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77777777" w:rsidR="000D6209" w:rsidRPr="0037145C" w:rsidRDefault="009A6FE2">
      <w:pPr>
        <w:rPr>
          <w:highlight w:val="lightGray"/>
          <w:lang w:val="es-CO"/>
        </w:rPr>
      </w:pPr>
      <w:r w:rsidRPr="0037145C">
        <w:rPr>
          <w:highlight w:val="lightGray"/>
          <w:lang w:val="es-CO"/>
        </w:rPr>
        <w:t xml:space="preserve">[La </w:t>
      </w:r>
      <w:r w:rsidR="00A9571D" w:rsidRPr="0037145C">
        <w:rPr>
          <w:highlight w:val="lightGray"/>
          <w:lang w:val="es-CO"/>
        </w:rPr>
        <w:t>E</w:t>
      </w:r>
      <w:r w:rsidRPr="0037145C">
        <w:rPr>
          <w:highlight w:val="lightGray"/>
          <w:lang w:val="es-CO"/>
        </w:rPr>
        <w:t xml:space="preserve">ntidad debe incluir el contenido mínimo del presente Documento. </w:t>
      </w:r>
      <w:r w:rsidR="00C47420" w:rsidRPr="0037145C">
        <w:rPr>
          <w:highlight w:val="lightGray"/>
          <w:lang w:val="es-CO"/>
        </w:rPr>
        <w:t xml:space="preserve">Podrá </w:t>
      </w:r>
      <w:r w:rsidR="00A83395" w:rsidRPr="0037145C">
        <w:rPr>
          <w:highlight w:val="lightGray"/>
          <w:lang w:val="es-CO"/>
        </w:rPr>
        <w:t>incluir condiciones</w:t>
      </w:r>
      <w:r w:rsidR="00C47420" w:rsidRPr="0037145C">
        <w:rPr>
          <w:highlight w:val="lightGray"/>
          <w:lang w:val="es-CO"/>
        </w:rPr>
        <w:t xml:space="preserve"> adicionales que no contradigan lo dispuesto en el presente Anexo. En todo caso, las </w:t>
      </w:r>
      <w:r w:rsidR="008C6F20" w:rsidRPr="0037145C">
        <w:rPr>
          <w:highlight w:val="lightGray"/>
          <w:lang w:val="es-CO"/>
        </w:rPr>
        <w:t xml:space="preserve">condiciones </w:t>
      </w:r>
      <w:r w:rsidR="00C47420" w:rsidRPr="0037145C">
        <w:rPr>
          <w:highlight w:val="lightGray"/>
          <w:lang w:val="es-CO"/>
        </w:rPr>
        <w:t>adicionales deberán obedecer a las necesidades de ejecución del contrato</w:t>
      </w:r>
      <w:r w:rsidR="008C6F20" w:rsidRPr="0037145C">
        <w:rPr>
          <w:highlight w:val="lightGray"/>
          <w:lang w:val="es-CO"/>
        </w:rPr>
        <w:t>, definidas por la Entidad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Entidad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opciones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53371808"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entidad </w:t>
      </w:r>
      <w:r w:rsidR="001E4075" w:rsidRPr="0037145C">
        <w:rPr>
          <w:highlight w:val="lightGray"/>
          <w:lang w:val="es-CO"/>
        </w:rPr>
        <w:t xml:space="preserve">podrá ajustar </w:t>
      </w:r>
      <w:r w:rsidR="00BB4922" w:rsidRPr="0037145C">
        <w:rPr>
          <w:highlight w:val="lightGray"/>
          <w:lang w:val="es-CO"/>
        </w:rPr>
        <w:t xml:space="preserve">el contenido del “Anexo 5- Minuta del Contrato” cuando el contrato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70073752" w14:textId="1E0A1646" w:rsidR="001E2734" w:rsidRDefault="009A2BE8" w:rsidP="00540E0E">
      <w:pPr>
        <w:rPr>
          <w:rFonts w:cstheme="minorHAnsi"/>
          <w:szCs w:val="20"/>
          <w:lang w:val="es-ES"/>
        </w:rPr>
      </w:pPr>
      <w:r w:rsidRPr="000E76AB">
        <w:rPr>
          <w:rFonts w:cstheme="minorHAnsi"/>
          <w:szCs w:val="20"/>
          <w:lang w:val="es-ES"/>
        </w:rPr>
        <w:lastRenderedPageBreak/>
        <w:t xml:space="preserve">Entre los suscritos, el arquitecto </w:t>
      </w:r>
      <w:r w:rsidRPr="000E76AB">
        <w:rPr>
          <w:rFonts w:cstheme="minorHAnsi"/>
          <w:b/>
          <w:szCs w:val="20"/>
          <w:lang w:val="es-ES"/>
        </w:rPr>
        <w:t>IVAN JOSE VARGAS CARDENAS</w:t>
      </w:r>
      <w:r w:rsidRPr="000E76AB">
        <w:rPr>
          <w:rFonts w:cstheme="minorHAnsi"/>
          <w:szCs w:val="20"/>
          <w:lang w:val="es-ES"/>
        </w:rPr>
        <w:t xml:space="preserve">  identificado con la cedula de ciudadanía No. 91.278.629 expedida en Bucaramanga, en su calidad de la secretario de Infraestructura del municipio de Bucaramanga, cargo para el cual fue nombrado mediante decreto 139 del 04 de mayo de 2020 y acta de posesión No. 201 del 04 de mayo de 2020 quien actúa en nombre y representación del Municipio de Bucaramanga, de conformidad con lo establecido en el decreto de delegación No. 220 del 09 de junio de 2020 expedido por el Alcalde Municipal de Bucaramanga, en adelante la “Entidad”, por una parte; y, por la otra </w:t>
      </w:r>
      <w:r w:rsidRPr="009A2BE8">
        <w:rPr>
          <w:rFonts w:cstheme="minorHAnsi"/>
          <w:b/>
          <w:bCs/>
          <w:szCs w:val="20"/>
          <w:highlight w:val="lightGray"/>
          <w:lang w:val="es-CO"/>
        </w:rPr>
        <w:t>XXXXXXXXXXXXXXXXXX</w:t>
      </w:r>
      <w:r w:rsidRPr="00CB69C5">
        <w:rPr>
          <w:rFonts w:cstheme="minorHAnsi"/>
          <w:b/>
          <w:bCs/>
          <w:szCs w:val="20"/>
          <w:lang w:val="es-CO"/>
        </w:rPr>
        <w:t xml:space="preserve">, </w:t>
      </w:r>
      <w:r w:rsidRPr="00CB69C5">
        <w:rPr>
          <w:rFonts w:cstheme="minorHAnsi"/>
          <w:bCs/>
          <w:szCs w:val="20"/>
          <w:lang w:val="es-CO"/>
        </w:rPr>
        <w:t xml:space="preserve">identificado con de ciudadanía </w:t>
      </w:r>
      <w:r w:rsidRPr="00CB69C5">
        <w:rPr>
          <w:rFonts w:cstheme="minorHAnsi"/>
          <w:bCs/>
          <w:szCs w:val="20"/>
          <w:lang w:val="es-CO"/>
        </w:rPr>
        <w:t>número</w:t>
      </w:r>
      <w:r w:rsidRPr="00CB69C5">
        <w:rPr>
          <w:rFonts w:cstheme="minorHAnsi"/>
          <w:b/>
          <w:bCs/>
          <w:szCs w:val="20"/>
          <w:lang w:val="es-CO"/>
        </w:rPr>
        <w:t xml:space="preserve"> </w:t>
      </w:r>
      <w:r w:rsidRPr="009A2BE8">
        <w:rPr>
          <w:rFonts w:cstheme="minorHAnsi"/>
          <w:b/>
          <w:bCs/>
          <w:szCs w:val="20"/>
          <w:highlight w:val="lightGray"/>
          <w:lang w:val="es-CO"/>
        </w:rPr>
        <w:t>XXXXXXXXXXX</w:t>
      </w:r>
      <w:r w:rsidRPr="00CB69C5">
        <w:rPr>
          <w:rFonts w:cstheme="minorHAnsi"/>
          <w:b/>
          <w:bCs/>
          <w:szCs w:val="20"/>
          <w:lang w:val="es-CO"/>
        </w:rPr>
        <w:t xml:space="preserve"> </w:t>
      </w:r>
      <w:r w:rsidRPr="00CB69C5">
        <w:rPr>
          <w:rFonts w:cstheme="minorHAnsi"/>
          <w:bCs/>
          <w:szCs w:val="20"/>
          <w:lang w:val="es-CO"/>
        </w:rPr>
        <w:t xml:space="preserve">expedida en </w:t>
      </w:r>
      <w:r w:rsidRPr="009A2BE8">
        <w:rPr>
          <w:rFonts w:cstheme="minorHAnsi"/>
          <w:bCs/>
          <w:szCs w:val="20"/>
          <w:highlight w:val="lightGray"/>
          <w:lang w:val="es-CO"/>
        </w:rPr>
        <w:t>XXXXXXXXXXX</w:t>
      </w:r>
      <w:r w:rsidRPr="000E76AB">
        <w:rPr>
          <w:rFonts w:cstheme="minorHAnsi"/>
          <w:szCs w:val="20"/>
          <w:lang w:val="es-ES"/>
        </w:rPr>
        <w:t xml:space="preserve">, actuando en nombre y representación de </w:t>
      </w:r>
      <w:r w:rsidRPr="009A2BE8">
        <w:rPr>
          <w:rFonts w:cstheme="minorHAnsi"/>
          <w:b/>
          <w:szCs w:val="20"/>
          <w:highlight w:val="lightGray"/>
          <w:lang w:val="es-CO"/>
        </w:rPr>
        <w:t>XXXXXXXXXXXXXXXX</w:t>
      </w:r>
      <w:r w:rsidRPr="000E76AB">
        <w:rPr>
          <w:rFonts w:cstheme="minorHAnsi"/>
          <w:b/>
          <w:szCs w:val="20"/>
          <w:lang w:val="es-CO"/>
        </w:rPr>
        <w:t xml:space="preserve">, </w:t>
      </w:r>
      <w:r w:rsidRPr="000E76AB">
        <w:rPr>
          <w:rFonts w:cstheme="minorHAnsi"/>
          <w:szCs w:val="20"/>
          <w:lang w:val="es-CO"/>
        </w:rPr>
        <w:t>identificado con</w:t>
      </w:r>
      <w:r w:rsidRPr="000E76AB">
        <w:rPr>
          <w:rFonts w:cstheme="minorHAnsi"/>
          <w:b/>
          <w:szCs w:val="20"/>
          <w:lang w:val="es-CO"/>
        </w:rPr>
        <w:t xml:space="preserve"> el NIT. </w:t>
      </w:r>
      <w:r w:rsidRPr="009A2BE8">
        <w:rPr>
          <w:rFonts w:cstheme="minorHAnsi"/>
          <w:b/>
          <w:szCs w:val="20"/>
          <w:highlight w:val="lightGray"/>
        </w:rPr>
        <w:t>XXXXXXXXXXXXXXXX</w:t>
      </w:r>
      <w:r w:rsidRPr="000E76AB">
        <w:rPr>
          <w:rFonts w:cstheme="minorHAnsi"/>
          <w:szCs w:val="20"/>
          <w:lang w:val="es-ES"/>
        </w:rPr>
        <w:t>, en adelante el “Contratista”, identificado como aparece en el Formato 1 – Carta de Presentación de la oferta, hemos convenido celebrar el presente contrato, previas las siguientes consideraciones:</w:t>
      </w:r>
    </w:p>
    <w:p w14:paraId="5F1B082F" w14:textId="77777777" w:rsidR="009A2BE8" w:rsidRPr="0052401B" w:rsidRDefault="009A2BE8" w:rsidP="00540E0E">
      <w:pPr>
        <w:rPr>
          <w:rFonts w:cstheme="minorHAnsi"/>
          <w:szCs w:val="20"/>
          <w:lang w:val="es-CO"/>
        </w:rPr>
      </w:pPr>
    </w:p>
    <w:p w14:paraId="66A54A8F" w14:textId="4AF76428"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9A2BE8">
        <w:rPr>
          <w:rFonts w:cstheme="minorHAnsi"/>
          <w:szCs w:val="20"/>
        </w:rPr>
        <w:t>SI-SI-LP-001-2023</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70B5688"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w:t>
      </w:r>
      <w:r w:rsidR="009A2BE8" w:rsidRPr="009A2BE8">
        <w:rPr>
          <w:rFonts w:cstheme="minorHAnsi"/>
          <w:szCs w:val="20"/>
          <w:highlight w:val="lightGray"/>
          <w:lang w:val="es-CO"/>
        </w:rPr>
        <w:t>MANTENIMIENTO DEL ALUMBRADO PÚBLICO DEL MUNICIPIO DE BUCARAMANGA</w:t>
      </w:r>
      <w:r w:rsidRPr="0052401B">
        <w:rPr>
          <w:rFonts w:cstheme="minorHAnsi"/>
          <w:szCs w:val="20"/>
          <w:highlight w:val="lightGray"/>
        </w:rPr>
        <w:t>]</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061002F3"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9A2BE8" w:rsidRPr="009A2BE8">
        <w:rPr>
          <w:rFonts w:cstheme="minorHAnsi"/>
          <w:szCs w:val="20"/>
          <w:highlight w:val="lightGray"/>
        </w:rPr>
        <w:t>SI-SI-LP-001-2023</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7014C238" w:rsidR="00E172BF" w:rsidRPr="0052401B" w:rsidRDefault="00E172BF" w:rsidP="00540E0E">
      <w:pPr>
        <w:rPr>
          <w:rFonts w:ascii="Arial" w:hAnsi="Arial" w:cs="Arial"/>
          <w:szCs w:val="20"/>
          <w:highlight w:val="lightGray"/>
        </w:rPr>
      </w:pPr>
      <w:r w:rsidRPr="0052401B">
        <w:rPr>
          <w:rFonts w:ascii="Arial" w:hAnsi="Arial" w:cs="Arial"/>
          <w:szCs w:val="20"/>
          <w:highlight w:val="lightGray"/>
        </w:rPr>
        <w:lastRenderedPageBreak/>
        <w:t>[La Entidad puede incluir condiciones de ejecución o interpretación del Contrato que no contradigan lo dispuesto en la presente minuta en un Anexo al presente documento]</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39370689"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Pr="0052401B">
        <w:rPr>
          <w:rFonts w:cstheme="minorHAnsi"/>
          <w:szCs w:val="20"/>
          <w:highlight w:val="lightGray"/>
        </w:rPr>
        <w:t>[</w:t>
      </w:r>
      <w:r w:rsidR="009A2BE8">
        <w:rPr>
          <w:rFonts w:cstheme="minorHAnsi"/>
          <w:szCs w:val="20"/>
          <w:highlight w:val="lightGray"/>
        </w:rPr>
        <w:t>7 MESES</w:t>
      </w:r>
      <w:r w:rsidR="000C0076" w:rsidRPr="0052401B">
        <w:rPr>
          <w:rFonts w:cstheme="minorHAnsi"/>
          <w:szCs w:val="20"/>
          <w:highlight w:val="lightGray"/>
        </w:rPr>
        <w:t>]</w:t>
      </w:r>
      <w:r w:rsidR="0028554B" w:rsidRPr="0052401B">
        <w:rPr>
          <w:rFonts w:cstheme="minorHAnsi"/>
          <w:szCs w:val="20"/>
        </w:rPr>
        <w:t xml:space="preserve">, contados a partir de </w:t>
      </w:r>
      <w:r w:rsidR="00EB26D5" w:rsidRPr="0052401B">
        <w:rPr>
          <w:rFonts w:cstheme="minorHAnsi"/>
          <w:szCs w:val="20"/>
          <w:highlight w:val="lightGray"/>
        </w:rPr>
        <w:t>[</w:t>
      </w:r>
      <w:r w:rsidR="009A2BE8">
        <w:rPr>
          <w:rFonts w:cstheme="minorHAnsi"/>
          <w:szCs w:val="20"/>
          <w:highlight w:val="lightGray"/>
        </w:rPr>
        <w:t>la firma del acta de inicio</w:t>
      </w:r>
      <w:r w:rsidR="00923F5B" w:rsidRPr="0052401B">
        <w:rPr>
          <w:rFonts w:cstheme="minorHAnsi"/>
          <w:szCs w:val="20"/>
          <w:highlight w:val="lightGray"/>
        </w:rPr>
        <w:t>]</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45DBF35C" w:rsidR="00CB63BE"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bookmarkStart w:id="0" w:name="_Hlk70500189"/>
      <w:r w:rsidR="009A2BE8" w:rsidRPr="009A2BE8">
        <w:rPr>
          <w:rFonts w:cstheme="minorHAnsi"/>
          <w:b/>
          <w:bCs/>
          <w:szCs w:val="20"/>
          <w:highlight w:val="lightGray"/>
          <w:lang w:val="es-CO"/>
        </w:rPr>
        <w:t>CUATRO MIL NOVECIENTOS VEINTICINCO MILLONES TRESCIENTOS NOVENTA Y SIETE MIL CUATROCIENTOS SIETE PESOS MCTE ($4.925.397.407,00)</w:t>
      </w:r>
      <w:bookmarkEnd w:id="0"/>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72EC088A" w14:textId="77777777" w:rsidR="009A2BE8" w:rsidRDefault="009A2BE8" w:rsidP="00540E0E">
      <w:pPr>
        <w:rPr>
          <w:rFonts w:cstheme="minorHAnsi"/>
          <w:szCs w:val="20"/>
        </w:rPr>
      </w:pPr>
    </w:p>
    <w:tbl>
      <w:tblPr>
        <w:tblStyle w:val="Tablaconcuadrcula4"/>
        <w:tblW w:w="0" w:type="auto"/>
        <w:jc w:val="center"/>
        <w:tblLook w:val="04A0" w:firstRow="1" w:lastRow="0" w:firstColumn="1" w:lastColumn="0" w:noHBand="0" w:noVBand="1"/>
      </w:tblPr>
      <w:tblGrid>
        <w:gridCol w:w="1271"/>
        <w:gridCol w:w="2274"/>
        <w:gridCol w:w="1979"/>
        <w:gridCol w:w="1995"/>
        <w:gridCol w:w="1281"/>
      </w:tblGrid>
      <w:tr w:rsidR="009A2BE8" w:rsidRPr="009A2BE8" w14:paraId="69657040" w14:textId="77777777" w:rsidTr="00DE567A">
        <w:trPr>
          <w:jc w:val="center"/>
        </w:trPr>
        <w:tc>
          <w:tcPr>
            <w:tcW w:w="1271" w:type="dxa"/>
            <w:vAlign w:val="center"/>
          </w:tcPr>
          <w:p w14:paraId="0554129A" w14:textId="77777777" w:rsidR="009A2BE8" w:rsidRPr="009A2BE8" w:rsidRDefault="009A2BE8" w:rsidP="009A2BE8">
            <w:pPr>
              <w:jc w:val="center"/>
              <w:rPr>
                <w:rFonts w:ascii="Arial" w:eastAsia="Calibri" w:hAnsi="Arial" w:cs="Arial"/>
                <w:b/>
                <w:iCs/>
                <w:szCs w:val="20"/>
                <w:lang w:val="es-CO"/>
              </w:rPr>
            </w:pPr>
            <w:r w:rsidRPr="009A2BE8">
              <w:rPr>
                <w:rFonts w:ascii="Arial" w:eastAsia="Calibri" w:hAnsi="Arial" w:cs="Arial"/>
                <w:b/>
                <w:iCs/>
                <w:szCs w:val="20"/>
                <w:lang w:val="es-CO"/>
              </w:rPr>
              <w:t>GRUPO</w:t>
            </w:r>
          </w:p>
        </w:tc>
        <w:tc>
          <w:tcPr>
            <w:tcW w:w="2274" w:type="dxa"/>
            <w:vAlign w:val="center"/>
          </w:tcPr>
          <w:p w14:paraId="055A41B1" w14:textId="77777777" w:rsidR="009A2BE8" w:rsidRPr="009A2BE8" w:rsidRDefault="009A2BE8" w:rsidP="009A2BE8">
            <w:pPr>
              <w:jc w:val="center"/>
              <w:rPr>
                <w:rFonts w:ascii="Arial" w:eastAsia="Calibri" w:hAnsi="Arial" w:cs="Arial"/>
                <w:b/>
                <w:iCs/>
                <w:szCs w:val="20"/>
                <w:lang w:val="es-CO"/>
              </w:rPr>
            </w:pPr>
            <w:r w:rsidRPr="009A2BE8">
              <w:rPr>
                <w:rFonts w:ascii="Arial" w:eastAsia="Calibri" w:hAnsi="Arial" w:cs="Arial"/>
                <w:b/>
                <w:iCs/>
                <w:szCs w:val="20"/>
                <w:lang w:val="es-CO"/>
              </w:rPr>
              <w:t>VALOR MENSUAL ($)</w:t>
            </w:r>
          </w:p>
        </w:tc>
        <w:tc>
          <w:tcPr>
            <w:tcW w:w="1979" w:type="dxa"/>
            <w:vAlign w:val="center"/>
          </w:tcPr>
          <w:p w14:paraId="7296C910" w14:textId="77777777" w:rsidR="009A2BE8" w:rsidRPr="009A2BE8" w:rsidRDefault="009A2BE8" w:rsidP="009A2BE8">
            <w:pPr>
              <w:jc w:val="center"/>
              <w:rPr>
                <w:rFonts w:ascii="Arial" w:eastAsia="Calibri" w:hAnsi="Arial" w:cs="Arial"/>
                <w:b/>
                <w:iCs/>
                <w:szCs w:val="20"/>
                <w:lang w:val="es-CO"/>
              </w:rPr>
            </w:pPr>
            <w:r w:rsidRPr="009A2BE8">
              <w:rPr>
                <w:rFonts w:ascii="Arial" w:eastAsia="Calibri" w:hAnsi="Arial" w:cs="Arial"/>
                <w:b/>
                <w:iCs/>
                <w:szCs w:val="20"/>
                <w:lang w:val="es-CO"/>
              </w:rPr>
              <w:t>TIEMPO (MESES)</w:t>
            </w:r>
          </w:p>
        </w:tc>
        <w:tc>
          <w:tcPr>
            <w:tcW w:w="1995" w:type="dxa"/>
            <w:vAlign w:val="center"/>
          </w:tcPr>
          <w:p w14:paraId="1DAC59A2" w14:textId="77777777" w:rsidR="009A2BE8" w:rsidRPr="009A2BE8" w:rsidRDefault="009A2BE8" w:rsidP="009A2BE8">
            <w:pPr>
              <w:jc w:val="center"/>
              <w:rPr>
                <w:rFonts w:ascii="Arial" w:eastAsia="Calibri" w:hAnsi="Arial" w:cs="Arial"/>
                <w:b/>
                <w:iCs/>
                <w:szCs w:val="20"/>
                <w:lang w:val="es-CO"/>
              </w:rPr>
            </w:pPr>
            <w:r w:rsidRPr="009A2BE8">
              <w:rPr>
                <w:rFonts w:ascii="Arial" w:eastAsia="Calibri" w:hAnsi="Arial" w:cs="Arial"/>
                <w:b/>
                <w:iCs/>
                <w:szCs w:val="20"/>
                <w:lang w:val="es-CO"/>
              </w:rPr>
              <w:t>VALOR TOTAL ($)</w:t>
            </w:r>
          </w:p>
        </w:tc>
        <w:tc>
          <w:tcPr>
            <w:tcW w:w="1281" w:type="dxa"/>
            <w:vAlign w:val="center"/>
          </w:tcPr>
          <w:p w14:paraId="77F76833" w14:textId="77777777" w:rsidR="009A2BE8" w:rsidRPr="009A2BE8" w:rsidRDefault="009A2BE8" w:rsidP="009A2BE8">
            <w:pPr>
              <w:jc w:val="center"/>
              <w:rPr>
                <w:rFonts w:ascii="Arial" w:eastAsia="Calibri" w:hAnsi="Arial" w:cs="Arial"/>
                <w:b/>
                <w:iCs/>
                <w:szCs w:val="20"/>
                <w:lang w:val="es-CO"/>
              </w:rPr>
            </w:pPr>
            <w:r w:rsidRPr="009A2BE8">
              <w:rPr>
                <w:rFonts w:ascii="Arial" w:eastAsia="Calibri" w:hAnsi="Arial" w:cs="Arial"/>
                <w:b/>
                <w:iCs/>
                <w:szCs w:val="20"/>
                <w:lang w:val="es-CO"/>
              </w:rPr>
              <w:t>CUANTÍA (SMMLV)</w:t>
            </w:r>
          </w:p>
        </w:tc>
      </w:tr>
      <w:tr w:rsidR="009A2BE8" w:rsidRPr="009A2BE8" w14:paraId="7EB74DBE" w14:textId="77777777" w:rsidTr="00DE567A">
        <w:trPr>
          <w:jc w:val="center"/>
        </w:trPr>
        <w:tc>
          <w:tcPr>
            <w:tcW w:w="1271" w:type="dxa"/>
          </w:tcPr>
          <w:p w14:paraId="73902DAD"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iCs/>
                <w:szCs w:val="20"/>
                <w:lang w:val="es-CO"/>
              </w:rPr>
              <w:t>GRUPO 1</w:t>
            </w:r>
          </w:p>
        </w:tc>
        <w:tc>
          <w:tcPr>
            <w:tcW w:w="2274" w:type="dxa"/>
          </w:tcPr>
          <w:p w14:paraId="7D352B4C"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szCs w:val="20"/>
                <w:lang w:val="es-CO"/>
              </w:rPr>
              <w:t>$191.456.432,00</w:t>
            </w:r>
          </w:p>
        </w:tc>
        <w:tc>
          <w:tcPr>
            <w:tcW w:w="1979" w:type="dxa"/>
          </w:tcPr>
          <w:p w14:paraId="7BCB00B6" w14:textId="77777777" w:rsidR="009A2BE8" w:rsidRPr="009A2BE8" w:rsidRDefault="009A2BE8" w:rsidP="009A2BE8">
            <w:pPr>
              <w:jc w:val="center"/>
              <w:rPr>
                <w:rFonts w:ascii="Arial" w:eastAsia="Calibri" w:hAnsi="Arial" w:cs="Arial"/>
                <w:iCs/>
                <w:szCs w:val="20"/>
                <w:lang w:val="es-CO"/>
              </w:rPr>
            </w:pPr>
            <w:r w:rsidRPr="009A2BE8">
              <w:rPr>
                <w:rFonts w:ascii="Arial" w:eastAsia="Calibri" w:hAnsi="Arial" w:cs="Arial"/>
                <w:szCs w:val="20"/>
                <w:lang w:val="es-CO"/>
              </w:rPr>
              <w:t>07</w:t>
            </w:r>
          </w:p>
        </w:tc>
        <w:tc>
          <w:tcPr>
            <w:tcW w:w="1995" w:type="dxa"/>
          </w:tcPr>
          <w:p w14:paraId="35E73AEE"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szCs w:val="20"/>
                <w:lang w:val="es-CO"/>
              </w:rPr>
              <w:t>$1.340.195.024,00</w:t>
            </w:r>
          </w:p>
        </w:tc>
        <w:tc>
          <w:tcPr>
            <w:tcW w:w="1281" w:type="dxa"/>
          </w:tcPr>
          <w:p w14:paraId="02CC9D33" w14:textId="77777777" w:rsidR="009A2BE8" w:rsidRPr="009A2BE8" w:rsidRDefault="009A2BE8" w:rsidP="009A2BE8">
            <w:pPr>
              <w:jc w:val="center"/>
              <w:rPr>
                <w:rFonts w:ascii="Arial" w:eastAsia="Calibri" w:hAnsi="Arial" w:cs="Arial"/>
                <w:iCs/>
                <w:szCs w:val="20"/>
                <w:lang w:val="es-CO"/>
              </w:rPr>
            </w:pPr>
            <w:r w:rsidRPr="009A2BE8">
              <w:rPr>
                <w:rFonts w:ascii="Arial" w:eastAsia="Calibri" w:hAnsi="Arial" w:cs="Arial"/>
                <w:szCs w:val="20"/>
                <w:lang w:val="es-CO"/>
              </w:rPr>
              <w:t>1155,34</w:t>
            </w:r>
          </w:p>
        </w:tc>
      </w:tr>
      <w:tr w:rsidR="009A2BE8" w:rsidRPr="009A2BE8" w14:paraId="1F1EAFEF" w14:textId="77777777" w:rsidTr="00DE567A">
        <w:trPr>
          <w:jc w:val="center"/>
        </w:trPr>
        <w:tc>
          <w:tcPr>
            <w:tcW w:w="1271" w:type="dxa"/>
          </w:tcPr>
          <w:p w14:paraId="592E7646"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iCs/>
                <w:szCs w:val="20"/>
                <w:lang w:val="es-CO"/>
              </w:rPr>
              <w:t>GRUPO 2</w:t>
            </w:r>
          </w:p>
        </w:tc>
        <w:tc>
          <w:tcPr>
            <w:tcW w:w="2274" w:type="dxa"/>
          </w:tcPr>
          <w:p w14:paraId="667C3CC2"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szCs w:val="20"/>
                <w:lang w:val="es-CO"/>
              </w:rPr>
              <w:t>$171.725.673,00</w:t>
            </w:r>
          </w:p>
        </w:tc>
        <w:tc>
          <w:tcPr>
            <w:tcW w:w="1979" w:type="dxa"/>
          </w:tcPr>
          <w:p w14:paraId="4733DCCE" w14:textId="77777777" w:rsidR="009A2BE8" w:rsidRPr="009A2BE8" w:rsidRDefault="009A2BE8" w:rsidP="009A2BE8">
            <w:pPr>
              <w:jc w:val="center"/>
              <w:rPr>
                <w:rFonts w:ascii="Arial" w:eastAsia="Calibri" w:hAnsi="Arial" w:cs="Arial"/>
                <w:iCs/>
                <w:szCs w:val="20"/>
                <w:lang w:val="es-CO"/>
              </w:rPr>
            </w:pPr>
            <w:r w:rsidRPr="009A2BE8">
              <w:rPr>
                <w:rFonts w:ascii="Arial" w:eastAsia="Calibri" w:hAnsi="Arial" w:cs="Arial"/>
                <w:szCs w:val="20"/>
                <w:lang w:val="es-CO"/>
              </w:rPr>
              <w:t>07</w:t>
            </w:r>
          </w:p>
        </w:tc>
        <w:tc>
          <w:tcPr>
            <w:tcW w:w="1995" w:type="dxa"/>
          </w:tcPr>
          <w:p w14:paraId="2BAAAE1E"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szCs w:val="20"/>
                <w:lang w:val="es-CO"/>
              </w:rPr>
              <w:t>$1.202.079.711,00</w:t>
            </w:r>
          </w:p>
        </w:tc>
        <w:tc>
          <w:tcPr>
            <w:tcW w:w="1281" w:type="dxa"/>
          </w:tcPr>
          <w:p w14:paraId="4DE68239" w14:textId="77777777" w:rsidR="009A2BE8" w:rsidRPr="009A2BE8" w:rsidRDefault="009A2BE8" w:rsidP="009A2BE8">
            <w:pPr>
              <w:jc w:val="center"/>
              <w:rPr>
                <w:rFonts w:ascii="Arial" w:eastAsia="Calibri" w:hAnsi="Arial" w:cs="Arial"/>
                <w:iCs/>
                <w:szCs w:val="20"/>
                <w:lang w:val="es-CO"/>
              </w:rPr>
            </w:pPr>
            <w:r w:rsidRPr="009A2BE8">
              <w:rPr>
                <w:rFonts w:ascii="Arial" w:eastAsia="Calibri" w:hAnsi="Arial" w:cs="Arial"/>
                <w:szCs w:val="20"/>
                <w:lang w:val="es-CO"/>
              </w:rPr>
              <w:t>1036,28</w:t>
            </w:r>
          </w:p>
        </w:tc>
      </w:tr>
      <w:tr w:rsidR="009A2BE8" w:rsidRPr="009A2BE8" w14:paraId="1378B7F5" w14:textId="77777777" w:rsidTr="00DE567A">
        <w:trPr>
          <w:jc w:val="center"/>
        </w:trPr>
        <w:tc>
          <w:tcPr>
            <w:tcW w:w="1271" w:type="dxa"/>
          </w:tcPr>
          <w:p w14:paraId="77501486"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iCs/>
                <w:szCs w:val="20"/>
                <w:lang w:val="es-CO"/>
              </w:rPr>
              <w:t>GRUPO 3</w:t>
            </w:r>
          </w:p>
        </w:tc>
        <w:tc>
          <w:tcPr>
            <w:tcW w:w="2274" w:type="dxa"/>
          </w:tcPr>
          <w:p w14:paraId="56305B6E"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szCs w:val="20"/>
                <w:lang w:val="es-CO"/>
              </w:rPr>
              <w:t>$170.172.442,00</w:t>
            </w:r>
          </w:p>
        </w:tc>
        <w:tc>
          <w:tcPr>
            <w:tcW w:w="1979" w:type="dxa"/>
          </w:tcPr>
          <w:p w14:paraId="18306374" w14:textId="77777777" w:rsidR="009A2BE8" w:rsidRPr="009A2BE8" w:rsidRDefault="009A2BE8" w:rsidP="009A2BE8">
            <w:pPr>
              <w:jc w:val="center"/>
              <w:rPr>
                <w:rFonts w:ascii="Arial" w:eastAsia="Calibri" w:hAnsi="Arial" w:cs="Arial"/>
                <w:iCs/>
                <w:szCs w:val="20"/>
                <w:lang w:val="es-CO"/>
              </w:rPr>
            </w:pPr>
            <w:r w:rsidRPr="009A2BE8">
              <w:rPr>
                <w:rFonts w:ascii="Arial" w:eastAsia="Calibri" w:hAnsi="Arial" w:cs="Arial"/>
                <w:szCs w:val="20"/>
                <w:lang w:val="es-CO"/>
              </w:rPr>
              <w:t>07</w:t>
            </w:r>
          </w:p>
        </w:tc>
        <w:tc>
          <w:tcPr>
            <w:tcW w:w="1995" w:type="dxa"/>
          </w:tcPr>
          <w:p w14:paraId="1364207A"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szCs w:val="20"/>
                <w:lang w:val="es-CO"/>
              </w:rPr>
              <w:t>$1.191.207.094,00</w:t>
            </w:r>
          </w:p>
        </w:tc>
        <w:tc>
          <w:tcPr>
            <w:tcW w:w="1281" w:type="dxa"/>
          </w:tcPr>
          <w:p w14:paraId="033E98CE" w14:textId="77777777" w:rsidR="009A2BE8" w:rsidRPr="009A2BE8" w:rsidRDefault="009A2BE8" w:rsidP="009A2BE8">
            <w:pPr>
              <w:jc w:val="center"/>
              <w:rPr>
                <w:rFonts w:ascii="Arial" w:eastAsia="Calibri" w:hAnsi="Arial" w:cs="Arial"/>
                <w:iCs/>
                <w:szCs w:val="20"/>
                <w:lang w:val="es-CO"/>
              </w:rPr>
            </w:pPr>
            <w:r w:rsidRPr="009A2BE8">
              <w:rPr>
                <w:rFonts w:ascii="Arial" w:eastAsia="Calibri" w:hAnsi="Arial" w:cs="Arial"/>
                <w:szCs w:val="20"/>
                <w:lang w:val="es-CO"/>
              </w:rPr>
              <w:t>1026,90</w:t>
            </w:r>
          </w:p>
        </w:tc>
      </w:tr>
      <w:tr w:rsidR="009A2BE8" w:rsidRPr="009A2BE8" w14:paraId="3A990A72" w14:textId="77777777" w:rsidTr="00DE567A">
        <w:trPr>
          <w:jc w:val="center"/>
        </w:trPr>
        <w:tc>
          <w:tcPr>
            <w:tcW w:w="1271" w:type="dxa"/>
          </w:tcPr>
          <w:p w14:paraId="1935F06D"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iCs/>
                <w:szCs w:val="20"/>
                <w:lang w:val="es-CO"/>
              </w:rPr>
              <w:t>GRUPO 4</w:t>
            </w:r>
          </w:p>
        </w:tc>
        <w:tc>
          <w:tcPr>
            <w:tcW w:w="2274" w:type="dxa"/>
          </w:tcPr>
          <w:p w14:paraId="4555357A"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szCs w:val="20"/>
                <w:lang w:val="es-CO"/>
              </w:rPr>
              <w:t>$170.273.654,00</w:t>
            </w:r>
          </w:p>
        </w:tc>
        <w:tc>
          <w:tcPr>
            <w:tcW w:w="1979" w:type="dxa"/>
          </w:tcPr>
          <w:p w14:paraId="70F165C7" w14:textId="77777777" w:rsidR="009A2BE8" w:rsidRPr="009A2BE8" w:rsidRDefault="009A2BE8" w:rsidP="009A2BE8">
            <w:pPr>
              <w:jc w:val="center"/>
              <w:rPr>
                <w:rFonts w:ascii="Arial" w:eastAsia="Calibri" w:hAnsi="Arial" w:cs="Arial"/>
                <w:iCs/>
                <w:szCs w:val="20"/>
                <w:lang w:val="es-CO"/>
              </w:rPr>
            </w:pPr>
            <w:r w:rsidRPr="009A2BE8">
              <w:rPr>
                <w:rFonts w:ascii="Arial" w:eastAsia="Calibri" w:hAnsi="Arial" w:cs="Arial"/>
                <w:szCs w:val="20"/>
                <w:lang w:val="es-CO"/>
              </w:rPr>
              <w:t>07</w:t>
            </w:r>
          </w:p>
        </w:tc>
        <w:tc>
          <w:tcPr>
            <w:tcW w:w="1995" w:type="dxa"/>
          </w:tcPr>
          <w:p w14:paraId="77DA8909" w14:textId="77777777" w:rsidR="009A2BE8" w:rsidRPr="009A2BE8" w:rsidRDefault="009A2BE8" w:rsidP="009A2BE8">
            <w:pPr>
              <w:rPr>
                <w:rFonts w:ascii="Arial" w:eastAsia="Calibri" w:hAnsi="Arial" w:cs="Arial"/>
                <w:iCs/>
                <w:szCs w:val="20"/>
                <w:lang w:val="es-CO"/>
              </w:rPr>
            </w:pPr>
            <w:r w:rsidRPr="009A2BE8">
              <w:rPr>
                <w:rFonts w:ascii="Arial" w:eastAsia="Calibri" w:hAnsi="Arial" w:cs="Arial"/>
                <w:szCs w:val="20"/>
                <w:lang w:val="es-CO"/>
              </w:rPr>
              <w:t>$1.191.915.578,00</w:t>
            </w:r>
          </w:p>
        </w:tc>
        <w:tc>
          <w:tcPr>
            <w:tcW w:w="1281" w:type="dxa"/>
          </w:tcPr>
          <w:p w14:paraId="15C82751" w14:textId="77777777" w:rsidR="009A2BE8" w:rsidRPr="009A2BE8" w:rsidRDefault="009A2BE8" w:rsidP="009A2BE8">
            <w:pPr>
              <w:jc w:val="center"/>
              <w:rPr>
                <w:rFonts w:ascii="Arial" w:eastAsia="Calibri" w:hAnsi="Arial" w:cs="Arial"/>
                <w:iCs/>
                <w:szCs w:val="20"/>
                <w:lang w:val="es-CO"/>
              </w:rPr>
            </w:pPr>
            <w:r w:rsidRPr="009A2BE8">
              <w:rPr>
                <w:rFonts w:ascii="Arial" w:eastAsia="Calibri" w:hAnsi="Arial" w:cs="Arial"/>
                <w:szCs w:val="20"/>
                <w:lang w:val="es-CO"/>
              </w:rPr>
              <w:t>1027,51</w:t>
            </w:r>
          </w:p>
        </w:tc>
      </w:tr>
      <w:tr w:rsidR="009A2BE8" w:rsidRPr="009A2BE8" w14:paraId="5302B55A" w14:textId="77777777" w:rsidTr="00DE567A">
        <w:trPr>
          <w:jc w:val="center"/>
        </w:trPr>
        <w:tc>
          <w:tcPr>
            <w:tcW w:w="5524" w:type="dxa"/>
            <w:gridSpan w:val="3"/>
            <w:shd w:val="clear" w:color="auto" w:fill="DDD9C3"/>
          </w:tcPr>
          <w:p w14:paraId="1C327DD9" w14:textId="77777777" w:rsidR="009A2BE8" w:rsidRPr="009A2BE8" w:rsidRDefault="009A2BE8" w:rsidP="009A2BE8">
            <w:pPr>
              <w:rPr>
                <w:rFonts w:ascii="Arial" w:eastAsia="Calibri" w:hAnsi="Arial" w:cs="Arial"/>
                <w:b/>
                <w:iCs/>
                <w:szCs w:val="20"/>
                <w:lang w:val="es-CO"/>
              </w:rPr>
            </w:pPr>
            <w:r w:rsidRPr="009A2BE8">
              <w:rPr>
                <w:rFonts w:ascii="Arial" w:eastAsia="Calibri" w:hAnsi="Arial" w:cs="Arial"/>
                <w:b/>
                <w:iCs/>
                <w:szCs w:val="20"/>
                <w:lang w:val="es-CO"/>
              </w:rPr>
              <w:t>VALOR TOTAL</w:t>
            </w:r>
          </w:p>
        </w:tc>
        <w:tc>
          <w:tcPr>
            <w:tcW w:w="1995" w:type="dxa"/>
            <w:shd w:val="clear" w:color="auto" w:fill="DDD9C3"/>
          </w:tcPr>
          <w:p w14:paraId="5812BDC8" w14:textId="77777777" w:rsidR="009A2BE8" w:rsidRPr="009A2BE8" w:rsidRDefault="009A2BE8" w:rsidP="009A2BE8">
            <w:pPr>
              <w:rPr>
                <w:rFonts w:ascii="Arial" w:eastAsia="Calibri" w:hAnsi="Arial" w:cs="Arial"/>
                <w:b/>
                <w:iCs/>
                <w:szCs w:val="20"/>
                <w:lang w:val="es-CO"/>
              </w:rPr>
            </w:pPr>
            <w:r w:rsidRPr="009A2BE8">
              <w:rPr>
                <w:rFonts w:ascii="Arial" w:eastAsia="Calibri" w:hAnsi="Arial" w:cs="Arial"/>
                <w:b/>
                <w:iCs/>
                <w:szCs w:val="20"/>
                <w:lang w:val="es-CO"/>
              </w:rPr>
              <w:t>$4.925.397.407,00</w:t>
            </w:r>
          </w:p>
        </w:tc>
        <w:tc>
          <w:tcPr>
            <w:tcW w:w="1281" w:type="dxa"/>
            <w:shd w:val="clear" w:color="auto" w:fill="DDD9C3"/>
          </w:tcPr>
          <w:p w14:paraId="6207743A" w14:textId="77777777" w:rsidR="009A2BE8" w:rsidRPr="009A2BE8" w:rsidRDefault="009A2BE8" w:rsidP="009A2BE8">
            <w:pPr>
              <w:jc w:val="center"/>
              <w:rPr>
                <w:rFonts w:ascii="Arial" w:eastAsia="Calibri" w:hAnsi="Arial" w:cs="Arial"/>
                <w:b/>
                <w:iCs/>
                <w:szCs w:val="20"/>
                <w:lang w:val="es-CO"/>
              </w:rPr>
            </w:pPr>
            <w:r w:rsidRPr="009A2BE8">
              <w:rPr>
                <w:rFonts w:ascii="Arial" w:eastAsia="Calibri" w:hAnsi="Arial" w:cs="Arial"/>
                <w:b/>
                <w:iCs/>
                <w:szCs w:val="20"/>
                <w:lang w:val="es-CO"/>
              </w:rPr>
              <w:t>4246,03</w:t>
            </w:r>
          </w:p>
        </w:tc>
      </w:tr>
    </w:tbl>
    <w:p w14:paraId="26F4D58B" w14:textId="77777777" w:rsidR="009A2BE8" w:rsidRPr="0052401B" w:rsidRDefault="009A2BE8" w:rsidP="00540E0E">
      <w:pPr>
        <w:rPr>
          <w:rFonts w:cstheme="minorHAnsi"/>
          <w:szCs w:val="20"/>
        </w:rPr>
      </w:pP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0BC04E5F" w14:textId="29F42732" w:rsidR="007D6611" w:rsidRPr="0052401B" w:rsidRDefault="007D6611" w:rsidP="591C3505">
      <w:pPr>
        <w:rPr>
          <w:highlight w:val="lightGray"/>
        </w:rPr>
      </w:pPr>
      <w:r w:rsidRPr="0052401B">
        <w:rPr>
          <w:highlight w:val="lightGray"/>
        </w:rPr>
        <w:t xml:space="preserve">Para el presente contrato la Entidad no entregará al </w:t>
      </w:r>
      <w:r w:rsidR="006B09B1" w:rsidRPr="0052401B">
        <w:rPr>
          <w:highlight w:val="lightGray"/>
        </w:rPr>
        <w:t>Contratista</w:t>
      </w:r>
      <w:r w:rsidRPr="0052401B">
        <w:rPr>
          <w:highlight w:val="lightGray"/>
        </w:rPr>
        <w:t xml:space="preserve"> anticipo y/o pago anticipado]</w:t>
      </w:r>
    </w:p>
    <w:p w14:paraId="56DB25AC" w14:textId="77777777" w:rsidR="007D6611" w:rsidRPr="0052401B" w:rsidRDefault="007D6611" w:rsidP="591C3505">
      <w:pPr>
        <w:rPr>
          <w:highlight w:val="lightGray"/>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903F8E" w:rsidRPr="00903F8E" w14:paraId="19244183" w14:textId="77777777" w:rsidTr="00903F8E">
        <w:trPr>
          <w:trHeight w:val="20"/>
          <w:tblHeader/>
          <w:jc w:val="center"/>
        </w:trPr>
        <w:tc>
          <w:tcPr>
            <w:tcW w:w="0" w:type="auto"/>
            <w:tcBorders>
              <w:top w:val="double" w:sz="4" w:space="0" w:color="auto"/>
              <w:bottom w:val="single" w:sz="6" w:space="0" w:color="auto"/>
            </w:tcBorders>
            <w:shd w:val="clear" w:color="auto" w:fill="404040"/>
            <w:vAlign w:val="center"/>
          </w:tcPr>
          <w:p w14:paraId="2BC62213" w14:textId="77777777" w:rsidR="00903F8E" w:rsidRPr="00903F8E" w:rsidRDefault="00903F8E" w:rsidP="00903F8E">
            <w:pPr>
              <w:spacing w:line="276" w:lineRule="auto"/>
              <w:jc w:val="center"/>
              <w:rPr>
                <w:rFonts w:ascii="Arial" w:eastAsia="Arial,Times New Roman" w:hAnsi="Arial" w:cs="Arial"/>
                <w:b/>
                <w:bCs/>
                <w:color w:val="FFFFFF"/>
                <w:szCs w:val="20"/>
                <w:lang w:val="es-CO" w:eastAsia="es-CO"/>
              </w:rPr>
            </w:pPr>
            <w:r w:rsidRPr="00903F8E">
              <w:rPr>
                <w:rFonts w:ascii="Arial" w:eastAsia="Calibri" w:hAnsi="Arial" w:cs="Arial"/>
                <w:b/>
                <w:bCs/>
                <w:color w:val="FFFFFF"/>
                <w:szCs w:val="20"/>
                <w:lang w:val="es-CO" w:eastAsia="es-CO"/>
              </w:rPr>
              <w:t>Número</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certificado</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disponibilidad</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presupuestal</w:t>
            </w:r>
          </w:p>
        </w:tc>
        <w:tc>
          <w:tcPr>
            <w:tcW w:w="2955" w:type="dxa"/>
            <w:tcBorders>
              <w:top w:val="double" w:sz="4" w:space="0" w:color="auto"/>
              <w:bottom w:val="single" w:sz="6" w:space="0" w:color="auto"/>
            </w:tcBorders>
            <w:shd w:val="clear" w:color="auto" w:fill="404040"/>
            <w:vAlign w:val="center"/>
          </w:tcPr>
          <w:p w14:paraId="6B15F5D0" w14:textId="77777777" w:rsidR="00903F8E" w:rsidRPr="00903F8E" w:rsidRDefault="00903F8E" w:rsidP="00903F8E">
            <w:pPr>
              <w:spacing w:line="276" w:lineRule="auto"/>
              <w:jc w:val="center"/>
              <w:rPr>
                <w:rFonts w:ascii="Arial" w:eastAsia="Arial,Times New Roman" w:hAnsi="Arial" w:cs="Arial"/>
                <w:b/>
                <w:bCs/>
                <w:color w:val="FFFFFF"/>
                <w:szCs w:val="20"/>
                <w:lang w:val="es-CO" w:eastAsia="es-CO"/>
              </w:rPr>
            </w:pPr>
            <w:r w:rsidRPr="00903F8E">
              <w:rPr>
                <w:rFonts w:ascii="Arial" w:eastAsia="Calibri" w:hAnsi="Arial" w:cs="Arial"/>
                <w:b/>
                <w:bCs/>
                <w:color w:val="FFFFFF"/>
                <w:szCs w:val="20"/>
                <w:lang w:val="es-CO" w:eastAsia="es-CO"/>
              </w:rPr>
              <w:t>Fecha</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certificado</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disponibilidad</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presupuestal</w:t>
            </w:r>
          </w:p>
        </w:tc>
        <w:tc>
          <w:tcPr>
            <w:tcW w:w="3011" w:type="dxa"/>
            <w:tcBorders>
              <w:top w:val="double" w:sz="4" w:space="0" w:color="auto"/>
              <w:bottom w:val="single" w:sz="6" w:space="0" w:color="auto"/>
            </w:tcBorders>
            <w:shd w:val="clear" w:color="auto" w:fill="404040"/>
            <w:vAlign w:val="center"/>
          </w:tcPr>
          <w:p w14:paraId="44840E45" w14:textId="77777777" w:rsidR="00903F8E" w:rsidRPr="00903F8E" w:rsidRDefault="00903F8E" w:rsidP="00903F8E">
            <w:pPr>
              <w:spacing w:line="276" w:lineRule="auto"/>
              <w:jc w:val="center"/>
              <w:rPr>
                <w:rFonts w:ascii="Arial" w:eastAsia="Arial,Times New Roman" w:hAnsi="Arial" w:cs="Arial"/>
                <w:b/>
                <w:bCs/>
                <w:color w:val="FFFFFF"/>
                <w:szCs w:val="20"/>
                <w:lang w:val="es-CO" w:eastAsia="es-CO"/>
              </w:rPr>
            </w:pPr>
            <w:r w:rsidRPr="00903F8E">
              <w:rPr>
                <w:rFonts w:ascii="Arial" w:eastAsia="Calibri" w:hAnsi="Arial" w:cs="Arial"/>
                <w:b/>
                <w:bCs/>
                <w:color w:val="FFFFFF"/>
                <w:szCs w:val="20"/>
                <w:lang w:val="es-CO" w:eastAsia="es-CO"/>
              </w:rPr>
              <w:t>Valor</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certificado</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de</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disponibilidad</w:t>
            </w:r>
            <w:r w:rsidRPr="00903F8E">
              <w:rPr>
                <w:rFonts w:ascii="Arial" w:eastAsia="Arial,Times New Roman" w:hAnsi="Arial" w:cs="Arial"/>
                <w:b/>
                <w:bCs/>
                <w:color w:val="FFFFFF"/>
                <w:szCs w:val="20"/>
                <w:lang w:val="es-CO" w:eastAsia="es-CO"/>
              </w:rPr>
              <w:t xml:space="preserve"> </w:t>
            </w:r>
            <w:r w:rsidRPr="00903F8E">
              <w:rPr>
                <w:rFonts w:ascii="Arial" w:eastAsia="Calibri" w:hAnsi="Arial" w:cs="Arial"/>
                <w:b/>
                <w:bCs/>
                <w:color w:val="FFFFFF"/>
                <w:szCs w:val="20"/>
                <w:lang w:val="es-CO" w:eastAsia="es-CO"/>
              </w:rPr>
              <w:t>presupuestal</w:t>
            </w:r>
          </w:p>
        </w:tc>
      </w:tr>
      <w:tr w:rsidR="00903F8E" w:rsidRPr="00903F8E" w14:paraId="733CF789" w14:textId="77777777" w:rsidTr="00DE567A">
        <w:trPr>
          <w:trHeight w:val="264"/>
          <w:jc w:val="center"/>
        </w:trPr>
        <w:tc>
          <w:tcPr>
            <w:tcW w:w="0" w:type="auto"/>
            <w:vMerge w:val="restart"/>
            <w:tcBorders>
              <w:top w:val="single" w:sz="6" w:space="0" w:color="auto"/>
            </w:tcBorders>
            <w:vAlign w:val="center"/>
          </w:tcPr>
          <w:p w14:paraId="1EF20D44" w14:textId="77777777" w:rsidR="00903F8E" w:rsidRPr="00903F8E" w:rsidRDefault="00903F8E" w:rsidP="00903F8E">
            <w:pPr>
              <w:spacing w:line="276" w:lineRule="auto"/>
              <w:jc w:val="center"/>
              <w:rPr>
                <w:rFonts w:ascii="Arial" w:eastAsia="Arial,Times New Roman" w:hAnsi="Arial" w:cs="Arial"/>
                <w:szCs w:val="20"/>
                <w:lang w:val="es-CO" w:eastAsia="es-CO"/>
              </w:rPr>
            </w:pPr>
            <w:r w:rsidRPr="00903F8E">
              <w:rPr>
                <w:rFonts w:ascii="Arial" w:eastAsia="Calibri" w:hAnsi="Arial" w:cs="Arial"/>
                <w:szCs w:val="20"/>
                <w:lang w:val="es-CO" w:eastAsia="es-CO"/>
              </w:rPr>
              <w:t>3277</w:t>
            </w:r>
          </w:p>
        </w:tc>
        <w:tc>
          <w:tcPr>
            <w:tcW w:w="2955" w:type="dxa"/>
            <w:vMerge w:val="restart"/>
            <w:tcBorders>
              <w:top w:val="single" w:sz="6" w:space="0" w:color="auto"/>
            </w:tcBorders>
            <w:vAlign w:val="center"/>
          </w:tcPr>
          <w:p w14:paraId="46F3B8E7" w14:textId="77777777" w:rsidR="00903F8E" w:rsidRPr="00903F8E" w:rsidRDefault="00903F8E" w:rsidP="00903F8E">
            <w:pPr>
              <w:spacing w:line="276" w:lineRule="auto"/>
              <w:jc w:val="center"/>
              <w:rPr>
                <w:rFonts w:ascii="Arial" w:eastAsia="Arial,Times New Roman" w:hAnsi="Arial" w:cs="Arial"/>
                <w:szCs w:val="20"/>
                <w:lang w:val="es-CO" w:eastAsia="es-CO"/>
              </w:rPr>
            </w:pPr>
            <w:r w:rsidRPr="00903F8E">
              <w:rPr>
                <w:rFonts w:ascii="Arial" w:eastAsia="Calibri" w:hAnsi="Arial" w:cs="Arial"/>
                <w:szCs w:val="20"/>
                <w:lang w:val="es-CO" w:eastAsia="es-CO"/>
              </w:rPr>
              <w:t>22 de marzo de 2.023</w:t>
            </w:r>
          </w:p>
        </w:tc>
        <w:tc>
          <w:tcPr>
            <w:tcW w:w="3011" w:type="dxa"/>
            <w:vMerge w:val="restart"/>
            <w:tcBorders>
              <w:top w:val="single" w:sz="6" w:space="0" w:color="auto"/>
            </w:tcBorders>
            <w:vAlign w:val="center"/>
          </w:tcPr>
          <w:p w14:paraId="0F094F89" w14:textId="77777777" w:rsidR="00903F8E" w:rsidRPr="00903F8E" w:rsidRDefault="00903F8E" w:rsidP="00903F8E">
            <w:pPr>
              <w:spacing w:line="276" w:lineRule="auto"/>
              <w:jc w:val="center"/>
              <w:rPr>
                <w:rFonts w:ascii="Arial" w:eastAsia="Arial,Times New Roman" w:hAnsi="Arial" w:cs="Arial"/>
                <w:szCs w:val="20"/>
                <w:lang w:val="es-CO" w:eastAsia="es-CO"/>
              </w:rPr>
            </w:pPr>
            <w:r w:rsidRPr="00903F8E">
              <w:rPr>
                <w:rFonts w:ascii="Arial" w:eastAsia="Calibri" w:hAnsi="Arial" w:cs="Arial"/>
                <w:szCs w:val="20"/>
                <w:lang w:val="es-CO" w:eastAsia="es-CO"/>
              </w:rPr>
              <w:t>$ 4.925.397.407,00</w:t>
            </w:r>
          </w:p>
        </w:tc>
      </w:tr>
      <w:tr w:rsidR="00903F8E" w:rsidRPr="00903F8E" w14:paraId="1AC34EAC" w14:textId="77777777" w:rsidTr="00DE567A">
        <w:trPr>
          <w:trHeight w:val="264"/>
          <w:jc w:val="center"/>
        </w:trPr>
        <w:tc>
          <w:tcPr>
            <w:tcW w:w="0" w:type="auto"/>
            <w:vMerge/>
            <w:vAlign w:val="center"/>
          </w:tcPr>
          <w:p w14:paraId="04F12887" w14:textId="77777777" w:rsidR="00903F8E" w:rsidRPr="00903F8E" w:rsidRDefault="00903F8E" w:rsidP="00903F8E">
            <w:pPr>
              <w:spacing w:line="276" w:lineRule="auto"/>
              <w:jc w:val="center"/>
              <w:rPr>
                <w:rFonts w:ascii="Arial" w:eastAsia="Times New Roman" w:hAnsi="Arial" w:cs="Arial"/>
                <w:b/>
                <w:bCs/>
                <w:color w:val="000000"/>
                <w:szCs w:val="20"/>
                <w:lang w:val="es-CO" w:eastAsia="es-CO"/>
              </w:rPr>
            </w:pPr>
          </w:p>
        </w:tc>
        <w:tc>
          <w:tcPr>
            <w:tcW w:w="2955" w:type="dxa"/>
            <w:vMerge/>
            <w:vAlign w:val="center"/>
          </w:tcPr>
          <w:p w14:paraId="32AC69EF" w14:textId="77777777" w:rsidR="00903F8E" w:rsidRPr="00903F8E" w:rsidRDefault="00903F8E" w:rsidP="00903F8E">
            <w:pPr>
              <w:spacing w:line="276" w:lineRule="auto"/>
              <w:jc w:val="center"/>
              <w:rPr>
                <w:rFonts w:ascii="Arial" w:eastAsia="Times New Roman" w:hAnsi="Arial" w:cs="Arial"/>
                <w:b/>
                <w:bCs/>
                <w:color w:val="000000"/>
                <w:szCs w:val="20"/>
                <w:lang w:val="es-CO" w:eastAsia="es-CO"/>
              </w:rPr>
            </w:pPr>
          </w:p>
        </w:tc>
        <w:tc>
          <w:tcPr>
            <w:tcW w:w="3011" w:type="dxa"/>
            <w:vMerge/>
            <w:vAlign w:val="center"/>
          </w:tcPr>
          <w:p w14:paraId="1B68B3B8" w14:textId="77777777" w:rsidR="00903F8E" w:rsidRPr="00903F8E" w:rsidRDefault="00903F8E" w:rsidP="00903F8E">
            <w:pPr>
              <w:spacing w:line="276" w:lineRule="auto"/>
              <w:jc w:val="center"/>
              <w:rPr>
                <w:rFonts w:ascii="Arial" w:eastAsia="Times New Roman" w:hAnsi="Arial" w:cs="Arial"/>
                <w:b/>
                <w:bCs/>
                <w:color w:val="000000"/>
                <w:szCs w:val="20"/>
                <w:lang w:val="es-CO" w:eastAsia="es-CO"/>
              </w:rPr>
            </w:pPr>
          </w:p>
        </w:tc>
      </w:tr>
    </w:tbl>
    <w:p w14:paraId="6266B314" w14:textId="18F0F576" w:rsidR="00312225" w:rsidRPr="0052401B" w:rsidRDefault="00312225" w:rsidP="00540E0E">
      <w:pPr>
        <w:rPr>
          <w:rFonts w:cstheme="minorHAnsi"/>
          <w:szCs w:val="20"/>
        </w:rPr>
      </w:pPr>
    </w:p>
    <w:p w14:paraId="6F05789F" w14:textId="36D15768" w:rsidR="00312225" w:rsidRPr="0052401B" w:rsidRDefault="00BB53B3" w:rsidP="00540E0E">
      <w:pPr>
        <w:rPr>
          <w:rFonts w:cstheme="minorHAnsi"/>
          <w:szCs w:val="20"/>
        </w:rPr>
      </w:pPr>
      <w:r w:rsidRPr="0052401B">
        <w:rPr>
          <w:rFonts w:cstheme="minorHAnsi"/>
          <w:szCs w:val="20"/>
          <w:highlight w:val="lightGray"/>
        </w:rPr>
        <w:t>[</w:t>
      </w:r>
      <w:r w:rsidR="00312225" w:rsidRPr="0052401B">
        <w:rPr>
          <w:rFonts w:cstheme="minorHAnsi"/>
          <w:szCs w:val="20"/>
          <w:highlight w:val="lightGray"/>
        </w:rPr>
        <w:t xml:space="preserve">Toda vez que el plazo del presente contrato excede la actual vigencia fiscal, existe autorización para comprometer vigencias futuras según Oficio No.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23D17619" w14:textId="77777777" w:rsidR="00903F8E" w:rsidRPr="00903F8E" w:rsidRDefault="00903F8E" w:rsidP="00903F8E">
      <w:pPr>
        <w:rPr>
          <w:rFonts w:ascii="Arial" w:eastAsia="Calibri" w:hAnsi="Arial" w:cs="Arial"/>
          <w:bCs/>
          <w:iCs/>
          <w:szCs w:val="20"/>
          <w:lang w:val="es-CO"/>
        </w:rPr>
      </w:pPr>
      <w:bookmarkStart w:id="1" w:name="_Hlk51500046"/>
      <w:bookmarkStart w:id="2" w:name="_Hlk51500253"/>
      <w:r w:rsidRPr="00903F8E">
        <w:rPr>
          <w:rFonts w:ascii="Arial" w:eastAsia="Calibri" w:hAnsi="Arial" w:cs="Arial"/>
          <w:bCs/>
          <w:iCs/>
          <w:szCs w:val="20"/>
          <w:lang w:val="es-CO"/>
        </w:rPr>
        <w:t xml:space="preserve">La entidad determinó realizar el pago de la ejecución del objeto por mensualidades vencidas a corte (30) de cada mes, previa elaboración de informe aprobado por el supervisor del contrato, (el informe técnico, el informe de seguridad y salud en el trabajo, calidad y ambiental de acuerdo al modelo entregado por la entidad) factura y/o documento equivalente debidamente diligenciado ante tesorería general del municipio; constancia de encontrarse a paz y salvo en seguridad social y/o parafiscales y certificación expedida por parte del supervisor designado. </w:t>
      </w:r>
    </w:p>
    <w:p w14:paraId="35AC54C1" w14:textId="77777777" w:rsidR="00903F8E" w:rsidRPr="00903F8E" w:rsidRDefault="00903F8E" w:rsidP="00903F8E">
      <w:pPr>
        <w:rPr>
          <w:rFonts w:ascii="Arial" w:eastAsia="Arial" w:hAnsi="Arial" w:cs="Arial"/>
          <w:szCs w:val="20"/>
          <w:lang w:val="es-CO"/>
        </w:rPr>
      </w:pPr>
    </w:p>
    <w:p w14:paraId="2F3C4861" w14:textId="77777777" w:rsidR="00903F8E" w:rsidRPr="00903F8E" w:rsidRDefault="00903F8E" w:rsidP="00903F8E">
      <w:pPr>
        <w:rPr>
          <w:rFonts w:ascii="Arial" w:eastAsia="Arial" w:hAnsi="Arial" w:cs="Arial"/>
          <w:b/>
          <w:szCs w:val="20"/>
          <w:u w:val="single"/>
        </w:rPr>
      </w:pPr>
      <w:r w:rsidRPr="00903F8E">
        <w:rPr>
          <w:rFonts w:ascii="Arial" w:eastAsia="Arial" w:hAnsi="Arial" w:cs="Arial"/>
          <w:b/>
          <w:szCs w:val="20"/>
          <w:u w:val="single"/>
        </w:rPr>
        <w:t xml:space="preserve">NOTAS: </w:t>
      </w:r>
    </w:p>
    <w:p w14:paraId="36B18A07" w14:textId="77777777" w:rsidR="00903F8E" w:rsidRPr="00903F8E" w:rsidRDefault="00903F8E" w:rsidP="00903F8E">
      <w:pPr>
        <w:rPr>
          <w:rFonts w:ascii="Arial" w:eastAsia="Arial" w:hAnsi="Arial" w:cs="Arial"/>
          <w:b/>
          <w:szCs w:val="20"/>
        </w:rPr>
      </w:pPr>
    </w:p>
    <w:p w14:paraId="540911BF" w14:textId="77777777" w:rsidR="00903F8E" w:rsidRPr="00903F8E" w:rsidRDefault="00903F8E" w:rsidP="00903F8E">
      <w:pPr>
        <w:rPr>
          <w:rFonts w:ascii="Arial" w:eastAsia="Arial" w:hAnsi="Arial" w:cs="Arial"/>
          <w:szCs w:val="20"/>
        </w:rPr>
      </w:pPr>
      <w:r w:rsidRPr="00903F8E">
        <w:rPr>
          <w:rFonts w:ascii="Arial" w:eastAsia="Arial" w:hAnsi="Arial" w:cs="Arial"/>
          <w:b/>
          <w:szCs w:val="20"/>
        </w:rPr>
        <w:t>NOTA 1:</w:t>
      </w:r>
      <w:r w:rsidRPr="00903F8E">
        <w:rPr>
          <w:rFonts w:ascii="Arial" w:eastAsia="Arial" w:hAnsi="Arial" w:cs="Arial"/>
          <w:szCs w:val="20"/>
        </w:rPr>
        <w:t xml:space="preserve"> </w:t>
      </w:r>
      <w:r w:rsidRPr="00903F8E">
        <w:rPr>
          <w:rFonts w:ascii="Arial" w:eastAsia="Times New Roman" w:hAnsi="Arial" w:cs="Arial"/>
          <w:szCs w:val="20"/>
          <w:lang w:val="es-CO"/>
        </w:rPr>
        <w:t>En el valor se entienden incluidos los costos directos e indirectos que ocasione la ejecución del contrato.</w:t>
      </w:r>
    </w:p>
    <w:p w14:paraId="7AFAB91B" w14:textId="77777777" w:rsidR="00903F8E" w:rsidRPr="00903F8E" w:rsidRDefault="00903F8E" w:rsidP="00903F8E">
      <w:pPr>
        <w:rPr>
          <w:rFonts w:ascii="Arial" w:eastAsia="Arial" w:hAnsi="Arial" w:cs="Arial"/>
          <w:szCs w:val="20"/>
        </w:rPr>
      </w:pPr>
    </w:p>
    <w:p w14:paraId="7F9C3026" w14:textId="77777777" w:rsidR="00903F8E" w:rsidRPr="00903F8E" w:rsidRDefault="00903F8E" w:rsidP="00903F8E">
      <w:pPr>
        <w:rPr>
          <w:rFonts w:ascii="Arial" w:eastAsia="Arial" w:hAnsi="Arial" w:cs="Arial"/>
          <w:szCs w:val="20"/>
        </w:rPr>
      </w:pPr>
      <w:r w:rsidRPr="00903F8E">
        <w:rPr>
          <w:rFonts w:ascii="Arial" w:eastAsia="Arial" w:hAnsi="Arial" w:cs="Arial"/>
          <w:b/>
          <w:szCs w:val="20"/>
        </w:rPr>
        <w:t>NOTA 2:</w:t>
      </w:r>
      <w:r w:rsidRPr="00903F8E">
        <w:rPr>
          <w:rFonts w:ascii="Arial" w:eastAsia="Arial" w:hAnsi="Arial" w:cs="Arial"/>
          <w:szCs w:val="20"/>
        </w:rPr>
        <w:t xml:space="preserve"> El contratista deberá presentar para cada pago, la factura o la cuenta de cobro según sea el caso, y demás documentos requeridos para el pago de la cuenta de cobro. Para cada pago el contratista deberá presentar constancia de pago de aportes a la seguridad social, parafiscales (SENA, ICBF, Cajas de Compensación Familiar, etc.), cuando aplique, correspondientes al periodo que se paga; en cumplimiento a lo dispuesto en el artículo 50 de la Ley 789 de 2002, Ley 100 de 1993, Decreto 1703 de agosto 2 de 2002, y la Ley 828 de 2003. El contratista deberá garantizar que el personal contratado se encuentre afiliado y al día en el pago al sistema de seguridad social integral y cancelar aportes parafiscales, a todo el personal que vincule para el desarrollo del contrato, cuando el vínculo sea por relación laboral, y/o verificar y aportar los pagos al sistema de seguridad social y para fiscales cuando el personal contratado sea por otro tipo de contrato legal vigente, cuando aplique.</w:t>
      </w:r>
    </w:p>
    <w:p w14:paraId="25F01F03" w14:textId="77777777" w:rsidR="00903F8E" w:rsidRPr="00903F8E" w:rsidRDefault="00903F8E" w:rsidP="00903F8E">
      <w:pPr>
        <w:rPr>
          <w:rFonts w:ascii="Arial" w:eastAsia="Arial" w:hAnsi="Arial" w:cs="Arial"/>
          <w:szCs w:val="20"/>
        </w:rPr>
      </w:pPr>
    </w:p>
    <w:p w14:paraId="07E27DA6" w14:textId="77777777" w:rsidR="00903F8E" w:rsidRPr="00903F8E" w:rsidRDefault="00903F8E" w:rsidP="00903F8E">
      <w:pPr>
        <w:rPr>
          <w:rFonts w:ascii="Arial" w:eastAsia="Arial" w:hAnsi="Arial" w:cs="Arial"/>
          <w:szCs w:val="20"/>
          <w:lang w:val="es-ES"/>
        </w:rPr>
      </w:pPr>
      <w:r w:rsidRPr="00903F8E">
        <w:rPr>
          <w:rFonts w:ascii="Arial" w:eastAsia="Arial" w:hAnsi="Arial" w:cs="Arial"/>
          <w:b/>
          <w:szCs w:val="20"/>
        </w:rPr>
        <w:t>NOTA 3:</w:t>
      </w:r>
      <w:r w:rsidRPr="00903F8E">
        <w:rPr>
          <w:rFonts w:ascii="Arial" w:eastAsia="Arial" w:hAnsi="Arial" w:cs="Arial"/>
          <w:szCs w:val="20"/>
        </w:rPr>
        <w:t xml:space="preserve"> </w:t>
      </w:r>
      <w:r w:rsidRPr="00903F8E">
        <w:rPr>
          <w:rFonts w:ascii="Arial" w:eastAsia="Arial" w:hAnsi="Arial" w:cs="Arial"/>
          <w:szCs w:val="20"/>
          <w:lang w:val="es-ES"/>
        </w:rPr>
        <w:t xml:space="preserve">El adjudicatario debe presentar, para la suscripción del respectivo contrato, ante la dependencia respectiva, la declaración donde acredite el pago correspondiente a seguridad social y aportes legales cuando a ello haya lugar. </w:t>
      </w:r>
    </w:p>
    <w:p w14:paraId="16FB0EB1" w14:textId="77777777" w:rsidR="00903F8E" w:rsidRPr="00903F8E" w:rsidRDefault="00903F8E" w:rsidP="00903F8E">
      <w:pPr>
        <w:rPr>
          <w:rFonts w:ascii="Arial" w:eastAsia="Arial" w:hAnsi="Arial" w:cs="Arial"/>
          <w:szCs w:val="20"/>
          <w:lang w:val="es-ES"/>
        </w:rPr>
      </w:pPr>
      <w:r w:rsidRPr="00903F8E">
        <w:rPr>
          <w:rFonts w:ascii="Arial" w:eastAsia="Arial" w:hAnsi="Arial" w:cs="Arial"/>
          <w:szCs w:val="20"/>
          <w:lang w:val="es-ES"/>
        </w:rPr>
        <w:t xml:space="preserve"> </w:t>
      </w:r>
    </w:p>
    <w:p w14:paraId="386F576C" w14:textId="77777777" w:rsidR="00903F8E" w:rsidRPr="00903F8E" w:rsidRDefault="00903F8E" w:rsidP="00903F8E">
      <w:pPr>
        <w:rPr>
          <w:rFonts w:ascii="Arial" w:eastAsia="Arial" w:hAnsi="Arial" w:cs="Arial"/>
          <w:szCs w:val="20"/>
        </w:rPr>
      </w:pPr>
      <w:r w:rsidRPr="00903F8E">
        <w:rPr>
          <w:rFonts w:ascii="Arial" w:eastAsia="Arial" w:hAnsi="Arial" w:cs="Arial"/>
          <w:szCs w:val="20"/>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 </w:t>
      </w:r>
    </w:p>
    <w:p w14:paraId="227989C7" w14:textId="77777777" w:rsidR="00903F8E" w:rsidRPr="00903F8E" w:rsidRDefault="00903F8E" w:rsidP="00903F8E">
      <w:pPr>
        <w:rPr>
          <w:rFonts w:ascii="Arial" w:eastAsia="Arial" w:hAnsi="Arial" w:cs="Arial"/>
          <w:b/>
          <w:bCs/>
          <w:szCs w:val="20"/>
        </w:rPr>
      </w:pPr>
    </w:p>
    <w:p w14:paraId="2BA74BF8" w14:textId="77777777" w:rsidR="00903F8E" w:rsidRPr="00903F8E" w:rsidRDefault="00903F8E" w:rsidP="00903F8E">
      <w:pPr>
        <w:rPr>
          <w:rFonts w:ascii="Arial" w:eastAsia="Arial" w:hAnsi="Arial" w:cs="Arial"/>
          <w:szCs w:val="20"/>
        </w:rPr>
      </w:pPr>
      <w:r w:rsidRPr="00903F8E">
        <w:rPr>
          <w:rFonts w:ascii="Arial" w:eastAsia="Arial" w:hAnsi="Arial" w:cs="Arial"/>
          <w:b/>
          <w:bCs/>
          <w:szCs w:val="20"/>
        </w:rPr>
        <w:t xml:space="preserve">NOTA 4: </w:t>
      </w:r>
      <w:r w:rsidRPr="00903F8E">
        <w:rPr>
          <w:rFonts w:ascii="Arial" w:eastAsia="Arial" w:hAnsi="Arial" w:cs="Arial"/>
          <w:szCs w:val="20"/>
        </w:rPr>
        <w:t xml:space="preserve">El interventor designado solo aprobará el pago de aquellas actividades que sean comprobables y efectivamente soportadas y que, en consecuencia, hayan sido debidamente ejecutadas por el Contratista. </w:t>
      </w:r>
    </w:p>
    <w:p w14:paraId="4C1A372B" w14:textId="77777777" w:rsidR="00903F8E" w:rsidRPr="00903F8E" w:rsidRDefault="00903F8E" w:rsidP="00903F8E">
      <w:pPr>
        <w:rPr>
          <w:rFonts w:ascii="Arial" w:eastAsia="Arial" w:hAnsi="Arial" w:cs="Arial"/>
          <w:szCs w:val="20"/>
        </w:rPr>
      </w:pPr>
    </w:p>
    <w:p w14:paraId="24C350CD" w14:textId="77777777" w:rsidR="00903F8E" w:rsidRPr="00903F8E" w:rsidRDefault="00903F8E" w:rsidP="00903F8E">
      <w:pPr>
        <w:rPr>
          <w:rFonts w:ascii="Arial" w:eastAsia="Arial" w:hAnsi="Arial" w:cs="Arial"/>
          <w:szCs w:val="20"/>
        </w:rPr>
      </w:pPr>
      <w:r w:rsidRPr="00903F8E">
        <w:rPr>
          <w:rFonts w:ascii="Arial" w:eastAsia="Arial" w:hAnsi="Arial" w:cs="Arial"/>
          <w:b/>
          <w:bCs/>
          <w:szCs w:val="20"/>
        </w:rPr>
        <w:t xml:space="preserve">NOTA 5: </w:t>
      </w:r>
      <w:r w:rsidRPr="00903F8E">
        <w:rPr>
          <w:rFonts w:ascii="Arial" w:eastAsia="Arial" w:hAnsi="Arial" w:cs="Arial"/>
          <w:szCs w:val="20"/>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73FF9CB0" w14:textId="77777777" w:rsidR="00903F8E" w:rsidRPr="00903F8E" w:rsidRDefault="00903F8E" w:rsidP="00903F8E">
      <w:pPr>
        <w:rPr>
          <w:rFonts w:ascii="Arial" w:eastAsia="Arial" w:hAnsi="Arial" w:cs="Arial"/>
          <w:b/>
          <w:bCs/>
          <w:szCs w:val="20"/>
        </w:rPr>
      </w:pPr>
    </w:p>
    <w:p w14:paraId="302B126F" w14:textId="77777777" w:rsidR="00903F8E" w:rsidRPr="00903F8E" w:rsidRDefault="00903F8E" w:rsidP="00903F8E">
      <w:pPr>
        <w:rPr>
          <w:rFonts w:ascii="Arial" w:eastAsia="Arial" w:hAnsi="Arial" w:cs="Arial"/>
          <w:szCs w:val="20"/>
        </w:rPr>
      </w:pPr>
      <w:r w:rsidRPr="00903F8E">
        <w:rPr>
          <w:rFonts w:ascii="Arial" w:eastAsia="Arial" w:hAnsi="Arial" w:cs="Arial"/>
          <w:b/>
          <w:bCs/>
          <w:szCs w:val="20"/>
        </w:rPr>
        <w:lastRenderedPageBreak/>
        <w:t xml:space="preserve">NOTA 6: </w:t>
      </w:r>
      <w:r w:rsidRPr="00903F8E">
        <w:rPr>
          <w:rFonts w:ascii="Arial" w:eastAsia="Arial" w:hAnsi="Arial" w:cs="Arial"/>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F6F07F5" w14:textId="77777777" w:rsidR="00903F8E" w:rsidRPr="00903F8E" w:rsidRDefault="00903F8E" w:rsidP="00903F8E">
      <w:pPr>
        <w:rPr>
          <w:rFonts w:ascii="Arial" w:eastAsia="Arial" w:hAnsi="Arial" w:cs="Arial"/>
          <w:szCs w:val="20"/>
        </w:rPr>
      </w:pPr>
    </w:p>
    <w:p w14:paraId="619147D3" w14:textId="77777777" w:rsidR="00903F8E" w:rsidRPr="00903F8E" w:rsidRDefault="00903F8E" w:rsidP="00903F8E">
      <w:pPr>
        <w:rPr>
          <w:rFonts w:ascii="Arial" w:eastAsia="Arial" w:hAnsi="Arial" w:cs="Arial"/>
          <w:bCs/>
          <w:iCs/>
          <w:szCs w:val="20"/>
        </w:rPr>
      </w:pPr>
      <w:r w:rsidRPr="00903F8E">
        <w:rPr>
          <w:rFonts w:ascii="Arial" w:eastAsia="Arial" w:hAnsi="Arial" w:cs="Arial"/>
          <w:b/>
          <w:bCs/>
          <w:szCs w:val="20"/>
        </w:rPr>
        <w:t xml:space="preserve">NOTA 7: </w:t>
      </w:r>
      <w:r w:rsidRPr="00903F8E">
        <w:rPr>
          <w:rFonts w:ascii="Arial" w:eastAsia="Arial" w:hAnsi="Arial" w:cs="Arial"/>
          <w:bCs/>
          <w:iCs/>
          <w:szCs w:val="20"/>
        </w:rPr>
        <w:t>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w:t>
      </w:r>
    </w:p>
    <w:p w14:paraId="1D7D5361" w14:textId="77777777" w:rsidR="00903F8E" w:rsidRPr="00903F8E" w:rsidRDefault="00903F8E" w:rsidP="00903F8E">
      <w:pPr>
        <w:rPr>
          <w:rFonts w:ascii="Arial" w:eastAsia="Arial" w:hAnsi="Arial" w:cs="Arial"/>
          <w:bCs/>
          <w:iCs/>
          <w:szCs w:val="20"/>
        </w:rPr>
      </w:pPr>
    </w:p>
    <w:p w14:paraId="6BF46F07" w14:textId="77777777" w:rsidR="00903F8E" w:rsidRPr="00903F8E" w:rsidRDefault="00903F8E" w:rsidP="00903F8E">
      <w:pPr>
        <w:rPr>
          <w:rFonts w:ascii="Arial" w:eastAsia="Arial" w:hAnsi="Arial" w:cs="Arial"/>
          <w:bCs/>
          <w:iCs/>
          <w:szCs w:val="20"/>
        </w:rPr>
      </w:pPr>
      <w:r w:rsidRPr="00903F8E">
        <w:rPr>
          <w:rFonts w:ascii="Arial" w:eastAsia="Arial" w:hAnsi="Arial" w:cs="Arial"/>
          <w:b/>
          <w:iCs/>
          <w:szCs w:val="20"/>
        </w:rPr>
        <w:t xml:space="preserve">NOTA 8: </w:t>
      </w:r>
      <w:r w:rsidRPr="00903F8E">
        <w:rPr>
          <w:rFonts w:ascii="Arial" w:eastAsia="Arial" w:hAnsi="Arial" w:cs="Arial"/>
          <w:bCs/>
          <w:iCs/>
          <w:szCs w:val="20"/>
        </w:rPr>
        <w:t>El contratista deberá presentar la factura o la cuenta de cobro, según sea el caso, constancia de pago de aportes a la seguridad social, demás documentos señalados en la presente cláusula. La no presentación de estos documentos o su presentación extemporánea exonera al Municipio del pago de intereses moratorios.</w:t>
      </w:r>
    </w:p>
    <w:p w14:paraId="1B5441A0" w14:textId="77777777" w:rsidR="00903F8E" w:rsidRPr="00903F8E" w:rsidRDefault="00903F8E" w:rsidP="00903F8E">
      <w:pPr>
        <w:rPr>
          <w:rFonts w:ascii="Arial" w:eastAsia="Arial" w:hAnsi="Arial" w:cs="Arial"/>
          <w:bCs/>
          <w:iCs/>
          <w:szCs w:val="20"/>
        </w:rPr>
      </w:pPr>
    </w:p>
    <w:p w14:paraId="0A666820" w14:textId="77777777" w:rsidR="00903F8E" w:rsidRPr="00903F8E" w:rsidRDefault="00903F8E" w:rsidP="00903F8E">
      <w:pPr>
        <w:rPr>
          <w:rFonts w:ascii="Arial" w:eastAsia="Arial" w:hAnsi="Arial" w:cs="Times New Roman"/>
        </w:rPr>
      </w:pPr>
      <w:bookmarkStart w:id="3" w:name="_Hlk61172756"/>
      <w:r w:rsidRPr="00903F8E">
        <w:rPr>
          <w:rFonts w:ascii="Arial" w:eastAsia="Arial" w:hAnsi="Arial" w:cs="Times New Roman"/>
          <w:b/>
          <w:bCs/>
        </w:rPr>
        <w:t>NOTA 9:</w:t>
      </w:r>
      <w:r w:rsidRPr="00903F8E">
        <w:rPr>
          <w:rFonts w:ascii="Arial" w:eastAsia="Arial" w:hAnsi="Arial" w:cs="Times New Roman"/>
        </w:rPr>
        <w:t xml:space="preserve"> El contratista deberá presentar, si aplica,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bookmarkEnd w:id="3"/>
    <w:p w14:paraId="15B554AA" w14:textId="77777777" w:rsidR="00903F8E" w:rsidRPr="00903F8E" w:rsidRDefault="00903F8E" w:rsidP="00903F8E">
      <w:pPr>
        <w:rPr>
          <w:rFonts w:ascii="Arial" w:eastAsia="Arial" w:hAnsi="Arial" w:cs="Arial"/>
          <w:b/>
          <w:iCs/>
          <w:szCs w:val="20"/>
        </w:rPr>
      </w:pPr>
    </w:p>
    <w:p w14:paraId="687DCAB5" w14:textId="77777777" w:rsidR="00903F8E" w:rsidRPr="00903F8E" w:rsidRDefault="00903F8E" w:rsidP="00903F8E">
      <w:pPr>
        <w:rPr>
          <w:rFonts w:ascii="Arial" w:eastAsia="Arial" w:hAnsi="Arial" w:cs="Arial"/>
          <w:bCs/>
          <w:iCs/>
          <w:szCs w:val="20"/>
        </w:rPr>
      </w:pPr>
      <w:r w:rsidRPr="00903F8E">
        <w:rPr>
          <w:rFonts w:ascii="Arial" w:eastAsia="Arial" w:hAnsi="Arial" w:cs="Arial"/>
          <w:b/>
          <w:iCs/>
          <w:szCs w:val="20"/>
        </w:rPr>
        <w:t>NOTA 10</w:t>
      </w:r>
      <w:r w:rsidRPr="00903F8E">
        <w:rPr>
          <w:rFonts w:ascii="Arial" w:eastAsia="Arial" w:hAnsi="Arial" w:cs="Arial"/>
          <w:bCs/>
          <w:iCs/>
          <w:szCs w:val="20"/>
        </w:rPr>
        <w:t>: Para el pago de actas parciales, el contratista deberá presentar informe de ejecución de actividades ejecutadas en el periodo a facturar. Para la liquidación del contrato se deberá presentar ante la interventoría, además del informe mensual, el informe consolidado de la ejecución de todo el contrato por actividad.</w:t>
      </w:r>
      <w:bookmarkEnd w:id="1"/>
      <w:bookmarkEnd w:id="2"/>
    </w:p>
    <w:p w14:paraId="3CD67080" w14:textId="77777777" w:rsidR="00903F8E" w:rsidRPr="00903F8E" w:rsidRDefault="00903F8E" w:rsidP="00903F8E">
      <w:pPr>
        <w:rPr>
          <w:rFonts w:ascii="Arial" w:eastAsia="Arial" w:hAnsi="Arial" w:cs="Arial"/>
          <w:bCs/>
          <w:iCs/>
          <w:szCs w:val="20"/>
        </w:rPr>
      </w:pPr>
    </w:p>
    <w:p w14:paraId="09A6A3D0" w14:textId="77777777" w:rsidR="00903F8E" w:rsidRPr="00903F8E" w:rsidRDefault="00903F8E" w:rsidP="00903F8E">
      <w:pPr>
        <w:rPr>
          <w:rFonts w:ascii="Arial" w:eastAsia="Arial" w:hAnsi="Arial" w:cs="Arial"/>
          <w:b/>
          <w:iCs/>
          <w:szCs w:val="20"/>
        </w:rPr>
      </w:pPr>
      <w:r w:rsidRPr="00903F8E">
        <w:rPr>
          <w:rFonts w:ascii="Arial" w:eastAsia="Arial" w:hAnsi="Arial" w:cs="Arial"/>
          <w:b/>
          <w:iCs/>
          <w:szCs w:val="20"/>
        </w:rPr>
        <w:t xml:space="preserve">NOTA 11: </w:t>
      </w:r>
      <w:r w:rsidRPr="00903F8E">
        <w:rPr>
          <w:rFonts w:ascii="Arial" w:eastAsia="Arial" w:hAnsi="Arial" w:cs="Arial"/>
          <w:szCs w:val="20"/>
        </w:rPr>
        <w:t>La entidad no contempla costo por imprevistos. Sin embargo, si el contratista ofertó el costo de imprevistos dentro del costo indirecto de su propuesta, la entidad realiza las siguientes precisiones: a) El porcentaje de imprevistos corresponde a un rubro que puede o no afectarse, según las condiciones de ejecución del contrato y que no le pertenece al contratista, como pago por sus servicios, por el solo hecho de haber ejecutado el contrato. b) A efectos de poder hacer uso parcial o total de los recursos de imprevistos del costo indirecto, el contratista deberá allegar un documento que justifique el uso de aquellos emolumentos y que pruebe con los soportes adecuados y necesarios que (i) existe un fenómeno que se encuadra dentro de los parámetros del Consejo de Estado como génesis de la Teoría de la Imprevisión en materia contractual, (ii) que el mismo no es imputable al contratista, (iii) la determinación exacta de las consecuencias contractuales que ello conllevó, y específicamente sobre el contratista, y (iv) la tasación de los perjuicios o daños causados al contratista. c) Debe existir concepto favorable y motivado del Interventor sobre la solicitud de pagos del ítem de Imprevistos del costo indirecto.</w:t>
      </w:r>
    </w:p>
    <w:p w14:paraId="58E716B6" w14:textId="77777777" w:rsidR="00903F8E" w:rsidRPr="00903F8E" w:rsidRDefault="00903F8E" w:rsidP="00903F8E">
      <w:pPr>
        <w:rPr>
          <w:rFonts w:ascii="Arial" w:eastAsia="Arial" w:hAnsi="Arial" w:cs="Arial"/>
          <w:b/>
          <w:iCs/>
          <w:szCs w:val="20"/>
        </w:rPr>
      </w:pPr>
      <w:r w:rsidRPr="00903F8E">
        <w:rPr>
          <w:rFonts w:ascii="Arial" w:eastAsia="Arial" w:hAnsi="Arial" w:cs="Arial"/>
          <w:b/>
          <w:iCs/>
          <w:szCs w:val="20"/>
        </w:rPr>
        <w:t xml:space="preserve"> </w:t>
      </w:r>
    </w:p>
    <w:p w14:paraId="4747A992" w14:textId="345F2E24" w:rsidR="00FB3AF3" w:rsidRDefault="00903F8E" w:rsidP="00903F8E">
      <w:pPr>
        <w:rPr>
          <w:rFonts w:cstheme="minorHAnsi"/>
          <w:szCs w:val="20"/>
        </w:rPr>
      </w:pPr>
      <w:r w:rsidRPr="00903F8E">
        <w:rPr>
          <w:rFonts w:ascii="Arial" w:eastAsia="Arial" w:hAnsi="Arial" w:cs="Arial"/>
          <w:b/>
          <w:iCs/>
          <w:szCs w:val="20"/>
        </w:rPr>
        <w:t xml:space="preserve">NOTA 12: </w:t>
      </w:r>
      <w:r w:rsidRPr="00903F8E">
        <w:rPr>
          <w:rFonts w:ascii="Arial" w:eastAsia="Calibri" w:hAnsi="Arial" w:cs="Arial"/>
          <w:szCs w:val="20"/>
          <w:lang w:val="es-CO"/>
        </w:rPr>
        <w:t>La entidad estatal no reconocerá suma alguna de dinero por cantidades de servicios o suministros estimados desde los estudios previos y pliegos de condiciones y no ejecutadas por el contratista, por cuanto la proyección de cantidades de los servicios o suministrados, no genera ningún derecho adquirido al contratista, ya que el esquema del presente contrato permite solo la cancelación de las cantidades debidamente ejecutadas.</w:t>
      </w:r>
    </w:p>
    <w:p w14:paraId="733A73FB" w14:textId="77777777" w:rsidR="00903F8E" w:rsidRPr="0052401B" w:rsidRDefault="00903F8E"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58F9BAA9"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513642">
        <w:rPr>
          <w:rFonts w:ascii="Arial" w:eastAsia="Calibri" w:hAnsi="Arial" w:cs="Arial"/>
          <w:bCs/>
          <w:szCs w:val="20"/>
          <w:highlight w:val="lightGray"/>
          <w:lang w:val="es-CO"/>
        </w:rPr>
        <w:t>[documento adicional aplicable al Proceso de Contratación</w:t>
      </w:r>
      <w:r w:rsidRPr="00513642">
        <w:rPr>
          <w:rFonts w:ascii="Arial" w:eastAsia="Calibri" w:hAnsi="Arial" w:cs="Arial"/>
          <w:bCs/>
          <w:szCs w:val="20"/>
          <w:lang w:val="es-CO"/>
        </w:rPr>
        <w:t>],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lastRenderedPageBreak/>
        <w:t xml:space="preserve">1. Destinar a la ejecución del contrato mano de obra no calificada de la región en un porcentaje no inferior </w:t>
      </w:r>
      <w:r w:rsidRPr="00513642">
        <w:rPr>
          <w:rFonts w:ascii="Arial" w:eastAsia="Calibri" w:hAnsi="Arial" w:cs="Arial"/>
          <w:bCs/>
          <w:szCs w:val="20"/>
          <w:highlight w:val="lightGray"/>
          <w:lang w:val="es-ES"/>
        </w:rPr>
        <w:t>[</w:t>
      </w:r>
      <w:r w:rsidRPr="00513642">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513642">
        <w:rPr>
          <w:rFonts w:ascii="Arial" w:eastAsia="Calibri" w:hAnsi="Arial" w:cs="Arial"/>
          <w:bCs/>
          <w:szCs w:val="20"/>
          <w:highlight w:val="lightGray"/>
          <w:lang w:val="es-ES"/>
        </w:rPr>
        <w:t>sin perjuicio de</w:t>
      </w:r>
      <w:r w:rsidRPr="00513642">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513642">
        <w:rPr>
          <w:rFonts w:ascii="Arial" w:eastAsia="Calibri" w:hAnsi="Arial" w:cs="Arial"/>
          <w:bCs/>
          <w:szCs w:val="20"/>
          <w:highlight w:val="lightGray"/>
          <w:lang w:val="es-ES"/>
        </w:rPr>
        <w:t>]</w:t>
      </w:r>
      <w:r w:rsidRPr="00513642">
        <w:rPr>
          <w:rFonts w:ascii="Arial" w:eastAsia="Calibri" w:hAnsi="Arial" w:cs="Arial"/>
          <w:bCs/>
          <w:szCs w:val="20"/>
          <w:lang w:val="es-ES"/>
        </w:rPr>
        <w:t xml:space="preserve"> de acuerdo con el personal del contratista de obra destinado a la ejecución del contrato. En todo caso, </w:t>
      </w:r>
      <w:r w:rsidRPr="00513642">
        <w:rPr>
          <w:rFonts w:ascii="Arial" w:eastAsia="Calibri" w:hAnsi="Arial" w:cs="Arial"/>
          <w:bCs/>
          <w:szCs w:val="20"/>
          <w:highlight w:val="lightGray"/>
          <w:lang w:val="es-ES"/>
        </w:rPr>
        <w:t>[el cinco por ciento (5 %), sin perjuicio de establecer un porcentaje superior, de acuerdo con el estudio del sector y características propias de la región, que no podrá superar el treinta por ciento (30 %)</w:t>
      </w:r>
      <w:r w:rsidRPr="00513642">
        <w:rPr>
          <w:rFonts w:ascii="Arial" w:eastAsia="Calibri" w:hAnsi="Arial" w:cs="Arial"/>
          <w:bCs/>
          <w:szCs w:val="20"/>
          <w:lang w:val="es-ES"/>
        </w:rPr>
        <w:t>] de la mano de obra no calificada de la región serán mujeres.</w:t>
      </w:r>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61FA48BC" w14:textId="77777777" w:rsidR="006559AF" w:rsidRDefault="006559AF" w:rsidP="0083530F">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Pr="00513642">
        <w:rPr>
          <w:rFonts w:ascii="Arial" w:eastAsia="Calibri" w:hAnsi="Arial" w:cs="Arial"/>
          <w:bCs/>
          <w:szCs w:val="20"/>
          <w:lang w:val="es-ES"/>
        </w:rPr>
        <w:t>[</w:t>
      </w:r>
      <w:r w:rsidRPr="00513642">
        <w:rPr>
          <w:rFonts w:ascii="Arial" w:eastAsia="Calibri" w:hAnsi="Arial" w:cs="Arial"/>
          <w:bCs/>
          <w:szCs w:val="20"/>
          <w:highlight w:val="lightGray"/>
          <w:lang w:val="es-ES"/>
        </w:rPr>
        <w:t>Previo análisis de oportunidad y conveniencia que se plasmará en los Documentos del Proceso, la Entidad Estatal incluirá la siguiente obligación]</w:t>
      </w:r>
      <w:r w:rsidRPr="00513642">
        <w:rPr>
          <w:rFonts w:ascii="Arial" w:eastAsia="Calibri" w:hAnsi="Arial" w:cs="Arial"/>
          <w:bCs/>
          <w:szCs w:val="20"/>
          <w:lang w:val="es-ES"/>
        </w:rPr>
        <w:t xml:space="preserve">. Destinar a la ejecución del contrato, en un porcentaje del </w:t>
      </w:r>
      <w:r w:rsidRPr="00513642">
        <w:rPr>
          <w:rFonts w:ascii="Arial" w:eastAsia="Calibri" w:hAnsi="Arial" w:cs="Arial"/>
          <w:bCs/>
          <w:szCs w:val="20"/>
          <w:shd w:val="clear" w:color="auto" w:fill="D0CECE"/>
          <w:lang w:val="es-ES"/>
        </w:rPr>
        <w:t>[</w:t>
      </w:r>
      <w:r w:rsidRPr="00513642">
        <w:rPr>
          <w:rFonts w:ascii="Arial" w:eastAsia="Calibri" w:hAnsi="Arial" w:cs="Arial"/>
          <w:bCs/>
          <w:szCs w:val="20"/>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513642">
        <w:rPr>
          <w:rFonts w:ascii="Arial" w:eastAsia="Calibri" w:hAnsi="Arial" w:cs="Arial"/>
          <w:bCs/>
          <w:szCs w:val="20"/>
          <w:shd w:val="clear" w:color="auto" w:fill="D0CECE"/>
          <w:lang w:val="es-ES"/>
        </w:rPr>
        <w:t>,</w:t>
      </w:r>
      <w:r w:rsidRPr="0051364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433B192E" w14:textId="617AD0B1"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13642">
        <w:rPr>
          <w:rFonts w:ascii="Arial" w:eastAsia="Calibri" w:hAnsi="Arial" w:cs="Arial"/>
          <w:bCs/>
          <w:szCs w:val="20"/>
          <w:highlight w:val="lightGray"/>
          <w:lang w:val="es-ES"/>
        </w:rPr>
        <w:t>[incluir el número de días]</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Pr="00513642">
        <w:rPr>
          <w:rFonts w:ascii="Arial" w:eastAsia="Calibri" w:hAnsi="Arial" w:cs="Arial"/>
          <w:bCs/>
          <w:szCs w:val="20"/>
          <w:highlight w:val="lightGray"/>
          <w:lang w:val="es-ES"/>
        </w:rPr>
        <w:t>[punto de inicio].</w:t>
      </w:r>
    </w:p>
    <w:p w14:paraId="79445DB8" w14:textId="77777777" w:rsidR="00432509" w:rsidRPr="00513642" w:rsidRDefault="00432509" w:rsidP="00513642">
      <w:pPr>
        <w:tabs>
          <w:tab w:val="left" w:pos="993"/>
        </w:tabs>
        <w:ind w:right="624" w:hanging="11"/>
        <w:rPr>
          <w:rFonts w:ascii="Arial" w:eastAsia="Calibri" w:hAnsi="Arial" w:cs="Arial"/>
          <w:bCs/>
          <w:szCs w:val="20"/>
          <w:lang w:val="es-CO"/>
        </w:rPr>
      </w:pP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w:t>
      </w:r>
      <w:r w:rsidRPr="00513642">
        <w:rPr>
          <w:rFonts w:ascii="Arial" w:eastAsia="Calibri" w:hAnsi="Arial" w:cs="Arial"/>
          <w:bCs/>
          <w:szCs w:val="20"/>
          <w:lang w:val="es-ES"/>
        </w:rPr>
        <w:lastRenderedPageBreak/>
        <w:t xml:space="preserve">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513642">
      <w:pPr>
        <w:tabs>
          <w:tab w:val="left" w:pos="993"/>
          <w:tab w:val="left" w:pos="8647"/>
        </w:tabs>
        <w:ind w:right="624" w:hanging="11"/>
        <w:rPr>
          <w:rFonts w:ascii="Arial" w:eastAsia="Calibri" w:hAnsi="Arial" w:cs="Arial"/>
          <w:bCs/>
          <w:szCs w:val="20"/>
          <w:lang w:val="es-ES"/>
        </w:rPr>
      </w:pPr>
    </w:p>
    <w:p w14:paraId="73CE78FA"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5CD59CEE" w14:textId="77777777" w:rsidR="00FB753D" w:rsidRPr="00513642" w:rsidRDefault="00FB753D" w:rsidP="00513642">
      <w:pPr>
        <w:tabs>
          <w:tab w:val="left" w:pos="993"/>
        </w:tabs>
        <w:ind w:right="624" w:hanging="11"/>
        <w:rPr>
          <w:rFonts w:ascii="Arial" w:eastAsia="Calibri" w:hAnsi="Arial" w:cs="Arial"/>
          <w:b/>
          <w:bCs/>
          <w:color w:val="3B3838"/>
          <w:szCs w:val="20"/>
          <w:lang w:val="es-ES"/>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Pr="0052401B" w:rsidRDefault="00FE7E6D" w:rsidP="005B4856">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52401B" w:rsidRDefault="000C0FFD" w:rsidP="005B4856">
      <w:pPr>
        <w:pStyle w:val="Captulo9"/>
        <w:numPr>
          <w:ilvl w:val="0"/>
          <w:numId w:val="37"/>
        </w:numPr>
        <w:rPr>
          <w:rFonts w:cstheme="minorHAnsi"/>
        </w:rPr>
      </w:pPr>
      <w:r w:rsidRPr="0052401B">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52401B" w:rsidRDefault="00C866BD" w:rsidP="005B4856">
      <w:pPr>
        <w:pStyle w:val="Captulo9"/>
        <w:numPr>
          <w:ilvl w:val="0"/>
          <w:numId w:val="37"/>
        </w:numPr>
        <w:rPr>
          <w:rFonts w:cstheme="minorHAnsi"/>
        </w:rPr>
      </w:pPr>
      <w:r w:rsidRPr="0052401B">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52401B" w:rsidRDefault="34DE8BD6" w:rsidP="005B4856">
      <w:pPr>
        <w:pStyle w:val="Captulo9"/>
        <w:numPr>
          <w:ilvl w:val="0"/>
          <w:numId w:val="37"/>
        </w:numPr>
      </w:pPr>
      <w:r w:rsidRPr="0052401B">
        <w:t xml:space="preserve">Cumplir </w:t>
      </w:r>
      <w:r w:rsidR="46864882" w:rsidRPr="0052401B">
        <w:t xml:space="preserve">con </w:t>
      </w:r>
      <w:r w:rsidRPr="0052401B">
        <w:t xml:space="preserve">sus obligaciones laborales respecto del personal a su cargo, y </w:t>
      </w:r>
      <w:r w:rsidR="3338D06B" w:rsidRPr="0052401B">
        <w:t xml:space="preserve">con </w:t>
      </w:r>
      <w:r w:rsidRPr="0052401B">
        <w:t>las obligaciones tributarias y ambientales que le correspondan de acuerdo con su labor.</w:t>
      </w:r>
    </w:p>
    <w:p w14:paraId="591D613C" w14:textId="6F713BE8" w:rsidR="00893FE0" w:rsidRPr="0052401B" w:rsidRDefault="00893FE0" w:rsidP="005B4856">
      <w:pPr>
        <w:pStyle w:val="Captulo9"/>
        <w:numPr>
          <w:ilvl w:val="0"/>
          <w:numId w:val="37"/>
        </w:numPr>
      </w:pPr>
      <w:r w:rsidRPr="0052401B">
        <w:rPr>
          <w:rFonts w:cstheme="minorHAnsi"/>
          <w:szCs w:val="20"/>
          <w:lang w:val="es-CO"/>
        </w:rPr>
        <w:t xml:space="preserve">Informar a más tardar el tercer día hábil siguiente al momento en que se </w:t>
      </w:r>
      <w:r w:rsidR="007452DE" w:rsidRPr="0052401B">
        <w:rPr>
          <w:rFonts w:cstheme="minorHAnsi"/>
          <w:szCs w:val="20"/>
          <w:lang w:val="es-CO"/>
        </w:rPr>
        <w:t>tenga conocimiento del inicio de</w:t>
      </w:r>
      <w:r w:rsidRPr="0052401B">
        <w:rPr>
          <w:rFonts w:cstheme="minorHAnsi"/>
          <w:szCs w:val="20"/>
          <w:lang w:val="es-CO"/>
        </w:rPr>
        <w:t xml:space="preserve"> investigaciones</w:t>
      </w:r>
      <w:r w:rsidR="007452DE" w:rsidRPr="0052401B">
        <w:rPr>
          <w:rFonts w:cstheme="minorHAnsi"/>
          <w:szCs w:val="20"/>
          <w:lang w:val="es-CO"/>
        </w:rPr>
        <w:t xml:space="preserve"> penales</w:t>
      </w:r>
      <w:r w:rsidRPr="0052401B">
        <w:rPr>
          <w:rFonts w:cstheme="minorHAnsi"/>
          <w:szCs w:val="20"/>
          <w:lang w:val="es-CO"/>
        </w:rPr>
        <w:t xml:space="preserve">, </w:t>
      </w:r>
      <w:r w:rsidR="00EF557A" w:rsidRPr="0052401B">
        <w:rPr>
          <w:rFonts w:cstheme="minorHAnsi"/>
          <w:szCs w:val="20"/>
          <w:lang w:val="es-CO"/>
        </w:rPr>
        <w:t xml:space="preserve">se impongan </w:t>
      </w:r>
      <w:r w:rsidRPr="0052401B">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w:t>
      </w:r>
    </w:p>
    <w:p w14:paraId="2CCAADFE" w14:textId="4E8250F6" w:rsidR="00B6580A" w:rsidRDefault="0019022F" w:rsidP="00B6580A">
      <w:pPr>
        <w:pStyle w:val="Captulo9"/>
        <w:numPr>
          <w:ilvl w:val="0"/>
          <w:numId w:val="37"/>
        </w:numPr>
      </w:pPr>
      <w:r w:rsidRPr="0052401B">
        <w:t>[</w:t>
      </w:r>
      <w:r w:rsidRPr="0052401B">
        <w:rPr>
          <w:highlight w:val="lightGray"/>
        </w:rPr>
        <w:t>Incluir cuando se solicite el factor de calidad de presentación de un plan de calidad]</w:t>
      </w:r>
      <w:r w:rsidRPr="0052401B">
        <w:t xml:space="preserve"> El contratista presentará el plan de calidad específica para el proyecto, elaborado conforme a las normas NTC </w:t>
      </w:r>
      <w:r w:rsidRPr="0052401B">
        <w:lastRenderedPageBreak/>
        <w:t xml:space="preserve">ISO 9001:2015 y NTC ISO 10005:2018 en los </w:t>
      </w:r>
      <w:r w:rsidRPr="0052401B">
        <w:rPr>
          <w:highlight w:val="lightGray"/>
        </w:rPr>
        <w:t>[incluir el número de días</w:t>
      </w:r>
      <w:r w:rsidRPr="0052401B">
        <w:t>] hábiles siguientes a la suscripción del contrato.</w:t>
      </w:r>
    </w:p>
    <w:p w14:paraId="3F03D6AC" w14:textId="45B54F4D" w:rsidR="003B447C" w:rsidRPr="0052401B" w:rsidRDefault="003B447C" w:rsidP="005B4856">
      <w:pPr>
        <w:pStyle w:val="Captulo9"/>
        <w:numPr>
          <w:ilvl w:val="0"/>
          <w:numId w:val="37"/>
        </w:numPr>
      </w:pPr>
      <w:r w:rsidRPr="0052401B">
        <w:rPr>
          <w:highlight w:val="lightGray"/>
        </w:rPr>
        <w:t>[Incluir cuando en el proceso de contratación se entreguen estudios y diseños]</w:t>
      </w:r>
      <w:r>
        <w:t xml:space="preserve"> </w:t>
      </w:r>
      <w:r w:rsidR="00E61097" w:rsidRPr="00E61097">
        <w:t>E</w:t>
      </w:r>
      <w:r w:rsidR="00E61097">
        <w:t>l</w:t>
      </w:r>
      <w:r w:rsidR="00E61097" w:rsidRPr="00E61097">
        <w:t xml:space="preserve"> </w:t>
      </w:r>
      <w:r w:rsidR="00E61097">
        <w:t>contratista</w:t>
      </w:r>
      <w:r w:rsidR="00E61097" w:rsidRPr="00E61097">
        <w:t xml:space="preserve"> declara y acepta que el diseño entregado por la </w:t>
      </w:r>
      <w:r w:rsidR="003D6060">
        <w:t xml:space="preserve">entidad </w:t>
      </w:r>
      <w:r w:rsidR="00E61097" w:rsidRPr="00E61097">
        <w:t>ha sido analizado exhaustivamente y que conoce de primera mano la totalidad de las condiciones de la</w:t>
      </w:r>
      <w:r w:rsidR="003D6060">
        <w:t xml:space="preserve"> </w:t>
      </w:r>
      <w:r w:rsidR="00E61097" w:rsidRPr="00E61097">
        <w:t>obra contratada. En consecuencia</w:t>
      </w:r>
      <w:r w:rsidR="00EC0AFD">
        <w:t>,</w:t>
      </w:r>
      <w:r w:rsidR="00E61097" w:rsidRPr="00E61097">
        <w:t xml:space="preserve"> el </w:t>
      </w:r>
      <w:r w:rsidR="003D6060">
        <w:t>contratista</w:t>
      </w:r>
      <w:r w:rsidR="00E61097" w:rsidRPr="00E61097">
        <w:t xml:space="preserve"> considera que el diseño entregado es i</w:t>
      </w:r>
      <w:r w:rsidR="003D6060">
        <w:t>d</w:t>
      </w:r>
      <w:r w:rsidR="00E61097" w:rsidRPr="00E61097">
        <w:t xml:space="preserve">óneo y adecuado para que sea la base para la ejecución de la obra contratada por la </w:t>
      </w:r>
      <w:r w:rsidR="003D6060">
        <w:t>entidad</w:t>
      </w:r>
      <w:r w:rsidR="00E61097" w:rsidRPr="00E61097">
        <w:t>.</w:t>
      </w:r>
    </w:p>
    <w:p w14:paraId="5A28F5B0" w14:textId="0C3535CE"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5AC34F25" w14:textId="02C69608" w:rsidR="000F2294" w:rsidRP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5B465A43" w14:textId="77777777" w:rsidR="00497BA3" w:rsidRPr="0052401B" w:rsidRDefault="00497BA3"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7027461B" w:rsidR="00F757F7" w:rsidRPr="0052401B" w:rsidRDefault="00F757F7" w:rsidP="005B4856">
      <w:pPr>
        <w:pStyle w:val="Prrafodelista"/>
        <w:numPr>
          <w:ilvl w:val="0"/>
          <w:numId w:val="36"/>
        </w:numPr>
        <w:rPr>
          <w:rFonts w:cstheme="minorHAnsi"/>
        </w:rPr>
      </w:pPr>
      <w:r w:rsidRPr="0052401B">
        <w:rPr>
          <w:rFonts w:cstheme="minorHAnsi"/>
        </w:rPr>
        <w:t xml:space="preserve">Dar cumplimiento al objeto y alcance del contrato de acuerdo con lo establecido en el presente documento y en sus anexos. </w:t>
      </w:r>
    </w:p>
    <w:p w14:paraId="0CFFB922" w14:textId="20959CFD" w:rsidR="00F757F7" w:rsidRPr="0052401B" w:rsidRDefault="00F757F7" w:rsidP="005B4856">
      <w:pPr>
        <w:pStyle w:val="Prrafodelista"/>
        <w:numPr>
          <w:ilvl w:val="0"/>
          <w:numId w:val="36"/>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 xml:space="preserve">del contrato. </w:t>
      </w:r>
    </w:p>
    <w:p w14:paraId="496DF883" w14:textId="7260F3BB" w:rsidR="00F757F7" w:rsidRPr="0052401B" w:rsidRDefault="00F757F7" w:rsidP="005B4856">
      <w:pPr>
        <w:pStyle w:val="Prrafodelista"/>
        <w:numPr>
          <w:ilvl w:val="0"/>
          <w:numId w:val="36"/>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08E365E4" w:rsidR="53664894" w:rsidRPr="0052401B" w:rsidRDefault="53664894" w:rsidP="005B4856">
      <w:pPr>
        <w:pStyle w:val="Prrafodelista"/>
        <w:numPr>
          <w:ilvl w:val="0"/>
          <w:numId w:val="36"/>
        </w:numPr>
      </w:pPr>
      <w:r w:rsidRPr="0052401B">
        <w:t xml:space="preserve">Acreditar el cumplimiento del factor de calidad ofrecido durante la fase de selección en los plazos acordados con la Entidad. </w:t>
      </w:r>
    </w:p>
    <w:p w14:paraId="5AC015B1" w14:textId="71A5C7D1" w:rsidR="53664894" w:rsidRPr="0052401B" w:rsidRDefault="53664894" w:rsidP="005B4856">
      <w:pPr>
        <w:pStyle w:val="Captulo9"/>
        <w:numPr>
          <w:ilvl w:val="0"/>
          <w:numId w:val="36"/>
        </w:numPr>
      </w:pPr>
      <w:r w:rsidRPr="0052401B">
        <w:t>Identificar las oportunidades para promover el empleo local durante la ejecución del contrato.</w:t>
      </w:r>
    </w:p>
    <w:p w14:paraId="2573CD77" w14:textId="161E53F8" w:rsidR="00F757F7" w:rsidRPr="0052401B" w:rsidRDefault="00F757F7" w:rsidP="005B4856">
      <w:pPr>
        <w:pStyle w:val="Prrafodelista"/>
        <w:numPr>
          <w:ilvl w:val="0"/>
          <w:numId w:val="36"/>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rsidP="005B4856">
      <w:pPr>
        <w:pStyle w:val="Prrafodelista"/>
        <w:numPr>
          <w:ilvl w:val="0"/>
          <w:numId w:val="36"/>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rsidP="005B4856">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rsidP="005B4856">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52401B" w:rsidRDefault="00F757F7" w:rsidP="005B4856">
      <w:pPr>
        <w:pStyle w:val="Prrafodelista"/>
        <w:numPr>
          <w:ilvl w:val="0"/>
          <w:numId w:val="36"/>
        </w:numPr>
        <w:rPr>
          <w:rFonts w:cstheme="minorHAnsi"/>
        </w:rPr>
      </w:pPr>
      <w:r w:rsidRPr="0052401B">
        <w:rPr>
          <w:rFonts w:cstheme="minorHAnsi"/>
        </w:rPr>
        <w:lastRenderedPageBreak/>
        <w:t xml:space="preserve">Reportar la información relacionada con la ejecución del contrato o que tenga incidencia en ella cuando sea requerida por el contratante. </w:t>
      </w:r>
    </w:p>
    <w:p w14:paraId="45D38171" w14:textId="7281406F" w:rsidR="00497BA3" w:rsidRPr="0052401B" w:rsidRDefault="00F757F7">
      <w:pPr>
        <w:pStyle w:val="Prrafodelista"/>
        <w:numPr>
          <w:ilvl w:val="0"/>
          <w:numId w:val="36"/>
        </w:numPr>
        <w:rPr>
          <w:rFonts w:cstheme="minorHAnsi"/>
        </w:rPr>
      </w:pPr>
      <w:r w:rsidRPr="0052401B">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52401B">
        <w:rPr>
          <w:rFonts w:cstheme="minorHAnsi"/>
        </w:rPr>
        <w:t>é</w:t>
      </w:r>
      <w:r w:rsidRPr="0052401B">
        <w:rPr>
          <w:rFonts w:cstheme="minorHAnsi"/>
        </w:rPr>
        <w:t>rdida, sin que esto excluya la indemnización de perjuicios. Lo anterior sin perjuicio de las acciones que del hecho se puedan predicar.</w:t>
      </w:r>
    </w:p>
    <w:p w14:paraId="137C6494" w14:textId="5DD08F63" w:rsidR="00D74953" w:rsidRPr="00D74953" w:rsidRDefault="0019022F" w:rsidP="00D74953">
      <w:pPr>
        <w:pStyle w:val="Captulo9"/>
        <w:numPr>
          <w:ilvl w:val="0"/>
          <w:numId w:val="36"/>
        </w:numPr>
      </w:pPr>
      <w:r w:rsidRPr="0052401B">
        <w:rPr>
          <w:highlight w:val="lightGray"/>
        </w:rPr>
        <w:t>[Incluir cuando se solicite el factor de calidad de presentación de un plan de calidad]</w:t>
      </w:r>
      <w:r w:rsidRPr="0052401B">
        <w:t xml:space="preserve"> El contratista presentará el plan de calidad específica para el proyecto, elaborado conforme a las normas NTC ISO 9001:2015 y NTC ISO 10005:2018 en los </w:t>
      </w:r>
      <w:r w:rsidRPr="0052401B">
        <w:rPr>
          <w:highlight w:val="lightGray"/>
        </w:rPr>
        <w:t>[incluir el número de días]</w:t>
      </w:r>
      <w:r w:rsidRPr="0052401B">
        <w:t xml:space="preserve"> hábiles siguientes a la suscripción del contrato.</w:t>
      </w:r>
    </w:p>
    <w:p w14:paraId="7A2A9153" w14:textId="4F3CC51B" w:rsidR="009F027C" w:rsidRPr="0052401B" w:rsidRDefault="009F027C" w:rsidP="00727434">
      <w:pPr>
        <w:pStyle w:val="Captulo9"/>
        <w:numPr>
          <w:ilvl w:val="0"/>
          <w:numId w:val="36"/>
        </w:num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006B0CD8" w14:textId="746CE306" w:rsidR="000F2294" w:rsidRPr="000F2294" w:rsidRDefault="000F2294" w:rsidP="000F2294">
      <w:pPr>
        <w:pStyle w:val="Prrafodelista"/>
        <w:numPr>
          <w:ilvl w:val="0"/>
          <w:numId w:val="36"/>
        </w:numPr>
        <w:rPr>
          <w:rFonts w:cstheme="minorHAnsi"/>
        </w:rPr>
      </w:pPr>
      <w:bookmarkStart w:id="4"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5D87BCF" w14:textId="77777777" w:rsidR="000F2294" w:rsidRPr="000F2294" w:rsidRDefault="000F2294" w:rsidP="000F2294">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D1276A9" w14:textId="77777777" w:rsidR="000F2294" w:rsidRPr="000F2294" w:rsidRDefault="000F2294" w:rsidP="000F2294">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485F1B28" w14:textId="268D845D" w:rsidR="000F2294" w:rsidRDefault="000F2294" w:rsidP="000F2294">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bookmarkEnd w:id="4"/>
    <w:p w14:paraId="1E1B9AEF" w14:textId="1454FB54" w:rsidR="00923AC2" w:rsidRPr="00923AC2" w:rsidRDefault="00923AC2" w:rsidP="00923AC2">
      <w:pPr>
        <w:pStyle w:val="Prrafodelista"/>
        <w:numPr>
          <w:ilvl w:val="0"/>
          <w:numId w:val="36"/>
        </w:numPr>
        <w:rPr>
          <w:rFonts w:cstheme="minorHAnsi"/>
        </w:rPr>
      </w:pPr>
      <w:r w:rsidRPr="0052401B">
        <w:rPr>
          <w:rFonts w:cstheme="minorHAnsi"/>
          <w:highlight w:val="lightGray"/>
        </w:rPr>
        <w:t>[Incluir las obligaciones que considere la Entidad Estatal]</w:t>
      </w:r>
      <w:r w:rsidRPr="0052401B">
        <w:rPr>
          <w:rFonts w:cstheme="minorHAnsi"/>
        </w:rPr>
        <w:t>.</w:t>
      </w:r>
    </w:p>
    <w:p w14:paraId="5CD67300" w14:textId="2A06C016" w:rsidR="000F2294" w:rsidRPr="00965284" w:rsidRDefault="000F2294" w:rsidP="000F2294">
      <w:pPr>
        <w:pStyle w:val="Prrafodelista"/>
        <w:ind w:left="360"/>
        <w:rPr>
          <w:rFonts w:cstheme="minorHAnsi"/>
          <w:iCs/>
        </w:rPr>
      </w:pPr>
    </w:p>
    <w:p w14:paraId="7FE1381F" w14:textId="780E627C" w:rsidR="000F2294" w:rsidRDefault="000F2294" w:rsidP="000F2294">
      <w:pPr>
        <w:rPr>
          <w:rFonts w:cstheme="minorHAnsi"/>
          <w:iCs/>
          <w:lang w:val="es-CO"/>
        </w:rPr>
      </w:pPr>
      <w:bookmarkStart w:id="5" w:name="_Hlk83994115"/>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AE52150" w14:textId="77777777" w:rsidR="00262DB7" w:rsidRPr="000F2294" w:rsidRDefault="00262DB7" w:rsidP="000F2294">
      <w:pPr>
        <w:rPr>
          <w:rFonts w:cstheme="minorHAnsi"/>
          <w:iCs/>
          <w:lang w:val="es-CO"/>
        </w:rPr>
      </w:pPr>
    </w:p>
    <w:p w14:paraId="7E32FB4A"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04DF33CE" w14:textId="77777777" w:rsidR="000F2294" w:rsidRPr="000F2294" w:rsidRDefault="000F2294" w:rsidP="000F2294">
      <w:pPr>
        <w:numPr>
          <w:ilvl w:val="0"/>
          <w:numId w:val="38"/>
        </w:numPr>
        <w:rPr>
          <w:rFonts w:cstheme="minorHAnsi"/>
          <w:iCs/>
          <w:lang w:val="es-ES"/>
        </w:rPr>
      </w:pPr>
      <w:r w:rsidRPr="000F2294">
        <w:rPr>
          <w:rFonts w:cstheme="minorHAnsi"/>
          <w:iCs/>
          <w:lang w:val="es-ES"/>
        </w:rPr>
        <w:t>Los proveedores existentes no tienen la capacidad de suministrar el bien nacional relevante.</w:t>
      </w:r>
    </w:p>
    <w:p w14:paraId="01D32B4C"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D30C4B3" w14:textId="77777777" w:rsidR="000F2294" w:rsidRPr="000F2294" w:rsidRDefault="000F2294" w:rsidP="000F2294">
      <w:pPr>
        <w:rPr>
          <w:rFonts w:cstheme="minorHAnsi"/>
          <w:iCs/>
          <w:lang w:val="es-ES"/>
        </w:rPr>
      </w:pPr>
    </w:p>
    <w:p w14:paraId="72F6C272" w14:textId="77777777" w:rsidR="000F2294" w:rsidRPr="000F2294" w:rsidRDefault="000F2294" w:rsidP="000F2294">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7F8E81D3" w14:textId="77777777" w:rsidR="000F2294" w:rsidRPr="000F2294" w:rsidRDefault="000F2294" w:rsidP="000F2294">
      <w:pPr>
        <w:rPr>
          <w:rFonts w:cstheme="minorHAnsi"/>
          <w:iCs/>
          <w:lang w:val="es-ES"/>
        </w:rPr>
      </w:pPr>
    </w:p>
    <w:p w14:paraId="191789F2"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3713B9FE"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AD31E24"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262DB7" w:rsidRDefault="000F2294" w:rsidP="00262DB7">
      <w:pPr>
        <w:numPr>
          <w:ilvl w:val="0"/>
          <w:numId w:val="39"/>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bookmarkEnd w:id="5"/>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52401B" w:rsidRDefault="00E27EF2" w:rsidP="00E27EF2">
      <w:pPr>
        <w:pStyle w:val="clusulas"/>
        <w:numPr>
          <w:ilvl w:val="0"/>
          <w:numId w:val="0"/>
        </w:numPr>
        <w:tabs>
          <w:tab w:val="left" w:pos="1560"/>
        </w:tabs>
        <w:spacing w:before="0" w:after="0"/>
        <w:ind w:left="66"/>
        <w:rPr>
          <w:rFonts w:cstheme="minorHAnsi"/>
          <w:b w:val="0"/>
          <w:bCs/>
          <w:szCs w:val="20"/>
        </w:rPr>
      </w:pPr>
      <w:r w:rsidRPr="0052401B">
        <w:rPr>
          <w:rFonts w:cstheme="minorHAnsi"/>
          <w:b w:val="0"/>
          <w:bCs/>
          <w:szCs w:val="20"/>
          <w:highlight w:val="lightGray"/>
        </w:rPr>
        <w:t xml:space="preserve">[La 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contrato,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Puest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2CFE25D3" w:rsidR="0020315E" w:rsidRPr="0052401B" w:rsidRDefault="0020315E" w:rsidP="005B4856">
      <w:pPr>
        <w:pStyle w:val="Prrafodelista"/>
        <w:numPr>
          <w:ilvl w:val="3"/>
          <w:numId w:val="36"/>
        </w:numPr>
        <w:ind w:left="426"/>
      </w:pPr>
      <w:r w:rsidRPr="0052401B">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Puest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Puest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Puest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3E84FB57" w:rsidR="000F1CC2" w:rsidRPr="0052401B" w:rsidRDefault="000F1CC2" w:rsidP="005B4856">
      <w:pPr>
        <w:pStyle w:val="Puest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 xml:space="preserve">[Incluir </w:t>
      </w:r>
      <w:r w:rsidR="00532ECF" w:rsidRPr="0052401B">
        <w:rPr>
          <w:rFonts w:asciiTheme="minorHAnsi" w:hAnsiTheme="minorHAnsi" w:cstheme="minorHAnsi"/>
          <w:color w:val="auto"/>
          <w:szCs w:val="20"/>
          <w:highlight w:val="lightGray"/>
        </w:rPr>
        <w:t>las demás obligaciones que</w:t>
      </w:r>
      <w:r w:rsidRPr="0052401B">
        <w:rPr>
          <w:rFonts w:asciiTheme="minorHAnsi" w:hAnsiTheme="minorHAnsi" w:cstheme="minorHAnsi"/>
          <w:color w:val="auto"/>
          <w:szCs w:val="20"/>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lastRenderedPageBreak/>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6" w:name="_Hlk509453512"/>
    </w:p>
    <w:p w14:paraId="62E44AF9" w14:textId="77777777" w:rsidR="00903F8E" w:rsidRPr="0076119C" w:rsidRDefault="00903F8E" w:rsidP="00903F8E">
      <w:pPr>
        <w:rPr>
          <w:rFonts w:cstheme="minorHAnsi"/>
          <w:szCs w:val="20"/>
        </w:rPr>
      </w:pPr>
      <w:r w:rsidRPr="0076119C">
        <w:rPr>
          <w:rFonts w:cstheme="minorHAnsi"/>
          <w:szCs w:val="20"/>
        </w:rPr>
        <w:t>Incumplir la obligación de incluir mínimamente el 30% de mano de obra no calificada de la región durante la ejecución del contrato, de conformidad con la obligación 1 de las “obligaciones generales del contratista”, causará multas equivalentes a CINCO (5)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6B1D14B0" w14:textId="77777777" w:rsidR="00903F8E" w:rsidRPr="0076119C" w:rsidRDefault="00903F8E" w:rsidP="00903F8E">
      <w:pPr>
        <w:rPr>
          <w:rFonts w:cstheme="minorHAnsi"/>
          <w:szCs w:val="20"/>
        </w:rPr>
      </w:pPr>
    </w:p>
    <w:p w14:paraId="55AF82CC" w14:textId="77777777" w:rsidR="00903F8E" w:rsidRPr="0076119C" w:rsidRDefault="00903F8E" w:rsidP="00903F8E">
      <w:pPr>
        <w:rPr>
          <w:rFonts w:cstheme="minorHAnsi"/>
          <w:szCs w:val="20"/>
        </w:rPr>
      </w:pPr>
      <w:r w:rsidRPr="0076119C">
        <w:rPr>
          <w:rFonts w:cstheme="minorHAnsi"/>
          <w:szCs w:val="20"/>
        </w:rPr>
        <w:t>Se causarán multas equivalentes a CINCO (5)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4939A473" w14:textId="77777777" w:rsidR="00903F8E" w:rsidRPr="0076119C" w:rsidRDefault="00903F8E" w:rsidP="00903F8E">
      <w:pPr>
        <w:rPr>
          <w:rFonts w:cstheme="minorHAnsi"/>
          <w:szCs w:val="20"/>
        </w:rPr>
      </w:pPr>
    </w:p>
    <w:p w14:paraId="4366AF89" w14:textId="77777777" w:rsidR="00903F8E" w:rsidRPr="0076119C" w:rsidRDefault="00903F8E" w:rsidP="00903F8E">
      <w:pPr>
        <w:rPr>
          <w:rFonts w:cstheme="minorHAnsi"/>
          <w:szCs w:val="20"/>
        </w:rPr>
      </w:pPr>
      <w:r w:rsidRPr="0076119C">
        <w:rPr>
          <w:rFonts w:cstheme="minorHAnsi"/>
          <w:szCs w:val="20"/>
        </w:rPr>
        <w:t>Si durante la ejecución del Contrato se generaran incumplimientos del Contratista, se causarán las siguientes multas:</w:t>
      </w:r>
    </w:p>
    <w:p w14:paraId="5568F9DA" w14:textId="77777777" w:rsidR="00903F8E" w:rsidRPr="0076119C" w:rsidRDefault="00903F8E" w:rsidP="00903F8E">
      <w:pPr>
        <w:widowControl w:val="0"/>
        <w:autoSpaceDE w:val="0"/>
        <w:autoSpaceDN w:val="0"/>
        <w:spacing w:before="1"/>
        <w:jc w:val="left"/>
        <w:rPr>
          <w:rFonts w:ascii="Arial MT" w:eastAsia="Arial MT" w:hAnsi="Arial MT" w:cs="Arial MT"/>
          <w:szCs w:val="20"/>
          <w:lang w:val="es-ES"/>
        </w:rPr>
      </w:pPr>
    </w:p>
    <w:p w14:paraId="37460D4B" w14:textId="77777777" w:rsidR="00903F8E" w:rsidRPr="0076119C" w:rsidRDefault="00903F8E" w:rsidP="00903F8E">
      <w:pPr>
        <w:widowControl w:val="0"/>
        <w:autoSpaceDE w:val="0"/>
        <w:autoSpaceDN w:val="0"/>
        <w:spacing w:before="1"/>
        <w:ind w:left="541"/>
        <w:jc w:val="left"/>
        <w:outlineLvl w:val="0"/>
        <w:rPr>
          <w:rFonts w:ascii="Arial" w:eastAsia="Arial" w:hAnsi="Arial" w:cs="Arial"/>
          <w:b/>
          <w:bCs/>
          <w:szCs w:val="20"/>
          <w:lang w:val="es-ES"/>
        </w:rPr>
      </w:pPr>
      <w:r w:rsidRPr="0076119C">
        <w:rPr>
          <w:rFonts w:ascii="Arial" w:eastAsia="Arial" w:hAnsi="Arial" w:cs="Arial"/>
          <w:b/>
          <w:bCs/>
          <w:szCs w:val="20"/>
          <w:lang w:val="es-ES"/>
        </w:rPr>
        <w:t>Causales:</w:t>
      </w:r>
    </w:p>
    <w:p w14:paraId="1578BBB5" w14:textId="77777777" w:rsidR="00903F8E" w:rsidRPr="0076119C" w:rsidRDefault="00903F8E" w:rsidP="00903F8E">
      <w:pPr>
        <w:widowControl w:val="0"/>
        <w:numPr>
          <w:ilvl w:val="0"/>
          <w:numId w:val="42"/>
        </w:numPr>
        <w:tabs>
          <w:tab w:val="left" w:pos="542"/>
        </w:tabs>
        <w:autoSpaceDE w:val="0"/>
        <w:autoSpaceDN w:val="0"/>
        <w:ind w:left="541" w:right="267"/>
        <w:rPr>
          <w:rFonts w:ascii="Arial MT" w:eastAsia="Arial MT" w:hAnsi="Arial MT" w:cs="Arial MT"/>
          <w:lang w:val="es-ES"/>
        </w:rPr>
      </w:pPr>
      <w:r w:rsidRPr="0076119C">
        <w:rPr>
          <w:rFonts w:ascii="Arial MT" w:eastAsia="Arial MT" w:hAnsi="Arial MT" w:cs="Arial MT"/>
          <w:lang w:val="es-ES"/>
        </w:rPr>
        <w:t>Por</w:t>
      </w:r>
      <w:r w:rsidRPr="0076119C">
        <w:rPr>
          <w:rFonts w:ascii="Arial MT" w:eastAsia="Arial MT" w:hAnsi="Arial MT" w:cs="Arial MT"/>
          <w:spacing w:val="-7"/>
          <w:lang w:val="es-ES"/>
        </w:rPr>
        <w:t xml:space="preserve"> </w:t>
      </w:r>
      <w:r w:rsidRPr="0076119C">
        <w:rPr>
          <w:rFonts w:ascii="Arial MT" w:eastAsia="Arial MT" w:hAnsi="Arial MT" w:cs="Arial MT"/>
          <w:lang w:val="es-ES"/>
        </w:rPr>
        <w:t>atraso</w:t>
      </w:r>
      <w:r w:rsidRPr="0076119C">
        <w:rPr>
          <w:rFonts w:ascii="Arial MT" w:eastAsia="Arial MT" w:hAnsi="Arial MT" w:cs="Arial MT"/>
          <w:spacing w:val="-7"/>
          <w:lang w:val="es-ES"/>
        </w:rPr>
        <w:t xml:space="preserve"> </w:t>
      </w:r>
      <w:r w:rsidRPr="0076119C">
        <w:rPr>
          <w:rFonts w:ascii="Arial MT" w:eastAsia="Arial MT" w:hAnsi="Arial MT" w:cs="Arial MT"/>
          <w:lang w:val="es-ES"/>
        </w:rPr>
        <w:t>o</w:t>
      </w:r>
      <w:r w:rsidRPr="0076119C">
        <w:rPr>
          <w:rFonts w:ascii="Arial MT" w:eastAsia="Arial MT" w:hAnsi="Arial MT" w:cs="Arial MT"/>
          <w:spacing w:val="-6"/>
          <w:lang w:val="es-ES"/>
        </w:rPr>
        <w:t xml:space="preserve"> </w:t>
      </w:r>
      <w:r w:rsidRPr="0076119C">
        <w:rPr>
          <w:rFonts w:ascii="Arial MT" w:eastAsia="Arial MT" w:hAnsi="Arial MT" w:cs="Arial MT"/>
          <w:lang w:val="es-ES"/>
        </w:rPr>
        <w:t>incumplimiento</w:t>
      </w:r>
      <w:r w:rsidRPr="0076119C">
        <w:rPr>
          <w:rFonts w:ascii="Arial MT" w:eastAsia="Arial MT" w:hAnsi="Arial MT" w:cs="Arial MT"/>
          <w:spacing w:val="-7"/>
          <w:lang w:val="es-ES"/>
        </w:rPr>
        <w:t xml:space="preserve"> </w:t>
      </w:r>
      <w:r w:rsidRPr="0076119C">
        <w:rPr>
          <w:rFonts w:ascii="Arial MT" w:eastAsia="Arial MT" w:hAnsi="Arial MT" w:cs="Arial MT"/>
          <w:lang w:val="es-ES"/>
        </w:rPr>
        <w:t>del</w:t>
      </w:r>
      <w:r w:rsidRPr="0076119C">
        <w:rPr>
          <w:rFonts w:ascii="Arial MT" w:eastAsia="Arial MT" w:hAnsi="Arial MT" w:cs="Arial MT"/>
          <w:spacing w:val="-8"/>
          <w:lang w:val="es-ES"/>
        </w:rPr>
        <w:t xml:space="preserve"> </w:t>
      </w:r>
      <w:r w:rsidRPr="0076119C">
        <w:rPr>
          <w:rFonts w:ascii="Arial MT" w:eastAsia="Arial MT" w:hAnsi="Arial MT" w:cs="Arial MT"/>
          <w:lang w:val="es-ES"/>
        </w:rPr>
        <w:t>cronograma</w:t>
      </w:r>
      <w:r w:rsidRPr="0076119C">
        <w:rPr>
          <w:rFonts w:ascii="Arial MT" w:eastAsia="Arial MT" w:hAnsi="Arial MT" w:cs="Arial MT"/>
          <w:spacing w:val="-6"/>
          <w:lang w:val="es-ES"/>
        </w:rPr>
        <w:t xml:space="preserve"> </w:t>
      </w:r>
      <w:r w:rsidRPr="0076119C">
        <w:rPr>
          <w:rFonts w:ascii="Arial MT" w:eastAsia="Arial MT" w:hAnsi="Arial MT" w:cs="Arial MT"/>
          <w:lang w:val="es-ES"/>
        </w:rPr>
        <w:t>de</w:t>
      </w:r>
      <w:r w:rsidRPr="0076119C">
        <w:rPr>
          <w:rFonts w:ascii="Arial MT" w:eastAsia="Arial MT" w:hAnsi="Arial MT" w:cs="Arial MT"/>
          <w:spacing w:val="-5"/>
          <w:lang w:val="es-ES"/>
        </w:rPr>
        <w:t xml:space="preserve"> </w:t>
      </w:r>
      <w:r w:rsidRPr="0076119C">
        <w:rPr>
          <w:rFonts w:ascii="Arial MT" w:eastAsia="Arial MT" w:hAnsi="Arial MT" w:cs="Arial MT"/>
          <w:lang w:val="es-ES"/>
        </w:rPr>
        <w:t>obra</w:t>
      </w:r>
      <w:r w:rsidRPr="0076119C">
        <w:rPr>
          <w:rFonts w:ascii="Arial MT" w:eastAsia="Arial MT" w:hAnsi="Arial MT" w:cs="Arial MT"/>
          <w:spacing w:val="-5"/>
          <w:lang w:val="es-ES"/>
        </w:rPr>
        <w:t xml:space="preserve"> </w:t>
      </w:r>
      <w:r w:rsidRPr="0076119C">
        <w:rPr>
          <w:rFonts w:ascii="Arial MT" w:eastAsia="Arial MT" w:hAnsi="Arial MT" w:cs="Arial MT"/>
          <w:lang w:val="es-ES"/>
        </w:rPr>
        <w:t>se</w:t>
      </w:r>
      <w:r w:rsidRPr="0076119C">
        <w:rPr>
          <w:rFonts w:ascii="Arial MT" w:eastAsia="Arial MT" w:hAnsi="Arial MT" w:cs="Arial MT"/>
          <w:spacing w:val="-8"/>
          <w:lang w:val="es-ES"/>
        </w:rPr>
        <w:t xml:space="preserve"> </w:t>
      </w:r>
      <w:r w:rsidRPr="0076119C">
        <w:rPr>
          <w:rFonts w:ascii="Arial MT" w:eastAsia="Arial MT" w:hAnsi="Arial MT" w:cs="Arial MT"/>
          <w:lang w:val="es-ES"/>
        </w:rPr>
        <w:t>causará</w:t>
      </w:r>
      <w:r w:rsidRPr="0076119C">
        <w:rPr>
          <w:rFonts w:ascii="Arial MT" w:eastAsia="Arial MT" w:hAnsi="Arial MT" w:cs="Arial MT"/>
          <w:spacing w:val="-4"/>
          <w:lang w:val="es-ES"/>
        </w:rPr>
        <w:t xml:space="preserve"> </w:t>
      </w:r>
      <w:r w:rsidRPr="0076119C">
        <w:rPr>
          <w:rFonts w:ascii="Arial MT" w:eastAsia="Arial MT" w:hAnsi="Arial MT" w:cs="Arial MT"/>
          <w:lang w:val="es-ES"/>
        </w:rPr>
        <w:t>una</w:t>
      </w:r>
      <w:r w:rsidRPr="0076119C">
        <w:rPr>
          <w:rFonts w:ascii="Arial MT" w:eastAsia="Arial MT" w:hAnsi="Arial MT" w:cs="Arial MT"/>
          <w:spacing w:val="-7"/>
          <w:lang w:val="es-ES"/>
        </w:rPr>
        <w:t xml:space="preserve"> </w:t>
      </w:r>
      <w:r w:rsidRPr="0076119C">
        <w:rPr>
          <w:rFonts w:ascii="Arial MT" w:eastAsia="Arial MT" w:hAnsi="Arial MT" w:cs="Arial MT"/>
          <w:lang w:val="es-ES"/>
        </w:rPr>
        <w:t>multa</w:t>
      </w:r>
      <w:r w:rsidRPr="0076119C">
        <w:rPr>
          <w:rFonts w:ascii="Arial MT" w:eastAsia="Arial MT" w:hAnsi="Arial MT" w:cs="Arial MT"/>
          <w:spacing w:val="-8"/>
          <w:lang w:val="es-ES"/>
        </w:rPr>
        <w:t xml:space="preserve"> </w:t>
      </w:r>
      <w:r w:rsidRPr="0076119C">
        <w:rPr>
          <w:rFonts w:ascii="Arial MT" w:eastAsia="Arial MT" w:hAnsi="Arial MT" w:cs="Arial MT"/>
          <w:lang w:val="es-ES"/>
        </w:rPr>
        <w:t>equivalente</w:t>
      </w:r>
      <w:r w:rsidRPr="0076119C">
        <w:rPr>
          <w:rFonts w:ascii="Arial MT" w:eastAsia="Arial MT" w:hAnsi="Arial MT" w:cs="Arial MT"/>
          <w:spacing w:val="-7"/>
          <w:lang w:val="es-ES"/>
        </w:rPr>
        <w:t xml:space="preserve"> </w:t>
      </w:r>
      <w:r w:rsidRPr="0076119C">
        <w:rPr>
          <w:rFonts w:ascii="Arial MT" w:eastAsia="Arial MT" w:hAnsi="Arial MT" w:cs="Arial MT"/>
          <w:lang w:val="es-ES"/>
        </w:rPr>
        <w:t>al</w:t>
      </w:r>
      <w:r w:rsidRPr="0076119C">
        <w:rPr>
          <w:rFonts w:ascii="Arial MT" w:eastAsia="Arial MT" w:hAnsi="Arial MT" w:cs="Arial MT"/>
          <w:spacing w:val="-5"/>
          <w:lang w:val="es-ES"/>
        </w:rPr>
        <w:t xml:space="preserve"> </w:t>
      </w:r>
      <w:r w:rsidRPr="0076119C">
        <w:rPr>
          <w:rFonts w:ascii="Arial MT" w:eastAsia="Arial MT" w:hAnsi="Arial MT" w:cs="Arial MT"/>
          <w:lang w:val="es-ES"/>
        </w:rPr>
        <w:t>0,15%</w:t>
      </w:r>
      <w:r w:rsidRPr="0076119C">
        <w:rPr>
          <w:rFonts w:ascii="Arial MT" w:eastAsia="Arial MT" w:hAnsi="Arial MT" w:cs="Arial MT"/>
          <w:spacing w:val="-54"/>
          <w:lang w:val="es-ES"/>
        </w:rPr>
        <w:t xml:space="preserve"> </w:t>
      </w:r>
      <w:r w:rsidRPr="0076119C">
        <w:rPr>
          <w:rFonts w:ascii="Arial MT" w:eastAsia="Arial MT" w:hAnsi="Arial MT" w:cs="Arial MT"/>
          <w:lang w:val="es-ES"/>
        </w:rPr>
        <w:t>del</w:t>
      </w:r>
      <w:r w:rsidRPr="0076119C">
        <w:rPr>
          <w:rFonts w:ascii="Arial MT" w:eastAsia="Arial MT" w:hAnsi="Arial MT" w:cs="Arial MT"/>
          <w:spacing w:val="-3"/>
          <w:lang w:val="es-ES"/>
        </w:rPr>
        <w:t xml:space="preserve"> </w:t>
      </w:r>
      <w:r w:rsidRPr="0076119C">
        <w:rPr>
          <w:rFonts w:ascii="Arial MT" w:eastAsia="Arial MT" w:hAnsi="Arial MT" w:cs="Arial MT"/>
          <w:lang w:val="es-ES"/>
        </w:rPr>
        <w:t>valor</w:t>
      </w:r>
      <w:r w:rsidRPr="0076119C">
        <w:rPr>
          <w:rFonts w:ascii="Arial MT" w:eastAsia="Arial MT" w:hAnsi="Arial MT" w:cs="Arial MT"/>
          <w:spacing w:val="2"/>
          <w:lang w:val="es-ES"/>
        </w:rPr>
        <w:t xml:space="preserve"> </w:t>
      </w:r>
      <w:r w:rsidRPr="0076119C">
        <w:rPr>
          <w:rFonts w:ascii="Arial MT" w:eastAsia="Arial MT" w:hAnsi="Arial MT" w:cs="Arial MT"/>
          <w:lang w:val="es-ES"/>
        </w:rPr>
        <w:t>del</w:t>
      </w:r>
      <w:r w:rsidRPr="0076119C">
        <w:rPr>
          <w:rFonts w:ascii="Arial MT" w:eastAsia="Arial MT" w:hAnsi="Arial MT" w:cs="Arial MT"/>
          <w:spacing w:val="1"/>
          <w:lang w:val="es-ES"/>
        </w:rPr>
        <w:t xml:space="preserve"> </w:t>
      </w:r>
      <w:r w:rsidRPr="0076119C">
        <w:rPr>
          <w:rFonts w:ascii="Arial MT" w:eastAsia="Arial MT" w:hAnsi="Arial MT" w:cs="Arial MT"/>
          <w:lang w:val="es-ES"/>
        </w:rPr>
        <w:t>contrato,</w:t>
      </w:r>
      <w:r w:rsidRPr="0076119C">
        <w:rPr>
          <w:rFonts w:ascii="Arial MT" w:eastAsia="Arial MT" w:hAnsi="Arial MT" w:cs="Arial MT"/>
          <w:spacing w:val="-1"/>
          <w:lang w:val="es-ES"/>
        </w:rPr>
        <w:t xml:space="preserve"> </w:t>
      </w:r>
      <w:r w:rsidRPr="0076119C">
        <w:rPr>
          <w:rFonts w:ascii="Arial MT" w:eastAsia="Arial MT" w:hAnsi="Arial MT" w:cs="Arial MT"/>
          <w:lang w:val="es-ES"/>
        </w:rPr>
        <w:t>por</w:t>
      </w:r>
      <w:r w:rsidRPr="0076119C">
        <w:rPr>
          <w:rFonts w:ascii="Arial MT" w:eastAsia="Arial MT" w:hAnsi="Arial MT" w:cs="Arial MT"/>
          <w:spacing w:val="-2"/>
          <w:lang w:val="es-ES"/>
        </w:rPr>
        <w:t xml:space="preserve"> </w:t>
      </w:r>
      <w:r w:rsidRPr="0076119C">
        <w:rPr>
          <w:rFonts w:ascii="Arial MT" w:eastAsia="Arial MT" w:hAnsi="Arial MT" w:cs="Arial MT"/>
          <w:lang w:val="es-ES"/>
        </w:rPr>
        <w:t>cada</w:t>
      </w:r>
      <w:r w:rsidRPr="0076119C">
        <w:rPr>
          <w:rFonts w:ascii="Arial MT" w:eastAsia="Arial MT" w:hAnsi="Arial MT" w:cs="Arial MT"/>
          <w:spacing w:val="1"/>
          <w:lang w:val="es-ES"/>
        </w:rPr>
        <w:t xml:space="preserve"> </w:t>
      </w:r>
      <w:r w:rsidRPr="0076119C">
        <w:rPr>
          <w:rFonts w:ascii="Arial MT" w:eastAsia="Arial MT" w:hAnsi="Arial MT" w:cs="Arial MT"/>
          <w:lang w:val="es-ES"/>
        </w:rPr>
        <w:t>día</w:t>
      </w:r>
      <w:r w:rsidRPr="0076119C">
        <w:rPr>
          <w:rFonts w:ascii="Arial MT" w:eastAsia="Arial MT" w:hAnsi="Arial MT" w:cs="Arial MT"/>
          <w:spacing w:val="-1"/>
          <w:lang w:val="es-ES"/>
        </w:rPr>
        <w:t xml:space="preserve"> </w:t>
      </w:r>
      <w:r w:rsidRPr="0076119C">
        <w:rPr>
          <w:rFonts w:ascii="Arial MT" w:eastAsia="Arial MT" w:hAnsi="Arial MT" w:cs="Arial MT"/>
          <w:lang w:val="es-ES"/>
        </w:rPr>
        <w:t>calendario</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2"/>
          <w:lang w:val="es-ES"/>
        </w:rPr>
        <w:t xml:space="preserve"> </w:t>
      </w:r>
      <w:r w:rsidRPr="0076119C">
        <w:rPr>
          <w:rFonts w:ascii="Arial MT" w:eastAsia="Arial MT" w:hAnsi="Arial MT" w:cs="Arial MT"/>
          <w:lang w:val="es-ES"/>
        </w:rPr>
        <w:t>atraso.</w:t>
      </w:r>
    </w:p>
    <w:p w14:paraId="53C5D0D7" w14:textId="77777777" w:rsidR="00903F8E" w:rsidRPr="0076119C" w:rsidRDefault="00903F8E" w:rsidP="00903F8E">
      <w:pPr>
        <w:widowControl w:val="0"/>
        <w:numPr>
          <w:ilvl w:val="0"/>
          <w:numId w:val="42"/>
        </w:numPr>
        <w:tabs>
          <w:tab w:val="left" w:pos="542"/>
        </w:tabs>
        <w:autoSpaceDE w:val="0"/>
        <w:autoSpaceDN w:val="0"/>
        <w:ind w:left="541" w:right="263"/>
        <w:rPr>
          <w:rFonts w:ascii="Arial MT" w:eastAsia="Arial MT" w:hAnsi="Arial MT" w:cs="Arial MT"/>
          <w:lang w:val="es-ES"/>
        </w:rPr>
      </w:pPr>
      <w:r w:rsidRPr="0076119C">
        <w:rPr>
          <w:rFonts w:ascii="Arial MT" w:eastAsia="Arial MT" w:hAnsi="Arial MT" w:cs="Arial MT"/>
          <w:w w:val="95"/>
          <w:lang w:val="es-ES"/>
        </w:rPr>
        <w:t>Por no mantener en vigor, renovar, prorrogar, obtener para la etapa siguiente, corregir o adicionar</w:t>
      </w:r>
      <w:r w:rsidRPr="0076119C">
        <w:rPr>
          <w:rFonts w:ascii="Arial MT" w:eastAsia="Arial MT" w:hAnsi="Arial MT" w:cs="Arial MT"/>
          <w:spacing w:val="1"/>
          <w:w w:val="95"/>
          <w:lang w:val="es-ES"/>
        </w:rPr>
        <w:t xml:space="preserve"> </w:t>
      </w:r>
      <w:r w:rsidRPr="0076119C">
        <w:rPr>
          <w:rFonts w:ascii="Arial MT" w:eastAsia="Arial MT" w:hAnsi="Arial MT" w:cs="Arial MT"/>
          <w:lang w:val="es-ES"/>
        </w:rPr>
        <w:t>las</w:t>
      </w:r>
      <w:r w:rsidRPr="0076119C">
        <w:rPr>
          <w:rFonts w:ascii="Arial MT" w:eastAsia="Arial MT" w:hAnsi="Arial MT" w:cs="Arial MT"/>
          <w:spacing w:val="1"/>
          <w:lang w:val="es-ES"/>
        </w:rPr>
        <w:t xml:space="preserve"> </w:t>
      </w:r>
      <w:r w:rsidRPr="0076119C">
        <w:rPr>
          <w:rFonts w:ascii="Arial MT" w:eastAsia="Arial MT" w:hAnsi="Arial MT" w:cs="Arial MT"/>
          <w:lang w:val="es-ES"/>
        </w:rPr>
        <w:t>garantías,</w:t>
      </w:r>
      <w:r w:rsidRPr="0076119C">
        <w:rPr>
          <w:rFonts w:ascii="Arial MT" w:eastAsia="Arial MT" w:hAnsi="Arial MT" w:cs="Arial MT"/>
          <w:spacing w:val="1"/>
          <w:lang w:val="es-ES"/>
        </w:rPr>
        <w:t xml:space="preserve"> </w:t>
      </w:r>
      <w:r w:rsidRPr="0076119C">
        <w:rPr>
          <w:rFonts w:ascii="Arial MT" w:eastAsia="Arial MT" w:hAnsi="Arial MT" w:cs="Arial MT"/>
          <w:lang w:val="es-ES"/>
        </w:rPr>
        <w:t>en</w:t>
      </w:r>
      <w:r w:rsidRPr="0076119C">
        <w:rPr>
          <w:rFonts w:ascii="Arial MT" w:eastAsia="Arial MT" w:hAnsi="Arial MT" w:cs="Arial MT"/>
          <w:spacing w:val="1"/>
          <w:lang w:val="es-ES"/>
        </w:rPr>
        <w:t xml:space="preserve"> </w:t>
      </w:r>
      <w:r w:rsidRPr="0076119C">
        <w:rPr>
          <w:rFonts w:ascii="Arial MT" w:eastAsia="Arial MT" w:hAnsi="Arial MT" w:cs="Arial MT"/>
          <w:lang w:val="es-ES"/>
        </w:rPr>
        <w:t>los</w:t>
      </w:r>
      <w:r w:rsidRPr="0076119C">
        <w:rPr>
          <w:rFonts w:ascii="Arial MT" w:eastAsia="Arial MT" w:hAnsi="Arial MT" w:cs="Arial MT"/>
          <w:spacing w:val="1"/>
          <w:lang w:val="es-ES"/>
        </w:rPr>
        <w:t xml:space="preserve"> </w:t>
      </w:r>
      <w:r w:rsidRPr="0076119C">
        <w:rPr>
          <w:rFonts w:ascii="Arial MT" w:eastAsia="Arial MT" w:hAnsi="Arial MT" w:cs="Arial MT"/>
          <w:lang w:val="es-ES"/>
        </w:rPr>
        <w:t>plazos</w:t>
      </w:r>
      <w:r w:rsidRPr="0076119C">
        <w:rPr>
          <w:rFonts w:ascii="Arial MT" w:eastAsia="Arial MT" w:hAnsi="Arial MT" w:cs="Arial MT"/>
          <w:spacing w:val="1"/>
          <w:lang w:val="es-ES"/>
        </w:rPr>
        <w:t xml:space="preserve"> </w:t>
      </w:r>
      <w:r w:rsidRPr="0076119C">
        <w:rPr>
          <w:rFonts w:ascii="Arial MT" w:eastAsia="Arial MT" w:hAnsi="Arial MT" w:cs="Arial MT"/>
          <w:lang w:val="es-ES"/>
        </w:rPr>
        <w:t>y</w:t>
      </w:r>
      <w:r w:rsidRPr="0076119C">
        <w:rPr>
          <w:rFonts w:ascii="Arial MT" w:eastAsia="Arial MT" w:hAnsi="Arial MT" w:cs="Arial MT"/>
          <w:spacing w:val="1"/>
          <w:lang w:val="es-ES"/>
        </w:rPr>
        <w:t xml:space="preserve"> </w:t>
      </w:r>
      <w:r w:rsidRPr="0076119C">
        <w:rPr>
          <w:rFonts w:ascii="Arial MT" w:eastAsia="Arial MT" w:hAnsi="Arial MT" w:cs="Arial MT"/>
          <w:lang w:val="es-ES"/>
        </w:rPr>
        <w:t>por</w:t>
      </w:r>
      <w:r w:rsidRPr="0076119C">
        <w:rPr>
          <w:rFonts w:ascii="Arial MT" w:eastAsia="Arial MT" w:hAnsi="Arial MT" w:cs="Arial MT"/>
          <w:spacing w:val="1"/>
          <w:lang w:val="es-ES"/>
        </w:rPr>
        <w:t xml:space="preserve"> </w:t>
      </w:r>
      <w:r w:rsidRPr="0076119C">
        <w:rPr>
          <w:rFonts w:ascii="Arial MT" w:eastAsia="Arial MT" w:hAnsi="Arial MT" w:cs="Arial MT"/>
          <w:lang w:val="es-ES"/>
        </w:rPr>
        <w:t>los</w:t>
      </w:r>
      <w:r w:rsidRPr="0076119C">
        <w:rPr>
          <w:rFonts w:ascii="Arial MT" w:eastAsia="Arial MT" w:hAnsi="Arial MT" w:cs="Arial MT"/>
          <w:spacing w:val="1"/>
          <w:lang w:val="es-ES"/>
        </w:rPr>
        <w:t xml:space="preserve"> </w:t>
      </w:r>
      <w:r w:rsidRPr="0076119C">
        <w:rPr>
          <w:rFonts w:ascii="Arial MT" w:eastAsia="Arial MT" w:hAnsi="Arial MT" w:cs="Arial MT"/>
          <w:lang w:val="es-ES"/>
        </w:rPr>
        <w:t>montos</w:t>
      </w:r>
      <w:r w:rsidRPr="0076119C">
        <w:rPr>
          <w:rFonts w:ascii="Arial MT" w:eastAsia="Arial MT" w:hAnsi="Arial MT" w:cs="Arial MT"/>
          <w:spacing w:val="1"/>
          <w:lang w:val="es-ES"/>
        </w:rPr>
        <w:t xml:space="preserve"> </w:t>
      </w:r>
      <w:r w:rsidRPr="0076119C">
        <w:rPr>
          <w:rFonts w:ascii="Arial MT" w:eastAsia="Arial MT" w:hAnsi="Arial MT" w:cs="Arial MT"/>
          <w:lang w:val="es-ES"/>
        </w:rPr>
        <w:t>establecidos</w:t>
      </w:r>
      <w:r w:rsidRPr="0076119C">
        <w:rPr>
          <w:rFonts w:ascii="Arial MT" w:eastAsia="Arial MT" w:hAnsi="Arial MT" w:cs="Arial MT"/>
          <w:spacing w:val="1"/>
          <w:lang w:val="es-ES"/>
        </w:rPr>
        <w:t xml:space="preserve"> </w:t>
      </w:r>
      <w:r w:rsidRPr="0076119C">
        <w:rPr>
          <w:rFonts w:ascii="Arial MT" w:eastAsia="Arial MT" w:hAnsi="Arial MT" w:cs="Arial MT"/>
          <w:lang w:val="es-ES"/>
        </w:rPr>
        <w:t>en</w:t>
      </w:r>
      <w:r w:rsidRPr="0076119C">
        <w:rPr>
          <w:rFonts w:ascii="Arial MT" w:eastAsia="Arial MT" w:hAnsi="Arial MT" w:cs="Arial MT"/>
          <w:spacing w:val="1"/>
          <w:lang w:val="es-ES"/>
        </w:rPr>
        <w:t xml:space="preserve"> </w:t>
      </w:r>
      <w:r w:rsidRPr="0076119C">
        <w:rPr>
          <w:rFonts w:ascii="Arial MT" w:eastAsia="Arial MT" w:hAnsi="Arial MT" w:cs="Arial MT"/>
          <w:lang w:val="es-ES"/>
        </w:rPr>
        <w:t>la</w:t>
      </w:r>
      <w:r w:rsidRPr="0076119C">
        <w:rPr>
          <w:rFonts w:ascii="Arial MT" w:eastAsia="Arial MT" w:hAnsi="Arial MT" w:cs="Arial MT"/>
          <w:spacing w:val="1"/>
          <w:lang w:val="es-ES"/>
        </w:rPr>
        <w:t xml:space="preserve"> </w:t>
      </w:r>
      <w:r w:rsidRPr="0076119C">
        <w:rPr>
          <w:rFonts w:ascii="Arial MT" w:eastAsia="Arial MT" w:hAnsi="Arial MT" w:cs="Arial MT"/>
          <w:lang w:val="es-ES"/>
        </w:rPr>
        <w:t>cláusula</w:t>
      </w:r>
      <w:r w:rsidRPr="0076119C">
        <w:rPr>
          <w:rFonts w:ascii="Arial MT" w:eastAsia="Arial MT" w:hAnsi="Arial MT" w:cs="Arial MT"/>
          <w:spacing w:val="1"/>
          <w:lang w:val="es-ES"/>
        </w:rPr>
        <w:t xml:space="preserve"> </w:t>
      </w:r>
      <w:r w:rsidRPr="0076119C">
        <w:rPr>
          <w:rFonts w:ascii="Arial MT" w:eastAsia="Arial MT" w:hAnsi="Arial MT" w:cs="Arial MT"/>
          <w:lang w:val="es-ES"/>
        </w:rPr>
        <w:t>del</w:t>
      </w:r>
      <w:r w:rsidRPr="0076119C">
        <w:rPr>
          <w:rFonts w:ascii="Arial MT" w:eastAsia="Arial MT" w:hAnsi="Arial MT" w:cs="Arial MT"/>
          <w:spacing w:val="1"/>
          <w:lang w:val="es-ES"/>
        </w:rPr>
        <w:t xml:space="preserve"> </w:t>
      </w:r>
      <w:r w:rsidRPr="0076119C">
        <w:rPr>
          <w:rFonts w:ascii="Arial MT" w:eastAsia="Arial MT" w:hAnsi="Arial MT" w:cs="Arial MT"/>
          <w:lang w:val="es-ES"/>
        </w:rPr>
        <w:t>pliego</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condiciones,</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acuerdo</w:t>
      </w:r>
      <w:r w:rsidRPr="0076119C">
        <w:rPr>
          <w:rFonts w:ascii="Arial MT" w:eastAsia="Arial MT" w:hAnsi="Arial MT" w:cs="Arial MT"/>
          <w:spacing w:val="1"/>
          <w:lang w:val="es-ES"/>
        </w:rPr>
        <w:t xml:space="preserve"> </w:t>
      </w:r>
      <w:r w:rsidRPr="0076119C">
        <w:rPr>
          <w:rFonts w:ascii="Arial MT" w:eastAsia="Arial MT" w:hAnsi="Arial MT" w:cs="Arial MT"/>
          <w:lang w:val="es-ES"/>
        </w:rPr>
        <w:t>al</w:t>
      </w:r>
      <w:r w:rsidRPr="0076119C">
        <w:rPr>
          <w:rFonts w:ascii="Arial MT" w:eastAsia="Arial MT" w:hAnsi="Arial MT" w:cs="Arial MT"/>
          <w:spacing w:val="1"/>
          <w:lang w:val="es-ES"/>
        </w:rPr>
        <w:t xml:space="preserve"> </w:t>
      </w:r>
      <w:r w:rsidRPr="0076119C">
        <w:rPr>
          <w:rFonts w:ascii="Arial MT" w:eastAsia="Arial MT" w:hAnsi="Arial MT" w:cs="Arial MT"/>
          <w:lang w:val="es-ES"/>
        </w:rPr>
        <w:t>contrato</w:t>
      </w:r>
      <w:r w:rsidRPr="0076119C">
        <w:rPr>
          <w:rFonts w:ascii="Arial MT" w:eastAsia="Arial MT" w:hAnsi="Arial MT" w:cs="Arial MT"/>
          <w:spacing w:val="1"/>
          <w:lang w:val="es-ES"/>
        </w:rPr>
        <w:t xml:space="preserve"> </w:t>
      </w:r>
      <w:r w:rsidRPr="0076119C">
        <w:rPr>
          <w:rFonts w:ascii="Arial MT" w:eastAsia="Arial MT" w:hAnsi="Arial MT" w:cs="Arial MT"/>
          <w:lang w:val="es-ES"/>
        </w:rPr>
        <w:t>inicial</w:t>
      </w:r>
      <w:r w:rsidRPr="0076119C">
        <w:rPr>
          <w:rFonts w:ascii="Arial MT" w:eastAsia="Arial MT" w:hAnsi="Arial MT" w:cs="Arial MT"/>
          <w:spacing w:val="1"/>
          <w:lang w:val="es-ES"/>
        </w:rPr>
        <w:t xml:space="preserve"> </w:t>
      </w:r>
      <w:r w:rsidRPr="0076119C">
        <w:rPr>
          <w:rFonts w:ascii="Arial MT" w:eastAsia="Arial MT" w:hAnsi="Arial MT" w:cs="Arial MT"/>
          <w:lang w:val="es-ES"/>
        </w:rPr>
        <w:t>o</w:t>
      </w:r>
      <w:r w:rsidRPr="0076119C">
        <w:rPr>
          <w:rFonts w:ascii="Arial MT" w:eastAsia="Arial MT" w:hAnsi="Arial MT" w:cs="Arial MT"/>
          <w:spacing w:val="1"/>
          <w:lang w:val="es-ES"/>
        </w:rPr>
        <w:t xml:space="preserve"> </w:t>
      </w:r>
      <w:r w:rsidRPr="0076119C">
        <w:rPr>
          <w:rFonts w:ascii="Arial MT" w:eastAsia="Arial MT" w:hAnsi="Arial MT" w:cs="Arial MT"/>
          <w:lang w:val="es-ES"/>
        </w:rPr>
        <w:t>sus</w:t>
      </w:r>
      <w:r w:rsidRPr="0076119C">
        <w:rPr>
          <w:rFonts w:ascii="Arial MT" w:eastAsia="Arial MT" w:hAnsi="Arial MT" w:cs="Arial MT"/>
          <w:spacing w:val="1"/>
          <w:lang w:val="es-ES"/>
        </w:rPr>
        <w:t xml:space="preserve"> </w:t>
      </w:r>
      <w:r w:rsidRPr="0076119C">
        <w:rPr>
          <w:rFonts w:ascii="Arial MT" w:eastAsia="Arial MT" w:hAnsi="Arial MT" w:cs="Arial MT"/>
          <w:lang w:val="es-ES"/>
        </w:rPr>
        <w:t>modificaciones,</w:t>
      </w:r>
      <w:r w:rsidRPr="0076119C">
        <w:rPr>
          <w:rFonts w:ascii="Arial MT" w:eastAsia="Arial MT" w:hAnsi="Arial MT" w:cs="Arial MT"/>
          <w:spacing w:val="1"/>
          <w:lang w:val="es-ES"/>
        </w:rPr>
        <w:t xml:space="preserve"> </w:t>
      </w:r>
      <w:r w:rsidRPr="0076119C">
        <w:rPr>
          <w:rFonts w:ascii="Arial MT" w:eastAsia="Arial MT" w:hAnsi="Arial MT" w:cs="Arial MT"/>
          <w:lang w:val="es-ES"/>
        </w:rPr>
        <w:t>se</w:t>
      </w:r>
      <w:r w:rsidRPr="0076119C">
        <w:rPr>
          <w:rFonts w:ascii="Arial MT" w:eastAsia="Arial MT" w:hAnsi="Arial MT" w:cs="Arial MT"/>
          <w:spacing w:val="1"/>
          <w:lang w:val="es-ES"/>
        </w:rPr>
        <w:t xml:space="preserve"> </w:t>
      </w:r>
      <w:r w:rsidRPr="0076119C">
        <w:rPr>
          <w:rFonts w:ascii="Arial MT" w:eastAsia="Arial MT" w:hAnsi="Arial MT" w:cs="Arial MT"/>
          <w:lang w:val="es-ES"/>
        </w:rPr>
        <w:t>causará</w:t>
      </w:r>
      <w:r w:rsidRPr="0076119C">
        <w:rPr>
          <w:rFonts w:ascii="Arial MT" w:eastAsia="Arial MT" w:hAnsi="Arial MT" w:cs="Arial MT"/>
          <w:spacing w:val="1"/>
          <w:lang w:val="es-ES"/>
        </w:rPr>
        <w:t xml:space="preserve"> </w:t>
      </w:r>
      <w:r w:rsidRPr="0076119C">
        <w:rPr>
          <w:rFonts w:ascii="Arial MT" w:eastAsia="Arial MT" w:hAnsi="Arial MT" w:cs="Arial MT"/>
          <w:lang w:val="es-ES"/>
        </w:rPr>
        <w:t>una</w:t>
      </w:r>
      <w:r w:rsidRPr="0076119C">
        <w:rPr>
          <w:rFonts w:ascii="Arial MT" w:eastAsia="Arial MT" w:hAnsi="Arial MT" w:cs="Arial MT"/>
          <w:spacing w:val="1"/>
          <w:lang w:val="es-ES"/>
        </w:rPr>
        <w:t xml:space="preserve"> </w:t>
      </w:r>
      <w:r w:rsidRPr="0076119C">
        <w:rPr>
          <w:rFonts w:ascii="Arial MT" w:eastAsia="Arial MT" w:hAnsi="Arial MT" w:cs="Arial MT"/>
          <w:lang w:val="es-ES"/>
        </w:rPr>
        <w:t>multa</w:t>
      </w:r>
      <w:r w:rsidRPr="0076119C">
        <w:rPr>
          <w:rFonts w:ascii="Arial MT" w:eastAsia="Arial MT" w:hAnsi="Arial MT" w:cs="Arial MT"/>
          <w:spacing w:val="1"/>
          <w:lang w:val="es-ES"/>
        </w:rPr>
        <w:t xml:space="preserve"> </w:t>
      </w:r>
      <w:r w:rsidRPr="0076119C">
        <w:rPr>
          <w:rFonts w:ascii="Arial MT" w:eastAsia="Arial MT" w:hAnsi="Arial MT" w:cs="Arial MT"/>
          <w:lang w:val="es-ES"/>
        </w:rPr>
        <w:t>equivalente</w:t>
      </w:r>
      <w:r w:rsidRPr="0076119C">
        <w:rPr>
          <w:rFonts w:ascii="Arial MT" w:eastAsia="Arial MT" w:hAnsi="Arial MT" w:cs="Arial MT"/>
          <w:spacing w:val="-13"/>
          <w:lang w:val="es-ES"/>
        </w:rPr>
        <w:t xml:space="preserve"> </w:t>
      </w:r>
      <w:r w:rsidRPr="0076119C">
        <w:rPr>
          <w:rFonts w:ascii="Arial MT" w:eastAsia="Arial MT" w:hAnsi="Arial MT" w:cs="Arial MT"/>
          <w:lang w:val="es-ES"/>
        </w:rPr>
        <w:t>al</w:t>
      </w:r>
      <w:r w:rsidRPr="0076119C">
        <w:rPr>
          <w:rFonts w:ascii="Arial MT" w:eastAsia="Arial MT" w:hAnsi="Arial MT" w:cs="Arial MT"/>
          <w:spacing w:val="-13"/>
          <w:lang w:val="es-ES"/>
        </w:rPr>
        <w:t xml:space="preserve"> </w:t>
      </w:r>
      <w:r w:rsidRPr="0076119C">
        <w:rPr>
          <w:rFonts w:ascii="Arial MT" w:eastAsia="Arial MT" w:hAnsi="Arial MT" w:cs="Arial MT"/>
          <w:lang w:val="es-ES"/>
        </w:rPr>
        <w:t>0,10%</w:t>
      </w:r>
      <w:r w:rsidRPr="0076119C">
        <w:rPr>
          <w:rFonts w:ascii="Arial MT" w:eastAsia="Arial MT" w:hAnsi="Arial MT" w:cs="Arial MT"/>
          <w:spacing w:val="-12"/>
          <w:lang w:val="es-ES"/>
        </w:rPr>
        <w:t xml:space="preserve"> </w:t>
      </w:r>
      <w:r w:rsidRPr="0076119C">
        <w:rPr>
          <w:rFonts w:ascii="Arial MT" w:eastAsia="Arial MT" w:hAnsi="Arial MT" w:cs="Arial MT"/>
          <w:lang w:val="es-ES"/>
        </w:rPr>
        <w:t>del</w:t>
      </w:r>
      <w:r w:rsidRPr="0076119C">
        <w:rPr>
          <w:rFonts w:ascii="Arial MT" w:eastAsia="Arial MT" w:hAnsi="Arial MT" w:cs="Arial MT"/>
          <w:spacing w:val="-13"/>
          <w:lang w:val="es-ES"/>
        </w:rPr>
        <w:t xml:space="preserve"> </w:t>
      </w:r>
      <w:r w:rsidRPr="0076119C">
        <w:rPr>
          <w:rFonts w:ascii="Arial MT" w:eastAsia="Arial MT" w:hAnsi="Arial MT" w:cs="Arial MT"/>
          <w:lang w:val="es-ES"/>
        </w:rPr>
        <w:t>valor</w:t>
      </w:r>
      <w:r w:rsidRPr="0076119C">
        <w:rPr>
          <w:rFonts w:ascii="Arial MT" w:eastAsia="Arial MT" w:hAnsi="Arial MT" w:cs="Arial MT"/>
          <w:spacing w:val="-11"/>
          <w:lang w:val="es-ES"/>
        </w:rPr>
        <w:t xml:space="preserve"> </w:t>
      </w:r>
      <w:r w:rsidRPr="0076119C">
        <w:rPr>
          <w:rFonts w:ascii="Arial MT" w:eastAsia="Arial MT" w:hAnsi="Arial MT" w:cs="Arial MT"/>
          <w:lang w:val="es-ES"/>
        </w:rPr>
        <w:t>del</w:t>
      </w:r>
      <w:r w:rsidRPr="0076119C">
        <w:rPr>
          <w:rFonts w:ascii="Arial MT" w:eastAsia="Arial MT" w:hAnsi="Arial MT" w:cs="Arial MT"/>
          <w:spacing w:val="-13"/>
          <w:lang w:val="es-ES"/>
        </w:rPr>
        <w:t xml:space="preserve"> </w:t>
      </w:r>
      <w:r w:rsidRPr="0076119C">
        <w:rPr>
          <w:rFonts w:ascii="Arial MT" w:eastAsia="Arial MT" w:hAnsi="Arial MT" w:cs="Arial MT"/>
          <w:lang w:val="es-ES"/>
        </w:rPr>
        <w:t>contrato,</w:t>
      </w:r>
      <w:r w:rsidRPr="0076119C">
        <w:rPr>
          <w:rFonts w:ascii="Arial MT" w:eastAsia="Arial MT" w:hAnsi="Arial MT" w:cs="Arial MT"/>
          <w:spacing w:val="-10"/>
          <w:lang w:val="es-ES"/>
        </w:rPr>
        <w:t xml:space="preserve"> </w:t>
      </w:r>
      <w:r w:rsidRPr="0076119C">
        <w:rPr>
          <w:rFonts w:ascii="Arial MT" w:eastAsia="Arial MT" w:hAnsi="Arial MT" w:cs="Arial MT"/>
          <w:lang w:val="es-ES"/>
        </w:rPr>
        <w:t>por</w:t>
      </w:r>
      <w:r w:rsidRPr="0076119C">
        <w:rPr>
          <w:rFonts w:ascii="Arial MT" w:eastAsia="Arial MT" w:hAnsi="Arial MT" w:cs="Arial MT"/>
          <w:spacing w:val="-12"/>
          <w:lang w:val="es-ES"/>
        </w:rPr>
        <w:t xml:space="preserve"> </w:t>
      </w:r>
      <w:r w:rsidRPr="0076119C">
        <w:rPr>
          <w:rFonts w:ascii="Arial MT" w:eastAsia="Arial MT" w:hAnsi="Arial MT" w:cs="Arial MT"/>
          <w:lang w:val="es-ES"/>
        </w:rPr>
        <w:t>cada</w:t>
      </w:r>
      <w:r w:rsidRPr="0076119C">
        <w:rPr>
          <w:rFonts w:ascii="Arial MT" w:eastAsia="Arial MT" w:hAnsi="Arial MT" w:cs="Arial MT"/>
          <w:spacing w:val="-13"/>
          <w:lang w:val="es-ES"/>
        </w:rPr>
        <w:t xml:space="preserve"> </w:t>
      </w:r>
      <w:r w:rsidRPr="0076119C">
        <w:rPr>
          <w:rFonts w:ascii="Arial MT" w:eastAsia="Arial MT" w:hAnsi="Arial MT" w:cs="Arial MT"/>
          <w:lang w:val="es-ES"/>
        </w:rPr>
        <w:t>día</w:t>
      </w:r>
      <w:r w:rsidRPr="0076119C">
        <w:rPr>
          <w:rFonts w:ascii="Arial MT" w:eastAsia="Arial MT" w:hAnsi="Arial MT" w:cs="Arial MT"/>
          <w:spacing w:val="-11"/>
          <w:lang w:val="es-ES"/>
        </w:rPr>
        <w:t xml:space="preserve"> </w:t>
      </w:r>
      <w:r w:rsidRPr="0076119C">
        <w:rPr>
          <w:rFonts w:ascii="Arial MT" w:eastAsia="Arial MT" w:hAnsi="Arial MT" w:cs="Arial MT"/>
          <w:lang w:val="es-ES"/>
        </w:rPr>
        <w:t>calendario</w:t>
      </w:r>
      <w:r w:rsidRPr="0076119C">
        <w:rPr>
          <w:rFonts w:ascii="Arial MT" w:eastAsia="Arial MT" w:hAnsi="Arial MT" w:cs="Arial MT"/>
          <w:spacing w:val="-12"/>
          <w:lang w:val="es-ES"/>
        </w:rPr>
        <w:t xml:space="preserve"> </w:t>
      </w:r>
      <w:r w:rsidRPr="0076119C">
        <w:rPr>
          <w:rFonts w:ascii="Arial MT" w:eastAsia="Arial MT" w:hAnsi="Arial MT" w:cs="Arial MT"/>
          <w:lang w:val="es-ES"/>
        </w:rPr>
        <w:t>de</w:t>
      </w:r>
      <w:r w:rsidRPr="0076119C">
        <w:rPr>
          <w:rFonts w:ascii="Arial MT" w:eastAsia="Arial MT" w:hAnsi="Arial MT" w:cs="Arial MT"/>
          <w:spacing w:val="-13"/>
          <w:lang w:val="es-ES"/>
        </w:rPr>
        <w:t xml:space="preserve"> </w:t>
      </w:r>
      <w:r w:rsidRPr="0076119C">
        <w:rPr>
          <w:rFonts w:ascii="Arial MT" w:eastAsia="Arial MT" w:hAnsi="Arial MT" w:cs="Arial MT"/>
          <w:lang w:val="es-ES"/>
        </w:rPr>
        <w:t>atraso</w:t>
      </w:r>
      <w:r w:rsidRPr="0076119C">
        <w:rPr>
          <w:rFonts w:ascii="Arial MT" w:eastAsia="Arial MT" w:hAnsi="Arial MT" w:cs="Arial MT"/>
          <w:spacing w:val="-13"/>
          <w:lang w:val="es-ES"/>
        </w:rPr>
        <w:t xml:space="preserve"> </w:t>
      </w:r>
      <w:r w:rsidRPr="0076119C">
        <w:rPr>
          <w:rFonts w:ascii="Arial MT" w:eastAsia="Arial MT" w:hAnsi="Arial MT" w:cs="Arial MT"/>
          <w:lang w:val="es-ES"/>
        </w:rPr>
        <w:t>en</w:t>
      </w:r>
      <w:r w:rsidRPr="0076119C">
        <w:rPr>
          <w:rFonts w:ascii="Arial MT" w:eastAsia="Arial MT" w:hAnsi="Arial MT" w:cs="Arial MT"/>
          <w:spacing w:val="-13"/>
          <w:lang w:val="es-ES"/>
        </w:rPr>
        <w:t xml:space="preserve"> </w:t>
      </w:r>
      <w:r w:rsidRPr="0076119C">
        <w:rPr>
          <w:rFonts w:ascii="Arial MT" w:eastAsia="Arial MT" w:hAnsi="Arial MT" w:cs="Arial MT"/>
          <w:lang w:val="es-ES"/>
        </w:rPr>
        <w:t>el</w:t>
      </w:r>
      <w:r w:rsidRPr="0076119C">
        <w:rPr>
          <w:rFonts w:ascii="Arial MT" w:eastAsia="Arial MT" w:hAnsi="Arial MT" w:cs="Arial MT"/>
          <w:spacing w:val="-12"/>
          <w:lang w:val="es-ES"/>
        </w:rPr>
        <w:t xml:space="preserve"> </w:t>
      </w:r>
      <w:r w:rsidRPr="0076119C">
        <w:rPr>
          <w:rFonts w:ascii="Arial MT" w:eastAsia="Arial MT" w:hAnsi="Arial MT" w:cs="Arial MT"/>
          <w:lang w:val="es-ES"/>
        </w:rPr>
        <w:t>cumplimiento;</w:t>
      </w:r>
      <w:r w:rsidRPr="0076119C">
        <w:rPr>
          <w:rFonts w:ascii="Arial MT" w:eastAsia="Arial MT" w:hAnsi="Arial MT" w:cs="Arial MT"/>
          <w:spacing w:val="-54"/>
          <w:lang w:val="es-ES"/>
        </w:rPr>
        <w:t xml:space="preserve"> </w:t>
      </w:r>
      <w:r w:rsidRPr="0076119C">
        <w:rPr>
          <w:rFonts w:ascii="Arial MT" w:eastAsia="Arial MT" w:hAnsi="Arial MT" w:cs="Arial MT"/>
          <w:lang w:val="es-ES"/>
        </w:rPr>
        <w:t>sin</w:t>
      </w:r>
      <w:r w:rsidRPr="0076119C">
        <w:rPr>
          <w:rFonts w:ascii="Arial MT" w:eastAsia="Arial MT" w:hAnsi="Arial MT" w:cs="Arial MT"/>
          <w:spacing w:val="-3"/>
          <w:lang w:val="es-ES"/>
        </w:rPr>
        <w:t xml:space="preserve"> </w:t>
      </w:r>
      <w:r w:rsidRPr="0076119C">
        <w:rPr>
          <w:rFonts w:ascii="Arial MT" w:eastAsia="Arial MT" w:hAnsi="Arial MT" w:cs="Arial MT"/>
          <w:lang w:val="es-ES"/>
        </w:rPr>
        <w:t>perjuicio de</w:t>
      </w:r>
      <w:r w:rsidRPr="0076119C">
        <w:rPr>
          <w:rFonts w:ascii="Arial MT" w:eastAsia="Arial MT" w:hAnsi="Arial MT" w:cs="Arial MT"/>
          <w:spacing w:val="-2"/>
          <w:lang w:val="es-ES"/>
        </w:rPr>
        <w:t xml:space="preserve"> </w:t>
      </w:r>
      <w:r w:rsidRPr="0076119C">
        <w:rPr>
          <w:rFonts w:ascii="Arial MT" w:eastAsia="Arial MT" w:hAnsi="Arial MT" w:cs="Arial MT"/>
          <w:lang w:val="es-ES"/>
        </w:rPr>
        <w:t>que</w:t>
      </w:r>
      <w:r w:rsidRPr="0076119C">
        <w:rPr>
          <w:rFonts w:ascii="Arial MT" w:eastAsia="Arial MT" w:hAnsi="Arial MT" w:cs="Arial MT"/>
          <w:spacing w:val="-2"/>
          <w:lang w:val="es-ES"/>
        </w:rPr>
        <w:t xml:space="preserve"> </w:t>
      </w:r>
      <w:r w:rsidRPr="0076119C">
        <w:rPr>
          <w:rFonts w:ascii="Arial MT" w:eastAsia="Arial MT" w:hAnsi="Arial MT" w:cs="Arial MT"/>
          <w:lang w:val="es-ES"/>
        </w:rPr>
        <w:t>con</w:t>
      </w:r>
      <w:r w:rsidRPr="0076119C">
        <w:rPr>
          <w:rFonts w:ascii="Arial MT" w:eastAsia="Arial MT" w:hAnsi="Arial MT" w:cs="Arial MT"/>
          <w:spacing w:val="-2"/>
          <w:lang w:val="es-ES"/>
        </w:rPr>
        <w:t xml:space="preserve"> </w:t>
      </w:r>
      <w:r w:rsidRPr="0076119C">
        <w:rPr>
          <w:rFonts w:ascii="Arial MT" w:eastAsia="Arial MT" w:hAnsi="Arial MT" w:cs="Arial MT"/>
          <w:lang w:val="es-ES"/>
        </w:rPr>
        <w:t>esta</w:t>
      </w:r>
      <w:r w:rsidRPr="0076119C">
        <w:rPr>
          <w:rFonts w:ascii="Arial MT" w:eastAsia="Arial MT" w:hAnsi="Arial MT" w:cs="Arial MT"/>
          <w:spacing w:val="-2"/>
          <w:lang w:val="es-ES"/>
        </w:rPr>
        <w:t xml:space="preserve"> </w:t>
      </w:r>
      <w:r w:rsidRPr="0076119C">
        <w:rPr>
          <w:rFonts w:ascii="Arial MT" w:eastAsia="Arial MT" w:hAnsi="Arial MT" w:cs="Arial MT"/>
          <w:lang w:val="es-ES"/>
        </w:rPr>
        <w:t>conducta</w:t>
      </w:r>
      <w:r w:rsidRPr="0076119C">
        <w:rPr>
          <w:rFonts w:ascii="Arial MT" w:eastAsia="Arial MT" w:hAnsi="Arial MT" w:cs="Arial MT"/>
          <w:spacing w:val="-2"/>
          <w:lang w:val="es-ES"/>
        </w:rPr>
        <w:t xml:space="preserve"> </w:t>
      </w:r>
      <w:r w:rsidRPr="0076119C">
        <w:rPr>
          <w:rFonts w:ascii="Arial MT" w:eastAsia="Arial MT" w:hAnsi="Arial MT" w:cs="Arial MT"/>
          <w:lang w:val="es-ES"/>
        </w:rPr>
        <w:t>se</w:t>
      </w:r>
      <w:r w:rsidRPr="0076119C">
        <w:rPr>
          <w:rFonts w:ascii="Arial MT" w:eastAsia="Arial MT" w:hAnsi="Arial MT" w:cs="Arial MT"/>
          <w:spacing w:val="-2"/>
          <w:lang w:val="es-ES"/>
        </w:rPr>
        <w:t xml:space="preserve"> </w:t>
      </w:r>
      <w:r w:rsidRPr="0076119C">
        <w:rPr>
          <w:rFonts w:ascii="Arial MT" w:eastAsia="Arial MT" w:hAnsi="Arial MT" w:cs="Arial MT"/>
          <w:lang w:val="es-ES"/>
        </w:rPr>
        <w:t>haga acreedor</w:t>
      </w:r>
      <w:r w:rsidRPr="0076119C">
        <w:rPr>
          <w:rFonts w:ascii="Arial MT" w:eastAsia="Arial MT" w:hAnsi="Arial MT" w:cs="Arial MT"/>
          <w:spacing w:val="-2"/>
          <w:lang w:val="es-ES"/>
        </w:rPr>
        <w:t xml:space="preserve"> </w:t>
      </w:r>
      <w:r w:rsidRPr="0076119C">
        <w:rPr>
          <w:rFonts w:ascii="Arial MT" w:eastAsia="Arial MT" w:hAnsi="Arial MT" w:cs="Arial MT"/>
          <w:lang w:val="es-ES"/>
        </w:rPr>
        <w:t>a</w:t>
      </w:r>
      <w:r w:rsidRPr="0076119C">
        <w:rPr>
          <w:rFonts w:ascii="Arial MT" w:eastAsia="Arial MT" w:hAnsi="Arial MT" w:cs="Arial MT"/>
          <w:spacing w:val="-2"/>
          <w:lang w:val="es-ES"/>
        </w:rPr>
        <w:t xml:space="preserve"> </w:t>
      </w:r>
      <w:r w:rsidRPr="0076119C">
        <w:rPr>
          <w:rFonts w:ascii="Arial MT" w:eastAsia="Arial MT" w:hAnsi="Arial MT" w:cs="Arial MT"/>
          <w:lang w:val="es-ES"/>
        </w:rPr>
        <w:t>otras</w:t>
      </w:r>
      <w:r w:rsidRPr="0076119C">
        <w:rPr>
          <w:rFonts w:ascii="Arial MT" w:eastAsia="Arial MT" w:hAnsi="Arial MT" w:cs="Arial MT"/>
          <w:spacing w:val="-1"/>
          <w:lang w:val="es-ES"/>
        </w:rPr>
        <w:t xml:space="preserve"> </w:t>
      </w:r>
      <w:r w:rsidRPr="0076119C">
        <w:rPr>
          <w:rFonts w:ascii="Arial MT" w:eastAsia="Arial MT" w:hAnsi="Arial MT" w:cs="Arial MT"/>
          <w:lang w:val="es-ES"/>
        </w:rPr>
        <w:t>sanciones</w:t>
      </w:r>
      <w:r w:rsidRPr="0076119C">
        <w:rPr>
          <w:rFonts w:ascii="Arial MT" w:eastAsia="Arial MT" w:hAnsi="Arial MT" w:cs="Arial MT"/>
          <w:spacing w:val="-1"/>
          <w:lang w:val="es-ES"/>
        </w:rPr>
        <w:t xml:space="preserve"> </w:t>
      </w:r>
      <w:r w:rsidRPr="0076119C">
        <w:rPr>
          <w:rFonts w:ascii="Arial MT" w:eastAsia="Arial MT" w:hAnsi="Arial MT" w:cs="Arial MT"/>
          <w:lang w:val="es-ES"/>
        </w:rPr>
        <w:t>más</w:t>
      </w:r>
      <w:r w:rsidRPr="0076119C">
        <w:rPr>
          <w:rFonts w:ascii="Arial MT" w:eastAsia="Arial MT" w:hAnsi="Arial MT" w:cs="Arial MT"/>
          <w:spacing w:val="9"/>
          <w:lang w:val="es-ES"/>
        </w:rPr>
        <w:t xml:space="preserve"> </w:t>
      </w:r>
      <w:r w:rsidRPr="0076119C">
        <w:rPr>
          <w:rFonts w:ascii="Arial MT" w:eastAsia="Arial MT" w:hAnsi="Arial MT" w:cs="Arial MT"/>
          <w:lang w:val="es-ES"/>
        </w:rPr>
        <w:t>gravosas.</w:t>
      </w:r>
    </w:p>
    <w:p w14:paraId="66E9A9E3" w14:textId="77777777" w:rsidR="00903F8E" w:rsidRPr="0076119C" w:rsidRDefault="00903F8E" w:rsidP="00903F8E">
      <w:pPr>
        <w:widowControl w:val="0"/>
        <w:numPr>
          <w:ilvl w:val="0"/>
          <w:numId w:val="42"/>
        </w:numPr>
        <w:tabs>
          <w:tab w:val="left" w:pos="542"/>
        </w:tabs>
        <w:autoSpaceDE w:val="0"/>
        <w:autoSpaceDN w:val="0"/>
        <w:ind w:left="541" w:right="258"/>
        <w:rPr>
          <w:rFonts w:ascii="Arial MT" w:eastAsia="Arial MT" w:hAnsi="Arial MT" w:cs="Arial MT"/>
          <w:lang w:val="es-ES"/>
        </w:rPr>
      </w:pPr>
      <w:r w:rsidRPr="0076119C">
        <w:rPr>
          <w:rFonts w:ascii="Arial MT" w:eastAsia="Arial MT" w:hAnsi="Arial MT" w:cs="Arial MT"/>
          <w:w w:val="95"/>
          <w:lang w:val="es-ES"/>
        </w:rPr>
        <w:t>Si el Contratista no entrega la información completa que le solicite el interventor, que se relacione</w:t>
      </w:r>
      <w:r w:rsidRPr="0076119C">
        <w:rPr>
          <w:rFonts w:ascii="Arial MT" w:eastAsia="Arial MT" w:hAnsi="Arial MT" w:cs="Arial MT"/>
          <w:spacing w:val="1"/>
          <w:w w:val="95"/>
          <w:lang w:val="es-ES"/>
        </w:rPr>
        <w:t xml:space="preserve"> </w:t>
      </w:r>
      <w:r w:rsidRPr="0076119C">
        <w:rPr>
          <w:rFonts w:ascii="Arial MT" w:eastAsia="Arial MT" w:hAnsi="Arial MT" w:cs="Arial MT"/>
          <w:lang w:val="es-ES"/>
        </w:rPr>
        <w:t>con el objeto del contrato, dentro de los plazos y en los términos de cada requerimiento, se</w:t>
      </w:r>
      <w:r w:rsidRPr="0076119C">
        <w:rPr>
          <w:rFonts w:ascii="Arial MT" w:eastAsia="Arial MT" w:hAnsi="Arial MT" w:cs="Arial MT"/>
          <w:spacing w:val="1"/>
          <w:lang w:val="es-ES"/>
        </w:rPr>
        <w:t xml:space="preserve"> </w:t>
      </w:r>
      <w:r w:rsidRPr="0076119C">
        <w:rPr>
          <w:rFonts w:ascii="Arial MT" w:eastAsia="Arial MT" w:hAnsi="Arial MT" w:cs="Arial MT"/>
          <w:lang w:val="es-ES"/>
        </w:rPr>
        <w:t>causará una multa equivalente al 0,10% del valor del contrato. Estas multas se causarán</w:t>
      </w:r>
      <w:r w:rsidRPr="0076119C">
        <w:rPr>
          <w:rFonts w:ascii="Arial MT" w:eastAsia="Arial MT" w:hAnsi="Arial MT" w:cs="Arial MT"/>
          <w:spacing w:val="1"/>
          <w:lang w:val="es-ES"/>
        </w:rPr>
        <w:t xml:space="preserve"> </w:t>
      </w:r>
      <w:r w:rsidRPr="0076119C">
        <w:rPr>
          <w:rFonts w:ascii="Arial MT" w:eastAsia="Arial MT" w:hAnsi="Arial MT" w:cs="Arial MT"/>
          <w:lang w:val="es-ES"/>
        </w:rPr>
        <w:t>sucesivamente por cada día de atraso, hasta cuando el Contratista demuestre que corrija el</w:t>
      </w:r>
      <w:r w:rsidRPr="0076119C">
        <w:rPr>
          <w:rFonts w:ascii="Arial MT" w:eastAsia="Arial MT" w:hAnsi="Arial MT" w:cs="Arial MT"/>
          <w:spacing w:val="1"/>
          <w:lang w:val="es-ES"/>
        </w:rPr>
        <w:t xml:space="preserve"> </w:t>
      </w:r>
      <w:r w:rsidRPr="0076119C">
        <w:rPr>
          <w:rFonts w:ascii="Arial MT" w:eastAsia="Arial MT" w:hAnsi="Arial MT" w:cs="Arial MT"/>
          <w:lang w:val="es-ES"/>
        </w:rPr>
        <w:t>incumplimiento</w:t>
      </w:r>
      <w:r w:rsidRPr="0076119C">
        <w:rPr>
          <w:rFonts w:ascii="Arial MT" w:eastAsia="Arial MT" w:hAnsi="Arial MT" w:cs="Arial MT"/>
          <w:spacing w:val="-2"/>
          <w:lang w:val="es-ES"/>
        </w:rPr>
        <w:t xml:space="preserve"> </w:t>
      </w:r>
      <w:r w:rsidRPr="0076119C">
        <w:rPr>
          <w:rFonts w:ascii="Arial MT" w:eastAsia="Arial MT" w:hAnsi="Arial MT" w:cs="Arial MT"/>
          <w:lang w:val="es-ES"/>
        </w:rPr>
        <w:t>respectivo</w:t>
      </w:r>
      <w:r w:rsidRPr="0076119C">
        <w:rPr>
          <w:rFonts w:ascii="Arial MT" w:eastAsia="Arial MT" w:hAnsi="Arial MT" w:cs="Arial MT"/>
          <w:spacing w:val="1"/>
          <w:lang w:val="es-ES"/>
        </w:rPr>
        <w:t xml:space="preserve"> </w:t>
      </w:r>
      <w:r w:rsidRPr="0076119C">
        <w:rPr>
          <w:rFonts w:ascii="Arial MT" w:eastAsia="Arial MT" w:hAnsi="Arial MT" w:cs="Arial MT"/>
          <w:lang w:val="es-ES"/>
        </w:rPr>
        <w:t>a</w:t>
      </w:r>
      <w:r w:rsidRPr="0076119C">
        <w:rPr>
          <w:rFonts w:ascii="Arial MT" w:eastAsia="Arial MT" w:hAnsi="Arial MT" w:cs="Arial MT"/>
          <w:spacing w:val="-1"/>
          <w:lang w:val="es-ES"/>
        </w:rPr>
        <w:t xml:space="preserve"> </w:t>
      </w:r>
      <w:r w:rsidRPr="0076119C">
        <w:rPr>
          <w:rFonts w:ascii="Arial MT" w:eastAsia="Arial MT" w:hAnsi="Arial MT" w:cs="Arial MT"/>
          <w:lang w:val="es-ES"/>
        </w:rPr>
        <w:t>satisfacción</w:t>
      </w:r>
      <w:r w:rsidRPr="0076119C">
        <w:rPr>
          <w:rFonts w:ascii="Arial MT" w:eastAsia="Arial MT" w:hAnsi="Arial MT" w:cs="Arial MT"/>
          <w:spacing w:val="-1"/>
          <w:lang w:val="es-ES"/>
        </w:rPr>
        <w:t xml:space="preserve"> </w:t>
      </w:r>
      <w:r w:rsidRPr="0076119C">
        <w:rPr>
          <w:rFonts w:ascii="Arial MT" w:eastAsia="Arial MT" w:hAnsi="Arial MT" w:cs="Arial MT"/>
          <w:lang w:val="es-ES"/>
        </w:rPr>
        <w:t>del</w:t>
      </w:r>
      <w:r w:rsidRPr="0076119C">
        <w:rPr>
          <w:rFonts w:ascii="Arial MT" w:eastAsia="Arial MT" w:hAnsi="Arial MT" w:cs="Arial MT"/>
          <w:spacing w:val="5"/>
          <w:lang w:val="es-ES"/>
        </w:rPr>
        <w:t xml:space="preserve"> </w:t>
      </w:r>
      <w:r w:rsidRPr="0076119C">
        <w:rPr>
          <w:rFonts w:ascii="Arial MT" w:eastAsia="Arial MT" w:hAnsi="Arial MT" w:cs="Arial MT"/>
          <w:lang w:val="es-ES"/>
        </w:rPr>
        <w:t>interventor.</w:t>
      </w:r>
    </w:p>
    <w:p w14:paraId="2D2744E1" w14:textId="77777777" w:rsidR="00903F8E" w:rsidRPr="0076119C" w:rsidRDefault="00903F8E" w:rsidP="00903F8E">
      <w:pPr>
        <w:widowControl w:val="0"/>
        <w:numPr>
          <w:ilvl w:val="0"/>
          <w:numId w:val="42"/>
        </w:numPr>
        <w:tabs>
          <w:tab w:val="left" w:pos="542"/>
        </w:tabs>
        <w:autoSpaceDE w:val="0"/>
        <w:autoSpaceDN w:val="0"/>
        <w:ind w:left="541" w:right="262"/>
        <w:rPr>
          <w:rFonts w:ascii="Arial MT" w:eastAsia="Arial MT" w:hAnsi="Arial MT" w:cs="Arial MT"/>
          <w:lang w:val="es-ES"/>
        </w:rPr>
      </w:pPr>
      <w:r w:rsidRPr="0076119C">
        <w:rPr>
          <w:rFonts w:ascii="Arial MT" w:eastAsia="Arial MT" w:hAnsi="Arial MT" w:cs="Arial MT"/>
          <w:lang w:val="es-ES"/>
        </w:rPr>
        <w:t>Por atraso imputable al Contratista en la firma del acta de inicio o no iniciar la ejecución en la</w:t>
      </w:r>
      <w:r w:rsidRPr="0076119C">
        <w:rPr>
          <w:rFonts w:ascii="Arial MT" w:eastAsia="Arial MT" w:hAnsi="Arial MT" w:cs="Arial MT"/>
          <w:spacing w:val="1"/>
          <w:lang w:val="es-ES"/>
        </w:rPr>
        <w:t xml:space="preserve"> </w:t>
      </w:r>
      <w:r w:rsidRPr="0076119C">
        <w:rPr>
          <w:rFonts w:ascii="Arial MT" w:eastAsia="Arial MT" w:hAnsi="Arial MT" w:cs="Arial MT"/>
          <w:lang w:val="es-ES"/>
        </w:rPr>
        <w:t>fecha</w:t>
      </w:r>
      <w:r w:rsidRPr="0076119C">
        <w:rPr>
          <w:rFonts w:ascii="Arial MT" w:eastAsia="Arial MT" w:hAnsi="Arial MT" w:cs="Arial MT"/>
          <w:spacing w:val="-6"/>
          <w:lang w:val="es-ES"/>
        </w:rPr>
        <w:t xml:space="preserve"> </w:t>
      </w:r>
      <w:r w:rsidRPr="0076119C">
        <w:rPr>
          <w:rFonts w:ascii="Arial MT" w:eastAsia="Arial MT" w:hAnsi="Arial MT" w:cs="Arial MT"/>
          <w:lang w:val="es-ES"/>
        </w:rPr>
        <w:t>pactada,</w:t>
      </w:r>
      <w:r w:rsidRPr="0076119C">
        <w:rPr>
          <w:rFonts w:ascii="Arial MT" w:eastAsia="Arial MT" w:hAnsi="Arial MT" w:cs="Arial MT"/>
          <w:spacing w:val="-5"/>
          <w:lang w:val="es-ES"/>
        </w:rPr>
        <w:t xml:space="preserve"> </w:t>
      </w:r>
      <w:r w:rsidRPr="0076119C">
        <w:rPr>
          <w:rFonts w:ascii="Arial MT" w:eastAsia="Arial MT" w:hAnsi="Arial MT" w:cs="Arial MT"/>
          <w:lang w:val="es-ES"/>
        </w:rPr>
        <w:t>se</w:t>
      </w:r>
      <w:r w:rsidRPr="0076119C">
        <w:rPr>
          <w:rFonts w:ascii="Arial MT" w:eastAsia="Arial MT" w:hAnsi="Arial MT" w:cs="Arial MT"/>
          <w:spacing w:val="-7"/>
          <w:lang w:val="es-ES"/>
        </w:rPr>
        <w:t xml:space="preserve"> </w:t>
      </w:r>
      <w:r w:rsidRPr="0076119C">
        <w:rPr>
          <w:rFonts w:ascii="Arial MT" w:eastAsia="Arial MT" w:hAnsi="Arial MT" w:cs="Arial MT"/>
          <w:lang w:val="es-ES"/>
        </w:rPr>
        <w:t>causará</w:t>
      </w:r>
      <w:r w:rsidRPr="0076119C">
        <w:rPr>
          <w:rFonts w:ascii="Arial MT" w:eastAsia="Arial MT" w:hAnsi="Arial MT" w:cs="Arial MT"/>
          <w:spacing w:val="-6"/>
          <w:lang w:val="es-ES"/>
        </w:rPr>
        <w:t xml:space="preserve"> </w:t>
      </w:r>
      <w:r w:rsidRPr="0076119C">
        <w:rPr>
          <w:rFonts w:ascii="Arial MT" w:eastAsia="Arial MT" w:hAnsi="Arial MT" w:cs="Arial MT"/>
          <w:lang w:val="es-ES"/>
        </w:rPr>
        <w:t>una</w:t>
      </w:r>
      <w:r w:rsidRPr="0076119C">
        <w:rPr>
          <w:rFonts w:ascii="Arial MT" w:eastAsia="Arial MT" w:hAnsi="Arial MT" w:cs="Arial MT"/>
          <w:spacing w:val="-5"/>
          <w:lang w:val="es-ES"/>
        </w:rPr>
        <w:t xml:space="preserve"> </w:t>
      </w:r>
      <w:r w:rsidRPr="0076119C">
        <w:rPr>
          <w:rFonts w:ascii="Arial MT" w:eastAsia="Arial MT" w:hAnsi="Arial MT" w:cs="Arial MT"/>
          <w:lang w:val="es-ES"/>
        </w:rPr>
        <w:t>multa</w:t>
      </w:r>
      <w:r w:rsidRPr="0076119C">
        <w:rPr>
          <w:rFonts w:ascii="Arial MT" w:eastAsia="Arial MT" w:hAnsi="Arial MT" w:cs="Arial MT"/>
          <w:spacing w:val="-5"/>
          <w:lang w:val="es-ES"/>
        </w:rPr>
        <w:t xml:space="preserve"> </w:t>
      </w:r>
      <w:r w:rsidRPr="0076119C">
        <w:rPr>
          <w:rFonts w:ascii="Arial MT" w:eastAsia="Arial MT" w:hAnsi="Arial MT" w:cs="Arial MT"/>
          <w:lang w:val="es-ES"/>
        </w:rPr>
        <w:t>diaria</w:t>
      </w:r>
      <w:r w:rsidRPr="0076119C">
        <w:rPr>
          <w:rFonts w:ascii="Arial MT" w:eastAsia="Arial MT" w:hAnsi="Arial MT" w:cs="Arial MT"/>
          <w:spacing w:val="-8"/>
          <w:lang w:val="es-ES"/>
        </w:rPr>
        <w:t xml:space="preserve"> </w:t>
      </w:r>
      <w:r w:rsidRPr="0076119C">
        <w:rPr>
          <w:rFonts w:ascii="Arial MT" w:eastAsia="Arial MT" w:hAnsi="Arial MT" w:cs="Arial MT"/>
          <w:lang w:val="es-ES"/>
        </w:rPr>
        <w:t>equivalente</w:t>
      </w:r>
      <w:r w:rsidRPr="0076119C">
        <w:rPr>
          <w:rFonts w:ascii="Arial MT" w:eastAsia="Arial MT" w:hAnsi="Arial MT" w:cs="Arial MT"/>
          <w:spacing w:val="-7"/>
          <w:lang w:val="es-ES"/>
        </w:rPr>
        <w:t xml:space="preserve"> </w:t>
      </w:r>
      <w:r w:rsidRPr="0076119C">
        <w:rPr>
          <w:rFonts w:ascii="Arial MT" w:eastAsia="Arial MT" w:hAnsi="Arial MT" w:cs="Arial MT"/>
          <w:lang w:val="es-ES"/>
        </w:rPr>
        <w:t>al</w:t>
      </w:r>
      <w:r w:rsidRPr="0076119C">
        <w:rPr>
          <w:rFonts w:ascii="Arial MT" w:eastAsia="Arial MT" w:hAnsi="Arial MT" w:cs="Arial MT"/>
          <w:spacing w:val="-8"/>
          <w:lang w:val="es-ES"/>
        </w:rPr>
        <w:t xml:space="preserve"> </w:t>
      </w:r>
      <w:r w:rsidRPr="0076119C">
        <w:rPr>
          <w:rFonts w:ascii="Arial MT" w:eastAsia="Arial MT" w:hAnsi="Arial MT" w:cs="Arial MT"/>
          <w:lang w:val="es-ES"/>
        </w:rPr>
        <w:t>0,15%</w:t>
      </w:r>
      <w:r w:rsidRPr="0076119C">
        <w:rPr>
          <w:rFonts w:ascii="Arial MT" w:eastAsia="Arial MT" w:hAnsi="Arial MT" w:cs="Arial MT"/>
          <w:spacing w:val="-4"/>
          <w:lang w:val="es-ES"/>
        </w:rPr>
        <w:t xml:space="preserve"> </w:t>
      </w:r>
      <w:r w:rsidRPr="0076119C">
        <w:rPr>
          <w:rFonts w:ascii="Arial MT" w:eastAsia="Arial MT" w:hAnsi="Arial MT" w:cs="Arial MT"/>
          <w:lang w:val="es-ES"/>
        </w:rPr>
        <w:t>del</w:t>
      </w:r>
      <w:r w:rsidRPr="0076119C">
        <w:rPr>
          <w:rFonts w:ascii="Arial MT" w:eastAsia="Arial MT" w:hAnsi="Arial MT" w:cs="Arial MT"/>
          <w:spacing w:val="-7"/>
          <w:lang w:val="es-ES"/>
        </w:rPr>
        <w:t xml:space="preserve"> </w:t>
      </w:r>
      <w:r w:rsidRPr="0076119C">
        <w:rPr>
          <w:rFonts w:ascii="Arial MT" w:eastAsia="Arial MT" w:hAnsi="Arial MT" w:cs="Arial MT"/>
          <w:lang w:val="es-ES"/>
        </w:rPr>
        <w:t>valor</w:t>
      </w:r>
      <w:r w:rsidRPr="0076119C">
        <w:rPr>
          <w:rFonts w:ascii="Arial MT" w:eastAsia="Arial MT" w:hAnsi="Arial MT" w:cs="Arial MT"/>
          <w:spacing w:val="-4"/>
          <w:lang w:val="es-ES"/>
        </w:rPr>
        <w:t xml:space="preserve"> </w:t>
      </w:r>
      <w:r w:rsidRPr="0076119C">
        <w:rPr>
          <w:rFonts w:ascii="Arial MT" w:eastAsia="Arial MT" w:hAnsi="Arial MT" w:cs="Arial MT"/>
          <w:lang w:val="es-ES"/>
        </w:rPr>
        <w:t>del</w:t>
      </w:r>
      <w:r w:rsidRPr="0076119C">
        <w:rPr>
          <w:rFonts w:ascii="Arial MT" w:eastAsia="Arial MT" w:hAnsi="Arial MT" w:cs="Arial MT"/>
          <w:spacing w:val="-8"/>
          <w:lang w:val="es-ES"/>
        </w:rPr>
        <w:t xml:space="preserve"> </w:t>
      </w:r>
      <w:r w:rsidRPr="0076119C">
        <w:rPr>
          <w:rFonts w:ascii="Arial MT" w:eastAsia="Arial MT" w:hAnsi="Arial MT" w:cs="Arial MT"/>
          <w:lang w:val="es-ES"/>
        </w:rPr>
        <w:t>contrato,</w:t>
      </w:r>
      <w:r w:rsidRPr="0076119C">
        <w:rPr>
          <w:rFonts w:ascii="Arial MT" w:eastAsia="Arial MT" w:hAnsi="Arial MT" w:cs="Arial MT"/>
          <w:spacing w:val="-5"/>
          <w:lang w:val="es-ES"/>
        </w:rPr>
        <w:t xml:space="preserve"> </w:t>
      </w:r>
      <w:r w:rsidRPr="0076119C">
        <w:rPr>
          <w:rFonts w:ascii="Arial MT" w:eastAsia="Arial MT" w:hAnsi="Arial MT" w:cs="Arial MT"/>
          <w:lang w:val="es-ES"/>
        </w:rPr>
        <w:t>por</w:t>
      </w:r>
      <w:r w:rsidRPr="0076119C">
        <w:rPr>
          <w:rFonts w:ascii="Arial MT" w:eastAsia="Arial MT" w:hAnsi="Arial MT" w:cs="Arial MT"/>
          <w:spacing w:val="-6"/>
          <w:lang w:val="es-ES"/>
        </w:rPr>
        <w:t xml:space="preserve"> </w:t>
      </w:r>
      <w:r w:rsidRPr="0076119C">
        <w:rPr>
          <w:rFonts w:ascii="Arial MT" w:eastAsia="Arial MT" w:hAnsi="Arial MT" w:cs="Arial MT"/>
          <w:lang w:val="es-ES"/>
        </w:rPr>
        <w:t>cada</w:t>
      </w:r>
      <w:r w:rsidRPr="0076119C">
        <w:rPr>
          <w:rFonts w:ascii="Arial MT" w:eastAsia="Arial MT" w:hAnsi="Arial MT" w:cs="Arial MT"/>
          <w:spacing w:val="-53"/>
          <w:lang w:val="es-ES"/>
        </w:rPr>
        <w:t xml:space="preserve"> </w:t>
      </w:r>
      <w:r w:rsidRPr="0076119C">
        <w:rPr>
          <w:rFonts w:ascii="Arial MT" w:eastAsia="Arial MT" w:hAnsi="Arial MT" w:cs="Arial MT"/>
          <w:lang w:val="es-ES"/>
        </w:rPr>
        <w:t>día calendario de atraso. Igual sanción se aplicará en caso de que el Contratista no inicie</w:t>
      </w:r>
      <w:r w:rsidRPr="0076119C">
        <w:rPr>
          <w:rFonts w:ascii="Arial MT" w:eastAsia="Arial MT" w:hAnsi="Arial MT" w:cs="Arial MT"/>
          <w:spacing w:val="1"/>
          <w:lang w:val="es-ES"/>
        </w:rPr>
        <w:t xml:space="preserve"> </w:t>
      </w:r>
      <w:r w:rsidRPr="0076119C">
        <w:rPr>
          <w:rFonts w:ascii="Arial MT" w:eastAsia="Arial MT" w:hAnsi="Arial MT" w:cs="Arial MT"/>
          <w:lang w:val="es-ES"/>
        </w:rPr>
        <w:t>efectivamente</w:t>
      </w:r>
      <w:r w:rsidRPr="0076119C">
        <w:rPr>
          <w:rFonts w:ascii="Arial MT" w:eastAsia="Arial MT" w:hAnsi="Arial MT" w:cs="Arial MT"/>
          <w:spacing w:val="-2"/>
          <w:lang w:val="es-ES"/>
        </w:rPr>
        <w:t xml:space="preserve"> </w:t>
      </w:r>
      <w:r w:rsidRPr="0076119C">
        <w:rPr>
          <w:rFonts w:ascii="Arial MT" w:eastAsia="Arial MT" w:hAnsi="Arial MT" w:cs="Arial MT"/>
          <w:lang w:val="es-ES"/>
        </w:rPr>
        <w:t>con</w:t>
      </w:r>
      <w:r w:rsidRPr="0076119C">
        <w:rPr>
          <w:rFonts w:ascii="Arial MT" w:eastAsia="Arial MT" w:hAnsi="Arial MT" w:cs="Arial MT"/>
          <w:spacing w:val="1"/>
          <w:lang w:val="es-ES"/>
        </w:rPr>
        <w:t xml:space="preserve"> </w:t>
      </w:r>
      <w:r w:rsidRPr="0076119C">
        <w:rPr>
          <w:rFonts w:ascii="Arial MT" w:eastAsia="Arial MT" w:hAnsi="Arial MT" w:cs="Arial MT"/>
          <w:lang w:val="es-ES"/>
        </w:rPr>
        <w:t>la</w:t>
      </w:r>
      <w:r w:rsidRPr="0076119C">
        <w:rPr>
          <w:rFonts w:ascii="Arial MT" w:eastAsia="Arial MT" w:hAnsi="Arial MT" w:cs="Arial MT"/>
          <w:spacing w:val="1"/>
          <w:lang w:val="es-ES"/>
        </w:rPr>
        <w:t xml:space="preserve"> </w:t>
      </w:r>
      <w:r w:rsidRPr="0076119C">
        <w:rPr>
          <w:rFonts w:ascii="Arial MT" w:eastAsia="Arial MT" w:hAnsi="Arial MT" w:cs="Arial MT"/>
          <w:lang w:val="es-ES"/>
        </w:rPr>
        <w:t>ejecución</w:t>
      </w:r>
      <w:r w:rsidRPr="0076119C">
        <w:rPr>
          <w:rFonts w:ascii="Arial MT" w:eastAsia="Arial MT" w:hAnsi="Arial MT" w:cs="Arial MT"/>
          <w:spacing w:val="-2"/>
          <w:lang w:val="es-ES"/>
        </w:rPr>
        <w:t xml:space="preserve"> </w:t>
      </w:r>
      <w:r w:rsidRPr="0076119C">
        <w:rPr>
          <w:rFonts w:ascii="Arial MT" w:eastAsia="Arial MT" w:hAnsi="Arial MT" w:cs="Arial MT"/>
          <w:lang w:val="es-ES"/>
        </w:rPr>
        <w:t>del</w:t>
      </w:r>
      <w:r w:rsidRPr="0076119C">
        <w:rPr>
          <w:rFonts w:ascii="Arial MT" w:eastAsia="Arial MT" w:hAnsi="Arial MT" w:cs="Arial MT"/>
          <w:spacing w:val="-2"/>
          <w:lang w:val="es-ES"/>
        </w:rPr>
        <w:t xml:space="preserve"> </w:t>
      </w:r>
      <w:r w:rsidRPr="0076119C">
        <w:rPr>
          <w:rFonts w:ascii="Arial MT" w:eastAsia="Arial MT" w:hAnsi="Arial MT" w:cs="Arial MT"/>
          <w:lang w:val="es-ES"/>
        </w:rPr>
        <w:t>contrato</w:t>
      </w:r>
      <w:r w:rsidRPr="0076119C">
        <w:rPr>
          <w:rFonts w:ascii="Arial MT" w:eastAsia="Arial MT" w:hAnsi="Arial MT" w:cs="Arial MT"/>
          <w:spacing w:val="-1"/>
          <w:lang w:val="es-ES"/>
        </w:rPr>
        <w:t xml:space="preserve"> </w:t>
      </w:r>
      <w:r w:rsidRPr="0076119C">
        <w:rPr>
          <w:rFonts w:ascii="Arial MT" w:eastAsia="Arial MT" w:hAnsi="Arial MT" w:cs="Arial MT"/>
          <w:lang w:val="es-ES"/>
        </w:rPr>
        <w:t>en</w:t>
      </w:r>
      <w:r w:rsidRPr="0076119C">
        <w:rPr>
          <w:rFonts w:ascii="Arial MT" w:eastAsia="Arial MT" w:hAnsi="Arial MT" w:cs="Arial MT"/>
          <w:spacing w:val="1"/>
          <w:lang w:val="es-ES"/>
        </w:rPr>
        <w:t xml:space="preserve"> </w:t>
      </w:r>
      <w:r w:rsidRPr="0076119C">
        <w:rPr>
          <w:rFonts w:ascii="Arial MT" w:eastAsia="Arial MT" w:hAnsi="Arial MT" w:cs="Arial MT"/>
          <w:lang w:val="es-ES"/>
        </w:rPr>
        <w:t>la fecha</w:t>
      </w:r>
      <w:r w:rsidRPr="0076119C">
        <w:rPr>
          <w:rFonts w:ascii="Arial MT" w:eastAsia="Arial MT" w:hAnsi="Arial MT" w:cs="Arial MT"/>
          <w:spacing w:val="-1"/>
          <w:lang w:val="es-ES"/>
        </w:rPr>
        <w:t xml:space="preserve"> </w:t>
      </w:r>
      <w:r w:rsidRPr="0076119C">
        <w:rPr>
          <w:rFonts w:ascii="Arial MT" w:eastAsia="Arial MT" w:hAnsi="Arial MT" w:cs="Arial MT"/>
          <w:lang w:val="es-ES"/>
        </w:rPr>
        <w:t>acordada.</w:t>
      </w:r>
    </w:p>
    <w:p w14:paraId="568A364A" w14:textId="77777777" w:rsidR="00903F8E" w:rsidRPr="0076119C" w:rsidRDefault="00903F8E" w:rsidP="00903F8E">
      <w:pPr>
        <w:widowControl w:val="0"/>
        <w:numPr>
          <w:ilvl w:val="0"/>
          <w:numId w:val="42"/>
        </w:numPr>
        <w:tabs>
          <w:tab w:val="left" w:pos="542"/>
        </w:tabs>
        <w:autoSpaceDE w:val="0"/>
        <w:autoSpaceDN w:val="0"/>
        <w:ind w:left="541" w:right="266"/>
        <w:rPr>
          <w:rFonts w:ascii="Arial MT" w:eastAsia="Arial MT" w:hAnsi="Arial MT" w:cs="Arial MT"/>
          <w:lang w:val="es-ES"/>
        </w:rPr>
      </w:pPr>
      <w:r w:rsidRPr="0076119C">
        <w:rPr>
          <w:rFonts w:ascii="Arial MT" w:eastAsia="Arial MT" w:hAnsi="Arial MT" w:cs="Arial MT"/>
          <w:lang w:val="es-ES"/>
        </w:rPr>
        <w:t>Por atraso en la entrega final de la obra contratada, el Contratista se hará acreedor a una multa</w:t>
      </w:r>
      <w:r w:rsidRPr="0076119C">
        <w:rPr>
          <w:rFonts w:ascii="Arial MT" w:eastAsia="Arial MT" w:hAnsi="Arial MT" w:cs="Arial MT"/>
          <w:spacing w:val="-54"/>
          <w:lang w:val="es-ES"/>
        </w:rPr>
        <w:t xml:space="preserve"> </w:t>
      </w:r>
      <w:r w:rsidRPr="0076119C">
        <w:rPr>
          <w:rFonts w:ascii="Arial MT" w:eastAsia="Arial MT" w:hAnsi="Arial MT" w:cs="Arial MT"/>
          <w:lang w:val="es-ES"/>
        </w:rPr>
        <w:t>equivalente al 1%</w:t>
      </w:r>
      <w:r w:rsidRPr="0076119C">
        <w:rPr>
          <w:rFonts w:ascii="Arial MT" w:eastAsia="Arial MT" w:hAnsi="Arial MT" w:cs="Arial MT"/>
          <w:spacing w:val="-2"/>
          <w:lang w:val="es-ES"/>
        </w:rPr>
        <w:t xml:space="preserve"> </w:t>
      </w:r>
      <w:r w:rsidRPr="0076119C">
        <w:rPr>
          <w:rFonts w:ascii="Arial MT" w:eastAsia="Arial MT" w:hAnsi="Arial MT" w:cs="Arial MT"/>
          <w:lang w:val="es-ES"/>
        </w:rPr>
        <w:t>del</w:t>
      </w:r>
      <w:r w:rsidRPr="0076119C">
        <w:rPr>
          <w:rFonts w:ascii="Arial MT" w:eastAsia="Arial MT" w:hAnsi="Arial MT" w:cs="Arial MT"/>
          <w:spacing w:val="-2"/>
          <w:lang w:val="es-ES"/>
        </w:rPr>
        <w:t xml:space="preserve"> </w:t>
      </w:r>
      <w:r w:rsidRPr="0076119C">
        <w:rPr>
          <w:rFonts w:ascii="Arial MT" w:eastAsia="Arial MT" w:hAnsi="Arial MT" w:cs="Arial MT"/>
          <w:lang w:val="es-ES"/>
        </w:rPr>
        <w:t>valor</w:t>
      </w:r>
      <w:r w:rsidRPr="0076119C">
        <w:rPr>
          <w:rFonts w:ascii="Arial MT" w:eastAsia="Arial MT" w:hAnsi="Arial MT" w:cs="Arial MT"/>
          <w:spacing w:val="1"/>
          <w:lang w:val="es-ES"/>
        </w:rPr>
        <w:t xml:space="preserve"> </w:t>
      </w:r>
      <w:r w:rsidRPr="0076119C">
        <w:rPr>
          <w:rFonts w:ascii="Arial MT" w:eastAsia="Arial MT" w:hAnsi="Arial MT" w:cs="Arial MT"/>
          <w:lang w:val="es-ES"/>
        </w:rPr>
        <w:t>del</w:t>
      </w:r>
      <w:r w:rsidRPr="0076119C">
        <w:rPr>
          <w:rFonts w:ascii="Arial MT" w:eastAsia="Arial MT" w:hAnsi="Arial MT" w:cs="Arial MT"/>
          <w:spacing w:val="-2"/>
          <w:lang w:val="es-ES"/>
        </w:rPr>
        <w:t xml:space="preserve"> </w:t>
      </w:r>
      <w:r w:rsidRPr="0076119C">
        <w:rPr>
          <w:rFonts w:ascii="Arial MT" w:eastAsia="Arial MT" w:hAnsi="Arial MT" w:cs="Arial MT"/>
          <w:lang w:val="es-ES"/>
        </w:rPr>
        <w:t>contrato,</w:t>
      </w:r>
      <w:r w:rsidRPr="0076119C">
        <w:rPr>
          <w:rFonts w:ascii="Arial MT" w:eastAsia="Arial MT" w:hAnsi="Arial MT" w:cs="Arial MT"/>
          <w:spacing w:val="-1"/>
          <w:lang w:val="es-ES"/>
        </w:rPr>
        <w:t xml:space="preserve"> </w:t>
      </w:r>
      <w:r w:rsidRPr="0076119C">
        <w:rPr>
          <w:rFonts w:ascii="Arial MT" w:eastAsia="Arial MT" w:hAnsi="Arial MT" w:cs="Arial MT"/>
          <w:lang w:val="es-ES"/>
        </w:rPr>
        <w:t>por</w:t>
      </w:r>
      <w:r w:rsidRPr="0076119C">
        <w:rPr>
          <w:rFonts w:ascii="Arial MT" w:eastAsia="Arial MT" w:hAnsi="Arial MT" w:cs="Arial MT"/>
          <w:spacing w:val="-2"/>
          <w:lang w:val="es-ES"/>
        </w:rPr>
        <w:t xml:space="preserve"> </w:t>
      </w:r>
      <w:r w:rsidRPr="0076119C">
        <w:rPr>
          <w:rFonts w:ascii="Arial MT" w:eastAsia="Arial MT" w:hAnsi="Arial MT" w:cs="Arial MT"/>
          <w:lang w:val="es-ES"/>
        </w:rPr>
        <w:t>cada</w:t>
      </w:r>
      <w:r w:rsidRPr="0076119C">
        <w:rPr>
          <w:rFonts w:ascii="Arial MT" w:eastAsia="Arial MT" w:hAnsi="Arial MT" w:cs="Arial MT"/>
          <w:spacing w:val="1"/>
          <w:lang w:val="es-ES"/>
        </w:rPr>
        <w:t xml:space="preserve"> </w:t>
      </w:r>
      <w:r w:rsidRPr="0076119C">
        <w:rPr>
          <w:rFonts w:ascii="Arial MT" w:eastAsia="Arial MT" w:hAnsi="Arial MT" w:cs="Arial MT"/>
          <w:lang w:val="es-ES"/>
        </w:rPr>
        <w:t>día</w:t>
      </w:r>
      <w:r w:rsidRPr="0076119C">
        <w:rPr>
          <w:rFonts w:ascii="Arial MT" w:eastAsia="Arial MT" w:hAnsi="Arial MT" w:cs="Arial MT"/>
          <w:spacing w:val="-2"/>
          <w:lang w:val="es-ES"/>
        </w:rPr>
        <w:t xml:space="preserve"> </w:t>
      </w:r>
      <w:r w:rsidRPr="0076119C">
        <w:rPr>
          <w:rFonts w:ascii="Arial MT" w:eastAsia="Arial MT" w:hAnsi="Arial MT" w:cs="Arial MT"/>
          <w:lang w:val="es-ES"/>
        </w:rPr>
        <w:t>calendario</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atraso.</w:t>
      </w:r>
    </w:p>
    <w:p w14:paraId="0F51AAD3" w14:textId="77777777" w:rsidR="00903F8E" w:rsidRPr="0076119C" w:rsidRDefault="00903F8E" w:rsidP="00903F8E">
      <w:pPr>
        <w:widowControl w:val="0"/>
        <w:numPr>
          <w:ilvl w:val="0"/>
          <w:numId w:val="42"/>
        </w:numPr>
        <w:tabs>
          <w:tab w:val="left" w:pos="542"/>
        </w:tabs>
        <w:autoSpaceDE w:val="0"/>
        <w:autoSpaceDN w:val="0"/>
        <w:ind w:left="541" w:right="263"/>
        <w:rPr>
          <w:rFonts w:ascii="Arial MT" w:eastAsia="Arial MT" w:hAnsi="Arial MT" w:cs="Arial MT"/>
          <w:lang w:val="es-ES"/>
        </w:rPr>
      </w:pPr>
      <w:r w:rsidRPr="0076119C">
        <w:rPr>
          <w:rFonts w:ascii="Arial MT" w:eastAsia="Arial MT" w:hAnsi="Arial MT" w:cs="Arial MT"/>
          <w:lang w:val="es-ES"/>
        </w:rPr>
        <w:t>Por</w:t>
      </w:r>
      <w:r w:rsidRPr="0076119C">
        <w:rPr>
          <w:rFonts w:ascii="Arial MT" w:eastAsia="Arial MT" w:hAnsi="Arial MT" w:cs="Arial MT"/>
          <w:spacing w:val="-6"/>
          <w:lang w:val="es-ES"/>
        </w:rPr>
        <w:t xml:space="preserve"> </w:t>
      </w:r>
      <w:r w:rsidRPr="0076119C">
        <w:rPr>
          <w:rFonts w:ascii="Arial MT" w:eastAsia="Arial MT" w:hAnsi="Arial MT" w:cs="Arial MT"/>
          <w:lang w:val="es-ES"/>
        </w:rPr>
        <w:t>incumplir</w:t>
      </w:r>
      <w:r w:rsidRPr="0076119C">
        <w:rPr>
          <w:rFonts w:ascii="Arial MT" w:eastAsia="Arial MT" w:hAnsi="Arial MT" w:cs="Arial MT"/>
          <w:spacing w:val="-5"/>
          <w:lang w:val="es-ES"/>
        </w:rPr>
        <w:t xml:space="preserve"> </w:t>
      </w:r>
      <w:r w:rsidRPr="0076119C">
        <w:rPr>
          <w:rFonts w:ascii="Arial MT" w:eastAsia="Arial MT" w:hAnsi="Arial MT" w:cs="Arial MT"/>
          <w:lang w:val="es-ES"/>
        </w:rPr>
        <w:t>las</w:t>
      </w:r>
      <w:r w:rsidRPr="0076119C">
        <w:rPr>
          <w:rFonts w:ascii="Arial MT" w:eastAsia="Arial MT" w:hAnsi="Arial MT" w:cs="Arial MT"/>
          <w:spacing w:val="-7"/>
          <w:lang w:val="es-ES"/>
        </w:rPr>
        <w:t xml:space="preserve"> </w:t>
      </w:r>
      <w:r w:rsidRPr="0076119C">
        <w:rPr>
          <w:rFonts w:ascii="Arial MT" w:eastAsia="Arial MT" w:hAnsi="Arial MT" w:cs="Arial MT"/>
          <w:lang w:val="es-ES"/>
        </w:rPr>
        <w:t>órdenes</w:t>
      </w:r>
      <w:r w:rsidRPr="0076119C">
        <w:rPr>
          <w:rFonts w:ascii="Arial MT" w:eastAsia="Arial MT" w:hAnsi="Arial MT" w:cs="Arial MT"/>
          <w:spacing w:val="-7"/>
          <w:lang w:val="es-ES"/>
        </w:rPr>
        <w:t xml:space="preserve"> </w:t>
      </w:r>
      <w:r w:rsidRPr="0076119C">
        <w:rPr>
          <w:rFonts w:ascii="Arial MT" w:eastAsia="Arial MT" w:hAnsi="Arial MT" w:cs="Arial MT"/>
          <w:lang w:val="es-ES"/>
        </w:rPr>
        <w:t>dadas</w:t>
      </w:r>
      <w:r w:rsidRPr="0076119C">
        <w:rPr>
          <w:rFonts w:ascii="Arial MT" w:eastAsia="Arial MT" w:hAnsi="Arial MT" w:cs="Arial MT"/>
          <w:spacing w:val="-5"/>
          <w:lang w:val="es-ES"/>
        </w:rPr>
        <w:t xml:space="preserve"> </w:t>
      </w:r>
      <w:r w:rsidRPr="0076119C">
        <w:rPr>
          <w:rFonts w:ascii="Arial MT" w:eastAsia="Arial MT" w:hAnsi="Arial MT" w:cs="Arial MT"/>
          <w:lang w:val="es-ES"/>
        </w:rPr>
        <w:t>por</w:t>
      </w:r>
      <w:r w:rsidRPr="0076119C">
        <w:rPr>
          <w:rFonts w:ascii="Arial MT" w:eastAsia="Arial MT" w:hAnsi="Arial MT" w:cs="Arial MT"/>
          <w:spacing w:val="-5"/>
          <w:lang w:val="es-ES"/>
        </w:rPr>
        <w:t xml:space="preserve"> </w:t>
      </w:r>
      <w:r w:rsidRPr="0076119C">
        <w:rPr>
          <w:rFonts w:ascii="Arial MT" w:eastAsia="Arial MT" w:hAnsi="Arial MT" w:cs="Arial MT"/>
          <w:lang w:val="es-ES"/>
        </w:rPr>
        <w:t>la</w:t>
      </w:r>
      <w:r w:rsidRPr="0076119C">
        <w:rPr>
          <w:rFonts w:ascii="Arial MT" w:eastAsia="Arial MT" w:hAnsi="Arial MT" w:cs="Arial MT"/>
          <w:spacing w:val="-2"/>
          <w:lang w:val="es-ES"/>
        </w:rPr>
        <w:t xml:space="preserve"> </w:t>
      </w:r>
      <w:r w:rsidRPr="0076119C">
        <w:rPr>
          <w:rFonts w:ascii="Arial MT" w:eastAsia="Arial MT" w:hAnsi="Arial MT" w:cs="Arial MT"/>
          <w:lang w:val="es-ES"/>
        </w:rPr>
        <w:t>interventoría,</w:t>
      </w:r>
      <w:r w:rsidRPr="0076119C">
        <w:rPr>
          <w:rFonts w:ascii="Arial MT" w:eastAsia="Arial MT" w:hAnsi="Arial MT" w:cs="Arial MT"/>
          <w:spacing w:val="-5"/>
          <w:lang w:val="es-ES"/>
        </w:rPr>
        <w:t xml:space="preserve"> </w:t>
      </w:r>
      <w:r w:rsidRPr="0076119C">
        <w:rPr>
          <w:rFonts w:ascii="Arial MT" w:eastAsia="Arial MT" w:hAnsi="Arial MT" w:cs="Arial MT"/>
          <w:lang w:val="es-ES"/>
        </w:rPr>
        <w:t>el</w:t>
      </w:r>
      <w:r w:rsidRPr="0076119C">
        <w:rPr>
          <w:rFonts w:ascii="Arial MT" w:eastAsia="Arial MT" w:hAnsi="Arial MT" w:cs="Arial MT"/>
          <w:spacing w:val="-7"/>
          <w:lang w:val="es-ES"/>
        </w:rPr>
        <w:t xml:space="preserve"> </w:t>
      </w:r>
      <w:r w:rsidRPr="0076119C">
        <w:rPr>
          <w:rFonts w:ascii="Arial MT" w:eastAsia="Arial MT" w:hAnsi="Arial MT" w:cs="Arial MT"/>
          <w:lang w:val="es-ES"/>
        </w:rPr>
        <w:t>Contratista</w:t>
      </w:r>
      <w:r w:rsidRPr="0076119C">
        <w:rPr>
          <w:rFonts w:ascii="Arial MT" w:eastAsia="Arial MT" w:hAnsi="Arial MT" w:cs="Arial MT"/>
          <w:spacing w:val="-6"/>
          <w:lang w:val="es-ES"/>
        </w:rPr>
        <w:t xml:space="preserve"> </w:t>
      </w:r>
      <w:r w:rsidRPr="0076119C">
        <w:rPr>
          <w:rFonts w:ascii="Arial MT" w:eastAsia="Arial MT" w:hAnsi="Arial MT" w:cs="Arial MT"/>
          <w:lang w:val="es-ES"/>
        </w:rPr>
        <w:t>se</w:t>
      </w:r>
      <w:r w:rsidRPr="0076119C">
        <w:rPr>
          <w:rFonts w:ascii="Arial MT" w:eastAsia="Arial MT" w:hAnsi="Arial MT" w:cs="Arial MT"/>
          <w:spacing w:val="-6"/>
          <w:lang w:val="es-ES"/>
        </w:rPr>
        <w:t xml:space="preserve"> </w:t>
      </w:r>
      <w:r w:rsidRPr="0076119C">
        <w:rPr>
          <w:rFonts w:ascii="Arial MT" w:eastAsia="Arial MT" w:hAnsi="Arial MT" w:cs="Arial MT"/>
          <w:lang w:val="es-ES"/>
        </w:rPr>
        <w:t>hará</w:t>
      </w:r>
      <w:r w:rsidRPr="0076119C">
        <w:rPr>
          <w:rFonts w:ascii="Arial MT" w:eastAsia="Arial MT" w:hAnsi="Arial MT" w:cs="Arial MT"/>
          <w:spacing w:val="-6"/>
          <w:lang w:val="es-ES"/>
        </w:rPr>
        <w:t xml:space="preserve"> </w:t>
      </w:r>
      <w:r w:rsidRPr="0076119C">
        <w:rPr>
          <w:rFonts w:ascii="Arial MT" w:eastAsia="Arial MT" w:hAnsi="Arial MT" w:cs="Arial MT"/>
          <w:lang w:val="es-ES"/>
        </w:rPr>
        <w:t>acreedor</w:t>
      </w:r>
      <w:r w:rsidRPr="0076119C">
        <w:rPr>
          <w:rFonts w:ascii="Arial MT" w:eastAsia="Arial MT" w:hAnsi="Arial MT" w:cs="Arial MT"/>
          <w:spacing w:val="-7"/>
          <w:lang w:val="es-ES"/>
        </w:rPr>
        <w:t xml:space="preserve"> </w:t>
      </w:r>
      <w:r w:rsidRPr="0076119C">
        <w:rPr>
          <w:rFonts w:ascii="Arial MT" w:eastAsia="Arial MT" w:hAnsi="Arial MT" w:cs="Arial MT"/>
          <w:lang w:val="es-ES"/>
        </w:rPr>
        <w:t>a</w:t>
      </w:r>
      <w:r w:rsidRPr="0076119C">
        <w:rPr>
          <w:rFonts w:ascii="Arial MT" w:eastAsia="Arial MT" w:hAnsi="Arial MT" w:cs="Arial MT"/>
          <w:spacing w:val="-6"/>
          <w:lang w:val="es-ES"/>
        </w:rPr>
        <w:t xml:space="preserve"> </w:t>
      </w:r>
      <w:r w:rsidRPr="0076119C">
        <w:rPr>
          <w:rFonts w:ascii="Arial MT" w:eastAsia="Arial MT" w:hAnsi="Arial MT" w:cs="Arial MT"/>
          <w:lang w:val="es-ES"/>
        </w:rPr>
        <w:t>una</w:t>
      </w:r>
      <w:r w:rsidRPr="0076119C">
        <w:rPr>
          <w:rFonts w:ascii="Arial MT" w:eastAsia="Arial MT" w:hAnsi="Arial MT" w:cs="Arial MT"/>
          <w:spacing w:val="-6"/>
          <w:lang w:val="es-ES"/>
        </w:rPr>
        <w:t xml:space="preserve"> </w:t>
      </w:r>
      <w:r w:rsidRPr="0076119C">
        <w:rPr>
          <w:rFonts w:ascii="Arial MT" w:eastAsia="Arial MT" w:hAnsi="Arial MT" w:cs="Arial MT"/>
          <w:lang w:val="es-ES"/>
        </w:rPr>
        <w:t>multa</w:t>
      </w:r>
      <w:r w:rsidRPr="0076119C">
        <w:rPr>
          <w:rFonts w:ascii="Arial MT" w:eastAsia="Arial MT" w:hAnsi="Arial MT" w:cs="Arial MT"/>
          <w:spacing w:val="-53"/>
          <w:lang w:val="es-ES"/>
        </w:rPr>
        <w:t xml:space="preserve"> </w:t>
      </w:r>
      <w:r w:rsidRPr="0076119C">
        <w:rPr>
          <w:rFonts w:ascii="Arial MT" w:eastAsia="Arial MT" w:hAnsi="Arial MT" w:cs="Arial MT"/>
          <w:lang w:val="es-ES"/>
        </w:rPr>
        <w:t>equivalente al 5%del</w:t>
      </w:r>
      <w:r w:rsidRPr="0076119C">
        <w:rPr>
          <w:rFonts w:ascii="Arial MT" w:eastAsia="Arial MT" w:hAnsi="Arial MT" w:cs="Arial MT"/>
          <w:spacing w:val="-3"/>
          <w:lang w:val="es-ES"/>
        </w:rPr>
        <w:t xml:space="preserve"> </w:t>
      </w:r>
      <w:r w:rsidRPr="0076119C">
        <w:rPr>
          <w:rFonts w:ascii="Arial MT" w:eastAsia="Arial MT" w:hAnsi="Arial MT" w:cs="Arial MT"/>
          <w:lang w:val="es-ES"/>
        </w:rPr>
        <w:t>valor</w:t>
      </w:r>
      <w:r w:rsidRPr="0076119C">
        <w:rPr>
          <w:rFonts w:ascii="Arial MT" w:eastAsia="Arial MT" w:hAnsi="Arial MT" w:cs="Arial MT"/>
          <w:spacing w:val="2"/>
          <w:lang w:val="es-ES"/>
        </w:rPr>
        <w:t xml:space="preserve"> </w:t>
      </w:r>
      <w:r w:rsidRPr="0076119C">
        <w:rPr>
          <w:rFonts w:ascii="Arial MT" w:eastAsia="Arial MT" w:hAnsi="Arial MT" w:cs="Arial MT"/>
          <w:lang w:val="es-ES"/>
        </w:rPr>
        <w:t>del</w:t>
      </w:r>
      <w:r w:rsidRPr="0076119C">
        <w:rPr>
          <w:rFonts w:ascii="Arial MT" w:eastAsia="Arial MT" w:hAnsi="Arial MT" w:cs="Arial MT"/>
          <w:spacing w:val="-2"/>
          <w:lang w:val="es-ES"/>
        </w:rPr>
        <w:t xml:space="preserve"> </w:t>
      </w:r>
      <w:r w:rsidRPr="0076119C">
        <w:rPr>
          <w:rFonts w:ascii="Arial MT" w:eastAsia="Arial MT" w:hAnsi="Arial MT" w:cs="Arial MT"/>
          <w:lang w:val="es-ES"/>
        </w:rPr>
        <w:t>contrato,</w:t>
      </w:r>
      <w:r w:rsidRPr="0076119C">
        <w:rPr>
          <w:rFonts w:ascii="Arial MT" w:eastAsia="Arial MT" w:hAnsi="Arial MT" w:cs="Arial MT"/>
          <w:spacing w:val="-2"/>
          <w:lang w:val="es-ES"/>
        </w:rPr>
        <w:t xml:space="preserve"> </w:t>
      </w:r>
      <w:r w:rsidRPr="0076119C">
        <w:rPr>
          <w:rFonts w:ascii="Arial MT" w:eastAsia="Arial MT" w:hAnsi="Arial MT" w:cs="Arial MT"/>
          <w:lang w:val="es-ES"/>
        </w:rPr>
        <w:t>por</w:t>
      </w:r>
      <w:r w:rsidRPr="0076119C">
        <w:rPr>
          <w:rFonts w:ascii="Arial MT" w:eastAsia="Arial MT" w:hAnsi="Arial MT" w:cs="Arial MT"/>
          <w:spacing w:val="-1"/>
          <w:lang w:val="es-ES"/>
        </w:rPr>
        <w:t xml:space="preserve"> </w:t>
      </w:r>
      <w:r w:rsidRPr="0076119C">
        <w:rPr>
          <w:rFonts w:ascii="Arial MT" w:eastAsia="Arial MT" w:hAnsi="Arial MT" w:cs="Arial MT"/>
          <w:lang w:val="es-ES"/>
        </w:rPr>
        <w:t>cada</w:t>
      </w:r>
      <w:r w:rsidRPr="0076119C">
        <w:rPr>
          <w:rFonts w:ascii="Arial MT" w:eastAsia="Arial MT" w:hAnsi="Arial MT" w:cs="Arial MT"/>
          <w:spacing w:val="1"/>
          <w:lang w:val="es-ES"/>
        </w:rPr>
        <w:t xml:space="preserve"> </w:t>
      </w:r>
      <w:r w:rsidRPr="0076119C">
        <w:rPr>
          <w:rFonts w:ascii="Arial MT" w:eastAsia="Arial MT" w:hAnsi="Arial MT" w:cs="Arial MT"/>
          <w:lang w:val="es-ES"/>
        </w:rPr>
        <w:t>orden</w:t>
      </w:r>
      <w:r w:rsidRPr="0076119C">
        <w:rPr>
          <w:rFonts w:ascii="Arial MT" w:eastAsia="Arial MT" w:hAnsi="Arial MT" w:cs="Arial MT"/>
          <w:spacing w:val="-2"/>
          <w:lang w:val="es-ES"/>
        </w:rPr>
        <w:t xml:space="preserve"> </w:t>
      </w:r>
      <w:r w:rsidRPr="0076119C">
        <w:rPr>
          <w:rFonts w:ascii="Arial MT" w:eastAsia="Arial MT" w:hAnsi="Arial MT" w:cs="Arial MT"/>
          <w:lang w:val="es-ES"/>
        </w:rPr>
        <w:t>incumplida.</w:t>
      </w:r>
    </w:p>
    <w:p w14:paraId="4B131062" w14:textId="77777777" w:rsidR="00903F8E" w:rsidRPr="0076119C" w:rsidRDefault="00903F8E" w:rsidP="00903F8E">
      <w:pPr>
        <w:widowControl w:val="0"/>
        <w:numPr>
          <w:ilvl w:val="0"/>
          <w:numId w:val="42"/>
        </w:numPr>
        <w:tabs>
          <w:tab w:val="left" w:pos="542"/>
        </w:tabs>
        <w:autoSpaceDE w:val="0"/>
        <w:autoSpaceDN w:val="0"/>
        <w:ind w:left="541" w:right="266"/>
        <w:rPr>
          <w:rFonts w:ascii="Arial MT" w:eastAsia="Arial MT" w:hAnsi="Arial MT" w:cs="Arial MT"/>
          <w:lang w:val="es-ES"/>
        </w:rPr>
      </w:pPr>
      <w:r w:rsidRPr="0076119C">
        <w:rPr>
          <w:rFonts w:ascii="Arial MT" w:eastAsia="Arial MT" w:hAnsi="Arial MT" w:cs="Arial MT"/>
          <w:lang w:val="es-ES"/>
        </w:rPr>
        <w:t>Por incumplir el ofrecimiento otorgado en cuanto al factor calidad, al Contratista se le impondrá</w:t>
      </w:r>
      <w:r w:rsidRPr="0076119C">
        <w:rPr>
          <w:rFonts w:ascii="Arial MT" w:eastAsia="Arial MT" w:hAnsi="Arial MT" w:cs="Arial MT"/>
          <w:spacing w:val="1"/>
          <w:lang w:val="es-ES"/>
        </w:rPr>
        <w:t xml:space="preserve"> </w:t>
      </w:r>
      <w:r w:rsidRPr="0076119C">
        <w:rPr>
          <w:rFonts w:ascii="Arial MT" w:eastAsia="Arial MT" w:hAnsi="Arial MT" w:cs="Arial MT"/>
          <w:lang w:val="es-ES"/>
        </w:rPr>
        <w:t>una multa equivalente al 0,10% del valor del contrato, por cada día calendario de atraso en el</w:t>
      </w:r>
      <w:r w:rsidRPr="0076119C">
        <w:rPr>
          <w:rFonts w:ascii="Arial MT" w:eastAsia="Arial MT" w:hAnsi="Arial MT" w:cs="Arial MT"/>
          <w:spacing w:val="1"/>
          <w:lang w:val="es-ES"/>
        </w:rPr>
        <w:t xml:space="preserve"> </w:t>
      </w:r>
      <w:r w:rsidRPr="0076119C">
        <w:rPr>
          <w:rFonts w:ascii="Arial MT" w:eastAsia="Arial MT" w:hAnsi="Arial MT" w:cs="Arial MT"/>
          <w:lang w:val="es-ES"/>
        </w:rPr>
        <w:t>cumplimiento</w:t>
      </w:r>
      <w:r w:rsidRPr="0076119C">
        <w:rPr>
          <w:rFonts w:ascii="Arial MT" w:eastAsia="Arial MT" w:hAnsi="Arial MT" w:cs="Arial MT"/>
          <w:spacing w:val="-2"/>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dicha</w:t>
      </w:r>
      <w:r w:rsidRPr="0076119C">
        <w:rPr>
          <w:rFonts w:ascii="Arial MT" w:eastAsia="Arial MT" w:hAnsi="Arial MT" w:cs="Arial MT"/>
          <w:spacing w:val="1"/>
          <w:lang w:val="es-ES"/>
        </w:rPr>
        <w:t xml:space="preserve"> </w:t>
      </w:r>
      <w:r w:rsidRPr="0076119C">
        <w:rPr>
          <w:rFonts w:ascii="Arial MT" w:eastAsia="Arial MT" w:hAnsi="Arial MT" w:cs="Arial MT"/>
          <w:lang w:val="es-ES"/>
        </w:rPr>
        <w:t>obligación.</w:t>
      </w:r>
    </w:p>
    <w:p w14:paraId="35684E21" w14:textId="77777777" w:rsidR="00903F8E" w:rsidRPr="0076119C" w:rsidRDefault="00903F8E" w:rsidP="00903F8E">
      <w:pPr>
        <w:widowControl w:val="0"/>
        <w:numPr>
          <w:ilvl w:val="0"/>
          <w:numId w:val="42"/>
        </w:numPr>
        <w:tabs>
          <w:tab w:val="left" w:pos="542"/>
        </w:tabs>
        <w:autoSpaceDE w:val="0"/>
        <w:autoSpaceDN w:val="0"/>
        <w:ind w:left="541" w:right="269"/>
        <w:rPr>
          <w:rFonts w:ascii="Arial MT" w:eastAsia="Arial MT" w:hAnsi="Arial MT" w:cs="Arial MT"/>
          <w:lang w:val="es-ES"/>
        </w:rPr>
      </w:pPr>
      <w:r w:rsidRPr="0076119C">
        <w:rPr>
          <w:rFonts w:ascii="Arial MT" w:eastAsia="Arial MT" w:hAnsi="Arial MT" w:cs="Arial MT"/>
          <w:lang w:val="es-ES"/>
        </w:rPr>
        <w:t>Por cambiar el personal presentado a la interventoría, sin la aprobación previa de esta, al</w:t>
      </w:r>
      <w:r w:rsidRPr="0076119C">
        <w:rPr>
          <w:rFonts w:ascii="Arial MT" w:eastAsia="Arial MT" w:hAnsi="Arial MT" w:cs="Arial MT"/>
          <w:spacing w:val="1"/>
          <w:lang w:val="es-ES"/>
        </w:rPr>
        <w:t xml:space="preserve"> </w:t>
      </w:r>
      <w:r w:rsidRPr="0076119C">
        <w:rPr>
          <w:rFonts w:ascii="Arial MT" w:eastAsia="Arial MT" w:hAnsi="Arial MT" w:cs="Arial MT"/>
          <w:lang w:val="es-ES"/>
        </w:rPr>
        <w:t>Contratista</w:t>
      </w:r>
      <w:r w:rsidRPr="0076119C">
        <w:rPr>
          <w:rFonts w:ascii="Arial MT" w:eastAsia="Arial MT" w:hAnsi="Arial MT" w:cs="Arial MT"/>
          <w:spacing w:val="-2"/>
          <w:lang w:val="es-ES"/>
        </w:rPr>
        <w:t xml:space="preserve"> </w:t>
      </w:r>
      <w:r w:rsidRPr="0076119C">
        <w:rPr>
          <w:rFonts w:ascii="Arial MT" w:eastAsia="Arial MT" w:hAnsi="Arial MT" w:cs="Arial MT"/>
          <w:lang w:val="es-ES"/>
        </w:rPr>
        <w:t>se</w:t>
      </w:r>
      <w:r w:rsidRPr="0076119C">
        <w:rPr>
          <w:rFonts w:ascii="Arial MT" w:eastAsia="Arial MT" w:hAnsi="Arial MT" w:cs="Arial MT"/>
          <w:spacing w:val="1"/>
          <w:lang w:val="es-ES"/>
        </w:rPr>
        <w:t xml:space="preserve"> </w:t>
      </w:r>
      <w:r w:rsidRPr="0076119C">
        <w:rPr>
          <w:rFonts w:ascii="Arial MT" w:eastAsia="Arial MT" w:hAnsi="Arial MT" w:cs="Arial MT"/>
          <w:lang w:val="es-ES"/>
        </w:rPr>
        <w:t>le impondrá</w:t>
      </w:r>
      <w:r w:rsidRPr="0076119C">
        <w:rPr>
          <w:rFonts w:ascii="Arial MT" w:eastAsia="Arial MT" w:hAnsi="Arial MT" w:cs="Arial MT"/>
          <w:spacing w:val="2"/>
          <w:lang w:val="es-ES"/>
        </w:rPr>
        <w:t xml:space="preserve"> </w:t>
      </w:r>
      <w:r w:rsidRPr="0076119C">
        <w:rPr>
          <w:rFonts w:ascii="Arial MT" w:eastAsia="Arial MT" w:hAnsi="Arial MT" w:cs="Arial MT"/>
          <w:lang w:val="es-ES"/>
        </w:rPr>
        <w:t>una multa</w:t>
      </w:r>
      <w:r w:rsidRPr="0076119C">
        <w:rPr>
          <w:rFonts w:ascii="Arial MT" w:eastAsia="Arial MT" w:hAnsi="Arial MT" w:cs="Arial MT"/>
          <w:spacing w:val="-1"/>
          <w:lang w:val="es-ES"/>
        </w:rPr>
        <w:t xml:space="preserve"> </w:t>
      </w:r>
      <w:r w:rsidRPr="0076119C">
        <w:rPr>
          <w:rFonts w:ascii="Arial MT" w:eastAsia="Arial MT" w:hAnsi="Arial MT" w:cs="Arial MT"/>
          <w:lang w:val="es-ES"/>
        </w:rPr>
        <w:t>equivalente</w:t>
      </w:r>
      <w:r w:rsidRPr="0076119C">
        <w:rPr>
          <w:rFonts w:ascii="Arial MT" w:eastAsia="Arial MT" w:hAnsi="Arial MT" w:cs="Arial MT"/>
          <w:spacing w:val="1"/>
          <w:lang w:val="es-ES"/>
        </w:rPr>
        <w:t xml:space="preserve"> </w:t>
      </w:r>
      <w:r w:rsidRPr="0076119C">
        <w:rPr>
          <w:rFonts w:ascii="Arial MT" w:eastAsia="Arial MT" w:hAnsi="Arial MT" w:cs="Arial MT"/>
          <w:lang w:val="es-ES"/>
        </w:rPr>
        <w:t>al</w:t>
      </w:r>
      <w:r w:rsidRPr="0076119C">
        <w:rPr>
          <w:rFonts w:ascii="Arial MT" w:eastAsia="Arial MT" w:hAnsi="Arial MT" w:cs="Arial MT"/>
          <w:spacing w:val="-1"/>
          <w:lang w:val="es-ES"/>
        </w:rPr>
        <w:t xml:space="preserve"> </w:t>
      </w:r>
      <w:r w:rsidRPr="0076119C">
        <w:rPr>
          <w:rFonts w:ascii="Arial MT" w:eastAsia="Arial MT" w:hAnsi="Arial MT" w:cs="Arial MT"/>
          <w:lang w:val="es-ES"/>
        </w:rPr>
        <w:t>0,10%</w:t>
      </w:r>
      <w:r w:rsidRPr="0076119C">
        <w:rPr>
          <w:rFonts w:ascii="Arial MT" w:eastAsia="Arial MT" w:hAnsi="Arial MT" w:cs="Arial MT"/>
          <w:spacing w:val="-1"/>
          <w:lang w:val="es-ES"/>
        </w:rPr>
        <w:t xml:space="preserve"> </w:t>
      </w:r>
      <w:r w:rsidRPr="0076119C">
        <w:rPr>
          <w:rFonts w:ascii="Arial MT" w:eastAsia="Arial MT" w:hAnsi="Arial MT" w:cs="Arial MT"/>
          <w:lang w:val="es-ES"/>
        </w:rPr>
        <w:t>del</w:t>
      </w:r>
      <w:r w:rsidRPr="0076119C">
        <w:rPr>
          <w:rFonts w:ascii="Arial MT" w:eastAsia="Arial MT" w:hAnsi="Arial MT" w:cs="Arial MT"/>
          <w:spacing w:val="-3"/>
          <w:lang w:val="es-ES"/>
        </w:rPr>
        <w:t xml:space="preserve"> </w:t>
      </w:r>
      <w:r w:rsidRPr="0076119C">
        <w:rPr>
          <w:rFonts w:ascii="Arial MT" w:eastAsia="Arial MT" w:hAnsi="Arial MT" w:cs="Arial MT"/>
          <w:lang w:val="es-ES"/>
        </w:rPr>
        <w:t>valor del</w:t>
      </w:r>
      <w:r w:rsidRPr="0076119C">
        <w:rPr>
          <w:rFonts w:ascii="Arial MT" w:eastAsia="Arial MT" w:hAnsi="Arial MT" w:cs="Arial MT"/>
          <w:spacing w:val="-3"/>
          <w:lang w:val="es-ES"/>
        </w:rPr>
        <w:t xml:space="preserve"> </w:t>
      </w:r>
      <w:r w:rsidRPr="0076119C">
        <w:rPr>
          <w:rFonts w:ascii="Arial MT" w:eastAsia="Arial MT" w:hAnsi="Arial MT" w:cs="Arial MT"/>
          <w:lang w:val="es-ES"/>
        </w:rPr>
        <w:t>contrato.</w:t>
      </w:r>
    </w:p>
    <w:p w14:paraId="7D8A093F" w14:textId="77777777" w:rsidR="00903F8E" w:rsidRPr="0076119C" w:rsidRDefault="00903F8E" w:rsidP="00903F8E">
      <w:pPr>
        <w:widowControl w:val="0"/>
        <w:numPr>
          <w:ilvl w:val="0"/>
          <w:numId w:val="42"/>
        </w:numPr>
        <w:tabs>
          <w:tab w:val="left" w:pos="542"/>
        </w:tabs>
        <w:autoSpaceDE w:val="0"/>
        <w:autoSpaceDN w:val="0"/>
        <w:spacing w:before="1"/>
        <w:ind w:left="541" w:right="262"/>
        <w:rPr>
          <w:rFonts w:ascii="Arial MT" w:eastAsia="Arial MT" w:hAnsi="Arial MT" w:cs="Arial MT"/>
          <w:lang w:val="es-ES"/>
        </w:rPr>
      </w:pPr>
      <w:r w:rsidRPr="0076119C">
        <w:rPr>
          <w:rFonts w:ascii="Arial MT" w:eastAsia="Arial MT" w:hAnsi="Arial MT" w:cs="Arial MT"/>
          <w:lang w:val="es-ES"/>
        </w:rPr>
        <w:t>Por</w:t>
      </w:r>
      <w:r w:rsidRPr="0076119C">
        <w:rPr>
          <w:rFonts w:ascii="Arial MT" w:eastAsia="Arial MT" w:hAnsi="Arial MT" w:cs="Arial MT"/>
          <w:spacing w:val="1"/>
          <w:lang w:val="es-ES"/>
        </w:rPr>
        <w:t xml:space="preserve"> </w:t>
      </w:r>
      <w:r w:rsidRPr="0076119C">
        <w:rPr>
          <w:rFonts w:ascii="Arial MT" w:eastAsia="Arial MT" w:hAnsi="Arial MT" w:cs="Arial MT"/>
          <w:lang w:val="es-ES"/>
        </w:rPr>
        <w:t>atraso</w:t>
      </w:r>
      <w:r w:rsidRPr="0076119C">
        <w:rPr>
          <w:rFonts w:ascii="Arial MT" w:eastAsia="Arial MT" w:hAnsi="Arial MT" w:cs="Arial MT"/>
          <w:spacing w:val="1"/>
          <w:lang w:val="es-ES"/>
        </w:rPr>
        <w:t xml:space="preserve"> </w:t>
      </w:r>
      <w:r w:rsidRPr="0076119C">
        <w:rPr>
          <w:rFonts w:ascii="Arial MT" w:eastAsia="Arial MT" w:hAnsi="Arial MT" w:cs="Arial MT"/>
          <w:lang w:val="es-ES"/>
        </w:rPr>
        <w:t>en</w:t>
      </w:r>
      <w:r w:rsidRPr="0076119C">
        <w:rPr>
          <w:rFonts w:ascii="Arial MT" w:eastAsia="Arial MT" w:hAnsi="Arial MT" w:cs="Arial MT"/>
          <w:spacing w:val="1"/>
          <w:lang w:val="es-ES"/>
        </w:rPr>
        <w:t xml:space="preserve"> </w:t>
      </w:r>
      <w:r w:rsidRPr="0076119C">
        <w:rPr>
          <w:rFonts w:ascii="Arial MT" w:eastAsia="Arial MT" w:hAnsi="Arial MT" w:cs="Arial MT"/>
          <w:lang w:val="es-ES"/>
        </w:rPr>
        <w:t>el</w:t>
      </w:r>
      <w:r w:rsidRPr="0076119C">
        <w:rPr>
          <w:rFonts w:ascii="Arial MT" w:eastAsia="Arial MT" w:hAnsi="Arial MT" w:cs="Arial MT"/>
          <w:spacing w:val="1"/>
          <w:lang w:val="es-ES"/>
        </w:rPr>
        <w:t xml:space="preserve"> </w:t>
      </w:r>
      <w:r w:rsidRPr="0076119C">
        <w:rPr>
          <w:rFonts w:ascii="Arial MT" w:eastAsia="Arial MT" w:hAnsi="Arial MT" w:cs="Arial MT"/>
          <w:lang w:val="es-ES"/>
        </w:rPr>
        <w:t>cumplimiento</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las</w:t>
      </w:r>
      <w:r w:rsidRPr="0076119C">
        <w:rPr>
          <w:rFonts w:ascii="Arial MT" w:eastAsia="Arial MT" w:hAnsi="Arial MT" w:cs="Arial MT"/>
          <w:spacing w:val="1"/>
          <w:lang w:val="es-ES"/>
        </w:rPr>
        <w:t xml:space="preserve"> </w:t>
      </w:r>
      <w:r w:rsidRPr="0076119C">
        <w:rPr>
          <w:rFonts w:ascii="Arial MT" w:eastAsia="Arial MT" w:hAnsi="Arial MT" w:cs="Arial MT"/>
          <w:lang w:val="es-ES"/>
        </w:rPr>
        <w:t>obligaciones</w:t>
      </w:r>
      <w:r w:rsidRPr="0076119C">
        <w:rPr>
          <w:rFonts w:ascii="Arial MT" w:eastAsia="Arial MT" w:hAnsi="Arial MT" w:cs="Arial MT"/>
          <w:spacing w:val="1"/>
          <w:lang w:val="es-ES"/>
        </w:rPr>
        <w:t xml:space="preserve"> </w:t>
      </w:r>
      <w:r w:rsidRPr="0076119C">
        <w:rPr>
          <w:rFonts w:ascii="Arial MT" w:eastAsia="Arial MT" w:hAnsi="Arial MT" w:cs="Arial MT"/>
          <w:lang w:val="es-ES"/>
        </w:rPr>
        <w:t>relacionadas</w:t>
      </w:r>
      <w:r w:rsidRPr="0076119C">
        <w:rPr>
          <w:rFonts w:ascii="Arial MT" w:eastAsia="Arial MT" w:hAnsi="Arial MT" w:cs="Arial MT"/>
          <w:spacing w:val="1"/>
          <w:lang w:val="es-ES"/>
        </w:rPr>
        <w:t xml:space="preserve"> </w:t>
      </w:r>
      <w:r w:rsidRPr="0076119C">
        <w:rPr>
          <w:rFonts w:ascii="Arial MT" w:eastAsia="Arial MT" w:hAnsi="Arial MT" w:cs="Arial MT"/>
          <w:lang w:val="es-ES"/>
        </w:rPr>
        <w:t>con</w:t>
      </w:r>
      <w:r w:rsidRPr="0076119C">
        <w:rPr>
          <w:rFonts w:ascii="Arial MT" w:eastAsia="Arial MT" w:hAnsi="Arial MT" w:cs="Arial MT"/>
          <w:spacing w:val="1"/>
          <w:lang w:val="es-ES"/>
        </w:rPr>
        <w:t xml:space="preserve"> </w:t>
      </w:r>
      <w:r w:rsidRPr="0076119C">
        <w:rPr>
          <w:rFonts w:ascii="Arial MT" w:eastAsia="Arial MT" w:hAnsi="Arial MT" w:cs="Arial MT"/>
          <w:lang w:val="es-ES"/>
        </w:rPr>
        <w:t>la</w:t>
      </w:r>
      <w:r w:rsidRPr="0076119C">
        <w:rPr>
          <w:rFonts w:ascii="Arial MT" w:eastAsia="Arial MT" w:hAnsi="Arial MT" w:cs="Arial MT"/>
          <w:spacing w:val="1"/>
          <w:lang w:val="es-ES"/>
        </w:rPr>
        <w:t xml:space="preserve"> </w:t>
      </w:r>
      <w:r w:rsidRPr="0076119C">
        <w:rPr>
          <w:rFonts w:ascii="Arial MT" w:eastAsia="Arial MT" w:hAnsi="Arial MT" w:cs="Arial MT"/>
          <w:lang w:val="es-ES"/>
        </w:rPr>
        <w:t>seguridad</w:t>
      </w:r>
      <w:r w:rsidRPr="0076119C">
        <w:rPr>
          <w:rFonts w:ascii="Arial MT" w:eastAsia="Arial MT" w:hAnsi="Arial MT" w:cs="Arial MT"/>
          <w:spacing w:val="1"/>
          <w:lang w:val="es-ES"/>
        </w:rPr>
        <w:t xml:space="preserve"> </w:t>
      </w:r>
      <w:r w:rsidRPr="0076119C">
        <w:rPr>
          <w:rFonts w:ascii="Arial MT" w:eastAsia="Arial MT" w:hAnsi="Arial MT" w:cs="Arial MT"/>
          <w:lang w:val="es-ES"/>
        </w:rPr>
        <w:t>social,</w:t>
      </w:r>
      <w:r w:rsidRPr="0076119C">
        <w:rPr>
          <w:rFonts w:ascii="Arial MT" w:eastAsia="Arial MT" w:hAnsi="Arial MT" w:cs="Arial MT"/>
          <w:spacing w:val="1"/>
          <w:lang w:val="es-ES"/>
        </w:rPr>
        <w:t xml:space="preserve"> </w:t>
      </w:r>
      <w:r w:rsidRPr="0076119C">
        <w:rPr>
          <w:rFonts w:ascii="Arial MT" w:eastAsia="Arial MT" w:hAnsi="Arial MT" w:cs="Arial MT"/>
          <w:lang w:val="es-ES"/>
        </w:rPr>
        <w:t>parafiscales,</w:t>
      </w:r>
      <w:r w:rsidRPr="0076119C">
        <w:rPr>
          <w:rFonts w:ascii="Arial MT" w:eastAsia="Arial MT" w:hAnsi="Arial MT" w:cs="Arial MT"/>
          <w:spacing w:val="1"/>
          <w:lang w:val="es-ES"/>
        </w:rPr>
        <w:t xml:space="preserve"> </w:t>
      </w:r>
      <w:r w:rsidRPr="0076119C">
        <w:rPr>
          <w:rFonts w:ascii="Arial MT" w:eastAsia="Arial MT" w:hAnsi="Arial MT" w:cs="Arial MT"/>
          <w:lang w:val="es-ES"/>
        </w:rPr>
        <w:t>o</w:t>
      </w:r>
      <w:r w:rsidRPr="0076119C">
        <w:rPr>
          <w:rFonts w:ascii="Arial MT" w:eastAsia="Arial MT" w:hAnsi="Arial MT" w:cs="Arial MT"/>
          <w:spacing w:val="1"/>
          <w:lang w:val="es-ES"/>
        </w:rPr>
        <w:t xml:space="preserve"> </w:t>
      </w:r>
      <w:r w:rsidRPr="0076119C">
        <w:rPr>
          <w:rFonts w:ascii="Arial MT" w:eastAsia="Arial MT" w:hAnsi="Arial MT" w:cs="Arial MT"/>
          <w:lang w:val="es-ES"/>
        </w:rPr>
        <w:t>pago</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salarios</w:t>
      </w:r>
      <w:r w:rsidRPr="0076119C">
        <w:rPr>
          <w:rFonts w:ascii="Arial MT" w:eastAsia="Arial MT" w:hAnsi="Arial MT" w:cs="Arial MT"/>
          <w:spacing w:val="1"/>
          <w:lang w:val="es-ES"/>
        </w:rPr>
        <w:t xml:space="preserve"> </w:t>
      </w:r>
      <w:r w:rsidRPr="0076119C">
        <w:rPr>
          <w:rFonts w:ascii="Arial MT" w:eastAsia="Arial MT" w:hAnsi="Arial MT" w:cs="Arial MT"/>
          <w:lang w:val="es-ES"/>
        </w:rPr>
        <w:t>o</w:t>
      </w:r>
      <w:r w:rsidRPr="0076119C">
        <w:rPr>
          <w:rFonts w:ascii="Arial MT" w:eastAsia="Arial MT" w:hAnsi="Arial MT" w:cs="Arial MT"/>
          <w:spacing w:val="1"/>
          <w:lang w:val="es-ES"/>
        </w:rPr>
        <w:t xml:space="preserve"> </w:t>
      </w:r>
      <w:r w:rsidRPr="0076119C">
        <w:rPr>
          <w:rFonts w:ascii="Arial MT" w:eastAsia="Arial MT" w:hAnsi="Arial MT" w:cs="Arial MT"/>
          <w:lang w:val="es-ES"/>
        </w:rPr>
        <w:t>honorarios</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alguno</w:t>
      </w:r>
      <w:r w:rsidRPr="0076119C">
        <w:rPr>
          <w:rFonts w:ascii="Arial MT" w:eastAsia="Arial MT" w:hAnsi="Arial MT" w:cs="Arial MT"/>
          <w:spacing w:val="1"/>
          <w:lang w:val="es-ES"/>
        </w:rPr>
        <w:t xml:space="preserve"> </w:t>
      </w:r>
      <w:r w:rsidRPr="0076119C">
        <w:rPr>
          <w:rFonts w:ascii="Arial MT" w:eastAsia="Arial MT" w:hAnsi="Arial MT" w:cs="Arial MT"/>
          <w:lang w:val="es-ES"/>
        </w:rPr>
        <w:t>o</w:t>
      </w:r>
      <w:r w:rsidRPr="0076119C">
        <w:rPr>
          <w:rFonts w:ascii="Arial MT" w:eastAsia="Arial MT" w:hAnsi="Arial MT" w:cs="Arial MT"/>
          <w:spacing w:val="1"/>
          <w:lang w:val="es-ES"/>
        </w:rPr>
        <w:t xml:space="preserve"> </w:t>
      </w:r>
      <w:r w:rsidRPr="0076119C">
        <w:rPr>
          <w:rFonts w:ascii="Arial MT" w:eastAsia="Arial MT" w:hAnsi="Arial MT" w:cs="Arial MT"/>
          <w:lang w:val="es-ES"/>
        </w:rPr>
        <w:t>algunos</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sus</w:t>
      </w:r>
      <w:r w:rsidRPr="0076119C">
        <w:rPr>
          <w:rFonts w:ascii="Arial MT" w:eastAsia="Arial MT" w:hAnsi="Arial MT" w:cs="Arial MT"/>
          <w:spacing w:val="1"/>
          <w:lang w:val="es-ES"/>
        </w:rPr>
        <w:t xml:space="preserve"> </w:t>
      </w:r>
      <w:r w:rsidRPr="0076119C">
        <w:rPr>
          <w:rFonts w:ascii="Arial MT" w:eastAsia="Arial MT" w:hAnsi="Arial MT" w:cs="Arial MT"/>
          <w:lang w:val="es-ES"/>
        </w:rPr>
        <w:t>empleados</w:t>
      </w:r>
      <w:r w:rsidRPr="0076119C">
        <w:rPr>
          <w:rFonts w:ascii="Arial MT" w:eastAsia="Arial MT" w:hAnsi="Arial MT" w:cs="Arial MT"/>
          <w:spacing w:val="1"/>
          <w:lang w:val="es-ES"/>
        </w:rPr>
        <w:t xml:space="preserve"> </w:t>
      </w:r>
      <w:r w:rsidRPr="0076119C">
        <w:rPr>
          <w:rFonts w:ascii="Arial MT" w:eastAsia="Arial MT" w:hAnsi="Arial MT" w:cs="Arial MT"/>
          <w:lang w:val="es-ES"/>
        </w:rPr>
        <w:t>o</w:t>
      </w:r>
      <w:r w:rsidRPr="0076119C">
        <w:rPr>
          <w:rFonts w:ascii="Arial MT" w:eastAsia="Arial MT" w:hAnsi="Arial MT" w:cs="Arial MT"/>
          <w:spacing w:val="-53"/>
          <w:lang w:val="es-ES"/>
        </w:rPr>
        <w:t xml:space="preserve"> </w:t>
      </w:r>
      <w:r w:rsidRPr="0076119C">
        <w:rPr>
          <w:rFonts w:ascii="Arial MT" w:eastAsia="Arial MT" w:hAnsi="Arial MT" w:cs="Arial MT"/>
          <w:lang w:val="es-ES"/>
        </w:rPr>
        <w:t>Contratistas, al Contratista se le impondrá una multa equivalente a 2% salarios mínimos diarios</w:t>
      </w:r>
      <w:r w:rsidRPr="0076119C">
        <w:rPr>
          <w:rFonts w:ascii="Arial MT" w:eastAsia="Arial MT" w:hAnsi="Arial MT" w:cs="Arial MT"/>
          <w:spacing w:val="-53"/>
          <w:lang w:val="es-ES"/>
        </w:rPr>
        <w:t xml:space="preserve"> </w:t>
      </w:r>
      <w:r w:rsidRPr="0076119C">
        <w:rPr>
          <w:rFonts w:ascii="Arial MT" w:eastAsia="Arial MT" w:hAnsi="Arial MT" w:cs="Arial MT"/>
          <w:lang w:val="es-ES"/>
        </w:rPr>
        <w:t>legales</w:t>
      </w:r>
      <w:r w:rsidRPr="0076119C">
        <w:rPr>
          <w:rFonts w:ascii="Arial MT" w:eastAsia="Arial MT" w:hAnsi="Arial MT" w:cs="Arial MT"/>
          <w:spacing w:val="-2"/>
          <w:lang w:val="es-ES"/>
        </w:rPr>
        <w:t xml:space="preserve"> </w:t>
      </w:r>
      <w:r w:rsidRPr="0076119C">
        <w:rPr>
          <w:rFonts w:ascii="Arial MT" w:eastAsia="Arial MT" w:hAnsi="Arial MT" w:cs="Arial MT"/>
          <w:lang w:val="es-ES"/>
        </w:rPr>
        <w:t>vigentes,</w:t>
      </w:r>
      <w:r w:rsidRPr="0076119C">
        <w:rPr>
          <w:rFonts w:ascii="Arial MT" w:eastAsia="Arial MT" w:hAnsi="Arial MT" w:cs="Arial MT"/>
          <w:spacing w:val="-2"/>
          <w:lang w:val="es-ES"/>
        </w:rPr>
        <w:t xml:space="preserve"> </w:t>
      </w:r>
      <w:r w:rsidRPr="0076119C">
        <w:rPr>
          <w:rFonts w:ascii="Arial MT" w:eastAsia="Arial MT" w:hAnsi="Arial MT" w:cs="Arial MT"/>
          <w:lang w:val="es-ES"/>
        </w:rPr>
        <w:t>por</w:t>
      </w:r>
      <w:r w:rsidRPr="0076119C">
        <w:rPr>
          <w:rFonts w:ascii="Arial MT" w:eastAsia="Arial MT" w:hAnsi="Arial MT" w:cs="Arial MT"/>
          <w:spacing w:val="-3"/>
          <w:lang w:val="es-ES"/>
        </w:rPr>
        <w:t xml:space="preserve"> </w:t>
      </w:r>
      <w:r w:rsidRPr="0076119C">
        <w:rPr>
          <w:rFonts w:ascii="Arial MT" w:eastAsia="Arial MT" w:hAnsi="Arial MT" w:cs="Arial MT"/>
          <w:lang w:val="es-ES"/>
        </w:rPr>
        <w:t>cada día</w:t>
      </w:r>
      <w:r w:rsidRPr="0076119C">
        <w:rPr>
          <w:rFonts w:ascii="Arial MT" w:eastAsia="Arial MT" w:hAnsi="Arial MT" w:cs="Arial MT"/>
          <w:spacing w:val="-3"/>
          <w:lang w:val="es-ES"/>
        </w:rPr>
        <w:t xml:space="preserve"> </w:t>
      </w:r>
      <w:r w:rsidRPr="0076119C">
        <w:rPr>
          <w:rFonts w:ascii="Arial MT" w:eastAsia="Arial MT" w:hAnsi="Arial MT" w:cs="Arial MT"/>
          <w:lang w:val="es-ES"/>
        </w:rPr>
        <w:t>calendario</w:t>
      </w:r>
      <w:r w:rsidRPr="0076119C">
        <w:rPr>
          <w:rFonts w:ascii="Arial MT" w:eastAsia="Arial MT" w:hAnsi="Arial MT" w:cs="Arial MT"/>
          <w:spacing w:val="-2"/>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atraso en el</w:t>
      </w:r>
      <w:r w:rsidRPr="0076119C">
        <w:rPr>
          <w:rFonts w:ascii="Arial MT" w:eastAsia="Arial MT" w:hAnsi="Arial MT" w:cs="Arial MT"/>
          <w:spacing w:val="-4"/>
          <w:lang w:val="es-ES"/>
        </w:rPr>
        <w:t xml:space="preserve"> </w:t>
      </w:r>
      <w:r w:rsidRPr="0076119C">
        <w:rPr>
          <w:rFonts w:ascii="Arial MT" w:eastAsia="Arial MT" w:hAnsi="Arial MT" w:cs="Arial MT"/>
          <w:lang w:val="es-ES"/>
        </w:rPr>
        <w:t>cumplimiento de</w:t>
      </w:r>
      <w:r w:rsidRPr="0076119C">
        <w:rPr>
          <w:rFonts w:ascii="Arial MT" w:eastAsia="Arial MT" w:hAnsi="Arial MT" w:cs="Arial MT"/>
          <w:spacing w:val="-3"/>
          <w:lang w:val="es-ES"/>
        </w:rPr>
        <w:t xml:space="preserve"> </w:t>
      </w:r>
      <w:r w:rsidRPr="0076119C">
        <w:rPr>
          <w:rFonts w:ascii="Arial MT" w:eastAsia="Arial MT" w:hAnsi="Arial MT" w:cs="Arial MT"/>
          <w:lang w:val="es-ES"/>
        </w:rPr>
        <w:t xml:space="preserve">dicha </w:t>
      </w:r>
      <w:r w:rsidRPr="0076119C">
        <w:rPr>
          <w:rFonts w:ascii="Arial MT" w:eastAsia="Arial MT" w:hAnsi="Arial MT" w:cs="Arial MT"/>
          <w:lang w:val="es-ES"/>
        </w:rPr>
        <w:lastRenderedPageBreak/>
        <w:t>obligación.</w:t>
      </w:r>
    </w:p>
    <w:p w14:paraId="3391BE1C" w14:textId="77777777" w:rsidR="00903F8E" w:rsidRPr="0076119C" w:rsidRDefault="00903F8E" w:rsidP="00903F8E">
      <w:pPr>
        <w:widowControl w:val="0"/>
        <w:numPr>
          <w:ilvl w:val="0"/>
          <w:numId w:val="42"/>
        </w:numPr>
        <w:tabs>
          <w:tab w:val="left" w:pos="542"/>
        </w:tabs>
        <w:autoSpaceDE w:val="0"/>
        <w:autoSpaceDN w:val="0"/>
        <w:ind w:left="541" w:right="262"/>
        <w:rPr>
          <w:rFonts w:ascii="Arial MT" w:eastAsia="Arial MT" w:hAnsi="Arial MT" w:cs="Arial MT"/>
          <w:lang w:val="es-ES"/>
        </w:rPr>
      </w:pPr>
      <w:r w:rsidRPr="0076119C">
        <w:rPr>
          <w:rFonts w:ascii="Arial MT" w:eastAsia="Arial MT" w:hAnsi="Arial MT" w:cs="Arial MT"/>
          <w:lang w:val="es-ES"/>
        </w:rPr>
        <w:t>Las demás previstas en el procedimiento de declaratoria de incumplimiento para la imposición</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multa,</w:t>
      </w:r>
      <w:r w:rsidRPr="0076119C">
        <w:rPr>
          <w:rFonts w:ascii="Arial MT" w:eastAsia="Arial MT" w:hAnsi="Arial MT" w:cs="Arial MT"/>
          <w:spacing w:val="1"/>
          <w:lang w:val="es-ES"/>
        </w:rPr>
        <w:t xml:space="preserve"> </w:t>
      </w:r>
      <w:r w:rsidRPr="0076119C">
        <w:rPr>
          <w:rFonts w:ascii="Arial MT" w:eastAsia="Arial MT" w:hAnsi="Arial MT" w:cs="Arial MT"/>
          <w:lang w:val="es-ES"/>
        </w:rPr>
        <w:t>clausula</w:t>
      </w:r>
      <w:r w:rsidRPr="0076119C">
        <w:rPr>
          <w:rFonts w:ascii="Arial MT" w:eastAsia="Arial MT" w:hAnsi="Arial MT" w:cs="Arial MT"/>
          <w:spacing w:val="1"/>
          <w:lang w:val="es-ES"/>
        </w:rPr>
        <w:t xml:space="preserve"> </w:t>
      </w:r>
      <w:r w:rsidRPr="0076119C">
        <w:rPr>
          <w:rFonts w:ascii="Arial MT" w:eastAsia="Arial MT" w:hAnsi="Arial MT" w:cs="Arial MT"/>
          <w:lang w:val="es-ES"/>
        </w:rPr>
        <w:t>penal,</w:t>
      </w:r>
      <w:r w:rsidRPr="0076119C">
        <w:rPr>
          <w:rFonts w:ascii="Arial MT" w:eastAsia="Arial MT" w:hAnsi="Arial MT" w:cs="Arial MT"/>
          <w:spacing w:val="1"/>
          <w:lang w:val="es-ES"/>
        </w:rPr>
        <w:t xml:space="preserve"> </w:t>
      </w:r>
      <w:r w:rsidRPr="0076119C">
        <w:rPr>
          <w:rFonts w:ascii="Arial MT" w:eastAsia="Arial MT" w:hAnsi="Arial MT" w:cs="Arial MT"/>
          <w:lang w:val="es-ES"/>
        </w:rPr>
        <w:t>caducidad</w:t>
      </w:r>
      <w:r w:rsidRPr="0076119C">
        <w:rPr>
          <w:rFonts w:ascii="Arial MT" w:eastAsia="Arial MT" w:hAnsi="Arial MT" w:cs="Arial MT"/>
          <w:spacing w:val="1"/>
          <w:lang w:val="es-ES"/>
        </w:rPr>
        <w:t xml:space="preserve"> </w:t>
      </w:r>
      <w:r w:rsidRPr="0076119C">
        <w:rPr>
          <w:rFonts w:ascii="Arial MT" w:eastAsia="Arial MT" w:hAnsi="Arial MT" w:cs="Arial MT"/>
          <w:lang w:val="es-ES"/>
        </w:rPr>
        <w:t>y/o</w:t>
      </w:r>
      <w:r w:rsidRPr="0076119C">
        <w:rPr>
          <w:rFonts w:ascii="Arial MT" w:eastAsia="Arial MT" w:hAnsi="Arial MT" w:cs="Arial MT"/>
          <w:spacing w:val="1"/>
          <w:lang w:val="es-ES"/>
        </w:rPr>
        <w:t xml:space="preserve"> </w:t>
      </w:r>
      <w:r w:rsidRPr="0076119C">
        <w:rPr>
          <w:rFonts w:ascii="Arial MT" w:eastAsia="Arial MT" w:hAnsi="Arial MT" w:cs="Arial MT"/>
          <w:lang w:val="es-ES"/>
        </w:rPr>
        <w:t>afectación</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la</w:t>
      </w:r>
      <w:r w:rsidRPr="0076119C">
        <w:rPr>
          <w:rFonts w:ascii="Arial MT" w:eastAsia="Arial MT" w:hAnsi="Arial MT" w:cs="Arial MT"/>
          <w:spacing w:val="1"/>
          <w:lang w:val="es-ES"/>
        </w:rPr>
        <w:t xml:space="preserve"> </w:t>
      </w:r>
      <w:r w:rsidRPr="0076119C">
        <w:rPr>
          <w:rFonts w:ascii="Arial MT" w:eastAsia="Arial MT" w:hAnsi="Arial MT" w:cs="Arial MT"/>
          <w:lang w:val="es-ES"/>
        </w:rPr>
        <w:t>garantía</w:t>
      </w:r>
      <w:r w:rsidRPr="0076119C">
        <w:rPr>
          <w:rFonts w:ascii="Arial MT" w:eastAsia="Arial MT" w:hAnsi="Arial MT" w:cs="Arial MT"/>
          <w:spacing w:val="1"/>
          <w:lang w:val="es-ES"/>
        </w:rPr>
        <w:t xml:space="preserve"> </w:t>
      </w:r>
      <w:r w:rsidRPr="0076119C">
        <w:rPr>
          <w:rFonts w:ascii="Arial MT" w:eastAsia="Arial MT" w:hAnsi="Arial MT" w:cs="Arial MT"/>
          <w:lang w:val="es-ES"/>
        </w:rPr>
        <w:t>única</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cumplimiento</w:t>
      </w:r>
      <w:r w:rsidRPr="0076119C">
        <w:rPr>
          <w:rFonts w:ascii="Arial MT" w:eastAsia="Arial MT" w:hAnsi="Arial MT" w:cs="Arial MT"/>
          <w:spacing w:val="-53"/>
          <w:lang w:val="es-ES"/>
        </w:rPr>
        <w:t xml:space="preserve"> </w:t>
      </w:r>
      <w:r w:rsidRPr="0076119C">
        <w:rPr>
          <w:rFonts w:ascii="Arial MT" w:eastAsia="Arial MT" w:hAnsi="Arial MT" w:cs="Arial MT"/>
          <w:lang w:val="es-ES"/>
        </w:rPr>
        <w:t>registrado en el documento P-GJ-1140-170-003 del Sistema Integrado de Gestión de calidad</w:t>
      </w:r>
      <w:r w:rsidRPr="0076119C">
        <w:rPr>
          <w:rFonts w:ascii="Arial MT" w:eastAsia="Arial MT" w:hAnsi="Arial MT" w:cs="Arial MT"/>
          <w:spacing w:val="1"/>
          <w:lang w:val="es-ES"/>
        </w:rPr>
        <w:t xml:space="preserve"> </w:t>
      </w:r>
      <w:r w:rsidRPr="0076119C">
        <w:rPr>
          <w:rFonts w:ascii="Arial MT" w:eastAsia="Arial MT" w:hAnsi="Arial MT" w:cs="Arial MT"/>
          <w:lang w:val="es-ES"/>
        </w:rPr>
        <w:t>SGC</w:t>
      </w:r>
      <w:r w:rsidRPr="0076119C">
        <w:rPr>
          <w:rFonts w:ascii="Arial MT" w:eastAsia="Arial MT" w:hAnsi="Arial MT" w:cs="Arial MT"/>
          <w:spacing w:val="-2"/>
          <w:lang w:val="es-ES"/>
        </w:rPr>
        <w:t xml:space="preserve"> </w:t>
      </w:r>
      <w:r w:rsidRPr="0076119C">
        <w:rPr>
          <w:rFonts w:ascii="Arial MT" w:eastAsia="Arial MT" w:hAnsi="Arial MT" w:cs="Arial MT"/>
          <w:lang w:val="es-ES"/>
        </w:rPr>
        <w:t>municipio</w:t>
      </w:r>
      <w:r w:rsidRPr="0076119C">
        <w:rPr>
          <w:rFonts w:ascii="Arial MT" w:eastAsia="Arial MT" w:hAnsi="Arial MT" w:cs="Arial MT"/>
          <w:spacing w:val="-1"/>
          <w:lang w:val="es-ES"/>
        </w:rPr>
        <w:t xml:space="preserve"> </w:t>
      </w:r>
      <w:r w:rsidRPr="0076119C">
        <w:rPr>
          <w:rFonts w:ascii="Arial MT" w:eastAsia="Arial MT" w:hAnsi="Arial MT" w:cs="Arial MT"/>
          <w:lang w:val="es-ES"/>
        </w:rPr>
        <w:t>de</w:t>
      </w:r>
      <w:r w:rsidRPr="0076119C">
        <w:rPr>
          <w:rFonts w:ascii="Arial MT" w:eastAsia="Arial MT" w:hAnsi="Arial MT" w:cs="Arial MT"/>
          <w:spacing w:val="-1"/>
          <w:lang w:val="es-ES"/>
        </w:rPr>
        <w:t xml:space="preserve"> </w:t>
      </w:r>
      <w:r w:rsidRPr="0076119C">
        <w:rPr>
          <w:rFonts w:ascii="Arial MT" w:eastAsia="Arial MT" w:hAnsi="Arial MT" w:cs="Arial MT"/>
          <w:lang w:val="es-ES"/>
        </w:rPr>
        <w:t>Bucaramanga.</w:t>
      </w:r>
    </w:p>
    <w:p w14:paraId="7936F456" w14:textId="77777777" w:rsidR="00903F8E" w:rsidRPr="0076119C" w:rsidRDefault="00903F8E" w:rsidP="00903F8E">
      <w:pPr>
        <w:widowControl w:val="0"/>
        <w:autoSpaceDE w:val="0"/>
        <w:autoSpaceDN w:val="0"/>
        <w:spacing w:before="11"/>
        <w:jc w:val="left"/>
        <w:rPr>
          <w:rFonts w:ascii="Arial MT" w:eastAsia="Arial MT" w:hAnsi="Arial MT" w:cs="Arial MT"/>
          <w:sz w:val="19"/>
          <w:szCs w:val="20"/>
          <w:lang w:val="es-ES"/>
        </w:rPr>
      </w:pPr>
    </w:p>
    <w:p w14:paraId="4C4881F9" w14:textId="77777777" w:rsidR="00903F8E" w:rsidRPr="0076119C" w:rsidRDefault="00903F8E" w:rsidP="00903F8E">
      <w:pPr>
        <w:widowControl w:val="0"/>
        <w:autoSpaceDE w:val="0"/>
        <w:autoSpaceDN w:val="0"/>
        <w:ind w:left="182" w:right="256"/>
        <w:rPr>
          <w:rFonts w:ascii="Arial MT" w:eastAsia="Arial MT" w:hAnsi="Arial MT" w:cs="Arial MT"/>
          <w:szCs w:val="20"/>
          <w:lang w:val="es-ES"/>
        </w:rPr>
      </w:pPr>
      <w:r w:rsidRPr="0076119C">
        <w:rPr>
          <w:rFonts w:ascii="Arial" w:eastAsia="Arial MT" w:hAnsi="Arial" w:cs="Arial MT"/>
          <w:b/>
          <w:szCs w:val="20"/>
          <w:lang w:val="es-ES"/>
        </w:rPr>
        <w:t>Parágrafo</w:t>
      </w:r>
      <w:r w:rsidRPr="0076119C">
        <w:rPr>
          <w:rFonts w:ascii="Arial" w:eastAsia="Arial MT" w:hAnsi="Arial" w:cs="Arial MT"/>
          <w:b/>
          <w:spacing w:val="-6"/>
          <w:szCs w:val="20"/>
          <w:lang w:val="es-ES"/>
        </w:rPr>
        <w:t xml:space="preserve"> </w:t>
      </w:r>
      <w:r w:rsidRPr="0076119C">
        <w:rPr>
          <w:rFonts w:ascii="Arial" w:eastAsia="Arial MT" w:hAnsi="Arial" w:cs="Arial MT"/>
          <w:b/>
          <w:szCs w:val="20"/>
          <w:lang w:val="es-ES"/>
        </w:rPr>
        <w:t>1.</w:t>
      </w:r>
      <w:r w:rsidRPr="0076119C">
        <w:rPr>
          <w:rFonts w:ascii="Arial" w:eastAsia="Arial MT" w:hAnsi="Arial" w:cs="Arial MT"/>
          <w:b/>
          <w:spacing w:val="-7"/>
          <w:szCs w:val="20"/>
          <w:lang w:val="es-ES"/>
        </w:rPr>
        <w:t xml:space="preserve"> </w:t>
      </w:r>
      <w:r w:rsidRPr="0076119C">
        <w:rPr>
          <w:rFonts w:ascii="Arial MT" w:eastAsia="Arial MT" w:hAnsi="Arial MT" w:cs="Arial MT"/>
          <w:szCs w:val="20"/>
          <w:lang w:val="es-ES"/>
        </w:rPr>
        <w:t>Las</w:t>
      </w:r>
      <w:r w:rsidRPr="0076119C">
        <w:rPr>
          <w:rFonts w:ascii="Arial MT" w:eastAsia="Arial MT" w:hAnsi="Arial MT" w:cs="Arial MT"/>
          <w:spacing w:val="-6"/>
          <w:szCs w:val="20"/>
          <w:lang w:val="es-ES"/>
        </w:rPr>
        <w:t xml:space="preserve"> </w:t>
      </w:r>
      <w:r w:rsidRPr="0076119C">
        <w:rPr>
          <w:rFonts w:ascii="Arial MT" w:eastAsia="Arial MT" w:hAnsi="Arial MT" w:cs="Arial MT"/>
          <w:szCs w:val="20"/>
          <w:lang w:val="es-ES"/>
        </w:rPr>
        <w:t>multas</w:t>
      </w:r>
      <w:r w:rsidRPr="0076119C">
        <w:rPr>
          <w:rFonts w:ascii="Arial MT" w:eastAsia="Arial MT" w:hAnsi="Arial MT" w:cs="Arial MT"/>
          <w:spacing w:val="-9"/>
          <w:szCs w:val="20"/>
          <w:lang w:val="es-ES"/>
        </w:rPr>
        <w:t xml:space="preserve"> </w:t>
      </w:r>
      <w:r w:rsidRPr="0076119C">
        <w:rPr>
          <w:rFonts w:ascii="Arial MT" w:eastAsia="Arial MT" w:hAnsi="Arial MT" w:cs="Arial MT"/>
          <w:szCs w:val="20"/>
          <w:lang w:val="es-ES"/>
        </w:rPr>
        <w:t>son</w:t>
      </w:r>
      <w:r w:rsidRPr="0076119C">
        <w:rPr>
          <w:rFonts w:ascii="Arial MT" w:eastAsia="Arial MT" w:hAnsi="Arial MT" w:cs="Arial MT"/>
          <w:spacing w:val="-9"/>
          <w:szCs w:val="20"/>
          <w:lang w:val="es-ES"/>
        </w:rPr>
        <w:t xml:space="preserve"> </w:t>
      </w:r>
      <w:r w:rsidRPr="0076119C">
        <w:rPr>
          <w:rFonts w:ascii="Arial MT" w:eastAsia="Arial MT" w:hAnsi="Arial MT" w:cs="Arial MT"/>
          <w:szCs w:val="20"/>
          <w:lang w:val="es-ES"/>
        </w:rPr>
        <w:t>apremios</w:t>
      </w:r>
      <w:r w:rsidRPr="0076119C">
        <w:rPr>
          <w:rFonts w:ascii="Arial MT" w:eastAsia="Arial MT" w:hAnsi="Arial MT" w:cs="Arial MT"/>
          <w:spacing w:val="-8"/>
          <w:szCs w:val="20"/>
          <w:lang w:val="es-ES"/>
        </w:rPr>
        <w:t xml:space="preserve"> </w:t>
      </w:r>
      <w:r w:rsidRPr="0076119C">
        <w:rPr>
          <w:rFonts w:ascii="Arial MT" w:eastAsia="Arial MT" w:hAnsi="Arial MT" w:cs="Arial MT"/>
          <w:szCs w:val="20"/>
          <w:lang w:val="es-ES"/>
        </w:rPr>
        <w:t>al</w:t>
      </w:r>
      <w:r w:rsidRPr="0076119C">
        <w:rPr>
          <w:rFonts w:ascii="Arial MT" w:eastAsia="Arial MT" w:hAnsi="Arial MT" w:cs="Arial MT"/>
          <w:spacing w:val="-10"/>
          <w:szCs w:val="20"/>
          <w:lang w:val="es-ES"/>
        </w:rPr>
        <w:t xml:space="preserve"> </w:t>
      </w:r>
      <w:r w:rsidRPr="0076119C">
        <w:rPr>
          <w:rFonts w:ascii="Arial MT" w:eastAsia="Arial MT" w:hAnsi="Arial MT" w:cs="Arial MT"/>
          <w:szCs w:val="20"/>
          <w:lang w:val="es-ES"/>
        </w:rPr>
        <w:t>Contratista</w:t>
      </w:r>
      <w:r w:rsidRPr="0076119C">
        <w:rPr>
          <w:rFonts w:ascii="Arial MT" w:eastAsia="Arial MT" w:hAnsi="Arial MT" w:cs="Arial MT"/>
          <w:spacing w:val="-7"/>
          <w:szCs w:val="20"/>
          <w:lang w:val="es-ES"/>
        </w:rPr>
        <w:t xml:space="preserve"> </w:t>
      </w:r>
      <w:r w:rsidRPr="0076119C">
        <w:rPr>
          <w:rFonts w:ascii="Arial MT" w:eastAsia="Arial MT" w:hAnsi="Arial MT" w:cs="Arial MT"/>
          <w:szCs w:val="20"/>
          <w:lang w:val="es-ES"/>
        </w:rPr>
        <w:t>para</w:t>
      </w:r>
      <w:r w:rsidRPr="0076119C">
        <w:rPr>
          <w:rFonts w:ascii="Arial MT" w:eastAsia="Arial MT" w:hAnsi="Arial MT" w:cs="Arial MT"/>
          <w:spacing w:val="-9"/>
          <w:szCs w:val="20"/>
          <w:lang w:val="es-ES"/>
        </w:rPr>
        <w:t xml:space="preserve"> </w:t>
      </w:r>
      <w:r w:rsidRPr="0076119C">
        <w:rPr>
          <w:rFonts w:ascii="Arial MT" w:eastAsia="Arial MT" w:hAnsi="Arial MT" w:cs="Arial MT"/>
          <w:szCs w:val="20"/>
          <w:lang w:val="es-ES"/>
        </w:rPr>
        <w:t>el</w:t>
      </w:r>
      <w:r w:rsidRPr="0076119C">
        <w:rPr>
          <w:rFonts w:ascii="Arial MT" w:eastAsia="Arial MT" w:hAnsi="Arial MT" w:cs="Arial MT"/>
          <w:spacing w:val="-9"/>
          <w:szCs w:val="20"/>
          <w:lang w:val="es-ES"/>
        </w:rPr>
        <w:t xml:space="preserve"> </w:t>
      </w:r>
      <w:r w:rsidRPr="0076119C">
        <w:rPr>
          <w:rFonts w:ascii="Arial MT" w:eastAsia="Arial MT" w:hAnsi="Arial MT" w:cs="Arial MT"/>
          <w:szCs w:val="20"/>
          <w:lang w:val="es-ES"/>
        </w:rPr>
        <w:t>cumplimiento</w:t>
      </w:r>
      <w:r w:rsidRPr="0076119C">
        <w:rPr>
          <w:rFonts w:ascii="Arial MT" w:eastAsia="Arial MT" w:hAnsi="Arial MT" w:cs="Arial MT"/>
          <w:spacing w:val="-7"/>
          <w:szCs w:val="20"/>
          <w:lang w:val="es-ES"/>
        </w:rPr>
        <w:t xml:space="preserve"> </w:t>
      </w:r>
      <w:r w:rsidRPr="0076119C">
        <w:rPr>
          <w:rFonts w:ascii="Arial MT" w:eastAsia="Arial MT" w:hAnsi="Arial MT" w:cs="Arial MT"/>
          <w:szCs w:val="20"/>
          <w:lang w:val="es-ES"/>
        </w:rPr>
        <w:t>de</w:t>
      </w:r>
      <w:r w:rsidRPr="0076119C">
        <w:rPr>
          <w:rFonts w:ascii="Arial MT" w:eastAsia="Arial MT" w:hAnsi="Arial MT" w:cs="Arial MT"/>
          <w:spacing w:val="-8"/>
          <w:szCs w:val="20"/>
          <w:lang w:val="es-ES"/>
        </w:rPr>
        <w:t xml:space="preserve"> </w:t>
      </w:r>
      <w:r w:rsidRPr="0076119C">
        <w:rPr>
          <w:rFonts w:ascii="Arial MT" w:eastAsia="Arial MT" w:hAnsi="Arial MT" w:cs="Arial MT"/>
          <w:szCs w:val="20"/>
          <w:lang w:val="es-ES"/>
        </w:rPr>
        <w:t>sus</w:t>
      </w:r>
      <w:r w:rsidRPr="0076119C">
        <w:rPr>
          <w:rFonts w:ascii="Arial MT" w:eastAsia="Arial MT" w:hAnsi="Arial MT" w:cs="Arial MT"/>
          <w:spacing w:val="-6"/>
          <w:szCs w:val="20"/>
          <w:lang w:val="es-ES"/>
        </w:rPr>
        <w:t xml:space="preserve"> </w:t>
      </w:r>
      <w:r w:rsidRPr="0076119C">
        <w:rPr>
          <w:rFonts w:ascii="Arial MT" w:eastAsia="Arial MT" w:hAnsi="Arial MT" w:cs="Arial MT"/>
          <w:szCs w:val="20"/>
          <w:lang w:val="es-ES"/>
        </w:rPr>
        <w:t>obligaciones</w:t>
      </w:r>
      <w:r w:rsidRPr="0076119C">
        <w:rPr>
          <w:rFonts w:ascii="Arial MT" w:eastAsia="Arial MT" w:hAnsi="Arial MT" w:cs="Arial MT"/>
          <w:spacing w:val="-8"/>
          <w:szCs w:val="20"/>
          <w:lang w:val="es-ES"/>
        </w:rPr>
        <w:t xml:space="preserve"> </w:t>
      </w:r>
      <w:r w:rsidRPr="0076119C">
        <w:rPr>
          <w:rFonts w:ascii="Arial MT" w:eastAsia="Arial MT" w:hAnsi="Arial MT" w:cs="Arial MT"/>
          <w:szCs w:val="20"/>
          <w:lang w:val="es-ES"/>
        </w:rPr>
        <w:t>y,</w:t>
      </w:r>
      <w:r w:rsidRPr="0076119C">
        <w:rPr>
          <w:rFonts w:ascii="Arial MT" w:eastAsia="Arial MT" w:hAnsi="Arial MT" w:cs="Arial MT"/>
          <w:spacing w:val="-9"/>
          <w:szCs w:val="20"/>
          <w:lang w:val="es-ES"/>
        </w:rPr>
        <w:t xml:space="preserve"> </w:t>
      </w:r>
      <w:r w:rsidRPr="0076119C">
        <w:rPr>
          <w:rFonts w:ascii="Arial MT" w:eastAsia="Arial MT" w:hAnsi="Arial MT" w:cs="Arial MT"/>
          <w:szCs w:val="20"/>
          <w:lang w:val="es-ES"/>
        </w:rPr>
        <w:t>por</w:t>
      </w:r>
      <w:r w:rsidRPr="0076119C">
        <w:rPr>
          <w:rFonts w:ascii="Arial MT" w:eastAsia="Arial MT" w:hAnsi="Arial MT" w:cs="Arial MT"/>
          <w:spacing w:val="-53"/>
          <w:szCs w:val="20"/>
          <w:lang w:val="es-ES"/>
        </w:rPr>
        <w:t xml:space="preserve"> </w:t>
      </w:r>
      <w:r w:rsidRPr="0076119C">
        <w:rPr>
          <w:rFonts w:ascii="Arial MT" w:eastAsia="Arial MT" w:hAnsi="Arial MT" w:cs="Arial MT"/>
          <w:szCs w:val="20"/>
          <w:lang w:val="es-ES"/>
        </w:rPr>
        <w:t>lo tanto, no tienen el carácter de estimación anticipada de perjuicios, de manera que pueden</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acumularse con cualquier forma de indemnización, en los términos previstos en el artículo 1600 del</w:t>
      </w:r>
      <w:r w:rsidRPr="0076119C">
        <w:rPr>
          <w:rFonts w:ascii="Arial MT" w:eastAsia="Arial MT" w:hAnsi="Arial MT" w:cs="Arial MT"/>
          <w:spacing w:val="-53"/>
          <w:szCs w:val="20"/>
          <w:lang w:val="es-ES"/>
        </w:rPr>
        <w:t xml:space="preserve"> </w:t>
      </w:r>
      <w:r w:rsidRPr="0076119C">
        <w:rPr>
          <w:rFonts w:ascii="Arial MT" w:eastAsia="Arial MT" w:hAnsi="Arial MT" w:cs="Arial MT"/>
          <w:szCs w:val="20"/>
          <w:lang w:val="es-ES"/>
        </w:rPr>
        <w:t>Código</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Civil.</w:t>
      </w:r>
    </w:p>
    <w:p w14:paraId="14AF1BAE" w14:textId="77777777" w:rsidR="00903F8E" w:rsidRPr="0076119C" w:rsidRDefault="00903F8E" w:rsidP="00903F8E">
      <w:pPr>
        <w:widowControl w:val="0"/>
        <w:autoSpaceDE w:val="0"/>
        <w:autoSpaceDN w:val="0"/>
        <w:spacing w:before="11"/>
        <w:jc w:val="left"/>
        <w:rPr>
          <w:rFonts w:ascii="Arial MT" w:eastAsia="Arial MT" w:hAnsi="Arial MT" w:cs="Arial MT"/>
          <w:sz w:val="19"/>
          <w:szCs w:val="20"/>
          <w:lang w:val="es-ES"/>
        </w:rPr>
      </w:pPr>
    </w:p>
    <w:p w14:paraId="1CC59D1B" w14:textId="77777777" w:rsidR="00903F8E" w:rsidRPr="0076119C" w:rsidRDefault="00903F8E" w:rsidP="00903F8E">
      <w:pPr>
        <w:widowControl w:val="0"/>
        <w:autoSpaceDE w:val="0"/>
        <w:autoSpaceDN w:val="0"/>
        <w:ind w:left="182" w:right="260"/>
        <w:rPr>
          <w:rFonts w:ascii="Arial MT" w:eastAsia="Arial MT" w:hAnsi="Arial MT" w:cs="Arial MT"/>
          <w:szCs w:val="20"/>
          <w:lang w:val="es-ES"/>
        </w:rPr>
      </w:pPr>
      <w:r w:rsidRPr="0076119C">
        <w:rPr>
          <w:rFonts w:ascii="Arial" w:eastAsia="Arial MT" w:hAnsi="Arial" w:cs="Arial MT"/>
          <w:b/>
          <w:szCs w:val="20"/>
          <w:lang w:val="es-ES"/>
        </w:rPr>
        <w:t>Parágrafo</w:t>
      </w:r>
      <w:r w:rsidRPr="0076119C">
        <w:rPr>
          <w:rFonts w:ascii="Arial" w:eastAsia="Arial MT" w:hAnsi="Arial" w:cs="Arial MT"/>
          <w:b/>
          <w:spacing w:val="-2"/>
          <w:szCs w:val="20"/>
          <w:lang w:val="es-ES"/>
        </w:rPr>
        <w:t xml:space="preserve"> </w:t>
      </w:r>
      <w:r w:rsidRPr="0076119C">
        <w:rPr>
          <w:rFonts w:ascii="Arial" w:eastAsia="Arial MT" w:hAnsi="Arial" w:cs="Arial MT"/>
          <w:b/>
          <w:szCs w:val="20"/>
          <w:lang w:val="es-ES"/>
        </w:rPr>
        <w:t>2.</w:t>
      </w:r>
      <w:r w:rsidRPr="0076119C">
        <w:rPr>
          <w:rFonts w:ascii="Arial" w:eastAsia="Arial MT" w:hAnsi="Arial" w:cs="Arial MT"/>
          <w:b/>
          <w:spacing w:val="-1"/>
          <w:szCs w:val="20"/>
          <w:lang w:val="es-ES"/>
        </w:rPr>
        <w:t xml:space="preserve"> </w:t>
      </w:r>
      <w:r w:rsidRPr="0076119C">
        <w:rPr>
          <w:rFonts w:ascii="Arial MT" w:eastAsia="Arial MT" w:hAnsi="Arial MT" w:cs="Arial MT"/>
          <w:szCs w:val="20"/>
          <w:lang w:val="es-ES"/>
        </w:rPr>
        <w:t>En</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caso</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de</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que</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el</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Contratista</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incurra</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en</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una</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de</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las</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causales</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de</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multa,</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este</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autoriza a</w:t>
      </w:r>
      <w:r w:rsidRPr="0076119C">
        <w:rPr>
          <w:rFonts w:ascii="Arial MT" w:eastAsia="Arial MT" w:hAnsi="Arial MT" w:cs="Arial MT"/>
          <w:spacing w:val="-54"/>
          <w:szCs w:val="20"/>
          <w:lang w:val="es-ES"/>
        </w:rPr>
        <w:t xml:space="preserve"> </w:t>
      </w:r>
      <w:r w:rsidRPr="0076119C">
        <w:rPr>
          <w:rFonts w:ascii="Arial MT" w:eastAsia="Arial MT" w:hAnsi="Arial MT" w:cs="Arial MT"/>
          <w:szCs w:val="20"/>
          <w:lang w:val="es-ES"/>
        </w:rPr>
        <w:t>la Entidad Contratante para descontar el valor de la misma, la cual se tomará directamente de</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cualquier</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suma</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que</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se</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le adeude</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al</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Contratista,</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sin</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perjuicio</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de</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hacer</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efectiva</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la cláusula</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penal</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o</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la</w:t>
      </w:r>
      <w:r w:rsidRPr="0076119C">
        <w:rPr>
          <w:rFonts w:ascii="Arial MT" w:eastAsia="Arial MT" w:hAnsi="Arial MT" w:cs="Arial MT"/>
          <w:spacing w:val="-53"/>
          <w:szCs w:val="20"/>
          <w:lang w:val="es-ES"/>
        </w:rPr>
        <w:t xml:space="preserve"> </w:t>
      </w:r>
      <w:r w:rsidRPr="0076119C">
        <w:rPr>
          <w:rFonts w:ascii="Arial MT" w:eastAsia="Arial MT" w:hAnsi="Arial MT" w:cs="Arial MT"/>
          <w:szCs w:val="20"/>
          <w:lang w:val="es-ES"/>
        </w:rPr>
        <w:t>garantía</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de</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cumplimiento</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del</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contrato.</w:t>
      </w:r>
    </w:p>
    <w:p w14:paraId="6428E5CE" w14:textId="77777777" w:rsidR="00903F8E" w:rsidRPr="0076119C" w:rsidRDefault="00903F8E" w:rsidP="00903F8E">
      <w:pPr>
        <w:widowControl w:val="0"/>
        <w:autoSpaceDE w:val="0"/>
        <w:autoSpaceDN w:val="0"/>
        <w:jc w:val="left"/>
        <w:rPr>
          <w:rFonts w:ascii="Arial MT" w:eastAsia="Arial MT" w:hAnsi="Arial MT" w:cs="Arial MT"/>
          <w:szCs w:val="20"/>
          <w:lang w:val="es-ES"/>
        </w:rPr>
      </w:pPr>
    </w:p>
    <w:p w14:paraId="1004F73D" w14:textId="77777777" w:rsidR="00903F8E" w:rsidRPr="0076119C" w:rsidRDefault="00903F8E" w:rsidP="00903F8E">
      <w:pPr>
        <w:widowControl w:val="0"/>
        <w:autoSpaceDE w:val="0"/>
        <w:autoSpaceDN w:val="0"/>
        <w:ind w:left="182" w:right="265"/>
        <w:rPr>
          <w:rFonts w:ascii="Arial MT" w:eastAsia="Arial MT" w:hAnsi="Arial MT" w:cs="Arial MT"/>
          <w:szCs w:val="20"/>
          <w:lang w:val="es-ES"/>
        </w:rPr>
      </w:pPr>
      <w:r w:rsidRPr="0076119C">
        <w:rPr>
          <w:rFonts w:ascii="Arial" w:eastAsia="Arial MT" w:hAnsi="Arial" w:cs="Arial MT"/>
          <w:b/>
          <w:szCs w:val="20"/>
          <w:lang w:val="es-ES"/>
        </w:rPr>
        <w:t xml:space="preserve">Parágrafo 3. </w:t>
      </w:r>
      <w:r w:rsidRPr="0076119C">
        <w:rPr>
          <w:rFonts w:ascii="Arial MT" w:eastAsia="Arial MT" w:hAnsi="Arial MT" w:cs="Arial MT"/>
          <w:szCs w:val="20"/>
          <w:lang w:val="es-ES"/>
        </w:rPr>
        <w:t>El pago en cualquier forma, incluyendo la deducción de los valores adeudados al</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Contratista, realizado con fundamento en las multas impuestas, no exonerará al Contratista de</w:t>
      </w:r>
      <w:r w:rsidRPr="0076119C">
        <w:rPr>
          <w:rFonts w:ascii="Arial MT" w:eastAsia="Arial MT" w:hAnsi="Arial MT" w:cs="Arial MT"/>
          <w:spacing w:val="1"/>
          <w:szCs w:val="20"/>
          <w:lang w:val="es-ES"/>
        </w:rPr>
        <w:t xml:space="preserve"> </w:t>
      </w:r>
      <w:r w:rsidRPr="0076119C">
        <w:rPr>
          <w:rFonts w:ascii="Arial MT" w:eastAsia="Arial MT" w:hAnsi="Arial MT" w:cs="Arial MT"/>
          <w:w w:val="95"/>
          <w:szCs w:val="20"/>
          <w:lang w:val="es-ES"/>
        </w:rPr>
        <w:t>continuar con la ejecución del contrato ni de las demás responsabilidades y obligaciones que emanen</w:t>
      </w:r>
      <w:r w:rsidRPr="0076119C">
        <w:rPr>
          <w:rFonts w:ascii="Arial MT" w:eastAsia="Arial MT" w:hAnsi="Arial MT" w:cs="Arial MT"/>
          <w:spacing w:val="1"/>
          <w:w w:val="95"/>
          <w:szCs w:val="20"/>
          <w:lang w:val="es-ES"/>
        </w:rPr>
        <w:t xml:space="preserve"> </w:t>
      </w:r>
      <w:r w:rsidRPr="0076119C">
        <w:rPr>
          <w:rFonts w:ascii="Arial MT" w:eastAsia="Arial MT" w:hAnsi="Arial MT" w:cs="Arial MT"/>
          <w:szCs w:val="20"/>
          <w:lang w:val="es-ES"/>
        </w:rPr>
        <w:t>del</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contrato.</w:t>
      </w:r>
    </w:p>
    <w:p w14:paraId="298DAC1D" w14:textId="77777777" w:rsidR="00903F8E" w:rsidRPr="0076119C" w:rsidRDefault="00903F8E" w:rsidP="00903F8E">
      <w:pPr>
        <w:widowControl w:val="0"/>
        <w:autoSpaceDE w:val="0"/>
        <w:autoSpaceDN w:val="0"/>
        <w:jc w:val="left"/>
        <w:rPr>
          <w:rFonts w:ascii="Arial MT" w:eastAsia="Arial MT" w:hAnsi="Arial MT" w:cs="Arial MT"/>
          <w:szCs w:val="20"/>
          <w:lang w:val="es-ES"/>
        </w:rPr>
      </w:pPr>
    </w:p>
    <w:p w14:paraId="3B109CEB" w14:textId="77777777" w:rsidR="00903F8E" w:rsidRPr="0076119C" w:rsidRDefault="00903F8E" w:rsidP="00903F8E">
      <w:pPr>
        <w:widowControl w:val="0"/>
        <w:autoSpaceDE w:val="0"/>
        <w:autoSpaceDN w:val="0"/>
        <w:ind w:left="182" w:right="270"/>
        <w:rPr>
          <w:rFonts w:ascii="Arial MT" w:eastAsia="Arial MT" w:hAnsi="Arial MT" w:cs="Arial MT"/>
          <w:szCs w:val="20"/>
          <w:lang w:val="es-ES"/>
        </w:rPr>
      </w:pPr>
      <w:r w:rsidRPr="0076119C">
        <w:rPr>
          <w:rFonts w:ascii="Arial" w:eastAsia="Arial MT" w:hAnsi="Arial" w:cs="Arial MT"/>
          <w:b/>
          <w:szCs w:val="20"/>
          <w:lang w:val="es-ES"/>
        </w:rPr>
        <w:t xml:space="preserve">Parágrafo 4. </w:t>
      </w:r>
      <w:r w:rsidRPr="0076119C">
        <w:rPr>
          <w:rFonts w:ascii="Arial MT" w:eastAsia="Arial MT" w:hAnsi="Arial MT" w:cs="Arial MT"/>
          <w:szCs w:val="20"/>
          <w:lang w:val="es-ES"/>
        </w:rPr>
        <w:t>En caso de que el Contratista reincida en el incumplimiento de una o de varias</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obligaciones</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se</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podrán</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imponer</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nuevas multas.</w:t>
      </w:r>
    </w:p>
    <w:p w14:paraId="0760A8AF" w14:textId="77777777" w:rsidR="00903F8E" w:rsidRPr="0076119C" w:rsidRDefault="00903F8E" w:rsidP="00903F8E">
      <w:pPr>
        <w:widowControl w:val="0"/>
        <w:autoSpaceDE w:val="0"/>
        <w:autoSpaceDN w:val="0"/>
        <w:spacing w:before="1"/>
        <w:jc w:val="left"/>
        <w:rPr>
          <w:rFonts w:ascii="Arial MT" w:eastAsia="Arial MT" w:hAnsi="Arial MT" w:cs="Arial MT"/>
          <w:szCs w:val="20"/>
          <w:lang w:val="es-ES"/>
        </w:rPr>
      </w:pPr>
    </w:p>
    <w:p w14:paraId="2233F5BA" w14:textId="77777777" w:rsidR="00903F8E" w:rsidRPr="0076119C" w:rsidRDefault="00903F8E" w:rsidP="00903F8E">
      <w:pPr>
        <w:widowControl w:val="0"/>
        <w:autoSpaceDE w:val="0"/>
        <w:autoSpaceDN w:val="0"/>
        <w:ind w:left="182" w:right="262"/>
        <w:rPr>
          <w:rFonts w:ascii="Arial MT" w:eastAsia="Arial MT" w:hAnsi="Arial MT" w:cs="Arial MT"/>
          <w:szCs w:val="20"/>
          <w:lang w:val="es-ES"/>
        </w:rPr>
      </w:pPr>
      <w:r w:rsidRPr="0076119C">
        <w:rPr>
          <w:rFonts w:ascii="Arial" w:eastAsia="Arial MT" w:hAnsi="Arial" w:cs="Arial MT"/>
          <w:b/>
          <w:szCs w:val="20"/>
          <w:lang w:val="es-ES"/>
        </w:rPr>
        <w:t>Parágrafo</w:t>
      </w:r>
      <w:r w:rsidRPr="0076119C">
        <w:rPr>
          <w:rFonts w:ascii="Arial" w:eastAsia="Arial MT" w:hAnsi="Arial" w:cs="Arial MT"/>
          <w:b/>
          <w:spacing w:val="-12"/>
          <w:szCs w:val="20"/>
          <w:lang w:val="es-ES"/>
        </w:rPr>
        <w:t xml:space="preserve"> </w:t>
      </w:r>
      <w:r w:rsidRPr="0076119C">
        <w:rPr>
          <w:rFonts w:ascii="Arial" w:eastAsia="Arial MT" w:hAnsi="Arial" w:cs="Arial MT"/>
          <w:b/>
          <w:szCs w:val="20"/>
          <w:lang w:val="es-ES"/>
        </w:rPr>
        <w:t>5.</w:t>
      </w:r>
      <w:r w:rsidRPr="0076119C">
        <w:rPr>
          <w:rFonts w:ascii="Arial" w:eastAsia="Arial MT" w:hAnsi="Arial" w:cs="Arial MT"/>
          <w:b/>
          <w:spacing w:val="-10"/>
          <w:szCs w:val="20"/>
          <w:lang w:val="es-ES"/>
        </w:rPr>
        <w:t xml:space="preserve"> </w:t>
      </w:r>
      <w:r w:rsidRPr="0076119C">
        <w:rPr>
          <w:rFonts w:ascii="Arial MT" w:eastAsia="Arial MT" w:hAnsi="Arial MT" w:cs="Arial MT"/>
          <w:szCs w:val="20"/>
          <w:lang w:val="es-ES"/>
        </w:rPr>
        <w:t>Para</w:t>
      </w:r>
      <w:r w:rsidRPr="0076119C">
        <w:rPr>
          <w:rFonts w:ascii="Arial MT" w:eastAsia="Arial MT" w:hAnsi="Arial MT" w:cs="Arial MT"/>
          <w:spacing w:val="-12"/>
          <w:szCs w:val="20"/>
          <w:lang w:val="es-ES"/>
        </w:rPr>
        <w:t xml:space="preserve"> </w:t>
      </w:r>
      <w:r w:rsidRPr="0076119C">
        <w:rPr>
          <w:rFonts w:ascii="Arial MT" w:eastAsia="Arial MT" w:hAnsi="Arial MT" w:cs="Arial MT"/>
          <w:szCs w:val="20"/>
          <w:lang w:val="es-ES"/>
        </w:rPr>
        <w:t>efectos</w:t>
      </w:r>
      <w:r w:rsidRPr="0076119C">
        <w:rPr>
          <w:rFonts w:ascii="Arial MT" w:eastAsia="Arial MT" w:hAnsi="Arial MT" w:cs="Arial MT"/>
          <w:spacing w:val="-10"/>
          <w:szCs w:val="20"/>
          <w:lang w:val="es-ES"/>
        </w:rPr>
        <w:t xml:space="preserve"> </w:t>
      </w:r>
      <w:r w:rsidRPr="0076119C">
        <w:rPr>
          <w:rFonts w:ascii="Arial MT" w:eastAsia="Arial MT" w:hAnsi="Arial MT" w:cs="Arial MT"/>
          <w:szCs w:val="20"/>
          <w:lang w:val="es-ES"/>
        </w:rPr>
        <w:t>de</w:t>
      </w:r>
      <w:r w:rsidRPr="0076119C">
        <w:rPr>
          <w:rFonts w:ascii="Arial MT" w:eastAsia="Arial MT" w:hAnsi="Arial MT" w:cs="Arial MT"/>
          <w:spacing w:val="-13"/>
          <w:szCs w:val="20"/>
          <w:lang w:val="es-ES"/>
        </w:rPr>
        <w:t xml:space="preserve"> </w:t>
      </w:r>
      <w:r w:rsidRPr="0076119C">
        <w:rPr>
          <w:rFonts w:ascii="Arial MT" w:eastAsia="Arial MT" w:hAnsi="Arial MT" w:cs="Arial MT"/>
          <w:szCs w:val="20"/>
          <w:lang w:val="es-ES"/>
        </w:rPr>
        <w:t>la</w:t>
      </w:r>
      <w:r w:rsidRPr="0076119C">
        <w:rPr>
          <w:rFonts w:ascii="Arial MT" w:eastAsia="Arial MT" w:hAnsi="Arial MT" w:cs="Arial MT"/>
          <w:spacing w:val="-10"/>
          <w:szCs w:val="20"/>
          <w:lang w:val="es-ES"/>
        </w:rPr>
        <w:t xml:space="preserve"> </w:t>
      </w:r>
      <w:r w:rsidRPr="0076119C">
        <w:rPr>
          <w:rFonts w:ascii="Arial MT" w:eastAsia="Arial MT" w:hAnsi="Arial MT" w:cs="Arial MT"/>
          <w:szCs w:val="20"/>
          <w:lang w:val="es-ES"/>
        </w:rPr>
        <w:t>imposición</w:t>
      </w:r>
      <w:r w:rsidRPr="0076119C">
        <w:rPr>
          <w:rFonts w:ascii="Arial MT" w:eastAsia="Arial MT" w:hAnsi="Arial MT" w:cs="Arial MT"/>
          <w:spacing w:val="-13"/>
          <w:szCs w:val="20"/>
          <w:lang w:val="es-ES"/>
        </w:rPr>
        <w:t xml:space="preserve"> </w:t>
      </w:r>
      <w:r w:rsidRPr="0076119C">
        <w:rPr>
          <w:rFonts w:ascii="Arial MT" w:eastAsia="Arial MT" w:hAnsi="Arial MT" w:cs="Arial MT"/>
          <w:szCs w:val="20"/>
          <w:lang w:val="es-ES"/>
        </w:rPr>
        <w:t>de</w:t>
      </w:r>
      <w:r w:rsidRPr="0076119C">
        <w:rPr>
          <w:rFonts w:ascii="Arial MT" w:eastAsia="Arial MT" w:hAnsi="Arial MT" w:cs="Arial MT"/>
          <w:spacing w:val="-11"/>
          <w:szCs w:val="20"/>
          <w:lang w:val="es-ES"/>
        </w:rPr>
        <w:t xml:space="preserve"> </w:t>
      </w:r>
      <w:r w:rsidRPr="0076119C">
        <w:rPr>
          <w:rFonts w:ascii="Arial MT" w:eastAsia="Arial MT" w:hAnsi="Arial MT" w:cs="Arial MT"/>
          <w:szCs w:val="20"/>
          <w:lang w:val="es-ES"/>
        </w:rPr>
        <w:t>las</w:t>
      </w:r>
      <w:r w:rsidRPr="0076119C">
        <w:rPr>
          <w:rFonts w:ascii="Arial MT" w:eastAsia="Arial MT" w:hAnsi="Arial MT" w:cs="Arial MT"/>
          <w:spacing w:val="-12"/>
          <w:szCs w:val="20"/>
          <w:lang w:val="es-ES"/>
        </w:rPr>
        <w:t xml:space="preserve"> </w:t>
      </w:r>
      <w:r w:rsidRPr="0076119C">
        <w:rPr>
          <w:rFonts w:ascii="Arial MT" w:eastAsia="Arial MT" w:hAnsi="Arial MT" w:cs="Arial MT"/>
          <w:szCs w:val="20"/>
          <w:lang w:val="es-ES"/>
        </w:rPr>
        <w:t>multas</w:t>
      </w:r>
      <w:r w:rsidRPr="0076119C">
        <w:rPr>
          <w:rFonts w:ascii="Arial MT" w:eastAsia="Arial MT" w:hAnsi="Arial MT" w:cs="Arial MT"/>
          <w:spacing w:val="-12"/>
          <w:szCs w:val="20"/>
          <w:lang w:val="es-ES"/>
        </w:rPr>
        <w:t xml:space="preserve"> </w:t>
      </w:r>
      <w:r w:rsidRPr="0076119C">
        <w:rPr>
          <w:rFonts w:ascii="Arial MT" w:eastAsia="Arial MT" w:hAnsi="Arial MT" w:cs="Arial MT"/>
          <w:szCs w:val="20"/>
          <w:lang w:val="es-ES"/>
        </w:rPr>
        <w:t>el</w:t>
      </w:r>
      <w:r w:rsidRPr="0076119C">
        <w:rPr>
          <w:rFonts w:ascii="Arial MT" w:eastAsia="Arial MT" w:hAnsi="Arial MT" w:cs="Arial MT"/>
          <w:spacing w:val="-14"/>
          <w:szCs w:val="20"/>
          <w:lang w:val="es-ES"/>
        </w:rPr>
        <w:t xml:space="preserve"> </w:t>
      </w:r>
      <w:r w:rsidRPr="0076119C">
        <w:rPr>
          <w:rFonts w:ascii="Arial MT" w:eastAsia="Arial MT" w:hAnsi="Arial MT" w:cs="Arial MT"/>
          <w:szCs w:val="20"/>
          <w:lang w:val="es-ES"/>
        </w:rPr>
        <w:t>Salario</w:t>
      </w:r>
      <w:r w:rsidRPr="0076119C">
        <w:rPr>
          <w:rFonts w:ascii="Arial MT" w:eastAsia="Arial MT" w:hAnsi="Arial MT" w:cs="Arial MT"/>
          <w:spacing w:val="-13"/>
          <w:szCs w:val="20"/>
          <w:lang w:val="es-ES"/>
        </w:rPr>
        <w:t xml:space="preserve"> </w:t>
      </w:r>
      <w:r w:rsidRPr="0076119C">
        <w:rPr>
          <w:rFonts w:ascii="Arial MT" w:eastAsia="Arial MT" w:hAnsi="Arial MT" w:cs="Arial MT"/>
          <w:szCs w:val="20"/>
          <w:lang w:val="es-ES"/>
        </w:rPr>
        <w:t>Mínimo</w:t>
      </w:r>
      <w:r w:rsidRPr="0076119C">
        <w:rPr>
          <w:rFonts w:ascii="Arial MT" w:eastAsia="Arial MT" w:hAnsi="Arial MT" w:cs="Arial MT"/>
          <w:spacing w:val="-13"/>
          <w:szCs w:val="20"/>
          <w:lang w:val="es-ES"/>
        </w:rPr>
        <w:t xml:space="preserve"> </w:t>
      </w:r>
      <w:r w:rsidRPr="0076119C">
        <w:rPr>
          <w:rFonts w:ascii="Arial MT" w:eastAsia="Arial MT" w:hAnsi="Arial MT" w:cs="Arial MT"/>
          <w:szCs w:val="20"/>
          <w:lang w:val="es-ES"/>
        </w:rPr>
        <w:t>Diario</w:t>
      </w:r>
      <w:r w:rsidRPr="0076119C">
        <w:rPr>
          <w:rFonts w:ascii="Arial MT" w:eastAsia="Arial MT" w:hAnsi="Arial MT" w:cs="Arial MT"/>
          <w:spacing w:val="-11"/>
          <w:szCs w:val="20"/>
          <w:lang w:val="es-ES"/>
        </w:rPr>
        <w:t xml:space="preserve"> </w:t>
      </w:r>
      <w:r w:rsidRPr="0076119C">
        <w:rPr>
          <w:rFonts w:ascii="Arial MT" w:eastAsia="Arial MT" w:hAnsi="Arial MT" w:cs="Arial MT"/>
          <w:szCs w:val="20"/>
          <w:lang w:val="es-ES"/>
        </w:rPr>
        <w:t>o</w:t>
      </w:r>
      <w:r w:rsidRPr="0076119C">
        <w:rPr>
          <w:rFonts w:ascii="Arial MT" w:eastAsia="Arial MT" w:hAnsi="Arial MT" w:cs="Arial MT"/>
          <w:spacing w:val="-12"/>
          <w:szCs w:val="20"/>
          <w:lang w:val="es-ES"/>
        </w:rPr>
        <w:t xml:space="preserve"> </w:t>
      </w:r>
      <w:r w:rsidRPr="0076119C">
        <w:rPr>
          <w:rFonts w:ascii="Arial MT" w:eastAsia="Arial MT" w:hAnsi="Arial MT" w:cs="Arial MT"/>
          <w:szCs w:val="20"/>
          <w:lang w:val="es-ES"/>
        </w:rPr>
        <w:t>Mensual</w:t>
      </w:r>
      <w:r w:rsidRPr="0076119C">
        <w:rPr>
          <w:rFonts w:ascii="Arial MT" w:eastAsia="Arial MT" w:hAnsi="Arial MT" w:cs="Arial MT"/>
          <w:spacing w:val="-11"/>
          <w:szCs w:val="20"/>
          <w:lang w:val="es-ES"/>
        </w:rPr>
        <w:t xml:space="preserve"> </w:t>
      </w:r>
      <w:r w:rsidRPr="0076119C">
        <w:rPr>
          <w:rFonts w:ascii="Arial MT" w:eastAsia="Arial MT" w:hAnsi="Arial MT" w:cs="Arial MT"/>
          <w:szCs w:val="20"/>
          <w:lang w:val="es-ES"/>
        </w:rPr>
        <w:t>Vigente,</w:t>
      </w:r>
      <w:r w:rsidRPr="0076119C">
        <w:rPr>
          <w:rFonts w:ascii="Arial MT" w:eastAsia="Arial MT" w:hAnsi="Arial MT" w:cs="Arial MT"/>
          <w:spacing w:val="-54"/>
          <w:szCs w:val="20"/>
          <w:lang w:val="es-ES"/>
        </w:rPr>
        <w:t xml:space="preserve"> </w:t>
      </w:r>
      <w:r w:rsidRPr="0076119C">
        <w:rPr>
          <w:rFonts w:ascii="Arial MT" w:eastAsia="Arial MT" w:hAnsi="Arial MT" w:cs="Arial MT"/>
          <w:szCs w:val="20"/>
          <w:lang w:val="es-ES"/>
        </w:rPr>
        <w:t>será</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aquel que</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rija</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para</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el momento</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del</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incumplimiento</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del</w:t>
      </w:r>
      <w:r w:rsidRPr="0076119C">
        <w:rPr>
          <w:rFonts w:ascii="Arial MT" w:eastAsia="Arial MT" w:hAnsi="Arial MT" w:cs="Arial MT"/>
          <w:spacing w:val="-3"/>
          <w:szCs w:val="20"/>
          <w:lang w:val="es-ES"/>
        </w:rPr>
        <w:t xml:space="preserve"> </w:t>
      </w:r>
      <w:r w:rsidRPr="0076119C">
        <w:rPr>
          <w:rFonts w:ascii="Arial MT" w:eastAsia="Arial MT" w:hAnsi="Arial MT" w:cs="Arial MT"/>
          <w:szCs w:val="20"/>
          <w:lang w:val="es-ES"/>
        </w:rPr>
        <w:t>contrato.</w:t>
      </w:r>
    </w:p>
    <w:p w14:paraId="3E66A43B" w14:textId="77777777" w:rsidR="00903F8E" w:rsidRPr="0076119C" w:rsidRDefault="00903F8E" w:rsidP="00903F8E">
      <w:pPr>
        <w:widowControl w:val="0"/>
        <w:autoSpaceDE w:val="0"/>
        <w:autoSpaceDN w:val="0"/>
        <w:spacing w:before="10"/>
        <w:jc w:val="left"/>
        <w:rPr>
          <w:rFonts w:ascii="Arial MT" w:eastAsia="Arial MT" w:hAnsi="Arial MT" w:cs="Arial MT"/>
          <w:sz w:val="19"/>
          <w:szCs w:val="20"/>
          <w:lang w:val="es-ES"/>
        </w:rPr>
      </w:pPr>
    </w:p>
    <w:p w14:paraId="02B7461A" w14:textId="77777777" w:rsidR="00903F8E" w:rsidRPr="0076119C" w:rsidRDefault="00903F8E" w:rsidP="00903F8E">
      <w:pPr>
        <w:widowControl w:val="0"/>
        <w:autoSpaceDE w:val="0"/>
        <w:autoSpaceDN w:val="0"/>
        <w:spacing w:before="1"/>
        <w:ind w:left="182" w:right="266"/>
        <w:rPr>
          <w:rFonts w:ascii="Arial MT" w:eastAsia="Arial MT" w:hAnsi="Arial MT" w:cs="Arial MT"/>
          <w:szCs w:val="20"/>
          <w:lang w:val="es-ES"/>
        </w:rPr>
      </w:pPr>
      <w:r w:rsidRPr="0076119C">
        <w:rPr>
          <w:rFonts w:ascii="Arial" w:eastAsia="Arial MT" w:hAnsi="Arial" w:cs="Arial MT"/>
          <w:b/>
          <w:szCs w:val="20"/>
          <w:lang w:val="es-ES"/>
        </w:rPr>
        <w:t xml:space="preserve">Parágrafo 6. </w:t>
      </w:r>
      <w:r w:rsidRPr="0076119C">
        <w:rPr>
          <w:rFonts w:ascii="Arial MT" w:eastAsia="Arial MT" w:hAnsi="Arial MT" w:cs="Arial MT"/>
          <w:szCs w:val="20"/>
          <w:lang w:val="es-ES"/>
        </w:rPr>
        <w:t>El monto de ninguna de las sanciones asociadas a cada causal de multa, aplicada de</w:t>
      </w:r>
      <w:r w:rsidRPr="0076119C">
        <w:rPr>
          <w:rFonts w:ascii="Arial MT" w:eastAsia="Arial MT" w:hAnsi="Arial MT" w:cs="Arial MT"/>
          <w:spacing w:val="-53"/>
          <w:szCs w:val="20"/>
          <w:lang w:val="es-ES"/>
        </w:rPr>
        <w:t xml:space="preserve"> </w:t>
      </w:r>
      <w:r w:rsidRPr="0076119C">
        <w:rPr>
          <w:rFonts w:ascii="Arial MT" w:eastAsia="Arial MT" w:hAnsi="Arial MT" w:cs="Arial MT"/>
          <w:szCs w:val="20"/>
          <w:lang w:val="es-ES"/>
        </w:rPr>
        <w:t>forma independiente, podrá ser superior al 5% del valor del contrato, particularmente frente a</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aquellas que se imponen de forma sucesiva. Lo anterior, sin perjuicio de que se inicie un nuevo</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procedimiento sancionatorio</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para</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efectos</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de</w:t>
      </w:r>
      <w:r w:rsidRPr="0076119C">
        <w:rPr>
          <w:rFonts w:ascii="Arial MT" w:eastAsia="Arial MT" w:hAnsi="Arial MT" w:cs="Arial MT"/>
          <w:spacing w:val="1"/>
          <w:szCs w:val="20"/>
          <w:lang w:val="es-ES"/>
        </w:rPr>
        <w:t xml:space="preserve"> </w:t>
      </w:r>
      <w:r w:rsidRPr="0076119C">
        <w:rPr>
          <w:rFonts w:ascii="Arial MT" w:eastAsia="Arial MT" w:hAnsi="Arial MT" w:cs="Arial MT"/>
          <w:szCs w:val="20"/>
          <w:lang w:val="es-ES"/>
        </w:rPr>
        <w:t>imponer</w:t>
      </w:r>
      <w:r w:rsidRPr="0076119C">
        <w:rPr>
          <w:rFonts w:ascii="Arial MT" w:eastAsia="Arial MT" w:hAnsi="Arial MT" w:cs="Arial MT"/>
          <w:spacing w:val="-2"/>
          <w:szCs w:val="20"/>
          <w:lang w:val="es-ES"/>
        </w:rPr>
        <w:t xml:space="preserve"> </w:t>
      </w:r>
      <w:r w:rsidRPr="0076119C">
        <w:rPr>
          <w:rFonts w:ascii="Arial MT" w:eastAsia="Arial MT" w:hAnsi="Arial MT" w:cs="Arial MT"/>
          <w:szCs w:val="20"/>
          <w:lang w:val="es-ES"/>
        </w:rPr>
        <w:t>nuevas multas.</w:t>
      </w:r>
    </w:p>
    <w:p w14:paraId="503E2E0F" w14:textId="77777777" w:rsidR="005A5410" w:rsidRDefault="005A5410" w:rsidP="00046AFA">
      <w:pPr>
        <w:rPr>
          <w:rFonts w:cstheme="minorHAnsi"/>
          <w:b/>
          <w:bCs/>
        </w:rPr>
      </w:pPr>
    </w:p>
    <w:bookmarkEnd w:id="6"/>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7B92F080" w14:textId="77777777" w:rsidR="00903F8E" w:rsidRPr="00EA7C19" w:rsidRDefault="00903F8E" w:rsidP="00903F8E">
      <w:pPr>
        <w:rPr>
          <w:rFonts w:cstheme="minorHAnsi"/>
          <w:szCs w:val="20"/>
        </w:rPr>
      </w:pPr>
      <w:r w:rsidRPr="00EA7C19">
        <w:rPr>
          <w:rFonts w:cstheme="minorHAnsi"/>
          <w:szCs w:val="20"/>
        </w:rPr>
        <w:t>Las partes acuerdan que la aplicación de la cláusula penal no exime el cumplimiento de las obligaciones contractuales y podrá exigirse al Contratista la pena y la indemnización de perjuicios.</w:t>
      </w:r>
    </w:p>
    <w:p w14:paraId="4F215902" w14:textId="77777777" w:rsidR="00903F8E" w:rsidRPr="00EA7C19" w:rsidRDefault="00903F8E" w:rsidP="00903F8E">
      <w:pPr>
        <w:rPr>
          <w:rFonts w:cstheme="minorHAnsi"/>
          <w:szCs w:val="20"/>
        </w:rPr>
      </w:pPr>
    </w:p>
    <w:p w14:paraId="4D607AF7" w14:textId="77777777" w:rsidR="00903F8E" w:rsidRPr="00EA7C19" w:rsidRDefault="00903F8E" w:rsidP="00903F8E">
      <w:pPr>
        <w:rPr>
          <w:rFonts w:cstheme="minorHAnsi"/>
          <w:szCs w:val="20"/>
        </w:rPr>
      </w:pPr>
      <w:r w:rsidRPr="00EA7C19">
        <w:rPr>
          <w:rFonts w:cstheme="minorHAnsi"/>
          <w:szCs w:val="20"/>
        </w:rPr>
        <w:t>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095A3C63" w14:textId="77777777" w:rsidR="00903F8E" w:rsidRPr="00EA7C19" w:rsidRDefault="00903F8E" w:rsidP="00903F8E">
      <w:pPr>
        <w:rPr>
          <w:rFonts w:cstheme="minorHAnsi"/>
          <w:szCs w:val="20"/>
        </w:rPr>
      </w:pPr>
    </w:p>
    <w:p w14:paraId="65CB4F98" w14:textId="77777777" w:rsidR="00903F8E" w:rsidRPr="00EA7C19" w:rsidRDefault="00903F8E" w:rsidP="00903F8E">
      <w:pPr>
        <w:rPr>
          <w:rFonts w:cstheme="minorHAnsi"/>
          <w:szCs w:val="20"/>
        </w:rPr>
      </w:pPr>
      <w:r w:rsidRPr="00EA7C19">
        <w:rPr>
          <w:rFonts w:cstheme="minorHAnsi"/>
          <w:szCs w:val="20"/>
        </w:rPr>
        <w:t>El pago o deducción de la cláusula penal no exonerará al Contratista del cumplimiento de sus obligaciones contractuales, incluyendo las que dieron lugar a la imposición de la pena.</w:t>
      </w:r>
    </w:p>
    <w:p w14:paraId="43B96BCF" w14:textId="77777777" w:rsidR="00903F8E" w:rsidRPr="00EA7C19" w:rsidRDefault="00903F8E" w:rsidP="00903F8E">
      <w:pPr>
        <w:rPr>
          <w:rFonts w:cstheme="minorHAnsi"/>
          <w:szCs w:val="20"/>
        </w:rPr>
      </w:pPr>
    </w:p>
    <w:p w14:paraId="0B88A8C1" w14:textId="0453E82D" w:rsidR="00DA4770" w:rsidRPr="0052401B" w:rsidRDefault="00903F8E">
      <w:pPr>
        <w:rPr>
          <w:rFonts w:cstheme="minorHAnsi"/>
          <w:szCs w:val="20"/>
        </w:rPr>
      </w:pPr>
      <w:r w:rsidRPr="00EA7C19">
        <w:rPr>
          <w:rFonts w:cstheme="minorHAnsi"/>
          <w:szCs w:val="20"/>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lastRenderedPageBreak/>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12"/>
        <w:gridCol w:w="7216"/>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4"/>
              <w:gridCol w:w="1926"/>
              <w:gridCol w:w="2080"/>
            </w:tblGrid>
            <w:tr w:rsidR="00903F8E" w:rsidRPr="005016B9" w14:paraId="24C3FCFC" w14:textId="77777777" w:rsidTr="00DE567A">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E1BDE7E" w14:textId="77777777" w:rsidR="00903F8E" w:rsidRPr="004C31EB" w:rsidRDefault="00903F8E" w:rsidP="00903F8E">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E3376F8" w14:textId="77777777" w:rsidR="00903F8E" w:rsidRPr="004C31EB" w:rsidRDefault="00903F8E" w:rsidP="00903F8E">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767D0DA" w14:textId="77777777" w:rsidR="00903F8E" w:rsidRPr="004C31EB" w:rsidRDefault="00903F8E" w:rsidP="00903F8E">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903F8E" w:rsidRPr="005016B9" w14:paraId="36D20C99" w14:textId="77777777" w:rsidTr="00DE567A">
              <w:tc>
                <w:tcPr>
                  <w:tcW w:w="2134" w:type="pct"/>
                  <w:tcBorders>
                    <w:top w:val="single" w:sz="4" w:space="0" w:color="auto"/>
                    <w:left w:val="single" w:sz="4" w:space="0" w:color="auto"/>
                    <w:bottom w:val="single" w:sz="4" w:space="0" w:color="auto"/>
                    <w:right w:val="single" w:sz="4" w:space="0" w:color="auto"/>
                  </w:tcBorders>
                  <w:hideMark/>
                </w:tcPr>
                <w:p w14:paraId="0DCD1575" w14:textId="77777777" w:rsidR="00903F8E" w:rsidRPr="004C31EB" w:rsidRDefault="00903F8E" w:rsidP="00903F8E">
                  <w:pPr>
                    <w:rPr>
                      <w:rFonts w:eastAsia="Times New Roman" w:cs="Arial"/>
                      <w:bCs/>
                      <w:szCs w:val="20"/>
                      <w:lang w:val="es-ES" w:eastAsia="es-CO"/>
                    </w:rPr>
                  </w:pPr>
                  <w:r w:rsidRPr="004C31EB">
                    <w:rPr>
                      <w:rFonts w:eastAsia="Times New Roman" w:cs="Arial"/>
                      <w:b/>
                      <w:bCs/>
                      <w:szCs w:val="20"/>
                      <w:lang w:val="es-ES" w:eastAsia="es-CO"/>
                    </w:rPr>
                    <w:t>Cumplimiento general</w:t>
                  </w:r>
                  <w:r w:rsidRPr="004C31EB">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FBCEF0A" w14:textId="77777777" w:rsidR="00903F8E" w:rsidRPr="009B29F6" w:rsidRDefault="00903F8E" w:rsidP="00903F8E">
                  <w:pPr>
                    <w:rPr>
                      <w:rFonts w:eastAsia="Times New Roman" w:cs="Arial"/>
                      <w:bCs/>
                      <w:szCs w:val="20"/>
                      <w:lang w:val="es-ES" w:eastAsia="es-CO"/>
                    </w:rPr>
                  </w:pPr>
                  <w:r w:rsidRPr="009B29F6">
                    <w:rPr>
                      <w:rFonts w:eastAsia="Times New Roman" w:cs="Arial"/>
                      <w:bCs/>
                      <w:szCs w:val="20"/>
                      <w:lang w:val="es-ES" w:eastAsia="es-CO"/>
                    </w:rPr>
                    <w:t>Hasta la liquidación del contrato</w:t>
                  </w:r>
                  <w:r>
                    <w:rPr>
                      <w:rFonts w:eastAsia="Times New Roman" w:cs="Arial"/>
                      <w:bCs/>
                      <w:szCs w:val="20"/>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5E2B1BB0" w14:textId="77777777" w:rsidR="00903F8E" w:rsidRPr="009B29F6" w:rsidRDefault="00903F8E" w:rsidP="00903F8E">
                  <w:pPr>
                    <w:rPr>
                      <w:rFonts w:eastAsia="Times New Roman" w:cs="Arial"/>
                      <w:szCs w:val="20"/>
                      <w:lang w:val="es-ES" w:eastAsia="es-CO"/>
                    </w:rPr>
                  </w:pPr>
                  <w:r w:rsidRPr="009B29F6">
                    <w:rPr>
                      <w:rFonts w:eastAsia="Calibri" w:cs="Arial"/>
                      <w:szCs w:val="20"/>
                    </w:rPr>
                    <w:t>20% del valor total del contrato</w:t>
                  </w:r>
                </w:p>
              </w:tc>
            </w:tr>
            <w:tr w:rsidR="00903F8E" w:rsidRPr="005016B9" w14:paraId="59C071FB" w14:textId="77777777" w:rsidTr="00DE567A">
              <w:tc>
                <w:tcPr>
                  <w:tcW w:w="2134" w:type="pct"/>
                  <w:tcBorders>
                    <w:top w:val="single" w:sz="4" w:space="0" w:color="auto"/>
                    <w:left w:val="single" w:sz="4" w:space="0" w:color="auto"/>
                    <w:bottom w:val="single" w:sz="4" w:space="0" w:color="auto"/>
                    <w:right w:val="single" w:sz="4" w:space="0" w:color="auto"/>
                  </w:tcBorders>
                  <w:hideMark/>
                </w:tcPr>
                <w:p w14:paraId="333A255F" w14:textId="77777777" w:rsidR="00903F8E" w:rsidRPr="004C31EB" w:rsidRDefault="00903F8E" w:rsidP="00903F8E">
                  <w:pPr>
                    <w:rPr>
                      <w:rFonts w:eastAsia="Times New Roman" w:cs="Arial"/>
                      <w:bCs/>
                      <w:szCs w:val="20"/>
                      <w:lang w:val="es-ES" w:eastAsia="es-CO"/>
                    </w:rPr>
                  </w:pPr>
                  <w:r w:rsidRPr="004C31EB">
                    <w:rPr>
                      <w:rFonts w:eastAsia="Times New Roman" w:cs="Arial"/>
                      <w:b/>
                      <w:bCs/>
                      <w:szCs w:val="20"/>
                      <w:lang w:val="es-ES" w:eastAsia="es-CO"/>
                    </w:rPr>
                    <w:t>Pago de salarios, prestaciones sociales legales e indemnizaciones laborales</w:t>
                  </w:r>
                  <w:r w:rsidRPr="004C31EB">
                    <w:rPr>
                      <w:rFonts w:eastAsia="Times New Roman" w:cs="Arial"/>
                      <w:bCs/>
                      <w:szCs w:val="20"/>
                      <w:lang w:val="es-ES" w:eastAsia="es-CO"/>
                    </w:rPr>
                    <w:t xml:space="preserve"> del personal que el </w:t>
                  </w:r>
                  <w:r>
                    <w:rPr>
                      <w:rFonts w:eastAsia="Times New Roman" w:cs="Arial"/>
                      <w:bCs/>
                      <w:szCs w:val="20"/>
                      <w:lang w:val="es-ES" w:eastAsia="es-CO"/>
                    </w:rPr>
                    <w:t>c</w:t>
                  </w:r>
                  <w:r w:rsidRPr="004C31EB">
                    <w:rPr>
                      <w:rFonts w:eastAsia="Times New Roman" w:cs="Arial"/>
                      <w:bCs/>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8B8748B" w14:textId="77777777" w:rsidR="00903F8E" w:rsidRPr="009B29F6" w:rsidRDefault="00903F8E" w:rsidP="00903F8E">
                  <w:pPr>
                    <w:rPr>
                      <w:rFonts w:eastAsia="Times New Roman" w:cs="Arial"/>
                      <w:bCs/>
                      <w:szCs w:val="20"/>
                      <w:lang w:val="es-ES" w:eastAsia="es-CO"/>
                    </w:rPr>
                  </w:pPr>
                  <w:r w:rsidRPr="009B29F6">
                    <w:rPr>
                      <w:rFonts w:eastAsia="Times New Roman"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75BD9D4" w14:textId="77777777" w:rsidR="00903F8E" w:rsidRPr="009B29F6" w:rsidRDefault="00903F8E" w:rsidP="00903F8E">
                  <w:pPr>
                    <w:rPr>
                      <w:rFonts w:eastAsia="Times New Roman" w:cs="Arial"/>
                      <w:szCs w:val="20"/>
                      <w:lang w:val="es-ES" w:eastAsia="es-CO"/>
                    </w:rPr>
                  </w:pPr>
                  <w:r>
                    <w:rPr>
                      <w:rFonts w:eastAsia="Times New Roman" w:cs="Arial"/>
                      <w:bCs/>
                      <w:szCs w:val="20"/>
                      <w:lang w:eastAsia="es-CO"/>
                    </w:rPr>
                    <w:t>10</w:t>
                  </w:r>
                  <w:r w:rsidRPr="009B29F6">
                    <w:rPr>
                      <w:rFonts w:eastAsia="Times New Roman" w:cs="Arial"/>
                      <w:bCs/>
                      <w:szCs w:val="20"/>
                      <w:lang w:eastAsia="es-CO"/>
                    </w:rPr>
                    <w:t>% del valor total del contrato</w:t>
                  </w:r>
                </w:p>
              </w:tc>
            </w:tr>
            <w:tr w:rsidR="00903F8E" w:rsidRPr="005016B9" w14:paraId="203AF945" w14:textId="77777777" w:rsidTr="00DE567A">
              <w:tc>
                <w:tcPr>
                  <w:tcW w:w="2134" w:type="pct"/>
                  <w:tcBorders>
                    <w:top w:val="single" w:sz="4" w:space="0" w:color="auto"/>
                    <w:left w:val="single" w:sz="4" w:space="0" w:color="auto"/>
                    <w:bottom w:val="single" w:sz="4" w:space="0" w:color="auto"/>
                    <w:right w:val="single" w:sz="4" w:space="0" w:color="auto"/>
                  </w:tcBorders>
                  <w:hideMark/>
                </w:tcPr>
                <w:p w14:paraId="46E18D77" w14:textId="77777777" w:rsidR="00903F8E" w:rsidRPr="004C31EB" w:rsidRDefault="00903F8E" w:rsidP="00903F8E">
                  <w:pPr>
                    <w:rPr>
                      <w:rFonts w:eastAsia="Times New Roman" w:cs="Arial"/>
                      <w:bCs/>
                      <w:szCs w:val="20"/>
                      <w:lang w:val="es-ES" w:eastAsia="es-CO"/>
                    </w:rPr>
                  </w:pPr>
                  <w:r w:rsidRPr="004C31EB">
                    <w:rPr>
                      <w:rFonts w:eastAsia="Times New Roman" w:cs="Arial"/>
                      <w:b/>
                      <w:bCs/>
                      <w:szCs w:val="20"/>
                      <w:lang w:val="es-ES" w:eastAsia="es-CO"/>
                    </w:rPr>
                    <w:t>Estabilidad y calidad de las obras</w:t>
                  </w:r>
                  <w:r w:rsidRPr="004C31EB">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5FCDB8E" w14:textId="77777777" w:rsidR="00903F8E" w:rsidRPr="009B29F6" w:rsidRDefault="00903F8E" w:rsidP="00903F8E">
                  <w:pPr>
                    <w:rPr>
                      <w:rFonts w:eastAsia="Times New Roman" w:cs="Arial"/>
                      <w:szCs w:val="20"/>
                      <w:lang w:val="es-ES" w:eastAsia="es-CO"/>
                    </w:rPr>
                  </w:pPr>
                  <w:r w:rsidRPr="009B29F6">
                    <w:rPr>
                      <w:rFonts w:eastAsia="Times New Roman" w:cs="Arial"/>
                      <w:bCs/>
                      <w:iCs/>
                      <w:szCs w:val="20"/>
                      <w:lang w:eastAsia="es-CO"/>
                    </w:rPr>
                    <w:t>Con una vigencia de Cinco (05) años contados a partir de la suscripción del acta de recibo definitivo y a satisfacción de la obra por parte del Municipio.</w:t>
                  </w:r>
                </w:p>
              </w:tc>
              <w:tc>
                <w:tcPr>
                  <w:tcW w:w="1488" w:type="pct"/>
                  <w:tcBorders>
                    <w:top w:val="single" w:sz="4" w:space="0" w:color="auto"/>
                    <w:left w:val="single" w:sz="4" w:space="0" w:color="auto"/>
                    <w:bottom w:val="single" w:sz="4" w:space="0" w:color="auto"/>
                    <w:right w:val="single" w:sz="4" w:space="0" w:color="auto"/>
                  </w:tcBorders>
                  <w:hideMark/>
                </w:tcPr>
                <w:p w14:paraId="607FC1CF" w14:textId="77777777" w:rsidR="00903F8E" w:rsidRPr="009B29F6" w:rsidRDefault="00903F8E" w:rsidP="00903F8E">
                  <w:pPr>
                    <w:rPr>
                      <w:rFonts w:eastAsia="Times New Roman" w:cs="Arial"/>
                      <w:szCs w:val="20"/>
                      <w:lang w:val="es-ES" w:eastAsia="es-CO"/>
                    </w:rPr>
                  </w:pPr>
                  <w:r w:rsidRPr="009B29F6">
                    <w:rPr>
                      <w:rFonts w:eastAsia="Times New Roman" w:cs="Arial"/>
                      <w:szCs w:val="20"/>
                      <w:lang w:eastAsia="es-CO"/>
                    </w:rPr>
                    <w:t>20% del valor total del contrato</w:t>
                  </w:r>
                </w:p>
              </w:tc>
            </w:tr>
          </w:tbl>
          <w:p w14:paraId="4FBCCD56" w14:textId="77777777" w:rsidR="00166B37" w:rsidRPr="0052401B" w:rsidRDefault="00166B37" w:rsidP="003C797B">
            <w:pPr>
              <w:rPr>
                <w:rFonts w:eastAsia="Times New Roman" w:cs="Arial"/>
                <w:bCs/>
                <w:sz w:val="18"/>
                <w:szCs w:val="18"/>
                <w:lang w:val="es-ES" w:eastAsia="es-CO"/>
              </w:rPr>
            </w:pPr>
            <w:bookmarkStart w:id="7" w:name="_GoBack"/>
            <w:bookmarkEnd w:id="7"/>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w:t>
            </w:r>
            <w:r w:rsidRPr="0052401B">
              <w:rPr>
                <w:rFonts w:ascii="Arial" w:eastAsia="Times New Roman" w:hAnsi="Arial" w:cs="Arial"/>
                <w:bCs/>
                <w:sz w:val="18"/>
                <w:szCs w:val="18"/>
                <w:lang w:val="es-ES" w:eastAsia="es-CO"/>
              </w:rPr>
              <w:lastRenderedPageBreak/>
              <w:t xml:space="preserve">para lo cual se deberá relacionar claramente los integrantes, su identificación y porcentaje de participación, quienes para todos los efectos serán los otorgantes de la misma.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[La entidad 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52401B" w:rsidRDefault="00CC71F3" w:rsidP="003C797B">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las personas jurídicas: la garantía deberá tomarse con el nombre o razón social y tipo societario que figura en el Certificado de Existencia y Representación Legal expedido por la Cámara de Comercio </w:t>
            </w:r>
            <w:r w:rsidRPr="0052401B">
              <w:rPr>
                <w:rFonts w:ascii="Arial" w:eastAsia="Times New Roman" w:hAnsi="Arial" w:cs="Arial"/>
                <w:bCs/>
                <w:szCs w:val="20"/>
                <w:lang w:val="es-ES" w:eastAsia="es-CO"/>
              </w:rPr>
              <w:lastRenderedPageBreak/>
              <w:t>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52401B" w:rsidRDefault="00CC71F3" w:rsidP="003C797B">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lastRenderedPageBreak/>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1CA482D"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Puest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Puest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1B494E" w14:textId="77777777" w:rsidR="00202EAD" w:rsidRDefault="00202EAD" w:rsidP="004F2C35">
      <w:r>
        <w:separator/>
      </w:r>
    </w:p>
  </w:endnote>
  <w:endnote w:type="continuationSeparator" w:id="0">
    <w:p w14:paraId="2B3EABE3" w14:textId="77777777" w:rsidR="00202EAD" w:rsidRDefault="00202EAD" w:rsidP="004F2C35">
      <w:r>
        <w:continuationSeparator/>
      </w:r>
    </w:p>
  </w:endnote>
  <w:endnote w:type="continuationNotice" w:id="1">
    <w:p w14:paraId="3D24AF68" w14:textId="77777777" w:rsidR="00202EAD" w:rsidRDefault="00202E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Times New Roman">
    <w:altName w:val="Arial"/>
    <w:charset w:val="00"/>
    <w:family w:val="roman"/>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43044753" w:rsidR="00744FB0" w:rsidRPr="00DA74BF" w:rsidRDefault="009B4062"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5</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C678E0" w:rsidRDefault="4B6E9F07"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974DE" w14:textId="77777777" w:rsidR="00202EAD" w:rsidRDefault="00202EAD" w:rsidP="004F2C35">
      <w:r>
        <w:separator/>
      </w:r>
    </w:p>
  </w:footnote>
  <w:footnote w:type="continuationSeparator" w:id="0">
    <w:p w14:paraId="256FA965" w14:textId="77777777" w:rsidR="00202EAD" w:rsidRDefault="00202EAD" w:rsidP="004F2C35">
      <w:r>
        <w:continuationSeparator/>
      </w:r>
    </w:p>
  </w:footnote>
  <w:footnote w:type="continuationNotice" w:id="1">
    <w:p w14:paraId="05B480A3" w14:textId="77777777" w:rsidR="00202EAD" w:rsidRDefault="00202E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003C797B">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E36A324" w:rsidR="00A9571D" w:rsidRPr="00DA74BF" w:rsidRDefault="009967D3" w:rsidP="009967D3">
          <w:pPr>
            <w:pStyle w:val="Encabezado"/>
            <w:jc w:val="center"/>
            <w:rPr>
              <w:rFonts w:ascii="Arial" w:hAnsi="Arial" w:cs="Arial"/>
              <w:b/>
              <w:sz w:val="16"/>
              <w:szCs w:val="16"/>
            </w:rPr>
          </w:pPr>
          <w:r>
            <w:rPr>
              <w:rFonts w:ascii="Arial" w:hAnsi="Arial" w:cs="Arial"/>
              <w:b/>
              <w:sz w:val="16"/>
              <w:szCs w:val="16"/>
            </w:rPr>
            <w:t>LICITACIÓN DE OBRA PÚBLICA</w:t>
          </w:r>
        </w:p>
      </w:tc>
    </w:tr>
    <w:tr w:rsidR="00DA74BF" w:rsidRPr="00DA74BF" w14:paraId="56E8546F" w14:textId="77777777" w:rsidTr="003C797B">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1703DFE"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00903F8E">
            <w:rPr>
              <w:rFonts w:ascii="Arial" w:eastAsia="Arial" w:hAnsi="Arial" w:cs="Arial"/>
              <w:noProof/>
              <w:sz w:val="16"/>
              <w:szCs w:val="16"/>
            </w:rPr>
            <w:t>10</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00903F8E">
            <w:rPr>
              <w:rFonts w:ascii="Arial" w:eastAsia="Arial" w:hAnsi="Arial" w:cs="Arial"/>
              <w:noProof/>
              <w:sz w:val="16"/>
              <w:szCs w:val="16"/>
            </w:rPr>
            <w:t>17</w:t>
          </w:r>
          <w:r w:rsidRPr="00DA74BF">
            <w:rPr>
              <w:rFonts w:ascii="Arial" w:eastAsia="Arial" w:hAnsi="Arial" w:cs="Arial"/>
              <w:sz w:val="16"/>
              <w:szCs w:val="16"/>
            </w:rPr>
            <w:fldChar w:fldCharType="end"/>
          </w:r>
        </w:p>
      </w:tc>
    </w:tr>
    <w:tr w:rsidR="00DA74BF" w:rsidRPr="00DA74BF" w14:paraId="248D655B" w14:textId="77777777" w:rsidTr="003C797B">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11BCA254" w:rsidR="00A9571D" w:rsidRPr="00DA74BF" w:rsidRDefault="00911CE8"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t>5</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nsid w:val="24C96F27"/>
    <w:multiLevelType w:val="hybridMultilevel"/>
    <w:tmpl w:val="0C94FB62"/>
    <w:lvl w:ilvl="0" w:tplc="91503A7C">
      <w:start w:val="1"/>
      <w:numFmt w:val="decimal"/>
      <w:lvlText w:val="%1."/>
      <w:lvlJc w:val="left"/>
      <w:pPr>
        <w:ind w:left="542" w:hanging="360"/>
      </w:pPr>
      <w:rPr>
        <w:rFonts w:ascii="Arial MT" w:eastAsia="Arial MT" w:hAnsi="Arial MT" w:cs="Arial MT" w:hint="default"/>
        <w:spacing w:val="-1"/>
        <w:w w:val="99"/>
        <w:sz w:val="20"/>
        <w:szCs w:val="20"/>
        <w:lang w:val="es-ES" w:eastAsia="en-US" w:bidi="ar-SA"/>
      </w:rPr>
    </w:lvl>
    <w:lvl w:ilvl="1" w:tplc="09BE3778">
      <w:numFmt w:val="bullet"/>
      <w:lvlText w:val="•"/>
      <w:lvlJc w:val="left"/>
      <w:pPr>
        <w:ind w:left="1414" w:hanging="360"/>
      </w:pPr>
      <w:rPr>
        <w:rFonts w:hint="default"/>
        <w:lang w:val="es-ES" w:eastAsia="en-US" w:bidi="ar-SA"/>
      </w:rPr>
    </w:lvl>
    <w:lvl w:ilvl="2" w:tplc="3F3C32FC">
      <w:numFmt w:val="bullet"/>
      <w:lvlText w:val="•"/>
      <w:lvlJc w:val="left"/>
      <w:pPr>
        <w:ind w:left="2288" w:hanging="360"/>
      </w:pPr>
      <w:rPr>
        <w:rFonts w:hint="default"/>
        <w:lang w:val="es-ES" w:eastAsia="en-US" w:bidi="ar-SA"/>
      </w:rPr>
    </w:lvl>
    <w:lvl w:ilvl="3" w:tplc="75AA6F5A">
      <w:numFmt w:val="bullet"/>
      <w:lvlText w:val="•"/>
      <w:lvlJc w:val="left"/>
      <w:pPr>
        <w:ind w:left="3162" w:hanging="360"/>
      </w:pPr>
      <w:rPr>
        <w:rFonts w:hint="default"/>
        <w:lang w:val="es-ES" w:eastAsia="en-US" w:bidi="ar-SA"/>
      </w:rPr>
    </w:lvl>
    <w:lvl w:ilvl="4" w:tplc="6C1263FA">
      <w:numFmt w:val="bullet"/>
      <w:lvlText w:val="•"/>
      <w:lvlJc w:val="left"/>
      <w:pPr>
        <w:ind w:left="4036" w:hanging="360"/>
      </w:pPr>
      <w:rPr>
        <w:rFonts w:hint="default"/>
        <w:lang w:val="es-ES" w:eastAsia="en-US" w:bidi="ar-SA"/>
      </w:rPr>
    </w:lvl>
    <w:lvl w:ilvl="5" w:tplc="CEC04554">
      <w:numFmt w:val="bullet"/>
      <w:lvlText w:val="•"/>
      <w:lvlJc w:val="left"/>
      <w:pPr>
        <w:ind w:left="4910" w:hanging="360"/>
      </w:pPr>
      <w:rPr>
        <w:rFonts w:hint="default"/>
        <w:lang w:val="es-ES" w:eastAsia="en-US" w:bidi="ar-SA"/>
      </w:rPr>
    </w:lvl>
    <w:lvl w:ilvl="6" w:tplc="3C446FF0">
      <w:numFmt w:val="bullet"/>
      <w:lvlText w:val="•"/>
      <w:lvlJc w:val="left"/>
      <w:pPr>
        <w:ind w:left="5784" w:hanging="360"/>
      </w:pPr>
      <w:rPr>
        <w:rFonts w:hint="default"/>
        <w:lang w:val="es-ES" w:eastAsia="en-US" w:bidi="ar-SA"/>
      </w:rPr>
    </w:lvl>
    <w:lvl w:ilvl="7" w:tplc="B4665850">
      <w:numFmt w:val="bullet"/>
      <w:lvlText w:val="•"/>
      <w:lvlJc w:val="left"/>
      <w:pPr>
        <w:ind w:left="6658" w:hanging="360"/>
      </w:pPr>
      <w:rPr>
        <w:rFonts w:hint="default"/>
        <w:lang w:val="es-ES" w:eastAsia="en-US" w:bidi="ar-SA"/>
      </w:rPr>
    </w:lvl>
    <w:lvl w:ilvl="8" w:tplc="8842E16C">
      <w:numFmt w:val="bullet"/>
      <w:lvlText w:val="•"/>
      <w:lvlJc w:val="left"/>
      <w:pPr>
        <w:ind w:left="7532" w:hanging="360"/>
      </w:pPr>
      <w:rPr>
        <w:rFonts w:hint="default"/>
        <w:lang w:val="es-ES" w:eastAsia="en-US" w:bidi="ar-SA"/>
      </w:rPr>
    </w:lvl>
  </w:abstractNum>
  <w:abstractNum w:abstractNumId="5">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6"/>
  </w:num>
  <w:num w:numId="2">
    <w:abstractNumId w:val="7"/>
  </w:num>
  <w:num w:numId="3">
    <w:abstractNumId w:val="21"/>
  </w:num>
  <w:num w:numId="4">
    <w:abstractNumId w:val="22"/>
  </w:num>
  <w:num w:numId="5">
    <w:abstractNumId w:val="19"/>
  </w:num>
  <w:num w:numId="6">
    <w:abstractNumId w:val="12"/>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1"/>
  </w:num>
  <w:num w:numId="12">
    <w:abstractNumId w:val="13"/>
  </w:num>
  <w:num w:numId="13">
    <w:abstractNumId w:val="8"/>
  </w:num>
  <w:num w:numId="14">
    <w:abstractNumId w:val="1"/>
  </w:num>
  <w:num w:numId="15">
    <w:abstractNumId w:val="10"/>
  </w:num>
  <w:num w:numId="16">
    <w:abstractNumId w:val="18"/>
  </w:num>
  <w:num w:numId="17">
    <w:abstractNumId w:val="2"/>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5"/>
  </w:num>
  <w:num w:numId="27">
    <w:abstractNumId w:val="7"/>
  </w:num>
  <w:num w:numId="28">
    <w:abstractNumId w:val="22"/>
  </w:num>
  <w:num w:numId="29">
    <w:abstractNumId w:val="7"/>
  </w:num>
  <w:num w:numId="30">
    <w:abstractNumId w:val="7"/>
  </w:num>
  <w:num w:numId="31">
    <w:abstractNumId w:val="22"/>
  </w:num>
  <w:num w:numId="32">
    <w:abstractNumId w:val="22"/>
  </w:num>
  <w:num w:numId="33">
    <w:abstractNumId w:val="14"/>
  </w:num>
  <w:num w:numId="34">
    <w:abstractNumId w:val="20"/>
  </w:num>
  <w:num w:numId="35">
    <w:abstractNumId w:val="17"/>
  </w:num>
  <w:num w:numId="36">
    <w:abstractNumId w:val="23"/>
  </w:num>
  <w:num w:numId="37">
    <w:abstractNumId w:val="9"/>
  </w:num>
  <w:num w:numId="38">
    <w:abstractNumId w:val="3"/>
  </w:num>
  <w:num w:numId="39">
    <w:abstractNumId w:val="16"/>
  </w:num>
  <w:num w:numId="40">
    <w:abstractNumId w:val="15"/>
  </w:num>
  <w:num w:numId="41">
    <w:abstractNumId w:val="0"/>
  </w:num>
  <w:num w:numId="42">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4224"/>
    <w:rsid w:val="00006107"/>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2EAD"/>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3F8E"/>
    <w:rsid w:val="00904429"/>
    <w:rsid w:val="009047C4"/>
    <w:rsid w:val="00904CC8"/>
    <w:rsid w:val="00905279"/>
    <w:rsid w:val="00906741"/>
    <w:rsid w:val="00907BDF"/>
    <w:rsid w:val="009118CB"/>
    <w:rsid w:val="00911A2F"/>
    <w:rsid w:val="00911BB0"/>
    <w:rsid w:val="00911CE8"/>
    <w:rsid w:val="00913BF6"/>
    <w:rsid w:val="00917C47"/>
    <w:rsid w:val="00920E90"/>
    <w:rsid w:val="00923AC2"/>
    <w:rsid w:val="00923F5B"/>
    <w:rsid w:val="00925158"/>
    <w:rsid w:val="0092663C"/>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7D3"/>
    <w:rsid w:val="00996864"/>
    <w:rsid w:val="00997573"/>
    <w:rsid w:val="009A1BAD"/>
    <w:rsid w:val="009A1C8E"/>
    <w:rsid w:val="009A20DC"/>
    <w:rsid w:val="009A2BE8"/>
    <w:rsid w:val="009A4960"/>
    <w:rsid w:val="009A67BC"/>
    <w:rsid w:val="009A6FE2"/>
    <w:rsid w:val="009A749E"/>
    <w:rsid w:val="009B0182"/>
    <w:rsid w:val="009B06D1"/>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3E1"/>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A9571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9A2B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9BD0EC6F-075A-4D3E-83E3-E58AAF736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8119</Words>
  <Characters>44660</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pc</cp:lastModifiedBy>
  <cp:revision>4</cp:revision>
  <cp:lastPrinted>2020-11-13T21:54:00Z</cp:lastPrinted>
  <dcterms:created xsi:type="dcterms:W3CDTF">2022-08-02T17:27:00Z</dcterms:created>
  <dcterms:modified xsi:type="dcterms:W3CDTF">2023-03-29T02:31:00Z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