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093"/>
      </w:tblGrid>
      <w:tr w:rsidR="001B6B10" w:rsidRPr="00362DE3" w14:paraId="639CC22D" w14:textId="77777777" w:rsidTr="009A6A9B">
        <w:trPr>
          <w:trHeight w:val="274"/>
        </w:trPr>
        <w:tc>
          <w:tcPr>
            <w:tcW w:w="2689" w:type="dxa"/>
          </w:tcPr>
          <w:p w14:paraId="136A6598" w14:textId="2DB7B0EC" w:rsidR="002077CB" w:rsidRPr="00362DE3" w:rsidRDefault="008A7748" w:rsidP="002A6A7A">
            <w:pPr>
              <w:pStyle w:val="Sinespaciado"/>
              <w:rPr>
                <w:rFonts w:cs="Arial"/>
                <w:sz w:val="22"/>
                <w:szCs w:val="22"/>
              </w:rPr>
            </w:pPr>
            <w:r w:rsidRPr="00362DE3">
              <w:rPr>
                <w:rFonts w:cs="Arial"/>
                <w:sz w:val="22"/>
                <w:szCs w:val="22"/>
              </w:rPr>
              <w:t>1</w:t>
            </w:r>
            <w:r w:rsidR="002077CB" w:rsidRPr="00362DE3">
              <w:rPr>
                <w:rFonts w:cs="Arial"/>
                <w:sz w:val="22"/>
                <w:szCs w:val="22"/>
              </w:rPr>
              <w:t>)</w:t>
            </w:r>
            <w:r w:rsidR="00064756" w:rsidRPr="00362DE3">
              <w:rPr>
                <w:rFonts w:cs="Arial"/>
                <w:sz w:val="22"/>
                <w:szCs w:val="22"/>
              </w:rPr>
              <w:t xml:space="preserve"> </w:t>
            </w:r>
            <w:r w:rsidR="002077CB" w:rsidRPr="00362DE3">
              <w:rPr>
                <w:rFonts w:eastAsiaTheme="minorHAnsi" w:cs="Arial"/>
                <w:b/>
                <w:bCs/>
                <w:color w:val="000000" w:themeColor="text1"/>
                <w:sz w:val="22"/>
                <w:szCs w:val="22"/>
                <w:lang w:val="es-CO"/>
              </w:rPr>
              <w:t>PLAZO DE EJECUCIÓN</w:t>
            </w:r>
          </w:p>
        </w:tc>
        <w:tc>
          <w:tcPr>
            <w:tcW w:w="7093" w:type="dxa"/>
          </w:tcPr>
          <w:p w14:paraId="73C83B6D" w14:textId="76BBC375" w:rsidR="00703AD4" w:rsidRPr="00362DE3" w:rsidRDefault="00F15942" w:rsidP="00F15942">
            <w:pPr>
              <w:spacing w:after="0" w:line="240" w:lineRule="auto"/>
              <w:jc w:val="both"/>
              <w:rPr>
                <w:rFonts w:ascii="Arial" w:hAnsi="Arial" w:cs="Arial"/>
                <w:b/>
              </w:rPr>
            </w:pPr>
            <w:r w:rsidRPr="00F15942">
              <w:rPr>
                <w:rFonts w:ascii="Arial" w:eastAsia="Calibri" w:hAnsi="Arial" w:cs="Arial"/>
                <w:bCs/>
                <w:color w:val="000000"/>
              </w:rPr>
              <w:t>El plazo de ejecución del contrato es a partir del cumplimiento de los requisitos de perfeccionamiento y ejecución del contrato hasta el 15 de diciembre de 2023 o hasta agotar recursos, lo primero que ocurra.</w:t>
            </w:r>
          </w:p>
        </w:tc>
      </w:tr>
      <w:tr w:rsidR="001B6B10" w:rsidRPr="00362DE3" w14:paraId="1F854482" w14:textId="77777777" w:rsidTr="00565547">
        <w:trPr>
          <w:trHeight w:val="946"/>
        </w:trPr>
        <w:tc>
          <w:tcPr>
            <w:tcW w:w="2689" w:type="dxa"/>
          </w:tcPr>
          <w:p w14:paraId="0FD222AD" w14:textId="656F317C" w:rsidR="002077CB" w:rsidRPr="00362DE3" w:rsidRDefault="008A7748"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t>2</w:t>
            </w:r>
            <w:r w:rsidR="002077CB" w:rsidRPr="00362DE3">
              <w:rPr>
                <w:rFonts w:ascii="Arial" w:hAnsi="Arial" w:cs="Arial"/>
                <w:b/>
                <w:bCs/>
                <w:color w:val="000000" w:themeColor="text1"/>
              </w:rPr>
              <w:t>) VALOR TOTAL DEL CONTRATO</w:t>
            </w:r>
          </w:p>
        </w:tc>
        <w:tc>
          <w:tcPr>
            <w:tcW w:w="7093" w:type="dxa"/>
            <w:shd w:val="clear" w:color="auto" w:fill="auto"/>
          </w:tcPr>
          <w:p w14:paraId="2AD4F065" w14:textId="77777777" w:rsidR="00F15942" w:rsidRPr="00F15942" w:rsidRDefault="00F15942" w:rsidP="00F15942">
            <w:pPr>
              <w:spacing w:after="0" w:line="240" w:lineRule="auto"/>
              <w:jc w:val="both"/>
              <w:rPr>
                <w:rFonts w:ascii="Arial" w:eastAsia="Calibri" w:hAnsi="Arial" w:cs="Arial"/>
                <w:bCs/>
                <w:color w:val="000000"/>
              </w:rPr>
            </w:pPr>
            <w:r w:rsidRPr="00F15942">
              <w:rPr>
                <w:rFonts w:ascii="Arial" w:eastAsia="Calibri" w:hAnsi="Arial" w:cs="Arial"/>
                <w:bCs/>
                <w:color w:val="000000"/>
              </w:rPr>
              <w:t xml:space="preserve">El valor del contrato que se adjudicará será hasta por la suma del presupuesto oficial destinado para la presente contratación por valor de </w:t>
            </w:r>
            <w:r w:rsidRPr="00F15942">
              <w:rPr>
                <w:rFonts w:ascii="Arial" w:eastAsia="Calibri" w:hAnsi="Arial" w:cs="Arial"/>
                <w:b/>
                <w:bCs/>
                <w:color w:val="000000"/>
              </w:rPr>
              <w:t>CIENTO CINCUENTA Y CUATRO MILLONES QUINIENTOS MIL PESOS M/CTE ($154.500.000,00),</w:t>
            </w:r>
            <w:r w:rsidRPr="00F15942">
              <w:rPr>
                <w:rFonts w:ascii="Arial" w:eastAsia="Calibri" w:hAnsi="Arial" w:cs="Arial"/>
                <w:bCs/>
                <w:color w:val="000000"/>
              </w:rPr>
              <w:t xml:space="preserve"> incluidos todos los costos directos e indirectos y los impuestos, tasas y contribuciones que conlleve la celebración y ejecución total del contrato que resulte. </w:t>
            </w:r>
          </w:p>
          <w:p w14:paraId="4617244A" w14:textId="77777777" w:rsidR="00F15942" w:rsidRPr="00F15942" w:rsidRDefault="00F15942" w:rsidP="00F15942">
            <w:pPr>
              <w:spacing w:after="0" w:line="240" w:lineRule="auto"/>
              <w:jc w:val="both"/>
              <w:rPr>
                <w:rFonts w:ascii="Arial" w:eastAsia="Calibri" w:hAnsi="Arial" w:cs="Arial"/>
                <w:bCs/>
                <w:color w:val="000000"/>
              </w:rPr>
            </w:pPr>
          </w:p>
          <w:p w14:paraId="0B88F0A9" w14:textId="00D7FD4F" w:rsidR="002D46DB" w:rsidRPr="00362DE3" w:rsidRDefault="00F15942" w:rsidP="00F15942">
            <w:pPr>
              <w:spacing w:after="0" w:line="240" w:lineRule="auto"/>
              <w:jc w:val="both"/>
              <w:rPr>
                <w:rFonts w:ascii="Arial" w:eastAsia="Calibri" w:hAnsi="Arial" w:cs="Arial"/>
                <w:bCs/>
                <w:color w:val="000000"/>
                <w:highlight w:val="yellow"/>
              </w:rPr>
            </w:pPr>
            <w:r w:rsidRPr="00F15942">
              <w:rPr>
                <w:rFonts w:ascii="Arial" w:eastAsia="Calibri" w:hAnsi="Arial" w:cs="Arial"/>
                <w:bCs/>
                <w:color w:val="000000"/>
              </w:rPr>
              <w:t>Nota: El valor del contrato en ningún caso superará el valor del presupuesto oficial, por lo cual la propuesta que supere este valor será rechazada.</w:t>
            </w:r>
          </w:p>
        </w:tc>
      </w:tr>
      <w:tr w:rsidR="001B6B10" w:rsidRPr="00362DE3" w14:paraId="27ABC8D4" w14:textId="77777777" w:rsidTr="00565547">
        <w:trPr>
          <w:trHeight w:val="699"/>
        </w:trPr>
        <w:tc>
          <w:tcPr>
            <w:tcW w:w="2689" w:type="dxa"/>
          </w:tcPr>
          <w:p w14:paraId="5EE2F0E9" w14:textId="75CA55E2" w:rsidR="002A3AC3" w:rsidRPr="00362DE3" w:rsidRDefault="008A7748"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t>3</w:t>
            </w:r>
            <w:r w:rsidR="002A3AC3" w:rsidRPr="00362DE3">
              <w:rPr>
                <w:rFonts w:ascii="Arial" w:hAnsi="Arial" w:cs="Arial"/>
                <w:b/>
                <w:bCs/>
                <w:color w:val="000000" w:themeColor="text1"/>
              </w:rPr>
              <w:t xml:space="preserve">) FORMA DE PAGO </w:t>
            </w:r>
          </w:p>
        </w:tc>
        <w:tc>
          <w:tcPr>
            <w:tcW w:w="7093" w:type="dxa"/>
          </w:tcPr>
          <w:p w14:paraId="05B39EA9"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color w:val="000000" w:themeColor="text1"/>
                <w:lang w:eastAsia="pt-BR"/>
              </w:rPr>
              <w:t xml:space="preserve">La Unidad cancelará el valor del Contrato de la siguiente manera: </w:t>
            </w:r>
          </w:p>
          <w:p w14:paraId="56DA6CDF"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148F78B0"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A.</w:t>
            </w:r>
            <w:r w:rsidRPr="00F15942">
              <w:rPr>
                <w:rFonts w:ascii="Arial" w:hAnsi="Arial" w:cs="Arial"/>
                <w:color w:val="000000" w:themeColor="text1"/>
                <w:lang w:eastAsia="pt-BR"/>
              </w:rPr>
              <w:tab/>
              <w:t>Se realizarán pagos contra facturación de acuerdo con los servicios efectivamente prestados por el contratista de conformidad con las necesidades de mantenimiento y/o adecuaciones de la Unidad, con las especificaciones técnicas; y recibidos a satisfacción por el supervisor del contrato. Estos pagos se realizarán de conformidad con los valores ofertados por el contratista en su propuesta económica.</w:t>
            </w:r>
          </w:p>
          <w:p w14:paraId="5F15AAF6"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5D4C93F4"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B.</w:t>
            </w:r>
            <w:r w:rsidRPr="00F15942">
              <w:rPr>
                <w:rFonts w:ascii="Arial" w:hAnsi="Arial" w:cs="Arial"/>
                <w:color w:val="000000" w:themeColor="text1"/>
                <w:lang w:eastAsia="pt-BR"/>
              </w:rPr>
              <w:tab/>
              <w:t>Los mantenimientos y/o adecuaciones que no estén contemplados en la propuesta económica se pagarán de conformidad con el valor señalado por el proponente, previa aprobación del supervisor del contrato, quien solicitará al Grupo de Inteligencia de Mercado de la Unidad realizar un sondeo de precios para verificar que el precio se encuentre ajustado al mercado.</w:t>
            </w:r>
          </w:p>
          <w:p w14:paraId="5DD4E9C1"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4C188374"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color w:val="000000" w:themeColor="text1"/>
                <w:lang w:eastAsia="pt-BR"/>
              </w:rPr>
              <w:t>Los pagos se efectuarán dentro de los diez (10) días hábiles siguientes a la radicación en el Grupo de Gestión Económica y Financiera de los documentos requisitos para el trámite del pago:</w:t>
            </w:r>
          </w:p>
          <w:p w14:paraId="6377DA05"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07F3ECB4"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A.</w:t>
            </w:r>
            <w:r w:rsidRPr="00F15942">
              <w:rPr>
                <w:rFonts w:ascii="Arial" w:hAnsi="Arial" w:cs="Arial"/>
                <w:b/>
                <w:color w:val="000000" w:themeColor="text1"/>
                <w:lang w:eastAsia="pt-BR"/>
              </w:rPr>
              <w:tab/>
              <w:t>REQUISITOS PARA AUTORIZAR EL PAGO:</w:t>
            </w:r>
            <w:r w:rsidRPr="00F15942">
              <w:rPr>
                <w:rFonts w:ascii="Arial" w:hAnsi="Arial" w:cs="Arial"/>
                <w:color w:val="000000" w:themeColor="text1"/>
                <w:lang w:eastAsia="pt-BR"/>
              </w:rPr>
              <w:t xml:space="preserve"> El contratista deberá allegar los siguientes soportes </w:t>
            </w:r>
            <w:r w:rsidRPr="00F15942">
              <w:rPr>
                <w:rFonts w:ascii="Arial" w:hAnsi="Arial" w:cs="Arial"/>
                <w:b/>
                <w:color w:val="000000" w:themeColor="text1"/>
                <w:lang w:eastAsia="pt-BR"/>
              </w:rPr>
              <w:t>i)</w:t>
            </w:r>
            <w:r w:rsidRPr="00F15942">
              <w:rPr>
                <w:rFonts w:ascii="Arial" w:hAnsi="Arial" w:cs="Arial"/>
                <w:color w:val="000000" w:themeColor="text1"/>
                <w:lang w:eastAsia="pt-BR"/>
              </w:rPr>
              <w:t xml:space="preserve"> reporte técnico del mantenimiento realizado donde se discriminen los servicios efectivamente prestados, incluyendo evidencia fotográfica del antes y después de la actividad, además el documento deberá estar firmado por el enlace territorial, esta información será verificada por el Supervisor del Contrato.</w:t>
            </w:r>
          </w:p>
          <w:p w14:paraId="33CC64AC"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433EE590"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B.</w:t>
            </w:r>
            <w:r w:rsidRPr="00F15942">
              <w:rPr>
                <w:rFonts w:ascii="Arial" w:hAnsi="Arial" w:cs="Arial"/>
                <w:b/>
                <w:color w:val="000000" w:themeColor="text1"/>
                <w:lang w:eastAsia="pt-BR"/>
              </w:rPr>
              <w:tab/>
              <w:t>DOCUMENTOS PARA EL TRAMITE  DE PAGO: i)</w:t>
            </w:r>
            <w:r w:rsidRPr="00F15942">
              <w:rPr>
                <w:rFonts w:ascii="Arial" w:hAnsi="Arial" w:cs="Arial"/>
                <w:color w:val="000000" w:themeColor="text1"/>
                <w:lang w:eastAsia="pt-BR"/>
              </w:rPr>
              <w:t xml:space="preserve"> Correcta presentación de la factura; </w:t>
            </w:r>
            <w:r w:rsidRPr="00F15942">
              <w:rPr>
                <w:rFonts w:ascii="Arial" w:hAnsi="Arial" w:cs="Arial"/>
                <w:b/>
                <w:color w:val="000000" w:themeColor="text1"/>
                <w:lang w:eastAsia="pt-BR"/>
              </w:rPr>
              <w:t>ii)</w:t>
            </w:r>
            <w:r w:rsidRPr="00F15942">
              <w:rPr>
                <w:rFonts w:ascii="Arial" w:hAnsi="Arial" w:cs="Arial"/>
                <w:color w:val="000000" w:themeColor="text1"/>
                <w:lang w:eastAsia="pt-BR"/>
              </w:rPr>
              <w:t xml:space="preserve"> Expedición por parte del supervisor del </w:t>
            </w:r>
            <w:r w:rsidRPr="00F15942">
              <w:rPr>
                <w:rFonts w:ascii="Arial" w:hAnsi="Arial" w:cs="Arial"/>
                <w:color w:val="000000" w:themeColor="text1"/>
                <w:lang w:eastAsia="pt-BR"/>
              </w:rPr>
              <w:lastRenderedPageBreak/>
              <w:t xml:space="preserve">Contrato del GC-FO-32 CERTIFICADO DE CUMPLIMIENTO Y RECIBO A SATISFACCIÓN de las obligaciones a cargo del Contratista, por parte del supervisor; </w:t>
            </w:r>
            <w:r w:rsidRPr="00F15942">
              <w:rPr>
                <w:rFonts w:ascii="Arial" w:hAnsi="Arial" w:cs="Arial"/>
                <w:b/>
                <w:color w:val="000000" w:themeColor="text1"/>
                <w:lang w:eastAsia="pt-BR"/>
              </w:rPr>
              <w:t xml:space="preserve">iii) </w:t>
            </w:r>
            <w:r w:rsidRPr="00F15942">
              <w:rPr>
                <w:rFonts w:ascii="Arial" w:hAnsi="Arial" w:cs="Arial"/>
                <w:color w:val="000000" w:themeColor="text1"/>
                <w:lang w:eastAsia="pt-BR"/>
              </w:rPr>
              <w:t xml:space="preserve">Expedición por parte del supervisor del Contrato del GF-FO-04 CERTIFICACIÓN DE AUTORIZACIÓN DE PAGO O DESEMBOLSO; </w:t>
            </w:r>
            <w:r w:rsidRPr="00F15942">
              <w:rPr>
                <w:rFonts w:ascii="Arial" w:hAnsi="Arial" w:cs="Arial"/>
                <w:b/>
                <w:color w:val="000000" w:themeColor="text1"/>
                <w:lang w:eastAsia="pt-BR"/>
              </w:rPr>
              <w:t>iv)</w:t>
            </w:r>
            <w:r w:rsidRPr="00F15942">
              <w:rPr>
                <w:rFonts w:ascii="Arial" w:hAnsi="Arial" w:cs="Arial"/>
                <w:color w:val="000000" w:themeColor="text1"/>
                <w:lang w:eastAsia="pt-BR"/>
              </w:rPr>
              <w:t xml:space="preserve">  Certificación de pago de seguridad social y aportes parafiscales o planilla de pago para personas naturales  conforme al artículo 282 de la Ley 100 de 1993, el Decreto 1703 de 2002, el artículo 50 de la Ley 789 de 2003, la Ley 797 de 2003, el Decreto Reglamentario 510 de marzo 05 de 2003 y el artículo 23 de la Ley 1150 de 2007.</w:t>
            </w:r>
          </w:p>
          <w:p w14:paraId="5EF99F4D"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29612C95"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Nota:</w:t>
            </w:r>
            <w:r w:rsidRPr="00F15942">
              <w:rPr>
                <w:rFonts w:ascii="Arial" w:hAnsi="Arial" w:cs="Arial"/>
                <w:color w:val="000000" w:themeColor="text1"/>
                <w:lang w:eastAsia="pt-BR"/>
              </w:rPr>
              <w:t xml:space="preserve"> Para el primer pago se debe anexar copia del RUT actualizado, copia de la autorización de facturación y para los casos de Unión Temporal y Consorcios deben adjuntar el documento de conformación con el porcentaje establecido para uno de sus integrantes, así mismo se deberá adjuntar la propuesta económica ajustada.</w:t>
            </w:r>
          </w:p>
          <w:p w14:paraId="0FF82148"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3D216FC5"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C.</w:t>
            </w:r>
            <w:r w:rsidRPr="00F15942">
              <w:rPr>
                <w:rFonts w:ascii="Arial" w:hAnsi="Arial" w:cs="Arial"/>
                <w:b/>
                <w:color w:val="000000" w:themeColor="text1"/>
                <w:lang w:eastAsia="pt-BR"/>
              </w:rPr>
              <w:tab/>
              <w:t>CONDICIONES PARA EL PAGO: i)</w:t>
            </w:r>
            <w:r w:rsidRPr="00F15942">
              <w:rPr>
                <w:rFonts w:ascii="Arial" w:hAnsi="Arial" w:cs="Arial"/>
                <w:color w:val="000000" w:themeColor="text1"/>
                <w:lang w:eastAsia="pt-BR"/>
              </w:rPr>
              <w:t xml:space="preserve"> Estará supeditado a la disponibilidad del Programa Anual Mensualizado de Caja -PAC- </w:t>
            </w:r>
            <w:r w:rsidRPr="00F15942">
              <w:rPr>
                <w:rFonts w:ascii="Arial" w:hAnsi="Arial" w:cs="Arial"/>
                <w:b/>
                <w:color w:val="000000" w:themeColor="text1"/>
                <w:lang w:eastAsia="pt-BR"/>
              </w:rPr>
              <w:t>ii)</w:t>
            </w:r>
            <w:r w:rsidRPr="00F15942">
              <w:rPr>
                <w:rFonts w:ascii="Arial" w:hAnsi="Arial" w:cs="Arial"/>
                <w:color w:val="000000" w:themeColor="text1"/>
                <w:lang w:eastAsia="pt-BR"/>
              </w:rPr>
              <w:t xml:space="preserve"> No obstante la forma y el plazo para el pago, éste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 -.</w:t>
            </w:r>
          </w:p>
          <w:p w14:paraId="46C99D47"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3FA375EC"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Nota 1:</w:t>
            </w:r>
            <w:r w:rsidRPr="00F15942">
              <w:rPr>
                <w:rFonts w:ascii="Arial" w:hAnsi="Arial" w:cs="Arial"/>
                <w:color w:val="000000" w:themeColor="text1"/>
                <w:lang w:eastAsia="pt-BR"/>
              </w:rPr>
              <w:t xml:space="preserve"> El pago será cancelado en pesos colombianos, a través de la consignación en la cuenta corriente o de ahorros que el Contratista señale, en una de las entidades financieras afiliadas al sistema automático de pagos, previos los descuentos de ley.</w:t>
            </w:r>
          </w:p>
          <w:p w14:paraId="7CEFC35C"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15269E74"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Nota 2:</w:t>
            </w:r>
            <w:r w:rsidRPr="00F15942">
              <w:rPr>
                <w:rFonts w:ascii="Arial" w:hAnsi="Arial" w:cs="Arial"/>
                <w:color w:val="000000" w:themeColor="text1"/>
                <w:lang w:eastAsia="pt-BR"/>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05998FB3"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6F2A8B69"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Nota 3:</w:t>
            </w:r>
            <w:r w:rsidRPr="00F15942">
              <w:rPr>
                <w:rFonts w:ascii="Arial" w:hAnsi="Arial" w:cs="Arial"/>
                <w:color w:val="000000" w:themeColor="text1"/>
                <w:lang w:eastAsia="pt-BR"/>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w:t>
            </w:r>
          </w:p>
          <w:p w14:paraId="4E331CA0"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19DE0C1B"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Nota 4:</w:t>
            </w:r>
            <w:r w:rsidRPr="00F15942">
              <w:rPr>
                <w:rFonts w:ascii="Arial" w:hAnsi="Arial" w:cs="Arial"/>
                <w:color w:val="000000" w:themeColor="text1"/>
                <w:lang w:eastAsia="pt-BR"/>
              </w:rPr>
              <w:t xml:space="preserve"> La factura debe contener los ítems necesarios que permitan verificar la liquidación de los valores facturados, de conformidad con los valores ofertados por el contratista, discriminando: conceptos, cantidades, valores unitarios y valor total.</w:t>
            </w:r>
          </w:p>
          <w:p w14:paraId="76832373"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56737DBE" w14:textId="1FF3E319" w:rsidR="00B5318F"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Nota 5:</w:t>
            </w:r>
            <w:r w:rsidRPr="00F15942">
              <w:rPr>
                <w:rFonts w:ascii="Arial" w:hAnsi="Arial" w:cs="Arial"/>
                <w:color w:val="000000" w:themeColor="text1"/>
                <w:lang w:eastAsia="pt-BR"/>
              </w:rPr>
              <w:t xml:space="preserve"> Este contrato es de prestación de servicios, el cual incluye materiales, razón por la cual no se desagrega el AIU, por lo tanto, el oferente deberá presentar su propuesta, incluyendo todos los costos que se deriven para la prestación del servicio más el IVA.</w:t>
            </w:r>
          </w:p>
        </w:tc>
      </w:tr>
      <w:tr w:rsidR="00565547" w:rsidRPr="00362DE3" w14:paraId="3505C1FF" w14:textId="77777777" w:rsidTr="00544907">
        <w:trPr>
          <w:trHeight w:val="70"/>
        </w:trPr>
        <w:tc>
          <w:tcPr>
            <w:tcW w:w="2689" w:type="dxa"/>
          </w:tcPr>
          <w:p w14:paraId="04442896" w14:textId="6E4DB842" w:rsidR="00565547" w:rsidRPr="00362DE3" w:rsidRDefault="00565547"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lastRenderedPageBreak/>
              <w:t>4) LUGAR DE EJECUCIÓN</w:t>
            </w:r>
          </w:p>
        </w:tc>
        <w:tc>
          <w:tcPr>
            <w:tcW w:w="7093" w:type="dxa"/>
          </w:tcPr>
          <w:p w14:paraId="45D5C57A" w14:textId="1819F8D2" w:rsidR="00330492" w:rsidRPr="00362DE3" w:rsidRDefault="00974A6D" w:rsidP="00F15942">
            <w:pPr>
              <w:spacing w:after="0" w:line="240" w:lineRule="auto"/>
              <w:ind w:right="69"/>
              <w:jc w:val="both"/>
              <w:rPr>
                <w:rFonts w:ascii="Arial" w:hAnsi="Arial" w:cs="Arial"/>
                <w:color w:val="000000"/>
                <w:lang w:eastAsia="pt-BR"/>
              </w:rPr>
            </w:pPr>
            <w:r w:rsidRPr="00362DE3">
              <w:rPr>
                <w:rFonts w:ascii="Arial" w:hAnsi="Arial" w:cs="Arial"/>
                <w:color w:val="000000"/>
                <w:lang w:eastAsia="pt-BR"/>
              </w:rPr>
              <w:t>Teniendo en cuenta la naturaleza del objeto del contrato este se ejecutará en</w:t>
            </w:r>
            <w:r w:rsidR="00F15942">
              <w:rPr>
                <w:rFonts w:ascii="Arial" w:hAnsi="Arial" w:cs="Arial"/>
                <w:color w:val="000000"/>
                <w:lang w:eastAsia="pt-BR"/>
              </w:rPr>
              <w:t xml:space="preserve"> todo el territorio nacional donde la Unidad de Restitución de Tierras tiene presencia de conformidad a la ficha técnica y estudio previo.</w:t>
            </w:r>
          </w:p>
        </w:tc>
      </w:tr>
      <w:tr w:rsidR="00565547" w:rsidRPr="00362DE3" w14:paraId="07BF6230" w14:textId="77777777" w:rsidTr="006C2411">
        <w:trPr>
          <w:trHeight w:val="60"/>
        </w:trPr>
        <w:tc>
          <w:tcPr>
            <w:tcW w:w="2689" w:type="dxa"/>
          </w:tcPr>
          <w:p w14:paraId="38F023F6" w14:textId="36A2B13E" w:rsidR="00565547" w:rsidRPr="00362DE3" w:rsidRDefault="00565547"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t>5) OBLIGACIONES DEL CONTRATISTA</w:t>
            </w:r>
          </w:p>
        </w:tc>
        <w:tc>
          <w:tcPr>
            <w:tcW w:w="7093" w:type="dxa"/>
          </w:tcPr>
          <w:p w14:paraId="6FA0636A" w14:textId="02BA4E4C" w:rsidR="00565547" w:rsidRPr="00362DE3" w:rsidRDefault="00565547" w:rsidP="002A6A7A">
            <w:pPr>
              <w:pStyle w:val="Encabezado"/>
              <w:jc w:val="both"/>
              <w:rPr>
                <w:rFonts w:ascii="Arial" w:hAnsi="Arial" w:cs="Arial"/>
                <w:color w:val="000000" w:themeColor="text1"/>
              </w:rPr>
            </w:pPr>
            <w:r w:rsidRPr="00362DE3">
              <w:rPr>
                <w:rFonts w:ascii="Arial" w:hAnsi="Arial" w:cs="Arial"/>
                <w:b/>
                <w:color w:val="000000" w:themeColor="text1"/>
              </w:rPr>
              <w:t>OBLIGACIONES GENERALES</w:t>
            </w:r>
            <w:r w:rsidRPr="00362DE3">
              <w:rPr>
                <w:rFonts w:ascii="Arial" w:hAnsi="Arial" w:cs="Arial"/>
                <w:color w:val="000000" w:themeColor="text1"/>
              </w:rPr>
              <w:t xml:space="preserve">: </w:t>
            </w:r>
          </w:p>
          <w:p w14:paraId="405A72B2" w14:textId="77777777" w:rsidR="00565547" w:rsidRPr="00362DE3" w:rsidRDefault="00565547" w:rsidP="002A6A7A">
            <w:pPr>
              <w:pStyle w:val="Encabezado"/>
              <w:jc w:val="both"/>
              <w:rPr>
                <w:rFonts w:ascii="Arial" w:hAnsi="Arial" w:cs="Arial"/>
                <w:color w:val="000000" w:themeColor="text1"/>
              </w:rPr>
            </w:pPr>
          </w:p>
          <w:p w14:paraId="7712CB8C" w14:textId="65ABA914"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 xml:space="preserve">El Contratista se obliga a cumplir, entre otras, todas y cada una de las siguientes obligaciones: </w:t>
            </w:r>
          </w:p>
          <w:p w14:paraId="05824467" w14:textId="77777777" w:rsidR="002A6A7A" w:rsidRPr="00362DE3" w:rsidRDefault="002A6A7A" w:rsidP="002A6A7A">
            <w:pPr>
              <w:pStyle w:val="Encabezado"/>
              <w:jc w:val="both"/>
              <w:rPr>
                <w:rFonts w:ascii="Arial" w:hAnsi="Arial" w:cs="Arial"/>
                <w:color w:val="000000" w:themeColor="text1"/>
              </w:rPr>
            </w:pPr>
          </w:p>
          <w:p w14:paraId="2C565BC2"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Suscribir las Actas, junto con la persona delegada por la Unidad con el propósito fundamental de cumplir las funciones de supervisión del contrato.</w:t>
            </w:r>
          </w:p>
          <w:p w14:paraId="080ADD7F"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Cumplir</w:t>
            </w:r>
            <w:r w:rsidRPr="00362DE3">
              <w:rPr>
                <w:rFonts w:ascii="Arial" w:hAnsi="Arial" w:cs="Arial"/>
                <w:b/>
                <w:bCs/>
                <w:sz w:val="22"/>
                <w:szCs w:val="22"/>
              </w:rPr>
              <w:t xml:space="preserve"> </w:t>
            </w:r>
            <w:r w:rsidRPr="00362DE3">
              <w:rPr>
                <w:rFonts w:ascii="Arial" w:hAnsi="Arial" w:cs="Arial"/>
                <w:sz w:val="22"/>
                <w:szCs w:val="22"/>
              </w:rPr>
              <w:t>cabalmente el objeto y las obli</w:t>
            </w:r>
            <w:r w:rsidRPr="00362DE3">
              <w:rPr>
                <w:rFonts w:ascii="Arial" w:hAnsi="Arial" w:cs="Arial"/>
                <w:color w:val="auto"/>
                <w:sz w:val="22"/>
                <w:szCs w:val="22"/>
              </w:rPr>
              <w:t xml:space="preserve">gaciones del </w:t>
            </w:r>
            <w:r w:rsidRPr="00362DE3">
              <w:rPr>
                <w:rFonts w:ascii="Arial" w:hAnsi="Arial" w:cs="Arial"/>
                <w:color w:val="auto"/>
                <w:sz w:val="22"/>
                <w:szCs w:val="22"/>
                <w:lang w:eastAsia="pt-BR"/>
              </w:rPr>
              <w:t>contrato</w:t>
            </w:r>
            <w:r w:rsidRPr="00362DE3">
              <w:rPr>
                <w:rFonts w:ascii="Arial" w:hAnsi="Arial" w:cs="Arial"/>
                <w:color w:val="auto"/>
                <w:sz w:val="22"/>
                <w:szCs w:val="22"/>
              </w:rPr>
              <w:t xml:space="preserve">, bajo </w:t>
            </w:r>
            <w:r w:rsidRPr="00362DE3">
              <w:rPr>
                <w:rFonts w:ascii="Arial" w:hAnsi="Arial" w:cs="Arial"/>
                <w:sz w:val="22"/>
                <w:szCs w:val="22"/>
              </w:rPr>
              <w:t xml:space="preserve">las condiciones técnicas y tiempos señalados en el </w:t>
            </w:r>
            <w:sdt>
              <w:sdtPr>
                <w:rPr>
                  <w:rFonts w:ascii="Arial" w:hAnsi="Arial" w:cs="Arial"/>
                  <w:color w:val="auto"/>
                  <w:sz w:val="22"/>
                  <w:szCs w:val="22"/>
                  <w:lang w:eastAsia="pt-BR"/>
                </w:rPr>
                <w:id w:val="-996188432"/>
                <w:placeholder>
                  <w:docPart w:val="15E1E2C471114C5A8854E16E75335BCD"/>
                </w:placeholder>
              </w:sdtPr>
              <w:sdtEndPr/>
              <w:sdtContent>
                <w:r w:rsidRPr="00362DE3">
                  <w:rPr>
                    <w:rFonts w:ascii="Arial" w:hAnsi="Arial" w:cs="Arial"/>
                    <w:color w:val="auto"/>
                    <w:sz w:val="22"/>
                    <w:szCs w:val="22"/>
                    <w:lang w:eastAsia="pt-BR"/>
                  </w:rPr>
                  <w:t xml:space="preserve">contrato </w:t>
                </w:r>
              </w:sdtContent>
            </w:sdt>
            <w:r w:rsidRPr="00362DE3">
              <w:rPr>
                <w:rFonts w:ascii="Arial" w:hAnsi="Arial" w:cs="Arial"/>
                <w:color w:val="auto"/>
                <w:sz w:val="22"/>
                <w:szCs w:val="22"/>
              </w:rPr>
              <w:t xml:space="preserve">y </w:t>
            </w:r>
            <w:r w:rsidRPr="00362DE3">
              <w:rPr>
                <w:rFonts w:ascii="Arial" w:hAnsi="Arial" w:cs="Arial"/>
                <w:sz w:val="22"/>
                <w:szCs w:val="22"/>
              </w:rPr>
              <w:t>demás documento que lo integran.</w:t>
            </w:r>
          </w:p>
          <w:p w14:paraId="23E01792"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 xml:space="preserve">Disponer para la ejecución del </w:t>
            </w:r>
            <w:r w:rsidRPr="00362DE3">
              <w:rPr>
                <w:rFonts w:ascii="Arial" w:hAnsi="Arial" w:cs="Arial"/>
                <w:color w:val="auto"/>
                <w:sz w:val="22"/>
                <w:szCs w:val="22"/>
              </w:rPr>
              <w:t xml:space="preserve">presente </w:t>
            </w:r>
            <w:sdt>
              <w:sdtPr>
                <w:rPr>
                  <w:rFonts w:ascii="Arial" w:hAnsi="Arial" w:cs="Arial"/>
                  <w:color w:val="auto"/>
                  <w:sz w:val="22"/>
                  <w:szCs w:val="22"/>
                  <w:lang w:eastAsia="pt-BR"/>
                </w:rPr>
                <w:id w:val="78343564"/>
                <w:placeholder>
                  <w:docPart w:val="A395C03DE9C24BB5A981FA8D9041957C"/>
                </w:placeholder>
              </w:sdtPr>
              <w:sdtEndPr/>
              <w:sdtContent>
                <w:r w:rsidRPr="00362DE3">
                  <w:rPr>
                    <w:rFonts w:ascii="Arial" w:hAnsi="Arial" w:cs="Arial"/>
                    <w:color w:val="auto"/>
                    <w:sz w:val="22"/>
                    <w:szCs w:val="22"/>
                    <w:lang w:eastAsia="pt-BR"/>
                  </w:rPr>
                  <w:t>contrato</w:t>
                </w:r>
              </w:sdtContent>
            </w:sdt>
            <w:r w:rsidRPr="00362DE3">
              <w:rPr>
                <w:rFonts w:ascii="Arial" w:hAnsi="Arial" w:cs="Arial"/>
                <w:color w:val="auto"/>
                <w:sz w:val="22"/>
                <w:szCs w:val="22"/>
                <w:lang w:eastAsia="pt-BR"/>
              </w:rPr>
              <w:t xml:space="preserve"> </w:t>
            </w:r>
            <w:r w:rsidRPr="00362DE3">
              <w:rPr>
                <w:rFonts w:ascii="Arial" w:hAnsi="Arial" w:cs="Arial"/>
                <w:color w:val="auto"/>
                <w:sz w:val="22"/>
                <w:szCs w:val="22"/>
              </w:rPr>
              <w:t xml:space="preserve">del personal </w:t>
            </w:r>
            <w:r w:rsidRPr="00362DE3">
              <w:rPr>
                <w:rFonts w:ascii="Arial" w:hAnsi="Arial" w:cs="Arial"/>
                <w:sz w:val="22"/>
                <w:szCs w:val="22"/>
              </w:rPr>
              <w:t>calificado y debidamente capacitado y colaborar con la Unidad para garantizar tal fin.</w:t>
            </w:r>
          </w:p>
          <w:p w14:paraId="66F50BFC"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 xml:space="preserve">Velar por el debido cumplimiento y calidad de los </w:t>
            </w:r>
            <w:sdt>
              <w:sdtPr>
                <w:rPr>
                  <w:rFonts w:ascii="Arial" w:hAnsi="Arial" w:cs="Arial"/>
                  <w:color w:val="auto"/>
                  <w:sz w:val="22"/>
                  <w:szCs w:val="22"/>
                </w:rPr>
                <w:id w:val="1021505255"/>
                <w:placeholder>
                  <w:docPart w:val="112518A359614C4EAB9DC431CABCEB7D"/>
                </w:placeholder>
              </w:sdtPr>
              <w:sdtEndPr/>
              <w:sdtContent>
                <w:r w:rsidRPr="00362DE3">
                  <w:rPr>
                    <w:rFonts w:ascii="Arial" w:hAnsi="Arial" w:cs="Arial"/>
                    <w:color w:val="auto"/>
                    <w:sz w:val="22"/>
                    <w:szCs w:val="22"/>
                    <w:lang w:eastAsia="pt-BR"/>
                  </w:rPr>
                  <w:t>servicios</w:t>
                </w:r>
              </w:sdtContent>
            </w:sdt>
            <w:r w:rsidRPr="00362DE3">
              <w:rPr>
                <w:rFonts w:ascii="Arial" w:hAnsi="Arial" w:cs="Arial"/>
                <w:color w:val="auto"/>
                <w:sz w:val="22"/>
                <w:szCs w:val="22"/>
                <w:lang w:eastAsia="pt-BR"/>
              </w:rPr>
              <w:t xml:space="preserve"> </w:t>
            </w:r>
            <w:r w:rsidRPr="00362DE3">
              <w:rPr>
                <w:rFonts w:ascii="Arial" w:hAnsi="Arial" w:cs="Arial"/>
                <w:color w:val="auto"/>
                <w:sz w:val="22"/>
                <w:szCs w:val="22"/>
              </w:rPr>
              <w:t xml:space="preserve">pactados </w:t>
            </w:r>
            <w:r w:rsidRPr="00362DE3">
              <w:rPr>
                <w:rFonts w:ascii="Arial" w:hAnsi="Arial" w:cs="Arial"/>
                <w:sz w:val="22"/>
                <w:szCs w:val="22"/>
              </w:rPr>
              <w:t>y responder por ellos, de conformidad con las disposiciones consagradas en la Ley 80 de 1993 (Artículo 5º - Numeral 4º), independientemente de las garantías ofrecidas.</w:t>
            </w:r>
          </w:p>
          <w:p w14:paraId="61D9BB7B"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Cumplir con las condiciones técnicas, económicas y comerciales presentadas en la propuesta.</w:t>
            </w:r>
          </w:p>
          <w:p w14:paraId="78FA3DF7"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Reportar de manera inmediata al Supervisor del contrato</w:t>
            </w:r>
            <w:r w:rsidRPr="00362DE3">
              <w:rPr>
                <w:rFonts w:ascii="Arial" w:hAnsi="Arial" w:cs="Arial"/>
                <w:color w:val="A6A6A6" w:themeColor="background1" w:themeShade="A6"/>
                <w:sz w:val="22"/>
                <w:szCs w:val="22"/>
                <w:lang w:eastAsia="pt-BR"/>
              </w:rPr>
              <w:t xml:space="preserve"> </w:t>
            </w:r>
            <w:r w:rsidRPr="00362DE3">
              <w:rPr>
                <w:rFonts w:ascii="Arial" w:hAnsi="Arial" w:cs="Arial"/>
                <w:sz w:val="22"/>
                <w:szCs w:val="22"/>
              </w:rPr>
              <w:t>cualquier novedad o anomalía que se presente.</w:t>
            </w:r>
          </w:p>
          <w:p w14:paraId="3328163B"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 xml:space="preserve">Atender y acoger con la debida diligencia y oportunidad las solicitudes o requerimientos, recomendaciones y/o sugerencias realizadas por la persona delegada por la </w:t>
            </w:r>
            <w:r w:rsidRPr="00362DE3">
              <w:rPr>
                <w:rFonts w:ascii="Arial" w:hAnsi="Arial" w:cs="Arial"/>
                <w:b/>
                <w:bCs/>
                <w:sz w:val="22"/>
                <w:szCs w:val="22"/>
              </w:rPr>
              <w:t xml:space="preserve">Unidad </w:t>
            </w:r>
            <w:r w:rsidRPr="00362DE3">
              <w:rPr>
                <w:rFonts w:ascii="Arial" w:hAnsi="Arial" w:cs="Arial"/>
                <w:sz w:val="22"/>
                <w:szCs w:val="22"/>
              </w:rPr>
              <w:t>para cumplir las funciones de supervisión del contrato.</w:t>
            </w:r>
          </w:p>
          <w:p w14:paraId="23E9A5AF"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Salvaguardar la información confidencial que obtenga o conozca en el desarrollo de sus actividades, salvo requerimiento expreso de Autoridad competente el cual deberá ser informado al Supervisor del</w:t>
            </w:r>
            <w:r w:rsidRPr="00362DE3">
              <w:rPr>
                <w:rFonts w:ascii="Arial" w:hAnsi="Arial" w:cs="Arial"/>
                <w:color w:val="auto"/>
                <w:sz w:val="22"/>
                <w:szCs w:val="22"/>
              </w:rPr>
              <w:t xml:space="preserve"> </w:t>
            </w:r>
            <w:r w:rsidRPr="00362DE3">
              <w:rPr>
                <w:rFonts w:ascii="Arial" w:hAnsi="Arial" w:cs="Arial"/>
                <w:color w:val="auto"/>
                <w:sz w:val="22"/>
                <w:szCs w:val="22"/>
                <w:lang w:eastAsia="pt-BR"/>
              </w:rPr>
              <w:t>contrato</w:t>
            </w:r>
          </w:p>
          <w:p w14:paraId="5585F2A7"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Cumplir estrictamente los términos pactado</w:t>
            </w:r>
            <w:r w:rsidRPr="00362DE3">
              <w:rPr>
                <w:rFonts w:ascii="Arial" w:hAnsi="Arial" w:cs="Arial"/>
                <w:color w:val="auto"/>
                <w:sz w:val="22"/>
                <w:szCs w:val="22"/>
              </w:rPr>
              <w:t xml:space="preserve">s en el </w:t>
            </w:r>
            <w:r w:rsidRPr="00362DE3">
              <w:rPr>
                <w:rFonts w:ascii="Arial" w:hAnsi="Arial" w:cs="Arial"/>
                <w:color w:val="auto"/>
                <w:sz w:val="22"/>
                <w:szCs w:val="22"/>
                <w:lang w:eastAsia="pt-BR"/>
              </w:rPr>
              <w:t>contrato</w:t>
            </w:r>
          </w:p>
          <w:p w14:paraId="0EBAE6D5"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33363E04"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42F5E19D"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Responder ante terceros por los daños que se ocasionen y que provengan de causas que le sean imputables.</w:t>
            </w:r>
          </w:p>
          <w:p w14:paraId="6DDD2CC8"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 xml:space="preserve">Adelantar las demás actividades necesarias para garantizar un total y adecuado cumplimiento de sus obligaciones, aunque no estén específicamente señaladas y que sean de la naturaleza del contrato. </w:t>
            </w:r>
          </w:p>
          <w:p w14:paraId="590BF24F" w14:textId="77777777" w:rsidR="00974A6D" w:rsidRPr="00362DE3" w:rsidRDefault="00974A6D" w:rsidP="00974A6D">
            <w:pPr>
              <w:pStyle w:val="Default"/>
              <w:numPr>
                <w:ilvl w:val="0"/>
                <w:numId w:val="21"/>
              </w:numPr>
              <w:adjustRightInd/>
              <w:spacing w:before="120"/>
              <w:jc w:val="both"/>
              <w:rPr>
                <w:rFonts w:ascii="Arial" w:hAnsi="Arial" w:cs="Arial"/>
                <w:b/>
                <w:bCs/>
                <w:color w:val="auto"/>
                <w:sz w:val="22"/>
                <w:szCs w:val="22"/>
              </w:rPr>
            </w:pPr>
            <w:r w:rsidRPr="00362DE3">
              <w:rPr>
                <w:rFonts w:ascii="Arial" w:hAnsi="Arial" w:cs="Arial"/>
                <w:sz w:val="22"/>
                <w:szCs w:val="22"/>
              </w:rPr>
              <w:t>Defender en todas sus actuaciones los intereses de la Unidad Administrativa Especial de Gestión de Restitución de Tierras Despojadas y obrar con lealtad y buena fe en la ejecución del contrato.</w:t>
            </w:r>
            <w:r w:rsidRPr="00362DE3">
              <w:rPr>
                <w:rFonts w:ascii="Arial" w:hAnsi="Arial" w:cs="Arial"/>
                <w:b/>
                <w:bCs/>
                <w:color w:val="A6A6A6" w:themeColor="background1" w:themeShade="A6"/>
                <w:sz w:val="22"/>
                <w:szCs w:val="22"/>
              </w:rPr>
              <w:t xml:space="preserve"> </w:t>
            </w:r>
          </w:p>
          <w:p w14:paraId="3A5BB211" w14:textId="77777777" w:rsidR="00974A6D" w:rsidRPr="00362DE3" w:rsidRDefault="00974A6D" w:rsidP="00974A6D">
            <w:pPr>
              <w:pStyle w:val="Default"/>
              <w:numPr>
                <w:ilvl w:val="0"/>
                <w:numId w:val="21"/>
              </w:numPr>
              <w:adjustRightInd/>
              <w:spacing w:before="120"/>
              <w:jc w:val="both"/>
              <w:rPr>
                <w:rFonts w:ascii="Arial" w:hAnsi="Arial" w:cs="Arial"/>
                <w:b/>
                <w:bCs/>
                <w:color w:val="auto"/>
                <w:sz w:val="22"/>
                <w:szCs w:val="22"/>
              </w:rPr>
            </w:pPr>
            <w:r w:rsidRPr="00362DE3">
              <w:rPr>
                <w:rFonts w:ascii="Arial" w:hAnsi="Arial" w:cs="Arial"/>
                <w:color w:val="auto"/>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6ACB0932" w14:textId="77777777" w:rsidR="00974A6D" w:rsidRPr="00362DE3" w:rsidRDefault="00974A6D" w:rsidP="00974A6D">
            <w:pPr>
              <w:pStyle w:val="Default"/>
              <w:numPr>
                <w:ilvl w:val="0"/>
                <w:numId w:val="21"/>
              </w:numPr>
              <w:adjustRightInd/>
              <w:spacing w:before="120"/>
              <w:jc w:val="both"/>
              <w:rPr>
                <w:rFonts w:ascii="Arial" w:hAnsi="Arial" w:cs="Arial"/>
                <w:color w:val="auto"/>
                <w:sz w:val="22"/>
                <w:szCs w:val="22"/>
              </w:rPr>
            </w:pPr>
            <w:r w:rsidRPr="00362DE3">
              <w:rPr>
                <w:rFonts w:ascii="Arial" w:hAnsi="Arial" w:cs="Arial"/>
                <w:color w:val="auto"/>
                <w:sz w:val="22"/>
                <w:szCs w:val="22"/>
              </w:rPr>
              <w:t>Solicitar al Supervisor del contrato, con mínimo 15 días de antelación, las modificaciones contractuales que llegase a requerir para la adecuada ejecución de este.</w:t>
            </w:r>
          </w:p>
          <w:p w14:paraId="70E1E3BD" w14:textId="0A2CA6E6" w:rsidR="009C64B9" w:rsidRPr="00362DE3" w:rsidRDefault="00974A6D" w:rsidP="00974A6D">
            <w:pPr>
              <w:pStyle w:val="Default"/>
              <w:numPr>
                <w:ilvl w:val="0"/>
                <w:numId w:val="21"/>
              </w:numPr>
              <w:adjustRightInd/>
              <w:jc w:val="both"/>
              <w:rPr>
                <w:rFonts w:ascii="Arial" w:hAnsi="Arial" w:cs="Arial"/>
                <w:color w:val="auto"/>
                <w:sz w:val="22"/>
                <w:szCs w:val="22"/>
              </w:rPr>
            </w:pPr>
            <w:r w:rsidRPr="00362DE3">
              <w:rPr>
                <w:rFonts w:ascii="Arial" w:hAnsi="Arial" w:cs="Arial"/>
                <w:sz w:val="22"/>
                <w:szCs w:val="22"/>
                <w:lang w:val="es-CO"/>
              </w:rPr>
              <w:t>Las demás que se requieran para la correcta ejecución del contrato</w:t>
            </w:r>
            <w:r w:rsidR="009C64B9" w:rsidRPr="00362DE3">
              <w:rPr>
                <w:rFonts w:ascii="Arial" w:hAnsi="Arial" w:cs="Arial"/>
                <w:sz w:val="22"/>
                <w:szCs w:val="22"/>
              </w:rPr>
              <w:t>.</w:t>
            </w:r>
          </w:p>
          <w:p w14:paraId="07334FCC" w14:textId="77777777" w:rsidR="00565547" w:rsidRPr="00362DE3" w:rsidRDefault="00565547" w:rsidP="002A6A7A">
            <w:pPr>
              <w:spacing w:after="0" w:line="240" w:lineRule="auto"/>
              <w:jc w:val="both"/>
              <w:rPr>
                <w:rFonts w:ascii="Arial" w:hAnsi="Arial" w:cs="Arial"/>
                <w:color w:val="000000"/>
              </w:rPr>
            </w:pPr>
          </w:p>
          <w:p w14:paraId="689B2EEA" w14:textId="761868B7" w:rsidR="00BC4C8E" w:rsidRPr="00362DE3" w:rsidRDefault="00565547" w:rsidP="001120EE">
            <w:pPr>
              <w:pStyle w:val="Default"/>
              <w:jc w:val="both"/>
              <w:rPr>
                <w:rFonts w:ascii="Arial" w:hAnsi="Arial" w:cs="Arial"/>
                <w:b/>
                <w:color w:val="000000" w:themeColor="text1"/>
                <w:sz w:val="22"/>
                <w:szCs w:val="22"/>
                <w:lang w:val="es-CO"/>
              </w:rPr>
            </w:pPr>
            <w:r w:rsidRPr="00362DE3">
              <w:rPr>
                <w:rFonts w:ascii="Arial" w:hAnsi="Arial" w:cs="Arial"/>
                <w:b/>
                <w:color w:val="000000" w:themeColor="text1"/>
                <w:sz w:val="22"/>
                <w:szCs w:val="22"/>
                <w:lang w:val="es-CO"/>
              </w:rPr>
              <w:t>OBLIGACIONES ESPECÍFICAS:</w:t>
            </w:r>
          </w:p>
          <w:p w14:paraId="46A80DAC" w14:textId="77777777" w:rsidR="00362DE3" w:rsidRPr="00362DE3" w:rsidRDefault="00362DE3" w:rsidP="001120EE">
            <w:pPr>
              <w:pStyle w:val="Default"/>
              <w:jc w:val="both"/>
              <w:rPr>
                <w:rFonts w:ascii="Arial" w:hAnsi="Arial" w:cs="Arial"/>
                <w:b/>
                <w:color w:val="000000" w:themeColor="text1"/>
                <w:sz w:val="22"/>
                <w:szCs w:val="22"/>
                <w:lang w:val="es-CO"/>
              </w:rPr>
            </w:pPr>
          </w:p>
          <w:p w14:paraId="2649D9A1" w14:textId="77777777" w:rsidR="00F15942" w:rsidRDefault="00974A6D" w:rsidP="00F15942">
            <w:pPr>
              <w:pStyle w:val="Default"/>
              <w:jc w:val="both"/>
              <w:rPr>
                <w:rFonts w:ascii="Arial" w:hAnsi="Arial" w:cs="Arial"/>
                <w:color w:val="auto"/>
                <w:sz w:val="22"/>
                <w:szCs w:val="22"/>
              </w:rPr>
            </w:pPr>
            <w:r w:rsidRPr="00362DE3">
              <w:rPr>
                <w:rFonts w:ascii="Arial" w:hAnsi="Arial" w:cs="Arial"/>
                <w:color w:val="auto"/>
                <w:sz w:val="22"/>
                <w:szCs w:val="22"/>
              </w:rPr>
              <w:t xml:space="preserve">El </w:t>
            </w:r>
            <w:sdt>
              <w:sdtPr>
                <w:rPr>
                  <w:rFonts w:ascii="Arial" w:hAnsi="Arial" w:cs="Arial"/>
                  <w:sz w:val="22"/>
                  <w:szCs w:val="22"/>
                </w:rPr>
                <w:id w:val="479968247"/>
                <w:placeholder>
                  <w:docPart w:val="F7B04BFF9D024DAA84033AB9740BAF05"/>
                </w:placeholder>
              </w:sdtPr>
              <w:sdtEndPr/>
              <w:sdtContent>
                <w:r w:rsidRPr="00362DE3">
                  <w:rPr>
                    <w:rFonts w:ascii="Arial" w:hAnsi="Arial" w:cs="Arial"/>
                    <w:color w:val="000000" w:themeColor="text1"/>
                    <w:sz w:val="22"/>
                    <w:szCs w:val="22"/>
                    <w:lang w:eastAsia="pt-BR"/>
                  </w:rPr>
                  <w:t>Contratista</w:t>
                </w:r>
              </w:sdtContent>
            </w:sdt>
            <w:r w:rsidRPr="00362DE3">
              <w:rPr>
                <w:rFonts w:ascii="Arial" w:hAnsi="Arial" w:cs="Arial"/>
                <w:color w:val="A6A6A6" w:themeColor="background1" w:themeShade="A6"/>
                <w:sz w:val="22"/>
                <w:szCs w:val="22"/>
              </w:rPr>
              <w:t xml:space="preserve"> </w:t>
            </w:r>
            <w:r w:rsidRPr="00362DE3">
              <w:rPr>
                <w:rFonts w:ascii="Arial" w:hAnsi="Arial" w:cs="Arial"/>
                <w:color w:val="auto"/>
                <w:sz w:val="22"/>
                <w:szCs w:val="22"/>
              </w:rPr>
              <w:t xml:space="preserve">se obliga a cumplir lo establecido en el </w:t>
            </w:r>
            <w:sdt>
              <w:sdtPr>
                <w:rPr>
                  <w:rFonts w:ascii="Arial" w:hAnsi="Arial" w:cs="Arial"/>
                  <w:color w:val="A6A6A6" w:themeColor="background1" w:themeShade="A6"/>
                  <w:sz w:val="22"/>
                  <w:szCs w:val="22"/>
                </w:rPr>
                <w:id w:val="1451662202"/>
                <w:placeholder>
                  <w:docPart w:val="860355E95E5E4F2AAF279C3091B177D7"/>
                </w:placeholder>
              </w:sdtPr>
              <w:sdtEndPr/>
              <w:sdtContent>
                <w:r w:rsidRPr="00362DE3">
                  <w:rPr>
                    <w:rFonts w:ascii="Arial" w:hAnsi="Arial" w:cs="Arial"/>
                    <w:color w:val="000000" w:themeColor="text1"/>
                    <w:sz w:val="22"/>
                    <w:szCs w:val="22"/>
                  </w:rPr>
                  <w:t>Anexo Técnico y entre otras</w:t>
                </w:r>
              </w:sdtContent>
            </w:sdt>
            <w:r w:rsidRPr="00362DE3">
              <w:rPr>
                <w:rFonts w:ascii="Arial" w:hAnsi="Arial" w:cs="Arial"/>
                <w:color w:val="auto"/>
                <w:sz w:val="22"/>
                <w:szCs w:val="22"/>
              </w:rPr>
              <w:t xml:space="preserve">, todas y cada una de las siguientes obligaciones: </w:t>
            </w:r>
          </w:p>
          <w:p w14:paraId="709347B1" w14:textId="77777777" w:rsidR="00F15942" w:rsidRDefault="00F15942" w:rsidP="00F15942">
            <w:pPr>
              <w:pStyle w:val="Default"/>
              <w:jc w:val="both"/>
              <w:rPr>
                <w:rFonts w:ascii="Arial" w:hAnsi="Arial" w:cs="Arial"/>
                <w:color w:val="auto"/>
                <w:sz w:val="22"/>
                <w:szCs w:val="22"/>
              </w:rPr>
            </w:pPr>
          </w:p>
          <w:p w14:paraId="061FA781" w14:textId="2106716D" w:rsid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Prestar los servicios de mantenimiento locativo, preventivo y correctivo, inmediato para los bienes inmuebles, bienes muebles, equipos y enseres, cumpliendo con todas y cada una de las especificaciones técnicas establecidas en el presente documento, la fich</w:t>
            </w:r>
            <w:r>
              <w:rPr>
                <w:rFonts w:ascii="Arial" w:hAnsi="Arial" w:cs="Arial"/>
                <w:color w:val="auto"/>
                <w:sz w:val="22"/>
                <w:szCs w:val="22"/>
              </w:rPr>
              <w:t>a técnica y la oferta económica</w:t>
            </w:r>
          </w:p>
          <w:p w14:paraId="25ABD5F4" w14:textId="77777777" w:rsid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Presentar cronograma de visitas a previa solicitud del supervisor del contrato, no mayor a 2 días después de radicada la solicitud. En el caso de que el supervisor considere necesario realizar un acompañamiento al proceso de levantamiento y diagnóstico, la programación del traslado deberá contemplar un lapso de cinco (5) días hábiles para que el supervisor programe su desplazamiento.</w:t>
            </w:r>
          </w:p>
          <w:p w14:paraId="104C262C"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Presentar cotización de cantidades de obra conforme a la propuesta económica presentada en los ítems de la oferta, con respuesta no mayor a 3 días después de la visita.</w:t>
            </w:r>
          </w:p>
          <w:p w14:paraId="31158F1C" w14:textId="77777777" w:rsid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Presentar cronograma de ejecución de inicio de mantenimientos locativos, no mayor a 2 días después de aprobada la cotización.</w:t>
            </w:r>
          </w:p>
          <w:p w14:paraId="68CD6188"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Garantizar los frentes de trabajo que sean necesarios para asegurar el cumplimiento de los servicios de mantenimiento locativo preventivo y correctivo inmediato en los tiempos establecidos por la Unidad, sin que impliquen costos adicionales ni variaciones en los precios unitarios presentados en la oferta económica.</w:t>
            </w:r>
          </w:p>
          <w:p w14:paraId="6EE7379D"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Garantizar los frentes de trabajo que sean necesarios para realizar el diagnostico, mediciones, toma de áreas, para la correspondiente valoración de los trabajos a realizar por concepto de mantenimiento locativo, preventivo, correctivo de las sedes, de conformidad con la solicitud realizada por el supervisor del contrato por parte de la Unidad. La valoración deberá corresponder con los precios finales con los que se adjudicó el contrato. La visita diagnostica se pagará de conformidad con el valor ofertado en la propuesta económica y la aprobación de los trabajos estará a cargo del supervisor del contrato</w:t>
            </w:r>
            <w:r w:rsidRPr="00F15942">
              <w:rPr>
                <w:rFonts w:ascii="Arial" w:hAnsi="Arial" w:cs="Arial"/>
                <w:color w:val="auto"/>
                <w:sz w:val="22"/>
                <w:szCs w:val="22"/>
              </w:rPr>
              <w:t>.</w:t>
            </w:r>
          </w:p>
          <w:p w14:paraId="72DD3D6A"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Garantizar la demarcación y señalización de las zonas de trabajo a intervenir</w:t>
            </w:r>
          </w:p>
          <w:p w14:paraId="34036E05" w14:textId="5C512975"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Realizar de manera inmediata los mantenimientos, correcciones o reparaciones que pongan en grave riesgo la integridad de los equipos y enceres, el bien inmueble o la seguridad de</w:t>
            </w:r>
            <w:r w:rsidRPr="00F15942">
              <w:rPr>
                <w:rFonts w:ascii="Arial" w:hAnsi="Arial" w:cs="Arial"/>
                <w:color w:val="auto"/>
                <w:sz w:val="22"/>
                <w:szCs w:val="22"/>
              </w:rPr>
              <w:t xml:space="preserve"> los colaboradores de la Unidad.</w:t>
            </w:r>
          </w:p>
          <w:p w14:paraId="4F007AEA"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Los mantenimientos que se realicen durante la vigencia del contrato se liquidarán conforme a los valores unitarios indicados en la oferta económica, los cuales se mantendrán fijos durante la vigencia del contrato, asumiendo el contratista los costos de devaluación, inflación, aumento de sueldos de personal, etc.</w:t>
            </w:r>
          </w:p>
          <w:p w14:paraId="1215B508"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El personal deberá contar con los elementos de protección personal y el certificado de trabajo en alturas si se requiere y deberán ser presentados antes de la prestación del servicio, en cumplimiento de la normatividad vigente.</w:t>
            </w:r>
          </w:p>
          <w:p w14:paraId="2741240A"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Durante la implementación y ejecución de los mantenimientos el contratista deberá contar con personal idóneo que cuente con la experiencia y competencia suficiente, que permita garantizar el buen desarrollo del contrato conforme a las especificaciones técnicas establecidas en el presente documento, la ficha técnica y la oferta económica.</w:t>
            </w:r>
          </w:p>
          <w:p w14:paraId="7D7EED8F"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Acoger con diligencia las solicitudes del supervisor respecto de cambio de personal derivadas de la insatisfacción en la prestación del servicio.</w:t>
            </w:r>
          </w:p>
          <w:p w14:paraId="3AD3546C"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El contratista deberá contar con todos los recursos, equipos y herramientas (Herramienta especializada, escaleras, andamios, etc.), que sean necesarias para garantizar la correcta ejecución del contrato.</w:t>
            </w:r>
          </w:p>
          <w:p w14:paraId="358CEF73"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 xml:space="preserve">Todas las piezas, componentes y materiales que eventualmente sean necesarios para el cumplimiento del objeto contractual de este documento, serán suministrados por el contratista sin costo adicional para la </w:t>
            </w:r>
            <w:r w:rsidRPr="00F15942">
              <w:rPr>
                <w:rFonts w:ascii="Arial" w:hAnsi="Arial" w:cs="Arial"/>
                <w:color w:val="auto"/>
                <w:sz w:val="22"/>
                <w:szCs w:val="22"/>
              </w:rPr>
              <w:t>Unidad</w:t>
            </w:r>
          </w:p>
          <w:p w14:paraId="37DE0F92" w14:textId="632B7F13"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El contratista deberá reparar a su costo cualquier daño causado a los inmuebles, muebles y enseres de la Unidad, durante la ejecuc</w:t>
            </w:r>
            <w:r w:rsidRPr="00F15942">
              <w:rPr>
                <w:rFonts w:ascii="Arial" w:hAnsi="Arial" w:cs="Arial"/>
                <w:color w:val="auto"/>
                <w:sz w:val="22"/>
                <w:szCs w:val="22"/>
              </w:rPr>
              <w:t>ión del objeto contractual.</w:t>
            </w:r>
          </w:p>
          <w:p w14:paraId="15E5A99F"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Dar cumplimiento a las disposiciones del Sistema de Gestión de Seguridad y Salud en el Trabajo SG-SST según lo estipulado en el Resolución 0312 de 2019 “Por la cual se definen los Estándares Mínimos del Sistema de Gestión de la Seguridad y Salud en el Trabajo”, conforme a su naturaleza (persona natural o jurídica), anexando la documentación que acredite el cumplimiento normativo, y presentar los soportes vigentes de seguridad social de los trabajadores que van a realizar actividades en la Unidad, de conformidad con el nivel de riesgo al que van estar expuestos.</w:t>
            </w:r>
          </w:p>
          <w:p w14:paraId="30C02E28"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Presentar el Programa de Elementos de Protección Personal.</w:t>
            </w:r>
          </w:p>
          <w:p w14:paraId="338F988E"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Reparar a su costo cualquier daño causado a los inmuebles, muebles y enseres de la Unidad, durante la ejecución del objeto contractual.</w:t>
            </w:r>
          </w:p>
          <w:p w14:paraId="43F67607"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Responder en caso de pérdida o daño de algún elemento propiedad de la Unidad con un equipo nuevo de las mismas características o superior del que fue dañado o extraviado y que sea avalado por el supervisor del contrato. El contratista asumirá la responsabilidad cuando se demuestre que la pérdida o daño es a consecuencia de una acción u omisión por parte de este.</w:t>
            </w:r>
          </w:p>
          <w:p w14:paraId="0E000BA2"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 xml:space="preserve">Garantizar la disposición final de residuos peligros y RAEE mediante su debida y adecuada entrega a gestores ambientales y/o puntos autorizados, siguiendo la normatividad ambiental vigente, incluyendo todos los residuos que se generen a partir de las obras y/o actividades de mantenimiento adelantadas en cualquiera de las sedes de la UAEGRTD. </w:t>
            </w:r>
          </w:p>
          <w:p w14:paraId="5275AECA" w14:textId="59E053EA" w:rsidR="00F15942" w:rsidRPr="00F15942" w:rsidRDefault="00F15942" w:rsidP="00F15942">
            <w:pPr>
              <w:pStyle w:val="Default"/>
              <w:numPr>
                <w:ilvl w:val="0"/>
                <w:numId w:val="30"/>
              </w:numPr>
              <w:jc w:val="both"/>
              <w:rPr>
                <w:rFonts w:ascii="Arial" w:hAnsi="Arial" w:cs="Arial"/>
              </w:rPr>
            </w:pPr>
            <w:r w:rsidRPr="00F15942">
              <w:rPr>
                <w:rFonts w:ascii="Arial" w:hAnsi="Arial" w:cs="Arial"/>
                <w:color w:val="auto"/>
                <w:sz w:val="22"/>
                <w:szCs w:val="22"/>
              </w:rPr>
              <w:t>En caso de requerir para el desarrollo de las actividades la solicitud de (licencias, permiso. Ect), los trámites ante respectivos ante las autoridades Ambientales competentes, estaría a cargo del contratista.</w:t>
            </w:r>
          </w:p>
        </w:tc>
      </w:tr>
      <w:tr w:rsidR="00565547" w:rsidRPr="00362DE3" w14:paraId="7F069DC6" w14:textId="77777777" w:rsidTr="00565547">
        <w:trPr>
          <w:trHeight w:val="274"/>
        </w:trPr>
        <w:tc>
          <w:tcPr>
            <w:tcW w:w="2689" w:type="dxa"/>
          </w:tcPr>
          <w:p w14:paraId="54268701" w14:textId="1A765558" w:rsidR="00565547" w:rsidRPr="00362DE3" w:rsidRDefault="00565547"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t>6) OBLIGACIONES DE LA UNIDAD</w:t>
            </w:r>
          </w:p>
        </w:tc>
        <w:tc>
          <w:tcPr>
            <w:tcW w:w="7093" w:type="dxa"/>
          </w:tcPr>
          <w:p w14:paraId="46F0332B" w14:textId="77777777" w:rsidR="00565547" w:rsidRPr="00362DE3" w:rsidRDefault="00565547" w:rsidP="002A6A7A">
            <w:pPr>
              <w:numPr>
                <w:ilvl w:val="1"/>
                <w:numId w:val="1"/>
              </w:numPr>
              <w:spacing w:after="0" w:line="240" w:lineRule="auto"/>
              <w:ind w:left="532" w:hanging="352"/>
              <w:jc w:val="both"/>
              <w:rPr>
                <w:rFonts w:ascii="Arial" w:hAnsi="Arial" w:cs="Arial"/>
                <w:color w:val="000000" w:themeColor="text1"/>
              </w:rPr>
            </w:pPr>
            <w:r w:rsidRPr="00362DE3">
              <w:rPr>
                <w:rFonts w:ascii="Arial" w:hAnsi="Arial" w:cs="Arial"/>
                <w:b/>
                <w:bCs/>
                <w:color w:val="000000" w:themeColor="text1"/>
              </w:rPr>
              <w:t>Pagar</w:t>
            </w:r>
            <w:r w:rsidRPr="00362DE3">
              <w:rPr>
                <w:rFonts w:ascii="Arial" w:hAnsi="Arial" w:cs="Arial"/>
                <w:color w:val="000000" w:themeColor="text1"/>
              </w:rPr>
              <w:t xml:space="preserve"> al Contratista</w:t>
            </w:r>
            <w:r w:rsidRPr="00362DE3">
              <w:rPr>
                <w:rFonts w:ascii="Arial" w:hAnsi="Arial" w:cs="Arial"/>
                <w:b/>
                <w:color w:val="000000" w:themeColor="text1"/>
              </w:rPr>
              <w:t xml:space="preserve"> </w:t>
            </w:r>
            <w:r w:rsidRPr="00362DE3">
              <w:rPr>
                <w:rFonts w:ascii="Arial" w:hAnsi="Arial" w:cs="Arial"/>
                <w:color w:val="000000" w:themeColor="text1"/>
              </w:rPr>
              <w:t xml:space="preserve">el valor del Contrato en la forma pactada. </w:t>
            </w:r>
          </w:p>
          <w:p w14:paraId="07E7DE61" w14:textId="77777777" w:rsidR="00565547" w:rsidRPr="00362DE3" w:rsidRDefault="00565547" w:rsidP="002A6A7A">
            <w:pPr>
              <w:numPr>
                <w:ilvl w:val="1"/>
                <w:numId w:val="1"/>
              </w:numPr>
              <w:spacing w:after="0" w:line="240" w:lineRule="auto"/>
              <w:ind w:left="532" w:hanging="352"/>
              <w:jc w:val="both"/>
              <w:rPr>
                <w:rFonts w:ascii="Arial" w:hAnsi="Arial" w:cs="Arial"/>
                <w:color w:val="000000" w:themeColor="text1"/>
              </w:rPr>
            </w:pPr>
            <w:r w:rsidRPr="00362DE3">
              <w:rPr>
                <w:rFonts w:ascii="Arial" w:hAnsi="Arial" w:cs="Arial"/>
                <w:b/>
                <w:bCs/>
                <w:color w:val="000000" w:themeColor="text1"/>
              </w:rPr>
              <w:t>Exigir</w:t>
            </w:r>
            <w:r w:rsidRPr="00362DE3">
              <w:rPr>
                <w:rFonts w:ascii="Arial" w:hAnsi="Arial" w:cs="Arial"/>
                <w:color w:val="000000" w:themeColor="text1"/>
              </w:rPr>
              <w:t xml:space="preserve"> la ejecución idónea y oportuna del objeto contractual y velar por el cumplimiento del mismo.</w:t>
            </w:r>
          </w:p>
          <w:p w14:paraId="654AD5F9" w14:textId="77777777" w:rsidR="00565547" w:rsidRPr="00362DE3" w:rsidRDefault="00565547" w:rsidP="002A6A7A">
            <w:pPr>
              <w:numPr>
                <w:ilvl w:val="1"/>
                <w:numId w:val="1"/>
              </w:numPr>
              <w:spacing w:after="0" w:line="240" w:lineRule="auto"/>
              <w:ind w:left="532" w:hanging="352"/>
              <w:jc w:val="both"/>
              <w:rPr>
                <w:rFonts w:ascii="Arial" w:hAnsi="Arial" w:cs="Arial"/>
                <w:color w:val="000000" w:themeColor="text1"/>
              </w:rPr>
            </w:pPr>
            <w:r w:rsidRPr="00362DE3">
              <w:rPr>
                <w:rFonts w:ascii="Arial" w:hAnsi="Arial" w:cs="Arial"/>
                <w:b/>
                <w:bCs/>
                <w:color w:val="000000" w:themeColor="text1"/>
              </w:rPr>
              <w:t>Prestar</w:t>
            </w:r>
            <w:r w:rsidRPr="00362DE3">
              <w:rPr>
                <w:rFonts w:ascii="Arial" w:hAnsi="Arial" w:cs="Arial"/>
                <w:color w:val="000000" w:themeColor="text1"/>
              </w:rPr>
              <w:t xml:space="preserve"> la debida colaboración al Contratista, suministrándole información sobre los aspectos que requiera para el desarrollo de las actividades de modo que se le facilite el cumplimiento del objeto del Contrato.</w:t>
            </w:r>
          </w:p>
          <w:p w14:paraId="75C061DF" w14:textId="77777777" w:rsidR="00565547" w:rsidRPr="00362DE3" w:rsidRDefault="00565547" w:rsidP="002A6A7A">
            <w:pPr>
              <w:numPr>
                <w:ilvl w:val="1"/>
                <w:numId w:val="1"/>
              </w:numPr>
              <w:spacing w:after="0" w:line="240" w:lineRule="auto"/>
              <w:ind w:left="532" w:hanging="352"/>
              <w:jc w:val="both"/>
              <w:rPr>
                <w:rFonts w:ascii="Arial" w:hAnsi="Arial" w:cs="Arial"/>
                <w:color w:val="000000" w:themeColor="text1"/>
              </w:rPr>
            </w:pPr>
            <w:r w:rsidRPr="00362DE3">
              <w:rPr>
                <w:rFonts w:ascii="Arial" w:hAnsi="Arial" w:cs="Arial"/>
                <w:b/>
                <w:bCs/>
                <w:color w:val="000000" w:themeColor="text1"/>
              </w:rPr>
              <w:t>Atender</w:t>
            </w:r>
            <w:r w:rsidRPr="00362DE3">
              <w:rPr>
                <w:rFonts w:ascii="Arial" w:hAnsi="Arial" w:cs="Arial"/>
                <w:color w:val="000000" w:themeColor="text1"/>
              </w:rPr>
              <w:t xml:space="preserve"> los requerimientos efectuados oportunamente, de modo que no se afecte la ejecución normal del Contrato.</w:t>
            </w:r>
          </w:p>
          <w:p w14:paraId="42638589" w14:textId="69DD9C41" w:rsidR="00565547" w:rsidRPr="00362DE3" w:rsidRDefault="00565547" w:rsidP="002A6A7A">
            <w:pPr>
              <w:numPr>
                <w:ilvl w:val="1"/>
                <w:numId w:val="1"/>
              </w:numPr>
              <w:spacing w:after="0" w:line="240" w:lineRule="auto"/>
              <w:ind w:left="532" w:hanging="352"/>
              <w:jc w:val="both"/>
              <w:rPr>
                <w:rFonts w:ascii="Arial" w:hAnsi="Arial" w:cs="Arial"/>
                <w:color w:val="000000" w:themeColor="text1"/>
              </w:rPr>
            </w:pPr>
            <w:r w:rsidRPr="00362DE3">
              <w:rPr>
                <w:rFonts w:ascii="Arial" w:hAnsi="Arial" w:cs="Arial"/>
                <w:b/>
                <w:bCs/>
                <w:color w:val="000000" w:themeColor="text1"/>
              </w:rPr>
              <w:t>Adelantar</w:t>
            </w:r>
            <w:r w:rsidRPr="00362DE3">
              <w:rPr>
                <w:rFonts w:ascii="Arial" w:hAnsi="Arial" w:cs="Arial"/>
                <w:color w:val="000000" w:themeColor="text1"/>
              </w:rPr>
              <w:t xml:space="preserve"> las gestiones necesarias para el reconocimiento y cobro de las sanciones pecuniarias a que hubiere lugar.</w:t>
            </w:r>
          </w:p>
        </w:tc>
      </w:tr>
      <w:tr w:rsidR="00565547" w:rsidRPr="00362DE3" w14:paraId="11945D52" w14:textId="77777777" w:rsidTr="00DB6D98">
        <w:trPr>
          <w:trHeight w:val="557"/>
        </w:trPr>
        <w:tc>
          <w:tcPr>
            <w:tcW w:w="2689" w:type="dxa"/>
          </w:tcPr>
          <w:p w14:paraId="3BDFC04C" w14:textId="48B4BED3"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bCs/>
                <w:color w:val="000000" w:themeColor="text1"/>
              </w:rPr>
              <w:t>7) GARANTÍAS</w:t>
            </w:r>
          </w:p>
        </w:tc>
        <w:tc>
          <w:tcPr>
            <w:tcW w:w="7093" w:type="dxa"/>
          </w:tcPr>
          <w:p w14:paraId="4D187CB0" w14:textId="2921994C"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 xml:space="preserve">EL CONTRATISTA deberá constituir a favor de </w:t>
            </w:r>
            <w:r w:rsidR="00FB1C80" w:rsidRPr="00362DE3">
              <w:rPr>
                <w:rFonts w:ascii="Arial" w:hAnsi="Arial" w:cs="Arial"/>
                <w:b/>
                <w:color w:val="000000" w:themeColor="text1"/>
              </w:rPr>
              <w:t>LA UNIDAD ADMINISTRATIVA ESPECIAL DE GESTIÓN DE RESTITUCIÓN DE TIERRAS DESPOJADAS, NIT. 900498879-9</w:t>
            </w:r>
            <w:r w:rsidRPr="00362DE3">
              <w:rPr>
                <w:rFonts w:ascii="Arial" w:hAnsi="Arial" w:cs="Arial"/>
                <w:b/>
                <w:color w:val="000000" w:themeColor="text1"/>
              </w:rPr>
              <w:t>,</w:t>
            </w:r>
            <w:r w:rsidRPr="00362DE3">
              <w:rPr>
                <w:rFonts w:ascii="Arial" w:hAnsi="Arial" w:cs="Arial"/>
                <w:color w:val="000000" w:themeColor="text1"/>
              </w:rPr>
              <w:t xml:space="preserve"> una garantía única del contrato que podrá consistir en una garantía </w:t>
            </w:r>
            <w:r w:rsidR="004B1B62" w:rsidRPr="00362DE3">
              <w:rPr>
                <w:rFonts w:ascii="Arial" w:hAnsi="Arial" w:cs="Arial"/>
                <w:color w:val="000000" w:themeColor="text1"/>
              </w:rPr>
              <w:t xml:space="preserve">bancaria, patrimonio autónomo, </w:t>
            </w:r>
            <w:r w:rsidRPr="00362DE3">
              <w:rPr>
                <w:rFonts w:ascii="Arial" w:hAnsi="Arial" w:cs="Arial"/>
                <w:color w:val="000000" w:themeColor="text1"/>
              </w:rPr>
              <w:t xml:space="preserve">o una póliza de seguros que ampare lo siguiente: </w:t>
            </w:r>
          </w:p>
          <w:p w14:paraId="36326968" w14:textId="77777777" w:rsidR="00565547" w:rsidRPr="00362DE3" w:rsidRDefault="00565547" w:rsidP="002A6A7A">
            <w:pPr>
              <w:pStyle w:val="Default"/>
              <w:ind w:left="390"/>
              <w:jc w:val="both"/>
              <w:rPr>
                <w:rFonts w:ascii="Arial" w:hAnsi="Arial" w:cs="Arial"/>
                <w:b/>
                <w:color w:val="auto"/>
                <w:sz w:val="22"/>
                <w:szCs w:val="22"/>
                <w:lang w:eastAsia="pt-BR"/>
              </w:rPr>
            </w:pPr>
          </w:p>
          <w:p w14:paraId="552E5F9E" w14:textId="446A008D" w:rsidR="00974A6D" w:rsidRPr="00362DE3" w:rsidRDefault="00974A6D" w:rsidP="00974A6D">
            <w:pPr>
              <w:numPr>
                <w:ilvl w:val="0"/>
                <w:numId w:val="29"/>
              </w:numPr>
              <w:autoSpaceDE w:val="0"/>
              <w:autoSpaceDN w:val="0"/>
              <w:adjustRightInd w:val="0"/>
              <w:contextualSpacing/>
              <w:jc w:val="both"/>
              <w:rPr>
                <w:rFonts w:ascii="Arial" w:hAnsi="Arial" w:cs="Arial"/>
                <w:bCs/>
                <w:color w:val="000000"/>
              </w:rPr>
            </w:pPr>
            <w:r w:rsidRPr="00362DE3">
              <w:rPr>
                <w:rFonts w:ascii="Arial" w:hAnsi="Arial" w:cs="Arial"/>
                <w:b/>
                <w:color w:val="000000"/>
              </w:rPr>
              <w:t>CUMPLIMIENTO DEL CONTRATO</w:t>
            </w:r>
            <w:r w:rsidRPr="00362DE3">
              <w:rPr>
                <w:rFonts w:ascii="Arial" w:hAnsi="Arial" w:cs="Arial"/>
                <w:bCs/>
                <w:color w:val="000000"/>
              </w:rPr>
              <w:t>: Ampara el cumplimiento de las obligaciones surgidas del contrato, incluyendo en ellas el pago de multas y la cláusula penal pecuniaria, por una suma equivalente al VEINTE POR CIENTO (20%) del valor del contrato, con una vigencia igual al plazo de este y d</w:t>
            </w:r>
            <w:r w:rsidR="00F15942">
              <w:rPr>
                <w:rFonts w:ascii="Arial" w:hAnsi="Arial" w:cs="Arial"/>
                <w:bCs/>
                <w:color w:val="000000"/>
              </w:rPr>
              <w:t>oce (12</w:t>
            </w:r>
            <w:r w:rsidRPr="00362DE3">
              <w:rPr>
                <w:rFonts w:ascii="Arial" w:hAnsi="Arial" w:cs="Arial"/>
                <w:bCs/>
                <w:color w:val="000000"/>
              </w:rPr>
              <w:t>) MESES MÁS.</w:t>
            </w:r>
          </w:p>
          <w:p w14:paraId="6F172655" w14:textId="77777777" w:rsidR="00974A6D" w:rsidRPr="00362DE3" w:rsidRDefault="00974A6D" w:rsidP="00974A6D">
            <w:pPr>
              <w:autoSpaceDE w:val="0"/>
              <w:autoSpaceDN w:val="0"/>
              <w:adjustRightInd w:val="0"/>
              <w:ind w:left="720"/>
              <w:contextualSpacing/>
              <w:rPr>
                <w:rFonts w:ascii="Arial" w:hAnsi="Arial" w:cs="Arial"/>
                <w:bCs/>
                <w:color w:val="000000"/>
              </w:rPr>
            </w:pPr>
          </w:p>
          <w:p w14:paraId="66268755" w14:textId="4A838FAE" w:rsidR="00974A6D" w:rsidRPr="00362DE3" w:rsidRDefault="00974A6D" w:rsidP="00974A6D">
            <w:pPr>
              <w:numPr>
                <w:ilvl w:val="0"/>
                <w:numId w:val="29"/>
              </w:numPr>
              <w:autoSpaceDE w:val="0"/>
              <w:autoSpaceDN w:val="0"/>
              <w:adjustRightInd w:val="0"/>
              <w:spacing w:after="0" w:line="240" w:lineRule="auto"/>
              <w:contextualSpacing/>
              <w:jc w:val="both"/>
              <w:rPr>
                <w:rFonts w:ascii="Arial" w:hAnsi="Arial" w:cs="Arial"/>
                <w:bCs/>
                <w:color w:val="000000"/>
              </w:rPr>
            </w:pPr>
            <w:r w:rsidRPr="00362DE3">
              <w:rPr>
                <w:rFonts w:ascii="Arial" w:hAnsi="Arial" w:cs="Arial"/>
                <w:b/>
                <w:color w:val="000000"/>
              </w:rPr>
              <w:t>CALIDAD DEL SERVICIO</w:t>
            </w:r>
            <w:r w:rsidRPr="00362DE3">
              <w:rPr>
                <w:rFonts w:ascii="Arial" w:hAnsi="Arial" w:cs="Arial"/>
                <w:bCs/>
                <w:color w:val="000000"/>
              </w:rPr>
              <w:t xml:space="preserve">: Ampara la calidad de los servicios que recibe la Unidad en cumplimiento del contrato por el VEINTE POR CIENTO (20%) del valor del contrato, con una vigencia igual al plazo de ejecución del contrato   y </w:t>
            </w:r>
            <w:r w:rsidR="00F15942">
              <w:rPr>
                <w:rFonts w:ascii="Arial" w:hAnsi="Arial" w:cs="Arial"/>
                <w:bCs/>
                <w:color w:val="000000"/>
              </w:rPr>
              <w:t>doce</w:t>
            </w:r>
            <w:r w:rsidRPr="00362DE3">
              <w:rPr>
                <w:rFonts w:ascii="Arial" w:hAnsi="Arial" w:cs="Arial"/>
                <w:bCs/>
                <w:color w:val="000000"/>
              </w:rPr>
              <w:t xml:space="preserve"> (</w:t>
            </w:r>
            <w:r w:rsidR="00F15942">
              <w:rPr>
                <w:rFonts w:ascii="Arial" w:hAnsi="Arial" w:cs="Arial"/>
                <w:bCs/>
                <w:color w:val="000000"/>
              </w:rPr>
              <w:t>12</w:t>
            </w:r>
            <w:r w:rsidRPr="00362DE3">
              <w:rPr>
                <w:rFonts w:ascii="Arial" w:hAnsi="Arial" w:cs="Arial"/>
                <w:bCs/>
                <w:color w:val="000000"/>
              </w:rPr>
              <w:t>) meses más.</w:t>
            </w:r>
          </w:p>
          <w:p w14:paraId="6F22BCD7" w14:textId="77777777" w:rsidR="00974A6D" w:rsidRPr="00362DE3" w:rsidRDefault="00974A6D" w:rsidP="00974A6D">
            <w:pPr>
              <w:spacing w:after="0"/>
              <w:rPr>
                <w:rFonts w:ascii="Arial" w:hAnsi="Arial" w:cs="Arial"/>
                <w:bCs/>
                <w:color w:val="000000"/>
              </w:rPr>
            </w:pPr>
          </w:p>
          <w:p w14:paraId="1754DE0B" w14:textId="77777777" w:rsidR="00F15942" w:rsidRDefault="00974A6D" w:rsidP="00F15942">
            <w:pPr>
              <w:numPr>
                <w:ilvl w:val="0"/>
                <w:numId w:val="29"/>
              </w:numPr>
              <w:autoSpaceDE w:val="0"/>
              <w:autoSpaceDN w:val="0"/>
              <w:adjustRightInd w:val="0"/>
              <w:spacing w:line="240" w:lineRule="auto"/>
              <w:contextualSpacing/>
              <w:jc w:val="both"/>
              <w:rPr>
                <w:rFonts w:ascii="Arial" w:hAnsi="Arial" w:cs="Arial"/>
                <w:bCs/>
                <w:color w:val="000000"/>
              </w:rPr>
            </w:pPr>
            <w:r w:rsidRPr="00362DE3">
              <w:rPr>
                <w:rFonts w:ascii="Arial" w:hAnsi="Arial" w:cs="Arial"/>
                <w:b/>
                <w:color w:val="000000"/>
              </w:rPr>
              <w:t>CALIDAD Y CORRECTO FUNCIONAMIENTO DEL BIEN</w:t>
            </w:r>
            <w:r w:rsidRPr="00362DE3">
              <w:rPr>
                <w:rFonts w:ascii="Arial" w:hAnsi="Arial" w:cs="Arial"/>
                <w:bCs/>
                <w:color w:val="000000"/>
              </w:rPr>
              <w:t>: Cubre la calidad del bien que recibe la Unidad de Restitución de tierras despojadas en cumplimiento del contrato por el VEINTE POR CIENTO (20%) del valor del contrato, con una vigencia igual al plazo de ejecución del contrato y d</w:t>
            </w:r>
            <w:r w:rsidR="00F15942">
              <w:rPr>
                <w:rFonts w:ascii="Arial" w:hAnsi="Arial" w:cs="Arial"/>
                <w:bCs/>
                <w:color w:val="000000"/>
              </w:rPr>
              <w:t xml:space="preserve">oce </w:t>
            </w:r>
            <w:r w:rsidRPr="00362DE3">
              <w:rPr>
                <w:rFonts w:ascii="Arial" w:hAnsi="Arial" w:cs="Arial"/>
                <w:bCs/>
                <w:color w:val="000000"/>
              </w:rPr>
              <w:t>(1</w:t>
            </w:r>
            <w:r w:rsidR="00F15942">
              <w:rPr>
                <w:rFonts w:ascii="Arial" w:hAnsi="Arial" w:cs="Arial"/>
                <w:bCs/>
                <w:color w:val="000000"/>
              </w:rPr>
              <w:t>2</w:t>
            </w:r>
            <w:r w:rsidRPr="00362DE3">
              <w:rPr>
                <w:rFonts w:ascii="Arial" w:hAnsi="Arial" w:cs="Arial"/>
                <w:bCs/>
                <w:color w:val="000000"/>
              </w:rPr>
              <w:t>) meses más.</w:t>
            </w:r>
          </w:p>
          <w:p w14:paraId="6A1A865D" w14:textId="77777777" w:rsidR="00F15942" w:rsidRDefault="00F15942" w:rsidP="00F15942">
            <w:pPr>
              <w:pStyle w:val="Prrafodelista"/>
              <w:rPr>
                <w:b/>
              </w:rPr>
            </w:pPr>
          </w:p>
          <w:p w14:paraId="62CCF1EA" w14:textId="32D7AEAC" w:rsidR="00F15942" w:rsidRPr="00F15942" w:rsidRDefault="00974A6D" w:rsidP="00F15942">
            <w:pPr>
              <w:numPr>
                <w:ilvl w:val="0"/>
                <w:numId w:val="29"/>
              </w:numPr>
              <w:autoSpaceDE w:val="0"/>
              <w:autoSpaceDN w:val="0"/>
              <w:adjustRightInd w:val="0"/>
              <w:spacing w:line="240" w:lineRule="auto"/>
              <w:contextualSpacing/>
              <w:jc w:val="both"/>
              <w:rPr>
                <w:rFonts w:ascii="Arial" w:hAnsi="Arial" w:cs="Arial"/>
                <w:bCs/>
                <w:color w:val="000000"/>
              </w:rPr>
            </w:pPr>
            <w:r w:rsidRPr="00F15942">
              <w:rPr>
                <w:rFonts w:ascii="Arial" w:hAnsi="Arial" w:cs="Arial"/>
                <w:b/>
                <w:bCs/>
                <w:color w:val="000000"/>
              </w:rPr>
              <w:t>AMPARO DE PAGO DE SALARIOS, PRESTACIONES SOCIALES E INDEMNIZACIONES:</w:t>
            </w:r>
            <w:r w:rsidRPr="00F15942">
              <w:rPr>
                <w:rFonts w:ascii="Arial" w:hAnsi="Arial" w:cs="Arial"/>
                <w:bCs/>
                <w:color w:val="000000"/>
              </w:rPr>
              <w:t xml:space="preserve"> por una suma equivalente al CINCO POR CIENTO (5%) del valor del contrato, con una vigencia igual al plazo de ejecución del mismo y tres (3) años más.</w:t>
            </w:r>
          </w:p>
          <w:p w14:paraId="024AA581" w14:textId="77777777" w:rsidR="00F15942" w:rsidRPr="00F15942" w:rsidRDefault="00F15942" w:rsidP="00F15942">
            <w:pPr>
              <w:pStyle w:val="Prrafodelista"/>
              <w:rPr>
                <w:rFonts w:ascii="Arial" w:hAnsi="Arial" w:cs="Arial"/>
                <w:bCs/>
                <w:color w:val="000000"/>
              </w:rPr>
            </w:pPr>
          </w:p>
          <w:p w14:paraId="328D9A81" w14:textId="77777777" w:rsidR="00F15942" w:rsidRDefault="00F15942" w:rsidP="00F15942">
            <w:pPr>
              <w:numPr>
                <w:ilvl w:val="0"/>
                <w:numId w:val="29"/>
              </w:numPr>
              <w:autoSpaceDE w:val="0"/>
              <w:autoSpaceDN w:val="0"/>
              <w:adjustRightInd w:val="0"/>
              <w:contextualSpacing/>
              <w:jc w:val="both"/>
              <w:rPr>
                <w:rFonts w:ascii="Arial" w:hAnsi="Arial" w:cs="Arial"/>
                <w:bCs/>
                <w:color w:val="000000"/>
              </w:rPr>
            </w:pPr>
            <w:r w:rsidRPr="00F15942">
              <w:rPr>
                <w:rFonts w:ascii="Arial" w:hAnsi="Arial" w:cs="Arial"/>
                <w:b/>
                <w:bCs/>
                <w:color w:val="000000"/>
              </w:rPr>
              <w:t xml:space="preserve">RESPONSABILIDAD CIVIL EXTRACONTRACTUAL: </w:t>
            </w:r>
            <w:r w:rsidRPr="00F15942">
              <w:rPr>
                <w:rFonts w:ascii="Arial" w:hAnsi="Arial" w:cs="Arial"/>
                <w:bCs/>
                <w:color w:val="000000"/>
              </w:rPr>
              <w:t xml:space="preserve">Se debe constituir este amparo de conformidad con el artículo 2.2.1.2.3.1.8 y siguientes por el 200 SMMLV que señala el artículo 2.2.1.2.3.1.17 y por un término igual al plazo de ejecución del contrato.                              </w:t>
            </w:r>
          </w:p>
          <w:p w14:paraId="7460B88B" w14:textId="77777777" w:rsidR="00F15942" w:rsidRPr="00F15942" w:rsidRDefault="00F15942" w:rsidP="00F15942">
            <w:pPr>
              <w:autoSpaceDE w:val="0"/>
              <w:autoSpaceDN w:val="0"/>
              <w:adjustRightInd w:val="0"/>
              <w:contextualSpacing/>
              <w:jc w:val="both"/>
              <w:rPr>
                <w:rFonts w:ascii="Arial" w:hAnsi="Arial" w:cs="Arial"/>
                <w:bCs/>
                <w:color w:val="000000"/>
              </w:rPr>
            </w:pPr>
          </w:p>
          <w:p w14:paraId="6644CE63" w14:textId="0FCADBD8" w:rsidR="00F15942" w:rsidRPr="00F15942" w:rsidRDefault="00F15942" w:rsidP="00F15942">
            <w:pPr>
              <w:pStyle w:val="Sinespaciado"/>
              <w:rPr>
                <w:rFonts w:eastAsiaTheme="minorHAnsi" w:cs="Arial"/>
                <w:bCs/>
                <w:color w:val="000000"/>
                <w:sz w:val="22"/>
                <w:szCs w:val="22"/>
                <w:lang w:val="es-CO"/>
              </w:rPr>
            </w:pPr>
            <w:r w:rsidRPr="00F15942">
              <w:rPr>
                <w:rFonts w:eastAsiaTheme="minorHAnsi" w:cs="Arial"/>
                <w:bCs/>
                <w:color w:val="000000"/>
                <w:sz w:val="22"/>
                <w:szCs w:val="22"/>
                <w:lang w:val="es-CO"/>
              </w:rPr>
              <w:t>El amparo de responsabilidad civil extracontractual debe cumplir los siguientes requisitos:</w:t>
            </w:r>
          </w:p>
          <w:p w14:paraId="78AEAA84" w14:textId="77777777" w:rsidR="00F15942" w:rsidRPr="00F15942" w:rsidRDefault="00F15942" w:rsidP="00F15942">
            <w:pPr>
              <w:shd w:val="clear" w:color="auto" w:fill="FFFFFF"/>
              <w:ind w:left="708"/>
              <w:rPr>
                <w:rFonts w:ascii="Arial" w:hAnsi="Arial" w:cs="Arial"/>
                <w:bCs/>
                <w:color w:val="000000"/>
              </w:rPr>
            </w:pPr>
            <w:r w:rsidRPr="00F15942">
              <w:rPr>
                <w:rFonts w:ascii="Arial" w:hAnsi="Arial" w:cs="Arial"/>
                <w:bCs/>
                <w:color w:val="000000"/>
              </w:rPr>
              <w:t xml:space="preserve">                                  </w:t>
            </w:r>
          </w:p>
          <w:p w14:paraId="6377F268" w14:textId="77777777" w:rsidR="00F15942" w:rsidRDefault="00F15942" w:rsidP="00F15942">
            <w:pPr>
              <w:shd w:val="clear" w:color="auto" w:fill="FFFFFF"/>
              <w:spacing w:after="240"/>
              <w:jc w:val="both"/>
              <w:rPr>
                <w:rFonts w:ascii="Arial" w:hAnsi="Arial" w:cs="Arial"/>
                <w:bCs/>
                <w:color w:val="000000"/>
              </w:rPr>
            </w:pPr>
            <w:r w:rsidRPr="00F15942">
              <w:rPr>
                <w:rFonts w:ascii="Arial" w:hAnsi="Arial" w:cs="Arial"/>
                <w:bCs/>
                <w:color w:val="000000"/>
              </w:rPr>
              <w:t xml:space="preserve">1. 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w:t>
            </w:r>
            <w:r>
              <w:rPr>
                <w:rFonts w:ascii="Arial" w:hAnsi="Arial" w:cs="Arial"/>
                <w:bCs/>
                <w:color w:val="000000"/>
              </w:rPr>
              <w:t>responsabilidad correspondiente</w:t>
            </w:r>
          </w:p>
          <w:p w14:paraId="596791AF" w14:textId="77777777" w:rsidR="00F15942" w:rsidRDefault="00F15942" w:rsidP="00F15942">
            <w:pPr>
              <w:shd w:val="clear" w:color="auto" w:fill="FFFFFF"/>
              <w:spacing w:after="240"/>
              <w:jc w:val="both"/>
              <w:rPr>
                <w:rFonts w:ascii="Arial" w:hAnsi="Arial" w:cs="Arial"/>
                <w:bCs/>
                <w:color w:val="000000"/>
              </w:rPr>
            </w:pPr>
            <w:r w:rsidRPr="00F15942">
              <w:rPr>
                <w:rFonts w:ascii="Arial" w:hAnsi="Arial" w:cs="Arial"/>
                <w:bCs/>
                <w:color w:val="000000"/>
              </w:rPr>
              <w:t>2. 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4AFA4BFB" w14:textId="798E0BCC" w:rsidR="00F15942" w:rsidRPr="00F15942" w:rsidRDefault="00F15942" w:rsidP="00F15942">
            <w:pPr>
              <w:shd w:val="clear" w:color="auto" w:fill="FFFFFF"/>
              <w:spacing w:after="240"/>
              <w:jc w:val="both"/>
              <w:rPr>
                <w:rFonts w:ascii="Arial" w:hAnsi="Arial" w:cs="Arial"/>
                <w:bCs/>
                <w:color w:val="000000"/>
              </w:rPr>
            </w:pPr>
            <w:r w:rsidRPr="00F15942">
              <w:rPr>
                <w:rFonts w:ascii="Arial" w:hAnsi="Arial" w:cs="Arial"/>
                <w:bCs/>
                <w:color w:val="000000"/>
              </w:rPr>
              <w:t>3. Amparos: El amparo de responsabilidad civil extracontractual debe contener además de la cobertura básica de predios, labores y operaciones, mínimo los siguientes amparos:</w:t>
            </w:r>
          </w:p>
          <w:p w14:paraId="7F41A8AF" w14:textId="77777777" w:rsidR="00F15942" w:rsidRPr="00F15942" w:rsidRDefault="00F15942" w:rsidP="00F15942">
            <w:pPr>
              <w:shd w:val="clear" w:color="auto" w:fill="FFFFFF"/>
              <w:spacing w:after="120"/>
              <w:ind w:left="708"/>
              <w:rPr>
                <w:rFonts w:ascii="Arial" w:hAnsi="Arial" w:cs="Arial"/>
                <w:bCs/>
                <w:color w:val="000000"/>
              </w:rPr>
            </w:pPr>
            <w:r w:rsidRPr="00F15942">
              <w:rPr>
                <w:rFonts w:ascii="Arial" w:hAnsi="Arial" w:cs="Arial"/>
                <w:bCs/>
                <w:color w:val="000000"/>
              </w:rPr>
              <w:t>a) Cobertura expresa de perjuicios por daño emergente y lucro cesante.</w:t>
            </w:r>
          </w:p>
          <w:p w14:paraId="14F12CE0" w14:textId="77777777" w:rsidR="00F15942" w:rsidRPr="00F15942" w:rsidRDefault="00F15942" w:rsidP="00F15942">
            <w:pPr>
              <w:shd w:val="clear" w:color="auto" w:fill="FFFFFF"/>
              <w:spacing w:after="120"/>
              <w:ind w:left="708"/>
              <w:rPr>
                <w:rFonts w:ascii="Arial" w:hAnsi="Arial" w:cs="Arial"/>
                <w:bCs/>
                <w:color w:val="000000"/>
              </w:rPr>
            </w:pPr>
            <w:r w:rsidRPr="00F15942">
              <w:rPr>
                <w:rFonts w:ascii="Arial" w:hAnsi="Arial" w:cs="Arial"/>
                <w:bCs/>
                <w:color w:val="000000"/>
              </w:rPr>
              <w:t>b) Cobertura expresa de perjuicios extrapatrimoniales.</w:t>
            </w:r>
          </w:p>
          <w:p w14:paraId="0353450D" w14:textId="77777777" w:rsidR="00F15942" w:rsidRPr="00F15942" w:rsidRDefault="00F15942" w:rsidP="00F15942">
            <w:pPr>
              <w:shd w:val="clear" w:color="auto" w:fill="FFFFFF"/>
              <w:spacing w:after="120"/>
              <w:ind w:left="708"/>
              <w:rPr>
                <w:rFonts w:ascii="Arial" w:hAnsi="Arial" w:cs="Arial"/>
                <w:bCs/>
                <w:color w:val="000000"/>
              </w:rPr>
            </w:pPr>
            <w:r w:rsidRPr="00F15942">
              <w:rPr>
                <w:rFonts w:ascii="Arial" w:hAnsi="Arial" w:cs="Arial"/>
                <w:bCs/>
                <w:color w:val="000000"/>
              </w:rPr>
              <w:t>c) Cobertura expresa de la responsabilidad surgida por actos de contratistas y subcontratistas, salvo que el subcontratista tenga su propio seguro de responsabilidad extracontractual, con los mismos amparos aquí requeridos.</w:t>
            </w:r>
          </w:p>
          <w:p w14:paraId="2C8CB5A0" w14:textId="77777777" w:rsidR="00F15942" w:rsidRPr="00F15942" w:rsidRDefault="00F15942" w:rsidP="00F15942">
            <w:pPr>
              <w:shd w:val="clear" w:color="auto" w:fill="FFFFFF"/>
              <w:spacing w:after="120"/>
              <w:ind w:left="708"/>
              <w:rPr>
                <w:rFonts w:ascii="Arial" w:hAnsi="Arial" w:cs="Arial"/>
                <w:bCs/>
                <w:color w:val="000000"/>
              </w:rPr>
            </w:pPr>
            <w:r w:rsidRPr="00F15942">
              <w:rPr>
                <w:rFonts w:ascii="Arial" w:hAnsi="Arial" w:cs="Arial"/>
                <w:bCs/>
                <w:color w:val="000000"/>
              </w:rPr>
              <w:t>d) Cobertura expresa de amparo patronal.</w:t>
            </w:r>
          </w:p>
          <w:p w14:paraId="2D2093EB" w14:textId="77777777" w:rsidR="00F15942" w:rsidRPr="00F15942" w:rsidRDefault="00F15942" w:rsidP="00F15942">
            <w:pPr>
              <w:shd w:val="clear" w:color="auto" w:fill="FFFFFF"/>
              <w:spacing w:after="120"/>
              <w:ind w:left="708"/>
              <w:rPr>
                <w:rFonts w:ascii="Arial" w:hAnsi="Arial" w:cs="Arial"/>
                <w:bCs/>
                <w:color w:val="000000"/>
              </w:rPr>
            </w:pPr>
            <w:r w:rsidRPr="00F15942">
              <w:rPr>
                <w:rFonts w:ascii="Arial" w:hAnsi="Arial" w:cs="Arial"/>
                <w:bCs/>
                <w:color w:val="000000"/>
              </w:rPr>
              <w:t xml:space="preserve">e) Cobertura expresa de vehículos propios y no propios. </w:t>
            </w:r>
          </w:p>
          <w:p w14:paraId="598A0B20" w14:textId="084F7319" w:rsidR="00974A6D" w:rsidRPr="00362DE3" w:rsidRDefault="00974A6D" w:rsidP="00362DE3">
            <w:pPr>
              <w:jc w:val="both"/>
              <w:rPr>
                <w:rFonts w:ascii="Arial" w:hAnsi="Arial" w:cs="Arial"/>
                <w:lang w:eastAsia="pt-BR"/>
              </w:rPr>
            </w:pPr>
            <w:r w:rsidRPr="00362DE3">
              <w:rPr>
                <w:rFonts w:ascii="Arial" w:hAnsi="Arial" w:cs="Arial"/>
                <w:b/>
                <w:lang w:eastAsia="pt-BR"/>
              </w:rPr>
              <w:t>PARÁGRAFO PRIMERO. - CONSTITUCIÓN DE LA GARANTÍA</w:t>
            </w:r>
            <w:r w:rsidRPr="00362DE3">
              <w:rPr>
                <w:rFonts w:ascii="Arial" w:hAnsi="Arial" w:cs="Arial"/>
                <w:lang w:eastAsia="pt-BR"/>
              </w:rPr>
              <w:t xml:space="preserve">: La garantía deberá ser constituida por la CONTRATISTA dentro de los tres (3) días hábiles siguientes a la suscripción del contrato. </w:t>
            </w:r>
          </w:p>
          <w:p w14:paraId="7F9AABF4" w14:textId="6AFF36B5" w:rsidR="00974A6D" w:rsidRPr="00362DE3" w:rsidRDefault="00974A6D" w:rsidP="00362DE3">
            <w:pPr>
              <w:jc w:val="both"/>
              <w:rPr>
                <w:rFonts w:ascii="Arial" w:hAnsi="Arial" w:cs="Arial"/>
                <w:lang w:eastAsia="pt-BR"/>
              </w:rPr>
            </w:pPr>
            <w:r w:rsidRPr="00362DE3">
              <w:rPr>
                <w:rFonts w:ascii="Arial" w:hAnsi="Arial" w:cs="Arial"/>
                <w:b/>
                <w:lang w:eastAsia="pt-BR"/>
              </w:rPr>
              <w:t>PARÁGRAFO SEGUNDO. - REPOSICIÓN DE LA GARANTÍA</w:t>
            </w:r>
            <w:r w:rsidRPr="00362DE3">
              <w:rPr>
                <w:rFonts w:ascii="Arial" w:hAnsi="Arial" w:cs="Arial"/>
                <w:lang w:eastAsia="pt-BR"/>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0DA86E19" w14:textId="71A2A98D" w:rsidR="00565547" w:rsidRPr="00362DE3" w:rsidRDefault="00974A6D" w:rsidP="00362DE3">
            <w:pPr>
              <w:jc w:val="both"/>
              <w:rPr>
                <w:rFonts w:ascii="Arial" w:hAnsi="Arial" w:cs="Arial"/>
                <w:lang w:eastAsia="pt-BR"/>
              </w:rPr>
            </w:pPr>
            <w:r w:rsidRPr="00362DE3">
              <w:rPr>
                <w:rFonts w:ascii="Arial" w:hAnsi="Arial" w:cs="Arial"/>
                <w:b/>
                <w:lang w:eastAsia="pt-BR"/>
              </w:rPr>
              <w:t>PARÁGRAFO TERCERO. - AMPLIACIÓN DE LA GARANTÍA</w:t>
            </w:r>
            <w:r w:rsidRPr="00362DE3">
              <w:rPr>
                <w:rFonts w:ascii="Arial" w:hAnsi="Arial" w:cs="Arial"/>
                <w:lang w:eastAsia="pt-BR"/>
              </w:rPr>
              <w:t>: De igual manera, en cualquier evento en que se aumente o adicione el valor del contrato o se prorrogue su término, el contratista deberá ampliar el valor de la garantía otorgada o ampliar su vigencia, según el caso.</w:t>
            </w:r>
          </w:p>
        </w:tc>
      </w:tr>
      <w:tr w:rsidR="00565547" w:rsidRPr="00362DE3" w14:paraId="12E8FFFB" w14:textId="77777777" w:rsidTr="00565547">
        <w:trPr>
          <w:trHeight w:val="921"/>
        </w:trPr>
        <w:tc>
          <w:tcPr>
            <w:tcW w:w="2689" w:type="dxa"/>
          </w:tcPr>
          <w:p w14:paraId="03CCDB06" w14:textId="590984C9"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 xml:space="preserve">8) INDEMNIDAD </w:t>
            </w:r>
          </w:p>
        </w:tc>
        <w:tc>
          <w:tcPr>
            <w:tcW w:w="7093" w:type="dxa"/>
          </w:tcPr>
          <w:p w14:paraId="64FB2C8D" w14:textId="2B160A10"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565547" w:rsidRPr="00362DE3" w14:paraId="18E188B0" w14:textId="77777777" w:rsidTr="00A92FCC">
        <w:trPr>
          <w:trHeight w:val="841"/>
        </w:trPr>
        <w:tc>
          <w:tcPr>
            <w:tcW w:w="2689" w:type="dxa"/>
          </w:tcPr>
          <w:p w14:paraId="0FB10319" w14:textId="5D37EE95"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9) SANCIONES</w:t>
            </w:r>
          </w:p>
        </w:tc>
        <w:tc>
          <w:tcPr>
            <w:tcW w:w="7093" w:type="dxa"/>
          </w:tcPr>
          <w:p w14:paraId="14D0916E" w14:textId="269987E2" w:rsidR="00565547" w:rsidRPr="00362DE3" w:rsidRDefault="00565547" w:rsidP="002A6A7A">
            <w:pPr>
              <w:pStyle w:val="Encabezado"/>
              <w:jc w:val="both"/>
              <w:rPr>
                <w:rFonts w:ascii="Arial" w:hAnsi="Arial" w:cs="Arial"/>
                <w:b/>
                <w:color w:val="000000" w:themeColor="text1"/>
              </w:rPr>
            </w:pPr>
            <w:r w:rsidRPr="00362DE3">
              <w:rPr>
                <w:rFonts w:ascii="Arial" w:hAnsi="Arial" w:cs="Arial"/>
                <w:b/>
                <w:color w:val="000000" w:themeColor="text1"/>
              </w:rPr>
              <w:t>A. MULTAS</w:t>
            </w:r>
            <w:r w:rsidRPr="00362DE3">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362DE3">
              <w:rPr>
                <w:rFonts w:ascii="Arial" w:hAnsi="Arial" w:cs="Arial"/>
                <w:b/>
                <w:color w:val="000000" w:themeColor="text1"/>
              </w:rPr>
              <w:t>en un cero punto cinco por ciento (0,5%) del valor del contrato por cada día de retraso y hasta por quince (15) días calendario.</w:t>
            </w:r>
          </w:p>
          <w:p w14:paraId="1DAFC45E" w14:textId="77777777" w:rsidR="00565547" w:rsidRPr="00362DE3" w:rsidRDefault="00565547" w:rsidP="002A6A7A">
            <w:pPr>
              <w:pStyle w:val="Encabezado"/>
              <w:jc w:val="both"/>
              <w:rPr>
                <w:rFonts w:ascii="Arial" w:hAnsi="Arial" w:cs="Arial"/>
                <w:color w:val="000000" w:themeColor="text1"/>
              </w:rPr>
            </w:pPr>
          </w:p>
          <w:p w14:paraId="2067D70B" w14:textId="2DEE660B" w:rsidR="00565547" w:rsidRPr="00362DE3" w:rsidRDefault="00565547" w:rsidP="002A6A7A">
            <w:pPr>
              <w:pStyle w:val="Encabezado"/>
              <w:jc w:val="both"/>
              <w:rPr>
                <w:rFonts w:ascii="Arial" w:hAnsi="Arial" w:cs="Arial"/>
                <w:color w:val="000000" w:themeColor="text1"/>
              </w:rPr>
            </w:pPr>
            <w:r w:rsidRPr="00362DE3">
              <w:rPr>
                <w:rFonts w:ascii="Arial" w:hAnsi="Arial" w:cs="Arial"/>
                <w:b/>
                <w:color w:val="000000" w:themeColor="text1"/>
              </w:rPr>
              <w:t>B. PENAL PECUNIARIA</w:t>
            </w:r>
            <w:r w:rsidRPr="00362DE3">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w:t>
            </w:r>
            <w:r w:rsidRPr="00362DE3">
              <w:rPr>
                <w:rFonts w:ascii="Arial" w:hAnsi="Arial" w:cs="Arial"/>
                <w:b/>
                <w:color w:val="000000" w:themeColor="text1"/>
              </w:rPr>
              <w:t>una suma equivalente al veinte (20%) del valor del presente contrato.</w:t>
            </w:r>
            <w:r w:rsidRPr="00362DE3">
              <w:rPr>
                <w:rFonts w:ascii="Arial" w:hAnsi="Arial" w:cs="Arial"/>
                <w:color w:val="000000" w:themeColor="text1"/>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565547" w:rsidRPr="00362DE3" w:rsidRDefault="00565547" w:rsidP="002A6A7A">
            <w:pPr>
              <w:pStyle w:val="Encabezado"/>
              <w:jc w:val="both"/>
              <w:rPr>
                <w:rFonts w:ascii="Arial" w:hAnsi="Arial" w:cs="Arial"/>
                <w:color w:val="000000" w:themeColor="text1"/>
              </w:rPr>
            </w:pPr>
          </w:p>
          <w:p w14:paraId="4AB18FAC" w14:textId="78BF4BEB"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565547" w:rsidRPr="00362DE3" w14:paraId="0AC2776F" w14:textId="77777777" w:rsidTr="00565547">
        <w:trPr>
          <w:trHeight w:val="835"/>
        </w:trPr>
        <w:tc>
          <w:tcPr>
            <w:tcW w:w="2689" w:type="dxa"/>
          </w:tcPr>
          <w:p w14:paraId="1F457B31" w14:textId="45C8A29F"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10) PROCEDIMIENTO PARA LA APLICACIÓN DE SANCIONES</w:t>
            </w:r>
          </w:p>
        </w:tc>
        <w:tc>
          <w:tcPr>
            <w:tcW w:w="7093" w:type="dxa"/>
          </w:tcPr>
          <w:p w14:paraId="4793C391" w14:textId="1718C053"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La UNIDAD podrá declarar el incumplimiento, cuantificando los perjuicios del mismo, imponer las multas y sanciones pactadas en el contrato, y hacer efectiva la cláusula penal, siguiendo el procedimiento previsto en el artículo 86 de la Ley 1474 de 2011.</w:t>
            </w:r>
          </w:p>
        </w:tc>
      </w:tr>
      <w:tr w:rsidR="00565547" w:rsidRPr="00362DE3" w14:paraId="2DA220B2" w14:textId="7CDF2890" w:rsidTr="00A92FCC">
        <w:trPr>
          <w:trHeight w:val="1073"/>
        </w:trPr>
        <w:tc>
          <w:tcPr>
            <w:tcW w:w="2689" w:type="dxa"/>
          </w:tcPr>
          <w:p w14:paraId="52B5F522" w14:textId="3D137518"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11) INTERPRETACIÓN, MODIFICACIÓN Y TERMINACIÓN UNILATERAL Y CADUCIDAD</w:t>
            </w:r>
          </w:p>
        </w:tc>
        <w:tc>
          <w:tcPr>
            <w:tcW w:w="7093" w:type="dxa"/>
          </w:tcPr>
          <w:p w14:paraId="2989FC55" w14:textId="4F1BF16C"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color w:val="000000" w:themeColor="text1"/>
              </w:rPr>
              <w:t>La URT podrá hacer uso de las disposiciones relativas a interpretación, modificación, terminación unilateral y caducidad</w:t>
            </w:r>
            <w:r w:rsidRPr="00362DE3" w:rsidDel="00257C54">
              <w:rPr>
                <w:rFonts w:ascii="Arial" w:hAnsi="Arial" w:cs="Arial"/>
                <w:color w:val="000000" w:themeColor="text1"/>
              </w:rPr>
              <w:t>,</w:t>
            </w:r>
            <w:r w:rsidRPr="00362DE3">
              <w:rPr>
                <w:rFonts w:ascii="Arial" w:hAnsi="Arial" w:cs="Arial"/>
                <w:color w:val="000000" w:themeColor="text1"/>
              </w:rPr>
              <w:t xml:space="preserve"> contenidas en los artículos 15, 16, 17 y 18 de la Ley 80 de 1993, el artículo 86 de la Ley 1474 de 2011 y demás normas reglamentarias y complementarias. (en caso de que aplique)</w:t>
            </w:r>
            <w:r w:rsidR="00A92FCC" w:rsidRPr="00362DE3">
              <w:rPr>
                <w:rFonts w:ascii="Arial" w:hAnsi="Arial" w:cs="Arial"/>
                <w:color w:val="000000" w:themeColor="text1"/>
              </w:rPr>
              <w:t>.</w:t>
            </w:r>
          </w:p>
        </w:tc>
      </w:tr>
      <w:tr w:rsidR="00565547" w:rsidRPr="00362DE3" w14:paraId="5DB3F7F4" w14:textId="77777777" w:rsidTr="00565547">
        <w:tc>
          <w:tcPr>
            <w:tcW w:w="2689" w:type="dxa"/>
          </w:tcPr>
          <w:p w14:paraId="3FCD2202" w14:textId="592B6A06"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12) CESIÓN DEL CONTRATO</w:t>
            </w:r>
          </w:p>
        </w:tc>
        <w:tc>
          <w:tcPr>
            <w:tcW w:w="7093" w:type="dxa"/>
          </w:tcPr>
          <w:p w14:paraId="504151A6" w14:textId="270D2CE4"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362DE3" w:rsidRDefault="00565547" w:rsidP="002A6A7A">
            <w:pPr>
              <w:pStyle w:val="Encabezado"/>
              <w:jc w:val="both"/>
              <w:rPr>
                <w:rFonts w:ascii="Arial" w:hAnsi="Arial" w:cs="Arial"/>
                <w:color w:val="000000" w:themeColor="text1"/>
              </w:rPr>
            </w:pPr>
            <w:r w:rsidRPr="00362DE3">
              <w:rPr>
                <w:rFonts w:ascii="Arial" w:hAnsi="Arial" w:cs="Arial"/>
                <w:b/>
                <w:color w:val="000000" w:themeColor="text1"/>
              </w:rPr>
              <w:t xml:space="preserve">NOTA: </w:t>
            </w:r>
            <w:r w:rsidRPr="00362DE3">
              <w:rPr>
                <w:rFonts w:ascii="Arial" w:hAnsi="Arial" w:cs="Arial"/>
                <w:color w:val="000000" w:themeColor="text1"/>
              </w:rPr>
              <w:t>En caso de subcontratar con una persona jurídica el CONTRATISTA requerirá autorización expresa y escrita de LA UNIDAD.</w:t>
            </w:r>
          </w:p>
        </w:tc>
      </w:tr>
      <w:tr w:rsidR="00565547" w:rsidRPr="00362DE3" w14:paraId="0A4C9194" w14:textId="77777777" w:rsidTr="00565547">
        <w:tc>
          <w:tcPr>
            <w:tcW w:w="2689" w:type="dxa"/>
          </w:tcPr>
          <w:p w14:paraId="5C3C2AE0" w14:textId="718F4B3B"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13) TERMINACIÓN DEL CONTRATO</w:t>
            </w:r>
          </w:p>
        </w:tc>
        <w:tc>
          <w:tcPr>
            <w:tcW w:w="7093" w:type="dxa"/>
          </w:tcPr>
          <w:p w14:paraId="0B45A80C" w14:textId="53C1B26A"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color w:val="000000" w:themeColor="text1"/>
              </w:rPr>
              <w:t>El presente contrato podrá darse por terminado en cualquiera de los siguientes eventos</w:t>
            </w:r>
            <w:r w:rsidRPr="00362DE3">
              <w:rPr>
                <w:rFonts w:ascii="Arial" w:hAnsi="Arial" w:cs="Arial"/>
                <w:b/>
                <w:color w:val="000000" w:themeColor="text1"/>
              </w:rPr>
              <w:t>: 1.</w:t>
            </w:r>
            <w:r w:rsidRPr="00362DE3">
              <w:rPr>
                <w:rFonts w:ascii="Arial" w:hAnsi="Arial" w:cs="Arial"/>
                <w:color w:val="000000" w:themeColor="text1"/>
              </w:rPr>
              <w:t xml:space="preserve"> Por vencimiento del plazo del contrato. </w:t>
            </w:r>
            <w:r w:rsidRPr="00362DE3">
              <w:rPr>
                <w:rFonts w:ascii="Arial" w:hAnsi="Arial" w:cs="Arial"/>
                <w:b/>
                <w:color w:val="000000" w:themeColor="text1"/>
              </w:rPr>
              <w:t>2.</w:t>
            </w:r>
            <w:r w:rsidRPr="00362DE3">
              <w:rPr>
                <w:rFonts w:ascii="Arial" w:hAnsi="Arial" w:cs="Arial"/>
                <w:color w:val="000000" w:themeColor="text1"/>
              </w:rPr>
              <w:t xml:space="preserve"> Por agotamiento de su objeto.  </w:t>
            </w:r>
            <w:r w:rsidRPr="00362DE3">
              <w:rPr>
                <w:rFonts w:ascii="Arial" w:hAnsi="Arial" w:cs="Arial"/>
                <w:b/>
                <w:color w:val="000000" w:themeColor="text1"/>
              </w:rPr>
              <w:t>3.</w:t>
            </w:r>
            <w:r w:rsidRPr="00362DE3">
              <w:rPr>
                <w:rFonts w:ascii="Arial" w:hAnsi="Arial" w:cs="Arial"/>
                <w:color w:val="000000" w:themeColor="text1"/>
              </w:rPr>
              <w:t xml:space="preserve"> Por incumplimiento total de las obligaciones del </w:t>
            </w:r>
            <w:r w:rsidRPr="00362DE3">
              <w:rPr>
                <w:rFonts w:ascii="Arial" w:hAnsi="Arial" w:cs="Arial"/>
                <w:bCs/>
                <w:color w:val="000000" w:themeColor="text1"/>
              </w:rPr>
              <w:t>CONTRATISTA</w:t>
            </w:r>
            <w:r w:rsidRPr="00362DE3">
              <w:rPr>
                <w:rFonts w:ascii="Arial" w:hAnsi="Arial" w:cs="Arial"/>
                <w:color w:val="000000" w:themeColor="text1"/>
              </w:rPr>
              <w:t xml:space="preserve">. </w:t>
            </w:r>
            <w:r w:rsidRPr="00362DE3">
              <w:rPr>
                <w:rFonts w:ascii="Arial" w:hAnsi="Arial" w:cs="Arial"/>
                <w:b/>
                <w:color w:val="000000" w:themeColor="text1"/>
              </w:rPr>
              <w:t>4</w:t>
            </w:r>
            <w:r w:rsidRPr="00362DE3">
              <w:rPr>
                <w:rFonts w:ascii="Arial" w:hAnsi="Arial" w:cs="Arial"/>
                <w:color w:val="000000" w:themeColor="text1"/>
              </w:rPr>
              <w:t>. Por mutuo acuerdo entre las partes</w:t>
            </w:r>
            <w:r w:rsidRPr="00362DE3">
              <w:rPr>
                <w:rFonts w:ascii="Arial" w:hAnsi="Arial" w:cs="Arial"/>
                <w:b/>
                <w:color w:val="000000" w:themeColor="text1"/>
              </w:rPr>
              <w:t xml:space="preserve">. </w:t>
            </w:r>
          </w:p>
        </w:tc>
      </w:tr>
      <w:tr w:rsidR="00565547" w:rsidRPr="00362DE3" w14:paraId="7DEDCD23" w14:textId="77777777" w:rsidTr="00565547">
        <w:tc>
          <w:tcPr>
            <w:tcW w:w="2689" w:type="dxa"/>
          </w:tcPr>
          <w:p w14:paraId="36799D9A" w14:textId="21461B95"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14) MODIFICACIÓN, ADICIÓN Y PRORROGA</w:t>
            </w:r>
          </w:p>
        </w:tc>
        <w:tc>
          <w:tcPr>
            <w:tcW w:w="7093" w:type="dxa"/>
          </w:tcPr>
          <w:p w14:paraId="729FF7AE" w14:textId="02C04529"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565547" w:rsidRPr="00362DE3" w14:paraId="652D11F1" w14:textId="77777777" w:rsidTr="00565547">
        <w:trPr>
          <w:trHeight w:val="650"/>
        </w:trPr>
        <w:tc>
          <w:tcPr>
            <w:tcW w:w="2689" w:type="dxa"/>
          </w:tcPr>
          <w:p w14:paraId="26E3AC88" w14:textId="199CF46E"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15) SUPERVISIÓN</w:t>
            </w:r>
          </w:p>
        </w:tc>
        <w:tc>
          <w:tcPr>
            <w:tcW w:w="7093" w:type="dxa"/>
          </w:tcPr>
          <w:p w14:paraId="2139ABC3" w14:textId="30532D7B" w:rsidR="00362DE3" w:rsidRPr="00362DE3" w:rsidRDefault="00565547" w:rsidP="002A6A7A">
            <w:pPr>
              <w:pStyle w:val="Encabezado"/>
              <w:spacing w:after="120"/>
              <w:jc w:val="both"/>
              <w:rPr>
                <w:rFonts w:ascii="Arial" w:hAnsi="Arial" w:cs="Arial"/>
                <w:color w:val="000000" w:themeColor="text1"/>
                <w:lang w:eastAsia="pt-BR"/>
              </w:rPr>
            </w:pPr>
            <w:r w:rsidRPr="00362DE3">
              <w:rPr>
                <w:rFonts w:ascii="Arial" w:hAnsi="Arial" w:cs="Arial"/>
                <w:color w:val="000000" w:themeColor="text1"/>
              </w:rPr>
              <w:t xml:space="preserve">La supervisión del presente contrato la realizará </w:t>
            </w:r>
            <w:r w:rsidR="00A92FCC" w:rsidRPr="00362DE3">
              <w:rPr>
                <w:rFonts w:ascii="Arial" w:hAnsi="Arial" w:cs="Arial"/>
                <w:color w:val="000000" w:themeColor="text1"/>
              </w:rPr>
              <w:t xml:space="preserve">el o la </w:t>
            </w:r>
            <w:r w:rsidR="00F15942" w:rsidRPr="00F15942">
              <w:rPr>
                <w:rFonts w:ascii="Arial" w:hAnsi="Arial" w:cs="Arial"/>
                <w:b/>
                <w:bCs/>
                <w:color w:val="000000" w:themeColor="text1"/>
              </w:rPr>
              <w:t>COORDINADOR</w:t>
            </w:r>
            <w:r w:rsidR="00F15942">
              <w:rPr>
                <w:rFonts w:ascii="Arial" w:hAnsi="Arial" w:cs="Arial"/>
                <w:b/>
                <w:bCs/>
                <w:color w:val="000000" w:themeColor="text1"/>
              </w:rPr>
              <w:t>(A)</w:t>
            </w:r>
            <w:r w:rsidR="00F15942" w:rsidRPr="00F15942">
              <w:rPr>
                <w:rFonts w:ascii="Arial" w:hAnsi="Arial" w:cs="Arial"/>
                <w:b/>
                <w:bCs/>
                <w:color w:val="000000" w:themeColor="text1"/>
              </w:rPr>
              <w:t xml:space="preserve"> DEL GRUPO DE GESTIÓN DE SEGUIMIENTO Y O</w:t>
            </w:r>
            <w:r w:rsidR="0082167C">
              <w:rPr>
                <w:rFonts w:ascii="Arial" w:hAnsi="Arial" w:cs="Arial"/>
                <w:b/>
                <w:bCs/>
                <w:color w:val="000000" w:themeColor="text1"/>
              </w:rPr>
              <w:t>PERACIÓN ADMINISTRATIVA – GGSOA</w:t>
            </w:r>
            <w:r w:rsidRPr="00362DE3">
              <w:rPr>
                <w:rFonts w:ascii="Arial" w:hAnsi="Arial" w:cs="Arial"/>
                <w:color w:val="000000" w:themeColor="text1"/>
              </w:rPr>
              <w:t>, o por quien designe el Ordenador del Gasto.</w:t>
            </w:r>
            <w:r w:rsidRPr="00362DE3">
              <w:rPr>
                <w:rFonts w:ascii="Arial" w:hAnsi="Arial" w:cs="Arial"/>
                <w:color w:val="000000" w:themeColor="text1"/>
                <w:lang w:eastAsia="pt-BR"/>
              </w:rPr>
              <w:t xml:space="preserve"> </w:t>
            </w:r>
          </w:p>
          <w:p w14:paraId="34CE30A6" w14:textId="09EF4CF5" w:rsidR="00362DE3" w:rsidRPr="00362DE3" w:rsidRDefault="00362DE3" w:rsidP="002A6A7A">
            <w:pPr>
              <w:pStyle w:val="Encabezado"/>
              <w:spacing w:after="120"/>
              <w:jc w:val="both"/>
              <w:rPr>
                <w:rFonts w:ascii="Arial" w:hAnsi="Arial" w:cs="Arial"/>
                <w:color w:val="000000" w:themeColor="text1"/>
                <w:lang w:eastAsia="pt-BR"/>
              </w:rPr>
            </w:pPr>
            <w:r w:rsidRPr="00362DE3">
              <w:rPr>
                <w:rFonts w:ascii="Arial" w:hAnsi="Arial" w:cs="Arial"/>
                <w:color w:val="000000" w:themeColor="text1"/>
                <w:lang w:eastAsia="pt-BR"/>
              </w:rPr>
              <w:t xml:space="preserve">La presente contratación no requiere Interventoría contractual atendiendo a que se cuenta con la capacidad, experiencia e idoneidad para ejercer la presente supervisión tanto en lo técnico, administrativo, financiero, operativo y jurídicamente lo que permite garantizar la verificación de la correcta ejecución del objeto pactado. </w:t>
            </w:r>
          </w:p>
        </w:tc>
      </w:tr>
      <w:tr w:rsidR="00565547" w:rsidRPr="00362DE3" w14:paraId="5858DDB8" w14:textId="77777777" w:rsidTr="00565547">
        <w:tc>
          <w:tcPr>
            <w:tcW w:w="2689" w:type="dxa"/>
          </w:tcPr>
          <w:p w14:paraId="0D1628E4" w14:textId="52871C0E"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 xml:space="preserve">16) INHABILIDADES E INCOMPATIBILIDADES </w:t>
            </w:r>
          </w:p>
        </w:tc>
        <w:tc>
          <w:tcPr>
            <w:tcW w:w="7093" w:type="dxa"/>
          </w:tcPr>
          <w:p w14:paraId="63700EA8" w14:textId="27794D6A"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b/>
                <w:color w:val="000000" w:themeColor="text1"/>
              </w:rPr>
              <w:t>PARÁGRAFO. -INHABILIDADES E INCOMPATIBILIDADES SOBREVINIENTES</w:t>
            </w:r>
            <w:r w:rsidRPr="00362DE3">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565547" w:rsidRPr="00362DE3" w14:paraId="615EDF47" w14:textId="77777777" w:rsidTr="00565547">
        <w:tc>
          <w:tcPr>
            <w:tcW w:w="2689" w:type="dxa"/>
          </w:tcPr>
          <w:p w14:paraId="643EBA7A" w14:textId="244C3555"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17) RÉGIMEN JURÍDICO APLICABLE</w:t>
            </w:r>
          </w:p>
        </w:tc>
        <w:tc>
          <w:tcPr>
            <w:tcW w:w="7093" w:type="dxa"/>
          </w:tcPr>
          <w:p w14:paraId="5584C3F8" w14:textId="5CBC56EB"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color w:val="000000" w:themeColor="text1"/>
              </w:rPr>
              <w:t>El presente contrato estará sometido a la legislación y jurisdicción colombiana y se regirá para todos los efectos por las normas de la Ley 80 de 1993, la Ley 1150</w:t>
            </w:r>
            <w:r w:rsidR="00A92FCC" w:rsidRPr="00362DE3">
              <w:rPr>
                <w:rFonts w:ascii="Arial" w:hAnsi="Arial" w:cs="Arial"/>
                <w:color w:val="000000" w:themeColor="text1"/>
              </w:rPr>
              <w:t xml:space="preserve"> de 2007, Ley 2069 de 2020, Decreto Nacional 1082 de 2015 y 1860 de 2021</w:t>
            </w:r>
            <w:r w:rsidR="009F28FA" w:rsidRPr="00362DE3">
              <w:rPr>
                <w:rFonts w:ascii="Arial" w:hAnsi="Arial" w:cs="Arial"/>
                <w:color w:val="000000" w:themeColor="text1"/>
              </w:rPr>
              <w:t>, y</w:t>
            </w:r>
            <w:r w:rsidRPr="00362DE3">
              <w:rPr>
                <w:rFonts w:ascii="Arial" w:hAnsi="Arial" w:cs="Arial"/>
                <w:color w:val="000000" w:themeColor="text1"/>
              </w:rPr>
              <w:t xml:space="preserve"> demás que la complementen, modifiquen o reglamenten y por las normas civiles y comerciales que regulen su objeto.</w:t>
            </w:r>
          </w:p>
        </w:tc>
      </w:tr>
      <w:tr w:rsidR="00565547" w:rsidRPr="00362DE3" w14:paraId="3E596607" w14:textId="77777777" w:rsidTr="00565547">
        <w:tc>
          <w:tcPr>
            <w:tcW w:w="2689" w:type="dxa"/>
          </w:tcPr>
          <w:p w14:paraId="0FA88D00" w14:textId="1AA6B51B"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18) SOLUCIÓN DE CONFLICTOS</w:t>
            </w:r>
          </w:p>
        </w:tc>
        <w:tc>
          <w:tcPr>
            <w:tcW w:w="7093" w:type="dxa"/>
          </w:tcPr>
          <w:p w14:paraId="5035E32F" w14:textId="37C431AA" w:rsidR="00565547" w:rsidRPr="00362DE3" w:rsidRDefault="00565547" w:rsidP="002A6A7A">
            <w:pPr>
              <w:spacing w:after="120" w:line="240" w:lineRule="auto"/>
              <w:jc w:val="both"/>
              <w:rPr>
                <w:rFonts w:ascii="Arial" w:hAnsi="Arial" w:cs="Arial"/>
                <w:color w:val="000000" w:themeColor="text1"/>
              </w:rPr>
            </w:pPr>
            <w:r w:rsidRPr="00362DE3">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565547" w:rsidRPr="00362DE3" w14:paraId="54D7228B" w14:textId="77777777" w:rsidTr="00565547">
        <w:tc>
          <w:tcPr>
            <w:tcW w:w="2689" w:type="dxa"/>
          </w:tcPr>
          <w:p w14:paraId="06AC0039" w14:textId="087E7B45"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19) LIQUIDACIÓN</w:t>
            </w:r>
          </w:p>
        </w:tc>
        <w:tc>
          <w:tcPr>
            <w:tcW w:w="7093" w:type="dxa"/>
          </w:tcPr>
          <w:p w14:paraId="0F9150D8" w14:textId="7468CAE0" w:rsidR="00565547" w:rsidRPr="00362DE3" w:rsidRDefault="00565547" w:rsidP="002A6A7A">
            <w:pPr>
              <w:spacing w:after="120" w:line="240" w:lineRule="auto"/>
              <w:jc w:val="both"/>
              <w:rPr>
                <w:rFonts w:ascii="Arial" w:hAnsi="Arial" w:cs="Arial"/>
                <w:color w:val="000000" w:themeColor="text1"/>
              </w:rPr>
            </w:pPr>
            <w:r w:rsidRPr="00362DE3">
              <w:rPr>
                <w:rFonts w:ascii="Arial" w:hAnsi="Arial" w:cs="Arial"/>
                <w:color w:val="000000" w:themeColor="text1"/>
              </w:rPr>
              <w:t xml:space="preserve">El presente Contrato se liquidará de común acuerdo dentro de los </w:t>
            </w:r>
            <w:r w:rsidR="00F5577E" w:rsidRPr="00362DE3">
              <w:rPr>
                <w:rFonts w:ascii="Arial" w:hAnsi="Arial" w:cs="Arial"/>
                <w:b/>
                <w:bCs/>
                <w:color w:val="000000" w:themeColor="text1"/>
              </w:rPr>
              <w:t xml:space="preserve">SEIS </w:t>
            </w:r>
            <w:r w:rsidRPr="00362DE3">
              <w:rPr>
                <w:rFonts w:ascii="Arial" w:hAnsi="Arial" w:cs="Arial"/>
                <w:b/>
                <w:bCs/>
                <w:color w:val="000000" w:themeColor="text1"/>
              </w:rPr>
              <w:t>(</w:t>
            </w:r>
            <w:r w:rsidR="00F5577E" w:rsidRPr="00362DE3">
              <w:rPr>
                <w:rFonts w:ascii="Arial" w:hAnsi="Arial" w:cs="Arial"/>
                <w:b/>
                <w:bCs/>
                <w:color w:val="000000" w:themeColor="text1"/>
              </w:rPr>
              <w:t>6</w:t>
            </w:r>
            <w:r w:rsidRPr="00362DE3">
              <w:rPr>
                <w:rFonts w:ascii="Arial" w:hAnsi="Arial" w:cs="Arial"/>
                <w:b/>
                <w:bCs/>
                <w:color w:val="000000" w:themeColor="text1"/>
              </w:rPr>
              <w:t>)</w:t>
            </w:r>
            <w:r w:rsidRPr="00362DE3">
              <w:rPr>
                <w:rFonts w:ascii="Arial" w:hAnsi="Arial" w:cs="Arial"/>
                <w:color w:val="000000" w:themeColor="text1"/>
              </w:rPr>
              <w:t xml:space="preserve"> meses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565547" w:rsidRPr="00362DE3" w14:paraId="7DBE76F2" w14:textId="77777777" w:rsidTr="00565547">
        <w:trPr>
          <w:trHeight w:val="1092"/>
        </w:trPr>
        <w:tc>
          <w:tcPr>
            <w:tcW w:w="2689" w:type="dxa"/>
          </w:tcPr>
          <w:p w14:paraId="5C55118D" w14:textId="538EA749"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20) COMUNICACIONES:</w:t>
            </w:r>
          </w:p>
        </w:tc>
        <w:tc>
          <w:tcPr>
            <w:tcW w:w="7093" w:type="dxa"/>
          </w:tcPr>
          <w:p w14:paraId="468F2D02" w14:textId="52E6A550" w:rsidR="00565547" w:rsidRPr="00362DE3" w:rsidRDefault="00565547" w:rsidP="002A6A7A">
            <w:pPr>
              <w:spacing w:after="120" w:line="240" w:lineRule="auto"/>
              <w:jc w:val="both"/>
              <w:rPr>
                <w:rFonts w:ascii="Arial" w:hAnsi="Arial" w:cs="Arial"/>
                <w:color w:val="000000" w:themeColor="text1"/>
              </w:rPr>
            </w:pPr>
            <w:r w:rsidRPr="00362DE3">
              <w:rPr>
                <w:rFonts w:ascii="Arial" w:hAnsi="Arial" w:cs="Arial"/>
                <w:color w:val="000000" w:themeColor="text1"/>
              </w:rPr>
              <w:t xml:space="preserve">Todas las comunicaciones, correo y notificaciones que deban cursar las partes en razón del presente contrato se realizarán en las siguientes direcciones: </w:t>
            </w:r>
            <w:r w:rsidRPr="00362DE3">
              <w:rPr>
                <w:rFonts w:ascii="Arial" w:hAnsi="Arial" w:cs="Arial"/>
                <w:b/>
                <w:color w:val="000000" w:themeColor="text1"/>
              </w:rPr>
              <w:t>1</w:t>
            </w:r>
            <w:r w:rsidRPr="00362DE3">
              <w:rPr>
                <w:rFonts w:ascii="Arial" w:hAnsi="Arial" w:cs="Arial"/>
                <w:color w:val="000000" w:themeColor="text1"/>
              </w:rPr>
              <w:t xml:space="preserve">. EL CONTRATISTA:  xxxxxxxxxxxx.; Teléfono: xxxxxxxxxxxxxxx; Correos electrónicos: </w:t>
            </w:r>
            <w:r w:rsidRPr="00362DE3">
              <w:rPr>
                <w:rFonts w:ascii="Arial" w:hAnsi="Arial" w:cs="Arial"/>
              </w:rPr>
              <w:t xml:space="preserve">xxxxxxxxxxxxxxxx.  </w:t>
            </w:r>
            <w:r w:rsidRPr="00362DE3">
              <w:rPr>
                <w:rFonts w:ascii="Arial" w:hAnsi="Arial" w:cs="Arial"/>
                <w:color w:val="000000" w:themeColor="text1"/>
              </w:rPr>
              <w:t xml:space="preserve">  </w:t>
            </w:r>
            <w:r w:rsidRPr="00362DE3">
              <w:rPr>
                <w:rFonts w:ascii="Arial" w:hAnsi="Arial" w:cs="Arial"/>
                <w:b/>
                <w:color w:val="000000" w:themeColor="text1"/>
              </w:rPr>
              <w:t xml:space="preserve">2. </w:t>
            </w:r>
            <w:r w:rsidRPr="00362DE3">
              <w:rPr>
                <w:rFonts w:ascii="Arial" w:hAnsi="Arial" w:cs="Arial"/>
                <w:color w:val="000000" w:themeColor="text1"/>
              </w:rPr>
              <w:t xml:space="preserve">LA UNIDAD: </w:t>
            </w:r>
            <w:r w:rsidRPr="00362DE3">
              <w:rPr>
                <w:rFonts w:ascii="Arial" w:hAnsi="Arial" w:cs="Arial"/>
              </w:rPr>
              <w:t xml:space="preserve"> </w:t>
            </w:r>
            <w:r w:rsidRPr="00362DE3">
              <w:rPr>
                <w:rFonts w:ascii="Arial" w:hAnsi="Arial" w:cs="Arial"/>
                <w:color w:val="000000" w:themeColor="text1"/>
              </w:rPr>
              <w:t>En las Oficinas del Nivel Central, ubicadas en la Ca</w:t>
            </w:r>
            <w:r w:rsidR="00AC2134" w:rsidRPr="00362DE3">
              <w:rPr>
                <w:rFonts w:ascii="Arial" w:hAnsi="Arial" w:cs="Arial"/>
                <w:color w:val="000000" w:themeColor="text1"/>
              </w:rPr>
              <w:t>rrera</w:t>
            </w:r>
            <w:r w:rsidRPr="00362DE3">
              <w:rPr>
                <w:rFonts w:ascii="Arial" w:hAnsi="Arial" w:cs="Arial"/>
                <w:color w:val="000000" w:themeColor="text1"/>
              </w:rPr>
              <w:t xml:space="preserve"> </w:t>
            </w:r>
            <w:r w:rsidR="00AC2134" w:rsidRPr="00362DE3">
              <w:rPr>
                <w:rFonts w:ascii="Arial" w:hAnsi="Arial" w:cs="Arial"/>
                <w:color w:val="000000" w:themeColor="text1"/>
              </w:rPr>
              <w:t>13 A</w:t>
            </w:r>
            <w:r w:rsidRPr="00362DE3">
              <w:rPr>
                <w:rFonts w:ascii="Arial" w:hAnsi="Arial" w:cs="Arial"/>
                <w:color w:val="000000" w:themeColor="text1"/>
              </w:rPr>
              <w:t xml:space="preserve"> No. </w:t>
            </w:r>
            <w:r w:rsidR="00AC2134" w:rsidRPr="00362DE3">
              <w:rPr>
                <w:rFonts w:ascii="Arial" w:hAnsi="Arial" w:cs="Arial"/>
                <w:color w:val="000000" w:themeColor="text1"/>
              </w:rPr>
              <w:t>29</w:t>
            </w:r>
            <w:r w:rsidRPr="00362DE3">
              <w:rPr>
                <w:rFonts w:ascii="Arial" w:hAnsi="Arial" w:cs="Arial"/>
                <w:color w:val="000000" w:themeColor="text1"/>
              </w:rPr>
              <w:t xml:space="preserve"> </w:t>
            </w:r>
            <w:r w:rsidR="00AC2134" w:rsidRPr="00362DE3">
              <w:rPr>
                <w:rFonts w:ascii="Arial" w:hAnsi="Arial" w:cs="Arial"/>
                <w:color w:val="000000" w:themeColor="text1"/>
              </w:rPr>
              <w:t>– 24 Pisos 8</w:t>
            </w:r>
            <w:r w:rsidRPr="00362DE3">
              <w:rPr>
                <w:rFonts w:ascii="Arial" w:hAnsi="Arial" w:cs="Arial"/>
                <w:color w:val="000000" w:themeColor="text1"/>
              </w:rPr>
              <w:t>,</w:t>
            </w:r>
            <w:r w:rsidR="00AC2134" w:rsidRPr="00362DE3">
              <w:rPr>
                <w:rFonts w:ascii="Arial" w:hAnsi="Arial" w:cs="Arial"/>
                <w:color w:val="000000" w:themeColor="text1"/>
              </w:rPr>
              <w:t xml:space="preserve"> 9, 10, 11, 12, y 13</w:t>
            </w:r>
            <w:r w:rsidRPr="00362DE3">
              <w:rPr>
                <w:rFonts w:ascii="Arial" w:hAnsi="Arial" w:cs="Arial"/>
                <w:color w:val="000000" w:themeColor="text1"/>
              </w:rPr>
              <w:t>.</w:t>
            </w:r>
          </w:p>
        </w:tc>
      </w:tr>
      <w:tr w:rsidR="00565547" w:rsidRPr="00362DE3" w14:paraId="13CCD9FD" w14:textId="77777777" w:rsidTr="00565547">
        <w:tc>
          <w:tcPr>
            <w:tcW w:w="2689" w:type="dxa"/>
          </w:tcPr>
          <w:p w14:paraId="0EE61E39" w14:textId="22B46BB2"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bCs/>
                <w:color w:val="000000" w:themeColor="text1"/>
              </w:rPr>
              <w:t xml:space="preserve">21) PERFECCIONAMIENTO Y EJECUCIÓN </w:t>
            </w:r>
          </w:p>
        </w:tc>
        <w:tc>
          <w:tcPr>
            <w:tcW w:w="7093" w:type="dxa"/>
          </w:tcPr>
          <w:p w14:paraId="2D22315F" w14:textId="131115A3" w:rsidR="00565547" w:rsidRPr="00362DE3" w:rsidRDefault="00565547" w:rsidP="002A6A7A">
            <w:pPr>
              <w:spacing w:after="120" w:line="240" w:lineRule="auto"/>
              <w:jc w:val="both"/>
              <w:rPr>
                <w:rFonts w:ascii="Arial" w:hAnsi="Arial" w:cs="Arial"/>
                <w:color w:val="000000" w:themeColor="text1"/>
              </w:rPr>
            </w:pPr>
            <w:r w:rsidRPr="00362DE3">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565547" w:rsidRPr="00362DE3" w14:paraId="49B6D303" w14:textId="77777777" w:rsidTr="00565547">
        <w:tc>
          <w:tcPr>
            <w:tcW w:w="2689" w:type="dxa"/>
          </w:tcPr>
          <w:p w14:paraId="34D37589" w14:textId="7E944CC6" w:rsidR="00565547" w:rsidRPr="00362DE3" w:rsidRDefault="00565547"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t>22) DOCUMENTOS INTEGRANTES DEL CONTRATO</w:t>
            </w:r>
          </w:p>
        </w:tc>
        <w:tc>
          <w:tcPr>
            <w:tcW w:w="7093" w:type="dxa"/>
          </w:tcPr>
          <w:p w14:paraId="2F50CC35" w14:textId="21D3FA44" w:rsidR="00565547" w:rsidRPr="00362DE3" w:rsidRDefault="00565547" w:rsidP="002A6A7A">
            <w:pPr>
              <w:spacing w:after="120" w:line="240" w:lineRule="auto"/>
              <w:jc w:val="both"/>
              <w:rPr>
                <w:rFonts w:ascii="Arial" w:hAnsi="Arial" w:cs="Arial"/>
                <w:color w:val="000000" w:themeColor="text1"/>
              </w:rPr>
            </w:pPr>
            <w:r w:rsidRPr="00362DE3">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362DE3">
              <w:rPr>
                <w:rFonts w:ascii="Arial" w:hAnsi="Arial" w:cs="Arial"/>
                <w:b/>
                <w:bCs/>
                <w:color w:val="000000" w:themeColor="text1"/>
                <w:lang w:val="es-ES"/>
              </w:rPr>
              <w:t>a)</w:t>
            </w:r>
            <w:r w:rsidRPr="00362DE3">
              <w:rPr>
                <w:rFonts w:ascii="Arial" w:hAnsi="Arial" w:cs="Arial"/>
                <w:color w:val="000000" w:themeColor="text1"/>
                <w:lang w:val="es-ES"/>
              </w:rPr>
              <w:t xml:space="preserve"> </w:t>
            </w:r>
            <w:r w:rsidR="00A92FCC" w:rsidRPr="00362DE3">
              <w:rPr>
                <w:rFonts w:ascii="Arial" w:hAnsi="Arial" w:cs="Arial"/>
                <w:color w:val="000000" w:themeColor="text1"/>
                <w:lang w:val="es-ES"/>
              </w:rPr>
              <w:t xml:space="preserve">Ficha técnica, </w:t>
            </w:r>
            <w:r w:rsidRPr="00362DE3">
              <w:rPr>
                <w:rFonts w:ascii="Arial" w:hAnsi="Arial" w:cs="Arial"/>
                <w:color w:val="000000" w:themeColor="text1"/>
                <w:lang w:val="es-ES"/>
              </w:rPr>
              <w:t xml:space="preserve">estudio previo, </w:t>
            </w:r>
            <w:r w:rsidR="00A92FCC" w:rsidRPr="00362DE3">
              <w:rPr>
                <w:rFonts w:ascii="Arial" w:hAnsi="Arial" w:cs="Arial"/>
                <w:color w:val="000000" w:themeColor="text1"/>
                <w:lang w:val="es-ES"/>
              </w:rPr>
              <w:t xml:space="preserve">pliegos de condiciones, anexos, formatos y  </w:t>
            </w:r>
            <w:r w:rsidRPr="00362DE3">
              <w:rPr>
                <w:rFonts w:ascii="Arial" w:hAnsi="Arial" w:cs="Arial"/>
                <w:color w:val="000000" w:themeColor="text1"/>
                <w:lang w:val="es-ES"/>
              </w:rPr>
              <w:t xml:space="preserve">adendas publicados por LA UNIDAD, </w:t>
            </w:r>
            <w:r w:rsidRPr="00362DE3">
              <w:rPr>
                <w:rFonts w:ascii="Arial" w:hAnsi="Arial" w:cs="Arial"/>
                <w:b/>
                <w:bCs/>
                <w:color w:val="000000" w:themeColor="text1"/>
                <w:lang w:val="es-ES"/>
              </w:rPr>
              <w:t>b)</w:t>
            </w:r>
            <w:r w:rsidRPr="00362DE3">
              <w:rPr>
                <w:rFonts w:ascii="Arial" w:hAnsi="Arial" w:cs="Arial"/>
                <w:color w:val="000000" w:themeColor="text1"/>
                <w:lang w:val="es-ES"/>
              </w:rPr>
              <w:t xml:space="preserve"> La Resolución de Adjudicación, </w:t>
            </w:r>
            <w:r w:rsidRPr="00362DE3">
              <w:rPr>
                <w:rFonts w:ascii="Arial" w:hAnsi="Arial" w:cs="Arial"/>
                <w:b/>
                <w:bCs/>
                <w:color w:val="000000" w:themeColor="text1"/>
                <w:lang w:val="es-ES"/>
              </w:rPr>
              <w:t>c)</w:t>
            </w:r>
            <w:r w:rsidRPr="00362DE3">
              <w:rPr>
                <w:rFonts w:ascii="Arial" w:hAnsi="Arial" w:cs="Arial"/>
                <w:color w:val="000000" w:themeColor="text1"/>
                <w:lang w:val="es-ES"/>
              </w:rPr>
              <w:t xml:space="preserve"> El Certificado de Disponibilidad Presupuestal, </w:t>
            </w:r>
            <w:r w:rsidRPr="00362DE3">
              <w:rPr>
                <w:rFonts w:ascii="Arial" w:hAnsi="Arial" w:cs="Arial"/>
                <w:b/>
                <w:bCs/>
                <w:color w:val="000000" w:themeColor="text1"/>
                <w:lang w:val="es-ES"/>
              </w:rPr>
              <w:t>d)</w:t>
            </w:r>
            <w:r w:rsidRPr="00362DE3">
              <w:rPr>
                <w:rFonts w:ascii="Arial" w:hAnsi="Arial" w:cs="Arial"/>
                <w:color w:val="000000" w:themeColor="text1"/>
                <w:lang w:val="es-ES"/>
              </w:rPr>
              <w:t xml:space="preserve"> La Garantía Única aprobada, </w:t>
            </w:r>
            <w:r w:rsidRPr="00362DE3">
              <w:rPr>
                <w:rFonts w:ascii="Arial" w:hAnsi="Arial" w:cs="Arial"/>
                <w:b/>
                <w:bCs/>
                <w:color w:val="000000" w:themeColor="text1"/>
                <w:lang w:val="es-ES"/>
              </w:rPr>
              <w:t>e)</w:t>
            </w:r>
            <w:r w:rsidRPr="00362DE3">
              <w:rPr>
                <w:rFonts w:ascii="Arial" w:hAnsi="Arial" w:cs="Arial"/>
                <w:color w:val="000000" w:themeColor="text1"/>
                <w:lang w:val="es-ES"/>
              </w:rPr>
              <w:t xml:space="preserve"> anexo técnico</w:t>
            </w:r>
            <w:r w:rsidR="00464BF2" w:rsidRPr="00362DE3">
              <w:rPr>
                <w:rFonts w:ascii="Arial" w:hAnsi="Arial" w:cs="Arial"/>
                <w:color w:val="000000" w:themeColor="text1"/>
                <w:lang w:val="es-ES"/>
              </w:rPr>
              <w:t xml:space="preserve">, </w:t>
            </w:r>
            <w:r w:rsidRPr="00362DE3">
              <w:rPr>
                <w:rFonts w:ascii="Arial" w:hAnsi="Arial" w:cs="Arial"/>
                <w:color w:val="000000" w:themeColor="text1"/>
                <w:lang w:val="es-ES"/>
              </w:rPr>
              <w:t xml:space="preserve">propuesta seleccionada y </w:t>
            </w:r>
            <w:r w:rsidRPr="00362DE3">
              <w:rPr>
                <w:rFonts w:ascii="Arial" w:hAnsi="Arial" w:cs="Arial"/>
                <w:b/>
                <w:bCs/>
                <w:color w:val="000000" w:themeColor="text1"/>
                <w:lang w:val="es-ES"/>
              </w:rPr>
              <w:t>f)</w:t>
            </w:r>
            <w:r w:rsidRPr="00362DE3">
              <w:rPr>
                <w:rFonts w:ascii="Arial" w:hAnsi="Arial" w:cs="Arial"/>
                <w:color w:val="000000" w:themeColor="text1"/>
                <w:lang w:val="es-ES"/>
              </w:rPr>
              <w:t xml:space="preserve"> </w:t>
            </w:r>
            <w:r w:rsidR="00A92FCC" w:rsidRPr="00362DE3">
              <w:rPr>
                <w:rFonts w:ascii="Arial" w:hAnsi="Arial" w:cs="Arial"/>
                <w:color w:val="000000" w:themeColor="text1"/>
                <w:lang w:val="es-ES"/>
              </w:rPr>
              <w:t xml:space="preserve">Certificado de Registro Presupuestal y </w:t>
            </w:r>
            <w:r w:rsidR="00464BF2" w:rsidRPr="00362DE3">
              <w:rPr>
                <w:rFonts w:ascii="Arial" w:hAnsi="Arial" w:cs="Arial"/>
                <w:color w:val="000000" w:themeColor="text1"/>
                <w:lang w:val="es-ES"/>
              </w:rPr>
              <w:t xml:space="preserve">toda </w:t>
            </w:r>
            <w:r w:rsidRPr="00362DE3">
              <w:rPr>
                <w:rFonts w:ascii="Arial" w:hAnsi="Arial" w:cs="Arial"/>
                <w:color w:val="000000" w:themeColor="text1"/>
                <w:lang w:val="es-ES"/>
              </w:rPr>
              <w:t>la correspondencia que se surta durante el término de vigencia del contrato.</w:t>
            </w:r>
          </w:p>
        </w:tc>
      </w:tr>
      <w:tr w:rsidR="00565547" w:rsidRPr="00362DE3" w14:paraId="502E88BA" w14:textId="77777777" w:rsidTr="00565547">
        <w:tc>
          <w:tcPr>
            <w:tcW w:w="2689" w:type="dxa"/>
          </w:tcPr>
          <w:p w14:paraId="05C9F80E" w14:textId="1A524237"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bCs/>
                <w:color w:val="000000" w:themeColor="text1"/>
              </w:rPr>
              <w:t>23) DOMICILIO</w:t>
            </w:r>
          </w:p>
        </w:tc>
        <w:tc>
          <w:tcPr>
            <w:tcW w:w="7093" w:type="dxa"/>
          </w:tcPr>
          <w:p w14:paraId="303DDC05" w14:textId="3B7F2744" w:rsidR="00565547" w:rsidRPr="00362DE3" w:rsidRDefault="00565547" w:rsidP="002A6A7A">
            <w:pPr>
              <w:pStyle w:val="Default"/>
              <w:spacing w:after="120"/>
              <w:jc w:val="both"/>
              <w:rPr>
                <w:rFonts w:ascii="Arial" w:hAnsi="Arial" w:cs="Arial"/>
                <w:color w:val="000000" w:themeColor="text1"/>
                <w:sz w:val="22"/>
                <w:szCs w:val="22"/>
                <w:lang w:val="es-CO"/>
              </w:rPr>
            </w:pPr>
            <w:r w:rsidRPr="00362DE3">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362DE3" w:rsidRDefault="00F82D40" w:rsidP="002A6A7A">
      <w:pPr>
        <w:pStyle w:val="Encabezado"/>
        <w:tabs>
          <w:tab w:val="right" w:pos="4654"/>
        </w:tabs>
        <w:jc w:val="both"/>
        <w:rPr>
          <w:rFonts w:ascii="Arial" w:hAnsi="Arial" w:cs="Arial"/>
          <w:color w:val="000000" w:themeColor="text1"/>
        </w:rPr>
      </w:pPr>
    </w:p>
    <w:p w14:paraId="1FBE32FC" w14:textId="77777777" w:rsidR="00544907" w:rsidRPr="00362DE3" w:rsidRDefault="00544907" w:rsidP="002A6A7A">
      <w:pPr>
        <w:pStyle w:val="Encabezado"/>
        <w:tabs>
          <w:tab w:val="right" w:pos="4654"/>
        </w:tabs>
        <w:jc w:val="both"/>
        <w:rPr>
          <w:rFonts w:ascii="Arial" w:hAnsi="Arial" w:cs="Arial"/>
          <w:color w:val="000000" w:themeColor="text1"/>
        </w:rPr>
      </w:pPr>
      <w:bookmarkStart w:id="0" w:name="_GoBack"/>
      <w:bookmarkEnd w:id="0"/>
    </w:p>
    <w:sectPr w:rsidR="00544907" w:rsidRPr="00362DE3" w:rsidSect="005514A9">
      <w:headerReference w:type="default" r:id="rId8"/>
      <w:footerReference w:type="default" r:id="rId9"/>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342661" w14:textId="77777777" w:rsidR="00E05A40" w:rsidRDefault="00E05A40" w:rsidP="009F5854">
      <w:pPr>
        <w:spacing w:after="0" w:line="240" w:lineRule="auto"/>
      </w:pPr>
      <w:r>
        <w:separator/>
      </w:r>
    </w:p>
  </w:endnote>
  <w:endnote w:type="continuationSeparator" w:id="0">
    <w:p w14:paraId="028442AC" w14:textId="77777777" w:rsidR="00E05A40" w:rsidRDefault="00E05A40"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6BA3C" w14:textId="77777777" w:rsidR="00873783" w:rsidRDefault="00873783" w:rsidP="00873783">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166373D4" w14:textId="77777777" w:rsidR="00873783" w:rsidRDefault="00873783" w:rsidP="0087378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05F524D" w14:textId="77777777" w:rsidR="00873783" w:rsidRDefault="00873783" w:rsidP="0087378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72576" behindDoc="0" locked="0" layoutInCell="1" allowOverlap="1" wp14:anchorId="7EE1492C" wp14:editId="23C12941">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45F434A" id="Conector recto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63E515F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6893F5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3A509A58" w14:textId="77777777" w:rsidR="00873783" w:rsidRDefault="00873783" w:rsidP="0087378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413DE75A" w14:textId="77777777" w:rsidR="00873783" w:rsidRPr="00125A2A" w:rsidRDefault="00E05A40" w:rsidP="00873783">
    <w:pPr>
      <w:pStyle w:val="Piedepgina"/>
      <w:jc w:val="center"/>
      <w:rPr>
        <w:rFonts w:ascii="Futura Std Light" w:hAnsi="Futura Std Light" w:cs="Calibri"/>
        <w:b/>
        <w:bCs/>
        <w:color w:val="4F6228"/>
        <w:sz w:val="14"/>
        <w:szCs w:val="14"/>
      </w:rPr>
    </w:pPr>
    <w:hyperlink r:id="rId1" w:history="1">
      <w:r w:rsidR="00873783">
        <w:rPr>
          <w:rStyle w:val="Hipervnculo"/>
          <w:rFonts w:ascii="Futura Std Light" w:hAnsi="Futura Std Light" w:cs="Calibri"/>
          <w:bCs/>
          <w:sz w:val="14"/>
          <w:szCs w:val="14"/>
        </w:rPr>
        <w:t>www.urt.gov.co</w:t>
      </w:r>
    </w:hyperlink>
    <w:r w:rsidR="00873783">
      <w:rPr>
        <w:rFonts w:ascii="Futura Std Light" w:hAnsi="Futura Std Light" w:cs="Calibri"/>
        <w:b/>
        <w:bCs/>
        <w:color w:val="336600"/>
        <w:sz w:val="14"/>
        <w:szCs w:val="14"/>
      </w:rPr>
      <w:t xml:space="preserve">      </w:t>
    </w:r>
    <w:r w:rsidR="00873783">
      <w:rPr>
        <w:rFonts w:ascii="Futura Std Light" w:hAnsi="Futura Std Light" w:cs="Calibri"/>
        <w:bCs/>
        <w:color w:val="336600"/>
        <w:sz w:val="14"/>
        <w:szCs w:val="14"/>
      </w:rPr>
      <w:t xml:space="preserve">Síganos en:   </w:t>
    </w:r>
    <w:r w:rsidR="00873783">
      <w:rPr>
        <w:rFonts w:ascii="Futura Std Light" w:hAnsi="Futura Std Light" w:cs="Calibri"/>
        <w:b/>
        <w:bCs/>
        <w:color w:val="336600"/>
        <w:sz w:val="14"/>
        <w:szCs w:val="14"/>
      </w:rPr>
      <w:t>@URestitucion</w:t>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6E321B" w14:textId="77777777" w:rsidR="00E05A40" w:rsidRDefault="00E05A40" w:rsidP="009F5854">
      <w:pPr>
        <w:spacing w:after="0" w:line="240" w:lineRule="auto"/>
      </w:pPr>
      <w:r>
        <w:separator/>
      </w:r>
    </w:p>
  </w:footnote>
  <w:footnote w:type="continuationSeparator" w:id="0">
    <w:p w14:paraId="5AA23164" w14:textId="77777777" w:rsidR="00E05A40" w:rsidRDefault="00E05A40"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15D65AF1" w:rsidR="00242D31" w:rsidRPr="005F4EBF" w:rsidRDefault="00873783" w:rsidP="00242D31">
          <w:pPr>
            <w:jc w:val="center"/>
            <w:rPr>
              <w:rFonts w:ascii="Arial Narrow" w:hAnsi="Arial Narrow" w:cs="Arial Narrow"/>
              <w:b/>
              <w:bCs/>
              <w:sz w:val="20"/>
              <w:szCs w:val="20"/>
            </w:rPr>
          </w:pPr>
          <w:r>
            <w:rPr>
              <w:noProof/>
              <w:lang w:val="en-US"/>
            </w:rPr>
            <w:drawing>
              <wp:anchor distT="0" distB="0" distL="114300" distR="114300" simplePos="0" relativeHeight="251670528" behindDoc="1" locked="0" layoutInCell="1" allowOverlap="1" wp14:anchorId="5B6B7F5B" wp14:editId="59AD625C">
                <wp:simplePos x="0" y="0"/>
                <wp:positionH relativeFrom="column">
                  <wp:posOffset>9525</wp:posOffset>
                </wp:positionH>
                <wp:positionV relativeFrom="paragraph">
                  <wp:posOffset>443230</wp:posOffset>
                </wp:positionV>
                <wp:extent cx="1428750" cy="316865"/>
                <wp:effectExtent l="0" t="0" r="9525" b="6985"/>
                <wp:wrapTight wrapText="bothSides">
                  <wp:wrapPolygon edited="0">
                    <wp:start x="0" y="0"/>
                    <wp:lineTo x="0" y="20778"/>
                    <wp:lineTo x="21461" y="20778"/>
                    <wp:lineTo x="2146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5590C6BC"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E05A40">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E05A40">
            <w:rPr>
              <w:rFonts w:ascii="Tahoma" w:hAnsi="Tahoma" w:cs="Tahoma"/>
              <w:b/>
              <w:noProof/>
              <w:sz w:val="18"/>
            </w:rPr>
            <w:t>1</w:t>
          </w:r>
          <w:r w:rsidRPr="005F4EBF">
            <w:rPr>
              <w:rFonts w:ascii="Tahoma" w:hAnsi="Tahoma" w:cs="Tahoma"/>
              <w:b/>
              <w:sz w:val="18"/>
            </w:rPr>
            <w:fldChar w:fldCharType="end"/>
          </w:r>
        </w:p>
      </w:tc>
    </w:tr>
    <w:tr w:rsidR="005F4EBF" w:rsidRPr="00DE1036"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DE1036" w:rsidRDefault="00DF520C" w:rsidP="00974EEA">
          <w:pPr>
            <w:spacing w:after="0" w:line="240" w:lineRule="auto"/>
            <w:jc w:val="center"/>
            <w:rPr>
              <w:rFonts w:ascii="Arial Narrow" w:hAnsi="Arial Narrow" w:cs="Arial Narrow"/>
              <w:b/>
              <w:bCs/>
              <w:sz w:val="20"/>
              <w:szCs w:val="20"/>
              <w:lang w:val="pt-BR"/>
            </w:rPr>
          </w:pPr>
        </w:p>
        <w:p w14:paraId="087266B8" w14:textId="3B4B2938" w:rsidR="00DF520C" w:rsidRPr="00DE1036" w:rsidRDefault="00DF520C" w:rsidP="00974EEA">
          <w:pPr>
            <w:spacing w:after="0" w:line="240" w:lineRule="auto"/>
            <w:jc w:val="center"/>
            <w:rPr>
              <w:rFonts w:ascii="Arial Narrow" w:hAnsi="Arial Narrow" w:cs="Arial Narrow"/>
              <w:b/>
              <w:bCs/>
              <w:sz w:val="20"/>
              <w:szCs w:val="20"/>
              <w:lang w:val="pt-BR"/>
            </w:rPr>
          </w:pPr>
          <w:r w:rsidRPr="00DE1036">
            <w:rPr>
              <w:rFonts w:ascii="Arial Narrow" w:hAnsi="Arial Narrow" w:cs="Arial Narrow"/>
              <w:b/>
              <w:bCs/>
              <w:sz w:val="20"/>
              <w:szCs w:val="20"/>
              <w:lang w:val="pt-BR"/>
            </w:rPr>
            <w:t xml:space="preserve">ANEXO </w:t>
          </w:r>
          <w:r w:rsidR="00F15942">
            <w:rPr>
              <w:rFonts w:ascii="Arial Narrow" w:hAnsi="Arial Narrow" w:cs="Arial Narrow"/>
              <w:b/>
              <w:bCs/>
              <w:sz w:val="20"/>
              <w:szCs w:val="20"/>
              <w:lang w:val="pt-BR"/>
            </w:rPr>
            <w:t>1</w:t>
          </w:r>
          <w:r w:rsidRPr="00DE1036">
            <w:rPr>
              <w:rFonts w:ascii="Arial Narrow" w:hAnsi="Arial Narrow" w:cs="Arial Narrow"/>
              <w:b/>
              <w:bCs/>
              <w:sz w:val="20"/>
              <w:szCs w:val="20"/>
              <w:lang w:val="pt-BR"/>
            </w:rPr>
            <w:t>7 -   SI-URT-</w:t>
          </w:r>
          <w:r w:rsidR="00330492" w:rsidRPr="00DE1036">
            <w:rPr>
              <w:rFonts w:ascii="Arial Narrow" w:hAnsi="Arial Narrow" w:cs="Arial Narrow"/>
              <w:b/>
              <w:bCs/>
              <w:sz w:val="20"/>
              <w:szCs w:val="20"/>
              <w:lang w:val="pt-BR"/>
            </w:rPr>
            <w:t>0</w:t>
          </w:r>
          <w:r w:rsidR="00F15942">
            <w:rPr>
              <w:rFonts w:ascii="Arial Narrow" w:hAnsi="Arial Narrow" w:cs="Arial Narrow"/>
              <w:b/>
              <w:bCs/>
              <w:sz w:val="20"/>
              <w:szCs w:val="20"/>
              <w:lang w:val="pt-BR"/>
            </w:rPr>
            <w:t>6</w:t>
          </w:r>
          <w:r w:rsidRPr="00DE1036">
            <w:rPr>
              <w:rFonts w:ascii="Arial Narrow" w:hAnsi="Arial Narrow" w:cs="Arial Narrow"/>
              <w:b/>
              <w:bCs/>
              <w:sz w:val="20"/>
              <w:szCs w:val="20"/>
              <w:lang w:val="pt-BR"/>
            </w:rPr>
            <w:t>-202</w:t>
          </w:r>
          <w:r w:rsidR="00974A6D" w:rsidRPr="00DE1036">
            <w:rPr>
              <w:rFonts w:ascii="Arial Narrow" w:hAnsi="Arial Narrow" w:cs="Arial Narrow"/>
              <w:b/>
              <w:bCs/>
              <w:sz w:val="20"/>
              <w:szCs w:val="20"/>
              <w:lang w:val="pt-BR"/>
            </w:rPr>
            <w:t>3</w:t>
          </w:r>
        </w:p>
        <w:p w14:paraId="7E21B651" w14:textId="3899E400" w:rsidR="00242D31" w:rsidRPr="00DE1036" w:rsidRDefault="00B20DAF" w:rsidP="00F15942">
          <w:pPr>
            <w:spacing w:after="0" w:line="240" w:lineRule="auto"/>
            <w:jc w:val="center"/>
            <w:rPr>
              <w:rFonts w:ascii="Arial Narrow" w:hAnsi="Arial Narrow" w:cs="Arial Narrow"/>
              <w:b/>
              <w:bCs/>
              <w:sz w:val="20"/>
              <w:szCs w:val="20"/>
              <w:lang w:val="pt-BR"/>
            </w:rPr>
          </w:pPr>
          <w:r w:rsidRPr="00DE1036">
            <w:rPr>
              <w:rFonts w:ascii="Arial Narrow" w:hAnsi="Arial Narrow" w:cs="Arial Narrow"/>
              <w:b/>
              <w:bCs/>
              <w:sz w:val="20"/>
              <w:szCs w:val="20"/>
              <w:lang w:val="pt-BR"/>
            </w:rPr>
            <w:t xml:space="preserve">CLAUSULADO </w:t>
          </w:r>
          <w:r w:rsidR="00242D31" w:rsidRPr="00DE1036">
            <w:rPr>
              <w:rFonts w:ascii="Arial Narrow" w:hAnsi="Arial Narrow" w:cs="Arial Narrow"/>
              <w:b/>
              <w:bCs/>
              <w:sz w:val="20"/>
              <w:szCs w:val="20"/>
              <w:lang w:val="pt-BR"/>
            </w:rPr>
            <w:t xml:space="preserve">CONTRATO </w:t>
          </w:r>
          <w:r w:rsidR="00B5318F" w:rsidRPr="00DE1036">
            <w:rPr>
              <w:rFonts w:ascii="Arial Narrow" w:hAnsi="Arial Narrow" w:cs="Arial Narrow"/>
              <w:b/>
              <w:bCs/>
              <w:sz w:val="20"/>
              <w:szCs w:val="20"/>
              <w:lang w:val="pt-BR"/>
            </w:rPr>
            <w:t xml:space="preserve">DE </w:t>
          </w:r>
          <w:r w:rsidR="00F15942">
            <w:rPr>
              <w:rFonts w:ascii="Arial Narrow" w:hAnsi="Arial Narrow" w:cs="Arial Narrow"/>
              <w:b/>
              <w:bCs/>
              <w:sz w:val="20"/>
              <w:szCs w:val="20"/>
              <w:lang w:val="pt-BR"/>
            </w:rPr>
            <w:t>PRESTACIÓN DE SERVICIOS</w:t>
          </w:r>
        </w:p>
      </w:tc>
      <w:tc>
        <w:tcPr>
          <w:tcW w:w="2410" w:type="dxa"/>
          <w:vMerge/>
          <w:tcBorders>
            <w:bottom w:val="single" w:sz="4" w:space="0" w:color="auto"/>
          </w:tcBorders>
        </w:tcPr>
        <w:p w14:paraId="6E5C35B6" w14:textId="77777777" w:rsidR="00242D31" w:rsidRPr="00DE1036" w:rsidRDefault="00242D31" w:rsidP="00242D31">
          <w:pPr>
            <w:jc w:val="center"/>
            <w:rPr>
              <w:rFonts w:ascii="Arial Narrow" w:hAnsi="Arial Narrow" w:cs="Arial Narrow"/>
              <w:b/>
              <w:bCs/>
              <w:sz w:val="20"/>
              <w:szCs w:val="20"/>
              <w:lang w:val="pt-BR"/>
            </w:rPr>
          </w:pPr>
        </w:p>
      </w:tc>
      <w:tc>
        <w:tcPr>
          <w:tcW w:w="1101" w:type="dxa"/>
          <w:vMerge/>
          <w:tcBorders>
            <w:bottom w:val="single" w:sz="4" w:space="0" w:color="auto"/>
          </w:tcBorders>
        </w:tcPr>
        <w:p w14:paraId="628583B9" w14:textId="77777777" w:rsidR="00242D31" w:rsidRPr="00DE1036" w:rsidRDefault="00242D31" w:rsidP="00242D31">
          <w:pPr>
            <w:jc w:val="center"/>
            <w:rPr>
              <w:rFonts w:ascii="Arial Narrow" w:hAnsi="Arial Narrow" w:cs="Arial Narrow"/>
              <w:b/>
              <w:bCs/>
              <w:sz w:val="20"/>
              <w:szCs w:val="20"/>
              <w:lang w:val="pt-BR"/>
            </w:rPr>
          </w:pPr>
        </w:p>
      </w:tc>
    </w:tr>
  </w:tbl>
  <w:p w14:paraId="450E505C" w14:textId="77777777" w:rsidR="00E5298D" w:rsidRPr="00DE1036" w:rsidRDefault="00E5298D" w:rsidP="00725606">
    <w:pPr>
      <w:pStyle w:val="Encabezado"/>
      <w:tabs>
        <w:tab w:val="clear" w:pos="4419"/>
        <w:tab w:val="clear" w:pos="8838"/>
        <w:tab w:val="left" w:pos="7470"/>
        <w:tab w:val="left" w:pos="8115"/>
      </w:tabs>
      <w:rPr>
        <w:lang w:val="pt-BR"/>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4"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015E18"/>
    <w:multiLevelType w:val="hybridMultilevel"/>
    <w:tmpl w:val="BB6EF70C"/>
    <w:lvl w:ilvl="0" w:tplc="240A000B">
      <w:start w:val="1"/>
      <w:numFmt w:val="bullet"/>
      <w:lvlText w:val=""/>
      <w:lvlJc w:val="left"/>
      <w:pPr>
        <w:ind w:left="1636" w:hanging="360"/>
      </w:pPr>
      <w:rPr>
        <w:rFonts w:ascii="Wingdings" w:hAnsi="Wingdings" w:hint="default"/>
      </w:rPr>
    </w:lvl>
    <w:lvl w:ilvl="1" w:tplc="240A0003" w:tentative="1">
      <w:start w:val="1"/>
      <w:numFmt w:val="bullet"/>
      <w:lvlText w:val="o"/>
      <w:lvlJc w:val="left"/>
      <w:pPr>
        <w:ind w:left="2356" w:hanging="360"/>
      </w:pPr>
      <w:rPr>
        <w:rFonts w:ascii="Courier New" w:hAnsi="Courier New" w:cs="Courier New" w:hint="default"/>
      </w:rPr>
    </w:lvl>
    <w:lvl w:ilvl="2" w:tplc="240A0005" w:tentative="1">
      <w:start w:val="1"/>
      <w:numFmt w:val="bullet"/>
      <w:lvlText w:val=""/>
      <w:lvlJc w:val="left"/>
      <w:pPr>
        <w:ind w:left="3076" w:hanging="360"/>
      </w:pPr>
      <w:rPr>
        <w:rFonts w:ascii="Wingdings" w:hAnsi="Wingdings" w:hint="default"/>
      </w:rPr>
    </w:lvl>
    <w:lvl w:ilvl="3" w:tplc="240A0001" w:tentative="1">
      <w:start w:val="1"/>
      <w:numFmt w:val="bullet"/>
      <w:lvlText w:val=""/>
      <w:lvlJc w:val="left"/>
      <w:pPr>
        <w:ind w:left="3796" w:hanging="360"/>
      </w:pPr>
      <w:rPr>
        <w:rFonts w:ascii="Symbol" w:hAnsi="Symbol" w:hint="default"/>
      </w:rPr>
    </w:lvl>
    <w:lvl w:ilvl="4" w:tplc="240A0003" w:tentative="1">
      <w:start w:val="1"/>
      <w:numFmt w:val="bullet"/>
      <w:lvlText w:val="o"/>
      <w:lvlJc w:val="left"/>
      <w:pPr>
        <w:ind w:left="4516" w:hanging="360"/>
      </w:pPr>
      <w:rPr>
        <w:rFonts w:ascii="Courier New" w:hAnsi="Courier New" w:cs="Courier New" w:hint="default"/>
      </w:rPr>
    </w:lvl>
    <w:lvl w:ilvl="5" w:tplc="240A0005" w:tentative="1">
      <w:start w:val="1"/>
      <w:numFmt w:val="bullet"/>
      <w:lvlText w:val=""/>
      <w:lvlJc w:val="left"/>
      <w:pPr>
        <w:ind w:left="5236" w:hanging="360"/>
      </w:pPr>
      <w:rPr>
        <w:rFonts w:ascii="Wingdings" w:hAnsi="Wingdings" w:hint="default"/>
      </w:rPr>
    </w:lvl>
    <w:lvl w:ilvl="6" w:tplc="240A0001" w:tentative="1">
      <w:start w:val="1"/>
      <w:numFmt w:val="bullet"/>
      <w:lvlText w:val=""/>
      <w:lvlJc w:val="left"/>
      <w:pPr>
        <w:ind w:left="5956" w:hanging="360"/>
      </w:pPr>
      <w:rPr>
        <w:rFonts w:ascii="Symbol" w:hAnsi="Symbol" w:hint="default"/>
      </w:rPr>
    </w:lvl>
    <w:lvl w:ilvl="7" w:tplc="240A0003" w:tentative="1">
      <w:start w:val="1"/>
      <w:numFmt w:val="bullet"/>
      <w:lvlText w:val="o"/>
      <w:lvlJc w:val="left"/>
      <w:pPr>
        <w:ind w:left="6676" w:hanging="360"/>
      </w:pPr>
      <w:rPr>
        <w:rFonts w:ascii="Courier New" w:hAnsi="Courier New" w:cs="Courier New" w:hint="default"/>
      </w:rPr>
    </w:lvl>
    <w:lvl w:ilvl="8" w:tplc="240A0005" w:tentative="1">
      <w:start w:val="1"/>
      <w:numFmt w:val="bullet"/>
      <w:lvlText w:val=""/>
      <w:lvlJc w:val="left"/>
      <w:pPr>
        <w:ind w:left="7396" w:hanging="360"/>
      </w:pPr>
      <w:rPr>
        <w:rFonts w:ascii="Wingdings" w:hAnsi="Wingdings" w:hint="default"/>
      </w:rPr>
    </w:lvl>
  </w:abstractNum>
  <w:abstractNum w:abstractNumId="7" w15:restartNumberingAfterBreak="0">
    <w:nsid w:val="0F3A45F9"/>
    <w:multiLevelType w:val="hybridMultilevel"/>
    <w:tmpl w:val="C7D484B8"/>
    <w:lvl w:ilvl="0" w:tplc="6016A0F8">
      <w:start w:val="1"/>
      <w:numFmt w:val="decimal"/>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8"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C1A3F6B"/>
    <w:multiLevelType w:val="hybridMultilevel"/>
    <w:tmpl w:val="D8D05592"/>
    <w:lvl w:ilvl="0" w:tplc="46162F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4613A4"/>
    <w:multiLevelType w:val="hybridMultilevel"/>
    <w:tmpl w:val="BB66AE10"/>
    <w:lvl w:ilvl="0" w:tplc="4E6278C6">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211"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B45EC2"/>
    <w:multiLevelType w:val="hybridMultilevel"/>
    <w:tmpl w:val="2AA8EAE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9" w15:restartNumberingAfterBreak="0">
    <w:nsid w:val="434C0B01"/>
    <w:multiLevelType w:val="hybridMultilevel"/>
    <w:tmpl w:val="18D88436"/>
    <w:lvl w:ilvl="0" w:tplc="8D9E556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9407F6"/>
    <w:multiLevelType w:val="hybridMultilevel"/>
    <w:tmpl w:val="4DF899B2"/>
    <w:lvl w:ilvl="0" w:tplc="95102D62">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63404C4E"/>
    <w:multiLevelType w:val="hybridMultilevel"/>
    <w:tmpl w:val="B0A67080"/>
    <w:lvl w:ilvl="0" w:tplc="3C864C5A">
      <w:start w:val="1"/>
      <w:numFmt w:val="lowerLetter"/>
      <w:lvlText w:val="%1)"/>
      <w:lvlJc w:val="left"/>
      <w:pPr>
        <w:ind w:left="1495"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6"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23"/>
  </w:num>
  <w:num w:numId="3">
    <w:abstractNumId w:val="3"/>
  </w:num>
  <w:num w:numId="4">
    <w:abstractNumId w:val="13"/>
  </w:num>
  <w:num w:numId="5">
    <w:abstractNumId w:val="12"/>
  </w:num>
  <w:num w:numId="6">
    <w:abstractNumId w:val="20"/>
  </w:num>
  <w:num w:numId="7">
    <w:abstractNumId w:val="22"/>
  </w:num>
  <w:num w:numId="8">
    <w:abstractNumId w:val="4"/>
  </w:num>
  <w:num w:numId="9">
    <w:abstractNumId w:val="2"/>
  </w:num>
  <w:num w:numId="10">
    <w:abstractNumId w:val="1"/>
  </w:num>
  <w:num w:numId="11">
    <w:abstractNumId w:val="26"/>
  </w:num>
  <w:num w:numId="12">
    <w:abstractNumId w:val="18"/>
  </w:num>
  <w:num w:numId="13">
    <w:abstractNumId w:val="0"/>
  </w:num>
  <w:num w:numId="14">
    <w:abstractNumId w:val="27"/>
  </w:num>
  <w:num w:numId="15">
    <w:abstractNumId w:val="24"/>
  </w:num>
  <w:num w:numId="16">
    <w:abstractNumId w:val="5"/>
  </w:num>
  <w:num w:numId="17">
    <w:abstractNumId w:val="29"/>
  </w:num>
  <w:num w:numId="18">
    <w:abstractNumId w:val="28"/>
  </w:num>
  <w:num w:numId="19">
    <w:abstractNumId w:val="8"/>
  </w:num>
  <w:num w:numId="20">
    <w:abstractNumId w:val="17"/>
  </w:num>
  <w:num w:numId="21">
    <w:abstractNumId w:val="10"/>
  </w:num>
  <w:num w:numId="22">
    <w:abstractNumId w:val="16"/>
  </w:num>
  <w:num w:numId="23">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9"/>
  </w:num>
  <w:num w:numId="26">
    <w:abstractNumId w:val="9"/>
  </w:num>
  <w:num w:numId="27">
    <w:abstractNumId w:val="6"/>
  </w:num>
  <w:num w:numId="28">
    <w:abstractNumId w:val="25"/>
  </w:num>
  <w:num w:numId="29">
    <w:abstractNumId w:val="21"/>
  </w:num>
  <w:num w:numId="30">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CO" w:vendorID="64" w:dllVersion="131078" w:nlCheck="1" w:checkStyle="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3950"/>
    <w:rsid w:val="000B39D8"/>
    <w:rsid w:val="000B558D"/>
    <w:rsid w:val="000B602F"/>
    <w:rsid w:val="000B6DD8"/>
    <w:rsid w:val="000B7037"/>
    <w:rsid w:val="000B7B4C"/>
    <w:rsid w:val="000C00B3"/>
    <w:rsid w:val="000C193A"/>
    <w:rsid w:val="000C2D84"/>
    <w:rsid w:val="000C3FE0"/>
    <w:rsid w:val="000C6B69"/>
    <w:rsid w:val="000C7B65"/>
    <w:rsid w:val="000C7C1B"/>
    <w:rsid w:val="000D016F"/>
    <w:rsid w:val="000D0F4D"/>
    <w:rsid w:val="000D3A55"/>
    <w:rsid w:val="000D4542"/>
    <w:rsid w:val="000D5143"/>
    <w:rsid w:val="000D5EC6"/>
    <w:rsid w:val="000E0535"/>
    <w:rsid w:val="000E0F4E"/>
    <w:rsid w:val="000E0FDB"/>
    <w:rsid w:val="000E1A49"/>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20EE"/>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2258"/>
    <w:rsid w:val="00183CFE"/>
    <w:rsid w:val="00184CA7"/>
    <w:rsid w:val="00184D82"/>
    <w:rsid w:val="001855A8"/>
    <w:rsid w:val="00186F17"/>
    <w:rsid w:val="001901A6"/>
    <w:rsid w:val="00191117"/>
    <w:rsid w:val="0019188B"/>
    <w:rsid w:val="00192A2E"/>
    <w:rsid w:val="00193136"/>
    <w:rsid w:val="001933DE"/>
    <w:rsid w:val="001974D7"/>
    <w:rsid w:val="001977B8"/>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25B5"/>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221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2F6D"/>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4D98"/>
    <w:rsid w:val="00265222"/>
    <w:rsid w:val="002656E9"/>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6094"/>
    <w:rsid w:val="0028634A"/>
    <w:rsid w:val="00286BAD"/>
    <w:rsid w:val="00286ED6"/>
    <w:rsid w:val="00287083"/>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046"/>
    <w:rsid w:val="002A54EA"/>
    <w:rsid w:val="002A6A7A"/>
    <w:rsid w:val="002B00A9"/>
    <w:rsid w:val="002B0CFC"/>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0CE"/>
    <w:rsid w:val="0030539B"/>
    <w:rsid w:val="00305A98"/>
    <w:rsid w:val="003074A1"/>
    <w:rsid w:val="00307528"/>
    <w:rsid w:val="00310EC7"/>
    <w:rsid w:val="003129FD"/>
    <w:rsid w:val="00312AEB"/>
    <w:rsid w:val="00313B6F"/>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0492"/>
    <w:rsid w:val="0033184E"/>
    <w:rsid w:val="0033247F"/>
    <w:rsid w:val="00333C1D"/>
    <w:rsid w:val="00334224"/>
    <w:rsid w:val="00334579"/>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483"/>
    <w:rsid w:val="0035473B"/>
    <w:rsid w:val="00355449"/>
    <w:rsid w:val="003563F6"/>
    <w:rsid w:val="0035669E"/>
    <w:rsid w:val="0036007D"/>
    <w:rsid w:val="00360AB2"/>
    <w:rsid w:val="003616F9"/>
    <w:rsid w:val="00361B5F"/>
    <w:rsid w:val="00361FD2"/>
    <w:rsid w:val="0036269C"/>
    <w:rsid w:val="00362DE3"/>
    <w:rsid w:val="003631EB"/>
    <w:rsid w:val="00363F48"/>
    <w:rsid w:val="00364A3F"/>
    <w:rsid w:val="003661E3"/>
    <w:rsid w:val="003671DE"/>
    <w:rsid w:val="00367C06"/>
    <w:rsid w:val="00370243"/>
    <w:rsid w:val="0037120E"/>
    <w:rsid w:val="00372E0F"/>
    <w:rsid w:val="00373521"/>
    <w:rsid w:val="0037484E"/>
    <w:rsid w:val="003761CA"/>
    <w:rsid w:val="00376499"/>
    <w:rsid w:val="00380660"/>
    <w:rsid w:val="003809E0"/>
    <w:rsid w:val="00380B68"/>
    <w:rsid w:val="003810E9"/>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490"/>
    <w:rsid w:val="003B3670"/>
    <w:rsid w:val="003B38AB"/>
    <w:rsid w:val="003B42CC"/>
    <w:rsid w:val="003C0AE6"/>
    <w:rsid w:val="003C125C"/>
    <w:rsid w:val="003C1555"/>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05054"/>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DD7"/>
    <w:rsid w:val="004A43B2"/>
    <w:rsid w:val="004A5A1F"/>
    <w:rsid w:val="004B0447"/>
    <w:rsid w:val="004B155A"/>
    <w:rsid w:val="004B196F"/>
    <w:rsid w:val="004B1B62"/>
    <w:rsid w:val="004B1D65"/>
    <w:rsid w:val="004B202C"/>
    <w:rsid w:val="004B2FEE"/>
    <w:rsid w:val="004B37B5"/>
    <w:rsid w:val="004B4B89"/>
    <w:rsid w:val="004B4EED"/>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27DFA"/>
    <w:rsid w:val="00530736"/>
    <w:rsid w:val="00530D27"/>
    <w:rsid w:val="00533AE2"/>
    <w:rsid w:val="00533CFB"/>
    <w:rsid w:val="00533E21"/>
    <w:rsid w:val="0053442F"/>
    <w:rsid w:val="00534D30"/>
    <w:rsid w:val="00535ACB"/>
    <w:rsid w:val="00536E5F"/>
    <w:rsid w:val="00537ABC"/>
    <w:rsid w:val="00537B13"/>
    <w:rsid w:val="005406E9"/>
    <w:rsid w:val="005415AF"/>
    <w:rsid w:val="005416BA"/>
    <w:rsid w:val="00544907"/>
    <w:rsid w:val="005449AC"/>
    <w:rsid w:val="0054514B"/>
    <w:rsid w:val="00545787"/>
    <w:rsid w:val="00545D02"/>
    <w:rsid w:val="00545DE3"/>
    <w:rsid w:val="005479EA"/>
    <w:rsid w:val="00547B73"/>
    <w:rsid w:val="00550A1C"/>
    <w:rsid w:val="00550BF0"/>
    <w:rsid w:val="005514A9"/>
    <w:rsid w:val="00552C1B"/>
    <w:rsid w:val="0055465E"/>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1E87"/>
    <w:rsid w:val="00572EB2"/>
    <w:rsid w:val="00572F51"/>
    <w:rsid w:val="00573EA1"/>
    <w:rsid w:val="0057526D"/>
    <w:rsid w:val="00575BBB"/>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2C2B"/>
    <w:rsid w:val="00613B09"/>
    <w:rsid w:val="006146ED"/>
    <w:rsid w:val="00615DFD"/>
    <w:rsid w:val="00620745"/>
    <w:rsid w:val="0062279D"/>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4CFE"/>
    <w:rsid w:val="00654E43"/>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606"/>
    <w:rsid w:val="00726474"/>
    <w:rsid w:val="007269FF"/>
    <w:rsid w:val="00730493"/>
    <w:rsid w:val="0073357D"/>
    <w:rsid w:val="007336E5"/>
    <w:rsid w:val="00734BF1"/>
    <w:rsid w:val="00735A34"/>
    <w:rsid w:val="007365B7"/>
    <w:rsid w:val="00737F1C"/>
    <w:rsid w:val="0074010E"/>
    <w:rsid w:val="007428A5"/>
    <w:rsid w:val="00742D18"/>
    <w:rsid w:val="00744E1B"/>
    <w:rsid w:val="00745D6D"/>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396B"/>
    <w:rsid w:val="00774143"/>
    <w:rsid w:val="0077612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167C"/>
    <w:rsid w:val="008229FA"/>
    <w:rsid w:val="00824443"/>
    <w:rsid w:val="00824B16"/>
    <w:rsid w:val="00825819"/>
    <w:rsid w:val="00826979"/>
    <w:rsid w:val="0082764F"/>
    <w:rsid w:val="008277CD"/>
    <w:rsid w:val="00827C35"/>
    <w:rsid w:val="00827E6F"/>
    <w:rsid w:val="00827F26"/>
    <w:rsid w:val="008302E7"/>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70AAA"/>
    <w:rsid w:val="00870DEA"/>
    <w:rsid w:val="00871AC2"/>
    <w:rsid w:val="0087235E"/>
    <w:rsid w:val="00872AE1"/>
    <w:rsid w:val="00873110"/>
    <w:rsid w:val="008734A1"/>
    <w:rsid w:val="00873783"/>
    <w:rsid w:val="00873EE6"/>
    <w:rsid w:val="008747F3"/>
    <w:rsid w:val="00875BF4"/>
    <w:rsid w:val="00875C18"/>
    <w:rsid w:val="0087627E"/>
    <w:rsid w:val="00876B4C"/>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6B64"/>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A6D"/>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A9B"/>
    <w:rsid w:val="009A6DF7"/>
    <w:rsid w:val="009B08B5"/>
    <w:rsid w:val="009B105E"/>
    <w:rsid w:val="009B1191"/>
    <w:rsid w:val="009B1337"/>
    <w:rsid w:val="009B13A7"/>
    <w:rsid w:val="009B28F8"/>
    <w:rsid w:val="009B52A4"/>
    <w:rsid w:val="009B558E"/>
    <w:rsid w:val="009B6A94"/>
    <w:rsid w:val="009B6CB7"/>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8FA"/>
    <w:rsid w:val="009F2EB2"/>
    <w:rsid w:val="009F3271"/>
    <w:rsid w:val="009F3B55"/>
    <w:rsid w:val="009F5854"/>
    <w:rsid w:val="009F5D54"/>
    <w:rsid w:val="009F62BD"/>
    <w:rsid w:val="009F6AC9"/>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2C8D"/>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2FCC"/>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53D4"/>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D782D"/>
    <w:rsid w:val="00BE0108"/>
    <w:rsid w:val="00BE022F"/>
    <w:rsid w:val="00BE025C"/>
    <w:rsid w:val="00BE0503"/>
    <w:rsid w:val="00BE06C0"/>
    <w:rsid w:val="00BE20AB"/>
    <w:rsid w:val="00BE502D"/>
    <w:rsid w:val="00BE55F9"/>
    <w:rsid w:val="00BE5E74"/>
    <w:rsid w:val="00BE6093"/>
    <w:rsid w:val="00BE6532"/>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783B"/>
    <w:rsid w:val="00C07A48"/>
    <w:rsid w:val="00C07F90"/>
    <w:rsid w:val="00C10B57"/>
    <w:rsid w:val="00C10C06"/>
    <w:rsid w:val="00C11495"/>
    <w:rsid w:val="00C115DA"/>
    <w:rsid w:val="00C13F31"/>
    <w:rsid w:val="00C14FD8"/>
    <w:rsid w:val="00C15454"/>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10A4"/>
    <w:rsid w:val="00C410DA"/>
    <w:rsid w:val="00C415E0"/>
    <w:rsid w:val="00C4195B"/>
    <w:rsid w:val="00C44109"/>
    <w:rsid w:val="00C445F0"/>
    <w:rsid w:val="00C454AA"/>
    <w:rsid w:val="00C46BD4"/>
    <w:rsid w:val="00C47485"/>
    <w:rsid w:val="00C5028B"/>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796"/>
    <w:rsid w:val="00CE453D"/>
    <w:rsid w:val="00CE501D"/>
    <w:rsid w:val="00CE51BF"/>
    <w:rsid w:val="00CE5DDF"/>
    <w:rsid w:val="00CE636E"/>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7570"/>
    <w:rsid w:val="00DA7892"/>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036"/>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E013DA"/>
    <w:rsid w:val="00E036ED"/>
    <w:rsid w:val="00E0471B"/>
    <w:rsid w:val="00E05A40"/>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7B8A"/>
    <w:rsid w:val="00E805A6"/>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5942"/>
    <w:rsid w:val="00F17FE3"/>
    <w:rsid w:val="00F21488"/>
    <w:rsid w:val="00F25EF8"/>
    <w:rsid w:val="00F2694E"/>
    <w:rsid w:val="00F31018"/>
    <w:rsid w:val="00F320EC"/>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32E3"/>
    <w:rsid w:val="00F53370"/>
    <w:rsid w:val="00F538E2"/>
    <w:rsid w:val="00F55775"/>
    <w:rsid w:val="00F5577E"/>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09ED"/>
    <w:rsid w:val="00F71829"/>
    <w:rsid w:val="00F73F86"/>
    <w:rsid w:val="00F74260"/>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A0726"/>
    <w:rsid w:val="00FA1ACA"/>
    <w:rsid w:val="00FA1B23"/>
    <w:rsid w:val="00FA4392"/>
    <w:rsid w:val="00FA4F00"/>
    <w:rsid w:val="00FA5428"/>
    <w:rsid w:val="00FA64B3"/>
    <w:rsid w:val="00FA6D83"/>
    <w:rsid w:val="00FA6FAD"/>
    <w:rsid w:val="00FA77C8"/>
    <w:rsid w:val="00FA7C7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D169C"/>
    <w:rsid w:val="00FD1A3F"/>
    <w:rsid w:val="00FD2FB3"/>
    <w:rsid w:val="00FD3FEC"/>
    <w:rsid w:val="00FD5F3C"/>
    <w:rsid w:val="00FD6203"/>
    <w:rsid w:val="00FD64FC"/>
    <w:rsid w:val="00FD6530"/>
    <w:rsid w:val="00FD6ED6"/>
    <w:rsid w:val="00FD7354"/>
    <w:rsid w:val="00FD73C9"/>
    <w:rsid w:val="00FE1727"/>
    <w:rsid w:val="00FE1B0D"/>
    <w:rsid w:val="00FE28B1"/>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aliases w:val="Normal (Web) Char"/>
    <w:basedOn w:val="Normal"/>
    <w:link w:val="NormalWebCar"/>
    <w:uiPriority w:val="99"/>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Cuadrculadetab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uiPriority w:val="99"/>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5E1E2C471114C5A8854E16E75335BCD"/>
        <w:category>
          <w:name w:val="General"/>
          <w:gallery w:val="placeholder"/>
        </w:category>
        <w:types>
          <w:type w:val="bbPlcHdr"/>
        </w:types>
        <w:behaviors>
          <w:behavior w:val="content"/>
        </w:behaviors>
        <w:guid w:val="{5664BA58-0ADA-44D3-BCF5-B72F2A769589}"/>
      </w:docPartPr>
      <w:docPartBody>
        <w:p w:rsidR="001D22D9" w:rsidRDefault="00FB3684" w:rsidP="00FB3684">
          <w:pPr>
            <w:pStyle w:val="15E1E2C471114C5A8854E16E75335BCD"/>
          </w:pPr>
          <w:r w:rsidRPr="00F63A9D">
            <w:rPr>
              <w:rStyle w:val="Textodelmarcadordeposicin"/>
            </w:rPr>
            <w:t>Haga clic o pulse aquí para escribir texto.</w:t>
          </w:r>
        </w:p>
      </w:docPartBody>
    </w:docPart>
    <w:docPart>
      <w:docPartPr>
        <w:name w:val="A395C03DE9C24BB5A981FA8D9041957C"/>
        <w:category>
          <w:name w:val="General"/>
          <w:gallery w:val="placeholder"/>
        </w:category>
        <w:types>
          <w:type w:val="bbPlcHdr"/>
        </w:types>
        <w:behaviors>
          <w:behavior w:val="content"/>
        </w:behaviors>
        <w:guid w:val="{D630921C-31DE-44A1-AC01-C3BEE93D81D0}"/>
      </w:docPartPr>
      <w:docPartBody>
        <w:p w:rsidR="001D22D9" w:rsidRDefault="00FB3684" w:rsidP="00FB3684">
          <w:pPr>
            <w:pStyle w:val="A395C03DE9C24BB5A981FA8D9041957C"/>
          </w:pPr>
          <w:r w:rsidRPr="00F63A9D">
            <w:rPr>
              <w:rStyle w:val="Textodelmarcadordeposicin"/>
            </w:rPr>
            <w:t>Haga clic o pulse aquí para escribir texto.</w:t>
          </w:r>
        </w:p>
      </w:docPartBody>
    </w:docPart>
    <w:docPart>
      <w:docPartPr>
        <w:name w:val="112518A359614C4EAB9DC431CABCEB7D"/>
        <w:category>
          <w:name w:val="General"/>
          <w:gallery w:val="placeholder"/>
        </w:category>
        <w:types>
          <w:type w:val="bbPlcHdr"/>
        </w:types>
        <w:behaviors>
          <w:behavior w:val="content"/>
        </w:behaviors>
        <w:guid w:val="{F4DFA19B-C3B2-4406-905C-1269CC5C4B3B}"/>
      </w:docPartPr>
      <w:docPartBody>
        <w:p w:rsidR="001D22D9" w:rsidRDefault="00FB3684" w:rsidP="00FB3684">
          <w:pPr>
            <w:pStyle w:val="112518A359614C4EAB9DC431CABCEB7D"/>
          </w:pPr>
          <w:r w:rsidRPr="00F63A9D">
            <w:rPr>
              <w:rStyle w:val="Textodelmarcadordeposicin"/>
            </w:rPr>
            <w:t>Haga clic o pulse aquí para escribir texto.</w:t>
          </w:r>
        </w:p>
      </w:docPartBody>
    </w:docPart>
    <w:docPart>
      <w:docPartPr>
        <w:name w:val="F7B04BFF9D024DAA84033AB9740BAF05"/>
        <w:category>
          <w:name w:val="General"/>
          <w:gallery w:val="placeholder"/>
        </w:category>
        <w:types>
          <w:type w:val="bbPlcHdr"/>
        </w:types>
        <w:behaviors>
          <w:behavior w:val="content"/>
        </w:behaviors>
        <w:guid w:val="{B02F60DB-8BF2-42DB-872D-A60BA854E41B}"/>
      </w:docPartPr>
      <w:docPartBody>
        <w:p w:rsidR="001D22D9" w:rsidRDefault="00FB3684" w:rsidP="00FB3684">
          <w:pPr>
            <w:pStyle w:val="F7B04BFF9D024DAA84033AB9740BAF05"/>
          </w:pPr>
          <w:r w:rsidRPr="00F63A9D">
            <w:rPr>
              <w:rStyle w:val="Textodelmarcadordeposicin"/>
            </w:rPr>
            <w:t>Haga clic o pulse aquí para escribir texto.</w:t>
          </w:r>
        </w:p>
      </w:docPartBody>
    </w:docPart>
    <w:docPart>
      <w:docPartPr>
        <w:name w:val="860355E95E5E4F2AAF279C3091B177D7"/>
        <w:category>
          <w:name w:val="General"/>
          <w:gallery w:val="placeholder"/>
        </w:category>
        <w:types>
          <w:type w:val="bbPlcHdr"/>
        </w:types>
        <w:behaviors>
          <w:behavior w:val="content"/>
        </w:behaviors>
        <w:guid w:val="{1DB6937B-3658-47B9-B899-D5D73EE7D473}"/>
      </w:docPartPr>
      <w:docPartBody>
        <w:p w:rsidR="001D22D9" w:rsidRDefault="00FB3684" w:rsidP="00FB3684">
          <w:pPr>
            <w:pStyle w:val="860355E95E5E4F2AAF279C3091B177D7"/>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684"/>
    <w:rsid w:val="001D22D9"/>
    <w:rsid w:val="00373091"/>
    <w:rsid w:val="00D154CC"/>
    <w:rsid w:val="00FB3684"/>
    <w:rsid w:val="00FE07C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B3684"/>
    <w:rPr>
      <w:color w:val="808080"/>
    </w:rPr>
  </w:style>
  <w:style w:type="paragraph" w:customStyle="1" w:styleId="15E1E2C471114C5A8854E16E75335BCD">
    <w:name w:val="15E1E2C471114C5A8854E16E75335BCD"/>
    <w:rsid w:val="00FB3684"/>
  </w:style>
  <w:style w:type="paragraph" w:customStyle="1" w:styleId="A395C03DE9C24BB5A981FA8D9041957C">
    <w:name w:val="A395C03DE9C24BB5A981FA8D9041957C"/>
    <w:rsid w:val="00FB3684"/>
  </w:style>
  <w:style w:type="paragraph" w:customStyle="1" w:styleId="112518A359614C4EAB9DC431CABCEB7D">
    <w:name w:val="112518A359614C4EAB9DC431CABCEB7D"/>
    <w:rsid w:val="00FB3684"/>
  </w:style>
  <w:style w:type="paragraph" w:customStyle="1" w:styleId="F7B04BFF9D024DAA84033AB9740BAF05">
    <w:name w:val="F7B04BFF9D024DAA84033AB9740BAF05"/>
    <w:rsid w:val="00FB3684"/>
  </w:style>
  <w:style w:type="paragraph" w:customStyle="1" w:styleId="860355E95E5E4F2AAF279C3091B177D7">
    <w:name w:val="860355E95E5E4F2AAF279C3091B177D7"/>
    <w:rsid w:val="00FB36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DD9A0-B255-4B82-AF0C-DBC437AAA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3878</Words>
  <Characters>22110</Characters>
  <Application>Microsoft Office Word</Application>
  <DocSecurity>0</DocSecurity>
  <Lines>184</Lines>
  <Paragraphs>51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Juan</cp:lastModifiedBy>
  <cp:revision>2</cp:revision>
  <cp:lastPrinted>2021-05-24T16:54:00Z</cp:lastPrinted>
  <dcterms:created xsi:type="dcterms:W3CDTF">2023-05-08T04:05:00Z</dcterms:created>
  <dcterms:modified xsi:type="dcterms:W3CDTF">2023-05-08T04:05:00Z</dcterms:modified>
</cp:coreProperties>
</file>