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A034" w14:textId="66FB3534" w:rsidR="00C97C2C" w:rsidRPr="008D50B1" w:rsidRDefault="00A477B6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8D50B1">
        <w:rPr>
          <w:rFonts w:cs="Arial"/>
          <w:b/>
          <w:highlight w:val="lightGray"/>
        </w:rPr>
        <w:t>[</w:t>
      </w:r>
      <w:r w:rsidR="003B4599" w:rsidRPr="003B4599">
        <w:rPr>
          <w:rFonts w:cs="Arial"/>
          <w:b/>
        </w:rPr>
        <w:t>IERPA-CE20-2023-06</w:t>
      </w:r>
      <w:r w:rsidRPr="008D50B1">
        <w:rPr>
          <w:rFonts w:cs="Arial"/>
          <w:b/>
          <w:highlight w:val="lightGray"/>
        </w:rPr>
        <w:t>]</w:t>
      </w:r>
      <w:r w:rsidRPr="008D50B1">
        <w:rPr>
          <w:rFonts w:cs="Arial"/>
          <w:b/>
        </w:rPr>
        <w:t xml:space="preserve"> </w:t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6409A74B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2A3798">
        <w:rPr>
          <w:b/>
          <w:color w:val="1A1818" w:themeColor="text1"/>
          <w:highlight w:val="yellow"/>
          <w:lang w:val="es-ES"/>
        </w:rPr>
        <w:t>____</w:t>
      </w:r>
      <w:r w:rsidRPr="008D50B1">
        <w:rPr>
          <w:b/>
          <w:color w:val="1A1818" w:themeColor="text1"/>
          <w:lang w:val="es-ES"/>
        </w:rPr>
        <w:t xml:space="preserve"> DE 20</w:t>
      </w:r>
      <w:r w:rsidR="002A3798">
        <w:rPr>
          <w:b/>
          <w:color w:val="1A1818" w:themeColor="text1"/>
          <w:lang w:val="es-ES"/>
        </w:rPr>
        <w:t>2</w:t>
      </w:r>
      <w:r w:rsidR="003B4599">
        <w:rPr>
          <w:b/>
          <w:color w:val="1A1818" w:themeColor="text1"/>
          <w:lang w:val="es-ES"/>
        </w:rPr>
        <w:t>3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259D13B8" w:rsidR="00A00BEE" w:rsidRPr="00071140" w:rsidRDefault="003C5FF0">
      <w:pPr>
        <w:rPr>
          <w:b/>
          <w:bCs/>
        </w:rPr>
      </w:pPr>
      <w:r w:rsidRPr="003C5FF0">
        <w:rPr>
          <w:rFonts w:ascii="Arial" w:eastAsia="MS Mincho" w:hAnsi="Arial" w:cs="Arial"/>
          <w:b/>
          <w:szCs w:val="20"/>
          <w:lang w:eastAsia="es-ES"/>
        </w:rPr>
        <w:t>FERNEY ORTIZ MOLINA</w:t>
      </w:r>
      <w:r w:rsidRPr="003C5FF0">
        <w:rPr>
          <w:rFonts w:ascii="Arial" w:eastAsia="Times New Roman" w:hAnsi="Arial" w:cs="Arial"/>
          <w:szCs w:val="20"/>
          <w:lang w:eastAsia="es-ES"/>
        </w:rPr>
        <w:t xml:space="preserve">, en su calidad de </w:t>
      </w:r>
      <w:proofErr w:type="gramStart"/>
      <w:r w:rsidRPr="003C5FF0">
        <w:rPr>
          <w:rFonts w:ascii="Arial" w:eastAsia="Times New Roman" w:hAnsi="Arial" w:cs="Arial"/>
          <w:szCs w:val="20"/>
          <w:lang w:eastAsia="es-ES"/>
        </w:rPr>
        <w:t>Director</w:t>
      </w:r>
      <w:proofErr w:type="gramEnd"/>
      <w:r w:rsidRPr="003C5FF0">
        <w:rPr>
          <w:rFonts w:ascii="Arial" w:eastAsia="Times New Roman" w:hAnsi="Arial" w:cs="Arial"/>
          <w:szCs w:val="20"/>
          <w:lang w:eastAsia="es-ES"/>
        </w:rPr>
        <w:t xml:space="preserve"> Rural y Ordenador del Gastos del Fondo de Servicios Educativos de la INSTITUCIÓN EDUCATIVA RURAL PUERTO ARANGO con </w:t>
      </w:r>
      <w:proofErr w:type="spellStart"/>
      <w:r w:rsidRPr="003C5FF0">
        <w:rPr>
          <w:rFonts w:ascii="Arial" w:eastAsia="Times New Roman" w:hAnsi="Arial" w:cs="Arial"/>
          <w:szCs w:val="20"/>
          <w:lang w:eastAsia="es-ES"/>
        </w:rPr>
        <w:t>NIT</w:t>
      </w:r>
      <w:proofErr w:type="spellEnd"/>
      <w:r w:rsidRPr="003C5FF0">
        <w:rPr>
          <w:rFonts w:ascii="Arial" w:eastAsia="Times New Roman" w:hAnsi="Arial" w:cs="Arial"/>
          <w:szCs w:val="20"/>
          <w:lang w:eastAsia="es-ES"/>
        </w:rPr>
        <w:t>. 900022708-8 en uso de las facultades y funciones delegadas a través del Decreto 0203 del 31 de marzo de 2011</w:t>
      </w:r>
      <w:r w:rsidR="00C73B24" w:rsidRPr="0096760A">
        <w:rPr>
          <w:rFonts w:ascii="Arial" w:hAnsi="Arial" w:cs="Arial"/>
          <w:color w:val="1A1818" w:themeColor="text1"/>
          <w:szCs w:val="20"/>
        </w:rPr>
        <w:t xml:space="preserve">, informa a </w:t>
      </w:r>
      <w:r w:rsidR="00A329DD" w:rsidRPr="0096760A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96D17" w:rsidRPr="0096760A">
        <w:rPr>
          <w:rFonts w:ascii="Arial" w:hAnsi="Arial" w:cs="Arial"/>
          <w:color w:val="1A1818" w:themeColor="text1"/>
          <w:szCs w:val="20"/>
          <w:highlight w:val="lightGray"/>
        </w:rPr>
        <w:t>nombre del contratista</w:t>
      </w:r>
      <w:r w:rsidR="002D656F" w:rsidRPr="0096760A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C73B24" w:rsidRPr="0096760A">
        <w:rPr>
          <w:rFonts w:ascii="Arial" w:hAnsi="Arial" w:cs="Arial"/>
          <w:color w:val="1A1818" w:themeColor="text1"/>
          <w:szCs w:val="20"/>
        </w:rPr>
        <w:t>______________</w:t>
      </w:r>
      <w:r w:rsidR="00C123EC" w:rsidRPr="0096760A">
        <w:rPr>
          <w:rFonts w:ascii="Arial" w:hAnsi="Arial" w:cs="Arial"/>
          <w:color w:val="1A1818" w:themeColor="text1"/>
          <w:szCs w:val="20"/>
          <w:lang w:val="es-CO"/>
        </w:rPr>
        <w:t xml:space="preserve"> (en adelante el “</w:t>
      </w:r>
      <w:r w:rsidR="00C039C3" w:rsidRPr="0096760A">
        <w:rPr>
          <w:rFonts w:ascii="Arial" w:hAnsi="Arial" w:cs="Arial"/>
          <w:color w:val="1A1818" w:themeColor="text1"/>
          <w:szCs w:val="20"/>
          <w:lang w:val="es-CO"/>
        </w:rPr>
        <w:t>c</w:t>
      </w:r>
      <w:r w:rsidR="00C123EC" w:rsidRPr="0096760A">
        <w:rPr>
          <w:rFonts w:ascii="Arial" w:hAnsi="Arial" w:cs="Arial"/>
          <w:color w:val="1A1818" w:themeColor="text1"/>
          <w:szCs w:val="20"/>
          <w:lang w:val="es-CO"/>
        </w:rPr>
        <w:t>ontratista”)</w:t>
      </w:r>
      <w:r w:rsidR="00C73B24" w:rsidRPr="0096760A">
        <w:rPr>
          <w:rFonts w:ascii="Arial" w:hAnsi="Arial" w:cs="Arial"/>
          <w:color w:val="1A1818" w:themeColor="text1"/>
          <w:szCs w:val="20"/>
        </w:rPr>
        <w:t xml:space="preserve">, </w:t>
      </w:r>
      <w:r w:rsidR="00480097" w:rsidRPr="0096760A">
        <w:rPr>
          <w:rFonts w:ascii="Arial" w:hAnsi="Arial" w:cs="Arial"/>
          <w:color w:val="1A1818" w:themeColor="text1"/>
          <w:szCs w:val="20"/>
        </w:rPr>
        <w:t>identificado como aparece e</w:t>
      </w:r>
      <w:r w:rsidR="008F7CCF" w:rsidRPr="0096760A">
        <w:rPr>
          <w:rFonts w:ascii="Arial" w:hAnsi="Arial" w:cs="Arial"/>
          <w:color w:val="1A1818" w:themeColor="text1"/>
          <w:szCs w:val="20"/>
        </w:rPr>
        <w:t>n el</w:t>
      </w:r>
      <w:r w:rsidR="00480097" w:rsidRPr="0096760A">
        <w:rPr>
          <w:rFonts w:ascii="Arial" w:hAnsi="Arial" w:cs="Arial"/>
          <w:color w:val="1A1818" w:themeColor="text1"/>
          <w:szCs w:val="20"/>
        </w:rPr>
        <w:t xml:space="preserve"> </w:t>
      </w:r>
      <w:r w:rsidR="008F7CCF" w:rsidRPr="0096760A">
        <w:rPr>
          <w:rFonts w:ascii="Arial" w:hAnsi="Arial" w:cs="Arial"/>
          <w:color w:val="1A1818" w:themeColor="text1"/>
          <w:szCs w:val="20"/>
          <w:lang w:val="es-CO"/>
        </w:rPr>
        <w:t>Formato 1 – Carta de Presentación</w:t>
      </w:r>
      <w:r w:rsidR="008F7CCF" w:rsidRPr="008D50B1">
        <w:rPr>
          <w:rFonts w:ascii="Arial" w:hAnsi="Arial" w:cs="Arial"/>
          <w:color w:val="1A1818" w:themeColor="text1"/>
          <w:lang w:val="es-CO"/>
        </w:rPr>
        <w:t xml:space="preserve"> de la oferta</w:t>
      </w:r>
      <w:r w:rsidR="00C73B24"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="00C73B24"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071140" w:rsidRPr="00D8590B">
        <w:rPr>
          <w:b/>
          <w:bCs/>
        </w:rPr>
        <w:t>IERPA-CE20-2023-06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46343B22" w:rsidR="00EB5F27" w:rsidRPr="006E2FC7" w:rsidRDefault="00E01691" w:rsidP="006E2FC7"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color w:val="1A1818" w:themeColor="text1"/>
        </w:rPr>
        <w:t xml:space="preserve">El objeto del </w:t>
      </w:r>
      <w:r w:rsidR="00C039C3" w:rsidRPr="008D50B1">
        <w:rPr>
          <w:color w:val="1A1818" w:themeColor="text1"/>
        </w:rPr>
        <w:t>contrato</w:t>
      </w:r>
      <w:r w:rsidR="00EB5F27" w:rsidRPr="008D50B1">
        <w:rPr>
          <w:color w:val="1A1818" w:themeColor="text1"/>
        </w:rPr>
        <w:t xml:space="preserve"> es </w:t>
      </w:r>
      <w:r w:rsidR="00EB5F27" w:rsidRPr="00397B1A">
        <w:rPr>
          <w:color w:val="1A1818" w:themeColor="text1"/>
        </w:rPr>
        <w:t>[</w:t>
      </w:r>
      <w:r w:rsidR="006E2FC7">
        <w:t>REMODELACIÓN COCINA Y RESTAURANTE ESCOLAR PUERTO ARANGO SEDE VENECIA</w:t>
      </w:r>
      <w:r w:rsidR="00EB5F27" w:rsidRPr="008D50B1">
        <w:rPr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667736EF" w:rsidR="00113168" w:rsidRPr="00B41D3A" w:rsidRDefault="00B41D3A" w:rsidP="00B41D3A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B41D3A">
        <w:rPr>
          <w:color w:val="1A1818" w:themeColor="text1"/>
        </w:rPr>
        <w:t>Suministrar al Contratista la información necesaria para la ejecución del contrato.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0122AB25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B41D3A">
        <w:rPr>
          <w:rFonts w:ascii="Arial" w:hAnsi="Arial" w:cs="Arial"/>
          <w:color w:val="1A1818" w:themeColor="text1"/>
          <w:szCs w:val="20"/>
        </w:rPr>
        <w:t>202</w:t>
      </w:r>
      <w:r w:rsidR="004D5DC8">
        <w:rPr>
          <w:rFonts w:ascii="Arial" w:hAnsi="Arial" w:cs="Arial"/>
          <w:color w:val="1A1818" w:themeColor="text1"/>
          <w:szCs w:val="20"/>
        </w:rPr>
        <w:t>3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11F237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CF30FB" w:rsidRPr="00CF30FB">
        <w:rPr>
          <w:rFonts w:ascii="Arial" w:hAnsi="Arial" w:cs="Arial"/>
          <w:color w:val="1A1818" w:themeColor="text1"/>
          <w:szCs w:val="20"/>
        </w:rPr>
        <w:t xml:space="preserve">La Institución Educativa cancelará al contratista el valor del contrato de la siguiente forma: Se realizara un anticipo del 40% del valor del contrato y el saldo restante se pagará mediante actas parciales de obra (ítems de obra desarrollados) hasta un 90% previa certificación del Supervisor y presentación de informe de actividades por parte del contratista, en medio físico y magnético, con registros fotográficos, y un pago final del 10% previa suscripción del acta de recibo final de obra, presentación del manual de mantenimiento de infraestructura, y acta de liquidación de contrato de obra; actas suscritas por el supervisor del contrato y contratista de obra. Se pagará dentro de los 10 días calendarios siguientes a la fecha de radicación de </w:t>
      </w:r>
      <w:proofErr w:type="gramStart"/>
      <w:r w:rsidR="00CF30FB" w:rsidRPr="00CF30FB">
        <w:rPr>
          <w:rFonts w:ascii="Arial" w:hAnsi="Arial" w:cs="Arial"/>
          <w:color w:val="1A1818" w:themeColor="text1"/>
          <w:szCs w:val="20"/>
        </w:rPr>
        <w:t>las mismas</w:t>
      </w:r>
      <w:proofErr w:type="gramEnd"/>
      <w:r w:rsidR="00CF30FB" w:rsidRPr="00CF30FB">
        <w:rPr>
          <w:rFonts w:ascii="Arial" w:hAnsi="Arial" w:cs="Arial"/>
          <w:color w:val="1A1818" w:themeColor="text1"/>
          <w:szCs w:val="20"/>
        </w:rPr>
        <w:t>, o a la fecha en que el contratista subsane las glosas que le formule la entidad.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4FDC9810" w14:textId="01F4EFF9" w:rsidR="00284C7B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C039C3"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</w:t>
      </w:r>
      <w:r w:rsidR="004B30B4" w:rsidRPr="0036433C">
        <w:rPr>
          <w:rFonts w:ascii="Arial" w:hAnsi="Arial" w:cs="Arial"/>
          <w:color w:val="1A1818" w:themeColor="text1"/>
          <w:szCs w:val="20"/>
        </w:rPr>
        <w:t xml:space="preserve">anticipo </w:t>
      </w:r>
      <w:r w:rsidR="00CF30FB">
        <w:rPr>
          <w:rFonts w:ascii="Arial" w:hAnsi="Arial" w:cs="Arial"/>
          <w:color w:val="1A1818" w:themeColor="text1"/>
          <w:szCs w:val="20"/>
        </w:rPr>
        <w:t>el 40% del valor del contrato</w:t>
      </w:r>
      <w:r w:rsidR="0036433C">
        <w:rPr>
          <w:rFonts w:ascii="Arial" w:hAnsi="Arial" w:cs="Arial"/>
          <w:color w:val="1A1818" w:themeColor="text1"/>
          <w:szCs w:val="20"/>
        </w:rPr>
        <w:t>.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351BBD52" w:rsidR="001504C4" w:rsidRPr="008D50B1" w:rsidRDefault="004D5DC8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SÉPTIMA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</w:t>
      </w:r>
      <w:r w:rsidR="00CC6C63">
        <w:rPr>
          <w:color w:val="1A1818" w:themeColor="text1"/>
        </w:rPr>
        <w:t>0</w:t>
      </w:r>
      <w:r w:rsidR="00A84751">
        <w:rPr>
          <w:color w:val="1A1818" w:themeColor="text1"/>
        </w:rPr>
        <w:t>2</w:t>
      </w:r>
      <w:r w:rsidR="00CC6C63">
        <w:rPr>
          <w:color w:val="1A1818" w:themeColor="text1"/>
        </w:rPr>
        <w:t xml:space="preserve"> mes</w:t>
      </w:r>
      <w:r w:rsidR="00A8475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</w:t>
      </w:r>
      <w:r w:rsidR="00CC6C63">
        <w:rPr>
          <w:color w:val="1A1818" w:themeColor="text1"/>
        </w:rPr>
        <w:t>l</w:t>
      </w:r>
      <w:r w:rsidR="001504C4" w:rsidRPr="008D50B1">
        <w:rPr>
          <w:color w:val="1A1818" w:themeColor="text1"/>
        </w:rPr>
        <w:t xml:space="preserve"> </w:t>
      </w:r>
      <w:r w:rsidR="00CC6C63">
        <w:rPr>
          <w:color w:val="1A1818" w:themeColor="text1"/>
        </w:rPr>
        <w:t>acta</w:t>
      </w:r>
      <w:r w:rsidR="001504C4" w:rsidRPr="00CC6C63">
        <w:rPr>
          <w:color w:val="1A1818" w:themeColor="text1"/>
        </w:rPr>
        <w:t xml:space="preserve"> de inicio</w:t>
      </w:r>
      <w:r w:rsidR="001504C4" w:rsidRPr="008D50B1">
        <w:rPr>
          <w:color w:val="1A1818" w:themeColor="text1"/>
        </w:rPr>
        <w:t xml:space="preserve"> que impartirá </w:t>
      </w:r>
      <w:r w:rsidR="00CC6C63">
        <w:rPr>
          <w:color w:val="1A1818" w:themeColor="text1"/>
        </w:rPr>
        <w:t>supervisor</w:t>
      </w:r>
      <w:r w:rsidR="001504C4" w:rsidRPr="008D50B1">
        <w:rPr>
          <w:color w:val="1A1818" w:themeColor="text1"/>
        </w:rPr>
        <w:t xml:space="preserve">, previo el cumplimiento de los requisitos de perfeccionamiento y ejecución </w:t>
      </w:r>
      <w:proofErr w:type="gramStart"/>
      <w:r w:rsidR="001504C4" w:rsidRPr="008D50B1">
        <w:rPr>
          <w:color w:val="1A1818" w:themeColor="text1"/>
        </w:rPr>
        <w:t>del mismo</w:t>
      </w:r>
      <w:proofErr w:type="gramEnd"/>
      <w:r w:rsidR="001504C4" w:rsidRPr="008D50B1">
        <w:rPr>
          <w:color w:val="1A1818" w:themeColor="text1"/>
        </w:rPr>
        <w:t xml:space="preserve">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7C1D007A" w:rsidR="001504C4" w:rsidRPr="008D50B1" w:rsidRDefault="002F389C" w:rsidP="002016EA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</w:t>
      </w:r>
      <w:r w:rsidR="002016EA">
        <w:rPr>
          <w:rFonts w:ascii="Arial" w:hAnsi="Arial" w:cs="Arial"/>
          <w:color w:val="1A1818" w:themeColor="text1"/>
          <w:szCs w:val="20"/>
        </w:rPr>
        <w:t xml:space="preserve"> No. </w:t>
      </w:r>
      <w:r w:rsidR="002016EA" w:rsidRPr="002016EA">
        <w:rPr>
          <w:rFonts w:ascii="Arial" w:hAnsi="Arial" w:cs="Arial"/>
          <w:color w:val="1A1818" w:themeColor="text1"/>
          <w:szCs w:val="20"/>
        </w:rPr>
        <w:t>202</w:t>
      </w:r>
      <w:r w:rsidR="003050CA">
        <w:rPr>
          <w:rFonts w:ascii="Arial" w:hAnsi="Arial" w:cs="Arial"/>
          <w:color w:val="1A1818" w:themeColor="text1"/>
          <w:szCs w:val="20"/>
        </w:rPr>
        <w:t>3</w:t>
      </w:r>
      <w:r w:rsidR="002016EA" w:rsidRPr="002016EA">
        <w:rPr>
          <w:rFonts w:ascii="Arial" w:hAnsi="Arial" w:cs="Arial"/>
          <w:color w:val="1A1818" w:themeColor="text1"/>
          <w:szCs w:val="20"/>
        </w:rPr>
        <w:t>-0</w:t>
      </w:r>
      <w:r w:rsidR="003050CA" w:rsidRPr="003050CA">
        <w:rPr>
          <w:rFonts w:ascii="Arial" w:hAnsi="Arial" w:cs="Arial"/>
          <w:color w:val="1A1818" w:themeColor="text1"/>
          <w:szCs w:val="20"/>
          <w:highlight w:val="yellow"/>
        </w:rPr>
        <w:t>__</w:t>
      </w:r>
      <w:r w:rsidR="001504C4" w:rsidRPr="008D50B1">
        <w:rPr>
          <w:rFonts w:ascii="Arial" w:hAnsi="Arial" w:cs="Arial"/>
          <w:color w:val="1A1818" w:themeColor="text1"/>
          <w:szCs w:val="20"/>
        </w:rPr>
        <w:t>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752EB82F" w:rsidR="001504C4" w:rsidRDefault="002016EA" w:rsidP="001504C4">
      <w:pPr>
        <w:rPr>
          <w:rFonts w:ascii="Arial" w:hAnsi="Arial" w:cs="Arial"/>
          <w:color w:val="1A1818" w:themeColor="text1"/>
          <w:szCs w:val="20"/>
        </w:rPr>
      </w:pPr>
      <w:r>
        <w:rPr>
          <w:rFonts w:ascii="Arial" w:hAnsi="Arial" w:cs="Arial"/>
          <w:color w:val="1A1818" w:themeColor="text1"/>
          <w:szCs w:val="20"/>
        </w:rPr>
        <w:t xml:space="preserve">Código: </w:t>
      </w:r>
      <w:r w:rsidR="00677D3E" w:rsidRPr="00677D3E">
        <w:rPr>
          <w:rFonts w:ascii="Arial" w:hAnsi="Arial" w:cs="Arial"/>
          <w:color w:val="1A1818" w:themeColor="text1"/>
          <w:szCs w:val="20"/>
          <w:highlight w:val="yellow"/>
        </w:rPr>
        <w:t>______________</w:t>
      </w:r>
    </w:p>
    <w:p w14:paraId="1B71ACB7" w14:textId="02B8B0FB" w:rsidR="002016EA" w:rsidRDefault="002016EA" w:rsidP="001504C4">
      <w:pPr>
        <w:rPr>
          <w:rFonts w:ascii="Arial" w:hAnsi="Arial" w:cs="Arial"/>
          <w:color w:val="1A1818" w:themeColor="text1"/>
          <w:szCs w:val="20"/>
        </w:rPr>
      </w:pPr>
      <w:r>
        <w:rPr>
          <w:rFonts w:ascii="Arial" w:hAnsi="Arial" w:cs="Arial"/>
          <w:color w:val="1A1818" w:themeColor="text1"/>
          <w:szCs w:val="20"/>
        </w:rPr>
        <w:t xml:space="preserve">Rubro: </w:t>
      </w:r>
      <w:r w:rsidR="00677D3E" w:rsidRPr="00677D3E">
        <w:rPr>
          <w:rFonts w:ascii="Arial" w:hAnsi="Arial" w:cs="Arial"/>
          <w:color w:val="1A1818" w:themeColor="text1"/>
          <w:szCs w:val="20"/>
          <w:highlight w:val="yellow"/>
        </w:rPr>
        <w:t>______________</w:t>
      </w:r>
    </w:p>
    <w:p w14:paraId="10B374CB" w14:textId="5ED75762" w:rsidR="002016EA" w:rsidRDefault="002016EA" w:rsidP="001504C4">
      <w:pPr>
        <w:rPr>
          <w:rFonts w:ascii="Arial" w:hAnsi="Arial" w:cs="Arial"/>
          <w:color w:val="1A1818" w:themeColor="text1"/>
          <w:szCs w:val="20"/>
        </w:rPr>
      </w:pPr>
      <w:r>
        <w:rPr>
          <w:rFonts w:ascii="Arial" w:hAnsi="Arial" w:cs="Arial"/>
          <w:color w:val="1A1818" w:themeColor="text1"/>
          <w:szCs w:val="20"/>
        </w:rPr>
        <w:t>Fuente:</w:t>
      </w:r>
      <w:r w:rsidRPr="002016EA">
        <w:t xml:space="preserve"> </w:t>
      </w:r>
      <w:r w:rsidR="00677D3E" w:rsidRPr="00677D3E">
        <w:rPr>
          <w:rFonts w:ascii="Arial" w:hAnsi="Arial" w:cs="Arial"/>
          <w:color w:val="1A1818" w:themeColor="text1"/>
          <w:szCs w:val="20"/>
          <w:highlight w:val="yellow"/>
        </w:rPr>
        <w:t>______________</w:t>
      </w:r>
    </w:p>
    <w:p w14:paraId="692685CF" w14:textId="54FE7C8C" w:rsidR="002016EA" w:rsidRPr="008D50B1" w:rsidRDefault="002016EA" w:rsidP="001504C4">
      <w:pPr>
        <w:rPr>
          <w:rFonts w:ascii="Arial" w:hAnsi="Arial" w:cs="Arial"/>
          <w:color w:val="1A1818" w:themeColor="text1"/>
          <w:szCs w:val="20"/>
        </w:rPr>
      </w:pPr>
      <w:r>
        <w:rPr>
          <w:rFonts w:ascii="Arial" w:hAnsi="Arial" w:cs="Arial"/>
          <w:color w:val="1A1818" w:themeColor="text1"/>
          <w:szCs w:val="20"/>
        </w:rPr>
        <w:t>Valor: $</w:t>
      </w:r>
      <w:r w:rsidR="00385C3E" w:rsidRPr="00385C3E">
        <w:rPr>
          <w:rFonts w:ascii="Arial" w:hAnsi="Arial" w:cs="Arial"/>
          <w:color w:val="1A1818" w:themeColor="text1"/>
          <w:szCs w:val="20"/>
        </w:rPr>
        <w:t>27.640.947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7D05274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504C4" w:rsidRPr="00205C0A">
        <w:rPr>
          <w:rFonts w:ascii="Arial" w:hAnsi="Arial" w:cs="Arial"/>
          <w:b/>
          <w:bCs/>
          <w:color w:val="1A1818" w:themeColor="text1"/>
          <w:szCs w:val="20"/>
        </w:rPr>
        <w:t>SUPERVISIÓN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205C0A">
        <w:rPr>
          <w:rFonts w:ascii="Arial" w:hAnsi="Arial" w:cs="Arial"/>
          <w:color w:val="1A1818" w:themeColor="text1"/>
          <w:szCs w:val="20"/>
        </w:rPr>
        <w:t>supervisión</w:t>
      </w:r>
      <w:r w:rsidR="00205C0A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</w:t>
      </w:r>
      <w:r w:rsidR="008C1552">
        <w:rPr>
          <w:rFonts w:ascii="Arial" w:hAnsi="Arial" w:cs="Arial"/>
          <w:color w:val="1A1818" w:themeColor="text1"/>
          <w:szCs w:val="20"/>
        </w:rPr>
        <w:t>de quien designe el ordenador del gasto o el mismo asumirá la supervisión</w:t>
      </w:r>
      <w:r w:rsidR="00205C0A">
        <w:rPr>
          <w:rFonts w:ascii="Arial" w:hAnsi="Arial" w:cs="Arial"/>
          <w:color w:val="1A1818" w:themeColor="text1"/>
          <w:szCs w:val="20"/>
        </w:rPr>
        <w:t>.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2C04733E" w:rsidR="001A5F1F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41C5EEE2" w14:textId="616A3A61" w:rsidR="003F39C9" w:rsidRDefault="003F39C9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2010"/>
        <w:gridCol w:w="2900"/>
        <w:gridCol w:w="1565"/>
        <w:gridCol w:w="3186"/>
      </w:tblGrid>
      <w:tr w:rsidR="009127AE" w:rsidRPr="004643A9" w14:paraId="25FF0FCA" w14:textId="77777777" w:rsidTr="00550CC7">
        <w:trPr>
          <w:trHeight w:val="340"/>
        </w:trPr>
        <w:tc>
          <w:tcPr>
            <w:tcW w:w="0" w:type="auto"/>
            <w:vAlign w:val="center"/>
          </w:tcPr>
          <w:p w14:paraId="1C5055BD" w14:textId="77777777" w:rsidR="009127AE" w:rsidRPr="004643A9" w:rsidRDefault="009127AE" w:rsidP="00550CC7">
            <w:pPr>
              <w:jc w:val="center"/>
              <w:rPr>
                <w:rFonts w:ascii="Arial" w:hAnsi="Arial"/>
                <w:b/>
                <w:sz w:val="18"/>
                <w:szCs w:val="14"/>
              </w:rPr>
            </w:pPr>
            <w:r w:rsidRPr="004643A9">
              <w:rPr>
                <w:rFonts w:ascii="Arial" w:hAnsi="Arial"/>
                <w:b/>
                <w:sz w:val="18"/>
                <w:szCs w:val="14"/>
              </w:rPr>
              <w:t>Clase de garantía</w:t>
            </w:r>
          </w:p>
        </w:tc>
        <w:tc>
          <w:tcPr>
            <w:tcW w:w="0" w:type="auto"/>
            <w:vAlign w:val="center"/>
          </w:tcPr>
          <w:p w14:paraId="50F5F36C" w14:textId="77777777" w:rsidR="009127AE" w:rsidRPr="004643A9" w:rsidRDefault="009127AE" w:rsidP="00550CC7">
            <w:pPr>
              <w:jc w:val="center"/>
              <w:rPr>
                <w:rFonts w:ascii="Arial" w:hAnsi="Arial"/>
                <w:b/>
                <w:sz w:val="18"/>
                <w:szCs w:val="14"/>
              </w:rPr>
            </w:pPr>
            <w:r w:rsidRPr="004643A9">
              <w:rPr>
                <w:rFonts w:ascii="Arial" w:hAnsi="Arial"/>
                <w:b/>
                <w:sz w:val="18"/>
                <w:szCs w:val="14"/>
              </w:rPr>
              <w:t>Nombre de la garantía</w:t>
            </w:r>
          </w:p>
        </w:tc>
        <w:tc>
          <w:tcPr>
            <w:tcW w:w="0" w:type="auto"/>
            <w:vAlign w:val="center"/>
          </w:tcPr>
          <w:p w14:paraId="0688662E" w14:textId="77777777" w:rsidR="009127AE" w:rsidRPr="004643A9" w:rsidRDefault="009127AE" w:rsidP="00550CC7">
            <w:pPr>
              <w:jc w:val="center"/>
              <w:rPr>
                <w:rFonts w:ascii="Arial" w:hAnsi="Arial"/>
                <w:b/>
                <w:sz w:val="18"/>
                <w:szCs w:val="14"/>
              </w:rPr>
            </w:pPr>
            <w:r w:rsidRPr="004643A9">
              <w:rPr>
                <w:rFonts w:ascii="Arial" w:hAnsi="Arial"/>
                <w:b/>
                <w:sz w:val="18"/>
                <w:szCs w:val="14"/>
              </w:rPr>
              <w:t>Amparos que cubre</w:t>
            </w:r>
          </w:p>
        </w:tc>
        <w:tc>
          <w:tcPr>
            <w:tcW w:w="0" w:type="auto"/>
            <w:vAlign w:val="center"/>
          </w:tcPr>
          <w:p w14:paraId="39C4B46C" w14:textId="77777777" w:rsidR="009127AE" w:rsidRPr="004643A9" w:rsidRDefault="009127AE" w:rsidP="00550CC7">
            <w:pPr>
              <w:jc w:val="center"/>
              <w:rPr>
                <w:rFonts w:ascii="Arial" w:hAnsi="Arial"/>
                <w:b/>
                <w:sz w:val="18"/>
                <w:szCs w:val="14"/>
              </w:rPr>
            </w:pPr>
            <w:r w:rsidRPr="004643A9">
              <w:rPr>
                <w:rFonts w:ascii="Arial" w:hAnsi="Arial"/>
                <w:b/>
                <w:sz w:val="18"/>
                <w:szCs w:val="14"/>
              </w:rPr>
              <w:t>Valor de la garantía</w:t>
            </w:r>
          </w:p>
        </w:tc>
        <w:tc>
          <w:tcPr>
            <w:tcW w:w="0" w:type="auto"/>
            <w:vAlign w:val="center"/>
          </w:tcPr>
          <w:p w14:paraId="4A4A788A" w14:textId="77777777" w:rsidR="009127AE" w:rsidRPr="004643A9" w:rsidRDefault="009127AE" w:rsidP="00550CC7">
            <w:pPr>
              <w:jc w:val="center"/>
              <w:rPr>
                <w:rFonts w:ascii="Arial" w:hAnsi="Arial"/>
                <w:b/>
                <w:sz w:val="18"/>
                <w:szCs w:val="14"/>
              </w:rPr>
            </w:pPr>
            <w:r w:rsidRPr="004643A9">
              <w:rPr>
                <w:rFonts w:ascii="Arial" w:hAnsi="Arial"/>
                <w:b/>
                <w:sz w:val="18"/>
                <w:szCs w:val="14"/>
              </w:rPr>
              <w:t>Suficiencia de la garantía</w:t>
            </w:r>
          </w:p>
        </w:tc>
      </w:tr>
      <w:tr w:rsidR="009127AE" w:rsidRPr="004643A9" w14:paraId="5A925633" w14:textId="77777777" w:rsidTr="00550CC7">
        <w:trPr>
          <w:trHeight w:val="20"/>
        </w:trPr>
        <w:tc>
          <w:tcPr>
            <w:tcW w:w="0" w:type="auto"/>
            <w:vMerge w:val="restart"/>
            <w:vAlign w:val="center"/>
          </w:tcPr>
          <w:p w14:paraId="450D8110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  <w:r w:rsidRPr="004643A9">
              <w:rPr>
                <w:rFonts w:ascii="Arial" w:hAnsi="Arial"/>
                <w:sz w:val="18"/>
                <w:szCs w:val="14"/>
              </w:rPr>
              <w:t>Garantía</w:t>
            </w:r>
          </w:p>
        </w:tc>
        <w:tc>
          <w:tcPr>
            <w:tcW w:w="0" w:type="auto"/>
            <w:vMerge w:val="restart"/>
            <w:vAlign w:val="center"/>
          </w:tcPr>
          <w:p w14:paraId="321D23FF" w14:textId="77777777" w:rsidR="009127AE" w:rsidRPr="004643A9" w:rsidRDefault="009127AE" w:rsidP="00550CC7">
            <w:pPr>
              <w:jc w:val="center"/>
              <w:rPr>
                <w:rFonts w:ascii="Arial" w:hAnsi="Arial"/>
                <w:sz w:val="18"/>
                <w:szCs w:val="14"/>
              </w:rPr>
            </w:pPr>
            <w:r w:rsidRPr="004643A9">
              <w:rPr>
                <w:rFonts w:ascii="Arial" w:hAnsi="Arial"/>
                <w:sz w:val="18"/>
                <w:szCs w:val="14"/>
              </w:rPr>
              <w:t>De cumplimiento</w:t>
            </w:r>
          </w:p>
        </w:tc>
        <w:tc>
          <w:tcPr>
            <w:tcW w:w="0" w:type="auto"/>
            <w:vAlign w:val="center"/>
          </w:tcPr>
          <w:p w14:paraId="22FAB7AB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  <w:r w:rsidRPr="004643A9">
              <w:rPr>
                <w:rFonts w:ascii="Arial" w:hAnsi="Arial"/>
                <w:sz w:val="18"/>
                <w:szCs w:val="14"/>
              </w:rPr>
              <w:t xml:space="preserve">Cumplimiento del contrato </w:t>
            </w:r>
          </w:p>
        </w:tc>
        <w:tc>
          <w:tcPr>
            <w:tcW w:w="0" w:type="auto"/>
            <w:vAlign w:val="center"/>
          </w:tcPr>
          <w:p w14:paraId="0764E049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  <w:r w:rsidRPr="004643A9">
              <w:rPr>
                <w:rFonts w:ascii="Arial" w:hAnsi="Arial"/>
                <w:sz w:val="18"/>
                <w:szCs w:val="14"/>
              </w:rPr>
              <w:t xml:space="preserve">20% del valor del contrato </w:t>
            </w:r>
          </w:p>
        </w:tc>
        <w:tc>
          <w:tcPr>
            <w:tcW w:w="0" w:type="auto"/>
            <w:vAlign w:val="center"/>
          </w:tcPr>
          <w:p w14:paraId="43FCF6BC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  <w:r w:rsidRPr="004643A9">
              <w:rPr>
                <w:rFonts w:ascii="Arial" w:hAnsi="Arial"/>
                <w:sz w:val="18"/>
                <w:szCs w:val="14"/>
              </w:rPr>
              <w:t>Plazo de ejecución del contrato y 4 meses más que es el plazo para liquidar el contrato de mutuo acuerdo</w:t>
            </w:r>
          </w:p>
        </w:tc>
      </w:tr>
      <w:tr w:rsidR="009127AE" w:rsidRPr="004643A9" w14:paraId="7296A2EF" w14:textId="77777777" w:rsidTr="00550CC7">
        <w:trPr>
          <w:trHeight w:val="20"/>
        </w:trPr>
        <w:tc>
          <w:tcPr>
            <w:tcW w:w="0" w:type="auto"/>
            <w:vMerge/>
            <w:vAlign w:val="center"/>
          </w:tcPr>
          <w:p w14:paraId="3B01BC71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</w:p>
        </w:tc>
        <w:tc>
          <w:tcPr>
            <w:tcW w:w="0" w:type="auto"/>
            <w:vMerge/>
          </w:tcPr>
          <w:p w14:paraId="4CA713B1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40AB4292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  <w:r w:rsidRPr="004643A9">
              <w:rPr>
                <w:rFonts w:ascii="Arial" w:hAnsi="Arial"/>
                <w:sz w:val="18"/>
                <w:szCs w:val="14"/>
              </w:rPr>
              <w:t xml:space="preserve">Pago de Salarios, Prestaciones sociales legales y e Indemnizaciones laborales </w:t>
            </w:r>
          </w:p>
        </w:tc>
        <w:tc>
          <w:tcPr>
            <w:tcW w:w="0" w:type="auto"/>
            <w:vAlign w:val="center"/>
          </w:tcPr>
          <w:p w14:paraId="0525A9A5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  <w:r w:rsidRPr="004643A9">
              <w:rPr>
                <w:rFonts w:ascii="Arial" w:hAnsi="Arial"/>
                <w:sz w:val="18"/>
                <w:szCs w:val="14"/>
              </w:rPr>
              <w:t xml:space="preserve">5% del valor total del Contrato </w:t>
            </w:r>
          </w:p>
        </w:tc>
        <w:tc>
          <w:tcPr>
            <w:tcW w:w="0" w:type="auto"/>
            <w:vAlign w:val="center"/>
          </w:tcPr>
          <w:p w14:paraId="10E9C0D0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  <w:r w:rsidRPr="004643A9">
              <w:rPr>
                <w:rFonts w:ascii="Arial" w:hAnsi="Arial"/>
                <w:sz w:val="18"/>
                <w:szCs w:val="14"/>
              </w:rPr>
              <w:t xml:space="preserve">Plazo de Ejecución del contrato y tres años mas </w:t>
            </w:r>
          </w:p>
        </w:tc>
      </w:tr>
      <w:tr w:rsidR="009127AE" w:rsidRPr="004643A9" w14:paraId="636E46DC" w14:textId="77777777" w:rsidTr="00550CC7">
        <w:trPr>
          <w:trHeight w:val="20"/>
        </w:trPr>
        <w:tc>
          <w:tcPr>
            <w:tcW w:w="0" w:type="auto"/>
            <w:vMerge/>
            <w:vAlign w:val="center"/>
          </w:tcPr>
          <w:p w14:paraId="17F58D95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</w:p>
        </w:tc>
        <w:tc>
          <w:tcPr>
            <w:tcW w:w="0" w:type="auto"/>
            <w:vMerge/>
          </w:tcPr>
          <w:p w14:paraId="42455031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78223114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  <w:r w:rsidRPr="004643A9">
              <w:rPr>
                <w:rFonts w:ascii="Arial" w:hAnsi="Arial"/>
                <w:sz w:val="18"/>
                <w:szCs w:val="14"/>
              </w:rPr>
              <w:t xml:space="preserve">Estabilidad y calidad de las obras </w:t>
            </w:r>
          </w:p>
        </w:tc>
        <w:tc>
          <w:tcPr>
            <w:tcW w:w="0" w:type="auto"/>
            <w:vAlign w:val="center"/>
          </w:tcPr>
          <w:p w14:paraId="52C1BED5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  <w:r w:rsidRPr="004643A9">
              <w:rPr>
                <w:rFonts w:ascii="Arial" w:hAnsi="Arial"/>
                <w:sz w:val="18"/>
                <w:szCs w:val="14"/>
              </w:rPr>
              <w:t xml:space="preserve">20% del valor total del Contrato </w:t>
            </w:r>
          </w:p>
        </w:tc>
        <w:tc>
          <w:tcPr>
            <w:tcW w:w="0" w:type="auto"/>
            <w:vAlign w:val="center"/>
          </w:tcPr>
          <w:p w14:paraId="6DC2C0E0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  <w:r w:rsidRPr="004643A9">
              <w:rPr>
                <w:rFonts w:ascii="Arial" w:hAnsi="Arial"/>
                <w:sz w:val="18"/>
                <w:szCs w:val="14"/>
              </w:rPr>
              <w:t xml:space="preserve">Cinco (05) año contado a partir de la fecha de suscripción del acta de recibo final del objeto contratado. </w:t>
            </w:r>
          </w:p>
        </w:tc>
      </w:tr>
      <w:tr w:rsidR="009127AE" w:rsidRPr="004643A9" w14:paraId="18A061E9" w14:textId="77777777" w:rsidTr="00550CC7">
        <w:trPr>
          <w:trHeight w:val="20"/>
        </w:trPr>
        <w:tc>
          <w:tcPr>
            <w:tcW w:w="0" w:type="auto"/>
            <w:vMerge/>
            <w:vAlign w:val="center"/>
          </w:tcPr>
          <w:p w14:paraId="18A15EEF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</w:p>
        </w:tc>
        <w:tc>
          <w:tcPr>
            <w:tcW w:w="0" w:type="auto"/>
            <w:vMerge/>
          </w:tcPr>
          <w:p w14:paraId="01C3B7B7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4C6BA67F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  <w:r>
              <w:rPr>
                <w:rFonts w:ascii="Arial" w:hAnsi="Arial"/>
                <w:sz w:val="18"/>
                <w:szCs w:val="14"/>
              </w:rPr>
              <w:t>Anticipo</w:t>
            </w:r>
          </w:p>
        </w:tc>
        <w:tc>
          <w:tcPr>
            <w:tcW w:w="0" w:type="auto"/>
            <w:vAlign w:val="center"/>
          </w:tcPr>
          <w:p w14:paraId="58DF26C3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  <w:r>
              <w:rPr>
                <w:rFonts w:ascii="Arial" w:hAnsi="Arial"/>
                <w:sz w:val="18"/>
                <w:szCs w:val="14"/>
              </w:rPr>
              <w:t>100% del valor del anticipo</w:t>
            </w:r>
          </w:p>
        </w:tc>
        <w:tc>
          <w:tcPr>
            <w:tcW w:w="0" w:type="auto"/>
            <w:vAlign w:val="center"/>
          </w:tcPr>
          <w:p w14:paraId="03DEE268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  <w:r w:rsidRPr="004643A9">
              <w:rPr>
                <w:rFonts w:ascii="Arial" w:hAnsi="Arial"/>
                <w:sz w:val="18"/>
                <w:szCs w:val="14"/>
              </w:rPr>
              <w:t>Plazo de ejecución del contrato y 4 meses más que es el plazo para liquidar el contrato de mutuo acuerdo</w:t>
            </w:r>
          </w:p>
        </w:tc>
      </w:tr>
      <w:tr w:rsidR="009127AE" w:rsidRPr="004643A9" w14:paraId="65F6D6E9" w14:textId="77777777" w:rsidTr="00550CC7">
        <w:trPr>
          <w:trHeight w:val="397"/>
        </w:trPr>
        <w:tc>
          <w:tcPr>
            <w:tcW w:w="0" w:type="auto"/>
            <w:vMerge/>
            <w:vAlign w:val="center"/>
          </w:tcPr>
          <w:p w14:paraId="5BD8EEFA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2C54C3AA" w14:textId="77777777" w:rsidR="009127AE" w:rsidRPr="004643A9" w:rsidRDefault="009127AE" w:rsidP="00550CC7">
            <w:pPr>
              <w:jc w:val="center"/>
              <w:rPr>
                <w:rFonts w:ascii="Arial" w:hAnsi="Arial"/>
                <w:sz w:val="18"/>
                <w:szCs w:val="14"/>
              </w:rPr>
            </w:pPr>
            <w:r w:rsidRPr="004643A9">
              <w:rPr>
                <w:rFonts w:ascii="Arial" w:hAnsi="Arial"/>
                <w:sz w:val="18"/>
                <w:szCs w:val="14"/>
              </w:rPr>
              <w:t>Responsabilidad Civil extracontractual</w:t>
            </w:r>
          </w:p>
        </w:tc>
        <w:tc>
          <w:tcPr>
            <w:tcW w:w="0" w:type="auto"/>
            <w:vAlign w:val="center"/>
          </w:tcPr>
          <w:p w14:paraId="4AE3183D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  <w:r w:rsidRPr="004643A9">
              <w:rPr>
                <w:rFonts w:ascii="Arial" w:hAnsi="Arial"/>
                <w:sz w:val="18"/>
                <w:szCs w:val="14"/>
              </w:rPr>
              <w:t xml:space="preserve">Responsabilidad Civil Extracontractual </w:t>
            </w:r>
          </w:p>
        </w:tc>
        <w:tc>
          <w:tcPr>
            <w:tcW w:w="0" w:type="auto"/>
            <w:vAlign w:val="center"/>
          </w:tcPr>
          <w:p w14:paraId="0525C0F1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  <w:r w:rsidRPr="004643A9">
              <w:rPr>
                <w:rFonts w:ascii="Arial" w:hAnsi="Arial"/>
                <w:sz w:val="18"/>
                <w:szCs w:val="14"/>
              </w:rPr>
              <w:t xml:space="preserve">El equivalente a 200 SMLMV </w:t>
            </w:r>
          </w:p>
        </w:tc>
        <w:tc>
          <w:tcPr>
            <w:tcW w:w="0" w:type="auto"/>
            <w:vAlign w:val="center"/>
          </w:tcPr>
          <w:p w14:paraId="14679CCB" w14:textId="77777777" w:rsidR="009127AE" w:rsidRPr="004643A9" w:rsidRDefault="009127AE" w:rsidP="00550CC7">
            <w:pPr>
              <w:rPr>
                <w:rFonts w:ascii="Arial" w:hAnsi="Arial"/>
                <w:sz w:val="18"/>
                <w:szCs w:val="14"/>
              </w:rPr>
            </w:pPr>
            <w:r w:rsidRPr="004643A9">
              <w:rPr>
                <w:rFonts w:ascii="Arial" w:hAnsi="Arial"/>
                <w:sz w:val="18"/>
                <w:szCs w:val="14"/>
              </w:rPr>
              <w:t>El Plazo de ejecución del contrato y dos meses mes.</w:t>
            </w:r>
          </w:p>
        </w:tc>
      </w:tr>
    </w:tbl>
    <w:p w14:paraId="434E72C1" w14:textId="77777777" w:rsidR="003F39C9" w:rsidRPr="008D50B1" w:rsidRDefault="003F39C9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1AF316FA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="00114CA2">
        <w:rPr>
          <w:color w:val="1A1818" w:themeColor="text1"/>
        </w:rPr>
        <w:t>la sede principal de la Institución Educativa</w:t>
      </w:r>
      <w:r w:rsidRPr="008D50B1">
        <w:rPr>
          <w:color w:val="1A1818" w:themeColor="text1"/>
        </w:rPr>
        <w:t xml:space="preserve"> y el domicilio contractual es </w:t>
      </w:r>
      <w:r w:rsidR="00114CA2">
        <w:rPr>
          <w:color w:val="1A1818" w:themeColor="text1"/>
        </w:rPr>
        <w:t>el municipio de Florencia, departamento del Caquetá.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1AF0CE23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la aprobación de las garantías,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0057644C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Las garantías debidamente aprobadas</w:t>
      </w:r>
      <w:r w:rsidR="00C22DF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4E596777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C22DF5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Florencia (Caquetá)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C22DF5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  <w:r w:rsidR="00C22DF5" w:rsidRPr="00C22DF5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__</w:t>
      </w:r>
      <w:r w:rsidR="00C22DF5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de </w:t>
      </w:r>
      <w:r w:rsidR="00724E8A" w:rsidRPr="00C22DF5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_</w:t>
      </w:r>
      <w:r w:rsidR="00724E8A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___</w:t>
      </w:r>
      <w:r w:rsidR="00724E8A" w:rsidRPr="00C22DF5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_</w:t>
      </w:r>
      <w:r w:rsidR="00724E8A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  <w:proofErr w:type="spellStart"/>
      <w:r w:rsidR="00C22DF5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de</w:t>
      </w:r>
      <w:proofErr w:type="spellEnd"/>
      <w:r w:rsidR="00C22DF5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202</w:t>
      </w:r>
      <w:r w:rsidR="00C63CF8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3</w:t>
      </w:r>
      <w:r w:rsidR="00C22DF5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.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C22DF5" w14:paraId="09F177CB" w14:textId="77777777" w:rsidTr="00C22DF5">
        <w:trPr>
          <w:trHeight w:val="20"/>
        </w:trPr>
        <w:tc>
          <w:tcPr>
            <w:tcW w:w="5395" w:type="dxa"/>
          </w:tcPr>
          <w:p w14:paraId="5CE1B0AB" w14:textId="60D77DE3" w:rsidR="00C22DF5" w:rsidRPr="00C22DF5" w:rsidRDefault="00C22DF5" w:rsidP="00C22DF5">
            <w:pPr>
              <w:pStyle w:val="Ttulo"/>
              <w:numPr>
                <w:ilvl w:val="0"/>
                <w:numId w:val="0"/>
              </w:numPr>
              <w:spacing w:after="0"/>
              <w:rPr>
                <w:rFonts w:ascii="Arial" w:eastAsia="Times New Roman" w:hAnsi="Arial" w:cs="Arial"/>
                <w:b/>
                <w:color w:val="1A1818" w:themeColor="text1"/>
                <w:spacing w:val="0"/>
                <w:kern w:val="0"/>
                <w:szCs w:val="20"/>
                <w:lang w:val="es-ES" w:eastAsia="es-CO"/>
              </w:rPr>
            </w:pPr>
            <w:r w:rsidRPr="00C22DF5">
              <w:rPr>
                <w:rFonts w:ascii="Arial" w:eastAsia="Times New Roman" w:hAnsi="Arial" w:cs="Arial"/>
                <w:b/>
                <w:color w:val="1A1818" w:themeColor="text1"/>
                <w:spacing w:val="0"/>
                <w:kern w:val="0"/>
                <w:szCs w:val="20"/>
                <w:lang w:val="es-ES" w:eastAsia="es-CO"/>
              </w:rPr>
              <w:t>POR LA ENTIDAD CONTRATANTE</w:t>
            </w:r>
          </w:p>
        </w:tc>
        <w:tc>
          <w:tcPr>
            <w:tcW w:w="5395" w:type="dxa"/>
          </w:tcPr>
          <w:p w14:paraId="594367C9" w14:textId="76285464" w:rsidR="00C22DF5" w:rsidRPr="00C22DF5" w:rsidRDefault="00C22DF5" w:rsidP="00C22DF5">
            <w:pPr>
              <w:pStyle w:val="Ttulo"/>
              <w:numPr>
                <w:ilvl w:val="0"/>
                <w:numId w:val="0"/>
              </w:numPr>
              <w:spacing w:after="0"/>
              <w:rPr>
                <w:rFonts w:ascii="Arial" w:eastAsia="Times New Roman" w:hAnsi="Arial" w:cs="Arial"/>
                <w:b/>
                <w:color w:val="1A1818" w:themeColor="text1"/>
                <w:spacing w:val="0"/>
                <w:kern w:val="0"/>
                <w:szCs w:val="20"/>
                <w:lang w:val="es-ES" w:eastAsia="es-CO"/>
              </w:rPr>
            </w:pPr>
            <w:r w:rsidRPr="00C22DF5">
              <w:rPr>
                <w:rFonts w:ascii="Arial" w:eastAsia="Times New Roman" w:hAnsi="Arial" w:cs="Arial"/>
                <w:b/>
                <w:color w:val="1A1818" w:themeColor="text1"/>
                <w:spacing w:val="0"/>
                <w:kern w:val="0"/>
                <w:szCs w:val="20"/>
                <w:lang w:val="es-ES" w:eastAsia="es-CO"/>
              </w:rPr>
              <w:t>POR EL CONTRATISTA</w:t>
            </w:r>
          </w:p>
        </w:tc>
      </w:tr>
      <w:tr w:rsidR="00C22DF5" w14:paraId="298764D6" w14:textId="77777777" w:rsidTr="00C22DF5">
        <w:trPr>
          <w:trHeight w:val="1701"/>
        </w:trPr>
        <w:tc>
          <w:tcPr>
            <w:tcW w:w="5395" w:type="dxa"/>
          </w:tcPr>
          <w:p w14:paraId="0F8D5E32" w14:textId="77777777" w:rsidR="00C22DF5" w:rsidRDefault="00C22DF5" w:rsidP="00C22DF5">
            <w:pPr>
              <w:pStyle w:val="Ttulo"/>
              <w:numPr>
                <w:ilvl w:val="0"/>
                <w:numId w:val="0"/>
              </w:numPr>
              <w:spacing w:after="0"/>
              <w:rPr>
                <w:rFonts w:ascii="Arial" w:eastAsia="Times New Roman" w:hAnsi="Arial" w:cs="Arial"/>
                <w:bCs/>
                <w:color w:val="1A1818" w:themeColor="text1"/>
                <w:spacing w:val="0"/>
                <w:kern w:val="0"/>
                <w:szCs w:val="20"/>
                <w:lang w:val="es-ES" w:eastAsia="es-CO"/>
              </w:rPr>
            </w:pPr>
          </w:p>
        </w:tc>
        <w:tc>
          <w:tcPr>
            <w:tcW w:w="5395" w:type="dxa"/>
          </w:tcPr>
          <w:p w14:paraId="3D636786" w14:textId="77777777" w:rsidR="00C22DF5" w:rsidRDefault="00C22DF5" w:rsidP="00C22DF5">
            <w:pPr>
              <w:pStyle w:val="Ttulo"/>
              <w:numPr>
                <w:ilvl w:val="0"/>
                <w:numId w:val="0"/>
              </w:numPr>
              <w:spacing w:after="0"/>
              <w:rPr>
                <w:rFonts w:ascii="Arial" w:eastAsia="Times New Roman" w:hAnsi="Arial" w:cs="Arial"/>
                <w:bCs/>
                <w:color w:val="1A1818" w:themeColor="text1"/>
                <w:spacing w:val="0"/>
                <w:kern w:val="0"/>
                <w:szCs w:val="20"/>
                <w:lang w:val="es-ES" w:eastAsia="es-CO"/>
              </w:rPr>
            </w:pPr>
          </w:p>
        </w:tc>
      </w:tr>
      <w:tr w:rsidR="00C22DF5" w14:paraId="5A6431D0" w14:textId="77777777" w:rsidTr="00C22DF5">
        <w:trPr>
          <w:trHeight w:val="20"/>
        </w:trPr>
        <w:tc>
          <w:tcPr>
            <w:tcW w:w="5395" w:type="dxa"/>
          </w:tcPr>
          <w:p w14:paraId="4A342176" w14:textId="46C08F19" w:rsidR="00C22DF5" w:rsidRPr="00C22DF5" w:rsidRDefault="007D7914" w:rsidP="00C22DF5">
            <w:pPr>
              <w:pStyle w:val="Ttulo"/>
              <w:numPr>
                <w:ilvl w:val="0"/>
                <w:numId w:val="0"/>
              </w:numPr>
              <w:spacing w:after="0"/>
              <w:jc w:val="center"/>
              <w:rPr>
                <w:rFonts w:ascii="Arial" w:eastAsia="Times New Roman" w:hAnsi="Arial" w:cs="Arial"/>
                <w:b/>
                <w:color w:val="1A1818" w:themeColor="text1"/>
                <w:spacing w:val="0"/>
                <w:kern w:val="0"/>
                <w:szCs w:val="20"/>
                <w:lang w:val="es-ES" w:eastAsia="es-CO"/>
              </w:rPr>
            </w:pPr>
            <w:r w:rsidRPr="007D7914">
              <w:rPr>
                <w:rFonts w:ascii="Arial" w:eastAsia="Times New Roman" w:hAnsi="Arial" w:cs="Arial"/>
                <w:b/>
                <w:color w:val="1A1818" w:themeColor="text1"/>
                <w:spacing w:val="0"/>
                <w:kern w:val="0"/>
                <w:szCs w:val="20"/>
                <w:lang w:val="es-ES" w:eastAsia="es-CO"/>
              </w:rPr>
              <w:t>FERNEY ORTIZ MOLINA</w:t>
            </w:r>
          </w:p>
        </w:tc>
        <w:tc>
          <w:tcPr>
            <w:tcW w:w="5395" w:type="dxa"/>
          </w:tcPr>
          <w:p w14:paraId="4CF47CCA" w14:textId="392B8FBC" w:rsidR="00C22DF5" w:rsidRPr="00C22DF5" w:rsidRDefault="00C22DF5" w:rsidP="00C22DF5">
            <w:pPr>
              <w:pStyle w:val="Ttulo"/>
              <w:numPr>
                <w:ilvl w:val="0"/>
                <w:numId w:val="0"/>
              </w:numPr>
              <w:spacing w:after="0"/>
              <w:jc w:val="center"/>
              <w:rPr>
                <w:rFonts w:ascii="Arial" w:eastAsia="Times New Roman" w:hAnsi="Arial" w:cs="Arial"/>
                <w:b/>
                <w:color w:val="1A1818" w:themeColor="text1"/>
                <w:spacing w:val="0"/>
                <w:kern w:val="0"/>
                <w:szCs w:val="20"/>
                <w:lang w:val="es-ES" w:eastAsia="es-CO"/>
              </w:rPr>
            </w:pPr>
            <w:r w:rsidRPr="00C22DF5">
              <w:rPr>
                <w:rFonts w:ascii="Arial" w:eastAsia="Times New Roman" w:hAnsi="Arial" w:cs="Arial"/>
                <w:b/>
                <w:color w:val="1A1818" w:themeColor="text1"/>
                <w:spacing w:val="0"/>
                <w:kern w:val="0"/>
                <w:szCs w:val="20"/>
                <w:highlight w:val="lightGray"/>
                <w:lang w:val="es-ES" w:eastAsia="es-CO"/>
              </w:rPr>
              <w:t>______________________________________</w:t>
            </w:r>
          </w:p>
        </w:tc>
      </w:tr>
      <w:tr w:rsidR="00C22DF5" w14:paraId="4A1D2D8E" w14:textId="77777777" w:rsidTr="00C22DF5">
        <w:trPr>
          <w:trHeight w:val="20"/>
        </w:trPr>
        <w:tc>
          <w:tcPr>
            <w:tcW w:w="5395" w:type="dxa"/>
          </w:tcPr>
          <w:p w14:paraId="50D7EFFF" w14:textId="04D8C688" w:rsidR="00C22DF5" w:rsidRDefault="008C1552" w:rsidP="00C22DF5">
            <w:pPr>
              <w:pStyle w:val="Ttulo"/>
              <w:numPr>
                <w:ilvl w:val="0"/>
                <w:numId w:val="0"/>
              </w:numPr>
              <w:spacing w:after="0"/>
              <w:jc w:val="center"/>
              <w:rPr>
                <w:rFonts w:ascii="Arial" w:eastAsia="Times New Roman" w:hAnsi="Arial" w:cs="Arial"/>
                <w:bCs/>
                <w:color w:val="1A1818" w:themeColor="text1"/>
                <w:spacing w:val="0"/>
                <w:kern w:val="0"/>
                <w:szCs w:val="20"/>
                <w:lang w:val="es-ES" w:eastAsia="es-CO"/>
              </w:rPr>
            </w:pPr>
            <w:r>
              <w:rPr>
                <w:rFonts w:ascii="Arial" w:eastAsia="Times New Roman" w:hAnsi="Arial" w:cs="Arial"/>
                <w:bCs/>
                <w:color w:val="1A1818" w:themeColor="text1"/>
                <w:spacing w:val="0"/>
                <w:kern w:val="0"/>
                <w:szCs w:val="20"/>
                <w:lang w:val="es-ES" w:eastAsia="es-CO"/>
              </w:rPr>
              <w:t>Director</w:t>
            </w:r>
            <w:r w:rsidR="007D7914">
              <w:rPr>
                <w:rFonts w:ascii="Arial" w:eastAsia="Times New Roman" w:hAnsi="Arial" w:cs="Arial"/>
                <w:bCs/>
                <w:color w:val="1A1818" w:themeColor="text1"/>
                <w:spacing w:val="0"/>
                <w:kern w:val="0"/>
                <w:szCs w:val="20"/>
                <w:lang w:val="es-ES" w:eastAsia="es-CO"/>
              </w:rPr>
              <w:t xml:space="preserve"> Rural</w:t>
            </w:r>
          </w:p>
        </w:tc>
        <w:tc>
          <w:tcPr>
            <w:tcW w:w="5395" w:type="dxa"/>
          </w:tcPr>
          <w:p w14:paraId="071EF803" w14:textId="631D1062" w:rsidR="00C22DF5" w:rsidRDefault="00C22DF5" w:rsidP="00C22DF5">
            <w:pPr>
              <w:pStyle w:val="Ttulo"/>
              <w:numPr>
                <w:ilvl w:val="0"/>
                <w:numId w:val="0"/>
              </w:numPr>
              <w:spacing w:after="0"/>
              <w:jc w:val="center"/>
              <w:rPr>
                <w:rFonts w:ascii="Arial" w:eastAsia="Times New Roman" w:hAnsi="Arial" w:cs="Arial"/>
                <w:bCs/>
                <w:color w:val="1A1818" w:themeColor="text1"/>
                <w:spacing w:val="0"/>
                <w:kern w:val="0"/>
                <w:szCs w:val="20"/>
                <w:lang w:val="es-ES" w:eastAsia="es-CO"/>
              </w:rPr>
            </w:pPr>
            <w:r>
              <w:rPr>
                <w:rFonts w:ascii="Arial" w:eastAsia="Times New Roman" w:hAnsi="Arial" w:cs="Arial"/>
                <w:bCs/>
                <w:color w:val="1A1818" w:themeColor="text1"/>
                <w:spacing w:val="0"/>
                <w:kern w:val="0"/>
                <w:szCs w:val="20"/>
                <w:lang w:val="es-ES" w:eastAsia="es-CO"/>
              </w:rPr>
              <w:t>Contratista</w:t>
            </w:r>
          </w:p>
        </w:tc>
      </w:tr>
      <w:tr w:rsidR="00C22DF5" w14:paraId="63B19F45" w14:textId="77777777" w:rsidTr="00C22DF5">
        <w:trPr>
          <w:trHeight w:val="20"/>
        </w:trPr>
        <w:tc>
          <w:tcPr>
            <w:tcW w:w="10790" w:type="dxa"/>
            <w:gridSpan w:val="2"/>
          </w:tcPr>
          <w:p w14:paraId="21B97B08" w14:textId="4588A05B" w:rsidR="00C22DF5" w:rsidRPr="00C22DF5" w:rsidRDefault="00C22DF5" w:rsidP="00C22DF5">
            <w:pPr>
              <w:pStyle w:val="Ttulo"/>
              <w:numPr>
                <w:ilvl w:val="0"/>
                <w:numId w:val="0"/>
              </w:numPr>
              <w:spacing w:after="0"/>
              <w:rPr>
                <w:rFonts w:ascii="Arial" w:eastAsia="Times New Roman" w:hAnsi="Arial" w:cs="Arial"/>
                <w:bCs/>
                <w:color w:val="1A1818" w:themeColor="text1"/>
                <w:spacing w:val="0"/>
                <w:kern w:val="0"/>
                <w:sz w:val="16"/>
                <w:szCs w:val="16"/>
                <w:lang w:val="es-ES" w:eastAsia="es-CO"/>
              </w:rPr>
            </w:pPr>
            <w:r w:rsidRPr="00C22DF5">
              <w:rPr>
                <w:rFonts w:ascii="Arial" w:eastAsia="Times New Roman" w:hAnsi="Arial" w:cs="Arial"/>
                <w:bCs/>
                <w:color w:val="1A1818" w:themeColor="text1"/>
                <w:spacing w:val="0"/>
                <w:kern w:val="0"/>
                <w:sz w:val="16"/>
                <w:szCs w:val="16"/>
                <w:lang w:val="es-ES" w:eastAsia="es-CO"/>
              </w:rPr>
              <w:t>Revisó: Diego Fernando Madrigal Monroy / Asesor Jurídico Externo</w:t>
            </w:r>
          </w:p>
        </w:tc>
      </w:tr>
    </w:tbl>
    <w:p w14:paraId="100CBE2A" w14:textId="09B8DEA2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sectPr w:rsidR="003E4D98" w:rsidRPr="007D7DB2" w:rsidSect="007D7DB2">
      <w:footerReference w:type="default" r:id="rId11"/>
      <w:headerReference w:type="first" r:id="rId12"/>
      <w:footerReference w:type="first" r:id="rId13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8AF93" w14:textId="77777777" w:rsidR="00E469C9" w:rsidRDefault="00E469C9" w:rsidP="004F2C35">
      <w:r>
        <w:separator/>
      </w:r>
    </w:p>
  </w:endnote>
  <w:endnote w:type="continuationSeparator" w:id="0">
    <w:p w14:paraId="1CEDB556" w14:textId="77777777" w:rsidR="00E469C9" w:rsidRDefault="00E469C9" w:rsidP="004F2C35">
      <w:r>
        <w:continuationSeparator/>
      </w:r>
    </w:p>
  </w:endnote>
  <w:endnote w:type="continuationNotice" w:id="1">
    <w:p w14:paraId="7FC841D7" w14:textId="77777777" w:rsidR="00E469C9" w:rsidRDefault="00E469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5D18A" w14:textId="72933365" w:rsidR="0018576B" w:rsidRPr="00C50D27" w:rsidRDefault="0018576B" w:rsidP="001D633D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AC6AE" w14:textId="77777777" w:rsidR="00E469C9" w:rsidRDefault="00E469C9" w:rsidP="004F2C35">
      <w:r>
        <w:separator/>
      </w:r>
    </w:p>
  </w:footnote>
  <w:footnote w:type="continuationSeparator" w:id="0">
    <w:p w14:paraId="3FC11841" w14:textId="77777777" w:rsidR="00E469C9" w:rsidRDefault="00E469C9" w:rsidP="004F2C35">
      <w:r>
        <w:continuationSeparator/>
      </w:r>
    </w:p>
  </w:footnote>
  <w:footnote w:type="continuationNotice" w:id="1">
    <w:p w14:paraId="4FC96111" w14:textId="77777777" w:rsidR="00E469C9" w:rsidRDefault="00E469C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822044480">
    <w:abstractNumId w:val="18"/>
  </w:num>
  <w:num w:numId="2" w16cid:durableId="1923559944">
    <w:abstractNumId w:val="10"/>
  </w:num>
  <w:num w:numId="3" w16cid:durableId="497229864">
    <w:abstractNumId w:val="11"/>
  </w:num>
  <w:num w:numId="4" w16cid:durableId="60717048">
    <w:abstractNumId w:val="7"/>
  </w:num>
  <w:num w:numId="5" w16cid:durableId="1396930727">
    <w:abstractNumId w:val="8"/>
  </w:num>
  <w:num w:numId="6" w16cid:durableId="1282225064">
    <w:abstractNumId w:val="8"/>
    <w:lvlOverride w:ilvl="0">
      <w:startOverride w:val="1"/>
    </w:lvlOverride>
  </w:num>
  <w:num w:numId="7" w16cid:durableId="420378128">
    <w:abstractNumId w:val="8"/>
  </w:num>
  <w:num w:numId="8" w16cid:durableId="1272859723">
    <w:abstractNumId w:val="8"/>
  </w:num>
  <w:num w:numId="9" w16cid:durableId="1735852094">
    <w:abstractNumId w:val="20"/>
  </w:num>
  <w:num w:numId="10" w16cid:durableId="1205873173">
    <w:abstractNumId w:val="10"/>
  </w:num>
  <w:num w:numId="11" w16cid:durableId="114196687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7668290">
    <w:abstractNumId w:val="9"/>
  </w:num>
  <w:num w:numId="13" w16cid:durableId="2084062779">
    <w:abstractNumId w:val="4"/>
  </w:num>
  <w:num w:numId="14" w16cid:durableId="1092121694">
    <w:abstractNumId w:val="10"/>
  </w:num>
  <w:num w:numId="15" w16cid:durableId="10647235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08365447">
    <w:abstractNumId w:val="16"/>
  </w:num>
  <w:num w:numId="17" w16cid:durableId="985090149">
    <w:abstractNumId w:val="0"/>
  </w:num>
  <w:num w:numId="18" w16cid:durableId="250895531">
    <w:abstractNumId w:val="16"/>
  </w:num>
  <w:num w:numId="19" w16cid:durableId="704871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38718126">
    <w:abstractNumId w:val="21"/>
  </w:num>
  <w:num w:numId="21" w16cid:durableId="1024403309">
    <w:abstractNumId w:val="19"/>
  </w:num>
  <w:num w:numId="22" w16cid:durableId="150039024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2072919427">
    <w:abstractNumId w:val="21"/>
  </w:num>
  <w:num w:numId="24" w16cid:durableId="218326982">
    <w:abstractNumId w:val="8"/>
  </w:num>
  <w:num w:numId="25" w16cid:durableId="2057505879">
    <w:abstractNumId w:val="8"/>
  </w:num>
  <w:num w:numId="26" w16cid:durableId="900213376">
    <w:abstractNumId w:val="8"/>
  </w:num>
  <w:num w:numId="27" w16cid:durableId="1442799047">
    <w:abstractNumId w:val="8"/>
    <w:lvlOverride w:ilvl="0">
      <w:startOverride w:val="1"/>
    </w:lvlOverride>
  </w:num>
  <w:num w:numId="28" w16cid:durableId="1463184172">
    <w:abstractNumId w:val="8"/>
  </w:num>
  <w:num w:numId="29" w16cid:durableId="1998874623">
    <w:abstractNumId w:val="8"/>
  </w:num>
  <w:num w:numId="30" w16cid:durableId="1783039724">
    <w:abstractNumId w:val="8"/>
    <w:lvlOverride w:ilvl="0">
      <w:startOverride w:val="1"/>
    </w:lvlOverride>
  </w:num>
  <w:num w:numId="31" w16cid:durableId="162357852">
    <w:abstractNumId w:val="13"/>
  </w:num>
  <w:num w:numId="32" w16cid:durableId="901015807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246116720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835686177">
    <w:abstractNumId w:val="8"/>
  </w:num>
  <w:num w:numId="35" w16cid:durableId="1922526417">
    <w:abstractNumId w:val="8"/>
  </w:num>
  <w:num w:numId="36" w16cid:durableId="524441389">
    <w:abstractNumId w:val="8"/>
  </w:num>
  <w:num w:numId="37" w16cid:durableId="1964574054">
    <w:abstractNumId w:val="8"/>
  </w:num>
  <w:num w:numId="38" w16cid:durableId="2011175232">
    <w:abstractNumId w:val="8"/>
  </w:num>
  <w:num w:numId="39" w16cid:durableId="244073280">
    <w:abstractNumId w:val="8"/>
  </w:num>
  <w:num w:numId="40" w16cid:durableId="1599830229">
    <w:abstractNumId w:val="8"/>
  </w:num>
  <w:num w:numId="41" w16cid:durableId="2023894373">
    <w:abstractNumId w:val="8"/>
  </w:num>
  <w:num w:numId="42" w16cid:durableId="1920022477">
    <w:abstractNumId w:val="8"/>
  </w:num>
  <w:num w:numId="43" w16cid:durableId="708602443">
    <w:abstractNumId w:val="8"/>
  </w:num>
  <w:num w:numId="44" w16cid:durableId="332339711">
    <w:abstractNumId w:val="8"/>
  </w:num>
  <w:num w:numId="45" w16cid:durableId="992640550">
    <w:abstractNumId w:val="8"/>
  </w:num>
  <w:num w:numId="46" w16cid:durableId="1014455902">
    <w:abstractNumId w:val="8"/>
  </w:num>
  <w:num w:numId="47" w16cid:durableId="1789927032">
    <w:abstractNumId w:val="8"/>
  </w:num>
  <w:num w:numId="48" w16cid:durableId="734812667">
    <w:abstractNumId w:val="8"/>
  </w:num>
  <w:num w:numId="49" w16cid:durableId="290332425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2036155437">
    <w:abstractNumId w:val="17"/>
  </w:num>
  <w:num w:numId="51" w16cid:durableId="1908102933">
    <w:abstractNumId w:val="8"/>
    <w:lvlOverride w:ilvl="0">
      <w:startOverride w:val="1"/>
    </w:lvlOverride>
  </w:num>
  <w:num w:numId="52" w16cid:durableId="555816168">
    <w:abstractNumId w:val="3"/>
  </w:num>
  <w:num w:numId="53" w16cid:durableId="1651983692">
    <w:abstractNumId w:val="1"/>
  </w:num>
  <w:num w:numId="54" w16cid:durableId="1337924952">
    <w:abstractNumId w:val="6"/>
  </w:num>
  <w:num w:numId="55" w16cid:durableId="233786966">
    <w:abstractNumId w:val="12"/>
  </w:num>
  <w:num w:numId="56" w16cid:durableId="2031026708">
    <w:abstractNumId w:val="14"/>
  </w:num>
  <w:num w:numId="57" w16cid:durableId="1938096601">
    <w:abstractNumId w:val="8"/>
    <w:lvlOverride w:ilvl="0">
      <w:startOverride w:val="1"/>
    </w:lvlOverride>
  </w:num>
  <w:num w:numId="58" w16cid:durableId="1851216331">
    <w:abstractNumId w:val="8"/>
  </w:num>
  <w:num w:numId="59" w16cid:durableId="160005528">
    <w:abstractNumId w:val="8"/>
  </w:num>
  <w:num w:numId="60" w16cid:durableId="1149402932">
    <w:abstractNumId w:val="2"/>
  </w:num>
  <w:num w:numId="61" w16cid:durableId="1767798903">
    <w:abstractNumId w:val="8"/>
  </w:num>
  <w:num w:numId="62" w16cid:durableId="71124635">
    <w:abstractNumId w:val="8"/>
  </w:num>
  <w:num w:numId="63" w16cid:durableId="527257897">
    <w:abstractNumId w:val="8"/>
  </w:num>
  <w:num w:numId="64" w16cid:durableId="1931811981">
    <w:abstractNumId w:val="15"/>
  </w:num>
  <w:num w:numId="65" w16cid:durableId="1927959043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1140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4CA2"/>
    <w:rsid w:val="00116397"/>
    <w:rsid w:val="00116B18"/>
    <w:rsid w:val="001177E8"/>
    <w:rsid w:val="00127739"/>
    <w:rsid w:val="00131741"/>
    <w:rsid w:val="0013378C"/>
    <w:rsid w:val="00133DF5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51F2"/>
    <w:rsid w:val="001C6359"/>
    <w:rsid w:val="001C75B3"/>
    <w:rsid w:val="001D13B9"/>
    <w:rsid w:val="001D3089"/>
    <w:rsid w:val="001D32CE"/>
    <w:rsid w:val="001D4C55"/>
    <w:rsid w:val="001D633D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16EA"/>
    <w:rsid w:val="002053B6"/>
    <w:rsid w:val="00205C0A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3798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12B6"/>
    <w:rsid w:val="002E421F"/>
    <w:rsid w:val="002F389C"/>
    <w:rsid w:val="002F4FD6"/>
    <w:rsid w:val="002F794A"/>
    <w:rsid w:val="00300A64"/>
    <w:rsid w:val="003050CA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33C"/>
    <w:rsid w:val="003645B3"/>
    <w:rsid w:val="003744CA"/>
    <w:rsid w:val="003754B3"/>
    <w:rsid w:val="00385C3E"/>
    <w:rsid w:val="00397B1A"/>
    <w:rsid w:val="003A74D1"/>
    <w:rsid w:val="003B03A8"/>
    <w:rsid w:val="003B0606"/>
    <w:rsid w:val="003B4599"/>
    <w:rsid w:val="003B463E"/>
    <w:rsid w:val="003C5FF0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3F39C9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C396C"/>
    <w:rsid w:val="004D2646"/>
    <w:rsid w:val="004D387F"/>
    <w:rsid w:val="004D3E2B"/>
    <w:rsid w:val="004D5DC8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77D3E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E2FC7"/>
    <w:rsid w:val="006F3839"/>
    <w:rsid w:val="00700244"/>
    <w:rsid w:val="0070351B"/>
    <w:rsid w:val="00711866"/>
    <w:rsid w:val="00713B5B"/>
    <w:rsid w:val="007204E8"/>
    <w:rsid w:val="007212F3"/>
    <w:rsid w:val="00724E8A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CD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914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75042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1552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127AE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6760A"/>
    <w:rsid w:val="009712CC"/>
    <w:rsid w:val="00971A36"/>
    <w:rsid w:val="0098650E"/>
    <w:rsid w:val="00995C59"/>
    <w:rsid w:val="009A26E1"/>
    <w:rsid w:val="009A4960"/>
    <w:rsid w:val="009A4C38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4751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1D3A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5F07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2DF5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3CF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C63"/>
    <w:rsid w:val="00CC6D7B"/>
    <w:rsid w:val="00CE147A"/>
    <w:rsid w:val="00CE2BE8"/>
    <w:rsid w:val="00CF12B1"/>
    <w:rsid w:val="00CF30FB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367EC"/>
    <w:rsid w:val="00E41646"/>
    <w:rsid w:val="00E469C9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2636D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C573A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a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Car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3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984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DIEGO FERNANDO MADRIGAL MONROY</cp:lastModifiedBy>
  <cp:revision>429</cp:revision>
  <cp:lastPrinted>2020-04-30T21:39:00Z</cp:lastPrinted>
  <dcterms:created xsi:type="dcterms:W3CDTF">2018-07-09T17:15:00Z</dcterms:created>
  <dcterms:modified xsi:type="dcterms:W3CDTF">2023-05-03T22:04:00Z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