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BF5" w:rsidRPr="00A4508A" w:rsidRDefault="00D92C14" w:rsidP="00BD0858">
      <w:pPr>
        <w:pStyle w:val="Textoindependiente"/>
        <w:spacing w:before="82"/>
        <w:ind w:left="138" w:right="350"/>
        <w:jc w:val="both"/>
        <w:rPr>
          <w:rFonts w:ascii="Arial" w:hAnsi="Arial" w:cs="Arial"/>
        </w:rPr>
      </w:pPr>
      <w:r w:rsidRPr="00D92C14">
        <w:rPr>
          <w:rFonts w:ascii="Arial" w:hAnsi="Arial" w:cs="Arial"/>
        </w:rPr>
        <w:t xml:space="preserve">Entre los suscritos: La Señora Teniente Coronel ANA MILENA MEJIA ZAPATA, mayor de edad, domiciliado en Bogotá, identificado con cédula de ciudadanía No. 37.900.177 expedida en San Gil - Santander, quien actúa en calidad de DIRECTORA LOGÍSTICA DE LOS SERVICIOS, cargo para el cual fue nombrado mediante Resolución No. 146 del 09 de marzo de 2021 Artículo 1 debidamente facultado para celebrar contratos y delegado de conformidad con lo previsto en la Resolución Ministerial No. 4323 del 23 de junio de 2022, actuando en nombre y representación de LA NACIÓN - MINISTERIO DE DEFENSA NACIONAL - FUERZA AÉREA COLOMBIANA, con NIT 899.999.102-2, quien para los efectos del presente contrato se denomina LA NACIÓN - MINISTERIO DE DEFENSA NACIONAL - FUERZA AÉREA COLOMBIANA o Entidad Estatal contratante, por una parte; </w:t>
      </w:r>
      <w:r w:rsidR="00902B14" w:rsidRPr="00A4508A">
        <w:rPr>
          <w:rFonts w:ascii="Arial" w:hAnsi="Arial" w:cs="Arial"/>
        </w:rPr>
        <w:t>en</w:t>
      </w:r>
      <w:r w:rsidR="00902B14" w:rsidRPr="00D92C14">
        <w:rPr>
          <w:rFonts w:ascii="Arial" w:hAnsi="Arial" w:cs="Arial"/>
        </w:rPr>
        <w:t xml:space="preserve"> </w:t>
      </w:r>
      <w:r w:rsidR="00902B14" w:rsidRPr="00A4508A">
        <w:rPr>
          <w:rFonts w:ascii="Arial" w:hAnsi="Arial" w:cs="Arial"/>
        </w:rPr>
        <w:t>adelante</w:t>
      </w:r>
      <w:r w:rsidR="00902B14" w:rsidRPr="00D92C14">
        <w:rPr>
          <w:rFonts w:ascii="Arial" w:hAnsi="Arial" w:cs="Arial"/>
        </w:rPr>
        <w:t xml:space="preserve"> EL MINISTERIO</w:t>
      </w:r>
      <w:r w:rsidR="00902B14" w:rsidRPr="00A4508A">
        <w:rPr>
          <w:rFonts w:ascii="Arial" w:hAnsi="Arial" w:cs="Arial"/>
        </w:rPr>
        <w:t xml:space="preserve">, </w:t>
      </w:r>
      <w:r w:rsidR="00902B14" w:rsidRPr="00D92C14">
        <w:rPr>
          <w:rFonts w:ascii="Arial" w:hAnsi="Arial" w:cs="Arial"/>
        </w:rPr>
        <w:t xml:space="preserve">ACEPTA </w:t>
      </w:r>
      <w:r w:rsidR="00902B14" w:rsidRPr="00A4508A">
        <w:rPr>
          <w:rFonts w:ascii="Arial" w:hAnsi="Arial" w:cs="Arial"/>
        </w:rPr>
        <w:t xml:space="preserve">de manera expresa e incondicional la oferta presentada por </w:t>
      </w:r>
      <w:r w:rsidR="00171868" w:rsidRPr="00171868">
        <w:rPr>
          <w:rFonts w:ascii="Arial" w:hAnsi="Arial" w:cs="Arial"/>
        </w:rPr>
        <w:t>PROYECTOS DE INGENIERIA Y ARQUITECTURA PIA</w:t>
      </w:r>
      <w:r w:rsidR="00902B14" w:rsidRPr="00171868">
        <w:rPr>
          <w:rFonts w:ascii="Arial" w:hAnsi="Arial" w:cs="Arial"/>
          <w:spacing w:val="-1"/>
        </w:rPr>
        <w:t>.,</w:t>
      </w:r>
      <w:r w:rsidR="00902B14" w:rsidRPr="00171868">
        <w:rPr>
          <w:rFonts w:ascii="Arial" w:hAnsi="Arial" w:cs="Arial"/>
          <w:spacing w:val="-8"/>
        </w:rPr>
        <w:t xml:space="preserve"> </w:t>
      </w:r>
      <w:r w:rsidR="00ED61F4" w:rsidRPr="00171868">
        <w:rPr>
          <w:rFonts w:ascii="Arial" w:hAnsi="Arial" w:cs="Arial"/>
          <w:spacing w:val="-8"/>
        </w:rPr>
        <w:t xml:space="preserve">la señora </w:t>
      </w:r>
      <w:r w:rsidR="00ED61F4" w:rsidRPr="00171868">
        <w:t>MARTHA ROSA GALLO GOMEZ</w:t>
      </w:r>
      <w:r w:rsidR="00BD0858" w:rsidRPr="00171868">
        <w:rPr>
          <w:rFonts w:ascii="Arial" w:hAnsi="Arial" w:cs="Arial"/>
        </w:rPr>
        <w:t xml:space="preserve"> </w:t>
      </w:r>
      <w:r w:rsidR="00902B14" w:rsidRPr="00171868">
        <w:rPr>
          <w:rFonts w:ascii="Arial" w:hAnsi="Arial" w:cs="Arial"/>
        </w:rPr>
        <w:t>identificad</w:t>
      </w:r>
      <w:r w:rsidR="00ED61F4" w:rsidRPr="00171868">
        <w:rPr>
          <w:rFonts w:ascii="Arial" w:hAnsi="Arial" w:cs="Arial"/>
        </w:rPr>
        <w:t>a</w:t>
      </w:r>
      <w:r w:rsidR="00902B14" w:rsidRPr="00171868">
        <w:rPr>
          <w:rFonts w:ascii="Arial" w:hAnsi="Arial" w:cs="Arial"/>
          <w:spacing w:val="-11"/>
        </w:rPr>
        <w:t xml:space="preserve"> </w:t>
      </w:r>
      <w:r w:rsidR="00902B14" w:rsidRPr="00171868">
        <w:rPr>
          <w:rFonts w:ascii="Arial" w:hAnsi="Arial" w:cs="Arial"/>
        </w:rPr>
        <w:t>con</w:t>
      </w:r>
      <w:r w:rsidR="00902B14" w:rsidRPr="00171868">
        <w:rPr>
          <w:rFonts w:ascii="Arial" w:hAnsi="Arial" w:cs="Arial"/>
          <w:spacing w:val="-13"/>
        </w:rPr>
        <w:t xml:space="preserve"> </w:t>
      </w:r>
      <w:r w:rsidR="00902B14" w:rsidRPr="00171868">
        <w:rPr>
          <w:rFonts w:ascii="Arial" w:hAnsi="Arial" w:cs="Arial"/>
        </w:rPr>
        <w:t>cédula</w:t>
      </w:r>
      <w:r w:rsidR="00902B14" w:rsidRPr="00171868">
        <w:rPr>
          <w:rFonts w:ascii="Arial" w:hAnsi="Arial" w:cs="Arial"/>
          <w:spacing w:val="-11"/>
        </w:rPr>
        <w:t xml:space="preserve"> </w:t>
      </w:r>
      <w:r w:rsidR="00902B14" w:rsidRPr="00171868">
        <w:rPr>
          <w:rFonts w:ascii="Arial" w:hAnsi="Arial" w:cs="Arial"/>
        </w:rPr>
        <w:t>de</w:t>
      </w:r>
      <w:r w:rsidR="00902B14" w:rsidRPr="00171868">
        <w:rPr>
          <w:rFonts w:ascii="Arial" w:hAnsi="Arial" w:cs="Arial"/>
          <w:spacing w:val="-11"/>
        </w:rPr>
        <w:t xml:space="preserve"> </w:t>
      </w:r>
      <w:r w:rsidR="00902B14" w:rsidRPr="00171868">
        <w:rPr>
          <w:rFonts w:ascii="Arial" w:hAnsi="Arial" w:cs="Arial"/>
        </w:rPr>
        <w:t>ciudadanía</w:t>
      </w:r>
      <w:r w:rsidR="00902B14" w:rsidRPr="00171868">
        <w:rPr>
          <w:rFonts w:ascii="Arial" w:hAnsi="Arial" w:cs="Arial"/>
          <w:spacing w:val="-9"/>
        </w:rPr>
        <w:t xml:space="preserve"> </w:t>
      </w:r>
      <w:r w:rsidR="00902B14" w:rsidRPr="00171868">
        <w:rPr>
          <w:rFonts w:ascii="Arial" w:hAnsi="Arial" w:cs="Arial"/>
        </w:rPr>
        <w:t>No.</w:t>
      </w:r>
      <w:r w:rsidR="00BD0858" w:rsidRPr="00171868">
        <w:rPr>
          <w:rFonts w:ascii="Arial" w:hAnsi="Arial" w:cs="Arial"/>
        </w:rPr>
        <w:t xml:space="preserve"> </w:t>
      </w:r>
      <w:r w:rsidR="00ED61F4" w:rsidRPr="00171868">
        <w:t xml:space="preserve">21.962.814 </w:t>
      </w:r>
      <w:r w:rsidR="00902B14" w:rsidRPr="00171868">
        <w:rPr>
          <w:rFonts w:ascii="Arial" w:hAnsi="Arial" w:cs="Arial"/>
        </w:rPr>
        <w:t xml:space="preserve">expedida en </w:t>
      </w:r>
      <w:r w:rsidR="00BD0858" w:rsidRPr="00171868">
        <w:rPr>
          <w:rFonts w:ascii="Arial" w:hAnsi="Arial" w:cs="Arial"/>
        </w:rPr>
        <w:t>Bogotá</w:t>
      </w:r>
      <w:r w:rsidR="00902B14" w:rsidRPr="00171868">
        <w:rPr>
          <w:rFonts w:ascii="Arial" w:hAnsi="Arial" w:cs="Arial"/>
        </w:rPr>
        <w:t xml:space="preserve">, mayor de edad y domiciliado en </w:t>
      </w:r>
      <w:r w:rsidR="00BD0858" w:rsidRPr="00171868">
        <w:rPr>
          <w:rFonts w:ascii="Arial" w:hAnsi="Arial" w:cs="Arial"/>
        </w:rPr>
        <w:t>Bogotá</w:t>
      </w:r>
      <w:r w:rsidR="00902B14" w:rsidRPr="00171868">
        <w:rPr>
          <w:rFonts w:ascii="Arial" w:hAnsi="Arial" w:cs="Arial"/>
        </w:rPr>
        <w:t>, quien actúa en calidad de</w:t>
      </w:r>
      <w:r w:rsidR="00902B14" w:rsidRPr="00171868">
        <w:rPr>
          <w:rFonts w:ascii="Arial" w:hAnsi="Arial" w:cs="Arial"/>
          <w:spacing w:val="1"/>
        </w:rPr>
        <w:t xml:space="preserve"> </w:t>
      </w:r>
      <w:r w:rsidR="00902B14" w:rsidRPr="00171868">
        <w:rPr>
          <w:rFonts w:ascii="Arial" w:hAnsi="Arial" w:cs="Arial"/>
        </w:rPr>
        <w:t xml:space="preserve">REPRESENTANTE LEGAL DE </w:t>
      </w:r>
      <w:r w:rsidR="00ED61F4" w:rsidRPr="00171868">
        <w:rPr>
          <w:rFonts w:ascii="Arial" w:hAnsi="Arial" w:cs="Arial"/>
        </w:rPr>
        <w:t>PROYECTOS DE INGENIERIA Y ARQUITECTURA PIA S.A.S</w:t>
      </w:r>
      <w:r w:rsidR="00902B14" w:rsidRPr="00171868">
        <w:rPr>
          <w:rFonts w:ascii="Arial" w:hAnsi="Arial" w:cs="Arial"/>
        </w:rPr>
        <w:t xml:space="preserve">. con NIT </w:t>
      </w:r>
      <w:r w:rsidR="00BD0858" w:rsidRPr="00171868">
        <w:rPr>
          <w:rFonts w:ascii="Arial" w:hAnsi="Arial" w:cs="Arial"/>
        </w:rPr>
        <w:t xml:space="preserve">9 0 0 </w:t>
      </w:r>
      <w:r w:rsidR="00ED61F4" w:rsidRPr="00171868">
        <w:rPr>
          <w:rFonts w:ascii="Arial" w:hAnsi="Arial" w:cs="Arial"/>
        </w:rPr>
        <w:t>9 7 9 6 6 0 -8</w:t>
      </w:r>
      <w:r w:rsidR="00ED61F4">
        <w:rPr>
          <w:rFonts w:ascii="Arial" w:hAnsi="Arial" w:cs="Arial"/>
          <w:b/>
        </w:rPr>
        <w:t xml:space="preserve"> </w:t>
      </w:r>
      <w:r w:rsidR="00902B14" w:rsidRPr="00A4508A">
        <w:rPr>
          <w:rFonts w:ascii="Arial" w:hAnsi="Arial" w:cs="Arial"/>
          <w:b/>
        </w:rPr>
        <w:t>,</w:t>
      </w:r>
      <w:r w:rsidR="00902B14" w:rsidRPr="00A4508A">
        <w:rPr>
          <w:rFonts w:ascii="Arial" w:hAnsi="Arial" w:cs="Arial"/>
        </w:rPr>
        <w:t xml:space="preserve"> en</w:t>
      </w:r>
      <w:r w:rsidR="00902B14" w:rsidRPr="00A4508A">
        <w:rPr>
          <w:rFonts w:ascii="Arial" w:hAnsi="Arial" w:cs="Arial"/>
          <w:spacing w:val="1"/>
        </w:rPr>
        <w:t xml:space="preserve"> </w:t>
      </w:r>
      <w:r w:rsidR="00902B14" w:rsidRPr="00A4508A">
        <w:rPr>
          <w:rFonts w:ascii="Arial" w:hAnsi="Arial" w:cs="Arial"/>
        </w:rPr>
        <w:t xml:space="preserve">adelante </w:t>
      </w:r>
      <w:r w:rsidR="00902B14" w:rsidRPr="00A4508A">
        <w:rPr>
          <w:rFonts w:ascii="Arial" w:hAnsi="Arial" w:cs="Arial"/>
          <w:b/>
        </w:rPr>
        <w:t>EL CONTRATISTA</w:t>
      </w:r>
      <w:r w:rsidR="00902B14" w:rsidRPr="00A4508A">
        <w:rPr>
          <w:rFonts w:ascii="Arial" w:hAnsi="Arial" w:cs="Arial"/>
        </w:rPr>
        <w:t xml:space="preserve">; quien por virtud de la propuesta que presentó el día </w:t>
      </w:r>
      <w:r w:rsidR="00ED61F4">
        <w:rPr>
          <w:rFonts w:ascii="Arial" w:hAnsi="Arial" w:cs="Arial"/>
        </w:rPr>
        <w:t>19</w:t>
      </w:r>
      <w:r w:rsidR="00902B14" w:rsidRPr="00A4508A">
        <w:rPr>
          <w:rFonts w:ascii="Arial" w:hAnsi="Arial" w:cs="Arial"/>
        </w:rPr>
        <w:t xml:space="preserve"> de </w:t>
      </w:r>
      <w:r w:rsidR="00ED61F4">
        <w:rPr>
          <w:rFonts w:ascii="Arial" w:hAnsi="Arial" w:cs="Arial"/>
        </w:rPr>
        <w:t>abril</w:t>
      </w:r>
      <w:r w:rsidR="00902B14" w:rsidRPr="00A4508A">
        <w:rPr>
          <w:rFonts w:ascii="Arial" w:hAnsi="Arial" w:cs="Arial"/>
        </w:rPr>
        <w:t xml:space="preserve"> de 2023</w:t>
      </w:r>
      <w:r w:rsidR="00902B14" w:rsidRPr="00A4508A">
        <w:rPr>
          <w:rFonts w:ascii="Arial" w:hAnsi="Arial" w:cs="Arial"/>
          <w:spacing w:val="1"/>
        </w:rPr>
        <w:t xml:space="preserve"> </w:t>
      </w:r>
      <w:r w:rsidR="00902B14" w:rsidRPr="00A4508A">
        <w:rPr>
          <w:rFonts w:ascii="Arial" w:hAnsi="Arial" w:cs="Arial"/>
          <w:b/>
          <w:u w:val="thick"/>
        </w:rPr>
        <w:t>SE OBLIGA</w:t>
      </w:r>
      <w:r w:rsidR="00902B14" w:rsidRPr="00A4508A">
        <w:rPr>
          <w:rFonts w:ascii="Arial" w:hAnsi="Arial" w:cs="Arial"/>
          <w:b/>
        </w:rPr>
        <w:t xml:space="preserve"> </w:t>
      </w:r>
      <w:r w:rsidR="00902B14" w:rsidRPr="00A4508A">
        <w:rPr>
          <w:rFonts w:ascii="Arial" w:hAnsi="Arial" w:cs="Arial"/>
        </w:rPr>
        <w:t>con la Nación – Ministerio de Defensa Nacional – Fuerza Aérea Colombiana a ejecutar el</w:t>
      </w:r>
      <w:r w:rsidR="00902B14" w:rsidRPr="00A4508A">
        <w:rPr>
          <w:rFonts w:ascii="Arial" w:hAnsi="Arial" w:cs="Arial"/>
          <w:spacing w:val="1"/>
        </w:rPr>
        <w:t xml:space="preserve"> </w:t>
      </w:r>
      <w:r w:rsidR="00902B14" w:rsidRPr="00A4508A">
        <w:rPr>
          <w:rFonts w:ascii="Arial" w:hAnsi="Arial" w:cs="Arial"/>
        </w:rPr>
        <w:t>contrato,</w:t>
      </w:r>
      <w:r w:rsidR="00902B14" w:rsidRPr="00A4508A">
        <w:rPr>
          <w:rFonts w:ascii="Arial" w:hAnsi="Arial" w:cs="Arial"/>
          <w:spacing w:val="1"/>
        </w:rPr>
        <w:t xml:space="preserve"> </w:t>
      </w:r>
      <w:r w:rsidR="00902B14" w:rsidRPr="00A4508A">
        <w:rPr>
          <w:rFonts w:ascii="Arial" w:hAnsi="Arial" w:cs="Arial"/>
        </w:rPr>
        <w:t>bajo</w:t>
      </w:r>
      <w:r w:rsidR="00902B14" w:rsidRPr="00A4508A">
        <w:rPr>
          <w:rFonts w:ascii="Arial" w:hAnsi="Arial" w:cs="Arial"/>
          <w:spacing w:val="1"/>
        </w:rPr>
        <w:t xml:space="preserve"> </w:t>
      </w:r>
      <w:r w:rsidR="00902B14" w:rsidRPr="00A4508A">
        <w:rPr>
          <w:rFonts w:ascii="Arial" w:hAnsi="Arial" w:cs="Arial"/>
        </w:rPr>
        <w:t>las</w:t>
      </w:r>
      <w:r w:rsidR="00902B14" w:rsidRPr="00A4508A">
        <w:rPr>
          <w:rFonts w:ascii="Arial" w:hAnsi="Arial" w:cs="Arial"/>
          <w:spacing w:val="-1"/>
        </w:rPr>
        <w:t xml:space="preserve"> </w:t>
      </w:r>
      <w:r w:rsidR="00902B14" w:rsidRPr="00A4508A">
        <w:rPr>
          <w:rFonts w:ascii="Arial" w:hAnsi="Arial" w:cs="Arial"/>
        </w:rPr>
        <w:t>siguientes condiciones generales</w:t>
      </w:r>
      <w:r w:rsidR="00902B14" w:rsidRPr="00A4508A">
        <w:rPr>
          <w:rFonts w:ascii="Arial" w:hAnsi="Arial" w:cs="Arial"/>
          <w:spacing w:val="1"/>
        </w:rPr>
        <w:t xml:space="preserve"> </w:t>
      </w:r>
      <w:r w:rsidR="00902B14" w:rsidRPr="00A4508A">
        <w:rPr>
          <w:rFonts w:ascii="Arial" w:hAnsi="Arial" w:cs="Arial"/>
        </w:rPr>
        <w:t>de</w:t>
      </w:r>
      <w:r w:rsidR="00902B14" w:rsidRPr="00A4508A">
        <w:rPr>
          <w:rFonts w:ascii="Arial" w:hAnsi="Arial" w:cs="Arial"/>
          <w:spacing w:val="1"/>
        </w:rPr>
        <w:t xml:space="preserve"> </w:t>
      </w:r>
      <w:r w:rsidR="00902B14" w:rsidRPr="00A4508A">
        <w:rPr>
          <w:rFonts w:ascii="Arial" w:hAnsi="Arial" w:cs="Arial"/>
        </w:rPr>
        <w:t>ejecución:</w:t>
      </w:r>
    </w:p>
    <w:p w:rsidR="004F2BF5" w:rsidRDefault="004F2BF5">
      <w:pPr>
        <w:pStyle w:val="Textoindependiente"/>
        <w:spacing w:before="10"/>
        <w:rPr>
          <w:rFonts w:ascii="Arial" w:hAnsi="Arial" w:cs="Arial"/>
          <w:sz w:val="11"/>
        </w:rPr>
      </w:pPr>
    </w:p>
    <w:p w:rsidR="004F2BF5" w:rsidRPr="00A4508A" w:rsidRDefault="00902B14">
      <w:pPr>
        <w:pStyle w:val="Ttulo1"/>
        <w:tabs>
          <w:tab w:val="left" w:pos="9574"/>
        </w:tabs>
      </w:pPr>
      <w:r w:rsidRPr="00A4508A">
        <w:rPr>
          <w:spacing w:val="-27"/>
          <w:w w:val="99"/>
          <w:shd w:val="clear" w:color="auto" w:fill="BEBEBE"/>
        </w:rPr>
        <w:t xml:space="preserve"> </w:t>
      </w:r>
      <w:r w:rsidRPr="00A4508A">
        <w:rPr>
          <w:shd w:val="clear" w:color="auto" w:fill="BEBEBE"/>
        </w:rPr>
        <w:t>Cláusula</w:t>
      </w:r>
      <w:r w:rsidRPr="00A4508A">
        <w:rPr>
          <w:spacing w:val="-8"/>
          <w:shd w:val="clear" w:color="auto" w:fill="BEBEBE"/>
        </w:rPr>
        <w:t xml:space="preserve"> </w:t>
      </w:r>
      <w:r w:rsidRPr="00A4508A">
        <w:rPr>
          <w:shd w:val="clear" w:color="auto" w:fill="BEBEBE"/>
        </w:rPr>
        <w:t>1</w:t>
      </w:r>
      <w:r w:rsidRPr="00A4508A">
        <w:rPr>
          <w:spacing w:val="-12"/>
          <w:shd w:val="clear" w:color="auto" w:fill="BEBEBE"/>
        </w:rPr>
        <w:t xml:space="preserve"> </w:t>
      </w:r>
      <w:r w:rsidRPr="00A4508A">
        <w:rPr>
          <w:shd w:val="clear" w:color="auto" w:fill="BEBEBE"/>
        </w:rPr>
        <w:t>- Forma</w:t>
      </w:r>
      <w:r w:rsidRPr="00A4508A">
        <w:rPr>
          <w:spacing w:val="-5"/>
          <w:shd w:val="clear" w:color="auto" w:fill="BEBEBE"/>
        </w:rPr>
        <w:t xml:space="preserve"> </w:t>
      </w:r>
      <w:r w:rsidRPr="00A4508A">
        <w:rPr>
          <w:shd w:val="clear" w:color="auto" w:fill="BEBEBE"/>
        </w:rPr>
        <w:t>de</w:t>
      </w:r>
      <w:r w:rsidRPr="00A4508A">
        <w:rPr>
          <w:spacing w:val="-5"/>
          <w:shd w:val="clear" w:color="auto" w:fill="BEBEBE"/>
        </w:rPr>
        <w:t xml:space="preserve"> </w:t>
      </w:r>
      <w:r w:rsidRPr="00A4508A">
        <w:rPr>
          <w:shd w:val="clear" w:color="auto" w:fill="BEBEBE"/>
        </w:rPr>
        <w:t>pago</w:t>
      </w:r>
      <w:r w:rsidRPr="00A4508A">
        <w:rPr>
          <w:spacing w:val="-2"/>
          <w:shd w:val="clear" w:color="auto" w:fill="BEBEBE"/>
        </w:rPr>
        <w:t xml:space="preserve"> </w:t>
      </w:r>
      <w:r w:rsidRPr="00A4508A">
        <w:rPr>
          <w:shd w:val="clear" w:color="auto" w:fill="BEBEBE"/>
        </w:rPr>
        <w:t>y</w:t>
      </w:r>
      <w:r w:rsidRPr="00A4508A">
        <w:rPr>
          <w:spacing w:val="-3"/>
          <w:shd w:val="clear" w:color="auto" w:fill="BEBEBE"/>
        </w:rPr>
        <w:t xml:space="preserve"> </w:t>
      </w:r>
      <w:r w:rsidRPr="00A4508A">
        <w:rPr>
          <w:shd w:val="clear" w:color="auto" w:fill="BEBEBE"/>
        </w:rPr>
        <w:t>apropiación</w:t>
      </w:r>
      <w:r w:rsidRPr="00A4508A">
        <w:rPr>
          <w:spacing w:val="-2"/>
          <w:shd w:val="clear" w:color="auto" w:fill="BEBEBE"/>
        </w:rPr>
        <w:t xml:space="preserve"> </w:t>
      </w:r>
      <w:r w:rsidRPr="00A4508A">
        <w:rPr>
          <w:shd w:val="clear" w:color="auto" w:fill="BEBEBE"/>
        </w:rPr>
        <w:t>presupuestal</w:t>
      </w:r>
      <w:r w:rsidRPr="00A4508A">
        <w:rPr>
          <w:shd w:val="clear" w:color="auto" w:fill="BEBEBE"/>
        </w:rPr>
        <w:tab/>
      </w:r>
    </w:p>
    <w:p w:rsidR="004F2BF5" w:rsidRPr="00A4508A" w:rsidRDefault="004F2BF5">
      <w:pPr>
        <w:pStyle w:val="Textoindependiente"/>
        <w:spacing w:before="1"/>
        <w:rPr>
          <w:rFonts w:ascii="Arial" w:hAnsi="Arial" w:cs="Arial"/>
          <w:b/>
        </w:rPr>
      </w:pPr>
    </w:p>
    <w:p w:rsidR="004F2BF5" w:rsidRPr="00A4508A" w:rsidRDefault="00902B14">
      <w:pPr>
        <w:pStyle w:val="Prrafodelista"/>
        <w:numPr>
          <w:ilvl w:val="1"/>
          <w:numId w:val="6"/>
        </w:numPr>
        <w:tabs>
          <w:tab w:val="left" w:pos="499"/>
        </w:tabs>
        <w:ind w:right="377"/>
        <w:rPr>
          <w:rFonts w:ascii="Arial" w:hAnsi="Arial" w:cs="Arial"/>
          <w:sz w:val="20"/>
        </w:rPr>
      </w:pPr>
      <w:r w:rsidRPr="00A4508A">
        <w:rPr>
          <w:rFonts w:ascii="Arial" w:hAnsi="Arial" w:cs="Arial"/>
          <w:sz w:val="20"/>
        </w:rPr>
        <w:t>El</w:t>
      </w:r>
      <w:r w:rsidRPr="00A4508A">
        <w:rPr>
          <w:rFonts w:ascii="Arial" w:hAnsi="Arial" w:cs="Arial"/>
          <w:spacing w:val="21"/>
          <w:sz w:val="20"/>
        </w:rPr>
        <w:t xml:space="preserve"> </w:t>
      </w:r>
      <w:r w:rsidRPr="00A4508A">
        <w:rPr>
          <w:rFonts w:ascii="Arial" w:hAnsi="Arial" w:cs="Arial"/>
          <w:sz w:val="20"/>
        </w:rPr>
        <w:t>presente</w:t>
      </w:r>
      <w:r w:rsidRPr="00A4508A">
        <w:rPr>
          <w:rFonts w:ascii="Arial" w:hAnsi="Arial" w:cs="Arial"/>
          <w:spacing w:val="21"/>
          <w:sz w:val="20"/>
        </w:rPr>
        <w:t xml:space="preserve"> </w:t>
      </w:r>
      <w:r w:rsidRPr="00A4508A">
        <w:rPr>
          <w:rFonts w:ascii="Arial" w:hAnsi="Arial" w:cs="Arial"/>
          <w:sz w:val="20"/>
        </w:rPr>
        <w:t>Contrato</w:t>
      </w:r>
      <w:r w:rsidRPr="00A4508A">
        <w:rPr>
          <w:rFonts w:ascii="Arial" w:hAnsi="Arial" w:cs="Arial"/>
          <w:spacing w:val="27"/>
          <w:sz w:val="20"/>
        </w:rPr>
        <w:t xml:space="preserve"> </w:t>
      </w:r>
      <w:r w:rsidRPr="00A4508A">
        <w:rPr>
          <w:rFonts w:ascii="Arial" w:hAnsi="Arial" w:cs="Arial"/>
          <w:sz w:val="20"/>
        </w:rPr>
        <w:t>está</w:t>
      </w:r>
      <w:r w:rsidRPr="00A4508A">
        <w:rPr>
          <w:rFonts w:ascii="Arial" w:hAnsi="Arial" w:cs="Arial"/>
          <w:spacing w:val="22"/>
          <w:sz w:val="20"/>
        </w:rPr>
        <w:t xml:space="preserve"> </w:t>
      </w:r>
      <w:r w:rsidRPr="00A4508A">
        <w:rPr>
          <w:rFonts w:ascii="Arial" w:hAnsi="Arial" w:cs="Arial"/>
          <w:sz w:val="20"/>
        </w:rPr>
        <w:t>sujeto</w:t>
      </w:r>
      <w:r w:rsidRPr="00A4508A">
        <w:rPr>
          <w:rFonts w:ascii="Arial" w:hAnsi="Arial" w:cs="Arial"/>
          <w:spacing w:val="21"/>
          <w:sz w:val="20"/>
        </w:rPr>
        <w:t xml:space="preserve"> </w:t>
      </w:r>
      <w:r w:rsidRPr="00A4508A">
        <w:rPr>
          <w:rFonts w:ascii="Arial" w:hAnsi="Arial" w:cs="Arial"/>
          <w:sz w:val="20"/>
        </w:rPr>
        <w:t>a</w:t>
      </w:r>
      <w:r w:rsidRPr="00A4508A">
        <w:rPr>
          <w:rFonts w:ascii="Arial" w:hAnsi="Arial" w:cs="Arial"/>
          <w:spacing w:val="21"/>
          <w:sz w:val="20"/>
        </w:rPr>
        <w:t xml:space="preserve"> </w:t>
      </w:r>
      <w:r w:rsidRPr="00A4508A">
        <w:rPr>
          <w:rFonts w:ascii="Arial" w:hAnsi="Arial" w:cs="Arial"/>
          <w:sz w:val="20"/>
        </w:rPr>
        <w:t>registro</w:t>
      </w:r>
      <w:r w:rsidRPr="00A4508A">
        <w:rPr>
          <w:rFonts w:ascii="Arial" w:hAnsi="Arial" w:cs="Arial"/>
          <w:spacing w:val="19"/>
          <w:sz w:val="20"/>
        </w:rPr>
        <w:t xml:space="preserve"> </w:t>
      </w:r>
      <w:r w:rsidRPr="00A4508A">
        <w:rPr>
          <w:rFonts w:ascii="Arial" w:hAnsi="Arial" w:cs="Arial"/>
          <w:sz w:val="20"/>
        </w:rPr>
        <w:t>presupuestal</w:t>
      </w:r>
      <w:r w:rsidRPr="00A4508A">
        <w:rPr>
          <w:rFonts w:ascii="Arial" w:hAnsi="Arial" w:cs="Arial"/>
          <w:spacing w:val="23"/>
          <w:sz w:val="20"/>
        </w:rPr>
        <w:t xml:space="preserve"> </w:t>
      </w:r>
      <w:r w:rsidRPr="00A4508A">
        <w:rPr>
          <w:rFonts w:ascii="Arial" w:hAnsi="Arial" w:cs="Arial"/>
          <w:sz w:val="20"/>
        </w:rPr>
        <w:t>y</w:t>
      </w:r>
      <w:r w:rsidRPr="00A4508A">
        <w:rPr>
          <w:rFonts w:ascii="Arial" w:hAnsi="Arial" w:cs="Arial"/>
          <w:spacing w:val="16"/>
          <w:sz w:val="20"/>
        </w:rPr>
        <w:t xml:space="preserve"> </w:t>
      </w:r>
      <w:r w:rsidRPr="00A4508A">
        <w:rPr>
          <w:rFonts w:ascii="Arial" w:hAnsi="Arial" w:cs="Arial"/>
          <w:sz w:val="20"/>
        </w:rPr>
        <w:t>el</w:t>
      </w:r>
      <w:r w:rsidRPr="00A4508A">
        <w:rPr>
          <w:rFonts w:ascii="Arial" w:hAnsi="Arial" w:cs="Arial"/>
          <w:spacing w:val="21"/>
          <w:sz w:val="20"/>
        </w:rPr>
        <w:t xml:space="preserve"> </w:t>
      </w:r>
      <w:r w:rsidRPr="00A4508A">
        <w:rPr>
          <w:rFonts w:ascii="Arial" w:hAnsi="Arial" w:cs="Arial"/>
          <w:sz w:val="20"/>
        </w:rPr>
        <w:t>pago</w:t>
      </w:r>
      <w:r w:rsidRPr="00A4508A">
        <w:rPr>
          <w:rFonts w:ascii="Arial" w:hAnsi="Arial" w:cs="Arial"/>
          <w:spacing w:val="22"/>
          <w:sz w:val="20"/>
        </w:rPr>
        <w:t xml:space="preserve"> </w:t>
      </w:r>
      <w:r w:rsidRPr="00A4508A">
        <w:rPr>
          <w:rFonts w:ascii="Arial" w:hAnsi="Arial" w:cs="Arial"/>
          <w:sz w:val="20"/>
        </w:rPr>
        <w:t>de</w:t>
      </w:r>
      <w:r w:rsidRPr="00A4508A">
        <w:rPr>
          <w:rFonts w:ascii="Arial" w:hAnsi="Arial" w:cs="Arial"/>
          <w:spacing w:val="21"/>
          <w:sz w:val="20"/>
        </w:rPr>
        <w:t xml:space="preserve"> </w:t>
      </w:r>
      <w:r w:rsidRPr="00A4508A">
        <w:rPr>
          <w:rFonts w:ascii="Arial" w:hAnsi="Arial" w:cs="Arial"/>
          <w:sz w:val="20"/>
        </w:rPr>
        <w:t>su</w:t>
      </w:r>
      <w:r w:rsidRPr="00A4508A">
        <w:rPr>
          <w:rFonts w:ascii="Arial" w:hAnsi="Arial" w:cs="Arial"/>
          <w:spacing w:val="21"/>
          <w:sz w:val="20"/>
        </w:rPr>
        <w:t xml:space="preserve"> </w:t>
      </w:r>
      <w:r w:rsidRPr="00A4508A">
        <w:rPr>
          <w:rFonts w:ascii="Arial" w:hAnsi="Arial" w:cs="Arial"/>
          <w:sz w:val="20"/>
        </w:rPr>
        <w:t>valor</w:t>
      </w:r>
      <w:r w:rsidRPr="00A4508A">
        <w:rPr>
          <w:rFonts w:ascii="Arial" w:hAnsi="Arial" w:cs="Arial"/>
          <w:spacing w:val="23"/>
          <w:sz w:val="20"/>
        </w:rPr>
        <w:t xml:space="preserve"> </w:t>
      </w:r>
      <w:r w:rsidRPr="00A4508A">
        <w:rPr>
          <w:rFonts w:ascii="Arial" w:hAnsi="Arial" w:cs="Arial"/>
          <w:sz w:val="20"/>
        </w:rPr>
        <w:t>a</w:t>
      </w:r>
      <w:r w:rsidRPr="00A4508A">
        <w:rPr>
          <w:rFonts w:ascii="Arial" w:hAnsi="Arial" w:cs="Arial"/>
          <w:spacing w:val="21"/>
          <w:sz w:val="20"/>
        </w:rPr>
        <w:t xml:space="preserve"> </w:t>
      </w:r>
      <w:r w:rsidRPr="00A4508A">
        <w:rPr>
          <w:rFonts w:ascii="Arial" w:hAnsi="Arial" w:cs="Arial"/>
          <w:sz w:val="20"/>
        </w:rPr>
        <w:t>las</w:t>
      </w:r>
      <w:r w:rsidRPr="00A4508A">
        <w:rPr>
          <w:rFonts w:ascii="Arial" w:hAnsi="Arial" w:cs="Arial"/>
          <w:spacing w:val="24"/>
          <w:sz w:val="20"/>
        </w:rPr>
        <w:t xml:space="preserve"> </w:t>
      </w:r>
      <w:r w:rsidRPr="00A4508A">
        <w:rPr>
          <w:rFonts w:ascii="Arial" w:hAnsi="Arial" w:cs="Arial"/>
          <w:sz w:val="20"/>
        </w:rPr>
        <w:t>apropiaciones</w:t>
      </w:r>
      <w:r w:rsidRPr="00A4508A">
        <w:rPr>
          <w:rFonts w:ascii="Arial" w:hAnsi="Arial" w:cs="Arial"/>
          <w:spacing w:val="1"/>
          <w:sz w:val="20"/>
        </w:rPr>
        <w:t xml:space="preserve"> </w:t>
      </w:r>
      <w:r w:rsidRPr="00A4508A">
        <w:rPr>
          <w:rFonts w:ascii="Arial" w:hAnsi="Arial" w:cs="Arial"/>
          <w:sz w:val="20"/>
        </w:rPr>
        <w:t>presupuestales</w:t>
      </w:r>
    </w:p>
    <w:p w:rsidR="00DE47AF" w:rsidRPr="00A4508A" w:rsidRDefault="00DE47AF" w:rsidP="00DE47AF">
      <w:pPr>
        <w:tabs>
          <w:tab w:val="left" w:pos="499"/>
        </w:tabs>
        <w:ind w:right="377"/>
        <w:rPr>
          <w:rFonts w:ascii="Arial" w:hAnsi="Arial" w:cs="Arial"/>
          <w:sz w:val="20"/>
        </w:rPr>
      </w:pPr>
    </w:p>
    <w:p w:rsidR="00DE47AF" w:rsidRPr="00A4508A" w:rsidRDefault="00EC5DB2" w:rsidP="00DE47AF">
      <w:pPr>
        <w:tabs>
          <w:tab w:val="left" w:pos="499"/>
        </w:tabs>
        <w:ind w:right="377"/>
        <w:rPr>
          <w:rFonts w:ascii="Arial" w:hAnsi="Arial" w:cs="Arial"/>
          <w:sz w:val="20"/>
        </w:rPr>
      </w:pPr>
      <w:r>
        <w:rPr>
          <w:noProof/>
          <w:lang w:val="es-CO" w:eastAsia="es-CO"/>
        </w:rPr>
        <w:drawing>
          <wp:inline distT="0" distB="0" distL="0" distR="0" wp14:anchorId="5BCB802B" wp14:editId="74D81B43">
            <wp:extent cx="6292850" cy="951230"/>
            <wp:effectExtent l="0" t="0" r="0"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92850" cy="951230"/>
                    </a:xfrm>
                    <a:prstGeom prst="rect">
                      <a:avLst/>
                    </a:prstGeom>
                  </pic:spPr>
                </pic:pic>
              </a:graphicData>
            </a:graphic>
          </wp:inline>
        </w:drawing>
      </w:r>
    </w:p>
    <w:p w:rsidR="004F2BF5" w:rsidRDefault="004F2BF5">
      <w:pPr>
        <w:pStyle w:val="Textoindependiente"/>
        <w:spacing w:before="10" w:after="1"/>
        <w:rPr>
          <w:rFonts w:ascii="Arial" w:hAnsi="Arial" w:cs="Arial"/>
          <w:sz w:val="19"/>
        </w:rPr>
      </w:pPr>
    </w:p>
    <w:p w:rsidR="00EC5DB2" w:rsidRPr="00EC5DB2" w:rsidRDefault="00EC5DB2">
      <w:pPr>
        <w:pStyle w:val="Textoindependiente"/>
        <w:spacing w:before="10" w:after="1"/>
        <w:rPr>
          <w:rFonts w:ascii="Arial" w:hAnsi="Arial" w:cs="Arial"/>
          <w:b/>
          <w:sz w:val="19"/>
          <w:u w:val="single"/>
        </w:rPr>
      </w:pPr>
      <w:r w:rsidRPr="00EC5DB2">
        <w:rPr>
          <w:rFonts w:ascii="Arial" w:hAnsi="Arial" w:cs="Arial"/>
          <w:b/>
          <w:sz w:val="19"/>
          <w:u w:val="single"/>
        </w:rPr>
        <w:t>LISTA DE PRECIOS UNITARIOS</w:t>
      </w:r>
      <w:r w:rsidR="00D220F4">
        <w:rPr>
          <w:rFonts w:ascii="Arial" w:hAnsi="Arial" w:cs="Arial"/>
          <w:b/>
          <w:sz w:val="19"/>
          <w:u w:val="single"/>
        </w:rPr>
        <w:t>-OFERTA ECONOMICA</w:t>
      </w:r>
    </w:p>
    <w:p w:rsidR="00EC5DB2" w:rsidRDefault="00EC5DB2">
      <w:pPr>
        <w:pStyle w:val="Textoindependiente"/>
        <w:spacing w:before="10" w:after="1"/>
        <w:rPr>
          <w:rFonts w:ascii="Arial" w:hAnsi="Arial" w:cs="Arial"/>
          <w:sz w:val="19"/>
        </w:rPr>
      </w:pPr>
    </w:p>
    <w:tbl>
      <w:tblPr>
        <w:tblW w:w="10940" w:type="dxa"/>
        <w:tblInd w:w="-717" w:type="dxa"/>
        <w:tblLayout w:type="fixed"/>
        <w:tblCellMar>
          <w:left w:w="70" w:type="dxa"/>
          <w:right w:w="70" w:type="dxa"/>
        </w:tblCellMar>
        <w:tblLook w:val="0000" w:firstRow="0" w:lastRow="0" w:firstColumn="0" w:lastColumn="0" w:noHBand="0" w:noVBand="0"/>
      </w:tblPr>
      <w:tblGrid>
        <w:gridCol w:w="566"/>
        <w:gridCol w:w="3400"/>
        <w:gridCol w:w="707"/>
        <w:gridCol w:w="8"/>
        <w:gridCol w:w="18"/>
        <w:gridCol w:w="499"/>
        <w:gridCol w:w="20"/>
        <w:gridCol w:w="6"/>
        <w:gridCol w:w="19"/>
        <w:gridCol w:w="1789"/>
        <w:gridCol w:w="20"/>
        <w:gridCol w:w="6"/>
        <w:gridCol w:w="19"/>
        <w:gridCol w:w="15"/>
        <w:gridCol w:w="1265"/>
        <w:gridCol w:w="8"/>
        <w:gridCol w:w="18"/>
        <w:gridCol w:w="1027"/>
        <w:gridCol w:w="7"/>
        <w:gridCol w:w="19"/>
        <w:gridCol w:w="1470"/>
        <w:gridCol w:w="12"/>
        <w:gridCol w:w="22"/>
      </w:tblGrid>
      <w:tr w:rsidR="002A6F47" w:rsidRPr="002A6F47" w:rsidTr="009A6339">
        <w:trPr>
          <w:gridAfter w:val="1"/>
          <w:wAfter w:w="22" w:type="dxa"/>
          <w:trHeight w:val="290"/>
        </w:trPr>
        <w:tc>
          <w:tcPr>
            <w:tcW w:w="566" w:type="dxa"/>
            <w:tcBorders>
              <w:top w:val="single" w:sz="6" w:space="0" w:color="auto"/>
              <w:left w:val="single" w:sz="6" w:space="0" w:color="auto"/>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ÍTEM</w:t>
            </w:r>
          </w:p>
        </w:tc>
        <w:tc>
          <w:tcPr>
            <w:tcW w:w="3400" w:type="dxa"/>
            <w:tcBorders>
              <w:top w:val="single" w:sz="6" w:space="0" w:color="auto"/>
              <w:left w:val="single" w:sz="6" w:space="0" w:color="auto"/>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DESCRIPCIÓN</w:t>
            </w:r>
          </w:p>
        </w:tc>
        <w:tc>
          <w:tcPr>
            <w:tcW w:w="715" w:type="dxa"/>
            <w:gridSpan w:val="2"/>
            <w:tcBorders>
              <w:top w:val="single" w:sz="6" w:space="0" w:color="auto"/>
              <w:left w:val="single" w:sz="6" w:space="0" w:color="auto"/>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UNIDAD</w:t>
            </w:r>
          </w:p>
        </w:tc>
        <w:tc>
          <w:tcPr>
            <w:tcW w:w="537" w:type="dxa"/>
            <w:gridSpan w:val="3"/>
            <w:tcBorders>
              <w:top w:val="single" w:sz="6" w:space="0" w:color="auto"/>
              <w:left w:val="single" w:sz="6" w:space="0" w:color="auto"/>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CANT.</w:t>
            </w:r>
          </w:p>
        </w:tc>
        <w:tc>
          <w:tcPr>
            <w:tcW w:w="1834" w:type="dxa"/>
            <w:gridSpan w:val="4"/>
            <w:tcBorders>
              <w:top w:val="single" w:sz="6" w:space="0" w:color="auto"/>
              <w:left w:val="single" w:sz="6" w:space="0" w:color="auto"/>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VALOR PROMEDIO UNITARIO DE REFERENCIA IVA INCLUIDO</w:t>
            </w:r>
          </w:p>
        </w:tc>
        <w:tc>
          <w:tcPr>
            <w:tcW w:w="1313" w:type="dxa"/>
            <w:gridSpan w:val="5"/>
            <w:tcBorders>
              <w:top w:val="single" w:sz="6" w:space="0" w:color="auto"/>
              <w:left w:val="single" w:sz="6" w:space="0" w:color="auto"/>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 xml:space="preserve">VALOR UNITARIO OFERTADO ANTES DE IVA </w:t>
            </w:r>
          </w:p>
        </w:tc>
        <w:tc>
          <w:tcPr>
            <w:tcW w:w="1045" w:type="dxa"/>
            <w:gridSpan w:val="2"/>
            <w:tcBorders>
              <w:top w:val="single" w:sz="6" w:space="0" w:color="auto"/>
              <w:left w:val="single" w:sz="6" w:space="0" w:color="auto"/>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IVA (19%)</w:t>
            </w:r>
          </w:p>
        </w:tc>
        <w:tc>
          <w:tcPr>
            <w:tcW w:w="1508" w:type="dxa"/>
            <w:gridSpan w:val="4"/>
            <w:tcBorders>
              <w:top w:val="single" w:sz="6" w:space="0" w:color="auto"/>
              <w:left w:val="single" w:sz="6" w:space="0" w:color="auto"/>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VALOR UNITARIO OFERTADO INCLUIDO IVA</w:t>
            </w:r>
          </w:p>
        </w:tc>
      </w:tr>
      <w:tr w:rsidR="002A6F47" w:rsidRPr="002A6F47" w:rsidTr="009A6339">
        <w:trPr>
          <w:trHeight w:val="290"/>
        </w:trPr>
        <w:tc>
          <w:tcPr>
            <w:tcW w:w="566" w:type="dxa"/>
            <w:tcBorders>
              <w:top w:val="single" w:sz="6" w:space="0" w:color="auto"/>
              <w:left w:val="single" w:sz="6" w:space="0" w:color="auto"/>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1</w:t>
            </w:r>
          </w:p>
        </w:tc>
        <w:tc>
          <w:tcPr>
            <w:tcW w:w="4133" w:type="dxa"/>
            <w:gridSpan w:val="4"/>
            <w:tcBorders>
              <w:top w:val="single" w:sz="6" w:space="0" w:color="auto"/>
              <w:left w:val="single" w:sz="6" w:space="0" w:color="auto"/>
              <w:bottom w:val="nil"/>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Subsistema de Carpas, Alojamiento Comando y Sanidad</w:t>
            </w:r>
          </w:p>
        </w:tc>
        <w:tc>
          <w:tcPr>
            <w:tcW w:w="525" w:type="dxa"/>
            <w:gridSpan w:val="3"/>
            <w:tcBorders>
              <w:top w:val="single" w:sz="6" w:space="0" w:color="auto"/>
              <w:left w:val="nil"/>
              <w:bottom w:val="nil"/>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nil"/>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25" w:type="dxa"/>
            <w:gridSpan w:val="5"/>
            <w:tcBorders>
              <w:top w:val="single" w:sz="6" w:space="0" w:color="auto"/>
              <w:left w:val="nil"/>
              <w:bottom w:val="nil"/>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53" w:type="dxa"/>
            <w:gridSpan w:val="3"/>
            <w:tcBorders>
              <w:top w:val="single" w:sz="6" w:space="0" w:color="auto"/>
              <w:left w:val="nil"/>
              <w:bottom w:val="nil"/>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4" w:type="dxa"/>
            <w:gridSpan w:val="3"/>
            <w:tcBorders>
              <w:top w:val="single" w:sz="6" w:space="0" w:color="auto"/>
              <w:left w:val="nil"/>
              <w:bottom w:val="nil"/>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76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Limpieza, lavado y secado de carpa y sobre carpa, arreglo de cortes y rajaduras, mediante parcheo en material importado, carpas cerradas con ventanera, malla y plástico transparente de 6.0 mts x 8.0 mts x 3.5 mts.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603.333,33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490.000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93.100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583.100 </w:t>
            </w:r>
          </w:p>
        </w:tc>
      </w:tr>
      <w:tr w:rsidR="002A6F47" w:rsidRPr="002A6F47" w:rsidTr="009A6339">
        <w:trPr>
          <w:gridAfter w:val="1"/>
          <w:wAfter w:w="22" w:type="dxa"/>
          <w:trHeight w:val="9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Restablecimiento de kits estándar de reparación.</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59.500 </w:t>
            </w:r>
          </w:p>
        </w:tc>
      </w:tr>
      <w:tr w:rsidR="002A6F47" w:rsidRPr="002A6F47" w:rsidTr="009A6339">
        <w:trPr>
          <w:gridAfter w:val="1"/>
          <w:wAfter w:w="22" w:type="dxa"/>
          <w:trHeight w:val="5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Confección de costuras en las divisiones y velcros.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156"/>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bisagras  de  las  carpas  de  sujeción  y  de  los  pines  de seguridad.</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17.100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107.100 </w:t>
            </w:r>
          </w:p>
        </w:tc>
      </w:tr>
      <w:tr w:rsidR="002A6F47" w:rsidRPr="002A6F47" w:rsidTr="009A6339">
        <w:trPr>
          <w:gridAfter w:val="1"/>
          <w:wAfter w:w="22" w:type="dxa"/>
          <w:trHeight w:val="10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Instalación de placas de refuerzo.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126.666,67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95.200 </w:t>
            </w:r>
          </w:p>
        </w:tc>
      </w:tr>
      <w:tr w:rsidR="002A6F47" w:rsidRPr="002A6F47" w:rsidTr="009A6339">
        <w:trPr>
          <w:gridAfter w:val="1"/>
          <w:wAfter w:w="22" w:type="dxa"/>
          <w:trHeight w:val="348"/>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vértices, centrales terminales, sogas de elevación de carpa interna, sogas para colocación de ganchos de separación y habitáculos de dormitorios inhabilitados.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130.900 </w:t>
            </w:r>
          </w:p>
        </w:tc>
      </w:tr>
      <w:tr w:rsidR="002A6F47" w:rsidRPr="002A6F47" w:rsidTr="009A6339">
        <w:trPr>
          <w:gridAfter w:val="1"/>
          <w:wAfter w:w="22" w:type="dxa"/>
          <w:trHeight w:val="96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Los catres y las cómodas hacen parte integral de este equipo por ende su reparación o cambio de piezas y partes y/o reposición está incluido de   ser   necesario.   Incluye   pintura   electrostática   por   camarote, fabricación  de  los  accesorios  como  tuberías,  tapones,  broches, cerraduras y lonas.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43.700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273.700 </w:t>
            </w:r>
          </w:p>
        </w:tc>
      </w:tr>
      <w:tr w:rsidR="002A6F47" w:rsidRPr="002A6F47" w:rsidTr="009A6339">
        <w:trPr>
          <w:gridAfter w:val="1"/>
          <w:wAfter w:w="22" w:type="dxa"/>
          <w:trHeight w:val="83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Puesta en funcionamiento de carros de transporte de catres y literas, arreglo de rodamientos y estructura, incluye cambio de las llantas de vehículos de ser necesarias y/o solicitadas por el supervisor del contrato de igual dimensión y calidad.</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49.400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309.400 </w:t>
            </w:r>
          </w:p>
        </w:tc>
      </w:tr>
      <w:tr w:rsidR="002A6F47" w:rsidRPr="002A6F47" w:rsidTr="009A6339">
        <w:trPr>
          <w:gridAfter w:val="1"/>
          <w:wAfter w:w="22" w:type="dxa"/>
          <w:trHeight w:val="83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Reparación de las lámparas, cajas de repartición y tomas. Estas deben estar sujetas a una pruebas y revisión detallada, pues están sujetas a golpes durante el transporte, instalación y almacenamiento, cambio y/o adecuación de las luminarias tipo LED.</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47.500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297.500 </w:t>
            </w:r>
          </w:p>
        </w:tc>
      </w:tr>
      <w:tr w:rsidR="002A6F47" w:rsidRPr="002A6F47" w:rsidTr="009A6339">
        <w:trPr>
          <w:gridAfter w:val="1"/>
          <w:wAfter w:w="22" w:type="dxa"/>
          <w:trHeight w:val="69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Reparación  o  cambio  de  secciones  de  la  estructura  en  aluminio cuadrado de las carpas que se requieran, incluye reparación adecuación de las puntas y los vértices, así como la pintura final.</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516.666,67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81.700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511.700 </w:t>
            </w:r>
          </w:p>
        </w:tc>
      </w:tr>
      <w:tr w:rsidR="002A6F47" w:rsidRPr="002A6F47" w:rsidTr="009A6339">
        <w:trPr>
          <w:gridAfter w:val="1"/>
          <w:wAfter w:w="22" w:type="dxa"/>
          <w:trHeight w:val="56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cremalleras, de visillo o anjeos, de broches en mal estado, verificación  y  cambio  de  varillaje  dañado  y/o  reparación  de  bolsas  o empaques del aposentador.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142.800 </w:t>
            </w:r>
          </w:p>
        </w:tc>
      </w:tr>
      <w:tr w:rsidR="002A6F47" w:rsidRPr="002A6F47" w:rsidTr="009A6339">
        <w:trPr>
          <w:gridAfter w:val="1"/>
          <w:wAfter w:w="22" w:type="dxa"/>
          <w:trHeight w:val="316"/>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Reparación y/o cambio   de  empaques de embalaje de las carpas que se encuentren deterioradas.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142.800 </w:t>
            </w:r>
          </w:p>
        </w:tc>
      </w:tr>
      <w:tr w:rsidR="002A6F47" w:rsidRPr="002A6F47" w:rsidTr="009A6339">
        <w:trPr>
          <w:gridAfter w:val="1"/>
          <w:wAfter w:w="22" w:type="dxa"/>
          <w:trHeight w:val="2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Pintura y arreglo de abolladuras al armario de equipamiento médico.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23.800 </w:t>
            </w:r>
          </w:p>
        </w:tc>
      </w:tr>
      <w:tr w:rsidR="002A6F47" w:rsidRPr="002A6F47" w:rsidTr="009A6339">
        <w:trPr>
          <w:gridAfter w:val="1"/>
          <w:wAfter w:w="22" w:type="dxa"/>
          <w:trHeight w:val="688"/>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lastRenderedPageBreak/>
              <w:t>1,14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Elaboración de pieza metálica en torno, cilíndrico de 5 cm de largo por 1 cm de diámetro, con resorte galvanizado, que sirve como seguro de las estructuras metálicas principales de 08 patas de las carpas principales.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43.700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273.700 </w:t>
            </w:r>
          </w:p>
        </w:tc>
      </w:tr>
      <w:tr w:rsidR="002A6F47" w:rsidRPr="002A6F47" w:rsidTr="009A6339">
        <w:trPr>
          <w:gridAfter w:val="1"/>
          <w:wAfter w:w="22" w:type="dxa"/>
          <w:trHeight w:val="290"/>
        </w:trPr>
        <w:tc>
          <w:tcPr>
            <w:tcW w:w="566" w:type="dxa"/>
            <w:tcBorders>
              <w:top w:val="single" w:sz="6" w:space="0" w:color="auto"/>
              <w:left w:val="single" w:sz="6" w:space="0" w:color="auto"/>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2</w:t>
            </w:r>
          </w:p>
        </w:tc>
        <w:tc>
          <w:tcPr>
            <w:tcW w:w="3400" w:type="dxa"/>
            <w:tcBorders>
              <w:top w:val="single" w:sz="6" w:space="0" w:color="auto"/>
              <w:left w:val="single" w:sz="6" w:space="0" w:color="auto"/>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Equipo de Despliegue Rápido</w:t>
            </w:r>
          </w:p>
        </w:tc>
        <w:tc>
          <w:tcPr>
            <w:tcW w:w="715" w:type="dxa"/>
            <w:gridSpan w:val="2"/>
            <w:tcBorders>
              <w:top w:val="single" w:sz="6" w:space="0" w:color="auto"/>
              <w:left w:val="nil"/>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69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2,1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Adecuación de conexiones de los generadores, desmonte del generador para su limpieza y aplicación de pintura y dieléctrico, secado,verificación del estado de los polos, pruebas de aislamiento.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30.400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190.400 </w:t>
            </w:r>
          </w:p>
        </w:tc>
      </w:tr>
      <w:tr w:rsidR="002A6F47" w:rsidRPr="002A6F47" w:rsidTr="009A6339">
        <w:trPr>
          <w:gridAfter w:val="1"/>
          <w:wAfter w:w="22" w:type="dxa"/>
          <w:trHeight w:val="72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2,2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Arreglo de compresor auxiliar de 3HP y 4 HP 150 PSI, de las carpas tipo  iglú,  incluye  cambio  de  filtro  y  aceite  del  motor,  cambio  de  las mangueras de aire de 06 y 08 metros, con acoples terminados prensados tipo plug.</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390.000,00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60.800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380.800 </w:t>
            </w:r>
          </w:p>
        </w:tc>
      </w:tr>
      <w:tr w:rsidR="002A6F47" w:rsidRPr="002A6F47" w:rsidTr="009A6339">
        <w:trPr>
          <w:gridAfter w:val="1"/>
          <w:wAfter w:w="22" w:type="dxa"/>
          <w:trHeight w:val="47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2,3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Adecuación de las cajas de salidas a 120 y 240 voltios al grupo electrógeno remolcable, cambio de protecciones PIN de corte, cambio de acrílicos.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145.000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27.550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172.550 </w:t>
            </w: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2,4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literas  deterioradas,  por  lonas  de  igual  capacidad  y previamente identificadas y marcadas.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45.600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285.600 </w:t>
            </w: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2,5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Latonería  y  pintura  de  las  puertas  y las carcasas  de  los  aires acondicionados tipo paquete de 66.000 BTU.</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560.000,00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470.000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89.300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559.300 </w:t>
            </w:r>
          </w:p>
        </w:tc>
      </w:tr>
      <w:tr w:rsidR="002A6F47" w:rsidRPr="002A6F47" w:rsidTr="009A6339">
        <w:trPr>
          <w:gridAfter w:val="1"/>
          <w:wAfter w:w="22" w:type="dxa"/>
          <w:trHeight w:val="52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2,6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tomacorrientes rotas, de las cajas de salidas de igual capacidad  con  sistemas  de  polo  a  tierra  norma  RETIE  color  beige  y Naranja.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154.700 </w:t>
            </w:r>
          </w:p>
        </w:tc>
      </w:tr>
      <w:tr w:rsidR="002A6F47" w:rsidRPr="002A6F47" w:rsidTr="009A6339">
        <w:trPr>
          <w:gridAfter w:val="1"/>
          <w:wAfter w:w="22" w:type="dxa"/>
          <w:trHeight w:val="27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2,7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estuche  de  literas  que  se  encuentren  rotos,  igualmente demarcados.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130.900 </w:t>
            </w:r>
          </w:p>
        </w:tc>
      </w:tr>
      <w:tr w:rsidR="002A6F47" w:rsidRPr="002A6F47" w:rsidTr="009A6339">
        <w:trPr>
          <w:trHeight w:val="64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2,8</w:t>
            </w:r>
          </w:p>
        </w:tc>
        <w:tc>
          <w:tcPr>
            <w:tcW w:w="4133"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Suministro cambio e instalación de tomas y clavijas trifásicas tipo industrial FS de 16, 32 y 64 amperios para el correcto funcionamiento de las extensiones eléctricas en cables encauchetados de  06 hilos.</w:t>
            </w:r>
          </w:p>
        </w:tc>
        <w:tc>
          <w:tcPr>
            <w:tcW w:w="525"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293.333,33 </w:t>
            </w:r>
          </w:p>
        </w:tc>
        <w:tc>
          <w:tcPr>
            <w:tcW w:w="1325"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245.000 </w:t>
            </w:r>
          </w:p>
        </w:tc>
        <w:tc>
          <w:tcPr>
            <w:tcW w:w="1053" w:type="dxa"/>
            <w:gridSpan w:val="3"/>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46.550 </w:t>
            </w:r>
          </w:p>
        </w:tc>
        <w:tc>
          <w:tcPr>
            <w:tcW w:w="1504" w:type="dxa"/>
            <w:gridSpan w:val="3"/>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291.550 </w:t>
            </w:r>
          </w:p>
        </w:tc>
      </w:tr>
      <w:tr w:rsidR="002A6F47" w:rsidRPr="002A6F47" w:rsidTr="009A6339">
        <w:trPr>
          <w:gridAfter w:val="1"/>
          <w:wAfter w:w="22" w:type="dxa"/>
          <w:trHeight w:val="26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2,9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Emitir informe de estado de los equipos junto con inventario detallado y etiquetado de elementos.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 </w:t>
            </w:r>
          </w:p>
        </w:tc>
      </w:tr>
      <w:tr w:rsidR="002A6F47" w:rsidRPr="002A6F47" w:rsidTr="009A6339">
        <w:trPr>
          <w:gridAfter w:val="1"/>
          <w:wAfter w:w="22" w:type="dxa"/>
          <w:trHeight w:val="290"/>
        </w:trPr>
        <w:tc>
          <w:tcPr>
            <w:tcW w:w="566" w:type="dxa"/>
            <w:tcBorders>
              <w:top w:val="single" w:sz="6" w:space="0" w:color="auto"/>
              <w:left w:val="single" w:sz="6" w:space="0" w:color="auto"/>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3</w:t>
            </w:r>
          </w:p>
        </w:tc>
        <w:tc>
          <w:tcPr>
            <w:tcW w:w="3400" w:type="dxa"/>
            <w:tcBorders>
              <w:top w:val="single" w:sz="6" w:space="0" w:color="auto"/>
              <w:left w:val="single" w:sz="6" w:space="0" w:color="auto"/>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Subsistema de Transporte y CAMION FOTON</w:t>
            </w:r>
          </w:p>
        </w:tc>
        <w:tc>
          <w:tcPr>
            <w:tcW w:w="715" w:type="dxa"/>
            <w:gridSpan w:val="2"/>
            <w:tcBorders>
              <w:top w:val="single" w:sz="6" w:space="0" w:color="auto"/>
              <w:left w:val="nil"/>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C0C0C0"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133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3,1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Refuerzos  que  se  requieran  a  la  estructura  en  el  planchón  para  el transporte de los contenedores, los esquineros del planchón deberán llevar  adecuación  mediante  láminas  de  acero  debidamente  soldadas con  los  topes  necesarios  y  resistentes  para  mejor  agarre  de  los contenedores  así  mismos  deberán  ser  pintados  adecuadamente  del mismo color del planchón, verde oliva.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43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3,2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Se  requiere  el  Control  corrosión  en  las  hojas  de ballesta,  las  cuales deberán ser desmontadas, verificando su estado y cambiar la que se requiera de ser necesario.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95.200 </w:t>
            </w:r>
          </w:p>
        </w:tc>
      </w:tr>
      <w:tr w:rsidR="002A6F47" w:rsidRPr="002A6F47" w:rsidTr="009A6339">
        <w:trPr>
          <w:gridAfter w:val="1"/>
          <w:wAfter w:w="22" w:type="dxa"/>
          <w:trHeight w:val="1178"/>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3,3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Refuerzo mecánico y control de corrosión al gancho de remolque, este equipo remolcador deberá ser desmontado en su totalidad, el cual se verificará el estado interno de sus partes; además se requiere el engrase y lubricación adecuado del equipo, así mismo se realizarán pruebas con cargas muertas para verificar su funcionamiento a máxima carga. </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13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3,4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Arreglo al sistema de transferencia adaptado.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7.600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47.600 </w:t>
            </w:r>
          </w:p>
        </w:tc>
      </w:tr>
      <w:tr w:rsidR="002A6F47" w:rsidRPr="002A6F47" w:rsidTr="009A6339">
        <w:trPr>
          <w:gridAfter w:val="1"/>
          <w:wAfter w:w="22" w:type="dxa"/>
          <w:trHeight w:val="30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3,5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baterías de 12 voltios, 1400 Amp H, cambio de terminales.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1.566.666,67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247.000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1.547.000 </w:t>
            </w:r>
          </w:p>
        </w:tc>
      </w:tr>
      <w:tr w:rsidR="002A6F47" w:rsidRPr="002A6F47" w:rsidTr="009A6339">
        <w:trPr>
          <w:gridAfter w:val="1"/>
          <w:wAfter w:w="22" w:type="dxa"/>
          <w:trHeight w:val="47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3,6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aceite  del  motor  y  cambio  de  filtros  de  combustible  y  de aceite  así  como  de  aire  del  motor  del  vehículo  tipo  Camión  FOTON capacidad 10 Toneladas.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460.000,00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45.600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285.600 </w:t>
            </w:r>
          </w:p>
        </w:tc>
      </w:tr>
      <w:tr w:rsidR="002A6F47" w:rsidRPr="002A6F47" w:rsidTr="009A6339">
        <w:trPr>
          <w:gridAfter w:val="1"/>
          <w:wAfter w:w="22" w:type="dxa"/>
          <w:trHeight w:val="108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3,7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Limpieza de radiador, desmonte del radiador principal, puesta a prueba con aire comprimido para evidenciar fugas, lavado y desengrase de los frontales, puesta en servicio y pruebas a presión, llenado con líquido refrigerante, y/o cambio de la tapa radiador si lo requiere la supervisión, finaliza con pintura alta temperatura.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45.600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285.600 </w:t>
            </w: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3,8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Ajuste al sistema de frenado. Cambio de líquido hidráulico, revisión y/o cambio de discos y bandas si se requiere.</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44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3,9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Puesta  en  funcionamiento  de  equipo  de  remolcado  eléctrico,  incluye pintura total, cambio de quincallería en material inoxidable.</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22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3,1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SIPS de cargador y baterías del equipo de remolcado eléctrico del grupo aposentador.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238.000 </w:t>
            </w:r>
          </w:p>
        </w:tc>
      </w:tr>
      <w:tr w:rsidR="002A6F47" w:rsidRPr="002A6F47" w:rsidTr="009A6339">
        <w:trPr>
          <w:gridAfter w:val="1"/>
          <w:wAfter w:w="22" w:type="dxa"/>
          <w:trHeight w:val="738"/>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3,11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Demarcación de los laterales de la cabina del camión FOTON, mediante cinta reflectiva como lo establece la norma vial, para los vehículos de carga, con cinta reflectiva de color blanco/gris y rojo.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232"/>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4</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Infraestructura de Iluminación</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p>
        </w:tc>
      </w:tr>
      <w:tr w:rsidR="002A6F47" w:rsidRPr="002A6F47" w:rsidTr="009A6339">
        <w:trPr>
          <w:gridAfter w:val="1"/>
          <w:wAfter w:w="22" w:type="dxa"/>
          <w:trHeight w:val="986"/>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4,1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luminarias dañadas, adecuación de nuevas luminarias por sistemas luz LED de 1200 mm 16 W bulbo T8, 1600 lumen, 6.500 K temperatura de color, 30.000 horas de vida útil, factor de potencia 0.92</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235.000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44.650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279.650 </w:t>
            </w:r>
          </w:p>
        </w:tc>
      </w:tr>
      <w:tr w:rsidR="002A6F47" w:rsidRPr="002A6F47" w:rsidTr="009A6339">
        <w:trPr>
          <w:gridAfter w:val="1"/>
          <w:wAfter w:w="22" w:type="dxa"/>
          <w:trHeight w:val="12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4,2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Aseo y revisión y prueba de la tarjeta electrónica.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35.700 </w:t>
            </w:r>
          </w:p>
        </w:tc>
      </w:tr>
      <w:tr w:rsidR="002A6F47" w:rsidRPr="002A6F47" w:rsidTr="009A6339">
        <w:trPr>
          <w:gridAfter w:val="1"/>
          <w:wAfter w:w="22" w:type="dxa"/>
          <w:trHeight w:val="80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4,3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SIPS de componentes como pines, pasadores, tornillos de sujeción a los  postes  de  iluminación  guayas  y  poleas  de  elevación,  deben  ser estrictamente inventariados para que algún faltante no perjudique su funcionamiento.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95.200 </w:t>
            </w:r>
          </w:p>
        </w:tc>
      </w:tr>
      <w:tr w:rsidR="002A6F47" w:rsidRPr="002A6F47" w:rsidTr="009A6339">
        <w:trPr>
          <w:gridAfter w:val="1"/>
          <w:wAfter w:w="22" w:type="dxa"/>
          <w:trHeight w:val="53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4,4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Embalaje dentro de sus respectivas cajas para que no sufran daños o pérdidas durante el transporte y/o manipulación de las mismas.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35.700 </w:t>
            </w:r>
          </w:p>
        </w:tc>
      </w:tr>
      <w:tr w:rsidR="002A6F47" w:rsidRPr="002A6F47" w:rsidTr="009A6339">
        <w:trPr>
          <w:gridAfter w:val="1"/>
          <w:wAfter w:w="22" w:type="dxa"/>
          <w:trHeight w:val="70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4,5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Mantenimiento, adecuación y pintura total de las luminarias exteriores, de 16 amperios tipo trípode, las cuales serán desarmadas en su totalidad y debidamente reparadas y entregadas en óptimo funcionamiento.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436.666,67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365.000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69.350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434.350 </w:t>
            </w:r>
          </w:p>
        </w:tc>
      </w:tr>
      <w:tr w:rsidR="002A6F47" w:rsidRPr="002A6F47" w:rsidTr="009A6339">
        <w:trPr>
          <w:gridAfter w:val="1"/>
          <w:wAfter w:w="22" w:type="dxa"/>
          <w:trHeight w:val="31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4,6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Emitir  informe  de  estado  de  los  equipos  e  inventario  detallado  y etiquetado.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 </w:t>
            </w:r>
          </w:p>
        </w:tc>
      </w:tr>
      <w:tr w:rsidR="002A6F47" w:rsidRPr="002A6F47" w:rsidTr="009A6339">
        <w:trPr>
          <w:gridAfter w:val="1"/>
          <w:wAfter w:w="22" w:type="dxa"/>
          <w:trHeight w:val="116"/>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5</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Subsistema de CEL saneamiento básico</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135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Calibración y pruebas de presión en las duchas de los baños cambio de accesorios como alcachofas, válvulas flupers, uniones y tapones. Equipo </w:t>
            </w:r>
            <w:r w:rsidRPr="002A6F47">
              <w:rPr>
                <w:rFonts w:ascii="Arial" w:eastAsiaTheme="minorHAnsi" w:hAnsi="Arial" w:cs="Arial"/>
                <w:b/>
                <w:bCs/>
                <w:color w:val="000000"/>
                <w:sz w:val="14"/>
                <w:szCs w:val="14"/>
                <w:lang w:val="es-CO"/>
              </w:rPr>
              <w:t xml:space="preserve">(SANICOMPACT), </w:t>
            </w:r>
            <w:r w:rsidRPr="002A6F47">
              <w:rPr>
                <w:rFonts w:ascii="Arial" w:eastAsiaTheme="minorHAnsi" w:hAnsi="Arial" w:cs="Arial"/>
                <w:color w:val="000000"/>
                <w:sz w:val="14"/>
                <w:szCs w:val="14"/>
                <w:lang w:val="es-CO"/>
              </w:rPr>
              <w:t>las especificaciones de los elementos deberán contar con las mismas especificaciones de Danffost, ya que  están calculados y diseñados para estas clases de espacios y modelos  de diseño. Se debe conservar la originalidad de los sistemas.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1.610.000,00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256.500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1.606.500 </w:t>
            </w:r>
          </w:p>
        </w:tc>
      </w:tr>
      <w:tr w:rsidR="002A6F47" w:rsidRPr="002A6F47" w:rsidTr="009A6339">
        <w:trPr>
          <w:gridAfter w:val="1"/>
          <w:wAfter w:w="22" w:type="dxa"/>
          <w:trHeight w:val="101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Instalación   de   válvula   de   alivio,   pruebas   de   evacuación   con   todos funcionando  en  el  mismo  momento,  de  la  estación  de  bombeo  Pentax Pumb   1650   W   a   220   voltios,  solo   se   aceptan   equipos   de   iguales características y funciones, ya que se pretende conservar los diseños del fabricante.</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30.400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190.400 </w:t>
            </w:r>
          </w:p>
        </w:tc>
      </w:tr>
      <w:tr w:rsidR="002A6F47" w:rsidRPr="002A6F47" w:rsidTr="009A6339">
        <w:trPr>
          <w:gridAfter w:val="1"/>
          <w:wAfter w:w="22" w:type="dxa"/>
          <w:trHeight w:val="738"/>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Instalación  de  los  diagramas  unifilares  eléctricos  e  hidráulicos  en  las puertas de mantenimiento del cuarto de equipos de cada uno de los baños de forma  visible con material impermeable y que garantice la sujeción permanente.</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23.800 </w:t>
            </w:r>
          </w:p>
        </w:tc>
      </w:tr>
      <w:tr w:rsidR="002A6F47" w:rsidRPr="002A6F47" w:rsidTr="009A6339">
        <w:trPr>
          <w:gridAfter w:val="1"/>
          <w:wAfter w:w="22" w:type="dxa"/>
          <w:trHeight w:val="48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y  calibración  de  las  bombas  de  desagüe  principal  de  la instalación de manómetros y pruebas de presión, y filtración.(SANICUBIC)</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493.333,33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76.000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476.000 </w:t>
            </w:r>
          </w:p>
        </w:tc>
      </w:tr>
      <w:tr w:rsidR="002A6F47" w:rsidRPr="002A6F47" w:rsidTr="009A6339">
        <w:trPr>
          <w:gridAfter w:val="1"/>
          <w:wAfter w:w="22" w:type="dxa"/>
          <w:trHeight w:val="73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Instalación de cubierta protectora de las tarjetas de las calderas, protección  de  la  humedad  y  pruebas  de  la  caldera  hasta  garantizar funcionamiento.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95.200 </w:t>
            </w:r>
          </w:p>
        </w:tc>
      </w:tr>
      <w:tr w:rsidR="002A6F47" w:rsidRPr="002A6F47" w:rsidTr="009A6339">
        <w:trPr>
          <w:gridAfter w:val="1"/>
          <w:wAfter w:w="22" w:type="dxa"/>
          <w:trHeight w:val="486"/>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tarjetas electrónicas de la caldera y lavadoras (Alliance laundry Sistems)  modelo  LTSA7AWN3300  cuando  se  requiera  para  el  correcto funcionamiento.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320.000,00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49.400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309.400 </w:t>
            </w:r>
          </w:p>
        </w:tc>
      </w:tr>
      <w:tr w:rsidR="002A6F47" w:rsidRPr="002A6F47" w:rsidTr="009A6339">
        <w:trPr>
          <w:gridAfter w:val="1"/>
          <w:wAfter w:w="22" w:type="dxa"/>
          <w:trHeight w:val="96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En  la  parte  interna  se  realizará  mantenimiento  en  caldera,  lavadora  y secadora,  duchas,  retretes,  estructura  de  aluminio,  revisión  periódica semanal de instalaciones hidráulicas y sanitarias, piso técnico, cambio de las juntas de plástico negro que impide el paso de aguas en el piso.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72.200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452.200 </w:t>
            </w:r>
          </w:p>
        </w:tc>
      </w:tr>
      <w:tr w:rsidR="002A6F47" w:rsidRPr="002A6F47" w:rsidTr="009A6339">
        <w:trPr>
          <w:gridAfter w:val="1"/>
          <w:wAfter w:w="22" w:type="dxa"/>
          <w:trHeight w:val="526"/>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Arreglo de hermeticidad puertas de las duchas, cambio de los cauchosy llaves necesarias de la misma línea para mantener su diseño original.</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370.000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70.300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440.300 </w:t>
            </w:r>
          </w:p>
        </w:tc>
      </w:tr>
      <w:tr w:rsidR="002A6F47" w:rsidRPr="002A6F47" w:rsidTr="009A6339">
        <w:trPr>
          <w:gridAfter w:val="1"/>
          <w:wAfter w:w="22" w:type="dxa"/>
          <w:trHeight w:val="70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Ajuste  de  mangueras,  estas  deberán  ser  extendidas,  descontaminadas mediante químicos, lavadas y limpiadas, así como su guardado mediante correas con ajustes prácticos, revisión y adaptación de boquillas tipo plug.</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72.200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452.200 </w:t>
            </w:r>
          </w:p>
        </w:tc>
      </w:tr>
      <w:tr w:rsidR="002A6F47" w:rsidRPr="002A6F47" w:rsidTr="009A6339">
        <w:trPr>
          <w:gridAfter w:val="1"/>
          <w:wAfter w:w="22" w:type="dxa"/>
          <w:trHeight w:val="115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Purga, comprobación y puesta en funcionamiento de bombas, las bombas deberán ser desarmadas en banco, cambio de los sellos mecánicos, por material   viton,   cambio   de   los   rodamientos,   cambio   de   los   aceites disipadores,  pintura exterior en  el material a  utilizar sumergible y/o exterior.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466.666,67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385.000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73.150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458.150 </w:t>
            </w:r>
          </w:p>
        </w:tc>
      </w:tr>
      <w:tr w:rsidR="002A6F47" w:rsidRPr="002A6F47" w:rsidTr="009A6339">
        <w:trPr>
          <w:gridAfter w:val="1"/>
          <w:wAfter w:w="22" w:type="dxa"/>
          <w:trHeight w:val="68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5,11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Ajuste de caldera BAXIROCA MODELO LAIA GTA, la cual requiere ser desarmada en su totalidad, requiere el cambio de piezas deterioradas para su correcto funcionamiento. Mantener la originalidad de los sistemas.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214.200 </w:t>
            </w:r>
          </w:p>
        </w:tc>
      </w:tr>
      <w:tr w:rsidR="002A6F47" w:rsidRPr="002A6F47" w:rsidTr="009A6339">
        <w:trPr>
          <w:gridAfter w:val="1"/>
          <w:wAfter w:w="22" w:type="dxa"/>
          <w:trHeight w:val="37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5,12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salida de agua de contenedores reparación de fugas.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214.200 </w:t>
            </w:r>
          </w:p>
        </w:tc>
      </w:tr>
      <w:tr w:rsidR="002A6F47" w:rsidRPr="002A6F47" w:rsidTr="009A6339">
        <w:trPr>
          <w:gridAfter w:val="1"/>
          <w:wAfter w:w="22" w:type="dxa"/>
          <w:trHeight w:val="60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5,13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Salida de agua residual de los sanitarios, deberá realizar las pruebas de bombeo suficientes para que garantice su correcto funcionamiento, cambio de los sellos mecánicos y válvulas de presión.</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214.200 </w:t>
            </w:r>
          </w:p>
        </w:tc>
      </w:tr>
      <w:tr w:rsidR="002A6F47" w:rsidRPr="002A6F47" w:rsidTr="009A6339">
        <w:trPr>
          <w:gridAfter w:val="1"/>
          <w:wAfter w:w="22" w:type="dxa"/>
          <w:trHeight w:val="38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5,14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Suministro, instalación y puesta en funcionamiento de compuerta para mantenimiento de lavadoras y secadoras de los baños que están fijas.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130.900 </w:t>
            </w: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5,15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de   sujeción   de   mangueras   de   lavadoras,   cambio   de conectores.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142.800 </w:t>
            </w:r>
          </w:p>
        </w:tc>
      </w:tr>
      <w:tr w:rsidR="002A6F47" w:rsidRPr="002A6F47" w:rsidTr="009A6339">
        <w:trPr>
          <w:gridAfter w:val="1"/>
          <w:wAfter w:w="22" w:type="dxa"/>
          <w:trHeight w:val="12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5,16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Mantenimiento y adecuación de las cubiertas tipo carpa de la extensión en la entrada de cada uno de los baños, la cual se encuentra distorsionada y requiere sujeción que impida la acumulación de aguas lluvias.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1.666.666,67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262.200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1.642.200 </w:t>
            </w:r>
          </w:p>
        </w:tc>
      </w:tr>
      <w:tr w:rsidR="002A6F47" w:rsidRPr="002A6F47" w:rsidTr="009A6339">
        <w:trPr>
          <w:gridAfter w:val="1"/>
          <w:wAfter w:w="22" w:type="dxa"/>
          <w:trHeight w:val="35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5,17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Instalación de indicadores de presión en bombas PRESOSTATOS de iguales especificaciones y características. No parte MBC 5100.</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175.000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33.250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208.250 </w:t>
            </w:r>
          </w:p>
        </w:tc>
      </w:tr>
      <w:tr w:rsidR="002A6F47" w:rsidRPr="002A6F47" w:rsidTr="009A6339">
        <w:trPr>
          <w:gridAfter w:val="1"/>
          <w:wAfter w:w="22" w:type="dxa"/>
          <w:trHeight w:val="1408"/>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5,18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Limpieza Industrial. Una vez finalizadas las actividades realizadas por  el grupo aposentador, las baterías del Subsistema CEL deberán ser expuesto a  lavado  total  y  la  desinfección  necesaria  con  componentes  químicos  y desinfectantes para que garantice en el cierre y guardado de las unidades de baños que no se produzcan hongos ni bacterias que generen condiciones de deterioro ni malos olores al interior.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816.666,67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685.000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130.150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815.150 </w:t>
            </w:r>
          </w:p>
        </w:tc>
      </w:tr>
      <w:tr w:rsidR="002A6F47" w:rsidRPr="002A6F47" w:rsidTr="009A6339">
        <w:trPr>
          <w:gridAfter w:val="1"/>
          <w:wAfter w:w="22" w:type="dxa"/>
          <w:trHeight w:val="79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5,19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SIPS de cada uno de los pisos y forros plásticos de las unidades de los baños en contenedores que se encuentran en deterioro, se deberá remover la totalidad del piso e instalar e impermeabilizar uno de iguales condiciones 20 metros cuadrados.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1.433.333,33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171.000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1.071.000 </w:t>
            </w:r>
          </w:p>
        </w:tc>
      </w:tr>
      <w:tr w:rsidR="002A6F47" w:rsidRPr="002A6F47" w:rsidTr="009A6339">
        <w:trPr>
          <w:gridAfter w:val="1"/>
          <w:wAfter w:w="22" w:type="dxa"/>
          <w:trHeight w:val="122"/>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6</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Sistema Contenedor Cocina</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64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Limpieza industrial de moho y control corrosión, del piso y de costados del contenedor, que garantice impermeabilidad, evite el deterioro de los pisos, sellado compactado para evitar ingreso de agua a los equipos.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2.233.333,33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1.870.000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355.300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2.225.300 </w:t>
            </w:r>
          </w:p>
        </w:tc>
      </w:tr>
      <w:tr w:rsidR="002A6F47" w:rsidRPr="002A6F47" w:rsidTr="009A6339">
        <w:trPr>
          <w:gridAfter w:val="1"/>
          <w:wAfter w:w="22" w:type="dxa"/>
          <w:trHeight w:val="53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Sujeción de puertas fabricadas en acero inoxidable calibre 18 principales y mantenimiento gabinetes y cambio de los rodamientos si se requiere, pulimento de las láminas de acero y el juego de mesones.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403.333,33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335.000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63.650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398.650 </w:t>
            </w:r>
          </w:p>
        </w:tc>
      </w:tr>
      <w:tr w:rsidR="002A6F47" w:rsidRPr="002A6F47" w:rsidTr="009A6339">
        <w:trPr>
          <w:gridAfter w:val="1"/>
          <w:wAfter w:w="22" w:type="dxa"/>
          <w:trHeight w:val="59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y sujeción de la puerta de acero inoxidable calibre 18 de .60x.60 tipo corredera del frigo congelador, que garantice el correcto cierre para evitar descongelación de los alimentos.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178.500 </w:t>
            </w:r>
          </w:p>
        </w:tc>
      </w:tr>
      <w:tr w:rsidR="002A6F47" w:rsidRPr="002A6F47" w:rsidTr="009A6339">
        <w:trPr>
          <w:gridAfter w:val="1"/>
          <w:wAfter w:w="22" w:type="dxa"/>
          <w:trHeight w:val="496"/>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Reparación, cambio de componentes en quemadores, tubería, mangueras para alta presión y alta temperatura y pintura en general.</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366.666,67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57.000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357.000 </w:t>
            </w:r>
          </w:p>
        </w:tc>
      </w:tr>
      <w:tr w:rsidR="002A6F47" w:rsidRPr="002A6F47" w:rsidTr="009A6339">
        <w:trPr>
          <w:gridAfter w:val="1"/>
          <w:wAfter w:w="22" w:type="dxa"/>
          <w:trHeight w:val="55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Revisiones correspondientes al sistema interno hidráulico tanto de entrada como de salida de agua, que impida la fuga de agua que permanece en e piso.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53.200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333.200 </w:t>
            </w:r>
          </w:p>
        </w:tc>
      </w:tr>
      <w:tr w:rsidR="002A6F47" w:rsidRPr="002A6F47" w:rsidTr="009A6339">
        <w:trPr>
          <w:gridAfter w:val="1"/>
          <w:wAfter w:w="22" w:type="dxa"/>
          <w:trHeight w:val="546"/>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y  reparación  de  todo  su  sistema  eléctrico  de  los  equipos  de cocción, marmita, lavador de vajillas, horno, planchas, freidoras, incluye cambio de todos los terminales de conexión, de cada uno de los equipos, cambio  de  servo  motores  por  elementos  originales  y  componentes adecuados sin cambiar el sistema. Horno FAGOR ACE 101 Capacidad 50A, Marmita FAGOR ME7-10BM, Bomba  de  agua  potable  PENTAX,  se  requiere  cambio  de  uno  de  los transformadores  elevadores  del  sistema  que  está  fuera  de  servicio  y restablecer el sistema como operaba normalmente. Así mismo sedejará sobre los costados de los equipos su manual práctico de funcionamiento que  actualmente  no  se  cuenta,  plegable  y  plastificado.  Mantener  la originalidad de los sistemas.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4.660.000,00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3.900.000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741.000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4.641.000 </w:t>
            </w:r>
          </w:p>
        </w:tc>
      </w:tr>
      <w:tr w:rsidR="002A6F47" w:rsidRPr="002A6F47" w:rsidTr="009A6339">
        <w:trPr>
          <w:gridAfter w:val="1"/>
          <w:wAfter w:w="22" w:type="dxa"/>
          <w:trHeight w:val="83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Reparación  y  /o  mantenimiento   de  la  tarjeta  electrónica  de  control  del horno FAGOR, la cual deberá ser importada en caso de ser necesaria, por la empresa contratista desde empresa fabricante del equipo.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4.716.666,67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3.960.000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752.400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4.712.400 </w:t>
            </w:r>
          </w:p>
        </w:tc>
      </w:tr>
      <w:tr w:rsidR="002A6F47" w:rsidRPr="002A6F47" w:rsidTr="009A6339">
        <w:trPr>
          <w:gridAfter w:val="1"/>
          <w:wAfter w:w="22" w:type="dxa"/>
          <w:trHeight w:val="73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Mantenimiento a sillas y mesas tanto en su estructura como en su pintura, cambio de las piezas que se encuentren deterioradas y/o uso delas pinturas apropiadas.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39.900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249.900 </w:t>
            </w:r>
          </w:p>
        </w:tc>
      </w:tr>
      <w:tr w:rsidR="002A6F47" w:rsidRPr="002A6F47" w:rsidTr="009A6339">
        <w:trPr>
          <w:gridAfter w:val="1"/>
          <w:wAfter w:w="22" w:type="dxa"/>
          <w:trHeight w:val="64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Averías  técnicas  en estufa, marmita, horno  y  nevera serán  revisadas  y reparadas  por  parte  del  personal  especializado.  Abolladuras,  rayones, pintura y pulimento de los equipos.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45.600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285.600 </w:t>
            </w:r>
          </w:p>
        </w:tc>
      </w:tr>
      <w:tr w:rsidR="002A6F47" w:rsidRPr="002A6F47" w:rsidTr="009A6339">
        <w:trPr>
          <w:gridAfter w:val="1"/>
          <w:wAfter w:w="22" w:type="dxa"/>
          <w:trHeight w:val="288"/>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abastos de la instalación hidráulica cuando que se requieren.</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123.333,33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95.200 </w:t>
            </w:r>
          </w:p>
        </w:tc>
      </w:tr>
      <w:tr w:rsidR="002A6F47" w:rsidRPr="002A6F47" w:rsidTr="009A6339">
        <w:trPr>
          <w:gridAfter w:val="1"/>
          <w:wAfter w:w="22" w:type="dxa"/>
          <w:trHeight w:val="63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6,11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Mantenimiento bombas de succión, bomba del lavaplatos </w:t>
            </w:r>
            <w:r w:rsidRPr="002A6F47">
              <w:rPr>
                <w:rFonts w:ascii="Arial" w:eastAsiaTheme="minorHAnsi" w:hAnsi="Arial" w:cs="Arial"/>
                <w:b/>
                <w:bCs/>
                <w:color w:val="000000"/>
                <w:sz w:val="14"/>
                <w:szCs w:val="14"/>
                <w:lang w:val="es-CO"/>
              </w:rPr>
              <w:t>SANIVIT  3</w:t>
            </w:r>
            <w:r w:rsidRPr="002A6F47">
              <w:rPr>
                <w:rFonts w:ascii="Arial" w:eastAsiaTheme="minorHAnsi" w:hAnsi="Arial" w:cs="Arial"/>
                <w:color w:val="000000"/>
                <w:sz w:val="14"/>
                <w:szCs w:val="14"/>
                <w:lang w:val="es-CO"/>
              </w:rPr>
              <w:t xml:space="preserve">, bomba de achique </w:t>
            </w:r>
            <w:r w:rsidRPr="002A6F47">
              <w:rPr>
                <w:rFonts w:ascii="Arial" w:eastAsiaTheme="minorHAnsi" w:hAnsi="Arial" w:cs="Arial"/>
                <w:b/>
                <w:bCs/>
                <w:color w:val="000000"/>
                <w:sz w:val="14"/>
                <w:szCs w:val="14"/>
                <w:lang w:val="es-CO"/>
              </w:rPr>
              <w:t>SANISHOWER</w:t>
            </w:r>
            <w:r w:rsidRPr="002A6F47">
              <w:rPr>
                <w:rFonts w:ascii="Arial" w:eastAsiaTheme="minorHAnsi" w:hAnsi="Arial" w:cs="Arial"/>
                <w:color w:val="000000"/>
                <w:sz w:val="14"/>
                <w:szCs w:val="14"/>
                <w:lang w:val="es-CO"/>
              </w:rPr>
              <w:t>, desarme completo, cambio de sellos mecánicos originales en material viton. Estado de los rodamientos.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13.300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83.300 </w:t>
            </w:r>
          </w:p>
        </w:tc>
      </w:tr>
      <w:tr w:rsidR="002A6F47" w:rsidRPr="002A6F47" w:rsidTr="009A6339">
        <w:trPr>
          <w:gridAfter w:val="1"/>
          <w:wAfter w:w="22" w:type="dxa"/>
          <w:trHeight w:val="67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6,12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Desmonte total del equipo de aire acondicionado 12.000 BTU, que sirve como extractor y climatización del contenedor, verificación de presiones, aplicar gas refriante 410 A, cambio de filtro.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55.100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345.100 </w:t>
            </w:r>
          </w:p>
        </w:tc>
      </w:tr>
      <w:tr w:rsidR="002A6F47" w:rsidRPr="002A6F47" w:rsidTr="009A6339">
        <w:trPr>
          <w:gridAfter w:val="1"/>
          <w:wAfter w:w="22" w:type="dxa"/>
          <w:trHeight w:val="55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6,13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Limpieza, pulimento de los mesones de acero inoxidable, estufa, hornos, lavaplatos, nevera, rejillas de ventilación ubicadas sobre la estufa y sobre la plancha freidora.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45.600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285.600 </w:t>
            </w:r>
          </w:p>
        </w:tc>
      </w:tr>
      <w:tr w:rsidR="002A6F47" w:rsidRPr="002A6F47" w:rsidTr="009A6339">
        <w:trPr>
          <w:gridAfter w:val="1"/>
          <w:wAfter w:w="22" w:type="dxa"/>
          <w:trHeight w:val="60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6,14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Suministro instalación y puesta en servicio de equipo lavaloza de iguales o mejores características ubicado en este contenedor de cocina, el cual se encuentra averiado en su totalidad.</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5.533.333,33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4.640.000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881.600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5.521.600 </w:t>
            </w:r>
          </w:p>
        </w:tc>
      </w:tr>
      <w:tr w:rsidR="002A6F47" w:rsidRPr="002A6F47" w:rsidTr="009A6339">
        <w:trPr>
          <w:gridAfter w:val="1"/>
          <w:wAfter w:w="22" w:type="dxa"/>
          <w:trHeight w:val="12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6,15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Emitir informe de estado de los equipos e inventario detallado del contenedor.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 </w:t>
            </w:r>
          </w:p>
        </w:tc>
      </w:tr>
      <w:tr w:rsidR="002A6F47" w:rsidRPr="002A6F47" w:rsidTr="009A6339">
        <w:trPr>
          <w:gridAfter w:val="1"/>
          <w:wAfter w:w="22" w:type="dxa"/>
          <w:trHeight w:val="290"/>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7</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Sistema Contenedor potabilizadora y tratamiento agua</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7,1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los cartuchos filtrantes (membranas) dos unidades por cada potabilizadora en cada despliegue.</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35.700 </w:t>
            </w:r>
          </w:p>
        </w:tc>
      </w:tr>
      <w:tr w:rsidR="002A6F47" w:rsidRPr="002A6F47" w:rsidTr="009A6339">
        <w:trPr>
          <w:gridAfter w:val="1"/>
          <w:wAfter w:w="22" w:type="dxa"/>
          <w:trHeight w:val="46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7,2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Los pisos deben ser revisados, curado de escapes provenientes de las mangueras al momento de recoger el campamento.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24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7,3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mangueras que se requieran de 2”, 20 metros uso exterior americana.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7,4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Se realizará disposición final de los líquidos y/o desechos que se encuentren al interior de los tanques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54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7,5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de mangueras de agua potable, agua residual y sus terminales de adaptación, lo mismo que su apropiado embalaje ycomponente para sujetarlas.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7.600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47.600 </w:t>
            </w: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7,6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Las correas para sujetar la carga y sus terminales deben ser revisadasy cambiadas.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35.700 </w:t>
            </w:r>
          </w:p>
        </w:tc>
      </w:tr>
      <w:tr w:rsidR="002A6F47" w:rsidRPr="002A6F47" w:rsidTr="009A6339">
        <w:trPr>
          <w:gridAfter w:val="1"/>
          <w:wAfter w:w="22" w:type="dxa"/>
          <w:trHeight w:val="107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7,7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Limpieza y vaciado de tanques de agua residual. Estos tanques deberán ser     desgasificados     primeramente     con     componentes     químicos desgasificadores, para garantizar el ingreso de personal encargado desu lavado con sus respectivos elementos de seguridad personal y cursode confinamiento.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47.500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297.500 </w:t>
            </w:r>
          </w:p>
        </w:tc>
      </w:tr>
      <w:tr w:rsidR="002A6F47" w:rsidRPr="002A6F47" w:rsidTr="009A6339">
        <w:trPr>
          <w:gridAfter w:val="1"/>
          <w:wAfter w:w="22" w:type="dxa"/>
          <w:trHeight w:val="206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7,8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Pruebas hasta garantizar el funcionamiento de todos los componentes, controles PLC, bombas etc. Los contenedores deberán ser desplazados junto con todo el sistema de potabilización para ser instalados y puestos en  funcionamientos  donde  la  supervisión  del contrato  así  lo  estime  y tendrá operación por parte del contratista mediante personal calificado, Ing. Sanitario  y/o  Ing. Ambiental,  al  igual  que  dejar  por  escrito  el procedimiento de esta planta de tratamiento. El traslado se realizará con los protocolos de la </w:t>
            </w:r>
            <w:r w:rsidRPr="002A6F47">
              <w:rPr>
                <w:rFonts w:ascii="Arial" w:eastAsiaTheme="minorHAnsi" w:hAnsi="Arial" w:cs="Arial"/>
                <w:b/>
                <w:bCs/>
                <w:color w:val="000000"/>
                <w:sz w:val="14"/>
                <w:szCs w:val="14"/>
                <w:lang w:val="es-CO"/>
              </w:rPr>
              <w:t xml:space="preserve">Grúa Telescópica Certificada ante ONAC </w:t>
            </w:r>
            <w:r w:rsidRPr="002A6F47">
              <w:rPr>
                <w:rFonts w:ascii="Arial" w:eastAsiaTheme="minorHAnsi" w:hAnsi="Arial" w:cs="Arial"/>
                <w:color w:val="000000"/>
                <w:sz w:val="14"/>
                <w:szCs w:val="14"/>
                <w:lang w:val="es-CO"/>
              </w:rPr>
              <w:t>exigida por la entidad CACOM-5.</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540.000,00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81.700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511.700 </w:t>
            </w: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7,9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Emitir informe de estado de los equipos y Manuales de Operación de la Planta de tratamiento de Agua potable.</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 </w:t>
            </w:r>
          </w:p>
        </w:tc>
      </w:tr>
      <w:tr w:rsidR="002A6F47" w:rsidRPr="002A6F47" w:rsidTr="009A6339">
        <w:trPr>
          <w:trHeight w:val="300"/>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8</w:t>
            </w:r>
          </w:p>
        </w:tc>
        <w:tc>
          <w:tcPr>
            <w:tcW w:w="4677" w:type="dxa"/>
            <w:gridSpan w:val="8"/>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Sistema Contenedores Carga Especial y Elementos de Apoyo CAP 30 TONELADAS</w:t>
            </w: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06"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34"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23"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23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8,1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vientos y picas deterioradas por picas ergonómicas.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7.600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47.600 </w:t>
            </w:r>
          </w:p>
        </w:tc>
      </w:tr>
      <w:tr w:rsidR="002A6F47" w:rsidRPr="002A6F47" w:rsidTr="009A6339">
        <w:trPr>
          <w:gridAfter w:val="1"/>
          <w:wAfter w:w="22" w:type="dxa"/>
          <w:trHeight w:val="1008"/>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8,2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Ajustar   y   verificar   funcionamiento   de   fallebas   y   el   cierre   de   los contenedores; cambio de los empaques plásticos y sellos de las puertas. Lubricación    de    hebillas    grapa,    demarcación    adecuada    de    los contenedores y en los llaveros de cada uno de los candados. Copias de llaves de ser necesario.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59.500 </w:t>
            </w:r>
          </w:p>
        </w:tc>
      </w:tr>
      <w:tr w:rsidR="002A6F47" w:rsidRPr="002A6F47" w:rsidTr="009A6339">
        <w:trPr>
          <w:gridAfter w:val="1"/>
          <w:wAfter w:w="22" w:type="dxa"/>
          <w:trHeight w:val="16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8,3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sistema de embalaje y transporte de mangueras.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95.200 </w:t>
            </w:r>
          </w:p>
        </w:tc>
      </w:tr>
      <w:tr w:rsidR="002A6F47" w:rsidRPr="002A6F47" w:rsidTr="009A6339">
        <w:trPr>
          <w:gridAfter w:val="1"/>
          <w:wAfter w:w="22" w:type="dxa"/>
          <w:trHeight w:val="25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8,4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del sistema de estibamiento embalaje y transporte del piso exterior.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95.200 </w:t>
            </w:r>
          </w:p>
        </w:tc>
      </w:tr>
      <w:tr w:rsidR="002A6F47" w:rsidRPr="002A6F47" w:rsidTr="009A6339">
        <w:trPr>
          <w:gridAfter w:val="1"/>
          <w:wAfter w:w="22" w:type="dxa"/>
          <w:trHeight w:val="146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8,5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Desmonte total de piso plástico (800 m2) Lavado técnico del piso exterior, piso plástico armado del grupo aposentador, que deberá ser extendido en área   abierta,   lavado   mediante   hidro   lavadoras   y   desengrasantes químicos,  corrección  de  fallas  y  si  se  requiere  pintura  adecuada  a  la superficie   para   mejorar   presentación,   se   deberá   hacer   un   conteo detallado  del  piso,  en  la  actualidad  el  trabajo  a  realizar  por  limpieza  y reparación es de 1.200 metros cuadrados.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3.200.000,00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509.200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3.189.200 </w:t>
            </w: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8,6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Control corrosión de esquinas y superficies exteriores e interiores, dela tornillería en los contenedores.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1.066.666,67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152.000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952.000 </w:t>
            </w:r>
          </w:p>
        </w:tc>
      </w:tr>
      <w:tr w:rsidR="002A6F47" w:rsidRPr="002A6F47" w:rsidTr="009A6339">
        <w:trPr>
          <w:gridAfter w:val="1"/>
          <w:wAfter w:w="22" w:type="dxa"/>
          <w:trHeight w:val="409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8,7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Pintura  y  control  corrosión  de  los  contenedores:  lavado  de  superficies mediante hidro lavadora y disolventes de grasa; remoción de logotiposy fabricación     nuevamente     en     plotter     normatividad     internacional. Empapelado  y  recubrimiento,  matizado  de  superficies  gris  base  a  03 manos, corrección de imperfecciones pasta ultra fina, lijado de pasta con orbital y aplicación de bases a 02 manos, aplicación pintura verde oliva exterior a 03 manos, aplicación gris mate para protección de pintura uso exterior a 03 manos, medición de la densidad. Se  requiere  el  uso  obligatorio  de  andamios  certificados  para  esta actividad,  donde  los  operarios  deberán  contar  con  los  elementos  de protección personal y los cursos de altura vigentes.  NOTA: Se hace obligatorio la adecuación de una cabina de pintura a la intemperie   mediante   parales,   telas,   plásticos   y   extractores   de   ser necesario,   para   minimizar   la   contaminación   y   la   exposición   de catalizadores  en  espacio  abierto.  Dicho trabajo se  realizará  mediante mínimo (01) un  Técnico Certificado en recubrimiento con pintura parael sector metalmecánico y plástico con mínimo 02 años de experienciaen esta área.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5.833.333,33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4.900.000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931.000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5.831.000 </w:t>
            </w:r>
          </w:p>
        </w:tc>
      </w:tr>
      <w:tr w:rsidR="002A6F47" w:rsidRPr="002A6F47" w:rsidTr="009A6339">
        <w:trPr>
          <w:gridAfter w:val="1"/>
          <w:wAfter w:w="22" w:type="dxa"/>
          <w:trHeight w:val="73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8,8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Demarcación de contenedor mediante cinta reflectiva gris/rojo como lo emite la norma vial para el transporte de carga, con medidas de 3.5 metros de largo.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178.500 </w:t>
            </w:r>
          </w:p>
        </w:tc>
      </w:tr>
      <w:tr w:rsidR="002A6F47" w:rsidRPr="002A6F47" w:rsidTr="009A6339">
        <w:trPr>
          <w:trHeight w:val="454"/>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9</w:t>
            </w:r>
          </w:p>
        </w:tc>
        <w:tc>
          <w:tcPr>
            <w:tcW w:w="6526" w:type="dxa"/>
            <w:gridSpan w:val="13"/>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u w:val="single"/>
                <w:lang w:val="es-CO"/>
              </w:rPr>
              <w:t>Sistemas Equipos  Móviles de Calefacción y Acondicionamiento de</w:t>
            </w:r>
            <w:r w:rsidRPr="002A6F47">
              <w:rPr>
                <w:rFonts w:ascii="Arial" w:eastAsiaTheme="minorHAnsi" w:hAnsi="Arial" w:cs="Arial"/>
                <w:b/>
                <w:bCs/>
                <w:color w:val="000000"/>
                <w:sz w:val="14"/>
                <w:szCs w:val="14"/>
                <w:lang w:val="es-CO"/>
              </w:rPr>
              <w:t xml:space="preserve"> Temperatura de los Alojamientos</w:t>
            </w:r>
          </w:p>
        </w:tc>
        <w:tc>
          <w:tcPr>
            <w:tcW w:w="1291"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27" w:type="dxa"/>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30" w:type="dxa"/>
            <w:gridSpan w:val="5"/>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9,1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Requieren  mantenimiento  exterior,  arreglo  de  rayones  y  pintura  las unidades tipo paquete de 66.000 BTU.</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570.000,00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470.000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89.300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559.300 </w:t>
            </w:r>
          </w:p>
        </w:tc>
      </w:tr>
      <w:tr w:rsidR="002A6F47" w:rsidRPr="002A6F47" w:rsidTr="009A6339">
        <w:trPr>
          <w:gridAfter w:val="1"/>
          <w:wAfter w:w="22" w:type="dxa"/>
          <w:trHeight w:val="65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9,2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Limpieza de los ductos tanto de entrada como de salida de aire, incluyeel lavado y secado de los ductos tipo mangas instalados en las carpas,se hará reparación de costuras y adecuación de las salidas averiadas.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41.800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261.800 </w:t>
            </w:r>
          </w:p>
        </w:tc>
      </w:tr>
      <w:tr w:rsidR="002A6F47" w:rsidRPr="002A6F47" w:rsidTr="009A6339">
        <w:trPr>
          <w:gridAfter w:val="1"/>
          <w:wAfter w:w="22" w:type="dxa"/>
          <w:trHeight w:val="73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9,3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y arreglo de daños en los ductos, los que deberán ser recogidos en forma de acordeón para ser almacenados cerca de la unidad de aire, marcados y etiquetados.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120.000,00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1216"/>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9,4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Se  deben  revisar,  limpiar  y  reparar  todos  los  carretes  y  extensiones eléctricas de conductores encauchetadas de 20, 40, 60 amperios de los diferentes  contenedores,  aires  y/o  elementos  que  se  utilicen  en  este grupo,  se  requiere  demarcación  de  estas  extensiones  en  metros,  se instalarán las salidas trifásicas SF-6 necesarias del inventario.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53.200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333.200 </w:t>
            </w:r>
          </w:p>
        </w:tc>
      </w:tr>
      <w:tr w:rsidR="002A6F47" w:rsidRPr="002A6F47" w:rsidTr="009A6339">
        <w:trPr>
          <w:gridAfter w:val="1"/>
          <w:wAfter w:w="22" w:type="dxa"/>
          <w:trHeight w:val="61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9,5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Recarga de gases de refrigeración. Toma de presiones en cada uno delos aires que deberán ser destapados, estado de las unidades, ventiladores, serpentines que deberán ser lavados.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360.000,00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57.000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357.000 </w:t>
            </w:r>
          </w:p>
        </w:tc>
      </w:tr>
      <w:tr w:rsidR="002A6F47" w:rsidRPr="002A6F47" w:rsidTr="009A6339">
        <w:trPr>
          <w:gridAfter w:val="1"/>
          <w:wAfter w:w="22" w:type="dxa"/>
          <w:trHeight w:val="37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9,6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tarjetas y condensadores que lo requieran. Pruebas en vacío por alta baja, toma de medidas aplicación de gas refrigerante 134A.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43.700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273.700 </w:t>
            </w:r>
          </w:p>
        </w:tc>
      </w:tr>
      <w:tr w:rsidR="002A6F47" w:rsidRPr="002A6F47" w:rsidTr="009A6339">
        <w:trPr>
          <w:gridAfter w:val="1"/>
          <w:wAfter w:w="22" w:type="dxa"/>
          <w:trHeight w:val="88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9,7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componentes   en   sistema   eléctrico,   mando   y   control, compresor,  evaporador,  dispositivos  reguladores  de  presión  y  tubería, carga  de  compresor  y  pintura  externa  del  mismo.  Calibración  de  los termostatos y de los diferenciales por cada equipo.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55.100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345.100 </w:t>
            </w:r>
          </w:p>
        </w:tc>
      </w:tr>
      <w:tr w:rsidR="002A6F47" w:rsidRPr="002A6F47" w:rsidTr="009A6339">
        <w:trPr>
          <w:gridAfter w:val="1"/>
          <w:wAfter w:w="22" w:type="dxa"/>
          <w:trHeight w:val="69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9,8 </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Pruebas hasta garantizar su funcionamiento de cada uno de los equipos, levantamiento unifilar eléctrico del funcionamiento de cada uno de los equipos, demarcación del paquete. Actividad a realizarla el especialista en refrigeración industrial.</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23.800 </w:t>
            </w:r>
          </w:p>
        </w:tc>
      </w:tr>
      <w:tr w:rsidR="002A6F47" w:rsidRPr="002A6F47" w:rsidTr="009A6339">
        <w:trPr>
          <w:gridAfter w:val="1"/>
          <w:wAfter w:w="22" w:type="dxa"/>
          <w:trHeight w:val="85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9,9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Suministro  e  instalación  de  contactor  inversor  trifásico  con  bobina  de alimentación  24  voltios  DC,  potencia  y  arranque  para  equipo  de  aire acondicionado  de  acuerdo  a  referencia  técnica  propia  del  equipo  marca Schneider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2.510.000,00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2.090.000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397.100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2.487.100 </w:t>
            </w:r>
          </w:p>
        </w:tc>
      </w:tr>
      <w:tr w:rsidR="002A6F47" w:rsidRPr="002A6F47" w:rsidTr="009A6339">
        <w:trPr>
          <w:gridAfter w:val="1"/>
          <w:wAfter w:w="22" w:type="dxa"/>
          <w:trHeight w:val="70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9,1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Mantenimiento preventivo y correctivo de los tableros eléctricos portátiles, los cuales deberán ser desarmados en su totalidad para realizar tratamiento de latonería y pintura, así como adecuación de su sistema de cableado.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643.333,33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630.700 </w:t>
            </w:r>
          </w:p>
        </w:tc>
      </w:tr>
      <w:tr w:rsidR="002A6F47" w:rsidRPr="002A6F47" w:rsidTr="009A6339">
        <w:trPr>
          <w:gridAfter w:val="1"/>
          <w:wAfter w:w="22" w:type="dxa"/>
          <w:trHeight w:val="59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9,11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Mantenimiento preventivo a todo costo del aire acondicionado portátil de 60.000  BTU  de  las  carpas  nacionales  del  aposentamiento estratégico marca TRANE y CONFORTFRESH.</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285.000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54.150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339.150 </w:t>
            </w:r>
          </w:p>
        </w:tc>
      </w:tr>
      <w:tr w:rsidR="002A6F47" w:rsidRPr="002A6F47" w:rsidTr="009A6339">
        <w:trPr>
          <w:gridAfter w:val="1"/>
          <w:wAfter w:w="22" w:type="dxa"/>
          <w:trHeight w:val="79"/>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10</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Incineradora de Residuos</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74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10,1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Limpieza a la unidad debe quedar libre de residuos del material incinerado. Lubricación del motor, puesta en funcionamiento mediante la quema de residuos sólidos y documentación, pintura de exteriores.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41.800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261.800 </w:t>
            </w:r>
          </w:p>
        </w:tc>
      </w:tr>
      <w:tr w:rsidR="002A6F47" w:rsidRPr="002A6F47" w:rsidTr="009A6339">
        <w:trPr>
          <w:gridAfter w:val="1"/>
          <w:wAfter w:w="22" w:type="dxa"/>
          <w:trHeight w:val="290"/>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11</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Contenedor grupo electrógeno VOLVO PGE410S208 451 KVA</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262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Consta de revisión, reparación o cambio de componentes en sistema  de rodamientos,  sistema  eléctrico:  desmonte  del  motor  de  arranque  para evidenciar escobillas y bojes de ser necesarios se cambiarán; de mando, control, sistema de rectificadores de corriente, alternador, motor, sistema de combustible bombas y sensores que se encuentran en mal estado, el sistema  de  bombeo  automático  que  se  encuentre  averiado  deberá  ser reparado y operar en óptimas condiciones, sistema de escape y calibración del mismo. Se realizará diagnóstico electrónico mediante  Scaner ECAR SG7F  para verificar estado de los sensores del motor y del generador, balance, ruidos, niveles de tensión y excitación propias de la máquina comparativo con lo indicado por el fabricante.</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1.040.000,00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860.000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163.400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1.023.400 </w:t>
            </w:r>
          </w:p>
        </w:tc>
      </w:tr>
      <w:tr w:rsidR="002A6F47" w:rsidRPr="002A6F47" w:rsidTr="009A6339">
        <w:trPr>
          <w:gridAfter w:val="1"/>
          <w:wAfter w:w="22" w:type="dxa"/>
          <w:trHeight w:val="97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Mantenimiento    de    planta    generadora:    cambio    de   aceite, líquido refrigerante, filtros de aire, filtro de combustible, filtro de aceite y engrase. Filtro Aire RS3827643, 03 Filtros AceiteP554004 y   01 P550425, 01 Filtro combustible BF7814 y P555003</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2.516.666,67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399.000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2.499.000 </w:t>
            </w:r>
          </w:p>
        </w:tc>
      </w:tr>
      <w:tr w:rsidR="002A6F47" w:rsidRPr="002A6F47" w:rsidTr="009A6339">
        <w:trPr>
          <w:gridAfter w:val="1"/>
          <w:wAfter w:w="22" w:type="dxa"/>
          <w:trHeight w:val="125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Disposición   final   adecuada   de   los   materiales   de   recambio   con   los respectivos    beneficios    medioambientales.    Estas    certificaciones    de disposición final del aceite, líquidos refrigerantes y filtros serán entregadas a la autoridad ambiental encargada del CACOM-5. Este mantenimiento se requiere de acuerdo al funcionamiento y constancia de trabajo del equipo, por norma cada 250 horas y/o cada tres meses.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72.200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452.200 </w:t>
            </w:r>
          </w:p>
        </w:tc>
      </w:tr>
      <w:tr w:rsidR="002A6F47" w:rsidRPr="002A6F47" w:rsidTr="009A6339">
        <w:trPr>
          <w:gridAfter w:val="1"/>
          <w:wAfter w:w="22" w:type="dxa"/>
          <w:trHeight w:val="50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Las averías técnicas serán revisadas y reparadas por parte del personal especializado, mínimo 01 tecnólogo electromecánico industrial.</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53.200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333.200 </w:t>
            </w:r>
          </w:p>
        </w:tc>
      </w:tr>
      <w:tr w:rsidR="002A6F47" w:rsidRPr="002A6F47" w:rsidTr="009A6339">
        <w:trPr>
          <w:gridAfter w:val="1"/>
          <w:wAfter w:w="22" w:type="dxa"/>
          <w:trHeight w:val="54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técnica de todas sus líneas de distribución, totalizadores, pines de corte e interruptores y sistemas de escape.</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142.800 </w:t>
            </w:r>
          </w:p>
        </w:tc>
      </w:tr>
      <w:tr w:rsidR="002A6F47" w:rsidRPr="002A6F47" w:rsidTr="009A6339">
        <w:trPr>
          <w:gridAfter w:val="1"/>
          <w:wAfter w:w="22" w:type="dxa"/>
          <w:trHeight w:val="69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Aseo del exterior e interior del sistema, así como el lavado general de la máquina y de pisos, al igual que el cambio de baterías que se amerite.02 baterías  de  12  voltios  1400  Amp  H,  limpieza  y  lavado  del  tanque  de combustible.</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610.000,00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96.900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606.900 </w:t>
            </w:r>
          </w:p>
        </w:tc>
      </w:tr>
      <w:tr w:rsidR="002A6F47" w:rsidRPr="002A6F47" w:rsidTr="009A6339">
        <w:trPr>
          <w:gridAfter w:val="1"/>
          <w:wAfter w:w="22" w:type="dxa"/>
          <w:trHeight w:val="15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y cambio de empaques y cauchos de soporte del equipo.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154.700 </w:t>
            </w:r>
          </w:p>
        </w:tc>
      </w:tr>
      <w:tr w:rsidR="002A6F47" w:rsidRPr="002A6F47" w:rsidTr="009A6339">
        <w:trPr>
          <w:gridAfter w:val="1"/>
          <w:wAfter w:w="22" w:type="dxa"/>
          <w:trHeight w:val="38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Suministro instalación y puesta en servicio de llave de filtros con correa de la planta y de la tapa del tanque de combustible si es necesario.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45.600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285.600 </w:t>
            </w:r>
          </w:p>
        </w:tc>
      </w:tr>
      <w:tr w:rsidR="002A6F47" w:rsidRPr="002A6F47" w:rsidTr="009A6339">
        <w:trPr>
          <w:gridAfter w:val="1"/>
          <w:wAfter w:w="22" w:type="dxa"/>
          <w:trHeight w:val="46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11,9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Emitir informe de estado del equipo, con copia del informe de scanner ylas novedades solucionadas dentro de este mantenimiento.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 </w:t>
            </w:r>
          </w:p>
        </w:tc>
      </w:tr>
      <w:tr w:rsidR="002A6F47" w:rsidRPr="002A6F47" w:rsidTr="009A6339">
        <w:trPr>
          <w:gridAfter w:val="1"/>
          <w:wAfter w:w="22" w:type="dxa"/>
          <w:trHeight w:val="102"/>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12</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Sistemas Gatos de Elevación</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64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12,1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Adecuación de la conexión, pin de enganche y aseguramiento de los gatos al contenedor para transporte terrestre.  Pintura de similar especificación para uso exterior. Color Verde Oliva.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30.400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190.400 </w:t>
            </w:r>
          </w:p>
        </w:tc>
      </w:tr>
      <w:tr w:rsidR="002A6F47" w:rsidRPr="002A6F47" w:rsidTr="009A6339">
        <w:trPr>
          <w:gridAfter w:val="1"/>
          <w:wAfter w:w="22" w:type="dxa"/>
          <w:trHeight w:val="25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12,2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Adecuación de juego de gatos a las ranuras de ajuste a las esquinas del contenedor.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20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12,3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y eliminación de escape de fluidos del vehículo elevador.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12,4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Verificar funcionalidad y engrasado de sus componentes móviles. Tratamiento de pintura para uso exterior.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41.800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261.800 </w:t>
            </w:r>
          </w:p>
        </w:tc>
      </w:tr>
      <w:tr w:rsidR="002A6F47" w:rsidRPr="002A6F47" w:rsidTr="009A6339">
        <w:trPr>
          <w:gridAfter w:val="1"/>
          <w:wAfter w:w="22" w:type="dxa"/>
          <w:trHeight w:val="50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12,5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Engrase y lubricación de engranajes del sistema, tanto en el cabezal como en la caja de elevación. Pintura y adecuación de las estructuras para uso exterior.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55.100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345.100 </w:t>
            </w:r>
          </w:p>
        </w:tc>
      </w:tr>
      <w:tr w:rsidR="002A6F47" w:rsidRPr="002A6F47" w:rsidTr="009A6339">
        <w:trPr>
          <w:gridAfter w:val="1"/>
          <w:wAfter w:w="22" w:type="dxa"/>
          <w:trHeight w:val="69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12,6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Revisar  que  la  unidad  no  esté  golpeada  o  dañada  en  su  estructura,  lo mismo que verificar que la tornillería, bujes y componentes de fijación  al contenedor estén completos y funcionales.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186.666,67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154.700 </w:t>
            </w:r>
          </w:p>
        </w:tc>
      </w:tr>
      <w:tr w:rsidR="002A6F47" w:rsidRPr="002A6F47" w:rsidTr="009A6339">
        <w:trPr>
          <w:gridAfter w:val="1"/>
          <w:wAfter w:w="22" w:type="dxa"/>
          <w:trHeight w:val="26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12,7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Emitir informe de estado de los equipos, e inventario detallado de los equipos.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 </w:t>
            </w:r>
          </w:p>
        </w:tc>
      </w:tr>
      <w:tr w:rsidR="002A6F47" w:rsidRPr="002A6F47" w:rsidTr="009A6339">
        <w:trPr>
          <w:gridAfter w:val="1"/>
          <w:wAfter w:w="22" w:type="dxa"/>
          <w:trHeight w:val="213"/>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13</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Sistema Contenedor ISO 20´Frigocongelador</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68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13,1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Desmonte y desarmado y lavado de termo King, Limpieza de las piezas y componentes, verificación de presiones por alta y baja, revisión y estado actual de la unidad compresoras, estado del aceite. Pintura uso exterior de carcazas y sirena.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440.000,00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360.000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68.400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428.400 </w:t>
            </w:r>
          </w:p>
        </w:tc>
      </w:tr>
      <w:tr w:rsidR="002A6F47" w:rsidRPr="002A6F47" w:rsidTr="009A6339">
        <w:trPr>
          <w:gridAfter w:val="1"/>
          <w:wAfter w:w="22" w:type="dxa"/>
          <w:trHeight w:val="58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13,2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Aseo    interior    del    contenedor    mediante    componentes    químicos, desinfección de pisos  y paredes  para su correcto uso, comprobación de sellos y seguros chapas.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443.333,33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360.000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68.400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428.400 </w:t>
            </w:r>
          </w:p>
        </w:tc>
      </w:tr>
      <w:tr w:rsidR="002A6F47" w:rsidRPr="002A6F47" w:rsidTr="009A6339">
        <w:trPr>
          <w:gridAfter w:val="1"/>
          <w:wAfter w:w="22" w:type="dxa"/>
          <w:trHeight w:val="90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13,3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del   sistema   eléctrico   como   en   su   estructura,   sistema   de refrigeración   y   adaptador,   detección   electrónica   mediante   sensor   de temperatura,   que   garantice   condición   en   cada   uno   de   los   cuartos conservación y congelación.</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55.100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345.100 </w:t>
            </w:r>
          </w:p>
        </w:tc>
      </w:tr>
      <w:tr w:rsidR="002A6F47" w:rsidRPr="002A6F47" w:rsidTr="009A6339">
        <w:trPr>
          <w:gridAfter w:val="1"/>
          <w:wAfter w:w="22" w:type="dxa"/>
          <w:trHeight w:val="64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13,4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Comprobar al inicio y finalización el proceso de descongelamiento en el cuarto de congelación y el de conservación.  Actividad  a  realizar  por  el Especialista en refrigeración Industrial.</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238.000 </w:t>
            </w:r>
          </w:p>
        </w:tc>
      </w:tr>
      <w:tr w:rsidR="002A6F47" w:rsidRPr="002A6F47" w:rsidTr="009A6339">
        <w:trPr>
          <w:gridAfter w:val="1"/>
          <w:wAfter w:w="22" w:type="dxa"/>
          <w:trHeight w:val="68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13,5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Verificar calibraciones del termómetro y termostato, estado de conexiones, funcionamiento de ventiladores, lubricación de los mismos escobillas del motor, contactares de potencia, presos tatos y protecciones.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39.900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249.900 </w:t>
            </w:r>
          </w:p>
        </w:tc>
      </w:tr>
      <w:tr w:rsidR="002A6F47" w:rsidRPr="002A6F47" w:rsidTr="009A6339">
        <w:trPr>
          <w:gridAfter w:val="1"/>
          <w:wAfter w:w="22" w:type="dxa"/>
          <w:trHeight w:val="100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13,6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Limpieza a los serpentines de la condensadora, ajuste de pernos cambio de mangueras, soportes y tubos, revisión de fugas.  Mediante  pruebas  con nitrógeno  aplicado  hasta  alcanzar  presiones  adecuadas,  uso  de  bomba recuperadora, aplicación de gas refrigerante 134, 410.</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53.200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333.200 </w:t>
            </w:r>
          </w:p>
        </w:tc>
      </w:tr>
      <w:tr w:rsidR="002A6F47" w:rsidRPr="002A6F47" w:rsidTr="009A6339">
        <w:trPr>
          <w:gridAfter w:val="1"/>
          <w:wAfter w:w="22" w:type="dxa"/>
          <w:trHeight w:val="73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13,7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Pruebas hasta garantizar su funcionamiento.  Descripción detallada y manual de funcionamiento plegable a la entrada del equipo plastificado para su correcto uso.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80.000,00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35.700 </w:t>
            </w:r>
          </w:p>
        </w:tc>
      </w:tr>
      <w:tr w:rsidR="002A6F47" w:rsidRPr="002A6F47" w:rsidTr="009A6339">
        <w:trPr>
          <w:gridAfter w:val="1"/>
          <w:wAfter w:w="22" w:type="dxa"/>
          <w:trHeight w:val="54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13,8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SIPS  de  elemento  tipo  contactor  trifásico  marca  Schneider  REF 34hhgs45, de apertura y cierre del tablero del cuarto frio.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2.520.000,00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400.900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2.510.900 </w:t>
            </w:r>
          </w:p>
        </w:tc>
      </w:tr>
      <w:tr w:rsidR="002A6F47" w:rsidRPr="002A6F47" w:rsidTr="009A6339">
        <w:trPr>
          <w:trHeight w:val="55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13,9</w:t>
            </w:r>
          </w:p>
        </w:tc>
        <w:tc>
          <w:tcPr>
            <w:tcW w:w="4133"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Suministro instalación y puesta en servicio de compresor de refrigeración gas 134 y/o 510 para el contenedor refrigerante de este grupo aposentador.</w:t>
            </w:r>
          </w:p>
        </w:tc>
        <w:tc>
          <w:tcPr>
            <w:tcW w:w="525"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3.166.666,67 </w:t>
            </w:r>
          </w:p>
        </w:tc>
        <w:tc>
          <w:tcPr>
            <w:tcW w:w="1325"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2.660.000 </w:t>
            </w:r>
          </w:p>
        </w:tc>
        <w:tc>
          <w:tcPr>
            <w:tcW w:w="1053" w:type="dxa"/>
            <w:gridSpan w:val="3"/>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505.400 </w:t>
            </w:r>
          </w:p>
        </w:tc>
        <w:tc>
          <w:tcPr>
            <w:tcW w:w="1504" w:type="dxa"/>
            <w:gridSpan w:val="3"/>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3.165.400 </w:t>
            </w:r>
          </w:p>
        </w:tc>
      </w:tr>
      <w:tr w:rsidR="002A6F47" w:rsidRPr="002A6F47" w:rsidTr="009A6339">
        <w:trPr>
          <w:gridAfter w:val="1"/>
          <w:wAfter w:w="22" w:type="dxa"/>
          <w:trHeight w:val="290"/>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14</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Grupo electrógeno remolque PGE100SR208 113.75 KVA</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318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14,1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Pintura y control corrosión de la cabina Insonora:  lavado de superficies mediante hidrolavadora y disolventes  de grasa;  remoción de  logotipos y fabricación nuevamente en plotter normatividad internacional. Empapelado y recubrimiento, matizado de superficies gris base a 03 manos, corrección de imperfecciones pasta ultra fina, lijado de pasta con orbital y aplicación de bases a 02 manos, aplicación pintura verde oliva exterior a 03 manos, aplicación gris mate para protección de pintura uso exterior a 03 manos, medición de la densidad. NOTA: Se hace obligatorio la adecuación de una cabina de pintura a  la intemperie mediante parales, telas, plásticos y extractores de ser necesario, para  minimizar  la  contaminación  y  la  exposición  de  catalizadores  en espacio  abierto.  Dicho trabajo se realizará mediante mínimo (01) un Técnico   Certificado   en   recubrimiento   con   pintura   para el   sector metalmecánico y plástico con mínimo 02 años de experiencia en esta área.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3.516.666,67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560.500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3.510.500 </w:t>
            </w:r>
          </w:p>
        </w:tc>
      </w:tr>
      <w:tr w:rsidR="002A6F47" w:rsidRPr="002A6F47" w:rsidTr="009A6339">
        <w:trPr>
          <w:gridAfter w:val="1"/>
          <w:wAfter w:w="22" w:type="dxa"/>
          <w:trHeight w:val="65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14,2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aceite,  líquido  refrigerante,  filtros  de  aire,  filtro  de  aceite, combustible y engrases partes y rodamientos. Filtro de aire RS 3971. Filtro aceite BF7990 y BT 216. Filtro combustible BF 1289.</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1.760.000,00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275.500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1.725.500 </w:t>
            </w:r>
          </w:p>
        </w:tc>
      </w:tr>
      <w:tr w:rsidR="002A6F47" w:rsidRPr="002A6F47" w:rsidTr="009A6339">
        <w:trPr>
          <w:gridAfter w:val="1"/>
          <w:wAfter w:w="22" w:type="dxa"/>
          <w:trHeight w:val="140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14,3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Disposición   final   adecuada   de   los   materiales   de   recambio   con   los respectivos    beneficios    medioambientales.    Estas    certificaciones    de disposición final del aceite, líquidos refrigerantes y filtros serán entregadas a la autoridad ambiental encargada del CACOM-5. Este mantenimiento se requiere de acuerdo al funcionamiento y constancia de trabajo del equipo, por norma cada 250 horas y/o cada tres meses.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58.900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368.900 </w:t>
            </w:r>
          </w:p>
        </w:tc>
      </w:tr>
      <w:tr w:rsidR="002A6F47" w:rsidRPr="002A6F47" w:rsidTr="009A6339">
        <w:trPr>
          <w:gridAfter w:val="1"/>
          <w:wAfter w:w="22" w:type="dxa"/>
          <w:trHeight w:val="928"/>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14,4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de las llantas, cambio de neumáticos rin 14, desmonte de la planta para tratamiento de pintura anticorrosiva y color oliva y barniz exterior del chasis   y   carro   de   carga,   rines   y   ejes   de   transporte;   garantizar funcionabilidad  y  demarcación  de  seguridad  del  tren  de carga.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750.000,00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749.700 </w:t>
            </w:r>
          </w:p>
        </w:tc>
      </w:tr>
      <w:tr w:rsidR="002A6F47" w:rsidRPr="002A6F47" w:rsidTr="009A6339">
        <w:trPr>
          <w:gridAfter w:val="1"/>
          <w:wAfter w:w="22" w:type="dxa"/>
          <w:trHeight w:val="80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14,5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Mantenimiento de las patas de apoyo, corrección de apoyo de tornillo a fin que salga y se recoja correctamente, verificación de cableado eléctrico y señalización de seguridad para su correcto funcionamiento de ser necesario se cambiaría los conductores y protección de corazas.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1.460.000,00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1.220.000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231.800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1.451.800 </w:t>
            </w:r>
          </w:p>
        </w:tc>
      </w:tr>
      <w:tr w:rsidR="002A6F47" w:rsidRPr="002A6F47" w:rsidTr="009A6339">
        <w:trPr>
          <w:gridAfter w:val="1"/>
          <w:wAfter w:w="22" w:type="dxa"/>
          <w:trHeight w:val="65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14,6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y puesta en funcionamiento de las conexiones eléctricas mediante Scanner  ECAR  SG7F,  que  determine  el  estado  de  los  sistemas  de sensores, balance y estado del generador, niveles de tensión rectificación, estado del motor.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726.666,67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114.000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714.000 </w:t>
            </w:r>
          </w:p>
        </w:tc>
      </w:tr>
      <w:tr w:rsidR="002A6F47" w:rsidRPr="002A6F47" w:rsidTr="009A6339">
        <w:trPr>
          <w:gridAfter w:val="1"/>
          <w:wAfter w:w="22" w:type="dxa"/>
          <w:trHeight w:val="27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14,7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y cambio de empaques, cauchos y soportes de suspensión.</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426.666,67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66.500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416.500 </w:t>
            </w:r>
          </w:p>
        </w:tc>
      </w:tr>
      <w:tr w:rsidR="002A6F47" w:rsidRPr="002A6F47" w:rsidTr="009A6339">
        <w:trPr>
          <w:gridAfter w:val="1"/>
          <w:wAfter w:w="22" w:type="dxa"/>
          <w:trHeight w:val="90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14,8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Limpieza técnica del interior de la máquina, motor, desmonte del radiador, verificación del  estado  del  sistema  y  aplicación  de  aire  comprimido, verificación de fugas, pintado del mismo, lavado y limpieza del  tanque  de combustible ACPM.</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370.000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70.300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440.300 </w:t>
            </w:r>
          </w:p>
        </w:tc>
      </w:tr>
      <w:tr w:rsidR="002A6F47" w:rsidRPr="002A6F47" w:rsidTr="009A6339">
        <w:trPr>
          <w:gridAfter w:val="1"/>
          <w:wAfter w:w="22" w:type="dxa"/>
          <w:trHeight w:val="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14,9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SIPS  del  sistema  de  bombeo  manual  de  la  tapa  de  combustible  del equipo Perkins, PGE100SR208.</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261.666,67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39.900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249.900 </w:t>
            </w:r>
          </w:p>
        </w:tc>
      </w:tr>
      <w:tr w:rsidR="002A6F47" w:rsidRPr="002A6F47" w:rsidTr="009A6339">
        <w:trPr>
          <w:gridAfter w:val="1"/>
          <w:wAfter w:w="22" w:type="dxa"/>
          <w:trHeight w:val="290"/>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15</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Grupo electrógeno remolque SDMO MITSUBISHI A470101 30 KVA</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9A6339">
        <w:trPr>
          <w:gridAfter w:val="1"/>
          <w:wAfter w:w="22" w:type="dxa"/>
          <w:trHeight w:val="253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9A6339" w:rsidP="002A6F47">
            <w:pPr>
              <w:widowControl/>
              <w:adjustRightInd w:val="0"/>
              <w:jc w:val="center"/>
              <w:rPr>
                <w:rFonts w:ascii="Arial" w:eastAsiaTheme="minorHAnsi" w:hAnsi="Arial" w:cs="Arial"/>
                <w:color w:val="000000"/>
                <w:sz w:val="14"/>
                <w:szCs w:val="14"/>
                <w:lang w:val="es-CO"/>
              </w:rPr>
            </w:pPr>
            <w:r w:rsidRPr="009A6339">
              <w:rPr>
                <w:rFonts w:ascii="Arial" w:eastAsiaTheme="minorHAnsi" w:hAnsi="Arial" w:cs="Arial"/>
                <w:color w:val="000000"/>
                <w:sz w:val="14"/>
                <w:szCs w:val="14"/>
                <w:lang w:val="es-CO"/>
              </w:rPr>
              <w:t>Pintura  y  control  corrosión  de  la  cabina  Insonora:  lavado  de  superficies mediante  hidro  lavadora y  disolventes  de  grasa;  remoción de  logotiposy fabricación nuevamente en plotter normatividad internacional. Empapelado y recubrimiento, matizado de superficies gris base a 03 manos, corrección de imperfecciones pasta ultra fina, lijado de pasta con orbital y aplicación de bases a 02 manos, aplicación pintura verde oliva exterior a 03 manos, aplicación gris mate para protección de  pintura uso exterior a 03 manos, medición de la densidad. Se realizarámediante  mínimo (01) un  Técnico Certificado en recubrimiento con pintura para el sector metalmecánico y plástico con mínimo 02 años de experiencia en esta área.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2.760.000,00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438.900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2.748.900 </w:t>
            </w:r>
          </w:p>
        </w:tc>
      </w:tr>
      <w:tr w:rsidR="002A6F47" w:rsidRPr="002A6F47" w:rsidTr="009A6339">
        <w:trPr>
          <w:gridAfter w:val="1"/>
          <w:wAfter w:w="22" w:type="dxa"/>
          <w:trHeight w:val="688"/>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15,2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aceite, líquido refrigerante, filtros de aire, filtro de aceite, combustible y engrases partes y rodamientos. Filtro de aire ECO 85002. Filtro aceite DC 0216 y A-4048 SP. Filtro combustible P550127.</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1.760.000,00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1.470.000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279.300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1.749.300 </w:t>
            </w:r>
          </w:p>
        </w:tc>
      </w:tr>
      <w:tr w:rsidR="002A6F47" w:rsidRPr="002A6F47" w:rsidTr="009A6339">
        <w:trPr>
          <w:gridAfter w:val="1"/>
          <w:wAfter w:w="22" w:type="dxa"/>
          <w:trHeight w:val="139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15,3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Disposición   final   adecuada   de   los   materiales   de   recambio   con   los respectivos    beneficios    medioambientales.    Estas    certificaciones    de disposición final del aceite, líquidos refrigerantes y filtros serán entregadas a la autoridad ambiental encargada del CACOM-5. Este mantenimiento se requiere de acuerdo al funcionamiento y constancia de trabajo del equipo, por norma cada 250 horas y/o cada tres meses.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53.200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333.200 </w:t>
            </w:r>
          </w:p>
        </w:tc>
      </w:tr>
      <w:tr w:rsidR="002A6F47" w:rsidRPr="002A6F47" w:rsidTr="009A6339">
        <w:trPr>
          <w:gridAfter w:val="1"/>
          <w:wAfter w:w="22" w:type="dxa"/>
          <w:trHeight w:val="1063"/>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15,4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Revisión de las llantas, cambio de neumáticos rin 14, desmonte de la planta para tratamiento de pintura anticorrosiva color oliva y  barniz  exterior  del chasis   y   carro   de   carga,   rines   y   ejes   de   transporte;   garantizar funcionabilidad  y  demarcación  de  seguridad  del  tren  de carga.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640.000,00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530.000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100.700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630.700 </w:t>
            </w:r>
          </w:p>
        </w:tc>
      </w:tr>
      <w:tr w:rsidR="002A6F47" w:rsidRPr="002A6F47" w:rsidTr="006B61B2">
        <w:trPr>
          <w:gridAfter w:val="1"/>
          <w:wAfter w:w="22" w:type="dxa"/>
          <w:trHeight w:val="159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15,5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Limpieza técnica del interior de la máquina, motor, desmonte del radiador, verificación del estado del sistema y aplicación de aire comprimido, verificar fugas,  pintado  del  mismo,  lavado  y  limpieza  del  tanque  de  combustible ACPM. Instalación y adecuación de tomas de conexión SF-6 de 32 amperios y 64  amperios  a  la  cabina  insonora,  cada  una  con  sus  protecciones respectivas desde el tablero de potencia para adecuar las extensionesdel Grupo Aposentador.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450.000,00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370.000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70.300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440.300 </w:t>
            </w:r>
          </w:p>
        </w:tc>
      </w:tr>
      <w:tr w:rsidR="002A6F47" w:rsidRPr="002A6F47" w:rsidTr="006B61B2">
        <w:trPr>
          <w:gridAfter w:val="1"/>
          <w:wAfter w:w="22" w:type="dxa"/>
          <w:trHeight w:val="54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15,6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Suministro instalación y puesta en servicio de los sensores de llenado y presión de aceite del motor Mitsubishi de la planta DSMO ubicado en el grupo aposentador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633.333,33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520.000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98.800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618.800 </w:t>
            </w:r>
          </w:p>
        </w:tc>
      </w:tr>
      <w:tr w:rsidR="002A6F47" w:rsidRPr="002A6F47" w:rsidTr="006B61B2">
        <w:trPr>
          <w:gridAfter w:val="1"/>
          <w:wAfter w:w="22" w:type="dxa"/>
          <w:trHeight w:val="73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15,7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Mantenimiento   correctivo   de   la   planta   DSMO,   ubicada   en   el   grupo aposentador, consistente en el lavado de tanque, desarme del bloque tapa válvulas, cambio de empaquetadura, sellos, revisión de pistones, anillos y correas.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1.913.333,33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304.000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1.904.000 </w:t>
            </w:r>
          </w:p>
        </w:tc>
      </w:tr>
      <w:tr w:rsidR="002A6F47" w:rsidRPr="002A6F47" w:rsidTr="006B61B2">
        <w:trPr>
          <w:gridAfter w:val="1"/>
          <w:wAfter w:w="22" w:type="dxa"/>
          <w:trHeight w:val="61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15,8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Suministro  instalación  y  puesta  en  servicio  de  alternador  para  la  planta eléctrica de 27KVA marca Mitsubishi el cual se encuentra fuera de servicio.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1.816.666,67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1.490.000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283.100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1.773.100 </w:t>
            </w:r>
          </w:p>
        </w:tc>
      </w:tr>
      <w:tr w:rsidR="002A6F47" w:rsidRPr="002A6F47" w:rsidTr="006B61B2">
        <w:trPr>
          <w:gridAfter w:val="1"/>
          <w:wAfter w:w="22" w:type="dxa"/>
          <w:trHeight w:val="65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15,9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Mantenimiento preventivo y correctivo a todo costo de la planta eléctrica portátil marca EVANS de 13.500 watios 220 voltios que sirve de apoyoa los componentes tácticos del aposentador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420.000,00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66.500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416.500 </w:t>
            </w:r>
          </w:p>
        </w:tc>
      </w:tr>
      <w:tr w:rsidR="002A6F47" w:rsidRPr="002A6F47" w:rsidTr="009A6339">
        <w:trPr>
          <w:gridAfter w:val="1"/>
          <w:wAfter w:w="22" w:type="dxa"/>
          <w:trHeight w:val="290"/>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16</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Set de 4 ruedas elevadoras para Corners con soporte</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6B61B2">
        <w:trPr>
          <w:gridAfter w:val="1"/>
          <w:wAfter w:w="22" w:type="dxa"/>
          <w:trHeight w:val="374"/>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16,1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Mantenimiento a sus terminales, pines, pasadores rodamientos yrevisión de líquido hidráulico en gatos del set de ruedas.</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119.000 </w:t>
            </w:r>
          </w:p>
        </w:tc>
      </w:tr>
      <w:tr w:rsidR="002A6F47" w:rsidRPr="002A6F47" w:rsidTr="006B61B2">
        <w:trPr>
          <w:gridAfter w:val="1"/>
          <w:wAfter w:w="22" w:type="dxa"/>
          <w:trHeight w:val="57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16,2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A  las  ruedas  se  les  debe  revisar  el  funcionamiento,  engrase  de  los rodamientos, cambio de los neumáticos y llantas de ser necesario bajola decisión de la supervisión.</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28.500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178.500 </w:t>
            </w:r>
          </w:p>
        </w:tc>
      </w:tr>
      <w:tr w:rsidR="002A6F47" w:rsidRPr="002A6F47" w:rsidTr="006B61B2">
        <w:trPr>
          <w:gridAfter w:val="1"/>
          <w:wAfter w:w="22" w:type="dxa"/>
          <w:trHeight w:val="1326"/>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16,3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Transporte,  izada  y/o  levantamiento  de  cargas  pesadas  superiores  a  10 Toneladas; se deberá realizar mediante Grúa Telescópica CAP. Mínimo 15 toneladas, vehículo y operarios certificados por la ONAC, en competencias de  levantamiento  y  transportes  de  cargas  y  sus  respectivos  cursos  de alturas vigentes, por espacios de 6 horas contados a partir del ingreso a la Unidad Militar.</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2.983.333,33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2.500.000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475.000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2.975.000 </w:t>
            </w:r>
          </w:p>
        </w:tc>
      </w:tr>
      <w:tr w:rsidR="002A6F47" w:rsidRPr="002A6F47" w:rsidTr="009A6339">
        <w:trPr>
          <w:gridAfter w:val="1"/>
          <w:wAfter w:w="22" w:type="dxa"/>
          <w:trHeight w:val="290"/>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17</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u w:val="single"/>
                <w:lang w:val="es-CO"/>
              </w:rPr>
              <w:t>Sistema de Seguridad Industrial y de Salud Ocupaciona</w:t>
            </w:r>
            <w:r w:rsidRPr="002A6F47">
              <w:rPr>
                <w:rFonts w:ascii="Arial" w:eastAsiaTheme="minorHAnsi" w:hAnsi="Arial" w:cs="Arial"/>
                <w:b/>
                <w:bCs/>
                <w:color w:val="000000"/>
                <w:sz w:val="14"/>
                <w:szCs w:val="14"/>
                <w:lang w:val="es-CO"/>
              </w:rPr>
              <w:t>l</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6B61B2">
        <w:trPr>
          <w:gridAfter w:val="1"/>
          <w:wAfter w:w="22" w:type="dxa"/>
          <w:trHeight w:val="64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17,1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Cambio de químicos que se encuentren vencidos a los elementos quelo componen. Verificación de funcionamiento de los equipos de medida,cambio de baterías, conteo detallado inventario y entrega del equipo completo.</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110.000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20.900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130.900 </w:t>
            </w:r>
          </w:p>
        </w:tc>
      </w:tr>
      <w:tr w:rsidR="002A6F47" w:rsidRPr="002A6F47" w:rsidTr="00836758">
        <w:trPr>
          <w:gridAfter w:val="1"/>
          <w:wAfter w:w="22" w:type="dxa"/>
          <w:trHeight w:val="114"/>
        </w:trPr>
        <w:tc>
          <w:tcPr>
            <w:tcW w:w="566" w:type="dxa"/>
            <w:tcBorders>
              <w:top w:val="single" w:sz="6" w:space="0" w:color="auto"/>
              <w:left w:val="single" w:sz="6" w:space="0" w:color="auto"/>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18</w:t>
            </w:r>
          </w:p>
        </w:tc>
        <w:tc>
          <w:tcPr>
            <w:tcW w:w="3400" w:type="dxa"/>
            <w:tcBorders>
              <w:top w:val="single" w:sz="6" w:space="0" w:color="auto"/>
              <w:left w:val="single" w:sz="6" w:space="0" w:color="auto"/>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r w:rsidRPr="002A6F47">
              <w:rPr>
                <w:rFonts w:ascii="Arial" w:eastAsiaTheme="minorHAnsi" w:hAnsi="Arial" w:cs="Arial"/>
                <w:b/>
                <w:bCs/>
                <w:color w:val="000000"/>
                <w:sz w:val="14"/>
                <w:szCs w:val="14"/>
                <w:u w:val="single"/>
                <w:lang w:val="es-CO"/>
              </w:rPr>
              <w:t>Despliegue Grupo Aposentamiento Funcionando.</w:t>
            </w:r>
          </w:p>
        </w:tc>
        <w:tc>
          <w:tcPr>
            <w:tcW w:w="71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537" w:type="dxa"/>
            <w:gridSpan w:val="3"/>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834" w:type="dxa"/>
            <w:gridSpan w:val="4"/>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313" w:type="dxa"/>
            <w:gridSpan w:val="5"/>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045" w:type="dxa"/>
            <w:gridSpan w:val="2"/>
            <w:tcBorders>
              <w:top w:val="single" w:sz="6" w:space="0" w:color="auto"/>
              <w:left w:val="nil"/>
              <w:bottom w:val="single" w:sz="6" w:space="0" w:color="auto"/>
              <w:right w:val="nil"/>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c>
          <w:tcPr>
            <w:tcW w:w="1508" w:type="dxa"/>
            <w:gridSpan w:val="4"/>
            <w:tcBorders>
              <w:top w:val="single" w:sz="6" w:space="0" w:color="auto"/>
              <w:left w:val="nil"/>
              <w:bottom w:val="single" w:sz="6" w:space="0" w:color="auto"/>
              <w:right w:val="single" w:sz="6" w:space="0" w:color="auto"/>
            </w:tcBorders>
            <w:shd w:val="solid" w:color="969696" w:fill="auto"/>
          </w:tcPr>
          <w:p w:rsidR="002A6F47" w:rsidRPr="002A6F47" w:rsidRDefault="002A6F47" w:rsidP="002A6F47">
            <w:pPr>
              <w:widowControl/>
              <w:adjustRightInd w:val="0"/>
              <w:jc w:val="center"/>
              <w:rPr>
                <w:rFonts w:ascii="Arial" w:eastAsiaTheme="minorHAnsi" w:hAnsi="Arial" w:cs="Arial"/>
                <w:b/>
                <w:bCs/>
                <w:color w:val="000000"/>
                <w:sz w:val="14"/>
                <w:szCs w:val="14"/>
                <w:u w:val="single"/>
                <w:lang w:val="es-CO"/>
              </w:rPr>
            </w:pPr>
          </w:p>
        </w:tc>
      </w:tr>
      <w:tr w:rsidR="002A6F47" w:rsidRPr="002A6F47" w:rsidTr="006B61B2">
        <w:trPr>
          <w:gridAfter w:val="1"/>
          <w:wAfter w:w="22" w:type="dxa"/>
          <w:trHeight w:val="3606"/>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Despliegue completo y armado de una (01) carpa de campaña o carpa Tipo Comando inflable con sus respectivos pisos armados, muebles y mesas tácticos. El juego de literas en su totalidad funcionales y operativas (16 por carpa), con mesas auxiliares. Montaje y operación de los equipos tipo paquete de acondicionamiento para cada carpa con sus ductos portátiles. Instalación y puesta en marcha del sistema eléctrico total, tablero eléctrico, equipos electrógenos, sistemas de puesta a tierra, sistemas de iluminación, cajas de conexión y extensiones internas. El despliegue de aposentamiento y puesta en funcionamiento de la totalidad de los equipos se deberá realizar mediante cuadrillas de personal técnico electricista y técnicos electromecánicos bajo la dirección del Coordinador del contrato (Ing. Mecánico Esp.) y el jefe de Mantenimiento (Ing. Mecánico) uso de camioneta de estacas de la empresa contratista, así mismo se contará con la presencia de un profesional en sistema de gestión de la seguridad y salud en el trabajo (SG-SST) RESOLUCION 4927.</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1.903.333,33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1.590.000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302.100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1.892.100 </w:t>
            </w:r>
          </w:p>
        </w:tc>
      </w:tr>
      <w:tr w:rsidR="002A6F47" w:rsidRPr="002A6F47" w:rsidTr="006B61B2">
        <w:trPr>
          <w:gridAfter w:val="1"/>
          <w:wAfter w:w="22" w:type="dxa"/>
          <w:trHeight w:val="3098"/>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18,2</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Despliegue completo y armado de un (01) contenedor de subsistema de CEL saneamiento básico con sus respectivos equipos y accesorios. Instalación y puesta en marcha del sistema eléctrico total, tablero eléctrico, equipos electrógenos, sistemas de puesta a tierra, sistemas de iluminación, cajas  de  conexión,  extensiones  internas,  funcionamiento  de  sistemas  y bombas de las duchas de baños y desagües. El despliegue de aposentamiento y puesta en funcionamiento de la totalidad de los equipos se deberá realizar mediante cuadrillas de personal técnico electricista y técnicos electromecánicos bajo la dirección del Coordinador del contrato (Ing. Mecánico Esp.) y el jefe de Mantenimiento (Ing. Mecánico) uso de camioneta de estacas de la empresa contratista, así mismo se contará con la presencia de un profesional en sistema de gestión de la seguridad y salud en el trabajo (SG-SST) RESOLUCION 4927.</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3.100.000,00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494.000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3.094.000 </w:t>
            </w:r>
          </w:p>
        </w:tc>
      </w:tr>
      <w:tr w:rsidR="002A6F47" w:rsidRPr="002A6F47" w:rsidTr="00096A8A">
        <w:trPr>
          <w:gridAfter w:val="1"/>
          <w:wAfter w:w="22" w:type="dxa"/>
          <w:trHeight w:val="380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18,3</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Despliegue  completo  y  armado  de  un  (01)  contenedor  de  sistema  de contenedor de cocina con sus respectivos equipos y accesorios. Instalación y puesta en marcha del sistema eléctrico total, tablero eléctrico, equipos electrógenos, sistemas de puesta a tierra, sistemas de iluminación, cajas  de  conexión,  extensiones  internas,  funcionamiento  de  equipos  de cocción, marmita, lavador de vajillas, horno, planchas, freidoras, estufa y nevera.  Así mismo, funcionamiento de los sistemas y bombas de succión, bomba del lavaplatos, bomba de achique y aire acondicionamiento. El despliegue de aposentamiento y puesta en funcionamiento de la totalidad de los equipos se deberá realizar mediante cuadrillas de personal técnico electricista y técnicos electromecánicos bajo la dirección del Coordinador del contrato (Ing. Mecánico Esp.) y el jefe de Mantenimiento (Ing. Mecánico) uso de camioneta de estacas de la empresa contratista, así mismo se contará con la presencia de un profesional en sistema de gestión de la seguridad y salud en el trabajo (SG-SST) RESOLUCION 4927.</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3.100.000,00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494.000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3.094.000 </w:t>
            </w:r>
          </w:p>
        </w:tc>
      </w:tr>
      <w:tr w:rsidR="002A6F47" w:rsidRPr="002A6F47" w:rsidTr="00096A8A">
        <w:trPr>
          <w:gridAfter w:val="1"/>
          <w:wAfter w:w="22" w:type="dxa"/>
          <w:trHeight w:val="3111"/>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18,4</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Despliegue  completo  y  armado  de  un  (01)  contenedor  potabilizadora  y tratamiento agua con sus respectivos equipos y accesorios. Instalación y puesta en marcha del sistema eléctrico total, tablero eléctrico, equipos electrógenos, sistemas de puesta a tierra, sistemas de iluminación, cajas  de  conexión,  extensiones  internas,  funcionamiento  de  equipos, componentes, controles y bombas. El despliegue de aposentamiento y puesta en funcionamiento de la totalidad de los equipos se deberá realizar mediante cuadrillas de personal técnico electricista y técnicos electromecánicos bajo la dirección del Coordinador del contrato (Ing. Mecánico Esp.) y el jefe de Mantenimiento (Ing. Mecánico) uso de camioneta de estacas de la empresa contratista, así mismo se contará con la presencia de un profesional en sistema de gestión de la seguridad y salud en el trabajo (SG-SST) RESOLUCION 4927.</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3.100.000,00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494.000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3.094.000 </w:t>
            </w:r>
          </w:p>
        </w:tc>
      </w:tr>
      <w:tr w:rsidR="002A6F47" w:rsidRPr="002A6F47" w:rsidTr="00096A8A">
        <w:trPr>
          <w:gridAfter w:val="1"/>
          <w:wAfter w:w="22" w:type="dxa"/>
          <w:trHeight w:val="112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18,5</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Transporte,  levantamiento  e  instalación  de  los  contenedores  mediante </w:t>
            </w:r>
            <w:r w:rsidRPr="002A6F47">
              <w:rPr>
                <w:rFonts w:ascii="Arial" w:eastAsiaTheme="minorHAnsi" w:hAnsi="Arial" w:cs="Arial"/>
                <w:b/>
                <w:bCs/>
                <w:color w:val="000000"/>
                <w:sz w:val="14"/>
                <w:szCs w:val="14"/>
                <w:lang w:val="es-CO"/>
              </w:rPr>
              <w:t xml:space="preserve">Grúa telescópica CAP </w:t>
            </w:r>
            <w:r w:rsidRPr="002A6F47">
              <w:rPr>
                <w:rFonts w:ascii="Arial" w:eastAsiaTheme="minorHAnsi" w:hAnsi="Arial" w:cs="Arial"/>
                <w:color w:val="000000"/>
                <w:sz w:val="14"/>
                <w:szCs w:val="14"/>
                <w:lang w:val="es-CO"/>
              </w:rPr>
              <w:t xml:space="preserve">de mínima 15 toneladas, vehículo </w:t>
            </w:r>
            <w:r w:rsidRPr="002A6F47">
              <w:rPr>
                <w:rFonts w:ascii="Arial" w:eastAsiaTheme="minorHAnsi" w:hAnsi="Arial" w:cs="Arial"/>
                <w:b/>
                <w:bCs/>
                <w:color w:val="000000"/>
                <w:sz w:val="14"/>
                <w:szCs w:val="14"/>
                <w:lang w:val="es-CO"/>
              </w:rPr>
              <w:t xml:space="preserve">certificado por ONAC   </w:t>
            </w:r>
            <w:r w:rsidRPr="002A6F47">
              <w:rPr>
                <w:rFonts w:ascii="Arial" w:eastAsiaTheme="minorHAnsi" w:hAnsi="Arial" w:cs="Arial"/>
                <w:color w:val="000000"/>
                <w:sz w:val="14"/>
                <w:szCs w:val="14"/>
                <w:lang w:val="es-CO"/>
              </w:rPr>
              <w:t xml:space="preserve">y   operarios   </w:t>
            </w:r>
            <w:r w:rsidRPr="002A6F47">
              <w:rPr>
                <w:rFonts w:ascii="Arial" w:eastAsiaTheme="minorHAnsi" w:hAnsi="Arial" w:cs="Arial"/>
                <w:b/>
                <w:bCs/>
                <w:color w:val="000000"/>
                <w:sz w:val="14"/>
                <w:szCs w:val="14"/>
                <w:lang w:val="es-CO"/>
              </w:rPr>
              <w:t xml:space="preserve">certificados   </w:t>
            </w:r>
            <w:r w:rsidRPr="002A6F47">
              <w:rPr>
                <w:rFonts w:ascii="Arial" w:eastAsiaTheme="minorHAnsi" w:hAnsi="Arial" w:cs="Arial"/>
                <w:color w:val="000000"/>
                <w:sz w:val="14"/>
                <w:szCs w:val="14"/>
                <w:lang w:val="es-CO"/>
              </w:rPr>
              <w:t xml:space="preserve">ante   </w:t>
            </w:r>
            <w:r w:rsidRPr="002A6F47">
              <w:rPr>
                <w:rFonts w:ascii="Arial" w:eastAsiaTheme="minorHAnsi" w:hAnsi="Arial" w:cs="Arial"/>
                <w:b/>
                <w:bCs/>
                <w:color w:val="000000"/>
                <w:sz w:val="14"/>
                <w:szCs w:val="14"/>
                <w:lang w:val="es-CO"/>
              </w:rPr>
              <w:t xml:space="preserve">ONAC,   </w:t>
            </w:r>
            <w:r w:rsidRPr="002A6F47">
              <w:rPr>
                <w:rFonts w:ascii="Arial" w:eastAsiaTheme="minorHAnsi" w:hAnsi="Arial" w:cs="Arial"/>
                <w:color w:val="000000"/>
                <w:sz w:val="14"/>
                <w:szCs w:val="14"/>
                <w:lang w:val="es-CO"/>
              </w:rPr>
              <w:t>en   competencias   de levantamiento y transporte de cargas y sus respectivos cursos de alturas vigentes, por cantidad de 01 hora.</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313.333,33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49.400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309.400 </w:t>
            </w:r>
          </w:p>
        </w:tc>
      </w:tr>
      <w:tr w:rsidR="002A6F47" w:rsidRPr="002A6F47" w:rsidTr="00096A8A">
        <w:trPr>
          <w:gridAfter w:val="1"/>
          <w:wAfter w:w="22" w:type="dxa"/>
          <w:trHeight w:val="749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18,6</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Despliegue total y completo del grupo de aposentamiento que incluye  el armado  completo  de  las  carpas  de  campañas  (12)  y  las  carpas  Tipo Comando inflables con sus respectivos pisos armados y muebles y mesas tácticos. El juego de literas en su totalidad funcionales y operativas (160), con mesas auxiliares. Montaje y operación de los equipos tipo paquete de acondicionamientopara cada una de las carpas 13 con sus ductos portátiles. Instalación  y  puesta  en  marcha  del  sistema  eléctrico  total,  tableros eléctricos (8), equipos electrógenos, sistemas de puesta a tierra, sistemas de iluminación, cajas de conexión y extensiones internas. Transporte,    levantamiento    e    instalación    de    los    contenedores    de electrógenos,   Sistemas   ELC   saneamiento   Básico   (02),   Contenedor Frigorífico (01) y contenedor Aires, pisos y extensiones. El  levantamiento  y la instalación  de los contenedores se deberá  realizar mediante   Grúa   telescópica   CAP.   Mínima   15   toneladas,   vehículo certificado   por   ONAC   y   operarios   certificados   ante   ONAC,   en competencias  de  levantamiento  y  transporte  de  cargas  y susrespectivos cursos de alturas vigentes, por espacio de 06 horas contados a partir del ingreso a la Unidad Militar. Así mismo el desmontede cargas superiores a 5 toneladas  mediante  montacargas  con  capacidad  de  hasta  05  toneladas, certificadas con operarios certificados ONAC y cama baja con capacidad para dos contenedorescon sus respectivos seguros y certificaciones. Transporte,    levantamiento    e    instalación    de    los    contenedores    de electrógenos,   Sistemas   ELC   saneamiento   Básico   (02),   Contenedor Frigorífico (01) y contenedor Aires, pisos y extensiones. El  despliegue  de  aposentamiento  y  puesta  en  funcionamiento  de  la totalidad de los equipos se deberá realizar mediante cuadrillas de personal técnico  electricista  y  técnicos  electromecánicos  bajo  la  dirección  del Coordinador del contrato (Ing. Mecánico Esp.) y el jefe deMantenimiento (Ing. Mecánico) uso de camioneta de estacas de la empresa contratista, así mismo se contará con la presencia de un profesional en sistema de gestión de la seguridad y salud en el trabajo(SG-SST) RESOLUCION 4927.</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14.663.333,33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12.270.000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2.331.300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14.601.300 </w:t>
            </w:r>
          </w:p>
        </w:tc>
      </w:tr>
      <w:tr w:rsidR="002A6F47" w:rsidRPr="002A6F47" w:rsidTr="00B26D2D">
        <w:trPr>
          <w:gridAfter w:val="1"/>
          <w:wAfter w:w="22" w:type="dxa"/>
          <w:trHeight w:val="3885"/>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18,7</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Repliegue completo, limpieza y desmontaje de una (01) carpa de campaña o  carpa  Tipo  Comando  inflable  con  sus  respectivos  pisos  desarmados, muebles y mesas tácticos. El juego de literas en su totalidad funcionales y operativas (16 por carpa), con mesas auxiliares. Desmontaje    y    almacenado    de    los    equipos    tipo    paquete    de acondicionamiento para cada carpa con sus ductos portátiles. Desinstalación,  recogida  y  almacenamiento  del  sistema  eléctrico  total, tablero  eléctrico,  equipos  electrógenos,  sistemas  de  puesta  a  tierra, sistemas de iluminación, cajas de conexión y extensiones internas. El  repliegue  de  aposentamiento  y  almacenamiento  de  la  totalidad  de  los equipos   se   deberá   realizar   mediante   cuadrillas   de   personal   técnico electricista y técnicos electromecánicos bajo la dirección del Coordinador del contrato (Ing. Mecánico Esp.) y el jefe de Mantenimiento (Ing. Mecánico) uso de camioneta de estacas de la empresa contratista, así mismo se contará con la presencia de un profesional en sistema de gestión de la seguridad y salud en el trabajo (SG-SST) RESOLUCION 4927.</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2.410.000,00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2.000.000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380.000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2.380.000 </w:t>
            </w:r>
          </w:p>
        </w:tc>
      </w:tr>
      <w:tr w:rsidR="002A6F47" w:rsidRPr="002A6F47" w:rsidTr="009A6339">
        <w:trPr>
          <w:gridAfter w:val="1"/>
          <w:wAfter w:w="22" w:type="dxa"/>
          <w:trHeight w:val="3182"/>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18,8</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Repliegue  completo,  limpieza  y  desarmado  de  un  (01)  contenedor  de subsistema  de  CEL  saneamiento  básico  con  sus  respectivos  equipos  y accesorios. Desinstalación y almacenamiento del sistema eléctrico total, tablero eléctrico, equipos electrógenos, sistemas de puesta a tierra, sistemas de iluminación, cajas  de  conexión,  extensiones  internas,  funcionamiento  de  sistemas  y bombas de las duchas de baños y desagües.El  repliegue  de  aposentamiento  y  almacenamiento  de  la  totalidad  de  los equipos se deberá realizar mediante cuadrillas de personal técnico electricista y técnicos electromecánicos bajo la dirección del Coordinador del contrato (Ing. Mecánico Esp.) y el jefe de Mantenimiento (Ing. Mecánico) uso de camioneta de estacas de la empresa contratista, así mismo se contará con la presencia de un profesional en sistema de gestión de la seguridad y salud en el trabajo (SG-SST) RESOLUCION 4927.</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2.376.666,67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1.990.000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378.100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2.368.100 </w:t>
            </w:r>
          </w:p>
        </w:tc>
      </w:tr>
      <w:tr w:rsidR="002A6F47" w:rsidRPr="002A6F47" w:rsidTr="00B26D2D">
        <w:trPr>
          <w:gridAfter w:val="1"/>
          <w:wAfter w:w="22" w:type="dxa"/>
          <w:trHeight w:val="3807"/>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18,9</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Repliegue completo, limpieza y desarmado de un (01) contenedor de sistema de contenedor de cocina con sus respectivos equipos y accesorios. Desinstalación y almacenamiento del sistema eléctrico total, tablero eléctrico, equipos electrógenos, sistemas de puesta a tierra, sistemas de iluminación, cajas  de  conexión,  extensiones  internas,  funcionamiento  de  equipos  de cocción,  marmita,  lavador  de  vajillas,  horno,  planchas,  freidoras,  estufa  y nevera. Así mismo, desinstalación de los sistemas y bombas de succión, bomba del lavaplatos, bomba de achique y aire acondicionamiento. El  repliegue  de  aposentamiento  y  almacenamiento  de  la  totalidad  de  los equipos se deberá realizar mediante cuadrillas de personal técnico electricista y técnicos electromecánicos bajo la dirección del Coordinador del contrato (Ing. Mecánico Esp.) y el jefe de Mantenimiento (Ing. Mecánico) uso de camioneta de estacas de la empresa contratista, así mismo se contará con la presencia de un profesional en sistema de gestión de la seguridad y salud en el trabajo (SG-SST) RESOLUCION 4927.</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2.243.333,33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1.870.000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355.300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2.225.300 </w:t>
            </w:r>
          </w:p>
        </w:tc>
      </w:tr>
      <w:tr w:rsidR="002A6F47" w:rsidRPr="002A6F47" w:rsidTr="00B26D2D">
        <w:trPr>
          <w:gridAfter w:val="1"/>
          <w:wAfter w:w="22" w:type="dxa"/>
          <w:trHeight w:val="3109"/>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18,10</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Repliegue   completo,   limpieza   y   desarmado   de   un   (01)   contenedor potabilizadora y tratamiento agua con sus respectivos equipos y accesorios. Desinstalación y almacenamiento del sistema eléctrico total, tablero eléctrico, equipos electrógenos, sistemas de puesta a tierra, sistemas de iluminación, cajas   de   conexión,   extensiones   internas,   funcionamiento   de   equipos, componentes, controles y bombas. El  repliegue  de  aposentamiento  y  almacenamiento  de  la  totalidad  de  los equipos se deberá realizar mediante cuadrillas de personal técnico electricista y técnicos electromecánicos bajo la dirección del Coordinador del contrato (Ing. Mecánico Esp.) y el jefe de Mantenimiento (Ing. Mecánico) uso de camioneta de estacas de la empresa contratista, así mismo se contará con la presencia de un profesional en sistema de gestión de la seguridad y salud en el trabajo (SG-SST) RESOLUCION 4927.</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2.200.000,00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1.800.000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342.000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2.142.000 </w:t>
            </w:r>
          </w:p>
        </w:tc>
      </w:tr>
      <w:tr w:rsidR="002A6F47" w:rsidRPr="002A6F47" w:rsidTr="00B26D2D">
        <w:trPr>
          <w:gridAfter w:val="1"/>
          <w:wAfter w:w="22" w:type="dxa"/>
          <w:trHeight w:val="7350"/>
        </w:trPr>
        <w:tc>
          <w:tcPr>
            <w:tcW w:w="566"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18,11</w:t>
            </w:r>
          </w:p>
        </w:tc>
        <w:tc>
          <w:tcPr>
            <w:tcW w:w="3400" w:type="dxa"/>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Repliegue  total  y  desmontaje  completo  del  grupo  de  aposentamiento  que incluye el desarmado completo de las carpas de campañas (12) y las carpas Tipo Comando inflables con sus respectivos pisos desarmados y muebles y mesas tácticos recogidas y almacenadas. Desmonte y almacenado de literas en su totalidad funcionales y operativas (180), con mesas auxiliares. Desmonte y almacenado de los equipos tipo paquete de acondicionamiento para cada una de las carpas 13 con sus ductos portátiles. Desinstalación,  recogida  y  almacenamiento  del  sistema  eléctrico  total, tableros eléctricos (10), equipos electrógenos, sistemas de puesta a  tierra, sistemas de iluminación, cajas de conexión y extensiones internas. Transporte,    levantamiento    e    instalación    de    los    contenedores    de electrógenos,   Sistemas   ELC   saneamiento   Básico   (02),   Contenedor Frigorífico (01) y contenedor Aires, pisos y extensiones al lugar de parqueo establecido. El  levantamiento  y  la  instalación  de  los  contenedores  se  deberá  realizar mediante Grúa telescópica CAP. Mínima 15 toneladas, vehículo certificado por  ONAC  y  operarios  certificados  ante  ONAC,  en  competencias  de levantamiento  y  transporte  de  cargas  y  sus  respectivos  cursos  de  alturas vigentes, por espacio de 06 horas contados a partir del ingreso a la Unidad Militar. Así mismo el desmonte de cargas superiores a 5 toneladas mediante montacargas   con   capacidad   de   hasta   05   toneladas,   certificadas   con operarios   certificados   ONAC   y   cama   baja   con   capacidad   para   dos contenedores con sus respectivos seguros y certificaciones. El  repliegue  de  aposentamiento  y  almacenamiento  de  la  totalidad  de  los equipos   se   deberá   realizar   mediante   cuadrillas   de   personal   técnico electricista y técnicos electromecánicos bajo la dirección del Coordinador del contrato (Ing. Mecánico Esp.) y el jefe de Mantenimiento (Ing. Mecánico) uso de camioneta de estacas de la empresa contratista, así mismo se contará con la presencia de un profesional en sistema de gestión de la seguridad y salud en el trabajo(SG-SST) RESOLUCION 4927.</w:t>
            </w:r>
          </w:p>
        </w:tc>
        <w:tc>
          <w:tcPr>
            <w:tcW w:w="71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GLOBAL</w:t>
            </w:r>
          </w:p>
        </w:tc>
        <w:tc>
          <w:tcPr>
            <w:tcW w:w="537" w:type="dxa"/>
            <w:gridSpan w:val="3"/>
            <w:tcBorders>
              <w:top w:val="single" w:sz="6" w:space="0" w:color="auto"/>
              <w:left w:val="single" w:sz="6" w:space="0" w:color="auto"/>
              <w:bottom w:val="single" w:sz="6" w:space="0" w:color="auto"/>
              <w:right w:val="nil"/>
            </w:tcBorders>
          </w:tcPr>
          <w:p w:rsidR="002A6F47" w:rsidRPr="002A6F47" w:rsidRDefault="002A6F47" w:rsidP="002A6F47">
            <w:pPr>
              <w:widowControl/>
              <w:adjustRightInd w:val="0"/>
              <w:jc w:val="center"/>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1</w:t>
            </w: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16.426.666,67 </w:t>
            </w:r>
          </w:p>
        </w:tc>
        <w:tc>
          <w:tcPr>
            <w:tcW w:w="1313"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13.800.000 </w:t>
            </w:r>
          </w:p>
        </w:tc>
        <w:tc>
          <w:tcPr>
            <w:tcW w:w="1045"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2.622.000 </w:t>
            </w:r>
          </w:p>
        </w:tc>
        <w:tc>
          <w:tcPr>
            <w:tcW w:w="1508"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2A6F47">
            <w:pPr>
              <w:widowControl/>
              <w:adjustRightInd w:val="0"/>
              <w:jc w:val="right"/>
              <w:rPr>
                <w:rFonts w:ascii="Arial" w:eastAsiaTheme="minorHAnsi" w:hAnsi="Arial" w:cs="Arial"/>
                <w:color w:val="000000"/>
                <w:sz w:val="14"/>
                <w:szCs w:val="14"/>
                <w:lang w:val="es-CO"/>
              </w:rPr>
            </w:pPr>
            <w:r w:rsidRPr="002A6F47">
              <w:rPr>
                <w:rFonts w:ascii="Arial" w:eastAsiaTheme="minorHAnsi" w:hAnsi="Arial" w:cs="Arial"/>
                <w:color w:val="000000"/>
                <w:sz w:val="14"/>
                <w:szCs w:val="14"/>
                <w:lang w:val="es-CO"/>
              </w:rPr>
              <w:t xml:space="preserve"> $            16.422.000 </w:t>
            </w:r>
          </w:p>
        </w:tc>
      </w:tr>
      <w:tr w:rsidR="002A6F47" w:rsidRPr="002A6F47" w:rsidTr="009A6339">
        <w:trPr>
          <w:gridAfter w:val="2"/>
          <w:wAfter w:w="34" w:type="dxa"/>
          <w:trHeight w:val="475"/>
        </w:trPr>
        <w:tc>
          <w:tcPr>
            <w:tcW w:w="3966" w:type="dxa"/>
            <w:gridSpan w:val="2"/>
            <w:tcBorders>
              <w:top w:val="single" w:sz="6" w:space="0" w:color="auto"/>
              <w:left w:val="single" w:sz="6" w:space="0" w:color="auto"/>
              <w:bottom w:val="single" w:sz="6" w:space="0" w:color="auto"/>
              <w:right w:val="single" w:sz="6" w:space="0" w:color="auto"/>
            </w:tcBorders>
          </w:tcPr>
          <w:p w:rsidR="002A6F47" w:rsidRPr="002A6F47" w:rsidRDefault="002A6F47" w:rsidP="00B26D2D">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SUMATORIA TOTAL VALORES UNITARIOS IVA INCLUIDO</w:t>
            </w:r>
          </w:p>
        </w:tc>
        <w:tc>
          <w:tcPr>
            <w:tcW w:w="707" w:type="dxa"/>
            <w:tcBorders>
              <w:top w:val="single" w:sz="6" w:space="0" w:color="auto"/>
              <w:left w:val="single" w:sz="6" w:space="0" w:color="auto"/>
              <w:bottom w:val="single" w:sz="6" w:space="0" w:color="auto"/>
              <w:right w:val="single" w:sz="6" w:space="0" w:color="auto"/>
            </w:tcBorders>
          </w:tcPr>
          <w:p w:rsidR="002A6F47" w:rsidRPr="002A6F47" w:rsidRDefault="002A6F47" w:rsidP="00B26D2D">
            <w:pPr>
              <w:widowControl/>
              <w:adjustRightInd w:val="0"/>
              <w:jc w:val="center"/>
              <w:rPr>
                <w:rFonts w:ascii="Arial" w:eastAsiaTheme="minorHAnsi" w:hAnsi="Arial" w:cs="Arial"/>
                <w:b/>
                <w:bCs/>
                <w:color w:val="000000"/>
                <w:sz w:val="14"/>
                <w:szCs w:val="14"/>
                <w:lang w:val="es-CO"/>
              </w:rPr>
            </w:pPr>
          </w:p>
        </w:tc>
        <w:tc>
          <w:tcPr>
            <w:tcW w:w="525" w:type="dxa"/>
            <w:gridSpan w:val="3"/>
            <w:tcBorders>
              <w:top w:val="single" w:sz="6" w:space="0" w:color="auto"/>
              <w:left w:val="single" w:sz="6" w:space="0" w:color="auto"/>
              <w:bottom w:val="single" w:sz="6" w:space="0" w:color="auto"/>
              <w:right w:val="single" w:sz="6" w:space="0" w:color="auto"/>
            </w:tcBorders>
          </w:tcPr>
          <w:p w:rsidR="002A6F47" w:rsidRPr="002A6F47" w:rsidRDefault="002A6F47" w:rsidP="00B26D2D">
            <w:pPr>
              <w:widowControl/>
              <w:adjustRightInd w:val="0"/>
              <w:jc w:val="center"/>
              <w:rPr>
                <w:rFonts w:ascii="Arial" w:eastAsiaTheme="minorHAnsi" w:hAnsi="Arial" w:cs="Arial"/>
                <w:b/>
                <w:bCs/>
                <w:color w:val="000000"/>
                <w:sz w:val="14"/>
                <w:szCs w:val="14"/>
                <w:lang w:val="es-CO"/>
              </w:rPr>
            </w:pPr>
          </w:p>
        </w:tc>
        <w:tc>
          <w:tcPr>
            <w:tcW w:w="1834" w:type="dxa"/>
            <w:gridSpan w:val="4"/>
            <w:tcBorders>
              <w:top w:val="single" w:sz="6" w:space="0" w:color="auto"/>
              <w:left w:val="single" w:sz="6" w:space="0" w:color="auto"/>
              <w:bottom w:val="single" w:sz="6" w:space="0" w:color="auto"/>
              <w:right w:val="single" w:sz="6" w:space="0" w:color="auto"/>
            </w:tcBorders>
          </w:tcPr>
          <w:p w:rsidR="002A6F47" w:rsidRPr="002A6F47" w:rsidRDefault="002A6F47" w:rsidP="00B26D2D">
            <w:pPr>
              <w:widowControl/>
              <w:adjustRightInd w:val="0"/>
              <w:jc w:val="center"/>
              <w:rPr>
                <w:rFonts w:ascii="Arial" w:eastAsiaTheme="minorHAnsi" w:hAnsi="Arial" w:cs="Arial"/>
                <w:b/>
                <w:bCs/>
                <w:color w:val="000000"/>
                <w:sz w:val="14"/>
                <w:szCs w:val="14"/>
                <w:lang w:val="es-CO"/>
              </w:rPr>
            </w:pPr>
          </w:p>
        </w:tc>
        <w:tc>
          <w:tcPr>
            <w:tcW w:w="1325" w:type="dxa"/>
            <w:gridSpan w:val="5"/>
            <w:tcBorders>
              <w:top w:val="single" w:sz="6" w:space="0" w:color="auto"/>
              <w:left w:val="single" w:sz="6" w:space="0" w:color="auto"/>
              <w:bottom w:val="single" w:sz="6" w:space="0" w:color="auto"/>
              <w:right w:val="single" w:sz="6" w:space="0" w:color="auto"/>
            </w:tcBorders>
          </w:tcPr>
          <w:p w:rsidR="002A6F47" w:rsidRPr="002A6F47" w:rsidRDefault="002A6F47" w:rsidP="00B26D2D">
            <w:pPr>
              <w:widowControl/>
              <w:adjustRightInd w:val="0"/>
              <w:jc w:val="center"/>
              <w:rPr>
                <w:rFonts w:ascii="Arial" w:eastAsiaTheme="minorHAnsi" w:hAnsi="Arial" w:cs="Arial"/>
                <w:b/>
                <w:bCs/>
                <w:color w:val="000000"/>
                <w:sz w:val="14"/>
                <w:szCs w:val="14"/>
                <w:lang w:val="es-CO"/>
              </w:rPr>
            </w:pPr>
          </w:p>
        </w:tc>
        <w:tc>
          <w:tcPr>
            <w:tcW w:w="1053" w:type="dxa"/>
            <w:gridSpan w:val="3"/>
            <w:tcBorders>
              <w:top w:val="single" w:sz="6" w:space="0" w:color="auto"/>
              <w:left w:val="single" w:sz="6" w:space="0" w:color="auto"/>
              <w:bottom w:val="single" w:sz="6" w:space="0" w:color="auto"/>
              <w:right w:val="single" w:sz="6" w:space="0" w:color="auto"/>
            </w:tcBorders>
          </w:tcPr>
          <w:p w:rsidR="002A6F47" w:rsidRPr="002A6F47" w:rsidRDefault="002A6F47" w:rsidP="00B26D2D">
            <w:pPr>
              <w:widowControl/>
              <w:adjustRightInd w:val="0"/>
              <w:jc w:val="center"/>
              <w:rPr>
                <w:rFonts w:ascii="Arial" w:eastAsiaTheme="minorHAnsi" w:hAnsi="Arial" w:cs="Arial"/>
                <w:b/>
                <w:bCs/>
                <w:color w:val="000000"/>
                <w:sz w:val="14"/>
                <w:szCs w:val="14"/>
                <w:lang w:val="es-CO"/>
              </w:rPr>
            </w:pPr>
          </w:p>
        </w:tc>
        <w:tc>
          <w:tcPr>
            <w:tcW w:w="1496" w:type="dxa"/>
            <w:gridSpan w:val="3"/>
            <w:tcBorders>
              <w:top w:val="single" w:sz="6" w:space="0" w:color="auto"/>
              <w:left w:val="single" w:sz="6" w:space="0" w:color="auto"/>
              <w:bottom w:val="single" w:sz="6" w:space="0" w:color="auto"/>
              <w:right w:val="single" w:sz="6" w:space="0" w:color="auto"/>
            </w:tcBorders>
          </w:tcPr>
          <w:p w:rsidR="002A6F47" w:rsidRPr="002A6F47" w:rsidRDefault="002A6F47" w:rsidP="00B26D2D">
            <w:pPr>
              <w:widowControl/>
              <w:adjustRightInd w:val="0"/>
              <w:jc w:val="center"/>
              <w:rPr>
                <w:rFonts w:ascii="Arial" w:eastAsiaTheme="minorHAnsi" w:hAnsi="Arial" w:cs="Arial"/>
                <w:b/>
                <w:bCs/>
                <w:color w:val="000000"/>
                <w:sz w:val="14"/>
                <w:szCs w:val="14"/>
                <w:lang w:val="es-CO"/>
              </w:rPr>
            </w:pPr>
            <w:r w:rsidRPr="002A6F47">
              <w:rPr>
                <w:rFonts w:ascii="Arial" w:eastAsiaTheme="minorHAnsi" w:hAnsi="Arial" w:cs="Arial"/>
                <w:b/>
                <w:bCs/>
                <w:color w:val="000000"/>
                <w:sz w:val="14"/>
                <w:szCs w:val="14"/>
                <w:lang w:val="es-CO"/>
              </w:rPr>
              <w:t>$          145.566.750</w:t>
            </w:r>
          </w:p>
        </w:tc>
      </w:tr>
    </w:tbl>
    <w:p w:rsidR="00EC5DB2" w:rsidRDefault="00EC5DB2" w:rsidP="00B26D2D">
      <w:pPr>
        <w:pStyle w:val="Textoindependiente"/>
        <w:spacing w:before="10" w:after="1"/>
        <w:jc w:val="center"/>
        <w:rPr>
          <w:rFonts w:ascii="Arial" w:hAnsi="Arial" w:cs="Arial"/>
          <w:sz w:val="19"/>
        </w:rPr>
      </w:pPr>
    </w:p>
    <w:p w:rsidR="004F2BF5" w:rsidRPr="00A4508A" w:rsidRDefault="00902B14">
      <w:pPr>
        <w:pStyle w:val="Prrafodelista"/>
        <w:numPr>
          <w:ilvl w:val="1"/>
          <w:numId w:val="6"/>
        </w:numPr>
        <w:tabs>
          <w:tab w:val="left" w:pos="499"/>
        </w:tabs>
        <w:ind w:right="356"/>
        <w:rPr>
          <w:rFonts w:ascii="Arial" w:hAnsi="Arial" w:cs="Arial"/>
          <w:sz w:val="20"/>
        </w:rPr>
      </w:pPr>
      <w:r w:rsidRPr="00A4508A">
        <w:rPr>
          <w:rFonts w:ascii="Arial" w:hAnsi="Arial" w:cs="Arial"/>
          <w:sz w:val="20"/>
        </w:rPr>
        <w:t>LA NACIÓN - MINISTERIO</w:t>
      </w:r>
      <w:r w:rsidRPr="00A4508A">
        <w:rPr>
          <w:rFonts w:ascii="Arial" w:hAnsi="Arial" w:cs="Arial"/>
          <w:spacing w:val="1"/>
          <w:sz w:val="20"/>
        </w:rPr>
        <w:t xml:space="preserve"> </w:t>
      </w:r>
      <w:r w:rsidRPr="00A4508A">
        <w:rPr>
          <w:rFonts w:ascii="Arial" w:hAnsi="Arial" w:cs="Arial"/>
          <w:sz w:val="20"/>
        </w:rPr>
        <w:t>DE DEFENSA NACIONAL</w:t>
      </w:r>
      <w:r w:rsidRPr="00A4508A">
        <w:rPr>
          <w:rFonts w:ascii="Arial" w:hAnsi="Arial" w:cs="Arial"/>
          <w:spacing w:val="1"/>
          <w:sz w:val="20"/>
        </w:rPr>
        <w:t xml:space="preserve"> </w:t>
      </w:r>
      <w:r w:rsidRPr="00A4508A">
        <w:rPr>
          <w:rFonts w:ascii="Arial" w:hAnsi="Arial" w:cs="Arial"/>
          <w:sz w:val="20"/>
        </w:rPr>
        <w:t>- FUERZA AÉREA COLOMBIANA</w:t>
      </w:r>
      <w:r w:rsidRPr="00A4508A">
        <w:rPr>
          <w:rFonts w:ascii="Arial" w:hAnsi="Arial" w:cs="Arial"/>
          <w:spacing w:val="1"/>
          <w:sz w:val="20"/>
        </w:rPr>
        <w:t xml:space="preserve"> </w:t>
      </w:r>
      <w:r w:rsidRPr="00A4508A">
        <w:rPr>
          <w:rFonts w:ascii="Arial" w:hAnsi="Arial" w:cs="Arial"/>
          <w:sz w:val="20"/>
        </w:rPr>
        <w:t>pagará</w:t>
      </w:r>
      <w:r w:rsidRPr="00A4508A">
        <w:rPr>
          <w:rFonts w:ascii="Arial" w:hAnsi="Arial" w:cs="Arial"/>
          <w:spacing w:val="1"/>
          <w:sz w:val="20"/>
        </w:rPr>
        <w:t xml:space="preserve"> </w:t>
      </w:r>
      <w:r w:rsidRPr="00A4508A">
        <w:rPr>
          <w:rFonts w:ascii="Arial" w:hAnsi="Arial" w:cs="Arial"/>
          <w:sz w:val="20"/>
        </w:rPr>
        <w:t>al</w:t>
      </w:r>
      <w:r w:rsidRPr="00A4508A">
        <w:rPr>
          <w:rFonts w:ascii="Arial" w:hAnsi="Arial" w:cs="Arial"/>
          <w:spacing w:val="-53"/>
          <w:sz w:val="20"/>
        </w:rPr>
        <w:t xml:space="preserve"> </w:t>
      </w:r>
      <w:r w:rsidRPr="00A4508A">
        <w:rPr>
          <w:rFonts w:ascii="Arial" w:hAnsi="Arial" w:cs="Arial"/>
          <w:sz w:val="20"/>
        </w:rPr>
        <w:t>Contratista</w:t>
      </w:r>
      <w:r w:rsidRPr="00A4508A">
        <w:rPr>
          <w:rFonts w:ascii="Arial" w:hAnsi="Arial" w:cs="Arial"/>
          <w:spacing w:val="1"/>
          <w:sz w:val="20"/>
        </w:rPr>
        <w:t xml:space="preserve"> </w:t>
      </w:r>
      <w:r w:rsidRPr="00A4508A">
        <w:rPr>
          <w:rFonts w:ascii="Arial" w:hAnsi="Arial" w:cs="Arial"/>
          <w:sz w:val="20"/>
        </w:rPr>
        <w:t>el</w:t>
      </w:r>
      <w:r w:rsidRPr="00A4508A">
        <w:rPr>
          <w:rFonts w:ascii="Arial" w:hAnsi="Arial" w:cs="Arial"/>
          <w:spacing w:val="3"/>
          <w:sz w:val="20"/>
        </w:rPr>
        <w:t xml:space="preserve"> </w:t>
      </w:r>
      <w:r w:rsidRPr="00A4508A">
        <w:rPr>
          <w:rFonts w:ascii="Arial" w:hAnsi="Arial" w:cs="Arial"/>
          <w:sz w:val="20"/>
        </w:rPr>
        <w:t>valor</w:t>
      </w:r>
      <w:r w:rsidRPr="00A4508A">
        <w:rPr>
          <w:rFonts w:ascii="Arial" w:hAnsi="Arial" w:cs="Arial"/>
          <w:spacing w:val="7"/>
          <w:sz w:val="20"/>
        </w:rPr>
        <w:t xml:space="preserve"> </w:t>
      </w:r>
      <w:r w:rsidRPr="00A4508A">
        <w:rPr>
          <w:rFonts w:ascii="Arial" w:hAnsi="Arial" w:cs="Arial"/>
          <w:sz w:val="20"/>
        </w:rPr>
        <w:t>del</w:t>
      </w:r>
      <w:r w:rsidRPr="00A4508A">
        <w:rPr>
          <w:rFonts w:ascii="Arial" w:hAnsi="Arial" w:cs="Arial"/>
          <w:spacing w:val="1"/>
          <w:sz w:val="20"/>
        </w:rPr>
        <w:t xml:space="preserve"> </w:t>
      </w:r>
      <w:r w:rsidRPr="00A4508A">
        <w:rPr>
          <w:rFonts w:ascii="Arial" w:hAnsi="Arial" w:cs="Arial"/>
          <w:sz w:val="20"/>
        </w:rPr>
        <w:t>contrato</w:t>
      </w:r>
      <w:r w:rsidRPr="00A4508A">
        <w:rPr>
          <w:rFonts w:ascii="Arial" w:hAnsi="Arial" w:cs="Arial"/>
          <w:spacing w:val="6"/>
          <w:sz w:val="20"/>
        </w:rPr>
        <w:t xml:space="preserve"> </w:t>
      </w:r>
      <w:r w:rsidRPr="00A4508A">
        <w:rPr>
          <w:rFonts w:ascii="Arial" w:hAnsi="Arial" w:cs="Arial"/>
          <w:sz w:val="20"/>
        </w:rPr>
        <w:t>así:</w:t>
      </w:r>
    </w:p>
    <w:p w:rsidR="00DE47AF" w:rsidRPr="00A4508A" w:rsidRDefault="00DE47AF" w:rsidP="00DE47AF">
      <w:pPr>
        <w:pStyle w:val="Prrafodelista"/>
        <w:tabs>
          <w:tab w:val="left" w:pos="499"/>
        </w:tabs>
        <w:ind w:right="356" w:firstLine="0"/>
        <w:jc w:val="left"/>
        <w:rPr>
          <w:rFonts w:ascii="Arial" w:hAnsi="Arial" w:cs="Arial"/>
          <w:sz w:val="20"/>
        </w:rPr>
      </w:pPr>
    </w:p>
    <w:tbl>
      <w:tblPr>
        <w:tblW w:w="49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0"/>
        <w:gridCol w:w="8145"/>
      </w:tblGrid>
      <w:tr w:rsidR="00CF250E" w:rsidRPr="00F625D4" w:rsidTr="00323865">
        <w:tc>
          <w:tcPr>
            <w:tcW w:w="8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F250E" w:rsidRPr="00F625D4" w:rsidRDefault="00CF250E" w:rsidP="00023303">
            <w:pPr>
              <w:jc w:val="both"/>
              <w:rPr>
                <w:rFonts w:ascii="Arial" w:hAnsi="Arial" w:cs="Arial"/>
                <w:b/>
                <w:sz w:val="16"/>
                <w:szCs w:val="16"/>
              </w:rPr>
            </w:pPr>
            <w:r w:rsidRPr="00F625D4">
              <w:rPr>
                <w:rFonts w:ascii="Arial" w:hAnsi="Arial" w:cs="Arial"/>
                <w:b/>
                <w:sz w:val="16"/>
                <w:szCs w:val="16"/>
              </w:rPr>
              <w:t>Forma de pago</w:t>
            </w:r>
          </w:p>
        </w:tc>
        <w:tc>
          <w:tcPr>
            <w:tcW w:w="4166" w:type="pct"/>
            <w:tcBorders>
              <w:top w:val="single" w:sz="4" w:space="0" w:color="auto"/>
              <w:left w:val="single" w:sz="4" w:space="0" w:color="auto"/>
              <w:bottom w:val="single" w:sz="4" w:space="0" w:color="auto"/>
              <w:right w:val="single" w:sz="4" w:space="0" w:color="auto"/>
            </w:tcBorders>
            <w:vAlign w:val="center"/>
            <w:hideMark/>
          </w:tcPr>
          <w:p w:rsidR="00323865" w:rsidRDefault="00323865" w:rsidP="00023303">
            <w:pPr>
              <w:pStyle w:val="Default"/>
              <w:jc w:val="both"/>
              <w:rPr>
                <w:sz w:val="16"/>
                <w:szCs w:val="16"/>
              </w:rPr>
            </w:pPr>
          </w:p>
          <w:p w:rsidR="00F625D4" w:rsidRDefault="00F625D4" w:rsidP="00023303">
            <w:pPr>
              <w:pStyle w:val="Default"/>
              <w:jc w:val="both"/>
              <w:rPr>
                <w:sz w:val="16"/>
                <w:szCs w:val="16"/>
              </w:rPr>
            </w:pPr>
            <w:r w:rsidRPr="00F625D4">
              <w:rPr>
                <w:sz w:val="16"/>
                <w:szCs w:val="16"/>
              </w:rPr>
              <w:t>Teniendo en cuenta que los mantenimientos a realizar serán hasta agotar presupuesto o vencimiento del plazo de ejecución, lo que ocurra primero, se efectuarán pagos parciales de los servicios prestados, los pagos se efectuaran previa suscripción de actas de recibo a satisfacción parcial o total del servicio prestado según corresponda, entrega de factura y demás documentos a que haya</w:t>
            </w:r>
            <w:r w:rsidR="00323865">
              <w:rPr>
                <w:sz w:val="16"/>
                <w:szCs w:val="16"/>
              </w:rPr>
              <w:t xml:space="preserve"> l</w:t>
            </w:r>
            <w:r w:rsidRPr="00F625D4">
              <w:rPr>
                <w:sz w:val="16"/>
                <w:szCs w:val="16"/>
              </w:rPr>
              <w:t>ugar. El saldo del contrato o sea lo facturado del 20 de octubre al vencimiento del plazo de ejecución del contrato se cancelará con cargo al PAC diciembre y/o cuentas por pagar del 2023 para ser cancelado dentro del primer trimestre del 2024. Se estiman los pagos en el siguiente PAC:</w:t>
            </w:r>
          </w:p>
          <w:p w:rsidR="00323865" w:rsidRPr="00F625D4" w:rsidRDefault="00323865" w:rsidP="00023303">
            <w:pPr>
              <w:pStyle w:val="Default"/>
              <w:jc w:val="both"/>
              <w:rPr>
                <w:color w:val="FF0000"/>
                <w:sz w:val="16"/>
                <w:szCs w:val="16"/>
              </w:rPr>
            </w:pPr>
            <w:bookmarkStart w:id="0" w:name="_GoBack"/>
            <w:bookmarkEnd w:id="0"/>
          </w:p>
          <w:p w:rsidR="00CF250E" w:rsidRPr="00F625D4" w:rsidRDefault="00F625D4" w:rsidP="00023303">
            <w:pPr>
              <w:pStyle w:val="Default"/>
              <w:jc w:val="both"/>
              <w:rPr>
                <w:sz w:val="16"/>
                <w:szCs w:val="16"/>
              </w:rPr>
            </w:pPr>
            <w:r w:rsidRPr="00F625D4">
              <w:rPr>
                <w:noProof/>
                <w:sz w:val="16"/>
                <w:szCs w:val="16"/>
                <w:lang w:eastAsia="es-CO"/>
              </w:rPr>
              <w:drawing>
                <wp:inline distT="0" distB="0" distL="0" distR="0" wp14:anchorId="0FE707C8" wp14:editId="707C6F6C">
                  <wp:extent cx="2395676" cy="2011680"/>
                  <wp:effectExtent l="0" t="0" r="508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07399" cy="2021524"/>
                          </a:xfrm>
                          <a:prstGeom prst="rect">
                            <a:avLst/>
                          </a:prstGeom>
                        </pic:spPr>
                      </pic:pic>
                    </a:graphicData>
                  </a:graphic>
                </wp:inline>
              </w:drawing>
            </w:r>
          </w:p>
          <w:p w:rsidR="00F625D4" w:rsidRPr="00F625D4" w:rsidRDefault="00F625D4" w:rsidP="00023303">
            <w:pPr>
              <w:pStyle w:val="Default"/>
              <w:jc w:val="both"/>
              <w:rPr>
                <w:sz w:val="16"/>
                <w:szCs w:val="16"/>
              </w:rPr>
            </w:pPr>
            <w:r w:rsidRPr="00F625D4">
              <w:rPr>
                <w:sz w:val="16"/>
                <w:szCs w:val="16"/>
              </w:rPr>
              <w:t xml:space="preserve">Notas. </w:t>
            </w:r>
          </w:p>
          <w:p w:rsidR="00F625D4" w:rsidRPr="00F625D4" w:rsidRDefault="00F625D4" w:rsidP="00023303">
            <w:pPr>
              <w:pStyle w:val="Default"/>
              <w:jc w:val="both"/>
              <w:rPr>
                <w:sz w:val="16"/>
                <w:szCs w:val="16"/>
              </w:rPr>
            </w:pPr>
            <w:r w:rsidRPr="00F625D4">
              <w:rPr>
                <w:sz w:val="16"/>
                <w:szCs w:val="16"/>
              </w:rPr>
              <w:t xml:space="preserve">1. 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rsidR="00F625D4" w:rsidRPr="00F625D4" w:rsidRDefault="00F625D4" w:rsidP="00023303">
            <w:pPr>
              <w:pStyle w:val="Default"/>
              <w:jc w:val="both"/>
              <w:rPr>
                <w:sz w:val="16"/>
                <w:szCs w:val="16"/>
              </w:rPr>
            </w:pPr>
            <w:r w:rsidRPr="00F625D4">
              <w:rPr>
                <w:sz w:val="16"/>
                <w:szCs w:val="16"/>
              </w:rPr>
              <w:t xml:space="preserve">2. Para la realización de los pagos por parte del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rsidR="00F625D4" w:rsidRPr="00F625D4" w:rsidRDefault="00F625D4" w:rsidP="00023303">
            <w:pPr>
              <w:pStyle w:val="Default"/>
              <w:jc w:val="both"/>
              <w:rPr>
                <w:sz w:val="16"/>
                <w:szCs w:val="16"/>
              </w:rPr>
            </w:pPr>
            <w:r w:rsidRPr="00F625D4">
              <w:rPr>
                <w:sz w:val="16"/>
                <w:szCs w:val="16"/>
              </w:rPr>
              <w:t xml:space="preserve">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 </w:t>
            </w:r>
          </w:p>
          <w:p w:rsidR="00F625D4" w:rsidRPr="00F625D4" w:rsidRDefault="00F625D4" w:rsidP="00023303">
            <w:pPr>
              <w:pStyle w:val="Default"/>
              <w:jc w:val="both"/>
              <w:rPr>
                <w:sz w:val="16"/>
                <w:szCs w:val="16"/>
              </w:rPr>
            </w:pPr>
            <w:r w:rsidRPr="00F625D4">
              <w:rPr>
                <w:sz w:val="16"/>
                <w:szCs w:val="16"/>
              </w:rPr>
              <w:t xml:space="preserve">3. La Entidad hará las retenciones a que haya lugar sobre cada pago, de acuerdo con las disposiciones legales vigentes sobre la materia. </w:t>
            </w:r>
          </w:p>
          <w:p w:rsidR="00F625D4" w:rsidRPr="00F625D4" w:rsidRDefault="00F625D4" w:rsidP="00023303">
            <w:pPr>
              <w:pStyle w:val="Default"/>
              <w:jc w:val="both"/>
              <w:rPr>
                <w:sz w:val="16"/>
                <w:szCs w:val="16"/>
              </w:rPr>
            </w:pPr>
            <w:r w:rsidRPr="00F625D4">
              <w:rPr>
                <w:sz w:val="16"/>
                <w:szCs w:val="16"/>
              </w:rPr>
              <w:t>4. El pago en las fechas establecidas estará sujeto a la aprobación previa de PAC por parte del Ministerio de Hacienda y Crédito Público.</w:t>
            </w:r>
          </w:p>
          <w:p w:rsidR="00CF250E" w:rsidRPr="00F625D4" w:rsidRDefault="00CF250E" w:rsidP="00023303">
            <w:pPr>
              <w:jc w:val="both"/>
              <w:rPr>
                <w:rFonts w:ascii="Arial" w:hAnsi="Arial" w:cs="Arial"/>
                <w:sz w:val="16"/>
                <w:szCs w:val="16"/>
              </w:rPr>
            </w:pPr>
          </w:p>
        </w:tc>
      </w:tr>
    </w:tbl>
    <w:p w:rsidR="004F2BF5" w:rsidRPr="00A4508A" w:rsidRDefault="004F2BF5" w:rsidP="00CF250E">
      <w:pPr>
        <w:jc w:val="both"/>
        <w:rPr>
          <w:rFonts w:ascii="Arial" w:hAnsi="Arial" w:cs="Arial"/>
        </w:rPr>
      </w:pPr>
    </w:p>
    <w:p w:rsidR="004F2BF5" w:rsidRPr="00A4508A" w:rsidRDefault="00902B14" w:rsidP="00CF250E">
      <w:pPr>
        <w:pStyle w:val="Textoindependiente"/>
        <w:tabs>
          <w:tab w:val="left" w:pos="9356"/>
        </w:tabs>
        <w:ind w:left="138" w:right="358"/>
        <w:jc w:val="both"/>
        <w:rPr>
          <w:rFonts w:ascii="Arial" w:hAnsi="Arial" w:cs="Arial"/>
        </w:rPr>
      </w:pPr>
      <w:r w:rsidRPr="00A4508A">
        <w:rPr>
          <w:rFonts w:ascii="Arial" w:hAnsi="Arial" w:cs="Arial"/>
          <w:b/>
        </w:rPr>
        <w:t xml:space="preserve">PARÁGRAFO </w:t>
      </w:r>
      <w:r w:rsidR="00CF250E" w:rsidRPr="00A4508A">
        <w:rPr>
          <w:rFonts w:ascii="Arial" w:hAnsi="Arial" w:cs="Arial"/>
          <w:b/>
        </w:rPr>
        <w:t>PRIMERO</w:t>
      </w:r>
      <w:r w:rsidRPr="00A4508A">
        <w:rPr>
          <w:rFonts w:ascii="Arial" w:hAnsi="Arial" w:cs="Arial"/>
          <w:b/>
          <w:spacing w:val="1"/>
        </w:rPr>
        <w:t xml:space="preserve"> </w:t>
      </w:r>
      <w:r w:rsidRPr="00A4508A">
        <w:rPr>
          <w:rFonts w:ascii="Arial" w:hAnsi="Arial" w:cs="Arial"/>
          <w:b/>
        </w:rPr>
        <w:t xml:space="preserve">- DERECHOS E IMPUESTOS: </w:t>
      </w:r>
      <w:r w:rsidRPr="00A4508A">
        <w:rPr>
          <w:rFonts w:ascii="Arial" w:hAnsi="Arial" w:cs="Arial"/>
        </w:rPr>
        <w:t>La ejecución del contrato se realizará de</w:t>
      </w:r>
      <w:r w:rsidRPr="00A4508A">
        <w:rPr>
          <w:rFonts w:ascii="Arial" w:hAnsi="Arial" w:cs="Arial"/>
          <w:spacing w:val="1"/>
        </w:rPr>
        <w:t xml:space="preserve"> </w:t>
      </w:r>
      <w:r w:rsidRPr="00A4508A">
        <w:rPr>
          <w:rFonts w:ascii="Arial" w:hAnsi="Arial" w:cs="Arial"/>
        </w:rPr>
        <w:t>conformidad con lo previsto en las normas tributarias aplicables en la República de Colombia. Todos los</w:t>
      </w:r>
      <w:r w:rsidRPr="00A4508A">
        <w:rPr>
          <w:rFonts w:ascii="Arial" w:hAnsi="Arial" w:cs="Arial"/>
          <w:spacing w:val="1"/>
        </w:rPr>
        <w:t xml:space="preserve"> </w:t>
      </w:r>
      <w:r w:rsidRPr="00A4508A">
        <w:rPr>
          <w:rFonts w:ascii="Arial" w:hAnsi="Arial" w:cs="Arial"/>
        </w:rPr>
        <w:t>impuestos, tasas y contribuciones establecidas o que se establezcan y que se causen por la celebración,</w:t>
      </w:r>
      <w:r w:rsidRPr="00A4508A">
        <w:rPr>
          <w:rFonts w:ascii="Arial" w:hAnsi="Arial" w:cs="Arial"/>
          <w:spacing w:val="1"/>
        </w:rPr>
        <w:t xml:space="preserve"> </w:t>
      </w:r>
      <w:r w:rsidRPr="00A4508A">
        <w:rPr>
          <w:rFonts w:ascii="Arial" w:hAnsi="Arial" w:cs="Arial"/>
        </w:rPr>
        <w:t>perfeccionamiento,</w:t>
      </w:r>
      <w:r w:rsidRPr="00A4508A">
        <w:rPr>
          <w:rFonts w:ascii="Arial" w:hAnsi="Arial" w:cs="Arial"/>
          <w:spacing w:val="-11"/>
        </w:rPr>
        <w:t xml:space="preserve"> </w:t>
      </w:r>
      <w:r w:rsidRPr="00A4508A">
        <w:rPr>
          <w:rFonts w:ascii="Arial" w:hAnsi="Arial" w:cs="Arial"/>
        </w:rPr>
        <w:t>ejecución,</w:t>
      </w:r>
      <w:r w:rsidRPr="00A4508A">
        <w:rPr>
          <w:rFonts w:ascii="Arial" w:hAnsi="Arial" w:cs="Arial"/>
          <w:spacing w:val="-10"/>
        </w:rPr>
        <w:t xml:space="preserve"> </w:t>
      </w:r>
      <w:r w:rsidRPr="00A4508A">
        <w:rPr>
          <w:rFonts w:ascii="Arial" w:hAnsi="Arial" w:cs="Arial"/>
        </w:rPr>
        <w:t>cumplimiento</w:t>
      </w:r>
      <w:r w:rsidRPr="00A4508A">
        <w:rPr>
          <w:rFonts w:ascii="Arial" w:hAnsi="Arial" w:cs="Arial"/>
          <w:spacing w:val="-11"/>
        </w:rPr>
        <w:t xml:space="preserve"> </w:t>
      </w:r>
      <w:r w:rsidRPr="00A4508A">
        <w:rPr>
          <w:rFonts w:ascii="Arial" w:hAnsi="Arial" w:cs="Arial"/>
        </w:rPr>
        <w:t>o</w:t>
      </w:r>
      <w:r w:rsidRPr="00A4508A">
        <w:rPr>
          <w:rFonts w:ascii="Arial" w:hAnsi="Arial" w:cs="Arial"/>
          <w:spacing w:val="-10"/>
        </w:rPr>
        <w:t xml:space="preserve"> </w:t>
      </w:r>
      <w:r w:rsidRPr="00A4508A">
        <w:rPr>
          <w:rFonts w:ascii="Arial" w:hAnsi="Arial" w:cs="Arial"/>
        </w:rPr>
        <w:t>liquidación</w:t>
      </w:r>
      <w:r w:rsidRPr="00A4508A">
        <w:rPr>
          <w:rFonts w:ascii="Arial" w:hAnsi="Arial" w:cs="Arial"/>
          <w:spacing w:val="-10"/>
        </w:rPr>
        <w:t xml:space="preserve"> </w:t>
      </w:r>
      <w:r w:rsidRPr="00A4508A">
        <w:rPr>
          <w:rFonts w:ascii="Arial" w:hAnsi="Arial" w:cs="Arial"/>
        </w:rPr>
        <w:t>del</w:t>
      </w:r>
      <w:r w:rsidRPr="00A4508A">
        <w:rPr>
          <w:rFonts w:ascii="Arial" w:hAnsi="Arial" w:cs="Arial"/>
          <w:spacing w:val="-11"/>
        </w:rPr>
        <w:t xml:space="preserve"> </w:t>
      </w:r>
      <w:r w:rsidRPr="00A4508A">
        <w:rPr>
          <w:rFonts w:ascii="Arial" w:hAnsi="Arial" w:cs="Arial"/>
        </w:rPr>
        <w:t>contrato,</w:t>
      </w:r>
      <w:r w:rsidRPr="00A4508A">
        <w:rPr>
          <w:rFonts w:ascii="Arial" w:hAnsi="Arial" w:cs="Arial"/>
          <w:spacing w:val="-11"/>
        </w:rPr>
        <w:t xml:space="preserve"> </w:t>
      </w:r>
      <w:r w:rsidRPr="00A4508A">
        <w:rPr>
          <w:rFonts w:ascii="Arial" w:hAnsi="Arial" w:cs="Arial"/>
        </w:rPr>
        <w:t>estarán</w:t>
      </w:r>
      <w:r w:rsidRPr="00A4508A">
        <w:rPr>
          <w:rFonts w:ascii="Arial" w:hAnsi="Arial" w:cs="Arial"/>
          <w:spacing w:val="-10"/>
        </w:rPr>
        <w:t xml:space="preserve"> </w:t>
      </w:r>
      <w:r w:rsidRPr="00A4508A">
        <w:rPr>
          <w:rFonts w:ascii="Arial" w:hAnsi="Arial" w:cs="Arial"/>
        </w:rPr>
        <w:t>a</w:t>
      </w:r>
      <w:r w:rsidRPr="00A4508A">
        <w:rPr>
          <w:rFonts w:ascii="Arial" w:hAnsi="Arial" w:cs="Arial"/>
          <w:spacing w:val="-9"/>
        </w:rPr>
        <w:t xml:space="preserve"> </w:t>
      </w:r>
      <w:r w:rsidRPr="00A4508A">
        <w:rPr>
          <w:rFonts w:ascii="Arial" w:hAnsi="Arial" w:cs="Arial"/>
        </w:rPr>
        <w:t>cargo</w:t>
      </w:r>
      <w:r w:rsidRPr="00A4508A">
        <w:rPr>
          <w:rFonts w:ascii="Arial" w:hAnsi="Arial" w:cs="Arial"/>
          <w:spacing w:val="-10"/>
        </w:rPr>
        <w:t xml:space="preserve"> </w:t>
      </w:r>
      <w:r w:rsidRPr="00A4508A">
        <w:rPr>
          <w:rFonts w:ascii="Arial" w:hAnsi="Arial" w:cs="Arial"/>
        </w:rPr>
        <w:t>del</w:t>
      </w:r>
      <w:r w:rsidRPr="00A4508A">
        <w:rPr>
          <w:rFonts w:ascii="Arial" w:hAnsi="Arial" w:cs="Arial"/>
          <w:spacing w:val="-11"/>
        </w:rPr>
        <w:t xml:space="preserve"> </w:t>
      </w:r>
      <w:r w:rsidRPr="00A4508A">
        <w:rPr>
          <w:rFonts w:ascii="Arial" w:hAnsi="Arial" w:cs="Arial"/>
        </w:rPr>
        <w:t>CONTRATISTA.</w:t>
      </w:r>
    </w:p>
    <w:p w:rsidR="00EB19A9" w:rsidRPr="00A4508A" w:rsidRDefault="00EB19A9" w:rsidP="00CF250E">
      <w:pPr>
        <w:pStyle w:val="Textoindependiente"/>
        <w:spacing w:before="9"/>
        <w:jc w:val="both"/>
        <w:rPr>
          <w:rFonts w:ascii="Arial" w:hAnsi="Arial" w:cs="Arial"/>
          <w:sz w:val="19"/>
        </w:rPr>
      </w:pPr>
    </w:p>
    <w:p w:rsidR="007C29A6" w:rsidRDefault="00EB19A9" w:rsidP="007C29A6">
      <w:pPr>
        <w:pStyle w:val="Textoindependiente"/>
        <w:spacing w:before="9"/>
        <w:ind w:left="142" w:right="271"/>
        <w:jc w:val="both"/>
        <w:rPr>
          <w:rFonts w:ascii="Arial" w:hAnsi="Arial" w:cs="Arial"/>
          <w:sz w:val="19"/>
        </w:rPr>
      </w:pPr>
      <w:r w:rsidRPr="00A4508A">
        <w:rPr>
          <w:rFonts w:ascii="Arial" w:hAnsi="Arial" w:cs="Arial"/>
          <w:i/>
          <w:u w:val="single"/>
        </w:rPr>
        <w:t xml:space="preserve">DETERMINACIÓN DE LOS IMPUESTOS A QUE HAYA LUGAR: </w:t>
      </w:r>
      <w:r w:rsidR="007C29A6">
        <w:t>En Colombia existen impuestos a nivel nacional y regional. Los impuestos de carácter nacional aplican para todas las personas naturales o jurídicas residentes en el país, y los impuestos de carácter regional son determinados por cada departamento o municipio conforme los parámetros fijados por la Ley. Para este caso se aplicarán las retenciones Rete IVA Rete FUENTE, Rete ICA y todos aquellos que se puedan generar por la celebración del contrato. El objeto del presente proceso se encuentra gravado a la tarifa general del impuesto IVA (19%).</w:t>
      </w:r>
    </w:p>
    <w:p w:rsidR="007C29A6" w:rsidRDefault="007C29A6" w:rsidP="00EB19A9">
      <w:pPr>
        <w:pStyle w:val="Textoindependiente"/>
        <w:spacing w:before="9"/>
        <w:ind w:left="142" w:right="271"/>
        <w:jc w:val="both"/>
        <w:rPr>
          <w:rFonts w:ascii="Arial" w:hAnsi="Arial" w:cs="Arial"/>
          <w:sz w:val="19"/>
        </w:rPr>
      </w:pPr>
    </w:p>
    <w:p w:rsidR="00CF250E" w:rsidRPr="00A4508A" w:rsidRDefault="00CF250E" w:rsidP="00CF250E">
      <w:pPr>
        <w:pStyle w:val="Textoindependiente"/>
        <w:ind w:left="142" w:right="279"/>
        <w:jc w:val="both"/>
        <w:rPr>
          <w:rFonts w:ascii="Arial" w:hAnsi="Arial" w:cs="Arial"/>
        </w:rPr>
      </w:pPr>
      <w:r w:rsidRPr="00A4508A">
        <w:rPr>
          <w:rFonts w:ascii="Arial" w:hAnsi="Arial" w:cs="Arial"/>
          <w:b/>
        </w:rPr>
        <w:t>PARÁGRAFO SEGUNDO</w:t>
      </w:r>
      <w:r w:rsidRPr="00A4508A">
        <w:rPr>
          <w:rFonts w:ascii="Arial" w:hAnsi="Arial" w:cs="Arial"/>
        </w:rPr>
        <w:t>: La forma de pago establecida no será obstáculo para que una vez cumplida la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 del contrato se subordina a las apropiaciones y disponibilidades presupuestales de la vigencia fiscal 2023.</w:t>
      </w:r>
    </w:p>
    <w:p w:rsidR="00CF250E" w:rsidRPr="00A4508A" w:rsidRDefault="00CF250E" w:rsidP="00CF250E">
      <w:pPr>
        <w:pStyle w:val="Textoindependiente"/>
        <w:spacing w:before="82"/>
        <w:ind w:left="142" w:right="361"/>
        <w:jc w:val="both"/>
        <w:rPr>
          <w:rFonts w:ascii="Arial" w:hAnsi="Arial" w:cs="Arial"/>
        </w:rPr>
      </w:pPr>
      <w:r w:rsidRPr="00A4508A">
        <w:rPr>
          <w:rFonts w:ascii="Arial" w:hAnsi="Arial" w:cs="Arial"/>
        </w:rPr>
        <w:t>parafiscales y de seguridad social, de acuerdo a la Ley y previo el trámite administrativo a que haya lugar. Para efectos del pago EL MINISTERIO procederá a hacer las retenciones que correspondan por ley.</w:t>
      </w:r>
    </w:p>
    <w:p w:rsidR="00CF250E" w:rsidRPr="00A4508A" w:rsidRDefault="00CF250E">
      <w:pPr>
        <w:pStyle w:val="Textoindependiente"/>
        <w:spacing w:before="9"/>
        <w:rPr>
          <w:rFonts w:ascii="Arial" w:hAnsi="Arial" w:cs="Arial"/>
          <w:sz w:val="19"/>
        </w:rPr>
      </w:pPr>
    </w:p>
    <w:p w:rsidR="004F2BF5" w:rsidRPr="00A4508A" w:rsidRDefault="004F2BF5">
      <w:pPr>
        <w:pStyle w:val="Textoindependiente"/>
        <w:rPr>
          <w:rFonts w:ascii="Arial" w:hAnsi="Arial" w:cs="Arial"/>
          <w:sz w:val="12"/>
        </w:rPr>
      </w:pPr>
    </w:p>
    <w:p w:rsidR="004F2BF5" w:rsidRPr="00A4508A" w:rsidRDefault="00902B14">
      <w:pPr>
        <w:pStyle w:val="Ttulo1"/>
        <w:tabs>
          <w:tab w:val="left" w:pos="9574"/>
        </w:tabs>
      </w:pPr>
      <w:r w:rsidRPr="00A4508A">
        <w:rPr>
          <w:spacing w:val="-27"/>
          <w:w w:val="99"/>
          <w:shd w:val="clear" w:color="auto" w:fill="BEBEBE"/>
        </w:rPr>
        <w:t xml:space="preserve"> </w:t>
      </w:r>
      <w:r w:rsidRPr="00A4508A">
        <w:rPr>
          <w:shd w:val="clear" w:color="auto" w:fill="BEBEBE"/>
        </w:rPr>
        <w:t>Cláusula</w:t>
      </w:r>
      <w:r w:rsidRPr="00A4508A">
        <w:rPr>
          <w:spacing w:val="-8"/>
          <w:shd w:val="clear" w:color="auto" w:fill="BEBEBE"/>
        </w:rPr>
        <w:t xml:space="preserve"> </w:t>
      </w:r>
      <w:r w:rsidRPr="00A4508A">
        <w:rPr>
          <w:shd w:val="clear" w:color="auto" w:fill="BEBEBE"/>
        </w:rPr>
        <w:t>2</w:t>
      </w:r>
      <w:r w:rsidRPr="00A4508A">
        <w:rPr>
          <w:spacing w:val="-13"/>
          <w:shd w:val="clear" w:color="auto" w:fill="BEBEBE"/>
        </w:rPr>
        <w:t xml:space="preserve"> </w:t>
      </w:r>
      <w:r w:rsidRPr="00A4508A">
        <w:rPr>
          <w:shd w:val="clear" w:color="auto" w:fill="BEBEBE"/>
        </w:rPr>
        <w:t>–</w:t>
      </w:r>
      <w:r w:rsidRPr="00A4508A">
        <w:rPr>
          <w:spacing w:val="-1"/>
          <w:shd w:val="clear" w:color="auto" w:fill="BEBEBE"/>
        </w:rPr>
        <w:t xml:space="preserve"> </w:t>
      </w:r>
      <w:r w:rsidRPr="00A4508A">
        <w:rPr>
          <w:shd w:val="clear" w:color="auto" w:fill="BEBEBE"/>
        </w:rPr>
        <w:t>Plazo</w:t>
      </w:r>
      <w:r w:rsidR="00C21B83" w:rsidRPr="00A4508A">
        <w:rPr>
          <w:shd w:val="clear" w:color="auto" w:fill="BEBEBE"/>
        </w:rPr>
        <w:t xml:space="preserve"> y lugar de</w:t>
      </w:r>
      <w:r w:rsidRPr="00A4508A">
        <w:rPr>
          <w:spacing w:val="-3"/>
          <w:shd w:val="clear" w:color="auto" w:fill="BEBEBE"/>
        </w:rPr>
        <w:t xml:space="preserve"> </w:t>
      </w:r>
      <w:r w:rsidRPr="00A4508A">
        <w:rPr>
          <w:shd w:val="clear" w:color="auto" w:fill="BEBEBE"/>
        </w:rPr>
        <w:t>ejecución</w:t>
      </w:r>
      <w:r w:rsidRPr="00A4508A">
        <w:rPr>
          <w:spacing w:val="-2"/>
          <w:shd w:val="clear" w:color="auto" w:fill="BEBEBE"/>
        </w:rPr>
        <w:t xml:space="preserve"> </w:t>
      </w:r>
      <w:r w:rsidRPr="00A4508A">
        <w:rPr>
          <w:shd w:val="clear" w:color="auto" w:fill="BEBEBE"/>
        </w:rPr>
        <w:t>del</w:t>
      </w:r>
      <w:r w:rsidRPr="00A4508A">
        <w:rPr>
          <w:spacing w:val="-3"/>
          <w:shd w:val="clear" w:color="auto" w:fill="BEBEBE"/>
        </w:rPr>
        <w:t xml:space="preserve"> </w:t>
      </w:r>
      <w:r w:rsidRPr="00A4508A">
        <w:rPr>
          <w:shd w:val="clear" w:color="auto" w:fill="BEBEBE"/>
        </w:rPr>
        <w:t>contrato</w:t>
      </w:r>
      <w:r w:rsidRPr="00A4508A">
        <w:rPr>
          <w:shd w:val="clear" w:color="auto" w:fill="BEBEBE"/>
        </w:rPr>
        <w:tab/>
      </w:r>
    </w:p>
    <w:p w:rsidR="004F2BF5" w:rsidRPr="00A4508A" w:rsidRDefault="004F2BF5">
      <w:pPr>
        <w:pStyle w:val="Textoindependiente"/>
        <w:rPr>
          <w:rFonts w:ascii="Arial" w:hAnsi="Arial" w:cs="Arial"/>
          <w:b/>
        </w:rPr>
      </w:pPr>
    </w:p>
    <w:p w:rsidR="004F2BF5" w:rsidRPr="00A4508A" w:rsidRDefault="004F2BF5">
      <w:pPr>
        <w:pStyle w:val="Textoindependiente"/>
        <w:spacing w:before="9"/>
        <w:rPr>
          <w:rFonts w:ascii="Arial" w:hAnsi="Arial" w:cs="Arial"/>
          <w:sz w:val="11"/>
        </w:rPr>
      </w:pPr>
    </w:p>
    <w:tbl>
      <w:tblPr>
        <w:tblW w:w="468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6840"/>
      </w:tblGrid>
      <w:tr w:rsidR="00C21B83" w:rsidRPr="00A4508A" w:rsidTr="00A4508A">
        <w:tc>
          <w:tcPr>
            <w:tcW w:w="1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21B83" w:rsidRPr="00A4508A" w:rsidRDefault="00C21B83" w:rsidP="00023303">
            <w:pPr>
              <w:jc w:val="both"/>
              <w:rPr>
                <w:rFonts w:ascii="Arial" w:hAnsi="Arial" w:cs="Arial"/>
                <w:b/>
                <w:sz w:val="18"/>
                <w:szCs w:val="18"/>
              </w:rPr>
            </w:pPr>
            <w:r w:rsidRPr="00A4508A">
              <w:rPr>
                <w:rFonts w:ascii="Arial" w:hAnsi="Arial" w:cs="Arial"/>
                <w:b/>
                <w:sz w:val="18"/>
                <w:szCs w:val="18"/>
              </w:rPr>
              <w:t>Plazo de ejecución</w:t>
            </w:r>
          </w:p>
        </w:tc>
        <w:tc>
          <w:tcPr>
            <w:tcW w:w="3684" w:type="pct"/>
            <w:tcBorders>
              <w:top w:val="single" w:sz="4" w:space="0" w:color="auto"/>
              <w:left w:val="single" w:sz="4" w:space="0" w:color="auto"/>
              <w:bottom w:val="single" w:sz="4" w:space="0" w:color="auto"/>
              <w:right w:val="single" w:sz="4" w:space="0" w:color="auto"/>
            </w:tcBorders>
            <w:vAlign w:val="center"/>
          </w:tcPr>
          <w:p w:rsidR="00C21B83" w:rsidRDefault="00BE1FFA" w:rsidP="00023303">
            <w:pPr>
              <w:pStyle w:val="Default"/>
              <w:jc w:val="both"/>
              <w:rPr>
                <w:rFonts w:eastAsia="Arial MT"/>
                <w:color w:val="auto"/>
                <w:sz w:val="20"/>
                <w:szCs w:val="20"/>
                <w:lang w:val="es-ES"/>
              </w:rPr>
            </w:pPr>
            <w:r w:rsidRPr="00BE1FFA">
              <w:rPr>
                <w:rFonts w:eastAsia="Arial MT"/>
                <w:color w:val="auto"/>
                <w:sz w:val="20"/>
                <w:szCs w:val="20"/>
                <w:lang w:val="es-ES"/>
              </w:rPr>
              <w:t>Desde el cumplimiento de los requisitos de legalización y ejecución del contrato, suscripción del acta de inicio del contrato y hasta el 30 de noviembre de 2023 o hasta agotar recursos, lo que ocurra primero.</w:t>
            </w:r>
          </w:p>
          <w:p w:rsidR="00BE1FFA" w:rsidRPr="00BE1FFA" w:rsidRDefault="00BE1FFA" w:rsidP="00023303">
            <w:pPr>
              <w:pStyle w:val="Default"/>
              <w:jc w:val="both"/>
              <w:rPr>
                <w:rFonts w:eastAsia="Arial MT"/>
                <w:color w:val="auto"/>
                <w:sz w:val="20"/>
                <w:szCs w:val="20"/>
                <w:lang w:val="es-ES"/>
              </w:rPr>
            </w:pPr>
          </w:p>
        </w:tc>
      </w:tr>
      <w:tr w:rsidR="00EA605A" w:rsidRPr="00A4508A" w:rsidTr="00A4508A">
        <w:tc>
          <w:tcPr>
            <w:tcW w:w="1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A605A" w:rsidRPr="00A4508A" w:rsidRDefault="00EA605A" w:rsidP="00023303">
            <w:pPr>
              <w:jc w:val="both"/>
              <w:rPr>
                <w:rFonts w:ascii="Arial" w:hAnsi="Arial" w:cs="Arial"/>
                <w:b/>
                <w:sz w:val="18"/>
                <w:szCs w:val="18"/>
              </w:rPr>
            </w:pPr>
            <w:r w:rsidRPr="00A4508A">
              <w:rPr>
                <w:rFonts w:ascii="Arial" w:hAnsi="Arial" w:cs="Arial"/>
                <w:b/>
                <w:sz w:val="18"/>
                <w:szCs w:val="18"/>
              </w:rPr>
              <w:t>Lugar de ejecución</w:t>
            </w:r>
          </w:p>
        </w:tc>
        <w:tc>
          <w:tcPr>
            <w:tcW w:w="3684" w:type="pct"/>
            <w:tcBorders>
              <w:top w:val="single" w:sz="4" w:space="0" w:color="auto"/>
              <w:left w:val="single" w:sz="4" w:space="0" w:color="auto"/>
              <w:bottom w:val="single" w:sz="4" w:space="0" w:color="auto"/>
              <w:right w:val="single" w:sz="4" w:space="0" w:color="auto"/>
            </w:tcBorders>
            <w:vAlign w:val="center"/>
          </w:tcPr>
          <w:p w:rsidR="00EA605A" w:rsidRDefault="00BE1FFA" w:rsidP="00023303">
            <w:pPr>
              <w:pStyle w:val="Default"/>
              <w:jc w:val="both"/>
              <w:rPr>
                <w:rFonts w:eastAsia="Arial MT"/>
                <w:color w:val="auto"/>
                <w:sz w:val="20"/>
                <w:szCs w:val="20"/>
                <w:lang w:val="es-ES"/>
              </w:rPr>
            </w:pPr>
            <w:r w:rsidRPr="00BE1FFA">
              <w:rPr>
                <w:rFonts w:eastAsia="Arial MT"/>
                <w:color w:val="auto"/>
                <w:sz w:val="20"/>
                <w:szCs w:val="20"/>
                <w:lang w:val="es-ES"/>
              </w:rPr>
              <w:t>Los servicios de mantenimiento deberán entregarse en su totalidad en las instalaciones de la Base Aérea “BG. ARTURO LEMA POSADA” Comando Aéreo de Combate No 5 Rionegro, Antioquia.</w:t>
            </w:r>
          </w:p>
          <w:p w:rsidR="00BE1FFA" w:rsidRPr="00BE1FFA" w:rsidRDefault="00BE1FFA" w:rsidP="00023303">
            <w:pPr>
              <w:pStyle w:val="Default"/>
              <w:jc w:val="both"/>
              <w:rPr>
                <w:rFonts w:eastAsia="Arial MT"/>
                <w:color w:val="auto"/>
                <w:sz w:val="20"/>
                <w:szCs w:val="20"/>
                <w:lang w:val="es-ES"/>
              </w:rPr>
            </w:pPr>
          </w:p>
        </w:tc>
      </w:tr>
    </w:tbl>
    <w:p w:rsidR="00CF250E" w:rsidRPr="00A4508A" w:rsidRDefault="00CF250E">
      <w:pPr>
        <w:pStyle w:val="Textoindependiente"/>
        <w:spacing w:before="9"/>
        <w:rPr>
          <w:rFonts w:ascii="Arial" w:hAnsi="Arial" w:cs="Arial"/>
          <w:sz w:val="11"/>
        </w:rPr>
      </w:pPr>
    </w:p>
    <w:p w:rsidR="00CF250E" w:rsidRPr="00A4508A" w:rsidRDefault="00CF250E">
      <w:pPr>
        <w:pStyle w:val="Textoindependiente"/>
        <w:spacing w:before="9"/>
        <w:rPr>
          <w:rFonts w:ascii="Arial" w:hAnsi="Arial" w:cs="Arial"/>
          <w:sz w:val="11"/>
        </w:rPr>
      </w:pPr>
    </w:p>
    <w:p w:rsidR="004F2BF5" w:rsidRPr="00A4508A" w:rsidRDefault="00902B14">
      <w:pPr>
        <w:pStyle w:val="Ttulo1"/>
        <w:tabs>
          <w:tab w:val="left" w:pos="9574"/>
        </w:tabs>
      </w:pPr>
      <w:r w:rsidRPr="00A4508A">
        <w:rPr>
          <w:spacing w:val="-27"/>
          <w:w w:val="99"/>
          <w:shd w:val="clear" w:color="auto" w:fill="BEBEBE"/>
        </w:rPr>
        <w:t xml:space="preserve"> </w:t>
      </w:r>
      <w:r w:rsidRPr="00A4508A">
        <w:rPr>
          <w:w w:val="95"/>
          <w:shd w:val="clear" w:color="auto" w:fill="BEBEBE"/>
        </w:rPr>
        <w:t>Cláusula</w:t>
      </w:r>
      <w:r w:rsidRPr="00A4508A">
        <w:rPr>
          <w:spacing w:val="28"/>
          <w:w w:val="95"/>
          <w:shd w:val="clear" w:color="auto" w:fill="BEBEBE"/>
        </w:rPr>
        <w:t xml:space="preserve"> </w:t>
      </w:r>
      <w:r w:rsidRPr="00A4508A">
        <w:rPr>
          <w:w w:val="95"/>
          <w:shd w:val="clear" w:color="auto" w:fill="BEBEBE"/>
        </w:rPr>
        <w:t>3</w:t>
      </w:r>
      <w:r w:rsidRPr="00A4508A">
        <w:rPr>
          <w:spacing w:val="20"/>
          <w:w w:val="95"/>
          <w:shd w:val="clear" w:color="auto" w:fill="BEBEBE"/>
        </w:rPr>
        <w:t xml:space="preserve"> </w:t>
      </w:r>
      <w:r w:rsidRPr="00A4508A">
        <w:rPr>
          <w:w w:val="95"/>
          <w:shd w:val="clear" w:color="auto" w:fill="BEBEBE"/>
        </w:rPr>
        <w:t>-</w:t>
      </w:r>
      <w:r w:rsidRPr="00A4508A">
        <w:rPr>
          <w:spacing w:val="38"/>
          <w:w w:val="95"/>
          <w:shd w:val="clear" w:color="auto" w:fill="BEBEBE"/>
        </w:rPr>
        <w:t xml:space="preserve"> </w:t>
      </w:r>
      <w:r w:rsidRPr="00A4508A">
        <w:rPr>
          <w:w w:val="95"/>
          <w:shd w:val="clear" w:color="auto" w:fill="BEBEBE"/>
        </w:rPr>
        <w:t>Obligaciones</w:t>
      </w:r>
      <w:r w:rsidRPr="00A4508A">
        <w:rPr>
          <w:spacing w:val="25"/>
          <w:w w:val="95"/>
          <w:shd w:val="clear" w:color="auto" w:fill="BEBEBE"/>
        </w:rPr>
        <w:t xml:space="preserve"> </w:t>
      </w:r>
      <w:r w:rsidRPr="00A4508A">
        <w:rPr>
          <w:w w:val="95"/>
          <w:shd w:val="clear" w:color="auto" w:fill="BEBEBE"/>
        </w:rPr>
        <w:t>particulares</w:t>
      </w:r>
      <w:r w:rsidRPr="00A4508A">
        <w:rPr>
          <w:spacing w:val="17"/>
          <w:w w:val="95"/>
          <w:shd w:val="clear" w:color="auto" w:fill="BEBEBE"/>
        </w:rPr>
        <w:t xml:space="preserve"> </w:t>
      </w:r>
      <w:r w:rsidRPr="00A4508A">
        <w:rPr>
          <w:w w:val="95"/>
          <w:shd w:val="clear" w:color="auto" w:fill="BEBEBE"/>
        </w:rPr>
        <w:t>del</w:t>
      </w:r>
      <w:r w:rsidRPr="00A4508A">
        <w:rPr>
          <w:spacing w:val="36"/>
          <w:w w:val="95"/>
          <w:shd w:val="clear" w:color="auto" w:fill="BEBEBE"/>
        </w:rPr>
        <w:t xml:space="preserve"> </w:t>
      </w:r>
      <w:r w:rsidRPr="00A4508A">
        <w:rPr>
          <w:w w:val="95"/>
          <w:shd w:val="clear" w:color="auto" w:fill="BEBEBE"/>
        </w:rPr>
        <w:t>Contratista</w:t>
      </w:r>
      <w:r w:rsidRPr="00A4508A">
        <w:rPr>
          <w:shd w:val="clear" w:color="auto" w:fill="BEBEBE"/>
        </w:rPr>
        <w:tab/>
      </w:r>
    </w:p>
    <w:p w:rsidR="004F2BF5" w:rsidRPr="00A4508A" w:rsidRDefault="004F2BF5">
      <w:pPr>
        <w:pStyle w:val="Textoindependiente"/>
        <w:spacing w:before="1"/>
        <w:rPr>
          <w:rFonts w:ascii="Arial" w:hAnsi="Arial" w:cs="Arial"/>
          <w:b/>
        </w:rPr>
      </w:pPr>
    </w:p>
    <w:p w:rsidR="004F2BF5" w:rsidRPr="00A4508A" w:rsidRDefault="00902B14">
      <w:pPr>
        <w:pStyle w:val="Textoindependiente"/>
        <w:ind w:left="138"/>
        <w:rPr>
          <w:rFonts w:ascii="Arial" w:hAnsi="Arial" w:cs="Arial"/>
        </w:rPr>
      </w:pPr>
      <w:r w:rsidRPr="00A4508A">
        <w:rPr>
          <w:rFonts w:ascii="Arial" w:hAnsi="Arial" w:cs="Arial"/>
        </w:rPr>
        <w:t>Las</w:t>
      </w:r>
      <w:r w:rsidRPr="00A4508A">
        <w:rPr>
          <w:rFonts w:ascii="Arial" w:hAnsi="Arial" w:cs="Arial"/>
          <w:spacing w:val="-3"/>
        </w:rPr>
        <w:t xml:space="preserve"> </w:t>
      </w:r>
      <w:r w:rsidRPr="00A4508A">
        <w:rPr>
          <w:rFonts w:ascii="Arial" w:hAnsi="Arial" w:cs="Arial"/>
        </w:rPr>
        <w:t>siguientes</w:t>
      </w:r>
      <w:r w:rsidRPr="00A4508A">
        <w:rPr>
          <w:rFonts w:ascii="Arial" w:hAnsi="Arial" w:cs="Arial"/>
          <w:spacing w:val="-2"/>
        </w:rPr>
        <w:t xml:space="preserve"> </w:t>
      </w:r>
      <w:r w:rsidRPr="00A4508A">
        <w:rPr>
          <w:rFonts w:ascii="Arial" w:hAnsi="Arial" w:cs="Arial"/>
        </w:rPr>
        <w:t>son</w:t>
      </w:r>
      <w:r w:rsidRPr="00A4508A">
        <w:rPr>
          <w:rFonts w:ascii="Arial" w:hAnsi="Arial" w:cs="Arial"/>
          <w:spacing w:val="-1"/>
        </w:rPr>
        <w:t xml:space="preserve"> </w:t>
      </w:r>
      <w:r w:rsidRPr="00A4508A">
        <w:rPr>
          <w:rFonts w:ascii="Arial" w:hAnsi="Arial" w:cs="Arial"/>
        </w:rPr>
        <w:t>las</w:t>
      </w:r>
      <w:r w:rsidRPr="00A4508A">
        <w:rPr>
          <w:rFonts w:ascii="Arial" w:hAnsi="Arial" w:cs="Arial"/>
          <w:spacing w:val="2"/>
        </w:rPr>
        <w:t xml:space="preserve"> </w:t>
      </w:r>
      <w:r w:rsidRPr="00A4508A">
        <w:rPr>
          <w:rFonts w:ascii="Arial" w:hAnsi="Arial" w:cs="Arial"/>
        </w:rPr>
        <w:t>obligaciones</w:t>
      </w:r>
      <w:r w:rsidRPr="00A4508A">
        <w:rPr>
          <w:rFonts w:ascii="Arial" w:hAnsi="Arial" w:cs="Arial"/>
          <w:spacing w:val="-2"/>
        </w:rPr>
        <w:t xml:space="preserve"> </w:t>
      </w:r>
      <w:r w:rsidRPr="00A4508A">
        <w:rPr>
          <w:rFonts w:ascii="Arial" w:hAnsi="Arial" w:cs="Arial"/>
        </w:rPr>
        <w:t>del</w:t>
      </w:r>
      <w:r w:rsidRPr="00A4508A">
        <w:rPr>
          <w:rFonts w:ascii="Arial" w:hAnsi="Arial" w:cs="Arial"/>
          <w:spacing w:val="-4"/>
        </w:rPr>
        <w:t xml:space="preserve"> </w:t>
      </w:r>
      <w:r w:rsidRPr="00A4508A">
        <w:rPr>
          <w:rFonts w:ascii="Arial" w:hAnsi="Arial" w:cs="Arial"/>
        </w:rPr>
        <w:t>Contratista</w:t>
      </w:r>
      <w:r w:rsidRPr="00A4508A">
        <w:rPr>
          <w:rFonts w:ascii="Arial" w:hAnsi="Arial" w:cs="Arial"/>
          <w:spacing w:val="-3"/>
        </w:rPr>
        <w:t xml:space="preserve"> </w:t>
      </w:r>
      <w:r w:rsidRPr="00A4508A">
        <w:rPr>
          <w:rFonts w:ascii="Arial" w:hAnsi="Arial" w:cs="Arial"/>
        </w:rPr>
        <w:t>derivada</w:t>
      </w:r>
      <w:r w:rsidRPr="00A4508A">
        <w:rPr>
          <w:rFonts w:ascii="Arial" w:hAnsi="Arial" w:cs="Arial"/>
          <w:spacing w:val="-3"/>
        </w:rPr>
        <w:t xml:space="preserve"> </w:t>
      </w:r>
      <w:r w:rsidRPr="00A4508A">
        <w:rPr>
          <w:rFonts w:ascii="Arial" w:hAnsi="Arial" w:cs="Arial"/>
        </w:rPr>
        <w:t>del</w:t>
      </w:r>
      <w:r w:rsidRPr="00A4508A">
        <w:rPr>
          <w:rFonts w:ascii="Arial" w:hAnsi="Arial" w:cs="Arial"/>
          <w:spacing w:val="-2"/>
        </w:rPr>
        <w:t xml:space="preserve"> </w:t>
      </w:r>
      <w:r w:rsidRPr="00A4508A">
        <w:rPr>
          <w:rFonts w:ascii="Arial" w:hAnsi="Arial" w:cs="Arial"/>
        </w:rPr>
        <w:t>presente</w:t>
      </w:r>
      <w:r w:rsidRPr="00A4508A">
        <w:rPr>
          <w:rFonts w:ascii="Arial" w:hAnsi="Arial" w:cs="Arial"/>
          <w:spacing w:val="-3"/>
        </w:rPr>
        <w:t xml:space="preserve"> </w:t>
      </w:r>
      <w:r w:rsidRPr="00A4508A">
        <w:rPr>
          <w:rFonts w:ascii="Arial" w:hAnsi="Arial" w:cs="Arial"/>
        </w:rPr>
        <w:t>contrato:</w:t>
      </w:r>
    </w:p>
    <w:p w:rsidR="004F2BF5" w:rsidRPr="00A4508A" w:rsidRDefault="004F2BF5">
      <w:pPr>
        <w:pStyle w:val="Textoindependiente"/>
        <w:spacing w:before="1"/>
        <w:rPr>
          <w:rFonts w:ascii="Arial" w:hAnsi="Arial" w:cs="Arial"/>
        </w:rPr>
      </w:pPr>
    </w:p>
    <w:p w:rsidR="004F2BF5" w:rsidRPr="00A4508A" w:rsidRDefault="00902B14">
      <w:pPr>
        <w:pStyle w:val="Prrafodelista"/>
        <w:numPr>
          <w:ilvl w:val="1"/>
          <w:numId w:val="5"/>
        </w:numPr>
        <w:tabs>
          <w:tab w:val="left" w:pos="499"/>
        </w:tabs>
        <w:ind w:right="353"/>
        <w:rPr>
          <w:rFonts w:ascii="Arial" w:hAnsi="Arial" w:cs="Arial"/>
          <w:sz w:val="20"/>
        </w:rPr>
      </w:pPr>
      <w:r w:rsidRPr="00A4508A">
        <w:rPr>
          <w:rFonts w:ascii="Arial" w:hAnsi="Arial" w:cs="Arial"/>
          <w:sz w:val="20"/>
        </w:rPr>
        <w:t>Desarrollar</w:t>
      </w:r>
      <w:r w:rsidRPr="00A4508A">
        <w:rPr>
          <w:rFonts w:ascii="Arial" w:hAnsi="Arial" w:cs="Arial"/>
          <w:spacing w:val="1"/>
          <w:sz w:val="20"/>
        </w:rPr>
        <w:t xml:space="preserve"> </w:t>
      </w:r>
      <w:r w:rsidRPr="00A4508A">
        <w:rPr>
          <w:rFonts w:ascii="Arial" w:hAnsi="Arial" w:cs="Arial"/>
          <w:sz w:val="20"/>
        </w:rPr>
        <w:t>y</w:t>
      </w:r>
      <w:r w:rsidRPr="00A4508A">
        <w:rPr>
          <w:rFonts w:ascii="Arial" w:hAnsi="Arial" w:cs="Arial"/>
          <w:spacing w:val="1"/>
          <w:sz w:val="20"/>
        </w:rPr>
        <w:t xml:space="preserve"> </w:t>
      </w:r>
      <w:r w:rsidRPr="00A4508A">
        <w:rPr>
          <w:rFonts w:ascii="Arial" w:hAnsi="Arial" w:cs="Arial"/>
          <w:sz w:val="20"/>
        </w:rPr>
        <w:t>cumplir</w:t>
      </w:r>
      <w:r w:rsidRPr="00A4508A">
        <w:rPr>
          <w:rFonts w:ascii="Arial" w:hAnsi="Arial" w:cs="Arial"/>
          <w:spacing w:val="1"/>
          <w:sz w:val="20"/>
        </w:rPr>
        <w:t xml:space="preserve"> </w:t>
      </w:r>
      <w:r w:rsidRPr="00A4508A">
        <w:rPr>
          <w:rFonts w:ascii="Arial" w:hAnsi="Arial" w:cs="Arial"/>
          <w:sz w:val="20"/>
        </w:rPr>
        <w:t>el</w:t>
      </w:r>
      <w:r w:rsidRPr="00A4508A">
        <w:rPr>
          <w:rFonts w:ascii="Arial" w:hAnsi="Arial" w:cs="Arial"/>
          <w:spacing w:val="1"/>
          <w:sz w:val="20"/>
        </w:rPr>
        <w:t xml:space="preserve"> </w:t>
      </w:r>
      <w:r w:rsidRPr="00A4508A">
        <w:rPr>
          <w:rFonts w:ascii="Arial" w:hAnsi="Arial" w:cs="Arial"/>
          <w:sz w:val="20"/>
        </w:rPr>
        <w:t>objeto</w:t>
      </w:r>
      <w:r w:rsidRPr="00A4508A">
        <w:rPr>
          <w:rFonts w:ascii="Arial" w:hAnsi="Arial" w:cs="Arial"/>
          <w:spacing w:val="1"/>
          <w:sz w:val="20"/>
        </w:rPr>
        <w:t xml:space="preserve"> </w:t>
      </w:r>
      <w:r w:rsidRPr="00A4508A">
        <w:rPr>
          <w:rFonts w:ascii="Arial" w:hAnsi="Arial" w:cs="Arial"/>
          <w:sz w:val="20"/>
        </w:rPr>
        <w:t>del</w:t>
      </w:r>
      <w:r w:rsidRPr="00A4508A">
        <w:rPr>
          <w:rFonts w:ascii="Arial" w:hAnsi="Arial" w:cs="Arial"/>
          <w:spacing w:val="1"/>
          <w:sz w:val="20"/>
        </w:rPr>
        <w:t xml:space="preserve"> </w:t>
      </w:r>
      <w:r w:rsidRPr="00A4508A">
        <w:rPr>
          <w:rFonts w:ascii="Arial" w:hAnsi="Arial" w:cs="Arial"/>
          <w:sz w:val="20"/>
        </w:rPr>
        <w:t>Contrato,</w:t>
      </w:r>
      <w:r w:rsidRPr="00A4508A">
        <w:rPr>
          <w:rFonts w:ascii="Arial" w:hAnsi="Arial" w:cs="Arial"/>
          <w:spacing w:val="1"/>
          <w:sz w:val="20"/>
        </w:rPr>
        <w:t xml:space="preserve"> </w:t>
      </w:r>
      <w:r w:rsidRPr="00A4508A">
        <w:rPr>
          <w:rFonts w:ascii="Arial" w:hAnsi="Arial" w:cs="Arial"/>
          <w:sz w:val="20"/>
        </w:rPr>
        <w:t>en</w:t>
      </w:r>
      <w:r w:rsidRPr="00A4508A">
        <w:rPr>
          <w:rFonts w:ascii="Arial" w:hAnsi="Arial" w:cs="Arial"/>
          <w:spacing w:val="1"/>
          <w:sz w:val="20"/>
        </w:rPr>
        <w:t xml:space="preserve"> </w:t>
      </w:r>
      <w:r w:rsidRPr="00A4508A">
        <w:rPr>
          <w:rFonts w:ascii="Arial" w:hAnsi="Arial" w:cs="Arial"/>
          <w:sz w:val="20"/>
        </w:rPr>
        <w:t>las</w:t>
      </w:r>
      <w:r w:rsidRPr="00A4508A">
        <w:rPr>
          <w:rFonts w:ascii="Arial" w:hAnsi="Arial" w:cs="Arial"/>
          <w:spacing w:val="1"/>
          <w:sz w:val="20"/>
        </w:rPr>
        <w:t xml:space="preserve"> </w:t>
      </w:r>
      <w:r w:rsidRPr="00A4508A">
        <w:rPr>
          <w:rFonts w:ascii="Arial" w:hAnsi="Arial" w:cs="Arial"/>
          <w:sz w:val="20"/>
        </w:rPr>
        <w:t>condiciones</w:t>
      </w:r>
      <w:r w:rsidRPr="00A4508A">
        <w:rPr>
          <w:rFonts w:ascii="Arial" w:hAnsi="Arial" w:cs="Arial"/>
          <w:spacing w:val="1"/>
          <w:sz w:val="20"/>
        </w:rPr>
        <w:t xml:space="preserve"> </w:t>
      </w:r>
      <w:r w:rsidRPr="00A4508A">
        <w:rPr>
          <w:rFonts w:ascii="Arial" w:hAnsi="Arial" w:cs="Arial"/>
          <w:sz w:val="20"/>
        </w:rPr>
        <w:t>de</w:t>
      </w:r>
      <w:r w:rsidRPr="00A4508A">
        <w:rPr>
          <w:rFonts w:ascii="Arial" w:hAnsi="Arial" w:cs="Arial"/>
          <w:spacing w:val="1"/>
          <w:sz w:val="20"/>
        </w:rPr>
        <w:t xml:space="preserve"> </w:t>
      </w:r>
      <w:r w:rsidRPr="00A4508A">
        <w:rPr>
          <w:rFonts w:ascii="Arial" w:hAnsi="Arial" w:cs="Arial"/>
          <w:sz w:val="20"/>
        </w:rPr>
        <w:t>calidad,</w:t>
      </w:r>
      <w:r w:rsidRPr="00A4508A">
        <w:rPr>
          <w:rFonts w:ascii="Arial" w:hAnsi="Arial" w:cs="Arial"/>
          <w:spacing w:val="1"/>
          <w:sz w:val="20"/>
        </w:rPr>
        <w:t xml:space="preserve"> </w:t>
      </w:r>
      <w:r w:rsidRPr="00A4508A">
        <w:rPr>
          <w:rFonts w:ascii="Arial" w:hAnsi="Arial" w:cs="Arial"/>
          <w:sz w:val="20"/>
        </w:rPr>
        <w:t>oportunidad,</w:t>
      </w:r>
      <w:r w:rsidRPr="00A4508A">
        <w:rPr>
          <w:rFonts w:ascii="Arial" w:hAnsi="Arial" w:cs="Arial"/>
          <w:spacing w:val="55"/>
          <w:sz w:val="20"/>
        </w:rPr>
        <w:t xml:space="preserve"> </w:t>
      </w:r>
      <w:r w:rsidRPr="00A4508A">
        <w:rPr>
          <w:rFonts w:ascii="Arial" w:hAnsi="Arial" w:cs="Arial"/>
          <w:sz w:val="20"/>
        </w:rPr>
        <w:t>y</w:t>
      </w:r>
      <w:r w:rsidRPr="00A4508A">
        <w:rPr>
          <w:rFonts w:ascii="Arial" w:hAnsi="Arial" w:cs="Arial"/>
          <w:spacing w:val="1"/>
          <w:sz w:val="20"/>
        </w:rPr>
        <w:t xml:space="preserve"> </w:t>
      </w:r>
      <w:r w:rsidRPr="00A4508A">
        <w:rPr>
          <w:rFonts w:ascii="Arial" w:hAnsi="Arial" w:cs="Arial"/>
          <w:sz w:val="20"/>
        </w:rPr>
        <w:t>obligaciones</w:t>
      </w:r>
      <w:r w:rsidRPr="00A4508A">
        <w:rPr>
          <w:rFonts w:ascii="Arial" w:hAnsi="Arial" w:cs="Arial"/>
          <w:spacing w:val="-10"/>
          <w:sz w:val="20"/>
        </w:rPr>
        <w:t xml:space="preserve"> </w:t>
      </w:r>
      <w:r w:rsidRPr="00A4508A">
        <w:rPr>
          <w:rFonts w:ascii="Arial" w:hAnsi="Arial" w:cs="Arial"/>
          <w:sz w:val="20"/>
        </w:rPr>
        <w:t>definidas en</w:t>
      </w:r>
      <w:r w:rsidRPr="00A4508A">
        <w:rPr>
          <w:rFonts w:ascii="Arial" w:hAnsi="Arial" w:cs="Arial"/>
          <w:spacing w:val="1"/>
          <w:sz w:val="20"/>
        </w:rPr>
        <w:t xml:space="preserve"> </w:t>
      </w:r>
      <w:r w:rsidRPr="00A4508A">
        <w:rPr>
          <w:rFonts w:ascii="Arial" w:hAnsi="Arial" w:cs="Arial"/>
          <w:sz w:val="20"/>
        </w:rPr>
        <w:t>el mismo.</w:t>
      </w:r>
    </w:p>
    <w:p w:rsidR="004F2BF5" w:rsidRPr="00A4508A" w:rsidRDefault="004F2BF5">
      <w:pPr>
        <w:pStyle w:val="Textoindependiente"/>
        <w:spacing w:before="11"/>
        <w:rPr>
          <w:rFonts w:ascii="Arial" w:hAnsi="Arial" w:cs="Arial"/>
          <w:sz w:val="19"/>
        </w:rPr>
      </w:pPr>
    </w:p>
    <w:p w:rsidR="004F2BF5" w:rsidRPr="00A4508A" w:rsidRDefault="00902B14">
      <w:pPr>
        <w:pStyle w:val="Prrafodelista"/>
        <w:numPr>
          <w:ilvl w:val="1"/>
          <w:numId w:val="5"/>
        </w:numPr>
        <w:tabs>
          <w:tab w:val="left" w:pos="499"/>
        </w:tabs>
        <w:ind w:right="354"/>
        <w:rPr>
          <w:rFonts w:ascii="Arial" w:hAnsi="Arial" w:cs="Arial"/>
          <w:sz w:val="20"/>
        </w:rPr>
      </w:pPr>
      <w:r w:rsidRPr="00A4508A">
        <w:rPr>
          <w:rFonts w:ascii="Arial" w:hAnsi="Arial" w:cs="Arial"/>
          <w:sz w:val="20"/>
        </w:rPr>
        <w:t>Actuar</w:t>
      </w:r>
      <w:r w:rsidRPr="00A4508A">
        <w:rPr>
          <w:rFonts w:ascii="Arial" w:hAnsi="Arial" w:cs="Arial"/>
          <w:spacing w:val="-5"/>
          <w:sz w:val="20"/>
        </w:rPr>
        <w:t xml:space="preserve"> </w:t>
      </w:r>
      <w:r w:rsidRPr="00A4508A">
        <w:rPr>
          <w:rFonts w:ascii="Arial" w:hAnsi="Arial" w:cs="Arial"/>
          <w:sz w:val="20"/>
        </w:rPr>
        <w:t>siempre</w:t>
      </w:r>
      <w:r w:rsidRPr="00A4508A">
        <w:rPr>
          <w:rFonts w:ascii="Arial" w:hAnsi="Arial" w:cs="Arial"/>
          <w:spacing w:val="-5"/>
          <w:sz w:val="20"/>
        </w:rPr>
        <w:t xml:space="preserve"> </w:t>
      </w:r>
      <w:r w:rsidRPr="00A4508A">
        <w:rPr>
          <w:rFonts w:ascii="Arial" w:hAnsi="Arial" w:cs="Arial"/>
          <w:sz w:val="20"/>
        </w:rPr>
        <w:t>sobre</w:t>
      </w:r>
      <w:r w:rsidRPr="00A4508A">
        <w:rPr>
          <w:rFonts w:ascii="Arial" w:hAnsi="Arial" w:cs="Arial"/>
          <w:spacing w:val="-6"/>
          <w:sz w:val="20"/>
        </w:rPr>
        <w:t xml:space="preserve"> </w:t>
      </w:r>
      <w:r w:rsidRPr="00A4508A">
        <w:rPr>
          <w:rFonts w:ascii="Arial" w:hAnsi="Arial" w:cs="Arial"/>
          <w:sz w:val="20"/>
        </w:rPr>
        <w:t>la</w:t>
      </w:r>
      <w:r w:rsidRPr="00A4508A">
        <w:rPr>
          <w:rFonts w:ascii="Arial" w:hAnsi="Arial" w:cs="Arial"/>
          <w:spacing w:val="-5"/>
          <w:sz w:val="20"/>
        </w:rPr>
        <w:t xml:space="preserve"> </w:t>
      </w:r>
      <w:r w:rsidRPr="00A4508A">
        <w:rPr>
          <w:rFonts w:ascii="Arial" w:hAnsi="Arial" w:cs="Arial"/>
          <w:sz w:val="20"/>
        </w:rPr>
        <w:t>base</w:t>
      </w:r>
      <w:r w:rsidRPr="00A4508A">
        <w:rPr>
          <w:rFonts w:ascii="Arial" w:hAnsi="Arial" w:cs="Arial"/>
          <w:spacing w:val="-6"/>
          <w:sz w:val="20"/>
        </w:rPr>
        <w:t xml:space="preserve"> </w:t>
      </w:r>
      <w:r w:rsidRPr="00A4508A">
        <w:rPr>
          <w:rFonts w:ascii="Arial" w:hAnsi="Arial" w:cs="Arial"/>
          <w:sz w:val="20"/>
        </w:rPr>
        <w:t>de</w:t>
      </w:r>
      <w:r w:rsidRPr="00A4508A">
        <w:rPr>
          <w:rFonts w:ascii="Arial" w:hAnsi="Arial" w:cs="Arial"/>
          <w:spacing w:val="-6"/>
          <w:sz w:val="20"/>
        </w:rPr>
        <w:t xml:space="preserve"> </w:t>
      </w:r>
      <w:r w:rsidRPr="00A4508A">
        <w:rPr>
          <w:rFonts w:ascii="Arial" w:hAnsi="Arial" w:cs="Arial"/>
          <w:sz w:val="20"/>
        </w:rPr>
        <w:t>los</w:t>
      </w:r>
      <w:r w:rsidRPr="00A4508A">
        <w:rPr>
          <w:rFonts w:ascii="Arial" w:hAnsi="Arial" w:cs="Arial"/>
          <w:spacing w:val="-4"/>
          <w:sz w:val="20"/>
        </w:rPr>
        <w:t xml:space="preserve"> </w:t>
      </w:r>
      <w:r w:rsidRPr="00A4508A">
        <w:rPr>
          <w:rFonts w:ascii="Arial" w:hAnsi="Arial" w:cs="Arial"/>
          <w:sz w:val="20"/>
        </w:rPr>
        <w:t>principios</w:t>
      </w:r>
      <w:r w:rsidRPr="00A4508A">
        <w:rPr>
          <w:rFonts w:ascii="Arial" w:hAnsi="Arial" w:cs="Arial"/>
          <w:spacing w:val="-5"/>
          <w:sz w:val="20"/>
        </w:rPr>
        <w:t xml:space="preserve"> </w:t>
      </w:r>
      <w:r w:rsidRPr="00A4508A">
        <w:rPr>
          <w:rFonts w:ascii="Arial" w:hAnsi="Arial" w:cs="Arial"/>
          <w:sz w:val="20"/>
        </w:rPr>
        <w:t>de</w:t>
      </w:r>
      <w:r w:rsidRPr="00A4508A">
        <w:rPr>
          <w:rFonts w:ascii="Arial" w:hAnsi="Arial" w:cs="Arial"/>
          <w:spacing w:val="-3"/>
          <w:sz w:val="20"/>
        </w:rPr>
        <w:t xml:space="preserve"> </w:t>
      </w:r>
      <w:r w:rsidRPr="00A4508A">
        <w:rPr>
          <w:rFonts w:ascii="Arial" w:hAnsi="Arial" w:cs="Arial"/>
          <w:sz w:val="20"/>
        </w:rPr>
        <w:t>lealtad,</w:t>
      </w:r>
      <w:r w:rsidRPr="00A4508A">
        <w:rPr>
          <w:rFonts w:ascii="Arial" w:hAnsi="Arial" w:cs="Arial"/>
          <w:spacing w:val="-1"/>
          <w:sz w:val="20"/>
        </w:rPr>
        <w:t xml:space="preserve"> </w:t>
      </w:r>
      <w:r w:rsidRPr="00A4508A">
        <w:rPr>
          <w:rFonts w:ascii="Arial" w:hAnsi="Arial" w:cs="Arial"/>
          <w:sz w:val="20"/>
        </w:rPr>
        <w:t>honestidad,</w:t>
      </w:r>
      <w:r w:rsidRPr="00A4508A">
        <w:rPr>
          <w:rFonts w:ascii="Arial" w:hAnsi="Arial" w:cs="Arial"/>
          <w:spacing w:val="-4"/>
          <w:sz w:val="20"/>
        </w:rPr>
        <w:t xml:space="preserve"> </w:t>
      </w:r>
      <w:r w:rsidRPr="00A4508A">
        <w:rPr>
          <w:rFonts w:ascii="Arial" w:hAnsi="Arial" w:cs="Arial"/>
          <w:sz w:val="20"/>
        </w:rPr>
        <w:t>respeto,</w:t>
      </w:r>
      <w:r w:rsidRPr="00A4508A">
        <w:rPr>
          <w:rFonts w:ascii="Arial" w:hAnsi="Arial" w:cs="Arial"/>
          <w:spacing w:val="-5"/>
          <w:sz w:val="20"/>
        </w:rPr>
        <w:t xml:space="preserve"> </w:t>
      </w:r>
      <w:r w:rsidRPr="00A4508A">
        <w:rPr>
          <w:rFonts w:ascii="Arial" w:hAnsi="Arial" w:cs="Arial"/>
          <w:sz w:val="20"/>
        </w:rPr>
        <w:t>buena</w:t>
      </w:r>
      <w:r w:rsidRPr="00A4508A">
        <w:rPr>
          <w:rFonts w:ascii="Arial" w:hAnsi="Arial" w:cs="Arial"/>
          <w:spacing w:val="-6"/>
          <w:sz w:val="20"/>
        </w:rPr>
        <w:t xml:space="preserve"> </w:t>
      </w:r>
      <w:r w:rsidRPr="00A4508A">
        <w:rPr>
          <w:rFonts w:ascii="Arial" w:hAnsi="Arial" w:cs="Arial"/>
          <w:sz w:val="20"/>
        </w:rPr>
        <w:t>fe,</w:t>
      </w:r>
      <w:r w:rsidRPr="00A4508A">
        <w:rPr>
          <w:rFonts w:ascii="Arial" w:hAnsi="Arial" w:cs="Arial"/>
          <w:spacing w:val="-5"/>
          <w:sz w:val="20"/>
        </w:rPr>
        <w:t xml:space="preserve"> </w:t>
      </w:r>
      <w:r w:rsidRPr="00A4508A">
        <w:rPr>
          <w:rFonts w:ascii="Arial" w:hAnsi="Arial" w:cs="Arial"/>
          <w:sz w:val="20"/>
        </w:rPr>
        <w:t>oportunidad</w:t>
      </w:r>
      <w:r w:rsidRPr="00A4508A">
        <w:rPr>
          <w:rFonts w:ascii="Arial" w:hAnsi="Arial" w:cs="Arial"/>
          <w:spacing w:val="-3"/>
          <w:sz w:val="20"/>
        </w:rPr>
        <w:t xml:space="preserve"> </w:t>
      </w:r>
      <w:r w:rsidRPr="00A4508A">
        <w:rPr>
          <w:rFonts w:ascii="Arial" w:hAnsi="Arial" w:cs="Arial"/>
          <w:sz w:val="20"/>
        </w:rPr>
        <w:t>y</w:t>
      </w:r>
      <w:r w:rsidRPr="00A4508A">
        <w:rPr>
          <w:rFonts w:ascii="Arial" w:hAnsi="Arial" w:cs="Arial"/>
          <w:spacing w:val="-53"/>
          <w:sz w:val="20"/>
        </w:rPr>
        <w:t xml:space="preserve"> </w:t>
      </w:r>
      <w:r w:rsidRPr="00A4508A">
        <w:rPr>
          <w:rFonts w:ascii="Arial" w:hAnsi="Arial" w:cs="Arial"/>
          <w:sz w:val="20"/>
        </w:rPr>
        <w:t>transparencia, en</w:t>
      </w:r>
      <w:r w:rsidRPr="00A4508A">
        <w:rPr>
          <w:rFonts w:ascii="Arial" w:hAnsi="Arial" w:cs="Arial"/>
          <w:spacing w:val="-1"/>
          <w:sz w:val="20"/>
        </w:rPr>
        <w:t xml:space="preserve"> </w:t>
      </w:r>
      <w:r w:rsidRPr="00A4508A">
        <w:rPr>
          <w:rFonts w:ascii="Arial" w:hAnsi="Arial" w:cs="Arial"/>
          <w:sz w:val="20"/>
        </w:rPr>
        <w:t>beneficio</w:t>
      </w:r>
      <w:r w:rsidRPr="00A4508A">
        <w:rPr>
          <w:rFonts w:ascii="Arial" w:hAnsi="Arial" w:cs="Arial"/>
          <w:spacing w:val="1"/>
          <w:sz w:val="20"/>
        </w:rPr>
        <w:t xml:space="preserve"> </w:t>
      </w:r>
      <w:r w:rsidRPr="00A4508A">
        <w:rPr>
          <w:rFonts w:ascii="Arial" w:hAnsi="Arial" w:cs="Arial"/>
          <w:sz w:val="20"/>
        </w:rPr>
        <w:t>de</w:t>
      </w:r>
      <w:r w:rsidRPr="00A4508A">
        <w:rPr>
          <w:rFonts w:ascii="Arial" w:hAnsi="Arial" w:cs="Arial"/>
          <w:spacing w:val="1"/>
          <w:sz w:val="20"/>
        </w:rPr>
        <w:t xml:space="preserve"> </w:t>
      </w:r>
      <w:r w:rsidRPr="00A4508A">
        <w:rPr>
          <w:rFonts w:ascii="Arial" w:hAnsi="Arial" w:cs="Arial"/>
          <w:sz w:val="20"/>
        </w:rPr>
        <w:t>la</w:t>
      </w:r>
      <w:r w:rsidRPr="00A4508A">
        <w:rPr>
          <w:rFonts w:ascii="Arial" w:hAnsi="Arial" w:cs="Arial"/>
          <w:spacing w:val="-2"/>
          <w:sz w:val="20"/>
        </w:rPr>
        <w:t xml:space="preserve"> </w:t>
      </w:r>
      <w:r w:rsidRPr="00A4508A">
        <w:rPr>
          <w:rFonts w:ascii="Arial" w:hAnsi="Arial" w:cs="Arial"/>
          <w:sz w:val="20"/>
        </w:rPr>
        <w:t>Fuerza</w:t>
      </w:r>
      <w:r w:rsidRPr="00A4508A">
        <w:rPr>
          <w:rFonts w:ascii="Arial" w:hAnsi="Arial" w:cs="Arial"/>
          <w:spacing w:val="1"/>
          <w:sz w:val="20"/>
        </w:rPr>
        <w:t xml:space="preserve"> </w:t>
      </w:r>
      <w:r w:rsidRPr="00A4508A">
        <w:rPr>
          <w:rFonts w:ascii="Arial" w:hAnsi="Arial" w:cs="Arial"/>
          <w:sz w:val="20"/>
        </w:rPr>
        <w:t>Aérea</w:t>
      </w:r>
      <w:r w:rsidRPr="00A4508A">
        <w:rPr>
          <w:rFonts w:ascii="Arial" w:hAnsi="Arial" w:cs="Arial"/>
          <w:spacing w:val="-1"/>
          <w:sz w:val="20"/>
        </w:rPr>
        <w:t xml:space="preserve"> </w:t>
      </w:r>
      <w:r w:rsidRPr="00A4508A">
        <w:rPr>
          <w:rFonts w:ascii="Arial" w:hAnsi="Arial" w:cs="Arial"/>
          <w:sz w:val="20"/>
        </w:rPr>
        <w:t>Colombiana.</w:t>
      </w:r>
    </w:p>
    <w:p w:rsidR="004F2BF5" w:rsidRPr="00A4508A" w:rsidRDefault="004F2BF5">
      <w:pPr>
        <w:pStyle w:val="Textoindependiente"/>
        <w:spacing w:before="1"/>
        <w:rPr>
          <w:rFonts w:ascii="Arial" w:hAnsi="Arial" w:cs="Arial"/>
        </w:rPr>
      </w:pPr>
    </w:p>
    <w:p w:rsidR="004F2BF5" w:rsidRPr="00A4508A" w:rsidRDefault="00902B14">
      <w:pPr>
        <w:pStyle w:val="Prrafodelista"/>
        <w:numPr>
          <w:ilvl w:val="1"/>
          <w:numId w:val="5"/>
        </w:numPr>
        <w:tabs>
          <w:tab w:val="left" w:pos="499"/>
        </w:tabs>
        <w:ind w:right="361"/>
        <w:rPr>
          <w:rFonts w:ascii="Arial" w:hAnsi="Arial" w:cs="Arial"/>
          <w:sz w:val="20"/>
        </w:rPr>
      </w:pPr>
      <w:r w:rsidRPr="00A4508A">
        <w:rPr>
          <w:rFonts w:ascii="Arial" w:hAnsi="Arial" w:cs="Arial"/>
          <w:w w:val="95"/>
          <w:sz w:val="20"/>
        </w:rPr>
        <w:t>Mantener la reserva</w:t>
      </w:r>
      <w:r w:rsidRPr="00A4508A">
        <w:rPr>
          <w:rFonts w:ascii="Arial" w:hAnsi="Arial" w:cs="Arial"/>
          <w:spacing w:val="50"/>
          <w:sz w:val="20"/>
        </w:rPr>
        <w:t xml:space="preserve"> </w:t>
      </w:r>
      <w:r w:rsidRPr="00A4508A">
        <w:rPr>
          <w:rFonts w:ascii="Arial" w:hAnsi="Arial" w:cs="Arial"/>
          <w:w w:val="95"/>
          <w:sz w:val="20"/>
        </w:rPr>
        <w:t>y la confidencialidad sobre la información que conozca con ocasión de la ejecución</w:t>
      </w:r>
      <w:r w:rsidRPr="00A4508A">
        <w:rPr>
          <w:rFonts w:ascii="Arial" w:hAnsi="Arial" w:cs="Arial"/>
          <w:spacing w:val="1"/>
          <w:w w:val="95"/>
          <w:sz w:val="20"/>
        </w:rPr>
        <w:t xml:space="preserve"> </w:t>
      </w:r>
      <w:r w:rsidRPr="00A4508A">
        <w:rPr>
          <w:rFonts w:ascii="Arial" w:hAnsi="Arial" w:cs="Arial"/>
          <w:sz w:val="20"/>
        </w:rPr>
        <w:t>del contrato. Está obligación estará vigente por el término del contrato y dos (2) años más, cualquiera</w:t>
      </w:r>
      <w:r w:rsidRPr="00A4508A">
        <w:rPr>
          <w:rFonts w:ascii="Arial" w:hAnsi="Arial" w:cs="Arial"/>
          <w:spacing w:val="1"/>
          <w:sz w:val="20"/>
        </w:rPr>
        <w:t xml:space="preserve"> </w:t>
      </w:r>
      <w:r w:rsidRPr="00A4508A">
        <w:rPr>
          <w:rFonts w:ascii="Arial" w:hAnsi="Arial" w:cs="Arial"/>
          <w:sz w:val="20"/>
        </w:rPr>
        <w:t>que</w:t>
      </w:r>
      <w:r w:rsidRPr="00A4508A">
        <w:rPr>
          <w:rFonts w:ascii="Arial" w:hAnsi="Arial" w:cs="Arial"/>
          <w:spacing w:val="-2"/>
          <w:sz w:val="20"/>
        </w:rPr>
        <w:t xml:space="preserve"> </w:t>
      </w:r>
      <w:r w:rsidRPr="00A4508A">
        <w:rPr>
          <w:rFonts w:ascii="Arial" w:hAnsi="Arial" w:cs="Arial"/>
          <w:sz w:val="20"/>
        </w:rPr>
        <w:t>sea</w:t>
      </w:r>
      <w:r w:rsidRPr="00A4508A">
        <w:rPr>
          <w:rFonts w:ascii="Arial" w:hAnsi="Arial" w:cs="Arial"/>
          <w:spacing w:val="-1"/>
          <w:sz w:val="20"/>
        </w:rPr>
        <w:t xml:space="preserve"> </w:t>
      </w:r>
      <w:r w:rsidRPr="00A4508A">
        <w:rPr>
          <w:rFonts w:ascii="Arial" w:hAnsi="Arial" w:cs="Arial"/>
          <w:sz w:val="20"/>
        </w:rPr>
        <w:t>la</w:t>
      </w:r>
      <w:r w:rsidRPr="00A4508A">
        <w:rPr>
          <w:rFonts w:ascii="Arial" w:hAnsi="Arial" w:cs="Arial"/>
          <w:spacing w:val="-1"/>
          <w:sz w:val="20"/>
        </w:rPr>
        <w:t xml:space="preserve"> </w:t>
      </w:r>
      <w:r w:rsidRPr="00A4508A">
        <w:rPr>
          <w:rFonts w:ascii="Arial" w:hAnsi="Arial" w:cs="Arial"/>
          <w:sz w:val="20"/>
        </w:rPr>
        <w:t>causa</w:t>
      </w:r>
      <w:r w:rsidRPr="00A4508A">
        <w:rPr>
          <w:rFonts w:ascii="Arial" w:hAnsi="Arial" w:cs="Arial"/>
          <w:spacing w:val="1"/>
          <w:sz w:val="20"/>
        </w:rPr>
        <w:t xml:space="preserve"> </w:t>
      </w:r>
      <w:r w:rsidRPr="00A4508A">
        <w:rPr>
          <w:rFonts w:ascii="Arial" w:hAnsi="Arial" w:cs="Arial"/>
          <w:sz w:val="20"/>
        </w:rPr>
        <w:t>de</w:t>
      </w:r>
      <w:r w:rsidRPr="00A4508A">
        <w:rPr>
          <w:rFonts w:ascii="Arial" w:hAnsi="Arial" w:cs="Arial"/>
          <w:spacing w:val="-1"/>
          <w:sz w:val="20"/>
        </w:rPr>
        <w:t xml:space="preserve"> </w:t>
      </w:r>
      <w:r w:rsidRPr="00A4508A">
        <w:rPr>
          <w:rFonts w:ascii="Arial" w:hAnsi="Arial" w:cs="Arial"/>
          <w:sz w:val="20"/>
        </w:rPr>
        <w:t>terminación</w:t>
      </w:r>
    </w:p>
    <w:p w:rsidR="004F2BF5" w:rsidRPr="00A4508A" w:rsidRDefault="004F2BF5">
      <w:pPr>
        <w:pStyle w:val="Textoindependiente"/>
        <w:spacing w:before="11"/>
        <w:rPr>
          <w:rFonts w:ascii="Arial" w:hAnsi="Arial" w:cs="Arial"/>
          <w:sz w:val="19"/>
        </w:rPr>
      </w:pPr>
    </w:p>
    <w:p w:rsidR="004F2BF5" w:rsidRPr="00A4508A" w:rsidRDefault="00902B14">
      <w:pPr>
        <w:pStyle w:val="Prrafodelista"/>
        <w:numPr>
          <w:ilvl w:val="1"/>
          <w:numId w:val="5"/>
        </w:numPr>
        <w:tabs>
          <w:tab w:val="left" w:pos="499"/>
        </w:tabs>
        <w:ind w:right="356"/>
        <w:rPr>
          <w:rFonts w:ascii="Arial" w:hAnsi="Arial" w:cs="Arial"/>
          <w:sz w:val="20"/>
        </w:rPr>
      </w:pPr>
      <w:r w:rsidRPr="00A4508A">
        <w:rPr>
          <w:rFonts w:ascii="Arial" w:hAnsi="Arial" w:cs="Arial"/>
          <w:w w:val="95"/>
          <w:sz w:val="20"/>
        </w:rPr>
        <w:t>Visita técnica: Condiciones de la visita: Se tendrá en cuenta el tercer punto de OTRAS OBLIGACIONES</w:t>
      </w:r>
      <w:r w:rsidRPr="00A4508A">
        <w:rPr>
          <w:rFonts w:ascii="Arial" w:hAnsi="Arial" w:cs="Arial"/>
          <w:spacing w:val="1"/>
          <w:w w:val="95"/>
          <w:sz w:val="20"/>
        </w:rPr>
        <w:t xml:space="preserve"> </w:t>
      </w:r>
      <w:r w:rsidRPr="00A4508A">
        <w:rPr>
          <w:rFonts w:ascii="Arial" w:hAnsi="Arial" w:cs="Arial"/>
          <w:sz w:val="20"/>
        </w:rPr>
        <w:t>DEL CONTRATISTA, que se encuentra en la ficha técnica del contrato, dejando constancia de la</w:t>
      </w:r>
      <w:r w:rsidRPr="00A4508A">
        <w:rPr>
          <w:rFonts w:ascii="Arial" w:hAnsi="Arial" w:cs="Arial"/>
          <w:spacing w:val="1"/>
          <w:sz w:val="20"/>
        </w:rPr>
        <w:t xml:space="preserve"> </w:t>
      </w:r>
      <w:r w:rsidRPr="00A4508A">
        <w:rPr>
          <w:rFonts w:ascii="Arial" w:hAnsi="Arial" w:cs="Arial"/>
          <w:sz w:val="20"/>
        </w:rPr>
        <w:t>verificación mediante un acta, con el fin de verificar procedimientos realizados a la fabricación de los</w:t>
      </w:r>
      <w:r w:rsidRPr="00A4508A">
        <w:rPr>
          <w:rFonts w:ascii="Arial" w:hAnsi="Arial" w:cs="Arial"/>
          <w:spacing w:val="1"/>
          <w:sz w:val="20"/>
        </w:rPr>
        <w:t xml:space="preserve"> </w:t>
      </w:r>
      <w:r w:rsidRPr="00A4508A">
        <w:rPr>
          <w:rFonts w:ascii="Arial" w:hAnsi="Arial" w:cs="Arial"/>
          <w:sz w:val="20"/>
        </w:rPr>
        <w:t>chalecos. Dicha visita será realizada por el supervisor y un representante de la empresa, con previo</w:t>
      </w:r>
      <w:r w:rsidRPr="00A4508A">
        <w:rPr>
          <w:rFonts w:ascii="Arial" w:hAnsi="Arial" w:cs="Arial"/>
          <w:spacing w:val="1"/>
          <w:sz w:val="20"/>
        </w:rPr>
        <w:t xml:space="preserve"> </w:t>
      </w:r>
      <w:r w:rsidRPr="00A4508A">
        <w:rPr>
          <w:rFonts w:ascii="Arial" w:hAnsi="Arial" w:cs="Arial"/>
          <w:sz w:val="20"/>
        </w:rPr>
        <w:t>aviso</w:t>
      </w:r>
      <w:r w:rsidRPr="00A4508A">
        <w:rPr>
          <w:rFonts w:ascii="Arial" w:hAnsi="Arial" w:cs="Arial"/>
          <w:spacing w:val="-2"/>
          <w:sz w:val="20"/>
        </w:rPr>
        <w:t xml:space="preserve"> </w:t>
      </w:r>
      <w:r w:rsidRPr="00A4508A">
        <w:rPr>
          <w:rFonts w:ascii="Arial" w:hAnsi="Arial" w:cs="Arial"/>
          <w:sz w:val="20"/>
        </w:rPr>
        <w:t>al</w:t>
      </w:r>
      <w:r w:rsidRPr="00A4508A">
        <w:rPr>
          <w:rFonts w:ascii="Arial" w:hAnsi="Arial" w:cs="Arial"/>
          <w:spacing w:val="-2"/>
          <w:sz w:val="20"/>
        </w:rPr>
        <w:t xml:space="preserve"> </w:t>
      </w:r>
      <w:r w:rsidRPr="00A4508A">
        <w:rPr>
          <w:rFonts w:ascii="Arial" w:hAnsi="Arial" w:cs="Arial"/>
          <w:sz w:val="20"/>
        </w:rPr>
        <w:t>contratista</w:t>
      </w:r>
      <w:r w:rsidRPr="00A4508A">
        <w:rPr>
          <w:rFonts w:ascii="Arial" w:hAnsi="Arial" w:cs="Arial"/>
          <w:spacing w:val="1"/>
          <w:sz w:val="20"/>
        </w:rPr>
        <w:t xml:space="preserve"> </w:t>
      </w:r>
      <w:r w:rsidRPr="00A4508A">
        <w:rPr>
          <w:rFonts w:ascii="Arial" w:hAnsi="Arial" w:cs="Arial"/>
          <w:sz w:val="20"/>
        </w:rPr>
        <w:t>una</w:t>
      </w:r>
      <w:r w:rsidRPr="00A4508A">
        <w:rPr>
          <w:rFonts w:ascii="Arial" w:hAnsi="Arial" w:cs="Arial"/>
          <w:spacing w:val="4"/>
          <w:sz w:val="20"/>
        </w:rPr>
        <w:t xml:space="preserve"> </w:t>
      </w:r>
      <w:r w:rsidRPr="00A4508A">
        <w:rPr>
          <w:rFonts w:ascii="Arial" w:hAnsi="Arial" w:cs="Arial"/>
          <w:sz w:val="20"/>
        </w:rPr>
        <w:t>vez</w:t>
      </w:r>
      <w:r w:rsidRPr="00A4508A">
        <w:rPr>
          <w:rFonts w:ascii="Arial" w:hAnsi="Arial" w:cs="Arial"/>
          <w:spacing w:val="-2"/>
          <w:sz w:val="20"/>
        </w:rPr>
        <w:t xml:space="preserve"> </w:t>
      </w:r>
      <w:r w:rsidRPr="00A4508A">
        <w:rPr>
          <w:rFonts w:ascii="Arial" w:hAnsi="Arial" w:cs="Arial"/>
          <w:sz w:val="20"/>
        </w:rPr>
        <w:t>esté</w:t>
      </w:r>
      <w:r w:rsidRPr="00A4508A">
        <w:rPr>
          <w:rFonts w:ascii="Arial" w:hAnsi="Arial" w:cs="Arial"/>
          <w:spacing w:val="-2"/>
          <w:sz w:val="20"/>
        </w:rPr>
        <w:t xml:space="preserve"> </w:t>
      </w:r>
      <w:r w:rsidRPr="00A4508A">
        <w:rPr>
          <w:rFonts w:ascii="Arial" w:hAnsi="Arial" w:cs="Arial"/>
          <w:sz w:val="20"/>
        </w:rPr>
        <w:t>en</w:t>
      </w:r>
      <w:r w:rsidRPr="00A4508A">
        <w:rPr>
          <w:rFonts w:ascii="Arial" w:hAnsi="Arial" w:cs="Arial"/>
          <w:spacing w:val="-1"/>
          <w:sz w:val="20"/>
        </w:rPr>
        <w:t xml:space="preserve"> </w:t>
      </w:r>
      <w:r w:rsidRPr="00A4508A">
        <w:rPr>
          <w:rFonts w:ascii="Arial" w:hAnsi="Arial" w:cs="Arial"/>
          <w:sz w:val="20"/>
        </w:rPr>
        <w:t>ejecución</w:t>
      </w:r>
      <w:r w:rsidRPr="00A4508A">
        <w:rPr>
          <w:rFonts w:ascii="Arial" w:hAnsi="Arial" w:cs="Arial"/>
          <w:spacing w:val="-1"/>
          <w:sz w:val="20"/>
        </w:rPr>
        <w:t xml:space="preserve"> </w:t>
      </w:r>
      <w:r w:rsidRPr="00A4508A">
        <w:rPr>
          <w:rFonts w:ascii="Arial" w:hAnsi="Arial" w:cs="Arial"/>
          <w:sz w:val="20"/>
        </w:rPr>
        <w:t>el</w:t>
      </w:r>
      <w:r w:rsidRPr="00A4508A">
        <w:rPr>
          <w:rFonts w:ascii="Arial" w:hAnsi="Arial" w:cs="Arial"/>
          <w:spacing w:val="-2"/>
          <w:sz w:val="20"/>
        </w:rPr>
        <w:t xml:space="preserve"> </w:t>
      </w:r>
      <w:r w:rsidRPr="00A4508A">
        <w:rPr>
          <w:rFonts w:ascii="Arial" w:hAnsi="Arial" w:cs="Arial"/>
          <w:sz w:val="20"/>
        </w:rPr>
        <w:t>contrato.</w:t>
      </w:r>
    </w:p>
    <w:p w:rsidR="004F2BF5" w:rsidRPr="00A4508A" w:rsidRDefault="004F2BF5">
      <w:pPr>
        <w:pStyle w:val="Textoindependiente"/>
        <w:rPr>
          <w:rFonts w:ascii="Arial" w:hAnsi="Arial" w:cs="Arial"/>
        </w:rPr>
      </w:pPr>
    </w:p>
    <w:p w:rsidR="004F2BF5" w:rsidRPr="00A4508A" w:rsidRDefault="00902B14">
      <w:pPr>
        <w:pStyle w:val="Prrafodelista"/>
        <w:numPr>
          <w:ilvl w:val="1"/>
          <w:numId w:val="5"/>
        </w:numPr>
        <w:tabs>
          <w:tab w:val="left" w:pos="499"/>
        </w:tabs>
        <w:ind w:right="367"/>
        <w:rPr>
          <w:rFonts w:ascii="Arial" w:hAnsi="Arial" w:cs="Arial"/>
          <w:i/>
          <w:sz w:val="20"/>
        </w:rPr>
      </w:pPr>
      <w:r w:rsidRPr="00A4508A">
        <w:rPr>
          <w:rFonts w:ascii="Arial" w:hAnsi="Arial" w:cs="Arial"/>
          <w:i/>
          <w:sz w:val="20"/>
        </w:rPr>
        <w:t>Cargar en el SECOP II las facturas generadas en la ejecución del contrato de acuerdo en los</w:t>
      </w:r>
      <w:r w:rsidRPr="00A4508A">
        <w:rPr>
          <w:rFonts w:ascii="Arial" w:hAnsi="Arial" w:cs="Arial"/>
          <w:i/>
          <w:spacing w:val="1"/>
          <w:sz w:val="20"/>
        </w:rPr>
        <w:t xml:space="preserve"> </w:t>
      </w:r>
      <w:r w:rsidRPr="00A4508A">
        <w:rPr>
          <w:rFonts w:ascii="Arial" w:hAnsi="Arial" w:cs="Arial"/>
          <w:i/>
          <w:sz w:val="20"/>
        </w:rPr>
        <w:t>especificado</w:t>
      </w:r>
      <w:r w:rsidRPr="00A4508A">
        <w:rPr>
          <w:rFonts w:ascii="Arial" w:hAnsi="Arial" w:cs="Arial"/>
          <w:i/>
          <w:spacing w:val="-1"/>
          <w:sz w:val="20"/>
        </w:rPr>
        <w:t xml:space="preserve"> </w:t>
      </w:r>
      <w:r w:rsidRPr="00A4508A">
        <w:rPr>
          <w:rFonts w:ascii="Arial" w:hAnsi="Arial" w:cs="Arial"/>
          <w:i/>
          <w:sz w:val="20"/>
        </w:rPr>
        <w:t>en</w:t>
      </w:r>
      <w:r w:rsidRPr="00A4508A">
        <w:rPr>
          <w:rFonts w:ascii="Arial" w:hAnsi="Arial" w:cs="Arial"/>
          <w:i/>
          <w:spacing w:val="2"/>
          <w:sz w:val="20"/>
        </w:rPr>
        <w:t xml:space="preserve"> </w:t>
      </w:r>
      <w:r w:rsidRPr="00A4508A">
        <w:rPr>
          <w:rFonts w:ascii="Arial" w:hAnsi="Arial" w:cs="Arial"/>
          <w:i/>
          <w:sz w:val="20"/>
        </w:rPr>
        <w:t>la</w:t>
      </w:r>
      <w:r w:rsidRPr="00A4508A">
        <w:rPr>
          <w:rFonts w:ascii="Arial" w:hAnsi="Arial" w:cs="Arial"/>
          <w:i/>
          <w:spacing w:val="-2"/>
          <w:sz w:val="20"/>
        </w:rPr>
        <w:t xml:space="preserve"> </w:t>
      </w:r>
      <w:r w:rsidRPr="00A4508A">
        <w:rPr>
          <w:rFonts w:ascii="Arial" w:hAnsi="Arial" w:cs="Arial"/>
          <w:i/>
          <w:sz w:val="20"/>
        </w:rPr>
        <w:t>Guía</w:t>
      </w:r>
      <w:r w:rsidRPr="00A4508A">
        <w:rPr>
          <w:rFonts w:ascii="Arial" w:hAnsi="Arial" w:cs="Arial"/>
          <w:i/>
          <w:spacing w:val="-1"/>
          <w:sz w:val="20"/>
        </w:rPr>
        <w:t xml:space="preserve"> </w:t>
      </w:r>
      <w:r w:rsidRPr="00A4508A">
        <w:rPr>
          <w:rFonts w:ascii="Arial" w:hAnsi="Arial" w:cs="Arial"/>
          <w:i/>
          <w:sz w:val="20"/>
        </w:rPr>
        <w:t>Gestión</w:t>
      </w:r>
      <w:r w:rsidRPr="00A4508A">
        <w:rPr>
          <w:rFonts w:ascii="Arial" w:hAnsi="Arial" w:cs="Arial"/>
          <w:i/>
          <w:spacing w:val="-1"/>
          <w:sz w:val="20"/>
        </w:rPr>
        <w:t xml:space="preserve"> </w:t>
      </w:r>
      <w:r w:rsidRPr="00A4508A">
        <w:rPr>
          <w:rFonts w:ascii="Arial" w:hAnsi="Arial" w:cs="Arial"/>
          <w:i/>
          <w:sz w:val="20"/>
        </w:rPr>
        <w:t>Contractual</w:t>
      </w:r>
      <w:r w:rsidRPr="00A4508A">
        <w:rPr>
          <w:rFonts w:ascii="Arial" w:hAnsi="Arial" w:cs="Arial"/>
          <w:i/>
          <w:spacing w:val="4"/>
          <w:sz w:val="20"/>
        </w:rPr>
        <w:t xml:space="preserve"> </w:t>
      </w:r>
      <w:r w:rsidRPr="00A4508A">
        <w:rPr>
          <w:rFonts w:ascii="Arial" w:hAnsi="Arial" w:cs="Arial"/>
          <w:i/>
          <w:sz w:val="20"/>
        </w:rPr>
        <w:t>–</w:t>
      </w:r>
      <w:r w:rsidRPr="00A4508A">
        <w:rPr>
          <w:rFonts w:ascii="Arial" w:hAnsi="Arial" w:cs="Arial"/>
          <w:i/>
          <w:spacing w:val="2"/>
          <w:sz w:val="20"/>
        </w:rPr>
        <w:t xml:space="preserve"> </w:t>
      </w:r>
      <w:r w:rsidRPr="00A4508A">
        <w:rPr>
          <w:rFonts w:ascii="Arial" w:hAnsi="Arial" w:cs="Arial"/>
          <w:i/>
          <w:sz w:val="20"/>
        </w:rPr>
        <w:t>Proveedores</w:t>
      </w:r>
      <w:r w:rsidRPr="00A4508A">
        <w:rPr>
          <w:rFonts w:ascii="Arial" w:hAnsi="Arial" w:cs="Arial"/>
          <w:i/>
          <w:spacing w:val="-2"/>
          <w:sz w:val="20"/>
        </w:rPr>
        <w:t xml:space="preserve"> </w:t>
      </w:r>
      <w:r w:rsidRPr="00A4508A">
        <w:rPr>
          <w:rFonts w:ascii="Arial" w:hAnsi="Arial" w:cs="Arial"/>
          <w:i/>
          <w:sz w:val="20"/>
        </w:rPr>
        <w:t>de</w:t>
      </w:r>
      <w:r w:rsidRPr="00A4508A">
        <w:rPr>
          <w:rFonts w:ascii="Arial" w:hAnsi="Arial" w:cs="Arial"/>
          <w:i/>
          <w:spacing w:val="-1"/>
          <w:sz w:val="20"/>
        </w:rPr>
        <w:t xml:space="preserve"> </w:t>
      </w:r>
      <w:r w:rsidRPr="00A4508A">
        <w:rPr>
          <w:rFonts w:ascii="Arial" w:hAnsi="Arial" w:cs="Arial"/>
          <w:i/>
          <w:sz w:val="20"/>
        </w:rPr>
        <w:t>CCE.</w:t>
      </w:r>
    </w:p>
    <w:p w:rsidR="004F2BF5" w:rsidRPr="00A4508A" w:rsidRDefault="004F2BF5">
      <w:pPr>
        <w:pStyle w:val="Textoindependiente"/>
        <w:spacing w:before="11"/>
        <w:rPr>
          <w:rFonts w:ascii="Arial" w:hAnsi="Arial" w:cs="Arial"/>
          <w:i/>
          <w:sz w:val="19"/>
        </w:rPr>
      </w:pPr>
    </w:p>
    <w:p w:rsidR="004F2BF5" w:rsidRPr="00A4508A" w:rsidRDefault="00902B14" w:rsidP="0049304F">
      <w:pPr>
        <w:pStyle w:val="Prrafodelista"/>
        <w:numPr>
          <w:ilvl w:val="1"/>
          <w:numId w:val="5"/>
        </w:numPr>
        <w:tabs>
          <w:tab w:val="left" w:pos="499"/>
        </w:tabs>
        <w:spacing w:before="82"/>
        <w:ind w:right="366" w:hanging="361"/>
        <w:rPr>
          <w:rFonts w:ascii="Arial" w:hAnsi="Arial" w:cs="Arial"/>
          <w:i/>
          <w:sz w:val="20"/>
        </w:rPr>
      </w:pPr>
      <w:r w:rsidRPr="00A4508A">
        <w:rPr>
          <w:rFonts w:ascii="Arial" w:hAnsi="Arial" w:cs="Arial"/>
          <w:i/>
          <w:sz w:val="20"/>
        </w:rPr>
        <w:t>“El</w:t>
      </w:r>
      <w:r w:rsidRPr="00A4508A">
        <w:rPr>
          <w:rFonts w:ascii="Arial" w:hAnsi="Arial" w:cs="Arial"/>
          <w:i/>
          <w:spacing w:val="46"/>
          <w:sz w:val="20"/>
        </w:rPr>
        <w:t xml:space="preserve"> </w:t>
      </w:r>
      <w:r w:rsidRPr="00A4508A">
        <w:rPr>
          <w:rFonts w:ascii="Arial" w:hAnsi="Arial" w:cs="Arial"/>
          <w:i/>
          <w:sz w:val="20"/>
        </w:rPr>
        <w:t>contratista</w:t>
      </w:r>
      <w:r w:rsidRPr="00A4508A">
        <w:rPr>
          <w:rFonts w:ascii="Arial" w:hAnsi="Arial" w:cs="Arial"/>
          <w:i/>
          <w:spacing w:val="46"/>
          <w:sz w:val="20"/>
        </w:rPr>
        <w:t xml:space="preserve"> </w:t>
      </w:r>
      <w:r w:rsidRPr="00A4508A">
        <w:rPr>
          <w:rFonts w:ascii="Arial" w:hAnsi="Arial" w:cs="Arial"/>
          <w:i/>
          <w:sz w:val="20"/>
        </w:rPr>
        <w:t>que</w:t>
      </w:r>
      <w:r w:rsidRPr="00A4508A">
        <w:rPr>
          <w:rFonts w:ascii="Arial" w:hAnsi="Arial" w:cs="Arial"/>
          <w:i/>
          <w:spacing w:val="45"/>
          <w:sz w:val="20"/>
        </w:rPr>
        <w:t xml:space="preserve"> </w:t>
      </w:r>
      <w:r w:rsidRPr="00A4508A">
        <w:rPr>
          <w:rFonts w:ascii="Arial" w:hAnsi="Arial" w:cs="Arial"/>
          <w:i/>
          <w:sz w:val="20"/>
        </w:rPr>
        <w:t>tenga</w:t>
      </w:r>
      <w:r w:rsidRPr="00A4508A">
        <w:rPr>
          <w:rFonts w:ascii="Arial" w:hAnsi="Arial" w:cs="Arial"/>
          <w:i/>
          <w:spacing w:val="46"/>
          <w:sz w:val="20"/>
        </w:rPr>
        <w:t xml:space="preserve"> </w:t>
      </w:r>
      <w:r w:rsidRPr="00A4508A">
        <w:rPr>
          <w:rFonts w:ascii="Arial" w:hAnsi="Arial" w:cs="Arial"/>
          <w:i/>
          <w:sz w:val="20"/>
        </w:rPr>
        <w:t>dentro</w:t>
      </w:r>
      <w:r w:rsidRPr="00A4508A">
        <w:rPr>
          <w:rFonts w:ascii="Arial" w:hAnsi="Arial" w:cs="Arial"/>
          <w:i/>
          <w:spacing w:val="47"/>
          <w:sz w:val="20"/>
        </w:rPr>
        <w:t xml:space="preserve"> </w:t>
      </w:r>
      <w:r w:rsidRPr="00A4508A">
        <w:rPr>
          <w:rFonts w:ascii="Arial" w:hAnsi="Arial" w:cs="Arial"/>
          <w:i/>
          <w:sz w:val="20"/>
        </w:rPr>
        <w:t>del</w:t>
      </w:r>
      <w:r w:rsidRPr="00A4508A">
        <w:rPr>
          <w:rFonts w:ascii="Arial" w:hAnsi="Arial" w:cs="Arial"/>
          <w:i/>
          <w:spacing w:val="45"/>
          <w:sz w:val="20"/>
        </w:rPr>
        <w:t xml:space="preserve"> </w:t>
      </w:r>
      <w:r w:rsidRPr="00A4508A">
        <w:rPr>
          <w:rFonts w:ascii="Arial" w:hAnsi="Arial" w:cs="Arial"/>
          <w:i/>
          <w:sz w:val="20"/>
        </w:rPr>
        <w:t>RUT</w:t>
      </w:r>
      <w:r w:rsidRPr="00A4508A">
        <w:rPr>
          <w:rFonts w:ascii="Arial" w:hAnsi="Arial" w:cs="Arial"/>
          <w:i/>
          <w:spacing w:val="47"/>
          <w:sz w:val="20"/>
        </w:rPr>
        <w:t xml:space="preserve"> </w:t>
      </w:r>
      <w:r w:rsidRPr="00A4508A">
        <w:rPr>
          <w:rFonts w:ascii="Arial" w:hAnsi="Arial" w:cs="Arial"/>
          <w:i/>
          <w:sz w:val="20"/>
        </w:rPr>
        <w:t>la</w:t>
      </w:r>
      <w:r w:rsidRPr="00A4508A">
        <w:rPr>
          <w:rFonts w:ascii="Arial" w:hAnsi="Arial" w:cs="Arial"/>
          <w:i/>
          <w:spacing w:val="48"/>
          <w:sz w:val="20"/>
        </w:rPr>
        <w:t xml:space="preserve"> </w:t>
      </w:r>
      <w:r w:rsidRPr="00A4508A">
        <w:rPr>
          <w:rFonts w:ascii="Arial" w:hAnsi="Arial" w:cs="Arial"/>
          <w:i/>
          <w:sz w:val="20"/>
        </w:rPr>
        <w:t>responsabilidad  tributaria</w:t>
      </w:r>
      <w:r w:rsidRPr="00A4508A">
        <w:rPr>
          <w:rFonts w:ascii="Arial" w:hAnsi="Arial" w:cs="Arial"/>
          <w:i/>
          <w:spacing w:val="49"/>
          <w:sz w:val="20"/>
        </w:rPr>
        <w:t xml:space="preserve"> </w:t>
      </w:r>
      <w:r w:rsidRPr="00A4508A">
        <w:rPr>
          <w:rFonts w:ascii="Arial" w:hAnsi="Arial" w:cs="Arial"/>
          <w:i/>
          <w:sz w:val="20"/>
        </w:rPr>
        <w:t>N°52</w:t>
      </w:r>
      <w:r w:rsidRPr="00A4508A">
        <w:rPr>
          <w:rFonts w:ascii="Arial" w:hAnsi="Arial" w:cs="Arial"/>
          <w:i/>
          <w:spacing w:val="48"/>
          <w:sz w:val="20"/>
        </w:rPr>
        <w:t xml:space="preserve"> </w:t>
      </w:r>
      <w:r w:rsidRPr="00A4508A">
        <w:rPr>
          <w:rFonts w:ascii="Arial" w:hAnsi="Arial" w:cs="Arial"/>
          <w:i/>
          <w:sz w:val="20"/>
        </w:rPr>
        <w:t>en</w:t>
      </w:r>
      <w:r w:rsidRPr="00A4508A">
        <w:rPr>
          <w:rFonts w:ascii="Arial" w:hAnsi="Arial" w:cs="Arial"/>
          <w:i/>
          <w:spacing w:val="47"/>
          <w:sz w:val="20"/>
        </w:rPr>
        <w:t xml:space="preserve"> </w:t>
      </w:r>
      <w:r w:rsidRPr="00A4508A">
        <w:rPr>
          <w:rFonts w:ascii="Arial" w:hAnsi="Arial" w:cs="Arial"/>
          <w:i/>
          <w:sz w:val="20"/>
        </w:rPr>
        <w:t>trámite</w:t>
      </w:r>
      <w:r w:rsidRPr="00A4508A">
        <w:rPr>
          <w:rFonts w:ascii="Arial" w:hAnsi="Arial" w:cs="Arial"/>
          <w:i/>
          <w:spacing w:val="45"/>
          <w:sz w:val="20"/>
        </w:rPr>
        <w:t xml:space="preserve"> </w:t>
      </w:r>
      <w:r w:rsidRPr="00A4508A">
        <w:rPr>
          <w:rFonts w:ascii="Arial" w:hAnsi="Arial" w:cs="Arial"/>
          <w:i/>
          <w:sz w:val="20"/>
        </w:rPr>
        <w:t>defacturación</w:t>
      </w:r>
      <w:r w:rsidRPr="00A4508A">
        <w:rPr>
          <w:rFonts w:ascii="Arial" w:hAnsi="Arial" w:cs="Arial"/>
          <w:i/>
          <w:spacing w:val="-7"/>
          <w:sz w:val="20"/>
        </w:rPr>
        <w:t xml:space="preserve"> </w:t>
      </w:r>
      <w:r w:rsidRPr="00A4508A">
        <w:rPr>
          <w:rFonts w:ascii="Arial" w:hAnsi="Arial" w:cs="Arial"/>
          <w:i/>
          <w:sz w:val="20"/>
        </w:rPr>
        <w:t>electrónica</w:t>
      </w:r>
      <w:r w:rsidRPr="00A4508A">
        <w:rPr>
          <w:rFonts w:ascii="Arial" w:hAnsi="Arial" w:cs="Arial"/>
          <w:i/>
          <w:spacing w:val="-9"/>
          <w:sz w:val="20"/>
        </w:rPr>
        <w:t xml:space="preserve"> </w:t>
      </w:r>
      <w:r w:rsidRPr="00A4508A">
        <w:rPr>
          <w:rFonts w:ascii="Arial" w:hAnsi="Arial" w:cs="Arial"/>
          <w:i/>
          <w:sz w:val="20"/>
        </w:rPr>
        <w:t>conforme</w:t>
      </w:r>
      <w:r w:rsidRPr="00A4508A">
        <w:rPr>
          <w:rFonts w:ascii="Arial" w:hAnsi="Arial" w:cs="Arial"/>
          <w:i/>
          <w:spacing w:val="-10"/>
          <w:sz w:val="20"/>
        </w:rPr>
        <w:t xml:space="preserve"> </w:t>
      </w:r>
      <w:r w:rsidRPr="00A4508A">
        <w:rPr>
          <w:rFonts w:ascii="Arial" w:hAnsi="Arial" w:cs="Arial"/>
          <w:i/>
          <w:sz w:val="20"/>
        </w:rPr>
        <w:t>lo</w:t>
      </w:r>
      <w:r w:rsidRPr="00A4508A">
        <w:rPr>
          <w:rFonts w:ascii="Arial" w:hAnsi="Arial" w:cs="Arial"/>
          <w:i/>
          <w:spacing w:val="-7"/>
          <w:sz w:val="20"/>
        </w:rPr>
        <w:t xml:space="preserve"> </w:t>
      </w:r>
      <w:r w:rsidRPr="00A4508A">
        <w:rPr>
          <w:rFonts w:ascii="Arial" w:hAnsi="Arial" w:cs="Arial"/>
          <w:i/>
          <w:sz w:val="20"/>
        </w:rPr>
        <w:t>dispuesto</w:t>
      </w:r>
      <w:r w:rsidRPr="00A4508A">
        <w:rPr>
          <w:rFonts w:ascii="Arial" w:hAnsi="Arial" w:cs="Arial"/>
          <w:i/>
          <w:spacing w:val="-9"/>
          <w:sz w:val="20"/>
        </w:rPr>
        <w:t xml:space="preserve"> </w:t>
      </w:r>
      <w:r w:rsidRPr="00A4508A">
        <w:rPr>
          <w:rFonts w:ascii="Arial" w:hAnsi="Arial" w:cs="Arial"/>
          <w:i/>
          <w:sz w:val="20"/>
        </w:rPr>
        <w:t>por</w:t>
      </w:r>
      <w:r w:rsidRPr="00A4508A">
        <w:rPr>
          <w:rFonts w:ascii="Arial" w:hAnsi="Arial" w:cs="Arial"/>
          <w:i/>
          <w:spacing w:val="-6"/>
          <w:sz w:val="20"/>
        </w:rPr>
        <w:t xml:space="preserve"> </w:t>
      </w:r>
      <w:r w:rsidRPr="00A4508A">
        <w:rPr>
          <w:rFonts w:ascii="Arial" w:hAnsi="Arial" w:cs="Arial"/>
          <w:i/>
          <w:sz w:val="20"/>
        </w:rPr>
        <w:t>el</w:t>
      </w:r>
      <w:r w:rsidRPr="00A4508A">
        <w:rPr>
          <w:rFonts w:ascii="Arial" w:hAnsi="Arial" w:cs="Arial"/>
          <w:i/>
          <w:spacing w:val="-11"/>
          <w:sz w:val="20"/>
        </w:rPr>
        <w:t xml:space="preserve"> </w:t>
      </w:r>
      <w:r w:rsidRPr="00A4508A">
        <w:rPr>
          <w:rFonts w:ascii="Arial" w:hAnsi="Arial" w:cs="Arial"/>
          <w:i/>
          <w:sz w:val="20"/>
        </w:rPr>
        <w:t>Gobierno</w:t>
      </w:r>
      <w:r w:rsidRPr="00A4508A">
        <w:rPr>
          <w:rFonts w:ascii="Arial" w:hAnsi="Arial" w:cs="Arial"/>
          <w:i/>
          <w:spacing w:val="-10"/>
          <w:sz w:val="20"/>
        </w:rPr>
        <w:t xml:space="preserve"> </w:t>
      </w:r>
      <w:r w:rsidRPr="00A4508A">
        <w:rPr>
          <w:rFonts w:ascii="Arial" w:hAnsi="Arial" w:cs="Arial"/>
          <w:i/>
          <w:sz w:val="20"/>
        </w:rPr>
        <w:t>Nacional,</w:t>
      </w:r>
      <w:r w:rsidRPr="00A4508A">
        <w:rPr>
          <w:rFonts w:ascii="Arial" w:hAnsi="Arial" w:cs="Arial"/>
          <w:i/>
          <w:spacing w:val="-10"/>
          <w:sz w:val="20"/>
        </w:rPr>
        <w:t xml:space="preserve"> </w:t>
      </w:r>
      <w:r w:rsidRPr="00A4508A">
        <w:rPr>
          <w:rFonts w:ascii="Arial" w:hAnsi="Arial" w:cs="Arial"/>
          <w:i/>
          <w:sz w:val="20"/>
        </w:rPr>
        <w:t>la</w:t>
      </w:r>
      <w:r w:rsidRPr="00A4508A">
        <w:rPr>
          <w:rFonts w:ascii="Arial" w:hAnsi="Arial" w:cs="Arial"/>
          <w:i/>
          <w:spacing w:val="-8"/>
          <w:sz w:val="20"/>
        </w:rPr>
        <w:t xml:space="preserve"> </w:t>
      </w:r>
      <w:r w:rsidRPr="00A4508A">
        <w:rPr>
          <w:rFonts w:ascii="Arial" w:hAnsi="Arial" w:cs="Arial"/>
          <w:i/>
          <w:sz w:val="20"/>
        </w:rPr>
        <w:t>cual</w:t>
      </w:r>
      <w:r w:rsidRPr="00A4508A">
        <w:rPr>
          <w:rFonts w:ascii="Arial" w:hAnsi="Arial" w:cs="Arial"/>
          <w:i/>
          <w:spacing w:val="-11"/>
          <w:sz w:val="20"/>
        </w:rPr>
        <w:t xml:space="preserve"> </w:t>
      </w:r>
      <w:r w:rsidRPr="00A4508A">
        <w:rPr>
          <w:rFonts w:ascii="Arial" w:hAnsi="Arial" w:cs="Arial"/>
          <w:i/>
          <w:sz w:val="20"/>
        </w:rPr>
        <w:t>consiste</w:t>
      </w:r>
      <w:r w:rsidRPr="00A4508A">
        <w:rPr>
          <w:rFonts w:ascii="Arial" w:hAnsi="Arial" w:cs="Arial"/>
          <w:i/>
          <w:spacing w:val="-7"/>
          <w:sz w:val="20"/>
        </w:rPr>
        <w:t xml:space="preserve"> </w:t>
      </w:r>
      <w:r w:rsidRPr="00A4508A">
        <w:rPr>
          <w:rFonts w:ascii="Arial" w:hAnsi="Arial" w:cs="Arial"/>
          <w:i/>
          <w:sz w:val="20"/>
        </w:rPr>
        <w:t>en</w:t>
      </w:r>
      <w:r w:rsidRPr="00A4508A">
        <w:rPr>
          <w:rFonts w:ascii="Arial" w:hAnsi="Arial" w:cs="Arial"/>
          <w:i/>
          <w:spacing w:val="-7"/>
          <w:sz w:val="20"/>
        </w:rPr>
        <w:t xml:space="preserve"> </w:t>
      </w:r>
      <w:r w:rsidRPr="00A4508A">
        <w:rPr>
          <w:rFonts w:ascii="Arial" w:hAnsi="Arial" w:cs="Arial"/>
          <w:i/>
          <w:sz w:val="20"/>
        </w:rPr>
        <w:t>que</w:t>
      </w:r>
      <w:r w:rsidRPr="00A4508A">
        <w:rPr>
          <w:rFonts w:ascii="Arial" w:hAnsi="Arial" w:cs="Arial"/>
          <w:i/>
          <w:spacing w:val="-54"/>
          <w:sz w:val="20"/>
        </w:rPr>
        <w:t xml:space="preserve"> </w:t>
      </w:r>
      <w:r w:rsidRPr="00A4508A">
        <w:rPr>
          <w:rFonts w:ascii="Arial" w:hAnsi="Arial" w:cs="Arial"/>
          <w:i/>
          <w:sz w:val="20"/>
        </w:rPr>
        <w:t>deberá expedir</w:t>
      </w:r>
      <w:r w:rsidRPr="00A4508A">
        <w:rPr>
          <w:rFonts w:ascii="Arial" w:hAnsi="Arial" w:cs="Arial"/>
          <w:i/>
          <w:spacing w:val="-1"/>
          <w:sz w:val="20"/>
        </w:rPr>
        <w:t xml:space="preserve"> </w:t>
      </w:r>
      <w:r w:rsidRPr="00A4508A">
        <w:rPr>
          <w:rFonts w:ascii="Arial" w:hAnsi="Arial" w:cs="Arial"/>
          <w:i/>
          <w:sz w:val="20"/>
        </w:rPr>
        <w:t>la</w:t>
      </w:r>
      <w:r w:rsidRPr="00A4508A">
        <w:rPr>
          <w:rFonts w:ascii="Arial" w:hAnsi="Arial" w:cs="Arial"/>
          <w:i/>
          <w:spacing w:val="-1"/>
          <w:sz w:val="20"/>
        </w:rPr>
        <w:t xml:space="preserve"> </w:t>
      </w:r>
      <w:r w:rsidRPr="00A4508A">
        <w:rPr>
          <w:rFonts w:ascii="Arial" w:hAnsi="Arial" w:cs="Arial"/>
          <w:i/>
          <w:sz w:val="20"/>
        </w:rPr>
        <w:t>factura electrónica</w:t>
      </w:r>
      <w:r w:rsidRPr="00A4508A">
        <w:rPr>
          <w:rFonts w:ascii="Arial" w:hAnsi="Arial" w:cs="Arial"/>
          <w:i/>
          <w:spacing w:val="1"/>
          <w:sz w:val="20"/>
        </w:rPr>
        <w:t xml:space="preserve"> </w:t>
      </w:r>
      <w:r w:rsidRPr="00A4508A">
        <w:rPr>
          <w:rFonts w:ascii="Arial" w:hAnsi="Arial" w:cs="Arial"/>
          <w:i/>
          <w:sz w:val="20"/>
        </w:rPr>
        <w:t>con los</w:t>
      </w:r>
      <w:r w:rsidRPr="00A4508A">
        <w:rPr>
          <w:rFonts w:ascii="Arial" w:hAnsi="Arial" w:cs="Arial"/>
          <w:i/>
          <w:spacing w:val="-1"/>
          <w:sz w:val="20"/>
        </w:rPr>
        <w:t xml:space="preserve"> </w:t>
      </w:r>
      <w:r w:rsidRPr="00A4508A">
        <w:rPr>
          <w:rFonts w:ascii="Arial" w:hAnsi="Arial" w:cs="Arial"/>
          <w:i/>
          <w:sz w:val="20"/>
        </w:rPr>
        <w:t>siguientes</w:t>
      </w:r>
      <w:r w:rsidRPr="00A4508A">
        <w:rPr>
          <w:rFonts w:ascii="Arial" w:hAnsi="Arial" w:cs="Arial"/>
          <w:i/>
          <w:spacing w:val="-2"/>
          <w:sz w:val="20"/>
        </w:rPr>
        <w:t xml:space="preserve"> </w:t>
      </w:r>
      <w:r w:rsidRPr="00A4508A">
        <w:rPr>
          <w:rFonts w:ascii="Arial" w:hAnsi="Arial" w:cs="Arial"/>
          <w:i/>
          <w:sz w:val="20"/>
        </w:rPr>
        <w:t>requisitos:</w:t>
      </w:r>
    </w:p>
    <w:p w:rsidR="004F2BF5" w:rsidRPr="00A4508A" w:rsidRDefault="004F2BF5">
      <w:pPr>
        <w:pStyle w:val="Textoindependiente"/>
        <w:spacing w:before="11"/>
        <w:rPr>
          <w:rFonts w:ascii="Arial" w:hAnsi="Arial" w:cs="Arial"/>
          <w:i/>
          <w:sz w:val="19"/>
        </w:rPr>
      </w:pPr>
    </w:p>
    <w:p w:rsidR="004F2BF5" w:rsidRPr="00A4508A" w:rsidRDefault="00902B14">
      <w:pPr>
        <w:ind w:left="566" w:right="355"/>
        <w:jc w:val="both"/>
        <w:rPr>
          <w:rFonts w:ascii="Arial" w:hAnsi="Arial" w:cs="Arial"/>
          <w:i/>
          <w:sz w:val="20"/>
        </w:rPr>
      </w:pPr>
      <w:r w:rsidRPr="00A4508A">
        <w:rPr>
          <w:rFonts w:ascii="Arial" w:hAnsi="Arial" w:cs="Arial"/>
          <w:i/>
          <w:sz w:val="20"/>
        </w:rPr>
        <w:t>Registrase</w:t>
      </w:r>
      <w:r w:rsidRPr="00A4508A">
        <w:rPr>
          <w:rFonts w:ascii="Arial" w:hAnsi="Arial" w:cs="Arial"/>
          <w:i/>
          <w:spacing w:val="1"/>
          <w:sz w:val="20"/>
        </w:rPr>
        <w:t xml:space="preserve"> </w:t>
      </w:r>
      <w:r w:rsidRPr="00A4508A">
        <w:rPr>
          <w:rFonts w:ascii="Arial" w:hAnsi="Arial" w:cs="Arial"/>
          <w:i/>
          <w:sz w:val="20"/>
        </w:rPr>
        <w:t>al</w:t>
      </w:r>
      <w:r w:rsidRPr="00A4508A">
        <w:rPr>
          <w:rFonts w:ascii="Arial" w:hAnsi="Arial" w:cs="Arial"/>
          <w:i/>
          <w:spacing w:val="1"/>
          <w:sz w:val="20"/>
        </w:rPr>
        <w:t xml:space="preserve"> </w:t>
      </w:r>
      <w:r w:rsidRPr="00A4508A">
        <w:rPr>
          <w:rFonts w:ascii="Arial" w:hAnsi="Arial" w:cs="Arial"/>
          <w:i/>
          <w:sz w:val="20"/>
        </w:rPr>
        <w:t>siguiente</w:t>
      </w:r>
      <w:r w:rsidRPr="00A4508A">
        <w:rPr>
          <w:rFonts w:ascii="Arial" w:hAnsi="Arial" w:cs="Arial"/>
          <w:i/>
          <w:spacing w:val="1"/>
          <w:sz w:val="20"/>
        </w:rPr>
        <w:t xml:space="preserve"> </w:t>
      </w:r>
      <w:r w:rsidRPr="00A4508A">
        <w:rPr>
          <w:rFonts w:ascii="Arial" w:hAnsi="Arial" w:cs="Arial"/>
          <w:i/>
          <w:sz w:val="20"/>
        </w:rPr>
        <w:t>correo:</w:t>
      </w:r>
      <w:r w:rsidRPr="00A4508A">
        <w:rPr>
          <w:rFonts w:ascii="Arial" w:hAnsi="Arial" w:cs="Arial"/>
          <w:i/>
          <w:spacing w:val="1"/>
          <w:sz w:val="20"/>
        </w:rPr>
        <w:t xml:space="preserve"> </w:t>
      </w:r>
      <w:hyperlink r:id="rId9">
        <w:r w:rsidRPr="00A4508A">
          <w:rPr>
            <w:rFonts w:ascii="Arial" w:hAnsi="Arial" w:cs="Arial"/>
            <w:i/>
            <w:color w:val="0000FF"/>
            <w:sz w:val="20"/>
            <w:u w:val="thick" w:color="0000FF"/>
          </w:rPr>
          <w:t>siifnacion.facturaelectronica@minhacienda.gov.co</w:t>
        </w:r>
        <w:r w:rsidRPr="00A4508A">
          <w:rPr>
            <w:rFonts w:ascii="Arial" w:hAnsi="Arial" w:cs="Arial"/>
            <w:i/>
            <w:sz w:val="20"/>
          </w:rPr>
          <w:t>,</w:t>
        </w:r>
      </w:hyperlink>
      <w:r w:rsidRPr="00A4508A">
        <w:rPr>
          <w:rFonts w:ascii="Arial" w:hAnsi="Arial" w:cs="Arial"/>
          <w:i/>
          <w:spacing w:val="1"/>
          <w:sz w:val="20"/>
        </w:rPr>
        <w:t xml:space="preserve"> </w:t>
      </w:r>
      <w:r w:rsidRPr="00A4508A">
        <w:rPr>
          <w:rFonts w:ascii="Arial" w:hAnsi="Arial" w:cs="Arial"/>
          <w:i/>
          <w:sz w:val="20"/>
        </w:rPr>
        <w:t>como</w:t>
      </w:r>
      <w:r w:rsidRPr="00A4508A">
        <w:rPr>
          <w:rFonts w:ascii="Arial" w:hAnsi="Arial" w:cs="Arial"/>
          <w:i/>
          <w:spacing w:val="1"/>
          <w:sz w:val="20"/>
        </w:rPr>
        <w:t xml:space="preserve"> </w:t>
      </w:r>
      <w:r w:rsidRPr="00A4508A">
        <w:rPr>
          <w:rFonts w:ascii="Arial" w:hAnsi="Arial" w:cs="Arial"/>
          <w:i/>
          <w:sz w:val="20"/>
        </w:rPr>
        <w:t>receptor único de las facturas emitidas a nombre de éstas, con el fin de que las envíen</w:t>
      </w:r>
      <w:r w:rsidRPr="00A4508A">
        <w:rPr>
          <w:rFonts w:ascii="Arial" w:hAnsi="Arial" w:cs="Arial"/>
          <w:i/>
          <w:spacing w:val="1"/>
          <w:sz w:val="20"/>
        </w:rPr>
        <w:t xml:space="preserve"> </w:t>
      </w:r>
      <w:r w:rsidRPr="00A4508A">
        <w:rPr>
          <w:rFonts w:ascii="Arial" w:hAnsi="Arial" w:cs="Arial"/>
          <w:i/>
          <w:sz w:val="20"/>
        </w:rPr>
        <w:t>automáticamente,</w:t>
      </w:r>
      <w:r w:rsidRPr="00A4508A">
        <w:rPr>
          <w:rFonts w:ascii="Arial" w:hAnsi="Arial" w:cs="Arial"/>
          <w:i/>
          <w:spacing w:val="1"/>
          <w:sz w:val="20"/>
        </w:rPr>
        <w:t xml:space="preserve"> </w:t>
      </w:r>
      <w:r w:rsidRPr="00A4508A">
        <w:rPr>
          <w:rFonts w:ascii="Arial" w:hAnsi="Arial" w:cs="Arial"/>
          <w:i/>
          <w:sz w:val="20"/>
        </w:rPr>
        <w:t>junto</w:t>
      </w:r>
      <w:r w:rsidRPr="00A4508A">
        <w:rPr>
          <w:rFonts w:ascii="Arial" w:hAnsi="Arial" w:cs="Arial"/>
          <w:i/>
          <w:spacing w:val="1"/>
          <w:sz w:val="20"/>
        </w:rPr>
        <w:t xml:space="preserve"> </w:t>
      </w:r>
      <w:r w:rsidRPr="00A4508A">
        <w:rPr>
          <w:rFonts w:ascii="Arial" w:hAnsi="Arial" w:cs="Arial"/>
          <w:i/>
          <w:sz w:val="20"/>
        </w:rPr>
        <w:t>con</w:t>
      </w:r>
      <w:r w:rsidRPr="00A4508A">
        <w:rPr>
          <w:rFonts w:ascii="Arial" w:hAnsi="Arial" w:cs="Arial"/>
          <w:i/>
          <w:spacing w:val="1"/>
          <w:sz w:val="20"/>
        </w:rPr>
        <w:t xml:space="preserve"> </w:t>
      </w:r>
      <w:r w:rsidRPr="00A4508A">
        <w:rPr>
          <w:rFonts w:ascii="Arial" w:hAnsi="Arial" w:cs="Arial"/>
          <w:i/>
          <w:sz w:val="20"/>
        </w:rPr>
        <w:t>el</w:t>
      </w:r>
      <w:r w:rsidRPr="00A4508A">
        <w:rPr>
          <w:rFonts w:ascii="Arial" w:hAnsi="Arial" w:cs="Arial"/>
          <w:i/>
          <w:spacing w:val="1"/>
          <w:sz w:val="20"/>
        </w:rPr>
        <w:t xml:space="preserve"> </w:t>
      </w:r>
      <w:r w:rsidRPr="00A4508A">
        <w:rPr>
          <w:rFonts w:ascii="Arial" w:hAnsi="Arial" w:cs="Arial"/>
          <w:i/>
          <w:sz w:val="20"/>
        </w:rPr>
        <w:t>contenedor</w:t>
      </w:r>
      <w:r w:rsidRPr="00A4508A">
        <w:rPr>
          <w:rFonts w:ascii="Arial" w:hAnsi="Arial" w:cs="Arial"/>
          <w:i/>
          <w:spacing w:val="1"/>
          <w:sz w:val="20"/>
        </w:rPr>
        <w:t xml:space="preserve"> </w:t>
      </w:r>
      <w:r w:rsidRPr="00A4508A">
        <w:rPr>
          <w:rFonts w:ascii="Arial" w:hAnsi="Arial" w:cs="Arial"/>
          <w:i/>
          <w:sz w:val="20"/>
        </w:rPr>
        <w:t>electrónico</w:t>
      </w:r>
      <w:r w:rsidRPr="00A4508A">
        <w:rPr>
          <w:rFonts w:ascii="Arial" w:hAnsi="Arial" w:cs="Arial"/>
          <w:i/>
          <w:spacing w:val="1"/>
          <w:sz w:val="20"/>
        </w:rPr>
        <w:t xml:space="preserve"> </w:t>
      </w:r>
      <w:r w:rsidRPr="00A4508A">
        <w:rPr>
          <w:rFonts w:ascii="Arial" w:hAnsi="Arial" w:cs="Arial"/>
          <w:i/>
          <w:sz w:val="20"/>
        </w:rPr>
        <w:t>-Documento</w:t>
      </w:r>
      <w:r w:rsidRPr="00A4508A">
        <w:rPr>
          <w:rFonts w:ascii="Arial" w:hAnsi="Arial" w:cs="Arial"/>
          <w:i/>
          <w:spacing w:val="1"/>
          <w:sz w:val="20"/>
        </w:rPr>
        <w:t xml:space="preserve"> </w:t>
      </w:r>
      <w:r w:rsidRPr="00A4508A">
        <w:rPr>
          <w:rFonts w:ascii="Arial" w:hAnsi="Arial" w:cs="Arial"/>
          <w:i/>
          <w:sz w:val="20"/>
        </w:rPr>
        <w:t>zip</w:t>
      </w:r>
      <w:r w:rsidRPr="00A4508A">
        <w:rPr>
          <w:rFonts w:ascii="Arial" w:hAnsi="Arial" w:cs="Arial"/>
          <w:i/>
          <w:spacing w:val="1"/>
          <w:sz w:val="20"/>
        </w:rPr>
        <w:t xml:space="preserve"> </w:t>
      </w:r>
      <w:r w:rsidRPr="00A4508A">
        <w:rPr>
          <w:rFonts w:ascii="Arial" w:hAnsi="Arial" w:cs="Arial"/>
          <w:i/>
          <w:sz w:val="20"/>
        </w:rPr>
        <w:t>(PDF,</w:t>
      </w:r>
      <w:r w:rsidRPr="00A4508A">
        <w:rPr>
          <w:rFonts w:ascii="Arial" w:hAnsi="Arial" w:cs="Arial"/>
          <w:i/>
          <w:spacing w:val="1"/>
          <w:sz w:val="20"/>
        </w:rPr>
        <w:t xml:space="preserve"> </w:t>
      </w:r>
      <w:r w:rsidRPr="00A4508A">
        <w:rPr>
          <w:rFonts w:ascii="Arial" w:hAnsi="Arial" w:cs="Arial"/>
          <w:i/>
          <w:sz w:val="20"/>
        </w:rPr>
        <w:t>XML),</w:t>
      </w:r>
      <w:r w:rsidRPr="00A4508A">
        <w:rPr>
          <w:rFonts w:ascii="Arial" w:hAnsi="Arial" w:cs="Arial"/>
          <w:i/>
          <w:spacing w:val="1"/>
          <w:sz w:val="20"/>
        </w:rPr>
        <w:t xml:space="preserve"> </w:t>
      </w:r>
      <w:r w:rsidRPr="00A4508A">
        <w:rPr>
          <w:rFonts w:ascii="Arial" w:hAnsi="Arial" w:cs="Arial"/>
          <w:i/>
          <w:sz w:val="20"/>
        </w:rPr>
        <w:t>para</w:t>
      </w:r>
      <w:r w:rsidRPr="00A4508A">
        <w:rPr>
          <w:rFonts w:ascii="Arial" w:hAnsi="Arial" w:cs="Arial"/>
          <w:i/>
          <w:spacing w:val="1"/>
          <w:sz w:val="20"/>
        </w:rPr>
        <w:t xml:space="preserve"> </w:t>
      </w:r>
      <w:r w:rsidRPr="00A4508A">
        <w:rPr>
          <w:rFonts w:ascii="Arial" w:hAnsi="Arial" w:cs="Arial"/>
          <w:i/>
          <w:sz w:val="20"/>
        </w:rPr>
        <w:t>efectuar</w:t>
      </w:r>
      <w:r w:rsidRPr="00A4508A">
        <w:rPr>
          <w:rFonts w:ascii="Arial" w:hAnsi="Arial" w:cs="Arial"/>
          <w:i/>
          <w:spacing w:val="-1"/>
          <w:sz w:val="20"/>
        </w:rPr>
        <w:t xml:space="preserve"> </w:t>
      </w:r>
      <w:r w:rsidRPr="00A4508A">
        <w:rPr>
          <w:rFonts w:ascii="Arial" w:hAnsi="Arial" w:cs="Arial"/>
          <w:i/>
          <w:sz w:val="20"/>
        </w:rPr>
        <w:t>la</w:t>
      </w:r>
      <w:r w:rsidRPr="00A4508A">
        <w:rPr>
          <w:rFonts w:ascii="Arial" w:hAnsi="Arial" w:cs="Arial"/>
          <w:i/>
          <w:spacing w:val="-1"/>
          <w:sz w:val="20"/>
        </w:rPr>
        <w:t xml:space="preserve"> </w:t>
      </w:r>
      <w:r w:rsidRPr="00A4508A">
        <w:rPr>
          <w:rFonts w:ascii="Arial" w:hAnsi="Arial" w:cs="Arial"/>
          <w:i/>
          <w:sz w:val="20"/>
        </w:rPr>
        <w:t>correspondiente</w:t>
      </w:r>
      <w:r w:rsidRPr="00A4508A">
        <w:rPr>
          <w:rFonts w:ascii="Arial" w:hAnsi="Arial" w:cs="Arial"/>
          <w:i/>
          <w:spacing w:val="-1"/>
          <w:sz w:val="20"/>
        </w:rPr>
        <w:t xml:space="preserve"> </w:t>
      </w:r>
      <w:r w:rsidRPr="00A4508A">
        <w:rPr>
          <w:rFonts w:ascii="Arial" w:hAnsi="Arial" w:cs="Arial"/>
          <w:i/>
          <w:sz w:val="20"/>
        </w:rPr>
        <w:t>validación ante</w:t>
      </w:r>
      <w:r w:rsidRPr="00A4508A">
        <w:rPr>
          <w:rFonts w:ascii="Arial" w:hAnsi="Arial" w:cs="Arial"/>
          <w:i/>
          <w:spacing w:val="1"/>
          <w:sz w:val="20"/>
        </w:rPr>
        <w:t xml:space="preserve"> </w:t>
      </w:r>
      <w:r w:rsidRPr="00A4508A">
        <w:rPr>
          <w:rFonts w:ascii="Arial" w:hAnsi="Arial" w:cs="Arial"/>
          <w:i/>
          <w:sz w:val="20"/>
        </w:rPr>
        <w:t>la</w:t>
      </w:r>
      <w:r w:rsidRPr="00A4508A">
        <w:rPr>
          <w:rFonts w:ascii="Arial" w:hAnsi="Arial" w:cs="Arial"/>
          <w:i/>
          <w:spacing w:val="-1"/>
          <w:sz w:val="20"/>
        </w:rPr>
        <w:t xml:space="preserve"> </w:t>
      </w:r>
      <w:r w:rsidRPr="00A4508A">
        <w:rPr>
          <w:rFonts w:ascii="Arial" w:hAnsi="Arial" w:cs="Arial"/>
          <w:i/>
          <w:sz w:val="20"/>
        </w:rPr>
        <w:t>DIAN.</w:t>
      </w:r>
    </w:p>
    <w:p w:rsidR="004F2BF5" w:rsidRPr="00A4508A" w:rsidRDefault="004F2BF5">
      <w:pPr>
        <w:pStyle w:val="Textoindependiente"/>
        <w:spacing w:before="11"/>
        <w:rPr>
          <w:rFonts w:ascii="Arial" w:hAnsi="Arial" w:cs="Arial"/>
          <w:i/>
          <w:sz w:val="19"/>
        </w:rPr>
      </w:pPr>
    </w:p>
    <w:p w:rsidR="004F2BF5" w:rsidRPr="00A4508A" w:rsidRDefault="00902B14">
      <w:pPr>
        <w:ind w:left="566" w:right="357"/>
        <w:jc w:val="both"/>
        <w:rPr>
          <w:rFonts w:ascii="Arial" w:hAnsi="Arial" w:cs="Arial"/>
          <w:i/>
          <w:sz w:val="20"/>
        </w:rPr>
      </w:pPr>
      <w:r w:rsidRPr="00A4508A">
        <w:rPr>
          <w:rFonts w:ascii="Arial" w:hAnsi="Arial" w:cs="Arial"/>
          <w:i/>
          <w:sz w:val="20"/>
        </w:rPr>
        <w:t>El código de la entidad para realizar el registro el CODIGO SIIF es 15-01-05-000 SUBUNIDAD</w:t>
      </w:r>
      <w:r w:rsidRPr="00A4508A">
        <w:rPr>
          <w:rFonts w:ascii="Arial" w:hAnsi="Arial" w:cs="Arial"/>
          <w:i/>
          <w:spacing w:val="1"/>
          <w:sz w:val="20"/>
        </w:rPr>
        <w:t xml:space="preserve"> </w:t>
      </w:r>
      <w:r w:rsidRPr="00A4508A">
        <w:rPr>
          <w:rFonts w:ascii="Arial" w:hAnsi="Arial" w:cs="Arial"/>
          <w:i/>
          <w:sz w:val="20"/>
        </w:rPr>
        <w:t>EJECUTORA:</w:t>
      </w:r>
      <w:r w:rsidRPr="00A4508A">
        <w:rPr>
          <w:rFonts w:ascii="Arial" w:hAnsi="Arial" w:cs="Arial"/>
          <w:i/>
          <w:spacing w:val="-1"/>
          <w:sz w:val="20"/>
        </w:rPr>
        <w:t xml:space="preserve"> </w:t>
      </w:r>
      <w:r w:rsidRPr="00A4508A">
        <w:rPr>
          <w:rFonts w:ascii="Arial" w:hAnsi="Arial" w:cs="Arial"/>
          <w:i/>
          <w:sz w:val="20"/>
        </w:rPr>
        <w:t>COMANDO</w:t>
      </w:r>
      <w:r w:rsidRPr="00A4508A">
        <w:rPr>
          <w:rFonts w:ascii="Arial" w:hAnsi="Arial" w:cs="Arial"/>
          <w:i/>
          <w:spacing w:val="3"/>
          <w:sz w:val="20"/>
        </w:rPr>
        <w:t xml:space="preserve"> </w:t>
      </w:r>
      <w:r w:rsidRPr="00A4508A">
        <w:rPr>
          <w:rFonts w:ascii="Arial" w:hAnsi="Arial" w:cs="Arial"/>
          <w:i/>
          <w:sz w:val="20"/>
        </w:rPr>
        <w:t>FUERZA</w:t>
      </w:r>
      <w:r w:rsidRPr="00A4508A">
        <w:rPr>
          <w:rFonts w:ascii="Arial" w:hAnsi="Arial" w:cs="Arial"/>
          <w:i/>
          <w:spacing w:val="-1"/>
          <w:sz w:val="20"/>
        </w:rPr>
        <w:t xml:space="preserve"> </w:t>
      </w:r>
      <w:r w:rsidRPr="00A4508A">
        <w:rPr>
          <w:rFonts w:ascii="Arial" w:hAnsi="Arial" w:cs="Arial"/>
          <w:i/>
          <w:sz w:val="20"/>
        </w:rPr>
        <w:t>AEREA</w:t>
      </w:r>
    </w:p>
    <w:p w:rsidR="004F2BF5" w:rsidRPr="00A4508A" w:rsidRDefault="004F2BF5">
      <w:pPr>
        <w:pStyle w:val="Textoindependiente"/>
        <w:spacing w:before="1"/>
        <w:rPr>
          <w:rFonts w:ascii="Arial" w:hAnsi="Arial" w:cs="Arial"/>
          <w:b/>
          <w:i/>
        </w:rPr>
      </w:pPr>
    </w:p>
    <w:p w:rsidR="004F2BF5" w:rsidRPr="00A4508A" w:rsidRDefault="00902B14">
      <w:pPr>
        <w:ind w:left="566" w:right="359"/>
        <w:jc w:val="both"/>
        <w:rPr>
          <w:rFonts w:ascii="Arial" w:hAnsi="Arial" w:cs="Arial"/>
          <w:b/>
          <w:i/>
          <w:sz w:val="20"/>
        </w:rPr>
      </w:pPr>
      <w:r w:rsidRPr="00A4508A">
        <w:rPr>
          <w:rFonts w:ascii="Arial" w:hAnsi="Arial" w:cs="Arial"/>
          <w:b/>
          <w:i/>
          <w:sz w:val="20"/>
        </w:rPr>
        <w:t>Si la</w:t>
      </w:r>
      <w:r w:rsidRPr="00A4508A">
        <w:rPr>
          <w:rFonts w:ascii="Arial" w:hAnsi="Arial" w:cs="Arial"/>
          <w:b/>
          <w:i/>
          <w:spacing w:val="1"/>
          <w:sz w:val="20"/>
        </w:rPr>
        <w:t xml:space="preserve"> </w:t>
      </w:r>
      <w:r w:rsidRPr="00A4508A">
        <w:rPr>
          <w:rFonts w:ascii="Arial" w:hAnsi="Arial" w:cs="Arial"/>
          <w:b/>
          <w:i/>
          <w:sz w:val="20"/>
        </w:rPr>
        <w:t>factura no es</w:t>
      </w:r>
      <w:r w:rsidRPr="00A4508A">
        <w:rPr>
          <w:rFonts w:ascii="Arial" w:hAnsi="Arial" w:cs="Arial"/>
          <w:b/>
          <w:i/>
          <w:spacing w:val="1"/>
          <w:sz w:val="20"/>
        </w:rPr>
        <w:t xml:space="preserve"> </w:t>
      </w:r>
      <w:r w:rsidRPr="00A4508A">
        <w:rPr>
          <w:rFonts w:ascii="Arial" w:hAnsi="Arial" w:cs="Arial"/>
          <w:b/>
          <w:i/>
          <w:sz w:val="20"/>
        </w:rPr>
        <w:t>recibida y registrada</w:t>
      </w:r>
      <w:r w:rsidRPr="00A4508A">
        <w:rPr>
          <w:rFonts w:ascii="Arial" w:hAnsi="Arial" w:cs="Arial"/>
          <w:b/>
          <w:i/>
          <w:spacing w:val="1"/>
          <w:sz w:val="20"/>
        </w:rPr>
        <w:t xml:space="preserve"> </w:t>
      </w:r>
      <w:r w:rsidRPr="00A4508A">
        <w:rPr>
          <w:rFonts w:ascii="Arial" w:hAnsi="Arial" w:cs="Arial"/>
          <w:b/>
          <w:i/>
          <w:sz w:val="20"/>
        </w:rPr>
        <w:t>en el</w:t>
      </w:r>
      <w:r w:rsidRPr="00A4508A">
        <w:rPr>
          <w:rFonts w:ascii="Arial" w:hAnsi="Arial" w:cs="Arial"/>
          <w:b/>
          <w:i/>
          <w:spacing w:val="1"/>
          <w:sz w:val="20"/>
        </w:rPr>
        <w:t xml:space="preserve"> </w:t>
      </w:r>
      <w:r w:rsidRPr="00A4508A">
        <w:rPr>
          <w:rFonts w:ascii="Arial" w:hAnsi="Arial" w:cs="Arial"/>
          <w:b/>
          <w:i/>
          <w:sz w:val="20"/>
        </w:rPr>
        <w:t>SIIF Nación NO</w:t>
      </w:r>
      <w:r w:rsidRPr="00A4508A">
        <w:rPr>
          <w:rFonts w:ascii="Arial" w:hAnsi="Arial" w:cs="Arial"/>
          <w:b/>
          <w:i/>
          <w:spacing w:val="1"/>
          <w:sz w:val="20"/>
        </w:rPr>
        <w:t xml:space="preserve"> </w:t>
      </w:r>
      <w:r w:rsidRPr="00A4508A">
        <w:rPr>
          <w:rFonts w:ascii="Arial" w:hAnsi="Arial" w:cs="Arial"/>
          <w:b/>
          <w:i/>
          <w:sz w:val="20"/>
        </w:rPr>
        <w:t>va a</w:t>
      </w:r>
      <w:r w:rsidRPr="00A4508A">
        <w:rPr>
          <w:rFonts w:ascii="Arial" w:hAnsi="Arial" w:cs="Arial"/>
          <w:b/>
          <w:i/>
          <w:spacing w:val="1"/>
          <w:sz w:val="20"/>
        </w:rPr>
        <w:t xml:space="preserve"> </w:t>
      </w:r>
      <w:r w:rsidRPr="00A4508A">
        <w:rPr>
          <w:rFonts w:ascii="Arial" w:hAnsi="Arial" w:cs="Arial"/>
          <w:b/>
          <w:i/>
          <w:sz w:val="20"/>
        </w:rPr>
        <w:t>ser posible</w:t>
      </w:r>
      <w:r w:rsidRPr="00A4508A">
        <w:rPr>
          <w:rFonts w:ascii="Arial" w:hAnsi="Arial" w:cs="Arial"/>
          <w:b/>
          <w:i/>
          <w:spacing w:val="1"/>
          <w:sz w:val="20"/>
        </w:rPr>
        <w:t xml:space="preserve"> </w:t>
      </w:r>
      <w:r w:rsidRPr="00A4508A">
        <w:rPr>
          <w:rFonts w:ascii="Arial" w:hAnsi="Arial" w:cs="Arial"/>
          <w:b/>
          <w:i/>
          <w:sz w:val="20"/>
        </w:rPr>
        <w:t>generar</w:t>
      </w:r>
      <w:r w:rsidRPr="00A4508A">
        <w:rPr>
          <w:rFonts w:ascii="Arial" w:hAnsi="Arial" w:cs="Arial"/>
          <w:b/>
          <w:i/>
          <w:spacing w:val="1"/>
          <w:sz w:val="20"/>
        </w:rPr>
        <w:t xml:space="preserve"> </w:t>
      </w:r>
      <w:r w:rsidRPr="00A4508A">
        <w:rPr>
          <w:rFonts w:ascii="Arial" w:hAnsi="Arial" w:cs="Arial"/>
          <w:b/>
          <w:i/>
          <w:sz w:val="20"/>
        </w:rPr>
        <w:t>obligaciones</w:t>
      </w:r>
      <w:r w:rsidRPr="00A4508A">
        <w:rPr>
          <w:rFonts w:ascii="Arial" w:hAnsi="Arial" w:cs="Arial"/>
          <w:b/>
          <w:i/>
          <w:spacing w:val="1"/>
          <w:sz w:val="20"/>
        </w:rPr>
        <w:t xml:space="preserve"> </w:t>
      </w:r>
      <w:r w:rsidRPr="00A4508A">
        <w:rPr>
          <w:rFonts w:ascii="Arial" w:hAnsi="Arial" w:cs="Arial"/>
          <w:b/>
          <w:i/>
          <w:sz w:val="20"/>
        </w:rPr>
        <w:t>a</w:t>
      </w:r>
      <w:r w:rsidRPr="00A4508A">
        <w:rPr>
          <w:rFonts w:ascii="Arial" w:hAnsi="Arial" w:cs="Arial"/>
          <w:b/>
          <w:i/>
          <w:spacing w:val="1"/>
          <w:sz w:val="20"/>
        </w:rPr>
        <w:t xml:space="preserve"> </w:t>
      </w:r>
      <w:r w:rsidRPr="00A4508A">
        <w:rPr>
          <w:rFonts w:ascii="Arial" w:hAnsi="Arial" w:cs="Arial"/>
          <w:b/>
          <w:i/>
          <w:sz w:val="20"/>
        </w:rPr>
        <w:t>favor</w:t>
      </w:r>
      <w:r w:rsidRPr="00A4508A">
        <w:rPr>
          <w:rFonts w:ascii="Arial" w:hAnsi="Arial" w:cs="Arial"/>
          <w:b/>
          <w:i/>
          <w:spacing w:val="1"/>
          <w:sz w:val="20"/>
        </w:rPr>
        <w:t xml:space="preserve"> </w:t>
      </w:r>
      <w:r w:rsidRPr="00A4508A">
        <w:rPr>
          <w:rFonts w:ascii="Arial" w:hAnsi="Arial" w:cs="Arial"/>
          <w:b/>
          <w:i/>
          <w:sz w:val="20"/>
        </w:rPr>
        <w:t>de</w:t>
      </w:r>
      <w:r w:rsidRPr="00A4508A">
        <w:rPr>
          <w:rFonts w:ascii="Arial" w:hAnsi="Arial" w:cs="Arial"/>
          <w:b/>
          <w:i/>
          <w:spacing w:val="1"/>
          <w:sz w:val="20"/>
        </w:rPr>
        <w:t xml:space="preserve"> </w:t>
      </w:r>
      <w:r w:rsidRPr="00A4508A">
        <w:rPr>
          <w:rFonts w:ascii="Arial" w:hAnsi="Arial" w:cs="Arial"/>
          <w:b/>
          <w:i/>
          <w:sz w:val="20"/>
        </w:rPr>
        <w:t>los</w:t>
      </w:r>
      <w:r w:rsidRPr="00A4508A">
        <w:rPr>
          <w:rFonts w:ascii="Arial" w:hAnsi="Arial" w:cs="Arial"/>
          <w:b/>
          <w:i/>
          <w:spacing w:val="1"/>
          <w:sz w:val="20"/>
        </w:rPr>
        <w:t xml:space="preserve"> </w:t>
      </w:r>
      <w:r w:rsidRPr="00A4508A">
        <w:rPr>
          <w:rFonts w:ascii="Arial" w:hAnsi="Arial" w:cs="Arial"/>
          <w:b/>
          <w:i/>
          <w:sz w:val="20"/>
        </w:rPr>
        <w:t>proveedores</w:t>
      </w:r>
      <w:r w:rsidRPr="00A4508A">
        <w:rPr>
          <w:rFonts w:ascii="Arial" w:hAnsi="Arial" w:cs="Arial"/>
          <w:b/>
          <w:i/>
          <w:spacing w:val="1"/>
          <w:sz w:val="20"/>
        </w:rPr>
        <w:t xml:space="preserve"> </w:t>
      </w:r>
      <w:r w:rsidRPr="00A4508A">
        <w:rPr>
          <w:rFonts w:ascii="Arial" w:hAnsi="Arial" w:cs="Arial"/>
          <w:b/>
          <w:i/>
          <w:sz w:val="20"/>
        </w:rPr>
        <w:t>y</w:t>
      </w:r>
      <w:r w:rsidRPr="00A4508A">
        <w:rPr>
          <w:rFonts w:ascii="Arial" w:hAnsi="Arial" w:cs="Arial"/>
          <w:b/>
          <w:i/>
          <w:spacing w:val="1"/>
          <w:sz w:val="20"/>
        </w:rPr>
        <w:t xml:space="preserve"> </w:t>
      </w:r>
      <w:r w:rsidRPr="00A4508A">
        <w:rPr>
          <w:rFonts w:ascii="Arial" w:hAnsi="Arial" w:cs="Arial"/>
          <w:b/>
          <w:i/>
          <w:sz w:val="20"/>
        </w:rPr>
        <w:t>contratistas</w:t>
      </w:r>
      <w:r w:rsidRPr="00A4508A">
        <w:rPr>
          <w:rFonts w:ascii="Arial" w:hAnsi="Arial" w:cs="Arial"/>
          <w:b/>
          <w:i/>
          <w:spacing w:val="1"/>
          <w:sz w:val="20"/>
        </w:rPr>
        <w:t xml:space="preserve"> </w:t>
      </w:r>
      <w:r w:rsidRPr="00A4508A">
        <w:rPr>
          <w:rFonts w:ascii="Arial" w:hAnsi="Arial" w:cs="Arial"/>
          <w:b/>
          <w:i/>
          <w:sz w:val="20"/>
        </w:rPr>
        <w:t>que</w:t>
      </w:r>
      <w:r w:rsidRPr="00A4508A">
        <w:rPr>
          <w:rFonts w:ascii="Arial" w:hAnsi="Arial" w:cs="Arial"/>
          <w:b/>
          <w:i/>
          <w:spacing w:val="1"/>
          <w:sz w:val="20"/>
        </w:rPr>
        <w:t xml:space="preserve"> </w:t>
      </w:r>
      <w:r w:rsidRPr="00A4508A">
        <w:rPr>
          <w:rFonts w:ascii="Arial" w:hAnsi="Arial" w:cs="Arial"/>
          <w:b/>
          <w:i/>
          <w:sz w:val="20"/>
        </w:rPr>
        <w:t>están</w:t>
      </w:r>
      <w:r w:rsidRPr="00A4508A">
        <w:rPr>
          <w:rFonts w:ascii="Arial" w:hAnsi="Arial" w:cs="Arial"/>
          <w:b/>
          <w:i/>
          <w:spacing w:val="1"/>
          <w:sz w:val="20"/>
        </w:rPr>
        <w:t xml:space="preserve"> </w:t>
      </w:r>
      <w:r w:rsidRPr="00A4508A">
        <w:rPr>
          <w:rFonts w:ascii="Arial" w:hAnsi="Arial" w:cs="Arial"/>
          <w:b/>
          <w:i/>
          <w:sz w:val="20"/>
        </w:rPr>
        <w:t>obligados</w:t>
      </w:r>
      <w:r w:rsidRPr="00A4508A">
        <w:rPr>
          <w:rFonts w:ascii="Arial" w:hAnsi="Arial" w:cs="Arial"/>
          <w:b/>
          <w:i/>
          <w:spacing w:val="1"/>
          <w:sz w:val="20"/>
        </w:rPr>
        <w:t xml:space="preserve"> </w:t>
      </w:r>
      <w:r w:rsidRPr="00A4508A">
        <w:rPr>
          <w:rFonts w:ascii="Arial" w:hAnsi="Arial" w:cs="Arial"/>
          <w:b/>
          <w:i/>
          <w:sz w:val="20"/>
        </w:rPr>
        <w:t>a</w:t>
      </w:r>
      <w:r w:rsidRPr="00A4508A">
        <w:rPr>
          <w:rFonts w:ascii="Arial" w:hAnsi="Arial" w:cs="Arial"/>
          <w:b/>
          <w:i/>
          <w:spacing w:val="1"/>
          <w:sz w:val="20"/>
        </w:rPr>
        <w:t xml:space="preserve"> </w:t>
      </w:r>
      <w:r w:rsidRPr="00A4508A">
        <w:rPr>
          <w:rFonts w:ascii="Arial" w:hAnsi="Arial" w:cs="Arial"/>
          <w:b/>
          <w:i/>
          <w:sz w:val="20"/>
        </w:rPr>
        <w:t>facturar</w:t>
      </w:r>
      <w:r w:rsidRPr="00A4508A">
        <w:rPr>
          <w:rFonts w:ascii="Arial" w:hAnsi="Arial" w:cs="Arial"/>
          <w:b/>
          <w:i/>
          <w:spacing w:val="1"/>
          <w:sz w:val="20"/>
        </w:rPr>
        <w:t xml:space="preserve"> </w:t>
      </w:r>
      <w:r w:rsidRPr="00A4508A">
        <w:rPr>
          <w:rFonts w:ascii="Arial" w:hAnsi="Arial" w:cs="Arial"/>
          <w:b/>
          <w:i/>
          <w:sz w:val="20"/>
        </w:rPr>
        <w:t>electrónicamente,</w:t>
      </w:r>
      <w:r w:rsidRPr="00A4508A">
        <w:rPr>
          <w:rFonts w:ascii="Arial" w:hAnsi="Arial" w:cs="Arial"/>
          <w:b/>
          <w:i/>
          <w:spacing w:val="-3"/>
          <w:sz w:val="20"/>
        </w:rPr>
        <w:t xml:space="preserve"> </w:t>
      </w:r>
      <w:r w:rsidRPr="00A4508A">
        <w:rPr>
          <w:rFonts w:ascii="Arial" w:hAnsi="Arial" w:cs="Arial"/>
          <w:b/>
          <w:i/>
          <w:sz w:val="20"/>
        </w:rPr>
        <w:t>por</w:t>
      </w:r>
      <w:r w:rsidRPr="00A4508A">
        <w:rPr>
          <w:rFonts w:ascii="Arial" w:hAnsi="Arial" w:cs="Arial"/>
          <w:b/>
          <w:i/>
          <w:spacing w:val="-1"/>
          <w:sz w:val="20"/>
        </w:rPr>
        <w:t xml:space="preserve"> </w:t>
      </w:r>
      <w:r w:rsidRPr="00A4508A">
        <w:rPr>
          <w:rFonts w:ascii="Arial" w:hAnsi="Arial" w:cs="Arial"/>
          <w:b/>
          <w:i/>
          <w:sz w:val="20"/>
        </w:rPr>
        <w:t>cuanto</w:t>
      </w:r>
      <w:r w:rsidRPr="00A4508A">
        <w:rPr>
          <w:rFonts w:ascii="Arial" w:hAnsi="Arial" w:cs="Arial"/>
          <w:b/>
          <w:i/>
          <w:spacing w:val="-1"/>
          <w:sz w:val="20"/>
        </w:rPr>
        <w:t xml:space="preserve"> </w:t>
      </w:r>
      <w:r w:rsidRPr="00A4508A">
        <w:rPr>
          <w:rFonts w:ascii="Arial" w:hAnsi="Arial" w:cs="Arial"/>
          <w:b/>
          <w:i/>
          <w:sz w:val="20"/>
        </w:rPr>
        <w:t>éstas</w:t>
      </w:r>
      <w:r w:rsidRPr="00A4508A">
        <w:rPr>
          <w:rFonts w:ascii="Arial" w:hAnsi="Arial" w:cs="Arial"/>
          <w:b/>
          <w:i/>
          <w:spacing w:val="-1"/>
          <w:sz w:val="20"/>
        </w:rPr>
        <w:t xml:space="preserve"> </w:t>
      </w:r>
      <w:r w:rsidRPr="00A4508A">
        <w:rPr>
          <w:rFonts w:ascii="Arial" w:hAnsi="Arial" w:cs="Arial"/>
          <w:b/>
          <w:i/>
          <w:sz w:val="20"/>
        </w:rPr>
        <w:t>son</w:t>
      </w:r>
      <w:r w:rsidRPr="00A4508A">
        <w:rPr>
          <w:rFonts w:ascii="Arial" w:hAnsi="Arial" w:cs="Arial"/>
          <w:b/>
          <w:i/>
          <w:spacing w:val="-1"/>
          <w:sz w:val="20"/>
        </w:rPr>
        <w:t xml:space="preserve"> </w:t>
      </w:r>
      <w:r w:rsidRPr="00A4508A">
        <w:rPr>
          <w:rFonts w:ascii="Arial" w:hAnsi="Arial" w:cs="Arial"/>
          <w:b/>
          <w:i/>
          <w:sz w:val="20"/>
        </w:rPr>
        <w:t>un</w:t>
      </w:r>
      <w:r w:rsidRPr="00A4508A">
        <w:rPr>
          <w:rFonts w:ascii="Arial" w:hAnsi="Arial" w:cs="Arial"/>
          <w:b/>
          <w:i/>
          <w:spacing w:val="-1"/>
          <w:sz w:val="20"/>
        </w:rPr>
        <w:t xml:space="preserve"> </w:t>
      </w:r>
      <w:r w:rsidRPr="00A4508A">
        <w:rPr>
          <w:rFonts w:ascii="Arial" w:hAnsi="Arial" w:cs="Arial"/>
          <w:b/>
          <w:i/>
          <w:sz w:val="20"/>
        </w:rPr>
        <w:t>requisito</w:t>
      </w:r>
      <w:r w:rsidRPr="00A4508A">
        <w:rPr>
          <w:rFonts w:ascii="Arial" w:hAnsi="Arial" w:cs="Arial"/>
          <w:b/>
          <w:i/>
          <w:spacing w:val="-1"/>
          <w:sz w:val="20"/>
        </w:rPr>
        <w:t xml:space="preserve"> </w:t>
      </w:r>
      <w:r w:rsidRPr="00A4508A">
        <w:rPr>
          <w:rFonts w:ascii="Arial" w:hAnsi="Arial" w:cs="Arial"/>
          <w:b/>
          <w:i/>
          <w:sz w:val="20"/>
        </w:rPr>
        <w:t>para</w:t>
      </w:r>
      <w:r w:rsidRPr="00A4508A">
        <w:rPr>
          <w:rFonts w:ascii="Arial" w:hAnsi="Arial" w:cs="Arial"/>
          <w:b/>
          <w:i/>
          <w:spacing w:val="-2"/>
          <w:sz w:val="20"/>
        </w:rPr>
        <w:t xml:space="preserve"> </w:t>
      </w:r>
      <w:r w:rsidRPr="00A4508A">
        <w:rPr>
          <w:rFonts w:ascii="Arial" w:hAnsi="Arial" w:cs="Arial"/>
          <w:b/>
          <w:i/>
          <w:sz w:val="20"/>
        </w:rPr>
        <w:t>su elaboración”.</w:t>
      </w:r>
    </w:p>
    <w:p w:rsidR="004F2BF5" w:rsidRPr="00A4508A" w:rsidRDefault="004F2BF5">
      <w:pPr>
        <w:pStyle w:val="Textoindependiente"/>
        <w:spacing w:before="10"/>
        <w:rPr>
          <w:rFonts w:ascii="Arial" w:hAnsi="Arial" w:cs="Arial"/>
          <w:b/>
          <w:i/>
          <w:sz w:val="11"/>
        </w:rPr>
      </w:pPr>
    </w:p>
    <w:p w:rsidR="004F2BF5" w:rsidRPr="00A4508A" w:rsidRDefault="00902B14">
      <w:pPr>
        <w:pStyle w:val="Ttulo1"/>
        <w:tabs>
          <w:tab w:val="left" w:pos="9574"/>
        </w:tabs>
        <w:jc w:val="both"/>
      </w:pPr>
      <w:r w:rsidRPr="00A4508A">
        <w:rPr>
          <w:spacing w:val="-27"/>
          <w:w w:val="99"/>
          <w:shd w:val="clear" w:color="auto" w:fill="BEBEBE"/>
        </w:rPr>
        <w:t xml:space="preserve"> </w:t>
      </w:r>
      <w:r w:rsidRPr="00A4508A">
        <w:rPr>
          <w:shd w:val="clear" w:color="auto" w:fill="BEBEBE"/>
        </w:rPr>
        <w:t>Cláusula</w:t>
      </w:r>
      <w:r w:rsidRPr="00A4508A">
        <w:rPr>
          <w:spacing w:val="-8"/>
          <w:shd w:val="clear" w:color="auto" w:fill="BEBEBE"/>
        </w:rPr>
        <w:t xml:space="preserve"> </w:t>
      </w:r>
      <w:r w:rsidRPr="00A4508A">
        <w:rPr>
          <w:shd w:val="clear" w:color="auto" w:fill="BEBEBE"/>
        </w:rPr>
        <w:t>4</w:t>
      </w:r>
      <w:r w:rsidRPr="00A4508A">
        <w:rPr>
          <w:spacing w:val="-11"/>
          <w:shd w:val="clear" w:color="auto" w:fill="BEBEBE"/>
        </w:rPr>
        <w:t xml:space="preserve"> </w:t>
      </w:r>
      <w:r w:rsidRPr="00A4508A">
        <w:rPr>
          <w:shd w:val="clear" w:color="auto" w:fill="BEBEBE"/>
        </w:rPr>
        <w:t>-</w:t>
      </w:r>
      <w:r w:rsidRPr="00A4508A">
        <w:rPr>
          <w:spacing w:val="-2"/>
          <w:shd w:val="clear" w:color="auto" w:fill="BEBEBE"/>
        </w:rPr>
        <w:t xml:space="preserve"> </w:t>
      </w:r>
      <w:r w:rsidRPr="00A4508A">
        <w:rPr>
          <w:shd w:val="clear" w:color="auto" w:fill="BEBEBE"/>
        </w:rPr>
        <w:t>Indemnidad</w:t>
      </w:r>
      <w:r w:rsidRPr="00A4508A">
        <w:rPr>
          <w:shd w:val="clear" w:color="auto" w:fill="BEBEBE"/>
        </w:rPr>
        <w:tab/>
      </w:r>
    </w:p>
    <w:p w:rsidR="004F2BF5" w:rsidRPr="00A4508A" w:rsidRDefault="004F2BF5">
      <w:pPr>
        <w:pStyle w:val="Textoindependiente"/>
        <w:spacing w:before="1"/>
        <w:rPr>
          <w:rFonts w:ascii="Arial" w:hAnsi="Arial" w:cs="Arial"/>
          <w:b/>
        </w:rPr>
      </w:pPr>
    </w:p>
    <w:p w:rsidR="004F2BF5" w:rsidRPr="00A4508A" w:rsidRDefault="00902B14">
      <w:pPr>
        <w:pStyle w:val="Textoindependiente"/>
        <w:ind w:left="138" w:right="353"/>
        <w:jc w:val="both"/>
        <w:rPr>
          <w:rFonts w:ascii="Arial" w:hAnsi="Arial" w:cs="Arial"/>
        </w:rPr>
      </w:pPr>
      <w:r w:rsidRPr="00A4508A">
        <w:rPr>
          <w:rFonts w:ascii="Arial" w:hAnsi="Arial" w:cs="Arial"/>
        </w:rPr>
        <w:t>El Contratista se obliga a mantener indemne a LA NACIÓN - MINISTERIO DE DEFENSA NACIONAL -</w:t>
      </w:r>
      <w:r w:rsidRPr="00A4508A">
        <w:rPr>
          <w:rFonts w:ascii="Arial" w:hAnsi="Arial" w:cs="Arial"/>
          <w:spacing w:val="1"/>
        </w:rPr>
        <w:t xml:space="preserve"> </w:t>
      </w:r>
      <w:r w:rsidRPr="00A4508A">
        <w:rPr>
          <w:rFonts w:ascii="Arial" w:hAnsi="Arial" w:cs="Arial"/>
        </w:rPr>
        <w:t>FUERZA AÉREA COLOMBIANA</w:t>
      </w:r>
      <w:r w:rsidRPr="00A4508A">
        <w:rPr>
          <w:rFonts w:ascii="Arial" w:hAnsi="Arial" w:cs="Arial"/>
          <w:spacing w:val="55"/>
        </w:rPr>
        <w:t xml:space="preserve"> </w:t>
      </w:r>
      <w:r w:rsidRPr="00A4508A">
        <w:rPr>
          <w:rFonts w:ascii="Arial" w:hAnsi="Arial" w:cs="Arial"/>
        </w:rPr>
        <w:t>de cualquier</w:t>
      </w:r>
      <w:r w:rsidRPr="00A4508A">
        <w:rPr>
          <w:rFonts w:ascii="Arial" w:hAnsi="Arial" w:cs="Arial"/>
          <w:spacing w:val="56"/>
        </w:rPr>
        <w:t xml:space="preserve"> </w:t>
      </w:r>
      <w:r w:rsidRPr="00A4508A">
        <w:rPr>
          <w:rFonts w:ascii="Arial" w:hAnsi="Arial" w:cs="Arial"/>
          <w:spacing w:val="9"/>
        </w:rPr>
        <w:t xml:space="preserve">reclamo, demanda, </w:t>
      </w:r>
      <w:r w:rsidRPr="00A4508A">
        <w:rPr>
          <w:rFonts w:ascii="Arial" w:hAnsi="Arial" w:cs="Arial"/>
        </w:rPr>
        <w:t>acción</w:t>
      </w:r>
      <w:r w:rsidRPr="00A4508A">
        <w:rPr>
          <w:rFonts w:ascii="Arial" w:hAnsi="Arial" w:cs="Arial"/>
          <w:spacing w:val="55"/>
        </w:rPr>
        <w:t xml:space="preserve"> </w:t>
      </w:r>
      <w:r w:rsidRPr="00A4508A">
        <w:rPr>
          <w:rFonts w:ascii="Arial" w:hAnsi="Arial" w:cs="Arial"/>
        </w:rPr>
        <w:t>legal,</w:t>
      </w:r>
      <w:r w:rsidRPr="00A4508A">
        <w:rPr>
          <w:rFonts w:ascii="Arial" w:hAnsi="Arial" w:cs="Arial"/>
          <w:spacing w:val="56"/>
        </w:rPr>
        <w:t xml:space="preserve"> </w:t>
      </w:r>
      <w:r w:rsidRPr="00A4508A">
        <w:rPr>
          <w:rFonts w:ascii="Arial" w:hAnsi="Arial" w:cs="Arial"/>
          <w:spacing w:val="9"/>
        </w:rPr>
        <w:t xml:space="preserve">costos,  </w:t>
      </w:r>
      <w:r w:rsidRPr="00A4508A">
        <w:rPr>
          <w:rFonts w:ascii="Arial" w:hAnsi="Arial" w:cs="Arial"/>
        </w:rPr>
        <w:t>daño, lesión</w:t>
      </w:r>
      <w:r w:rsidRPr="00A4508A">
        <w:rPr>
          <w:rFonts w:ascii="Arial" w:hAnsi="Arial" w:cs="Arial"/>
          <w:spacing w:val="1"/>
        </w:rPr>
        <w:t xml:space="preserve"> </w:t>
      </w:r>
      <w:r w:rsidRPr="00A4508A">
        <w:rPr>
          <w:rFonts w:ascii="Arial" w:hAnsi="Arial" w:cs="Arial"/>
        </w:rPr>
        <w:t>o</w:t>
      </w:r>
      <w:r w:rsidRPr="00A4508A">
        <w:rPr>
          <w:rFonts w:ascii="Arial" w:hAnsi="Arial" w:cs="Arial"/>
          <w:spacing w:val="52"/>
        </w:rPr>
        <w:t xml:space="preserve"> </w:t>
      </w:r>
      <w:r w:rsidRPr="00A4508A">
        <w:rPr>
          <w:rFonts w:ascii="Arial" w:hAnsi="Arial" w:cs="Arial"/>
        </w:rPr>
        <w:t>perjuicio</w:t>
      </w:r>
      <w:r w:rsidRPr="00A4508A">
        <w:rPr>
          <w:rFonts w:ascii="Arial" w:hAnsi="Arial" w:cs="Arial"/>
          <w:spacing w:val="-10"/>
        </w:rPr>
        <w:t xml:space="preserve"> </w:t>
      </w:r>
      <w:r w:rsidRPr="00A4508A">
        <w:rPr>
          <w:rFonts w:ascii="Arial" w:hAnsi="Arial" w:cs="Arial"/>
        </w:rPr>
        <w:t>originado</w:t>
      </w:r>
      <w:r w:rsidRPr="00A4508A">
        <w:rPr>
          <w:rFonts w:ascii="Arial" w:hAnsi="Arial" w:cs="Arial"/>
          <w:spacing w:val="-7"/>
        </w:rPr>
        <w:t xml:space="preserve"> </w:t>
      </w:r>
      <w:r w:rsidRPr="00A4508A">
        <w:rPr>
          <w:rFonts w:ascii="Arial" w:hAnsi="Arial" w:cs="Arial"/>
        </w:rPr>
        <w:t>en</w:t>
      </w:r>
      <w:r w:rsidRPr="00A4508A">
        <w:rPr>
          <w:rFonts w:ascii="Arial" w:hAnsi="Arial" w:cs="Arial"/>
          <w:spacing w:val="-10"/>
        </w:rPr>
        <w:t xml:space="preserve"> </w:t>
      </w:r>
      <w:r w:rsidRPr="00A4508A">
        <w:rPr>
          <w:rFonts w:ascii="Arial" w:hAnsi="Arial" w:cs="Arial"/>
        </w:rPr>
        <w:t>reclamaciones</w:t>
      </w:r>
      <w:r w:rsidRPr="00A4508A">
        <w:rPr>
          <w:rFonts w:ascii="Arial" w:hAnsi="Arial" w:cs="Arial"/>
          <w:spacing w:val="-5"/>
        </w:rPr>
        <w:t xml:space="preserve"> </w:t>
      </w:r>
      <w:r w:rsidRPr="00A4508A">
        <w:rPr>
          <w:rFonts w:ascii="Arial" w:hAnsi="Arial" w:cs="Arial"/>
        </w:rPr>
        <w:t>de</w:t>
      </w:r>
      <w:r w:rsidRPr="00A4508A">
        <w:rPr>
          <w:rFonts w:ascii="Arial" w:hAnsi="Arial" w:cs="Arial"/>
          <w:spacing w:val="-8"/>
        </w:rPr>
        <w:t xml:space="preserve"> </w:t>
      </w:r>
      <w:r w:rsidRPr="00A4508A">
        <w:rPr>
          <w:rFonts w:ascii="Arial" w:hAnsi="Arial" w:cs="Arial"/>
        </w:rPr>
        <w:t>terceros</w:t>
      </w:r>
      <w:r w:rsidRPr="00A4508A">
        <w:rPr>
          <w:rFonts w:ascii="Arial" w:hAnsi="Arial" w:cs="Arial"/>
          <w:spacing w:val="-8"/>
        </w:rPr>
        <w:t xml:space="preserve"> </w:t>
      </w:r>
      <w:r w:rsidRPr="00A4508A">
        <w:rPr>
          <w:rFonts w:ascii="Arial" w:hAnsi="Arial" w:cs="Arial"/>
        </w:rPr>
        <w:t>que</w:t>
      </w:r>
      <w:r w:rsidRPr="00A4508A">
        <w:rPr>
          <w:rFonts w:ascii="Arial" w:hAnsi="Arial" w:cs="Arial"/>
          <w:spacing w:val="-8"/>
        </w:rPr>
        <w:t xml:space="preserve"> </w:t>
      </w:r>
      <w:r w:rsidRPr="00A4508A">
        <w:rPr>
          <w:rFonts w:ascii="Arial" w:hAnsi="Arial" w:cs="Arial"/>
        </w:rPr>
        <w:t>tengan</w:t>
      </w:r>
      <w:r w:rsidRPr="00A4508A">
        <w:rPr>
          <w:rFonts w:ascii="Arial" w:hAnsi="Arial" w:cs="Arial"/>
          <w:spacing w:val="-11"/>
        </w:rPr>
        <w:t xml:space="preserve"> </w:t>
      </w:r>
      <w:r w:rsidRPr="00A4508A">
        <w:rPr>
          <w:rFonts w:ascii="Arial" w:hAnsi="Arial" w:cs="Arial"/>
        </w:rPr>
        <w:t>como</w:t>
      </w:r>
      <w:r w:rsidRPr="00A4508A">
        <w:rPr>
          <w:rFonts w:ascii="Arial" w:hAnsi="Arial" w:cs="Arial"/>
          <w:spacing w:val="-10"/>
        </w:rPr>
        <w:t xml:space="preserve"> </w:t>
      </w:r>
      <w:r w:rsidRPr="00A4508A">
        <w:rPr>
          <w:rFonts w:ascii="Arial" w:hAnsi="Arial" w:cs="Arial"/>
        </w:rPr>
        <w:t>causa</w:t>
      </w:r>
      <w:r w:rsidRPr="00A4508A">
        <w:rPr>
          <w:rFonts w:ascii="Arial" w:hAnsi="Arial" w:cs="Arial"/>
          <w:spacing w:val="-9"/>
        </w:rPr>
        <w:t xml:space="preserve"> </w:t>
      </w:r>
      <w:r w:rsidRPr="00A4508A">
        <w:rPr>
          <w:rFonts w:ascii="Arial" w:hAnsi="Arial" w:cs="Arial"/>
        </w:rPr>
        <w:t>sus</w:t>
      </w:r>
      <w:r w:rsidRPr="00A4508A">
        <w:rPr>
          <w:rFonts w:ascii="Arial" w:hAnsi="Arial" w:cs="Arial"/>
          <w:spacing w:val="-9"/>
        </w:rPr>
        <w:t xml:space="preserve"> </w:t>
      </w:r>
      <w:r w:rsidRPr="00A4508A">
        <w:rPr>
          <w:rFonts w:ascii="Arial" w:hAnsi="Arial" w:cs="Arial"/>
        </w:rPr>
        <w:t>actuaciones,</w:t>
      </w:r>
      <w:r w:rsidRPr="00A4508A">
        <w:rPr>
          <w:rFonts w:ascii="Arial" w:hAnsi="Arial" w:cs="Arial"/>
          <w:spacing w:val="4"/>
        </w:rPr>
        <w:t xml:space="preserve"> </w:t>
      </w:r>
      <w:r w:rsidRPr="00A4508A">
        <w:rPr>
          <w:rFonts w:ascii="Arial" w:hAnsi="Arial" w:cs="Arial"/>
        </w:rPr>
        <w:t>así</w:t>
      </w:r>
      <w:r w:rsidRPr="00A4508A">
        <w:rPr>
          <w:rFonts w:ascii="Arial" w:hAnsi="Arial" w:cs="Arial"/>
          <w:spacing w:val="2"/>
        </w:rPr>
        <w:t xml:space="preserve"> </w:t>
      </w:r>
      <w:r w:rsidRPr="00A4508A">
        <w:rPr>
          <w:rFonts w:ascii="Arial" w:hAnsi="Arial" w:cs="Arial"/>
        </w:rPr>
        <w:t>como</w:t>
      </w:r>
      <w:r w:rsidRPr="00A4508A">
        <w:rPr>
          <w:rFonts w:ascii="Arial" w:hAnsi="Arial" w:cs="Arial"/>
          <w:spacing w:val="1"/>
        </w:rPr>
        <w:t xml:space="preserve"> </w:t>
      </w:r>
      <w:r w:rsidRPr="00A4508A">
        <w:rPr>
          <w:rFonts w:ascii="Arial" w:hAnsi="Arial" w:cs="Arial"/>
        </w:rPr>
        <w:t>por</w:t>
      </w:r>
      <w:r w:rsidRPr="00A4508A">
        <w:rPr>
          <w:rFonts w:ascii="Arial" w:hAnsi="Arial" w:cs="Arial"/>
          <w:spacing w:val="-54"/>
        </w:rPr>
        <w:t xml:space="preserve"> </w:t>
      </w:r>
      <w:r w:rsidRPr="00A4508A">
        <w:rPr>
          <w:rFonts w:ascii="Arial" w:hAnsi="Arial" w:cs="Arial"/>
        </w:rPr>
        <w:t>cualquier obligación de carácter laboral, que se origine en el incumplimiento de las obligaciones laborales</w:t>
      </w:r>
      <w:r w:rsidRPr="00A4508A">
        <w:rPr>
          <w:rFonts w:ascii="Arial" w:hAnsi="Arial" w:cs="Arial"/>
          <w:spacing w:val="1"/>
        </w:rPr>
        <w:t xml:space="preserve"> </w:t>
      </w:r>
      <w:r w:rsidRPr="00A4508A">
        <w:rPr>
          <w:rFonts w:ascii="Arial" w:hAnsi="Arial" w:cs="Arial"/>
        </w:rPr>
        <w:t>que</w:t>
      </w:r>
      <w:r w:rsidRPr="00A4508A">
        <w:rPr>
          <w:rFonts w:ascii="Arial" w:hAnsi="Arial" w:cs="Arial"/>
          <w:spacing w:val="-7"/>
        </w:rPr>
        <w:t xml:space="preserve"> </w:t>
      </w:r>
      <w:r w:rsidRPr="00A4508A">
        <w:rPr>
          <w:rFonts w:ascii="Arial" w:hAnsi="Arial" w:cs="Arial"/>
        </w:rPr>
        <w:t>el</w:t>
      </w:r>
      <w:r w:rsidRPr="00A4508A">
        <w:rPr>
          <w:rFonts w:ascii="Arial" w:hAnsi="Arial" w:cs="Arial"/>
          <w:spacing w:val="-7"/>
        </w:rPr>
        <w:t xml:space="preserve"> </w:t>
      </w:r>
      <w:r w:rsidRPr="00A4508A">
        <w:rPr>
          <w:rFonts w:ascii="Arial" w:hAnsi="Arial" w:cs="Arial"/>
        </w:rPr>
        <w:t>Contratista</w:t>
      </w:r>
      <w:r w:rsidRPr="00A4508A">
        <w:rPr>
          <w:rFonts w:ascii="Arial" w:hAnsi="Arial" w:cs="Arial"/>
          <w:spacing w:val="-4"/>
        </w:rPr>
        <w:t xml:space="preserve"> </w:t>
      </w:r>
      <w:r w:rsidRPr="00A4508A">
        <w:rPr>
          <w:rFonts w:ascii="Arial" w:hAnsi="Arial" w:cs="Arial"/>
        </w:rPr>
        <w:t>asume</w:t>
      </w:r>
      <w:r w:rsidRPr="00A4508A">
        <w:rPr>
          <w:rFonts w:ascii="Arial" w:hAnsi="Arial" w:cs="Arial"/>
          <w:spacing w:val="-6"/>
        </w:rPr>
        <w:t xml:space="preserve"> </w:t>
      </w:r>
      <w:r w:rsidRPr="00A4508A">
        <w:rPr>
          <w:rFonts w:ascii="Arial" w:hAnsi="Arial" w:cs="Arial"/>
        </w:rPr>
        <w:t>frente</w:t>
      </w:r>
      <w:r w:rsidRPr="00A4508A">
        <w:rPr>
          <w:rFonts w:ascii="Arial" w:hAnsi="Arial" w:cs="Arial"/>
          <w:spacing w:val="-4"/>
        </w:rPr>
        <w:t xml:space="preserve"> </w:t>
      </w:r>
      <w:r w:rsidRPr="00A4508A">
        <w:rPr>
          <w:rFonts w:ascii="Arial" w:hAnsi="Arial" w:cs="Arial"/>
        </w:rPr>
        <w:t>al</w:t>
      </w:r>
      <w:r w:rsidRPr="00A4508A">
        <w:rPr>
          <w:rFonts w:ascii="Arial" w:hAnsi="Arial" w:cs="Arial"/>
          <w:spacing w:val="-5"/>
        </w:rPr>
        <w:t xml:space="preserve"> </w:t>
      </w:r>
      <w:r w:rsidRPr="00A4508A">
        <w:rPr>
          <w:rFonts w:ascii="Arial" w:hAnsi="Arial" w:cs="Arial"/>
        </w:rPr>
        <w:t>personal,</w:t>
      </w:r>
      <w:r w:rsidRPr="00A4508A">
        <w:rPr>
          <w:rFonts w:ascii="Arial" w:hAnsi="Arial" w:cs="Arial"/>
          <w:spacing w:val="-6"/>
        </w:rPr>
        <w:t xml:space="preserve"> </w:t>
      </w:r>
      <w:r w:rsidRPr="00A4508A">
        <w:rPr>
          <w:rFonts w:ascii="Arial" w:hAnsi="Arial" w:cs="Arial"/>
        </w:rPr>
        <w:t>subordinados</w:t>
      </w:r>
      <w:r w:rsidRPr="00A4508A">
        <w:rPr>
          <w:rFonts w:ascii="Arial" w:hAnsi="Arial" w:cs="Arial"/>
          <w:spacing w:val="-2"/>
        </w:rPr>
        <w:t xml:space="preserve"> </w:t>
      </w:r>
      <w:r w:rsidRPr="00A4508A">
        <w:rPr>
          <w:rFonts w:ascii="Arial" w:hAnsi="Arial" w:cs="Arial"/>
        </w:rPr>
        <w:t>o</w:t>
      </w:r>
      <w:r w:rsidRPr="00A4508A">
        <w:rPr>
          <w:rFonts w:ascii="Arial" w:hAnsi="Arial" w:cs="Arial"/>
          <w:spacing w:val="-4"/>
        </w:rPr>
        <w:t xml:space="preserve"> </w:t>
      </w:r>
      <w:r w:rsidRPr="00A4508A">
        <w:rPr>
          <w:rFonts w:ascii="Arial" w:hAnsi="Arial" w:cs="Arial"/>
        </w:rPr>
        <w:t>terceros</w:t>
      </w:r>
      <w:r w:rsidRPr="00A4508A">
        <w:rPr>
          <w:rFonts w:ascii="Arial" w:hAnsi="Arial" w:cs="Arial"/>
          <w:spacing w:val="-2"/>
        </w:rPr>
        <w:t xml:space="preserve"> </w:t>
      </w:r>
      <w:r w:rsidRPr="00A4508A">
        <w:rPr>
          <w:rFonts w:ascii="Arial" w:hAnsi="Arial" w:cs="Arial"/>
        </w:rPr>
        <w:t>que</w:t>
      </w:r>
      <w:r w:rsidRPr="00A4508A">
        <w:rPr>
          <w:rFonts w:ascii="Arial" w:hAnsi="Arial" w:cs="Arial"/>
          <w:spacing w:val="-6"/>
        </w:rPr>
        <w:t xml:space="preserve"> </w:t>
      </w:r>
      <w:r w:rsidRPr="00A4508A">
        <w:rPr>
          <w:rFonts w:ascii="Arial" w:hAnsi="Arial" w:cs="Arial"/>
        </w:rPr>
        <w:t>se</w:t>
      </w:r>
      <w:r w:rsidRPr="00A4508A">
        <w:rPr>
          <w:rFonts w:ascii="Arial" w:hAnsi="Arial" w:cs="Arial"/>
          <w:spacing w:val="-4"/>
        </w:rPr>
        <w:t xml:space="preserve"> </w:t>
      </w:r>
      <w:r w:rsidRPr="00A4508A">
        <w:rPr>
          <w:rFonts w:ascii="Arial" w:hAnsi="Arial" w:cs="Arial"/>
        </w:rPr>
        <w:t>vinculen</w:t>
      </w:r>
      <w:r w:rsidRPr="00A4508A">
        <w:rPr>
          <w:rFonts w:ascii="Arial" w:hAnsi="Arial" w:cs="Arial"/>
          <w:spacing w:val="-6"/>
        </w:rPr>
        <w:t xml:space="preserve"> </w:t>
      </w:r>
      <w:r w:rsidRPr="00A4508A">
        <w:rPr>
          <w:rFonts w:ascii="Arial" w:hAnsi="Arial" w:cs="Arial"/>
        </w:rPr>
        <w:t>a</w:t>
      </w:r>
      <w:r w:rsidRPr="00A4508A">
        <w:rPr>
          <w:rFonts w:ascii="Arial" w:hAnsi="Arial" w:cs="Arial"/>
          <w:spacing w:val="-4"/>
        </w:rPr>
        <w:t xml:space="preserve"> </w:t>
      </w:r>
      <w:r w:rsidRPr="00A4508A">
        <w:rPr>
          <w:rFonts w:ascii="Arial" w:hAnsi="Arial" w:cs="Arial"/>
        </w:rPr>
        <w:t>la</w:t>
      </w:r>
      <w:r w:rsidRPr="00A4508A">
        <w:rPr>
          <w:rFonts w:ascii="Arial" w:hAnsi="Arial" w:cs="Arial"/>
          <w:spacing w:val="-4"/>
        </w:rPr>
        <w:t xml:space="preserve"> </w:t>
      </w:r>
      <w:r w:rsidRPr="00A4508A">
        <w:rPr>
          <w:rFonts w:ascii="Arial" w:hAnsi="Arial" w:cs="Arial"/>
        </w:rPr>
        <w:t>ejecución</w:t>
      </w:r>
      <w:r w:rsidRPr="00A4508A">
        <w:rPr>
          <w:rFonts w:ascii="Arial" w:hAnsi="Arial" w:cs="Arial"/>
          <w:spacing w:val="14"/>
        </w:rPr>
        <w:t xml:space="preserve"> </w:t>
      </w:r>
      <w:r w:rsidRPr="00A4508A">
        <w:rPr>
          <w:rFonts w:ascii="Arial" w:hAnsi="Arial" w:cs="Arial"/>
        </w:rPr>
        <w:t>de</w:t>
      </w:r>
      <w:r w:rsidRPr="00A4508A">
        <w:rPr>
          <w:rFonts w:ascii="Arial" w:hAnsi="Arial" w:cs="Arial"/>
          <w:spacing w:val="-11"/>
        </w:rPr>
        <w:t xml:space="preserve"> </w:t>
      </w:r>
      <w:r w:rsidRPr="00A4508A">
        <w:rPr>
          <w:rFonts w:ascii="Arial" w:hAnsi="Arial" w:cs="Arial"/>
        </w:rPr>
        <w:t>las</w:t>
      </w:r>
      <w:r w:rsidRPr="00A4508A">
        <w:rPr>
          <w:rFonts w:ascii="Arial" w:hAnsi="Arial" w:cs="Arial"/>
          <w:spacing w:val="-54"/>
        </w:rPr>
        <w:t xml:space="preserve"> </w:t>
      </w:r>
      <w:r w:rsidRPr="00A4508A">
        <w:rPr>
          <w:rFonts w:ascii="Arial" w:hAnsi="Arial" w:cs="Arial"/>
        </w:rPr>
        <w:t>obligaciones</w:t>
      </w:r>
      <w:r w:rsidRPr="00A4508A">
        <w:rPr>
          <w:rFonts w:ascii="Arial" w:hAnsi="Arial" w:cs="Arial"/>
          <w:spacing w:val="-7"/>
        </w:rPr>
        <w:t xml:space="preserve"> </w:t>
      </w:r>
      <w:r w:rsidRPr="00A4508A">
        <w:rPr>
          <w:rFonts w:ascii="Arial" w:hAnsi="Arial" w:cs="Arial"/>
        </w:rPr>
        <w:t>derivadas</w:t>
      </w:r>
      <w:r w:rsidRPr="00A4508A">
        <w:rPr>
          <w:rFonts w:ascii="Arial" w:hAnsi="Arial" w:cs="Arial"/>
          <w:spacing w:val="-7"/>
        </w:rPr>
        <w:t xml:space="preserve"> </w:t>
      </w:r>
      <w:r w:rsidRPr="00A4508A">
        <w:rPr>
          <w:rFonts w:ascii="Arial" w:hAnsi="Arial" w:cs="Arial"/>
        </w:rPr>
        <w:t>del</w:t>
      </w:r>
      <w:r w:rsidRPr="00A4508A">
        <w:rPr>
          <w:rFonts w:ascii="Arial" w:hAnsi="Arial" w:cs="Arial"/>
          <w:spacing w:val="-6"/>
        </w:rPr>
        <w:t xml:space="preserve"> </w:t>
      </w:r>
      <w:r w:rsidRPr="00A4508A">
        <w:rPr>
          <w:rFonts w:ascii="Arial" w:hAnsi="Arial" w:cs="Arial"/>
        </w:rPr>
        <w:t>presente</w:t>
      </w:r>
      <w:r w:rsidRPr="00A4508A">
        <w:rPr>
          <w:rFonts w:ascii="Arial" w:hAnsi="Arial" w:cs="Arial"/>
          <w:spacing w:val="-8"/>
        </w:rPr>
        <w:t xml:space="preserve"> </w:t>
      </w:r>
      <w:r w:rsidRPr="00A4508A">
        <w:rPr>
          <w:rFonts w:ascii="Arial" w:hAnsi="Arial" w:cs="Arial"/>
        </w:rPr>
        <w:t>Contrato.</w:t>
      </w:r>
    </w:p>
    <w:p w:rsidR="004F2BF5" w:rsidRPr="00A4508A" w:rsidRDefault="004F2BF5">
      <w:pPr>
        <w:pStyle w:val="Textoindependiente"/>
        <w:spacing w:before="1"/>
        <w:rPr>
          <w:rFonts w:ascii="Arial" w:hAnsi="Arial" w:cs="Arial"/>
        </w:rPr>
      </w:pPr>
    </w:p>
    <w:p w:rsidR="004F2BF5" w:rsidRPr="00A4508A" w:rsidRDefault="00902B14">
      <w:pPr>
        <w:pStyle w:val="Textoindependiente"/>
        <w:ind w:left="138" w:right="357"/>
        <w:jc w:val="both"/>
        <w:rPr>
          <w:rFonts w:ascii="Arial" w:hAnsi="Arial" w:cs="Arial"/>
        </w:rPr>
      </w:pPr>
      <w:r w:rsidRPr="00A4508A">
        <w:rPr>
          <w:rFonts w:ascii="Arial" w:hAnsi="Arial" w:cs="Arial"/>
        </w:rPr>
        <w:t>En caso de que se formule reclamo, demanda o acción legal en contra de LA NACIÓN - MINISTERIO DE</w:t>
      </w:r>
      <w:r w:rsidRPr="00A4508A">
        <w:rPr>
          <w:rFonts w:ascii="Arial" w:hAnsi="Arial" w:cs="Arial"/>
          <w:spacing w:val="1"/>
        </w:rPr>
        <w:t xml:space="preserve"> </w:t>
      </w:r>
      <w:r w:rsidRPr="00A4508A">
        <w:rPr>
          <w:rFonts w:ascii="Arial" w:hAnsi="Arial" w:cs="Arial"/>
        </w:rPr>
        <w:t>DEFENSA NACIONAL - FUERZA AÉREA COLOMBIANA por asuntos, que según el contrato sea de</w:t>
      </w:r>
      <w:r w:rsidRPr="00A4508A">
        <w:rPr>
          <w:rFonts w:ascii="Arial" w:hAnsi="Arial" w:cs="Arial"/>
          <w:spacing w:val="1"/>
        </w:rPr>
        <w:t xml:space="preserve"> </w:t>
      </w:r>
      <w:r w:rsidRPr="00A4508A">
        <w:rPr>
          <w:rFonts w:ascii="Arial" w:hAnsi="Arial" w:cs="Arial"/>
        </w:rPr>
        <w:t>responsabilidad del CONTRATISTA, se le comunicará en el menor tiempo posible de ello para que por su</w:t>
      </w:r>
      <w:r w:rsidRPr="00A4508A">
        <w:rPr>
          <w:rFonts w:ascii="Arial" w:hAnsi="Arial" w:cs="Arial"/>
          <w:spacing w:val="-53"/>
        </w:rPr>
        <w:t xml:space="preserve"> </w:t>
      </w:r>
      <w:r w:rsidRPr="00A4508A">
        <w:rPr>
          <w:rFonts w:ascii="Arial" w:hAnsi="Arial" w:cs="Arial"/>
        </w:rPr>
        <w:t>cuenta adopte oportunamente las medidas previstas por la ley y adelante los trámites para llegar a un</w:t>
      </w:r>
      <w:r w:rsidRPr="00A4508A">
        <w:rPr>
          <w:rFonts w:ascii="Arial" w:hAnsi="Arial" w:cs="Arial"/>
          <w:spacing w:val="1"/>
        </w:rPr>
        <w:t xml:space="preserve"> </w:t>
      </w:r>
      <w:r w:rsidRPr="00A4508A">
        <w:rPr>
          <w:rFonts w:ascii="Arial" w:hAnsi="Arial" w:cs="Arial"/>
        </w:rPr>
        <w:t>arreglo del</w:t>
      </w:r>
      <w:r w:rsidRPr="00A4508A">
        <w:rPr>
          <w:rFonts w:ascii="Arial" w:hAnsi="Arial" w:cs="Arial"/>
          <w:spacing w:val="-2"/>
        </w:rPr>
        <w:t xml:space="preserve"> </w:t>
      </w:r>
      <w:r w:rsidRPr="00A4508A">
        <w:rPr>
          <w:rFonts w:ascii="Arial" w:hAnsi="Arial" w:cs="Arial"/>
        </w:rPr>
        <w:t>conflicto.</w:t>
      </w:r>
    </w:p>
    <w:p w:rsidR="004F2BF5" w:rsidRPr="00A4508A" w:rsidRDefault="004F2BF5">
      <w:pPr>
        <w:pStyle w:val="Textoindependiente"/>
        <w:spacing w:before="11"/>
        <w:rPr>
          <w:rFonts w:ascii="Arial" w:hAnsi="Arial" w:cs="Arial"/>
          <w:sz w:val="11"/>
        </w:rPr>
      </w:pPr>
    </w:p>
    <w:p w:rsidR="004F2BF5" w:rsidRPr="00A4508A" w:rsidRDefault="00902B14">
      <w:pPr>
        <w:pStyle w:val="Ttulo1"/>
        <w:tabs>
          <w:tab w:val="left" w:pos="9574"/>
        </w:tabs>
        <w:jc w:val="both"/>
      </w:pPr>
      <w:r w:rsidRPr="00A4508A">
        <w:rPr>
          <w:spacing w:val="-27"/>
          <w:w w:val="99"/>
          <w:shd w:val="clear" w:color="auto" w:fill="BEBEBE"/>
        </w:rPr>
        <w:t xml:space="preserve"> </w:t>
      </w:r>
      <w:r w:rsidRPr="00A4508A">
        <w:rPr>
          <w:shd w:val="clear" w:color="auto" w:fill="BEBEBE"/>
        </w:rPr>
        <w:t>Cláusula</w:t>
      </w:r>
      <w:r w:rsidRPr="00A4508A">
        <w:rPr>
          <w:spacing w:val="-1"/>
          <w:shd w:val="clear" w:color="auto" w:fill="BEBEBE"/>
        </w:rPr>
        <w:t xml:space="preserve"> </w:t>
      </w:r>
      <w:r w:rsidRPr="00A4508A">
        <w:rPr>
          <w:shd w:val="clear" w:color="auto" w:fill="BEBEBE"/>
        </w:rPr>
        <w:t>5</w:t>
      </w:r>
      <w:r w:rsidRPr="00A4508A">
        <w:rPr>
          <w:spacing w:val="-3"/>
          <w:shd w:val="clear" w:color="auto" w:fill="BEBEBE"/>
        </w:rPr>
        <w:t xml:space="preserve"> </w:t>
      </w:r>
      <w:r w:rsidRPr="00A4508A">
        <w:rPr>
          <w:shd w:val="clear" w:color="auto" w:fill="BEBEBE"/>
        </w:rPr>
        <w:t>–</w:t>
      </w:r>
      <w:r w:rsidRPr="00A4508A">
        <w:rPr>
          <w:spacing w:val="-1"/>
          <w:shd w:val="clear" w:color="auto" w:fill="BEBEBE"/>
        </w:rPr>
        <w:t xml:space="preserve"> </w:t>
      </w:r>
      <w:r w:rsidRPr="00A4508A">
        <w:rPr>
          <w:shd w:val="clear" w:color="auto" w:fill="BEBEBE"/>
        </w:rPr>
        <w:t>Cláusula</w:t>
      </w:r>
      <w:r w:rsidRPr="00A4508A">
        <w:rPr>
          <w:spacing w:val="-1"/>
          <w:shd w:val="clear" w:color="auto" w:fill="BEBEBE"/>
        </w:rPr>
        <w:t xml:space="preserve"> </w:t>
      </w:r>
      <w:r w:rsidRPr="00A4508A">
        <w:rPr>
          <w:shd w:val="clear" w:color="auto" w:fill="BEBEBE"/>
        </w:rPr>
        <w:t>Penal</w:t>
      </w:r>
      <w:r w:rsidRPr="00A4508A">
        <w:rPr>
          <w:spacing w:val="-3"/>
          <w:shd w:val="clear" w:color="auto" w:fill="BEBEBE"/>
        </w:rPr>
        <w:t xml:space="preserve"> </w:t>
      </w:r>
      <w:r w:rsidRPr="00A4508A">
        <w:rPr>
          <w:shd w:val="clear" w:color="auto" w:fill="BEBEBE"/>
        </w:rPr>
        <w:t>Pecuniaria:</w:t>
      </w:r>
      <w:r w:rsidRPr="00A4508A">
        <w:rPr>
          <w:shd w:val="clear" w:color="auto" w:fill="BEBEBE"/>
        </w:rPr>
        <w:tab/>
      </w:r>
    </w:p>
    <w:p w:rsidR="004F2BF5" w:rsidRPr="00A4508A" w:rsidRDefault="004F2BF5">
      <w:pPr>
        <w:pStyle w:val="Textoindependiente"/>
        <w:spacing w:before="10"/>
        <w:rPr>
          <w:rFonts w:ascii="Arial" w:hAnsi="Arial" w:cs="Arial"/>
          <w:b/>
          <w:sz w:val="19"/>
        </w:rPr>
      </w:pPr>
    </w:p>
    <w:p w:rsidR="004F2BF5" w:rsidRPr="00A4508A" w:rsidRDefault="00902B14">
      <w:pPr>
        <w:pStyle w:val="Textoindependiente"/>
        <w:ind w:left="138" w:right="352"/>
        <w:jc w:val="both"/>
        <w:rPr>
          <w:rFonts w:ascii="Arial" w:hAnsi="Arial" w:cs="Arial"/>
        </w:rPr>
      </w:pPr>
      <w:r w:rsidRPr="00A4508A">
        <w:rPr>
          <w:rFonts w:ascii="Arial" w:hAnsi="Arial" w:cs="Arial"/>
        </w:rPr>
        <w:t>En caso de declaratoria de caducidad o de incumplimiento total o parcial de las obligaciones del presente</w:t>
      </w:r>
      <w:r w:rsidRPr="00A4508A">
        <w:rPr>
          <w:rFonts w:ascii="Arial" w:hAnsi="Arial" w:cs="Arial"/>
          <w:spacing w:val="1"/>
        </w:rPr>
        <w:t xml:space="preserve"> </w:t>
      </w:r>
      <w:r w:rsidRPr="00A4508A">
        <w:rPr>
          <w:rFonts w:ascii="Arial" w:hAnsi="Arial" w:cs="Arial"/>
        </w:rPr>
        <w:t>Contrato, El Contratista debe pagar a LA NACIÓN - MINISTERIO DE DEFENSA NACIONAL - FUERZA</w:t>
      </w:r>
      <w:r w:rsidRPr="00A4508A">
        <w:rPr>
          <w:rFonts w:ascii="Arial" w:hAnsi="Arial" w:cs="Arial"/>
          <w:spacing w:val="1"/>
        </w:rPr>
        <w:t xml:space="preserve"> </w:t>
      </w:r>
      <w:r w:rsidRPr="00A4508A">
        <w:rPr>
          <w:rFonts w:ascii="Arial" w:hAnsi="Arial" w:cs="Arial"/>
        </w:rPr>
        <w:t>AÉREA</w:t>
      </w:r>
      <w:r w:rsidRPr="00A4508A">
        <w:rPr>
          <w:rFonts w:ascii="Arial" w:hAnsi="Arial" w:cs="Arial"/>
          <w:spacing w:val="1"/>
        </w:rPr>
        <w:t xml:space="preserve"> </w:t>
      </w:r>
      <w:r w:rsidRPr="00A4508A">
        <w:rPr>
          <w:rFonts w:ascii="Arial" w:hAnsi="Arial" w:cs="Arial"/>
        </w:rPr>
        <w:t>COLOMBIANA,</w:t>
      </w:r>
      <w:r w:rsidRPr="00A4508A">
        <w:rPr>
          <w:rFonts w:ascii="Arial" w:hAnsi="Arial" w:cs="Arial"/>
          <w:spacing w:val="37"/>
        </w:rPr>
        <w:t xml:space="preserve"> </w:t>
      </w:r>
      <w:r w:rsidRPr="00A4508A">
        <w:rPr>
          <w:rFonts w:ascii="Arial" w:hAnsi="Arial" w:cs="Arial"/>
        </w:rPr>
        <w:t>a</w:t>
      </w:r>
      <w:r w:rsidRPr="00A4508A">
        <w:rPr>
          <w:rFonts w:ascii="Arial" w:hAnsi="Arial" w:cs="Arial"/>
          <w:spacing w:val="35"/>
        </w:rPr>
        <w:t xml:space="preserve"> </w:t>
      </w:r>
      <w:r w:rsidRPr="00A4508A">
        <w:rPr>
          <w:rFonts w:ascii="Arial" w:hAnsi="Arial" w:cs="Arial"/>
        </w:rPr>
        <w:t>título</w:t>
      </w:r>
      <w:r w:rsidRPr="00A4508A">
        <w:rPr>
          <w:rFonts w:ascii="Arial" w:hAnsi="Arial" w:cs="Arial"/>
          <w:spacing w:val="32"/>
        </w:rPr>
        <w:t xml:space="preserve"> </w:t>
      </w:r>
      <w:r w:rsidRPr="00A4508A">
        <w:rPr>
          <w:rFonts w:ascii="Arial" w:hAnsi="Arial" w:cs="Arial"/>
        </w:rPr>
        <w:t>de</w:t>
      </w:r>
      <w:r w:rsidRPr="00A4508A">
        <w:rPr>
          <w:rFonts w:ascii="Arial" w:hAnsi="Arial" w:cs="Arial"/>
          <w:spacing w:val="35"/>
        </w:rPr>
        <w:t xml:space="preserve"> </w:t>
      </w:r>
      <w:r w:rsidRPr="00A4508A">
        <w:rPr>
          <w:rFonts w:ascii="Arial" w:hAnsi="Arial" w:cs="Arial"/>
        </w:rPr>
        <w:t>indemnización,</w:t>
      </w:r>
      <w:r w:rsidRPr="00A4508A">
        <w:rPr>
          <w:rFonts w:ascii="Arial" w:hAnsi="Arial" w:cs="Arial"/>
          <w:spacing w:val="36"/>
        </w:rPr>
        <w:t xml:space="preserve"> </w:t>
      </w:r>
      <w:r w:rsidRPr="00A4508A">
        <w:rPr>
          <w:rFonts w:ascii="Arial" w:hAnsi="Arial" w:cs="Arial"/>
        </w:rPr>
        <w:t>una</w:t>
      </w:r>
      <w:r w:rsidRPr="00A4508A">
        <w:rPr>
          <w:rFonts w:ascii="Arial" w:hAnsi="Arial" w:cs="Arial"/>
          <w:spacing w:val="32"/>
        </w:rPr>
        <w:t xml:space="preserve"> </w:t>
      </w:r>
      <w:r w:rsidRPr="00A4508A">
        <w:rPr>
          <w:rFonts w:ascii="Arial" w:hAnsi="Arial" w:cs="Arial"/>
        </w:rPr>
        <w:t>suma</w:t>
      </w:r>
      <w:r w:rsidRPr="00A4508A">
        <w:rPr>
          <w:rFonts w:ascii="Arial" w:hAnsi="Arial" w:cs="Arial"/>
          <w:spacing w:val="34"/>
        </w:rPr>
        <w:t xml:space="preserve"> </w:t>
      </w:r>
      <w:r w:rsidRPr="00A4508A">
        <w:rPr>
          <w:rFonts w:ascii="Arial" w:hAnsi="Arial" w:cs="Arial"/>
        </w:rPr>
        <w:t>equivalente</w:t>
      </w:r>
      <w:r w:rsidRPr="00A4508A">
        <w:rPr>
          <w:rFonts w:ascii="Arial" w:hAnsi="Arial" w:cs="Arial"/>
          <w:spacing w:val="35"/>
        </w:rPr>
        <w:t xml:space="preserve"> </w:t>
      </w:r>
      <w:r w:rsidRPr="00A4508A">
        <w:rPr>
          <w:rFonts w:ascii="Arial" w:hAnsi="Arial" w:cs="Arial"/>
        </w:rPr>
        <w:t>al</w:t>
      </w:r>
      <w:r w:rsidRPr="00A4508A">
        <w:rPr>
          <w:rFonts w:ascii="Arial" w:hAnsi="Arial" w:cs="Arial"/>
          <w:spacing w:val="1"/>
        </w:rPr>
        <w:t xml:space="preserve"> </w:t>
      </w:r>
      <w:r w:rsidRPr="00A4508A">
        <w:rPr>
          <w:rFonts w:ascii="Arial" w:hAnsi="Arial" w:cs="Arial"/>
          <w:b/>
        </w:rPr>
        <w:t>20%</w:t>
      </w:r>
      <w:r w:rsidRPr="00A4508A">
        <w:rPr>
          <w:rFonts w:ascii="Arial" w:hAnsi="Arial" w:cs="Arial"/>
          <w:b/>
          <w:spacing w:val="3"/>
        </w:rPr>
        <w:t xml:space="preserve"> </w:t>
      </w:r>
      <w:r w:rsidRPr="00A4508A">
        <w:rPr>
          <w:rFonts w:ascii="Arial" w:hAnsi="Arial" w:cs="Arial"/>
        </w:rPr>
        <w:t>del</w:t>
      </w:r>
      <w:r w:rsidRPr="00A4508A">
        <w:rPr>
          <w:rFonts w:ascii="Arial" w:hAnsi="Arial" w:cs="Arial"/>
          <w:spacing w:val="2"/>
        </w:rPr>
        <w:t xml:space="preserve"> </w:t>
      </w:r>
      <w:r w:rsidRPr="00A4508A">
        <w:rPr>
          <w:rFonts w:ascii="Arial" w:hAnsi="Arial" w:cs="Arial"/>
        </w:rPr>
        <w:t>valor</w:t>
      </w:r>
      <w:r w:rsidRPr="00A4508A">
        <w:rPr>
          <w:rFonts w:ascii="Arial" w:hAnsi="Arial" w:cs="Arial"/>
          <w:spacing w:val="2"/>
        </w:rPr>
        <w:t xml:space="preserve"> </w:t>
      </w:r>
      <w:r w:rsidRPr="00A4508A">
        <w:rPr>
          <w:rFonts w:ascii="Arial" w:hAnsi="Arial" w:cs="Arial"/>
        </w:rPr>
        <w:t>del</w:t>
      </w:r>
      <w:r w:rsidRPr="00A4508A">
        <w:rPr>
          <w:rFonts w:ascii="Arial" w:hAnsi="Arial" w:cs="Arial"/>
          <w:spacing w:val="2"/>
        </w:rPr>
        <w:t xml:space="preserve"> </w:t>
      </w:r>
      <w:r w:rsidRPr="00A4508A">
        <w:rPr>
          <w:rFonts w:ascii="Arial" w:hAnsi="Arial" w:cs="Arial"/>
        </w:rPr>
        <w:t>contrato.</w:t>
      </w:r>
      <w:r w:rsidRPr="00A4508A">
        <w:rPr>
          <w:rFonts w:ascii="Arial" w:hAnsi="Arial" w:cs="Arial"/>
          <w:spacing w:val="-54"/>
        </w:rPr>
        <w:t xml:space="preserve"> </w:t>
      </w:r>
      <w:r w:rsidRPr="00A4508A">
        <w:rPr>
          <w:rFonts w:ascii="Arial" w:hAnsi="Arial" w:cs="Arial"/>
        </w:rPr>
        <w:t>El</w:t>
      </w:r>
      <w:r w:rsidRPr="00A4508A">
        <w:rPr>
          <w:rFonts w:ascii="Arial" w:hAnsi="Arial" w:cs="Arial"/>
          <w:spacing w:val="-9"/>
        </w:rPr>
        <w:t xml:space="preserve"> </w:t>
      </w:r>
      <w:r w:rsidRPr="00A4508A">
        <w:rPr>
          <w:rFonts w:ascii="Arial" w:hAnsi="Arial" w:cs="Arial"/>
        </w:rPr>
        <w:t>valor</w:t>
      </w:r>
      <w:r w:rsidRPr="00A4508A">
        <w:rPr>
          <w:rFonts w:ascii="Arial" w:hAnsi="Arial" w:cs="Arial"/>
          <w:spacing w:val="-9"/>
        </w:rPr>
        <w:t xml:space="preserve"> </w:t>
      </w:r>
      <w:r w:rsidRPr="00A4508A">
        <w:rPr>
          <w:rFonts w:ascii="Arial" w:hAnsi="Arial" w:cs="Arial"/>
        </w:rPr>
        <w:t>pactado</w:t>
      </w:r>
      <w:r w:rsidRPr="00A4508A">
        <w:rPr>
          <w:rFonts w:ascii="Arial" w:hAnsi="Arial" w:cs="Arial"/>
          <w:spacing w:val="-10"/>
        </w:rPr>
        <w:t xml:space="preserve"> </w:t>
      </w:r>
      <w:r w:rsidRPr="00A4508A">
        <w:rPr>
          <w:rFonts w:ascii="Arial" w:hAnsi="Arial" w:cs="Arial"/>
        </w:rPr>
        <w:t>de</w:t>
      </w:r>
      <w:r w:rsidRPr="00A4508A">
        <w:rPr>
          <w:rFonts w:ascii="Arial" w:hAnsi="Arial" w:cs="Arial"/>
          <w:spacing w:val="-10"/>
        </w:rPr>
        <w:t xml:space="preserve"> </w:t>
      </w:r>
      <w:r w:rsidRPr="00A4508A">
        <w:rPr>
          <w:rFonts w:ascii="Arial" w:hAnsi="Arial" w:cs="Arial"/>
        </w:rPr>
        <w:t>la</w:t>
      </w:r>
      <w:r w:rsidRPr="00A4508A">
        <w:rPr>
          <w:rFonts w:ascii="Arial" w:hAnsi="Arial" w:cs="Arial"/>
          <w:spacing w:val="-8"/>
        </w:rPr>
        <w:t xml:space="preserve"> </w:t>
      </w:r>
      <w:r w:rsidRPr="00A4508A">
        <w:rPr>
          <w:rFonts w:ascii="Arial" w:hAnsi="Arial" w:cs="Arial"/>
        </w:rPr>
        <w:t>presente</w:t>
      </w:r>
      <w:r w:rsidRPr="00A4508A">
        <w:rPr>
          <w:rFonts w:ascii="Arial" w:hAnsi="Arial" w:cs="Arial"/>
          <w:spacing w:val="-9"/>
        </w:rPr>
        <w:t xml:space="preserve"> </w:t>
      </w:r>
      <w:r w:rsidRPr="00A4508A">
        <w:rPr>
          <w:rFonts w:ascii="Arial" w:hAnsi="Arial" w:cs="Arial"/>
        </w:rPr>
        <w:t>cláusula</w:t>
      </w:r>
      <w:r w:rsidRPr="00A4508A">
        <w:rPr>
          <w:rFonts w:ascii="Arial" w:hAnsi="Arial" w:cs="Arial"/>
          <w:spacing w:val="-7"/>
        </w:rPr>
        <w:t xml:space="preserve"> </w:t>
      </w:r>
      <w:r w:rsidRPr="00A4508A">
        <w:rPr>
          <w:rFonts w:ascii="Arial" w:hAnsi="Arial" w:cs="Arial"/>
        </w:rPr>
        <w:t>penal</w:t>
      </w:r>
      <w:r w:rsidRPr="00A4508A">
        <w:rPr>
          <w:rFonts w:ascii="Arial" w:hAnsi="Arial" w:cs="Arial"/>
          <w:spacing w:val="-11"/>
        </w:rPr>
        <w:t xml:space="preserve"> </w:t>
      </w:r>
      <w:r w:rsidRPr="00A4508A">
        <w:rPr>
          <w:rFonts w:ascii="Arial" w:hAnsi="Arial" w:cs="Arial"/>
        </w:rPr>
        <w:t>es</w:t>
      </w:r>
      <w:r w:rsidRPr="00A4508A">
        <w:rPr>
          <w:rFonts w:ascii="Arial" w:hAnsi="Arial" w:cs="Arial"/>
          <w:spacing w:val="-6"/>
        </w:rPr>
        <w:t xml:space="preserve"> </w:t>
      </w:r>
      <w:r w:rsidRPr="00A4508A">
        <w:rPr>
          <w:rFonts w:ascii="Arial" w:hAnsi="Arial" w:cs="Arial"/>
        </w:rPr>
        <w:t>el</w:t>
      </w:r>
      <w:r w:rsidRPr="00A4508A">
        <w:rPr>
          <w:rFonts w:ascii="Arial" w:hAnsi="Arial" w:cs="Arial"/>
          <w:spacing w:val="-11"/>
        </w:rPr>
        <w:t xml:space="preserve"> </w:t>
      </w:r>
      <w:r w:rsidRPr="00A4508A">
        <w:rPr>
          <w:rFonts w:ascii="Arial" w:hAnsi="Arial" w:cs="Arial"/>
        </w:rPr>
        <w:t>de</w:t>
      </w:r>
      <w:r w:rsidRPr="00A4508A">
        <w:rPr>
          <w:rFonts w:ascii="Arial" w:hAnsi="Arial" w:cs="Arial"/>
          <w:spacing w:val="-8"/>
        </w:rPr>
        <w:t xml:space="preserve"> </w:t>
      </w:r>
      <w:r w:rsidRPr="00A4508A">
        <w:rPr>
          <w:rFonts w:ascii="Arial" w:hAnsi="Arial" w:cs="Arial"/>
        </w:rPr>
        <w:t>la</w:t>
      </w:r>
      <w:r w:rsidRPr="00A4508A">
        <w:rPr>
          <w:rFonts w:ascii="Arial" w:hAnsi="Arial" w:cs="Arial"/>
          <w:spacing w:val="-9"/>
        </w:rPr>
        <w:t xml:space="preserve"> </w:t>
      </w:r>
      <w:r w:rsidRPr="00A4508A">
        <w:rPr>
          <w:rFonts w:ascii="Arial" w:hAnsi="Arial" w:cs="Arial"/>
        </w:rPr>
        <w:t>estimación</w:t>
      </w:r>
      <w:r w:rsidRPr="00A4508A">
        <w:rPr>
          <w:rFonts w:ascii="Arial" w:hAnsi="Arial" w:cs="Arial"/>
          <w:spacing w:val="-10"/>
        </w:rPr>
        <w:t xml:space="preserve"> </w:t>
      </w:r>
      <w:r w:rsidRPr="00A4508A">
        <w:rPr>
          <w:rFonts w:ascii="Arial" w:hAnsi="Arial" w:cs="Arial"/>
        </w:rPr>
        <w:t>anticipada</w:t>
      </w:r>
      <w:r w:rsidRPr="00A4508A">
        <w:rPr>
          <w:rFonts w:ascii="Arial" w:hAnsi="Arial" w:cs="Arial"/>
          <w:spacing w:val="48"/>
        </w:rPr>
        <w:t xml:space="preserve"> </w:t>
      </w:r>
      <w:r w:rsidRPr="00A4508A">
        <w:rPr>
          <w:rFonts w:ascii="Arial" w:hAnsi="Arial" w:cs="Arial"/>
        </w:rPr>
        <w:t>de</w:t>
      </w:r>
      <w:r w:rsidRPr="00A4508A">
        <w:rPr>
          <w:rFonts w:ascii="Arial" w:hAnsi="Arial" w:cs="Arial"/>
          <w:spacing w:val="5"/>
        </w:rPr>
        <w:t xml:space="preserve"> </w:t>
      </w:r>
      <w:r w:rsidRPr="00A4508A">
        <w:rPr>
          <w:rFonts w:ascii="Arial" w:hAnsi="Arial" w:cs="Arial"/>
        </w:rPr>
        <w:t>perjuicios,</w:t>
      </w:r>
      <w:r w:rsidRPr="00A4508A">
        <w:rPr>
          <w:rFonts w:ascii="Arial" w:hAnsi="Arial" w:cs="Arial"/>
          <w:spacing w:val="31"/>
        </w:rPr>
        <w:t xml:space="preserve"> </w:t>
      </w:r>
      <w:r w:rsidRPr="00A4508A">
        <w:rPr>
          <w:rFonts w:ascii="Arial" w:hAnsi="Arial" w:cs="Arial"/>
        </w:rPr>
        <w:t>no</w:t>
      </w:r>
      <w:r w:rsidRPr="00A4508A">
        <w:rPr>
          <w:rFonts w:ascii="Arial" w:hAnsi="Arial" w:cs="Arial"/>
          <w:spacing w:val="-13"/>
        </w:rPr>
        <w:t xml:space="preserve"> </w:t>
      </w:r>
      <w:r w:rsidRPr="00A4508A">
        <w:rPr>
          <w:rFonts w:ascii="Arial" w:hAnsi="Arial" w:cs="Arial"/>
        </w:rPr>
        <w:t>obstante,</w:t>
      </w:r>
      <w:r w:rsidRPr="00A4508A">
        <w:rPr>
          <w:rFonts w:ascii="Arial" w:hAnsi="Arial" w:cs="Arial"/>
          <w:spacing w:val="-53"/>
        </w:rPr>
        <w:t xml:space="preserve"> </w:t>
      </w:r>
      <w:r w:rsidRPr="00A4508A">
        <w:rPr>
          <w:rFonts w:ascii="Arial" w:hAnsi="Arial" w:cs="Arial"/>
          <w:w w:val="95"/>
        </w:rPr>
        <w:t>la presente cláusula no impide el cobro de todos los perjuicios adicionales que se causen sobre el citado valor.</w:t>
      </w:r>
      <w:r w:rsidRPr="00A4508A">
        <w:rPr>
          <w:rFonts w:ascii="Arial" w:hAnsi="Arial" w:cs="Arial"/>
          <w:spacing w:val="1"/>
          <w:w w:val="95"/>
        </w:rPr>
        <w:t xml:space="preserve"> </w:t>
      </w:r>
      <w:r w:rsidRPr="00A4508A">
        <w:rPr>
          <w:rFonts w:ascii="Arial" w:hAnsi="Arial" w:cs="Arial"/>
        </w:rPr>
        <w:t>Este valor puede ser compensado con los montos que adeude LA NACIÓN - MINISTERIO DE DEFENSA</w:t>
      </w:r>
      <w:r w:rsidRPr="00A4508A">
        <w:rPr>
          <w:rFonts w:ascii="Arial" w:hAnsi="Arial" w:cs="Arial"/>
          <w:spacing w:val="1"/>
        </w:rPr>
        <w:t xml:space="preserve"> </w:t>
      </w:r>
      <w:r w:rsidRPr="00A4508A">
        <w:rPr>
          <w:rFonts w:ascii="Arial" w:hAnsi="Arial" w:cs="Arial"/>
        </w:rPr>
        <w:t>NACIONAL- FUERZA AÉREA COLOMBIANA a EL CONTRATISTA con</w:t>
      </w:r>
      <w:r w:rsidRPr="00A4508A">
        <w:rPr>
          <w:rFonts w:ascii="Arial" w:hAnsi="Arial" w:cs="Arial"/>
          <w:spacing w:val="1"/>
        </w:rPr>
        <w:t xml:space="preserve"> </w:t>
      </w:r>
      <w:r w:rsidRPr="00A4508A">
        <w:rPr>
          <w:rFonts w:ascii="Arial" w:hAnsi="Arial" w:cs="Arial"/>
        </w:rPr>
        <w:t>ocasión de</w:t>
      </w:r>
      <w:r w:rsidRPr="00A4508A">
        <w:rPr>
          <w:rFonts w:ascii="Arial" w:hAnsi="Arial" w:cs="Arial"/>
          <w:spacing w:val="1"/>
        </w:rPr>
        <w:t xml:space="preserve"> </w:t>
      </w:r>
      <w:r w:rsidRPr="00A4508A">
        <w:rPr>
          <w:rFonts w:ascii="Arial" w:hAnsi="Arial" w:cs="Arial"/>
        </w:rPr>
        <w:t>la</w:t>
      </w:r>
      <w:r w:rsidRPr="00A4508A">
        <w:rPr>
          <w:rFonts w:ascii="Arial" w:hAnsi="Arial" w:cs="Arial"/>
          <w:spacing w:val="1"/>
        </w:rPr>
        <w:t xml:space="preserve"> </w:t>
      </w:r>
      <w:r w:rsidRPr="00A4508A">
        <w:rPr>
          <w:rFonts w:ascii="Arial" w:hAnsi="Arial" w:cs="Arial"/>
        </w:rPr>
        <w:t>ejecución</w:t>
      </w:r>
      <w:r w:rsidRPr="00A4508A">
        <w:rPr>
          <w:rFonts w:ascii="Arial" w:hAnsi="Arial" w:cs="Arial"/>
          <w:spacing w:val="1"/>
        </w:rPr>
        <w:t xml:space="preserve"> </w:t>
      </w:r>
      <w:r w:rsidRPr="00A4508A">
        <w:rPr>
          <w:rFonts w:ascii="Arial" w:hAnsi="Arial" w:cs="Arial"/>
        </w:rPr>
        <w:t>del</w:t>
      </w:r>
      <w:r w:rsidRPr="00A4508A">
        <w:rPr>
          <w:rFonts w:ascii="Arial" w:hAnsi="Arial" w:cs="Arial"/>
          <w:spacing w:val="1"/>
        </w:rPr>
        <w:t xml:space="preserve"> </w:t>
      </w:r>
      <w:r w:rsidRPr="00A4508A">
        <w:rPr>
          <w:rFonts w:ascii="Arial" w:hAnsi="Arial" w:cs="Arial"/>
        </w:rPr>
        <w:t>Contrato,</w:t>
      </w:r>
      <w:r w:rsidRPr="00A4508A">
        <w:rPr>
          <w:rFonts w:ascii="Arial" w:hAnsi="Arial" w:cs="Arial"/>
          <w:spacing w:val="-9"/>
        </w:rPr>
        <w:t xml:space="preserve"> </w:t>
      </w:r>
      <w:r w:rsidRPr="00A4508A">
        <w:rPr>
          <w:rFonts w:ascii="Arial" w:hAnsi="Arial" w:cs="Arial"/>
        </w:rPr>
        <w:t>de</w:t>
      </w:r>
      <w:r w:rsidRPr="00A4508A">
        <w:rPr>
          <w:rFonts w:ascii="Arial" w:hAnsi="Arial" w:cs="Arial"/>
          <w:spacing w:val="-8"/>
        </w:rPr>
        <w:t xml:space="preserve"> </w:t>
      </w:r>
      <w:r w:rsidRPr="00A4508A">
        <w:rPr>
          <w:rFonts w:ascii="Arial" w:hAnsi="Arial" w:cs="Arial"/>
        </w:rPr>
        <w:t>conformidad</w:t>
      </w:r>
      <w:r w:rsidRPr="00A4508A">
        <w:rPr>
          <w:rFonts w:ascii="Arial" w:hAnsi="Arial" w:cs="Arial"/>
          <w:spacing w:val="-7"/>
        </w:rPr>
        <w:t xml:space="preserve"> </w:t>
      </w:r>
      <w:r w:rsidRPr="00A4508A">
        <w:rPr>
          <w:rFonts w:ascii="Arial" w:hAnsi="Arial" w:cs="Arial"/>
        </w:rPr>
        <w:t>con</w:t>
      </w:r>
      <w:r w:rsidRPr="00A4508A">
        <w:rPr>
          <w:rFonts w:ascii="Arial" w:hAnsi="Arial" w:cs="Arial"/>
          <w:spacing w:val="-6"/>
        </w:rPr>
        <w:t xml:space="preserve"> </w:t>
      </w:r>
      <w:r w:rsidRPr="00A4508A">
        <w:rPr>
          <w:rFonts w:ascii="Arial" w:hAnsi="Arial" w:cs="Arial"/>
        </w:rPr>
        <w:t>las</w:t>
      </w:r>
      <w:r w:rsidRPr="00A4508A">
        <w:rPr>
          <w:rFonts w:ascii="Arial" w:hAnsi="Arial" w:cs="Arial"/>
          <w:spacing w:val="-5"/>
        </w:rPr>
        <w:t xml:space="preserve"> </w:t>
      </w:r>
      <w:r w:rsidRPr="00A4508A">
        <w:rPr>
          <w:rFonts w:ascii="Arial" w:hAnsi="Arial" w:cs="Arial"/>
        </w:rPr>
        <w:t>normas</w:t>
      </w:r>
      <w:r w:rsidRPr="00A4508A">
        <w:rPr>
          <w:rFonts w:ascii="Arial" w:hAnsi="Arial" w:cs="Arial"/>
          <w:spacing w:val="-7"/>
        </w:rPr>
        <w:t xml:space="preserve"> </w:t>
      </w:r>
      <w:r w:rsidRPr="00A4508A">
        <w:rPr>
          <w:rFonts w:ascii="Arial" w:hAnsi="Arial" w:cs="Arial"/>
        </w:rPr>
        <w:t>que</w:t>
      </w:r>
      <w:r w:rsidRPr="00A4508A">
        <w:rPr>
          <w:rFonts w:ascii="Arial" w:hAnsi="Arial" w:cs="Arial"/>
          <w:spacing w:val="-8"/>
        </w:rPr>
        <w:t xml:space="preserve"> </w:t>
      </w:r>
      <w:r w:rsidRPr="00A4508A">
        <w:rPr>
          <w:rFonts w:ascii="Arial" w:hAnsi="Arial" w:cs="Arial"/>
        </w:rPr>
        <w:t>rigen</w:t>
      </w:r>
      <w:r w:rsidRPr="00A4508A">
        <w:rPr>
          <w:rFonts w:ascii="Arial" w:hAnsi="Arial" w:cs="Arial"/>
          <w:spacing w:val="-7"/>
        </w:rPr>
        <w:t xml:space="preserve"> </w:t>
      </w:r>
      <w:r w:rsidRPr="00A4508A">
        <w:rPr>
          <w:rFonts w:ascii="Arial" w:hAnsi="Arial" w:cs="Arial"/>
        </w:rPr>
        <w:t>la</w:t>
      </w:r>
      <w:r w:rsidRPr="00A4508A">
        <w:rPr>
          <w:rFonts w:ascii="Arial" w:hAnsi="Arial" w:cs="Arial"/>
          <w:spacing w:val="-3"/>
        </w:rPr>
        <w:t xml:space="preserve"> </w:t>
      </w:r>
      <w:r w:rsidRPr="00A4508A">
        <w:rPr>
          <w:rFonts w:ascii="Arial" w:hAnsi="Arial" w:cs="Arial"/>
        </w:rPr>
        <w:t>materia.</w:t>
      </w:r>
    </w:p>
    <w:p w:rsidR="004F2BF5" w:rsidRPr="00A4508A" w:rsidRDefault="004F2BF5">
      <w:pPr>
        <w:pStyle w:val="Textoindependiente"/>
        <w:rPr>
          <w:rFonts w:ascii="Arial" w:hAnsi="Arial" w:cs="Arial"/>
          <w:sz w:val="12"/>
        </w:rPr>
      </w:pPr>
    </w:p>
    <w:p w:rsidR="004F2BF5" w:rsidRPr="00A4508A" w:rsidRDefault="00902B14">
      <w:pPr>
        <w:pStyle w:val="Ttulo1"/>
        <w:tabs>
          <w:tab w:val="left" w:pos="9574"/>
        </w:tabs>
        <w:jc w:val="both"/>
      </w:pPr>
      <w:r w:rsidRPr="00A4508A">
        <w:rPr>
          <w:spacing w:val="-27"/>
          <w:w w:val="99"/>
          <w:shd w:val="clear" w:color="auto" w:fill="BEBEBE"/>
        </w:rPr>
        <w:t xml:space="preserve"> </w:t>
      </w:r>
      <w:r w:rsidRPr="00A4508A">
        <w:rPr>
          <w:shd w:val="clear" w:color="auto" w:fill="BEBEBE"/>
        </w:rPr>
        <w:t>Cláusula</w:t>
      </w:r>
      <w:r w:rsidRPr="00A4508A">
        <w:rPr>
          <w:spacing w:val="-1"/>
          <w:shd w:val="clear" w:color="auto" w:fill="BEBEBE"/>
        </w:rPr>
        <w:t xml:space="preserve"> </w:t>
      </w:r>
      <w:r w:rsidRPr="00A4508A">
        <w:rPr>
          <w:shd w:val="clear" w:color="auto" w:fill="BEBEBE"/>
        </w:rPr>
        <w:t>6</w:t>
      </w:r>
      <w:r w:rsidRPr="00A4508A">
        <w:rPr>
          <w:spacing w:val="-3"/>
          <w:shd w:val="clear" w:color="auto" w:fill="BEBEBE"/>
        </w:rPr>
        <w:t xml:space="preserve"> </w:t>
      </w:r>
      <w:r w:rsidRPr="00A4508A">
        <w:rPr>
          <w:shd w:val="clear" w:color="auto" w:fill="BEBEBE"/>
        </w:rPr>
        <w:t>– Cesión</w:t>
      </w:r>
      <w:r w:rsidRPr="00A4508A">
        <w:rPr>
          <w:spacing w:val="-1"/>
          <w:shd w:val="clear" w:color="auto" w:fill="BEBEBE"/>
        </w:rPr>
        <w:t xml:space="preserve"> </w:t>
      </w:r>
      <w:r w:rsidRPr="00A4508A">
        <w:rPr>
          <w:shd w:val="clear" w:color="auto" w:fill="BEBEBE"/>
        </w:rPr>
        <w:t>del</w:t>
      </w:r>
      <w:r w:rsidRPr="00A4508A">
        <w:rPr>
          <w:spacing w:val="-3"/>
          <w:shd w:val="clear" w:color="auto" w:fill="BEBEBE"/>
        </w:rPr>
        <w:t xml:space="preserve"> </w:t>
      </w:r>
      <w:r w:rsidRPr="00A4508A">
        <w:rPr>
          <w:shd w:val="clear" w:color="auto" w:fill="BEBEBE"/>
        </w:rPr>
        <w:t>contrato</w:t>
      </w:r>
      <w:r w:rsidRPr="00A4508A">
        <w:rPr>
          <w:shd w:val="clear" w:color="auto" w:fill="BEBEBE"/>
        </w:rPr>
        <w:tab/>
      </w:r>
    </w:p>
    <w:p w:rsidR="004F2BF5" w:rsidRPr="00A4508A" w:rsidRDefault="004F2BF5">
      <w:pPr>
        <w:pStyle w:val="Textoindependiente"/>
        <w:spacing w:before="10"/>
        <w:rPr>
          <w:rFonts w:ascii="Arial" w:hAnsi="Arial" w:cs="Arial"/>
          <w:b/>
          <w:sz w:val="19"/>
        </w:rPr>
      </w:pPr>
    </w:p>
    <w:p w:rsidR="004F2BF5" w:rsidRPr="00A4508A" w:rsidRDefault="00902B14">
      <w:pPr>
        <w:pStyle w:val="Textoindependiente"/>
        <w:ind w:left="138" w:right="351"/>
        <w:jc w:val="both"/>
        <w:rPr>
          <w:rFonts w:ascii="Arial" w:hAnsi="Arial" w:cs="Arial"/>
        </w:rPr>
      </w:pPr>
      <w:r w:rsidRPr="00A4508A">
        <w:rPr>
          <w:rFonts w:ascii="Arial" w:hAnsi="Arial" w:cs="Arial"/>
        </w:rPr>
        <w:t>Se entiende por cesión de contrato la transferencia por parte del contratista (cedente) a un tercero</w:t>
      </w:r>
      <w:r w:rsidRPr="00A4508A">
        <w:rPr>
          <w:rFonts w:ascii="Arial" w:hAnsi="Arial" w:cs="Arial"/>
          <w:spacing w:val="1"/>
        </w:rPr>
        <w:t xml:space="preserve"> </w:t>
      </w:r>
      <w:r w:rsidRPr="00A4508A">
        <w:rPr>
          <w:rFonts w:ascii="Arial" w:hAnsi="Arial" w:cs="Arial"/>
        </w:rPr>
        <w:t>(cesionario)</w:t>
      </w:r>
      <w:r w:rsidRPr="00A4508A">
        <w:rPr>
          <w:rFonts w:ascii="Arial" w:hAnsi="Arial" w:cs="Arial"/>
          <w:spacing w:val="-7"/>
        </w:rPr>
        <w:t xml:space="preserve"> </w:t>
      </w:r>
      <w:r w:rsidRPr="00A4508A">
        <w:rPr>
          <w:rFonts w:ascii="Arial" w:hAnsi="Arial" w:cs="Arial"/>
        </w:rPr>
        <w:t>de</w:t>
      </w:r>
      <w:r w:rsidRPr="00A4508A">
        <w:rPr>
          <w:rFonts w:ascii="Arial" w:hAnsi="Arial" w:cs="Arial"/>
          <w:spacing w:val="-11"/>
        </w:rPr>
        <w:t xml:space="preserve"> </w:t>
      </w:r>
      <w:r w:rsidRPr="00A4508A">
        <w:rPr>
          <w:rFonts w:ascii="Arial" w:hAnsi="Arial" w:cs="Arial"/>
        </w:rPr>
        <w:t>sus</w:t>
      </w:r>
      <w:r w:rsidRPr="00A4508A">
        <w:rPr>
          <w:rFonts w:ascii="Arial" w:hAnsi="Arial" w:cs="Arial"/>
          <w:spacing w:val="-7"/>
        </w:rPr>
        <w:t xml:space="preserve"> </w:t>
      </w:r>
      <w:r w:rsidRPr="00A4508A">
        <w:rPr>
          <w:rFonts w:ascii="Arial" w:hAnsi="Arial" w:cs="Arial"/>
        </w:rPr>
        <w:t>derechos</w:t>
      </w:r>
      <w:r w:rsidRPr="00A4508A">
        <w:rPr>
          <w:rFonts w:ascii="Arial" w:hAnsi="Arial" w:cs="Arial"/>
          <w:spacing w:val="-7"/>
        </w:rPr>
        <w:t xml:space="preserve"> </w:t>
      </w:r>
      <w:r w:rsidRPr="00A4508A">
        <w:rPr>
          <w:rFonts w:ascii="Arial" w:hAnsi="Arial" w:cs="Arial"/>
        </w:rPr>
        <w:t>y</w:t>
      </w:r>
      <w:r w:rsidRPr="00A4508A">
        <w:rPr>
          <w:rFonts w:ascii="Arial" w:hAnsi="Arial" w:cs="Arial"/>
          <w:spacing w:val="-13"/>
        </w:rPr>
        <w:t xml:space="preserve"> </w:t>
      </w:r>
      <w:r w:rsidRPr="00A4508A">
        <w:rPr>
          <w:rFonts w:ascii="Arial" w:hAnsi="Arial" w:cs="Arial"/>
        </w:rPr>
        <w:t>obligaciones</w:t>
      </w:r>
      <w:r w:rsidRPr="00A4508A">
        <w:rPr>
          <w:rFonts w:ascii="Arial" w:hAnsi="Arial" w:cs="Arial"/>
          <w:spacing w:val="-9"/>
        </w:rPr>
        <w:t xml:space="preserve"> </w:t>
      </w:r>
      <w:r w:rsidRPr="00A4508A">
        <w:rPr>
          <w:rFonts w:ascii="Arial" w:hAnsi="Arial" w:cs="Arial"/>
        </w:rPr>
        <w:t>contractuales</w:t>
      </w:r>
      <w:r w:rsidRPr="00A4508A">
        <w:rPr>
          <w:rFonts w:ascii="Arial" w:hAnsi="Arial" w:cs="Arial"/>
          <w:spacing w:val="-10"/>
        </w:rPr>
        <w:t xml:space="preserve"> </w:t>
      </w:r>
      <w:r w:rsidRPr="00A4508A">
        <w:rPr>
          <w:rFonts w:ascii="Arial" w:hAnsi="Arial" w:cs="Arial"/>
        </w:rPr>
        <w:t>(total</w:t>
      </w:r>
      <w:r w:rsidRPr="00A4508A">
        <w:rPr>
          <w:rFonts w:ascii="Arial" w:hAnsi="Arial" w:cs="Arial"/>
          <w:spacing w:val="-10"/>
        </w:rPr>
        <w:t xml:space="preserve"> </w:t>
      </w:r>
      <w:r w:rsidRPr="00A4508A">
        <w:rPr>
          <w:rFonts w:ascii="Arial" w:hAnsi="Arial" w:cs="Arial"/>
        </w:rPr>
        <w:t>o</w:t>
      </w:r>
      <w:r w:rsidRPr="00A4508A">
        <w:rPr>
          <w:rFonts w:ascii="Arial" w:hAnsi="Arial" w:cs="Arial"/>
          <w:spacing w:val="-4"/>
        </w:rPr>
        <w:t xml:space="preserve"> </w:t>
      </w:r>
      <w:r w:rsidRPr="00A4508A">
        <w:rPr>
          <w:rFonts w:ascii="Arial" w:hAnsi="Arial" w:cs="Arial"/>
        </w:rPr>
        <w:t>parcial),</w:t>
      </w:r>
      <w:r w:rsidRPr="00A4508A">
        <w:rPr>
          <w:rFonts w:ascii="Arial" w:hAnsi="Arial" w:cs="Arial"/>
          <w:spacing w:val="-9"/>
        </w:rPr>
        <w:t xml:space="preserve"> </w:t>
      </w:r>
      <w:r w:rsidRPr="00A4508A">
        <w:rPr>
          <w:rFonts w:ascii="Arial" w:hAnsi="Arial" w:cs="Arial"/>
        </w:rPr>
        <w:t>que</w:t>
      </w:r>
      <w:r w:rsidRPr="00A4508A">
        <w:rPr>
          <w:rFonts w:ascii="Arial" w:hAnsi="Arial" w:cs="Arial"/>
          <w:spacing w:val="-8"/>
        </w:rPr>
        <w:t xml:space="preserve"> </w:t>
      </w:r>
      <w:r w:rsidRPr="00A4508A">
        <w:rPr>
          <w:rFonts w:ascii="Arial" w:hAnsi="Arial" w:cs="Arial"/>
        </w:rPr>
        <w:t>el</w:t>
      </w:r>
      <w:r w:rsidRPr="00A4508A">
        <w:rPr>
          <w:rFonts w:ascii="Arial" w:hAnsi="Arial" w:cs="Arial"/>
          <w:spacing w:val="-9"/>
        </w:rPr>
        <w:t xml:space="preserve"> </w:t>
      </w:r>
      <w:r w:rsidRPr="00A4508A">
        <w:rPr>
          <w:rFonts w:ascii="Arial" w:hAnsi="Arial" w:cs="Arial"/>
        </w:rPr>
        <w:t>primero</w:t>
      </w:r>
      <w:r w:rsidRPr="00A4508A">
        <w:rPr>
          <w:rFonts w:ascii="Arial" w:hAnsi="Arial" w:cs="Arial"/>
          <w:spacing w:val="-8"/>
        </w:rPr>
        <w:t xml:space="preserve"> </w:t>
      </w:r>
      <w:r w:rsidRPr="00A4508A">
        <w:rPr>
          <w:rFonts w:ascii="Arial" w:hAnsi="Arial" w:cs="Arial"/>
        </w:rPr>
        <w:t>ostenta</w:t>
      </w:r>
      <w:r w:rsidRPr="00A4508A">
        <w:rPr>
          <w:rFonts w:ascii="Arial" w:hAnsi="Arial" w:cs="Arial"/>
          <w:spacing w:val="-7"/>
        </w:rPr>
        <w:t xml:space="preserve"> </w:t>
      </w:r>
      <w:r w:rsidRPr="00A4508A">
        <w:rPr>
          <w:rFonts w:ascii="Arial" w:hAnsi="Arial" w:cs="Arial"/>
        </w:rPr>
        <w:t>dentro</w:t>
      </w:r>
      <w:r w:rsidRPr="00A4508A">
        <w:rPr>
          <w:rFonts w:ascii="Arial" w:hAnsi="Arial" w:cs="Arial"/>
          <w:spacing w:val="-8"/>
        </w:rPr>
        <w:t xml:space="preserve"> </w:t>
      </w:r>
      <w:r w:rsidRPr="00A4508A">
        <w:rPr>
          <w:rFonts w:ascii="Arial" w:hAnsi="Arial" w:cs="Arial"/>
        </w:rPr>
        <w:t>de</w:t>
      </w:r>
      <w:r w:rsidRPr="00A4508A">
        <w:rPr>
          <w:rFonts w:ascii="Arial" w:hAnsi="Arial" w:cs="Arial"/>
          <w:spacing w:val="-53"/>
        </w:rPr>
        <w:t xml:space="preserve"> </w:t>
      </w:r>
      <w:r w:rsidRPr="00A4508A">
        <w:rPr>
          <w:rFonts w:ascii="Arial" w:hAnsi="Arial" w:cs="Arial"/>
        </w:rPr>
        <w:t>la relación jurídico negocial - bilateral previamente celebrada con el Ministerio de Defensa Nacional, sus</w:t>
      </w:r>
      <w:r w:rsidRPr="00A4508A">
        <w:rPr>
          <w:rFonts w:ascii="Arial" w:hAnsi="Arial" w:cs="Arial"/>
          <w:spacing w:val="1"/>
        </w:rPr>
        <w:t xml:space="preserve"> </w:t>
      </w:r>
      <w:r w:rsidRPr="00A4508A">
        <w:rPr>
          <w:rFonts w:ascii="Arial" w:hAnsi="Arial" w:cs="Arial"/>
        </w:rPr>
        <w:t>Unidades</w:t>
      </w:r>
      <w:r w:rsidRPr="00A4508A">
        <w:rPr>
          <w:rFonts w:ascii="Arial" w:hAnsi="Arial" w:cs="Arial"/>
          <w:spacing w:val="-9"/>
        </w:rPr>
        <w:t xml:space="preserve"> </w:t>
      </w:r>
      <w:r w:rsidRPr="00A4508A">
        <w:rPr>
          <w:rFonts w:ascii="Arial" w:hAnsi="Arial" w:cs="Arial"/>
        </w:rPr>
        <w:t>Ejecutoras</w:t>
      </w:r>
      <w:r w:rsidRPr="00A4508A">
        <w:rPr>
          <w:rFonts w:ascii="Arial" w:hAnsi="Arial" w:cs="Arial"/>
          <w:spacing w:val="-8"/>
        </w:rPr>
        <w:t xml:space="preserve"> </w:t>
      </w:r>
      <w:r w:rsidRPr="00A4508A">
        <w:rPr>
          <w:rFonts w:ascii="Arial" w:hAnsi="Arial" w:cs="Arial"/>
        </w:rPr>
        <w:t>y</w:t>
      </w:r>
      <w:r w:rsidRPr="00A4508A">
        <w:rPr>
          <w:rFonts w:ascii="Arial" w:hAnsi="Arial" w:cs="Arial"/>
          <w:spacing w:val="-13"/>
        </w:rPr>
        <w:t xml:space="preserve"> </w:t>
      </w:r>
      <w:r w:rsidRPr="00A4508A">
        <w:rPr>
          <w:rFonts w:ascii="Arial" w:hAnsi="Arial" w:cs="Arial"/>
        </w:rPr>
        <w:t>Dependencias</w:t>
      </w:r>
      <w:r w:rsidRPr="00A4508A">
        <w:rPr>
          <w:rFonts w:ascii="Arial" w:hAnsi="Arial" w:cs="Arial"/>
          <w:spacing w:val="-9"/>
        </w:rPr>
        <w:t xml:space="preserve"> </w:t>
      </w:r>
      <w:r w:rsidRPr="00A4508A">
        <w:rPr>
          <w:rFonts w:ascii="Arial" w:hAnsi="Arial" w:cs="Arial"/>
        </w:rPr>
        <w:t>Delegatarias,</w:t>
      </w:r>
      <w:r w:rsidRPr="00A4508A">
        <w:rPr>
          <w:rFonts w:ascii="Arial" w:hAnsi="Arial" w:cs="Arial"/>
          <w:spacing w:val="-8"/>
        </w:rPr>
        <w:t xml:space="preserve"> </w:t>
      </w:r>
      <w:r w:rsidRPr="00A4508A">
        <w:rPr>
          <w:rFonts w:ascii="Arial" w:hAnsi="Arial" w:cs="Arial"/>
        </w:rPr>
        <w:t>la</w:t>
      </w:r>
      <w:r w:rsidRPr="00A4508A">
        <w:rPr>
          <w:rFonts w:ascii="Arial" w:hAnsi="Arial" w:cs="Arial"/>
          <w:spacing w:val="-13"/>
        </w:rPr>
        <w:t xml:space="preserve"> </w:t>
      </w:r>
      <w:r w:rsidRPr="00A4508A">
        <w:rPr>
          <w:rFonts w:ascii="Arial" w:hAnsi="Arial" w:cs="Arial"/>
        </w:rPr>
        <w:t>cual</w:t>
      </w:r>
      <w:r w:rsidRPr="00A4508A">
        <w:rPr>
          <w:rFonts w:ascii="Arial" w:hAnsi="Arial" w:cs="Arial"/>
          <w:spacing w:val="-10"/>
        </w:rPr>
        <w:t xml:space="preserve"> </w:t>
      </w:r>
      <w:r w:rsidRPr="00A4508A">
        <w:rPr>
          <w:rFonts w:ascii="Arial" w:hAnsi="Arial" w:cs="Arial"/>
        </w:rPr>
        <w:t>se</w:t>
      </w:r>
      <w:r w:rsidRPr="00A4508A">
        <w:rPr>
          <w:rFonts w:ascii="Arial" w:hAnsi="Arial" w:cs="Arial"/>
          <w:spacing w:val="-10"/>
        </w:rPr>
        <w:t xml:space="preserve"> </w:t>
      </w:r>
      <w:r w:rsidRPr="00A4508A">
        <w:rPr>
          <w:rFonts w:ascii="Arial" w:hAnsi="Arial" w:cs="Arial"/>
        </w:rPr>
        <w:t>entiende</w:t>
      </w:r>
      <w:r w:rsidRPr="00A4508A">
        <w:rPr>
          <w:rFonts w:ascii="Arial" w:hAnsi="Arial" w:cs="Arial"/>
          <w:spacing w:val="-11"/>
        </w:rPr>
        <w:t xml:space="preserve"> </w:t>
      </w:r>
      <w:r w:rsidRPr="00A4508A">
        <w:rPr>
          <w:rFonts w:ascii="Arial" w:hAnsi="Arial" w:cs="Arial"/>
        </w:rPr>
        <w:t>perfeccionada</w:t>
      </w:r>
      <w:r w:rsidRPr="00A4508A">
        <w:rPr>
          <w:rFonts w:ascii="Arial" w:hAnsi="Arial" w:cs="Arial"/>
          <w:spacing w:val="-8"/>
        </w:rPr>
        <w:t xml:space="preserve"> </w:t>
      </w:r>
      <w:r w:rsidRPr="00A4508A">
        <w:rPr>
          <w:rFonts w:ascii="Arial" w:hAnsi="Arial" w:cs="Arial"/>
        </w:rPr>
        <w:t>con</w:t>
      </w:r>
      <w:r w:rsidRPr="00A4508A">
        <w:rPr>
          <w:rFonts w:ascii="Arial" w:hAnsi="Arial" w:cs="Arial"/>
          <w:spacing w:val="-8"/>
        </w:rPr>
        <w:t xml:space="preserve"> </w:t>
      </w:r>
      <w:r w:rsidRPr="00A4508A">
        <w:rPr>
          <w:rFonts w:ascii="Arial" w:hAnsi="Arial" w:cs="Arial"/>
        </w:rPr>
        <w:t>la</w:t>
      </w:r>
      <w:r w:rsidRPr="00A4508A">
        <w:rPr>
          <w:rFonts w:ascii="Arial" w:hAnsi="Arial" w:cs="Arial"/>
          <w:spacing w:val="-10"/>
        </w:rPr>
        <w:t xml:space="preserve"> </w:t>
      </w:r>
      <w:r w:rsidRPr="00A4508A">
        <w:rPr>
          <w:rFonts w:ascii="Arial" w:hAnsi="Arial" w:cs="Arial"/>
        </w:rPr>
        <w:t>aprobación</w:t>
      </w:r>
      <w:r w:rsidRPr="00A4508A">
        <w:rPr>
          <w:rFonts w:ascii="Arial" w:hAnsi="Arial" w:cs="Arial"/>
          <w:spacing w:val="-11"/>
        </w:rPr>
        <w:t xml:space="preserve"> </w:t>
      </w:r>
      <w:r w:rsidRPr="00A4508A">
        <w:rPr>
          <w:rFonts w:ascii="Arial" w:hAnsi="Arial" w:cs="Arial"/>
        </w:rPr>
        <w:t>de</w:t>
      </w:r>
      <w:r w:rsidRPr="00A4508A">
        <w:rPr>
          <w:rFonts w:ascii="Arial" w:hAnsi="Arial" w:cs="Arial"/>
          <w:spacing w:val="-53"/>
        </w:rPr>
        <w:t xml:space="preserve"> </w:t>
      </w:r>
      <w:r w:rsidRPr="00A4508A">
        <w:rPr>
          <w:rFonts w:ascii="Arial" w:hAnsi="Arial" w:cs="Arial"/>
        </w:rPr>
        <w:t>la</w:t>
      </w:r>
      <w:r w:rsidRPr="00A4508A">
        <w:rPr>
          <w:rFonts w:ascii="Arial" w:hAnsi="Arial" w:cs="Arial"/>
          <w:spacing w:val="-2"/>
        </w:rPr>
        <w:t xml:space="preserve"> </w:t>
      </w:r>
      <w:r w:rsidRPr="00A4508A">
        <w:rPr>
          <w:rFonts w:ascii="Arial" w:hAnsi="Arial" w:cs="Arial"/>
        </w:rPr>
        <w:t>Entidad</w:t>
      </w:r>
      <w:r w:rsidRPr="00A4508A">
        <w:rPr>
          <w:rFonts w:ascii="Arial" w:hAnsi="Arial" w:cs="Arial"/>
          <w:spacing w:val="-1"/>
        </w:rPr>
        <w:t xml:space="preserve"> </w:t>
      </w:r>
      <w:r w:rsidRPr="00A4508A">
        <w:rPr>
          <w:rFonts w:ascii="Arial" w:hAnsi="Arial" w:cs="Arial"/>
        </w:rPr>
        <w:t>Pública.</w:t>
      </w:r>
    </w:p>
    <w:p w:rsidR="004F2BF5" w:rsidRPr="00A4508A" w:rsidRDefault="004F2BF5">
      <w:pPr>
        <w:pStyle w:val="Textoindependiente"/>
        <w:spacing w:before="1"/>
        <w:rPr>
          <w:rFonts w:ascii="Arial" w:hAnsi="Arial" w:cs="Arial"/>
        </w:rPr>
      </w:pPr>
    </w:p>
    <w:p w:rsidR="004F2BF5" w:rsidRPr="00A4508A" w:rsidRDefault="00902B14">
      <w:pPr>
        <w:pStyle w:val="Textoindependiente"/>
        <w:ind w:left="138" w:right="358"/>
        <w:jc w:val="both"/>
        <w:rPr>
          <w:rFonts w:ascii="Arial" w:hAnsi="Arial" w:cs="Arial"/>
        </w:rPr>
      </w:pPr>
      <w:r w:rsidRPr="00A4508A">
        <w:rPr>
          <w:rFonts w:ascii="Arial" w:hAnsi="Arial" w:cs="Arial"/>
        </w:rPr>
        <w:t>El contrato estatal celebrado por las Unidades Ejecutoras y Dependencias Delegatarias del Ministerio de</w:t>
      </w:r>
      <w:r w:rsidRPr="00A4508A">
        <w:rPr>
          <w:rFonts w:ascii="Arial" w:hAnsi="Arial" w:cs="Arial"/>
          <w:spacing w:val="1"/>
        </w:rPr>
        <w:t xml:space="preserve"> </w:t>
      </w:r>
      <w:r w:rsidRPr="00A4508A">
        <w:rPr>
          <w:rFonts w:ascii="Arial" w:hAnsi="Arial" w:cs="Arial"/>
        </w:rPr>
        <w:t>Defensa Nacional podrá ser cedido por el contratista cuando se presente una causal que así lo justifique,</w:t>
      </w:r>
      <w:r w:rsidRPr="00A4508A">
        <w:rPr>
          <w:rFonts w:ascii="Arial" w:hAnsi="Arial" w:cs="Arial"/>
          <w:spacing w:val="1"/>
        </w:rPr>
        <w:t xml:space="preserve"> </w:t>
      </w:r>
      <w:r w:rsidRPr="00A4508A">
        <w:rPr>
          <w:rFonts w:ascii="Arial" w:hAnsi="Arial" w:cs="Arial"/>
          <w:spacing w:val="-1"/>
        </w:rPr>
        <w:t>siempre</w:t>
      </w:r>
      <w:r w:rsidRPr="00A4508A">
        <w:rPr>
          <w:rFonts w:ascii="Arial" w:hAnsi="Arial" w:cs="Arial"/>
          <w:spacing w:val="-8"/>
        </w:rPr>
        <w:t xml:space="preserve"> </w:t>
      </w:r>
      <w:r w:rsidRPr="00A4508A">
        <w:rPr>
          <w:rFonts w:ascii="Arial" w:hAnsi="Arial" w:cs="Arial"/>
          <w:spacing w:val="-1"/>
        </w:rPr>
        <w:t>y</w:t>
      </w:r>
      <w:r w:rsidRPr="00A4508A">
        <w:rPr>
          <w:rFonts w:ascii="Arial" w:hAnsi="Arial" w:cs="Arial"/>
          <w:spacing w:val="-16"/>
        </w:rPr>
        <w:t xml:space="preserve"> </w:t>
      </w:r>
      <w:r w:rsidRPr="00A4508A">
        <w:rPr>
          <w:rFonts w:ascii="Arial" w:hAnsi="Arial" w:cs="Arial"/>
          <w:spacing w:val="-1"/>
        </w:rPr>
        <w:t>cuando</w:t>
      </w:r>
      <w:r w:rsidRPr="00A4508A">
        <w:rPr>
          <w:rFonts w:ascii="Arial" w:hAnsi="Arial" w:cs="Arial"/>
          <w:spacing w:val="-13"/>
        </w:rPr>
        <w:t xml:space="preserve"> </w:t>
      </w:r>
      <w:r w:rsidRPr="00A4508A">
        <w:rPr>
          <w:rFonts w:ascii="Arial" w:hAnsi="Arial" w:cs="Arial"/>
          <w:spacing w:val="-1"/>
        </w:rPr>
        <w:t>medie</w:t>
      </w:r>
      <w:r w:rsidRPr="00A4508A">
        <w:rPr>
          <w:rFonts w:ascii="Arial" w:hAnsi="Arial" w:cs="Arial"/>
          <w:spacing w:val="-11"/>
        </w:rPr>
        <w:t xml:space="preserve"> </w:t>
      </w:r>
      <w:r w:rsidRPr="00A4508A">
        <w:rPr>
          <w:rFonts w:ascii="Arial" w:hAnsi="Arial" w:cs="Arial"/>
          <w:spacing w:val="-1"/>
        </w:rPr>
        <w:t>autorización</w:t>
      </w:r>
      <w:r w:rsidRPr="00A4508A">
        <w:rPr>
          <w:rFonts w:ascii="Arial" w:hAnsi="Arial" w:cs="Arial"/>
          <w:spacing w:val="-11"/>
        </w:rPr>
        <w:t xml:space="preserve"> </w:t>
      </w:r>
      <w:r w:rsidRPr="00A4508A">
        <w:rPr>
          <w:rFonts w:ascii="Arial" w:hAnsi="Arial" w:cs="Arial"/>
          <w:spacing w:val="-1"/>
        </w:rPr>
        <w:t>previa</w:t>
      </w:r>
      <w:r w:rsidRPr="00A4508A">
        <w:rPr>
          <w:rFonts w:ascii="Arial" w:hAnsi="Arial" w:cs="Arial"/>
          <w:spacing w:val="-11"/>
        </w:rPr>
        <w:t xml:space="preserve"> </w:t>
      </w:r>
      <w:r w:rsidRPr="00A4508A">
        <w:rPr>
          <w:rFonts w:ascii="Arial" w:hAnsi="Arial" w:cs="Arial"/>
          <w:spacing w:val="-1"/>
        </w:rPr>
        <w:t>de</w:t>
      </w:r>
      <w:r w:rsidRPr="00A4508A">
        <w:rPr>
          <w:rFonts w:ascii="Arial" w:hAnsi="Arial" w:cs="Arial"/>
          <w:spacing w:val="-11"/>
        </w:rPr>
        <w:t xml:space="preserve"> </w:t>
      </w:r>
      <w:r w:rsidRPr="00A4508A">
        <w:rPr>
          <w:rFonts w:ascii="Arial" w:hAnsi="Arial" w:cs="Arial"/>
          <w:spacing w:val="-1"/>
        </w:rPr>
        <w:t>la</w:t>
      </w:r>
      <w:r w:rsidRPr="00A4508A">
        <w:rPr>
          <w:rFonts w:ascii="Arial" w:hAnsi="Arial" w:cs="Arial"/>
          <w:spacing w:val="-11"/>
        </w:rPr>
        <w:t xml:space="preserve"> </w:t>
      </w:r>
      <w:r w:rsidRPr="00A4508A">
        <w:rPr>
          <w:rFonts w:ascii="Arial" w:hAnsi="Arial" w:cs="Arial"/>
          <w:spacing w:val="-1"/>
        </w:rPr>
        <w:t>Entidad</w:t>
      </w:r>
      <w:r w:rsidRPr="00A4508A">
        <w:rPr>
          <w:rFonts w:ascii="Arial" w:hAnsi="Arial" w:cs="Arial"/>
          <w:spacing w:val="-7"/>
        </w:rPr>
        <w:t xml:space="preserve"> </w:t>
      </w:r>
      <w:r w:rsidRPr="00A4508A">
        <w:rPr>
          <w:rFonts w:ascii="Arial" w:hAnsi="Arial" w:cs="Arial"/>
          <w:spacing w:val="-1"/>
        </w:rPr>
        <w:t>y</w:t>
      </w:r>
      <w:r w:rsidRPr="00A4508A">
        <w:rPr>
          <w:rFonts w:ascii="Arial" w:hAnsi="Arial" w:cs="Arial"/>
          <w:spacing w:val="-16"/>
        </w:rPr>
        <w:t xml:space="preserve"> </w:t>
      </w:r>
      <w:r w:rsidRPr="00A4508A">
        <w:rPr>
          <w:rFonts w:ascii="Arial" w:hAnsi="Arial" w:cs="Arial"/>
          <w:spacing w:val="-1"/>
        </w:rPr>
        <w:t>se</w:t>
      </w:r>
      <w:r w:rsidRPr="00A4508A">
        <w:rPr>
          <w:rFonts w:ascii="Arial" w:hAnsi="Arial" w:cs="Arial"/>
          <w:spacing w:val="-11"/>
        </w:rPr>
        <w:t xml:space="preserve"> </w:t>
      </w:r>
      <w:r w:rsidRPr="00A4508A">
        <w:rPr>
          <w:rFonts w:ascii="Arial" w:hAnsi="Arial" w:cs="Arial"/>
          <w:spacing w:val="-1"/>
        </w:rPr>
        <w:t>verifique</w:t>
      </w:r>
      <w:r w:rsidRPr="00A4508A">
        <w:rPr>
          <w:rFonts w:ascii="Arial" w:hAnsi="Arial" w:cs="Arial"/>
          <w:spacing w:val="-11"/>
        </w:rPr>
        <w:t xml:space="preserve"> </w:t>
      </w:r>
      <w:r w:rsidRPr="00A4508A">
        <w:rPr>
          <w:rFonts w:ascii="Arial" w:hAnsi="Arial" w:cs="Arial"/>
          <w:spacing w:val="-1"/>
        </w:rPr>
        <w:t>el</w:t>
      </w:r>
      <w:r w:rsidRPr="00A4508A">
        <w:rPr>
          <w:rFonts w:ascii="Arial" w:hAnsi="Arial" w:cs="Arial"/>
          <w:spacing w:val="-14"/>
        </w:rPr>
        <w:t xml:space="preserve"> </w:t>
      </w:r>
      <w:r w:rsidRPr="00A4508A">
        <w:rPr>
          <w:rFonts w:ascii="Arial" w:hAnsi="Arial" w:cs="Arial"/>
          <w:spacing w:val="-1"/>
        </w:rPr>
        <w:t>cumplimiento</w:t>
      </w:r>
      <w:r w:rsidRPr="00A4508A">
        <w:rPr>
          <w:rFonts w:ascii="Arial" w:hAnsi="Arial" w:cs="Arial"/>
          <w:spacing w:val="-11"/>
        </w:rPr>
        <w:t xml:space="preserve"> </w:t>
      </w:r>
      <w:r w:rsidRPr="00A4508A">
        <w:rPr>
          <w:rFonts w:ascii="Arial" w:hAnsi="Arial" w:cs="Arial"/>
          <w:spacing w:val="-1"/>
        </w:rPr>
        <w:t>de</w:t>
      </w:r>
      <w:r w:rsidRPr="00A4508A">
        <w:rPr>
          <w:rFonts w:ascii="Arial" w:hAnsi="Arial" w:cs="Arial"/>
          <w:spacing w:val="-11"/>
        </w:rPr>
        <w:t xml:space="preserve"> </w:t>
      </w:r>
      <w:r w:rsidRPr="00A4508A">
        <w:rPr>
          <w:rFonts w:ascii="Arial" w:hAnsi="Arial" w:cs="Arial"/>
          <w:spacing w:val="-1"/>
        </w:rPr>
        <w:t>las</w:t>
      </w:r>
      <w:r w:rsidRPr="00A4508A">
        <w:rPr>
          <w:rFonts w:ascii="Arial" w:hAnsi="Arial" w:cs="Arial"/>
          <w:spacing w:val="-12"/>
        </w:rPr>
        <w:t xml:space="preserve"> </w:t>
      </w:r>
      <w:r w:rsidRPr="00A4508A">
        <w:rPr>
          <w:rFonts w:ascii="Arial" w:hAnsi="Arial" w:cs="Arial"/>
          <w:spacing w:val="-1"/>
        </w:rPr>
        <w:t>disposiciones</w:t>
      </w:r>
      <w:r w:rsidRPr="00A4508A">
        <w:rPr>
          <w:rFonts w:ascii="Arial" w:hAnsi="Arial" w:cs="Arial"/>
          <w:spacing w:val="-53"/>
        </w:rPr>
        <w:t xml:space="preserve"> </w:t>
      </w:r>
      <w:r w:rsidRPr="00A4508A">
        <w:rPr>
          <w:rFonts w:ascii="Arial" w:hAnsi="Arial" w:cs="Arial"/>
        </w:rPr>
        <w:t>legales vigentes. A título enunciativo, se indican algunas de las circunstancias que podrán dar lugar a la</w:t>
      </w:r>
      <w:r w:rsidRPr="00A4508A">
        <w:rPr>
          <w:rFonts w:ascii="Arial" w:hAnsi="Arial" w:cs="Arial"/>
          <w:spacing w:val="1"/>
        </w:rPr>
        <w:t xml:space="preserve"> </w:t>
      </w:r>
      <w:r w:rsidRPr="00A4508A">
        <w:rPr>
          <w:rFonts w:ascii="Arial" w:hAnsi="Arial" w:cs="Arial"/>
        </w:rPr>
        <w:t>misma:</w:t>
      </w:r>
    </w:p>
    <w:p w:rsidR="004F2BF5" w:rsidRPr="00A4508A" w:rsidRDefault="004F2BF5">
      <w:pPr>
        <w:pStyle w:val="Textoindependiente"/>
        <w:rPr>
          <w:rFonts w:ascii="Arial" w:hAnsi="Arial" w:cs="Arial"/>
        </w:rPr>
      </w:pPr>
    </w:p>
    <w:p w:rsidR="004F2BF5" w:rsidRPr="00A4508A" w:rsidRDefault="00902B14">
      <w:pPr>
        <w:pStyle w:val="Prrafodelista"/>
        <w:numPr>
          <w:ilvl w:val="2"/>
          <w:numId w:val="5"/>
        </w:numPr>
        <w:tabs>
          <w:tab w:val="left" w:pos="859"/>
        </w:tabs>
        <w:ind w:right="359"/>
        <w:rPr>
          <w:rFonts w:ascii="Arial" w:hAnsi="Arial" w:cs="Arial"/>
          <w:sz w:val="20"/>
        </w:rPr>
      </w:pPr>
      <w:r w:rsidRPr="00A4508A">
        <w:rPr>
          <w:rFonts w:ascii="Arial" w:hAnsi="Arial" w:cs="Arial"/>
          <w:sz w:val="20"/>
        </w:rPr>
        <w:t>La</w:t>
      </w:r>
      <w:r w:rsidRPr="00A4508A">
        <w:rPr>
          <w:rFonts w:ascii="Arial" w:hAnsi="Arial" w:cs="Arial"/>
          <w:spacing w:val="9"/>
          <w:sz w:val="20"/>
        </w:rPr>
        <w:t xml:space="preserve"> </w:t>
      </w:r>
      <w:r w:rsidRPr="00A4508A">
        <w:rPr>
          <w:rFonts w:ascii="Arial" w:hAnsi="Arial" w:cs="Arial"/>
          <w:sz w:val="20"/>
        </w:rPr>
        <w:t>solicitada</w:t>
      </w:r>
      <w:r w:rsidRPr="00A4508A">
        <w:rPr>
          <w:rFonts w:ascii="Arial" w:hAnsi="Arial" w:cs="Arial"/>
          <w:spacing w:val="9"/>
          <w:sz w:val="20"/>
        </w:rPr>
        <w:t xml:space="preserve"> </w:t>
      </w:r>
      <w:r w:rsidRPr="00A4508A">
        <w:rPr>
          <w:rFonts w:ascii="Arial" w:hAnsi="Arial" w:cs="Arial"/>
          <w:sz w:val="20"/>
        </w:rPr>
        <w:t>por</w:t>
      </w:r>
      <w:r w:rsidRPr="00A4508A">
        <w:rPr>
          <w:rFonts w:ascii="Arial" w:hAnsi="Arial" w:cs="Arial"/>
          <w:spacing w:val="10"/>
          <w:sz w:val="20"/>
        </w:rPr>
        <w:t xml:space="preserve"> </w:t>
      </w:r>
      <w:r w:rsidRPr="00A4508A">
        <w:rPr>
          <w:rFonts w:ascii="Arial" w:hAnsi="Arial" w:cs="Arial"/>
          <w:sz w:val="20"/>
        </w:rPr>
        <w:t>el</w:t>
      </w:r>
      <w:r w:rsidRPr="00A4508A">
        <w:rPr>
          <w:rFonts w:ascii="Arial" w:hAnsi="Arial" w:cs="Arial"/>
          <w:spacing w:val="6"/>
          <w:sz w:val="20"/>
        </w:rPr>
        <w:t xml:space="preserve"> </w:t>
      </w:r>
      <w:r w:rsidRPr="00A4508A">
        <w:rPr>
          <w:rFonts w:ascii="Arial" w:hAnsi="Arial" w:cs="Arial"/>
          <w:sz w:val="20"/>
        </w:rPr>
        <w:t>contratista,</w:t>
      </w:r>
      <w:r w:rsidRPr="00A4508A">
        <w:rPr>
          <w:rFonts w:ascii="Arial" w:hAnsi="Arial" w:cs="Arial"/>
          <w:spacing w:val="9"/>
          <w:sz w:val="20"/>
        </w:rPr>
        <w:t xml:space="preserve"> </w:t>
      </w:r>
      <w:r w:rsidRPr="00A4508A">
        <w:rPr>
          <w:rFonts w:ascii="Arial" w:hAnsi="Arial" w:cs="Arial"/>
          <w:sz w:val="20"/>
        </w:rPr>
        <w:t>por</w:t>
      </w:r>
      <w:r w:rsidRPr="00A4508A">
        <w:rPr>
          <w:rFonts w:ascii="Arial" w:hAnsi="Arial" w:cs="Arial"/>
          <w:spacing w:val="10"/>
          <w:sz w:val="20"/>
        </w:rPr>
        <w:t xml:space="preserve"> </w:t>
      </w:r>
      <w:r w:rsidRPr="00A4508A">
        <w:rPr>
          <w:rFonts w:ascii="Arial" w:hAnsi="Arial" w:cs="Arial"/>
          <w:sz w:val="20"/>
        </w:rPr>
        <w:t>el</w:t>
      </w:r>
      <w:r w:rsidRPr="00A4508A">
        <w:rPr>
          <w:rFonts w:ascii="Arial" w:hAnsi="Arial" w:cs="Arial"/>
          <w:spacing w:val="8"/>
          <w:sz w:val="20"/>
        </w:rPr>
        <w:t xml:space="preserve"> </w:t>
      </w:r>
      <w:r w:rsidRPr="00A4508A">
        <w:rPr>
          <w:rFonts w:ascii="Arial" w:hAnsi="Arial" w:cs="Arial"/>
          <w:sz w:val="20"/>
        </w:rPr>
        <w:t>acaecimiento</w:t>
      </w:r>
      <w:r w:rsidRPr="00A4508A">
        <w:rPr>
          <w:rFonts w:ascii="Arial" w:hAnsi="Arial" w:cs="Arial"/>
          <w:spacing w:val="9"/>
          <w:sz w:val="20"/>
        </w:rPr>
        <w:t xml:space="preserve"> </w:t>
      </w:r>
      <w:r w:rsidRPr="00A4508A">
        <w:rPr>
          <w:rFonts w:ascii="Arial" w:hAnsi="Arial" w:cs="Arial"/>
          <w:sz w:val="20"/>
        </w:rPr>
        <w:t>de</w:t>
      </w:r>
      <w:r w:rsidRPr="00A4508A">
        <w:rPr>
          <w:rFonts w:ascii="Arial" w:hAnsi="Arial" w:cs="Arial"/>
          <w:spacing w:val="9"/>
          <w:sz w:val="20"/>
        </w:rPr>
        <w:t xml:space="preserve"> </w:t>
      </w:r>
      <w:r w:rsidRPr="00A4508A">
        <w:rPr>
          <w:rFonts w:ascii="Arial" w:hAnsi="Arial" w:cs="Arial"/>
          <w:sz w:val="20"/>
        </w:rPr>
        <w:t>circunstancias</w:t>
      </w:r>
      <w:r w:rsidRPr="00A4508A">
        <w:rPr>
          <w:rFonts w:ascii="Arial" w:hAnsi="Arial" w:cs="Arial"/>
          <w:spacing w:val="10"/>
          <w:sz w:val="20"/>
        </w:rPr>
        <w:t xml:space="preserve"> </w:t>
      </w:r>
      <w:r w:rsidRPr="00A4508A">
        <w:rPr>
          <w:rFonts w:ascii="Arial" w:hAnsi="Arial" w:cs="Arial"/>
          <w:sz w:val="20"/>
        </w:rPr>
        <w:t>técnicas,</w:t>
      </w:r>
      <w:r w:rsidRPr="00A4508A">
        <w:rPr>
          <w:rFonts w:ascii="Arial" w:hAnsi="Arial" w:cs="Arial"/>
          <w:spacing w:val="7"/>
          <w:sz w:val="20"/>
        </w:rPr>
        <w:t xml:space="preserve"> </w:t>
      </w:r>
      <w:r w:rsidRPr="00A4508A">
        <w:rPr>
          <w:rFonts w:ascii="Arial" w:hAnsi="Arial" w:cs="Arial"/>
          <w:sz w:val="20"/>
        </w:rPr>
        <w:t>jurídicas</w:t>
      </w:r>
      <w:r w:rsidRPr="00A4508A">
        <w:rPr>
          <w:rFonts w:ascii="Arial" w:hAnsi="Arial" w:cs="Arial"/>
          <w:spacing w:val="10"/>
          <w:sz w:val="20"/>
        </w:rPr>
        <w:t xml:space="preserve"> </w:t>
      </w:r>
      <w:r w:rsidRPr="00A4508A">
        <w:rPr>
          <w:rFonts w:ascii="Arial" w:hAnsi="Arial" w:cs="Arial"/>
          <w:sz w:val="20"/>
        </w:rPr>
        <w:t>o</w:t>
      </w:r>
      <w:r w:rsidRPr="00A4508A">
        <w:rPr>
          <w:rFonts w:ascii="Arial" w:hAnsi="Arial" w:cs="Arial"/>
          <w:spacing w:val="-53"/>
          <w:sz w:val="20"/>
        </w:rPr>
        <w:t xml:space="preserve"> </w:t>
      </w:r>
      <w:r w:rsidRPr="00A4508A">
        <w:rPr>
          <w:rFonts w:ascii="Arial" w:hAnsi="Arial" w:cs="Arial"/>
          <w:sz w:val="20"/>
        </w:rPr>
        <w:t>financieras,</w:t>
      </w:r>
      <w:r w:rsidRPr="00A4508A">
        <w:rPr>
          <w:rFonts w:ascii="Arial" w:hAnsi="Arial" w:cs="Arial"/>
          <w:spacing w:val="-3"/>
          <w:sz w:val="20"/>
        </w:rPr>
        <w:t xml:space="preserve"> </w:t>
      </w:r>
      <w:r w:rsidRPr="00A4508A">
        <w:rPr>
          <w:rFonts w:ascii="Arial" w:hAnsi="Arial" w:cs="Arial"/>
          <w:sz w:val="20"/>
        </w:rPr>
        <w:t>que</w:t>
      </w:r>
      <w:r w:rsidRPr="00A4508A">
        <w:rPr>
          <w:rFonts w:ascii="Arial" w:hAnsi="Arial" w:cs="Arial"/>
          <w:spacing w:val="-4"/>
          <w:sz w:val="20"/>
        </w:rPr>
        <w:t xml:space="preserve"> </w:t>
      </w:r>
      <w:r w:rsidRPr="00A4508A">
        <w:rPr>
          <w:rFonts w:ascii="Arial" w:hAnsi="Arial" w:cs="Arial"/>
          <w:sz w:val="20"/>
        </w:rPr>
        <w:t>le</w:t>
      </w:r>
      <w:r w:rsidRPr="00A4508A">
        <w:rPr>
          <w:rFonts w:ascii="Arial" w:hAnsi="Arial" w:cs="Arial"/>
          <w:spacing w:val="-2"/>
          <w:sz w:val="20"/>
        </w:rPr>
        <w:t xml:space="preserve"> </w:t>
      </w:r>
      <w:r w:rsidRPr="00A4508A">
        <w:rPr>
          <w:rFonts w:ascii="Arial" w:hAnsi="Arial" w:cs="Arial"/>
          <w:sz w:val="20"/>
        </w:rPr>
        <w:t>impiden</w:t>
      </w:r>
      <w:r w:rsidRPr="00A4508A">
        <w:rPr>
          <w:rFonts w:ascii="Arial" w:hAnsi="Arial" w:cs="Arial"/>
          <w:spacing w:val="-5"/>
          <w:sz w:val="20"/>
        </w:rPr>
        <w:t xml:space="preserve"> </w:t>
      </w:r>
      <w:r w:rsidRPr="00A4508A">
        <w:rPr>
          <w:rFonts w:ascii="Arial" w:hAnsi="Arial" w:cs="Arial"/>
          <w:sz w:val="20"/>
        </w:rPr>
        <w:t>continuar</w:t>
      </w:r>
      <w:r w:rsidRPr="00A4508A">
        <w:rPr>
          <w:rFonts w:ascii="Arial" w:hAnsi="Arial" w:cs="Arial"/>
          <w:spacing w:val="-4"/>
          <w:sz w:val="20"/>
        </w:rPr>
        <w:t xml:space="preserve"> </w:t>
      </w:r>
      <w:r w:rsidRPr="00A4508A">
        <w:rPr>
          <w:rFonts w:ascii="Arial" w:hAnsi="Arial" w:cs="Arial"/>
          <w:sz w:val="20"/>
        </w:rPr>
        <w:t>con</w:t>
      </w:r>
      <w:r w:rsidRPr="00A4508A">
        <w:rPr>
          <w:rFonts w:ascii="Arial" w:hAnsi="Arial" w:cs="Arial"/>
          <w:spacing w:val="-2"/>
          <w:sz w:val="20"/>
        </w:rPr>
        <w:t xml:space="preserve"> </w:t>
      </w:r>
      <w:r w:rsidRPr="00A4508A">
        <w:rPr>
          <w:rFonts w:ascii="Arial" w:hAnsi="Arial" w:cs="Arial"/>
          <w:sz w:val="20"/>
        </w:rPr>
        <w:t>la</w:t>
      </w:r>
      <w:r w:rsidRPr="00A4508A">
        <w:rPr>
          <w:rFonts w:ascii="Arial" w:hAnsi="Arial" w:cs="Arial"/>
          <w:spacing w:val="-4"/>
          <w:sz w:val="20"/>
        </w:rPr>
        <w:t xml:space="preserve"> </w:t>
      </w:r>
      <w:r w:rsidRPr="00A4508A">
        <w:rPr>
          <w:rFonts w:ascii="Arial" w:hAnsi="Arial" w:cs="Arial"/>
          <w:sz w:val="20"/>
        </w:rPr>
        <w:t>ejecución</w:t>
      </w:r>
      <w:r w:rsidRPr="00A4508A">
        <w:rPr>
          <w:rFonts w:ascii="Arial" w:hAnsi="Arial" w:cs="Arial"/>
          <w:spacing w:val="-5"/>
          <w:sz w:val="20"/>
        </w:rPr>
        <w:t xml:space="preserve"> </w:t>
      </w:r>
      <w:r w:rsidRPr="00A4508A">
        <w:rPr>
          <w:rFonts w:ascii="Arial" w:hAnsi="Arial" w:cs="Arial"/>
          <w:sz w:val="20"/>
        </w:rPr>
        <w:t>del</w:t>
      </w:r>
      <w:r w:rsidRPr="00A4508A">
        <w:rPr>
          <w:rFonts w:ascii="Arial" w:hAnsi="Arial" w:cs="Arial"/>
          <w:spacing w:val="-3"/>
          <w:sz w:val="20"/>
        </w:rPr>
        <w:t xml:space="preserve"> </w:t>
      </w:r>
      <w:r w:rsidRPr="00A4508A">
        <w:rPr>
          <w:rFonts w:ascii="Arial" w:hAnsi="Arial" w:cs="Arial"/>
          <w:sz w:val="20"/>
        </w:rPr>
        <w:t>contrato.</w:t>
      </w:r>
    </w:p>
    <w:p w:rsidR="004F2BF5" w:rsidRPr="00A4508A" w:rsidRDefault="00902B14">
      <w:pPr>
        <w:pStyle w:val="Prrafodelista"/>
        <w:numPr>
          <w:ilvl w:val="2"/>
          <w:numId w:val="5"/>
        </w:numPr>
        <w:tabs>
          <w:tab w:val="left" w:pos="859"/>
        </w:tabs>
        <w:spacing w:before="1"/>
        <w:ind w:right="357"/>
        <w:rPr>
          <w:rFonts w:ascii="Arial" w:hAnsi="Arial" w:cs="Arial"/>
          <w:sz w:val="20"/>
        </w:rPr>
      </w:pPr>
      <w:r w:rsidRPr="00A4508A">
        <w:rPr>
          <w:rFonts w:ascii="Arial" w:hAnsi="Arial" w:cs="Arial"/>
          <w:sz w:val="20"/>
        </w:rPr>
        <w:t>La</w:t>
      </w:r>
      <w:r w:rsidRPr="00A4508A">
        <w:rPr>
          <w:rFonts w:ascii="Arial" w:hAnsi="Arial" w:cs="Arial"/>
          <w:spacing w:val="4"/>
          <w:sz w:val="20"/>
        </w:rPr>
        <w:t xml:space="preserve"> </w:t>
      </w:r>
      <w:r w:rsidRPr="00A4508A">
        <w:rPr>
          <w:rFonts w:ascii="Arial" w:hAnsi="Arial" w:cs="Arial"/>
          <w:sz w:val="20"/>
        </w:rPr>
        <w:t>acaecida</w:t>
      </w:r>
      <w:r w:rsidRPr="00A4508A">
        <w:rPr>
          <w:rFonts w:ascii="Arial" w:hAnsi="Arial" w:cs="Arial"/>
          <w:spacing w:val="5"/>
          <w:sz w:val="20"/>
        </w:rPr>
        <w:t xml:space="preserve"> </w:t>
      </w:r>
      <w:r w:rsidRPr="00A4508A">
        <w:rPr>
          <w:rFonts w:ascii="Arial" w:hAnsi="Arial" w:cs="Arial"/>
          <w:sz w:val="20"/>
        </w:rPr>
        <w:t>por</w:t>
      </w:r>
      <w:r w:rsidRPr="00A4508A">
        <w:rPr>
          <w:rFonts w:ascii="Arial" w:hAnsi="Arial" w:cs="Arial"/>
          <w:spacing w:val="7"/>
          <w:sz w:val="20"/>
        </w:rPr>
        <w:t xml:space="preserve"> </w:t>
      </w:r>
      <w:r w:rsidRPr="00A4508A">
        <w:rPr>
          <w:rFonts w:ascii="Arial" w:hAnsi="Arial" w:cs="Arial"/>
          <w:sz w:val="20"/>
        </w:rPr>
        <w:t>motivos</w:t>
      </w:r>
      <w:r w:rsidRPr="00A4508A">
        <w:rPr>
          <w:rFonts w:ascii="Arial" w:hAnsi="Arial" w:cs="Arial"/>
          <w:spacing w:val="4"/>
          <w:sz w:val="20"/>
        </w:rPr>
        <w:t xml:space="preserve"> </w:t>
      </w:r>
      <w:r w:rsidRPr="00A4508A">
        <w:rPr>
          <w:rFonts w:ascii="Arial" w:hAnsi="Arial" w:cs="Arial"/>
          <w:sz w:val="20"/>
        </w:rPr>
        <w:t>de</w:t>
      </w:r>
      <w:r w:rsidRPr="00A4508A">
        <w:rPr>
          <w:rFonts w:ascii="Arial" w:hAnsi="Arial" w:cs="Arial"/>
          <w:spacing w:val="6"/>
          <w:sz w:val="20"/>
        </w:rPr>
        <w:t xml:space="preserve"> </w:t>
      </w:r>
      <w:r w:rsidRPr="00A4508A">
        <w:rPr>
          <w:rFonts w:ascii="Arial" w:hAnsi="Arial" w:cs="Arial"/>
          <w:sz w:val="20"/>
        </w:rPr>
        <w:t>incompatibilidad</w:t>
      </w:r>
      <w:r w:rsidRPr="00A4508A">
        <w:rPr>
          <w:rFonts w:ascii="Arial" w:hAnsi="Arial" w:cs="Arial"/>
          <w:spacing w:val="6"/>
          <w:sz w:val="20"/>
        </w:rPr>
        <w:t xml:space="preserve"> </w:t>
      </w:r>
      <w:r w:rsidRPr="00A4508A">
        <w:rPr>
          <w:rFonts w:ascii="Arial" w:hAnsi="Arial" w:cs="Arial"/>
          <w:sz w:val="20"/>
        </w:rPr>
        <w:t>o</w:t>
      </w:r>
      <w:r w:rsidRPr="00A4508A">
        <w:rPr>
          <w:rFonts w:ascii="Arial" w:hAnsi="Arial" w:cs="Arial"/>
          <w:spacing w:val="5"/>
          <w:sz w:val="20"/>
        </w:rPr>
        <w:t xml:space="preserve"> </w:t>
      </w:r>
      <w:r w:rsidRPr="00A4508A">
        <w:rPr>
          <w:rFonts w:ascii="Arial" w:hAnsi="Arial" w:cs="Arial"/>
          <w:sz w:val="20"/>
        </w:rPr>
        <w:t>inhabilidad</w:t>
      </w:r>
      <w:r w:rsidRPr="00A4508A">
        <w:rPr>
          <w:rFonts w:ascii="Arial" w:hAnsi="Arial" w:cs="Arial"/>
          <w:spacing w:val="6"/>
          <w:sz w:val="20"/>
        </w:rPr>
        <w:t xml:space="preserve"> </w:t>
      </w:r>
      <w:r w:rsidRPr="00A4508A">
        <w:rPr>
          <w:rFonts w:ascii="Arial" w:hAnsi="Arial" w:cs="Arial"/>
          <w:sz w:val="20"/>
        </w:rPr>
        <w:t>sobreviniente</w:t>
      </w:r>
      <w:r w:rsidRPr="00A4508A">
        <w:rPr>
          <w:rFonts w:ascii="Arial" w:hAnsi="Arial" w:cs="Arial"/>
          <w:spacing w:val="6"/>
          <w:sz w:val="20"/>
        </w:rPr>
        <w:t xml:space="preserve"> </w:t>
      </w:r>
      <w:r w:rsidRPr="00A4508A">
        <w:rPr>
          <w:rFonts w:ascii="Arial" w:hAnsi="Arial" w:cs="Arial"/>
          <w:sz w:val="20"/>
        </w:rPr>
        <w:t>del</w:t>
      </w:r>
      <w:r w:rsidRPr="00A4508A">
        <w:rPr>
          <w:rFonts w:ascii="Arial" w:hAnsi="Arial" w:cs="Arial"/>
          <w:spacing w:val="3"/>
          <w:sz w:val="20"/>
        </w:rPr>
        <w:t xml:space="preserve"> </w:t>
      </w:r>
      <w:r w:rsidRPr="00A4508A">
        <w:rPr>
          <w:rFonts w:ascii="Arial" w:hAnsi="Arial" w:cs="Arial"/>
          <w:sz w:val="20"/>
        </w:rPr>
        <w:t>contratista</w:t>
      </w:r>
      <w:r w:rsidRPr="00A4508A">
        <w:rPr>
          <w:rFonts w:ascii="Arial" w:hAnsi="Arial" w:cs="Arial"/>
          <w:spacing w:val="3"/>
          <w:sz w:val="20"/>
        </w:rPr>
        <w:t xml:space="preserve"> </w:t>
      </w:r>
      <w:r w:rsidRPr="00A4508A">
        <w:rPr>
          <w:rFonts w:ascii="Arial" w:hAnsi="Arial" w:cs="Arial"/>
          <w:sz w:val="20"/>
        </w:rPr>
        <w:t>(artículo</w:t>
      </w:r>
      <w:r w:rsidRPr="00A4508A">
        <w:rPr>
          <w:rFonts w:ascii="Arial" w:hAnsi="Arial" w:cs="Arial"/>
          <w:spacing w:val="6"/>
          <w:sz w:val="20"/>
        </w:rPr>
        <w:t xml:space="preserve"> </w:t>
      </w:r>
      <w:r w:rsidRPr="00A4508A">
        <w:rPr>
          <w:rFonts w:ascii="Arial" w:hAnsi="Arial" w:cs="Arial"/>
          <w:sz w:val="20"/>
        </w:rPr>
        <w:t>9</w:t>
      </w:r>
      <w:r w:rsidRPr="00A4508A">
        <w:rPr>
          <w:rFonts w:ascii="Arial" w:hAnsi="Arial" w:cs="Arial"/>
          <w:spacing w:val="-53"/>
          <w:sz w:val="20"/>
        </w:rPr>
        <w:t xml:space="preserve"> </w:t>
      </w:r>
      <w:r w:rsidRPr="00A4508A">
        <w:rPr>
          <w:rFonts w:ascii="Arial" w:hAnsi="Arial" w:cs="Arial"/>
          <w:sz w:val="20"/>
        </w:rPr>
        <w:t>Ley</w:t>
      </w:r>
      <w:r w:rsidRPr="00A4508A">
        <w:rPr>
          <w:rFonts w:ascii="Arial" w:hAnsi="Arial" w:cs="Arial"/>
          <w:spacing w:val="-8"/>
          <w:sz w:val="20"/>
        </w:rPr>
        <w:t xml:space="preserve"> </w:t>
      </w:r>
      <w:r w:rsidRPr="00A4508A">
        <w:rPr>
          <w:rFonts w:ascii="Arial" w:hAnsi="Arial" w:cs="Arial"/>
          <w:sz w:val="20"/>
        </w:rPr>
        <w:t>80</w:t>
      </w:r>
      <w:r w:rsidRPr="00A4508A">
        <w:rPr>
          <w:rFonts w:ascii="Arial" w:hAnsi="Arial" w:cs="Arial"/>
          <w:spacing w:val="-2"/>
          <w:sz w:val="20"/>
        </w:rPr>
        <w:t xml:space="preserve"> </w:t>
      </w:r>
      <w:r w:rsidRPr="00A4508A">
        <w:rPr>
          <w:rFonts w:ascii="Arial" w:hAnsi="Arial" w:cs="Arial"/>
          <w:sz w:val="20"/>
        </w:rPr>
        <w:t>de</w:t>
      </w:r>
      <w:r w:rsidRPr="00A4508A">
        <w:rPr>
          <w:rFonts w:ascii="Arial" w:hAnsi="Arial" w:cs="Arial"/>
          <w:spacing w:val="-2"/>
          <w:sz w:val="20"/>
        </w:rPr>
        <w:t xml:space="preserve"> </w:t>
      </w:r>
      <w:r w:rsidRPr="00A4508A">
        <w:rPr>
          <w:rFonts w:ascii="Arial" w:hAnsi="Arial" w:cs="Arial"/>
          <w:sz w:val="20"/>
        </w:rPr>
        <w:t>1993,</w:t>
      </w:r>
      <w:r w:rsidRPr="00A4508A">
        <w:rPr>
          <w:rFonts w:ascii="Arial" w:hAnsi="Arial" w:cs="Arial"/>
          <w:spacing w:val="-3"/>
          <w:sz w:val="20"/>
        </w:rPr>
        <w:t xml:space="preserve"> </w:t>
      </w:r>
      <w:r w:rsidRPr="00A4508A">
        <w:rPr>
          <w:rFonts w:ascii="Arial" w:hAnsi="Arial" w:cs="Arial"/>
          <w:sz w:val="20"/>
        </w:rPr>
        <w:t>modificado</w:t>
      </w:r>
      <w:r w:rsidRPr="00A4508A">
        <w:rPr>
          <w:rFonts w:ascii="Arial" w:hAnsi="Arial" w:cs="Arial"/>
          <w:spacing w:val="-4"/>
          <w:sz w:val="20"/>
        </w:rPr>
        <w:t xml:space="preserve"> </w:t>
      </w:r>
      <w:r w:rsidRPr="00A4508A">
        <w:rPr>
          <w:rFonts w:ascii="Arial" w:hAnsi="Arial" w:cs="Arial"/>
          <w:sz w:val="20"/>
        </w:rPr>
        <w:t>por</w:t>
      </w:r>
      <w:r w:rsidRPr="00A4508A">
        <w:rPr>
          <w:rFonts w:ascii="Arial" w:hAnsi="Arial" w:cs="Arial"/>
          <w:spacing w:val="-1"/>
          <w:sz w:val="20"/>
        </w:rPr>
        <w:t xml:space="preserve"> </w:t>
      </w:r>
      <w:r w:rsidRPr="00A4508A">
        <w:rPr>
          <w:rFonts w:ascii="Arial" w:hAnsi="Arial" w:cs="Arial"/>
          <w:sz w:val="20"/>
        </w:rPr>
        <w:t>el</w:t>
      </w:r>
      <w:r w:rsidRPr="00A4508A">
        <w:rPr>
          <w:rFonts w:ascii="Arial" w:hAnsi="Arial" w:cs="Arial"/>
          <w:spacing w:val="-6"/>
          <w:sz w:val="20"/>
        </w:rPr>
        <w:t xml:space="preserve"> </w:t>
      </w:r>
      <w:r w:rsidRPr="00A4508A">
        <w:rPr>
          <w:rFonts w:ascii="Arial" w:hAnsi="Arial" w:cs="Arial"/>
          <w:sz w:val="20"/>
        </w:rPr>
        <w:t>artículo</w:t>
      </w:r>
      <w:r w:rsidRPr="00A4508A">
        <w:rPr>
          <w:rFonts w:ascii="Arial" w:hAnsi="Arial" w:cs="Arial"/>
          <w:spacing w:val="-1"/>
          <w:sz w:val="20"/>
        </w:rPr>
        <w:t xml:space="preserve"> </w:t>
      </w:r>
      <w:r w:rsidRPr="00A4508A">
        <w:rPr>
          <w:rFonts w:ascii="Arial" w:hAnsi="Arial" w:cs="Arial"/>
          <w:sz w:val="20"/>
        </w:rPr>
        <w:t>6</w:t>
      </w:r>
      <w:r w:rsidRPr="00A4508A">
        <w:rPr>
          <w:rFonts w:ascii="Arial" w:hAnsi="Arial" w:cs="Arial"/>
          <w:spacing w:val="-2"/>
          <w:sz w:val="20"/>
        </w:rPr>
        <w:t xml:space="preserve"> </w:t>
      </w:r>
      <w:r w:rsidRPr="00A4508A">
        <w:rPr>
          <w:rFonts w:ascii="Arial" w:hAnsi="Arial" w:cs="Arial"/>
          <w:sz w:val="20"/>
        </w:rPr>
        <w:t>de</w:t>
      </w:r>
      <w:r w:rsidRPr="00A4508A">
        <w:rPr>
          <w:rFonts w:ascii="Arial" w:hAnsi="Arial" w:cs="Arial"/>
          <w:spacing w:val="-5"/>
          <w:sz w:val="20"/>
        </w:rPr>
        <w:t xml:space="preserve"> </w:t>
      </w:r>
      <w:r w:rsidRPr="00A4508A">
        <w:rPr>
          <w:rFonts w:ascii="Arial" w:hAnsi="Arial" w:cs="Arial"/>
          <w:sz w:val="20"/>
        </w:rPr>
        <w:t>la</w:t>
      </w:r>
      <w:r w:rsidRPr="00A4508A">
        <w:rPr>
          <w:rFonts w:ascii="Arial" w:hAnsi="Arial" w:cs="Arial"/>
          <w:spacing w:val="-1"/>
          <w:sz w:val="20"/>
        </w:rPr>
        <w:t xml:space="preserve"> </w:t>
      </w:r>
      <w:r w:rsidRPr="00A4508A">
        <w:rPr>
          <w:rFonts w:ascii="Arial" w:hAnsi="Arial" w:cs="Arial"/>
          <w:sz w:val="20"/>
        </w:rPr>
        <w:t>Ley</w:t>
      </w:r>
      <w:r w:rsidRPr="00A4508A">
        <w:rPr>
          <w:rFonts w:ascii="Arial" w:hAnsi="Arial" w:cs="Arial"/>
          <w:spacing w:val="-8"/>
          <w:sz w:val="20"/>
        </w:rPr>
        <w:t xml:space="preserve"> </w:t>
      </w:r>
      <w:r w:rsidRPr="00A4508A">
        <w:rPr>
          <w:rFonts w:ascii="Arial" w:hAnsi="Arial" w:cs="Arial"/>
          <w:sz w:val="20"/>
        </w:rPr>
        <w:t>2014</w:t>
      </w:r>
      <w:r w:rsidRPr="00A4508A">
        <w:rPr>
          <w:rFonts w:ascii="Arial" w:hAnsi="Arial" w:cs="Arial"/>
          <w:spacing w:val="-2"/>
          <w:sz w:val="20"/>
        </w:rPr>
        <w:t xml:space="preserve"> </w:t>
      </w:r>
      <w:r w:rsidRPr="00A4508A">
        <w:rPr>
          <w:rFonts w:ascii="Arial" w:hAnsi="Arial" w:cs="Arial"/>
          <w:sz w:val="20"/>
        </w:rPr>
        <w:t>de</w:t>
      </w:r>
      <w:r w:rsidRPr="00A4508A">
        <w:rPr>
          <w:rFonts w:ascii="Arial" w:hAnsi="Arial" w:cs="Arial"/>
          <w:spacing w:val="-2"/>
          <w:sz w:val="20"/>
        </w:rPr>
        <w:t xml:space="preserve"> </w:t>
      </w:r>
      <w:r w:rsidRPr="00A4508A">
        <w:rPr>
          <w:rFonts w:ascii="Arial" w:hAnsi="Arial" w:cs="Arial"/>
          <w:sz w:val="20"/>
        </w:rPr>
        <w:t>2019).</w:t>
      </w:r>
    </w:p>
    <w:p w:rsidR="004F2BF5" w:rsidRPr="00A4508A" w:rsidRDefault="004F2BF5">
      <w:pPr>
        <w:pStyle w:val="Textoindependiente"/>
        <w:spacing w:before="10"/>
        <w:rPr>
          <w:rFonts w:ascii="Arial" w:hAnsi="Arial" w:cs="Arial"/>
          <w:sz w:val="19"/>
        </w:rPr>
      </w:pPr>
    </w:p>
    <w:p w:rsidR="004F2BF5" w:rsidRPr="00A4508A" w:rsidRDefault="00902B14">
      <w:pPr>
        <w:pStyle w:val="Prrafodelista"/>
        <w:numPr>
          <w:ilvl w:val="1"/>
          <w:numId w:val="4"/>
        </w:numPr>
        <w:tabs>
          <w:tab w:val="left" w:pos="554"/>
        </w:tabs>
        <w:ind w:right="356" w:firstLine="0"/>
        <w:rPr>
          <w:rFonts w:ascii="Arial" w:hAnsi="Arial" w:cs="Arial"/>
          <w:sz w:val="20"/>
        </w:rPr>
      </w:pPr>
      <w:r w:rsidRPr="00A4508A">
        <w:rPr>
          <w:rFonts w:ascii="Arial" w:hAnsi="Arial" w:cs="Arial"/>
          <w:b/>
          <w:sz w:val="20"/>
        </w:rPr>
        <w:t xml:space="preserve">Procedimiento Cesión del Contrato: </w:t>
      </w:r>
      <w:r w:rsidRPr="00A4508A">
        <w:rPr>
          <w:rFonts w:ascii="Arial" w:hAnsi="Arial" w:cs="Arial"/>
          <w:sz w:val="20"/>
        </w:rPr>
        <w:t>El procedimiento mínimo para el trámite de la cesión de un</w:t>
      </w:r>
      <w:r w:rsidRPr="00A4508A">
        <w:rPr>
          <w:rFonts w:ascii="Arial" w:hAnsi="Arial" w:cs="Arial"/>
          <w:spacing w:val="1"/>
          <w:sz w:val="20"/>
        </w:rPr>
        <w:t xml:space="preserve"> </w:t>
      </w:r>
      <w:r w:rsidRPr="00A4508A">
        <w:rPr>
          <w:rFonts w:ascii="Arial" w:hAnsi="Arial" w:cs="Arial"/>
          <w:sz w:val="20"/>
        </w:rPr>
        <w:t>contrato celebrado por las Unidades Ejecutoras o Dependencias Delegatarias del Ministerio de Defensa</w:t>
      </w:r>
      <w:r w:rsidRPr="00A4508A">
        <w:rPr>
          <w:rFonts w:ascii="Arial" w:hAnsi="Arial" w:cs="Arial"/>
          <w:spacing w:val="1"/>
          <w:sz w:val="20"/>
        </w:rPr>
        <w:t xml:space="preserve"> </w:t>
      </w:r>
      <w:r w:rsidRPr="00A4508A">
        <w:rPr>
          <w:rFonts w:ascii="Arial" w:hAnsi="Arial" w:cs="Arial"/>
          <w:sz w:val="20"/>
        </w:rPr>
        <w:t>Nacional,</w:t>
      </w:r>
      <w:r w:rsidRPr="00A4508A">
        <w:rPr>
          <w:rFonts w:ascii="Arial" w:hAnsi="Arial" w:cs="Arial"/>
          <w:spacing w:val="-4"/>
          <w:sz w:val="20"/>
        </w:rPr>
        <w:t xml:space="preserve"> </w:t>
      </w:r>
      <w:r w:rsidRPr="00A4508A">
        <w:rPr>
          <w:rFonts w:ascii="Arial" w:hAnsi="Arial" w:cs="Arial"/>
          <w:sz w:val="20"/>
        </w:rPr>
        <w:t>será</w:t>
      </w:r>
      <w:r w:rsidRPr="00A4508A">
        <w:rPr>
          <w:rFonts w:ascii="Arial" w:hAnsi="Arial" w:cs="Arial"/>
          <w:spacing w:val="-1"/>
          <w:sz w:val="20"/>
        </w:rPr>
        <w:t xml:space="preserve"> </w:t>
      </w:r>
      <w:r w:rsidRPr="00A4508A">
        <w:rPr>
          <w:rFonts w:ascii="Arial" w:hAnsi="Arial" w:cs="Arial"/>
          <w:sz w:val="20"/>
        </w:rPr>
        <w:t>el</w:t>
      </w:r>
      <w:r w:rsidRPr="00A4508A">
        <w:rPr>
          <w:rFonts w:ascii="Arial" w:hAnsi="Arial" w:cs="Arial"/>
          <w:spacing w:val="-4"/>
          <w:sz w:val="20"/>
        </w:rPr>
        <w:t xml:space="preserve"> </w:t>
      </w:r>
      <w:r w:rsidRPr="00A4508A">
        <w:rPr>
          <w:rFonts w:ascii="Arial" w:hAnsi="Arial" w:cs="Arial"/>
          <w:sz w:val="20"/>
        </w:rPr>
        <w:t>siguiente:</w:t>
      </w:r>
    </w:p>
    <w:p w:rsidR="004F2BF5" w:rsidRPr="00A4508A" w:rsidRDefault="004F2BF5">
      <w:pPr>
        <w:pStyle w:val="Textoindependiente"/>
        <w:spacing w:before="2"/>
        <w:rPr>
          <w:rFonts w:ascii="Arial" w:hAnsi="Arial" w:cs="Arial"/>
        </w:rPr>
      </w:pPr>
    </w:p>
    <w:p w:rsidR="004F2BF5" w:rsidRPr="00A4508A" w:rsidRDefault="00902B14" w:rsidP="007F007C">
      <w:pPr>
        <w:pStyle w:val="Prrafodelista"/>
        <w:numPr>
          <w:ilvl w:val="0"/>
          <w:numId w:val="3"/>
        </w:numPr>
        <w:tabs>
          <w:tab w:val="left" w:pos="499"/>
        </w:tabs>
        <w:spacing w:before="82"/>
        <w:ind w:right="356"/>
        <w:rPr>
          <w:rFonts w:ascii="Arial" w:hAnsi="Arial" w:cs="Arial"/>
        </w:rPr>
      </w:pPr>
      <w:r w:rsidRPr="00A4508A">
        <w:rPr>
          <w:rFonts w:ascii="Arial" w:hAnsi="Arial" w:cs="Arial"/>
          <w:sz w:val="20"/>
        </w:rPr>
        <w:t>Cuando</w:t>
      </w:r>
      <w:r w:rsidRPr="00A4508A">
        <w:rPr>
          <w:rFonts w:ascii="Arial" w:hAnsi="Arial" w:cs="Arial"/>
          <w:spacing w:val="14"/>
          <w:sz w:val="20"/>
        </w:rPr>
        <w:t xml:space="preserve"> </w:t>
      </w:r>
      <w:r w:rsidRPr="00A4508A">
        <w:rPr>
          <w:rFonts w:ascii="Arial" w:hAnsi="Arial" w:cs="Arial"/>
          <w:sz w:val="20"/>
        </w:rPr>
        <w:t>la</w:t>
      </w:r>
      <w:r w:rsidRPr="00A4508A">
        <w:rPr>
          <w:rFonts w:ascii="Arial" w:hAnsi="Arial" w:cs="Arial"/>
          <w:spacing w:val="12"/>
          <w:sz w:val="20"/>
        </w:rPr>
        <w:t xml:space="preserve"> </w:t>
      </w:r>
      <w:r w:rsidRPr="00A4508A">
        <w:rPr>
          <w:rFonts w:ascii="Arial" w:hAnsi="Arial" w:cs="Arial"/>
          <w:sz w:val="20"/>
        </w:rPr>
        <w:t>causal</w:t>
      </w:r>
      <w:r w:rsidRPr="00A4508A">
        <w:rPr>
          <w:rFonts w:ascii="Arial" w:hAnsi="Arial" w:cs="Arial"/>
          <w:spacing w:val="11"/>
          <w:sz w:val="20"/>
        </w:rPr>
        <w:t xml:space="preserve"> </w:t>
      </w:r>
      <w:r w:rsidRPr="00A4508A">
        <w:rPr>
          <w:rFonts w:ascii="Arial" w:hAnsi="Arial" w:cs="Arial"/>
          <w:sz w:val="20"/>
        </w:rPr>
        <w:t>se</w:t>
      </w:r>
      <w:r w:rsidRPr="00A4508A">
        <w:rPr>
          <w:rFonts w:ascii="Arial" w:hAnsi="Arial" w:cs="Arial"/>
          <w:spacing w:val="13"/>
          <w:sz w:val="20"/>
        </w:rPr>
        <w:t xml:space="preserve"> </w:t>
      </w:r>
      <w:r w:rsidRPr="00A4508A">
        <w:rPr>
          <w:rFonts w:ascii="Arial" w:hAnsi="Arial" w:cs="Arial"/>
          <w:sz w:val="20"/>
        </w:rPr>
        <w:t>origina</w:t>
      </w:r>
      <w:r w:rsidRPr="00A4508A">
        <w:rPr>
          <w:rFonts w:ascii="Arial" w:hAnsi="Arial" w:cs="Arial"/>
          <w:spacing w:val="14"/>
          <w:sz w:val="20"/>
        </w:rPr>
        <w:t xml:space="preserve"> </w:t>
      </w:r>
      <w:r w:rsidRPr="00A4508A">
        <w:rPr>
          <w:rFonts w:ascii="Arial" w:hAnsi="Arial" w:cs="Arial"/>
          <w:sz w:val="20"/>
        </w:rPr>
        <w:t>en</w:t>
      </w:r>
      <w:r w:rsidRPr="00A4508A">
        <w:rPr>
          <w:rFonts w:ascii="Arial" w:hAnsi="Arial" w:cs="Arial"/>
          <w:spacing w:val="14"/>
          <w:sz w:val="20"/>
        </w:rPr>
        <w:t xml:space="preserve"> </w:t>
      </w:r>
      <w:r w:rsidRPr="00A4508A">
        <w:rPr>
          <w:rFonts w:ascii="Arial" w:hAnsi="Arial" w:cs="Arial"/>
          <w:sz w:val="20"/>
        </w:rPr>
        <w:t>el</w:t>
      </w:r>
      <w:r w:rsidRPr="00A4508A">
        <w:rPr>
          <w:rFonts w:ascii="Arial" w:hAnsi="Arial" w:cs="Arial"/>
          <w:spacing w:val="11"/>
          <w:sz w:val="20"/>
        </w:rPr>
        <w:t xml:space="preserve"> </w:t>
      </w:r>
      <w:r w:rsidRPr="00A4508A">
        <w:rPr>
          <w:rFonts w:ascii="Arial" w:hAnsi="Arial" w:cs="Arial"/>
          <w:sz w:val="20"/>
        </w:rPr>
        <w:t>contratista,</w:t>
      </w:r>
      <w:r w:rsidRPr="00A4508A">
        <w:rPr>
          <w:rFonts w:ascii="Arial" w:hAnsi="Arial" w:cs="Arial"/>
          <w:spacing w:val="14"/>
          <w:sz w:val="20"/>
        </w:rPr>
        <w:t xml:space="preserve"> </w:t>
      </w:r>
      <w:r w:rsidRPr="00A4508A">
        <w:rPr>
          <w:rFonts w:ascii="Arial" w:hAnsi="Arial" w:cs="Arial"/>
          <w:sz w:val="20"/>
        </w:rPr>
        <w:t>éste</w:t>
      </w:r>
      <w:r w:rsidRPr="00A4508A">
        <w:rPr>
          <w:rFonts w:ascii="Arial" w:hAnsi="Arial" w:cs="Arial"/>
          <w:spacing w:val="13"/>
          <w:sz w:val="20"/>
        </w:rPr>
        <w:t xml:space="preserve"> </w:t>
      </w:r>
      <w:r w:rsidRPr="00A4508A">
        <w:rPr>
          <w:rFonts w:ascii="Arial" w:hAnsi="Arial" w:cs="Arial"/>
          <w:sz w:val="20"/>
        </w:rPr>
        <w:t>deberá</w:t>
      </w:r>
      <w:r w:rsidRPr="00A4508A">
        <w:rPr>
          <w:rFonts w:ascii="Arial" w:hAnsi="Arial" w:cs="Arial"/>
          <w:spacing w:val="14"/>
          <w:sz w:val="20"/>
        </w:rPr>
        <w:t xml:space="preserve"> </w:t>
      </w:r>
      <w:r w:rsidRPr="00A4508A">
        <w:rPr>
          <w:rFonts w:ascii="Arial" w:hAnsi="Arial" w:cs="Arial"/>
          <w:sz w:val="20"/>
        </w:rPr>
        <w:t>elevar</w:t>
      </w:r>
      <w:r w:rsidRPr="00A4508A">
        <w:rPr>
          <w:rFonts w:ascii="Arial" w:hAnsi="Arial" w:cs="Arial"/>
          <w:spacing w:val="15"/>
          <w:sz w:val="20"/>
        </w:rPr>
        <w:t xml:space="preserve"> </w:t>
      </w:r>
      <w:r w:rsidRPr="00A4508A">
        <w:rPr>
          <w:rFonts w:ascii="Arial" w:hAnsi="Arial" w:cs="Arial"/>
          <w:sz w:val="20"/>
        </w:rPr>
        <w:t>la</w:t>
      </w:r>
      <w:r w:rsidRPr="00A4508A">
        <w:rPr>
          <w:rFonts w:ascii="Arial" w:hAnsi="Arial" w:cs="Arial"/>
          <w:spacing w:val="12"/>
          <w:sz w:val="20"/>
        </w:rPr>
        <w:t xml:space="preserve"> </w:t>
      </w:r>
      <w:r w:rsidRPr="00A4508A">
        <w:rPr>
          <w:rFonts w:ascii="Arial" w:hAnsi="Arial" w:cs="Arial"/>
          <w:sz w:val="20"/>
        </w:rPr>
        <w:t>solicitud</w:t>
      </w:r>
      <w:r w:rsidRPr="00A4508A">
        <w:rPr>
          <w:rFonts w:ascii="Arial" w:hAnsi="Arial" w:cs="Arial"/>
          <w:spacing w:val="10"/>
          <w:sz w:val="20"/>
        </w:rPr>
        <w:t xml:space="preserve"> </w:t>
      </w:r>
      <w:r w:rsidRPr="00A4508A">
        <w:rPr>
          <w:rFonts w:ascii="Arial" w:hAnsi="Arial" w:cs="Arial"/>
          <w:sz w:val="20"/>
        </w:rPr>
        <w:t>mediante</w:t>
      </w:r>
      <w:r w:rsidRPr="00A4508A">
        <w:rPr>
          <w:rFonts w:ascii="Arial" w:hAnsi="Arial" w:cs="Arial"/>
          <w:spacing w:val="12"/>
          <w:sz w:val="20"/>
        </w:rPr>
        <w:t xml:space="preserve"> </w:t>
      </w:r>
      <w:r w:rsidRPr="00A4508A">
        <w:rPr>
          <w:rFonts w:ascii="Arial" w:hAnsi="Arial" w:cs="Arial"/>
          <w:sz w:val="20"/>
        </w:rPr>
        <w:t>comunicación</w:t>
      </w:r>
      <w:r w:rsidRPr="00A4508A">
        <w:rPr>
          <w:rFonts w:ascii="Arial" w:hAnsi="Arial" w:cs="Arial"/>
          <w:spacing w:val="-53"/>
          <w:sz w:val="20"/>
        </w:rPr>
        <w:t xml:space="preserve"> </w:t>
      </w:r>
      <w:r w:rsidRPr="00A4508A">
        <w:rPr>
          <w:rFonts w:ascii="Arial" w:hAnsi="Arial" w:cs="Arial"/>
          <w:sz w:val="20"/>
        </w:rPr>
        <w:t>escrita,</w:t>
      </w:r>
      <w:r w:rsidRPr="00A4508A">
        <w:rPr>
          <w:rFonts w:ascii="Arial" w:hAnsi="Arial" w:cs="Arial"/>
          <w:spacing w:val="11"/>
          <w:sz w:val="20"/>
        </w:rPr>
        <w:t xml:space="preserve"> </w:t>
      </w:r>
      <w:r w:rsidRPr="00A4508A">
        <w:rPr>
          <w:rFonts w:ascii="Arial" w:hAnsi="Arial" w:cs="Arial"/>
          <w:sz w:val="20"/>
        </w:rPr>
        <w:t>al</w:t>
      </w:r>
      <w:r w:rsidRPr="00A4508A">
        <w:rPr>
          <w:rFonts w:ascii="Arial" w:hAnsi="Arial" w:cs="Arial"/>
          <w:spacing w:val="6"/>
          <w:sz w:val="20"/>
        </w:rPr>
        <w:t xml:space="preserve"> </w:t>
      </w:r>
      <w:r w:rsidRPr="00A4508A">
        <w:rPr>
          <w:rFonts w:ascii="Arial" w:hAnsi="Arial" w:cs="Arial"/>
          <w:sz w:val="20"/>
        </w:rPr>
        <w:t>competente</w:t>
      </w:r>
      <w:r w:rsidRPr="00A4508A">
        <w:rPr>
          <w:rFonts w:ascii="Arial" w:hAnsi="Arial" w:cs="Arial"/>
          <w:spacing w:val="9"/>
          <w:sz w:val="20"/>
        </w:rPr>
        <w:t xml:space="preserve"> </w:t>
      </w:r>
      <w:r w:rsidRPr="00A4508A">
        <w:rPr>
          <w:rFonts w:ascii="Arial" w:hAnsi="Arial" w:cs="Arial"/>
          <w:sz w:val="20"/>
        </w:rPr>
        <w:t>contractual,</w:t>
      </w:r>
      <w:r w:rsidRPr="00A4508A">
        <w:rPr>
          <w:rFonts w:ascii="Arial" w:hAnsi="Arial" w:cs="Arial"/>
          <w:spacing w:val="9"/>
          <w:sz w:val="20"/>
        </w:rPr>
        <w:t xml:space="preserve"> </w:t>
      </w:r>
      <w:r w:rsidRPr="00A4508A">
        <w:rPr>
          <w:rFonts w:ascii="Arial" w:hAnsi="Arial" w:cs="Arial"/>
          <w:sz w:val="20"/>
        </w:rPr>
        <w:t>la</w:t>
      </w:r>
      <w:r w:rsidRPr="00A4508A">
        <w:rPr>
          <w:rFonts w:ascii="Arial" w:hAnsi="Arial" w:cs="Arial"/>
          <w:spacing w:val="9"/>
          <w:sz w:val="20"/>
        </w:rPr>
        <w:t xml:space="preserve"> </w:t>
      </w:r>
      <w:r w:rsidRPr="00A4508A">
        <w:rPr>
          <w:rFonts w:ascii="Arial" w:hAnsi="Arial" w:cs="Arial"/>
          <w:sz w:val="20"/>
        </w:rPr>
        <w:t>cual</w:t>
      </w:r>
      <w:r w:rsidRPr="00A4508A">
        <w:rPr>
          <w:rFonts w:ascii="Arial" w:hAnsi="Arial" w:cs="Arial"/>
          <w:spacing w:val="9"/>
          <w:sz w:val="20"/>
        </w:rPr>
        <w:t xml:space="preserve"> </w:t>
      </w:r>
      <w:r w:rsidRPr="00A4508A">
        <w:rPr>
          <w:rFonts w:ascii="Arial" w:hAnsi="Arial" w:cs="Arial"/>
          <w:sz w:val="20"/>
        </w:rPr>
        <w:t>debe</w:t>
      </w:r>
      <w:r w:rsidRPr="00A4508A">
        <w:rPr>
          <w:rFonts w:ascii="Arial" w:hAnsi="Arial" w:cs="Arial"/>
          <w:spacing w:val="9"/>
          <w:sz w:val="20"/>
        </w:rPr>
        <w:t xml:space="preserve"> </w:t>
      </w:r>
      <w:r w:rsidRPr="00A4508A">
        <w:rPr>
          <w:rFonts w:ascii="Arial" w:hAnsi="Arial" w:cs="Arial"/>
          <w:sz w:val="20"/>
        </w:rPr>
        <w:t>contener</w:t>
      </w:r>
      <w:r w:rsidRPr="00A4508A">
        <w:rPr>
          <w:rFonts w:ascii="Arial" w:hAnsi="Arial" w:cs="Arial"/>
          <w:spacing w:val="12"/>
          <w:sz w:val="20"/>
        </w:rPr>
        <w:t xml:space="preserve"> </w:t>
      </w:r>
      <w:r w:rsidRPr="00A4508A">
        <w:rPr>
          <w:rFonts w:ascii="Arial" w:hAnsi="Arial" w:cs="Arial"/>
          <w:sz w:val="20"/>
        </w:rPr>
        <w:t>la</w:t>
      </w:r>
      <w:r w:rsidRPr="00A4508A">
        <w:rPr>
          <w:rFonts w:ascii="Arial" w:hAnsi="Arial" w:cs="Arial"/>
          <w:spacing w:val="7"/>
          <w:sz w:val="20"/>
        </w:rPr>
        <w:t xml:space="preserve"> </w:t>
      </w:r>
      <w:r w:rsidRPr="00A4508A">
        <w:rPr>
          <w:rFonts w:ascii="Arial" w:hAnsi="Arial" w:cs="Arial"/>
          <w:sz w:val="20"/>
        </w:rPr>
        <w:t>justificación,</w:t>
      </w:r>
      <w:r w:rsidRPr="00A4508A">
        <w:rPr>
          <w:rFonts w:ascii="Arial" w:hAnsi="Arial" w:cs="Arial"/>
          <w:spacing w:val="9"/>
          <w:sz w:val="20"/>
        </w:rPr>
        <w:t xml:space="preserve"> </w:t>
      </w:r>
      <w:r w:rsidRPr="00A4508A">
        <w:rPr>
          <w:rFonts w:ascii="Arial" w:hAnsi="Arial" w:cs="Arial"/>
          <w:sz w:val="20"/>
        </w:rPr>
        <w:t>las</w:t>
      </w:r>
      <w:r w:rsidRPr="00A4508A">
        <w:rPr>
          <w:rFonts w:ascii="Arial" w:hAnsi="Arial" w:cs="Arial"/>
          <w:spacing w:val="8"/>
          <w:sz w:val="20"/>
        </w:rPr>
        <w:t xml:space="preserve"> </w:t>
      </w:r>
      <w:r w:rsidRPr="00A4508A">
        <w:rPr>
          <w:rFonts w:ascii="Arial" w:hAnsi="Arial" w:cs="Arial"/>
          <w:sz w:val="20"/>
        </w:rPr>
        <w:t>causales</w:t>
      </w:r>
      <w:r w:rsidRPr="00A4508A">
        <w:rPr>
          <w:rFonts w:ascii="Arial" w:hAnsi="Arial" w:cs="Arial"/>
          <w:spacing w:val="13"/>
          <w:sz w:val="20"/>
        </w:rPr>
        <w:t xml:space="preserve"> </w:t>
      </w:r>
      <w:r w:rsidRPr="00A4508A">
        <w:rPr>
          <w:rFonts w:ascii="Arial" w:hAnsi="Arial" w:cs="Arial"/>
          <w:sz w:val="20"/>
        </w:rPr>
        <w:t>que</w:t>
      </w:r>
      <w:r w:rsidRPr="00A4508A">
        <w:rPr>
          <w:rFonts w:ascii="Arial" w:hAnsi="Arial" w:cs="Arial"/>
          <w:spacing w:val="9"/>
          <w:sz w:val="20"/>
        </w:rPr>
        <w:t xml:space="preserve"> </w:t>
      </w:r>
      <w:r w:rsidRPr="00A4508A">
        <w:rPr>
          <w:rFonts w:ascii="Arial" w:hAnsi="Arial" w:cs="Arial"/>
          <w:sz w:val="20"/>
        </w:rPr>
        <w:t>originan</w:t>
      </w:r>
      <w:r w:rsidRPr="00A4508A">
        <w:rPr>
          <w:rFonts w:ascii="Arial" w:hAnsi="Arial" w:cs="Arial"/>
          <w:spacing w:val="11"/>
          <w:sz w:val="20"/>
        </w:rPr>
        <w:t xml:space="preserve"> </w:t>
      </w:r>
      <w:r w:rsidRPr="00A4508A">
        <w:rPr>
          <w:rFonts w:ascii="Arial" w:hAnsi="Arial" w:cs="Arial"/>
          <w:sz w:val="20"/>
        </w:rPr>
        <w:t>la</w:t>
      </w:r>
      <w:r w:rsidR="00C21B83" w:rsidRPr="00A4508A">
        <w:rPr>
          <w:rFonts w:ascii="Arial" w:hAnsi="Arial" w:cs="Arial"/>
          <w:sz w:val="20"/>
        </w:rPr>
        <w:t xml:space="preserve"> </w:t>
      </w:r>
      <w:r w:rsidRPr="00A4508A">
        <w:rPr>
          <w:rFonts w:ascii="Arial" w:hAnsi="Arial" w:cs="Arial"/>
          <w:sz w:val="20"/>
        </w:rPr>
        <w:t>solicitud, y los soportes que la fundamentan.</w:t>
      </w:r>
    </w:p>
    <w:p w:rsidR="004F2BF5" w:rsidRPr="00A4508A" w:rsidRDefault="00902B14">
      <w:pPr>
        <w:pStyle w:val="Prrafodelista"/>
        <w:numPr>
          <w:ilvl w:val="0"/>
          <w:numId w:val="3"/>
        </w:numPr>
        <w:tabs>
          <w:tab w:val="left" w:pos="499"/>
        </w:tabs>
        <w:spacing w:before="1"/>
        <w:ind w:right="354"/>
        <w:rPr>
          <w:rFonts w:ascii="Arial" w:hAnsi="Arial" w:cs="Arial"/>
          <w:sz w:val="20"/>
        </w:rPr>
      </w:pPr>
      <w:r w:rsidRPr="00A4508A">
        <w:rPr>
          <w:rFonts w:ascii="Arial" w:hAnsi="Arial" w:cs="Arial"/>
          <w:sz w:val="20"/>
        </w:rPr>
        <w:t>Cuando</w:t>
      </w:r>
      <w:r w:rsidRPr="00A4508A">
        <w:rPr>
          <w:rFonts w:ascii="Arial" w:hAnsi="Arial" w:cs="Arial"/>
          <w:spacing w:val="-7"/>
          <w:sz w:val="20"/>
        </w:rPr>
        <w:t xml:space="preserve"> </w:t>
      </w:r>
      <w:r w:rsidRPr="00A4508A">
        <w:rPr>
          <w:rFonts w:ascii="Arial" w:hAnsi="Arial" w:cs="Arial"/>
          <w:sz w:val="20"/>
        </w:rPr>
        <w:t>el</w:t>
      </w:r>
      <w:r w:rsidRPr="00A4508A">
        <w:rPr>
          <w:rFonts w:ascii="Arial" w:hAnsi="Arial" w:cs="Arial"/>
          <w:spacing w:val="-7"/>
          <w:sz w:val="20"/>
        </w:rPr>
        <w:t xml:space="preserve"> </w:t>
      </w:r>
      <w:r w:rsidRPr="00A4508A">
        <w:rPr>
          <w:rFonts w:ascii="Arial" w:hAnsi="Arial" w:cs="Arial"/>
          <w:sz w:val="20"/>
        </w:rPr>
        <w:t>supervisor</w:t>
      </w:r>
      <w:r w:rsidRPr="00A4508A">
        <w:rPr>
          <w:rFonts w:ascii="Arial" w:hAnsi="Arial" w:cs="Arial"/>
          <w:spacing w:val="-8"/>
          <w:sz w:val="20"/>
        </w:rPr>
        <w:t xml:space="preserve"> </w:t>
      </w:r>
      <w:r w:rsidRPr="00A4508A">
        <w:rPr>
          <w:rFonts w:ascii="Arial" w:hAnsi="Arial" w:cs="Arial"/>
          <w:sz w:val="20"/>
        </w:rPr>
        <w:t>conozca</w:t>
      </w:r>
      <w:r w:rsidRPr="00A4508A">
        <w:rPr>
          <w:rFonts w:ascii="Arial" w:hAnsi="Arial" w:cs="Arial"/>
          <w:spacing w:val="-6"/>
          <w:sz w:val="20"/>
        </w:rPr>
        <w:t xml:space="preserve"> </w:t>
      </w:r>
      <w:r w:rsidRPr="00A4508A">
        <w:rPr>
          <w:rFonts w:ascii="Arial" w:hAnsi="Arial" w:cs="Arial"/>
          <w:sz w:val="20"/>
        </w:rPr>
        <w:t>de</w:t>
      </w:r>
      <w:r w:rsidRPr="00A4508A">
        <w:rPr>
          <w:rFonts w:ascii="Arial" w:hAnsi="Arial" w:cs="Arial"/>
          <w:spacing w:val="-7"/>
          <w:sz w:val="20"/>
        </w:rPr>
        <w:t xml:space="preserve"> </w:t>
      </w:r>
      <w:r w:rsidRPr="00A4508A">
        <w:rPr>
          <w:rFonts w:ascii="Arial" w:hAnsi="Arial" w:cs="Arial"/>
          <w:sz w:val="20"/>
        </w:rPr>
        <w:t>la</w:t>
      </w:r>
      <w:r w:rsidRPr="00A4508A">
        <w:rPr>
          <w:rFonts w:ascii="Arial" w:hAnsi="Arial" w:cs="Arial"/>
          <w:spacing w:val="-6"/>
          <w:sz w:val="20"/>
        </w:rPr>
        <w:t xml:space="preserve"> </w:t>
      </w:r>
      <w:r w:rsidRPr="00A4508A">
        <w:rPr>
          <w:rFonts w:ascii="Arial" w:hAnsi="Arial" w:cs="Arial"/>
          <w:sz w:val="20"/>
        </w:rPr>
        <w:t>ocurrencia</w:t>
      </w:r>
      <w:r w:rsidRPr="00A4508A">
        <w:rPr>
          <w:rFonts w:ascii="Arial" w:hAnsi="Arial" w:cs="Arial"/>
          <w:spacing w:val="-6"/>
          <w:sz w:val="20"/>
        </w:rPr>
        <w:t xml:space="preserve"> </w:t>
      </w:r>
      <w:r w:rsidRPr="00A4508A">
        <w:rPr>
          <w:rFonts w:ascii="Arial" w:hAnsi="Arial" w:cs="Arial"/>
          <w:sz w:val="20"/>
        </w:rPr>
        <w:t>de</w:t>
      </w:r>
      <w:r w:rsidRPr="00A4508A">
        <w:rPr>
          <w:rFonts w:ascii="Arial" w:hAnsi="Arial" w:cs="Arial"/>
          <w:spacing w:val="-9"/>
          <w:sz w:val="20"/>
        </w:rPr>
        <w:t xml:space="preserve"> </w:t>
      </w:r>
      <w:r w:rsidRPr="00A4508A">
        <w:rPr>
          <w:rFonts w:ascii="Arial" w:hAnsi="Arial" w:cs="Arial"/>
          <w:sz w:val="20"/>
        </w:rPr>
        <w:t>una</w:t>
      </w:r>
      <w:r w:rsidRPr="00A4508A">
        <w:rPr>
          <w:rFonts w:ascii="Arial" w:hAnsi="Arial" w:cs="Arial"/>
          <w:spacing w:val="-9"/>
          <w:sz w:val="20"/>
        </w:rPr>
        <w:t xml:space="preserve"> </w:t>
      </w:r>
      <w:r w:rsidRPr="00A4508A">
        <w:rPr>
          <w:rFonts w:ascii="Arial" w:hAnsi="Arial" w:cs="Arial"/>
          <w:sz w:val="20"/>
        </w:rPr>
        <w:t>causal</w:t>
      </w:r>
      <w:r w:rsidRPr="00A4508A">
        <w:rPr>
          <w:rFonts w:ascii="Arial" w:hAnsi="Arial" w:cs="Arial"/>
          <w:spacing w:val="-7"/>
          <w:sz w:val="20"/>
        </w:rPr>
        <w:t xml:space="preserve"> </w:t>
      </w:r>
      <w:r w:rsidRPr="00A4508A">
        <w:rPr>
          <w:rFonts w:ascii="Arial" w:hAnsi="Arial" w:cs="Arial"/>
          <w:sz w:val="20"/>
        </w:rPr>
        <w:t>que</w:t>
      </w:r>
      <w:r w:rsidRPr="00A4508A">
        <w:rPr>
          <w:rFonts w:ascii="Arial" w:hAnsi="Arial" w:cs="Arial"/>
          <w:spacing w:val="-7"/>
          <w:sz w:val="20"/>
        </w:rPr>
        <w:t xml:space="preserve"> </w:t>
      </w:r>
      <w:r w:rsidRPr="00A4508A">
        <w:rPr>
          <w:rFonts w:ascii="Arial" w:hAnsi="Arial" w:cs="Arial"/>
          <w:sz w:val="20"/>
        </w:rPr>
        <w:t>origina</w:t>
      </w:r>
      <w:r w:rsidRPr="00A4508A">
        <w:rPr>
          <w:rFonts w:ascii="Arial" w:hAnsi="Arial" w:cs="Arial"/>
          <w:spacing w:val="-6"/>
          <w:sz w:val="20"/>
        </w:rPr>
        <w:t xml:space="preserve"> </w:t>
      </w:r>
      <w:r w:rsidRPr="00A4508A">
        <w:rPr>
          <w:rFonts w:ascii="Arial" w:hAnsi="Arial" w:cs="Arial"/>
          <w:sz w:val="20"/>
        </w:rPr>
        <w:t>la</w:t>
      </w:r>
      <w:r w:rsidRPr="00A4508A">
        <w:rPr>
          <w:rFonts w:ascii="Arial" w:hAnsi="Arial" w:cs="Arial"/>
          <w:spacing w:val="-6"/>
          <w:sz w:val="20"/>
        </w:rPr>
        <w:t xml:space="preserve"> </w:t>
      </w:r>
      <w:r w:rsidRPr="00A4508A">
        <w:rPr>
          <w:rFonts w:ascii="Arial" w:hAnsi="Arial" w:cs="Arial"/>
          <w:sz w:val="20"/>
        </w:rPr>
        <w:t>necesidad</w:t>
      </w:r>
      <w:r w:rsidRPr="00A4508A">
        <w:rPr>
          <w:rFonts w:ascii="Arial" w:hAnsi="Arial" w:cs="Arial"/>
          <w:spacing w:val="-7"/>
          <w:sz w:val="20"/>
        </w:rPr>
        <w:t xml:space="preserve"> </w:t>
      </w:r>
      <w:r w:rsidRPr="00A4508A">
        <w:rPr>
          <w:rFonts w:ascii="Arial" w:hAnsi="Arial" w:cs="Arial"/>
          <w:sz w:val="20"/>
        </w:rPr>
        <w:t>de</w:t>
      </w:r>
      <w:r w:rsidRPr="00A4508A">
        <w:rPr>
          <w:rFonts w:ascii="Arial" w:hAnsi="Arial" w:cs="Arial"/>
          <w:spacing w:val="-6"/>
          <w:sz w:val="20"/>
        </w:rPr>
        <w:t xml:space="preserve"> </w:t>
      </w:r>
      <w:r w:rsidRPr="00A4508A">
        <w:rPr>
          <w:rFonts w:ascii="Arial" w:hAnsi="Arial" w:cs="Arial"/>
          <w:sz w:val="20"/>
        </w:rPr>
        <w:t>la</w:t>
      </w:r>
      <w:r w:rsidRPr="00A4508A">
        <w:rPr>
          <w:rFonts w:ascii="Arial" w:hAnsi="Arial" w:cs="Arial"/>
          <w:spacing w:val="-6"/>
          <w:sz w:val="20"/>
        </w:rPr>
        <w:t xml:space="preserve"> </w:t>
      </w:r>
      <w:r w:rsidRPr="00A4508A">
        <w:rPr>
          <w:rFonts w:ascii="Arial" w:hAnsi="Arial" w:cs="Arial"/>
          <w:sz w:val="20"/>
        </w:rPr>
        <w:t>cesión</w:t>
      </w:r>
      <w:r w:rsidRPr="00A4508A">
        <w:rPr>
          <w:rFonts w:ascii="Arial" w:hAnsi="Arial" w:cs="Arial"/>
          <w:spacing w:val="-7"/>
          <w:sz w:val="20"/>
        </w:rPr>
        <w:t xml:space="preserve"> </w:t>
      </w:r>
      <w:r w:rsidRPr="00A4508A">
        <w:rPr>
          <w:rFonts w:ascii="Arial" w:hAnsi="Arial" w:cs="Arial"/>
          <w:sz w:val="20"/>
        </w:rPr>
        <w:t>del</w:t>
      </w:r>
      <w:r w:rsidRPr="00A4508A">
        <w:rPr>
          <w:rFonts w:ascii="Arial" w:hAnsi="Arial" w:cs="Arial"/>
          <w:spacing w:val="-53"/>
          <w:sz w:val="20"/>
        </w:rPr>
        <w:t xml:space="preserve"> </w:t>
      </w:r>
      <w:r w:rsidRPr="00A4508A">
        <w:rPr>
          <w:rFonts w:ascii="Arial" w:hAnsi="Arial" w:cs="Arial"/>
          <w:sz w:val="20"/>
        </w:rPr>
        <w:t>contrato (v.g. incompatibilidad o inhabilidad sobreviniente) y el contratista no lo haya manifestado, la</w:t>
      </w:r>
      <w:r w:rsidRPr="00A4508A">
        <w:rPr>
          <w:rFonts w:ascii="Arial" w:hAnsi="Arial" w:cs="Arial"/>
          <w:spacing w:val="1"/>
          <w:sz w:val="20"/>
        </w:rPr>
        <w:t xml:space="preserve"> </w:t>
      </w:r>
      <w:r w:rsidRPr="00A4508A">
        <w:rPr>
          <w:rFonts w:ascii="Arial" w:hAnsi="Arial" w:cs="Arial"/>
          <w:sz w:val="20"/>
        </w:rPr>
        <w:t>solicitud deberá ser elevada mediante comunicación escrita por el Supervisor del Contrato y deberá</w:t>
      </w:r>
      <w:r w:rsidRPr="00A4508A">
        <w:rPr>
          <w:rFonts w:ascii="Arial" w:hAnsi="Arial" w:cs="Arial"/>
          <w:spacing w:val="1"/>
          <w:sz w:val="20"/>
        </w:rPr>
        <w:t xml:space="preserve"> </w:t>
      </w:r>
      <w:r w:rsidRPr="00A4508A">
        <w:rPr>
          <w:rFonts w:ascii="Arial" w:hAnsi="Arial" w:cs="Arial"/>
          <w:sz w:val="20"/>
        </w:rPr>
        <w:t>agotarse la actuación que corresponda para determinar la continuación, cesión o terminación del</w:t>
      </w:r>
      <w:r w:rsidRPr="00A4508A">
        <w:rPr>
          <w:rFonts w:ascii="Arial" w:hAnsi="Arial" w:cs="Arial"/>
          <w:spacing w:val="1"/>
          <w:sz w:val="20"/>
        </w:rPr>
        <w:t xml:space="preserve"> </w:t>
      </w:r>
      <w:r w:rsidRPr="00A4508A">
        <w:rPr>
          <w:rFonts w:ascii="Arial" w:hAnsi="Arial" w:cs="Arial"/>
          <w:sz w:val="20"/>
        </w:rPr>
        <w:t>contrato,</w:t>
      </w:r>
      <w:r w:rsidRPr="00A4508A">
        <w:rPr>
          <w:rFonts w:ascii="Arial" w:hAnsi="Arial" w:cs="Arial"/>
          <w:spacing w:val="-4"/>
          <w:sz w:val="20"/>
        </w:rPr>
        <w:t xml:space="preserve"> </w:t>
      </w:r>
      <w:r w:rsidRPr="00A4508A">
        <w:rPr>
          <w:rFonts w:ascii="Arial" w:hAnsi="Arial" w:cs="Arial"/>
          <w:sz w:val="20"/>
        </w:rPr>
        <w:t>según</w:t>
      </w:r>
      <w:r w:rsidRPr="00A4508A">
        <w:rPr>
          <w:rFonts w:ascii="Arial" w:hAnsi="Arial" w:cs="Arial"/>
          <w:spacing w:val="-1"/>
          <w:sz w:val="20"/>
        </w:rPr>
        <w:t xml:space="preserve"> </w:t>
      </w:r>
      <w:r w:rsidRPr="00A4508A">
        <w:rPr>
          <w:rFonts w:ascii="Arial" w:hAnsi="Arial" w:cs="Arial"/>
          <w:sz w:val="20"/>
        </w:rPr>
        <w:t>el</w:t>
      </w:r>
      <w:r w:rsidRPr="00A4508A">
        <w:rPr>
          <w:rFonts w:ascii="Arial" w:hAnsi="Arial" w:cs="Arial"/>
          <w:spacing w:val="-5"/>
          <w:sz w:val="20"/>
        </w:rPr>
        <w:t xml:space="preserve"> </w:t>
      </w:r>
      <w:r w:rsidRPr="00A4508A">
        <w:rPr>
          <w:rFonts w:ascii="Arial" w:hAnsi="Arial" w:cs="Arial"/>
          <w:sz w:val="20"/>
        </w:rPr>
        <w:t>caso.</w:t>
      </w:r>
    </w:p>
    <w:p w:rsidR="004F2BF5" w:rsidRPr="00A4508A" w:rsidRDefault="00902B14">
      <w:pPr>
        <w:pStyle w:val="Prrafodelista"/>
        <w:numPr>
          <w:ilvl w:val="0"/>
          <w:numId w:val="3"/>
        </w:numPr>
        <w:tabs>
          <w:tab w:val="left" w:pos="499"/>
        </w:tabs>
        <w:ind w:right="352"/>
        <w:rPr>
          <w:rFonts w:ascii="Arial" w:hAnsi="Arial" w:cs="Arial"/>
          <w:sz w:val="20"/>
        </w:rPr>
      </w:pPr>
      <w:r w:rsidRPr="00A4508A">
        <w:rPr>
          <w:rFonts w:ascii="Arial" w:hAnsi="Arial" w:cs="Arial"/>
          <w:w w:val="95"/>
          <w:sz w:val="20"/>
        </w:rPr>
        <w:t>Elevada</w:t>
      </w:r>
      <w:r w:rsidRPr="00A4508A">
        <w:rPr>
          <w:rFonts w:ascii="Arial" w:hAnsi="Arial" w:cs="Arial"/>
          <w:spacing w:val="11"/>
          <w:w w:val="95"/>
          <w:sz w:val="20"/>
        </w:rPr>
        <w:t xml:space="preserve"> </w:t>
      </w:r>
      <w:r w:rsidRPr="00A4508A">
        <w:rPr>
          <w:rFonts w:ascii="Arial" w:hAnsi="Arial" w:cs="Arial"/>
          <w:w w:val="95"/>
          <w:sz w:val="20"/>
        </w:rPr>
        <w:t>la</w:t>
      </w:r>
      <w:r w:rsidRPr="00A4508A">
        <w:rPr>
          <w:rFonts w:ascii="Arial" w:hAnsi="Arial" w:cs="Arial"/>
          <w:spacing w:val="6"/>
          <w:w w:val="95"/>
          <w:sz w:val="20"/>
        </w:rPr>
        <w:t xml:space="preserve"> </w:t>
      </w:r>
      <w:r w:rsidRPr="00A4508A">
        <w:rPr>
          <w:rFonts w:ascii="Arial" w:hAnsi="Arial" w:cs="Arial"/>
          <w:w w:val="95"/>
          <w:sz w:val="20"/>
        </w:rPr>
        <w:t>solicitud,</w:t>
      </w:r>
      <w:r w:rsidRPr="00A4508A">
        <w:rPr>
          <w:rFonts w:ascii="Arial" w:hAnsi="Arial" w:cs="Arial"/>
          <w:spacing w:val="9"/>
          <w:w w:val="95"/>
          <w:sz w:val="20"/>
        </w:rPr>
        <w:t xml:space="preserve"> </w:t>
      </w:r>
      <w:r w:rsidRPr="00A4508A">
        <w:rPr>
          <w:rFonts w:ascii="Arial" w:hAnsi="Arial" w:cs="Arial"/>
          <w:w w:val="95"/>
          <w:sz w:val="20"/>
        </w:rPr>
        <w:t>el</w:t>
      </w:r>
      <w:r w:rsidRPr="00A4508A">
        <w:rPr>
          <w:rFonts w:ascii="Arial" w:hAnsi="Arial" w:cs="Arial"/>
          <w:spacing w:val="9"/>
          <w:w w:val="95"/>
          <w:sz w:val="20"/>
        </w:rPr>
        <w:t xml:space="preserve"> </w:t>
      </w:r>
      <w:r w:rsidRPr="00A4508A">
        <w:rPr>
          <w:rFonts w:ascii="Arial" w:hAnsi="Arial" w:cs="Arial"/>
          <w:w w:val="95"/>
          <w:sz w:val="20"/>
        </w:rPr>
        <w:t>Supervisor</w:t>
      </w:r>
      <w:r w:rsidRPr="00A4508A">
        <w:rPr>
          <w:rFonts w:ascii="Arial" w:hAnsi="Arial" w:cs="Arial"/>
          <w:spacing w:val="9"/>
          <w:w w:val="95"/>
          <w:sz w:val="20"/>
        </w:rPr>
        <w:t xml:space="preserve"> </w:t>
      </w:r>
      <w:r w:rsidRPr="00A4508A">
        <w:rPr>
          <w:rFonts w:ascii="Arial" w:hAnsi="Arial" w:cs="Arial"/>
          <w:w w:val="95"/>
          <w:sz w:val="20"/>
        </w:rPr>
        <w:t>o</w:t>
      </w:r>
      <w:r w:rsidRPr="00A4508A">
        <w:rPr>
          <w:rFonts w:ascii="Arial" w:hAnsi="Arial" w:cs="Arial"/>
          <w:spacing w:val="11"/>
          <w:w w:val="95"/>
          <w:sz w:val="20"/>
        </w:rPr>
        <w:t xml:space="preserve"> </w:t>
      </w:r>
      <w:r w:rsidRPr="00A4508A">
        <w:rPr>
          <w:rFonts w:ascii="Arial" w:hAnsi="Arial" w:cs="Arial"/>
          <w:w w:val="95"/>
          <w:sz w:val="20"/>
        </w:rPr>
        <w:t>interventor</w:t>
      </w:r>
      <w:r w:rsidRPr="00A4508A">
        <w:rPr>
          <w:rFonts w:ascii="Arial" w:hAnsi="Arial" w:cs="Arial"/>
          <w:spacing w:val="10"/>
          <w:w w:val="95"/>
          <w:sz w:val="20"/>
        </w:rPr>
        <w:t xml:space="preserve"> </w:t>
      </w:r>
      <w:r w:rsidRPr="00A4508A">
        <w:rPr>
          <w:rFonts w:ascii="Arial" w:hAnsi="Arial" w:cs="Arial"/>
          <w:w w:val="95"/>
          <w:sz w:val="20"/>
        </w:rPr>
        <w:t>del</w:t>
      </w:r>
      <w:r w:rsidRPr="00A4508A">
        <w:rPr>
          <w:rFonts w:ascii="Arial" w:hAnsi="Arial" w:cs="Arial"/>
          <w:spacing w:val="6"/>
          <w:w w:val="95"/>
          <w:sz w:val="20"/>
        </w:rPr>
        <w:t xml:space="preserve"> </w:t>
      </w:r>
      <w:r w:rsidRPr="00A4508A">
        <w:rPr>
          <w:rFonts w:ascii="Arial" w:hAnsi="Arial" w:cs="Arial"/>
          <w:w w:val="95"/>
          <w:sz w:val="20"/>
        </w:rPr>
        <w:t>contrato,</w:t>
      </w:r>
      <w:r w:rsidRPr="00A4508A">
        <w:rPr>
          <w:rFonts w:ascii="Arial" w:hAnsi="Arial" w:cs="Arial"/>
          <w:spacing w:val="12"/>
          <w:w w:val="95"/>
          <w:sz w:val="20"/>
        </w:rPr>
        <w:t xml:space="preserve"> </w:t>
      </w:r>
      <w:r w:rsidRPr="00A4508A">
        <w:rPr>
          <w:rFonts w:ascii="Arial" w:hAnsi="Arial" w:cs="Arial"/>
          <w:w w:val="95"/>
          <w:sz w:val="20"/>
        </w:rPr>
        <w:t>deberá</w:t>
      </w:r>
      <w:r w:rsidRPr="00A4508A">
        <w:rPr>
          <w:rFonts w:ascii="Arial" w:hAnsi="Arial" w:cs="Arial"/>
          <w:spacing w:val="3"/>
          <w:w w:val="95"/>
          <w:sz w:val="20"/>
        </w:rPr>
        <w:t xml:space="preserve"> </w:t>
      </w:r>
      <w:r w:rsidRPr="00A4508A">
        <w:rPr>
          <w:rFonts w:ascii="Arial" w:hAnsi="Arial" w:cs="Arial"/>
          <w:w w:val="95"/>
          <w:sz w:val="20"/>
        </w:rPr>
        <w:t>rendir</w:t>
      </w:r>
      <w:r w:rsidRPr="00A4508A">
        <w:rPr>
          <w:rFonts w:ascii="Arial" w:hAnsi="Arial" w:cs="Arial"/>
          <w:spacing w:val="6"/>
          <w:w w:val="95"/>
          <w:sz w:val="20"/>
        </w:rPr>
        <w:t xml:space="preserve"> </w:t>
      </w:r>
      <w:r w:rsidRPr="00A4508A">
        <w:rPr>
          <w:rFonts w:ascii="Arial" w:hAnsi="Arial" w:cs="Arial"/>
          <w:w w:val="95"/>
          <w:sz w:val="20"/>
        </w:rPr>
        <w:t>su</w:t>
      </w:r>
      <w:r w:rsidRPr="00A4508A">
        <w:rPr>
          <w:rFonts w:ascii="Arial" w:hAnsi="Arial" w:cs="Arial"/>
          <w:spacing w:val="6"/>
          <w:w w:val="95"/>
          <w:sz w:val="20"/>
        </w:rPr>
        <w:t xml:space="preserve"> </w:t>
      </w:r>
      <w:r w:rsidRPr="00A4508A">
        <w:rPr>
          <w:rFonts w:ascii="Arial" w:hAnsi="Arial" w:cs="Arial"/>
          <w:w w:val="95"/>
          <w:sz w:val="20"/>
        </w:rPr>
        <w:t>concepto</w:t>
      </w:r>
      <w:r w:rsidRPr="00A4508A">
        <w:rPr>
          <w:rFonts w:ascii="Arial" w:hAnsi="Arial" w:cs="Arial"/>
          <w:spacing w:val="13"/>
          <w:w w:val="95"/>
          <w:sz w:val="20"/>
        </w:rPr>
        <w:t xml:space="preserve"> </w:t>
      </w:r>
      <w:r w:rsidRPr="00A4508A">
        <w:rPr>
          <w:rFonts w:ascii="Arial" w:hAnsi="Arial" w:cs="Arial"/>
          <w:w w:val="95"/>
          <w:sz w:val="20"/>
        </w:rPr>
        <w:t>sobre</w:t>
      </w:r>
      <w:r w:rsidRPr="00A4508A">
        <w:rPr>
          <w:rFonts w:ascii="Arial" w:hAnsi="Arial" w:cs="Arial"/>
          <w:spacing w:val="11"/>
          <w:w w:val="95"/>
          <w:sz w:val="20"/>
        </w:rPr>
        <w:t xml:space="preserve"> </w:t>
      </w:r>
      <w:r w:rsidRPr="00A4508A">
        <w:rPr>
          <w:rFonts w:ascii="Arial" w:hAnsi="Arial" w:cs="Arial"/>
          <w:w w:val="95"/>
          <w:sz w:val="20"/>
        </w:rPr>
        <w:t>la</w:t>
      </w:r>
      <w:r w:rsidRPr="00A4508A">
        <w:rPr>
          <w:rFonts w:ascii="Arial" w:hAnsi="Arial" w:cs="Arial"/>
          <w:spacing w:val="7"/>
          <w:w w:val="95"/>
          <w:sz w:val="20"/>
        </w:rPr>
        <w:t xml:space="preserve"> </w:t>
      </w:r>
      <w:r w:rsidRPr="00A4508A">
        <w:rPr>
          <w:rFonts w:ascii="Arial" w:hAnsi="Arial" w:cs="Arial"/>
          <w:w w:val="95"/>
          <w:sz w:val="20"/>
        </w:rPr>
        <w:t>viabilidad</w:t>
      </w:r>
      <w:r w:rsidRPr="00A4508A">
        <w:rPr>
          <w:rFonts w:ascii="Arial" w:hAnsi="Arial" w:cs="Arial"/>
          <w:spacing w:val="-50"/>
          <w:w w:val="95"/>
          <w:sz w:val="20"/>
        </w:rPr>
        <w:t xml:space="preserve"> </w:t>
      </w:r>
      <w:r w:rsidRPr="00A4508A">
        <w:rPr>
          <w:rFonts w:ascii="Arial" w:hAnsi="Arial" w:cs="Arial"/>
          <w:sz w:val="20"/>
        </w:rPr>
        <w:t>o no de la cesión, en el cual se incluirá el informe detallado de ejecución contractual, justificando y</w:t>
      </w:r>
      <w:r w:rsidRPr="00A4508A">
        <w:rPr>
          <w:rFonts w:ascii="Arial" w:hAnsi="Arial" w:cs="Arial"/>
          <w:spacing w:val="1"/>
          <w:sz w:val="20"/>
        </w:rPr>
        <w:t xml:space="preserve"> </w:t>
      </w:r>
      <w:r w:rsidRPr="00A4508A">
        <w:rPr>
          <w:rFonts w:ascii="Arial" w:hAnsi="Arial" w:cs="Arial"/>
          <w:sz w:val="20"/>
        </w:rPr>
        <w:t>presentado</w:t>
      </w:r>
      <w:r w:rsidRPr="00A4508A">
        <w:rPr>
          <w:rFonts w:ascii="Arial" w:hAnsi="Arial" w:cs="Arial"/>
          <w:spacing w:val="-2"/>
          <w:sz w:val="20"/>
        </w:rPr>
        <w:t xml:space="preserve"> </w:t>
      </w:r>
      <w:r w:rsidRPr="00A4508A">
        <w:rPr>
          <w:rFonts w:ascii="Arial" w:hAnsi="Arial" w:cs="Arial"/>
          <w:sz w:val="20"/>
        </w:rPr>
        <w:t>las</w:t>
      </w:r>
      <w:r w:rsidRPr="00A4508A">
        <w:rPr>
          <w:rFonts w:ascii="Arial" w:hAnsi="Arial" w:cs="Arial"/>
          <w:spacing w:val="-3"/>
          <w:sz w:val="20"/>
        </w:rPr>
        <w:t xml:space="preserve"> </w:t>
      </w:r>
      <w:r w:rsidRPr="00A4508A">
        <w:rPr>
          <w:rFonts w:ascii="Arial" w:hAnsi="Arial" w:cs="Arial"/>
          <w:sz w:val="20"/>
        </w:rPr>
        <w:t>circunstancias</w:t>
      </w:r>
      <w:r w:rsidRPr="00A4508A">
        <w:rPr>
          <w:rFonts w:ascii="Arial" w:hAnsi="Arial" w:cs="Arial"/>
          <w:spacing w:val="-1"/>
          <w:sz w:val="20"/>
        </w:rPr>
        <w:t xml:space="preserve"> </w:t>
      </w:r>
      <w:r w:rsidRPr="00A4508A">
        <w:rPr>
          <w:rFonts w:ascii="Arial" w:hAnsi="Arial" w:cs="Arial"/>
          <w:sz w:val="20"/>
        </w:rPr>
        <w:t>que</w:t>
      </w:r>
      <w:r w:rsidRPr="00A4508A">
        <w:rPr>
          <w:rFonts w:ascii="Arial" w:hAnsi="Arial" w:cs="Arial"/>
          <w:spacing w:val="-4"/>
          <w:sz w:val="20"/>
        </w:rPr>
        <w:t xml:space="preserve"> </w:t>
      </w:r>
      <w:r w:rsidRPr="00A4508A">
        <w:rPr>
          <w:rFonts w:ascii="Arial" w:hAnsi="Arial" w:cs="Arial"/>
          <w:sz w:val="20"/>
        </w:rPr>
        <w:t>dan</w:t>
      </w:r>
      <w:r w:rsidRPr="00A4508A">
        <w:rPr>
          <w:rFonts w:ascii="Arial" w:hAnsi="Arial" w:cs="Arial"/>
          <w:spacing w:val="-2"/>
          <w:sz w:val="20"/>
        </w:rPr>
        <w:t xml:space="preserve"> </w:t>
      </w:r>
      <w:r w:rsidRPr="00A4508A">
        <w:rPr>
          <w:rFonts w:ascii="Arial" w:hAnsi="Arial" w:cs="Arial"/>
          <w:sz w:val="20"/>
        </w:rPr>
        <w:t>lugar</w:t>
      </w:r>
      <w:r w:rsidRPr="00A4508A">
        <w:rPr>
          <w:rFonts w:ascii="Arial" w:hAnsi="Arial" w:cs="Arial"/>
          <w:spacing w:val="-1"/>
          <w:sz w:val="20"/>
        </w:rPr>
        <w:t xml:space="preserve"> </w:t>
      </w:r>
      <w:r w:rsidRPr="00A4508A">
        <w:rPr>
          <w:rFonts w:ascii="Arial" w:hAnsi="Arial" w:cs="Arial"/>
          <w:sz w:val="20"/>
        </w:rPr>
        <w:t>a</w:t>
      </w:r>
      <w:r w:rsidRPr="00A4508A">
        <w:rPr>
          <w:rFonts w:ascii="Arial" w:hAnsi="Arial" w:cs="Arial"/>
          <w:spacing w:val="-2"/>
          <w:sz w:val="20"/>
        </w:rPr>
        <w:t xml:space="preserve"> </w:t>
      </w:r>
      <w:r w:rsidRPr="00A4508A">
        <w:rPr>
          <w:rFonts w:ascii="Arial" w:hAnsi="Arial" w:cs="Arial"/>
          <w:sz w:val="20"/>
        </w:rPr>
        <w:t>la</w:t>
      </w:r>
      <w:r w:rsidRPr="00A4508A">
        <w:rPr>
          <w:rFonts w:ascii="Arial" w:hAnsi="Arial" w:cs="Arial"/>
          <w:spacing w:val="-4"/>
          <w:sz w:val="20"/>
        </w:rPr>
        <w:t xml:space="preserve"> </w:t>
      </w:r>
      <w:r w:rsidRPr="00A4508A">
        <w:rPr>
          <w:rFonts w:ascii="Arial" w:hAnsi="Arial" w:cs="Arial"/>
          <w:sz w:val="20"/>
        </w:rPr>
        <w:t>cesión</w:t>
      </w:r>
      <w:r w:rsidRPr="00A4508A">
        <w:rPr>
          <w:rFonts w:ascii="Arial" w:hAnsi="Arial" w:cs="Arial"/>
          <w:spacing w:val="-2"/>
          <w:sz w:val="20"/>
        </w:rPr>
        <w:t xml:space="preserve"> </w:t>
      </w:r>
      <w:r w:rsidRPr="00A4508A">
        <w:rPr>
          <w:rFonts w:ascii="Arial" w:hAnsi="Arial" w:cs="Arial"/>
          <w:sz w:val="20"/>
        </w:rPr>
        <w:t>del</w:t>
      </w:r>
      <w:r w:rsidRPr="00A4508A">
        <w:rPr>
          <w:rFonts w:ascii="Arial" w:hAnsi="Arial" w:cs="Arial"/>
          <w:spacing w:val="-3"/>
          <w:sz w:val="20"/>
        </w:rPr>
        <w:t xml:space="preserve"> </w:t>
      </w:r>
      <w:r w:rsidRPr="00A4508A">
        <w:rPr>
          <w:rFonts w:ascii="Arial" w:hAnsi="Arial" w:cs="Arial"/>
          <w:sz w:val="20"/>
        </w:rPr>
        <w:t>contrato.</w:t>
      </w:r>
    </w:p>
    <w:p w:rsidR="004F2BF5" w:rsidRPr="00A4508A" w:rsidRDefault="00902B14">
      <w:pPr>
        <w:pStyle w:val="Prrafodelista"/>
        <w:numPr>
          <w:ilvl w:val="0"/>
          <w:numId w:val="3"/>
        </w:numPr>
        <w:tabs>
          <w:tab w:val="left" w:pos="499"/>
        </w:tabs>
        <w:ind w:right="354"/>
        <w:rPr>
          <w:rFonts w:ascii="Arial" w:hAnsi="Arial" w:cs="Arial"/>
          <w:sz w:val="20"/>
        </w:rPr>
      </w:pPr>
      <w:r w:rsidRPr="00A4508A">
        <w:rPr>
          <w:rFonts w:ascii="Arial" w:hAnsi="Arial" w:cs="Arial"/>
          <w:w w:val="95"/>
          <w:sz w:val="20"/>
        </w:rPr>
        <w:t>El</w:t>
      </w:r>
      <w:r w:rsidRPr="00A4508A">
        <w:rPr>
          <w:rFonts w:ascii="Arial" w:hAnsi="Arial" w:cs="Arial"/>
          <w:spacing w:val="12"/>
          <w:w w:val="95"/>
          <w:sz w:val="20"/>
        </w:rPr>
        <w:t xml:space="preserve"> </w:t>
      </w:r>
      <w:r w:rsidRPr="00A4508A">
        <w:rPr>
          <w:rFonts w:ascii="Arial" w:hAnsi="Arial" w:cs="Arial"/>
          <w:w w:val="95"/>
          <w:sz w:val="20"/>
        </w:rPr>
        <w:t>delegatario</w:t>
      </w:r>
      <w:r w:rsidRPr="00A4508A">
        <w:rPr>
          <w:rFonts w:ascii="Arial" w:hAnsi="Arial" w:cs="Arial"/>
          <w:spacing w:val="13"/>
          <w:w w:val="95"/>
          <w:sz w:val="20"/>
        </w:rPr>
        <w:t xml:space="preserve"> </w:t>
      </w:r>
      <w:r w:rsidRPr="00A4508A">
        <w:rPr>
          <w:rFonts w:ascii="Arial" w:hAnsi="Arial" w:cs="Arial"/>
          <w:w w:val="95"/>
          <w:sz w:val="20"/>
        </w:rPr>
        <w:t>contractual</w:t>
      </w:r>
      <w:r w:rsidRPr="00A4508A">
        <w:rPr>
          <w:rFonts w:ascii="Arial" w:hAnsi="Arial" w:cs="Arial"/>
          <w:spacing w:val="13"/>
          <w:w w:val="95"/>
          <w:sz w:val="20"/>
        </w:rPr>
        <w:t xml:space="preserve"> </w:t>
      </w:r>
      <w:r w:rsidRPr="00A4508A">
        <w:rPr>
          <w:rFonts w:ascii="Arial" w:hAnsi="Arial" w:cs="Arial"/>
          <w:w w:val="95"/>
          <w:sz w:val="20"/>
        </w:rPr>
        <w:t>determinará</w:t>
      </w:r>
      <w:r w:rsidRPr="00A4508A">
        <w:rPr>
          <w:rFonts w:ascii="Arial" w:hAnsi="Arial" w:cs="Arial"/>
          <w:spacing w:val="13"/>
          <w:w w:val="95"/>
          <w:sz w:val="20"/>
        </w:rPr>
        <w:t xml:space="preserve"> </w:t>
      </w:r>
      <w:r w:rsidRPr="00A4508A">
        <w:rPr>
          <w:rFonts w:ascii="Arial" w:hAnsi="Arial" w:cs="Arial"/>
          <w:w w:val="95"/>
          <w:sz w:val="20"/>
        </w:rPr>
        <w:t>la</w:t>
      </w:r>
      <w:r w:rsidRPr="00A4508A">
        <w:rPr>
          <w:rFonts w:ascii="Arial" w:hAnsi="Arial" w:cs="Arial"/>
          <w:spacing w:val="14"/>
          <w:w w:val="95"/>
          <w:sz w:val="20"/>
        </w:rPr>
        <w:t xml:space="preserve"> </w:t>
      </w:r>
      <w:r w:rsidRPr="00A4508A">
        <w:rPr>
          <w:rFonts w:ascii="Arial" w:hAnsi="Arial" w:cs="Arial"/>
          <w:w w:val="95"/>
          <w:sz w:val="20"/>
        </w:rPr>
        <w:t>conveniencia</w:t>
      </w:r>
      <w:r w:rsidRPr="00A4508A">
        <w:rPr>
          <w:rFonts w:ascii="Arial" w:hAnsi="Arial" w:cs="Arial"/>
          <w:spacing w:val="9"/>
          <w:w w:val="95"/>
          <w:sz w:val="20"/>
        </w:rPr>
        <w:t xml:space="preserve"> </w:t>
      </w:r>
      <w:r w:rsidRPr="00A4508A">
        <w:rPr>
          <w:rFonts w:ascii="Arial" w:hAnsi="Arial" w:cs="Arial"/>
          <w:w w:val="95"/>
          <w:sz w:val="20"/>
        </w:rPr>
        <w:t>para</w:t>
      </w:r>
      <w:r w:rsidRPr="00A4508A">
        <w:rPr>
          <w:rFonts w:ascii="Arial" w:hAnsi="Arial" w:cs="Arial"/>
          <w:spacing w:val="14"/>
          <w:w w:val="95"/>
          <w:sz w:val="20"/>
        </w:rPr>
        <w:t xml:space="preserve"> </w:t>
      </w:r>
      <w:r w:rsidRPr="00A4508A">
        <w:rPr>
          <w:rFonts w:ascii="Arial" w:hAnsi="Arial" w:cs="Arial"/>
          <w:w w:val="95"/>
          <w:sz w:val="20"/>
        </w:rPr>
        <w:t>la</w:t>
      </w:r>
      <w:r w:rsidRPr="00A4508A">
        <w:rPr>
          <w:rFonts w:ascii="Arial" w:hAnsi="Arial" w:cs="Arial"/>
          <w:spacing w:val="14"/>
          <w:w w:val="95"/>
          <w:sz w:val="20"/>
        </w:rPr>
        <w:t xml:space="preserve"> </w:t>
      </w:r>
      <w:r w:rsidRPr="00A4508A">
        <w:rPr>
          <w:rFonts w:ascii="Arial" w:hAnsi="Arial" w:cs="Arial"/>
          <w:w w:val="95"/>
          <w:sz w:val="20"/>
        </w:rPr>
        <w:t>entidad</w:t>
      </w:r>
      <w:r w:rsidRPr="00A4508A">
        <w:rPr>
          <w:rFonts w:ascii="Arial" w:hAnsi="Arial" w:cs="Arial"/>
          <w:spacing w:val="13"/>
          <w:w w:val="95"/>
          <w:sz w:val="20"/>
        </w:rPr>
        <w:t xml:space="preserve"> </w:t>
      </w:r>
      <w:r w:rsidRPr="00A4508A">
        <w:rPr>
          <w:rFonts w:ascii="Arial" w:hAnsi="Arial" w:cs="Arial"/>
          <w:w w:val="95"/>
          <w:sz w:val="20"/>
        </w:rPr>
        <w:t>y</w:t>
      </w:r>
      <w:r w:rsidRPr="00A4508A">
        <w:rPr>
          <w:rFonts w:ascii="Arial" w:hAnsi="Arial" w:cs="Arial"/>
          <w:spacing w:val="5"/>
          <w:w w:val="95"/>
          <w:sz w:val="20"/>
        </w:rPr>
        <w:t xml:space="preserve"> </w:t>
      </w:r>
      <w:r w:rsidRPr="00A4508A">
        <w:rPr>
          <w:rFonts w:ascii="Arial" w:hAnsi="Arial" w:cs="Arial"/>
          <w:w w:val="95"/>
          <w:sz w:val="20"/>
        </w:rPr>
        <w:t>procederá</w:t>
      </w:r>
      <w:r w:rsidRPr="00A4508A">
        <w:rPr>
          <w:rFonts w:ascii="Arial" w:hAnsi="Arial" w:cs="Arial"/>
          <w:spacing w:val="10"/>
          <w:w w:val="95"/>
          <w:sz w:val="20"/>
        </w:rPr>
        <w:t xml:space="preserve"> </w:t>
      </w:r>
      <w:r w:rsidRPr="00A4508A">
        <w:rPr>
          <w:rFonts w:ascii="Arial" w:hAnsi="Arial" w:cs="Arial"/>
          <w:w w:val="95"/>
          <w:sz w:val="20"/>
        </w:rPr>
        <w:t>a</w:t>
      </w:r>
      <w:r w:rsidRPr="00A4508A">
        <w:rPr>
          <w:rFonts w:ascii="Arial" w:hAnsi="Arial" w:cs="Arial"/>
          <w:spacing w:val="14"/>
          <w:w w:val="95"/>
          <w:sz w:val="20"/>
        </w:rPr>
        <w:t xml:space="preserve"> </w:t>
      </w:r>
      <w:r w:rsidRPr="00A4508A">
        <w:rPr>
          <w:rFonts w:ascii="Arial" w:hAnsi="Arial" w:cs="Arial"/>
          <w:w w:val="95"/>
          <w:sz w:val="20"/>
        </w:rPr>
        <w:t>autorizar</w:t>
      </w:r>
      <w:r w:rsidRPr="00A4508A">
        <w:rPr>
          <w:rFonts w:ascii="Arial" w:hAnsi="Arial" w:cs="Arial"/>
          <w:spacing w:val="15"/>
          <w:w w:val="95"/>
          <w:sz w:val="20"/>
        </w:rPr>
        <w:t xml:space="preserve"> </w:t>
      </w:r>
      <w:r w:rsidRPr="00A4508A">
        <w:rPr>
          <w:rFonts w:ascii="Arial" w:hAnsi="Arial" w:cs="Arial"/>
          <w:w w:val="95"/>
          <w:sz w:val="20"/>
        </w:rPr>
        <w:t>o</w:t>
      </w:r>
      <w:r w:rsidRPr="00A4508A">
        <w:rPr>
          <w:rFonts w:ascii="Arial" w:hAnsi="Arial" w:cs="Arial"/>
          <w:spacing w:val="14"/>
          <w:w w:val="95"/>
          <w:sz w:val="20"/>
        </w:rPr>
        <w:t xml:space="preserve"> </w:t>
      </w:r>
      <w:r w:rsidRPr="00A4508A">
        <w:rPr>
          <w:rFonts w:ascii="Arial" w:hAnsi="Arial" w:cs="Arial"/>
          <w:w w:val="95"/>
          <w:sz w:val="20"/>
        </w:rPr>
        <w:t>rechazar</w:t>
      </w:r>
      <w:r w:rsidRPr="00A4508A">
        <w:rPr>
          <w:rFonts w:ascii="Arial" w:hAnsi="Arial" w:cs="Arial"/>
          <w:spacing w:val="-50"/>
          <w:w w:val="95"/>
          <w:sz w:val="20"/>
        </w:rPr>
        <w:t xml:space="preserve"> </w:t>
      </w:r>
      <w:r w:rsidRPr="00A4508A">
        <w:rPr>
          <w:rFonts w:ascii="Arial" w:hAnsi="Arial" w:cs="Arial"/>
          <w:sz w:val="20"/>
        </w:rPr>
        <w:t>el</w:t>
      </w:r>
      <w:r w:rsidRPr="00A4508A">
        <w:rPr>
          <w:rFonts w:ascii="Arial" w:hAnsi="Arial" w:cs="Arial"/>
          <w:spacing w:val="-6"/>
          <w:sz w:val="20"/>
        </w:rPr>
        <w:t xml:space="preserve"> </w:t>
      </w:r>
      <w:r w:rsidRPr="00A4508A">
        <w:rPr>
          <w:rFonts w:ascii="Arial" w:hAnsi="Arial" w:cs="Arial"/>
          <w:sz w:val="20"/>
        </w:rPr>
        <w:t>trámite</w:t>
      </w:r>
      <w:r w:rsidRPr="00A4508A">
        <w:rPr>
          <w:rFonts w:ascii="Arial" w:hAnsi="Arial" w:cs="Arial"/>
          <w:spacing w:val="-7"/>
          <w:sz w:val="20"/>
        </w:rPr>
        <w:t xml:space="preserve"> </w:t>
      </w:r>
      <w:r w:rsidRPr="00A4508A">
        <w:rPr>
          <w:rFonts w:ascii="Arial" w:hAnsi="Arial" w:cs="Arial"/>
          <w:sz w:val="20"/>
        </w:rPr>
        <w:t>de</w:t>
      </w:r>
      <w:r w:rsidRPr="00A4508A">
        <w:rPr>
          <w:rFonts w:ascii="Arial" w:hAnsi="Arial" w:cs="Arial"/>
          <w:spacing w:val="-4"/>
          <w:sz w:val="20"/>
        </w:rPr>
        <w:t xml:space="preserve"> </w:t>
      </w:r>
      <w:r w:rsidRPr="00A4508A">
        <w:rPr>
          <w:rFonts w:ascii="Arial" w:hAnsi="Arial" w:cs="Arial"/>
          <w:sz w:val="20"/>
        </w:rPr>
        <w:t>la</w:t>
      </w:r>
      <w:r w:rsidRPr="00A4508A">
        <w:rPr>
          <w:rFonts w:ascii="Arial" w:hAnsi="Arial" w:cs="Arial"/>
          <w:spacing w:val="-7"/>
          <w:sz w:val="20"/>
        </w:rPr>
        <w:t xml:space="preserve"> </w:t>
      </w:r>
      <w:r w:rsidRPr="00A4508A">
        <w:rPr>
          <w:rFonts w:ascii="Arial" w:hAnsi="Arial" w:cs="Arial"/>
          <w:sz w:val="20"/>
        </w:rPr>
        <w:t>cesión,</w:t>
      </w:r>
      <w:r w:rsidRPr="00A4508A">
        <w:rPr>
          <w:rFonts w:ascii="Arial" w:hAnsi="Arial" w:cs="Arial"/>
          <w:spacing w:val="-7"/>
          <w:sz w:val="20"/>
        </w:rPr>
        <w:t xml:space="preserve"> </w:t>
      </w:r>
      <w:r w:rsidRPr="00A4508A">
        <w:rPr>
          <w:rFonts w:ascii="Arial" w:hAnsi="Arial" w:cs="Arial"/>
          <w:sz w:val="20"/>
        </w:rPr>
        <w:t>de</w:t>
      </w:r>
      <w:r w:rsidRPr="00A4508A">
        <w:rPr>
          <w:rFonts w:ascii="Arial" w:hAnsi="Arial" w:cs="Arial"/>
          <w:spacing w:val="-4"/>
          <w:sz w:val="20"/>
        </w:rPr>
        <w:t xml:space="preserve"> </w:t>
      </w:r>
      <w:r w:rsidRPr="00A4508A">
        <w:rPr>
          <w:rFonts w:ascii="Arial" w:hAnsi="Arial" w:cs="Arial"/>
          <w:sz w:val="20"/>
        </w:rPr>
        <w:t>acuerdo</w:t>
      </w:r>
      <w:r w:rsidRPr="00A4508A">
        <w:rPr>
          <w:rFonts w:ascii="Arial" w:hAnsi="Arial" w:cs="Arial"/>
          <w:spacing w:val="-7"/>
          <w:sz w:val="20"/>
        </w:rPr>
        <w:t xml:space="preserve"> </w:t>
      </w:r>
      <w:r w:rsidRPr="00A4508A">
        <w:rPr>
          <w:rFonts w:ascii="Arial" w:hAnsi="Arial" w:cs="Arial"/>
          <w:sz w:val="20"/>
        </w:rPr>
        <w:t>con</w:t>
      </w:r>
      <w:r w:rsidRPr="00A4508A">
        <w:rPr>
          <w:rFonts w:ascii="Arial" w:hAnsi="Arial" w:cs="Arial"/>
          <w:spacing w:val="-7"/>
          <w:sz w:val="20"/>
        </w:rPr>
        <w:t xml:space="preserve"> </w:t>
      </w:r>
      <w:r w:rsidRPr="00A4508A">
        <w:rPr>
          <w:rFonts w:ascii="Arial" w:hAnsi="Arial" w:cs="Arial"/>
          <w:sz w:val="20"/>
        </w:rPr>
        <w:t>concepto</w:t>
      </w:r>
      <w:r w:rsidRPr="00A4508A">
        <w:rPr>
          <w:rFonts w:ascii="Arial" w:hAnsi="Arial" w:cs="Arial"/>
          <w:spacing w:val="-8"/>
          <w:sz w:val="20"/>
        </w:rPr>
        <w:t xml:space="preserve"> </w:t>
      </w:r>
      <w:r w:rsidRPr="00A4508A">
        <w:rPr>
          <w:rFonts w:ascii="Arial" w:hAnsi="Arial" w:cs="Arial"/>
          <w:sz w:val="20"/>
        </w:rPr>
        <w:t>del</w:t>
      </w:r>
      <w:r w:rsidRPr="00A4508A">
        <w:rPr>
          <w:rFonts w:ascii="Arial" w:hAnsi="Arial" w:cs="Arial"/>
          <w:spacing w:val="-5"/>
          <w:sz w:val="20"/>
        </w:rPr>
        <w:t xml:space="preserve"> </w:t>
      </w:r>
      <w:r w:rsidRPr="00A4508A">
        <w:rPr>
          <w:rFonts w:ascii="Arial" w:hAnsi="Arial" w:cs="Arial"/>
          <w:sz w:val="20"/>
        </w:rPr>
        <w:t>supervisor</w:t>
      </w:r>
      <w:r w:rsidRPr="00A4508A">
        <w:rPr>
          <w:rFonts w:ascii="Arial" w:hAnsi="Arial" w:cs="Arial"/>
          <w:spacing w:val="-3"/>
          <w:sz w:val="20"/>
        </w:rPr>
        <w:t xml:space="preserve"> </w:t>
      </w:r>
      <w:r w:rsidRPr="00A4508A">
        <w:rPr>
          <w:rFonts w:ascii="Arial" w:hAnsi="Arial" w:cs="Arial"/>
          <w:sz w:val="20"/>
        </w:rPr>
        <w:t>del</w:t>
      </w:r>
      <w:r w:rsidRPr="00A4508A">
        <w:rPr>
          <w:rFonts w:ascii="Arial" w:hAnsi="Arial" w:cs="Arial"/>
          <w:spacing w:val="-7"/>
          <w:sz w:val="20"/>
        </w:rPr>
        <w:t xml:space="preserve"> </w:t>
      </w:r>
      <w:r w:rsidRPr="00A4508A">
        <w:rPr>
          <w:rFonts w:ascii="Arial" w:hAnsi="Arial" w:cs="Arial"/>
          <w:sz w:val="20"/>
        </w:rPr>
        <w:t>contrato</w:t>
      </w:r>
      <w:r w:rsidRPr="00A4508A">
        <w:rPr>
          <w:rFonts w:ascii="Arial" w:hAnsi="Arial" w:cs="Arial"/>
          <w:spacing w:val="-5"/>
          <w:sz w:val="20"/>
        </w:rPr>
        <w:t xml:space="preserve"> </w:t>
      </w:r>
      <w:r w:rsidRPr="00A4508A">
        <w:rPr>
          <w:rFonts w:ascii="Arial" w:hAnsi="Arial" w:cs="Arial"/>
          <w:sz w:val="20"/>
        </w:rPr>
        <w:t>que</w:t>
      </w:r>
      <w:r w:rsidRPr="00A4508A">
        <w:rPr>
          <w:rFonts w:ascii="Arial" w:hAnsi="Arial" w:cs="Arial"/>
          <w:spacing w:val="-7"/>
          <w:sz w:val="20"/>
        </w:rPr>
        <w:t xml:space="preserve"> </w:t>
      </w:r>
      <w:r w:rsidRPr="00A4508A">
        <w:rPr>
          <w:rFonts w:ascii="Arial" w:hAnsi="Arial" w:cs="Arial"/>
          <w:sz w:val="20"/>
        </w:rPr>
        <w:t>se</w:t>
      </w:r>
      <w:r w:rsidRPr="00A4508A">
        <w:rPr>
          <w:rFonts w:ascii="Arial" w:hAnsi="Arial" w:cs="Arial"/>
          <w:spacing w:val="-6"/>
          <w:sz w:val="20"/>
        </w:rPr>
        <w:t xml:space="preserve"> </w:t>
      </w:r>
      <w:r w:rsidRPr="00A4508A">
        <w:rPr>
          <w:rFonts w:ascii="Arial" w:hAnsi="Arial" w:cs="Arial"/>
          <w:sz w:val="20"/>
        </w:rPr>
        <w:t>pretende</w:t>
      </w:r>
      <w:r w:rsidRPr="00A4508A">
        <w:rPr>
          <w:rFonts w:ascii="Arial" w:hAnsi="Arial" w:cs="Arial"/>
          <w:spacing w:val="-7"/>
          <w:sz w:val="20"/>
        </w:rPr>
        <w:t xml:space="preserve"> </w:t>
      </w:r>
      <w:r w:rsidRPr="00A4508A">
        <w:rPr>
          <w:rFonts w:ascii="Arial" w:hAnsi="Arial" w:cs="Arial"/>
          <w:sz w:val="20"/>
        </w:rPr>
        <w:t>ceder.</w:t>
      </w:r>
    </w:p>
    <w:p w:rsidR="004F2BF5" w:rsidRPr="00A4508A" w:rsidRDefault="00902B14">
      <w:pPr>
        <w:pStyle w:val="Prrafodelista"/>
        <w:numPr>
          <w:ilvl w:val="0"/>
          <w:numId w:val="3"/>
        </w:numPr>
        <w:tabs>
          <w:tab w:val="left" w:pos="499"/>
        </w:tabs>
        <w:ind w:right="360"/>
        <w:rPr>
          <w:rFonts w:ascii="Arial" w:hAnsi="Arial" w:cs="Arial"/>
          <w:sz w:val="20"/>
        </w:rPr>
      </w:pPr>
      <w:r w:rsidRPr="00A4508A">
        <w:rPr>
          <w:rFonts w:ascii="Arial" w:hAnsi="Arial" w:cs="Arial"/>
          <w:sz w:val="20"/>
        </w:rPr>
        <w:t>Si el delegatario contractual acepta el trámite, se procederá a suscribir el documento que formalice la</w:t>
      </w:r>
      <w:r w:rsidRPr="00A4508A">
        <w:rPr>
          <w:rFonts w:ascii="Arial" w:hAnsi="Arial" w:cs="Arial"/>
          <w:spacing w:val="1"/>
          <w:sz w:val="20"/>
        </w:rPr>
        <w:t xml:space="preserve"> </w:t>
      </w:r>
      <w:r w:rsidRPr="00A4508A">
        <w:rPr>
          <w:rFonts w:ascii="Arial" w:hAnsi="Arial" w:cs="Arial"/>
          <w:sz w:val="20"/>
        </w:rPr>
        <w:t>cesión, el cual deberá ser suscrito por el cedente y por el cesionario y debe constar la aceptación o</w:t>
      </w:r>
      <w:r w:rsidRPr="00A4508A">
        <w:rPr>
          <w:rFonts w:ascii="Arial" w:hAnsi="Arial" w:cs="Arial"/>
          <w:spacing w:val="1"/>
          <w:sz w:val="20"/>
        </w:rPr>
        <w:t xml:space="preserve"> </w:t>
      </w:r>
      <w:r w:rsidRPr="00A4508A">
        <w:rPr>
          <w:rFonts w:ascii="Arial" w:hAnsi="Arial" w:cs="Arial"/>
          <w:sz w:val="20"/>
        </w:rPr>
        <w:t>aprobación</w:t>
      </w:r>
      <w:r w:rsidRPr="00A4508A">
        <w:rPr>
          <w:rFonts w:ascii="Arial" w:hAnsi="Arial" w:cs="Arial"/>
          <w:spacing w:val="-5"/>
          <w:sz w:val="20"/>
        </w:rPr>
        <w:t xml:space="preserve"> </w:t>
      </w:r>
      <w:r w:rsidRPr="00A4508A">
        <w:rPr>
          <w:rFonts w:ascii="Arial" w:hAnsi="Arial" w:cs="Arial"/>
          <w:sz w:val="20"/>
        </w:rPr>
        <w:t>de</w:t>
      </w:r>
      <w:r w:rsidRPr="00A4508A">
        <w:rPr>
          <w:rFonts w:ascii="Arial" w:hAnsi="Arial" w:cs="Arial"/>
          <w:spacing w:val="-4"/>
          <w:sz w:val="20"/>
        </w:rPr>
        <w:t xml:space="preserve"> </w:t>
      </w:r>
      <w:r w:rsidRPr="00A4508A">
        <w:rPr>
          <w:rFonts w:ascii="Arial" w:hAnsi="Arial" w:cs="Arial"/>
          <w:sz w:val="20"/>
        </w:rPr>
        <w:t>la</w:t>
      </w:r>
      <w:r w:rsidRPr="00A4508A">
        <w:rPr>
          <w:rFonts w:ascii="Arial" w:hAnsi="Arial" w:cs="Arial"/>
          <w:spacing w:val="-7"/>
          <w:sz w:val="20"/>
        </w:rPr>
        <w:t xml:space="preserve"> </w:t>
      </w:r>
      <w:r w:rsidRPr="00A4508A">
        <w:rPr>
          <w:rFonts w:ascii="Arial" w:hAnsi="Arial" w:cs="Arial"/>
          <w:sz w:val="20"/>
        </w:rPr>
        <w:t>entidad</w:t>
      </w:r>
      <w:r w:rsidRPr="00A4508A">
        <w:rPr>
          <w:rFonts w:ascii="Arial" w:hAnsi="Arial" w:cs="Arial"/>
          <w:spacing w:val="-4"/>
          <w:sz w:val="20"/>
        </w:rPr>
        <w:t xml:space="preserve"> </w:t>
      </w:r>
      <w:r w:rsidRPr="00A4508A">
        <w:rPr>
          <w:rFonts w:ascii="Arial" w:hAnsi="Arial" w:cs="Arial"/>
          <w:sz w:val="20"/>
        </w:rPr>
        <w:t>en</w:t>
      </w:r>
      <w:r w:rsidRPr="00A4508A">
        <w:rPr>
          <w:rFonts w:ascii="Arial" w:hAnsi="Arial" w:cs="Arial"/>
          <w:spacing w:val="-7"/>
          <w:sz w:val="20"/>
        </w:rPr>
        <w:t xml:space="preserve"> </w:t>
      </w:r>
      <w:r w:rsidRPr="00A4508A">
        <w:rPr>
          <w:rFonts w:ascii="Arial" w:hAnsi="Arial" w:cs="Arial"/>
          <w:sz w:val="20"/>
        </w:rPr>
        <w:t>el</w:t>
      </w:r>
      <w:r w:rsidRPr="00A4508A">
        <w:rPr>
          <w:rFonts w:ascii="Arial" w:hAnsi="Arial" w:cs="Arial"/>
          <w:spacing w:val="-8"/>
          <w:sz w:val="20"/>
        </w:rPr>
        <w:t xml:space="preserve"> </w:t>
      </w:r>
      <w:r w:rsidRPr="00A4508A">
        <w:rPr>
          <w:rFonts w:ascii="Arial" w:hAnsi="Arial" w:cs="Arial"/>
          <w:sz w:val="20"/>
        </w:rPr>
        <w:t>mismo</w:t>
      </w:r>
      <w:r w:rsidRPr="00A4508A">
        <w:rPr>
          <w:rFonts w:ascii="Arial" w:hAnsi="Arial" w:cs="Arial"/>
          <w:spacing w:val="-4"/>
          <w:sz w:val="20"/>
        </w:rPr>
        <w:t xml:space="preserve"> </w:t>
      </w:r>
      <w:r w:rsidRPr="00A4508A">
        <w:rPr>
          <w:rFonts w:ascii="Arial" w:hAnsi="Arial" w:cs="Arial"/>
          <w:sz w:val="20"/>
        </w:rPr>
        <w:t>documento</w:t>
      </w:r>
      <w:r w:rsidRPr="00A4508A">
        <w:rPr>
          <w:rFonts w:ascii="Arial" w:hAnsi="Arial" w:cs="Arial"/>
          <w:spacing w:val="-5"/>
          <w:sz w:val="20"/>
        </w:rPr>
        <w:t xml:space="preserve"> </w:t>
      </w:r>
      <w:r w:rsidRPr="00A4508A">
        <w:rPr>
          <w:rFonts w:ascii="Arial" w:hAnsi="Arial" w:cs="Arial"/>
          <w:sz w:val="20"/>
        </w:rPr>
        <w:t>o</w:t>
      </w:r>
      <w:r w:rsidRPr="00A4508A">
        <w:rPr>
          <w:rFonts w:ascii="Arial" w:hAnsi="Arial" w:cs="Arial"/>
          <w:spacing w:val="-4"/>
          <w:sz w:val="20"/>
        </w:rPr>
        <w:t xml:space="preserve"> </w:t>
      </w:r>
      <w:r w:rsidRPr="00A4508A">
        <w:rPr>
          <w:rFonts w:ascii="Arial" w:hAnsi="Arial" w:cs="Arial"/>
          <w:sz w:val="20"/>
        </w:rPr>
        <w:t>en</w:t>
      </w:r>
      <w:r w:rsidRPr="00A4508A">
        <w:rPr>
          <w:rFonts w:ascii="Arial" w:hAnsi="Arial" w:cs="Arial"/>
          <w:spacing w:val="-9"/>
          <w:sz w:val="20"/>
        </w:rPr>
        <w:t xml:space="preserve"> </w:t>
      </w:r>
      <w:r w:rsidRPr="00A4508A">
        <w:rPr>
          <w:rFonts w:ascii="Arial" w:hAnsi="Arial" w:cs="Arial"/>
          <w:sz w:val="20"/>
        </w:rPr>
        <w:t>documento</w:t>
      </w:r>
      <w:r w:rsidRPr="00A4508A">
        <w:rPr>
          <w:rFonts w:ascii="Arial" w:hAnsi="Arial" w:cs="Arial"/>
          <w:spacing w:val="-7"/>
          <w:sz w:val="20"/>
        </w:rPr>
        <w:t xml:space="preserve"> </w:t>
      </w:r>
      <w:r w:rsidRPr="00A4508A">
        <w:rPr>
          <w:rFonts w:ascii="Arial" w:hAnsi="Arial" w:cs="Arial"/>
          <w:sz w:val="20"/>
        </w:rPr>
        <w:t>separado,</w:t>
      </w:r>
      <w:r w:rsidRPr="00A4508A">
        <w:rPr>
          <w:rFonts w:ascii="Arial" w:hAnsi="Arial" w:cs="Arial"/>
          <w:spacing w:val="-5"/>
          <w:sz w:val="20"/>
        </w:rPr>
        <w:t xml:space="preserve"> </w:t>
      </w:r>
      <w:r w:rsidRPr="00A4508A">
        <w:rPr>
          <w:rFonts w:ascii="Arial" w:hAnsi="Arial" w:cs="Arial"/>
          <w:sz w:val="20"/>
        </w:rPr>
        <w:t>a</w:t>
      </w:r>
      <w:r w:rsidRPr="00A4508A">
        <w:rPr>
          <w:rFonts w:ascii="Arial" w:hAnsi="Arial" w:cs="Arial"/>
          <w:spacing w:val="-4"/>
          <w:sz w:val="20"/>
        </w:rPr>
        <w:t xml:space="preserve"> </w:t>
      </w:r>
      <w:r w:rsidRPr="00A4508A">
        <w:rPr>
          <w:rFonts w:ascii="Arial" w:hAnsi="Arial" w:cs="Arial"/>
          <w:sz w:val="20"/>
        </w:rPr>
        <w:t>efectos</w:t>
      </w:r>
      <w:r w:rsidRPr="00A4508A">
        <w:rPr>
          <w:rFonts w:ascii="Arial" w:hAnsi="Arial" w:cs="Arial"/>
          <w:spacing w:val="-4"/>
          <w:sz w:val="20"/>
        </w:rPr>
        <w:t xml:space="preserve"> </w:t>
      </w:r>
      <w:r w:rsidRPr="00A4508A">
        <w:rPr>
          <w:rFonts w:ascii="Arial" w:hAnsi="Arial" w:cs="Arial"/>
          <w:sz w:val="20"/>
        </w:rPr>
        <w:t>de</w:t>
      </w:r>
      <w:r w:rsidRPr="00A4508A">
        <w:rPr>
          <w:rFonts w:ascii="Arial" w:hAnsi="Arial" w:cs="Arial"/>
          <w:spacing w:val="-4"/>
          <w:sz w:val="20"/>
        </w:rPr>
        <w:t xml:space="preserve"> </w:t>
      </w:r>
      <w:r w:rsidRPr="00A4508A">
        <w:rPr>
          <w:rFonts w:ascii="Arial" w:hAnsi="Arial" w:cs="Arial"/>
          <w:sz w:val="20"/>
        </w:rPr>
        <w:t>perfeccionar</w:t>
      </w:r>
      <w:r w:rsidRPr="00A4508A">
        <w:rPr>
          <w:rFonts w:ascii="Arial" w:hAnsi="Arial" w:cs="Arial"/>
          <w:spacing w:val="-53"/>
          <w:sz w:val="20"/>
        </w:rPr>
        <w:t xml:space="preserve"> </w:t>
      </w:r>
      <w:r w:rsidRPr="00A4508A">
        <w:rPr>
          <w:rFonts w:ascii="Arial" w:hAnsi="Arial" w:cs="Arial"/>
          <w:sz w:val="20"/>
        </w:rPr>
        <w:t>dicho</w:t>
      </w:r>
      <w:r w:rsidRPr="00A4508A">
        <w:rPr>
          <w:rFonts w:ascii="Arial" w:hAnsi="Arial" w:cs="Arial"/>
          <w:spacing w:val="-2"/>
          <w:sz w:val="20"/>
        </w:rPr>
        <w:t xml:space="preserve"> </w:t>
      </w:r>
      <w:r w:rsidRPr="00A4508A">
        <w:rPr>
          <w:rFonts w:ascii="Arial" w:hAnsi="Arial" w:cs="Arial"/>
          <w:sz w:val="20"/>
        </w:rPr>
        <w:t>trámite.</w:t>
      </w:r>
    </w:p>
    <w:p w:rsidR="004F2BF5" w:rsidRPr="00A4508A" w:rsidRDefault="00902B14">
      <w:pPr>
        <w:pStyle w:val="Prrafodelista"/>
        <w:numPr>
          <w:ilvl w:val="0"/>
          <w:numId w:val="3"/>
        </w:numPr>
        <w:tabs>
          <w:tab w:val="left" w:pos="499"/>
        </w:tabs>
        <w:ind w:right="356"/>
        <w:rPr>
          <w:rFonts w:ascii="Arial" w:hAnsi="Arial" w:cs="Arial"/>
          <w:sz w:val="20"/>
        </w:rPr>
      </w:pPr>
      <w:r w:rsidRPr="00A4508A">
        <w:rPr>
          <w:rFonts w:ascii="Arial" w:hAnsi="Arial" w:cs="Arial"/>
          <w:sz w:val="20"/>
        </w:rPr>
        <w:t>En el documento de cesión, debe quedar plasmado expresamente, entre otros aspectos, el estado en</w:t>
      </w:r>
      <w:r w:rsidRPr="00A4508A">
        <w:rPr>
          <w:rFonts w:ascii="Arial" w:hAnsi="Arial" w:cs="Arial"/>
          <w:spacing w:val="-53"/>
          <w:sz w:val="20"/>
        </w:rPr>
        <w:t xml:space="preserve"> </w:t>
      </w:r>
      <w:r w:rsidRPr="00A4508A">
        <w:rPr>
          <w:rFonts w:ascii="Arial" w:hAnsi="Arial" w:cs="Arial"/>
          <w:sz w:val="20"/>
        </w:rPr>
        <w:t>que</w:t>
      </w:r>
      <w:r w:rsidRPr="00A4508A">
        <w:rPr>
          <w:rFonts w:ascii="Arial" w:hAnsi="Arial" w:cs="Arial"/>
          <w:spacing w:val="-5"/>
          <w:sz w:val="20"/>
        </w:rPr>
        <w:t xml:space="preserve"> </w:t>
      </w:r>
      <w:r w:rsidRPr="00A4508A">
        <w:rPr>
          <w:rFonts w:ascii="Arial" w:hAnsi="Arial" w:cs="Arial"/>
          <w:sz w:val="20"/>
        </w:rPr>
        <w:t>se</w:t>
      </w:r>
      <w:r w:rsidRPr="00A4508A">
        <w:rPr>
          <w:rFonts w:ascii="Arial" w:hAnsi="Arial" w:cs="Arial"/>
          <w:spacing w:val="-7"/>
          <w:sz w:val="20"/>
        </w:rPr>
        <w:t xml:space="preserve"> </w:t>
      </w:r>
      <w:r w:rsidRPr="00A4508A">
        <w:rPr>
          <w:rFonts w:ascii="Arial" w:hAnsi="Arial" w:cs="Arial"/>
          <w:sz w:val="20"/>
        </w:rPr>
        <w:t>encuentra</w:t>
      </w:r>
      <w:r w:rsidRPr="00A4508A">
        <w:rPr>
          <w:rFonts w:ascii="Arial" w:hAnsi="Arial" w:cs="Arial"/>
          <w:spacing w:val="-5"/>
          <w:sz w:val="20"/>
        </w:rPr>
        <w:t xml:space="preserve"> </w:t>
      </w:r>
      <w:r w:rsidRPr="00A4508A">
        <w:rPr>
          <w:rFonts w:ascii="Arial" w:hAnsi="Arial" w:cs="Arial"/>
          <w:sz w:val="20"/>
        </w:rPr>
        <w:t>la</w:t>
      </w:r>
      <w:r w:rsidRPr="00A4508A">
        <w:rPr>
          <w:rFonts w:ascii="Arial" w:hAnsi="Arial" w:cs="Arial"/>
          <w:spacing w:val="-5"/>
          <w:sz w:val="20"/>
        </w:rPr>
        <w:t xml:space="preserve"> </w:t>
      </w:r>
      <w:r w:rsidRPr="00A4508A">
        <w:rPr>
          <w:rFonts w:ascii="Arial" w:hAnsi="Arial" w:cs="Arial"/>
          <w:sz w:val="20"/>
        </w:rPr>
        <w:t>ejecución</w:t>
      </w:r>
      <w:r w:rsidRPr="00A4508A">
        <w:rPr>
          <w:rFonts w:ascii="Arial" w:hAnsi="Arial" w:cs="Arial"/>
          <w:spacing w:val="-5"/>
          <w:sz w:val="20"/>
        </w:rPr>
        <w:t xml:space="preserve"> </w:t>
      </w:r>
      <w:r w:rsidRPr="00A4508A">
        <w:rPr>
          <w:rFonts w:ascii="Arial" w:hAnsi="Arial" w:cs="Arial"/>
          <w:sz w:val="20"/>
        </w:rPr>
        <w:t>el</w:t>
      </w:r>
      <w:r w:rsidRPr="00A4508A">
        <w:rPr>
          <w:rFonts w:ascii="Arial" w:hAnsi="Arial" w:cs="Arial"/>
          <w:spacing w:val="-6"/>
          <w:sz w:val="20"/>
        </w:rPr>
        <w:t xml:space="preserve"> </w:t>
      </w:r>
      <w:r w:rsidRPr="00A4508A">
        <w:rPr>
          <w:rFonts w:ascii="Arial" w:hAnsi="Arial" w:cs="Arial"/>
          <w:sz w:val="20"/>
        </w:rPr>
        <w:t>contrato,</w:t>
      </w:r>
      <w:r w:rsidRPr="00A4508A">
        <w:rPr>
          <w:rFonts w:ascii="Arial" w:hAnsi="Arial" w:cs="Arial"/>
          <w:spacing w:val="-5"/>
          <w:sz w:val="20"/>
        </w:rPr>
        <w:t xml:space="preserve"> </w:t>
      </w:r>
      <w:r w:rsidRPr="00A4508A">
        <w:rPr>
          <w:rFonts w:ascii="Arial" w:hAnsi="Arial" w:cs="Arial"/>
          <w:sz w:val="20"/>
        </w:rPr>
        <w:t>balance</w:t>
      </w:r>
      <w:r w:rsidRPr="00A4508A">
        <w:rPr>
          <w:rFonts w:ascii="Arial" w:hAnsi="Arial" w:cs="Arial"/>
          <w:spacing w:val="-9"/>
          <w:sz w:val="20"/>
        </w:rPr>
        <w:t xml:space="preserve"> </w:t>
      </w:r>
      <w:r w:rsidRPr="00A4508A">
        <w:rPr>
          <w:rFonts w:ascii="Arial" w:hAnsi="Arial" w:cs="Arial"/>
          <w:sz w:val="20"/>
        </w:rPr>
        <w:t>financiero</w:t>
      </w:r>
      <w:r w:rsidRPr="00A4508A">
        <w:rPr>
          <w:rFonts w:ascii="Arial" w:hAnsi="Arial" w:cs="Arial"/>
          <w:spacing w:val="-5"/>
          <w:sz w:val="20"/>
        </w:rPr>
        <w:t xml:space="preserve"> </w:t>
      </w:r>
      <w:r w:rsidRPr="00A4508A">
        <w:rPr>
          <w:rFonts w:ascii="Arial" w:hAnsi="Arial" w:cs="Arial"/>
          <w:sz w:val="20"/>
        </w:rPr>
        <w:t>y</w:t>
      </w:r>
      <w:r w:rsidRPr="00A4508A">
        <w:rPr>
          <w:rFonts w:ascii="Arial" w:hAnsi="Arial" w:cs="Arial"/>
          <w:spacing w:val="-11"/>
          <w:sz w:val="20"/>
        </w:rPr>
        <w:t xml:space="preserve"> </w:t>
      </w:r>
      <w:r w:rsidRPr="00A4508A">
        <w:rPr>
          <w:rFonts w:ascii="Arial" w:hAnsi="Arial" w:cs="Arial"/>
          <w:sz w:val="20"/>
        </w:rPr>
        <w:t>cumplimiento</w:t>
      </w:r>
      <w:r w:rsidRPr="00A4508A">
        <w:rPr>
          <w:rFonts w:ascii="Arial" w:hAnsi="Arial" w:cs="Arial"/>
          <w:spacing w:val="-5"/>
          <w:sz w:val="20"/>
        </w:rPr>
        <w:t xml:space="preserve"> </w:t>
      </w:r>
      <w:r w:rsidRPr="00A4508A">
        <w:rPr>
          <w:rFonts w:ascii="Arial" w:hAnsi="Arial" w:cs="Arial"/>
          <w:sz w:val="20"/>
        </w:rPr>
        <w:t>de</w:t>
      </w:r>
      <w:r w:rsidRPr="00A4508A">
        <w:rPr>
          <w:rFonts w:ascii="Arial" w:hAnsi="Arial" w:cs="Arial"/>
          <w:spacing w:val="-5"/>
          <w:sz w:val="20"/>
        </w:rPr>
        <w:t xml:space="preserve"> </w:t>
      </w:r>
      <w:r w:rsidRPr="00A4508A">
        <w:rPr>
          <w:rFonts w:ascii="Arial" w:hAnsi="Arial" w:cs="Arial"/>
          <w:sz w:val="20"/>
        </w:rPr>
        <w:t>las</w:t>
      </w:r>
      <w:r w:rsidRPr="00A4508A">
        <w:rPr>
          <w:rFonts w:ascii="Arial" w:hAnsi="Arial" w:cs="Arial"/>
          <w:spacing w:val="-4"/>
          <w:sz w:val="20"/>
        </w:rPr>
        <w:t xml:space="preserve"> </w:t>
      </w:r>
      <w:r w:rsidRPr="00A4508A">
        <w:rPr>
          <w:rFonts w:ascii="Arial" w:hAnsi="Arial" w:cs="Arial"/>
          <w:sz w:val="20"/>
        </w:rPr>
        <w:t>obligaciones.</w:t>
      </w:r>
    </w:p>
    <w:p w:rsidR="004F2BF5" w:rsidRPr="00A4508A" w:rsidRDefault="00902B14">
      <w:pPr>
        <w:pStyle w:val="Prrafodelista"/>
        <w:numPr>
          <w:ilvl w:val="0"/>
          <w:numId w:val="3"/>
        </w:numPr>
        <w:tabs>
          <w:tab w:val="left" w:pos="499"/>
        </w:tabs>
        <w:ind w:right="361"/>
        <w:rPr>
          <w:rFonts w:ascii="Arial" w:hAnsi="Arial" w:cs="Arial"/>
          <w:sz w:val="20"/>
        </w:rPr>
      </w:pPr>
      <w:r w:rsidRPr="00A4508A">
        <w:rPr>
          <w:rFonts w:ascii="Arial" w:hAnsi="Arial" w:cs="Arial"/>
          <w:sz w:val="20"/>
        </w:rPr>
        <w:t>Perfeccionada</w:t>
      </w:r>
      <w:r w:rsidRPr="00A4508A">
        <w:rPr>
          <w:rFonts w:ascii="Arial" w:hAnsi="Arial" w:cs="Arial"/>
          <w:spacing w:val="-6"/>
          <w:sz w:val="20"/>
        </w:rPr>
        <w:t xml:space="preserve"> </w:t>
      </w:r>
      <w:r w:rsidRPr="00A4508A">
        <w:rPr>
          <w:rFonts w:ascii="Arial" w:hAnsi="Arial" w:cs="Arial"/>
          <w:sz w:val="20"/>
        </w:rPr>
        <w:t>la</w:t>
      </w:r>
      <w:r w:rsidRPr="00A4508A">
        <w:rPr>
          <w:rFonts w:ascii="Arial" w:hAnsi="Arial" w:cs="Arial"/>
          <w:spacing w:val="-8"/>
          <w:sz w:val="20"/>
        </w:rPr>
        <w:t xml:space="preserve"> </w:t>
      </w:r>
      <w:r w:rsidRPr="00A4508A">
        <w:rPr>
          <w:rFonts w:ascii="Arial" w:hAnsi="Arial" w:cs="Arial"/>
          <w:sz w:val="20"/>
        </w:rPr>
        <w:t>suscripción</w:t>
      </w:r>
      <w:r w:rsidRPr="00A4508A">
        <w:rPr>
          <w:rFonts w:ascii="Arial" w:hAnsi="Arial" w:cs="Arial"/>
          <w:spacing w:val="-5"/>
          <w:sz w:val="20"/>
        </w:rPr>
        <w:t xml:space="preserve"> </w:t>
      </w:r>
      <w:r w:rsidRPr="00A4508A">
        <w:rPr>
          <w:rFonts w:ascii="Arial" w:hAnsi="Arial" w:cs="Arial"/>
          <w:sz w:val="20"/>
        </w:rPr>
        <w:t>de</w:t>
      </w:r>
      <w:r w:rsidRPr="00A4508A">
        <w:rPr>
          <w:rFonts w:ascii="Arial" w:hAnsi="Arial" w:cs="Arial"/>
          <w:spacing w:val="-6"/>
          <w:sz w:val="20"/>
        </w:rPr>
        <w:t xml:space="preserve"> </w:t>
      </w:r>
      <w:r w:rsidRPr="00A4508A">
        <w:rPr>
          <w:rFonts w:ascii="Arial" w:hAnsi="Arial" w:cs="Arial"/>
          <w:sz w:val="20"/>
        </w:rPr>
        <w:t>la</w:t>
      </w:r>
      <w:r w:rsidRPr="00A4508A">
        <w:rPr>
          <w:rFonts w:ascii="Arial" w:hAnsi="Arial" w:cs="Arial"/>
          <w:spacing w:val="-8"/>
          <w:sz w:val="20"/>
        </w:rPr>
        <w:t xml:space="preserve"> </w:t>
      </w:r>
      <w:r w:rsidRPr="00A4508A">
        <w:rPr>
          <w:rFonts w:ascii="Arial" w:hAnsi="Arial" w:cs="Arial"/>
          <w:sz w:val="20"/>
        </w:rPr>
        <w:t>cesión,</w:t>
      </w:r>
      <w:r w:rsidRPr="00A4508A">
        <w:rPr>
          <w:rFonts w:ascii="Arial" w:hAnsi="Arial" w:cs="Arial"/>
          <w:spacing w:val="-7"/>
          <w:sz w:val="20"/>
        </w:rPr>
        <w:t xml:space="preserve"> </w:t>
      </w:r>
      <w:r w:rsidRPr="00A4508A">
        <w:rPr>
          <w:rFonts w:ascii="Arial" w:hAnsi="Arial" w:cs="Arial"/>
          <w:sz w:val="20"/>
        </w:rPr>
        <w:t>se</w:t>
      </w:r>
      <w:r w:rsidRPr="00A4508A">
        <w:rPr>
          <w:rFonts w:ascii="Arial" w:hAnsi="Arial" w:cs="Arial"/>
          <w:spacing w:val="-8"/>
          <w:sz w:val="20"/>
        </w:rPr>
        <w:t xml:space="preserve"> </w:t>
      </w:r>
      <w:r w:rsidRPr="00A4508A">
        <w:rPr>
          <w:rFonts w:ascii="Arial" w:hAnsi="Arial" w:cs="Arial"/>
          <w:sz w:val="20"/>
        </w:rPr>
        <w:t>deberán</w:t>
      </w:r>
      <w:r w:rsidRPr="00A4508A">
        <w:rPr>
          <w:rFonts w:ascii="Arial" w:hAnsi="Arial" w:cs="Arial"/>
          <w:spacing w:val="-7"/>
          <w:sz w:val="20"/>
        </w:rPr>
        <w:t xml:space="preserve"> </w:t>
      </w:r>
      <w:r w:rsidRPr="00A4508A">
        <w:rPr>
          <w:rFonts w:ascii="Arial" w:hAnsi="Arial" w:cs="Arial"/>
          <w:sz w:val="20"/>
        </w:rPr>
        <w:t>hacer</w:t>
      </w:r>
      <w:r w:rsidRPr="00A4508A">
        <w:rPr>
          <w:rFonts w:ascii="Arial" w:hAnsi="Arial" w:cs="Arial"/>
          <w:spacing w:val="-5"/>
          <w:sz w:val="20"/>
        </w:rPr>
        <w:t xml:space="preserve"> </w:t>
      </w:r>
      <w:r w:rsidRPr="00A4508A">
        <w:rPr>
          <w:rFonts w:ascii="Arial" w:hAnsi="Arial" w:cs="Arial"/>
          <w:sz w:val="20"/>
        </w:rPr>
        <w:t>las</w:t>
      </w:r>
      <w:r w:rsidRPr="00A4508A">
        <w:rPr>
          <w:rFonts w:ascii="Arial" w:hAnsi="Arial" w:cs="Arial"/>
          <w:spacing w:val="-5"/>
          <w:sz w:val="20"/>
        </w:rPr>
        <w:t xml:space="preserve"> </w:t>
      </w:r>
      <w:r w:rsidRPr="00A4508A">
        <w:rPr>
          <w:rFonts w:ascii="Arial" w:hAnsi="Arial" w:cs="Arial"/>
          <w:sz w:val="20"/>
        </w:rPr>
        <w:t>publicaciones</w:t>
      </w:r>
      <w:r w:rsidRPr="00A4508A">
        <w:rPr>
          <w:rFonts w:ascii="Arial" w:hAnsi="Arial" w:cs="Arial"/>
          <w:spacing w:val="-5"/>
          <w:sz w:val="20"/>
        </w:rPr>
        <w:t xml:space="preserve"> </w:t>
      </w:r>
      <w:r w:rsidRPr="00A4508A">
        <w:rPr>
          <w:rFonts w:ascii="Arial" w:hAnsi="Arial" w:cs="Arial"/>
          <w:sz w:val="20"/>
        </w:rPr>
        <w:t>y</w:t>
      </w:r>
      <w:r w:rsidRPr="00A4508A">
        <w:rPr>
          <w:rFonts w:ascii="Arial" w:hAnsi="Arial" w:cs="Arial"/>
          <w:spacing w:val="-11"/>
          <w:sz w:val="20"/>
        </w:rPr>
        <w:t xml:space="preserve"> </w:t>
      </w:r>
      <w:r w:rsidRPr="00A4508A">
        <w:rPr>
          <w:rFonts w:ascii="Arial" w:hAnsi="Arial" w:cs="Arial"/>
          <w:sz w:val="20"/>
        </w:rPr>
        <w:t>comunicaciones</w:t>
      </w:r>
      <w:r w:rsidRPr="00A4508A">
        <w:rPr>
          <w:rFonts w:ascii="Arial" w:hAnsi="Arial" w:cs="Arial"/>
          <w:spacing w:val="-4"/>
          <w:sz w:val="20"/>
        </w:rPr>
        <w:t xml:space="preserve"> </w:t>
      </w:r>
      <w:r w:rsidRPr="00A4508A">
        <w:rPr>
          <w:rFonts w:ascii="Arial" w:hAnsi="Arial" w:cs="Arial"/>
          <w:sz w:val="20"/>
        </w:rPr>
        <w:t>a</w:t>
      </w:r>
      <w:r w:rsidRPr="00A4508A">
        <w:rPr>
          <w:rFonts w:ascii="Arial" w:hAnsi="Arial" w:cs="Arial"/>
          <w:spacing w:val="-6"/>
          <w:sz w:val="20"/>
        </w:rPr>
        <w:t xml:space="preserve"> </w:t>
      </w:r>
      <w:r w:rsidRPr="00A4508A">
        <w:rPr>
          <w:rFonts w:ascii="Arial" w:hAnsi="Arial" w:cs="Arial"/>
          <w:sz w:val="20"/>
        </w:rPr>
        <w:t>que</w:t>
      </w:r>
      <w:r w:rsidRPr="00A4508A">
        <w:rPr>
          <w:rFonts w:ascii="Arial" w:hAnsi="Arial" w:cs="Arial"/>
          <w:spacing w:val="-53"/>
          <w:sz w:val="20"/>
        </w:rPr>
        <w:t xml:space="preserve"> </w:t>
      </w:r>
      <w:r w:rsidRPr="00A4508A">
        <w:rPr>
          <w:rFonts w:ascii="Arial" w:hAnsi="Arial" w:cs="Arial"/>
          <w:sz w:val="20"/>
        </w:rPr>
        <w:t>haya</w:t>
      </w:r>
      <w:r w:rsidRPr="00A4508A">
        <w:rPr>
          <w:rFonts w:ascii="Arial" w:hAnsi="Arial" w:cs="Arial"/>
          <w:spacing w:val="-2"/>
          <w:sz w:val="20"/>
        </w:rPr>
        <w:t xml:space="preserve"> </w:t>
      </w:r>
      <w:r w:rsidRPr="00A4508A">
        <w:rPr>
          <w:rFonts w:ascii="Arial" w:hAnsi="Arial" w:cs="Arial"/>
          <w:sz w:val="20"/>
        </w:rPr>
        <w:t>lugar</w:t>
      </w:r>
      <w:r w:rsidRPr="00A4508A">
        <w:rPr>
          <w:rFonts w:ascii="Arial" w:hAnsi="Arial" w:cs="Arial"/>
          <w:spacing w:val="-2"/>
          <w:sz w:val="20"/>
        </w:rPr>
        <w:t xml:space="preserve"> </w:t>
      </w:r>
      <w:r w:rsidRPr="00A4508A">
        <w:rPr>
          <w:rFonts w:ascii="Arial" w:hAnsi="Arial" w:cs="Arial"/>
          <w:sz w:val="20"/>
        </w:rPr>
        <w:t>conforme</w:t>
      </w:r>
      <w:r w:rsidRPr="00A4508A">
        <w:rPr>
          <w:rFonts w:ascii="Arial" w:hAnsi="Arial" w:cs="Arial"/>
          <w:spacing w:val="-2"/>
          <w:sz w:val="20"/>
        </w:rPr>
        <w:t xml:space="preserve"> </w:t>
      </w:r>
      <w:r w:rsidRPr="00A4508A">
        <w:rPr>
          <w:rFonts w:ascii="Arial" w:hAnsi="Arial" w:cs="Arial"/>
          <w:sz w:val="20"/>
        </w:rPr>
        <w:t>las normas</w:t>
      </w:r>
      <w:r w:rsidRPr="00A4508A">
        <w:rPr>
          <w:rFonts w:ascii="Arial" w:hAnsi="Arial" w:cs="Arial"/>
          <w:spacing w:val="-1"/>
          <w:sz w:val="20"/>
        </w:rPr>
        <w:t xml:space="preserve"> </w:t>
      </w:r>
      <w:r w:rsidRPr="00A4508A">
        <w:rPr>
          <w:rFonts w:ascii="Arial" w:hAnsi="Arial" w:cs="Arial"/>
          <w:sz w:val="20"/>
        </w:rPr>
        <w:t>vigentes</w:t>
      </w:r>
      <w:r w:rsidRPr="00A4508A">
        <w:rPr>
          <w:rFonts w:ascii="Arial" w:hAnsi="Arial" w:cs="Arial"/>
          <w:spacing w:val="-1"/>
          <w:sz w:val="20"/>
        </w:rPr>
        <w:t xml:space="preserve"> </w:t>
      </w:r>
      <w:r w:rsidRPr="00A4508A">
        <w:rPr>
          <w:rFonts w:ascii="Arial" w:hAnsi="Arial" w:cs="Arial"/>
          <w:sz w:val="20"/>
        </w:rPr>
        <w:t>aplicables.</w:t>
      </w:r>
    </w:p>
    <w:p w:rsidR="004F2BF5" w:rsidRPr="00A4508A" w:rsidRDefault="00902B14">
      <w:pPr>
        <w:pStyle w:val="Prrafodelista"/>
        <w:numPr>
          <w:ilvl w:val="0"/>
          <w:numId w:val="3"/>
        </w:numPr>
        <w:tabs>
          <w:tab w:val="left" w:pos="499"/>
        </w:tabs>
        <w:spacing w:before="1"/>
        <w:ind w:right="356"/>
        <w:rPr>
          <w:rFonts w:ascii="Arial" w:hAnsi="Arial" w:cs="Arial"/>
          <w:sz w:val="20"/>
        </w:rPr>
      </w:pPr>
      <w:r w:rsidRPr="00A4508A">
        <w:rPr>
          <w:rFonts w:ascii="Arial" w:hAnsi="Arial" w:cs="Arial"/>
          <w:spacing w:val="-1"/>
          <w:sz w:val="20"/>
        </w:rPr>
        <w:t>La</w:t>
      </w:r>
      <w:r w:rsidRPr="00A4508A">
        <w:rPr>
          <w:rFonts w:ascii="Arial" w:hAnsi="Arial" w:cs="Arial"/>
          <w:spacing w:val="-11"/>
          <w:sz w:val="20"/>
        </w:rPr>
        <w:t xml:space="preserve"> </w:t>
      </w:r>
      <w:r w:rsidRPr="00A4508A">
        <w:rPr>
          <w:rFonts w:ascii="Arial" w:hAnsi="Arial" w:cs="Arial"/>
          <w:spacing w:val="-1"/>
          <w:sz w:val="20"/>
        </w:rPr>
        <w:t>Unidad</w:t>
      </w:r>
      <w:r w:rsidRPr="00A4508A">
        <w:rPr>
          <w:rFonts w:ascii="Arial" w:hAnsi="Arial" w:cs="Arial"/>
          <w:spacing w:val="-13"/>
          <w:sz w:val="20"/>
        </w:rPr>
        <w:t xml:space="preserve"> </w:t>
      </w:r>
      <w:r w:rsidRPr="00A4508A">
        <w:rPr>
          <w:rFonts w:ascii="Arial" w:hAnsi="Arial" w:cs="Arial"/>
          <w:spacing w:val="-1"/>
          <w:sz w:val="20"/>
        </w:rPr>
        <w:t>Ejecutora</w:t>
      </w:r>
      <w:r w:rsidRPr="00A4508A">
        <w:rPr>
          <w:rFonts w:ascii="Arial" w:hAnsi="Arial" w:cs="Arial"/>
          <w:spacing w:val="-12"/>
          <w:sz w:val="20"/>
        </w:rPr>
        <w:t xml:space="preserve"> </w:t>
      </w:r>
      <w:r w:rsidRPr="00A4508A">
        <w:rPr>
          <w:rFonts w:ascii="Arial" w:hAnsi="Arial" w:cs="Arial"/>
          <w:spacing w:val="-1"/>
          <w:sz w:val="20"/>
        </w:rPr>
        <w:t>o</w:t>
      </w:r>
      <w:r w:rsidRPr="00A4508A">
        <w:rPr>
          <w:rFonts w:ascii="Arial" w:hAnsi="Arial" w:cs="Arial"/>
          <w:spacing w:val="-13"/>
          <w:sz w:val="20"/>
        </w:rPr>
        <w:t xml:space="preserve"> </w:t>
      </w:r>
      <w:r w:rsidRPr="00A4508A">
        <w:rPr>
          <w:rFonts w:ascii="Arial" w:hAnsi="Arial" w:cs="Arial"/>
          <w:spacing w:val="-1"/>
          <w:sz w:val="20"/>
        </w:rPr>
        <w:t>Dependencia</w:t>
      </w:r>
      <w:r w:rsidRPr="00A4508A">
        <w:rPr>
          <w:rFonts w:ascii="Arial" w:hAnsi="Arial" w:cs="Arial"/>
          <w:spacing w:val="-12"/>
          <w:sz w:val="20"/>
        </w:rPr>
        <w:t xml:space="preserve"> </w:t>
      </w:r>
      <w:r w:rsidRPr="00A4508A">
        <w:rPr>
          <w:rFonts w:ascii="Arial" w:hAnsi="Arial" w:cs="Arial"/>
          <w:sz w:val="20"/>
        </w:rPr>
        <w:t>Delegataria</w:t>
      </w:r>
      <w:r w:rsidRPr="00A4508A">
        <w:rPr>
          <w:rFonts w:ascii="Arial" w:hAnsi="Arial" w:cs="Arial"/>
          <w:spacing w:val="-12"/>
          <w:sz w:val="20"/>
        </w:rPr>
        <w:t xml:space="preserve"> </w:t>
      </w:r>
      <w:r w:rsidRPr="00A4508A">
        <w:rPr>
          <w:rFonts w:ascii="Arial" w:hAnsi="Arial" w:cs="Arial"/>
          <w:sz w:val="20"/>
        </w:rPr>
        <w:t>del</w:t>
      </w:r>
      <w:r w:rsidRPr="00A4508A">
        <w:rPr>
          <w:rFonts w:ascii="Arial" w:hAnsi="Arial" w:cs="Arial"/>
          <w:spacing w:val="-12"/>
          <w:sz w:val="20"/>
        </w:rPr>
        <w:t xml:space="preserve"> </w:t>
      </w:r>
      <w:r w:rsidRPr="00A4508A">
        <w:rPr>
          <w:rFonts w:ascii="Arial" w:hAnsi="Arial" w:cs="Arial"/>
          <w:sz w:val="20"/>
        </w:rPr>
        <w:t>Ministerio</w:t>
      </w:r>
      <w:r w:rsidRPr="00A4508A">
        <w:rPr>
          <w:rFonts w:ascii="Arial" w:hAnsi="Arial" w:cs="Arial"/>
          <w:spacing w:val="-11"/>
          <w:sz w:val="20"/>
        </w:rPr>
        <w:t xml:space="preserve"> </w:t>
      </w:r>
      <w:r w:rsidRPr="00A4508A">
        <w:rPr>
          <w:rFonts w:ascii="Arial" w:hAnsi="Arial" w:cs="Arial"/>
          <w:sz w:val="20"/>
        </w:rPr>
        <w:t>de</w:t>
      </w:r>
      <w:r w:rsidRPr="00A4508A">
        <w:rPr>
          <w:rFonts w:ascii="Arial" w:hAnsi="Arial" w:cs="Arial"/>
          <w:spacing w:val="-13"/>
          <w:sz w:val="20"/>
        </w:rPr>
        <w:t xml:space="preserve"> </w:t>
      </w:r>
      <w:r w:rsidRPr="00A4508A">
        <w:rPr>
          <w:rFonts w:ascii="Arial" w:hAnsi="Arial" w:cs="Arial"/>
          <w:sz w:val="20"/>
        </w:rPr>
        <w:t>Defensa</w:t>
      </w:r>
      <w:r w:rsidRPr="00A4508A">
        <w:rPr>
          <w:rFonts w:ascii="Arial" w:hAnsi="Arial" w:cs="Arial"/>
          <w:spacing w:val="-12"/>
          <w:sz w:val="20"/>
        </w:rPr>
        <w:t xml:space="preserve"> </w:t>
      </w:r>
      <w:r w:rsidRPr="00A4508A">
        <w:rPr>
          <w:rFonts w:ascii="Arial" w:hAnsi="Arial" w:cs="Arial"/>
          <w:sz w:val="20"/>
        </w:rPr>
        <w:t>Nacional</w:t>
      </w:r>
      <w:r w:rsidRPr="00A4508A">
        <w:rPr>
          <w:rFonts w:ascii="Arial" w:hAnsi="Arial" w:cs="Arial"/>
          <w:spacing w:val="-12"/>
          <w:sz w:val="20"/>
        </w:rPr>
        <w:t xml:space="preserve"> </w:t>
      </w:r>
      <w:r w:rsidRPr="00A4508A">
        <w:rPr>
          <w:rFonts w:ascii="Arial" w:hAnsi="Arial" w:cs="Arial"/>
          <w:sz w:val="20"/>
        </w:rPr>
        <w:t>deberá</w:t>
      </w:r>
      <w:r w:rsidRPr="00A4508A">
        <w:rPr>
          <w:rFonts w:ascii="Arial" w:hAnsi="Arial" w:cs="Arial"/>
          <w:spacing w:val="-11"/>
          <w:sz w:val="20"/>
        </w:rPr>
        <w:t xml:space="preserve"> </w:t>
      </w:r>
      <w:r w:rsidRPr="00A4508A">
        <w:rPr>
          <w:rFonts w:ascii="Arial" w:hAnsi="Arial" w:cs="Arial"/>
          <w:sz w:val="20"/>
        </w:rPr>
        <w:t>adelantar</w:t>
      </w:r>
      <w:r w:rsidRPr="00A4508A">
        <w:rPr>
          <w:rFonts w:ascii="Arial" w:hAnsi="Arial" w:cs="Arial"/>
          <w:spacing w:val="-12"/>
          <w:sz w:val="20"/>
        </w:rPr>
        <w:t xml:space="preserve"> </w:t>
      </w:r>
      <w:r w:rsidRPr="00A4508A">
        <w:rPr>
          <w:rFonts w:ascii="Arial" w:hAnsi="Arial" w:cs="Arial"/>
          <w:sz w:val="20"/>
        </w:rPr>
        <w:t>la</w:t>
      </w:r>
      <w:r w:rsidRPr="00A4508A">
        <w:rPr>
          <w:rFonts w:ascii="Arial" w:hAnsi="Arial" w:cs="Arial"/>
          <w:spacing w:val="-53"/>
          <w:sz w:val="20"/>
        </w:rPr>
        <w:t xml:space="preserve"> </w:t>
      </w:r>
      <w:r w:rsidRPr="00A4508A">
        <w:rPr>
          <w:rFonts w:ascii="Arial" w:hAnsi="Arial" w:cs="Arial"/>
          <w:sz w:val="20"/>
        </w:rPr>
        <w:t>actualización</w:t>
      </w:r>
      <w:r w:rsidRPr="00A4508A">
        <w:rPr>
          <w:rFonts w:ascii="Arial" w:hAnsi="Arial" w:cs="Arial"/>
          <w:spacing w:val="1"/>
          <w:sz w:val="20"/>
        </w:rPr>
        <w:t xml:space="preserve"> </w:t>
      </w:r>
      <w:r w:rsidRPr="00A4508A">
        <w:rPr>
          <w:rFonts w:ascii="Arial" w:hAnsi="Arial" w:cs="Arial"/>
          <w:sz w:val="20"/>
        </w:rPr>
        <w:t>presupuestal,</w:t>
      </w:r>
      <w:r w:rsidRPr="00A4508A">
        <w:rPr>
          <w:rFonts w:ascii="Arial" w:hAnsi="Arial" w:cs="Arial"/>
          <w:spacing w:val="1"/>
          <w:sz w:val="20"/>
        </w:rPr>
        <w:t xml:space="preserve"> </w:t>
      </w:r>
      <w:r w:rsidRPr="00A4508A">
        <w:rPr>
          <w:rFonts w:ascii="Arial" w:hAnsi="Arial" w:cs="Arial"/>
          <w:sz w:val="20"/>
        </w:rPr>
        <w:t>contable</w:t>
      </w:r>
      <w:r w:rsidRPr="00A4508A">
        <w:rPr>
          <w:rFonts w:ascii="Arial" w:hAnsi="Arial" w:cs="Arial"/>
          <w:spacing w:val="1"/>
          <w:sz w:val="20"/>
        </w:rPr>
        <w:t xml:space="preserve"> </w:t>
      </w:r>
      <w:r w:rsidRPr="00A4508A">
        <w:rPr>
          <w:rFonts w:ascii="Arial" w:hAnsi="Arial" w:cs="Arial"/>
          <w:sz w:val="20"/>
        </w:rPr>
        <w:t>y</w:t>
      </w:r>
      <w:r w:rsidRPr="00A4508A">
        <w:rPr>
          <w:rFonts w:ascii="Arial" w:hAnsi="Arial" w:cs="Arial"/>
          <w:spacing w:val="1"/>
          <w:sz w:val="20"/>
        </w:rPr>
        <w:t xml:space="preserve"> </w:t>
      </w:r>
      <w:r w:rsidRPr="00A4508A">
        <w:rPr>
          <w:rFonts w:ascii="Arial" w:hAnsi="Arial" w:cs="Arial"/>
          <w:sz w:val="20"/>
        </w:rPr>
        <w:t>de</w:t>
      </w:r>
      <w:r w:rsidRPr="00A4508A">
        <w:rPr>
          <w:rFonts w:ascii="Arial" w:hAnsi="Arial" w:cs="Arial"/>
          <w:spacing w:val="1"/>
          <w:sz w:val="20"/>
        </w:rPr>
        <w:t xml:space="preserve"> </w:t>
      </w:r>
      <w:r w:rsidRPr="00A4508A">
        <w:rPr>
          <w:rFonts w:ascii="Arial" w:hAnsi="Arial" w:cs="Arial"/>
          <w:sz w:val="20"/>
        </w:rPr>
        <w:t>tesorería</w:t>
      </w:r>
      <w:r w:rsidRPr="00A4508A">
        <w:rPr>
          <w:rFonts w:ascii="Arial" w:hAnsi="Arial" w:cs="Arial"/>
          <w:spacing w:val="1"/>
          <w:sz w:val="20"/>
        </w:rPr>
        <w:t xml:space="preserve"> </w:t>
      </w:r>
      <w:r w:rsidRPr="00A4508A">
        <w:rPr>
          <w:rFonts w:ascii="Arial" w:hAnsi="Arial" w:cs="Arial"/>
          <w:sz w:val="20"/>
        </w:rPr>
        <w:t>que</w:t>
      </w:r>
      <w:r w:rsidRPr="00A4508A">
        <w:rPr>
          <w:rFonts w:ascii="Arial" w:hAnsi="Arial" w:cs="Arial"/>
          <w:spacing w:val="1"/>
          <w:sz w:val="20"/>
        </w:rPr>
        <w:t xml:space="preserve"> </w:t>
      </w:r>
      <w:r w:rsidRPr="00A4508A">
        <w:rPr>
          <w:rFonts w:ascii="Arial" w:hAnsi="Arial" w:cs="Arial"/>
          <w:sz w:val="20"/>
        </w:rPr>
        <w:t>corresponda,</w:t>
      </w:r>
      <w:r w:rsidRPr="00A4508A">
        <w:rPr>
          <w:rFonts w:ascii="Arial" w:hAnsi="Arial" w:cs="Arial"/>
          <w:spacing w:val="1"/>
          <w:sz w:val="20"/>
        </w:rPr>
        <w:t xml:space="preserve"> </w:t>
      </w:r>
      <w:r w:rsidRPr="00A4508A">
        <w:rPr>
          <w:rFonts w:ascii="Arial" w:hAnsi="Arial" w:cs="Arial"/>
          <w:sz w:val="20"/>
        </w:rPr>
        <w:t>de</w:t>
      </w:r>
      <w:r w:rsidRPr="00A4508A">
        <w:rPr>
          <w:rFonts w:ascii="Arial" w:hAnsi="Arial" w:cs="Arial"/>
          <w:spacing w:val="1"/>
          <w:sz w:val="20"/>
        </w:rPr>
        <w:t xml:space="preserve"> </w:t>
      </w:r>
      <w:r w:rsidRPr="00A4508A">
        <w:rPr>
          <w:rFonts w:ascii="Arial" w:hAnsi="Arial" w:cs="Arial"/>
          <w:sz w:val="20"/>
        </w:rPr>
        <w:t>conformidad</w:t>
      </w:r>
      <w:r w:rsidRPr="00A4508A">
        <w:rPr>
          <w:rFonts w:ascii="Arial" w:hAnsi="Arial" w:cs="Arial"/>
          <w:spacing w:val="1"/>
          <w:sz w:val="20"/>
        </w:rPr>
        <w:t xml:space="preserve"> </w:t>
      </w:r>
      <w:r w:rsidRPr="00A4508A">
        <w:rPr>
          <w:rFonts w:ascii="Arial" w:hAnsi="Arial" w:cs="Arial"/>
          <w:sz w:val="20"/>
        </w:rPr>
        <w:t>con</w:t>
      </w:r>
      <w:r w:rsidRPr="00A4508A">
        <w:rPr>
          <w:rFonts w:ascii="Arial" w:hAnsi="Arial" w:cs="Arial"/>
          <w:spacing w:val="1"/>
          <w:sz w:val="20"/>
        </w:rPr>
        <w:t xml:space="preserve"> </w:t>
      </w:r>
      <w:r w:rsidRPr="00A4508A">
        <w:rPr>
          <w:rFonts w:ascii="Arial" w:hAnsi="Arial" w:cs="Arial"/>
          <w:sz w:val="20"/>
        </w:rPr>
        <w:t>las</w:t>
      </w:r>
      <w:r w:rsidRPr="00A4508A">
        <w:rPr>
          <w:rFonts w:ascii="Arial" w:hAnsi="Arial" w:cs="Arial"/>
          <w:spacing w:val="1"/>
          <w:sz w:val="20"/>
        </w:rPr>
        <w:t xml:space="preserve"> </w:t>
      </w:r>
      <w:r w:rsidRPr="00A4508A">
        <w:rPr>
          <w:rFonts w:ascii="Arial" w:hAnsi="Arial" w:cs="Arial"/>
          <w:sz w:val="20"/>
        </w:rPr>
        <w:t>condiciones</w:t>
      </w:r>
      <w:r w:rsidRPr="00A4508A">
        <w:rPr>
          <w:rFonts w:ascii="Arial" w:hAnsi="Arial" w:cs="Arial"/>
          <w:spacing w:val="-3"/>
          <w:sz w:val="20"/>
        </w:rPr>
        <w:t xml:space="preserve"> </w:t>
      </w:r>
      <w:r w:rsidRPr="00A4508A">
        <w:rPr>
          <w:rFonts w:ascii="Arial" w:hAnsi="Arial" w:cs="Arial"/>
          <w:sz w:val="20"/>
        </w:rPr>
        <w:t>de</w:t>
      </w:r>
      <w:r w:rsidRPr="00A4508A">
        <w:rPr>
          <w:rFonts w:ascii="Arial" w:hAnsi="Arial" w:cs="Arial"/>
          <w:spacing w:val="-1"/>
          <w:sz w:val="20"/>
        </w:rPr>
        <w:t xml:space="preserve"> </w:t>
      </w:r>
      <w:r w:rsidRPr="00A4508A">
        <w:rPr>
          <w:rFonts w:ascii="Arial" w:hAnsi="Arial" w:cs="Arial"/>
          <w:sz w:val="20"/>
        </w:rPr>
        <w:t>la</w:t>
      </w:r>
      <w:r w:rsidRPr="00A4508A">
        <w:rPr>
          <w:rFonts w:ascii="Arial" w:hAnsi="Arial" w:cs="Arial"/>
          <w:spacing w:val="-4"/>
          <w:sz w:val="20"/>
        </w:rPr>
        <w:t xml:space="preserve"> </w:t>
      </w:r>
      <w:r w:rsidRPr="00A4508A">
        <w:rPr>
          <w:rFonts w:ascii="Arial" w:hAnsi="Arial" w:cs="Arial"/>
          <w:sz w:val="20"/>
        </w:rPr>
        <w:t>cesión.</w:t>
      </w:r>
    </w:p>
    <w:p w:rsidR="004F2BF5" w:rsidRPr="00A4508A" w:rsidRDefault="00902B14">
      <w:pPr>
        <w:pStyle w:val="Prrafodelista"/>
        <w:numPr>
          <w:ilvl w:val="0"/>
          <w:numId w:val="3"/>
        </w:numPr>
        <w:tabs>
          <w:tab w:val="left" w:pos="499"/>
        </w:tabs>
        <w:ind w:right="361"/>
        <w:rPr>
          <w:rFonts w:ascii="Arial" w:hAnsi="Arial" w:cs="Arial"/>
          <w:sz w:val="20"/>
        </w:rPr>
      </w:pPr>
      <w:r w:rsidRPr="00A4508A">
        <w:rPr>
          <w:rFonts w:ascii="Arial" w:hAnsi="Arial" w:cs="Arial"/>
          <w:sz w:val="20"/>
        </w:rPr>
        <w:t>El cesionario del contrato deberá tramitar la expedición o modificación de la garantía de cumplimiento</w:t>
      </w:r>
      <w:r w:rsidRPr="00A4508A">
        <w:rPr>
          <w:rFonts w:ascii="Arial" w:hAnsi="Arial" w:cs="Arial"/>
          <w:spacing w:val="-53"/>
          <w:sz w:val="20"/>
        </w:rPr>
        <w:t xml:space="preserve"> </w:t>
      </w:r>
      <w:r w:rsidRPr="00A4508A">
        <w:rPr>
          <w:rFonts w:ascii="Arial" w:hAnsi="Arial" w:cs="Arial"/>
          <w:sz w:val="20"/>
        </w:rPr>
        <w:t>que</w:t>
      </w:r>
      <w:r w:rsidRPr="00A4508A">
        <w:rPr>
          <w:rFonts w:ascii="Arial" w:hAnsi="Arial" w:cs="Arial"/>
          <w:spacing w:val="-7"/>
          <w:sz w:val="20"/>
        </w:rPr>
        <w:t xml:space="preserve"> </w:t>
      </w:r>
      <w:r w:rsidRPr="00A4508A">
        <w:rPr>
          <w:rFonts w:ascii="Arial" w:hAnsi="Arial" w:cs="Arial"/>
          <w:sz w:val="20"/>
        </w:rPr>
        <w:t>ampare</w:t>
      </w:r>
      <w:r w:rsidRPr="00A4508A">
        <w:rPr>
          <w:rFonts w:ascii="Arial" w:hAnsi="Arial" w:cs="Arial"/>
          <w:spacing w:val="-9"/>
          <w:sz w:val="20"/>
        </w:rPr>
        <w:t xml:space="preserve"> </w:t>
      </w:r>
      <w:r w:rsidRPr="00A4508A">
        <w:rPr>
          <w:rFonts w:ascii="Arial" w:hAnsi="Arial" w:cs="Arial"/>
          <w:sz w:val="20"/>
        </w:rPr>
        <w:t>sus</w:t>
      </w:r>
      <w:r w:rsidRPr="00A4508A">
        <w:rPr>
          <w:rFonts w:ascii="Arial" w:hAnsi="Arial" w:cs="Arial"/>
          <w:spacing w:val="-8"/>
          <w:sz w:val="20"/>
        </w:rPr>
        <w:t xml:space="preserve"> </w:t>
      </w:r>
      <w:r w:rsidRPr="00A4508A">
        <w:rPr>
          <w:rFonts w:ascii="Arial" w:hAnsi="Arial" w:cs="Arial"/>
          <w:sz w:val="20"/>
        </w:rPr>
        <w:t>obligaciones,</w:t>
      </w:r>
      <w:r w:rsidRPr="00A4508A">
        <w:rPr>
          <w:rFonts w:ascii="Arial" w:hAnsi="Arial" w:cs="Arial"/>
          <w:spacing w:val="-9"/>
          <w:sz w:val="20"/>
        </w:rPr>
        <w:t xml:space="preserve"> </w:t>
      </w:r>
      <w:r w:rsidRPr="00A4508A">
        <w:rPr>
          <w:rFonts w:ascii="Arial" w:hAnsi="Arial" w:cs="Arial"/>
          <w:sz w:val="20"/>
        </w:rPr>
        <w:t>cuya</w:t>
      </w:r>
      <w:r w:rsidRPr="00A4508A">
        <w:rPr>
          <w:rFonts w:ascii="Arial" w:hAnsi="Arial" w:cs="Arial"/>
          <w:spacing w:val="-7"/>
          <w:sz w:val="20"/>
        </w:rPr>
        <w:t xml:space="preserve"> </w:t>
      </w:r>
      <w:r w:rsidRPr="00A4508A">
        <w:rPr>
          <w:rFonts w:ascii="Arial" w:hAnsi="Arial" w:cs="Arial"/>
          <w:sz w:val="20"/>
        </w:rPr>
        <w:t>cobertura</w:t>
      </w:r>
      <w:r w:rsidRPr="00A4508A">
        <w:rPr>
          <w:rFonts w:ascii="Arial" w:hAnsi="Arial" w:cs="Arial"/>
          <w:spacing w:val="-7"/>
          <w:sz w:val="20"/>
        </w:rPr>
        <w:t xml:space="preserve"> </w:t>
      </w:r>
      <w:r w:rsidRPr="00A4508A">
        <w:rPr>
          <w:rFonts w:ascii="Arial" w:hAnsi="Arial" w:cs="Arial"/>
          <w:sz w:val="20"/>
        </w:rPr>
        <w:t>debe</w:t>
      </w:r>
      <w:r w:rsidRPr="00A4508A">
        <w:rPr>
          <w:rFonts w:ascii="Arial" w:hAnsi="Arial" w:cs="Arial"/>
          <w:spacing w:val="-8"/>
          <w:sz w:val="20"/>
        </w:rPr>
        <w:t xml:space="preserve"> </w:t>
      </w:r>
      <w:r w:rsidRPr="00A4508A">
        <w:rPr>
          <w:rFonts w:ascii="Arial" w:hAnsi="Arial" w:cs="Arial"/>
          <w:sz w:val="20"/>
        </w:rPr>
        <w:t>amparar</w:t>
      </w:r>
      <w:r w:rsidRPr="00A4508A">
        <w:rPr>
          <w:rFonts w:ascii="Arial" w:hAnsi="Arial" w:cs="Arial"/>
          <w:spacing w:val="-6"/>
          <w:sz w:val="20"/>
        </w:rPr>
        <w:t xml:space="preserve"> </w:t>
      </w:r>
      <w:r w:rsidRPr="00A4508A">
        <w:rPr>
          <w:rFonts w:ascii="Arial" w:hAnsi="Arial" w:cs="Arial"/>
          <w:sz w:val="20"/>
        </w:rPr>
        <w:t>los</w:t>
      </w:r>
      <w:r w:rsidRPr="00A4508A">
        <w:rPr>
          <w:rFonts w:ascii="Arial" w:hAnsi="Arial" w:cs="Arial"/>
          <w:spacing w:val="-8"/>
          <w:sz w:val="20"/>
        </w:rPr>
        <w:t xml:space="preserve"> </w:t>
      </w:r>
      <w:r w:rsidRPr="00A4508A">
        <w:rPr>
          <w:rFonts w:ascii="Arial" w:hAnsi="Arial" w:cs="Arial"/>
          <w:sz w:val="20"/>
        </w:rPr>
        <w:t>mismos</w:t>
      </w:r>
      <w:r w:rsidRPr="00A4508A">
        <w:rPr>
          <w:rFonts w:ascii="Arial" w:hAnsi="Arial" w:cs="Arial"/>
          <w:spacing w:val="-8"/>
          <w:sz w:val="20"/>
        </w:rPr>
        <w:t xml:space="preserve"> </w:t>
      </w:r>
      <w:r w:rsidRPr="00A4508A">
        <w:rPr>
          <w:rFonts w:ascii="Arial" w:hAnsi="Arial" w:cs="Arial"/>
          <w:sz w:val="20"/>
        </w:rPr>
        <w:t>riesgos</w:t>
      </w:r>
      <w:r w:rsidRPr="00A4508A">
        <w:rPr>
          <w:rFonts w:ascii="Arial" w:hAnsi="Arial" w:cs="Arial"/>
          <w:spacing w:val="-6"/>
          <w:sz w:val="20"/>
        </w:rPr>
        <w:t xml:space="preserve"> </w:t>
      </w:r>
      <w:r w:rsidRPr="00A4508A">
        <w:rPr>
          <w:rFonts w:ascii="Arial" w:hAnsi="Arial" w:cs="Arial"/>
          <w:sz w:val="20"/>
        </w:rPr>
        <w:t>del</w:t>
      </w:r>
      <w:r w:rsidRPr="00A4508A">
        <w:rPr>
          <w:rFonts w:ascii="Arial" w:hAnsi="Arial" w:cs="Arial"/>
          <w:spacing w:val="-8"/>
          <w:sz w:val="20"/>
        </w:rPr>
        <w:t xml:space="preserve"> </w:t>
      </w:r>
      <w:r w:rsidRPr="00A4508A">
        <w:rPr>
          <w:rFonts w:ascii="Arial" w:hAnsi="Arial" w:cs="Arial"/>
          <w:sz w:val="20"/>
        </w:rPr>
        <w:t>contrato</w:t>
      </w:r>
      <w:r w:rsidRPr="00A4508A">
        <w:rPr>
          <w:rFonts w:ascii="Arial" w:hAnsi="Arial" w:cs="Arial"/>
          <w:spacing w:val="-9"/>
          <w:sz w:val="20"/>
        </w:rPr>
        <w:t xml:space="preserve"> </w:t>
      </w:r>
      <w:r w:rsidRPr="00A4508A">
        <w:rPr>
          <w:rFonts w:ascii="Arial" w:hAnsi="Arial" w:cs="Arial"/>
          <w:sz w:val="20"/>
        </w:rPr>
        <w:t>original.</w:t>
      </w:r>
    </w:p>
    <w:p w:rsidR="004F2BF5" w:rsidRPr="00A4508A" w:rsidRDefault="004F2BF5">
      <w:pPr>
        <w:pStyle w:val="Textoindependiente"/>
        <w:spacing w:before="9"/>
        <w:rPr>
          <w:rFonts w:ascii="Arial" w:hAnsi="Arial" w:cs="Arial"/>
          <w:sz w:val="19"/>
        </w:rPr>
      </w:pPr>
    </w:p>
    <w:p w:rsidR="004F2BF5" w:rsidRPr="00A4508A" w:rsidRDefault="00902B14">
      <w:pPr>
        <w:pStyle w:val="Ttulo1"/>
        <w:numPr>
          <w:ilvl w:val="1"/>
          <w:numId w:val="4"/>
        </w:numPr>
        <w:tabs>
          <w:tab w:val="left" w:pos="526"/>
        </w:tabs>
        <w:spacing w:before="0"/>
        <w:ind w:left="525" w:hanging="388"/>
      </w:pPr>
      <w:r w:rsidRPr="00A4508A">
        <w:t>Cesión</w:t>
      </w:r>
      <w:r w:rsidRPr="00A4508A">
        <w:rPr>
          <w:spacing w:val="-6"/>
        </w:rPr>
        <w:t xml:space="preserve"> </w:t>
      </w:r>
      <w:r w:rsidRPr="00A4508A">
        <w:t>de</w:t>
      </w:r>
      <w:r w:rsidRPr="00A4508A">
        <w:rPr>
          <w:spacing w:val="-8"/>
        </w:rPr>
        <w:t xml:space="preserve"> </w:t>
      </w:r>
      <w:r w:rsidRPr="00A4508A">
        <w:t>Pago</w:t>
      </w:r>
      <w:r w:rsidRPr="00A4508A">
        <w:rPr>
          <w:spacing w:val="-6"/>
        </w:rPr>
        <w:t xml:space="preserve"> </w:t>
      </w:r>
      <w:r w:rsidRPr="00A4508A">
        <w:t>de</w:t>
      </w:r>
      <w:r w:rsidRPr="00A4508A">
        <w:rPr>
          <w:spacing w:val="-8"/>
        </w:rPr>
        <w:t xml:space="preserve"> </w:t>
      </w:r>
      <w:r w:rsidRPr="00A4508A">
        <w:t>Derechos</w:t>
      </w:r>
      <w:r w:rsidRPr="00A4508A">
        <w:rPr>
          <w:spacing w:val="-8"/>
        </w:rPr>
        <w:t xml:space="preserve"> </w:t>
      </w:r>
      <w:r w:rsidRPr="00A4508A">
        <w:t>Económicos</w:t>
      </w:r>
    </w:p>
    <w:p w:rsidR="004F2BF5" w:rsidRPr="00A4508A" w:rsidRDefault="004F2BF5">
      <w:pPr>
        <w:pStyle w:val="Textoindependiente"/>
        <w:spacing w:before="1"/>
        <w:rPr>
          <w:rFonts w:ascii="Arial" w:hAnsi="Arial" w:cs="Arial"/>
          <w:b/>
        </w:rPr>
      </w:pPr>
    </w:p>
    <w:p w:rsidR="004F2BF5" w:rsidRPr="00A4508A" w:rsidRDefault="00902B14">
      <w:pPr>
        <w:pStyle w:val="Textoindependiente"/>
        <w:ind w:left="138" w:right="360"/>
        <w:jc w:val="both"/>
        <w:rPr>
          <w:rFonts w:ascii="Arial" w:hAnsi="Arial" w:cs="Arial"/>
        </w:rPr>
      </w:pPr>
      <w:r w:rsidRPr="00A4508A">
        <w:rPr>
          <w:rFonts w:ascii="Arial" w:hAnsi="Arial" w:cs="Arial"/>
        </w:rPr>
        <w:t>Se entiende por cesión de pago de derechos económicos de un contrato, la transferencia de los mismos,</w:t>
      </w:r>
      <w:r w:rsidRPr="00A4508A">
        <w:rPr>
          <w:rFonts w:ascii="Arial" w:hAnsi="Arial" w:cs="Arial"/>
          <w:spacing w:val="1"/>
        </w:rPr>
        <w:t xml:space="preserve"> </w:t>
      </w:r>
      <w:r w:rsidRPr="00A4508A">
        <w:rPr>
          <w:rFonts w:ascii="Arial" w:hAnsi="Arial" w:cs="Arial"/>
        </w:rPr>
        <w:t>por</w:t>
      </w:r>
      <w:r w:rsidRPr="00A4508A">
        <w:rPr>
          <w:rFonts w:ascii="Arial" w:hAnsi="Arial" w:cs="Arial"/>
          <w:spacing w:val="-1"/>
        </w:rPr>
        <w:t xml:space="preserve"> </w:t>
      </w:r>
      <w:r w:rsidRPr="00A4508A">
        <w:rPr>
          <w:rFonts w:ascii="Arial" w:hAnsi="Arial" w:cs="Arial"/>
        </w:rPr>
        <w:t>parte</w:t>
      </w:r>
      <w:r w:rsidRPr="00A4508A">
        <w:rPr>
          <w:rFonts w:ascii="Arial" w:hAnsi="Arial" w:cs="Arial"/>
          <w:spacing w:val="-5"/>
        </w:rPr>
        <w:t xml:space="preserve"> </w:t>
      </w:r>
      <w:r w:rsidRPr="00A4508A">
        <w:rPr>
          <w:rFonts w:ascii="Arial" w:hAnsi="Arial" w:cs="Arial"/>
        </w:rPr>
        <w:t>del</w:t>
      </w:r>
      <w:r w:rsidRPr="00A4508A">
        <w:rPr>
          <w:rFonts w:ascii="Arial" w:hAnsi="Arial" w:cs="Arial"/>
          <w:spacing w:val="-4"/>
        </w:rPr>
        <w:t xml:space="preserve"> </w:t>
      </w:r>
      <w:r w:rsidRPr="00A4508A">
        <w:rPr>
          <w:rFonts w:ascii="Arial" w:hAnsi="Arial" w:cs="Arial"/>
        </w:rPr>
        <w:t>contratista</w:t>
      </w:r>
      <w:r w:rsidRPr="00A4508A">
        <w:rPr>
          <w:rFonts w:ascii="Arial" w:hAnsi="Arial" w:cs="Arial"/>
          <w:spacing w:val="-5"/>
        </w:rPr>
        <w:t xml:space="preserve"> </w:t>
      </w:r>
      <w:r w:rsidRPr="00A4508A">
        <w:rPr>
          <w:rFonts w:ascii="Arial" w:hAnsi="Arial" w:cs="Arial"/>
        </w:rPr>
        <w:t>(cedente)</w:t>
      </w:r>
      <w:r w:rsidRPr="00A4508A">
        <w:rPr>
          <w:rFonts w:ascii="Arial" w:hAnsi="Arial" w:cs="Arial"/>
          <w:spacing w:val="-4"/>
        </w:rPr>
        <w:t xml:space="preserve"> </w:t>
      </w:r>
      <w:r w:rsidRPr="00A4508A">
        <w:rPr>
          <w:rFonts w:ascii="Arial" w:hAnsi="Arial" w:cs="Arial"/>
        </w:rPr>
        <w:t>a</w:t>
      </w:r>
      <w:r w:rsidRPr="00A4508A">
        <w:rPr>
          <w:rFonts w:ascii="Arial" w:hAnsi="Arial" w:cs="Arial"/>
          <w:spacing w:val="-1"/>
        </w:rPr>
        <w:t xml:space="preserve"> </w:t>
      </w:r>
      <w:r w:rsidRPr="00A4508A">
        <w:rPr>
          <w:rFonts w:ascii="Arial" w:hAnsi="Arial" w:cs="Arial"/>
        </w:rPr>
        <w:t>un</w:t>
      </w:r>
      <w:r w:rsidRPr="00A4508A">
        <w:rPr>
          <w:rFonts w:ascii="Arial" w:hAnsi="Arial" w:cs="Arial"/>
          <w:spacing w:val="-2"/>
        </w:rPr>
        <w:t xml:space="preserve"> </w:t>
      </w:r>
      <w:r w:rsidRPr="00A4508A">
        <w:rPr>
          <w:rFonts w:ascii="Arial" w:hAnsi="Arial" w:cs="Arial"/>
        </w:rPr>
        <w:t>tercero</w:t>
      </w:r>
      <w:r w:rsidRPr="00A4508A">
        <w:rPr>
          <w:rFonts w:ascii="Arial" w:hAnsi="Arial" w:cs="Arial"/>
          <w:spacing w:val="-5"/>
        </w:rPr>
        <w:t xml:space="preserve"> </w:t>
      </w:r>
      <w:r w:rsidRPr="00A4508A">
        <w:rPr>
          <w:rFonts w:ascii="Arial" w:hAnsi="Arial" w:cs="Arial"/>
        </w:rPr>
        <w:t>(cesionario).</w:t>
      </w:r>
    </w:p>
    <w:p w:rsidR="004F2BF5" w:rsidRPr="00A4508A" w:rsidRDefault="004F2BF5">
      <w:pPr>
        <w:pStyle w:val="Textoindependiente"/>
        <w:spacing w:before="1"/>
        <w:rPr>
          <w:rFonts w:ascii="Arial" w:hAnsi="Arial" w:cs="Arial"/>
        </w:rPr>
      </w:pPr>
    </w:p>
    <w:p w:rsidR="004F2BF5" w:rsidRPr="00A4508A" w:rsidRDefault="00902B14">
      <w:pPr>
        <w:pStyle w:val="Ttulo1"/>
        <w:numPr>
          <w:ilvl w:val="2"/>
          <w:numId w:val="4"/>
        </w:numPr>
        <w:tabs>
          <w:tab w:val="left" w:pos="691"/>
        </w:tabs>
        <w:spacing w:before="0"/>
        <w:ind w:hanging="553"/>
      </w:pPr>
      <w:r w:rsidRPr="00A4508A">
        <w:t>Procedimiento</w:t>
      </w:r>
      <w:r w:rsidRPr="00A4508A">
        <w:rPr>
          <w:spacing w:val="-11"/>
        </w:rPr>
        <w:t xml:space="preserve"> </w:t>
      </w:r>
      <w:r w:rsidRPr="00A4508A">
        <w:t>de</w:t>
      </w:r>
      <w:r w:rsidRPr="00A4508A">
        <w:rPr>
          <w:spacing w:val="-8"/>
        </w:rPr>
        <w:t xml:space="preserve"> </w:t>
      </w:r>
      <w:r w:rsidRPr="00A4508A">
        <w:t>cesión</w:t>
      </w:r>
      <w:r w:rsidRPr="00A4508A">
        <w:rPr>
          <w:spacing w:val="-10"/>
        </w:rPr>
        <w:t xml:space="preserve"> </w:t>
      </w:r>
      <w:r w:rsidRPr="00A4508A">
        <w:t>de</w:t>
      </w:r>
      <w:r w:rsidRPr="00A4508A">
        <w:rPr>
          <w:spacing w:val="-11"/>
        </w:rPr>
        <w:t xml:space="preserve"> </w:t>
      </w:r>
      <w:r w:rsidRPr="00A4508A">
        <w:t>derechos</w:t>
      </w:r>
      <w:r w:rsidRPr="00A4508A">
        <w:rPr>
          <w:spacing w:val="-11"/>
        </w:rPr>
        <w:t xml:space="preserve"> </w:t>
      </w:r>
      <w:r w:rsidRPr="00A4508A">
        <w:t>económicos:</w:t>
      </w:r>
    </w:p>
    <w:p w:rsidR="004F2BF5" w:rsidRPr="00A4508A" w:rsidRDefault="004F2BF5">
      <w:pPr>
        <w:pStyle w:val="Textoindependiente"/>
        <w:spacing w:before="10"/>
        <w:rPr>
          <w:rFonts w:ascii="Arial" w:hAnsi="Arial" w:cs="Arial"/>
          <w:b/>
          <w:sz w:val="19"/>
        </w:rPr>
      </w:pPr>
    </w:p>
    <w:p w:rsidR="004F2BF5" w:rsidRPr="00A4508A" w:rsidRDefault="00902B14">
      <w:pPr>
        <w:pStyle w:val="Textoindependiente"/>
        <w:ind w:left="138" w:right="364"/>
        <w:jc w:val="both"/>
        <w:rPr>
          <w:rFonts w:ascii="Arial" w:hAnsi="Arial" w:cs="Arial"/>
        </w:rPr>
      </w:pPr>
      <w:r w:rsidRPr="00A4508A">
        <w:rPr>
          <w:rFonts w:ascii="Arial" w:hAnsi="Arial" w:cs="Arial"/>
        </w:rPr>
        <w:t>El trámite de la cesión de pago de derechos económicos y sin perjuicio de la aplicación del procedimiento</w:t>
      </w:r>
      <w:r w:rsidRPr="00A4508A">
        <w:rPr>
          <w:rFonts w:ascii="Arial" w:hAnsi="Arial" w:cs="Arial"/>
          <w:spacing w:val="-53"/>
        </w:rPr>
        <w:t xml:space="preserve"> </w:t>
      </w:r>
      <w:r w:rsidRPr="00A4508A">
        <w:rPr>
          <w:rFonts w:ascii="Arial" w:hAnsi="Arial" w:cs="Arial"/>
        </w:rPr>
        <w:t>financiero establecido</w:t>
      </w:r>
      <w:r w:rsidRPr="00A4508A">
        <w:rPr>
          <w:rFonts w:ascii="Arial" w:hAnsi="Arial" w:cs="Arial"/>
          <w:spacing w:val="-1"/>
        </w:rPr>
        <w:t xml:space="preserve"> </w:t>
      </w:r>
      <w:r w:rsidRPr="00A4508A">
        <w:rPr>
          <w:rFonts w:ascii="Arial" w:hAnsi="Arial" w:cs="Arial"/>
        </w:rPr>
        <w:t>por</w:t>
      </w:r>
      <w:r w:rsidRPr="00A4508A">
        <w:rPr>
          <w:rFonts w:ascii="Arial" w:hAnsi="Arial" w:cs="Arial"/>
          <w:spacing w:val="-2"/>
        </w:rPr>
        <w:t xml:space="preserve"> </w:t>
      </w:r>
      <w:r w:rsidRPr="00A4508A">
        <w:rPr>
          <w:rFonts w:ascii="Arial" w:hAnsi="Arial" w:cs="Arial"/>
        </w:rPr>
        <w:t>la</w:t>
      </w:r>
      <w:r w:rsidRPr="00A4508A">
        <w:rPr>
          <w:rFonts w:ascii="Arial" w:hAnsi="Arial" w:cs="Arial"/>
          <w:spacing w:val="-3"/>
        </w:rPr>
        <w:t xml:space="preserve"> </w:t>
      </w:r>
      <w:r w:rsidRPr="00A4508A">
        <w:rPr>
          <w:rFonts w:ascii="Arial" w:hAnsi="Arial" w:cs="Arial"/>
        </w:rPr>
        <w:t>Dirección</w:t>
      </w:r>
      <w:r w:rsidRPr="00A4508A">
        <w:rPr>
          <w:rFonts w:ascii="Arial" w:hAnsi="Arial" w:cs="Arial"/>
          <w:spacing w:val="-3"/>
        </w:rPr>
        <w:t xml:space="preserve"> </w:t>
      </w:r>
      <w:r w:rsidRPr="00A4508A">
        <w:rPr>
          <w:rFonts w:ascii="Arial" w:hAnsi="Arial" w:cs="Arial"/>
        </w:rPr>
        <w:t>de</w:t>
      </w:r>
      <w:r w:rsidRPr="00A4508A">
        <w:rPr>
          <w:rFonts w:ascii="Arial" w:hAnsi="Arial" w:cs="Arial"/>
          <w:spacing w:val="-2"/>
        </w:rPr>
        <w:t xml:space="preserve"> </w:t>
      </w:r>
      <w:r w:rsidRPr="00A4508A">
        <w:rPr>
          <w:rFonts w:ascii="Arial" w:hAnsi="Arial" w:cs="Arial"/>
        </w:rPr>
        <w:t>Finanzas del</w:t>
      </w:r>
      <w:r w:rsidRPr="00A4508A">
        <w:rPr>
          <w:rFonts w:ascii="Arial" w:hAnsi="Arial" w:cs="Arial"/>
          <w:spacing w:val="-4"/>
        </w:rPr>
        <w:t xml:space="preserve"> </w:t>
      </w:r>
      <w:r w:rsidRPr="00A4508A">
        <w:rPr>
          <w:rFonts w:ascii="Arial" w:hAnsi="Arial" w:cs="Arial"/>
        </w:rPr>
        <w:t>Ministerio</w:t>
      </w:r>
      <w:r w:rsidRPr="00A4508A">
        <w:rPr>
          <w:rFonts w:ascii="Arial" w:hAnsi="Arial" w:cs="Arial"/>
          <w:spacing w:val="-1"/>
        </w:rPr>
        <w:t xml:space="preserve"> </w:t>
      </w:r>
      <w:r w:rsidRPr="00A4508A">
        <w:rPr>
          <w:rFonts w:ascii="Arial" w:hAnsi="Arial" w:cs="Arial"/>
        </w:rPr>
        <w:t>de</w:t>
      </w:r>
      <w:r w:rsidRPr="00A4508A">
        <w:rPr>
          <w:rFonts w:ascii="Arial" w:hAnsi="Arial" w:cs="Arial"/>
          <w:spacing w:val="-2"/>
        </w:rPr>
        <w:t xml:space="preserve"> </w:t>
      </w:r>
      <w:r w:rsidRPr="00A4508A">
        <w:rPr>
          <w:rFonts w:ascii="Arial" w:hAnsi="Arial" w:cs="Arial"/>
        </w:rPr>
        <w:t>Defensa</w:t>
      </w:r>
      <w:r w:rsidRPr="00A4508A">
        <w:rPr>
          <w:rFonts w:ascii="Arial" w:hAnsi="Arial" w:cs="Arial"/>
          <w:spacing w:val="-3"/>
        </w:rPr>
        <w:t xml:space="preserve"> </w:t>
      </w:r>
      <w:r w:rsidRPr="00A4508A">
        <w:rPr>
          <w:rFonts w:ascii="Arial" w:hAnsi="Arial" w:cs="Arial"/>
        </w:rPr>
        <w:t>Nacional,</w:t>
      </w:r>
      <w:r w:rsidRPr="00A4508A">
        <w:rPr>
          <w:rFonts w:ascii="Arial" w:hAnsi="Arial" w:cs="Arial"/>
          <w:spacing w:val="-3"/>
        </w:rPr>
        <w:t xml:space="preserve"> </w:t>
      </w:r>
      <w:r w:rsidRPr="00A4508A">
        <w:rPr>
          <w:rFonts w:ascii="Arial" w:hAnsi="Arial" w:cs="Arial"/>
        </w:rPr>
        <w:t>será</w:t>
      </w:r>
      <w:r w:rsidRPr="00A4508A">
        <w:rPr>
          <w:rFonts w:ascii="Arial" w:hAnsi="Arial" w:cs="Arial"/>
          <w:spacing w:val="-3"/>
        </w:rPr>
        <w:t xml:space="preserve"> </w:t>
      </w:r>
      <w:r w:rsidRPr="00A4508A">
        <w:rPr>
          <w:rFonts w:ascii="Arial" w:hAnsi="Arial" w:cs="Arial"/>
        </w:rPr>
        <w:t>el</w:t>
      </w:r>
      <w:r w:rsidRPr="00A4508A">
        <w:rPr>
          <w:rFonts w:ascii="Arial" w:hAnsi="Arial" w:cs="Arial"/>
          <w:spacing w:val="-4"/>
        </w:rPr>
        <w:t xml:space="preserve"> </w:t>
      </w:r>
      <w:r w:rsidRPr="00A4508A">
        <w:rPr>
          <w:rFonts w:ascii="Arial" w:hAnsi="Arial" w:cs="Arial"/>
        </w:rPr>
        <w:t>siguiente:</w:t>
      </w:r>
    </w:p>
    <w:p w:rsidR="004F2BF5" w:rsidRPr="00A4508A" w:rsidRDefault="004F2BF5">
      <w:pPr>
        <w:pStyle w:val="Textoindependiente"/>
        <w:spacing w:before="2"/>
        <w:rPr>
          <w:rFonts w:ascii="Arial" w:hAnsi="Arial" w:cs="Arial"/>
        </w:rPr>
      </w:pPr>
    </w:p>
    <w:p w:rsidR="004F2BF5" w:rsidRPr="00A4508A" w:rsidRDefault="00902B14">
      <w:pPr>
        <w:pStyle w:val="Prrafodelista"/>
        <w:numPr>
          <w:ilvl w:val="0"/>
          <w:numId w:val="2"/>
        </w:numPr>
        <w:tabs>
          <w:tab w:val="left" w:pos="499"/>
        </w:tabs>
        <w:ind w:hanging="361"/>
        <w:rPr>
          <w:rFonts w:ascii="Arial" w:hAnsi="Arial" w:cs="Arial"/>
          <w:sz w:val="20"/>
        </w:rPr>
      </w:pPr>
      <w:r w:rsidRPr="00A4508A">
        <w:rPr>
          <w:rFonts w:ascii="Arial" w:hAnsi="Arial" w:cs="Arial"/>
          <w:sz w:val="20"/>
        </w:rPr>
        <w:t>Solicitud</w:t>
      </w:r>
      <w:r w:rsidRPr="00A4508A">
        <w:rPr>
          <w:rFonts w:ascii="Arial" w:hAnsi="Arial" w:cs="Arial"/>
          <w:spacing w:val="-1"/>
          <w:sz w:val="20"/>
        </w:rPr>
        <w:t xml:space="preserve"> </w:t>
      </w:r>
      <w:r w:rsidRPr="00A4508A">
        <w:rPr>
          <w:rFonts w:ascii="Arial" w:hAnsi="Arial" w:cs="Arial"/>
          <w:sz w:val="20"/>
        </w:rPr>
        <w:t>elevada por</w:t>
      </w:r>
      <w:r w:rsidRPr="00A4508A">
        <w:rPr>
          <w:rFonts w:ascii="Arial" w:hAnsi="Arial" w:cs="Arial"/>
          <w:spacing w:val="-2"/>
          <w:sz w:val="20"/>
        </w:rPr>
        <w:t xml:space="preserve"> </w:t>
      </w:r>
      <w:r w:rsidRPr="00A4508A">
        <w:rPr>
          <w:rFonts w:ascii="Arial" w:hAnsi="Arial" w:cs="Arial"/>
          <w:sz w:val="20"/>
        </w:rPr>
        <w:t>escrito</w:t>
      </w:r>
      <w:r w:rsidRPr="00A4508A">
        <w:rPr>
          <w:rFonts w:ascii="Arial" w:hAnsi="Arial" w:cs="Arial"/>
          <w:spacing w:val="-2"/>
          <w:sz w:val="20"/>
        </w:rPr>
        <w:t xml:space="preserve"> </w:t>
      </w:r>
      <w:r w:rsidRPr="00A4508A">
        <w:rPr>
          <w:rFonts w:ascii="Arial" w:hAnsi="Arial" w:cs="Arial"/>
          <w:sz w:val="20"/>
        </w:rPr>
        <w:t>por</w:t>
      </w:r>
      <w:r w:rsidRPr="00A4508A">
        <w:rPr>
          <w:rFonts w:ascii="Arial" w:hAnsi="Arial" w:cs="Arial"/>
          <w:spacing w:val="-2"/>
          <w:sz w:val="20"/>
        </w:rPr>
        <w:t xml:space="preserve"> </w:t>
      </w:r>
      <w:r w:rsidRPr="00A4508A">
        <w:rPr>
          <w:rFonts w:ascii="Arial" w:hAnsi="Arial" w:cs="Arial"/>
          <w:sz w:val="20"/>
        </w:rPr>
        <w:t>el</w:t>
      </w:r>
      <w:r w:rsidRPr="00A4508A">
        <w:rPr>
          <w:rFonts w:ascii="Arial" w:hAnsi="Arial" w:cs="Arial"/>
          <w:spacing w:val="-3"/>
          <w:sz w:val="20"/>
        </w:rPr>
        <w:t xml:space="preserve"> </w:t>
      </w:r>
      <w:r w:rsidRPr="00A4508A">
        <w:rPr>
          <w:rFonts w:ascii="Arial" w:hAnsi="Arial" w:cs="Arial"/>
          <w:sz w:val="20"/>
        </w:rPr>
        <w:t>contratista,</w:t>
      </w:r>
      <w:r w:rsidRPr="00A4508A">
        <w:rPr>
          <w:rFonts w:ascii="Arial" w:hAnsi="Arial" w:cs="Arial"/>
          <w:spacing w:val="-3"/>
          <w:sz w:val="20"/>
        </w:rPr>
        <w:t xml:space="preserve"> </w:t>
      </w:r>
      <w:r w:rsidRPr="00A4508A">
        <w:rPr>
          <w:rFonts w:ascii="Arial" w:hAnsi="Arial" w:cs="Arial"/>
          <w:sz w:val="20"/>
        </w:rPr>
        <w:t>acompañada</w:t>
      </w:r>
      <w:r w:rsidRPr="00A4508A">
        <w:rPr>
          <w:rFonts w:ascii="Arial" w:hAnsi="Arial" w:cs="Arial"/>
          <w:spacing w:val="-2"/>
          <w:sz w:val="20"/>
        </w:rPr>
        <w:t xml:space="preserve"> </w:t>
      </w:r>
      <w:r w:rsidRPr="00A4508A">
        <w:rPr>
          <w:rFonts w:ascii="Arial" w:hAnsi="Arial" w:cs="Arial"/>
          <w:sz w:val="20"/>
        </w:rPr>
        <w:t>de</w:t>
      </w:r>
      <w:r w:rsidRPr="00A4508A">
        <w:rPr>
          <w:rFonts w:ascii="Arial" w:hAnsi="Arial" w:cs="Arial"/>
          <w:spacing w:val="-2"/>
          <w:sz w:val="20"/>
        </w:rPr>
        <w:t xml:space="preserve"> </w:t>
      </w:r>
      <w:r w:rsidRPr="00A4508A">
        <w:rPr>
          <w:rFonts w:ascii="Arial" w:hAnsi="Arial" w:cs="Arial"/>
          <w:sz w:val="20"/>
        </w:rPr>
        <w:t>los</w:t>
      </w:r>
      <w:r w:rsidRPr="00A4508A">
        <w:rPr>
          <w:rFonts w:ascii="Arial" w:hAnsi="Arial" w:cs="Arial"/>
          <w:spacing w:val="-2"/>
          <w:sz w:val="20"/>
        </w:rPr>
        <w:t xml:space="preserve"> </w:t>
      </w:r>
      <w:r w:rsidRPr="00A4508A">
        <w:rPr>
          <w:rFonts w:ascii="Arial" w:hAnsi="Arial" w:cs="Arial"/>
          <w:sz w:val="20"/>
        </w:rPr>
        <w:t>siguientes</w:t>
      </w:r>
      <w:r w:rsidRPr="00A4508A">
        <w:rPr>
          <w:rFonts w:ascii="Arial" w:hAnsi="Arial" w:cs="Arial"/>
          <w:spacing w:val="-1"/>
          <w:sz w:val="20"/>
        </w:rPr>
        <w:t xml:space="preserve"> </w:t>
      </w:r>
      <w:r w:rsidRPr="00A4508A">
        <w:rPr>
          <w:rFonts w:ascii="Arial" w:hAnsi="Arial" w:cs="Arial"/>
          <w:sz w:val="20"/>
        </w:rPr>
        <w:t>documentos:</w:t>
      </w:r>
    </w:p>
    <w:p w:rsidR="004F2BF5" w:rsidRPr="00A4508A" w:rsidRDefault="004F2BF5">
      <w:pPr>
        <w:pStyle w:val="Textoindependiente"/>
        <w:spacing w:before="9"/>
        <w:rPr>
          <w:rFonts w:ascii="Arial" w:hAnsi="Arial" w:cs="Arial"/>
          <w:sz w:val="19"/>
        </w:rPr>
      </w:pPr>
    </w:p>
    <w:p w:rsidR="004F2BF5" w:rsidRPr="00A4508A" w:rsidRDefault="00902B14">
      <w:pPr>
        <w:pStyle w:val="Prrafodelista"/>
        <w:numPr>
          <w:ilvl w:val="1"/>
          <w:numId w:val="2"/>
        </w:numPr>
        <w:tabs>
          <w:tab w:val="left" w:pos="859"/>
        </w:tabs>
        <w:spacing w:before="1"/>
        <w:ind w:right="359"/>
        <w:rPr>
          <w:rFonts w:ascii="Arial" w:hAnsi="Arial" w:cs="Arial"/>
          <w:sz w:val="20"/>
        </w:rPr>
      </w:pPr>
      <w:r w:rsidRPr="00A4508A">
        <w:rPr>
          <w:rFonts w:ascii="Arial" w:hAnsi="Arial" w:cs="Arial"/>
          <w:sz w:val="20"/>
        </w:rPr>
        <w:t>Contrato o documento de cesión de pago derechos económicos (cuando aplique) firmado por el</w:t>
      </w:r>
      <w:r w:rsidRPr="00A4508A">
        <w:rPr>
          <w:rFonts w:ascii="Arial" w:hAnsi="Arial" w:cs="Arial"/>
          <w:spacing w:val="1"/>
          <w:sz w:val="20"/>
        </w:rPr>
        <w:t xml:space="preserve"> </w:t>
      </w:r>
      <w:r w:rsidRPr="00A4508A">
        <w:rPr>
          <w:rFonts w:ascii="Arial" w:hAnsi="Arial" w:cs="Arial"/>
          <w:sz w:val="20"/>
        </w:rPr>
        <w:t>cesionario y el cedente, donde se relacione en forma explícita los valores correspondientes a la</w:t>
      </w:r>
      <w:r w:rsidRPr="00A4508A">
        <w:rPr>
          <w:rFonts w:ascii="Arial" w:hAnsi="Arial" w:cs="Arial"/>
          <w:spacing w:val="1"/>
          <w:sz w:val="20"/>
        </w:rPr>
        <w:t xml:space="preserve"> </w:t>
      </w:r>
      <w:r w:rsidRPr="00A4508A">
        <w:rPr>
          <w:rFonts w:ascii="Arial" w:hAnsi="Arial" w:cs="Arial"/>
          <w:sz w:val="20"/>
        </w:rPr>
        <w:t>cesión, indicación si la cesión obedece al contrato principal o adicional y aceptación por parte del</w:t>
      </w:r>
      <w:r w:rsidRPr="00A4508A">
        <w:rPr>
          <w:rFonts w:ascii="Arial" w:hAnsi="Arial" w:cs="Arial"/>
          <w:spacing w:val="1"/>
          <w:sz w:val="20"/>
        </w:rPr>
        <w:t xml:space="preserve"> </w:t>
      </w:r>
      <w:r w:rsidRPr="00A4508A">
        <w:rPr>
          <w:rFonts w:ascii="Arial" w:hAnsi="Arial" w:cs="Arial"/>
          <w:sz w:val="20"/>
        </w:rPr>
        <w:t>cesionario</w:t>
      </w:r>
      <w:r w:rsidRPr="00A4508A">
        <w:rPr>
          <w:rFonts w:ascii="Arial" w:hAnsi="Arial" w:cs="Arial"/>
          <w:spacing w:val="-2"/>
          <w:sz w:val="20"/>
        </w:rPr>
        <w:t xml:space="preserve"> </w:t>
      </w:r>
      <w:r w:rsidRPr="00A4508A">
        <w:rPr>
          <w:rFonts w:ascii="Arial" w:hAnsi="Arial" w:cs="Arial"/>
          <w:sz w:val="20"/>
        </w:rPr>
        <w:t>de</w:t>
      </w:r>
      <w:r w:rsidRPr="00A4508A">
        <w:rPr>
          <w:rFonts w:ascii="Arial" w:hAnsi="Arial" w:cs="Arial"/>
          <w:spacing w:val="-1"/>
          <w:sz w:val="20"/>
        </w:rPr>
        <w:t xml:space="preserve"> </w:t>
      </w:r>
      <w:r w:rsidRPr="00A4508A">
        <w:rPr>
          <w:rFonts w:ascii="Arial" w:hAnsi="Arial" w:cs="Arial"/>
          <w:sz w:val="20"/>
        </w:rPr>
        <w:t>los descuentos de</w:t>
      </w:r>
      <w:r w:rsidRPr="00A4508A">
        <w:rPr>
          <w:rFonts w:ascii="Arial" w:hAnsi="Arial" w:cs="Arial"/>
          <w:spacing w:val="1"/>
          <w:sz w:val="20"/>
        </w:rPr>
        <w:t xml:space="preserve"> </w:t>
      </w:r>
      <w:r w:rsidRPr="00A4508A">
        <w:rPr>
          <w:rFonts w:ascii="Arial" w:hAnsi="Arial" w:cs="Arial"/>
          <w:sz w:val="20"/>
        </w:rPr>
        <w:t>ley</w:t>
      </w:r>
      <w:r w:rsidRPr="00A4508A">
        <w:rPr>
          <w:rFonts w:ascii="Arial" w:hAnsi="Arial" w:cs="Arial"/>
          <w:spacing w:val="-4"/>
          <w:sz w:val="20"/>
        </w:rPr>
        <w:t xml:space="preserve"> </w:t>
      </w:r>
      <w:r w:rsidRPr="00A4508A">
        <w:rPr>
          <w:rFonts w:ascii="Arial" w:hAnsi="Arial" w:cs="Arial"/>
          <w:sz w:val="20"/>
        </w:rPr>
        <w:t>cuando aplique.</w:t>
      </w:r>
    </w:p>
    <w:p w:rsidR="004F2BF5" w:rsidRPr="00A4508A" w:rsidRDefault="00902B14">
      <w:pPr>
        <w:pStyle w:val="Prrafodelista"/>
        <w:numPr>
          <w:ilvl w:val="1"/>
          <w:numId w:val="2"/>
        </w:numPr>
        <w:tabs>
          <w:tab w:val="left" w:pos="859"/>
        </w:tabs>
        <w:spacing w:before="1"/>
        <w:ind w:right="365"/>
        <w:rPr>
          <w:rFonts w:ascii="Arial" w:hAnsi="Arial" w:cs="Arial"/>
          <w:sz w:val="20"/>
        </w:rPr>
      </w:pPr>
      <w:r w:rsidRPr="00A4508A">
        <w:rPr>
          <w:rFonts w:ascii="Arial" w:hAnsi="Arial" w:cs="Arial"/>
          <w:sz w:val="20"/>
        </w:rPr>
        <w:t>Acta de Junta de Socios o documento consorcial o autorizaciones necesarias, cuando se requiera</w:t>
      </w:r>
      <w:r w:rsidRPr="00A4508A">
        <w:rPr>
          <w:rFonts w:ascii="Arial" w:hAnsi="Arial" w:cs="Arial"/>
          <w:spacing w:val="-53"/>
          <w:sz w:val="20"/>
        </w:rPr>
        <w:t xml:space="preserve"> </w:t>
      </w:r>
      <w:r w:rsidRPr="00A4508A">
        <w:rPr>
          <w:rFonts w:ascii="Arial" w:hAnsi="Arial" w:cs="Arial"/>
          <w:sz w:val="20"/>
        </w:rPr>
        <w:t>la</w:t>
      </w:r>
      <w:r w:rsidRPr="00A4508A">
        <w:rPr>
          <w:rFonts w:ascii="Arial" w:hAnsi="Arial" w:cs="Arial"/>
          <w:spacing w:val="-1"/>
          <w:sz w:val="20"/>
        </w:rPr>
        <w:t xml:space="preserve"> </w:t>
      </w:r>
      <w:r w:rsidRPr="00A4508A">
        <w:rPr>
          <w:rFonts w:ascii="Arial" w:hAnsi="Arial" w:cs="Arial"/>
          <w:sz w:val="20"/>
        </w:rPr>
        <w:t>misma.</w:t>
      </w:r>
    </w:p>
    <w:p w:rsidR="004F2BF5" w:rsidRPr="00A4508A" w:rsidRDefault="00902B14">
      <w:pPr>
        <w:pStyle w:val="Prrafodelista"/>
        <w:numPr>
          <w:ilvl w:val="1"/>
          <w:numId w:val="2"/>
        </w:numPr>
        <w:tabs>
          <w:tab w:val="left" w:pos="859"/>
        </w:tabs>
        <w:ind w:right="360"/>
        <w:rPr>
          <w:rFonts w:ascii="Arial" w:hAnsi="Arial" w:cs="Arial"/>
          <w:sz w:val="20"/>
        </w:rPr>
      </w:pPr>
      <w:r w:rsidRPr="00A4508A">
        <w:rPr>
          <w:rFonts w:ascii="Arial" w:hAnsi="Arial" w:cs="Arial"/>
          <w:sz w:val="20"/>
        </w:rPr>
        <w:t>Certificación de existencia y representación legal del cesionario y o matrícula mercantil y / o</w:t>
      </w:r>
      <w:r w:rsidRPr="00A4508A">
        <w:rPr>
          <w:rFonts w:ascii="Arial" w:hAnsi="Arial" w:cs="Arial"/>
          <w:spacing w:val="1"/>
          <w:sz w:val="20"/>
        </w:rPr>
        <w:t xml:space="preserve"> </w:t>
      </w:r>
      <w:r w:rsidRPr="00A4508A">
        <w:rPr>
          <w:rFonts w:ascii="Arial" w:hAnsi="Arial" w:cs="Arial"/>
          <w:sz w:val="20"/>
        </w:rPr>
        <w:t>identificación</w:t>
      </w:r>
      <w:r w:rsidRPr="00A4508A">
        <w:rPr>
          <w:rFonts w:ascii="Arial" w:hAnsi="Arial" w:cs="Arial"/>
          <w:spacing w:val="-2"/>
          <w:sz w:val="20"/>
        </w:rPr>
        <w:t xml:space="preserve"> </w:t>
      </w:r>
      <w:r w:rsidRPr="00A4508A">
        <w:rPr>
          <w:rFonts w:ascii="Arial" w:hAnsi="Arial" w:cs="Arial"/>
          <w:sz w:val="20"/>
        </w:rPr>
        <w:t>personal</w:t>
      </w:r>
      <w:r w:rsidRPr="00A4508A">
        <w:rPr>
          <w:rFonts w:ascii="Arial" w:hAnsi="Arial" w:cs="Arial"/>
          <w:spacing w:val="-2"/>
          <w:sz w:val="20"/>
        </w:rPr>
        <w:t xml:space="preserve"> </w:t>
      </w:r>
      <w:r w:rsidRPr="00A4508A">
        <w:rPr>
          <w:rFonts w:ascii="Arial" w:hAnsi="Arial" w:cs="Arial"/>
          <w:sz w:val="20"/>
        </w:rPr>
        <w:t>según</w:t>
      </w:r>
      <w:r w:rsidRPr="00A4508A">
        <w:rPr>
          <w:rFonts w:ascii="Arial" w:hAnsi="Arial" w:cs="Arial"/>
          <w:spacing w:val="-1"/>
          <w:sz w:val="20"/>
        </w:rPr>
        <w:t xml:space="preserve"> </w:t>
      </w:r>
      <w:r w:rsidRPr="00A4508A">
        <w:rPr>
          <w:rFonts w:ascii="Arial" w:hAnsi="Arial" w:cs="Arial"/>
          <w:sz w:val="20"/>
        </w:rPr>
        <w:t>corresponda.</w:t>
      </w:r>
    </w:p>
    <w:p w:rsidR="004F2BF5" w:rsidRPr="00A4508A" w:rsidRDefault="004F2BF5">
      <w:pPr>
        <w:pStyle w:val="Textoindependiente"/>
        <w:rPr>
          <w:rFonts w:ascii="Arial" w:hAnsi="Arial" w:cs="Arial"/>
        </w:rPr>
      </w:pPr>
    </w:p>
    <w:p w:rsidR="004F2BF5" w:rsidRPr="00A4508A" w:rsidRDefault="00902B14">
      <w:pPr>
        <w:pStyle w:val="Prrafodelista"/>
        <w:numPr>
          <w:ilvl w:val="0"/>
          <w:numId w:val="2"/>
        </w:numPr>
        <w:tabs>
          <w:tab w:val="left" w:pos="499"/>
        </w:tabs>
        <w:ind w:right="369"/>
        <w:rPr>
          <w:rFonts w:ascii="Arial" w:hAnsi="Arial" w:cs="Arial"/>
          <w:sz w:val="20"/>
        </w:rPr>
      </w:pPr>
      <w:r w:rsidRPr="00A4508A">
        <w:rPr>
          <w:rFonts w:ascii="Arial" w:hAnsi="Arial" w:cs="Arial"/>
          <w:sz w:val="20"/>
        </w:rPr>
        <w:t>Recibida la solicitud, se emitirá concepto del Supervisor del contrato sobre la procedencia del trámite</w:t>
      </w:r>
      <w:r w:rsidRPr="00A4508A">
        <w:rPr>
          <w:rFonts w:ascii="Arial" w:hAnsi="Arial" w:cs="Arial"/>
          <w:spacing w:val="1"/>
          <w:sz w:val="20"/>
        </w:rPr>
        <w:t xml:space="preserve"> </w:t>
      </w:r>
      <w:r w:rsidRPr="00A4508A">
        <w:rPr>
          <w:rFonts w:ascii="Arial" w:hAnsi="Arial" w:cs="Arial"/>
          <w:sz w:val="20"/>
        </w:rPr>
        <w:t>de</w:t>
      </w:r>
      <w:r w:rsidRPr="00A4508A">
        <w:rPr>
          <w:rFonts w:ascii="Arial" w:hAnsi="Arial" w:cs="Arial"/>
          <w:spacing w:val="-2"/>
          <w:sz w:val="20"/>
        </w:rPr>
        <w:t xml:space="preserve"> </w:t>
      </w:r>
      <w:r w:rsidRPr="00A4508A">
        <w:rPr>
          <w:rFonts w:ascii="Arial" w:hAnsi="Arial" w:cs="Arial"/>
          <w:sz w:val="20"/>
        </w:rPr>
        <w:t>la</w:t>
      </w:r>
      <w:r w:rsidRPr="00A4508A">
        <w:rPr>
          <w:rFonts w:ascii="Arial" w:hAnsi="Arial" w:cs="Arial"/>
          <w:spacing w:val="-1"/>
          <w:sz w:val="20"/>
        </w:rPr>
        <w:t xml:space="preserve"> </w:t>
      </w:r>
      <w:r w:rsidRPr="00A4508A">
        <w:rPr>
          <w:rFonts w:ascii="Arial" w:hAnsi="Arial" w:cs="Arial"/>
          <w:sz w:val="20"/>
        </w:rPr>
        <w:t>cesión</w:t>
      </w:r>
      <w:r w:rsidRPr="00A4508A">
        <w:rPr>
          <w:rFonts w:ascii="Arial" w:hAnsi="Arial" w:cs="Arial"/>
          <w:spacing w:val="-1"/>
          <w:sz w:val="20"/>
        </w:rPr>
        <w:t xml:space="preserve"> </w:t>
      </w:r>
      <w:r w:rsidRPr="00A4508A">
        <w:rPr>
          <w:rFonts w:ascii="Arial" w:hAnsi="Arial" w:cs="Arial"/>
          <w:sz w:val="20"/>
        </w:rPr>
        <w:t>de</w:t>
      </w:r>
      <w:r w:rsidRPr="00A4508A">
        <w:rPr>
          <w:rFonts w:ascii="Arial" w:hAnsi="Arial" w:cs="Arial"/>
          <w:spacing w:val="-1"/>
          <w:sz w:val="20"/>
        </w:rPr>
        <w:t xml:space="preserve"> </w:t>
      </w:r>
      <w:r w:rsidRPr="00A4508A">
        <w:rPr>
          <w:rFonts w:ascii="Arial" w:hAnsi="Arial" w:cs="Arial"/>
          <w:sz w:val="20"/>
        </w:rPr>
        <w:t>pago</w:t>
      </w:r>
      <w:r w:rsidRPr="00A4508A">
        <w:rPr>
          <w:rFonts w:ascii="Arial" w:hAnsi="Arial" w:cs="Arial"/>
          <w:spacing w:val="1"/>
          <w:sz w:val="20"/>
        </w:rPr>
        <w:t xml:space="preserve"> </w:t>
      </w:r>
      <w:r w:rsidRPr="00A4508A">
        <w:rPr>
          <w:rFonts w:ascii="Arial" w:hAnsi="Arial" w:cs="Arial"/>
          <w:sz w:val="20"/>
        </w:rPr>
        <w:t>de</w:t>
      </w:r>
      <w:r w:rsidRPr="00A4508A">
        <w:rPr>
          <w:rFonts w:ascii="Arial" w:hAnsi="Arial" w:cs="Arial"/>
          <w:spacing w:val="1"/>
          <w:sz w:val="20"/>
        </w:rPr>
        <w:t xml:space="preserve"> </w:t>
      </w:r>
      <w:r w:rsidRPr="00A4508A">
        <w:rPr>
          <w:rFonts w:ascii="Arial" w:hAnsi="Arial" w:cs="Arial"/>
          <w:sz w:val="20"/>
        </w:rPr>
        <w:t>derechos económicos.</w:t>
      </w:r>
    </w:p>
    <w:p w:rsidR="004F2BF5" w:rsidRPr="00A4508A" w:rsidRDefault="004F2BF5">
      <w:pPr>
        <w:pStyle w:val="Textoindependiente"/>
        <w:spacing w:before="11"/>
        <w:rPr>
          <w:rFonts w:ascii="Arial" w:hAnsi="Arial" w:cs="Arial"/>
          <w:sz w:val="19"/>
        </w:rPr>
      </w:pPr>
    </w:p>
    <w:p w:rsidR="004F2BF5" w:rsidRPr="00A4508A" w:rsidRDefault="00902B14">
      <w:pPr>
        <w:pStyle w:val="Prrafodelista"/>
        <w:numPr>
          <w:ilvl w:val="0"/>
          <w:numId w:val="2"/>
        </w:numPr>
        <w:tabs>
          <w:tab w:val="left" w:pos="499"/>
        </w:tabs>
        <w:ind w:right="355"/>
        <w:rPr>
          <w:rFonts w:ascii="Arial" w:hAnsi="Arial" w:cs="Arial"/>
          <w:sz w:val="20"/>
        </w:rPr>
      </w:pPr>
      <w:r w:rsidRPr="00A4508A">
        <w:rPr>
          <w:rFonts w:ascii="Arial" w:hAnsi="Arial" w:cs="Arial"/>
          <w:sz w:val="20"/>
        </w:rPr>
        <w:t>Verificación por parte la Dirección de Contratación Estatal del Ministerio de Defensa Nacional o quien</w:t>
      </w:r>
      <w:r w:rsidRPr="00A4508A">
        <w:rPr>
          <w:rFonts w:ascii="Arial" w:hAnsi="Arial" w:cs="Arial"/>
          <w:spacing w:val="1"/>
          <w:sz w:val="20"/>
        </w:rPr>
        <w:t xml:space="preserve"> </w:t>
      </w:r>
      <w:r w:rsidRPr="00A4508A">
        <w:rPr>
          <w:rFonts w:ascii="Arial" w:hAnsi="Arial" w:cs="Arial"/>
          <w:sz w:val="20"/>
        </w:rPr>
        <w:t>haga sus veces en las Unidades Ejecutoras o Dependencias Delegatarias del concepto emitido por</w:t>
      </w:r>
      <w:r w:rsidRPr="00A4508A">
        <w:rPr>
          <w:rFonts w:ascii="Arial" w:hAnsi="Arial" w:cs="Arial"/>
          <w:spacing w:val="1"/>
          <w:sz w:val="20"/>
        </w:rPr>
        <w:t xml:space="preserve"> </w:t>
      </w:r>
      <w:r w:rsidRPr="00A4508A">
        <w:rPr>
          <w:rFonts w:ascii="Arial" w:hAnsi="Arial" w:cs="Arial"/>
          <w:sz w:val="20"/>
        </w:rPr>
        <w:t>parte del Supervisor. De considerarse viable, se emitirá documento de aceptación de la cesión de</w:t>
      </w:r>
      <w:r w:rsidRPr="00A4508A">
        <w:rPr>
          <w:rFonts w:ascii="Arial" w:hAnsi="Arial" w:cs="Arial"/>
          <w:spacing w:val="1"/>
          <w:sz w:val="20"/>
        </w:rPr>
        <w:t xml:space="preserve"> </w:t>
      </w:r>
      <w:r w:rsidRPr="00A4508A">
        <w:rPr>
          <w:rFonts w:ascii="Arial" w:hAnsi="Arial" w:cs="Arial"/>
          <w:sz w:val="20"/>
        </w:rPr>
        <w:t>derechos</w:t>
      </w:r>
      <w:r w:rsidRPr="00A4508A">
        <w:rPr>
          <w:rFonts w:ascii="Arial" w:hAnsi="Arial" w:cs="Arial"/>
          <w:spacing w:val="-12"/>
          <w:sz w:val="20"/>
        </w:rPr>
        <w:t xml:space="preserve"> </w:t>
      </w:r>
      <w:r w:rsidRPr="00A4508A">
        <w:rPr>
          <w:rFonts w:ascii="Arial" w:hAnsi="Arial" w:cs="Arial"/>
          <w:sz w:val="20"/>
        </w:rPr>
        <w:t>económicos</w:t>
      </w:r>
      <w:r w:rsidRPr="00A4508A">
        <w:rPr>
          <w:rFonts w:ascii="Arial" w:hAnsi="Arial" w:cs="Arial"/>
          <w:spacing w:val="-12"/>
          <w:sz w:val="20"/>
        </w:rPr>
        <w:t xml:space="preserve"> </w:t>
      </w:r>
      <w:r w:rsidRPr="00A4508A">
        <w:rPr>
          <w:rFonts w:ascii="Arial" w:hAnsi="Arial" w:cs="Arial"/>
          <w:sz w:val="20"/>
        </w:rPr>
        <w:t>por</w:t>
      </w:r>
      <w:r w:rsidRPr="00A4508A">
        <w:rPr>
          <w:rFonts w:ascii="Arial" w:hAnsi="Arial" w:cs="Arial"/>
          <w:spacing w:val="-12"/>
          <w:sz w:val="20"/>
        </w:rPr>
        <w:t xml:space="preserve"> </w:t>
      </w:r>
      <w:r w:rsidRPr="00A4508A">
        <w:rPr>
          <w:rFonts w:ascii="Arial" w:hAnsi="Arial" w:cs="Arial"/>
          <w:sz w:val="20"/>
        </w:rPr>
        <w:t>parte</w:t>
      </w:r>
      <w:r w:rsidRPr="00A4508A">
        <w:rPr>
          <w:rFonts w:ascii="Arial" w:hAnsi="Arial" w:cs="Arial"/>
          <w:spacing w:val="-12"/>
          <w:sz w:val="20"/>
        </w:rPr>
        <w:t xml:space="preserve"> </w:t>
      </w:r>
      <w:r w:rsidRPr="00A4508A">
        <w:rPr>
          <w:rFonts w:ascii="Arial" w:hAnsi="Arial" w:cs="Arial"/>
          <w:sz w:val="20"/>
        </w:rPr>
        <w:t>del</w:t>
      </w:r>
      <w:r w:rsidRPr="00A4508A">
        <w:rPr>
          <w:rFonts w:ascii="Arial" w:hAnsi="Arial" w:cs="Arial"/>
          <w:spacing w:val="-13"/>
          <w:sz w:val="20"/>
        </w:rPr>
        <w:t xml:space="preserve"> </w:t>
      </w:r>
      <w:r w:rsidRPr="00A4508A">
        <w:rPr>
          <w:rFonts w:ascii="Arial" w:hAnsi="Arial" w:cs="Arial"/>
          <w:sz w:val="20"/>
        </w:rPr>
        <w:t>delegatario</w:t>
      </w:r>
      <w:r w:rsidRPr="00A4508A">
        <w:rPr>
          <w:rFonts w:ascii="Arial" w:hAnsi="Arial" w:cs="Arial"/>
          <w:spacing w:val="-11"/>
          <w:sz w:val="20"/>
        </w:rPr>
        <w:t xml:space="preserve"> </w:t>
      </w:r>
      <w:r w:rsidRPr="00A4508A">
        <w:rPr>
          <w:rFonts w:ascii="Arial" w:hAnsi="Arial" w:cs="Arial"/>
          <w:sz w:val="20"/>
        </w:rPr>
        <w:t>contractual.</w:t>
      </w:r>
      <w:r w:rsidRPr="00A4508A">
        <w:rPr>
          <w:rFonts w:ascii="Arial" w:hAnsi="Arial" w:cs="Arial"/>
          <w:spacing w:val="-10"/>
          <w:sz w:val="20"/>
        </w:rPr>
        <w:t xml:space="preserve"> </w:t>
      </w:r>
      <w:r w:rsidRPr="00A4508A">
        <w:rPr>
          <w:rFonts w:ascii="Arial" w:hAnsi="Arial" w:cs="Arial"/>
          <w:sz w:val="20"/>
        </w:rPr>
        <w:t>En</w:t>
      </w:r>
      <w:r w:rsidRPr="00A4508A">
        <w:rPr>
          <w:rFonts w:ascii="Arial" w:hAnsi="Arial" w:cs="Arial"/>
          <w:spacing w:val="-11"/>
          <w:sz w:val="20"/>
        </w:rPr>
        <w:t xml:space="preserve"> </w:t>
      </w:r>
      <w:r w:rsidRPr="00A4508A">
        <w:rPr>
          <w:rFonts w:ascii="Arial" w:hAnsi="Arial" w:cs="Arial"/>
          <w:sz w:val="20"/>
        </w:rPr>
        <w:t>caso</w:t>
      </w:r>
      <w:r w:rsidRPr="00A4508A">
        <w:rPr>
          <w:rFonts w:ascii="Arial" w:hAnsi="Arial" w:cs="Arial"/>
          <w:spacing w:val="-13"/>
          <w:sz w:val="20"/>
        </w:rPr>
        <w:t xml:space="preserve"> </w:t>
      </w:r>
      <w:r w:rsidRPr="00A4508A">
        <w:rPr>
          <w:rFonts w:ascii="Arial" w:hAnsi="Arial" w:cs="Arial"/>
          <w:sz w:val="20"/>
        </w:rPr>
        <w:t>contrario,</w:t>
      </w:r>
      <w:r w:rsidRPr="00A4508A">
        <w:rPr>
          <w:rFonts w:ascii="Arial" w:hAnsi="Arial" w:cs="Arial"/>
          <w:spacing w:val="-11"/>
          <w:sz w:val="20"/>
        </w:rPr>
        <w:t xml:space="preserve"> </w:t>
      </w:r>
      <w:r w:rsidRPr="00A4508A">
        <w:rPr>
          <w:rFonts w:ascii="Arial" w:hAnsi="Arial" w:cs="Arial"/>
          <w:sz w:val="20"/>
        </w:rPr>
        <w:t>la</w:t>
      </w:r>
      <w:r w:rsidRPr="00A4508A">
        <w:rPr>
          <w:rFonts w:ascii="Arial" w:hAnsi="Arial" w:cs="Arial"/>
          <w:spacing w:val="-13"/>
          <w:sz w:val="20"/>
        </w:rPr>
        <w:t xml:space="preserve"> </w:t>
      </w:r>
      <w:r w:rsidRPr="00A4508A">
        <w:rPr>
          <w:rFonts w:ascii="Arial" w:hAnsi="Arial" w:cs="Arial"/>
          <w:sz w:val="20"/>
        </w:rPr>
        <w:t>solicitud</w:t>
      </w:r>
      <w:r w:rsidRPr="00A4508A">
        <w:rPr>
          <w:rFonts w:ascii="Arial" w:hAnsi="Arial" w:cs="Arial"/>
          <w:spacing w:val="-13"/>
          <w:sz w:val="20"/>
        </w:rPr>
        <w:t xml:space="preserve"> </w:t>
      </w:r>
      <w:r w:rsidRPr="00A4508A">
        <w:rPr>
          <w:rFonts w:ascii="Arial" w:hAnsi="Arial" w:cs="Arial"/>
          <w:sz w:val="20"/>
        </w:rPr>
        <w:t>será</w:t>
      </w:r>
      <w:r w:rsidRPr="00A4508A">
        <w:rPr>
          <w:rFonts w:ascii="Arial" w:hAnsi="Arial" w:cs="Arial"/>
          <w:spacing w:val="-10"/>
          <w:sz w:val="20"/>
        </w:rPr>
        <w:t xml:space="preserve"> </w:t>
      </w:r>
      <w:r w:rsidRPr="00A4508A">
        <w:rPr>
          <w:rFonts w:ascii="Arial" w:hAnsi="Arial" w:cs="Arial"/>
          <w:sz w:val="20"/>
        </w:rPr>
        <w:t>devuelta</w:t>
      </w:r>
      <w:r w:rsidRPr="00A4508A">
        <w:rPr>
          <w:rFonts w:ascii="Arial" w:hAnsi="Arial" w:cs="Arial"/>
          <w:spacing w:val="-53"/>
          <w:sz w:val="20"/>
        </w:rPr>
        <w:t xml:space="preserve"> </w:t>
      </w:r>
      <w:r w:rsidRPr="00A4508A">
        <w:rPr>
          <w:rFonts w:ascii="Arial" w:hAnsi="Arial" w:cs="Arial"/>
          <w:sz w:val="20"/>
        </w:rPr>
        <w:t>al Supervisor, sin trámite alguno, indicándose los motivos por los cuales no procede la cesión de</w:t>
      </w:r>
      <w:r w:rsidRPr="00A4508A">
        <w:rPr>
          <w:rFonts w:ascii="Arial" w:hAnsi="Arial" w:cs="Arial"/>
          <w:spacing w:val="1"/>
          <w:sz w:val="20"/>
        </w:rPr>
        <w:t xml:space="preserve"> </w:t>
      </w:r>
      <w:r w:rsidRPr="00A4508A">
        <w:rPr>
          <w:rFonts w:ascii="Arial" w:hAnsi="Arial" w:cs="Arial"/>
          <w:sz w:val="20"/>
        </w:rPr>
        <w:t>derechos</w:t>
      </w:r>
      <w:r w:rsidRPr="00A4508A">
        <w:rPr>
          <w:rFonts w:ascii="Arial" w:hAnsi="Arial" w:cs="Arial"/>
          <w:spacing w:val="-1"/>
          <w:sz w:val="20"/>
        </w:rPr>
        <w:t xml:space="preserve"> </w:t>
      </w:r>
      <w:r w:rsidRPr="00A4508A">
        <w:rPr>
          <w:rFonts w:ascii="Arial" w:hAnsi="Arial" w:cs="Arial"/>
          <w:sz w:val="20"/>
        </w:rPr>
        <w:t>económicos.</w:t>
      </w:r>
    </w:p>
    <w:p w:rsidR="004F2BF5" w:rsidRPr="00A4508A" w:rsidRDefault="004F2BF5">
      <w:pPr>
        <w:pStyle w:val="Textoindependiente"/>
        <w:rPr>
          <w:rFonts w:ascii="Arial" w:hAnsi="Arial" w:cs="Arial"/>
        </w:rPr>
      </w:pPr>
    </w:p>
    <w:p w:rsidR="004F2BF5" w:rsidRPr="00A4508A" w:rsidRDefault="00902B14">
      <w:pPr>
        <w:pStyle w:val="Textoindependiente"/>
        <w:spacing w:before="1"/>
        <w:ind w:left="138"/>
        <w:jc w:val="both"/>
        <w:rPr>
          <w:rFonts w:ascii="Arial" w:hAnsi="Arial" w:cs="Arial"/>
        </w:rPr>
      </w:pPr>
      <w:r w:rsidRPr="00A4508A">
        <w:rPr>
          <w:rFonts w:ascii="Arial" w:hAnsi="Arial" w:cs="Arial"/>
        </w:rPr>
        <w:t>LA</w:t>
      </w:r>
      <w:r w:rsidRPr="00A4508A">
        <w:rPr>
          <w:rFonts w:ascii="Arial" w:hAnsi="Arial" w:cs="Arial"/>
          <w:spacing w:val="29"/>
        </w:rPr>
        <w:t xml:space="preserve"> </w:t>
      </w:r>
      <w:r w:rsidRPr="00A4508A">
        <w:rPr>
          <w:rFonts w:ascii="Arial" w:hAnsi="Arial" w:cs="Arial"/>
        </w:rPr>
        <w:t>NACIÓN</w:t>
      </w:r>
      <w:r w:rsidRPr="00A4508A">
        <w:rPr>
          <w:rFonts w:ascii="Arial" w:hAnsi="Arial" w:cs="Arial"/>
          <w:spacing w:val="32"/>
        </w:rPr>
        <w:t xml:space="preserve"> </w:t>
      </w:r>
      <w:r w:rsidRPr="00A4508A">
        <w:rPr>
          <w:rFonts w:ascii="Arial" w:hAnsi="Arial" w:cs="Arial"/>
        </w:rPr>
        <w:t>-</w:t>
      </w:r>
      <w:r w:rsidRPr="00A4508A">
        <w:rPr>
          <w:rFonts w:ascii="Arial" w:hAnsi="Arial" w:cs="Arial"/>
          <w:spacing w:val="31"/>
        </w:rPr>
        <w:t xml:space="preserve"> </w:t>
      </w:r>
      <w:r w:rsidRPr="00A4508A">
        <w:rPr>
          <w:rFonts w:ascii="Arial" w:hAnsi="Arial" w:cs="Arial"/>
        </w:rPr>
        <w:t>MINISTERIO</w:t>
      </w:r>
      <w:r w:rsidRPr="00A4508A">
        <w:rPr>
          <w:rFonts w:ascii="Arial" w:hAnsi="Arial" w:cs="Arial"/>
          <w:spacing w:val="32"/>
        </w:rPr>
        <w:t xml:space="preserve"> </w:t>
      </w:r>
      <w:r w:rsidRPr="00A4508A">
        <w:rPr>
          <w:rFonts w:ascii="Arial" w:hAnsi="Arial" w:cs="Arial"/>
        </w:rPr>
        <w:t>DE</w:t>
      </w:r>
      <w:r w:rsidRPr="00A4508A">
        <w:rPr>
          <w:rFonts w:ascii="Arial" w:hAnsi="Arial" w:cs="Arial"/>
          <w:spacing w:val="30"/>
        </w:rPr>
        <w:t xml:space="preserve"> </w:t>
      </w:r>
      <w:r w:rsidRPr="00A4508A">
        <w:rPr>
          <w:rFonts w:ascii="Arial" w:hAnsi="Arial" w:cs="Arial"/>
        </w:rPr>
        <w:t>DEFENSA</w:t>
      </w:r>
      <w:r w:rsidRPr="00A4508A">
        <w:rPr>
          <w:rFonts w:ascii="Arial" w:hAnsi="Arial" w:cs="Arial"/>
          <w:spacing w:val="29"/>
        </w:rPr>
        <w:t xml:space="preserve"> </w:t>
      </w:r>
      <w:r w:rsidRPr="00A4508A">
        <w:rPr>
          <w:rFonts w:ascii="Arial" w:hAnsi="Arial" w:cs="Arial"/>
        </w:rPr>
        <w:t>NACIONAL</w:t>
      </w:r>
      <w:r w:rsidRPr="00A4508A">
        <w:rPr>
          <w:rFonts w:ascii="Arial" w:hAnsi="Arial" w:cs="Arial"/>
          <w:spacing w:val="33"/>
        </w:rPr>
        <w:t xml:space="preserve"> </w:t>
      </w:r>
      <w:r w:rsidRPr="00A4508A">
        <w:rPr>
          <w:rFonts w:ascii="Arial" w:hAnsi="Arial" w:cs="Arial"/>
        </w:rPr>
        <w:t>-</w:t>
      </w:r>
      <w:r w:rsidRPr="00A4508A">
        <w:rPr>
          <w:rFonts w:ascii="Arial" w:hAnsi="Arial" w:cs="Arial"/>
          <w:spacing w:val="31"/>
        </w:rPr>
        <w:t xml:space="preserve"> </w:t>
      </w:r>
      <w:r w:rsidRPr="00A4508A">
        <w:rPr>
          <w:rFonts w:ascii="Arial" w:hAnsi="Arial" w:cs="Arial"/>
        </w:rPr>
        <w:t>FUERZA</w:t>
      </w:r>
      <w:r w:rsidRPr="00A4508A">
        <w:rPr>
          <w:rFonts w:ascii="Arial" w:hAnsi="Arial" w:cs="Arial"/>
          <w:spacing w:val="30"/>
        </w:rPr>
        <w:t xml:space="preserve"> </w:t>
      </w:r>
      <w:r w:rsidRPr="00A4508A">
        <w:rPr>
          <w:rFonts w:ascii="Arial" w:hAnsi="Arial" w:cs="Arial"/>
        </w:rPr>
        <w:t>AÉREA</w:t>
      </w:r>
      <w:r w:rsidRPr="00A4508A">
        <w:rPr>
          <w:rFonts w:ascii="Arial" w:hAnsi="Arial" w:cs="Arial"/>
          <w:spacing w:val="30"/>
        </w:rPr>
        <w:t xml:space="preserve"> </w:t>
      </w:r>
      <w:r w:rsidRPr="00A4508A">
        <w:rPr>
          <w:rFonts w:ascii="Arial" w:hAnsi="Arial" w:cs="Arial"/>
        </w:rPr>
        <w:t>COLOMBIANA,</w:t>
      </w:r>
      <w:r w:rsidRPr="00A4508A">
        <w:rPr>
          <w:rFonts w:ascii="Arial" w:hAnsi="Arial" w:cs="Arial"/>
          <w:spacing w:val="30"/>
        </w:rPr>
        <w:t xml:space="preserve"> </w:t>
      </w:r>
      <w:r w:rsidRPr="00A4508A">
        <w:rPr>
          <w:rFonts w:ascii="Arial" w:hAnsi="Arial" w:cs="Arial"/>
        </w:rPr>
        <w:t>expedirá</w:t>
      </w:r>
      <w:r w:rsidRPr="00A4508A">
        <w:rPr>
          <w:rFonts w:ascii="Arial" w:hAnsi="Arial" w:cs="Arial"/>
          <w:spacing w:val="28"/>
        </w:rPr>
        <w:t xml:space="preserve"> </w:t>
      </w:r>
      <w:r w:rsidRPr="00A4508A">
        <w:rPr>
          <w:rFonts w:ascii="Arial" w:hAnsi="Arial" w:cs="Arial"/>
        </w:rPr>
        <w:t>el</w:t>
      </w:r>
    </w:p>
    <w:p w:rsidR="004F2BF5" w:rsidRPr="00A4508A" w:rsidRDefault="00902B14">
      <w:pPr>
        <w:pStyle w:val="Textoindependiente"/>
        <w:ind w:left="138" w:right="352"/>
        <w:jc w:val="both"/>
        <w:rPr>
          <w:rFonts w:ascii="Arial" w:hAnsi="Arial" w:cs="Arial"/>
        </w:rPr>
      </w:pPr>
      <w:r w:rsidRPr="00A4508A">
        <w:rPr>
          <w:rFonts w:ascii="Arial" w:hAnsi="Arial" w:cs="Arial"/>
        </w:rPr>
        <w:t>respectivo documento de aceptación y notificación de la cesión de derechos económicos, suscrito por el</w:t>
      </w:r>
      <w:r w:rsidRPr="00A4508A">
        <w:rPr>
          <w:rFonts w:ascii="Arial" w:hAnsi="Arial" w:cs="Arial"/>
          <w:spacing w:val="1"/>
        </w:rPr>
        <w:t xml:space="preserve"> </w:t>
      </w:r>
      <w:r w:rsidRPr="00A4508A">
        <w:rPr>
          <w:rFonts w:ascii="Arial" w:hAnsi="Arial" w:cs="Arial"/>
        </w:rPr>
        <w:t>Ordenador</w:t>
      </w:r>
      <w:r w:rsidRPr="00A4508A">
        <w:rPr>
          <w:rFonts w:ascii="Arial" w:hAnsi="Arial" w:cs="Arial"/>
          <w:spacing w:val="-6"/>
        </w:rPr>
        <w:t xml:space="preserve"> </w:t>
      </w:r>
      <w:r w:rsidRPr="00A4508A">
        <w:rPr>
          <w:rFonts w:ascii="Arial" w:hAnsi="Arial" w:cs="Arial"/>
        </w:rPr>
        <w:t>del</w:t>
      </w:r>
      <w:r w:rsidRPr="00A4508A">
        <w:rPr>
          <w:rFonts w:ascii="Arial" w:hAnsi="Arial" w:cs="Arial"/>
          <w:spacing w:val="-7"/>
        </w:rPr>
        <w:t xml:space="preserve"> </w:t>
      </w:r>
      <w:r w:rsidRPr="00A4508A">
        <w:rPr>
          <w:rFonts w:ascii="Arial" w:hAnsi="Arial" w:cs="Arial"/>
        </w:rPr>
        <w:t>Gasto.</w:t>
      </w:r>
      <w:r w:rsidRPr="00A4508A">
        <w:rPr>
          <w:rFonts w:ascii="Arial" w:hAnsi="Arial" w:cs="Arial"/>
          <w:spacing w:val="-6"/>
        </w:rPr>
        <w:t xml:space="preserve"> </w:t>
      </w:r>
      <w:r w:rsidRPr="00A4508A">
        <w:rPr>
          <w:rFonts w:ascii="Arial" w:hAnsi="Arial" w:cs="Arial"/>
        </w:rPr>
        <w:t>Si</w:t>
      </w:r>
      <w:r w:rsidRPr="00A4508A">
        <w:rPr>
          <w:rFonts w:ascii="Arial" w:hAnsi="Arial" w:cs="Arial"/>
          <w:spacing w:val="-6"/>
        </w:rPr>
        <w:t xml:space="preserve"> </w:t>
      </w:r>
      <w:r w:rsidRPr="00A4508A">
        <w:rPr>
          <w:rFonts w:ascii="Arial" w:hAnsi="Arial" w:cs="Arial"/>
        </w:rPr>
        <w:t>no</w:t>
      </w:r>
      <w:r w:rsidRPr="00A4508A">
        <w:rPr>
          <w:rFonts w:ascii="Arial" w:hAnsi="Arial" w:cs="Arial"/>
          <w:spacing w:val="-7"/>
        </w:rPr>
        <w:t xml:space="preserve"> </w:t>
      </w:r>
      <w:r w:rsidRPr="00A4508A">
        <w:rPr>
          <w:rFonts w:ascii="Arial" w:hAnsi="Arial" w:cs="Arial"/>
        </w:rPr>
        <w:t>se</w:t>
      </w:r>
      <w:r w:rsidRPr="00A4508A">
        <w:rPr>
          <w:rFonts w:ascii="Arial" w:hAnsi="Arial" w:cs="Arial"/>
          <w:spacing w:val="-6"/>
        </w:rPr>
        <w:t xml:space="preserve"> </w:t>
      </w:r>
      <w:r w:rsidRPr="00A4508A">
        <w:rPr>
          <w:rFonts w:ascii="Arial" w:hAnsi="Arial" w:cs="Arial"/>
        </w:rPr>
        <w:t>autoriza</w:t>
      </w:r>
      <w:r w:rsidRPr="00A4508A">
        <w:rPr>
          <w:rFonts w:ascii="Arial" w:hAnsi="Arial" w:cs="Arial"/>
          <w:spacing w:val="-4"/>
        </w:rPr>
        <w:t xml:space="preserve"> </w:t>
      </w:r>
      <w:r w:rsidRPr="00A4508A">
        <w:rPr>
          <w:rFonts w:ascii="Arial" w:hAnsi="Arial" w:cs="Arial"/>
        </w:rPr>
        <w:t>la</w:t>
      </w:r>
      <w:r w:rsidRPr="00A4508A">
        <w:rPr>
          <w:rFonts w:ascii="Arial" w:hAnsi="Arial" w:cs="Arial"/>
          <w:spacing w:val="-4"/>
        </w:rPr>
        <w:t xml:space="preserve"> </w:t>
      </w:r>
      <w:r w:rsidRPr="00A4508A">
        <w:rPr>
          <w:rFonts w:ascii="Arial" w:hAnsi="Arial" w:cs="Arial"/>
        </w:rPr>
        <w:t>cesión</w:t>
      </w:r>
      <w:r w:rsidRPr="00A4508A">
        <w:rPr>
          <w:rFonts w:ascii="Arial" w:hAnsi="Arial" w:cs="Arial"/>
          <w:spacing w:val="-7"/>
        </w:rPr>
        <w:t xml:space="preserve"> </w:t>
      </w:r>
      <w:r w:rsidRPr="00A4508A">
        <w:rPr>
          <w:rFonts w:ascii="Arial" w:hAnsi="Arial" w:cs="Arial"/>
        </w:rPr>
        <w:t>de</w:t>
      </w:r>
      <w:r w:rsidRPr="00A4508A">
        <w:rPr>
          <w:rFonts w:ascii="Arial" w:hAnsi="Arial" w:cs="Arial"/>
          <w:spacing w:val="-7"/>
        </w:rPr>
        <w:t xml:space="preserve"> </w:t>
      </w:r>
      <w:r w:rsidRPr="00A4508A">
        <w:rPr>
          <w:rFonts w:ascii="Arial" w:hAnsi="Arial" w:cs="Arial"/>
        </w:rPr>
        <w:t>derechos</w:t>
      </w:r>
      <w:r w:rsidRPr="00A4508A">
        <w:rPr>
          <w:rFonts w:ascii="Arial" w:hAnsi="Arial" w:cs="Arial"/>
          <w:spacing w:val="-5"/>
        </w:rPr>
        <w:t xml:space="preserve"> </w:t>
      </w:r>
      <w:r w:rsidRPr="00A4508A">
        <w:rPr>
          <w:rFonts w:ascii="Arial" w:hAnsi="Arial" w:cs="Arial"/>
        </w:rPr>
        <w:t>económico,</w:t>
      </w:r>
      <w:r w:rsidRPr="00A4508A">
        <w:rPr>
          <w:rFonts w:ascii="Arial" w:hAnsi="Arial" w:cs="Arial"/>
          <w:spacing w:val="-4"/>
        </w:rPr>
        <w:t xml:space="preserve"> </w:t>
      </w:r>
      <w:r w:rsidRPr="00A4508A">
        <w:rPr>
          <w:rFonts w:ascii="Arial" w:hAnsi="Arial" w:cs="Arial"/>
        </w:rPr>
        <w:t>deberá</w:t>
      </w:r>
      <w:r w:rsidRPr="00A4508A">
        <w:rPr>
          <w:rFonts w:ascii="Arial" w:hAnsi="Arial" w:cs="Arial"/>
          <w:spacing w:val="-8"/>
        </w:rPr>
        <w:t xml:space="preserve"> </w:t>
      </w:r>
      <w:r w:rsidRPr="00A4508A">
        <w:rPr>
          <w:rFonts w:ascii="Arial" w:hAnsi="Arial" w:cs="Arial"/>
        </w:rPr>
        <w:t>surtirse</w:t>
      </w:r>
      <w:r w:rsidRPr="00A4508A">
        <w:rPr>
          <w:rFonts w:ascii="Arial" w:hAnsi="Arial" w:cs="Arial"/>
          <w:spacing w:val="-6"/>
        </w:rPr>
        <w:t xml:space="preserve"> </w:t>
      </w:r>
      <w:r w:rsidRPr="00A4508A">
        <w:rPr>
          <w:rFonts w:ascii="Arial" w:hAnsi="Arial" w:cs="Arial"/>
        </w:rPr>
        <w:t>el</w:t>
      </w:r>
      <w:r w:rsidRPr="00A4508A">
        <w:rPr>
          <w:rFonts w:ascii="Arial" w:hAnsi="Arial" w:cs="Arial"/>
          <w:spacing w:val="-5"/>
        </w:rPr>
        <w:t xml:space="preserve"> </w:t>
      </w:r>
      <w:r w:rsidRPr="00A4508A">
        <w:rPr>
          <w:rFonts w:ascii="Arial" w:hAnsi="Arial" w:cs="Arial"/>
        </w:rPr>
        <w:t>trámite</w:t>
      </w:r>
      <w:r w:rsidRPr="00A4508A">
        <w:rPr>
          <w:rFonts w:ascii="Arial" w:hAnsi="Arial" w:cs="Arial"/>
          <w:spacing w:val="-7"/>
        </w:rPr>
        <w:t xml:space="preserve"> </w:t>
      </w:r>
      <w:r w:rsidRPr="00A4508A">
        <w:rPr>
          <w:rFonts w:ascii="Arial" w:hAnsi="Arial" w:cs="Arial"/>
        </w:rPr>
        <w:t>normal</w:t>
      </w:r>
      <w:r w:rsidRPr="00A4508A">
        <w:rPr>
          <w:rFonts w:ascii="Arial" w:hAnsi="Arial" w:cs="Arial"/>
          <w:spacing w:val="-53"/>
        </w:rPr>
        <w:t xml:space="preserve"> </w:t>
      </w:r>
      <w:r w:rsidRPr="00A4508A">
        <w:rPr>
          <w:rFonts w:ascii="Arial" w:hAnsi="Arial" w:cs="Arial"/>
        </w:rPr>
        <w:t>de</w:t>
      </w:r>
      <w:r w:rsidRPr="00A4508A">
        <w:rPr>
          <w:rFonts w:ascii="Arial" w:hAnsi="Arial" w:cs="Arial"/>
          <w:spacing w:val="-2"/>
        </w:rPr>
        <w:t xml:space="preserve"> </w:t>
      </w:r>
      <w:r w:rsidRPr="00A4508A">
        <w:rPr>
          <w:rFonts w:ascii="Arial" w:hAnsi="Arial" w:cs="Arial"/>
        </w:rPr>
        <w:t>pago</w:t>
      </w:r>
      <w:r w:rsidRPr="00A4508A">
        <w:rPr>
          <w:rFonts w:ascii="Arial" w:hAnsi="Arial" w:cs="Arial"/>
          <w:spacing w:val="-1"/>
        </w:rPr>
        <w:t xml:space="preserve"> </w:t>
      </w:r>
      <w:r w:rsidRPr="00A4508A">
        <w:rPr>
          <w:rFonts w:ascii="Arial" w:hAnsi="Arial" w:cs="Arial"/>
        </w:rPr>
        <w:t>al</w:t>
      </w:r>
      <w:r w:rsidRPr="00A4508A">
        <w:rPr>
          <w:rFonts w:ascii="Arial" w:hAnsi="Arial" w:cs="Arial"/>
          <w:spacing w:val="-1"/>
        </w:rPr>
        <w:t xml:space="preserve"> </w:t>
      </w:r>
      <w:r w:rsidRPr="00A4508A">
        <w:rPr>
          <w:rFonts w:ascii="Arial" w:hAnsi="Arial" w:cs="Arial"/>
        </w:rPr>
        <w:t>CONTRATISTA.</w:t>
      </w:r>
    </w:p>
    <w:p w:rsidR="004F2BF5" w:rsidRPr="00A4508A" w:rsidRDefault="004F2BF5">
      <w:pPr>
        <w:pStyle w:val="Textoindependiente"/>
        <w:spacing w:before="11"/>
        <w:rPr>
          <w:rFonts w:ascii="Arial" w:hAnsi="Arial" w:cs="Arial"/>
          <w:sz w:val="19"/>
        </w:rPr>
      </w:pPr>
    </w:p>
    <w:p w:rsidR="004F2BF5" w:rsidRPr="00A4508A" w:rsidRDefault="00902B14">
      <w:pPr>
        <w:pStyle w:val="Textoindependiente"/>
        <w:ind w:left="138" w:right="350"/>
        <w:jc w:val="both"/>
        <w:rPr>
          <w:rFonts w:ascii="Arial" w:hAnsi="Arial" w:cs="Arial"/>
        </w:rPr>
      </w:pPr>
      <w:r w:rsidRPr="00A4508A">
        <w:rPr>
          <w:rFonts w:ascii="Arial" w:hAnsi="Arial" w:cs="Arial"/>
        </w:rPr>
        <w:t>Si el Contratista es</w:t>
      </w:r>
      <w:r w:rsidRPr="00A4508A">
        <w:rPr>
          <w:rFonts w:ascii="Arial" w:hAnsi="Arial" w:cs="Arial"/>
          <w:spacing w:val="1"/>
        </w:rPr>
        <w:t xml:space="preserve"> </w:t>
      </w:r>
      <w:r w:rsidRPr="00A4508A">
        <w:rPr>
          <w:rFonts w:ascii="Arial" w:hAnsi="Arial" w:cs="Arial"/>
        </w:rPr>
        <w:t>objeto</w:t>
      </w:r>
      <w:r w:rsidRPr="00A4508A">
        <w:rPr>
          <w:rFonts w:ascii="Arial" w:hAnsi="Arial" w:cs="Arial"/>
          <w:spacing w:val="1"/>
        </w:rPr>
        <w:t xml:space="preserve"> </w:t>
      </w:r>
      <w:r w:rsidRPr="00A4508A">
        <w:rPr>
          <w:rFonts w:ascii="Arial" w:hAnsi="Arial" w:cs="Arial"/>
        </w:rPr>
        <w:t>de fusión,</w:t>
      </w:r>
      <w:r w:rsidRPr="00A4508A">
        <w:rPr>
          <w:rFonts w:ascii="Arial" w:hAnsi="Arial" w:cs="Arial"/>
          <w:spacing w:val="1"/>
        </w:rPr>
        <w:t xml:space="preserve"> </w:t>
      </w:r>
      <w:r w:rsidRPr="00A4508A">
        <w:rPr>
          <w:rFonts w:ascii="Arial" w:hAnsi="Arial" w:cs="Arial"/>
        </w:rPr>
        <w:t>escisión o cambio</w:t>
      </w:r>
      <w:r w:rsidRPr="00A4508A">
        <w:rPr>
          <w:rFonts w:ascii="Arial" w:hAnsi="Arial" w:cs="Arial"/>
          <w:spacing w:val="1"/>
        </w:rPr>
        <w:t xml:space="preserve"> </w:t>
      </w:r>
      <w:r w:rsidRPr="00A4508A">
        <w:rPr>
          <w:rFonts w:ascii="Arial" w:hAnsi="Arial" w:cs="Arial"/>
        </w:rPr>
        <w:t>de control,</w:t>
      </w:r>
      <w:r w:rsidRPr="00A4508A">
        <w:rPr>
          <w:rFonts w:ascii="Arial" w:hAnsi="Arial" w:cs="Arial"/>
          <w:spacing w:val="1"/>
        </w:rPr>
        <w:t xml:space="preserve"> </w:t>
      </w:r>
      <w:r w:rsidRPr="00A4508A">
        <w:rPr>
          <w:rFonts w:ascii="Arial" w:hAnsi="Arial" w:cs="Arial"/>
        </w:rPr>
        <w:t>LA NACIÓN - MINISTERIO DE</w:t>
      </w:r>
      <w:r w:rsidRPr="00A4508A">
        <w:rPr>
          <w:rFonts w:ascii="Arial" w:hAnsi="Arial" w:cs="Arial"/>
          <w:spacing w:val="1"/>
        </w:rPr>
        <w:t xml:space="preserve"> </w:t>
      </w:r>
      <w:r w:rsidRPr="00A4508A">
        <w:rPr>
          <w:rFonts w:ascii="Arial" w:hAnsi="Arial" w:cs="Arial"/>
        </w:rPr>
        <w:t>DEFENSA NACIONAL - FUERZA AÉREA COLOMBIANA está facultada</w:t>
      </w:r>
      <w:r w:rsidRPr="00A4508A">
        <w:rPr>
          <w:rFonts w:ascii="Arial" w:hAnsi="Arial" w:cs="Arial"/>
          <w:spacing w:val="1"/>
        </w:rPr>
        <w:t xml:space="preserve"> </w:t>
      </w:r>
      <w:r w:rsidRPr="00A4508A">
        <w:rPr>
          <w:rFonts w:ascii="Arial" w:hAnsi="Arial" w:cs="Arial"/>
        </w:rPr>
        <w:t>a conocer</w:t>
      </w:r>
      <w:r w:rsidRPr="00A4508A">
        <w:rPr>
          <w:rFonts w:ascii="Arial" w:hAnsi="Arial" w:cs="Arial"/>
          <w:spacing w:val="55"/>
        </w:rPr>
        <w:t xml:space="preserve"> </w:t>
      </w:r>
      <w:r w:rsidRPr="00A4508A">
        <w:rPr>
          <w:rFonts w:ascii="Arial" w:hAnsi="Arial" w:cs="Arial"/>
        </w:rPr>
        <w:t>las condiciones de</w:t>
      </w:r>
      <w:r w:rsidRPr="00A4508A">
        <w:rPr>
          <w:rFonts w:ascii="Arial" w:hAnsi="Arial" w:cs="Arial"/>
          <w:spacing w:val="1"/>
        </w:rPr>
        <w:t xml:space="preserve"> </w:t>
      </w:r>
      <w:r w:rsidRPr="00A4508A">
        <w:rPr>
          <w:rFonts w:ascii="Arial" w:hAnsi="Arial" w:cs="Arial"/>
        </w:rPr>
        <w:t>esa</w:t>
      </w:r>
      <w:r w:rsidRPr="00A4508A">
        <w:rPr>
          <w:rFonts w:ascii="Arial" w:hAnsi="Arial" w:cs="Arial"/>
          <w:spacing w:val="1"/>
        </w:rPr>
        <w:t xml:space="preserve"> </w:t>
      </w:r>
      <w:r w:rsidRPr="00A4508A">
        <w:rPr>
          <w:rFonts w:ascii="Arial" w:hAnsi="Arial" w:cs="Arial"/>
        </w:rPr>
        <w:t>operación.</w:t>
      </w:r>
      <w:r w:rsidRPr="00A4508A">
        <w:rPr>
          <w:rFonts w:ascii="Arial" w:hAnsi="Arial" w:cs="Arial"/>
          <w:spacing w:val="1"/>
        </w:rPr>
        <w:t xml:space="preserve"> </w:t>
      </w:r>
      <w:r w:rsidRPr="00A4508A">
        <w:rPr>
          <w:rFonts w:ascii="Arial" w:hAnsi="Arial" w:cs="Arial"/>
        </w:rPr>
        <w:t>En</w:t>
      </w:r>
      <w:r w:rsidRPr="00A4508A">
        <w:rPr>
          <w:rFonts w:ascii="Arial" w:hAnsi="Arial" w:cs="Arial"/>
          <w:spacing w:val="1"/>
        </w:rPr>
        <w:t xml:space="preserve"> </w:t>
      </w:r>
      <w:r w:rsidRPr="00A4508A">
        <w:rPr>
          <w:rFonts w:ascii="Arial" w:hAnsi="Arial" w:cs="Arial"/>
        </w:rPr>
        <w:t>consecuencia,</w:t>
      </w:r>
      <w:r w:rsidRPr="00A4508A">
        <w:rPr>
          <w:rFonts w:ascii="Arial" w:hAnsi="Arial" w:cs="Arial"/>
          <w:spacing w:val="1"/>
        </w:rPr>
        <w:t xml:space="preserve"> </w:t>
      </w:r>
      <w:r w:rsidRPr="00A4508A">
        <w:rPr>
          <w:rFonts w:ascii="Arial" w:hAnsi="Arial" w:cs="Arial"/>
        </w:rPr>
        <w:t>el Contratista se obliga a informar oportunamente a LA NACIÓN -</w:t>
      </w:r>
      <w:r w:rsidRPr="00A4508A">
        <w:rPr>
          <w:rFonts w:ascii="Arial" w:hAnsi="Arial" w:cs="Arial"/>
          <w:spacing w:val="1"/>
        </w:rPr>
        <w:t xml:space="preserve"> </w:t>
      </w:r>
      <w:r w:rsidRPr="00A4508A">
        <w:rPr>
          <w:rFonts w:ascii="Arial" w:hAnsi="Arial" w:cs="Arial"/>
        </w:rPr>
        <w:t>MINISTERIO DE DEFENSA NACIONAL - FUERZA AÉREA COLOMBIANA de la</w:t>
      </w:r>
      <w:r w:rsidRPr="00A4508A">
        <w:rPr>
          <w:rFonts w:ascii="Arial" w:hAnsi="Arial" w:cs="Arial"/>
          <w:spacing w:val="1"/>
        </w:rPr>
        <w:t xml:space="preserve"> </w:t>
      </w:r>
      <w:r w:rsidRPr="00A4508A">
        <w:rPr>
          <w:rFonts w:ascii="Arial" w:hAnsi="Arial" w:cs="Arial"/>
        </w:rPr>
        <w:t>misma y solicitar su</w:t>
      </w:r>
      <w:r w:rsidRPr="00A4508A">
        <w:rPr>
          <w:rFonts w:ascii="Arial" w:hAnsi="Arial" w:cs="Arial"/>
          <w:spacing w:val="1"/>
        </w:rPr>
        <w:t xml:space="preserve"> </w:t>
      </w:r>
      <w:r w:rsidRPr="00A4508A">
        <w:rPr>
          <w:rFonts w:ascii="Arial" w:hAnsi="Arial" w:cs="Arial"/>
        </w:rPr>
        <w:t>consentimiento.</w:t>
      </w:r>
    </w:p>
    <w:p w:rsidR="004F2BF5" w:rsidRPr="00A4508A" w:rsidRDefault="00902B14">
      <w:pPr>
        <w:pStyle w:val="Textoindependiente"/>
        <w:spacing w:before="93"/>
        <w:ind w:left="138" w:right="357"/>
        <w:jc w:val="both"/>
        <w:rPr>
          <w:rFonts w:ascii="Arial" w:hAnsi="Arial" w:cs="Arial"/>
        </w:rPr>
      </w:pPr>
      <w:r w:rsidRPr="00A4508A">
        <w:rPr>
          <w:rFonts w:ascii="Arial" w:hAnsi="Arial" w:cs="Arial"/>
        </w:rPr>
        <w:t>Si la operación pone en riesgo el cumplimiento del Contrato,</w:t>
      </w:r>
      <w:r w:rsidRPr="00A4508A">
        <w:rPr>
          <w:rFonts w:ascii="Arial" w:hAnsi="Arial" w:cs="Arial"/>
          <w:spacing w:val="1"/>
        </w:rPr>
        <w:t xml:space="preserve"> </w:t>
      </w:r>
      <w:r w:rsidRPr="00A4508A">
        <w:rPr>
          <w:rFonts w:ascii="Arial" w:hAnsi="Arial" w:cs="Arial"/>
        </w:rPr>
        <w:t>LA NACIÓN - MINISTERIO DE DEFENSA</w:t>
      </w:r>
      <w:r w:rsidRPr="00A4508A">
        <w:rPr>
          <w:rFonts w:ascii="Arial" w:hAnsi="Arial" w:cs="Arial"/>
          <w:spacing w:val="1"/>
        </w:rPr>
        <w:t xml:space="preserve"> </w:t>
      </w:r>
      <w:r w:rsidRPr="00A4508A">
        <w:rPr>
          <w:rFonts w:ascii="Arial" w:hAnsi="Arial" w:cs="Arial"/>
        </w:rPr>
        <w:t>NACIONAL</w:t>
      </w:r>
      <w:r w:rsidRPr="00A4508A">
        <w:rPr>
          <w:rFonts w:ascii="Arial" w:hAnsi="Arial" w:cs="Arial"/>
          <w:spacing w:val="-5"/>
        </w:rPr>
        <w:t xml:space="preserve"> </w:t>
      </w:r>
      <w:r w:rsidRPr="00A4508A">
        <w:rPr>
          <w:rFonts w:ascii="Arial" w:hAnsi="Arial" w:cs="Arial"/>
        </w:rPr>
        <w:t>-</w:t>
      </w:r>
      <w:r w:rsidRPr="00A4508A">
        <w:rPr>
          <w:rFonts w:ascii="Arial" w:hAnsi="Arial" w:cs="Arial"/>
          <w:spacing w:val="-4"/>
        </w:rPr>
        <w:t xml:space="preserve"> </w:t>
      </w:r>
      <w:r w:rsidRPr="00A4508A">
        <w:rPr>
          <w:rFonts w:ascii="Arial" w:hAnsi="Arial" w:cs="Arial"/>
        </w:rPr>
        <w:t>FUERZA</w:t>
      </w:r>
      <w:r w:rsidRPr="00A4508A">
        <w:rPr>
          <w:rFonts w:ascii="Arial" w:hAnsi="Arial" w:cs="Arial"/>
          <w:spacing w:val="-3"/>
        </w:rPr>
        <w:t xml:space="preserve"> </w:t>
      </w:r>
      <w:r w:rsidRPr="00A4508A">
        <w:rPr>
          <w:rFonts w:ascii="Arial" w:hAnsi="Arial" w:cs="Arial"/>
        </w:rPr>
        <w:t>AÉREA</w:t>
      </w:r>
      <w:r w:rsidRPr="00A4508A">
        <w:rPr>
          <w:rFonts w:ascii="Arial" w:hAnsi="Arial" w:cs="Arial"/>
          <w:spacing w:val="-4"/>
        </w:rPr>
        <w:t xml:space="preserve"> </w:t>
      </w:r>
      <w:r w:rsidRPr="00A4508A">
        <w:rPr>
          <w:rFonts w:ascii="Arial" w:hAnsi="Arial" w:cs="Arial"/>
        </w:rPr>
        <w:t>COLOMBIANA</w:t>
      </w:r>
      <w:r w:rsidRPr="00A4508A">
        <w:rPr>
          <w:rFonts w:ascii="Arial" w:hAnsi="Arial" w:cs="Arial"/>
          <w:spacing w:val="-6"/>
        </w:rPr>
        <w:t xml:space="preserve"> </w:t>
      </w:r>
      <w:r w:rsidRPr="00A4508A">
        <w:rPr>
          <w:rFonts w:ascii="Arial" w:hAnsi="Arial" w:cs="Arial"/>
        </w:rPr>
        <w:t>exigirá</w:t>
      </w:r>
      <w:r w:rsidRPr="00A4508A">
        <w:rPr>
          <w:rFonts w:ascii="Arial" w:hAnsi="Arial" w:cs="Arial"/>
          <w:spacing w:val="-3"/>
        </w:rPr>
        <w:t xml:space="preserve"> </w:t>
      </w:r>
      <w:r w:rsidRPr="00A4508A">
        <w:rPr>
          <w:rFonts w:ascii="Arial" w:hAnsi="Arial" w:cs="Arial"/>
        </w:rPr>
        <w:t>al</w:t>
      </w:r>
      <w:r w:rsidRPr="00A4508A">
        <w:rPr>
          <w:rFonts w:ascii="Arial" w:hAnsi="Arial" w:cs="Arial"/>
          <w:spacing w:val="-4"/>
        </w:rPr>
        <w:t xml:space="preserve"> </w:t>
      </w:r>
      <w:r w:rsidRPr="00A4508A">
        <w:rPr>
          <w:rFonts w:ascii="Arial" w:hAnsi="Arial" w:cs="Arial"/>
        </w:rPr>
        <w:t>Contratista,</w:t>
      </w:r>
      <w:r w:rsidRPr="00A4508A">
        <w:rPr>
          <w:rFonts w:ascii="Arial" w:hAnsi="Arial" w:cs="Arial"/>
          <w:spacing w:val="-5"/>
        </w:rPr>
        <w:t xml:space="preserve"> </w:t>
      </w:r>
      <w:r w:rsidRPr="00A4508A">
        <w:rPr>
          <w:rFonts w:ascii="Arial" w:hAnsi="Arial" w:cs="Arial"/>
        </w:rPr>
        <w:t>sus</w:t>
      </w:r>
      <w:r w:rsidRPr="00A4508A">
        <w:rPr>
          <w:rFonts w:ascii="Arial" w:hAnsi="Arial" w:cs="Arial"/>
          <w:spacing w:val="-5"/>
        </w:rPr>
        <w:t xml:space="preserve"> </w:t>
      </w:r>
      <w:r w:rsidRPr="00A4508A">
        <w:rPr>
          <w:rFonts w:ascii="Arial" w:hAnsi="Arial" w:cs="Arial"/>
        </w:rPr>
        <w:t>socios</w:t>
      </w:r>
      <w:r w:rsidRPr="00A4508A">
        <w:rPr>
          <w:rFonts w:ascii="Arial" w:hAnsi="Arial" w:cs="Arial"/>
          <w:spacing w:val="-2"/>
        </w:rPr>
        <w:t xml:space="preserve"> </w:t>
      </w:r>
      <w:r w:rsidRPr="00A4508A">
        <w:rPr>
          <w:rFonts w:ascii="Arial" w:hAnsi="Arial" w:cs="Arial"/>
        </w:rPr>
        <w:t>o</w:t>
      </w:r>
      <w:r w:rsidRPr="00A4508A">
        <w:rPr>
          <w:rFonts w:ascii="Arial" w:hAnsi="Arial" w:cs="Arial"/>
          <w:spacing w:val="-4"/>
        </w:rPr>
        <w:t xml:space="preserve"> </w:t>
      </w:r>
      <w:r w:rsidRPr="00A4508A">
        <w:rPr>
          <w:rFonts w:ascii="Arial" w:hAnsi="Arial" w:cs="Arial"/>
        </w:rPr>
        <w:t>accionistas</w:t>
      </w:r>
      <w:r w:rsidRPr="00A4508A">
        <w:rPr>
          <w:rFonts w:ascii="Arial" w:hAnsi="Arial" w:cs="Arial"/>
          <w:spacing w:val="-5"/>
        </w:rPr>
        <w:t xml:space="preserve"> </w:t>
      </w:r>
      <w:r w:rsidRPr="00A4508A">
        <w:rPr>
          <w:rFonts w:ascii="Arial" w:hAnsi="Arial" w:cs="Arial"/>
        </w:rPr>
        <w:t>una</w:t>
      </w:r>
      <w:r w:rsidRPr="00A4508A">
        <w:rPr>
          <w:rFonts w:ascii="Arial" w:hAnsi="Arial" w:cs="Arial"/>
          <w:spacing w:val="-3"/>
        </w:rPr>
        <w:t xml:space="preserve"> </w:t>
      </w:r>
      <w:r w:rsidRPr="00A4508A">
        <w:rPr>
          <w:rFonts w:ascii="Arial" w:hAnsi="Arial" w:cs="Arial"/>
        </w:rPr>
        <w:t>garantía</w:t>
      </w:r>
      <w:r w:rsidRPr="00A4508A">
        <w:rPr>
          <w:rFonts w:ascii="Arial" w:hAnsi="Arial" w:cs="Arial"/>
          <w:spacing w:val="-53"/>
        </w:rPr>
        <w:t xml:space="preserve"> </w:t>
      </w:r>
      <w:r w:rsidRPr="00A4508A">
        <w:rPr>
          <w:rFonts w:ascii="Arial" w:hAnsi="Arial" w:cs="Arial"/>
        </w:rPr>
        <w:t>adicional a la prevista en el contrato electrónico.</w:t>
      </w:r>
      <w:r w:rsidRPr="00A4508A">
        <w:rPr>
          <w:rFonts w:ascii="Arial" w:hAnsi="Arial" w:cs="Arial"/>
          <w:spacing w:val="1"/>
        </w:rPr>
        <w:t xml:space="preserve"> </w:t>
      </w:r>
      <w:r w:rsidRPr="00A4508A">
        <w:rPr>
          <w:rFonts w:ascii="Arial" w:hAnsi="Arial" w:cs="Arial"/>
        </w:rPr>
        <w:t>Si el Contratista, sus socios o accionistas no entregan</w:t>
      </w:r>
      <w:r w:rsidRPr="00A4508A">
        <w:rPr>
          <w:rFonts w:ascii="Arial" w:hAnsi="Arial" w:cs="Arial"/>
          <w:spacing w:val="1"/>
        </w:rPr>
        <w:t xml:space="preserve"> </w:t>
      </w:r>
      <w:r w:rsidRPr="00A4508A">
        <w:rPr>
          <w:rFonts w:ascii="Arial" w:hAnsi="Arial" w:cs="Arial"/>
        </w:rPr>
        <w:t>esta garantía adicional, la Entidad Estatal contratante puede válidamente oponerse ante la autoridad</w:t>
      </w:r>
      <w:r w:rsidRPr="00A4508A">
        <w:rPr>
          <w:rFonts w:ascii="Arial" w:hAnsi="Arial" w:cs="Arial"/>
          <w:spacing w:val="1"/>
        </w:rPr>
        <w:t xml:space="preserve"> </w:t>
      </w:r>
      <w:r w:rsidRPr="00A4508A">
        <w:rPr>
          <w:rFonts w:ascii="Arial" w:hAnsi="Arial" w:cs="Arial"/>
        </w:rPr>
        <w:t>correspondiente</w:t>
      </w:r>
      <w:r w:rsidRPr="00A4508A">
        <w:rPr>
          <w:rFonts w:ascii="Arial" w:hAnsi="Arial" w:cs="Arial"/>
          <w:spacing w:val="-2"/>
        </w:rPr>
        <w:t xml:space="preserve"> </w:t>
      </w:r>
      <w:r w:rsidRPr="00A4508A">
        <w:rPr>
          <w:rFonts w:ascii="Arial" w:hAnsi="Arial" w:cs="Arial"/>
        </w:rPr>
        <w:t>a</w:t>
      </w:r>
      <w:r w:rsidRPr="00A4508A">
        <w:rPr>
          <w:rFonts w:ascii="Arial" w:hAnsi="Arial" w:cs="Arial"/>
          <w:spacing w:val="1"/>
        </w:rPr>
        <w:t xml:space="preserve"> </w:t>
      </w:r>
      <w:r w:rsidRPr="00A4508A">
        <w:rPr>
          <w:rFonts w:ascii="Arial" w:hAnsi="Arial" w:cs="Arial"/>
        </w:rPr>
        <w:t>la operación</w:t>
      </w:r>
      <w:r w:rsidRPr="00A4508A">
        <w:rPr>
          <w:rFonts w:ascii="Arial" w:hAnsi="Arial" w:cs="Arial"/>
          <w:spacing w:val="-1"/>
        </w:rPr>
        <w:t xml:space="preserve"> </w:t>
      </w:r>
      <w:r w:rsidRPr="00A4508A">
        <w:rPr>
          <w:rFonts w:ascii="Arial" w:hAnsi="Arial" w:cs="Arial"/>
        </w:rPr>
        <w:t>de</w:t>
      </w:r>
      <w:r w:rsidRPr="00A4508A">
        <w:rPr>
          <w:rFonts w:ascii="Arial" w:hAnsi="Arial" w:cs="Arial"/>
          <w:spacing w:val="-1"/>
        </w:rPr>
        <w:t xml:space="preserve"> </w:t>
      </w:r>
      <w:r w:rsidRPr="00A4508A">
        <w:rPr>
          <w:rFonts w:ascii="Arial" w:hAnsi="Arial" w:cs="Arial"/>
        </w:rPr>
        <w:t>fusión o</w:t>
      </w:r>
      <w:r w:rsidRPr="00A4508A">
        <w:rPr>
          <w:rFonts w:ascii="Arial" w:hAnsi="Arial" w:cs="Arial"/>
          <w:spacing w:val="-1"/>
        </w:rPr>
        <w:t xml:space="preserve"> </w:t>
      </w:r>
      <w:r w:rsidRPr="00A4508A">
        <w:rPr>
          <w:rFonts w:ascii="Arial" w:hAnsi="Arial" w:cs="Arial"/>
        </w:rPr>
        <w:t>escisión empresarial</w:t>
      </w:r>
      <w:r w:rsidRPr="00A4508A">
        <w:rPr>
          <w:rFonts w:ascii="Arial" w:hAnsi="Arial" w:cs="Arial"/>
          <w:spacing w:val="-2"/>
        </w:rPr>
        <w:t xml:space="preserve"> </w:t>
      </w:r>
      <w:r w:rsidRPr="00A4508A">
        <w:rPr>
          <w:rFonts w:ascii="Arial" w:hAnsi="Arial" w:cs="Arial"/>
        </w:rPr>
        <w:t>o</w:t>
      </w:r>
      <w:r w:rsidRPr="00A4508A">
        <w:rPr>
          <w:rFonts w:ascii="Arial" w:hAnsi="Arial" w:cs="Arial"/>
          <w:spacing w:val="-1"/>
        </w:rPr>
        <w:t xml:space="preserve"> </w:t>
      </w:r>
      <w:r w:rsidRPr="00A4508A">
        <w:rPr>
          <w:rFonts w:ascii="Arial" w:hAnsi="Arial" w:cs="Arial"/>
        </w:rPr>
        <w:t>cambio</w:t>
      </w:r>
      <w:r w:rsidRPr="00A4508A">
        <w:rPr>
          <w:rFonts w:ascii="Arial" w:hAnsi="Arial" w:cs="Arial"/>
          <w:spacing w:val="-2"/>
        </w:rPr>
        <w:t xml:space="preserve"> </w:t>
      </w:r>
      <w:r w:rsidRPr="00A4508A">
        <w:rPr>
          <w:rFonts w:ascii="Arial" w:hAnsi="Arial" w:cs="Arial"/>
        </w:rPr>
        <w:t>de</w:t>
      </w:r>
      <w:r w:rsidRPr="00A4508A">
        <w:rPr>
          <w:rFonts w:ascii="Arial" w:hAnsi="Arial" w:cs="Arial"/>
          <w:spacing w:val="-1"/>
        </w:rPr>
        <w:t xml:space="preserve"> </w:t>
      </w:r>
      <w:r w:rsidRPr="00A4508A">
        <w:rPr>
          <w:rFonts w:ascii="Arial" w:hAnsi="Arial" w:cs="Arial"/>
        </w:rPr>
        <w:t>control.</w:t>
      </w:r>
    </w:p>
    <w:p w:rsidR="004F2BF5" w:rsidRPr="00A4508A" w:rsidRDefault="004F2BF5">
      <w:pPr>
        <w:pStyle w:val="Textoindependiente"/>
        <w:rPr>
          <w:rFonts w:ascii="Arial" w:hAnsi="Arial" w:cs="Arial"/>
          <w:sz w:val="12"/>
        </w:rPr>
      </w:pPr>
    </w:p>
    <w:p w:rsidR="004F2BF5" w:rsidRPr="00A4508A" w:rsidRDefault="00902B14">
      <w:pPr>
        <w:pStyle w:val="Ttulo1"/>
        <w:tabs>
          <w:tab w:val="left" w:pos="9574"/>
        </w:tabs>
        <w:spacing w:before="92"/>
        <w:jc w:val="both"/>
      </w:pPr>
      <w:r w:rsidRPr="00A4508A">
        <w:rPr>
          <w:spacing w:val="-27"/>
          <w:w w:val="99"/>
          <w:shd w:val="clear" w:color="auto" w:fill="BEBEBE"/>
        </w:rPr>
        <w:t xml:space="preserve"> </w:t>
      </w:r>
      <w:r w:rsidRPr="00A4508A">
        <w:rPr>
          <w:shd w:val="clear" w:color="auto" w:fill="BEBEBE"/>
        </w:rPr>
        <w:t>Cláusula</w:t>
      </w:r>
      <w:r w:rsidRPr="00A4508A">
        <w:rPr>
          <w:spacing w:val="-6"/>
          <w:shd w:val="clear" w:color="auto" w:fill="BEBEBE"/>
        </w:rPr>
        <w:t xml:space="preserve"> </w:t>
      </w:r>
      <w:r w:rsidRPr="00A4508A">
        <w:rPr>
          <w:shd w:val="clear" w:color="auto" w:fill="BEBEBE"/>
        </w:rPr>
        <w:t>7</w:t>
      </w:r>
      <w:r w:rsidRPr="00A4508A">
        <w:rPr>
          <w:spacing w:val="-11"/>
          <w:shd w:val="clear" w:color="auto" w:fill="BEBEBE"/>
        </w:rPr>
        <w:t xml:space="preserve"> </w:t>
      </w:r>
      <w:r w:rsidRPr="00A4508A">
        <w:rPr>
          <w:shd w:val="clear" w:color="auto" w:fill="BEBEBE"/>
        </w:rPr>
        <w:t>- Caso</w:t>
      </w:r>
      <w:r w:rsidRPr="00A4508A">
        <w:rPr>
          <w:spacing w:val="-5"/>
          <w:shd w:val="clear" w:color="auto" w:fill="BEBEBE"/>
        </w:rPr>
        <w:t xml:space="preserve"> </w:t>
      </w:r>
      <w:r w:rsidRPr="00A4508A">
        <w:rPr>
          <w:shd w:val="clear" w:color="auto" w:fill="BEBEBE"/>
        </w:rPr>
        <w:t>Fortuito</w:t>
      </w:r>
      <w:r w:rsidRPr="00A4508A">
        <w:rPr>
          <w:spacing w:val="-7"/>
          <w:shd w:val="clear" w:color="auto" w:fill="BEBEBE"/>
        </w:rPr>
        <w:t xml:space="preserve"> </w:t>
      </w:r>
      <w:r w:rsidRPr="00A4508A">
        <w:rPr>
          <w:shd w:val="clear" w:color="auto" w:fill="BEBEBE"/>
        </w:rPr>
        <w:t>y</w:t>
      </w:r>
      <w:r w:rsidRPr="00A4508A">
        <w:rPr>
          <w:spacing w:val="-8"/>
          <w:shd w:val="clear" w:color="auto" w:fill="BEBEBE"/>
        </w:rPr>
        <w:t xml:space="preserve"> </w:t>
      </w:r>
      <w:r w:rsidRPr="00A4508A">
        <w:rPr>
          <w:shd w:val="clear" w:color="auto" w:fill="BEBEBE"/>
        </w:rPr>
        <w:t>Fuerza</w:t>
      </w:r>
      <w:r w:rsidRPr="00A4508A">
        <w:rPr>
          <w:spacing w:val="-8"/>
          <w:shd w:val="clear" w:color="auto" w:fill="BEBEBE"/>
        </w:rPr>
        <w:t xml:space="preserve"> </w:t>
      </w:r>
      <w:r w:rsidRPr="00A4508A">
        <w:rPr>
          <w:shd w:val="clear" w:color="auto" w:fill="BEBEBE"/>
        </w:rPr>
        <w:t>Mayor</w:t>
      </w:r>
      <w:r w:rsidRPr="00A4508A">
        <w:rPr>
          <w:shd w:val="clear" w:color="auto" w:fill="BEBEBE"/>
        </w:rPr>
        <w:tab/>
      </w:r>
    </w:p>
    <w:p w:rsidR="004F2BF5" w:rsidRPr="00A4508A" w:rsidRDefault="004F2BF5">
      <w:pPr>
        <w:pStyle w:val="Textoindependiente"/>
        <w:spacing w:before="10"/>
        <w:rPr>
          <w:rFonts w:ascii="Arial" w:hAnsi="Arial" w:cs="Arial"/>
          <w:b/>
          <w:sz w:val="19"/>
        </w:rPr>
      </w:pPr>
    </w:p>
    <w:p w:rsidR="004F2BF5" w:rsidRPr="00A4508A" w:rsidRDefault="00902B14">
      <w:pPr>
        <w:pStyle w:val="Textoindependiente"/>
        <w:ind w:left="138" w:right="355"/>
        <w:jc w:val="both"/>
        <w:rPr>
          <w:rFonts w:ascii="Arial" w:hAnsi="Arial" w:cs="Arial"/>
        </w:rPr>
      </w:pPr>
      <w:r w:rsidRPr="00A4508A">
        <w:rPr>
          <w:rFonts w:ascii="Arial" w:hAnsi="Arial" w:cs="Arial"/>
        </w:rPr>
        <w:t>Las</w:t>
      </w:r>
      <w:r w:rsidRPr="00A4508A">
        <w:rPr>
          <w:rFonts w:ascii="Arial" w:hAnsi="Arial" w:cs="Arial"/>
          <w:spacing w:val="-8"/>
        </w:rPr>
        <w:t xml:space="preserve"> </w:t>
      </w:r>
      <w:r w:rsidRPr="00A4508A">
        <w:rPr>
          <w:rFonts w:ascii="Arial" w:hAnsi="Arial" w:cs="Arial"/>
        </w:rPr>
        <w:t>partes</w:t>
      </w:r>
      <w:r w:rsidRPr="00A4508A">
        <w:rPr>
          <w:rFonts w:ascii="Arial" w:hAnsi="Arial" w:cs="Arial"/>
          <w:spacing w:val="-8"/>
        </w:rPr>
        <w:t xml:space="preserve"> </w:t>
      </w:r>
      <w:r w:rsidRPr="00A4508A">
        <w:rPr>
          <w:rFonts w:ascii="Arial" w:hAnsi="Arial" w:cs="Arial"/>
        </w:rPr>
        <w:t>quedan</w:t>
      </w:r>
      <w:r w:rsidRPr="00A4508A">
        <w:rPr>
          <w:rFonts w:ascii="Arial" w:hAnsi="Arial" w:cs="Arial"/>
          <w:spacing w:val="-9"/>
        </w:rPr>
        <w:t xml:space="preserve"> </w:t>
      </w:r>
      <w:r w:rsidRPr="00A4508A">
        <w:rPr>
          <w:rFonts w:ascii="Arial" w:hAnsi="Arial" w:cs="Arial"/>
        </w:rPr>
        <w:t>exoneradas</w:t>
      </w:r>
      <w:r w:rsidRPr="00A4508A">
        <w:rPr>
          <w:rFonts w:ascii="Arial" w:hAnsi="Arial" w:cs="Arial"/>
          <w:spacing w:val="-8"/>
        </w:rPr>
        <w:t xml:space="preserve"> </w:t>
      </w:r>
      <w:r w:rsidRPr="00A4508A">
        <w:rPr>
          <w:rFonts w:ascii="Arial" w:hAnsi="Arial" w:cs="Arial"/>
        </w:rPr>
        <w:t>de</w:t>
      </w:r>
      <w:r w:rsidRPr="00A4508A">
        <w:rPr>
          <w:rFonts w:ascii="Arial" w:hAnsi="Arial" w:cs="Arial"/>
          <w:spacing w:val="-11"/>
        </w:rPr>
        <w:t xml:space="preserve"> </w:t>
      </w:r>
      <w:r w:rsidRPr="00A4508A">
        <w:rPr>
          <w:rFonts w:ascii="Arial" w:hAnsi="Arial" w:cs="Arial"/>
        </w:rPr>
        <w:t>responsabilidad</w:t>
      </w:r>
      <w:r w:rsidRPr="00A4508A">
        <w:rPr>
          <w:rFonts w:ascii="Arial" w:hAnsi="Arial" w:cs="Arial"/>
          <w:spacing w:val="-9"/>
        </w:rPr>
        <w:t xml:space="preserve"> </w:t>
      </w:r>
      <w:r w:rsidRPr="00A4508A">
        <w:rPr>
          <w:rFonts w:ascii="Arial" w:hAnsi="Arial" w:cs="Arial"/>
        </w:rPr>
        <w:t>por</w:t>
      </w:r>
      <w:r w:rsidRPr="00A4508A">
        <w:rPr>
          <w:rFonts w:ascii="Arial" w:hAnsi="Arial" w:cs="Arial"/>
          <w:spacing w:val="-11"/>
        </w:rPr>
        <w:t xml:space="preserve"> </w:t>
      </w:r>
      <w:r w:rsidRPr="00A4508A">
        <w:rPr>
          <w:rFonts w:ascii="Arial" w:hAnsi="Arial" w:cs="Arial"/>
        </w:rPr>
        <w:t>el</w:t>
      </w:r>
      <w:r w:rsidRPr="00A4508A">
        <w:rPr>
          <w:rFonts w:ascii="Arial" w:hAnsi="Arial" w:cs="Arial"/>
          <w:spacing w:val="-7"/>
        </w:rPr>
        <w:t xml:space="preserve"> </w:t>
      </w:r>
      <w:r w:rsidRPr="00A4508A">
        <w:rPr>
          <w:rFonts w:ascii="Arial" w:hAnsi="Arial" w:cs="Arial"/>
        </w:rPr>
        <w:t>incumplimiento</w:t>
      </w:r>
      <w:r w:rsidRPr="00A4508A">
        <w:rPr>
          <w:rFonts w:ascii="Arial" w:hAnsi="Arial" w:cs="Arial"/>
          <w:spacing w:val="-8"/>
        </w:rPr>
        <w:t xml:space="preserve"> </w:t>
      </w:r>
      <w:r w:rsidRPr="00A4508A">
        <w:rPr>
          <w:rFonts w:ascii="Arial" w:hAnsi="Arial" w:cs="Arial"/>
        </w:rPr>
        <w:t>de</w:t>
      </w:r>
      <w:r w:rsidRPr="00A4508A">
        <w:rPr>
          <w:rFonts w:ascii="Arial" w:hAnsi="Arial" w:cs="Arial"/>
          <w:spacing w:val="-12"/>
        </w:rPr>
        <w:t xml:space="preserve"> </w:t>
      </w:r>
      <w:r w:rsidRPr="00A4508A">
        <w:rPr>
          <w:rFonts w:ascii="Arial" w:hAnsi="Arial" w:cs="Arial"/>
        </w:rPr>
        <w:t>cualquiera</w:t>
      </w:r>
      <w:r w:rsidRPr="00A4508A">
        <w:rPr>
          <w:rFonts w:ascii="Arial" w:hAnsi="Arial" w:cs="Arial"/>
          <w:spacing w:val="-9"/>
        </w:rPr>
        <w:t xml:space="preserve"> </w:t>
      </w:r>
      <w:r w:rsidRPr="00A4508A">
        <w:rPr>
          <w:rFonts w:ascii="Arial" w:hAnsi="Arial" w:cs="Arial"/>
        </w:rPr>
        <w:t>de</w:t>
      </w:r>
      <w:r w:rsidRPr="00A4508A">
        <w:rPr>
          <w:rFonts w:ascii="Arial" w:hAnsi="Arial" w:cs="Arial"/>
          <w:spacing w:val="-11"/>
        </w:rPr>
        <w:t xml:space="preserve"> </w:t>
      </w:r>
      <w:r w:rsidRPr="00A4508A">
        <w:rPr>
          <w:rFonts w:ascii="Arial" w:hAnsi="Arial" w:cs="Arial"/>
        </w:rPr>
        <w:t>sus</w:t>
      </w:r>
      <w:r w:rsidRPr="00A4508A">
        <w:rPr>
          <w:rFonts w:ascii="Arial" w:hAnsi="Arial" w:cs="Arial"/>
          <w:spacing w:val="-8"/>
        </w:rPr>
        <w:t xml:space="preserve"> </w:t>
      </w:r>
      <w:r w:rsidRPr="00A4508A">
        <w:rPr>
          <w:rFonts w:ascii="Arial" w:hAnsi="Arial" w:cs="Arial"/>
        </w:rPr>
        <w:t>obligaciones</w:t>
      </w:r>
      <w:r w:rsidRPr="00A4508A">
        <w:rPr>
          <w:rFonts w:ascii="Arial" w:hAnsi="Arial" w:cs="Arial"/>
          <w:spacing w:val="-53"/>
        </w:rPr>
        <w:t xml:space="preserve"> </w:t>
      </w:r>
      <w:r w:rsidRPr="00A4508A">
        <w:rPr>
          <w:rFonts w:ascii="Arial" w:hAnsi="Arial" w:cs="Arial"/>
        </w:rPr>
        <w:t>o por la demora en la satisfacción de cualquiera de las prestaciones a su cargo derivadas del contrato,</w:t>
      </w:r>
      <w:r w:rsidRPr="00A4508A">
        <w:rPr>
          <w:rFonts w:ascii="Arial" w:hAnsi="Arial" w:cs="Arial"/>
          <w:spacing w:val="1"/>
        </w:rPr>
        <w:t xml:space="preserve"> </w:t>
      </w:r>
      <w:r w:rsidRPr="00A4508A">
        <w:rPr>
          <w:rFonts w:ascii="Arial" w:hAnsi="Arial" w:cs="Arial"/>
        </w:rPr>
        <w:t>cuando la demora sea resultado o consecuencia de la ocurrencia de un evento de fuerza mayor o caso</w:t>
      </w:r>
      <w:r w:rsidRPr="00A4508A">
        <w:rPr>
          <w:rFonts w:ascii="Arial" w:hAnsi="Arial" w:cs="Arial"/>
          <w:spacing w:val="1"/>
        </w:rPr>
        <w:t xml:space="preserve"> </w:t>
      </w:r>
      <w:r w:rsidRPr="00A4508A">
        <w:rPr>
          <w:rFonts w:ascii="Arial" w:hAnsi="Arial" w:cs="Arial"/>
        </w:rPr>
        <w:t>fortuito debidamente invocados y constatados de acuerdo con la ley y la jurisprudencia colombiana, salvo</w:t>
      </w:r>
      <w:r w:rsidRPr="00A4508A">
        <w:rPr>
          <w:rFonts w:ascii="Arial" w:hAnsi="Arial" w:cs="Arial"/>
          <w:spacing w:val="1"/>
        </w:rPr>
        <w:t xml:space="preserve"> </w:t>
      </w:r>
      <w:r w:rsidRPr="00A4508A">
        <w:rPr>
          <w:rFonts w:ascii="Arial" w:hAnsi="Arial" w:cs="Arial"/>
        </w:rPr>
        <w:t>que</w:t>
      </w:r>
      <w:r w:rsidRPr="00A4508A">
        <w:rPr>
          <w:rFonts w:ascii="Arial" w:hAnsi="Arial" w:cs="Arial"/>
          <w:spacing w:val="-4"/>
        </w:rPr>
        <w:t xml:space="preserve"> </w:t>
      </w:r>
      <w:r w:rsidRPr="00A4508A">
        <w:rPr>
          <w:rFonts w:ascii="Arial" w:hAnsi="Arial" w:cs="Arial"/>
        </w:rPr>
        <w:t>el</w:t>
      </w:r>
      <w:r w:rsidRPr="00A4508A">
        <w:rPr>
          <w:rFonts w:ascii="Arial" w:hAnsi="Arial" w:cs="Arial"/>
          <w:spacing w:val="-4"/>
        </w:rPr>
        <w:t xml:space="preserve"> </w:t>
      </w:r>
      <w:r w:rsidRPr="00A4508A">
        <w:rPr>
          <w:rFonts w:ascii="Arial" w:hAnsi="Arial" w:cs="Arial"/>
        </w:rPr>
        <w:t>evento</w:t>
      </w:r>
      <w:r w:rsidRPr="00A4508A">
        <w:rPr>
          <w:rFonts w:ascii="Arial" w:hAnsi="Arial" w:cs="Arial"/>
          <w:spacing w:val="-3"/>
        </w:rPr>
        <w:t xml:space="preserve"> </w:t>
      </w:r>
      <w:r w:rsidRPr="00A4508A">
        <w:rPr>
          <w:rFonts w:ascii="Arial" w:hAnsi="Arial" w:cs="Arial"/>
        </w:rPr>
        <w:t>de</w:t>
      </w:r>
      <w:r w:rsidRPr="00A4508A">
        <w:rPr>
          <w:rFonts w:ascii="Arial" w:hAnsi="Arial" w:cs="Arial"/>
          <w:spacing w:val="-5"/>
        </w:rPr>
        <w:t xml:space="preserve"> </w:t>
      </w:r>
      <w:r w:rsidRPr="00A4508A">
        <w:rPr>
          <w:rFonts w:ascii="Arial" w:hAnsi="Arial" w:cs="Arial"/>
        </w:rPr>
        <w:t>fuerza</w:t>
      </w:r>
      <w:r w:rsidRPr="00A4508A">
        <w:rPr>
          <w:rFonts w:ascii="Arial" w:hAnsi="Arial" w:cs="Arial"/>
          <w:spacing w:val="-5"/>
        </w:rPr>
        <w:t xml:space="preserve"> </w:t>
      </w:r>
      <w:r w:rsidRPr="00A4508A">
        <w:rPr>
          <w:rFonts w:ascii="Arial" w:hAnsi="Arial" w:cs="Arial"/>
        </w:rPr>
        <w:t>mayor</w:t>
      </w:r>
      <w:r w:rsidRPr="00A4508A">
        <w:rPr>
          <w:rFonts w:ascii="Arial" w:hAnsi="Arial" w:cs="Arial"/>
          <w:spacing w:val="-2"/>
        </w:rPr>
        <w:t xml:space="preserve"> </w:t>
      </w:r>
      <w:r w:rsidRPr="00A4508A">
        <w:rPr>
          <w:rFonts w:ascii="Arial" w:hAnsi="Arial" w:cs="Arial"/>
        </w:rPr>
        <w:t>o</w:t>
      </w:r>
      <w:r w:rsidRPr="00A4508A">
        <w:rPr>
          <w:rFonts w:ascii="Arial" w:hAnsi="Arial" w:cs="Arial"/>
          <w:spacing w:val="-3"/>
        </w:rPr>
        <w:t xml:space="preserve"> </w:t>
      </w:r>
      <w:r w:rsidRPr="00A4508A">
        <w:rPr>
          <w:rFonts w:ascii="Arial" w:hAnsi="Arial" w:cs="Arial"/>
        </w:rPr>
        <w:t>caso</w:t>
      </w:r>
      <w:r w:rsidRPr="00A4508A">
        <w:rPr>
          <w:rFonts w:ascii="Arial" w:hAnsi="Arial" w:cs="Arial"/>
          <w:spacing w:val="-5"/>
        </w:rPr>
        <w:t xml:space="preserve"> </w:t>
      </w:r>
      <w:r w:rsidRPr="00A4508A">
        <w:rPr>
          <w:rFonts w:ascii="Arial" w:hAnsi="Arial" w:cs="Arial"/>
        </w:rPr>
        <w:t>fortuito</w:t>
      </w:r>
      <w:r w:rsidRPr="00A4508A">
        <w:rPr>
          <w:rFonts w:ascii="Arial" w:hAnsi="Arial" w:cs="Arial"/>
          <w:spacing w:val="-3"/>
        </w:rPr>
        <w:t xml:space="preserve"> </w:t>
      </w:r>
      <w:r w:rsidRPr="00A4508A">
        <w:rPr>
          <w:rFonts w:ascii="Arial" w:hAnsi="Arial" w:cs="Arial"/>
        </w:rPr>
        <w:t>haya</w:t>
      </w:r>
      <w:r w:rsidRPr="00A4508A">
        <w:rPr>
          <w:rFonts w:ascii="Arial" w:hAnsi="Arial" w:cs="Arial"/>
          <w:spacing w:val="-3"/>
        </w:rPr>
        <w:t xml:space="preserve"> </w:t>
      </w:r>
      <w:r w:rsidRPr="00A4508A">
        <w:rPr>
          <w:rFonts w:ascii="Arial" w:hAnsi="Arial" w:cs="Arial"/>
        </w:rPr>
        <w:t>ocurrido</w:t>
      </w:r>
      <w:r w:rsidRPr="00A4508A">
        <w:rPr>
          <w:rFonts w:ascii="Arial" w:hAnsi="Arial" w:cs="Arial"/>
          <w:spacing w:val="-3"/>
        </w:rPr>
        <w:t xml:space="preserve"> </w:t>
      </w:r>
      <w:r w:rsidRPr="00A4508A">
        <w:rPr>
          <w:rFonts w:ascii="Arial" w:hAnsi="Arial" w:cs="Arial"/>
        </w:rPr>
        <w:t>estando</w:t>
      </w:r>
      <w:r w:rsidRPr="00A4508A">
        <w:rPr>
          <w:rFonts w:ascii="Arial" w:hAnsi="Arial" w:cs="Arial"/>
          <w:spacing w:val="-3"/>
        </w:rPr>
        <w:t xml:space="preserve"> </w:t>
      </w:r>
      <w:r w:rsidRPr="00A4508A">
        <w:rPr>
          <w:rFonts w:ascii="Arial" w:hAnsi="Arial" w:cs="Arial"/>
        </w:rPr>
        <w:t>en</w:t>
      </w:r>
      <w:r w:rsidRPr="00A4508A">
        <w:rPr>
          <w:rFonts w:ascii="Arial" w:hAnsi="Arial" w:cs="Arial"/>
          <w:spacing w:val="-5"/>
        </w:rPr>
        <w:t xml:space="preserve"> </w:t>
      </w:r>
      <w:r w:rsidRPr="00A4508A">
        <w:rPr>
          <w:rFonts w:ascii="Arial" w:hAnsi="Arial" w:cs="Arial"/>
        </w:rPr>
        <w:t>mora</w:t>
      </w:r>
      <w:r w:rsidRPr="00A4508A">
        <w:rPr>
          <w:rFonts w:ascii="Arial" w:hAnsi="Arial" w:cs="Arial"/>
          <w:spacing w:val="-3"/>
        </w:rPr>
        <w:t xml:space="preserve"> </w:t>
      </w:r>
      <w:r w:rsidRPr="00A4508A">
        <w:rPr>
          <w:rFonts w:ascii="Arial" w:hAnsi="Arial" w:cs="Arial"/>
        </w:rPr>
        <w:t>la</w:t>
      </w:r>
      <w:r w:rsidRPr="00A4508A">
        <w:rPr>
          <w:rFonts w:ascii="Arial" w:hAnsi="Arial" w:cs="Arial"/>
          <w:spacing w:val="-3"/>
        </w:rPr>
        <w:t xml:space="preserve"> </w:t>
      </w:r>
      <w:r w:rsidRPr="00A4508A">
        <w:rPr>
          <w:rFonts w:ascii="Arial" w:hAnsi="Arial" w:cs="Arial"/>
        </w:rPr>
        <w:t>parte</w:t>
      </w:r>
      <w:r w:rsidRPr="00A4508A">
        <w:rPr>
          <w:rFonts w:ascii="Arial" w:hAnsi="Arial" w:cs="Arial"/>
          <w:spacing w:val="-3"/>
        </w:rPr>
        <w:t xml:space="preserve"> </w:t>
      </w:r>
      <w:r w:rsidRPr="00A4508A">
        <w:rPr>
          <w:rFonts w:ascii="Arial" w:hAnsi="Arial" w:cs="Arial"/>
        </w:rPr>
        <w:t>que</w:t>
      </w:r>
      <w:r w:rsidRPr="00A4508A">
        <w:rPr>
          <w:rFonts w:ascii="Arial" w:hAnsi="Arial" w:cs="Arial"/>
          <w:spacing w:val="-3"/>
        </w:rPr>
        <w:t xml:space="preserve"> </w:t>
      </w:r>
      <w:r w:rsidRPr="00A4508A">
        <w:rPr>
          <w:rFonts w:ascii="Arial" w:hAnsi="Arial" w:cs="Arial"/>
        </w:rPr>
        <w:t>invoca</w:t>
      </w:r>
      <w:r w:rsidRPr="00A4508A">
        <w:rPr>
          <w:rFonts w:ascii="Arial" w:hAnsi="Arial" w:cs="Arial"/>
          <w:spacing w:val="-3"/>
        </w:rPr>
        <w:t xml:space="preserve"> </w:t>
      </w:r>
      <w:r w:rsidRPr="00A4508A">
        <w:rPr>
          <w:rFonts w:ascii="Arial" w:hAnsi="Arial" w:cs="Arial"/>
        </w:rPr>
        <w:t>el</w:t>
      </w:r>
      <w:r w:rsidRPr="00A4508A">
        <w:rPr>
          <w:rFonts w:ascii="Arial" w:hAnsi="Arial" w:cs="Arial"/>
          <w:spacing w:val="-4"/>
        </w:rPr>
        <w:t xml:space="preserve"> </w:t>
      </w:r>
      <w:r w:rsidRPr="00A4508A">
        <w:rPr>
          <w:rFonts w:ascii="Arial" w:hAnsi="Arial" w:cs="Arial"/>
        </w:rPr>
        <w:t>evento</w:t>
      </w:r>
      <w:r w:rsidRPr="00A4508A">
        <w:rPr>
          <w:rFonts w:ascii="Arial" w:hAnsi="Arial" w:cs="Arial"/>
          <w:spacing w:val="-53"/>
        </w:rPr>
        <w:t xml:space="preserve"> </w:t>
      </w:r>
      <w:r w:rsidRPr="00A4508A">
        <w:rPr>
          <w:rFonts w:ascii="Arial" w:hAnsi="Arial" w:cs="Arial"/>
        </w:rPr>
        <w:t>de caso fortuito o la fuerza mayor. La ocurrencia del evento de fuerza mayor o caso fortuito debe ser</w:t>
      </w:r>
      <w:r w:rsidRPr="00A4508A">
        <w:rPr>
          <w:rFonts w:ascii="Arial" w:hAnsi="Arial" w:cs="Arial"/>
          <w:spacing w:val="1"/>
        </w:rPr>
        <w:t xml:space="preserve"> </w:t>
      </w:r>
      <w:r w:rsidRPr="00A4508A">
        <w:rPr>
          <w:rFonts w:ascii="Arial" w:hAnsi="Arial" w:cs="Arial"/>
        </w:rPr>
        <w:t>comunicado</w:t>
      </w:r>
      <w:r w:rsidRPr="00A4508A">
        <w:rPr>
          <w:rFonts w:ascii="Arial" w:hAnsi="Arial" w:cs="Arial"/>
          <w:spacing w:val="-6"/>
        </w:rPr>
        <w:t xml:space="preserve"> </w:t>
      </w:r>
      <w:r w:rsidRPr="00A4508A">
        <w:rPr>
          <w:rFonts w:ascii="Arial" w:hAnsi="Arial" w:cs="Arial"/>
        </w:rPr>
        <w:t>el</w:t>
      </w:r>
      <w:r w:rsidRPr="00A4508A">
        <w:rPr>
          <w:rFonts w:ascii="Arial" w:hAnsi="Arial" w:cs="Arial"/>
          <w:spacing w:val="-6"/>
        </w:rPr>
        <w:t xml:space="preserve"> </w:t>
      </w:r>
      <w:r w:rsidRPr="00A4508A">
        <w:rPr>
          <w:rFonts w:ascii="Arial" w:hAnsi="Arial" w:cs="Arial"/>
        </w:rPr>
        <w:t>día</w:t>
      </w:r>
      <w:r w:rsidRPr="00A4508A">
        <w:rPr>
          <w:rFonts w:ascii="Arial" w:hAnsi="Arial" w:cs="Arial"/>
          <w:spacing w:val="-5"/>
        </w:rPr>
        <w:t xml:space="preserve"> </w:t>
      </w:r>
      <w:r w:rsidRPr="00A4508A">
        <w:rPr>
          <w:rFonts w:ascii="Arial" w:hAnsi="Arial" w:cs="Arial"/>
        </w:rPr>
        <w:t>de</w:t>
      </w:r>
      <w:r w:rsidRPr="00A4508A">
        <w:rPr>
          <w:rFonts w:ascii="Arial" w:hAnsi="Arial" w:cs="Arial"/>
          <w:spacing w:val="-5"/>
        </w:rPr>
        <w:t xml:space="preserve"> </w:t>
      </w:r>
      <w:r w:rsidRPr="00A4508A">
        <w:rPr>
          <w:rFonts w:ascii="Arial" w:hAnsi="Arial" w:cs="Arial"/>
        </w:rPr>
        <w:t>la</w:t>
      </w:r>
      <w:r w:rsidRPr="00A4508A">
        <w:rPr>
          <w:rFonts w:ascii="Arial" w:hAnsi="Arial" w:cs="Arial"/>
          <w:spacing w:val="-5"/>
        </w:rPr>
        <w:t xml:space="preserve"> </w:t>
      </w:r>
      <w:r w:rsidRPr="00A4508A">
        <w:rPr>
          <w:rFonts w:ascii="Arial" w:hAnsi="Arial" w:cs="Arial"/>
        </w:rPr>
        <w:t>ocurrencia</w:t>
      </w:r>
      <w:r w:rsidRPr="00A4508A">
        <w:rPr>
          <w:rFonts w:ascii="Arial" w:hAnsi="Arial" w:cs="Arial"/>
          <w:spacing w:val="-5"/>
        </w:rPr>
        <w:t xml:space="preserve"> </w:t>
      </w:r>
      <w:r w:rsidRPr="00A4508A">
        <w:rPr>
          <w:rFonts w:ascii="Arial" w:hAnsi="Arial" w:cs="Arial"/>
        </w:rPr>
        <w:t>del</w:t>
      </w:r>
      <w:r w:rsidRPr="00A4508A">
        <w:rPr>
          <w:rFonts w:ascii="Arial" w:hAnsi="Arial" w:cs="Arial"/>
          <w:spacing w:val="-6"/>
        </w:rPr>
        <w:t xml:space="preserve"> </w:t>
      </w:r>
      <w:r w:rsidRPr="00A4508A">
        <w:rPr>
          <w:rFonts w:ascii="Arial" w:hAnsi="Arial" w:cs="Arial"/>
        </w:rPr>
        <w:t>evento</w:t>
      </w:r>
      <w:r w:rsidRPr="00A4508A">
        <w:rPr>
          <w:rFonts w:ascii="Arial" w:hAnsi="Arial" w:cs="Arial"/>
          <w:spacing w:val="-5"/>
        </w:rPr>
        <w:t xml:space="preserve"> </w:t>
      </w:r>
      <w:r w:rsidRPr="00A4508A">
        <w:rPr>
          <w:rFonts w:ascii="Arial" w:hAnsi="Arial" w:cs="Arial"/>
        </w:rPr>
        <w:t>o</w:t>
      </w:r>
      <w:r w:rsidRPr="00A4508A">
        <w:rPr>
          <w:rFonts w:ascii="Arial" w:hAnsi="Arial" w:cs="Arial"/>
          <w:spacing w:val="-5"/>
        </w:rPr>
        <w:t xml:space="preserve"> </w:t>
      </w:r>
      <w:r w:rsidRPr="00A4508A">
        <w:rPr>
          <w:rFonts w:ascii="Arial" w:hAnsi="Arial" w:cs="Arial"/>
        </w:rPr>
        <w:t>a</w:t>
      </w:r>
      <w:r w:rsidRPr="00A4508A">
        <w:rPr>
          <w:rFonts w:ascii="Arial" w:hAnsi="Arial" w:cs="Arial"/>
          <w:spacing w:val="-8"/>
        </w:rPr>
        <w:t xml:space="preserve"> </w:t>
      </w:r>
      <w:r w:rsidRPr="00A4508A">
        <w:rPr>
          <w:rFonts w:ascii="Arial" w:hAnsi="Arial" w:cs="Arial"/>
        </w:rPr>
        <w:t>más</w:t>
      </w:r>
      <w:r w:rsidRPr="00A4508A">
        <w:rPr>
          <w:rFonts w:ascii="Arial" w:hAnsi="Arial" w:cs="Arial"/>
          <w:spacing w:val="-6"/>
        </w:rPr>
        <w:t xml:space="preserve"> </w:t>
      </w:r>
      <w:r w:rsidRPr="00A4508A">
        <w:rPr>
          <w:rFonts w:ascii="Arial" w:hAnsi="Arial" w:cs="Arial"/>
        </w:rPr>
        <w:t>tardar</w:t>
      </w:r>
      <w:r w:rsidRPr="00A4508A">
        <w:rPr>
          <w:rFonts w:ascii="Arial" w:hAnsi="Arial" w:cs="Arial"/>
          <w:spacing w:val="-4"/>
        </w:rPr>
        <w:t xml:space="preserve"> </w:t>
      </w:r>
      <w:r w:rsidRPr="00A4508A">
        <w:rPr>
          <w:rFonts w:ascii="Arial" w:hAnsi="Arial" w:cs="Arial"/>
        </w:rPr>
        <w:t>el</w:t>
      </w:r>
      <w:r w:rsidRPr="00A4508A">
        <w:rPr>
          <w:rFonts w:ascii="Arial" w:hAnsi="Arial" w:cs="Arial"/>
          <w:spacing w:val="-7"/>
        </w:rPr>
        <w:t xml:space="preserve"> </w:t>
      </w:r>
      <w:r w:rsidRPr="00A4508A">
        <w:rPr>
          <w:rFonts w:ascii="Arial" w:hAnsi="Arial" w:cs="Arial"/>
        </w:rPr>
        <w:t>día</w:t>
      </w:r>
      <w:r w:rsidRPr="00A4508A">
        <w:rPr>
          <w:rFonts w:ascii="Arial" w:hAnsi="Arial" w:cs="Arial"/>
          <w:spacing w:val="-5"/>
        </w:rPr>
        <w:t xml:space="preserve"> </w:t>
      </w:r>
      <w:r w:rsidRPr="00A4508A">
        <w:rPr>
          <w:rFonts w:ascii="Arial" w:hAnsi="Arial" w:cs="Arial"/>
        </w:rPr>
        <w:t>hábil</w:t>
      </w:r>
      <w:r w:rsidRPr="00A4508A">
        <w:rPr>
          <w:rFonts w:ascii="Arial" w:hAnsi="Arial" w:cs="Arial"/>
          <w:spacing w:val="-6"/>
        </w:rPr>
        <w:t xml:space="preserve"> </w:t>
      </w:r>
      <w:r w:rsidRPr="00A4508A">
        <w:rPr>
          <w:rFonts w:ascii="Arial" w:hAnsi="Arial" w:cs="Arial"/>
        </w:rPr>
        <w:t>siguiente</w:t>
      </w:r>
      <w:r w:rsidRPr="00A4508A">
        <w:rPr>
          <w:rFonts w:ascii="Arial" w:hAnsi="Arial" w:cs="Arial"/>
          <w:spacing w:val="-8"/>
        </w:rPr>
        <w:t xml:space="preserve"> </w:t>
      </w:r>
      <w:r w:rsidRPr="00A4508A">
        <w:rPr>
          <w:rFonts w:ascii="Arial" w:hAnsi="Arial" w:cs="Arial"/>
        </w:rPr>
        <w:t>a</w:t>
      </w:r>
      <w:r w:rsidRPr="00A4508A">
        <w:rPr>
          <w:rFonts w:ascii="Arial" w:hAnsi="Arial" w:cs="Arial"/>
          <w:spacing w:val="-5"/>
        </w:rPr>
        <w:t xml:space="preserve"> </w:t>
      </w:r>
      <w:r w:rsidRPr="00A4508A">
        <w:rPr>
          <w:rFonts w:ascii="Arial" w:hAnsi="Arial" w:cs="Arial"/>
        </w:rPr>
        <w:t>la</w:t>
      </w:r>
      <w:r w:rsidRPr="00A4508A">
        <w:rPr>
          <w:rFonts w:ascii="Arial" w:hAnsi="Arial" w:cs="Arial"/>
          <w:spacing w:val="-5"/>
        </w:rPr>
        <w:t xml:space="preserve"> </w:t>
      </w:r>
      <w:r w:rsidRPr="00A4508A">
        <w:rPr>
          <w:rFonts w:ascii="Arial" w:hAnsi="Arial" w:cs="Arial"/>
        </w:rPr>
        <w:t>fecha</w:t>
      </w:r>
      <w:r w:rsidRPr="00A4508A">
        <w:rPr>
          <w:rFonts w:ascii="Arial" w:hAnsi="Arial" w:cs="Arial"/>
          <w:spacing w:val="-5"/>
        </w:rPr>
        <w:t xml:space="preserve"> </w:t>
      </w:r>
      <w:r w:rsidRPr="00A4508A">
        <w:rPr>
          <w:rFonts w:ascii="Arial" w:hAnsi="Arial" w:cs="Arial"/>
        </w:rPr>
        <w:t>de</w:t>
      </w:r>
      <w:r w:rsidRPr="00A4508A">
        <w:rPr>
          <w:rFonts w:ascii="Arial" w:hAnsi="Arial" w:cs="Arial"/>
          <w:spacing w:val="-5"/>
        </w:rPr>
        <w:t xml:space="preserve"> </w:t>
      </w:r>
      <w:r w:rsidRPr="00A4508A">
        <w:rPr>
          <w:rFonts w:ascii="Arial" w:hAnsi="Arial" w:cs="Arial"/>
        </w:rPr>
        <w:t>ocurrencia</w:t>
      </w:r>
      <w:r w:rsidRPr="00A4508A">
        <w:rPr>
          <w:rFonts w:ascii="Arial" w:hAnsi="Arial" w:cs="Arial"/>
          <w:spacing w:val="-53"/>
        </w:rPr>
        <w:t xml:space="preserve"> </w:t>
      </w:r>
      <w:r w:rsidRPr="00A4508A">
        <w:rPr>
          <w:rFonts w:ascii="Arial" w:hAnsi="Arial" w:cs="Arial"/>
        </w:rPr>
        <w:t>del</w:t>
      </w:r>
      <w:r w:rsidRPr="00A4508A">
        <w:rPr>
          <w:rFonts w:ascii="Arial" w:hAnsi="Arial" w:cs="Arial"/>
          <w:spacing w:val="-5"/>
        </w:rPr>
        <w:t xml:space="preserve"> </w:t>
      </w:r>
      <w:r w:rsidRPr="00A4508A">
        <w:rPr>
          <w:rFonts w:ascii="Arial" w:hAnsi="Arial" w:cs="Arial"/>
        </w:rPr>
        <w:t>mismo.</w:t>
      </w:r>
    </w:p>
    <w:p w:rsidR="004F2BF5" w:rsidRPr="00A4508A" w:rsidRDefault="004F2BF5">
      <w:pPr>
        <w:pStyle w:val="Textoindependiente"/>
        <w:spacing w:before="2"/>
        <w:rPr>
          <w:rFonts w:ascii="Arial" w:hAnsi="Arial" w:cs="Arial"/>
        </w:rPr>
      </w:pPr>
    </w:p>
    <w:p w:rsidR="004F2BF5" w:rsidRPr="00A4508A" w:rsidRDefault="00902B14">
      <w:pPr>
        <w:pStyle w:val="Textoindependiente"/>
        <w:ind w:left="138" w:right="354"/>
        <w:jc w:val="both"/>
        <w:rPr>
          <w:rFonts w:ascii="Arial" w:hAnsi="Arial" w:cs="Arial"/>
        </w:rPr>
      </w:pPr>
      <w:r w:rsidRPr="00A4508A">
        <w:rPr>
          <w:rFonts w:ascii="Arial" w:hAnsi="Arial" w:cs="Arial"/>
        </w:rPr>
        <w:t>Si dentro del día hábil siguiente a la ocurrencia del evento de fuerza mayor o caso fortuito, el cual ha sido</w:t>
      </w:r>
      <w:r w:rsidRPr="00A4508A">
        <w:rPr>
          <w:rFonts w:ascii="Arial" w:hAnsi="Arial" w:cs="Arial"/>
          <w:spacing w:val="1"/>
        </w:rPr>
        <w:t xml:space="preserve"> </w:t>
      </w:r>
      <w:r w:rsidRPr="00A4508A">
        <w:rPr>
          <w:rFonts w:ascii="Arial" w:hAnsi="Arial" w:cs="Arial"/>
        </w:rPr>
        <w:t>aceptado por la parte a quien le fue invocado, no se han superado sus efectos las partes convendrán un</w:t>
      </w:r>
      <w:r w:rsidRPr="00A4508A">
        <w:rPr>
          <w:rFonts w:ascii="Arial" w:hAnsi="Arial" w:cs="Arial"/>
          <w:spacing w:val="1"/>
        </w:rPr>
        <w:t xml:space="preserve"> </w:t>
      </w:r>
      <w:r w:rsidRPr="00A4508A">
        <w:rPr>
          <w:rFonts w:ascii="Arial" w:hAnsi="Arial" w:cs="Arial"/>
        </w:rPr>
        <w:t>plazo</w:t>
      </w:r>
      <w:r w:rsidRPr="00A4508A">
        <w:rPr>
          <w:rFonts w:ascii="Arial" w:hAnsi="Arial" w:cs="Arial"/>
          <w:spacing w:val="-3"/>
        </w:rPr>
        <w:t xml:space="preserve"> </w:t>
      </w:r>
      <w:r w:rsidRPr="00A4508A">
        <w:rPr>
          <w:rFonts w:ascii="Arial" w:hAnsi="Arial" w:cs="Arial"/>
        </w:rPr>
        <w:t>de</w:t>
      </w:r>
      <w:r w:rsidRPr="00A4508A">
        <w:rPr>
          <w:rFonts w:ascii="Arial" w:hAnsi="Arial" w:cs="Arial"/>
          <w:spacing w:val="-2"/>
        </w:rPr>
        <w:t xml:space="preserve"> </w:t>
      </w:r>
      <w:r w:rsidRPr="00A4508A">
        <w:rPr>
          <w:rFonts w:ascii="Arial" w:hAnsi="Arial" w:cs="Arial"/>
        </w:rPr>
        <w:t>suspensión</w:t>
      </w:r>
      <w:r w:rsidRPr="00A4508A">
        <w:rPr>
          <w:rFonts w:ascii="Arial" w:hAnsi="Arial" w:cs="Arial"/>
          <w:spacing w:val="-2"/>
        </w:rPr>
        <w:t xml:space="preserve"> </w:t>
      </w:r>
      <w:r w:rsidRPr="00A4508A">
        <w:rPr>
          <w:rFonts w:ascii="Arial" w:hAnsi="Arial" w:cs="Arial"/>
        </w:rPr>
        <w:t>del</w:t>
      </w:r>
      <w:r w:rsidRPr="00A4508A">
        <w:rPr>
          <w:rFonts w:ascii="Arial" w:hAnsi="Arial" w:cs="Arial"/>
          <w:spacing w:val="-5"/>
        </w:rPr>
        <w:t xml:space="preserve"> </w:t>
      </w:r>
      <w:r w:rsidRPr="00A4508A">
        <w:rPr>
          <w:rFonts w:ascii="Arial" w:hAnsi="Arial" w:cs="Arial"/>
        </w:rPr>
        <w:t>término</w:t>
      </w:r>
      <w:r w:rsidRPr="00A4508A">
        <w:rPr>
          <w:rFonts w:ascii="Arial" w:hAnsi="Arial" w:cs="Arial"/>
          <w:spacing w:val="-2"/>
        </w:rPr>
        <w:t xml:space="preserve"> </w:t>
      </w:r>
      <w:r w:rsidRPr="00A4508A">
        <w:rPr>
          <w:rFonts w:ascii="Arial" w:hAnsi="Arial" w:cs="Arial"/>
        </w:rPr>
        <w:t>del</w:t>
      </w:r>
      <w:r w:rsidRPr="00A4508A">
        <w:rPr>
          <w:rFonts w:ascii="Arial" w:hAnsi="Arial" w:cs="Arial"/>
          <w:spacing w:val="-5"/>
        </w:rPr>
        <w:t xml:space="preserve"> </w:t>
      </w:r>
      <w:r w:rsidRPr="00A4508A">
        <w:rPr>
          <w:rFonts w:ascii="Arial" w:hAnsi="Arial" w:cs="Arial"/>
        </w:rPr>
        <w:t>contrato</w:t>
      </w:r>
      <w:r w:rsidRPr="00A4508A">
        <w:rPr>
          <w:rFonts w:ascii="Arial" w:hAnsi="Arial" w:cs="Arial"/>
          <w:spacing w:val="-5"/>
        </w:rPr>
        <w:t xml:space="preserve"> </w:t>
      </w:r>
      <w:r w:rsidRPr="00A4508A">
        <w:rPr>
          <w:rFonts w:ascii="Arial" w:hAnsi="Arial" w:cs="Arial"/>
        </w:rPr>
        <w:t>mientras</w:t>
      </w:r>
      <w:r w:rsidRPr="00A4508A">
        <w:rPr>
          <w:rFonts w:ascii="Arial" w:hAnsi="Arial" w:cs="Arial"/>
          <w:spacing w:val="-3"/>
        </w:rPr>
        <w:t xml:space="preserve"> </w:t>
      </w:r>
      <w:r w:rsidRPr="00A4508A">
        <w:rPr>
          <w:rFonts w:ascii="Arial" w:hAnsi="Arial" w:cs="Arial"/>
        </w:rPr>
        <w:t>se</w:t>
      </w:r>
      <w:r w:rsidRPr="00A4508A">
        <w:rPr>
          <w:rFonts w:ascii="Arial" w:hAnsi="Arial" w:cs="Arial"/>
          <w:spacing w:val="-5"/>
        </w:rPr>
        <w:t xml:space="preserve"> </w:t>
      </w:r>
      <w:r w:rsidRPr="00A4508A">
        <w:rPr>
          <w:rFonts w:ascii="Arial" w:hAnsi="Arial" w:cs="Arial"/>
        </w:rPr>
        <w:t>supera</w:t>
      </w:r>
      <w:r w:rsidRPr="00A4508A">
        <w:rPr>
          <w:rFonts w:ascii="Arial" w:hAnsi="Arial" w:cs="Arial"/>
          <w:spacing w:val="-3"/>
        </w:rPr>
        <w:t xml:space="preserve"> </w:t>
      </w:r>
      <w:r w:rsidRPr="00A4508A">
        <w:rPr>
          <w:rFonts w:ascii="Arial" w:hAnsi="Arial" w:cs="Arial"/>
        </w:rPr>
        <w:t>la</w:t>
      </w:r>
      <w:r w:rsidRPr="00A4508A">
        <w:rPr>
          <w:rFonts w:ascii="Arial" w:hAnsi="Arial" w:cs="Arial"/>
          <w:spacing w:val="-5"/>
        </w:rPr>
        <w:t xml:space="preserve"> </w:t>
      </w:r>
      <w:r w:rsidRPr="00A4508A">
        <w:rPr>
          <w:rFonts w:ascii="Arial" w:hAnsi="Arial" w:cs="Arial"/>
        </w:rPr>
        <w:t>situación.</w:t>
      </w:r>
    </w:p>
    <w:p w:rsidR="004F2BF5" w:rsidRPr="00A4508A" w:rsidRDefault="004F2BF5">
      <w:pPr>
        <w:pStyle w:val="Textoindependiente"/>
        <w:spacing w:before="10"/>
        <w:rPr>
          <w:rFonts w:ascii="Arial" w:hAnsi="Arial" w:cs="Arial"/>
          <w:sz w:val="11"/>
        </w:rPr>
      </w:pPr>
    </w:p>
    <w:p w:rsidR="004F2BF5" w:rsidRPr="00A4508A" w:rsidRDefault="00902B14">
      <w:pPr>
        <w:pStyle w:val="Ttulo1"/>
        <w:tabs>
          <w:tab w:val="left" w:pos="9574"/>
        </w:tabs>
        <w:jc w:val="both"/>
      </w:pPr>
      <w:r w:rsidRPr="00A4508A">
        <w:rPr>
          <w:spacing w:val="-27"/>
          <w:w w:val="99"/>
          <w:shd w:val="clear" w:color="auto" w:fill="BEBEBE"/>
        </w:rPr>
        <w:t xml:space="preserve"> </w:t>
      </w:r>
      <w:r w:rsidRPr="00A4508A">
        <w:rPr>
          <w:shd w:val="clear" w:color="auto" w:fill="BEBEBE"/>
        </w:rPr>
        <w:t>Cláusula</w:t>
      </w:r>
      <w:r w:rsidRPr="00A4508A">
        <w:rPr>
          <w:spacing w:val="-2"/>
          <w:shd w:val="clear" w:color="auto" w:fill="BEBEBE"/>
        </w:rPr>
        <w:t xml:space="preserve"> </w:t>
      </w:r>
      <w:r w:rsidRPr="00A4508A">
        <w:rPr>
          <w:shd w:val="clear" w:color="auto" w:fill="BEBEBE"/>
        </w:rPr>
        <w:t>8</w:t>
      </w:r>
      <w:r w:rsidRPr="00A4508A">
        <w:rPr>
          <w:spacing w:val="-3"/>
          <w:shd w:val="clear" w:color="auto" w:fill="BEBEBE"/>
        </w:rPr>
        <w:t xml:space="preserve"> </w:t>
      </w:r>
      <w:r w:rsidRPr="00A4508A">
        <w:rPr>
          <w:shd w:val="clear" w:color="auto" w:fill="BEBEBE"/>
        </w:rPr>
        <w:t>–</w:t>
      </w:r>
      <w:r w:rsidRPr="00A4508A">
        <w:rPr>
          <w:spacing w:val="-2"/>
          <w:shd w:val="clear" w:color="auto" w:fill="BEBEBE"/>
        </w:rPr>
        <w:t xml:space="preserve"> </w:t>
      </w:r>
      <w:r w:rsidRPr="00A4508A">
        <w:rPr>
          <w:shd w:val="clear" w:color="auto" w:fill="BEBEBE"/>
        </w:rPr>
        <w:t>Solución</w:t>
      </w:r>
      <w:r w:rsidRPr="00A4508A">
        <w:rPr>
          <w:spacing w:val="-2"/>
          <w:shd w:val="clear" w:color="auto" w:fill="BEBEBE"/>
        </w:rPr>
        <w:t xml:space="preserve"> </w:t>
      </w:r>
      <w:r w:rsidRPr="00A4508A">
        <w:rPr>
          <w:shd w:val="clear" w:color="auto" w:fill="BEBEBE"/>
        </w:rPr>
        <w:t>de</w:t>
      </w:r>
      <w:r w:rsidRPr="00A4508A">
        <w:rPr>
          <w:spacing w:val="-1"/>
          <w:shd w:val="clear" w:color="auto" w:fill="BEBEBE"/>
        </w:rPr>
        <w:t xml:space="preserve"> </w:t>
      </w:r>
      <w:r w:rsidRPr="00A4508A">
        <w:rPr>
          <w:shd w:val="clear" w:color="auto" w:fill="BEBEBE"/>
        </w:rPr>
        <w:t>Controversias</w:t>
      </w:r>
      <w:r w:rsidRPr="00A4508A">
        <w:rPr>
          <w:shd w:val="clear" w:color="auto" w:fill="BEBEBE"/>
        </w:rPr>
        <w:tab/>
      </w:r>
    </w:p>
    <w:p w:rsidR="004F2BF5" w:rsidRPr="00A4508A" w:rsidRDefault="004F2BF5">
      <w:pPr>
        <w:pStyle w:val="Textoindependiente"/>
        <w:spacing w:before="1"/>
        <w:rPr>
          <w:rFonts w:ascii="Arial" w:hAnsi="Arial" w:cs="Arial"/>
          <w:b/>
        </w:rPr>
      </w:pPr>
    </w:p>
    <w:p w:rsidR="004F2BF5" w:rsidRPr="00A4508A" w:rsidRDefault="00902B14">
      <w:pPr>
        <w:pStyle w:val="Textoindependiente"/>
        <w:ind w:left="138" w:right="355"/>
        <w:jc w:val="both"/>
        <w:rPr>
          <w:rFonts w:ascii="Arial" w:hAnsi="Arial" w:cs="Arial"/>
        </w:rPr>
      </w:pPr>
      <w:r w:rsidRPr="00A4508A">
        <w:rPr>
          <w:rFonts w:ascii="Arial" w:hAnsi="Arial" w:cs="Arial"/>
        </w:rPr>
        <w:t>Las</w:t>
      </w:r>
      <w:r w:rsidRPr="00A4508A">
        <w:rPr>
          <w:rFonts w:ascii="Arial" w:hAnsi="Arial" w:cs="Arial"/>
          <w:spacing w:val="-5"/>
        </w:rPr>
        <w:t xml:space="preserve"> </w:t>
      </w:r>
      <w:r w:rsidRPr="00A4508A">
        <w:rPr>
          <w:rFonts w:ascii="Arial" w:hAnsi="Arial" w:cs="Arial"/>
        </w:rPr>
        <w:t>controversias</w:t>
      </w:r>
      <w:r w:rsidRPr="00A4508A">
        <w:rPr>
          <w:rFonts w:ascii="Arial" w:hAnsi="Arial" w:cs="Arial"/>
          <w:spacing w:val="-1"/>
        </w:rPr>
        <w:t xml:space="preserve"> </w:t>
      </w:r>
      <w:r w:rsidRPr="00A4508A">
        <w:rPr>
          <w:rFonts w:ascii="Arial" w:hAnsi="Arial" w:cs="Arial"/>
        </w:rPr>
        <w:t>o</w:t>
      </w:r>
      <w:r w:rsidRPr="00A4508A">
        <w:rPr>
          <w:rFonts w:ascii="Arial" w:hAnsi="Arial" w:cs="Arial"/>
          <w:spacing w:val="-7"/>
        </w:rPr>
        <w:t xml:space="preserve"> </w:t>
      </w:r>
      <w:r w:rsidRPr="00A4508A">
        <w:rPr>
          <w:rFonts w:ascii="Arial" w:hAnsi="Arial" w:cs="Arial"/>
        </w:rPr>
        <w:t>diferencias</w:t>
      </w:r>
      <w:r w:rsidRPr="00A4508A">
        <w:rPr>
          <w:rFonts w:ascii="Arial" w:hAnsi="Arial" w:cs="Arial"/>
          <w:spacing w:val="-2"/>
        </w:rPr>
        <w:t xml:space="preserve"> </w:t>
      </w:r>
      <w:r w:rsidRPr="00A4508A">
        <w:rPr>
          <w:rFonts w:ascii="Arial" w:hAnsi="Arial" w:cs="Arial"/>
        </w:rPr>
        <w:t>que</w:t>
      </w:r>
      <w:r w:rsidRPr="00A4508A">
        <w:rPr>
          <w:rFonts w:ascii="Arial" w:hAnsi="Arial" w:cs="Arial"/>
          <w:spacing w:val="-4"/>
        </w:rPr>
        <w:t xml:space="preserve"> </w:t>
      </w:r>
      <w:r w:rsidRPr="00A4508A">
        <w:rPr>
          <w:rFonts w:ascii="Arial" w:hAnsi="Arial" w:cs="Arial"/>
        </w:rPr>
        <w:t>surjan</w:t>
      </w:r>
      <w:r w:rsidRPr="00A4508A">
        <w:rPr>
          <w:rFonts w:ascii="Arial" w:hAnsi="Arial" w:cs="Arial"/>
          <w:spacing w:val="-7"/>
        </w:rPr>
        <w:t xml:space="preserve"> </w:t>
      </w:r>
      <w:r w:rsidRPr="00A4508A">
        <w:rPr>
          <w:rFonts w:ascii="Arial" w:hAnsi="Arial" w:cs="Arial"/>
        </w:rPr>
        <w:t>entre</w:t>
      </w:r>
      <w:r w:rsidRPr="00A4508A">
        <w:rPr>
          <w:rFonts w:ascii="Arial" w:hAnsi="Arial" w:cs="Arial"/>
          <w:spacing w:val="-5"/>
        </w:rPr>
        <w:t xml:space="preserve"> </w:t>
      </w:r>
      <w:r w:rsidRPr="00A4508A">
        <w:rPr>
          <w:rFonts w:ascii="Arial" w:hAnsi="Arial" w:cs="Arial"/>
        </w:rPr>
        <w:t>el</w:t>
      </w:r>
      <w:r w:rsidRPr="00A4508A">
        <w:rPr>
          <w:rFonts w:ascii="Arial" w:hAnsi="Arial" w:cs="Arial"/>
          <w:spacing w:val="-8"/>
        </w:rPr>
        <w:t xml:space="preserve"> </w:t>
      </w:r>
      <w:r w:rsidRPr="00A4508A">
        <w:rPr>
          <w:rFonts w:ascii="Arial" w:hAnsi="Arial" w:cs="Arial"/>
        </w:rPr>
        <w:t>Contratista</w:t>
      </w:r>
      <w:r w:rsidRPr="00A4508A">
        <w:rPr>
          <w:rFonts w:ascii="Arial" w:hAnsi="Arial" w:cs="Arial"/>
          <w:spacing w:val="3"/>
        </w:rPr>
        <w:t xml:space="preserve"> </w:t>
      </w:r>
      <w:r w:rsidRPr="00A4508A">
        <w:rPr>
          <w:rFonts w:ascii="Arial" w:hAnsi="Arial" w:cs="Arial"/>
        </w:rPr>
        <w:t>y</w:t>
      </w:r>
      <w:r w:rsidRPr="00A4508A">
        <w:rPr>
          <w:rFonts w:ascii="Arial" w:hAnsi="Arial" w:cs="Arial"/>
          <w:spacing w:val="-9"/>
        </w:rPr>
        <w:t xml:space="preserve"> </w:t>
      </w:r>
      <w:r w:rsidRPr="00A4508A">
        <w:rPr>
          <w:rFonts w:ascii="Arial" w:hAnsi="Arial" w:cs="Arial"/>
        </w:rPr>
        <w:t>LA</w:t>
      </w:r>
      <w:r w:rsidRPr="00A4508A">
        <w:rPr>
          <w:rFonts w:ascii="Arial" w:hAnsi="Arial" w:cs="Arial"/>
          <w:spacing w:val="-7"/>
        </w:rPr>
        <w:t xml:space="preserve"> </w:t>
      </w:r>
      <w:r w:rsidRPr="00A4508A">
        <w:rPr>
          <w:rFonts w:ascii="Arial" w:hAnsi="Arial" w:cs="Arial"/>
        </w:rPr>
        <w:t>NACIÓN</w:t>
      </w:r>
      <w:r w:rsidRPr="00A4508A">
        <w:rPr>
          <w:rFonts w:ascii="Arial" w:hAnsi="Arial" w:cs="Arial"/>
          <w:spacing w:val="-6"/>
        </w:rPr>
        <w:t xml:space="preserve"> </w:t>
      </w:r>
      <w:r w:rsidRPr="00A4508A">
        <w:rPr>
          <w:rFonts w:ascii="Arial" w:hAnsi="Arial" w:cs="Arial"/>
        </w:rPr>
        <w:t>-</w:t>
      </w:r>
      <w:r w:rsidRPr="00A4508A">
        <w:rPr>
          <w:rFonts w:ascii="Arial" w:hAnsi="Arial" w:cs="Arial"/>
          <w:spacing w:val="-5"/>
        </w:rPr>
        <w:t xml:space="preserve"> </w:t>
      </w:r>
      <w:r w:rsidRPr="00A4508A">
        <w:rPr>
          <w:rFonts w:ascii="Arial" w:hAnsi="Arial" w:cs="Arial"/>
        </w:rPr>
        <w:t>MINISTERIO</w:t>
      </w:r>
      <w:r w:rsidRPr="00A4508A">
        <w:rPr>
          <w:rFonts w:ascii="Arial" w:hAnsi="Arial" w:cs="Arial"/>
          <w:spacing w:val="-5"/>
        </w:rPr>
        <w:t xml:space="preserve"> </w:t>
      </w:r>
      <w:r w:rsidRPr="00A4508A">
        <w:rPr>
          <w:rFonts w:ascii="Arial" w:hAnsi="Arial" w:cs="Arial"/>
        </w:rPr>
        <w:t>DE</w:t>
      </w:r>
      <w:r w:rsidRPr="00A4508A">
        <w:rPr>
          <w:rFonts w:ascii="Arial" w:hAnsi="Arial" w:cs="Arial"/>
          <w:spacing w:val="-7"/>
        </w:rPr>
        <w:t xml:space="preserve"> </w:t>
      </w:r>
      <w:r w:rsidRPr="00A4508A">
        <w:rPr>
          <w:rFonts w:ascii="Arial" w:hAnsi="Arial" w:cs="Arial"/>
        </w:rPr>
        <w:t>DEFENSA</w:t>
      </w:r>
      <w:r w:rsidRPr="00A4508A">
        <w:rPr>
          <w:rFonts w:ascii="Arial" w:hAnsi="Arial" w:cs="Arial"/>
          <w:spacing w:val="-53"/>
        </w:rPr>
        <w:t xml:space="preserve"> </w:t>
      </w:r>
      <w:r w:rsidRPr="00A4508A">
        <w:rPr>
          <w:rFonts w:ascii="Arial" w:hAnsi="Arial" w:cs="Arial"/>
          <w:w w:val="95"/>
        </w:rPr>
        <w:t>NACIONAL - FUERZA AÉREA COLOMBIANA con</w:t>
      </w:r>
      <w:r w:rsidRPr="00A4508A">
        <w:rPr>
          <w:rFonts w:ascii="Arial" w:hAnsi="Arial" w:cs="Arial"/>
          <w:spacing w:val="102"/>
        </w:rPr>
        <w:t xml:space="preserve"> </w:t>
      </w:r>
      <w:r w:rsidRPr="00A4508A">
        <w:rPr>
          <w:rFonts w:ascii="Arial" w:hAnsi="Arial" w:cs="Arial"/>
          <w:w w:val="95"/>
        </w:rPr>
        <w:t>ocasión</w:t>
      </w:r>
      <w:r w:rsidRPr="00A4508A">
        <w:rPr>
          <w:rFonts w:ascii="Arial" w:hAnsi="Arial" w:cs="Arial"/>
          <w:spacing w:val="50"/>
        </w:rPr>
        <w:t xml:space="preserve"> </w:t>
      </w:r>
      <w:r w:rsidRPr="00A4508A">
        <w:rPr>
          <w:rFonts w:ascii="Arial" w:hAnsi="Arial" w:cs="Arial"/>
          <w:w w:val="95"/>
        </w:rPr>
        <w:t>de</w:t>
      </w:r>
      <w:r w:rsidRPr="00A4508A">
        <w:rPr>
          <w:rFonts w:ascii="Arial" w:hAnsi="Arial" w:cs="Arial"/>
          <w:spacing w:val="50"/>
        </w:rPr>
        <w:t xml:space="preserve"> </w:t>
      </w:r>
      <w:r w:rsidRPr="00A4508A">
        <w:rPr>
          <w:rFonts w:ascii="Arial" w:hAnsi="Arial" w:cs="Arial"/>
          <w:w w:val="95"/>
        </w:rPr>
        <w:t>la</w:t>
      </w:r>
      <w:r w:rsidRPr="00A4508A">
        <w:rPr>
          <w:rFonts w:ascii="Arial" w:hAnsi="Arial" w:cs="Arial"/>
          <w:spacing w:val="50"/>
        </w:rPr>
        <w:t xml:space="preserve"> </w:t>
      </w:r>
      <w:r w:rsidRPr="00A4508A">
        <w:rPr>
          <w:rFonts w:ascii="Arial" w:hAnsi="Arial" w:cs="Arial"/>
          <w:w w:val="95"/>
        </w:rPr>
        <w:t>firma,</w:t>
      </w:r>
      <w:r w:rsidRPr="00A4508A">
        <w:rPr>
          <w:rFonts w:ascii="Arial" w:hAnsi="Arial" w:cs="Arial"/>
          <w:spacing w:val="50"/>
        </w:rPr>
        <w:t xml:space="preserve"> </w:t>
      </w:r>
      <w:r w:rsidRPr="00A4508A">
        <w:rPr>
          <w:rFonts w:ascii="Arial" w:hAnsi="Arial" w:cs="Arial"/>
          <w:w w:val="95"/>
        </w:rPr>
        <w:t>ejecución,</w:t>
      </w:r>
      <w:r w:rsidRPr="00A4508A">
        <w:rPr>
          <w:rFonts w:ascii="Arial" w:hAnsi="Arial" w:cs="Arial"/>
          <w:spacing w:val="50"/>
        </w:rPr>
        <w:t xml:space="preserve"> </w:t>
      </w:r>
      <w:r w:rsidRPr="00A4508A">
        <w:rPr>
          <w:rFonts w:ascii="Arial" w:hAnsi="Arial" w:cs="Arial"/>
          <w:w w:val="95"/>
        </w:rPr>
        <w:t>interpretación,</w:t>
      </w:r>
      <w:r w:rsidRPr="00A4508A">
        <w:rPr>
          <w:rFonts w:ascii="Arial" w:hAnsi="Arial" w:cs="Arial"/>
          <w:spacing w:val="50"/>
        </w:rPr>
        <w:t xml:space="preserve"> </w:t>
      </w:r>
      <w:r w:rsidRPr="00A4508A">
        <w:rPr>
          <w:rFonts w:ascii="Arial" w:hAnsi="Arial" w:cs="Arial"/>
          <w:w w:val="95"/>
        </w:rPr>
        <w:t>prórroga</w:t>
      </w:r>
      <w:r w:rsidRPr="00A4508A">
        <w:rPr>
          <w:rFonts w:ascii="Arial" w:hAnsi="Arial" w:cs="Arial"/>
          <w:spacing w:val="1"/>
          <w:w w:val="95"/>
        </w:rPr>
        <w:t xml:space="preserve"> </w:t>
      </w:r>
      <w:r w:rsidRPr="00A4508A">
        <w:rPr>
          <w:rFonts w:ascii="Arial" w:hAnsi="Arial" w:cs="Arial"/>
        </w:rPr>
        <w:t>o</w:t>
      </w:r>
      <w:r w:rsidRPr="00A4508A">
        <w:rPr>
          <w:rFonts w:ascii="Arial" w:hAnsi="Arial" w:cs="Arial"/>
          <w:spacing w:val="1"/>
        </w:rPr>
        <w:t xml:space="preserve"> </w:t>
      </w:r>
      <w:r w:rsidRPr="00A4508A">
        <w:rPr>
          <w:rFonts w:ascii="Arial" w:hAnsi="Arial" w:cs="Arial"/>
        </w:rPr>
        <w:t>terminación</w:t>
      </w:r>
      <w:r w:rsidRPr="00A4508A">
        <w:rPr>
          <w:rFonts w:ascii="Arial" w:hAnsi="Arial" w:cs="Arial"/>
          <w:spacing w:val="1"/>
        </w:rPr>
        <w:t xml:space="preserve"> </w:t>
      </w:r>
      <w:r w:rsidRPr="00A4508A">
        <w:rPr>
          <w:rFonts w:ascii="Arial" w:hAnsi="Arial" w:cs="Arial"/>
        </w:rPr>
        <w:t>del</w:t>
      </w:r>
      <w:r w:rsidRPr="00A4508A">
        <w:rPr>
          <w:rFonts w:ascii="Arial" w:hAnsi="Arial" w:cs="Arial"/>
          <w:spacing w:val="1"/>
        </w:rPr>
        <w:t xml:space="preserve"> </w:t>
      </w:r>
      <w:r w:rsidRPr="00A4508A">
        <w:rPr>
          <w:rFonts w:ascii="Arial" w:hAnsi="Arial" w:cs="Arial"/>
        </w:rPr>
        <w:t>Contrato,</w:t>
      </w:r>
      <w:r w:rsidRPr="00A4508A">
        <w:rPr>
          <w:rFonts w:ascii="Arial" w:hAnsi="Arial" w:cs="Arial"/>
          <w:spacing w:val="1"/>
        </w:rPr>
        <w:t xml:space="preserve"> </w:t>
      </w:r>
      <w:r w:rsidRPr="00A4508A">
        <w:rPr>
          <w:rFonts w:ascii="Arial" w:hAnsi="Arial" w:cs="Arial"/>
        </w:rPr>
        <w:t>así</w:t>
      </w:r>
      <w:r w:rsidRPr="00A4508A">
        <w:rPr>
          <w:rFonts w:ascii="Arial" w:hAnsi="Arial" w:cs="Arial"/>
          <w:spacing w:val="1"/>
        </w:rPr>
        <w:t xml:space="preserve"> </w:t>
      </w:r>
      <w:r w:rsidRPr="00A4508A">
        <w:rPr>
          <w:rFonts w:ascii="Arial" w:hAnsi="Arial" w:cs="Arial"/>
        </w:rPr>
        <w:t>como</w:t>
      </w:r>
      <w:r w:rsidRPr="00A4508A">
        <w:rPr>
          <w:rFonts w:ascii="Arial" w:hAnsi="Arial" w:cs="Arial"/>
          <w:spacing w:val="1"/>
        </w:rPr>
        <w:t xml:space="preserve"> </w:t>
      </w:r>
      <w:r w:rsidRPr="00A4508A">
        <w:rPr>
          <w:rFonts w:ascii="Arial" w:hAnsi="Arial" w:cs="Arial"/>
        </w:rPr>
        <w:t>de</w:t>
      </w:r>
      <w:r w:rsidRPr="00A4508A">
        <w:rPr>
          <w:rFonts w:ascii="Arial" w:hAnsi="Arial" w:cs="Arial"/>
          <w:spacing w:val="1"/>
        </w:rPr>
        <w:t xml:space="preserve"> </w:t>
      </w:r>
      <w:r w:rsidRPr="00A4508A">
        <w:rPr>
          <w:rFonts w:ascii="Arial" w:hAnsi="Arial" w:cs="Arial"/>
        </w:rPr>
        <w:t>cualquier</w:t>
      </w:r>
      <w:r w:rsidRPr="00A4508A">
        <w:rPr>
          <w:rFonts w:ascii="Arial" w:hAnsi="Arial" w:cs="Arial"/>
          <w:spacing w:val="1"/>
        </w:rPr>
        <w:t xml:space="preserve"> </w:t>
      </w:r>
      <w:r w:rsidRPr="00A4508A">
        <w:rPr>
          <w:rFonts w:ascii="Arial" w:hAnsi="Arial" w:cs="Arial"/>
        </w:rPr>
        <w:t>otro</w:t>
      </w:r>
      <w:r w:rsidRPr="00A4508A">
        <w:rPr>
          <w:rFonts w:ascii="Arial" w:hAnsi="Arial" w:cs="Arial"/>
          <w:spacing w:val="1"/>
        </w:rPr>
        <w:t xml:space="preserve"> </w:t>
      </w:r>
      <w:r w:rsidRPr="00A4508A">
        <w:rPr>
          <w:rFonts w:ascii="Arial" w:hAnsi="Arial" w:cs="Arial"/>
        </w:rPr>
        <w:t>asunto</w:t>
      </w:r>
      <w:r w:rsidRPr="00A4508A">
        <w:rPr>
          <w:rFonts w:ascii="Arial" w:hAnsi="Arial" w:cs="Arial"/>
          <w:spacing w:val="1"/>
        </w:rPr>
        <w:t xml:space="preserve"> </w:t>
      </w:r>
      <w:r w:rsidRPr="00A4508A">
        <w:rPr>
          <w:rFonts w:ascii="Arial" w:hAnsi="Arial" w:cs="Arial"/>
        </w:rPr>
        <w:t>relacionado</w:t>
      </w:r>
      <w:r w:rsidRPr="00A4508A">
        <w:rPr>
          <w:rFonts w:ascii="Arial" w:hAnsi="Arial" w:cs="Arial"/>
          <w:spacing w:val="1"/>
        </w:rPr>
        <w:t xml:space="preserve"> </w:t>
      </w:r>
      <w:r w:rsidRPr="00A4508A">
        <w:rPr>
          <w:rFonts w:ascii="Arial" w:hAnsi="Arial" w:cs="Arial"/>
        </w:rPr>
        <w:t>con</w:t>
      </w:r>
      <w:r w:rsidRPr="00A4508A">
        <w:rPr>
          <w:rFonts w:ascii="Arial" w:hAnsi="Arial" w:cs="Arial"/>
          <w:spacing w:val="1"/>
        </w:rPr>
        <w:t xml:space="preserve"> </w:t>
      </w:r>
      <w:r w:rsidRPr="00A4508A">
        <w:rPr>
          <w:rFonts w:ascii="Arial" w:hAnsi="Arial" w:cs="Arial"/>
        </w:rPr>
        <w:t>el</w:t>
      </w:r>
      <w:r w:rsidRPr="00A4508A">
        <w:rPr>
          <w:rFonts w:ascii="Arial" w:hAnsi="Arial" w:cs="Arial"/>
          <w:spacing w:val="55"/>
        </w:rPr>
        <w:t xml:space="preserve"> </w:t>
      </w:r>
      <w:r w:rsidRPr="00A4508A">
        <w:rPr>
          <w:rFonts w:ascii="Arial" w:hAnsi="Arial" w:cs="Arial"/>
        </w:rPr>
        <w:t>mismo,</w:t>
      </w:r>
      <w:r w:rsidRPr="00A4508A">
        <w:rPr>
          <w:rFonts w:ascii="Arial" w:hAnsi="Arial" w:cs="Arial"/>
          <w:spacing w:val="56"/>
        </w:rPr>
        <w:t xml:space="preserve"> </w:t>
      </w:r>
      <w:r w:rsidRPr="00A4508A">
        <w:rPr>
          <w:rFonts w:ascii="Arial" w:hAnsi="Arial" w:cs="Arial"/>
        </w:rPr>
        <w:t>serán</w:t>
      </w:r>
      <w:r w:rsidRPr="00A4508A">
        <w:rPr>
          <w:rFonts w:ascii="Arial" w:hAnsi="Arial" w:cs="Arial"/>
          <w:spacing w:val="1"/>
        </w:rPr>
        <w:t xml:space="preserve"> </w:t>
      </w:r>
      <w:r w:rsidRPr="00A4508A">
        <w:rPr>
          <w:rFonts w:ascii="Arial" w:hAnsi="Arial" w:cs="Arial"/>
        </w:rPr>
        <w:t>sometidas a la revisión de las</w:t>
      </w:r>
      <w:r w:rsidRPr="00A4508A">
        <w:rPr>
          <w:rFonts w:ascii="Arial" w:hAnsi="Arial" w:cs="Arial"/>
          <w:spacing w:val="1"/>
        </w:rPr>
        <w:t xml:space="preserve"> </w:t>
      </w:r>
      <w:r w:rsidRPr="00A4508A">
        <w:rPr>
          <w:rFonts w:ascii="Arial" w:hAnsi="Arial" w:cs="Arial"/>
        </w:rPr>
        <w:t>partes para buscar un arreglo directo, en un término no mayor a cinco (5)</w:t>
      </w:r>
      <w:r w:rsidRPr="00A4508A">
        <w:rPr>
          <w:rFonts w:ascii="Arial" w:hAnsi="Arial" w:cs="Arial"/>
          <w:spacing w:val="1"/>
        </w:rPr>
        <w:t xml:space="preserve"> </w:t>
      </w:r>
      <w:r w:rsidRPr="00A4508A">
        <w:rPr>
          <w:rFonts w:ascii="Arial" w:hAnsi="Arial" w:cs="Arial"/>
        </w:rPr>
        <w:t>días hábiles a partir de la fecha en que cualquiera de las partes comunique por escrito a la otra parte la</w:t>
      </w:r>
      <w:r w:rsidRPr="00A4508A">
        <w:rPr>
          <w:rFonts w:ascii="Arial" w:hAnsi="Arial" w:cs="Arial"/>
          <w:spacing w:val="1"/>
        </w:rPr>
        <w:t xml:space="preserve"> </w:t>
      </w:r>
      <w:r w:rsidRPr="00A4508A">
        <w:rPr>
          <w:rFonts w:ascii="Arial" w:hAnsi="Arial" w:cs="Arial"/>
        </w:rPr>
        <w:t>existencia</w:t>
      </w:r>
      <w:r w:rsidRPr="00A4508A">
        <w:rPr>
          <w:rFonts w:ascii="Arial" w:hAnsi="Arial" w:cs="Arial"/>
          <w:spacing w:val="15"/>
        </w:rPr>
        <w:t xml:space="preserve"> </w:t>
      </w:r>
      <w:r w:rsidRPr="00A4508A">
        <w:rPr>
          <w:rFonts w:ascii="Arial" w:hAnsi="Arial" w:cs="Arial"/>
        </w:rPr>
        <w:t>de</w:t>
      </w:r>
      <w:r w:rsidRPr="00A4508A">
        <w:rPr>
          <w:rFonts w:ascii="Arial" w:hAnsi="Arial" w:cs="Arial"/>
          <w:spacing w:val="18"/>
        </w:rPr>
        <w:t xml:space="preserve"> </w:t>
      </w:r>
      <w:r w:rsidRPr="00A4508A">
        <w:rPr>
          <w:rFonts w:ascii="Arial" w:hAnsi="Arial" w:cs="Arial"/>
        </w:rPr>
        <w:t>una</w:t>
      </w:r>
      <w:r w:rsidRPr="00A4508A">
        <w:rPr>
          <w:rFonts w:ascii="Arial" w:hAnsi="Arial" w:cs="Arial"/>
          <w:spacing w:val="47"/>
        </w:rPr>
        <w:t xml:space="preserve"> </w:t>
      </w:r>
      <w:r w:rsidRPr="00A4508A">
        <w:rPr>
          <w:rFonts w:ascii="Arial" w:hAnsi="Arial" w:cs="Arial"/>
        </w:rPr>
        <w:t>diferencia</w:t>
      </w:r>
      <w:r w:rsidRPr="00A4508A">
        <w:rPr>
          <w:rFonts w:ascii="Arial" w:hAnsi="Arial" w:cs="Arial"/>
          <w:spacing w:val="-3"/>
        </w:rPr>
        <w:t xml:space="preserve"> </w:t>
      </w:r>
      <w:r w:rsidRPr="00A4508A">
        <w:rPr>
          <w:rFonts w:ascii="Arial" w:hAnsi="Arial" w:cs="Arial"/>
        </w:rPr>
        <w:t>y</w:t>
      </w:r>
      <w:r w:rsidRPr="00A4508A">
        <w:rPr>
          <w:rFonts w:ascii="Arial" w:hAnsi="Arial" w:cs="Arial"/>
          <w:spacing w:val="36"/>
        </w:rPr>
        <w:t xml:space="preserve"> </w:t>
      </w:r>
      <w:r w:rsidRPr="00A4508A">
        <w:rPr>
          <w:rFonts w:ascii="Arial" w:hAnsi="Arial" w:cs="Arial"/>
        </w:rPr>
        <w:t>la</w:t>
      </w:r>
      <w:r w:rsidRPr="00A4508A">
        <w:rPr>
          <w:rFonts w:ascii="Arial" w:hAnsi="Arial" w:cs="Arial"/>
          <w:spacing w:val="-4"/>
        </w:rPr>
        <w:t xml:space="preserve"> </w:t>
      </w:r>
      <w:r w:rsidRPr="00A4508A">
        <w:rPr>
          <w:rFonts w:ascii="Arial" w:hAnsi="Arial" w:cs="Arial"/>
        </w:rPr>
        <w:t>explique</w:t>
      </w:r>
      <w:r w:rsidRPr="00A4508A">
        <w:rPr>
          <w:rFonts w:ascii="Arial" w:hAnsi="Arial" w:cs="Arial"/>
          <w:spacing w:val="-9"/>
        </w:rPr>
        <w:t xml:space="preserve"> </w:t>
      </w:r>
      <w:r w:rsidRPr="00A4508A">
        <w:rPr>
          <w:rFonts w:ascii="Arial" w:hAnsi="Arial" w:cs="Arial"/>
        </w:rPr>
        <w:t>someramente.</w:t>
      </w:r>
    </w:p>
    <w:p w:rsidR="004F2BF5" w:rsidRPr="00A4508A" w:rsidRDefault="004F2BF5">
      <w:pPr>
        <w:pStyle w:val="Textoindependiente"/>
        <w:spacing w:before="9"/>
        <w:rPr>
          <w:rFonts w:ascii="Arial" w:hAnsi="Arial" w:cs="Arial"/>
          <w:sz w:val="19"/>
        </w:rPr>
      </w:pPr>
    </w:p>
    <w:p w:rsidR="004F2BF5" w:rsidRPr="00A4508A" w:rsidRDefault="00902B14">
      <w:pPr>
        <w:pStyle w:val="Textoindependiente"/>
        <w:spacing w:before="1"/>
        <w:ind w:left="138" w:right="363"/>
        <w:jc w:val="both"/>
        <w:rPr>
          <w:rFonts w:ascii="Arial" w:hAnsi="Arial" w:cs="Arial"/>
        </w:rPr>
      </w:pPr>
      <w:r w:rsidRPr="00A4508A">
        <w:rPr>
          <w:rFonts w:ascii="Arial" w:hAnsi="Arial" w:cs="Arial"/>
        </w:rPr>
        <w:t>En</w:t>
      </w:r>
      <w:r w:rsidRPr="00A4508A">
        <w:rPr>
          <w:rFonts w:ascii="Arial" w:hAnsi="Arial" w:cs="Arial"/>
          <w:spacing w:val="1"/>
        </w:rPr>
        <w:t xml:space="preserve"> </w:t>
      </w:r>
      <w:r w:rsidRPr="00A4508A">
        <w:rPr>
          <w:rFonts w:ascii="Arial" w:hAnsi="Arial" w:cs="Arial"/>
        </w:rPr>
        <w:t>caso</w:t>
      </w:r>
      <w:r w:rsidRPr="00A4508A">
        <w:rPr>
          <w:rFonts w:ascii="Arial" w:hAnsi="Arial" w:cs="Arial"/>
          <w:spacing w:val="1"/>
        </w:rPr>
        <w:t xml:space="preserve"> </w:t>
      </w:r>
      <w:r w:rsidRPr="00A4508A">
        <w:rPr>
          <w:rFonts w:ascii="Arial" w:hAnsi="Arial" w:cs="Arial"/>
        </w:rPr>
        <w:t>de</w:t>
      </w:r>
      <w:r w:rsidRPr="00A4508A">
        <w:rPr>
          <w:rFonts w:ascii="Arial" w:hAnsi="Arial" w:cs="Arial"/>
          <w:spacing w:val="1"/>
        </w:rPr>
        <w:t xml:space="preserve"> </w:t>
      </w:r>
      <w:r w:rsidRPr="00A4508A">
        <w:rPr>
          <w:rFonts w:ascii="Arial" w:hAnsi="Arial" w:cs="Arial"/>
        </w:rPr>
        <w:t>existir</w:t>
      </w:r>
      <w:r w:rsidRPr="00A4508A">
        <w:rPr>
          <w:rFonts w:ascii="Arial" w:hAnsi="Arial" w:cs="Arial"/>
          <w:spacing w:val="1"/>
        </w:rPr>
        <w:t xml:space="preserve"> </w:t>
      </w:r>
      <w:r w:rsidRPr="00A4508A">
        <w:rPr>
          <w:rFonts w:ascii="Arial" w:hAnsi="Arial" w:cs="Arial"/>
        </w:rPr>
        <w:t>acuerdo,</w:t>
      </w:r>
      <w:r w:rsidRPr="00A4508A">
        <w:rPr>
          <w:rFonts w:ascii="Arial" w:hAnsi="Arial" w:cs="Arial"/>
          <w:spacing w:val="1"/>
        </w:rPr>
        <w:t xml:space="preserve"> </w:t>
      </w:r>
      <w:r w:rsidRPr="00A4508A">
        <w:rPr>
          <w:rFonts w:ascii="Arial" w:hAnsi="Arial" w:cs="Arial"/>
        </w:rPr>
        <w:t>se</w:t>
      </w:r>
      <w:r w:rsidRPr="00A4508A">
        <w:rPr>
          <w:rFonts w:ascii="Arial" w:hAnsi="Arial" w:cs="Arial"/>
          <w:spacing w:val="1"/>
        </w:rPr>
        <w:t xml:space="preserve"> </w:t>
      </w:r>
      <w:r w:rsidRPr="00A4508A">
        <w:rPr>
          <w:rFonts w:ascii="Arial" w:hAnsi="Arial" w:cs="Arial"/>
        </w:rPr>
        <w:t>levantará</w:t>
      </w:r>
      <w:r w:rsidRPr="00A4508A">
        <w:rPr>
          <w:rFonts w:ascii="Arial" w:hAnsi="Arial" w:cs="Arial"/>
          <w:spacing w:val="1"/>
        </w:rPr>
        <w:t xml:space="preserve"> </w:t>
      </w:r>
      <w:r w:rsidRPr="00A4508A">
        <w:rPr>
          <w:rFonts w:ascii="Arial" w:hAnsi="Arial" w:cs="Arial"/>
        </w:rPr>
        <w:t>un</w:t>
      </w:r>
      <w:r w:rsidRPr="00A4508A">
        <w:rPr>
          <w:rFonts w:ascii="Arial" w:hAnsi="Arial" w:cs="Arial"/>
          <w:spacing w:val="1"/>
        </w:rPr>
        <w:t xml:space="preserve"> </w:t>
      </w:r>
      <w:r w:rsidRPr="00A4508A">
        <w:rPr>
          <w:rFonts w:ascii="Arial" w:hAnsi="Arial" w:cs="Arial"/>
        </w:rPr>
        <w:t>acta</w:t>
      </w:r>
      <w:r w:rsidRPr="00A4508A">
        <w:rPr>
          <w:rFonts w:ascii="Arial" w:hAnsi="Arial" w:cs="Arial"/>
          <w:spacing w:val="1"/>
        </w:rPr>
        <w:t xml:space="preserve"> </w:t>
      </w:r>
      <w:r w:rsidRPr="00A4508A">
        <w:rPr>
          <w:rFonts w:ascii="Arial" w:hAnsi="Arial" w:cs="Arial"/>
        </w:rPr>
        <w:t>donde</w:t>
      </w:r>
      <w:r w:rsidRPr="00A4508A">
        <w:rPr>
          <w:rFonts w:ascii="Arial" w:hAnsi="Arial" w:cs="Arial"/>
          <w:spacing w:val="1"/>
        </w:rPr>
        <w:t xml:space="preserve"> </w:t>
      </w:r>
      <w:r w:rsidRPr="00A4508A">
        <w:rPr>
          <w:rFonts w:ascii="Arial" w:hAnsi="Arial" w:cs="Arial"/>
        </w:rPr>
        <w:t>conste</w:t>
      </w:r>
      <w:r w:rsidRPr="00A4508A">
        <w:rPr>
          <w:rFonts w:ascii="Arial" w:hAnsi="Arial" w:cs="Arial"/>
          <w:spacing w:val="1"/>
        </w:rPr>
        <w:t xml:space="preserve"> </w:t>
      </w:r>
      <w:r w:rsidRPr="00A4508A">
        <w:rPr>
          <w:rFonts w:ascii="Arial" w:hAnsi="Arial" w:cs="Arial"/>
        </w:rPr>
        <w:t>lo</w:t>
      </w:r>
      <w:r w:rsidRPr="00A4508A">
        <w:rPr>
          <w:rFonts w:ascii="Arial" w:hAnsi="Arial" w:cs="Arial"/>
          <w:spacing w:val="1"/>
        </w:rPr>
        <w:t xml:space="preserve"> </w:t>
      </w:r>
      <w:r w:rsidRPr="00A4508A">
        <w:rPr>
          <w:rFonts w:ascii="Arial" w:hAnsi="Arial" w:cs="Arial"/>
        </w:rPr>
        <w:t>acordado</w:t>
      </w:r>
      <w:r w:rsidRPr="00A4508A">
        <w:rPr>
          <w:rFonts w:ascii="Arial" w:hAnsi="Arial" w:cs="Arial"/>
          <w:spacing w:val="1"/>
        </w:rPr>
        <w:t xml:space="preserve"> </w:t>
      </w:r>
      <w:r w:rsidRPr="00A4508A">
        <w:rPr>
          <w:rFonts w:ascii="Arial" w:hAnsi="Arial" w:cs="Arial"/>
        </w:rPr>
        <w:t>y será</w:t>
      </w:r>
      <w:r w:rsidRPr="00A4508A">
        <w:rPr>
          <w:rFonts w:ascii="Arial" w:hAnsi="Arial" w:cs="Arial"/>
          <w:spacing w:val="1"/>
        </w:rPr>
        <w:t xml:space="preserve"> </w:t>
      </w:r>
      <w:r w:rsidRPr="00A4508A">
        <w:rPr>
          <w:rFonts w:ascii="Arial" w:hAnsi="Arial" w:cs="Arial"/>
        </w:rPr>
        <w:t>de</w:t>
      </w:r>
      <w:r w:rsidRPr="00A4508A">
        <w:rPr>
          <w:rFonts w:ascii="Arial" w:hAnsi="Arial" w:cs="Arial"/>
          <w:spacing w:val="1"/>
        </w:rPr>
        <w:t xml:space="preserve"> </w:t>
      </w:r>
      <w:r w:rsidRPr="00A4508A">
        <w:rPr>
          <w:rFonts w:ascii="Arial" w:hAnsi="Arial" w:cs="Arial"/>
        </w:rPr>
        <w:t>obligatorio</w:t>
      </w:r>
      <w:r w:rsidRPr="00A4508A">
        <w:rPr>
          <w:rFonts w:ascii="Arial" w:hAnsi="Arial" w:cs="Arial"/>
          <w:spacing w:val="1"/>
        </w:rPr>
        <w:t xml:space="preserve"> </w:t>
      </w:r>
      <w:r w:rsidRPr="00A4508A">
        <w:rPr>
          <w:rFonts w:ascii="Arial" w:hAnsi="Arial" w:cs="Arial"/>
        </w:rPr>
        <w:t>cumplimiento. Dicho acuerdo presta mérito ejecutivo y en consecuencia, cualquiera de las Partes puede</w:t>
      </w:r>
      <w:r w:rsidRPr="00A4508A">
        <w:rPr>
          <w:rFonts w:ascii="Arial" w:hAnsi="Arial" w:cs="Arial"/>
          <w:spacing w:val="1"/>
        </w:rPr>
        <w:t xml:space="preserve"> </w:t>
      </w:r>
      <w:r w:rsidRPr="00A4508A">
        <w:rPr>
          <w:rFonts w:ascii="Arial" w:hAnsi="Arial" w:cs="Arial"/>
        </w:rPr>
        <w:t>exigir</w:t>
      </w:r>
      <w:r w:rsidRPr="00A4508A">
        <w:rPr>
          <w:rFonts w:ascii="Arial" w:hAnsi="Arial" w:cs="Arial"/>
          <w:spacing w:val="-1"/>
        </w:rPr>
        <w:t xml:space="preserve"> </w:t>
      </w:r>
      <w:r w:rsidRPr="00A4508A">
        <w:rPr>
          <w:rFonts w:ascii="Arial" w:hAnsi="Arial" w:cs="Arial"/>
        </w:rPr>
        <w:t>su</w:t>
      </w:r>
      <w:r w:rsidRPr="00A4508A">
        <w:rPr>
          <w:rFonts w:ascii="Arial" w:hAnsi="Arial" w:cs="Arial"/>
          <w:spacing w:val="-1"/>
        </w:rPr>
        <w:t xml:space="preserve"> </w:t>
      </w:r>
      <w:r w:rsidRPr="00A4508A">
        <w:rPr>
          <w:rFonts w:ascii="Arial" w:hAnsi="Arial" w:cs="Arial"/>
        </w:rPr>
        <w:t>cumplimiento</w:t>
      </w:r>
      <w:r w:rsidRPr="00A4508A">
        <w:rPr>
          <w:rFonts w:ascii="Arial" w:hAnsi="Arial" w:cs="Arial"/>
          <w:spacing w:val="-1"/>
        </w:rPr>
        <w:t xml:space="preserve"> </w:t>
      </w:r>
      <w:r w:rsidRPr="00A4508A">
        <w:rPr>
          <w:rFonts w:ascii="Arial" w:hAnsi="Arial" w:cs="Arial"/>
        </w:rPr>
        <w:t>en</w:t>
      </w:r>
      <w:r w:rsidRPr="00A4508A">
        <w:rPr>
          <w:rFonts w:ascii="Arial" w:hAnsi="Arial" w:cs="Arial"/>
          <w:spacing w:val="1"/>
        </w:rPr>
        <w:t xml:space="preserve"> </w:t>
      </w:r>
      <w:r w:rsidRPr="00A4508A">
        <w:rPr>
          <w:rFonts w:ascii="Arial" w:hAnsi="Arial" w:cs="Arial"/>
        </w:rPr>
        <w:t>un</w:t>
      </w:r>
      <w:r w:rsidRPr="00A4508A">
        <w:rPr>
          <w:rFonts w:ascii="Arial" w:hAnsi="Arial" w:cs="Arial"/>
          <w:spacing w:val="-1"/>
        </w:rPr>
        <w:t xml:space="preserve"> </w:t>
      </w:r>
      <w:r w:rsidRPr="00A4508A">
        <w:rPr>
          <w:rFonts w:ascii="Arial" w:hAnsi="Arial" w:cs="Arial"/>
        </w:rPr>
        <w:t>proceso</w:t>
      </w:r>
      <w:r w:rsidRPr="00A4508A">
        <w:rPr>
          <w:rFonts w:ascii="Arial" w:hAnsi="Arial" w:cs="Arial"/>
          <w:spacing w:val="-1"/>
        </w:rPr>
        <w:t xml:space="preserve"> </w:t>
      </w:r>
      <w:r w:rsidRPr="00A4508A">
        <w:rPr>
          <w:rFonts w:ascii="Arial" w:hAnsi="Arial" w:cs="Arial"/>
        </w:rPr>
        <w:t>ejecutivo.</w:t>
      </w:r>
    </w:p>
    <w:p w:rsidR="004F2BF5" w:rsidRPr="00A4508A" w:rsidRDefault="004F2BF5">
      <w:pPr>
        <w:pStyle w:val="Textoindependiente"/>
        <w:spacing w:before="2"/>
        <w:rPr>
          <w:rFonts w:ascii="Arial" w:hAnsi="Arial" w:cs="Arial"/>
        </w:rPr>
      </w:pPr>
    </w:p>
    <w:p w:rsidR="004F2BF5" w:rsidRPr="00A4508A" w:rsidRDefault="00902B14">
      <w:pPr>
        <w:pStyle w:val="Textoindependiente"/>
        <w:ind w:left="138" w:right="366"/>
        <w:jc w:val="both"/>
        <w:rPr>
          <w:rFonts w:ascii="Arial" w:hAnsi="Arial" w:cs="Arial"/>
        </w:rPr>
      </w:pPr>
      <w:r w:rsidRPr="00A4508A">
        <w:rPr>
          <w:rFonts w:ascii="Arial" w:hAnsi="Arial" w:cs="Arial"/>
        </w:rPr>
        <w:t>Si subsiste el conflicto el mecanismo para solucionarlo será escogido dentro de los diez (10) días hábiles</w:t>
      </w:r>
      <w:r w:rsidRPr="00A4508A">
        <w:rPr>
          <w:rFonts w:ascii="Arial" w:hAnsi="Arial" w:cs="Arial"/>
          <w:spacing w:val="1"/>
        </w:rPr>
        <w:t xml:space="preserve"> </w:t>
      </w:r>
      <w:r w:rsidRPr="00A4508A">
        <w:rPr>
          <w:rFonts w:ascii="Arial" w:hAnsi="Arial" w:cs="Arial"/>
        </w:rPr>
        <w:t>siguientes.</w:t>
      </w:r>
      <w:r w:rsidRPr="00A4508A">
        <w:rPr>
          <w:rFonts w:ascii="Arial" w:hAnsi="Arial" w:cs="Arial"/>
          <w:spacing w:val="1"/>
        </w:rPr>
        <w:t xml:space="preserve"> </w:t>
      </w:r>
      <w:r w:rsidRPr="00A4508A">
        <w:rPr>
          <w:rFonts w:ascii="Arial" w:hAnsi="Arial" w:cs="Arial"/>
        </w:rPr>
        <w:t>Para</w:t>
      </w:r>
      <w:r w:rsidRPr="00A4508A">
        <w:rPr>
          <w:rFonts w:ascii="Arial" w:hAnsi="Arial" w:cs="Arial"/>
          <w:spacing w:val="1"/>
        </w:rPr>
        <w:t xml:space="preserve"> </w:t>
      </w:r>
      <w:r w:rsidRPr="00A4508A">
        <w:rPr>
          <w:rFonts w:ascii="Arial" w:hAnsi="Arial" w:cs="Arial"/>
        </w:rPr>
        <w:t>dicha</w:t>
      </w:r>
      <w:r w:rsidRPr="00A4508A">
        <w:rPr>
          <w:rFonts w:ascii="Arial" w:hAnsi="Arial" w:cs="Arial"/>
          <w:spacing w:val="1"/>
        </w:rPr>
        <w:t xml:space="preserve"> </w:t>
      </w:r>
      <w:r w:rsidRPr="00A4508A">
        <w:rPr>
          <w:rFonts w:ascii="Arial" w:hAnsi="Arial" w:cs="Arial"/>
        </w:rPr>
        <w:t>escogencia</w:t>
      </w:r>
      <w:r w:rsidRPr="00A4508A">
        <w:rPr>
          <w:rFonts w:ascii="Arial" w:hAnsi="Arial" w:cs="Arial"/>
          <w:spacing w:val="1"/>
        </w:rPr>
        <w:t xml:space="preserve"> </w:t>
      </w:r>
      <w:r w:rsidRPr="00A4508A">
        <w:rPr>
          <w:rFonts w:ascii="Arial" w:hAnsi="Arial" w:cs="Arial"/>
        </w:rPr>
        <w:t>se</w:t>
      </w:r>
      <w:r w:rsidRPr="00A4508A">
        <w:rPr>
          <w:rFonts w:ascii="Arial" w:hAnsi="Arial" w:cs="Arial"/>
          <w:spacing w:val="1"/>
        </w:rPr>
        <w:t xml:space="preserve"> </w:t>
      </w:r>
      <w:r w:rsidRPr="00A4508A">
        <w:rPr>
          <w:rFonts w:ascii="Arial" w:hAnsi="Arial" w:cs="Arial"/>
        </w:rPr>
        <w:t>tendrán</w:t>
      </w:r>
      <w:r w:rsidRPr="00A4508A">
        <w:rPr>
          <w:rFonts w:ascii="Arial" w:hAnsi="Arial" w:cs="Arial"/>
          <w:spacing w:val="1"/>
        </w:rPr>
        <w:t xml:space="preserve"> </w:t>
      </w:r>
      <w:r w:rsidRPr="00A4508A">
        <w:rPr>
          <w:rFonts w:ascii="Arial" w:hAnsi="Arial" w:cs="Arial"/>
        </w:rPr>
        <w:t>en</w:t>
      </w:r>
      <w:r w:rsidRPr="00A4508A">
        <w:rPr>
          <w:rFonts w:ascii="Arial" w:hAnsi="Arial" w:cs="Arial"/>
          <w:spacing w:val="1"/>
        </w:rPr>
        <w:t xml:space="preserve"> </w:t>
      </w:r>
      <w:r w:rsidRPr="00A4508A">
        <w:rPr>
          <w:rFonts w:ascii="Arial" w:hAnsi="Arial" w:cs="Arial"/>
        </w:rPr>
        <w:t>cuenta</w:t>
      </w:r>
      <w:r w:rsidRPr="00A4508A">
        <w:rPr>
          <w:rFonts w:ascii="Arial" w:hAnsi="Arial" w:cs="Arial"/>
          <w:spacing w:val="1"/>
        </w:rPr>
        <w:t xml:space="preserve"> </w:t>
      </w:r>
      <w:r w:rsidRPr="00A4508A">
        <w:rPr>
          <w:rFonts w:ascii="Arial" w:hAnsi="Arial" w:cs="Arial"/>
        </w:rPr>
        <w:t>la</w:t>
      </w:r>
      <w:r w:rsidRPr="00A4508A">
        <w:rPr>
          <w:rFonts w:ascii="Arial" w:hAnsi="Arial" w:cs="Arial"/>
          <w:spacing w:val="1"/>
        </w:rPr>
        <w:t xml:space="preserve"> </w:t>
      </w:r>
      <w:r w:rsidRPr="00A4508A">
        <w:rPr>
          <w:rFonts w:ascii="Arial" w:hAnsi="Arial" w:cs="Arial"/>
        </w:rPr>
        <w:t>Resolución</w:t>
      </w:r>
      <w:r w:rsidRPr="00A4508A">
        <w:rPr>
          <w:rFonts w:ascii="Arial" w:hAnsi="Arial" w:cs="Arial"/>
          <w:spacing w:val="1"/>
        </w:rPr>
        <w:t xml:space="preserve"> </w:t>
      </w:r>
      <w:r w:rsidRPr="00A4508A">
        <w:rPr>
          <w:rFonts w:ascii="Arial" w:hAnsi="Arial" w:cs="Arial"/>
        </w:rPr>
        <w:t>de</w:t>
      </w:r>
      <w:r w:rsidRPr="00A4508A">
        <w:rPr>
          <w:rFonts w:ascii="Arial" w:hAnsi="Arial" w:cs="Arial"/>
          <w:spacing w:val="1"/>
        </w:rPr>
        <w:t xml:space="preserve"> </w:t>
      </w:r>
      <w:r w:rsidRPr="00A4508A">
        <w:rPr>
          <w:rFonts w:ascii="Arial" w:hAnsi="Arial" w:cs="Arial"/>
        </w:rPr>
        <w:t>Delegación</w:t>
      </w:r>
      <w:r w:rsidRPr="00A4508A">
        <w:rPr>
          <w:rFonts w:ascii="Arial" w:hAnsi="Arial" w:cs="Arial"/>
          <w:spacing w:val="1"/>
        </w:rPr>
        <w:t xml:space="preserve"> </w:t>
      </w:r>
      <w:r w:rsidRPr="00A4508A">
        <w:rPr>
          <w:rFonts w:ascii="Arial" w:hAnsi="Arial" w:cs="Arial"/>
        </w:rPr>
        <w:t>vigente,</w:t>
      </w:r>
      <w:r w:rsidRPr="00A4508A">
        <w:rPr>
          <w:rFonts w:ascii="Arial" w:hAnsi="Arial" w:cs="Arial"/>
          <w:spacing w:val="1"/>
        </w:rPr>
        <w:t xml:space="preserve"> </w:t>
      </w:r>
      <w:r w:rsidRPr="00A4508A">
        <w:rPr>
          <w:rFonts w:ascii="Arial" w:hAnsi="Arial" w:cs="Arial"/>
        </w:rPr>
        <w:t>las</w:t>
      </w:r>
      <w:r w:rsidRPr="00A4508A">
        <w:rPr>
          <w:rFonts w:ascii="Arial" w:hAnsi="Arial" w:cs="Arial"/>
          <w:spacing w:val="1"/>
        </w:rPr>
        <w:t xml:space="preserve"> </w:t>
      </w:r>
      <w:r w:rsidRPr="00A4508A">
        <w:rPr>
          <w:rFonts w:ascii="Arial" w:hAnsi="Arial" w:cs="Arial"/>
        </w:rPr>
        <w:t>características y condiciones especiales de cada conflicto, a fin de evitar dilaciones injustificadas que</w:t>
      </w:r>
      <w:r w:rsidRPr="00A4508A">
        <w:rPr>
          <w:rFonts w:ascii="Arial" w:hAnsi="Arial" w:cs="Arial"/>
          <w:spacing w:val="1"/>
        </w:rPr>
        <w:t xml:space="preserve"> </w:t>
      </w:r>
      <w:r w:rsidRPr="00A4508A">
        <w:rPr>
          <w:rFonts w:ascii="Arial" w:hAnsi="Arial" w:cs="Arial"/>
        </w:rPr>
        <w:t>afecten</w:t>
      </w:r>
      <w:r w:rsidRPr="00A4508A">
        <w:rPr>
          <w:rFonts w:ascii="Arial" w:hAnsi="Arial" w:cs="Arial"/>
          <w:spacing w:val="-2"/>
        </w:rPr>
        <w:t xml:space="preserve"> </w:t>
      </w:r>
      <w:r w:rsidRPr="00A4508A">
        <w:rPr>
          <w:rFonts w:ascii="Arial" w:hAnsi="Arial" w:cs="Arial"/>
        </w:rPr>
        <w:t>la</w:t>
      </w:r>
      <w:r w:rsidRPr="00A4508A">
        <w:rPr>
          <w:rFonts w:ascii="Arial" w:hAnsi="Arial" w:cs="Arial"/>
          <w:spacing w:val="1"/>
        </w:rPr>
        <w:t xml:space="preserve"> </w:t>
      </w:r>
      <w:r w:rsidRPr="00A4508A">
        <w:rPr>
          <w:rFonts w:ascii="Arial" w:hAnsi="Arial" w:cs="Arial"/>
        </w:rPr>
        <w:t>ejecución</w:t>
      </w:r>
      <w:r w:rsidRPr="00A4508A">
        <w:rPr>
          <w:rFonts w:ascii="Arial" w:hAnsi="Arial" w:cs="Arial"/>
          <w:spacing w:val="-1"/>
        </w:rPr>
        <w:t xml:space="preserve"> </w:t>
      </w:r>
      <w:r w:rsidRPr="00A4508A">
        <w:rPr>
          <w:rFonts w:ascii="Arial" w:hAnsi="Arial" w:cs="Arial"/>
        </w:rPr>
        <w:t>del</w:t>
      </w:r>
      <w:r w:rsidRPr="00A4508A">
        <w:rPr>
          <w:rFonts w:ascii="Arial" w:hAnsi="Arial" w:cs="Arial"/>
          <w:spacing w:val="-2"/>
        </w:rPr>
        <w:t xml:space="preserve"> </w:t>
      </w:r>
      <w:r w:rsidRPr="00A4508A">
        <w:rPr>
          <w:rFonts w:ascii="Arial" w:hAnsi="Arial" w:cs="Arial"/>
        </w:rPr>
        <w:t>contrato.</w:t>
      </w:r>
    </w:p>
    <w:p w:rsidR="004F2BF5" w:rsidRPr="00A4508A" w:rsidRDefault="004F2BF5">
      <w:pPr>
        <w:pStyle w:val="Textoindependiente"/>
        <w:spacing w:before="10"/>
        <w:rPr>
          <w:rFonts w:ascii="Arial" w:hAnsi="Arial" w:cs="Arial"/>
          <w:sz w:val="11"/>
        </w:rPr>
      </w:pPr>
    </w:p>
    <w:p w:rsidR="004F2BF5" w:rsidRPr="00A4508A" w:rsidRDefault="00902B14">
      <w:pPr>
        <w:pStyle w:val="Ttulo1"/>
        <w:tabs>
          <w:tab w:val="left" w:pos="9574"/>
        </w:tabs>
      </w:pPr>
      <w:r w:rsidRPr="00A4508A">
        <w:rPr>
          <w:spacing w:val="-27"/>
          <w:w w:val="99"/>
          <w:shd w:val="clear" w:color="auto" w:fill="BEBEBE"/>
        </w:rPr>
        <w:t xml:space="preserve"> </w:t>
      </w:r>
      <w:r w:rsidRPr="00A4508A">
        <w:rPr>
          <w:shd w:val="clear" w:color="auto" w:fill="BEBEBE"/>
        </w:rPr>
        <w:t>Cláusula</w:t>
      </w:r>
      <w:r w:rsidRPr="00A4508A">
        <w:rPr>
          <w:spacing w:val="-1"/>
          <w:shd w:val="clear" w:color="auto" w:fill="BEBEBE"/>
        </w:rPr>
        <w:t xml:space="preserve"> </w:t>
      </w:r>
      <w:r w:rsidRPr="00A4508A">
        <w:rPr>
          <w:shd w:val="clear" w:color="auto" w:fill="BEBEBE"/>
        </w:rPr>
        <w:t>9</w:t>
      </w:r>
      <w:r w:rsidRPr="00A4508A">
        <w:rPr>
          <w:spacing w:val="-3"/>
          <w:shd w:val="clear" w:color="auto" w:fill="BEBEBE"/>
        </w:rPr>
        <w:t xml:space="preserve"> </w:t>
      </w:r>
      <w:r w:rsidRPr="00A4508A">
        <w:rPr>
          <w:shd w:val="clear" w:color="auto" w:fill="BEBEBE"/>
        </w:rPr>
        <w:t>-</w:t>
      </w:r>
      <w:r w:rsidRPr="00A4508A">
        <w:rPr>
          <w:spacing w:val="-2"/>
          <w:shd w:val="clear" w:color="auto" w:fill="BEBEBE"/>
        </w:rPr>
        <w:t xml:space="preserve"> </w:t>
      </w:r>
      <w:r w:rsidRPr="00A4508A">
        <w:rPr>
          <w:shd w:val="clear" w:color="auto" w:fill="BEBEBE"/>
        </w:rPr>
        <w:t>Documentos</w:t>
      </w:r>
      <w:r w:rsidRPr="00A4508A">
        <w:rPr>
          <w:spacing w:val="-1"/>
          <w:shd w:val="clear" w:color="auto" w:fill="BEBEBE"/>
        </w:rPr>
        <w:t xml:space="preserve"> </w:t>
      </w:r>
      <w:r w:rsidRPr="00A4508A">
        <w:rPr>
          <w:shd w:val="clear" w:color="auto" w:fill="BEBEBE"/>
        </w:rPr>
        <w:t>del</w:t>
      </w:r>
      <w:r w:rsidRPr="00A4508A">
        <w:rPr>
          <w:spacing w:val="-3"/>
          <w:shd w:val="clear" w:color="auto" w:fill="BEBEBE"/>
        </w:rPr>
        <w:t xml:space="preserve"> </w:t>
      </w:r>
      <w:r w:rsidRPr="00A4508A">
        <w:rPr>
          <w:shd w:val="clear" w:color="auto" w:fill="BEBEBE"/>
        </w:rPr>
        <w:t>Contrato</w:t>
      </w:r>
      <w:r w:rsidRPr="00A4508A">
        <w:rPr>
          <w:shd w:val="clear" w:color="auto" w:fill="BEBEBE"/>
        </w:rPr>
        <w:tab/>
      </w:r>
    </w:p>
    <w:p w:rsidR="004F2BF5" w:rsidRPr="00A4508A" w:rsidRDefault="004F2BF5">
      <w:pPr>
        <w:pStyle w:val="Textoindependiente"/>
        <w:spacing w:before="10"/>
        <w:rPr>
          <w:rFonts w:ascii="Arial" w:hAnsi="Arial" w:cs="Arial"/>
          <w:b/>
          <w:sz w:val="19"/>
        </w:rPr>
      </w:pPr>
    </w:p>
    <w:p w:rsidR="004F2BF5" w:rsidRPr="00A4508A" w:rsidRDefault="00902B14">
      <w:pPr>
        <w:pStyle w:val="Textoindependiente"/>
        <w:ind w:left="138"/>
        <w:rPr>
          <w:rFonts w:ascii="Arial" w:hAnsi="Arial" w:cs="Arial"/>
        </w:rPr>
      </w:pPr>
      <w:r w:rsidRPr="00A4508A">
        <w:rPr>
          <w:rFonts w:ascii="Arial" w:hAnsi="Arial" w:cs="Arial"/>
        </w:rPr>
        <w:t>Forman</w:t>
      </w:r>
      <w:r w:rsidRPr="00A4508A">
        <w:rPr>
          <w:rFonts w:ascii="Arial" w:hAnsi="Arial" w:cs="Arial"/>
          <w:spacing w:val="-3"/>
        </w:rPr>
        <w:t xml:space="preserve"> </w:t>
      </w:r>
      <w:r w:rsidRPr="00A4508A">
        <w:rPr>
          <w:rFonts w:ascii="Arial" w:hAnsi="Arial" w:cs="Arial"/>
        </w:rPr>
        <w:t>parte</w:t>
      </w:r>
      <w:r w:rsidRPr="00A4508A">
        <w:rPr>
          <w:rFonts w:ascii="Arial" w:hAnsi="Arial" w:cs="Arial"/>
          <w:spacing w:val="-1"/>
        </w:rPr>
        <w:t xml:space="preserve"> </w:t>
      </w:r>
      <w:r w:rsidRPr="00A4508A">
        <w:rPr>
          <w:rFonts w:ascii="Arial" w:hAnsi="Arial" w:cs="Arial"/>
        </w:rPr>
        <w:t>integrante</w:t>
      </w:r>
      <w:r w:rsidRPr="00A4508A">
        <w:rPr>
          <w:rFonts w:ascii="Arial" w:hAnsi="Arial" w:cs="Arial"/>
          <w:spacing w:val="-1"/>
        </w:rPr>
        <w:t xml:space="preserve"> </w:t>
      </w:r>
      <w:r w:rsidRPr="00A4508A">
        <w:rPr>
          <w:rFonts w:ascii="Arial" w:hAnsi="Arial" w:cs="Arial"/>
        </w:rPr>
        <w:t>del</w:t>
      </w:r>
      <w:r w:rsidRPr="00A4508A">
        <w:rPr>
          <w:rFonts w:ascii="Arial" w:hAnsi="Arial" w:cs="Arial"/>
          <w:spacing w:val="-3"/>
        </w:rPr>
        <w:t xml:space="preserve"> </w:t>
      </w:r>
      <w:r w:rsidRPr="00A4508A">
        <w:rPr>
          <w:rFonts w:ascii="Arial" w:hAnsi="Arial" w:cs="Arial"/>
        </w:rPr>
        <w:t>presente</w:t>
      </w:r>
      <w:r w:rsidRPr="00A4508A">
        <w:rPr>
          <w:rFonts w:ascii="Arial" w:hAnsi="Arial" w:cs="Arial"/>
          <w:spacing w:val="-3"/>
        </w:rPr>
        <w:t xml:space="preserve"> </w:t>
      </w:r>
      <w:r w:rsidRPr="00A4508A">
        <w:rPr>
          <w:rFonts w:ascii="Arial" w:hAnsi="Arial" w:cs="Arial"/>
        </w:rPr>
        <w:t>contrato los</w:t>
      </w:r>
      <w:r w:rsidRPr="00A4508A">
        <w:rPr>
          <w:rFonts w:ascii="Arial" w:hAnsi="Arial" w:cs="Arial"/>
          <w:spacing w:val="-2"/>
        </w:rPr>
        <w:t xml:space="preserve"> </w:t>
      </w:r>
      <w:r w:rsidRPr="00A4508A">
        <w:rPr>
          <w:rFonts w:ascii="Arial" w:hAnsi="Arial" w:cs="Arial"/>
        </w:rPr>
        <w:t>siguientes</w:t>
      </w:r>
      <w:r w:rsidRPr="00A4508A">
        <w:rPr>
          <w:rFonts w:ascii="Arial" w:hAnsi="Arial" w:cs="Arial"/>
          <w:spacing w:val="-2"/>
        </w:rPr>
        <w:t xml:space="preserve"> </w:t>
      </w:r>
      <w:r w:rsidRPr="00A4508A">
        <w:rPr>
          <w:rFonts w:ascii="Arial" w:hAnsi="Arial" w:cs="Arial"/>
        </w:rPr>
        <w:t>documentos:</w:t>
      </w:r>
    </w:p>
    <w:p w:rsidR="004F2BF5" w:rsidRPr="00A4508A" w:rsidRDefault="004F2BF5">
      <w:pPr>
        <w:pStyle w:val="Textoindependiente"/>
        <w:rPr>
          <w:rFonts w:ascii="Arial" w:hAnsi="Arial" w:cs="Arial"/>
        </w:rPr>
      </w:pPr>
    </w:p>
    <w:p w:rsidR="004F2BF5" w:rsidRPr="00A4508A" w:rsidRDefault="00902B14">
      <w:pPr>
        <w:pStyle w:val="Prrafodelista"/>
        <w:numPr>
          <w:ilvl w:val="0"/>
          <w:numId w:val="1"/>
        </w:numPr>
        <w:tabs>
          <w:tab w:val="left" w:pos="926"/>
        </w:tabs>
        <w:spacing w:before="1"/>
        <w:rPr>
          <w:rFonts w:ascii="Arial" w:hAnsi="Arial" w:cs="Arial"/>
          <w:sz w:val="20"/>
        </w:rPr>
      </w:pPr>
      <w:r w:rsidRPr="00A4508A">
        <w:rPr>
          <w:rFonts w:ascii="Arial" w:hAnsi="Arial" w:cs="Arial"/>
          <w:sz w:val="20"/>
        </w:rPr>
        <w:t>Invitación</w:t>
      </w:r>
      <w:r w:rsidRPr="00A4508A">
        <w:rPr>
          <w:rFonts w:ascii="Arial" w:hAnsi="Arial" w:cs="Arial"/>
          <w:spacing w:val="-2"/>
          <w:sz w:val="20"/>
        </w:rPr>
        <w:t xml:space="preserve"> </w:t>
      </w:r>
      <w:r w:rsidRPr="00A4508A">
        <w:rPr>
          <w:rFonts w:ascii="Arial" w:hAnsi="Arial" w:cs="Arial"/>
          <w:sz w:val="20"/>
        </w:rPr>
        <w:t>Pública</w:t>
      </w:r>
      <w:r w:rsidRPr="00A4508A">
        <w:rPr>
          <w:rFonts w:ascii="Arial" w:hAnsi="Arial" w:cs="Arial"/>
          <w:spacing w:val="-3"/>
          <w:sz w:val="20"/>
        </w:rPr>
        <w:t xml:space="preserve"> </w:t>
      </w:r>
      <w:r w:rsidRPr="00A4508A">
        <w:rPr>
          <w:rFonts w:ascii="Arial" w:hAnsi="Arial" w:cs="Arial"/>
          <w:sz w:val="20"/>
        </w:rPr>
        <w:t>a</w:t>
      </w:r>
      <w:r w:rsidRPr="00A4508A">
        <w:rPr>
          <w:rFonts w:ascii="Arial" w:hAnsi="Arial" w:cs="Arial"/>
          <w:spacing w:val="-1"/>
          <w:sz w:val="20"/>
        </w:rPr>
        <w:t xml:space="preserve"> </w:t>
      </w:r>
      <w:r w:rsidRPr="00A4508A">
        <w:rPr>
          <w:rFonts w:ascii="Arial" w:hAnsi="Arial" w:cs="Arial"/>
          <w:sz w:val="20"/>
        </w:rPr>
        <w:t>participar,</w:t>
      </w:r>
      <w:r w:rsidRPr="00A4508A">
        <w:rPr>
          <w:rFonts w:ascii="Arial" w:hAnsi="Arial" w:cs="Arial"/>
          <w:spacing w:val="-3"/>
          <w:sz w:val="20"/>
        </w:rPr>
        <w:t xml:space="preserve"> </w:t>
      </w:r>
      <w:r w:rsidRPr="00A4508A">
        <w:rPr>
          <w:rFonts w:ascii="Arial" w:hAnsi="Arial" w:cs="Arial"/>
          <w:sz w:val="20"/>
        </w:rPr>
        <w:t>sus</w:t>
      </w:r>
      <w:r w:rsidRPr="00A4508A">
        <w:rPr>
          <w:rFonts w:ascii="Arial" w:hAnsi="Arial" w:cs="Arial"/>
          <w:spacing w:val="-3"/>
          <w:sz w:val="20"/>
        </w:rPr>
        <w:t xml:space="preserve"> </w:t>
      </w:r>
      <w:r w:rsidRPr="00A4508A">
        <w:rPr>
          <w:rFonts w:ascii="Arial" w:hAnsi="Arial" w:cs="Arial"/>
          <w:sz w:val="20"/>
        </w:rPr>
        <w:t>anexos,</w:t>
      </w:r>
      <w:r w:rsidRPr="00A4508A">
        <w:rPr>
          <w:rFonts w:ascii="Arial" w:hAnsi="Arial" w:cs="Arial"/>
          <w:spacing w:val="-1"/>
          <w:sz w:val="20"/>
        </w:rPr>
        <w:t xml:space="preserve"> </w:t>
      </w:r>
      <w:r w:rsidRPr="00A4508A">
        <w:rPr>
          <w:rFonts w:ascii="Arial" w:hAnsi="Arial" w:cs="Arial"/>
          <w:sz w:val="20"/>
        </w:rPr>
        <w:t>adendas</w:t>
      </w:r>
      <w:r w:rsidRPr="00A4508A">
        <w:rPr>
          <w:rFonts w:ascii="Arial" w:hAnsi="Arial" w:cs="Arial"/>
          <w:spacing w:val="2"/>
          <w:sz w:val="20"/>
        </w:rPr>
        <w:t xml:space="preserve"> </w:t>
      </w:r>
      <w:r w:rsidRPr="00A4508A">
        <w:rPr>
          <w:rFonts w:ascii="Arial" w:hAnsi="Arial" w:cs="Arial"/>
          <w:sz w:val="20"/>
        </w:rPr>
        <w:t>y</w:t>
      </w:r>
      <w:r w:rsidRPr="00A4508A">
        <w:rPr>
          <w:rFonts w:ascii="Arial" w:hAnsi="Arial" w:cs="Arial"/>
          <w:spacing w:val="-6"/>
          <w:sz w:val="20"/>
        </w:rPr>
        <w:t xml:space="preserve"> </w:t>
      </w:r>
      <w:r w:rsidRPr="00A4508A">
        <w:rPr>
          <w:rFonts w:ascii="Arial" w:hAnsi="Arial" w:cs="Arial"/>
          <w:sz w:val="20"/>
        </w:rPr>
        <w:t>formularios</w:t>
      </w:r>
    </w:p>
    <w:p w:rsidR="004F2BF5" w:rsidRPr="00A4508A" w:rsidRDefault="00902B14">
      <w:pPr>
        <w:pStyle w:val="Prrafodelista"/>
        <w:numPr>
          <w:ilvl w:val="0"/>
          <w:numId w:val="1"/>
        </w:numPr>
        <w:tabs>
          <w:tab w:val="left" w:pos="926"/>
        </w:tabs>
        <w:rPr>
          <w:rFonts w:ascii="Arial" w:hAnsi="Arial" w:cs="Arial"/>
          <w:sz w:val="20"/>
        </w:rPr>
      </w:pPr>
      <w:r w:rsidRPr="00A4508A">
        <w:rPr>
          <w:rFonts w:ascii="Arial" w:hAnsi="Arial" w:cs="Arial"/>
          <w:sz w:val="20"/>
        </w:rPr>
        <w:t>Las</w:t>
      </w:r>
      <w:r w:rsidRPr="00A4508A">
        <w:rPr>
          <w:rFonts w:ascii="Arial" w:hAnsi="Arial" w:cs="Arial"/>
          <w:spacing w:val="-3"/>
          <w:sz w:val="20"/>
        </w:rPr>
        <w:t xml:space="preserve"> </w:t>
      </w:r>
      <w:r w:rsidRPr="00A4508A">
        <w:rPr>
          <w:rFonts w:ascii="Arial" w:hAnsi="Arial" w:cs="Arial"/>
          <w:sz w:val="20"/>
        </w:rPr>
        <w:t>especificaciones</w:t>
      </w:r>
      <w:r w:rsidRPr="00A4508A">
        <w:rPr>
          <w:rFonts w:ascii="Arial" w:hAnsi="Arial" w:cs="Arial"/>
          <w:spacing w:val="-3"/>
          <w:sz w:val="20"/>
        </w:rPr>
        <w:t xml:space="preserve"> </w:t>
      </w:r>
      <w:r w:rsidRPr="00A4508A">
        <w:rPr>
          <w:rFonts w:ascii="Arial" w:hAnsi="Arial" w:cs="Arial"/>
          <w:sz w:val="20"/>
        </w:rPr>
        <w:t>técnicas</w:t>
      </w:r>
    </w:p>
    <w:p w:rsidR="004F2BF5" w:rsidRPr="00A4508A" w:rsidRDefault="00902B14">
      <w:pPr>
        <w:pStyle w:val="Prrafodelista"/>
        <w:numPr>
          <w:ilvl w:val="0"/>
          <w:numId w:val="1"/>
        </w:numPr>
        <w:tabs>
          <w:tab w:val="left" w:pos="925"/>
          <w:tab w:val="left" w:pos="926"/>
        </w:tabs>
        <w:spacing w:before="1"/>
        <w:rPr>
          <w:rFonts w:ascii="Arial" w:hAnsi="Arial" w:cs="Arial"/>
          <w:sz w:val="20"/>
        </w:rPr>
      </w:pPr>
      <w:r w:rsidRPr="00A4508A">
        <w:rPr>
          <w:rFonts w:ascii="Arial" w:hAnsi="Arial" w:cs="Arial"/>
          <w:sz w:val="20"/>
        </w:rPr>
        <w:t>La</w:t>
      </w:r>
      <w:r w:rsidRPr="00A4508A">
        <w:rPr>
          <w:rFonts w:ascii="Arial" w:hAnsi="Arial" w:cs="Arial"/>
          <w:spacing w:val="-2"/>
          <w:sz w:val="20"/>
        </w:rPr>
        <w:t xml:space="preserve"> </w:t>
      </w:r>
      <w:r w:rsidRPr="00A4508A">
        <w:rPr>
          <w:rFonts w:ascii="Arial" w:hAnsi="Arial" w:cs="Arial"/>
          <w:sz w:val="20"/>
        </w:rPr>
        <w:t>propuesta</w:t>
      </w:r>
      <w:r w:rsidRPr="00A4508A">
        <w:rPr>
          <w:rFonts w:ascii="Arial" w:hAnsi="Arial" w:cs="Arial"/>
          <w:spacing w:val="-2"/>
          <w:sz w:val="20"/>
        </w:rPr>
        <w:t xml:space="preserve"> </w:t>
      </w:r>
      <w:r w:rsidRPr="00A4508A">
        <w:rPr>
          <w:rFonts w:ascii="Arial" w:hAnsi="Arial" w:cs="Arial"/>
          <w:sz w:val="20"/>
        </w:rPr>
        <w:t>del</w:t>
      </w:r>
      <w:r w:rsidRPr="00A4508A">
        <w:rPr>
          <w:rFonts w:ascii="Arial" w:hAnsi="Arial" w:cs="Arial"/>
          <w:spacing w:val="-3"/>
          <w:sz w:val="20"/>
        </w:rPr>
        <w:t xml:space="preserve"> </w:t>
      </w:r>
      <w:r w:rsidRPr="00A4508A">
        <w:rPr>
          <w:rFonts w:ascii="Arial" w:hAnsi="Arial" w:cs="Arial"/>
          <w:sz w:val="20"/>
        </w:rPr>
        <w:t>CONTRATISTA.</w:t>
      </w:r>
    </w:p>
    <w:p w:rsidR="004F2BF5" w:rsidRPr="00A4508A" w:rsidRDefault="004F2BF5">
      <w:pPr>
        <w:pStyle w:val="Textoindependiente"/>
        <w:spacing w:before="9"/>
        <w:rPr>
          <w:rFonts w:ascii="Arial" w:hAnsi="Arial" w:cs="Arial"/>
          <w:sz w:val="11"/>
        </w:rPr>
      </w:pPr>
    </w:p>
    <w:p w:rsidR="004F2BF5" w:rsidRPr="00A4508A" w:rsidRDefault="00902B14">
      <w:pPr>
        <w:pStyle w:val="Ttulo1"/>
        <w:tabs>
          <w:tab w:val="left" w:pos="9574"/>
        </w:tabs>
        <w:jc w:val="both"/>
      </w:pPr>
      <w:r w:rsidRPr="00A4508A">
        <w:rPr>
          <w:spacing w:val="-27"/>
          <w:w w:val="99"/>
          <w:shd w:val="clear" w:color="auto" w:fill="BEBEBE"/>
        </w:rPr>
        <w:t xml:space="preserve"> </w:t>
      </w:r>
      <w:r w:rsidRPr="00A4508A">
        <w:rPr>
          <w:shd w:val="clear" w:color="auto" w:fill="BEBEBE"/>
        </w:rPr>
        <w:t>Cláusula</w:t>
      </w:r>
      <w:r w:rsidRPr="00A4508A">
        <w:rPr>
          <w:spacing w:val="-2"/>
          <w:shd w:val="clear" w:color="auto" w:fill="BEBEBE"/>
        </w:rPr>
        <w:t xml:space="preserve"> </w:t>
      </w:r>
      <w:r w:rsidRPr="00A4508A">
        <w:rPr>
          <w:shd w:val="clear" w:color="auto" w:fill="BEBEBE"/>
        </w:rPr>
        <w:t>10</w:t>
      </w:r>
      <w:r w:rsidRPr="00A4508A">
        <w:rPr>
          <w:spacing w:val="-3"/>
          <w:shd w:val="clear" w:color="auto" w:fill="BEBEBE"/>
        </w:rPr>
        <w:t xml:space="preserve"> </w:t>
      </w:r>
      <w:r w:rsidRPr="00A4508A">
        <w:rPr>
          <w:shd w:val="clear" w:color="auto" w:fill="BEBEBE"/>
        </w:rPr>
        <w:t>-</w:t>
      </w:r>
      <w:r w:rsidRPr="00A4508A">
        <w:rPr>
          <w:spacing w:val="-2"/>
          <w:shd w:val="clear" w:color="auto" w:fill="BEBEBE"/>
        </w:rPr>
        <w:t xml:space="preserve"> </w:t>
      </w:r>
      <w:r w:rsidRPr="00A4508A">
        <w:rPr>
          <w:shd w:val="clear" w:color="auto" w:fill="BEBEBE"/>
        </w:rPr>
        <w:t>Requisitos</w:t>
      </w:r>
      <w:r w:rsidRPr="00A4508A">
        <w:rPr>
          <w:spacing w:val="-2"/>
          <w:shd w:val="clear" w:color="auto" w:fill="BEBEBE"/>
        </w:rPr>
        <w:t xml:space="preserve"> </w:t>
      </w:r>
      <w:r w:rsidRPr="00A4508A">
        <w:rPr>
          <w:shd w:val="clear" w:color="auto" w:fill="BEBEBE"/>
        </w:rPr>
        <w:t>de</w:t>
      </w:r>
      <w:r w:rsidRPr="00A4508A">
        <w:rPr>
          <w:spacing w:val="-3"/>
          <w:shd w:val="clear" w:color="auto" w:fill="BEBEBE"/>
        </w:rPr>
        <w:t xml:space="preserve"> </w:t>
      </w:r>
      <w:r w:rsidRPr="00A4508A">
        <w:rPr>
          <w:shd w:val="clear" w:color="auto" w:fill="BEBEBE"/>
        </w:rPr>
        <w:t>Perfeccionamiento y</w:t>
      </w:r>
      <w:r w:rsidRPr="00A4508A">
        <w:rPr>
          <w:spacing w:val="-6"/>
          <w:shd w:val="clear" w:color="auto" w:fill="BEBEBE"/>
        </w:rPr>
        <w:t xml:space="preserve"> </w:t>
      </w:r>
      <w:r w:rsidRPr="00A4508A">
        <w:rPr>
          <w:shd w:val="clear" w:color="auto" w:fill="BEBEBE"/>
        </w:rPr>
        <w:t>Ejecución</w:t>
      </w:r>
      <w:r w:rsidRPr="00A4508A">
        <w:rPr>
          <w:shd w:val="clear" w:color="auto" w:fill="BEBEBE"/>
        </w:rPr>
        <w:tab/>
      </w:r>
    </w:p>
    <w:p w:rsidR="004F2BF5" w:rsidRPr="00A4508A" w:rsidRDefault="004F2BF5">
      <w:pPr>
        <w:pStyle w:val="Textoindependiente"/>
        <w:spacing w:before="1"/>
        <w:rPr>
          <w:rFonts w:ascii="Arial" w:hAnsi="Arial" w:cs="Arial"/>
          <w:b/>
        </w:rPr>
      </w:pPr>
    </w:p>
    <w:p w:rsidR="004F2BF5" w:rsidRPr="00A4508A" w:rsidRDefault="00902B14">
      <w:pPr>
        <w:pStyle w:val="Textoindependiente"/>
        <w:ind w:left="138" w:right="357"/>
        <w:jc w:val="both"/>
        <w:rPr>
          <w:rFonts w:ascii="Arial" w:hAnsi="Arial" w:cs="Arial"/>
        </w:rPr>
      </w:pPr>
      <w:r w:rsidRPr="00A4508A">
        <w:rPr>
          <w:rFonts w:ascii="Arial" w:hAnsi="Arial" w:cs="Arial"/>
        </w:rPr>
        <w:t>El presente contrato se considera perfeccionado con la suscripción de la aceptación de la oferta por parte</w:t>
      </w:r>
      <w:r w:rsidRPr="00A4508A">
        <w:rPr>
          <w:rFonts w:ascii="Arial" w:hAnsi="Arial" w:cs="Arial"/>
          <w:spacing w:val="-53"/>
        </w:rPr>
        <w:t xml:space="preserve"> </w:t>
      </w:r>
      <w:r w:rsidRPr="00A4508A">
        <w:rPr>
          <w:rFonts w:ascii="Arial" w:hAnsi="Arial" w:cs="Arial"/>
        </w:rPr>
        <w:t>de la entidad en el SECOP II y para su ejecución se requiere de la expedición del respectivo registro</w:t>
      </w:r>
      <w:r w:rsidRPr="00A4508A">
        <w:rPr>
          <w:rFonts w:ascii="Arial" w:hAnsi="Arial" w:cs="Arial"/>
          <w:spacing w:val="1"/>
        </w:rPr>
        <w:t xml:space="preserve"> </w:t>
      </w:r>
      <w:r w:rsidRPr="00A4508A">
        <w:rPr>
          <w:rFonts w:ascii="Arial" w:hAnsi="Arial" w:cs="Arial"/>
        </w:rPr>
        <w:t>presupuestal, de la publicación en el SECOP II por parte del CONTRATISTA de los mecanismos de</w:t>
      </w:r>
      <w:r w:rsidRPr="00A4508A">
        <w:rPr>
          <w:rFonts w:ascii="Arial" w:hAnsi="Arial" w:cs="Arial"/>
          <w:spacing w:val="1"/>
        </w:rPr>
        <w:t xml:space="preserve"> </w:t>
      </w:r>
      <w:r w:rsidRPr="00A4508A">
        <w:rPr>
          <w:rFonts w:ascii="Arial" w:hAnsi="Arial" w:cs="Arial"/>
        </w:rPr>
        <w:t>cobertura del</w:t>
      </w:r>
      <w:r w:rsidRPr="00A4508A">
        <w:rPr>
          <w:rFonts w:ascii="Arial" w:hAnsi="Arial" w:cs="Arial"/>
          <w:spacing w:val="1"/>
        </w:rPr>
        <w:t xml:space="preserve"> </w:t>
      </w:r>
      <w:r w:rsidRPr="00A4508A">
        <w:rPr>
          <w:rFonts w:ascii="Arial" w:hAnsi="Arial" w:cs="Arial"/>
        </w:rPr>
        <w:t>riesgo y</w:t>
      </w:r>
      <w:r w:rsidRPr="00A4508A">
        <w:rPr>
          <w:rFonts w:ascii="Arial" w:hAnsi="Arial" w:cs="Arial"/>
          <w:spacing w:val="-2"/>
        </w:rPr>
        <w:t xml:space="preserve"> </w:t>
      </w:r>
      <w:r w:rsidRPr="00A4508A">
        <w:rPr>
          <w:rFonts w:ascii="Arial" w:hAnsi="Arial" w:cs="Arial"/>
        </w:rPr>
        <w:t>aprobación</w:t>
      </w:r>
      <w:r w:rsidRPr="00A4508A">
        <w:rPr>
          <w:rFonts w:ascii="Arial" w:hAnsi="Arial" w:cs="Arial"/>
          <w:spacing w:val="-2"/>
        </w:rPr>
        <w:t xml:space="preserve"> </w:t>
      </w:r>
      <w:r w:rsidRPr="00A4508A">
        <w:rPr>
          <w:rFonts w:ascii="Arial" w:hAnsi="Arial" w:cs="Arial"/>
        </w:rPr>
        <w:t>de</w:t>
      </w:r>
      <w:r w:rsidRPr="00A4508A">
        <w:rPr>
          <w:rFonts w:ascii="Arial" w:hAnsi="Arial" w:cs="Arial"/>
          <w:spacing w:val="1"/>
        </w:rPr>
        <w:t xml:space="preserve"> </w:t>
      </w:r>
      <w:r w:rsidRPr="00A4508A">
        <w:rPr>
          <w:rFonts w:ascii="Arial" w:hAnsi="Arial" w:cs="Arial"/>
        </w:rPr>
        <w:t>los mismos</w:t>
      </w:r>
      <w:r w:rsidRPr="00A4508A">
        <w:rPr>
          <w:rFonts w:ascii="Arial" w:hAnsi="Arial" w:cs="Arial"/>
          <w:spacing w:val="-1"/>
        </w:rPr>
        <w:t xml:space="preserve"> </w:t>
      </w:r>
      <w:r w:rsidRPr="00A4508A">
        <w:rPr>
          <w:rFonts w:ascii="Arial" w:hAnsi="Arial" w:cs="Arial"/>
        </w:rPr>
        <w:t>por parte</w:t>
      </w:r>
      <w:r w:rsidRPr="00A4508A">
        <w:rPr>
          <w:rFonts w:ascii="Arial" w:hAnsi="Arial" w:cs="Arial"/>
          <w:spacing w:val="-2"/>
        </w:rPr>
        <w:t xml:space="preserve"> </w:t>
      </w:r>
      <w:r w:rsidRPr="00A4508A">
        <w:rPr>
          <w:rFonts w:ascii="Arial" w:hAnsi="Arial" w:cs="Arial"/>
        </w:rPr>
        <w:t>del MINISTERIO.</w:t>
      </w:r>
    </w:p>
    <w:p w:rsidR="004F2BF5" w:rsidRPr="00A4508A" w:rsidRDefault="004F2BF5">
      <w:pPr>
        <w:pStyle w:val="Textoindependiente"/>
        <w:spacing w:before="10"/>
        <w:rPr>
          <w:rFonts w:ascii="Arial" w:hAnsi="Arial" w:cs="Arial"/>
          <w:sz w:val="11"/>
        </w:rPr>
      </w:pPr>
    </w:p>
    <w:p w:rsidR="004F2BF5" w:rsidRPr="00A4508A" w:rsidRDefault="00902B14">
      <w:pPr>
        <w:pStyle w:val="Ttulo1"/>
        <w:tabs>
          <w:tab w:val="left" w:pos="9574"/>
        </w:tabs>
      </w:pPr>
      <w:r w:rsidRPr="00A4508A">
        <w:rPr>
          <w:spacing w:val="-27"/>
          <w:w w:val="99"/>
          <w:shd w:val="clear" w:color="auto" w:fill="BEBEBE"/>
        </w:rPr>
        <w:t xml:space="preserve"> </w:t>
      </w:r>
      <w:r w:rsidRPr="00A4508A">
        <w:rPr>
          <w:shd w:val="clear" w:color="auto" w:fill="BEBEBE"/>
        </w:rPr>
        <w:t>Cláusula</w:t>
      </w:r>
      <w:r w:rsidRPr="00A4508A">
        <w:rPr>
          <w:spacing w:val="-3"/>
          <w:shd w:val="clear" w:color="auto" w:fill="BEBEBE"/>
        </w:rPr>
        <w:t xml:space="preserve"> </w:t>
      </w:r>
      <w:r w:rsidRPr="00A4508A">
        <w:rPr>
          <w:shd w:val="clear" w:color="auto" w:fill="BEBEBE"/>
        </w:rPr>
        <w:t>11</w:t>
      </w:r>
      <w:r w:rsidRPr="00A4508A">
        <w:rPr>
          <w:spacing w:val="-4"/>
          <w:shd w:val="clear" w:color="auto" w:fill="BEBEBE"/>
        </w:rPr>
        <w:t xml:space="preserve"> </w:t>
      </w:r>
      <w:r w:rsidRPr="00A4508A">
        <w:rPr>
          <w:shd w:val="clear" w:color="auto" w:fill="BEBEBE"/>
        </w:rPr>
        <w:t>-</w:t>
      </w:r>
      <w:r w:rsidRPr="00A4508A">
        <w:rPr>
          <w:spacing w:val="-1"/>
          <w:shd w:val="clear" w:color="auto" w:fill="BEBEBE"/>
        </w:rPr>
        <w:t xml:space="preserve"> </w:t>
      </w:r>
      <w:r w:rsidRPr="00A4508A">
        <w:rPr>
          <w:shd w:val="clear" w:color="auto" w:fill="BEBEBE"/>
        </w:rPr>
        <w:t>Supervisión</w:t>
      </w:r>
      <w:r w:rsidRPr="00A4508A">
        <w:rPr>
          <w:spacing w:val="-1"/>
          <w:shd w:val="clear" w:color="auto" w:fill="BEBEBE"/>
        </w:rPr>
        <w:t xml:space="preserve"> </w:t>
      </w:r>
      <w:r w:rsidRPr="00A4508A">
        <w:rPr>
          <w:shd w:val="clear" w:color="auto" w:fill="BEBEBE"/>
        </w:rPr>
        <w:t>Técnica,</w:t>
      </w:r>
      <w:r w:rsidRPr="00A4508A">
        <w:rPr>
          <w:spacing w:val="1"/>
          <w:shd w:val="clear" w:color="auto" w:fill="BEBEBE"/>
        </w:rPr>
        <w:t xml:space="preserve"> </w:t>
      </w:r>
      <w:r w:rsidRPr="00A4508A">
        <w:rPr>
          <w:shd w:val="clear" w:color="auto" w:fill="BEBEBE"/>
        </w:rPr>
        <w:t>Administrativa</w:t>
      </w:r>
      <w:r w:rsidRPr="00A4508A">
        <w:rPr>
          <w:spacing w:val="-2"/>
          <w:shd w:val="clear" w:color="auto" w:fill="BEBEBE"/>
        </w:rPr>
        <w:t xml:space="preserve"> </w:t>
      </w:r>
      <w:r w:rsidRPr="00A4508A">
        <w:rPr>
          <w:shd w:val="clear" w:color="auto" w:fill="BEBEBE"/>
        </w:rPr>
        <w:t>y</w:t>
      </w:r>
      <w:r w:rsidRPr="00A4508A">
        <w:rPr>
          <w:spacing w:val="-4"/>
          <w:shd w:val="clear" w:color="auto" w:fill="BEBEBE"/>
        </w:rPr>
        <w:t xml:space="preserve"> </w:t>
      </w:r>
      <w:r w:rsidRPr="00A4508A">
        <w:rPr>
          <w:shd w:val="clear" w:color="auto" w:fill="BEBEBE"/>
        </w:rPr>
        <w:t>Financiera</w:t>
      </w:r>
      <w:r w:rsidRPr="00A4508A">
        <w:rPr>
          <w:shd w:val="clear" w:color="auto" w:fill="BEBEBE"/>
        </w:rPr>
        <w:tab/>
      </w:r>
    </w:p>
    <w:p w:rsidR="004F2BF5" w:rsidRPr="00A4508A" w:rsidRDefault="004F2BF5">
      <w:pPr>
        <w:pStyle w:val="Textoindependiente"/>
        <w:spacing w:before="1"/>
        <w:rPr>
          <w:rFonts w:ascii="Arial" w:hAnsi="Arial" w:cs="Arial"/>
          <w:b/>
        </w:rPr>
      </w:pPr>
    </w:p>
    <w:p w:rsidR="004F2BF5" w:rsidRDefault="00902B14">
      <w:pPr>
        <w:pStyle w:val="Textoindependiente"/>
        <w:ind w:left="138"/>
        <w:rPr>
          <w:rFonts w:ascii="Arial" w:hAnsi="Arial" w:cs="Arial"/>
        </w:rPr>
      </w:pPr>
      <w:r w:rsidRPr="00A4508A">
        <w:rPr>
          <w:rFonts w:ascii="Arial" w:hAnsi="Arial" w:cs="Arial"/>
        </w:rPr>
        <w:t>La</w:t>
      </w:r>
      <w:r w:rsidRPr="00A4508A">
        <w:rPr>
          <w:rFonts w:ascii="Arial" w:hAnsi="Arial" w:cs="Arial"/>
          <w:spacing w:val="13"/>
        </w:rPr>
        <w:t xml:space="preserve"> </w:t>
      </w:r>
      <w:r w:rsidRPr="00A4508A">
        <w:rPr>
          <w:rFonts w:ascii="Arial" w:hAnsi="Arial" w:cs="Arial"/>
        </w:rPr>
        <w:t>supervisión</w:t>
      </w:r>
      <w:r w:rsidRPr="00A4508A">
        <w:rPr>
          <w:rFonts w:ascii="Arial" w:hAnsi="Arial" w:cs="Arial"/>
          <w:spacing w:val="16"/>
        </w:rPr>
        <w:t xml:space="preserve"> </w:t>
      </w:r>
      <w:r w:rsidRPr="00A4508A">
        <w:rPr>
          <w:rFonts w:ascii="Arial" w:hAnsi="Arial" w:cs="Arial"/>
        </w:rPr>
        <w:t>de</w:t>
      </w:r>
      <w:r w:rsidRPr="00A4508A">
        <w:rPr>
          <w:rFonts w:ascii="Arial" w:hAnsi="Arial" w:cs="Arial"/>
          <w:spacing w:val="15"/>
        </w:rPr>
        <w:t xml:space="preserve"> </w:t>
      </w:r>
      <w:r w:rsidRPr="00A4508A">
        <w:rPr>
          <w:rFonts w:ascii="Arial" w:hAnsi="Arial" w:cs="Arial"/>
        </w:rPr>
        <w:t>la</w:t>
      </w:r>
      <w:r w:rsidRPr="00A4508A">
        <w:rPr>
          <w:rFonts w:ascii="Arial" w:hAnsi="Arial" w:cs="Arial"/>
          <w:spacing w:val="15"/>
        </w:rPr>
        <w:t xml:space="preserve"> </w:t>
      </w:r>
      <w:r w:rsidRPr="00A4508A">
        <w:rPr>
          <w:rFonts w:ascii="Arial" w:hAnsi="Arial" w:cs="Arial"/>
        </w:rPr>
        <w:t>ejecución</w:t>
      </w:r>
      <w:r w:rsidRPr="00A4508A">
        <w:rPr>
          <w:rFonts w:ascii="Arial" w:hAnsi="Arial" w:cs="Arial"/>
          <w:spacing w:val="23"/>
        </w:rPr>
        <w:t xml:space="preserve"> </w:t>
      </w:r>
      <w:r w:rsidRPr="00A4508A">
        <w:rPr>
          <w:rFonts w:ascii="Arial" w:hAnsi="Arial" w:cs="Arial"/>
        </w:rPr>
        <w:t>y</w:t>
      </w:r>
      <w:r w:rsidRPr="00A4508A">
        <w:rPr>
          <w:rFonts w:ascii="Arial" w:hAnsi="Arial" w:cs="Arial"/>
          <w:spacing w:val="5"/>
        </w:rPr>
        <w:t xml:space="preserve"> </w:t>
      </w:r>
      <w:r w:rsidRPr="00A4508A">
        <w:rPr>
          <w:rFonts w:ascii="Arial" w:hAnsi="Arial" w:cs="Arial"/>
        </w:rPr>
        <w:t>cumplimiento</w:t>
      </w:r>
      <w:r w:rsidRPr="00A4508A">
        <w:rPr>
          <w:rFonts w:ascii="Arial" w:hAnsi="Arial" w:cs="Arial"/>
          <w:spacing w:val="18"/>
        </w:rPr>
        <w:t xml:space="preserve"> </w:t>
      </w:r>
      <w:r w:rsidRPr="00A4508A">
        <w:rPr>
          <w:rFonts w:ascii="Arial" w:hAnsi="Arial" w:cs="Arial"/>
        </w:rPr>
        <w:t>de</w:t>
      </w:r>
      <w:r w:rsidRPr="00A4508A">
        <w:rPr>
          <w:rFonts w:ascii="Arial" w:hAnsi="Arial" w:cs="Arial"/>
          <w:spacing w:val="15"/>
        </w:rPr>
        <w:t xml:space="preserve"> </w:t>
      </w:r>
      <w:r w:rsidRPr="00A4508A">
        <w:rPr>
          <w:rFonts w:ascii="Arial" w:hAnsi="Arial" w:cs="Arial"/>
        </w:rPr>
        <w:t>las</w:t>
      </w:r>
      <w:r w:rsidRPr="00A4508A">
        <w:rPr>
          <w:rFonts w:ascii="Arial" w:hAnsi="Arial" w:cs="Arial"/>
          <w:spacing w:val="19"/>
        </w:rPr>
        <w:t xml:space="preserve"> </w:t>
      </w:r>
      <w:r w:rsidRPr="00A4508A">
        <w:rPr>
          <w:rFonts w:ascii="Arial" w:hAnsi="Arial" w:cs="Arial"/>
        </w:rPr>
        <w:t>obligaciones</w:t>
      </w:r>
      <w:r w:rsidRPr="00A4508A">
        <w:rPr>
          <w:rFonts w:ascii="Arial" w:hAnsi="Arial" w:cs="Arial"/>
          <w:spacing w:val="16"/>
        </w:rPr>
        <w:t xml:space="preserve"> </w:t>
      </w:r>
      <w:r w:rsidRPr="00A4508A">
        <w:rPr>
          <w:rFonts w:ascii="Arial" w:hAnsi="Arial" w:cs="Arial"/>
        </w:rPr>
        <w:t>contraídas</w:t>
      </w:r>
      <w:r w:rsidRPr="00A4508A">
        <w:rPr>
          <w:rFonts w:ascii="Arial" w:hAnsi="Arial" w:cs="Arial"/>
          <w:spacing w:val="17"/>
        </w:rPr>
        <w:t xml:space="preserve"> </w:t>
      </w:r>
      <w:r w:rsidRPr="00A4508A">
        <w:rPr>
          <w:rFonts w:ascii="Arial" w:hAnsi="Arial" w:cs="Arial"/>
        </w:rPr>
        <w:t>por</w:t>
      </w:r>
      <w:r w:rsidRPr="00A4508A">
        <w:rPr>
          <w:rFonts w:ascii="Arial" w:hAnsi="Arial" w:cs="Arial"/>
          <w:spacing w:val="17"/>
        </w:rPr>
        <w:t xml:space="preserve"> </w:t>
      </w:r>
      <w:r w:rsidRPr="00A4508A">
        <w:rPr>
          <w:rFonts w:ascii="Arial" w:hAnsi="Arial" w:cs="Arial"/>
        </w:rPr>
        <w:t>el</w:t>
      </w:r>
      <w:r w:rsidRPr="00A4508A">
        <w:rPr>
          <w:rFonts w:ascii="Arial" w:hAnsi="Arial" w:cs="Arial"/>
          <w:spacing w:val="12"/>
        </w:rPr>
        <w:t xml:space="preserve"> </w:t>
      </w:r>
      <w:r w:rsidRPr="00A4508A">
        <w:rPr>
          <w:rFonts w:ascii="Arial" w:hAnsi="Arial" w:cs="Arial"/>
        </w:rPr>
        <w:t>Contratista</w:t>
      </w:r>
      <w:r w:rsidRPr="00A4508A">
        <w:rPr>
          <w:rFonts w:ascii="Arial" w:hAnsi="Arial" w:cs="Arial"/>
          <w:spacing w:val="18"/>
        </w:rPr>
        <w:t xml:space="preserve"> </w:t>
      </w:r>
      <w:r w:rsidRPr="00A4508A">
        <w:rPr>
          <w:rFonts w:ascii="Arial" w:hAnsi="Arial" w:cs="Arial"/>
        </w:rPr>
        <w:t>estará</w:t>
      </w:r>
      <w:r w:rsidRPr="00A4508A">
        <w:rPr>
          <w:rFonts w:ascii="Arial" w:hAnsi="Arial" w:cs="Arial"/>
          <w:spacing w:val="-3"/>
        </w:rPr>
        <w:t xml:space="preserve"> </w:t>
      </w:r>
      <w:r w:rsidRPr="00A4508A">
        <w:rPr>
          <w:rFonts w:ascii="Arial" w:hAnsi="Arial" w:cs="Arial"/>
        </w:rPr>
        <w:t>a</w:t>
      </w:r>
      <w:r w:rsidRPr="00A4508A">
        <w:rPr>
          <w:rFonts w:ascii="Arial" w:hAnsi="Arial" w:cs="Arial"/>
          <w:spacing w:val="-53"/>
        </w:rPr>
        <w:t xml:space="preserve"> </w:t>
      </w:r>
      <w:r w:rsidRPr="00A4508A">
        <w:rPr>
          <w:rFonts w:ascii="Arial" w:hAnsi="Arial" w:cs="Arial"/>
        </w:rPr>
        <w:t>cargo</w:t>
      </w:r>
      <w:r w:rsidRPr="00A4508A">
        <w:rPr>
          <w:rFonts w:ascii="Arial" w:hAnsi="Arial" w:cs="Arial"/>
          <w:spacing w:val="-2"/>
        </w:rPr>
        <w:t xml:space="preserve"> </w:t>
      </w:r>
      <w:r w:rsidRPr="00A4508A">
        <w:rPr>
          <w:rFonts w:ascii="Arial" w:hAnsi="Arial" w:cs="Arial"/>
        </w:rPr>
        <w:t>de:</w:t>
      </w:r>
    </w:p>
    <w:p w:rsidR="005F3863" w:rsidRDefault="005F3863">
      <w:pPr>
        <w:pStyle w:val="Textoindependiente"/>
        <w:ind w:left="138"/>
        <w:rPr>
          <w:rFonts w:ascii="Arial" w:hAnsi="Arial" w:cs="Arial"/>
        </w:rPr>
      </w:pPr>
    </w:p>
    <w:tbl>
      <w:tblPr>
        <w:tblW w:w="4725"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3"/>
        <w:gridCol w:w="5131"/>
        <w:gridCol w:w="1722"/>
      </w:tblGrid>
      <w:tr w:rsidR="005F3863" w:rsidRPr="00E66921" w:rsidTr="005F3863">
        <w:tc>
          <w:tcPr>
            <w:tcW w:w="1338" w:type="pct"/>
            <w:shd w:val="clear" w:color="auto" w:fill="BFBFBF"/>
            <w:vAlign w:val="center"/>
          </w:tcPr>
          <w:p w:rsidR="005F3863" w:rsidRPr="005B1AC4" w:rsidRDefault="005F3863" w:rsidP="00241246">
            <w:pPr>
              <w:jc w:val="center"/>
              <w:rPr>
                <w:b/>
                <w:color w:val="FF0000"/>
                <w:sz w:val="20"/>
                <w:szCs w:val="20"/>
                <w:lang w:val="es-CO"/>
              </w:rPr>
            </w:pPr>
            <w:r w:rsidRPr="005B1AC4">
              <w:rPr>
                <w:b/>
                <w:color w:val="FF0000"/>
                <w:sz w:val="20"/>
                <w:szCs w:val="20"/>
                <w:lang w:val="es-CO"/>
              </w:rPr>
              <w:t>DESIGNACIÓN</w:t>
            </w:r>
          </w:p>
        </w:tc>
        <w:tc>
          <w:tcPr>
            <w:tcW w:w="2742" w:type="pct"/>
            <w:shd w:val="clear" w:color="auto" w:fill="BFBFBF"/>
            <w:vAlign w:val="center"/>
          </w:tcPr>
          <w:p w:rsidR="005F3863" w:rsidRPr="005B1AC4" w:rsidRDefault="005F3863" w:rsidP="00241246">
            <w:pPr>
              <w:jc w:val="center"/>
              <w:rPr>
                <w:b/>
                <w:color w:val="FF0000"/>
                <w:sz w:val="20"/>
                <w:szCs w:val="20"/>
                <w:lang w:val="es-CO"/>
              </w:rPr>
            </w:pPr>
            <w:r w:rsidRPr="005B1AC4">
              <w:rPr>
                <w:b/>
                <w:color w:val="FF0000"/>
                <w:sz w:val="20"/>
                <w:szCs w:val="20"/>
                <w:lang w:val="es-CO"/>
              </w:rPr>
              <w:t>GRADO Y NOMBRE</w:t>
            </w:r>
          </w:p>
        </w:tc>
        <w:tc>
          <w:tcPr>
            <w:tcW w:w="921" w:type="pct"/>
            <w:shd w:val="clear" w:color="auto" w:fill="BFBFBF"/>
            <w:vAlign w:val="center"/>
          </w:tcPr>
          <w:p w:rsidR="005F3863" w:rsidRPr="005B1AC4" w:rsidRDefault="005F3863" w:rsidP="00241246">
            <w:pPr>
              <w:jc w:val="center"/>
              <w:rPr>
                <w:b/>
                <w:color w:val="FF0000"/>
                <w:sz w:val="20"/>
                <w:szCs w:val="20"/>
                <w:lang w:val="es-CO"/>
              </w:rPr>
            </w:pPr>
            <w:r w:rsidRPr="005B1AC4">
              <w:rPr>
                <w:b/>
                <w:color w:val="FF0000"/>
                <w:sz w:val="20"/>
                <w:szCs w:val="20"/>
                <w:lang w:val="es-CO"/>
              </w:rPr>
              <w:t>DEPENDENCIA</w:t>
            </w:r>
          </w:p>
        </w:tc>
      </w:tr>
      <w:tr w:rsidR="005F3863" w:rsidRPr="00E66921" w:rsidTr="005F3863">
        <w:trPr>
          <w:trHeight w:val="215"/>
        </w:trPr>
        <w:tc>
          <w:tcPr>
            <w:tcW w:w="1338" w:type="pct"/>
            <w:vAlign w:val="center"/>
          </w:tcPr>
          <w:p w:rsidR="005F3863" w:rsidRPr="00E66921" w:rsidRDefault="005F3863" w:rsidP="00241246">
            <w:pPr>
              <w:jc w:val="center"/>
              <w:rPr>
                <w:sz w:val="20"/>
                <w:szCs w:val="20"/>
                <w:lang w:val="es-CO"/>
              </w:rPr>
            </w:pPr>
            <w:r w:rsidRPr="00E66921">
              <w:rPr>
                <w:sz w:val="20"/>
                <w:szCs w:val="20"/>
                <w:lang w:val="es-CO"/>
              </w:rPr>
              <w:t>Supervisor principal</w:t>
            </w:r>
          </w:p>
        </w:tc>
        <w:tc>
          <w:tcPr>
            <w:tcW w:w="2742" w:type="pct"/>
            <w:vAlign w:val="center"/>
          </w:tcPr>
          <w:p w:rsidR="005F3863" w:rsidRPr="00E66921" w:rsidRDefault="005F3863" w:rsidP="00241246">
            <w:pPr>
              <w:jc w:val="center"/>
              <w:rPr>
                <w:sz w:val="20"/>
                <w:szCs w:val="20"/>
                <w:lang w:val="es-CO"/>
              </w:rPr>
            </w:pPr>
            <w:r>
              <w:t>CT Fernando José Gómez Meek</w:t>
            </w:r>
          </w:p>
        </w:tc>
        <w:tc>
          <w:tcPr>
            <w:tcW w:w="921" w:type="pct"/>
            <w:vMerge w:val="restart"/>
            <w:vAlign w:val="center"/>
          </w:tcPr>
          <w:p w:rsidR="005F3863" w:rsidRPr="00E66921" w:rsidRDefault="005F3863" w:rsidP="00241246">
            <w:pPr>
              <w:jc w:val="center"/>
              <w:rPr>
                <w:sz w:val="20"/>
                <w:szCs w:val="20"/>
                <w:lang w:val="es-CO"/>
              </w:rPr>
            </w:pPr>
            <w:r>
              <w:rPr>
                <w:sz w:val="20"/>
                <w:szCs w:val="20"/>
                <w:lang w:val="es-CO"/>
              </w:rPr>
              <w:t>DILOS</w:t>
            </w:r>
          </w:p>
        </w:tc>
      </w:tr>
      <w:tr w:rsidR="005F3863" w:rsidRPr="00941B54" w:rsidTr="005F3863">
        <w:trPr>
          <w:trHeight w:val="258"/>
        </w:trPr>
        <w:tc>
          <w:tcPr>
            <w:tcW w:w="1338" w:type="pct"/>
            <w:vAlign w:val="center"/>
          </w:tcPr>
          <w:p w:rsidR="005F3863" w:rsidRPr="00E66921" w:rsidRDefault="005F3863" w:rsidP="00241246">
            <w:pPr>
              <w:jc w:val="center"/>
              <w:rPr>
                <w:sz w:val="20"/>
                <w:szCs w:val="20"/>
                <w:lang w:val="es-CO"/>
              </w:rPr>
            </w:pPr>
            <w:r w:rsidRPr="00E66921">
              <w:rPr>
                <w:sz w:val="20"/>
                <w:szCs w:val="20"/>
                <w:lang w:val="es-CO"/>
              </w:rPr>
              <w:t>Supervisor Suplente</w:t>
            </w:r>
          </w:p>
        </w:tc>
        <w:tc>
          <w:tcPr>
            <w:tcW w:w="2742" w:type="pct"/>
            <w:vAlign w:val="center"/>
          </w:tcPr>
          <w:p w:rsidR="005F3863" w:rsidRPr="00941B54" w:rsidRDefault="005F3863" w:rsidP="00241246">
            <w:pPr>
              <w:jc w:val="center"/>
              <w:rPr>
                <w:sz w:val="20"/>
                <w:szCs w:val="20"/>
                <w:lang w:val="es-CO"/>
              </w:rPr>
            </w:pPr>
            <w:r>
              <w:t>Ángelo Rangel Flores Mosquera</w:t>
            </w:r>
          </w:p>
        </w:tc>
        <w:tc>
          <w:tcPr>
            <w:tcW w:w="921" w:type="pct"/>
            <w:vMerge/>
            <w:vAlign w:val="center"/>
          </w:tcPr>
          <w:p w:rsidR="005F3863" w:rsidRPr="00941B54" w:rsidRDefault="005F3863" w:rsidP="00241246">
            <w:pPr>
              <w:jc w:val="center"/>
              <w:rPr>
                <w:sz w:val="20"/>
                <w:szCs w:val="20"/>
                <w:lang w:val="es-CO"/>
              </w:rPr>
            </w:pPr>
          </w:p>
        </w:tc>
      </w:tr>
    </w:tbl>
    <w:p w:rsidR="004F2BF5" w:rsidRPr="00A4508A" w:rsidRDefault="004F2BF5">
      <w:pPr>
        <w:pStyle w:val="Textoindependiente"/>
        <w:rPr>
          <w:rFonts w:ascii="Arial" w:hAnsi="Arial" w:cs="Arial"/>
        </w:rPr>
      </w:pPr>
    </w:p>
    <w:p w:rsidR="003B174A" w:rsidRPr="00A4508A" w:rsidRDefault="00902B14" w:rsidP="003B174A">
      <w:pPr>
        <w:ind w:left="138"/>
        <w:jc w:val="both"/>
        <w:rPr>
          <w:rFonts w:ascii="Arial" w:hAnsi="Arial" w:cs="Arial"/>
          <w:b/>
          <w:sz w:val="20"/>
        </w:rPr>
      </w:pPr>
      <w:r w:rsidRPr="00A4508A">
        <w:rPr>
          <w:rFonts w:ascii="Arial" w:hAnsi="Arial" w:cs="Arial"/>
          <w:sz w:val="20"/>
        </w:rPr>
        <w:t>Quienes</w:t>
      </w:r>
      <w:r w:rsidRPr="00A4508A">
        <w:rPr>
          <w:rFonts w:ascii="Arial" w:hAnsi="Arial" w:cs="Arial"/>
          <w:spacing w:val="7"/>
          <w:sz w:val="20"/>
        </w:rPr>
        <w:t xml:space="preserve"> </w:t>
      </w:r>
      <w:r w:rsidRPr="00A4508A">
        <w:rPr>
          <w:rFonts w:ascii="Arial" w:hAnsi="Arial" w:cs="Arial"/>
          <w:sz w:val="20"/>
        </w:rPr>
        <w:t>además</w:t>
      </w:r>
      <w:r w:rsidRPr="00A4508A">
        <w:rPr>
          <w:rFonts w:ascii="Arial" w:hAnsi="Arial" w:cs="Arial"/>
          <w:spacing w:val="8"/>
          <w:sz w:val="20"/>
        </w:rPr>
        <w:t xml:space="preserve"> </w:t>
      </w:r>
      <w:r w:rsidRPr="00A4508A">
        <w:rPr>
          <w:rFonts w:ascii="Arial" w:hAnsi="Arial" w:cs="Arial"/>
          <w:sz w:val="20"/>
        </w:rPr>
        <w:t>de</w:t>
      </w:r>
      <w:r w:rsidRPr="00A4508A">
        <w:rPr>
          <w:rFonts w:ascii="Arial" w:hAnsi="Arial" w:cs="Arial"/>
          <w:spacing w:val="7"/>
          <w:sz w:val="20"/>
        </w:rPr>
        <w:t xml:space="preserve"> </w:t>
      </w:r>
      <w:r w:rsidRPr="00A4508A">
        <w:rPr>
          <w:rFonts w:ascii="Arial" w:hAnsi="Arial" w:cs="Arial"/>
          <w:sz w:val="20"/>
        </w:rPr>
        <w:t>ejercer</w:t>
      </w:r>
      <w:r w:rsidRPr="00A4508A">
        <w:rPr>
          <w:rFonts w:ascii="Arial" w:hAnsi="Arial" w:cs="Arial"/>
          <w:spacing w:val="7"/>
          <w:sz w:val="20"/>
        </w:rPr>
        <w:t xml:space="preserve"> </w:t>
      </w:r>
      <w:r w:rsidRPr="00A4508A">
        <w:rPr>
          <w:rFonts w:ascii="Arial" w:hAnsi="Arial" w:cs="Arial"/>
          <w:sz w:val="20"/>
        </w:rPr>
        <w:t>las</w:t>
      </w:r>
      <w:r w:rsidRPr="00A4508A">
        <w:rPr>
          <w:rFonts w:ascii="Arial" w:hAnsi="Arial" w:cs="Arial"/>
          <w:spacing w:val="8"/>
          <w:sz w:val="20"/>
        </w:rPr>
        <w:t xml:space="preserve"> </w:t>
      </w:r>
      <w:r w:rsidRPr="00A4508A">
        <w:rPr>
          <w:rFonts w:ascii="Arial" w:hAnsi="Arial" w:cs="Arial"/>
          <w:sz w:val="20"/>
        </w:rPr>
        <w:t>funciones</w:t>
      </w:r>
      <w:r w:rsidRPr="00A4508A">
        <w:rPr>
          <w:rFonts w:ascii="Arial" w:hAnsi="Arial" w:cs="Arial"/>
          <w:spacing w:val="8"/>
          <w:sz w:val="20"/>
        </w:rPr>
        <w:t xml:space="preserve"> </w:t>
      </w:r>
      <w:r w:rsidRPr="00A4508A">
        <w:rPr>
          <w:rFonts w:ascii="Arial" w:hAnsi="Arial" w:cs="Arial"/>
          <w:sz w:val="20"/>
        </w:rPr>
        <w:t>señaladas</w:t>
      </w:r>
      <w:r w:rsidRPr="00A4508A">
        <w:rPr>
          <w:rFonts w:ascii="Arial" w:hAnsi="Arial" w:cs="Arial"/>
          <w:spacing w:val="7"/>
          <w:sz w:val="20"/>
        </w:rPr>
        <w:t xml:space="preserve"> </w:t>
      </w:r>
      <w:r w:rsidRPr="00A4508A">
        <w:rPr>
          <w:rFonts w:ascii="Arial" w:hAnsi="Arial" w:cs="Arial"/>
          <w:sz w:val="20"/>
        </w:rPr>
        <w:t>en</w:t>
      </w:r>
      <w:r w:rsidRPr="00A4508A">
        <w:rPr>
          <w:rFonts w:ascii="Arial" w:hAnsi="Arial" w:cs="Arial"/>
          <w:spacing w:val="7"/>
          <w:sz w:val="20"/>
        </w:rPr>
        <w:t xml:space="preserve"> </w:t>
      </w:r>
      <w:r w:rsidRPr="00A4508A">
        <w:rPr>
          <w:rFonts w:ascii="Arial" w:hAnsi="Arial" w:cs="Arial"/>
          <w:sz w:val="20"/>
        </w:rPr>
        <w:t>el</w:t>
      </w:r>
      <w:r w:rsidRPr="00A4508A">
        <w:rPr>
          <w:rFonts w:ascii="Arial" w:hAnsi="Arial" w:cs="Arial"/>
          <w:spacing w:val="16"/>
          <w:sz w:val="20"/>
        </w:rPr>
        <w:t xml:space="preserve"> </w:t>
      </w:r>
      <w:r w:rsidRPr="00A4508A">
        <w:rPr>
          <w:rFonts w:ascii="Arial" w:hAnsi="Arial" w:cs="Arial"/>
          <w:b/>
          <w:sz w:val="20"/>
        </w:rPr>
        <w:t>artículo</w:t>
      </w:r>
      <w:r w:rsidRPr="00A4508A">
        <w:rPr>
          <w:rFonts w:ascii="Arial" w:hAnsi="Arial" w:cs="Arial"/>
          <w:b/>
          <w:spacing w:val="7"/>
          <w:sz w:val="20"/>
        </w:rPr>
        <w:t xml:space="preserve"> </w:t>
      </w:r>
      <w:r w:rsidRPr="00A4508A">
        <w:rPr>
          <w:rFonts w:ascii="Arial" w:hAnsi="Arial" w:cs="Arial"/>
          <w:b/>
          <w:sz w:val="20"/>
        </w:rPr>
        <w:t>4</w:t>
      </w:r>
      <w:r w:rsidRPr="00A4508A">
        <w:rPr>
          <w:rFonts w:ascii="Arial" w:hAnsi="Arial" w:cs="Arial"/>
          <w:b/>
          <w:spacing w:val="7"/>
          <w:sz w:val="20"/>
        </w:rPr>
        <w:t xml:space="preserve"> </w:t>
      </w:r>
      <w:r w:rsidRPr="00A4508A">
        <w:rPr>
          <w:rFonts w:ascii="Arial" w:hAnsi="Arial" w:cs="Arial"/>
          <w:b/>
          <w:sz w:val="20"/>
        </w:rPr>
        <w:t>de</w:t>
      </w:r>
      <w:r w:rsidRPr="00A4508A">
        <w:rPr>
          <w:rFonts w:ascii="Arial" w:hAnsi="Arial" w:cs="Arial"/>
          <w:b/>
          <w:spacing w:val="7"/>
          <w:sz w:val="20"/>
        </w:rPr>
        <w:t xml:space="preserve"> </w:t>
      </w:r>
      <w:r w:rsidRPr="00A4508A">
        <w:rPr>
          <w:rFonts w:ascii="Arial" w:hAnsi="Arial" w:cs="Arial"/>
          <w:b/>
          <w:sz w:val="20"/>
        </w:rPr>
        <w:t>la</w:t>
      </w:r>
      <w:r w:rsidRPr="00A4508A">
        <w:rPr>
          <w:rFonts w:ascii="Arial" w:hAnsi="Arial" w:cs="Arial"/>
          <w:b/>
          <w:spacing w:val="7"/>
          <w:sz w:val="20"/>
        </w:rPr>
        <w:t xml:space="preserve"> </w:t>
      </w:r>
      <w:r w:rsidRPr="00A4508A">
        <w:rPr>
          <w:rFonts w:ascii="Arial" w:hAnsi="Arial" w:cs="Arial"/>
          <w:b/>
          <w:sz w:val="20"/>
        </w:rPr>
        <w:t>Ley</w:t>
      </w:r>
      <w:r w:rsidRPr="00A4508A">
        <w:rPr>
          <w:rFonts w:ascii="Arial" w:hAnsi="Arial" w:cs="Arial"/>
          <w:b/>
          <w:spacing w:val="6"/>
          <w:sz w:val="20"/>
        </w:rPr>
        <w:t xml:space="preserve"> </w:t>
      </w:r>
      <w:r w:rsidRPr="00A4508A">
        <w:rPr>
          <w:rFonts w:ascii="Arial" w:hAnsi="Arial" w:cs="Arial"/>
          <w:b/>
          <w:sz w:val="20"/>
        </w:rPr>
        <w:t>80</w:t>
      </w:r>
      <w:r w:rsidRPr="00A4508A">
        <w:rPr>
          <w:rFonts w:ascii="Arial" w:hAnsi="Arial" w:cs="Arial"/>
          <w:b/>
          <w:spacing w:val="7"/>
          <w:sz w:val="20"/>
        </w:rPr>
        <w:t xml:space="preserve"> </w:t>
      </w:r>
      <w:r w:rsidRPr="00A4508A">
        <w:rPr>
          <w:rFonts w:ascii="Arial" w:hAnsi="Arial" w:cs="Arial"/>
          <w:b/>
          <w:sz w:val="20"/>
        </w:rPr>
        <w:t>de</w:t>
      </w:r>
      <w:r w:rsidRPr="00A4508A">
        <w:rPr>
          <w:rFonts w:ascii="Arial" w:hAnsi="Arial" w:cs="Arial"/>
          <w:b/>
          <w:spacing w:val="7"/>
          <w:sz w:val="20"/>
        </w:rPr>
        <w:t xml:space="preserve"> </w:t>
      </w:r>
      <w:r w:rsidRPr="00A4508A">
        <w:rPr>
          <w:rFonts w:ascii="Arial" w:hAnsi="Arial" w:cs="Arial"/>
          <w:b/>
          <w:sz w:val="20"/>
        </w:rPr>
        <w:t>1993,</w:t>
      </w:r>
      <w:r w:rsidRPr="00A4508A">
        <w:rPr>
          <w:rFonts w:ascii="Arial" w:hAnsi="Arial" w:cs="Arial"/>
          <w:b/>
          <w:spacing w:val="6"/>
          <w:sz w:val="20"/>
        </w:rPr>
        <w:t xml:space="preserve"> </w:t>
      </w:r>
      <w:r w:rsidRPr="00A4508A">
        <w:rPr>
          <w:rFonts w:ascii="Arial" w:hAnsi="Arial" w:cs="Arial"/>
          <w:b/>
          <w:sz w:val="20"/>
        </w:rPr>
        <w:t>la</w:t>
      </w:r>
      <w:r w:rsidRPr="00A4508A">
        <w:rPr>
          <w:rFonts w:ascii="Arial" w:hAnsi="Arial" w:cs="Arial"/>
          <w:b/>
          <w:spacing w:val="7"/>
          <w:sz w:val="20"/>
        </w:rPr>
        <w:t xml:space="preserve"> </w:t>
      </w:r>
      <w:r w:rsidRPr="00A4508A">
        <w:rPr>
          <w:rFonts w:ascii="Arial" w:hAnsi="Arial" w:cs="Arial"/>
          <w:b/>
          <w:sz w:val="20"/>
        </w:rPr>
        <w:t>Ley</w:t>
      </w:r>
      <w:r w:rsidRPr="00A4508A">
        <w:rPr>
          <w:rFonts w:ascii="Arial" w:hAnsi="Arial" w:cs="Arial"/>
          <w:b/>
          <w:spacing w:val="5"/>
          <w:sz w:val="20"/>
        </w:rPr>
        <w:t xml:space="preserve"> </w:t>
      </w:r>
      <w:r w:rsidRPr="00A4508A">
        <w:rPr>
          <w:rFonts w:ascii="Arial" w:hAnsi="Arial" w:cs="Arial"/>
          <w:b/>
          <w:sz w:val="20"/>
        </w:rPr>
        <w:t>1150</w:t>
      </w:r>
    </w:p>
    <w:p w:rsidR="004F2BF5" w:rsidRPr="00A4508A" w:rsidRDefault="00902B14" w:rsidP="003B174A">
      <w:pPr>
        <w:ind w:left="138" w:right="412"/>
        <w:jc w:val="both"/>
        <w:rPr>
          <w:rFonts w:ascii="Arial" w:hAnsi="Arial" w:cs="Arial"/>
          <w:sz w:val="20"/>
        </w:rPr>
      </w:pPr>
      <w:r w:rsidRPr="00A4508A">
        <w:rPr>
          <w:rFonts w:ascii="Arial" w:hAnsi="Arial" w:cs="Arial"/>
          <w:b/>
          <w:sz w:val="20"/>
        </w:rPr>
        <w:t xml:space="preserve">de 2011 los artículos 44, 83, 84, 86 y 118 de la Ley 1474 de 2011 </w:t>
      </w:r>
      <w:r w:rsidRPr="00A4508A">
        <w:rPr>
          <w:rFonts w:ascii="Arial" w:hAnsi="Arial" w:cs="Arial"/>
          <w:sz w:val="20"/>
        </w:rPr>
        <w:t>(Anticorrupción) deben cumplir las</w:t>
      </w:r>
      <w:r w:rsidR="003B174A" w:rsidRPr="00A4508A">
        <w:rPr>
          <w:rFonts w:ascii="Arial" w:hAnsi="Arial" w:cs="Arial"/>
          <w:sz w:val="20"/>
        </w:rPr>
        <w:t xml:space="preserve"> </w:t>
      </w:r>
      <w:r w:rsidRPr="00A4508A">
        <w:rPr>
          <w:rFonts w:ascii="Arial" w:hAnsi="Arial" w:cs="Arial"/>
          <w:sz w:val="20"/>
        </w:rPr>
        <w:t>funciones señaladas en la Resolución No. 001 del proceso contractual o la que la modifique o reemplace,</w:t>
      </w:r>
      <w:r w:rsidRPr="00A4508A">
        <w:rPr>
          <w:rFonts w:ascii="Arial" w:hAnsi="Arial" w:cs="Arial"/>
          <w:spacing w:val="1"/>
          <w:sz w:val="20"/>
        </w:rPr>
        <w:t xml:space="preserve"> </w:t>
      </w:r>
      <w:r w:rsidRPr="00A4508A">
        <w:rPr>
          <w:rFonts w:ascii="Arial" w:hAnsi="Arial" w:cs="Arial"/>
          <w:sz w:val="20"/>
        </w:rPr>
        <w:t>así</w:t>
      </w:r>
      <w:r w:rsidRPr="00A4508A">
        <w:rPr>
          <w:rFonts w:ascii="Arial" w:hAnsi="Arial" w:cs="Arial"/>
          <w:spacing w:val="-2"/>
          <w:sz w:val="20"/>
        </w:rPr>
        <w:t xml:space="preserve"> </w:t>
      </w:r>
      <w:r w:rsidRPr="00A4508A">
        <w:rPr>
          <w:rFonts w:ascii="Arial" w:hAnsi="Arial" w:cs="Arial"/>
          <w:sz w:val="20"/>
        </w:rPr>
        <w:t>como</w:t>
      </w:r>
      <w:r w:rsidRPr="00A4508A">
        <w:rPr>
          <w:rFonts w:ascii="Arial" w:hAnsi="Arial" w:cs="Arial"/>
          <w:spacing w:val="-1"/>
          <w:sz w:val="20"/>
        </w:rPr>
        <w:t xml:space="preserve"> </w:t>
      </w:r>
      <w:r w:rsidRPr="00A4508A">
        <w:rPr>
          <w:rFonts w:ascii="Arial" w:hAnsi="Arial" w:cs="Arial"/>
          <w:sz w:val="20"/>
        </w:rPr>
        <w:t>las demás que</w:t>
      </w:r>
      <w:r w:rsidRPr="00A4508A">
        <w:rPr>
          <w:rFonts w:ascii="Arial" w:hAnsi="Arial" w:cs="Arial"/>
          <w:spacing w:val="-1"/>
          <w:sz w:val="20"/>
        </w:rPr>
        <w:t xml:space="preserve"> </w:t>
      </w:r>
      <w:r w:rsidRPr="00A4508A">
        <w:rPr>
          <w:rFonts w:ascii="Arial" w:hAnsi="Arial" w:cs="Arial"/>
          <w:sz w:val="20"/>
        </w:rPr>
        <w:t>surjan</w:t>
      </w:r>
      <w:r w:rsidRPr="00A4508A">
        <w:rPr>
          <w:rFonts w:ascii="Arial" w:hAnsi="Arial" w:cs="Arial"/>
          <w:spacing w:val="-1"/>
          <w:sz w:val="20"/>
        </w:rPr>
        <w:t xml:space="preserve"> </w:t>
      </w:r>
      <w:r w:rsidRPr="00A4508A">
        <w:rPr>
          <w:rFonts w:ascii="Arial" w:hAnsi="Arial" w:cs="Arial"/>
          <w:sz w:val="20"/>
        </w:rPr>
        <w:t>por</w:t>
      </w:r>
      <w:r w:rsidRPr="00A4508A">
        <w:rPr>
          <w:rFonts w:ascii="Arial" w:hAnsi="Arial" w:cs="Arial"/>
          <w:spacing w:val="-1"/>
          <w:sz w:val="20"/>
        </w:rPr>
        <w:t xml:space="preserve"> </w:t>
      </w:r>
      <w:r w:rsidRPr="00A4508A">
        <w:rPr>
          <w:rFonts w:ascii="Arial" w:hAnsi="Arial" w:cs="Arial"/>
          <w:sz w:val="20"/>
        </w:rPr>
        <w:t>la</w:t>
      </w:r>
      <w:r w:rsidRPr="00A4508A">
        <w:rPr>
          <w:rFonts w:ascii="Arial" w:hAnsi="Arial" w:cs="Arial"/>
          <w:spacing w:val="-1"/>
          <w:sz w:val="20"/>
        </w:rPr>
        <w:t xml:space="preserve"> </w:t>
      </w:r>
      <w:r w:rsidRPr="00A4508A">
        <w:rPr>
          <w:rFonts w:ascii="Arial" w:hAnsi="Arial" w:cs="Arial"/>
          <w:sz w:val="20"/>
        </w:rPr>
        <w:t>naturaleza</w:t>
      </w:r>
      <w:r w:rsidRPr="00A4508A">
        <w:rPr>
          <w:rFonts w:ascii="Arial" w:hAnsi="Arial" w:cs="Arial"/>
          <w:spacing w:val="-1"/>
          <w:sz w:val="20"/>
        </w:rPr>
        <w:t xml:space="preserve"> </w:t>
      </w:r>
      <w:r w:rsidRPr="00A4508A">
        <w:rPr>
          <w:rFonts w:ascii="Arial" w:hAnsi="Arial" w:cs="Arial"/>
          <w:sz w:val="20"/>
        </w:rPr>
        <w:t>del</w:t>
      </w:r>
      <w:r w:rsidRPr="00A4508A">
        <w:rPr>
          <w:rFonts w:ascii="Arial" w:hAnsi="Arial" w:cs="Arial"/>
          <w:spacing w:val="-2"/>
          <w:sz w:val="20"/>
        </w:rPr>
        <w:t xml:space="preserve"> </w:t>
      </w:r>
      <w:r w:rsidRPr="00A4508A">
        <w:rPr>
          <w:rFonts w:ascii="Arial" w:hAnsi="Arial" w:cs="Arial"/>
          <w:sz w:val="20"/>
        </w:rPr>
        <w:t>contrato.</w:t>
      </w:r>
    </w:p>
    <w:p w:rsidR="004F2BF5" w:rsidRPr="00A4508A" w:rsidRDefault="004F2BF5">
      <w:pPr>
        <w:pStyle w:val="Textoindependiente"/>
        <w:rPr>
          <w:rFonts w:ascii="Arial" w:hAnsi="Arial" w:cs="Arial"/>
        </w:rPr>
      </w:pPr>
    </w:p>
    <w:p w:rsidR="004F2BF5" w:rsidRPr="00A4508A" w:rsidRDefault="00902B14">
      <w:pPr>
        <w:pStyle w:val="Textoindependiente"/>
        <w:ind w:left="138" w:right="364"/>
        <w:jc w:val="both"/>
        <w:rPr>
          <w:rFonts w:ascii="Arial" w:hAnsi="Arial" w:cs="Arial"/>
        </w:rPr>
      </w:pPr>
      <w:r w:rsidRPr="00A4508A">
        <w:rPr>
          <w:rFonts w:ascii="Arial" w:hAnsi="Arial" w:cs="Arial"/>
        </w:rPr>
        <w:t>El</w:t>
      </w:r>
      <w:r w:rsidRPr="00A4508A">
        <w:rPr>
          <w:rFonts w:ascii="Arial" w:hAnsi="Arial" w:cs="Arial"/>
          <w:spacing w:val="-10"/>
        </w:rPr>
        <w:t xml:space="preserve"> </w:t>
      </w:r>
      <w:r w:rsidRPr="00A4508A">
        <w:rPr>
          <w:rFonts w:ascii="Arial" w:hAnsi="Arial" w:cs="Arial"/>
        </w:rPr>
        <w:t>Supervisor</w:t>
      </w:r>
      <w:r w:rsidRPr="00A4508A">
        <w:rPr>
          <w:rFonts w:ascii="Arial" w:hAnsi="Arial" w:cs="Arial"/>
          <w:spacing w:val="-7"/>
        </w:rPr>
        <w:t xml:space="preserve"> </w:t>
      </w:r>
      <w:r w:rsidRPr="00A4508A">
        <w:rPr>
          <w:rFonts w:ascii="Arial" w:hAnsi="Arial" w:cs="Arial"/>
        </w:rPr>
        <w:t>deberá</w:t>
      </w:r>
      <w:r w:rsidRPr="00A4508A">
        <w:rPr>
          <w:rFonts w:ascii="Arial" w:hAnsi="Arial" w:cs="Arial"/>
          <w:spacing w:val="-7"/>
        </w:rPr>
        <w:t xml:space="preserve"> </w:t>
      </w:r>
      <w:r w:rsidRPr="00A4508A">
        <w:rPr>
          <w:rFonts w:ascii="Arial" w:hAnsi="Arial" w:cs="Arial"/>
        </w:rPr>
        <w:t>anexar</w:t>
      </w:r>
      <w:r w:rsidRPr="00A4508A">
        <w:rPr>
          <w:rFonts w:ascii="Arial" w:hAnsi="Arial" w:cs="Arial"/>
          <w:spacing w:val="-7"/>
        </w:rPr>
        <w:t xml:space="preserve"> </w:t>
      </w:r>
      <w:r w:rsidRPr="00A4508A">
        <w:rPr>
          <w:rFonts w:ascii="Arial" w:hAnsi="Arial" w:cs="Arial"/>
        </w:rPr>
        <w:t>al</w:t>
      </w:r>
      <w:r w:rsidRPr="00A4508A">
        <w:rPr>
          <w:rFonts w:ascii="Arial" w:hAnsi="Arial" w:cs="Arial"/>
          <w:spacing w:val="-9"/>
        </w:rPr>
        <w:t xml:space="preserve"> </w:t>
      </w:r>
      <w:r w:rsidRPr="00A4508A">
        <w:rPr>
          <w:rFonts w:ascii="Arial" w:hAnsi="Arial" w:cs="Arial"/>
        </w:rPr>
        <w:t>expediente</w:t>
      </w:r>
      <w:r w:rsidRPr="00A4508A">
        <w:rPr>
          <w:rFonts w:ascii="Arial" w:hAnsi="Arial" w:cs="Arial"/>
          <w:spacing w:val="-8"/>
        </w:rPr>
        <w:t xml:space="preserve"> </w:t>
      </w:r>
      <w:r w:rsidRPr="00A4508A">
        <w:rPr>
          <w:rFonts w:ascii="Arial" w:hAnsi="Arial" w:cs="Arial"/>
        </w:rPr>
        <w:t>contractual</w:t>
      </w:r>
      <w:r w:rsidRPr="00A4508A">
        <w:rPr>
          <w:rFonts w:ascii="Arial" w:hAnsi="Arial" w:cs="Arial"/>
          <w:spacing w:val="-9"/>
        </w:rPr>
        <w:t xml:space="preserve"> </w:t>
      </w:r>
      <w:r w:rsidRPr="00A4508A">
        <w:rPr>
          <w:rFonts w:ascii="Arial" w:hAnsi="Arial" w:cs="Arial"/>
        </w:rPr>
        <w:t>las</w:t>
      </w:r>
      <w:r w:rsidRPr="00A4508A">
        <w:rPr>
          <w:rFonts w:ascii="Arial" w:hAnsi="Arial" w:cs="Arial"/>
          <w:spacing w:val="-7"/>
        </w:rPr>
        <w:t xml:space="preserve"> </w:t>
      </w:r>
      <w:r w:rsidRPr="00A4508A">
        <w:rPr>
          <w:rFonts w:ascii="Arial" w:hAnsi="Arial" w:cs="Arial"/>
        </w:rPr>
        <w:t>actas,</w:t>
      </w:r>
      <w:r w:rsidRPr="00A4508A">
        <w:rPr>
          <w:rFonts w:ascii="Arial" w:hAnsi="Arial" w:cs="Arial"/>
          <w:spacing w:val="-8"/>
        </w:rPr>
        <w:t xml:space="preserve"> </w:t>
      </w:r>
      <w:r w:rsidRPr="00A4508A">
        <w:rPr>
          <w:rFonts w:ascii="Arial" w:hAnsi="Arial" w:cs="Arial"/>
        </w:rPr>
        <w:t>acuerdos,</w:t>
      </w:r>
      <w:r w:rsidRPr="00A4508A">
        <w:rPr>
          <w:rFonts w:ascii="Arial" w:hAnsi="Arial" w:cs="Arial"/>
          <w:spacing w:val="-8"/>
        </w:rPr>
        <w:t xml:space="preserve"> </w:t>
      </w:r>
      <w:r w:rsidRPr="00A4508A">
        <w:rPr>
          <w:rFonts w:ascii="Arial" w:hAnsi="Arial" w:cs="Arial"/>
        </w:rPr>
        <w:t>informes,</w:t>
      </w:r>
      <w:r w:rsidRPr="00A4508A">
        <w:rPr>
          <w:rFonts w:ascii="Arial" w:hAnsi="Arial" w:cs="Arial"/>
          <w:spacing w:val="-6"/>
        </w:rPr>
        <w:t xml:space="preserve"> </w:t>
      </w:r>
      <w:r w:rsidRPr="00A4508A">
        <w:rPr>
          <w:rFonts w:ascii="Arial" w:hAnsi="Arial" w:cs="Arial"/>
        </w:rPr>
        <w:t>y</w:t>
      </w:r>
      <w:r w:rsidRPr="00A4508A">
        <w:rPr>
          <w:rFonts w:ascii="Arial" w:hAnsi="Arial" w:cs="Arial"/>
          <w:spacing w:val="-13"/>
        </w:rPr>
        <w:t xml:space="preserve"> </w:t>
      </w:r>
      <w:r w:rsidRPr="00A4508A">
        <w:rPr>
          <w:rFonts w:ascii="Arial" w:hAnsi="Arial" w:cs="Arial"/>
        </w:rPr>
        <w:t>demás</w:t>
      </w:r>
      <w:r w:rsidRPr="00A4508A">
        <w:rPr>
          <w:rFonts w:ascii="Arial" w:hAnsi="Arial" w:cs="Arial"/>
          <w:spacing w:val="-8"/>
        </w:rPr>
        <w:t xml:space="preserve"> </w:t>
      </w:r>
      <w:r w:rsidRPr="00A4508A">
        <w:rPr>
          <w:rFonts w:ascii="Arial" w:hAnsi="Arial" w:cs="Arial"/>
        </w:rPr>
        <w:t>documentos</w:t>
      </w:r>
      <w:r w:rsidRPr="00A4508A">
        <w:rPr>
          <w:rFonts w:ascii="Arial" w:hAnsi="Arial" w:cs="Arial"/>
          <w:spacing w:val="-53"/>
        </w:rPr>
        <w:t xml:space="preserve"> </w:t>
      </w:r>
      <w:r w:rsidRPr="00A4508A">
        <w:rPr>
          <w:rFonts w:ascii="Arial" w:hAnsi="Arial" w:cs="Arial"/>
        </w:rPr>
        <w:t>que</w:t>
      </w:r>
      <w:r w:rsidRPr="00A4508A">
        <w:rPr>
          <w:rFonts w:ascii="Arial" w:hAnsi="Arial" w:cs="Arial"/>
          <w:spacing w:val="-2"/>
        </w:rPr>
        <w:t xml:space="preserve"> </w:t>
      </w:r>
      <w:r w:rsidRPr="00A4508A">
        <w:rPr>
          <w:rFonts w:ascii="Arial" w:hAnsi="Arial" w:cs="Arial"/>
        </w:rPr>
        <w:t>se</w:t>
      </w:r>
      <w:r w:rsidRPr="00A4508A">
        <w:rPr>
          <w:rFonts w:ascii="Arial" w:hAnsi="Arial" w:cs="Arial"/>
          <w:spacing w:val="1"/>
        </w:rPr>
        <w:t xml:space="preserve"> </w:t>
      </w:r>
      <w:r w:rsidRPr="00A4508A">
        <w:rPr>
          <w:rFonts w:ascii="Arial" w:hAnsi="Arial" w:cs="Arial"/>
        </w:rPr>
        <w:t>produzcan</w:t>
      </w:r>
      <w:r w:rsidRPr="00A4508A">
        <w:rPr>
          <w:rFonts w:ascii="Arial" w:hAnsi="Arial" w:cs="Arial"/>
          <w:spacing w:val="-1"/>
        </w:rPr>
        <w:t xml:space="preserve"> </w:t>
      </w:r>
      <w:r w:rsidRPr="00A4508A">
        <w:rPr>
          <w:rFonts w:ascii="Arial" w:hAnsi="Arial" w:cs="Arial"/>
        </w:rPr>
        <w:t>durante</w:t>
      </w:r>
      <w:r w:rsidRPr="00A4508A">
        <w:rPr>
          <w:rFonts w:ascii="Arial" w:hAnsi="Arial" w:cs="Arial"/>
          <w:spacing w:val="1"/>
        </w:rPr>
        <w:t xml:space="preserve"> </w:t>
      </w:r>
      <w:r w:rsidRPr="00A4508A">
        <w:rPr>
          <w:rFonts w:ascii="Arial" w:hAnsi="Arial" w:cs="Arial"/>
        </w:rPr>
        <w:t>la</w:t>
      </w:r>
      <w:r w:rsidRPr="00A4508A">
        <w:rPr>
          <w:rFonts w:ascii="Arial" w:hAnsi="Arial" w:cs="Arial"/>
          <w:spacing w:val="-1"/>
        </w:rPr>
        <w:t xml:space="preserve"> </w:t>
      </w:r>
      <w:r w:rsidRPr="00A4508A">
        <w:rPr>
          <w:rFonts w:ascii="Arial" w:hAnsi="Arial" w:cs="Arial"/>
        </w:rPr>
        <w:t>ejecución</w:t>
      </w:r>
      <w:r w:rsidRPr="00A4508A">
        <w:rPr>
          <w:rFonts w:ascii="Arial" w:hAnsi="Arial" w:cs="Arial"/>
          <w:spacing w:val="-1"/>
        </w:rPr>
        <w:t xml:space="preserve"> </w:t>
      </w:r>
      <w:r w:rsidRPr="00A4508A">
        <w:rPr>
          <w:rFonts w:ascii="Arial" w:hAnsi="Arial" w:cs="Arial"/>
        </w:rPr>
        <w:t>del</w:t>
      </w:r>
      <w:r w:rsidRPr="00A4508A">
        <w:rPr>
          <w:rFonts w:ascii="Arial" w:hAnsi="Arial" w:cs="Arial"/>
          <w:spacing w:val="-2"/>
        </w:rPr>
        <w:t xml:space="preserve"> </w:t>
      </w:r>
      <w:r w:rsidRPr="00A4508A">
        <w:rPr>
          <w:rFonts w:ascii="Arial" w:hAnsi="Arial" w:cs="Arial"/>
        </w:rPr>
        <w:t>contrato.</w:t>
      </w:r>
    </w:p>
    <w:p w:rsidR="004F2BF5" w:rsidRPr="00A4508A" w:rsidRDefault="004F2BF5">
      <w:pPr>
        <w:pStyle w:val="Textoindependiente"/>
        <w:spacing w:before="1"/>
        <w:rPr>
          <w:rFonts w:ascii="Arial" w:hAnsi="Arial" w:cs="Arial"/>
        </w:rPr>
      </w:pPr>
    </w:p>
    <w:p w:rsidR="004F2BF5" w:rsidRPr="00A4508A" w:rsidRDefault="00902B14">
      <w:pPr>
        <w:pStyle w:val="Textoindependiente"/>
        <w:spacing w:line="276" w:lineRule="auto"/>
        <w:ind w:left="138" w:right="360"/>
        <w:jc w:val="both"/>
        <w:rPr>
          <w:rFonts w:ascii="Arial" w:hAnsi="Arial" w:cs="Arial"/>
        </w:rPr>
      </w:pPr>
      <w:r w:rsidRPr="00A4508A">
        <w:rPr>
          <w:rFonts w:ascii="Arial" w:hAnsi="Arial" w:cs="Arial"/>
          <w:b/>
        </w:rPr>
        <w:t>PARÁGRAFO:</w:t>
      </w:r>
      <w:r w:rsidRPr="00A4508A">
        <w:rPr>
          <w:rFonts w:ascii="Arial" w:hAnsi="Arial" w:cs="Arial"/>
          <w:b/>
          <w:spacing w:val="1"/>
        </w:rPr>
        <w:t xml:space="preserve"> </w:t>
      </w:r>
      <w:r w:rsidRPr="00A4508A">
        <w:rPr>
          <w:rFonts w:ascii="Arial" w:hAnsi="Arial" w:cs="Arial"/>
          <w:b/>
        </w:rPr>
        <w:t>LIMITACIONES</w:t>
      </w:r>
      <w:r w:rsidRPr="00A4508A">
        <w:rPr>
          <w:rFonts w:ascii="Arial" w:hAnsi="Arial" w:cs="Arial"/>
          <w:b/>
          <w:spacing w:val="1"/>
        </w:rPr>
        <w:t xml:space="preserve"> </w:t>
      </w:r>
      <w:r w:rsidRPr="00A4508A">
        <w:rPr>
          <w:rFonts w:ascii="Arial" w:hAnsi="Arial" w:cs="Arial"/>
          <w:b/>
        </w:rPr>
        <w:t>DEL</w:t>
      </w:r>
      <w:r w:rsidRPr="00A4508A">
        <w:rPr>
          <w:rFonts w:ascii="Arial" w:hAnsi="Arial" w:cs="Arial"/>
          <w:b/>
          <w:spacing w:val="1"/>
        </w:rPr>
        <w:t xml:space="preserve"> </w:t>
      </w:r>
      <w:r w:rsidRPr="00A4508A">
        <w:rPr>
          <w:rFonts w:ascii="Arial" w:hAnsi="Arial" w:cs="Arial"/>
          <w:b/>
        </w:rPr>
        <w:t>SUPERVISOR:</w:t>
      </w:r>
      <w:r w:rsidRPr="00A4508A">
        <w:rPr>
          <w:rFonts w:ascii="Arial" w:hAnsi="Arial" w:cs="Arial"/>
          <w:b/>
          <w:spacing w:val="1"/>
        </w:rPr>
        <w:t xml:space="preserve"> </w:t>
      </w:r>
      <w:r w:rsidRPr="00A4508A">
        <w:rPr>
          <w:rFonts w:ascii="Arial" w:hAnsi="Arial" w:cs="Arial"/>
        </w:rPr>
        <w:t>El</w:t>
      </w:r>
      <w:r w:rsidRPr="00A4508A">
        <w:rPr>
          <w:rFonts w:ascii="Arial" w:hAnsi="Arial" w:cs="Arial"/>
          <w:spacing w:val="1"/>
        </w:rPr>
        <w:t xml:space="preserve"> </w:t>
      </w:r>
      <w:r w:rsidRPr="00A4508A">
        <w:rPr>
          <w:rFonts w:ascii="Arial" w:hAnsi="Arial" w:cs="Arial"/>
        </w:rPr>
        <w:t>supervisor</w:t>
      </w:r>
      <w:r w:rsidRPr="00A4508A">
        <w:rPr>
          <w:rFonts w:ascii="Arial" w:hAnsi="Arial" w:cs="Arial"/>
          <w:spacing w:val="1"/>
        </w:rPr>
        <w:t xml:space="preserve"> </w:t>
      </w:r>
      <w:r w:rsidRPr="00A4508A">
        <w:rPr>
          <w:rFonts w:ascii="Arial" w:hAnsi="Arial" w:cs="Arial"/>
        </w:rPr>
        <w:t>no</w:t>
      </w:r>
      <w:r w:rsidRPr="00A4508A">
        <w:rPr>
          <w:rFonts w:ascii="Arial" w:hAnsi="Arial" w:cs="Arial"/>
          <w:spacing w:val="1"/>
        </w:rPr>
        <w:t xml:space="preserve"> </w:t>
      </w:r>
      <w:r w:rsidRPr="00A4508A">
        <w:rPr>
          <w:rFonts w:ascii="Arial" w:hAnsi="Arial" w:cs="Arial"/>
        </w:rPr>
        <w:t>estará</w:t>
      </w:r>
      <w:r w:rsidRPr="00A4508A">
        <w:rPr>
          <w:rFonts w:ascii="Arial" w:hAnsi="Arial" w:cs="Arial"/>
          <w:spacing w:val="1"/>
        </w:rPr>
        <w:t xml:space="preserve"> </w:t>
      </w:r>
      <w:r w:rsidRPr="00A4508A">
        <w:rPr>
          <w:rFonts w:ascii="Arial" w:hAnsi="Arial" w:cs="Arial"/>
        </w:rPr>
        <w:t>facultado,</w:t>
      </w:r>
      <w:r w:rsidRPr="00A4508A">
        <w:rPr>
          <w:rFonts w:ascii="Arial" w:hAnsi="Arial" w:cs="Arial"/>
          <w:spacing w:val="1"/>
        </w:rPr>
        <w:t xml:space="preserve"> </w:t>
      </w:r>
      <w:r w:rsidRPr="00A4508A">
        <w:rPr>
          <w:rFonts w:ascii="Arial" w:hAnsi="Arial" w:cs="Arial"/>
        </w:rPr>
        <w:t>en</w:t>
      </w:r>
      <w:r w:rsidRPr="00A4508A">
        <w:rPr>
          <w:rFonts w:ascii="Arial" w:hAnsi="Arial" w:cs="Arial"/>
          <w:spacing w:val="1"/>
        </w:rPr>
        <w:t xml:space="preserve"> </w:t>
      </w:r>
      <w:r w:rsidRPr="00A4508A">
        <w:rPr>
          <w:rFonts w:ascii="Arial" w:hAnsi="Arial" w:cs="Arial"/>
        </w:rPr>
        <w:t>ningún</w:t>
      </w:r>
      <w:r w:rsidRPr="00A4508A">
        <w:rPr>
          <w:rFonts w:ascii="Arial" w:hAnsi="Arial" w:cs="Arial"/>
          <w:spacing w:val="1"/>
        </w:rPr>
        <w:t xml:space="preserve"> </w:t>
      </w:r>
      <w:r w:rsidRPr="00A4508A">
        <w:rPr>
          <w:rFonts w:ascii="Arial" w:hAnsi="Arial" w:cs="Arial"/>
        </w:rPr>
        <w:t>momento, para adoptar decisiones que impliquen la modificación de los términos y condiciones previstos</w:t>
      </w:r>
      <w:r w:rsidRPr="00A4508A">
        <w:rPr>
          <w:rFonts w:ascii="Arial" w:hAnsi="Arial" w:cs="Arial"/>
          <w:spacing w:val="1"/>
        </w:rPr>
        <w:t xml:space="preserve"> </w:t>
      </w:r>
      <w:r w:rsidRPr="00A4508A">
        <w:rPr>
          <w:rFonts w:ascii="Arial" w:hAnsi="Arial" w:cs="Arial"/>
        </w:rPr>
        <w:t>en la aceptación de la oferta, las cuales únicamente podrán ser adoptadas por los representantes legales</w:t>
      </w:r>
      <w:r w:rsidRPr="00A4508A">
        <w:rPr>
          <w:rFonts w:ascii="Arial" w:hAnsi="Arial" w:cs="Arial"/>
          <w:spacing w:val="1"/>
        </w:rPr>
        <w:t xml:space="preserve"> </w:t>
      </w:r>
      <w:r w:rsidRPr="00A4508A">
        <w:rPr>
          <w:rFonts w:ascii="Arial" w:hAnsi="Arial" w:cs="Arial"/>
        </w:rPr>
        <w:t>de</w:t>
      </w:r>
      <w:r w:rsidRPr="00A4508A">
        <w:rPr>
          <w:rFonts w:ascii="Arial" w:hAnsi="Arial" w:cs="Arial"/>
          <w:spacing w:val="-2"/>
        </w:rPr>
        <w:t xml:space="preserve"> </w:t>
      </w:r>
      <w:r w:rsidRPr="00A4508A">
        <w:rPr>
          <w:rFonts w:ascii="Arial" w:hAnsi="Arial" w:cs="Arial"/>
        </w:rPr>
        <w:t>las partes,</w:t>
      </w:r>
      <w:r w:rsidRPr="00A4508A">
        <w:rPr>
          <w:rFonts w:ascii="Arial" w:hAnsi="Arial" w:cs="Arial"/>
          <w:spacing w:val="-2"/>
        </w:rPr>
        <w:t xml:space="preserve"> </w:t>
      </w:r>
      <w:r w:rsidRPr="00A4508A">
        <w:rPr>
          <w:rFonts w:ascii="Arial" w:hAnsi="Arial" w:cs="Arial"/>
        </w:rPr>
        <w:t>mediante</w:t>
      </w:r>
      <w:r w:rsidRPr="00A4508A">
        <w:rPr>
          <w:rFonts w:ascii="Arial" w:hAnsi="Arial" w:cs="Arial"/>
          <w:spacing w:val="1"/>
        </w:rPr>
        <w:t xml:space="preserve"> </w:t>
      </w:r>
      <w:r w:rsidRPr="00A4508A">
        <w:rPr>
          <w:rFonts w:ascii="Arial" w:hAnsi="Arial" w:cs="Arial"/>
        </w:rPr>
        <w:t>la</w:t>
      </w:r>
      <w:r w:rsidRPr="00A4508A">
        <w:rPr>
          <w:rFonts w:ascii="Arial" w:hAnsi="Arial" w:cs="Arial"/>
          <w:spacing w:val="-2"/>
        </w:rPr>
        <w:t xml:space="preserve"> </w:t>
      </w:r>
      <w:r w:rsidRPr="00A4508A">
        <w:rPr>
          <w:rFonts w:ascii="Arial" w:hAnsi="Arial" w:cs="Arial"/>
        </w:rPr>
        <w:t>suscripción</w:t>
      </w:r>
      <w:r w:rsidRPr="00A4508A">
        <w:rPr>
          <w:rFonts w:ascii="Arial" w:hAnsi="Arial" w:cs="Arial"/>
          <w:spacing w:val="1"/>
        </w:rPr>
        <w:t xml:space="preserve"> </w:t>
      </w:r>
      <w:r w:rsidRPr="00A4508A">
        <w:rPr>
          <w:rFonts w:ascii="Arial" w:hAnsi="Arial" w:cs="Arial"/>
        </w:rPr>
        <w:t>de</w:t>
      </w:r>
      <w:r w:rsidRPr="00A4508A">
        <w:rPr>
          <w:rFonts w:ascii="Arial" w:hAnsi="Arial" w:cs="Arial"/>
          <w:spacing w:val="1"/>
        </w:rPr>
        <w:t xml:space="preserve"> </w:t>
      </w:r>
      <w:r w:rsidRPr="00A4508A">
        <w:rPr>
          <w:rFonts w:ascii="Arial" w:hAnsi="Arial" w:cs="Arial"/>
        </w:rPr>
        <w:t>un</w:t>
      </w:r>
      <w:r w:rsidRPr="00A4508A">
        <w:rPr>
          <w:rFonts w:ascii="Arial" w:hAnsi="Arial" w:cs="Arial"/>
          <w:spacing w:val="-2"/>
        </w:rPr>
        <w:t xml:space="preserve"> </w:t>
      </w:r>
      <w:r w:rsidRPr="00A4508A">
        <w:rPr>
          <w:rFonts w:ascii="Arial" w:hAnsi="Arial" w:cs="Arial"/>
        </w:rPr>
        <w:t>modificatorio</w:t>
      </w:r>
      <w:r w:rsidRPr="00A4508A">
        <w:rPr>
          <w:rFonts w:ascii="Arial" w:hAnsi="Arial" w:cs="Arial"/>
          <w:spacing w:val="-1"/>
        </w:rPr>
        <w:t xml:space="preserve"> </w:t>
      </w:r>
      <w:r w:rsidRPr="00A4508A">
        <w:rPr>
          <w:rFonts w:ascii="Arial" w:hAnsi="Arial" w:cs="Arial"/>
        </w:rPr>
        <w:t>a la</w:t>
      </w:r>
      <w:r w:rsidRPr="00A4508A">
        <w:rPr>
          <w:rFonts w:ascii="Arial" w:hAnsi="Arial" w:cs="Arial"/>
          <w:spacing w:val="4"/>
        </w:rPr>
        <w:t xml:space="preserve"> </w:t>
      </w:r>
      <w:r w:rsidRPr="00A4508A">
        <w:rPr>
          <w:rFonts w:ascii="Arial" w:hAnsi="Arial" w:cs="Arial"/>
        </w:rPr>
        <w:t>aceptación de</w:t>
      </w:r>
      <w:r w:rsidRPr="00A4508A">
        <w:rPr>
          <w:rFonts w:ascii="Arial" w:hAnsi="Arial" w:cs="Arial"/>
          <w:spacing w:val="2"/>
        </w:rPr>
        <w:t xml:space="preserve"> </w:t>
      </w:r>
      <w:r w:rsidRPr="00A4508A">
        <w:rPr>
          <w:rFonts w:ascii="Arial" w:hAnsi="Arial" w:cs="Arial"/>
        </w:rPr>
        <w:t>oferta.</w:t>
      </w:r>
    </w:p>
    <w:p w:rsidR="004F2BF5" w:rsidRPr="00A4508A" w:rsidRDefault="004F2BF5">
      <w:pPr>
        <w:pStyle w:val="Textoindependiente"/>
        <w:spacing w:before="9"/>
        <w:rPr>
          <w:rFonts w:ascii="Arial" w:hAnsi="Arial" w:cs="Arial"/>
          <w:sz w:val="11"/>
        </w:rPr>
      </w:pPr>
    </w:p>
    <w:p w:rsidR="004F2BF5" w:rsidRPr="00A4508A" w:rsidRDefault="00902B14">
      <w:pPr>
        <w:pStyle w:val="Ttulo1"/>
        <w:tabs>
          <w:tab w:val="left" w:pos="9574"/>
        </w:tabs>
      </w:pPr>
      <w:r w:rsidRPr="00A4508A">
        <w:rPr>
          <w:spacing w:val="-27"/>
          <w:w w:val="99"/>
          <w:shd w:val="clear" w:color="auto" w:fill="BEBEBE"/>
        </w:rPr>
        <w:t xml:space="preserve"> </w:t>
      </w:r>
      <w:r w:rsidRPr="00A4508A">
        <w:rPr>
          <w:spacing w:val="-1"/>
          <w:shd w:val="clear" w:color="auto" w:fill="BEBEBE"/>
        </w:rPr>
        <w:t>Cláusula</w:t>
      </w:r>
      <w:r w:rsidRPr="00A4508A">
        <w:rPr>
          <w:spacing w:val="-9"/>
          <w:shd w:val="clear" w:color="auto" w:fill="BEBEBE"/>
        </w:rPr>
        <w:t xml:space="preserve"> </w:t>
      </w:r>
      <w:r w:rsidRPr="00A4508A">
        <w:rPr>
          <w:shd w:val="clear" w:color="auto" w:fill="BEBEBE"/>
        </w:rPr>
        <w:t>12</w:t>
      </w:r>
      <w:r w:rsidRPr="00A4508A">
        <w:rPr>
          <w:spacing w:val="-11"/>
          <w:shd w:val="clear" w:color="auto" w:fill="BEBEBE"/>
        </w:rPr>
        <w:t xml:space="preserve"> </w:t>
      </w:r>
      <w:r w:rsidRPr="00A4508A">
        <w:rPr>
          <w:shd w:val="clear" w:color="auto" w:fill="BEBEBE"/>
        </w:rPr>
        <w:t>-</w:t>
      </w:r>
      <w:r w:rsidRPr="00A4508A">
        <w:rPr>
          <w:spacing w:val="4"/>
          <w:shd w:val="clear" w:color="auto" w:fill="BEBEBE"/>
        </w:rPr>
        <w:t xml:space="preserve"> </w:t>
      </w:r>
      <w:r w:rsidRPr="00A4508A">
        <w:rPr>
          <w:shd w:val="clear" w:color="auto" w:fill="BEBEBE"/>
        </w:rPr>
        <w:t>Actividades</w:t>
      </w:r>
      <w:r w:rsidRPr="00A4508A">
        <w:rPr>
          <w:spacing w:val="-11"/>
          <w:shd w:val="clear" w:color="auto" w:fill="BEBEBE"/>
        </w:rPr>
        <w:t xml:space="preserve"> </w:t>
      </w:r>
      <w:r w:rsidRPr="00A4508A">
        <w:rPr>
          <w:shd w:val="clear" w:color="auto" w:fill="BEBEBE"/>
        </w:rPr>
        <w:t>específicas</w:t>
      </w:r>
      <w:r w:rsidRPr="00A4508A">
        <w:rPr>
          <w:spacing w:val="-13"/>
          <w:shd w:val="clear" w:color="auto" w:fill="BEBEBE"/>
        </w:rPr>
        <w:t xml:space="preserve"> </w:t>
      </w:r>
      <w:r w:rsidRPr="00A4508A">
        <w:rPr>
          <w:shd w:val="clear" w:color="auto" w:fill="BEBEBE"/>
        </w:rPr>
        <w:t>del</w:t>
      </w:r>
      <w:r w:rsidRPr="00A4508A">
        <w:rPr>
          <w:spacing w:val="-4"/>
          <w:shd w:val="clear" w:color="auto" w:fill="BEBEBE"/>
        </w:rPr>
        <w:t xml:space="preserve"> </w:t>
      </w:r>
      <w:r w:rsidRPr="00A4508A">
        <w:rPr>
          <w:shd w:val="clear" w:color="auto" w:fill="BEBEBE"/>
        </w:rPr>
        <w:t>Contrato</w:t>
      </w:r>
      <w:r w:rsidRPr="00A4508A">
        <w:rPr>
          <w:shd w:val="clear" w:color="auto" w:fill="BEBEBE"/>
        </w:rPr>
        <w:tab/>
      </w:r>
    </w:p>
    <w:p w:rsidR="004F2BF5" w:rsidRPr="00A4508A" w:rsidRDefault="004F2BF5">
      <w:pPr>
        <w:pStyle w:val="Textoindependiente"/>
        <w:spacing w:before="1"/>
        <w:rPr>
          <w:rFonts w:ascii="Arial" w:hAnsi="Arial" w:cs="Arial"/>
          <w:b/>
        </w:rPr>
      </w:pPr>
    </w:p>
    <w:p w:rsidR="004F2BF5" w:rsidRPr="00A4508A" w:rsidRDefault="00902B14">
      <w:pPr>
        <w:pStyle w:val="Textoindependiente"/>
        <w:ind w:left="138" w:right="292"/>
        <w:rPr>
          <w:rFonts w:ascii="Arial" w:hAnsi="Arial" w:cs="Arial"/>
        </w:rPr>
      </w:pPr>
      <w:r w:rsidRPr="00A4508A">
        <w:rPr>
          <w:rFonts w:ascii="Arial" w:hAnsi="Arial" w:cs="Arial"/>
        </w:rPr>
        <w:t>Conforme</w:t>
      </w:r>
      <w:r w:rsidRPr="00A4508A">
        <w:rPr>
          <w:rFonts w:ascii="Arial" w:hAnsi="Arial" w:cs="Arial"/>
          <w:spacing w:val="-7"/>
        </w:rPr>
        <w:t xml:space="preserve"> </w:t>
      </w:r>
      <w:r w:rsidRPr="00A4508A">
        <w:rPr>
          <w:rFonts w:ascii="Arial" w:hAnsi="Arial" w:cs="Arial"/>
        </w:rPr>
        <w:t>anexo</w:t>
      </w:r>
      <w:r w:rsidRPr="00A4508A">
        <w:rPr>
          <w:rFonts w:ascii="Arial" w:hAnsi="Arial" w:cs="Arial"/>
          <w:spacing w:val="-7"/>
        </w:rPr>
        <w:t xml:space="preserve"> </w:t>
      </w:r>
      <w:r w:rsidRPr="00A4508A">
        <w:rPr>
          <w:rFonts w:ascii="Arial" w:hAnsi="Arial" w:cs="Arial"/>
        </w:rPr>
        <w:t>especificaciones</w:t>
      </w:r>
      <w:r w:rsidRPr="00A4508A">
        <w:rPr>
          <w:rFonts w:ascii="Arial" w:hAnsi="Arial" w:cs="Arial"/>
          <w:spacing w:val="-6"/>
        </w:rPr>
        <w:t xml:space="preserve"> </w:t>
      </w:r>
      <w:r w:rsidRPr="00A4508A">
        <w:rPr>
          <w:rFonts w:ascii="Arial" w:hAnsi="Arial" w:cs="Arial"/>
        </w:rPr>
        <w:t>técnicas</w:t>
      </w:r>
      <w:r w:rsidRPr="00A4508A">
        <w:rPr>
          <w:rFonts w:ascii="Arial" w:hAnsi="Arial" w:cs="Arial"/>
          <w:spacing w:val="-1"/>
        </w:rPr>
        <w:t xml:space="preserve"> </w:t>
      </w:r>
      <w:r w:rsidRPr="00A4508A">
        <w:rPr>
          <w:rFonts w:ascii="Arial" w:hAnsi="Arial" w:cs="Arial"/>
        </w:rPr>
        <w:t>–</w:t>
      </w:r>
      <w:r w:rsidRPr="00A4508A">
        <w:rPr>
          <w:rFonts w:ascii="Arial" w:hAnsi="Arial" w:cs="Arial"/>
          <w:spacing w:val="-4"/>
        </w:rPr>
        <w:t xml:space="preserve"> </w:t>
      </w:r>
      <w:r w:rsidRPr="00A4508A">
        <w:rPr>
          <w:rFonts w:ascii="Arial" w:hAnsi="Arial" w:cs="Arial"/>
        </w:rPr>
        <w:t>documentos</w:t>
      </w:r>
      <w:r w:rsidRPr="00A4508A">
        <w:rPr>
          <w:rFonts w:ascii="Arial" w:hAnsi="Arial" w:cs="Arial"/>
          <w:spacing w:val="-6"/>
        </w:rPr>
        <w:t xml:space="preserve"> </w:t>
      </w:r>
      <w:r w:rsidRPr="00A4508A">
        <w:rPr>
          <w:rFonts w:ascii="Arial" w:hAnsi="Arial" w:cs="Arial"/>
        </w:rPr>
        <w:t>del</w:t>
      </w:r>
      <w:r w:rsidRPr="00A4508A">
        <w:rPr>
          <w:rFonts w:ascii="Arial" w:hAnsi="Arial" w:cs="Arial"/>
          <w:spacing w:val="-8"/>
        </w:rPr>
        <w:t xml:space="preserve"> </w:t>
      </w:r>
      <w:r w:rsidRPr="00A4508A">
        <w:rPr>
          <w:rFonts w:ascii="Arial" w:hAnsi="Arial" w:cs="Arial"/>
        </w:rPr>
        <w:t>contrato</w:t>
      </w:r>
      <w:r w:rsidRPr="00A4508A">
        <w:rPr>
          <w:rFonts w:ascii="Arial" w:hAnsi="Arial" w:cs="Arial"/>
          <w:spacing w:val="-7"/>
        </w:rPr>
        <w:t xml:space="preserve"> </w:t>
      </w:r>
      <w:r w:rsidRPr="00A4508A">
        <w:rPr>
          <w:rFonts w:ascii="Arial" w:hAnsi="Arial" w:cs="Arial"/>
        </w:rPr>
        <w:t>publicados</w:t>
      </w:r>
      <w:r w:rsidRPr="00A4508A">
        <w:rPr>
          <w:rFonts w:ascii="Arial" w:hAnsi="Arial" w:cs="Arial"/>
          <w:spacing w:val="-8"/>
        </w:rPr>
        <w:t xml:space="preserve"> </w:t>
      </w:r>
      <w:r w:rsidRPr="00A4508A">
        <w:rPr>
          <w:rFonts w:ascii="Arial" w:hAnsi="Arial" w:cs="Arial"/>
        </w:rPr>
        <w:t>en</w:t>
      </w:r>
      <w:r w:rsidRPr="00A4508A">
        <w:rPr>
          <w:rFonts w:ascii="Arial" w:hAnsi="Arial" w:cs="Arial"/>
          <w:spacing w:val="-5"/>
        </w:rPr>
        <w:t xml:space="preserve"> </w:t>
      </w:r>
      <w:r w:rsidRPr="00A4508A">
        <w:rPr>
          <w:rFonts w:ascii="Arial" w:hAnsi="Arial" w:cs="Arial"/>
        </w:rPr>
        <w:t>la</w:t>
      </w:r>
      <w:r w:rsidRPr="00A4508A">
        <w:rPr>
          <w:rFonts w:ascii="Arial" w:hAnsi="Arial" w:cs="Arial"/>
          <w:spacing w:val="-6"/>
        </w:rPr>
        <w:t xml:space="preserve"> </w:t>
      </w:r>
      <w:r w:rsidRPr="00A4508A">
        <w:rPr>
          <w:rFonts w:ascii="Arial" w:hAnsi="Arial" w:cs="Arial"/>
        </w:rPr>
        <w:t>plataforma</w:t>
      </w:r>
      <w:r w:rsidRPr="00A4508A">
        <w:rPr>
          <w:rFonts w:ascii="Arial" w:hAnsi="Arial" w:cs="Arial"/>
          <w:spacing w:val="-7"/>
        </w:rPr>
        <w:t xml:space="preserve"> </w:t>
      </w:r>
      <w:r w:rsidRPr="00A4508A">
        <w:rPr>
          <w:rFonts w:ascii="Arial" w:hAnsi="Arial" w:cs="Arial"/>
        </w:rPr>
        <w:t>SECOP</w:t>
      </w:r>
      <w:r w:rsidRPr="00A4508A">
        <w:rPr>
          <w:rFonts w:ascii="Arial" w:hAnsi="Arial" w:cs="Arial"/>
          <w:spacing w:val="-52"/>
        </w:rPr>
        <w:t xml:space="preserve"> </w:t>
      </w:r>
      <w:r w:rsidRPr="00A4508A">
        <w:rPr>
          <w:rFonts w:ascii="Arial" w:hAnsi="Arial" w:cs="Arial"/>
        </w:rPr>
        <w:t>II</w:t>
      </w:r>
    </w:p>
    <w:p w:rsidR="004F2BF5" w:rsidRPr="00A4508A" w:rsidRDefault="004F2BF5">
      <w:pPr>
        <w:pStyle w:val="Textoindependiente"/>
        <w:spacing w:before="10"/>
        <w:rPr>
          <w:rFonts w:ascii="Arial" w:hAnsi="Arial" w:cs="Arial"/>
          <w:sz w:val="11"/>
        </w:rPr>
      </w:pPr>
    </w:p>
    <w:p w:rsidR="004F2BF5" w:rsidRPr="00A4508A" w:rsidRDefault="00902B14">
      <w:pPr>
        <w:pStyle w:val="Ttulo1"/>
        <w:tabs>
          <w:tab w:val="left" w:pos="9574"/>
        </w:tabs>
        <w:jc w:val="both"/>
      </w:pPr>
      <w:r w:rsidRPr="00A4508A">
        <w:rPr>
          <w:spacing w:val="-27"/>
          <w:w w:val="99"/>
          <w:shd w:val="clear" w:color="auto" w:fill="BEBEBE"/>
        </w:rPr>
        <w:t xml:space="preserve"> </w:t>
      </w:r>
      <w:r w:rsidRPr="00A4508A">
        <w:rPr>
          <w:w w:val="95"/>
          <w:shd w:val="clear" w:color="auto" w:fill="BEBEBE"/>
        </w:rPr>
        <w:t>Cláusula</w:t>
      </w:r>
      <w:r w:rsidRPr="00A4508A">
        <w:rPr>
          <w:spacing w:val="22"/>
          <w:w w:val="95"/>
          <w:shd w:val="clear" w:color="auto" w:fill="BEBEBE"/>
        </w:rPr>
        <w:t xml:space="preserve"> </w:t>
      </w:r>
      <w:r w:rsidRPr="00A4508A">
        <w:rPr>
          <w:w w:val="95"/>
          <w:shd w:val="clear" w:color="auto" w:fill="BEBEBE"/>
        </w:rPr>
        <w:t>13</w:t>
      </w:r>
      <w:r w:rsidRPr="00A4508A">
        <w:rPr>
          <w:spacing w:val="15"/>
          <w:w w:val="95"/>
          <w:shd w:val="clear" w:color="auto" w:fill="BEBEBE"/>
        </w:rPr>
        <w:t xml:space="preserve"> </w:t>
      </w:r>
      <w:r w:rsidRPr="00A4508A">
        <w:rPr>
          <w:w w:val="95"/>
          <w:shd w:val="clear" w:color="auto" w:fill="BEBEBE"/>
        </w:rPr>
        <w:t>-</w:t>
      </w:r>
      <w:r w:rsidRPr="00A4508A">
        <w:rPr>
          <w:spacing w:val="31"/>
          <w:w w:val="95"/>
          <w:shd w:val="clear" w:color="auto" w:fill="BEBEBE"/>
        </w:rPr>
        <w:t xml:space="preserve"> </w:t>
      </w:r>
      <w:r w:rsidRPr="00A4508A">
        <w:rPr>
          <w:w w:val="95"/>
          <w:shd w:val="clear" w:color="auto" w:fill="BEBEBE"/>
        </w:rPr>
        <w:t>Notificaciones</w:t>
      </w:r>
      <w:r w:rsidRPr="00A4508A">
        <w:rPr>
          <w:shd w:val="clear" w:color="auto" w:fill="BEBEBE"/>
        </w:rPr>
        <w:tab/>
      </w:r>
    </w:p>
    <w:p w:rsidR="004F2BF5" w:rsidRPr="00A4508A" w:rsidRDefault="004F2BF5">
      <w:pPr>
        <w:pStyle w:val="Textoindependiente"/>
        <w:rPr>
          <w:rFonts w:ascii="Arial" w:hAnsi="Arial" w:cs="Arial"/>
          <w:b/>
        </w:rPr>
      </w:pPr>
    </w:p>
    <w:p w:rsidR="004F2BF5" w:rsidRPr="00A4508A" w:rsidRDefault="00902B14">
      <w:pPr>
        <w:pStyle w:val="Textoindependiente"/>
        <w:spacing w:before="1"/>
        <w:ind w:left="138" w:right="355"/>
        <w:jc w:val="both"/>
        <w:rPr>
          <w:rFonts w:ascii="Arial" w:hAnsi="Arial" w:cs="Arial"/>
        </w:rPr>
      </w:pPr>
      <w:r w:rsidRPr="00A4508A">
        <w:rPr>
          <w:rFonts w:ascii="Arial" w:hAnsi="Arial" w:cs="Arial"/>
        </w:rPr>
        <w:t>Los avisos, solicitudes, comunicaciones y notificaciones que las partes deben hacer en desarrollo del</w:t>
      </w:r>
      <w:r w:rsidRPr="00A4508A">
        <w:rPr>
          <w:rFonts w:ascii="Arial" w:hAnsi="Arial" w:cs="Arial"/>
          <w:spacing w:val="1"/>
        </w:rPr>
        <w:t xml:space="preserve"> </w:t>
      </w:r>
      <w:r w:rsidRPr="00A4508A">
        <w:rPr>
          <w:rFonts w:ascii="Arial" w:hAnsi="Arial" w:cs="Arial"/>
          <w:spacing w:val="-1"/>
        </w:rPr>
        <w:t>presente</w:t>
      </w:r>
      <w:r w:rsidRPr="00A4508A">
        <w:rPr>
          <w:rFonts w:ascii="Arial" w:hAnsi="Arial" w:cs="Arial"/>
          <w:spacing w:val="-10"/>
        </w:rPr>
        <w:t xml:space="preserve"> </w:t>
      </w:r>
      <w:r w:rsidRPr="00A4508A">
        <w:rPr>
          <w:rFonts w:ascii="Arial" w:hAnsi="Arial" w:cs="Arial"/>
          <w:spacing w:val="-1"/>
        </w:rPr>
        <w:t>contrato</w:t>
      </w:r>
      <w:r w:rsidRPr="00A4508A">
        <w:rPr>
          <w:rFonts w:ascii="Arial" w:hAnsi="Arial" w:cs="Arial"/>
          <w:spacing w:val="-7"/>
        </w:rPr>
        <w:t xml:space="preserve"> </w:t>
      </w:r>
      <w:r w:rsidRPr="00A4508A">
        <w:rPr>
          <w:rFonts w:ascii="Arial" w:hAnsi="Arial" w:cs="Arial"/>
          <w:spacing w:val="-1"/>
        </w:rPr>
        <w:t>deben</w:t>
      </w:r>
      <w:r w:rsidRPr="00A4508A">
        <w:rPr>
          <w:rFonts w:ascii="Arial" w:hAnsi="Arial" w:cs="Arial"/>
          <w:spacing w:val="-10"/>
        </w:rPr>
        <w:t xml:space="preserve"> </w:t>
      </w:r>
      <w:r w:rsidRPr="00A4508A">
        <w:rPr>
          <w:rFonts w:ascii="Arial" w:hAnsi="Arial" w:cs="Arial"/>
          <w:spacing w:val="-1"/>
        </w:rPr>
        <w:t>constar</w:t>
      </w:r>
      <w:r w:rsidRPr="00A4508A">
        <w:rPr>
          <w:rFonts w:ascii="Arial" w:hAnsi="Arial" w:cs="Arial"/>
          <w:spacing w:val="-6"/>
        </w:rPr>
        <w:t xml:space="preserve"> </w:t>
      </w:r>
      <w:r w:rsidRPr="00A4508A">
        <w:rPr>
          <w:rFonts w:ascii="Arial" w:hAnsi="Arial" w:cs="Arial"/>
          <w:spacing w:val="-1"/>
        </w:rPr>
        <w:t>por</w:t>
      </w:r>
      <w:r w:rsidRPr="00A4508A">
        <w:rPr>
          <w:rFonts w:ascii="Arial" w:hAnsi="Arial" w:cs="Arial"/>
          <w:spacing w:val="-6"/>
        </w:rPr>
        <w:t xml:space="preserve"> </w:t>
      </w:r>
      <w:r w:rsidRPr="00A4508A">
        <w:rPr>
          <w:rFonts w:ascii="Arial" w:hAnsi="Arial" w:cs="Arial"/>
          <w:spacing w:val="-1"/>
        </w:rPr>
        <w:t>escrito</w:t>
      </w:r>
      <w:r w:rsidRPr="00A4508A">
        <w:rPr>
          <w:rFonts w:ascii="Arial" w:hAnsi="Arial" w:cs="Arial"/>
          <w:spacing w:val="-7"/>
        </w:rPr>
        <w:t xml:space="preserve"> </w:t>
      </w:r>
      <w:r w:rsidRPr="00A4508A">
        <w:rPr>
          <w:rFonts w:ascii="Arial" w:hAnsi="Arial" w:cs="Arial"/>
          <w:spacing w:val="-1"/>
        </w:rPr>
        <w:t>y</w:t>
      </w:r>
      <w:r w:rsidRPr="00A4508A">
        <w:rPr>
          <w:rFonts w:ascii="Arial" w:hAnsi="Arial" w:cs="Arial"/>
          <w:spacing w:val="-12"/>
        </w:rPr>
        <w:t xml:space="preserve"> </w:t>
      </w:r>
      <w:r w:rsidRPr="00A4508A">
        <w:rPr>
          <w:rFonts w:ascii="Arial" w:hAnsi="Arial" w:cs="Arial"/>
          <w:spacing w:val="-1"/>
        </w:rPr>
        <w:t>se</w:t>
      </w:r>
      <w:r w:rsidRPr="00A4508A">
        <w:rPr>
          <w:rFonts w:ascii="Arial" w:hAnsi="Arial" w:cs="Arial"/>
          <w:spacing w:val="-7"/>
        </w:rPr>
        <w:t xml:space="preserve"> </w:t>
      </w:r>
      <w:r w:rsidRPr="00A4508A">
        <w:rPr>
          <w:rFonts w:ascii="Arial" w:hAnsi="Arial" w:cs="Arial"/>
          <w:spacing w:val="-1"/>
        </w:rPr>
        <w:t>entenderán</w:t>
      </w:r>
      <w:r w:rsidRPr="00A4508A">
        <w:rPr>
          <w:rFonts w:ascii="Arial" w:hAnsi="Arial" w:cs="Arial"/>
          <w:spacing w:val="-7"/>
        </w:rPr>
        <w:t xml:space="preserve"> </w:t>
      </w:r>
      <w:r w:rsidRPr="00A4508A">
        <w:rPr>
          <w:rFonts w:ascii="Arial" w:hAnsi="Arial" w:cs="Arial"/>
          <w:spacing w:val="-1"/>
        </w:rPr>
        <w:t>debidamente</w:t>
      </w:r>
      <w:r w:rsidRPr="00A4508A">
        <w:rPr>
          <w:rFonts w:ascii="Arial" w:hAnsi="Arial" w:cs="Arial"/>
          <w:spacing w:val="-7"/>
        </w:rPr>
        <w:t xml:space="preserve"> </w:t>
      </w:r>
      <w:r w:rsidRPr="00A4508A">
        <w:rPr>
          <w:rFonts w:ascii="Arial" w:hAnsi="Arial" w:cs="Arial"/>
          <w:spacing w:val="-1"/>
        </w:rPr>
        <w:t>efectuadas</w:t>
      </w:r>
      <w:r w:rsidRPr="00A4508A">
        <w:rPr>
          <w:rFonts w:ascii="Arial" w:hAnsi="Arial" w:cs="Arial"/>
          <w:spacing w:val="-8"/>
        </w:rPr>
        <w:t xml:space="preserve"> </w:t>
      </w:r>
      <w:r w:rsidRPr="00A4508A">
        <w:rPr>
          <w:rFonts w:ascii="Arial" w:hAnsi="Arial" w:cs="Arial"/>
          <w:spacing w:val="-1"/>
        </w:rPr>
        <w:t>solo</w:t>
      </w:r>
      <w:r w:rsidRPr="00A4508A">
        <w:rPr>
          <w:rFonts w:ascii="Arial" w:hAnsi="Arial" w:cs="Arial"/>
          <w:spacing w:val="-9"/>
        </w:rPr>
        <w:t xml:space="preserve"> </w:t>
      </w:r>
      <w:r w:rsidRPr="00A4508A">
        <w:rPr>
          <w:rFonts w:ascii="Arial" w:hAnsi="Arial" w:cs="Arial"/>
          <w:spacing w:val="-1"/>
        </w:rPr>
        <w:t>si</w:t>
      </w:r>
      <w:r w:rsidRPr="00A4508A">
        <w:rPr>
          <w:rFonts w:ascii="Arial" w:hAnsi="Arial" w:cs="Arial"/>
          <w:spacing w:val="-8"/>
        </w:rPr>
        <w:t xml:space="preserve"> </w:t>
      </w:r>
      <w:r w:rsidRPr="00A4508A">
        <w:rPr>
          <w:rFonts w:ascii="Arial" w:hAnsi="Arial" w:cs="Arial"/>
        </w:rPr>
        <w:t>son</w:t>
      </w:r>
      <w:r w:rsidRPr="00A4508A">
        <w:rPr>
          <w:rFonts w:ascii="Arial" w:hAnsi="Arial" w:cs="Arial"/>
          <w:spacing w:val="-9"/>
        </w:rPr>
        <w:t xml:space="preserve"> </w:t>
      </w:r>
      <w:r w:rsidRPr="00A4508A">
        <w:rPr>
          <w:rFonts w:ascii="Arial" w:hAnsi="Arial" w:cs="Arial"/>
        </w:rPr>
        <w:t>realizadas</w:t>
      </w:r>
      <w:r w:rsidRPr="00A4508A">
        <w:rPr>
          <w:rFonts w:ascii="Arial" w:hAnsi="Arial" w:cs="Arial"/>
          <w:spacing w:val="-54"/>
        </w:rPr>
        <w:t xml:space="preserve"> </w:t>
      </w:r>
      <w:r w:rsidRPr="00A4508A">
        <w:rPr>
          <w:rFonts w:ascii="Arial" w:hAnsi="Arial" w:cs="Arial"/>
        </w:rPr>
        <w:t>por</w:t>
      </w:r>
      <w:r w:rsidRPr="00A4508A">
        <w:rPr>
          <w:rFonts w:ascii="Arial" w:hAnsi="Arial" w:cs="Arial"/>
          <w:spacing w:val="-4"/>
        </w:rPr>
        <w:t xml:space="preserve"> </w:t>
      </w:r>
      <w:r w:rsidRPr="00A4508A">
        <w:rPr>
          <w:rFonts w:ascii="Arial" w:hAnsi="Arial" w:cs="Arial"/>
        </w:rPr>
        <w:t>medio</w:t>
      </w:r>
      <w:r w:rsidRPr="00A4508A">
        <w:rPr>
          <w:rFonts w:ascii="Arial" w:hAnsi="Arial" w:cs="Arial"/>
          <w:spacing w:val="-1"/>
        </w:rPr>
        <w:t xml:space="preserve"> </w:t>
      </w:r>
      <w:r w:rsidRPr="00A4508A">
        <w:rPr>
          <w:rFonts w:ascii="Arial" w:hAnsi="Arial" w:cs="Arial"/>
        </w:rPr>
        <w:t>del</w:t>
      </w:r>
      <w:r w:rsidRPr="00A4508A">
        <w:rPr>
          <w:rFonts w:ascii="Arial" w:hAnsi="Arial" w:cs="Arial"/>
          <w:spacing w:val="-2"/>
        </w:rPr>
        <w:t xml:space="preserve"> </w:t>
      </w:r>
      <w:r w:rsidRPr="00A4508A">
        <w:rPr>
          <w:rFonts w:ascii="Arial" w:hAnsi="Arial" w:cs="Arial"/>
        </w:rPr>
        <w:t>SECOP</w:t>
      </w:r>
      <w:r w:rsidRPr="00A4508A">
        <w:rPr>
          <w:rFonts w:ascii="Arial" w:hAnsi="Arial" w:cs="Arial"/>
          <w:spacing w:val="-4"/>
        </w:rPr>
        <w:t xml:space="preserve"> </w:t>
      </w:r>
      <w:r w:rsidRPr="00A4508A">
        <w:rPr>
          <w:rFonts w:ascii="Arial" w:hAnsi="Arial" w:cs="Arial"/>
        </w:rPr>
        <w:t>II.</w:t>
      </w:r>
    </w:p>
    <w:p w:rsidR="004F2BF5" w:rsidRPr="00A4508A" w:rsidRDefault="004F2BF5">
      <w:pPr>
        <w:pStyle w:val="Textoindependiente"/>
        <w:spacing w:before="9"/>
        <w:rPr>
          <w:rFonts w:ascii="Arial" w:hAnsi="Arial" w:cs="Arial"/>
          <w:sz w:val="11"/>
        </w:rPr>
      </w:pPr>
    </w:p>
    <w:p w:rsidR="004F2BF5" w:rsidRPr="00A4508A" w:rsidRDefault="00902B14">
      <w:pPr>
        <w:pStyle w:val="Ttulo1"/>
        <w:tabs>
          <w:tab w:val="left" w:pos="9574"/>
        </w:tabs>
        <w:jc w:val="both"/>
      </w:pPr>
      <w:r w:rsidRPr="00A4508A">
        <w:rPr>
          <w:spacing w:val="-27"/>
          <w:w w:val="99"/>
          <w:shd w:val="clear" w:color="auto" w:fill="BEBEBE"/>
        </w:rPr>
        <w:t xml:space="preserve"> </w:t>
      </w:r>
      <w:r w:rsidRPr="00A4508A">
        <w:rPr>
          <w:w w:val="95"/>
          <w:shd w:val="clear" w:color="auto" w:fill="BEBEBE"/>
        </w:rPr>
        <w:t>Cláusula</w:t>
      </w:r>
      <w:r w:rsidRPr="00A4508A">
        <w:rPr>
          <w:spacing w:val="4"/>
          <w:w w:val="95"/>
          <w:shd w:val="clear" w:color="auto" w:fill="BEBEBE"/>
        </w:rPr>
        <w:t xml:space="preserve"> </w:t>
      </w:r>
      <w:r w:rsidRPr="00A4508A">
        <w:rPr>
          <w:w w:val="95"/>
          <w:shd w:val="clear" w:color="auto" w:fill="BEBEBE"/>
        </w:rPr>
        <w:t>14</w:t>
      </w:r>
      <w:r w:rsidRPr="00A4508A">
        <w:rPr>
          <w:spacing w:val="6"/>
          <w:w w:val="95"/>
          <w:shd w:val="clear" w:color="auto" w:fill="BEBEBE"/>
        </w:rPr>
        <w:t xml:space="preserve"> </w:t>
      </w:r>
      <w:r w:rsidRPr="00A4508A">
        <w:rPr>
          <w:w w:val="95"/>
          <w:shd w:val="clear" w:color="auto" w:fill="BEBEBE"/>
        </w:rPr>
        <w:t>-</w:t>
      </w:r>
      <w:r w:rsidRPr="00A4508A">
        <w:rPr>
          <w:spacing w:val="17"/>
          <w:w w:val="95"/>
          <w:shd w:val="clear" w:color="auto" w:fill="BEBEBE"/>
        </w:rPr>
        <w:t xml:space="preserve"> </w:t>
      </w:r>
      <w:r w:rsidRPr="00A4508A">
        <w:rPr>
          <w:w w:val="95"/>
          <w:shd w:val="clear" w:color="auto" w:fill="BEBEBE"/>
        </w:rPr>
        <w:t>Información</w:t>
      </w:r>
      <w:r w:rsidRPr="00A4508A">
        <w:rPr>
          <w:spacing w:val="-1"/>
          <w:w w:val="95"/>
          <w:shd w:val="clear" w:color="auto" w:fill="BEBEBE"/>
        </w:rPr>
        <w:t xml:space="preserve"> </w:t>
      </w:r>
      <w:r w:rsidRPr="00A4508A">
        <w:rPr>
          <w:w w:val="95"/>
          <w:shd w:val="clear" w:color="auto" w:fill="BEBEBE"/>
        </w:rPr>
        <w:t>y</w:t>
      </w:r>
      <w:r w:rsidRPr="00A4508A">
        <w:rPr>
          <w:spacing w:val="-4"/>
          <w:w w:val="95"/>
          <w:shd w:val="clear" w:color="auto" w:fill="BEBEBE"/>
        </w:rPr>
        <w:t xml:space="preserve"> </w:t>
      </w:r>
      <w:r w:rsidRPr="00A4508A">
        <w:rPr>
          <w:w w:val="95"/>
          <w:shd w:val="clear" w:color="auto" w:fill="BEBEBE"/>
        </w:rPr>
        <w:t>Confidencialidad de</w:t>
      </w:r>
      <w:r w:rsidRPr="00A4508A">
        <w:rPr>
          <w:spacing w:val="-2"/>
          <w:w w:val="95"/>
          <w:shd w:val="clear" w:color="auto" w:fill="BEBEBE"/>
        </w:rPr>
        <w:t xml:space="preserve"> </w:t>
      </w:r>
      <w:r w:rsidRPr="00A4508A">
        <w:rPr>
          <w:w w:val="95"/>
          <w:shd w:val="clear" w:color="auto" w:fill="BEBEBE"/>
        </w:rPr>
        <w:t>la</w:t>
      </w:r>
      <w:r w:rsidRPr="00A4508A">
        <w:rPr>
          <w:spacing w:val="-1"/>
          <w:w w:val="95"/>
          <w:shd w:val="clear" w:color="auto" w:fill="BEBEBE"/>
        </w:rPr>
        <w:t xml:space="preserve"> </w:t>
      </w:r>
      <w:r w:rsidRPr="00A4508A">
        <w:rPr>
          <w:w w:val="95"/>
          <w:shd w:val="clear" w:color="auto" w:fill="BEBEBE"/>
        </w:rPr>
        <w:t>Información</w:t>
      </w:r>
      <w:r w:rsidRPr="00A4508A">
        <w:rPr>
          <w:shd w:val="clear" w:color="auto" w:fill="BEBEBE"/>
        </w:rPr>
        <w:tab/>
      </w:r>
    </w:p>
    <w:p w:rsidR="004F2BF5" w:rsidRPr="00A4508A" w:rsidRDefault="004F2BF5">
      <w:pPr>
        <w:pStyle w:val="Textoindependiente"/>
        <w:spacing w:before="1"/>
        <w:rPr>
          <w:rFonts w:ascii="Arial" w:hAnsi="Arial" w:cs="Arial"/>
          <w:b/>
        </w:rPr>
      </w:pPr>
    </w:p>
    <w:p w:rsidR="004F2BF5" w:rsidRPr="00A4508A" w:rsidRDefault="00902B14">
      <w:pPr>
        <w:pStyle w:val="Textoindependiente"/>
        <w:ind w:left="138" w:right="356"/>
        <w:jc w:val="both"/>
        <w:rPr>
          <w:rFonts w:ascii="Arial" w:hAnsi="Arial" w:cs="Arial"/>
        </w:rPr>
      </w:pPr>
      <w:r w:rsidRPr="00A4508A">
        <w:rPr>
          <w:rFonts w:ascii="Arial" w:hAnsi="Arial" w:cs="Arial"/>
        </w:rPr>
        <w:t>En</w:t>
      </w:r>
      <w:r w:rsidRPr="00A4508A">
        <w:rPr>
          <w:rFonts w:ascii="Arial" w:hAnsi="Arial" w:cs="Arial"/>
          <w:spacing w:val="-13"/>
        </w:rPr>
        <w:t xml:space="preserve"> </w:t>
      </w:r>
      <w:r w:rsidRPr="00A4508A">
        <w:rPr>
          <w:rFonts w:ascii="Arial" w:hAnsi="Arial" w:cs="Arial"/>
        </w:rPr>
        <w:t>virtud</w:t>
      </w:r>
      <w:r w:rsidRPr="00A4508A">
        <w:rPr>
          <w:rFonts w:ascii="Arial" w:hAnsi="Arial" w:cs="Arial"/>
          <w:spacing w:val="-12"/>
        </w:rPr>
        <w:t xml:space="preserve"> </w:t>
      </w:r>
      <w:r w:rsidRPr="00A4508A">
        <w:rPr>
          <w:rFonts w:ascii="Arial" w:hAnsi="Arial" w:cs="Arial"/>
        </w:rPr>
        <w:t>del</w:t>
      </w:r>
      <w:r w:rsidRPr="00A4508A">
        <w:rPr>
          <w:rFonts w:ascii="Arial" w:hAnsi="Arial" w:cs="Arial"/>
          <w:spacing w:val="-13"/>
        </w:rPr>
        <w:t xml:space="preserve"> </w:t>
      </w:r>
      <w:r w:rsidRPr="00A4508A">
        <w:rPr>
          <w:rFonts w:ascii="Arial" w:hAnsi="Arial" w:cs="Arial"/>
        </w:rPr>
        <w:t>presente</w:t>
      </w:r>
      <w:r w:rsidRPr="00A4508A">
        <w:rPr>
          <w:rFonts w:ascii="Arial" w:hAnsi="Arial" w:cs="Arial"/>
          <w:spacing w:val="-12"/>
        </w:rPr>
        <w:t xml:space="preserve"> </w:t>
      </w:r>
      <w:r w:rsidRPr="00A4508A">
        <w:rPr>
          <w:rFonts w:ascii="Arial" w:hAnsi="Arial" w:cs="Arial"/>
        </w:rPr>
        <w:t>contrato,</w:t>
      </w:r>
      <w:r w:rsidRPr="00A4508A">
        <w:rPr>
          <w:rFonts w:ascii="Arial" w:hAnsi="Arial" w:cs="Arial"/>
          <w:spacing w:val="-13"/>
        </w:rPr>
        <w:t xml:space="preserve"> </w:t>
      </w:r>
      <w:r w:rsidRPr="00A4508A">
        <w:rPr>
          <w:rFonts w:ascii="Arial" w:hAnsi="Arial" w:cs="Arial"/>
        </w:rPr>
        <w:t>el</w:t>
      </w:r>
      <w:r w:rsidRPr="00A4508A">
        <w:rPr>
          <w:rFonts w:ascii="Arial" w:hAnsi="Arial" w:cs="Arial"/>
          <w:spacing w:val="-12"/>
        </w:rPr>
        <w:t xml:space="preserve"> </w:t>
      </w:r>
      <w:r w:rsidRPr="00A4508A">
        <w:rPr>
          <w:rFonts w:ascii="Arial" w:hAnsi="Arial" w:cs="Arial"/>
        </w:rPr>
        <w:t>Contratista</w:t>
      </w:r>
      <w:r w:rsidRPr="00A4508A">
        <w:rPr>
          <w:rFonts w:ascii="Arial" w:hAnsi="Arial" w:cs="Arial"/>
          <w:spacing w:val="-12"/>
        </w:rPr>
        <w:t xml:space="preserve"> </w:t>
      </w:r>
      <w:r w:rsidRPr="00A4508A">
        <w:rPr>
          <w:rFonts w:ascii="Arial" w:hAnsi="Arial" w:cs="Arial"/>
        </w:rPr>
        <w:t>se</w:t>
      </w:r>
      <w:r w:rsidRPr="00A4508A">
        <w:rPr>
          <w:rFonts w:ascii="Arial" w:hAnsi="Arial" w:cs="Arial"/>
          <w:spacing w:val="-13"/>
        </w:rPr>
        <w:t xml:space="preserve"> </w:t>
      </w:r>
      <w:r w:rsidRPr="00A4508A">
        <w:rPr>
          <w:rFonts w:ascii="Arial" w:hAnsi="Arial" w:cs="Arial"/>
        </w:rPr>
        <w:t>obliga</w:t>
      </w:r>
      <w:r w:rsidRPr="00A4508A">
        <w:rPr>
          <w:rFonts w:ascii="Arial" w:hAnsi="Arial" w:cs="Arial"/>
          <w:spacing w:val="-12"/>
        </w:rPr>
        <w:t xml:space="preserve"> </w:t>
      </w:r>
      <w:r w:rsidRPr="00A4508A">
        <w:rPr>
          <w:rFonts w:ascii="Arial" w:hAnsi="Arial" w:cs="Arial"/>
        </w:rPr>
        <w:t>a</w:t>
      </w:r>
      <w:r w:rsidRPr="00A4508A">
        <w:rPr>
          <w:rFonts w:ascii="Arial" w:hAnsi="Arial" w:cs="Arial"/>
          <w:spacing w:val="-13"/>
        </w:rPr>
        <w:t xml:space="preserve"> </w:t>
      </w:r>
      <w:r w:rsidRPr="00A4508A">
        <w:rPr>
          <w:rFonts w:ascii="Arial" w:hAnsi="Arial" w:cs="Arial"/>
        </w:rPr>
        <w:t>no</w:t>
      </w:r>
      <w:r w:rsidRPr="00A4508A">
        <w:rPr>
          <w:rFonts w:ascii="Arial" w:hAnsi="Arial" w:cs="Arial"/>
          <w:spacing w:val="-12"/>
        </w:rPr>
        <w:t xml:space="preserve"> </w:t>
      </w:r>
      <w:r w:rsidRPr="00A4508A">
        <w:rPr>
          <w:rFonts w:ascii="Arial" w:hAnsi="Arial" w:cs="Arial"/>
        </w:rPr>
        <w:t>suministrar</w:t>
      </w:r>
      <w:r w:rsidRPr="00A4508A">
        <w:rPr>
          <w:rFonts w:ascii="Arial" w:hAnsi="Arial" w:cs="Arial"/>
          <w:spacing w:val="-12"/>
        </w:rPr>
        <w:t xml:space="preserve"> </w:t>
      </w:r>
      <w:r w:rsidRPr="00A4508A">
        <w:rPr>
          <w:rFonts w:ascii="Arial" w:hAnsi="Arial" w:cs="Arial"/>
        </w:rPr>
        <w:t>información</w:t>
      </w:r>
      <w:r w:rsidRPr="00A4508A">
        <w:rPr>
          <w:rFonts w:ascii="Arial" w:hAnsi="Arial" w:cs="Arial"/>
          <w:spacing w:val="-12"/>
        </w:rPr>
        <w:t xml:space="preserve"> </w:t>
      </w:r>
      <w:r w:rsidRPr="00A4508A">
        <w:rPr>
          <w:rFonts w:ascii="Arial" w:hAnsi="Arial" w:cs="Arial"/>
        </w:rPr>
        <w:t>que</w:t>
      </w:r>
      <w:r w:rsidRPr="00A4508A">
        <w:rPr>
          <w:rFonts w:ascii="Arial" w:hAnsi="Arial" w:cs="Arial"/>
          <w:spacing w:val="-12"/>
        </w:rPr>
        <w:t xml:space="preserve"> </w:t>
      </w:r>
      <w:r w:rsidRPr="00A4508A">
        <w:rPr>
          <w:rFonts w:ascii="Arial" w:hAnsi="Arial" w:cs="Arial"/>
        </w:rPr>
        <w:t>obtenga</w:t>
      </w:r>
      <w:r w:rsidRPr="00A4508A">
        <w:rPr>
          <w:rFonts w:ascii="Arial" w:hAnsi="Arial" w:cs="Arial"/>
          <w:spacing w:val="-13"/>
        </w:rPr>
        <w:t xml:space="preserve"> </w:t>
      </w:r>
      <w:r w:rsidRPr="00A4508A">
        <w:rPr>
          <w:rFonts w:ascii="Arial" w:hAnsi="Arial" w:cs="Arial"/>
        </w:rPr>
        <w:t>o</w:t>
      </w:r>
      <w:r w:rsidRPr="00A4508A">
        <w:rPr>
          <w:rFonts w:ascii="Arial" w:hAnsi="Arial" w:cs="Arial"/>
          <w:spacing w:val="-12"/>
        </w:rPr>
        <w:t xml:space="preserve"> </w:t>
      </w:r>
      <w:r w:rsidRPr="00A4508A">
        <w:rPr>
          <w:rFonts w:ascii="Arial" w:hAnsi="Arial" w:cs="Arial"/>
        </w:rPr>
        <w:t>conozca</w:t>
      </w:r>
      <w:r w:rsidRPr="00A4508A">
        <w:rPr>
          <w:rFonts w:ascii="Arial" w:hAnsi="Arial" w:cs="Arial"/>
          <w:spacing w:val="-53"/>
        </w:rPr>
        <w:t xml:space="preserve"> </w:t>
      </w:r>
      <w:r w:rsidRPr="00A4508A">
        <w:rPr>
          <w:rFonts w:ascii="Arial" w:hAnsi="Arial" w:cs="Arial"/>
        </w:rPr>
        <w:t>con ocasión de la ejecución del presente contrato; así como sobre los lugares a los cuales tenga acceso</w:t>
      </w:r>
      <w:r w:rsidRPr="00A4508A">
        <w:rPr>
          <w:rFonts w:ascii="Arial" w:hAnsi="Arial" w:cs="Arial"/>
          <w:spacing w:val="1"/>
        </w:rPr>
        <w:t xml:space="preserve"> </w:t>
      </w:r>
      <w:r w:rsidRPr="00A4508A">
        <w:rPr>
          <w:rFonts w:ascii="Arial" w:hAnsi="Arial" w:cs="Arial"/>
        </w:rPr>
        <w:t>con</w:t>
      </w:r>
      <w:r w:rsidRPr="00A4508A">
        <w:rPr>
          <w:rFonts w:ascii="Arial" w:hAnsi="Arial" w:cs="Arial"/>
          <w:spacing w:val="-4"/>
        </w:rPr>
        <w:t xml:space="preserve"> </w:t>
      </w:r>
      <w:r w:rsidRPr="00A4508A">
        <w:rPr>
          <w:rFonts w:ascii="Arial" w:hAnsi="Arial" w:cs="Arial"/>
        </w:rPr>
        <w:t>ocasión</w:t>
      </w:r>
      <w:r w:rsidRPr="00A4508A">
        <w:rPr>
          <w:rFonts w:ascii="Arial" w:hAnsi="Arial" w:cs="Arial"/>
          <w:spacing w:val="-1"/>
        </w:rPr>
        <w:t xml:space="preserve"> </w:t>
      </w:r>
      <w:r w:rsidRPr="00A4508A">
        <w:rPr>
          <w:rFonts w:ascii="Arial" w:hAnsi="Arial" w:cs="Arial"/>
        </w:rPr>
        <w:t>de</w:t>
      </w:r>
      <w:r w:rsidRPr="00A4508A">
        <w:rPr>
          <w:rFonts w:ascii="Arial" w:hAnsi="Arial" w:cs="Arial"/>
          <w:spacing w:val="-3"/>
        </w:rPr>
        <w:t xml:space="preserve"> </w:t>
      </w:r>
      <w:r w:rsidRPr="00A4508A">
        <w:rPr>
          <w:rFonts w:ascii="Arial" w:hAnsi="Arial" w:cs="Arial"/>
        </w:rPr>
        <w:t>su</w:t>
      </w:r>
      <w:r w:rsidRPr="00A4508A">
        <w:rPr>
          <w:rFonts w:ascii="Arial" w:hAnsi="Arial" w:cs="Arial"/>
          <w:spacing w:val="-3"/>
        </w:rPr>
        <w:t xml:space="preserve"> </w:t>
      </w:r>
      <w:r w:rsidRPr="00A4508A">
        <w:rPr>
          <w:rFonts w:ascii="Arial" w:hAnsi="Arial" w:cs="Arial"/>
        </w:rPr>
        <w:t>desarrollo.</w:t>
      </w:r>
      <w:r w:rsidRPr="00A4508A">
        <w:rPr>
          <w:rFonts w:ascii="Arial" w:hAnsi="Arial" w:cs="Arial"/>
          <w:spacing w:val="-3"/>
        </w:rPr>
        <w:t xml:space="preserve"> </w:t>
      </w:r>
      <w:r w:rsidRPr="00A4508A">
        <w:rPr>
          <w:rFonts w:ascii="Arial" w:hAnsi="Arial" w:cs="Arial"/>
        </w:rPr>
        <w:t>Igualmente,</w:t>
      </w:r>
      <w:r w:rsidRPr="00A4508A">
        <w:rPr>
          <w:rFonts w:ascii="Arial" w:hAnsi="Arial" w:cs="Arial"/>
          <w:spacing w:val="-3"/>
        </w:rPr>
        <w:t xml:space="preserve"> </w:t>
      </w:r>
      <w:r w:rsidRPr="00A4508A">
        <w:rPr>
          <w:rFonts w:ascii="Arial" w:hAnsi="Arial" w:cs="Arial"/>
        </w:rPr>
        <w:t>el</w:t>
      </w:r>
      <w:r w:rsidRPr="00A4508A">
        <w:rPr>
          <w:rFonts w:ascii="Arial" w:hAnsi="Arial" w:cs="Arial"/>
          <w:spacing w:val="-4"/>
        </w:rPr>
        <w:t xml:space="preserve"> </w:t>
      </w:r>
      <w:r w:rsidRPr="00A4508A">
        <w:rPr>
          <w:rFonts w:ascii="Arial" w:hAnsi="Arial" w:cs="Arial"/>
        </w:rPr>
        <w:t>Contratista,</w:t>
      </w:r>
      <w:r w:rsidRPr="00A4508A">
        <w:rPr>
          <w:rFonts w:ascii="Arial" w:hAnsi="Arial" w:cs="Arial"/>
          <w:spacing w:val="-4"/>
        </w:rPr>
        <w:t xml:space="preserve"> </w:t>
      </w:r>
      <w:r w:rsidRPr="00A4508A">
        <w:rPr>
          <w:rFonts w:ascii="Arial" w:hAnsi="Arial" w:cs="Arial"/>
        </w:rPr>
        <w:t>debe</w:t>
      </w:r>
      <w:r w:rsidRPr="00A4508A">
        <w:rPr>
          <w:rFonts w:ascii="Arial" w:hAnsi="Arial" w:cs="Arial"/>
          <w:spacing w:val="-3"/>
        </w:rPr>
        <w:t xml:space="preserve"> </w:t>
      </w:r>
      <w:r w:rsidRPr="00A4508A">
        <w:rPr>
          <w:rFonts w:ascii="Arial" w:hAnsi="Arial" w:cs="Arial"/>
        </w:rPr>
        <w:t>suscribir</w:t>
      </w:r>
      <w:r w:rsidRPr="00A4508A">
        <w:rPr>
          <w:rFonts w:ascii="Arial" w:hAnsi="Arial" w:cs="Arial"/>
          <w:spacing w:val="-2"/>
        </w:rPr>
        <w:t xml:space="preserve"> </w:t>
      </w:r>
      <w:r w:rsidRPr="00A4508A">
        <w:rPr>
          <w:rFonts w:ascii="Arial" w:hAnsi="Arial" w:cs="Arial"/>
        </w:rPr>
        <w:t>el</w:t>
      </w:r>
      <w:r w:rsidRPr="00A4508A">
        <w:rPr>
          <w:rFonts w:ascii="Arial" w:hAnsi="Arial" w:cs="Arial"/>
          <w:spacing w:val="-4"/>
        </w:rPr>
        <w:t xml:space="preserve"> </w:t>
      </w:r>
      <w:r w:rsidRPr="00A4508A">
        <w:rPr>
          <w:rFonts w:ascii="Arial" w:hAnsi="Arial" w:cs="Arial"/>
        </w:rPr>
        <w:t>compromiso</w:t>
      </w:r>
      <w:r w:rsidRPr="00A4508A">
        <w:rPr>
          <w:rFonts w:ascii="Arial" w:hAnsi="Arial" w:cs="Arial"/>
          <w:spacing w:val="-3"/>
        </w:rPr>
        <w:t xml:space="preserve"> </w:t>
      </w:r>
      <w:r w:rsidRPr="00A4508A">
        <w:rPr>
          <w:rFonts w:ascii="Arial" w:hAnsi="Arial" w:cs="Arial"/>
        </w:rPr>
        <w:t>de</w:t>
      </w:r>
      <w:r w:rsidRPr="00A4508A">
        <w:rPr>
          <w:rFonts w:ascii="Arial" w:hAnsi="Arial" w:cs="Arial"/>
          <w:spacing w:val="-3"/>
        </w:rPr>
        <w:t xml:space="preserve"> </w:t>
      </w:r>
      <w:r w:rsidRPr="00A4508A">
        <w:rPr>
          <w:rFonts w:ascii="Arial" w:hAnsi="Arial" w:cs="Arial"/>
        </w:rPr>
        <w:t>confidencialidad</w:t>
      </w:r>
      <w:r w:rsidRPr="00A4508A">
        <w:rPr>
          <w:rFonts w:ascii="Arial" w:hAnsi="Arial" w:cs="Arial"/>
          <w:spacing w:val="-53"/>
        </w:rPr>
        <w:t xml:space="preserve"> </w:t>
      </w:r>
      <w:r w:rsidRPr="00A4508A">
        <w:rPr>
          <w:rFonts w:ascii="Arial" w:hAnsi="Arial" w:cs="Arial"/>
        </w:rPr>
        <w:t>publicado en DOCUMENTOS DEL CONTRATO y que se entiende firmado con la aceptación en la</w:t>
      </w:r>
      <w:r w:rsidRPr="00A4508A">
        <w:rPr>
          <w:rFonts w:ascii="Arial" w:hAnsi="Arial" w:cs="Arial"/>
          <w:spacing w:val="1"/>
        </w:rPr>
        <w:t xml:space="preserve"> </w:t>
      </w:r>
      <w:r w:rsidRPr="00A4508A">
        <w:rPr>
          <w:rFonts w:ascii="Arial" w:hAnsi="Arial" w:cs="Arial"/>
        </w:rPr>
        <w:t>plataforma</w:t>
      </w:r>
      <w:r w:rsidRPr="00A4508A">
        <w:rPr>
          <w:rFonts w:ascii="Arial" w:hAnsi="Arial" w:cs="Arial"/>
          <w:spacing w:val="-2"/>
        </w:rPr>
        <w:t xml:space="preserve"> </w:t>
      </w:r>
      <w:r w:rsidRPr="00A4508A">
        <w:rPr>
          <w:rFonts w:ascii="Arial" w:hAnsi="Arial" w:cs="Arial"/>
        </w:rPr>
        <w:t>SECOP</w:t>
      </w:r>
      <w:r w:rsidRPr="00A4508A">
        <w:rPr>
          <w:rFonts w:ascii="Arial" w:hAnsi="Arial" w:cs="Arial"/>
          <w:spacing w:val="-1"/>
        </w:rPr>
        <w:t xml:space="preserve"> </w:t>
      </w:r>
      <w:r w:rsidRPr="00A4508A">
        <w:rPr>
          <w:rFonts w:ascii="Arial" w:hAnsi="Arial" w:cs="Arial"/>
        </w:rPr>
        <w:t>II,</w:t>
      </w:r>
      <w:r w:rsidRPr="00A4508A">
        <w:rPr>
          <w:rFonts w:ascii="Arial" w:hAnsi="Arial" w:cs="Arial"/>
          <w:spacing w:val="1"/>
        </w:rPr>
        <w:t xml:space="preserve"> </w:t>
      </w:r>
      <w:r w:rsidRPr="00A4508A">
        <w:rPr>
          <w:rFonts w:ascii="Arial" w:hAnsi="Arial" w:cs="Arial"/>
        </w:rPr>
        <w:t>el</w:t>
      </w:r>
      <w:r w:rsidRPr="00A4508A">
        <w:rPr>
          <w:rFonts w:ascii="Arial" w:hAnsi="Arial" w:cs="Arial"/>
          <w:spacing w:val="-2"/>
        </w:rPr>
        <w:t xml:space="preserve"> </w:t>
      </w:r>
      <w:r w:rsidRPr="00A4508A">
        <w:rPr>
          <w:rFonts w:ascii="Arial" w:hAnsi="Arial" w:cs="Arial"/>
        </w:rPr>
        <w:t>cual</w:t>
      </w:r>
      <w:r w:rsidRPr="00A4508A">
        <w:rPr>
          <w:rFonts w:ascii="Arial" w:hAnsi="Arial" w:cs="Arial"/>
          <w:spacing w:val="-2"/>
        </w:rPr>
        <w:t xml:space="preserve"> </w:t>
      </w:r>
      <w:r w:rsidRPr="00A4508A">
        <w:rPr>
          <w:rFonts w:ascii="Arial" w:hAnsi="Arial" w:cs="Arial"/>
        </w:rPr>
        <w:t>hace</w:t>
      </w:r>
      <w:r w:rsidRPr="00A4508A">
        <w:rPr>
          <w:rFonts w:ascii="Arial" w:hAnsi="Arial" w:cs="Arial"/>
          <w:spacing w:val="-1"/>
        </w:rPr>
        <w:t xml:space="preserve"> </w:t>
      </w:r>
      <w:r w:rsidRPr="00A4508A">
        <w:rPr>
          <w:rFonts w:ascii="Arial" w:hAnsi="Arial" w:cs="Arial"/>
        </w:rPr>
        <w:t>parte</w:t>
      </w:r>
      <w:r w:rsidRPr="00A4508A">
        <w:rPr>
          <w:rFonts w:ascii="Arial" w:hAnsi="Arial" w:cs="Arial"/>
          <w:spacing w:val="1"/>
        </w:rPr>
        <w:t xml:space="preserve"> </w:t>
      </w:r>
      <w:r w:rsidRPr="00A4508A">
        <w:rPr>
          <w:rFonts w:ascii="Arial" w:hAnsi="Arial" w:cs="Arial"/>
        </w:rPr>
        <w:t>integral del</w:t>
      </w:r>
      <w:r w:rsidRPr="00A4508A">
        <w:rPr>
          <w:rFonts w:ascii="Arial" w:hAnsi="Arial" w:cs="Arial"/>
          <w:spacing w:val="-2"/>
        </w:rPr>
        <w:t xml:space="preserve"> </w:t>
      </w:r>
      <w:r w:rsidRPr="00A4508A">
        <w:rPr>
          <w:rFonts w:ascii="Arial" w:hAnsi="Arial" w:cs="Arial"/>
        </w:rPr>
        <w:t>presente</w:t>
      </w:r>
      <w:r w:rsidRPr="00A4508A">
        <w:rPr>
          <w:rFonts w:ascii="Arial" w:hAnsi="Arial" w:cs="Arial"/>
          <w:spacing w:val="-1"/>
        </w:rPr>
        <w:t xml:space="preserve"> </w:t>
      </w:r>
      <w:r w:rsidRPr="00A4508A">
        <w:rPr>
          <w:rFonts w:ascii="Arial" w:hAnsi="Arial" w:cs="Arial"/>
        </w:rPr>
        <w:t>contrato.</w:t>
      </w:r>
    </w:p>
    <w:p w:rsidR="004F2BF5" w:rsidRPr="00A4508A" w:rsidRDefault="004F2BF5">
      <w:pPr>
        <w:pStyle w:val="Textoindependiente"/>
        <w:rPr>
          <w:rFonts w:ascii="Arial" w:hAnsi="Arial" w:cs="Arial"/>
          <w:sz w:val="12"/>
        </w:rPr>
      </w:pPr>
    </w:p>
    <w:p w:rsidR="004F2BF5" w:rsidRPr="00A4508A" w:rsidRDefault="00902B14">
      <w:pPr>
        <w:pStyle w:val="Ttulo1"/>
        <w:tabs>
          <w:tab w:val="left" w:pos="9574"/>
        </w:tabs>
      </w:pPr>
      <w:r w:rsidRPr="00A4508A">
        <w:rPr>
          <w:spacing w:val="-27"/>
          <w:w w:val="99"/>
          <w:shd w:val="clear" w:color="auto" w:fill="BEBEBE"/>
        </w:rPr>
        <w:t xml:space="preserve"> </w:t>
      </w:r>
      <w:r w:rsidRPr="00A4508A">
        <w:rPr>
          <w:spacing w:val="-1"/>
          <w:shd w:val="clear" w:color="auto" w:fill="BEBEBE"/>
        </w:rPr>
        <w:t>Cláusula</w:t>
      </w:r>
      <w:r w:rsidRPr="00A4508A">
        <w:rPr>
          <w:spacing w:val="-9"/>
          <w:shd w:val="clear" w:color="auto" w:fill="BEBEBE"/>
        </w:rPr>
        <w:t xml:space="preserve"> </w:t>
      </w:r>
      <w:r w:rsidRPr="00A4508A">
        <w:rPr>
          <w:shd w:val="clear" w:color="auto" w:fill="BEBEBE"/>
        </w:rPr>
        <w:t>15</w:t>
      </w:r>
      <w:r w:rsidRPr="00A4508A">
        <w:rPr>
          <w:spacing w:val="-14"/>
          <w:shd w:val="clear" w:color="auto" w:fill="BEBEBE"/>
        </w:rPr>
        <w:t xml:space="preserve"> </w:t>
      </w:r>
      <w:r w:rsidRPr="00A4508A">
        <w:rPr>
          <w:shd w:val="clear" w:color="auto" w:fill="BEBEBE"/>
        </w:rPr>
        <w:t>-</w:t>
      </w:r>
      <w:r w:rsidRPr="00A4508A">
        <w:rPr>
          <w:spacing w:val="6"/>
          <w:shd w:val="clear" w:color="auto" w:fill="BEBEBE"/>
        </w:rPr>
        <w:t xml:space="preserve"> </w:t>
      </w:r>
      <w:r w:rsidRPr="00A4508A">
        <w:rPr>
          <w:shd w:val="clear" w:color="auto" w:fill="BEBEBE"/>
        </w:rPr>
        <w:t>Anexos</w:t>
      </w:r>
      <w:r w:rsidRPr="00A4508A">
        <w:rPr>
          <w:spacing w:val="-11"/>
          <w:shd w:val="clear" w:color="auto" w:fill="BEBEBE"/>
        </w:rPr>
        <w:t xml:space="preserve"> </w:t>
      </w:r>
      <w:r w:rsidRPr="00A4508A">
        <w:rPr>
          <w:shd w:val="clear" w:color="auto" w:fill="BEBEBE"/>
        </w:rPr>
        <w:t>del</w:t>
      </w:r>
      <w:r w:rsidRPr="00A4508A">
        <w:rPr>
          <w:spacing w:val="-1"/>
          <w:shd w:val="clear" w:color="auto" w:fill="BEBEBE"/>
        </w:rPr>
        <w:t xml:space="preserve"> </w:t>
      </w:r>
      <w:r w:rsidRPr="00A4508A">
        <w:rPr>
          <w:shd w:val="clear" w:color="auto" w:fill="BEBEBE"/>
        </w:rPr>
        <w:t>Contrato</w:t>
      </w:r>
      <w:r w:rsidRPr="00A4508A">
        <w:rPr>
          <w:shd w:val="clear" w:color="auto" w:fill="BEBEBE"/>
        </w:rPr>
        <w:tab/>
      </w:r>
    </w:p>
    <w:p w:rsidR="004F2BF5" w:rsidRPr="00A4508A" w:rsidRDefault="004F2BF5">
      <w:pPr>
        <w:pStyle w:val="Textoindependiente"/>
        <w:rPr>
          <w:rFonts w:ascii="Arial" w:hAnsi="Arial" w:cs="Arial"/>
          <w:b/>
        </w:rPr>
      </w:pPr>
    </w:p>
    <w:p w:rsidR="004F2BF5" w:rsidRPr="00A4508A" w:rsidRDefault="00902B14">
      <w:pPr>
        <w:pStyle w:val="Textoindependiente"/>
        <w:spacing w:before="1"/>
        <w:ind w:left="138"/>
        <w:rPr>
          <w:rFonts w:ascii="Arial" w:hAnsi="Arial" w:cs="Arial"/>
        </w:rPr>
      </w:pPr>
      <w:r w:rsidRPr="00A4508A">
        <w:rPr>
          <w:rFonts w:ascii="Arial" w:hAnsi="Arial" w:cs="Arial"/>
        </w:rPr>
        <w:t>Este</w:t>
      </w:r>
      <w:r w:rsidRPr="00A4508A">
        <w:rPr>
          <w:rFonts w:ascii="Arial" w:hAnsi="Arial" w:cs="Arial"/>
          <w:spacing w:val="-13"/>
        </w:rPr>
        <w:t xml:space="preserve"> </w:t>
      </w:r>
      <w:r w:rsidRPr="00A4508A">
        <w:rPr>
          <w:rFonts w:ascii="Arial" w:hAnsi="Arial" w:cs="Arial"/>
        </w:rPr>
        <w:t>documento</w:t>
      </w:r>
      <w:r w:rsidRPr="00A4508A">
        <w:rPr>
          <w:rFonts w:ascii="Arial" w:hAnsi="Arial" w:cs="Arial"/>
          <w:spacing w:val="-12"/>
        </w:rPr>
        <w:t xml:space="preserve"> </w:t>
      </w:r>
      <w:r w:rsidRPr="00A4508A">
        <w:rPr>
          <w:rFonts w:ascii="Arial" w:hAnsi="Arial" w:cs="Arial"/>
        </w:rPr>
        <w:t>hace</w:t>
      </w:r>
      <w:r w:rsidRPr="00A4508A">
        <w:rPr>
          <w:rFonts w:ascii="Arial" w:hAnsi="Arial" w:cs="Arial"/>
          <w:spacing w:val="-12"/>
        </w:rPr>
        <w:t xml:space="preserve"> </w:t>
      </w:r>
      <w:r w:rsidRPr="00A4508A">
        <w:rPr>
          <w:rFonts w:ascii="Arial" w:hAnsi="Arial" w:cs="Arial"/>
        </w:rPr>
        <w:t>parte</w:t>
      </w:r>
      <w:r w:rsidRPr="00A4508A">
        <w:rPr>
          <w:rFonts w:ascii="Arial" w:hAnsi="Arial" w:cs="Arial"/>
          <w:spacing w:val="-11"/>
        </w:rPr>
        <w:t xml:space="preserve"> </w:t>
      </w:r>
      <w:r w:rsidRPr="00A4508A">
        <w:rPr>
          <w:rFonts w:ascii="Arial" w:hAnsi="Arial" w:cs="Arial"/>
        </w:rPr>
        <w:t>integral</w:t>
      </w:r>
      <w:r w:rsidRPr="00A4508A">
        <w:rPr>
          <w:rFonts w:ascii="Arial" w:hAnsi="Arial" w:cs="Arial"/>
          <w:spacing w:val="-12"/>
        </w:rPr>
        <w:t xml:space="preserve"> </w:t>
      </w:r>
      <w:r w:rsidRPr="00A4508A">
        <w:rPr>
          <w:rFonts w:ascii="Arial" w:hAnsi="Arial" w:cs="Arial"/>
        </w:rPr>
        <w:t>del</w:t>
      </w:r>
      <w:r w:rsidRPr="00A4508A">
        <w:rPr>
          <w:rFonts w:ascii="Arial" w:hAnsi="Arial" w:cs="Arial"/>
          <w:spacing w:val="-14"/>
        </w:rPr>
        <w:t xml:space="preserve"> </w:t>
      </w:r>
      <w:r w:rsidRPr="00A4508A">
        <w:rPr>
          <w:rFonts w:ascii="Arial" w:hAnsi="Arial" w:cs="Arial"/>
        </w:rPr>
        <w:t>contrato</w:t>
      </w:r>
      <w:r w:rsidRPr="00A4508A">
        <w:rPr>
          <w:rFonts w:ascii="Arial" w:hAnsi="Arial" w:cs="Arial"/>
          <w:spacing w:val="-12"/>
        </w:rPr>
        <w:t xml:space="preserve"> </w:t>
      </w:r>
      <w:r w:rsidRPr="00A4508A">
        <w:rPr>
          <w:rFonts w:ascii="Arial" w:hAnsi="Arial" w:cs="Arial"/>
        </w:rPr>
        <w:t>electrónico</w:t>
      </w:r>
      <w:r w:rsidRPr="00A4508A">
        <w:rPr>
          <w:rFonts w:ascii="Arial" w:hAnsi="Arial" w:cs="Arial"/>
          <w:spacing w:val="-12"/>
        </w:rPr>
        <w:t xml:space="preserve"> </w:t>
      </w:r>
      <w:r w:rsidRPr="00A4508A">
        <w:rPr>
          <w:rFonts w:ascii="Arial" w:hAnsi="Arial" w:cs="Arial"/>
        </w:rPr>
        <w:t>del</w:t>
      </w:r>
      <w:r w:rsidRPr="00A4508A">
        <w:rPr>
          <w:rFonts w:ascii="Arial" w:hAnsi="Arial" w:cs="Arial"/>
          <w:spacing w:val="-13"/>
        </w:rPr>
        <w:t xml:space="preserve"> </w:t>
      </w:r>
      <w:r w:rsidRPr="00A4508A">
        <w:rPr>
          <w:rFonts w:ascii="Arial" w:hAnsi="Arial" w:cs="Arial"/>
        </w:rPr>
        <w:t>SECOP</w:t>
      </w:r>
      <w:r w:rsidRPr="00A4508A">
        <w:rPr>
          <w:rFonts w:ascii="Arial" w:hAnsi="Arial" w:cs="Arial"/>
          <w:spacing w:val="-12"/>
        </w:rPr>
        <w:t xml:space="preserve"> </w:t>
      </w:r>
      <w:r w:rsidRPr="00A4508A">
        <w:rPr>
          <w:rFonts w:ascii="Arial" w:hAnsi="Arial" w:cs="Arial"/>
        </w:rPr>
        <w:t>II,</w:t>
      </w:r>
      <w:r w:rsidRPr="00A4508A">
        <w:rPr>
          <w:rFonts w:ascii="Arial" w:hAnsi="Arial" w:cs="Arial"/>
          <w:spacing w:val="-12"/>
        </w:rPr>
        <w:t xml:space="preserve"> </w:t>
      </w:r>
      <w:r w:rsidRPr="00A4508A">
        <w:rPr>
          <w:rFonts w:ascii="Arial" w:hAnsi="Arial" w:cs="Arial"/>
        </w:rPr>
        <w:t>así</w:t>
      </w:r>
      <w:r w:rsidRPr="00A4508A">
        <w:rPr>
          <w:rFonts w:ascii="Arial" w:hAnsi="Arial" w:cs="Arial"/>
          <w:spacing w:val="-13"/>
        </w:rPr>
        <w:t xml:space="preserve"> </w:t>
      </w:r>
      <w:r w:rsidRPr="00A4508A">
        <w:rPr>
          <w:rFonts w:ascii="Arial" w:hAnsi="Arial" w:cs="Arial"/>
        </w:rPr>
        <w:t>como</w:t>
      </w:r>
      <w:r w:rsidRPr="00A4508A">
        <w:rPr>
          <w:rFonts w:ascii="Arial" w:hAnsi="Arial" w:cs="Arial"/>
          <w:spacing w:val="-12"/>
        </w:rPr>
        <w:t xml:space="preserve"> </w:t>
      </w:r>
      <w:r w:rsidRPr="00A4508A">
        <w:rPr>
          <w:rFonts w:ascii="Arial" w:hAnsi="Arial" w:cs="Arial"/>
        </w:rPr>
        <w:t>los</w:t>
      </w:r>
      <w:r w:rsidRPr="00A4508A">
        <w:rPr>
          <w:rFonts w:ascii="Arial" w:hAnsi="Arial" w:cs="Arial"/>
          <w:spacing w:val="-11"/>
        </w:rPr>
        <w:t xml:space="preserve"> </w:t>
      </w:r>
      <w:r w:rsidRPr="00A4508A">
        <w:rPr>
          <w:rFonts w:ascii="Arial" w:hAnsi="Arial" w:cs="Arial"/>
        </w:rPr>
        <w:t>demás</w:t>
      </w:r>
      <w:r w:rsidRPr="00A4508A">
        <w:rPr>
          <w:rFonts w:ascii="Arial" w:hAnsi="Arial" w:cs="Arial"/>
          <w:spacing w:val="-12"/>
        </w:rPr>
        <w:t xml:space="preserve"> </w:t>
      </w:r>
      <w:r w:rsidRPr="00A4508A">
        <w:rPr>
          <w:rFonts w:ascii="Arial" w:hAnsi="Arial" w:cs="Arial"/>
        </w:rPr>
        <w:t>documentos</w:t>
      </w:r>
      <w:r w:rsidRPr="00A4508A">
        <w:rPr>
          <w:rFonts w:ascii="Arial" w:hAnsi="Arial" w:cs="Arial"/>
          <w:spacing w:val="-52"/>
        </w:rPr>
        <w:t xml:space="preserve"> </w:t>
      </w:r>
      <w:r w:rsidRPr="00A4508A">
        <w:rPr>
          <w:rFonts w:ascii="Arial" w:hAnsi="Arial" w:cs="Arial"/>
        </w:rPr>
        <w:t>publicados</w:t>
      </w:r>
      <w:r w:rsidRPr="00A4508A">
        <w:rPr>
          <w:rFonts w:ascii="Arial" w:hAnsi="Arial" w:cs="Arial"/>
          <w:spacing w:val="-2"/>
        </w:rPr>
        <w:t xml:space="preserve"> </w:t>
      </w:r>
      <w:r w:rsidRPr="00A4508A">
        <w:rPr>
          <w:rFonts w:ascii="Arial" w:hAnsi="Arial" w:cs="Arial"/>
        </w:rPr>
        <w:t>en el</w:t>
      </w:r>
      <w:r w:rsidRPr="00A4508A">
        <w:rPr>
          <w:rFonts w:ascii="Arial" w:hAnsi="Arial" w:cs="Arial"/>
          <w:spacing w:val="-1"/>
        </w:rPr>
        <w:t xml:space="preserve"> </w:t>
      </w:r>
      <w:r w:rsidRPr="00A4508A">
        <w:rPr>
          <w:rFonts w:ascii="Arial" w:hAnsi="Arial" w:cs="Arial"/>
        </w:rPr>
        <w:t>SECOP II (Estudios</w:t>
      </w:r>
      <w:r w:rsidRPr="00A4508A">
        <w:rPr>
          <w:rFonts w:ascii="Arial" w:hAnsi="Arial" w:cs="Arial"/>
          <w:spacing w:val="-1"/>
        </w:rPr>
        <w:t xml:space="preserve"> </w:t>
      </w:r>
      <w:r w:rsidRPr="00A4508A">
        <w:rPr>
          <w:rFonts w:ascii="Arial" w:hAnsi="Arial" w:cs="Arial"/>
        </w:rPr>
        <w:t>Previos,</w:t>
      </w:r>
      <w:r w:rsidRPr="00A4508A">
        <w:rPr>
          <w:rFonts w:ascii="Arial" w:hAnsi="Arial" w:cs="Arial"/>
          <w:spacing w:val="2"/>
        </w:rPr>
        <w:t xml:space="preserve"> </w:t>
      </w:r>
      <w:r w:rsidRPr="00A4508A">
        <w:rPr>
          <w:rFonts w:ascii="Arial" w:hAnsi="Arial" w:cs="Arial"/>
        </w:rPr>
        <w:t>Invitación</w:t>
      </w:r>
      <w:r w:rsidRPr="00A4508A">
        <w:rPr>
          <w:rFonts w:ascii="Arial" w:hAnsi="Arial" w:cs="Arial"/>
          <w:spacing w:val="-2"/>
        </w:rPr>
        <w:t xml:space="preserve"> </w:t>
      </w:r>
      <w:r w:rsidRPr="00A4508A">
        <w:rPr>
          <w:rFonts w:ascii="Arial" w:hAnsi="Arial" w:cs="Arial"/>
        </w:rPr>
        <w:t>Pública,</w:t>
      </w:r>
      <w:r w:rsidRPr="00A4508A">
        <w:rPr>
          <w:rFonts w:ascii="Arial" w:hAnsi="Arial" w:cs="Arial"/>
          <w:spacing w:val="-2"/>
        </w:rPr>
        <w:t xml:space="preserve"> </w:t>
      </w:r>
      <w:r w:rsidRPr="00A4508A">
        <w:rPr>
          <w:rFonts w:ascii="Arial" w:hAnsi="Arial" w:cs="Arial"/>
        </w:rPr>
        <w:t>adendas, oferta</w:t>
      </w:r>
      <w:r w:rsidRPr="00A4508A">
        <w:rPr>
          <w:rFonts w:ascii="Arial" w:hAnsi="Arial" w:cs="Arial"/>
          <w:spacing w:val="-2"/>
        </w:rPr>
        <w:t xml:space="preserve"> </w:t>
      </w:r>
      <w:r w:rsidRPr="00A4508A">
        <w:rPr>
          <w:rFonts w:ascii="Arial" w:hAnsi="Arial" w:cs="Arial"/>
        </w:rPr>
        <w:t>del</w:t>
      </w:r>
      <w:r w:rsidRPr="00A4508A">
        <w:rPr>
          <w:rFonts w:ascii="Arial" w:hAnsi="Arial" w:cs="Arial"/>
          <w:spacing w:val="1"/>
        </w:rPr>
        <w:t xml:space="preserve"> </w:t>
      </w:r>
      <w:r w:rsidRPr="00A4508A">
        <w:rPr>
          <w:rFonts w:ascii="Arial" w:hAnsi="Arial" w:cs="Arial"/>
        </w:rPr>
        <w:t>contratista).</w:t>
      </w:r>
    </w:p>
    <w:p w:rsidR="004F2BF5" w:rsidRPr="00A4508A" w:rsidRDefault="004F2BF5">
      <w:pPr>
        <w:pStyle w:val="Textoindependiente"/>
        <w:spacing w:before="10"/>
        <w:rPr>
          <w:rFonts w:ascii="Arial" w:hAnsi="Arial" w:cs="Arial"/>
          <w:sz w:val="19"/>
        </w:rPr>
      </w:pPr>
    </w:p>
    <w:p w:rsidR="004F2BF5" w:rsidRPr="00A4508A" w:rsidRDefault="00902B14">
      <w:pPr>
        <w:pStyle w:val="Textoindependiente"/>
        <w:ind w:left="138"/>
        <w:rPr>
          <w:rFonts w:ascii="Arial" w:hAnsi="Arial" w:cs="Arial"/>
        </w:rPr>
      </w:pPr>
      <w:r w:rsidRPr="00A4508A">
        <w:rPr>
          <w:rFonts w:ascii="Arial" w:hAnsi="Arial" w:cs="Arial"/>
          <w:spacing w:val="-3"/>
        </w:rPr>
        <w:t>Para</w:t>
      </w:r>
      <w:r w:rsidRPr="00A4508A">
        <w:rPr>
          <w:rFonts w:ascii="Arial" w:hAnsi="Arial" w:cs="Arial"/>
          <w:spacing w:val="-6"/>
        </w:rPr>
        <w:t xml:space="preserve"> </w:t>
      </w:r>
      <w:r w:rsidRPr="00A4508A">
        <w:rPr>
          <w:rFonts w:ascii="Arial" w:hAnsi="Arial" w:cs="Arial"/>
          <w:spacing w:val="-3"/>
        </w:rPr>
        <w:t>constancia,</w:t>
      </w:r>
      <w:r w:rsidRPr="00A4508A">
        <w:rPr>
          <w:rFonts w:ascii="Arial" w:hAnsi="Arial" w:cs="Arial"/>
          <w:spacing w:val="-13"/>
        </w:rPr>
        <w:t xml:space="preserve"> </w:t>
      </w:r>
      <w:r w:rsidRPr="00A4508A">
        <w:rPr>
          <w:rFonts w:ascii="Arial" w:hAnsi="Arial" w:cs="Arial"/>
          <w:spacing w:val="-3"/>
        </w:rPr>
        <w:t>se</w:t>
      </w:r>
      <w:r w:rsidRPr="00A4508A">
        <w:rPr>
          <w:rFonts w:ascii="Arial" w:hAnsi="Arial" w:cs="Arial"/>
          <w:spacing w:val="-4"/>
        </w:rPr>
        <w:t xml:space="preserve"> </w:t>
      </w:r>
      <w:r w:rsidRPr="00A4508A">
        <w:rPr>
          <w:rFonts w:ascii="Arial" w:hAnsi="Arial" w:cs="Arial"/>
          <w:spacing w:val="-3"/>
        </w:rPr>
        <w:t>firma</w:t>
      </w:r>
      <w:r w:rsidRPr="00A4508A">
        <w:rPr>
          <w:rFonts w:ascii="Arial" w:hAnsi="Arial" w:cs="Arial"/>
          <w:spacing w:val="-5"/>
        </w:rPr>
        <w:t xml:space="preserve"> </w:t>
      </w:r>
      <w:r w:rsidRPr="00A4508A">
        <w:rPr>
          <w:rFonts w:ascii="Arial" w:hAnsi="Arial" w:cs="Arial"/>
          <w:spacing w:val="-2"/>
        </w:rPr>
        <w:t>electrónicamente</w:t>
      </w:r>
      <w:r w:rsidRPr="00A4508A">
        <w:rPr>
          <w:rFonts w:ascii="Arial" w:hAnsi="Arial" w:cs="Arial"/>
          <w:spacing w:val="-6"/>
        </w:rPr>
        <w:t xml:space="preserve"> </w:t>
      </w:r>
      <w:r w:rsidRPr="00A4508A">
        <w:rPr>
          <w:rFonts w:ascii="Arial" w:hAnsi="Arial" w:cs="Arial"/>
          <w:spacing w:val="-2"/>
        </w:rPr>
        <w:t>en</w:t>
      </w:r>
      <w:r w:rsidRPr="00A4508A">
        <w:rPr>
          <w:rFonts w:ascii="Arial" w:hAnsi="Arial" w:cs="Arial"/>
          <w:spacing w:val="-8"/>
        </w:rPr>
        <w:t xml:space="preserve"> </w:t>
      </w:r>
      <w:r w:rsidRPr="00A4508A">
        <w:rPr>
          <w:rFonts w:ascii="Arial" w:hAnsi="Arial" w:cs="Arial"/>
          <w:spacing w:val="-2"/>
        </w:rPr>
        <w:t>plataforma</w:t>
      </w:r>
      <w:r w:rsidRPr="00A4508A">
        <w:rPr>
          <w:rFonts w:ascii="Arial" w:hAnsi="Arial" w:cs="Arial"/>
          <w:spacing w:val="-9"/>
        </w:rPr>
        <w:t xml:space="preserve"> </w:t>
      </w:r>
      <w:r w:rsidRPr="00A4508A">
        <w:rPr>
          <w:rFonts w:ascii="Arial" w:hAnsi="Arial" w:cs="Arial"/>
          <w:spacing w:val="-2"/>
        </w:rPr>
        <w:t>del</w:t>
      </w:r>
      <w:r w:rsidRPr="00A4508A">
        <w:rPr>
          <w:rFonts w:ascii="Arial" w:hAnsi="Arial" w:cs="Arial"/>
          <w:spacing w:val="-7"/>
        </w:rPr>
        <w:t xml:space="preserve"> </w:t>
      </w:r>
      <w:r w:rsidRPr="00A4508A">
        <w:rPr>
          <w:rFonts w:ascii="Arial" w:hAnsi="Arial" w:cs="Arial"/>
          <w:spacing w:val="-2"/>
        </w:rPr>
        <w:t>SECOP</w:t>
      </w:r>
      <w:r w:rsidRPr="00A4508A">
        <w:rPr>
          <w:rFonts w:ascii="Arial" w:hAnsi="Arial" w:cs="Arial"/>
          <w:spacing w:val="-9"/>
        </w:rPr>
        <w:t xml:space="preserve"> </w:t>
      </w:r>
      <w:r w:rsidRPr="00A4508A">
        <w:rPr>
          <w:rFonts w:ascii="Arial" w:hAnsi="Arial" w:cs="Arial"/>
          <w:spacing w:val="-2"/>
        </w:rPr>
        <w:t>II</w:t>
      </w:r>
    </w:p>
    <w:sectPr w:rsidR="004F2BF5" w:rsidRPr="00A4508A" w:rsidSect="00137483">
      <w:headerReference w:type="default" r:id="rId10"/>
      <w:footerReference w:type="default" r:id="rId11"/>
      <w:pgSz w:w="12250" w:h="18730"/>
      <w:pgMar w:top="1460" w:right="1060" w:bottom="1620" w:left="1280" w:header="1361" w:footer="28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FDC" w:rsidRDefault="00934FDC">
      <w:r>
        <w:separator/>
      </w:r>
    </w:p>
  </w:endnote>
  <w:endnote w:type="continuationSeparator" w:id="0">
    <w:p w:rsidR="00934FDC" w:rsidRDefault="00934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BF5" w:rsidRDefault="007E0035">
    <w:pPr>
      <w:pStyle w:val="Textoindependiente"/>
      <w:spacing w:line="14" w:lineRule="auto"/>
    </w:pPr>
    <w:r>
      <w:rPr>
        <w:noProof/>
        <w:lang w:val="es-CO" w:eastAsia="es-CO"/>
      </w:rPr>
      <mc:AlternateContent>
        <mc:Choice Requires="wps">
          <w:drawing>
            <wp:anchor distT="0" distB="0" distL="114300" distR="114300" simplePos="0" relativeHeight="487329792" behindDoc="1" locked="0" layoutInCell="1" allowOverlap="1">
              <wp:simplePos x="0" y="0"/>
              <wp:positionH relativeFrom="page">
                <wp:posOffset>6074797</wp:posOffset>
              </wp:positionH>
              <wp:positionV relativeFrom="page">
                <wp:posOffset>10845579</wp:posOffset>
              </wp:positionV>
              <wp:extent cx="845820" cy="214685"/>
              <wp:effectExtent l="0" t="0" r="11430" b="139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214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2BF5" w:rsidRPr="00D220F4" w:rsidRDefault="00902B14">
                          <w:pPr>
                            <w:spacing w:before="12"/>
                            <w:ind w:left="20"/>
                            <w:rPr>
                              <w:rFonts w:ascii="Arial" w:hAnsi="Arial"/>
                              <w:b/>
                              <w:sz w:val="16"/>
                              <w:szCs w:val="16"/>
                            </w:rPr>
                          </w:pPr>
                          <w:r w:rsidRPr="00D220F4">
                            <w:rPr>
                              <w:sz w:val="16"/>
                              <w:szCs w:val="16"/>
                            </w:rPr>
                            <w:t>Página</w:t>
                          </w:r>
                          <w:r w:rsidRPr="00D220F4">
                            <w:rPr>
                              <w:spacing w:val="-3"/>
                              <w:sz w:val="16"/>
                              <w:szCs w:val="16"/>
                            </w:rPr>
                            <w:t xml:space="preserve"> </w:t>
                          </w:r>
                          <w:r w:rsidRPr="00D220F4">
                            <w:rPr>
                              <w:sz w:val="16"/>
                              <w:szCs w:val="16"/>
                            </w:rPr>
                            <w:fldChar w:fldCharType="begin"/>
                          </w:r>
                          <w:r w:rsidRPr="00D220F4">
                            <w:rPr>
                              <w:rFonts w:ascii="Arial" w:hAnsi="Arial"/>
                              <w:b/>
                              <w:sz w:val="16"/>
                              <w:szCs w:val="16"/>
                            </w:rPr>
                            <w:instrText xml:space="preserve"> PAGE </w:instrText>
                          </w:r>
                          <w:r w:rsidRPr="00D220F4">
                            <w:rPr>
                              <w:sz w:val="16"/>
                              <w:szCs w:val="16"/>
                            </w:rPr>
                            <w:fldChar w:fldCharType="separate"/>
                          </w:r>
                          <w:r w:rsidR="00934FDC">
                            <w:rPr>
                              <w:rFonts w:ascii="Arial" w:hAnsi="Arial"/>
                              <w:b/>
                              <w:noProof/>
                              <w:sz w:val="16"/>
                              <w:szCs w:val="16"/>
                            </w:rPr>
                            <w:t>1</w:t>
                          </w:r>
                          <w:r w:rsidRPr="00D220F4">
                            <w:rPr>
                              <w:sz w:val="16"/>
                              <w:szCs w:val="16"/>
                            </w:rPr>
                            <w:fldChar w:fldCharType="end"/>
                          </w:r>
                          <w:r w:rsidRPr="00D220F4">
                            <w:rPr>
                              <w:rFonts w:ascii="Arial" w:hAnsi="Arial"/>
                              <w:b/>
                              <w:sz w:val="16"/>
                              <w:szCs w:val="16"/>
                            </w:rPr>
                            <w:t xml:space="preserve"> </w:t>
                          </w:r>
                          <w:r w:rsidRPr="00D220F4">
                            <w:rPr>
                              <w:sz w:val="16"/>
                              <w:szCs w:val="16"/>
                            </w:rPr>
                            <w:t>de</w:t>
                          </w:r>
                          <w:r w:rsidRPr="00D220F4">
                            <w:rPr>
                              <w:spacing w:val="-2"/>
                              <w:sz w:val="16"/>
                              <w:szCs w:val="16"/>
                            </w:rPr>
                            <w:t xml:space="preserve"> </w:t>
                          </w:r>
                          <w:r w:rsidRPr="00D220F4">
                            <w:rPr>
                              <w:rFonts w:ascii="Arial" w:hAnsi="Arial"/>
                              <w:b/>
                              <w:sz w:val="16"/>
                              <w:szCs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78.35pt;margin-top:854pt;width:66.6pt;height:16.9pt;z-index:-1598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" filled="f" stroked="f">
              <v:textbox inset="0,0,0,0">
                <w:txbxContent>
                  <w:p w:rsidR="004F2BF5" w:rsidRPr="00D220F4" w:rsidRDefault="00902B14">
                    <w:pPr>
                      <w:spacing w:before="12"/>
                      <w:ind w:left="20"/>
                      <w:rPr>
                        <w:rFonts w:ascii="Arial" w:hAnsi="Arial"/>
                        <w:b/>
                        <w:sz w:val="16"/>
                        <w:szCs w:val="16"/>
                      </w:rPr>
                    </w:pPr>
                    <w:r w:rsidRPr="00D220F4">
                      <w:rPr>
                        <w:sz w:val="16"/>
                        <w:szCs w:val="16"/>
                      </w:rPr>
                      <w:t>Página</w:t>
                    </w:r>
                    <w:r w:rsidRPr="00D220F4">
                      <w:rPr>
                        <w:spacing w:val="-3"/>
                        <w:sz w:val="16"/>
                        <w:szCs w:val="16"/>
                      </w:rPr>
                      <w:t xml:space="preserve"> </w:t>
                    </w:r>
                    <w:r w:rsidRPr="00D220F4">
                      <w:rPr>
                        <w:sz w:val="16"/>
                        <w:szCs w:val="16"/>
                      </w:rPr>
                      <w:fldChar w:fldCharType="begin"/>
                    </w:r>
                    <w:r w:rsidRPr="00D220F4">
                      <w:rPr>
                        <w:rFonts w:ascii="Arial" w:hAnsi="Arial"/>
                        <w:b/>
                        <w:sz w:val="16"/>
                        <w:szCs w:val="16"/>
                      </w:rPr>
                      <w:instrText xml:space="preserve"> PAGE </w:instrText>
                    </w:r>
                    <w:r w:rsidRPr="00D220F4">
                      <w:rPr>
                        <w:sz w:val="16"/>
                        <w:szCs w:val="16"/>
                      </w:rPr>
                      <w:fldChar w:fldCharType="separate"/>
                    </w:r>
                    <w:r w:rsidR="00934FDC">
                      <w:rPr>
                        <w:rFonts w:ascii="Arial" w:hAnsi="Arial"/>
                        <w:b/>
                        <w:noProof/>
                        <w:sz w:val="16"/>
                        <w:szCs w:val="16"/>
                      </w:rPr>
                      <w:t>1</w:t>
                    </w:r>
                    <w:r w:rsidRPr="00D220F4">
                      <w:rPr>
                        <w:sz w:val="16"/>
                        <w:szCs w:val="16"/>
                      </w:rPr>
                      <w:fldChar w:fldCharType="end"/>
                    </w:r>
                    <w:r w:rsidRPr="00D220F4">
                      <w:rPr>
                        <w:rFonts w:ascii="Arial" w:hAnsi="Arial"/>
                        <w:b/>
                        <w:sz w:val="16"/>
                        <w:szCs w:val="16"/>
                      </w:rPr>
                      <w:t xml:space="preserve"> </w:t>
                    </w:r>
                    <w:r w:rsidRPr="00D220F4">
                      <w:rPr>
                        <w:sz w:val="16"/>
                        <w:szCs w:val="16"/>
                      </w:rPr>
                      <w:t>de</w:t>
                    </w:r>
                    <w:r w:rsidRPr="00D220F4">
                      <w:rPr>
                        <w:spacing w:val="-2"/>
                        <w:sz w:val="16"/>
                        <w:szCs w:val="16"/>
                      </w:rPr>
                      <w:t xml:space="preserve"> </w:t>
                    </w:r>
                    <w:r w:rsidRPr="00D220F4">
                      <w:rPr>
                        <w:rFonts w:ascii="Arial" w:hAnsi="Arial"/>
                        <w:b/>
                        <w:sz w:val="16"/>
                        <w:szCs w:val="16"/>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FDC" w:rsidRDefault="00934FDC">
      <w:r>
        <w:separator/>
      </w:r>
    </w:p>
  </w:footnote>
  <w:footnote w:type="continuationSeparator" w:id="0">
    <w:p w:rsidR="00934FDC" w:rsidRDefault="00934F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BF5" w:rsidRDefault="001B4FBF">
    <w:pPr>
      <w:pStyle w:val="Textoindependiente"/>
      <w:spacing w:line="14" w:lineRule="auto"/>
    </w:pPr>
    <w:r>
      <w:rPr>
        <w:noProof/>
        <w:lang w:val="es-CO" w:eastAsia="es-CO"/>
      </w:rPr>
      <mc:AlternateContent>
        <mc:Choice Requires="wps">
          <w:drawing>
            <wp:anchor distT="0" distB="0" distL="114300" distR="114300" simplePos="0" relativeHeight="487329280" behindDoc="1" locked="0" layoutInCell="1" allowOverlap="1" wp14:anchorId="00132AD4" wp14:editId="7A5EC341">
              <wp:simplePos x="0" y="0"/>
              <wp:positionH relativeFrom="page">
                <wp:posOffset>890546</wp:posOffset>
              </wp:positionH>
              <wp:positionV relativeFrom="topMargin">
                <wp:align>bottom</wp:align>
              </wp:positionV>
              <wp:extent cx="6002020" cy="469127"/>
              <wp:effectExtent l="0" t="0" r="17780" b="762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2020" cy="469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2BF5" w:rsidRDefault="00902B14">
                          <w:pPr>
                            <w:spacing w:before="12"/>
                            <w:ind w:left="20" w:right="18"/>
                            <w:jc w:val="both"/>
                            <w:rPr>
                              <w:rFonts w:ascii="Arial" w:hAnsi="Arial"/>
                              <w:b/>
                              <w:sz w:val="20"/>
                            </w:rPr>
                          </w:pPr>
                          <w:r>
                            <w:rPr>
                              <w:rFonts w:ascii="Arial" w:hAnsi="Arial"/>
                              <w:b/>
                              <w:sz w:val="20"/>
                            </w:rPr>
                            <w:t>CLAUSULADO ADICIONAL A LA ACEPTACI</w:t>
                          </w:r>
                          <w:r w:rsidR="00BD0858">
                            <w:rPr>
                              <w:rFonts w:ascii="Arial" w:hAnsi="Arial"/>
                              <w:b/>
                              <w:sz w:val="20"/>
                            </w:rPr>
                            <w:t>ÓN DE OFERTA ELECTRONICA No. 0</w:t>
                          </w:r>
                          <w:r w:rsidR="00171868">
                            <w:rPr>
                              <w:rFonts w:ascii="Arial" w:hAnsi="Arial"/>
                              <w:b/>
                              <w:sz w:val="20"/>
                            </w:rPr>
                            <w:t>43</w:t>
                          </w:r>
                          <w:r>
                            <w:rPr>
                              <w:rFonts w:ascii="Arial" w:hAnsi="Arial"/>
                              <w:b/>
                              <w:sz w:val="20"/>
                            </w:rPr>
                            <w:t>-00-A-COFAC-</w:t>
                          </w:r>
                          <w:r>
                            <w:rPr>
                              <w:rFonts w:ascii="Arial" w:hAnsi="Arial"/>
                              <w:b/>
                              <w:spacing w:val="1"/>
                              <w:sz w:val="20"/>
                            </w:rPr>
                            <w:t xml:space="preserve"> </w:t>
                          </w:r>
                          <w:r w:rsidR="00171868">
                            <w:rPr>
                              <w:rFonts w:ascii="Arial" w:hAnsi="Arial"/>
                              <w:b/>
                              <w:sz w:val="20"/>
                            </w:rPr>
                            <w:t>DILOS</w:t>
                          </w:r>
                          <w:r>
                            <w:rPr>
                              <w:rFonts w:ascii="Arial" w:hAnsi="Arial"/>
                              <w:b/>
                              <w:sz w:val="20"/>
                            </w:rPr>
                            <w:t>-2023 CELEBRADO ENTRE LA NACIÓN – MINISTERIO DE DEFENSA NACIONAL- FUERZA</w:t>
                          </w:r>
                          <w:r>
                            <w:rPr>
                              <w:rFonts w:ascii="Arial" w:hAnsi="Arial"/>
                              <w:b/>
                              <w:spacing w:val="1"/>
                              <w:sz w:val="20"/>
                            </w:rPr>
                            <w:t xml:space="preserve"> </w:t>
                          </w:r>
                          <w:r>
                            <w:rPr>
                              <w:rFonts w:ascii="Arial" w:hAnsi="Arial"/>
                              <w:b/>
                              <w:sz w:val="20"/>
                            </w:rPr>
                            <w:t>AÉREA</w:t>
                          </w:r>
                          <w:r>
                            <w:rPr>
                              <w:rFonts w:ascii="Arial" w:hAnsi="Arial"/>
                              <w:b/>
                              <w:spacing w:val="-9"/>
                              <w:sz w:val="20"/>
                            </w:rPr>
                            <w:t xml:space="preserve"> </w:t>
                          </w:r>
                          <w:r>
                            <w:rPr>
                              <w:rFonts w:ascii="Arial" w:hAnsi="Arial"/>
                              <w:b/>
                              <w:sz w:val="20"/>
                            </w:rPr>
                            <w:t>COLOMBIANA</w:t>
                          </w:r>
                          <w:r>
                            <w:rPr>
                              <w:rFonts w:ascii="Arial" w:hAnsi="Arial"/>
                              <w:b/>
                              <w:spacing w:val="-5"/>
                              <w:sz w:val="20"/>
                            </w:rPr>
                            <w:t xml:space="preserve"> </w:t>
                          </w:r>
                          <w:r>
                            <w:rPr>
                              <w:rFonts w:ascii="Arial" w:hAnsi="Arial"/>
                              <w:b/>
                              <w:sz w:val="20"/>
                            </w:rPr>
                            <w:t>Y</w:t>
                          </w:r>
                          <w:r>
                            <w:rPr>
                              <w:rFonts w:ascii="Arial" w:hAnsi="Arial"/>
                              <w:b/>
                              <w:spacing w:val="31"/>
                              <w:sz w:val="20"/>
                            </w:rPr>
                            <w:t xml:space="preserve"> </w:t>
                          </w:r>
                          <w:r w:rsidR="00171868" w:rsidRPr="00171868">
                            <w:rPr>
                              <w:rFonts w:ascii="Arial" w:hAnsi="Arial"/>
                              <w:b/>
                              <w:sz w:val="20"/>
                            </w:rPr>
                            <w:t>PROYECTOS DE INGENIERIA Y ARQUITECTURA PIA S.A.S</w:t>
                          </w:r>
                          <w:r>
                            <w:rPr>
                              <w:rFonts w:ascii="Arial" w:hAnsi="Arial"/>
                              <w:b/>
                              <w:sz w:val="20"/>
                            </w:rPr>
                            <w:t>.</w:t>
                          </w:r>
                        </w:p>
                        <w:p w:rsidR="001B4FBF" w:rsidRDefault="001B4FBF">
                          <w:pPr>
                            <w:spacing w:before="12"/>
                            <w:ind w:left="20" w:right="18"/>
                            <w:jc w:val="both"/>
                            <w:rPr>
                              <w:rFonts w:ascii="Arial" w:hAnsi="Arial"/>
                              <w:b/>
                              <w:sz w:val="20"/>
                            </w:rPr>
                          </w:pPr>
                        </w:p>
                        <w:p w:rsidR="001B4FBF" w:rsidRDefault="001B4FBF">
                          <w:pPr>
                            <w:spacing w:before="12"/>
                            <w:ind w:left="20" w:right="18"/>
                            <w:jc w:val="both"/>
                            <w:rPr>
                              <w:rFonts w:ascii="Arial" w:hAnsi="Arial"/>
                              <w:b/>
                              <w:sz w:val="20"/>
                            </w:rPr>
                          </w:pPr>
                        </w:p>
                        <w:p w:rsidR="001B4FBF" w:rsidRDefault="001B4FBF">
                          <w:pPr>
                            <w:spacing w:before="12"/>
                            <w:ind w:left="20" w:right="18"/>
                            <w:jc w:val="both"/>
                            <w:rPr>
                              <w:rFonts w:ascii="Arial" w:hAnsi="Arial"/>
                              <w:b/>
                              <w:sz w:val="20"/>
                            </w:rPr>
                          </w:pPr>
                        </w:p>
                        <w:p w:rsidR="001B4FBF" w:rsidRDefault="001B4FBF">
                          <w:pPr>
                            <w:spacing w:before="12"/>
                            <w:ind w:left="20" w:right="18"/>
                            <w:jc w:val="both"/>
                            <w:rPr>
                              <w:rFonts w:ascii="Arial" w:hAnsi="Arial"/>
                              <w:b/>
                              <w:sz w:val="20"/>
                            </w:rPr>
                          </w:pPr>
                        </w:p>
                        <w:p w:rsidR="001B4FBF" w:rsidRDefault="001B4FBF">
                          <w:pPr>
                            <w:spacing w:before="12"/>
                            <w:ind w:left="20" w:right="18"/>
                            <w:jc w:val="both"/>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132AD4" id="_x0000_t202" coordsize="21600,21600" o:spt="202" path="m,l,21600r21600,l21600,xe">
              <v:stroke joinstyle="miter"/>
              <v:path gradientshapeok="t" o:connecttype="rect"/>
            </v:shapetype>
            <v:shape id="Text Box 2" o:spid="_x0000_s1026" type="#_x0000_t202" style="position:absolute;margin-left:70.1pt;margin-top:0;width:472.6pt;height:36.95pt;z-index:-15987200;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" filled="f" stroked="f">
              <v:textbox inset="0,0,0,0">
                <w:txbxContent>
                  <w:p w:rsidR="004F2BF5" w:rsidRDefault="00902B14">
                    <w:pPr>
                      <w:spacing w:before="12"/>
                      <w:ind w:left="20" w:right="18"/>
                      <w:jc w:val="both"/>
                      <w:rPr>
                        <w:rFonts w:ascii="Arial" w:hAnsi="Arial"/>
                        <w:b/>
                        <w:sz w:val="20"/>
                      </w:rPr>
                    </w:pPr>
                    <w:r>
                      <w:rPr>
                        <w:rFonts w:ascii="Arial" w:hAnsi="Arial"/>
                        <w:b/>
                        <w:sz w:val="20"/>
                      </w:rPr>
                      <w:t>CLAUSULADO ADICIONAL A LA ACEPTACI</w:t>
                    </w:r>
                    <w:r w:rsidR="00BD0858">
                      <w:rPr>
                        <w:rFonts w:ascii="Arial" w:hAnsi="Arial"/>
                        <w:b/>
                        <w:sz w:val="20"/>
                      </w:rPr>
                      <w:t>ÓN DE OFERTA ELECTRONICA No. 0</w:t>
                    </w:r>
                    <w:r w:rsidR="00171868">
                      <w:rPr>
                        <w:rFonts w:ascii="Arial" w:hAnsi="Arial"/>
                        <w:b/>
                        <w:sz w:val="20"/>
                      </w:rPr>
                      <w:t>43</w:t>
                    </w:r>
                    <w:r>
                      <w:rPr>
                        <w:rFonts w:ascii="Arial" w:hAnsi="Arial"/>
                        <w:b/>
                        <w:sz w:val="20"/>
                      </w:rPr>
                      <w:t>-00-A-COFAC-</w:t>
                    </w:r>
                    <w:r>
                      <w:rPr>
                        <w:rFonts w:ascii="Arial" w:hAnsi="Arial"/>
                        <w:b/>
                        <w:spacing w:val="1"/>
                        <w:sz w:val="20"/>
                      </w:rPr>
                      <w:t xml:space="preserve"> </w:t>
                    </w:r>
                    <w:r w:rsidR="00171868">
                      <w:rPr>
                        <w:rFonts w:ascii="Arial" w:hAnsi="Arial"/>
                        <w:b/>
                        <w:sz w:val="20"/>
                      </w:rPr>
                      <w:t>DILOS</w:t>
                    </w:r>
                    <w:r>
                      <w:rPr>
                        <w:rFonts w:ascii="Arial" w:hAnsi="Arial"/>
                        <w:b/>
                        <w:sz w:val="20"/>
                      </w:rPr>
                      <w:t>-2023 CELEBRADO ENTRE LA NACIÓN – MINISTERIO DE DEFENSA NACIONAL- FUERZA</w:t>
                    </w:r>
                    <w:r>
                      <w:rPr>
                        <w:rFonts w:ascii="Arial" w:hAnsi="Arial"/>
                        <w:b/>
                        <w:spacing w:val="1"/>
                        <w:sz w:val="20"/>
                      </w:rPr>
                      <w:t xml:space="preserve"> </w:t>
                    </w:r>
                    <w:r>
                      <w:rPr>
                        <w:rFonts w:ascii="Arial" w:hAnsi="Arial"/>
                        <w:b/>
                        <w:sz w:val="20"/>
                      </w:rPr>
                      <w:t>AÉREA</w:t>
                    </w:r>
                    <w:r>
                      <w:rPr>
                        <w:rFonts w:ascii="Arial" w:hAnsi="Arial"/>
                        <w:b/>
                        <w:spacing w:val="-9"/>
                        <w:sz w:val="20"/>
                      </w:rPr>
                      <w:t xml:space="preserve"> </w:t>
                    </w:r>
                    <w:r>
                      <w:rPr>
                        <w:rFonts w:ascii="Arial" w:hAnsi="Arial"/>
                        <w:b/>
                        <w:sz w:val="20"/>
                      </w:rPr>
                      <w:t>COLOMBIANA</w:t>
                    </w:r>
                    <w:r>
                      <w:rPr>
                        <w:rFonts w:ascii="Arial" w:hAnsi="Arial"/>
                        <w:b/>
                        <w:spacing w:val="-5"/>
                        <w:sz w:val="20"/>
                      </w:rPr>
                      <w:t xml:space="preserve"> </w:t>
                    </w:r>
                    <w:r>
                      <w:rPr>
                        <w:rFonts w:ascii="Arial" w:hAnsi="Arial"/>
                        <w:b/>
                        <w:sz w:val="20"/>
                      </w:rPr>
                      <w:t>Y</w:t>
                    </w:r>
                    <w:r>
                      <w:rPr>
                        <w:rFonts w:ascii="Arial" w:hAnsi="Arial"/>
                        <w:b/>
                        <w:spacing w:val="31"/>
                        <w:sz w:val="20"/>
                      </w:rPr>
                      <w:t xml:space="preserve"> </w:t>
                    </w:r>
                    <w:r w:rsidR="00171868" w:rsidRPr="00171868">
                      <w:rPr>
                        <w:rFonts w:ascii="Arial" w:hAnsi="Arial"/>
                        <w:b/>
                        <w:sz w:val="20"/>
                      </w:rPr>
                      <w:t>PROYECTOS DE INGENIERIA Y ARQUITECTURA PIA S.A.S</w:t>
                    </w:r>
                    <w:r>
                      <w:rPr>
                        <w:rFonts w:ascii="Arial" w:hAnsi="Arial"/>
                        <w:b/>
                        <w:sz w:val="20"/>
                      </w:rPr>
                      <w:t>.</w:t>
                    </w:r>
                  </w:p>
                  <w:p w:rsidR="001B4FBF" w:rsidRDefault="001B4FBF">
                    <w:pPr>
                      <w:spacing w:before="12"/>
                      <w:ind w:left="20" w:right="18"/>
                      <w:jc w:val="both"/>
                      <w:rPr>
                        <w:rFonts w:ascii="Arial" w:hAnsi="Arial"/>
                        <w:b/>
                        <w:sz w:val="20"/>
                      </w:rPr>
                    </w:pPr>
                  </w:p>
                  <w:p w:rsidR="001B4FBF" w:rsidRDefault="001B4FBF">
                    <w:pPr>
                      <w:spacing w:before="12"/>
                      <w:ind w:left="20" w:right="18"/>
                      <w:jc w:val="both"/>
                      <w:rPr>
                        <w:rFonts w:ascii="Arial" w:hAnsi="Arial"/>
                        <w:b/>
                        <w:sz w:val="20"/>
                      </w:rPr>
                    </w:pPr>
                  </w:p>
                  <w:p w:rsidR="001B4FBF" w:rsidRDefault="001B4FBF">
                    <w:pPr>
                      <w:spacing w:before="12"/>
                      <w:ind w:left="20" w:right="18"/>
                      <w:jc w:val="both"/>
                      <w:rPr>
                        <w:rFonts w:ascii="Arial" w:hAnsi="Arial"/>
                        <w:b/>
                        <w:sz w:val="20"/>
                      </w:rPr>
                    </w:pPr>
                  </w:p>
                  <w:p w:rsidR="001B4FBF" w:rsidRDefault="001B4FBF">
                    <w:pPr>
                      <w:spacing w:before="12"/>
                      <w:ind w:left="20" w:right="18"/>
                      <w:jc w:val="both"/>
                      <w:rPr>
                        <w:rFonts w:ascii="Arial" w:hAnsi="Arial"/>
                        <w:b/>
                        <w:sz w:val="20"/>
                      </w:rPr>
                    </w:pPr>
                  </w:p>
                  <w:p w:rsidR="001B4FBF" w:rsidRDefault="001B4FBF">
                    <w:pPr>
                      <w:spacing w:before="12"/>
                      <w:ind w:left="20" w:right="18"/>
                      <w:jc w:val="both"/>
                      <w:rPr>
                        <w:rFonts w:ascii="Arial" w:hAnsi="Arial"/>
                        <w:b/>
                        <w:sz w:val="20"/>
                      </w:rPr>
                    </w:pPr>
                  </w:p>
                </w:txbxContent>
              </v:textbox>
              <w10:wrap anchorx="page" anchory="margin"/>
            </v:shape>
          </w:pict>
        </mc:Fallback>
      </mc:AlternateContent>
    </w:r>
    <w:r w:rsidR="007E0035">
      <w:rPr>
        <w:noProof/>
        <w:lang w:val="es-CO" w:eastAsia="es-CO"/>
      </w:rPr>
      <mc:AlternateContent>
        <mc:Choice Requires="wps">
          <w:drawing>
            <wp:anchor distT="0" distB="0" distL="114300" distR="114300" simplePos="0" relativeHeight="487328768" behindDoc="1" locked="0" layoutInCell="1" allowOverlap="1" wp14:anchorId="639DF175" wp14:editId="3D450BBE">
              <wp:simplePos x="0" y="0"/>
              <wp:positionH relativeFrom="page">
                <wp:posOffset>882650</wp:posOffset>
              </wp:positionH>
              <wp:positionV relativeFrom="page">
                <wp:posOffset>900430</wp:posOffset>
              </wp:positionV>
              <wp:extent cx="6010275" cy="6350"/>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02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483E7" id="Rectangle 3" o:spid="_x0000_s1026" style="position:absolute;margin-left:69.5pt;margin-top:70.9pt;width:473.25pt;height:.5pt;z-index:-15987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kn2dgIAAPk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" fillcolor="black"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B2AE3"/>
    <w:multiLevelType w:val="hybridMultilevel"/>
    <w:tmpl w:val="1498583E"/>
    <w:lvl w:ilvl="0" w:tplc="C1F8B814">
      <w:start w:val="1"/>
      <w:numFmt w:val="lowerLetter"/>
      <w:lvlText w:val="%1."/>
      <w:lvlJc w:val="left"/>
      <w:pPr>
        <w:ind w:left="926" w:hanging="360"/>
      </w:pPr>
      <w:rPr>
        <w:rFonts w:ascii="Arial MT" w:eastAsia="Arial MT" w:hAnsi="Arial MT" w:cs="Arial MT" w:hint="default"/>
        <w:spacing w:val="-1"/>
        <w:w w:val="99"/>
        <w:sz w:val="20"/>
        <w:szCs w:val="20"/>
        <w:lang w:val="es-ES" w:eastAsia="en-US" w:bidi="ar-SA"/>
      </w:rPr>
    </w:lvl>
    <w:lvl w:ilvl="1" w:tplc="8B800F9E">
      <w:numFmt w:val="bullet"/>
      <w:lvlText w:val="•"/>
      <w:lvlJc w:val="left"/>
      <w:pPr>
        <w:ind w:left="1818" w:hanging="360"/>
      </w:pPr>
      <w:rPr>
        <w:rFonts w:hint="default"/>
        <w:lang w:val="es-ES" w:eastAsia="en-US" w:bidi="ar-SA"/>
      </w:rPr>
    </w:lvl>
    <w:lvl w:ilvl="2" w:tplc="642E8F38">
      <w:numFmt w:val="bullet"/>
      <w:lvlText w:val="•"/>
      <w:lvlJc w:val="left"/>
      <w:pPr>
        <w:ind w:left="2716" w:hanging="360"/>
      </w:pPr>
      <w:rPr>
        <w:rFonts w:hint="default"/>
        <w:lang w:val="es-ES" w:eastAsia="en-US" w:bidi="ar-SA"/>
      </w:rPr>
    </w:lvl>
    <w:lvl w:ilvl="3" w:tplc="E6E45270">
      <w:numFmt w:val="bullet"/>
      <w:lvlText w:val="•"/>
      <w:lvlJc w:val="left"/>
      <w:pPr>
        <w:ind w:left="3614" w:hanging="360"/>
      </w:pPr>
      <w:rPr>
        <w:rFonts w:hint="default"/>
        <w:lang w:val="es-ES" w:eastAsia="en-US" w:bidi="ar-SA"/>
      </w:rPr>
    </w:lvl>
    <w:lvl w:ilvl="4" w:tplc="FECA22F8">
      <w:numFmt w:val="bullet"/>
      <w:lvlText w:val="•"/>
      <w:lvlJc w:val="left"/>
      <w:pPr>
        <w:ind w:left="4512" w:hanging="360"/>
      </w:pPr>
      <w:rPr>
        <w:rFonts w:hint="default"/>
        <w:lang w:val="es-ES" w:eastAsia="en-US" w:bidi="ar-SA"/>
      </w:rPr>
    </w:lvl>
    <w:lvl w:ilvl="5" w:tplc="D44AD200">
      <w:numFmt w:val="bullet"/>
      <w:lvlText w:val="•"/>
      <w:lvlJc w:val="left"/>
      <w:pPr>
        <w:ind w:left="5411" w:hanging="360"/>
      </w:pPr>
      <w:rPr>
        <w:rFonts w:hint="default"/>
        <w:lang w:val="es-ES" w:eastAsia="en-US" w:bidi="ar-SA"/>
      </w:rPr>
    </w:lvl>
    <w:lvl w:ilvl="6" w:tplc="EA706160">
      <w:numFmt w:val="bullet"/>
      <w:lvlText w:val="•"/>
      <w:lvlJc w:val="left"/>
      <w:pPr>
        <w:ind w:left="6309" w:hanging="360"/>
      </w:pPr>
      <w:rPr>
        <w:rFonts w:hint="default"/>
        <w:lang w:val="es-ES" w:eastAsia="en-US" w:bidi="ar-SA"/>
      </w:rPr>
    </w:lvl>
    <w:lvl w:ilvl="7" w:tplc="2F90298C">
      <w:numFmt w:val="bullet"/>
      <w:lvlText w:val="•"/>
      <w:lvlJc w:val="left"/>
      <w:pPr>
        <w:ind w:left="7207" w:hanging="360"/>
      </w:pPr>
      <w:rPr>
        <w:rFonts w:hint="default"/>
        <w:lang w:val="es-ES" w:eastAsia="en-US" w:bidi="ar-SA"/>
      </w:rPr>
    </w:lvl>
    <w:lvl w:ilvl="8" w:tplc="5BEA9688">
      <w:numFmt w:val="bullet"/>
      <w:lvlText w:val="•"/>
      <w:lvlJc w:val="left"/>
      <w:pPr>
        <w:ind w:left="8105" w:hanging="360"/>
      </w:pPr>
      <w:rPr>
        <w:rFonts w:hint="default"/>
        <w:lang w:val="es-ES" w:eastAsia="en-US" w:bidi="ar-SA"/>
      </w:rPr>
    </w:lvl>
  </w:abstractNum>
  <w:abstractNum w:abstractNumId="1" w15:restartNumberingAfterBreak="0">
    <w:nsid w:val="338826DB"/>
    <w:multiLevelType w:val="multilevel"/>
    <w:tmpl w:val="884A0744"/>
    <w:lvl w:ilvl="0">
      <w:start w:val="1"/>
      <w:numFmt w:val="decimal"/>
      <w:lvlText w:val="%1"/>
      <w:lvlJc w:val="left"/>
      <w:pPr>
        <w:ind w:left="498" w:hanging="360"/>
      </w:pPr>
      <w:rPr>
        <w:rFonts w:hint="default"/>
        <w:lang w:val="es-ES" w:eastAsia="en-US" w:bidi="ar-SA"/>
      </w:rPr>
    </w:lvl>
    <w:lvl w:ilvl="1">
      <w:start w:val="1"/>
      <w:numFmt w:val="decimal"/>
      <w:lvlText w:val="%1.%2"/>
      <w:lvlJc w:val="left"/>
      <w:pPr>
        <w:ind w:left="498" w:hanging="360"/>
      </w:pPr>
      <w:rPr>
        <w:rFonts w:ascii="Arial MT" w:eastAsia="Arial MT" w:hAnsi="Arial MT" w:cs="Arial MT" w:hint="default"/>
        <w:spacing w:val="-1"/>
        <w:w w:val="99"/>
        <w:sz w:val="20"/>
        <w:szCs w:val="20"/>
        <w:lang w:val="es-ES" w:eastAsia="en-US" w:bidi="ar-SA"/>
      </w:rPr>
    </w:lvl>
    <w:lvl w:ilvl="2">
      <w:numFmt w:val="bullet"/>
      <w:lvlText w:val="•"/>
      <w:lvlJc w:val="left"/>
      <w:pPr>
        <w:ind w:left="2380" w:hanging="360"/>
      </w:pPr>
      <w:rPr>
        <w:rFonts w:hint="default"/>
        <w:lang w:val="es-ES" w:eastAsia="en-US" w:bidi="ar-SA"/>
      </w:rPr>
    </w:lvl>
    <w:lvl w:ilvl="3">
      <w:numFmt w:val="bullet"/>
      <w:lvlText w:val="•"/>
      <w:lvlJc w:val="left"/>
      <w:pPr>
        <w:ind w:left="3320" w:hanging="360"/>
      </w:pPr>
      <w:rPr>
        <w:rFonts w:hint="default"/>
        <w:lang w:val="es-ES" w:eastAsia="en-US" w:bidi="ar-SA"/>
      </w:rPr>
    </w:lvl>
    <w:lvl w:ilvl="4">
      <w:numFmt w:val="bullet"/>
      <w:lvlText w:val="•"/>
      <w:lvlJc w:val="left"/>
      <w:pPr>
        <w:ind w:left="4260" w:hanging="360"/>
      </w:pPr>
      <w:rPr>
        <w:rFonts w:hint="default"/>
        <w:lang w:val="es-ES" w:eastAsia="en-US" w:bidi="ar-SA"/>
      </w:rPr>
    </w:lvl>
    <w:lvl w:ilvl="5">
      <w:numFmt w:val="bullet"/>
      <w:lvlText w:val="•"/>
      <w:lvlJc w:val="left"/>
      <w:pPr>
        <w:ind w:left="5201" w:hanging="360"/>
      </w:pPr>
      <w:rPr>
        <w:rFonts w:hint="default"/>
        <w:lang w:val="es-ES" w:eastAsia="en-US" w:bidi="ar-SA"/>
      </w:rPr>
    </w:lvl>
    <w:lvl w:ilvl="6">
      <w:numFmt w:val="bullet"/>
      <w:lvlText w:val="•"/>
      <w:lvlJc w:val="left"/>
      <w:pPr>
        <w:ind w:left="6141" w:hanging="360"/>
      </w:pPr>
      <w:rPr>
        <w:rFonts w:hint="default"/>
        <w:lang w:val="es-ES" w:eastAsia="en-US" w:bidi="ar-SA"/>
      </w:rPr>
    </w:lvl>
    <w:lvl w:ilvl="7">
      <w:numFmt w:val="bullet"/>
      <w:lvlText w:val="•"/>
      <w:lvlJc w:val="left"/>
      <w:pPr>
        <w:ind w:left="7081" w:hanging="360"/>
      </w:pPr>
      <w:rPr>
        <w:rFonts w:hint="default"/>
        <w:lang w:val="es-ES" w:eastAsia="en-US" w:bidi="ar-SA"/>
      </w:rPr>
    </w:lvl>
    <w:lvl w:ilvl="8">
      <w:numFmt w:val="bullet"/>
      <w:lvlText w:val="•"/>
      <w:lvlJc w:val="left"/>
      <w:pPr>
        <w:ind w:left="8021" w:hanging="360"/>
      </w:pPr>
      <w:rPr>
        <w:rFonts w:hint="default"/>
        <w:lang w:val="es-ES" w:eastAsia="en-US" w:bidi="ar-SA"/>
      </w:rPr>
    </w:lvl>
  </w:abstractNum>
  <w:abstractNum w:abstractNumId="2" w15:restartNumberingAfterBreak="0">
    <w:nsid w:val="3E981264"/>
    <w:multiLevelType w:val="hybridMultilevel"/>
    <w:tmpl w:val="6BB6C74E"/>
    <w:lvl w:ilvl="0" w:tplc="B8C0377A">
      <w:start w:val="1"/>
      <w:numFmt w:val="decimal"/>
      <w:lvlText w:val="%1."/>
      <w:lvlJc w:val="left"/>
      <w:pPr>
        <w:ind w:left="498" w:hanging="360"/>
      </w:pPr>
      <w:rPr>
        <w:rFonts w:ascii="Arial MT" w:eastAsia="Arial MT" w:hAnsi="Arial MT" w:cs="Arial MT" w:hint="default"/>
        <w:spacing w:val="-1"/>
        <w:w w:val="99"/>
        <w:sz w:val="20"/>
        <w:szCs w:val="20"/>
        <w:lang w:val="es-ES" w:eastAsia="en-US" w:bidi="ar-SA"/>
      </w:rPr>
    </w:lvl>
    <w:lvl w:ilvl="1" w:tplc="D0527A94">
      <w:start w:val="1"/>
      <w:numFmt w:val="lowerLetter"/>
      <w:lvlText w:val="%2)"/>
      <w:lvlJc w:val="left"/>
      <w:pPr>
        <w:ind w:left="858" w:hanging="360"/>
      </w:pPr>
      <w:rPr>
        <w:rFonts w:ascii="Arial MT" w:eastAsia="Arial MT" w:hAnsi="Arial MT" w:cs="Arial MT" w:hint="default"/>
        <w:spacing w:val="-1"/>
        <w:w w:val="99"/>
        <w:sz w:val="20"/>
        <w:szCs w:val="20"/>
        <w:lang w:val="es-ES" w:eastAsia="en-US" w:bidi="ar-SA"/>
      </w:rPr>
    </w:lvl>
    <w:lvl w:ilvl="2" w:tplc="ECDC6198">
      <w:numFmt w:val="bullet"/>
      <w:lvlText w:val="•"/>
      <w:lvlJc w:val="left"/>
      <w:pPr>
        <w:ind w:left="1864" w:hanging="360"/>
      </w:pPr>
      <w:rPr>
        <w:rFonts w:hint="default"/>
        <w:lang w:val="es-ES" w:eastAsia="en-US" w:bidi="ar-SA"/>
      </w:rPr>
    </w:lvl>
    <w:lvl w:ilvl="3" w:tplc="91ECACF4">
      <w:numFmt w:val="bullet"/>
      <w:lvlText w:val="•"/>
      <w:lvlJc w:val="left"/>
      <w:pPr>
        <w:ind w:left="2869" w:hanging="360"/>
      </w:pPr>
      <w:rPr>
        <w:rFonts w:hint="default"/>
        <w:lang w:val="es-ES" w:eastAsia="en-US" w:bidi="ar-SA"/>
      </w:rPr>
    </w:lvl>
    <w:lvl w:ilvl="4" w:tplc="BD1C7F6E">
      <w:numFmt w:val="bullet"/>
      <w:lvlText w:val="•"/>
      <w:lvlJc w:val="left"/>
      <w:pPr>
        <w:ind w:left="3874" w:hanging="360"/>
      </w:pPr>
      <w:rPr>
        <w:rFonts w:hint="default"/>
        <w:lang w:val="es-ES" w:eastAsia="en-US" w:bidi="ar-SA"/>
      </w:rPr>
    </w:lvl>
    <w:lvl w:ilvl="5" w:tplc="04A45B1A">
      <w:numFmt w:val="bullet"/>
      <w:lvlText w:val="•"/>
      <w:lvlJc w:val="left"/>
      <w:pPr>
        <w:ind w:left="4878" w:hanging="360"/>
      </w:pPr>
      <w:rPr>
        <w:rFonts w:hint="default"/>
        <w:lang w:val="es-ES" w:eastAsia="en-US" w:bidi="ar-SA"/>
      </w:rPr>
    </w:lvl>
    <w:lvl w:ilvl="6" w:tplc="81F6241A">
      <w:numFmt w:val="bullet"/>
      <w:lvlText w:val="•"/>
      <w:lvlJc w:val="left"/>
      <w:pPr>
        <w:ind w:left="5883" w:hanging="360"/>
      </w:pPr>
      <w:rPr>
        <w:rFonts w:hint="default"/>
        <w:lang w:val="es-ES" w:eastAsia="en-US" w:bidi="ar-SA"/>
      </w:rPr>
    </w:lvl>
    <w:lvl w:ilvl="7" w:tplc="5FD85E66">
      <w:numFmt w:val="bullet"/>
      <w:lvlText w:val="•"/>
      <w:lvlJc w:val="left"/>
      <w:pPr>
        <w:ind w:left="6888" w:hanging="360"/>
      </w:pPr>
      <w:rPr>
        <w:rFonts w:hint="default"/>
        <w:lang w:val="es-ES" w:eastAsia="en-US" w:bidi="ar-SA"/>
      </w:rPr>
    </w:lvl>
    <w:lvl w:ilvl="8" w:tplc="F50C5EEA">
      <w:numFmt w:val="bullet"/>
      <w:lvlText w:val="•"/>
      <w:lvlJc w:val="left"/>
      <w:pPr>
        <w:ind w:left="7892" w:hanging="360"/>
      </w:pPr>
      <w:rPr>
        <w:rFonts w:hint="default"/>
        <w:lang w:val="es-ES" w:eastAsia="en-US" w:bidi="ar-SA"/>
      </w:rPr>
    </w:lvl>
  </w:abstractNum>
  <w:abstractNum w:abstractNumId="3" w15:restartNumberingAfterBreak="0">
    <w:nsid w:val="3EFC0DFC"/>
    <w:multiLevelType w:val="multilevel"/>
    <w:tmpl w:val="1C821486"/>
    <w:lvl w:ilvl="0">
      <w:start w:val="6"/>
      <w:numFmt w:val="decimal"/>
      <w:lvlText w:val="%1"/>
      <w:lvlJc w:val="left"/>
      <w:pPr>
        <w:ind w:left="138" w:hanging="415"/>
      </w:pPr>
      <w:rPr>
        <w:rFonts w:hint="default"/>
        <w:lang w:val="es-ES" w:eastAsia="en-US" w:bidi="ar-SA"/>
      </w:rPr>
    </w:lvl>
    <w:lvl w:ilvl="1">
      <w:start w:val="1"/>
      <w:numFmt w:val="decimal"/>
      <w:lvlText w:val="%1.%2."/>
      <w:lvlJc w:val="left"/>
      <w:pPr>
        <w:ind w:left="138" w:hanging="415"/>
      </w:pPr>
      <w:rPr>
        <w:rFonts w:ascii="Arial" w:eastAsia="Arial" w:hAnsi="Arial" w:cs="Arial" w:hint="default"/>
        <w:b/>
        <w:bCs/>
        <w:spacing w:val="-1"/>
        <w:w w:val="99"/>
        <w:sz w:val="20"/>
        <w:szCs w:val="20"/>
        <w:lang w:val="es-ES" w:eastAsia="en-US" w:bidi="ar-SA"/>
      </w:rPr>
    </w:lvl>
    <w:lvl w:ilvl="2">
      <w:start w:val="1"/>
      <w:numFmt w:val="decimal"/>
      <w:lvlText w:val="%1.%2.%3."/>
      <w:lvlJc w:val="left"/>
      <w:pPr>
        <w:ind w:left="690" w:hanging="552"/>
      </w:pPr>
      <w:rPr>
        <w:rFonts w:ascii="Arial" w:eastAsia="Arial" w:hAnsi="Arial" w:cs="Arial" w:hint="default"/>
        <w:b/>
        <w:bCs/>
        <w:spacing w:val="-1"/>
        <w:w w:val="99"/>
        <w:sz w:val="20"/>
        <w:szCs w:val="20"/>
        <w:lang w:val="es-ES" w:eastAsia="en-US" w:bidi="ar-SA"/>
      </w:rPr>
    </w:lvl>
    <w:lvl w:ilvl="3">
      <w:numFmt w:val="bullet"/>
      <w:lvlText w:val="•"/>
      <w:lvlJc w:val="left"/>
      <w:pPr>
        <w:ind w:left="2744" w:hanging="552"/>
      </w:pPr>
      <w:rPr>
        <w:rFonts w:hint="default"/>
        <w:lang w:val="es-ES" w:eastAsia="en-US" w:bidi="ar-SA"/>
      </w:rPr>
    </w:lvl>
    <w:lvl w:ilvl="4">
      <w:numFmt w:val="bullet"/>
      <w:lvlText w:val="•"/>
      <w:lvlJc w:val="left"/>
      <w:pPr>
        <w:ind w:left="3767" w:hanging="552"/>
      </w:pPr>
      <w:rPr>
        <w:rFonts w:hint="default"/>
        <w:lang w:val="es-ES" w:eastAsia="en-US" w:bidi="ar-SA"/>
      </w:rPr>
    </w:lvl>
    <w:lvl w:ilvl="5">
      <w:numFmt w:val="bullet"/>
      <w:lvlText w:val="•"/>
      <w:lvlJc w:val="left"/>
      <w:pPr>
        <w:ind w:left="4789" w:hanging="552"/>
      </w:pPr>
      <w:rPr>
        <w:rFonts w:hint="default"/>
        <w:lang w:val="es-ES" w:eastAsia="en-US" w:bidi="ar-SA"/>
      </w:rPr>
    </w:lvl>
    <w:lvl w:ilvl="6">
      <w:numFmt w:val="bullet"/>
      <w:lvlText w:val="•"/>
      <w:lvlJc w:val="left"/>
      <w:pPr>
        <w:ind w:left="5812" w:hanging="552"/>
      </w:pPr>
      <w:rPr>
        <w:rFonts w:hint="default"/>
        <w:lang w:val="es-ES" w:eastAsia="en-US" w:bidi="ar-SA"/>
      </w:rPr>
    </w:lvl>
    <w:lvl w:ilvl="7">
      <w:numFmt w:val="bullet"/>
      <w:lvlText w:val="•"/>
      <w:lvlJc w:val="left"/>
      <w:pPr>
        <w:ind w:left="6834" w:hanging="552"/>
      </w:pPr>
      <w:rPr>
        <w:rFonts w:hint="default"/>
        <w:lang w:val="es-ES" w:eastAsia="en-US" w:bidi="ar-SA"/>
      </w:rPr>
    </w:lvl>
    <w:lvl w:ilvl="8">
      <w:numFmt w:val="bullet"/>
      <w:lvlText w:val="•"/>
      <w:lvlJc w:val="left"/>
      <w:pPr>
        <w:ind w:left="7857" w:hanging="552"/>
      </w:pPr>
      <w:rPr>
        <w:rFonts w:hint="default"/>
        <w:lang w:val="es-ES" w:eastAsia="en-US" w:bidi="ar-SA"/>
      </w:rPr>
    </w:lvl>
  </w:abstractNum>
  <w:abstractNum w:abstractNumId="4" w15:restartNumberingAfterBreak="0">
    <w:nsid w:val="45FD4C55"/>
    <w:multiLevelType w:val="hybridMultilevel"/>
    <w:tmpl w:val="4874E1B2"/>
    <w:lvl w:ilvl="0" w:tplc="E5208FFA">
      <w:start w:val="1"/>
      <w:numFmt w:val="lowerLetter"/>
      <w:lvlText w:val="%1)"/>
      <w:lvlJc w:val="left"/>
      <w:pPr>
        <w:ind w:left="498" w:hanging="360"/>
      </w:pPr>
      <w:rPr>
        <w:rFonts w:ascii="Arial MT" w:eastAsia="Arial MT" w:hAnsi="Arial MT" w:cs="Arial MT" w:hint="default"/>
        <w:spacing w:val="-1"/>
        <w:w w:val="99"/>
        <w:sz w:val="20"/>
        <w:szCs w:val="20"/>
        <w:lang w:val="es-ES" w:eastAsia="en-US" w:bidi="ar-SA"/>
      </w:rPr>
    </w:lvl>
    <w:lvl w:ilvl="1" w:tplc="F6862A08">
      <w:numFmt w:val="bullet"/>
      <w:lvlText w:val="•"/>
      <w:lvlJc w:val="left"/>
      <w:pPr>
        <w:ind w:left="1440" w:hanging="360"/>
      </w:pPr>
      <w:rPr>
        <w:rFonts w:hint="default"/>
        <w:lang w:val="es-ES" w:eastAsia="en-US" w:bidi="ar-SA"/>
      </w:rPr>
    </w:lvl>
    <w:lvl w:ilvl="2" w:tplc="FB56C062">
      <w:numFmt w:val="bullet"/>
      <w:lvlText w:val="•"/>
      <w:lvlJc w:val="left"/>
      <w:pPr>
        <w:ind w:left="2380" w:hanging="360"/>
      </w:pPr>
      <w:rPr>
        <w:rFonts w:hint="default"/>
        <w:lang w:val="es-ES" w:eastAsia="en-US" w:bidi="ar-SA"/>
      </w:rPr>
    </w:lvl>
    <w:lvl w:ilvl="3" w:tplc="2A50B564">
      <w:numFmt w:val="bullet"/>
      <w:lvlText w:val="•"/>
      <w:lvlJc w:val="left"/>
      <w:pPr>
        <w:ind w:left="3320" w:hanging="360"/>
      </w:pPr>
      <w:rPr>
        <w:rFonts w:hint="default"/>
        <w:lang w:val="es-ES" w:eastAsia="en-US" w:bidi="ar-SA"/>
      </w:rPr>
    </w:lvl>
    <w:lvl w:ilvl="4" w:tplc="499EACE2">
      <w:numFmt w:val="bullet"/>
      <w:lvlText w:val="•"/>
      <w:lvlJc w:val="left"/>
      <w:pPr>
        <w:ind w:left="4260" w:hanging="360"/>
      </w:pPr>
      <w:rPr>
        <w:rFonts w:hint="default"/>
        <w:lang w:val="es-ES" w:eastAsia="en-US" w:bidi="ar-SA"/>
      </w:rPr>
    </w:lvl>
    <w:lvl w:ilvl="5" w:tplc="0E5656BA">
      <w:numFmt w:val="bullet"/>
      <w:lvlText w:val="•"/>
      <w:lvlJc w:val="left"/>
      <w:pPr>
        <w:ind w:left="5201" w:hanging="360"/>
      </w:pPr>
      <w:rPr>
        <w:rFonts w:hint="default"/>
        <w:lang w:val="es-ES" w:eastAsia="en-US" w:bidi="ar-SA"/>
      </w:rPr>
    </w:lvl>
    <w:lvl w:ilvl="6" w:tplc="A2E0FE94">
      <w:numFmt w:val="bullet"/>
      <w:lvlText w:val="•"/>
      <w:lvlJc w:val="left"/>
      <w:pPr>
        <w:ind w:left="6141" w:hanging="360"/>
      </w:pPr>
      <w:rPr>
        <w:rFonts w:hint="default"/>
        <w:lang w:val="es-ES" w:eastAsia="en-US" w:bidi="ar-SA"/>
      </w:rPr>
    </w:lvl>
    <w:lvl w:ilvl="7" w:tplc="26C015FA">
      <w:numFmt w:val="bullet"/>
      <w:lvlText w:val="•"/>
      <w:lvlJc w:val="left"/>
      <w:pPr>
        <w:ind w:left="7081" w:hanging="360"/>
      </w:pPr>
      <w:rPr>
        <w:rFonts w:hint="default"/>
        <w:lang w:val="es-ES" w:eastAsia="en-US" w:bidi="ar-SA"/>
      </w:rPr>
    </w:lvl>
    <w:lvl w:ilvl="8" w:tplc="9050F7D6">
      <w:numFmt w:val="bullet"/>
      <w:lvlText w:val="•"/>
      <w:lvlJc w:val="left"/>
      <w:pPr>
        <w:ind w:left="8021" w:hanging="360"/>
      </w:pPr>
      <w:rPr>
        <w:rFonts w:hint="default"/>
        <w:lang w:val="es-ES" w:eastAsia="en-US" w:bidi="ar-SA"/>
      </w:rPr>
    </w:lvl>
  </w:abstractNum>
  <w:abstractNum w:abstractNumId="5" w15:restartNumberingAfterBreak="0">
    <w:nsid w:val="472644AF"/>
    <w:multiLevelType w:val="multilevel"/>
    <w:tmpl w:val="D818D16A"/>
    <w:lvl w:ilvl="0">
      <w:start w:val="3"/>
      <w:numFmt w:val="decimal"/>
      <w:lvlText w:val="%1"/>
      <w:lvlJc w:val="left"/>
      <w:pPr>
        <w:ind w:left="498" w:hanging="360"/>
      </w:pPr>
      <w:rPr>
        <w:rFonts w:hint="default"/>
        <w:lang w:val="es-ES" w:eastAsia="en-US" w:bidi="ar-SA"/>
      </w:rPr>
    </w:lvl>
    <w:lvl w:ilvl="1">
      <w:start w:val="1"/>
      <w:numFmt w:val="decimal"/>
      <w:lvlText w:val="%1.%2"/>
      <w:lvlJc w:val="left"/>
      <w:pPr>
        <w:ind w:left="498" w:hanging="360"/>
      </w:pPr>
      <w:rPr>
        <w:rFonts w:hint="default"/>
        <w:spacing w:val="-1"/>
        <w:w w:val="99"/>
        <w:lang w:val="es-ES" w:eastAsia="en-US" w:bidi="ar-SA"/>
      </w:rPr>
    </w:lvl>
    <w:lvl w:ilvl="2">
      <w:start w:val="1"/>
      <w:numFmt w:val="lowerLetter"/>
      <w:lvlText w:val="%3)"/>
      <w:lvlJc w:val="left"/>
      <w:pPr>
        <w:ind w:left="858" w:hanging="360"/>
      </w:pPr>
      <w:rPr>
        <w:rFonts w:ascii="Arial MT" w:eastAsia="Arial MT" w:hAnsi="Arial MT" w:cs="Arial MT" w:hint="default"/>
        <w:spacing w:val="-1"/>
        <w:w w:val="99"/>
        <w:sz w:val="20"/>
        <w:szCs w:val="20"/>
        <w:lang w:val="es-ES" w:eastAsia="en-US" w:bidi="ar-SA"/>
      </w:rPr>
    </w:lvl>
    <w:lvl w:ilvl="3">
      <w:numFmt w:val="bullet"/>
      <w:lvlText w:val="•"/>
      <w:lvlJc w:val="left"/>
      <w:pPr>
        <w:ind w:left="2869" w:hanging="360"/>
      </w:pPr>
      <w:rPr>
        <w:rFonts w:hint="default"/>
        <w:lang w:val="es-ES" w:eastAsia="en-US" w:bidi="ar-SA"/>
      </w:rPr>
    </w:lvl>
    <w:lvl w:ilvl="4">
      <w:numFmt w:val="bullet"/>
      <w:lvlText w:val="•"/>
      <w:lvlJc w:val="left"/>
      <w:pPr>
        <w:ind w:left="3874" w:hanging="360"/>
      </w:pPr>
      <w:rPr>
        <w:rFonts w:hint="default"/>
        <w:lang w:val="es-ES" w:eastAsia="en-US" w:bidi="ar-SA"/>
      </w:rPr>
    </w:lvl>
    <w:lvl w:ilvl="5">
      <w:numFmt w:val="bullet"/>
      <w:lvlText w:val="•"/>
      <w:lvlJc w:val="left"/>
      <w:pPr>
        <w:ind w:left="4878" w:hanging="360"/>
      </w:pPr>
      <w:rPr>
        <w:rFonts w:hint="default"/>
        <w:lang w:val="es-ES" w:eastAsia="en-US" w:bidi="ar-SA"/>
      </w:rPr>
    </w:lvl>
    <w:lvl w:ilvl="6">
      <w:numFmt w:val="bullet"/>
      <w:lvlText w:val="•"/>
      <w:lvlJc w:val="left"/>
      <w:pPr>
        <w:ind w:left="5883" w:hanging="360"/>
      </w:pPr>
      <w:rPr>
        <w:rFonts w:hint="default"/>
        <w:lang w:val="es-ES" w:eastAsia="en-US" w:bidi="ar-SA"/>
      </w:rPr>
    </w:lvl>
    <w:lvl w:ilvl="7">
      <w:numFmt w:val="bullet"/>
      <w:lvlText w:val="•"/>
      <w:lvlJc w:val="left"/>
      <w:pPr>
        <w:ind w:left="6888" w:hanging="360"/>
      </w:pPr>
      <w:rPr>
        <w:rFonts w:hint="default"/>
        <w:lang w:val="es-ES" w:eastAsia="en-US" w:bidi="ar-SA"/>
      </w:rPr>
    </w:lvl>
    <w:lvl w:ilvl="8">
      <w:numFmt w:val="bullet"/>
      <w:lvlText w:val="•"/>
      <w:lvlJc w:val="left"/>
      <w:pPr>
        <w:ind w:left="7892" w:hanging="360"/>
      </w:pPr>
      <w:rPr>
        <w:rFonts w:hint="default"/>
        <w:lang w:val="es-ES" w:eastAsia="en-US" w:bidi="ar-SA"/>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BF5"/>
    <w:rsid w:val="00096A8A"/>
    <w:rsid w:val="00137483"/>
    <w:rsid w:val="00171868"/>
    <w:rsid w:val="001B4FBF"/>
    <w:rsid w:val="001E18EF"/>
    <w:rsid w:val="00251C2A"/>
    <w:rsid w:val="00257528"/>
    <w:rsid w:val="002A6F47"/>
    <w:rsid w:val="002D6C81"/>
    <w:rsid w:val="002F4AC1"/>
    <w:rsid w:val="00323865"/>
    <w:rsid w:val="00333E59"/>
    <w:rsid w:val="003B174A"/>
    <w:rsid w:val="003C1C1B"/>
    <w:rsid w:val="004F2BF5"/>
    <w:rsid w:val="00527BF1"/>
    <w:rsid w:val="0055038C"/>
    <w:rsid w:val="005D058F"/>
    <w:rsid w:val="005F3863"/>
    <w:rsid w:val="005F64F7"/>
    <w:rsid w:val="006504AA"/>
    <w:rsid w:val="006629F9"/>
    <w:rsid w:val="006B61B2"/>
    <w:rsid w:val="00777EED"/>
    <w:rsid w:val="00792CC9"/>
    <w:rsid w:val="007C29A6"/>
    <w:rsid w:val="007E0035"/>
    <w:rsid w:val="00836758"/>
    <w:rsid w:val="00902B14"/>
    <w:rsid w:val="00934FDC"/>
    <w:rsid w:val="00980BEB"/>
    <w:rsid w:val="009A6339"/>
    <w:rsid w:val="00A4508A"/>
    <w:rsid w:val="00AA3196"/>
    <w:rsid w:val="00AE0E8B"/>
    <w:rsid w:val="00B26D2D"/>
    <w:rsid w:val="00BD0858"/>
    <w:rsid w:val="00BE1FFA"/>
    <w:rsid w:val="00C21B83"/>
    <w:rsid w:val="00CF250E"/>
    <w:rsid w:val="00D220F4"/>
    <w:rsid w:val="00D73A47"/>
    <w:rsid w:val="00D91648"/>
    <w:rsid w:val="00D92C14"/>
    <w:rsid w:val="00DE47AF"/>
    <w:rsid w:val="00E45549"/>
    <w:rsid w:val="00EA605A"/>
    <w:rsid w:val="00EB19A9"/>
    <w:rsid w:val="00EC5DB2"/>
    <w:rsid w:val="00ED61F4"/>
    <w:rsid w:val="00F625D4"/>
    <w:rsid w:val="00FA56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89B64CC-CF55-49BF-A0B7-03898A66D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93"/>
      <w:ind w:left="110"/>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498" w:hanging="360"/>
      <w:jc w:val="both"/>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BD0858"/>
    <w:pPr>
      <w:tabs>
        <w:tab w:val="center" w:pos="4419"/>
        <w:tab w:val="right" w:pos="8838"/>
      </w:tabs>
    </w:pPr>
  </w:style>
  <w:style w:type="character" w:customStyle="1" w:styleId="EncabezadoCar">
    <w:name w:val="Encabezado Car"/>
    <w:basedOn w:val="Fuentedeprrafopredeter"/>
    <w:link w:val="Encabezado"/>
    <w:uiPriority w:val="99"/>
    <w:rsid w:val="00BD0858"/>
    <w:rPr>
      <w:rFonts w:ascii="Arial MT" w:eastAsia="Arial MT" w:hAnsi="Arial MT" w:cs="Arial MT"/>
      <w:lang w:val="es-ES"/>
    </w:rPr>
  </w:style>
  <w:style w:type="paragraph" w:styleId="Piedepgina">
    <w:name w:val="footer"/>
    <w:basedOn w:val="Normal"/>
    <w:link w:val="PiedepginaCar"/>
    <w:uiPriority w:val="99"/>
    <w:unhideWhenUsed/>
    <w:rsid w:val="00BD0858"/>
    <w:pPr>
      <w:tabs>
        <w:tab w:val="center" w:pos="4419"/>
        <w:tab w:val="right" w:pos="8838"/>
      </w:tabs>
    </w:pPr>
  </w:style>
  <w:style w:type="character" w:customStyle="1" w:styleId="PiedepginaCar">
    <w:name w:val="Pie de página Car"/>
    <w:basedOn w:val="Fuentedeprrafopredeter"/>
    <w:link w:val="Piedepgina"/>
    <w:uiPriority w:val="99"/>
    <w:rsid w:val="00BD0858"/>
    <w:rPr>
      <w:rFonts w:ascii="Arial MT" w:eastAsia="Arial MT" w:hAnsi="Arial MT" w:cs="Arial MT"/>
      <w:lang w:val="es-ES"/>
    </w:rPr>
  </w:style>
  <w:style w:type="paragraph" w:customStyle="1" w:styleId="Default">
    <w:name w:val="Default"/>
    <w:rsid w:val="00CF250E"/>
    <w:pPr>
      <w:widowControl/>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iifnacion.facturaelectronica@minhacienda.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17</Pages>
  <Words>13311</Words>
  <Characters>73216</Characters>
  <Application>Microsoft Office Word</Application>
  <DocSecurity>0</DocSecurity>
  <Lines>610</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TS21. ERMINDA CORTES BONILLA</cp:lastModifiedBy>
  <cp:revision>34</cp:revision>
  <dcterms:created xsi:type="dcterms:W3CDTF">2023-05-09T15:06:00Z</dcterms:created>
  <dcterms:modified xsi:type="dcterms:W3CDTF">2023-05-11T13:15:00Z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2023-03-14T00:00:00Z</vt:filetime>
  </property>
  <property fmtid="{D5CDD505-2E9C-101B-9397-08002B2CF9AE}" pid="3" name="Creator">
    <vt:lpwstr>Microsoft® Word 2019</vt:lpwstr>
  </property>
  <property fmtid="{D5CDD505-2E9C-101B-9397-08002B2CF9AE}" pid="4" name="LastSaved">
    <vt:filetime>2023-04-03T00:00:00Z</vt:filetime>
  </property>
</Properties>
</file>