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1D37BF4" w14:textId="77777777" w:rsidR="00930B1D" w:rsidRDefault="00930B1D" w:rsidP="00930B1D">
      <w:pPr>
        <w:pStyle w:val="Ttulo1"/>
        <w:spacing w:before="69" w:line="482" w:lineRule="auto"/>
        <w:ind w:left="2832" w:right="3554"/>
        <w:rPr>
          <w:sz w:val="22"/>
          <w:szCs w:val="22"/>
          <w:lang w:val="es-CO"/>
        </w:rPr>
      </w:pPr>
    </w:p>
    <w:p w14:paraId="233756E9" w14:textId="7B4A28E5" w:rsidR="00930B1D" w:rsidRDefault="00930B1D" w:rsidP="00930B1D">
      <w:pPr>
        <w:pStyle w:val="Ttulo1"/>
        <w:spacing w:before="69" w:line="482" w:lineRule="auto"/>
        <w:ind w:right="3554"/>
        <w:jc w:val="center"/>
        <w:rPr>
          <w:sz w:val="22"/>
          <w:szCs w:val="22"/>
          <w:lang w:val="es-CO"/>
        </w:rPr>
      </w:pPr>
      <w:r>
        <w:rPr>
          <w:sz w:val="22"/>
          <w:szCs w:val="22"/>
          <w:lang w:val="es-CO"/>
        </w:rPr>
        <w:t xml:space="preserve">                                          </w:t>
      </w:r>
      <w:r>
        <w:rPr>
          <w:sz w:val="22"/>
          <w:szCs w:val="22"/>
          <w:lang w:val="es-CO"/>
        </w:rPr>
        <w:tab/>
      </w:r>
      <w:r w:rsidRPr="00AE69A6">
        <w:rPr>
          <w:sz w:val="22"/>
          <w:szCs w:val="22"/>
          <w:lang w:val="es-CO"/>
        </w:rPr>
        <w:t>ANEXO ANÁLISIS DEL SECTOR</w:t>
      </w:r>
    </w:p>
    <w:p w14:paraId="670FD0B3" w14:textId="64C65870" w:rsidR="00A51BC9" w:rsidRDefault="00A51BC9" w:rsidP="00A51BC9">
      <w:pPr>
        <w:rPr>
          <w:lang w:eastAsia="es-ES"/>
        </w:rPr>
      </w:pPr>
    </w:p>
    <w:p w14:paraId="283BB2BB" w14:textId="0A9EE9BC" w:rsidR="00A51BC9" w:rsidRPr="00A51BC9" w:rsidRDefault="00A51BC9" w:rsidP="00A51BC9">
      <w:pPr>
        <w:jc w:val="both"/>
        <w:rPr>
          <w:rFonts w:ascii="Trebuchet MS" w:eastAsia="Trebuchet MS" w:hAnsi="Trebuchet MS" w:cs="Trebuchet MS"/>
        </w:rPr>
      </w:pPr>
      <w:r w:rsidRPr="00A51BC9">
        <w:rPr>
          <w:rFonts w:ascii="Trebuchet MS" w:eastAsia="Trebuchet MS" w:hAnsi="Trebuchet MS" w:cs="Trebuchet MS"/>
        </w:rPr>
        <w:t>Contratar el servicio de avalúo de los bienes muebles del DADEP, dando cumplimiento a la normatividad vigente.</w:t>
      </w:r>
    </w:p>
    <w:p w14:paraId="38663B90" w14:textId="77777777" w:rsidR="00930B1D" w:rsidRPr="005B1EC3" w:rsidRDefault="00930B1D" w:rsidP="00930B1D">
      <w:pPr>
        <w:spacing w:before="202"/>
        <w:ind w:left="3649" w:right="189" w:firstLine="671"/>
        <w:rPr>
          <w:b/>
        </w:rPr>
      </w:pPr>
      <w:r w:rsidRPr="005B1EC3">
        <w:rPr>
          <w:b/>
        </w:rPr>
        <w:t>TABLA DE CONTENIDO</w:t>
      </w:r>
    </w:p>
    <w:p w14:paraId="4507D7FB" w14:textId="77777777" w:rsidR="00930B1D" w:rsidRPr="00930B1D" w:rsidRDefault="00EE286D" w:rsidP="00930B1D">
      <w:pPr>
        <w:pStyle w:val="Prrafodelista"/>
        <w:widowControl w:val="0"/>
        <w:numPr>
          <w:ilvl w:val="0"/>
          <w:numId w:val="3"/>
        </w:numPr>
        <w:tabs>
          <w:tab w:val="left" w:pos="1119"/>
          <w:tab w:val="left" w:pos="1120"/>
          <w:tab w:val="right" w:leader="dot" w:pos="10032"/>
        </w:tabs>
        <w:spacing w:before="561" w:after="0" w:line="240" w:lineRule="auto"/>
        <w:ind w:hanging="439"/>
        <w:contextualSpacing w:val="0"/>
        <w:jc w:val="both"/>
        <w:rPr>
          <w:b/>
        </w:rPr>
      </w:pPr>
      <w:hyperlink w:anchor="_bookmark0" w:history="1">
        <w:r w:rsidR="00930B1D" w:rsidRPr="00930B1D">
          <w:rPr>
            <w:b/>
          </w:rPr>
          <w:t>ANÁLISIS</w:t>
        </w:r>
        <w:r w:rsidR="00930B1D" w:rsidRPr="00930B1D">
          <w:rPr>
            <w:b/>
            <w:spacing w:val="-1"/>
          </w:rPr>
          <w:t xml:space="preserve"> </w:t>
        </w:r>
        <w:r w:rsidR="00930B1D" w:rsidRPr="00930B1D">
          <w:rPr>
            <w:b/>
          </w:rPr>
          <w:t>DEL</w:t>
        </w:r>
        <w:r w:rsidR="00930B1D" w:rsidRPr="00930B1D">
          <w:rPr>
            <w:b/>
            <w:spacing w:val="-2"/>
          </w:rPr>
          <w:t xml:space="preserve"> </w:t>
        </w:r>
        <w:r w:rsidR="00930B1D" w:rsidRPr="00930B1D">
          <w:rPr>
            <w:b/>
          </w:rPr>
          <w:t>MERCADO</w:t>
        </w:r>
      </w:hyperlink>
    </w:p>
    <w:p w14:paraId="58F59BC3" w14:textId="06237FA3" w:rsidR="00930B1D" w:rsidRDefault="00930B1D" w:rsidP="00930B1D">
      <w:pPr>
        <w:pStyle w:val="Prrafodelista"/>
        <w:widowControl w:val="0"/>
        <w:numPr>
          <w:ilvl w:val="1"/>
          <w:numId w:val="3"/>
        </w:numPr>
        <w:tabs>
          <w:tab w:val="left" w:pos="1340"/>
          <w:tab w:val="left" w:pos="1341"/>
        </w:tabs>
        <w:spacing w:before="102" w:after="0" w:line="240" w:lineRule="auto"/>
        <w:ind w:hanging="439"/>
        <w:contextualSpacing w:val="0"/>
        <w:jc w:val="both"/>
        <w:rPr>
          <w:rFonts w:ascii="Trebuchet MS" w:eastAsia="Trebuchet MS" w:hAnsi="Trebuchet MS" w:cs="Trebuchet MS"/>
        </w:rPr>
      </w:pPr>
      <w:r w:rsidRPr="00930B1D">
        <w:rPr>
          <w:rFonts w:ascii="Trebuchet MS" w:eastAsia="Trebuchet MS" w:hAnsi="Trebuchet MS" w:cs="Trebuchet MS"/>
        </w:rPr>
        <w:t>Aspectos generales del mercado</w:t>
      </w:r>
    </w:p>
    <w:p w14:paraId="0BAE6760" w14:textId="6E380E26" w:rsidR="00930B1D" w:rsidRPr="00A51BC9" w:rsidRDefault="00930B1D" w:rsidP="00A51BC9">
      <w:pPr>
        <w:pStyle w:val="Prrafodelista"/>
        <w:widowControl w:val="0"/>
        <w:numPr>
          <w:ilvl w:val="1"/>
          <w:numId w:val="3"/>
        </w:numPr>
        <w:tabs>
          <w:tab w:val="left" w:pos="1340"/>
          <w:tab w:val="left" w:pos="1341"/>
        </w:tabs>
        <w:spacing w:before="102" w:after="0" w:line="240" w:lineRule="auto"/>
        <w:ind w:hanging="439"/>
        <w:contextualSpacing w:val="0"/>
        <w:jc w:val="both"/>
        <w:rPr>
          <w:rFonts w:ascii="Trebuchet MS" w:eastAsia="Trebuchet MS" w:hAnsi="Trebuchet MS" w:cs="Trebuchet MS"/>
        </w:rPr>
      </w:pPr>
      <w:r w:rsidRPr="00A51BC9">
        <w:rPr>
          <w:rFonts w:ascii="Trebuchet MS" w:eastAsia="Trebuchet MS" w:hAnsi="Trebuchet MS" w:cs="Trebuchet MS"/>
        </w:rPr>
        <w:t>Análisis legal</w:t>
      </w:r>
    </w:p>
    <w:p w14:paraId="3CC08014" w14:textId="77777777" w:rsidR="00930B1D" w:rsidRPr="00AE69A6" w:rsidRDefault="00930B1D" w:rsidP="00930B1D">
      <w:pPr>
        <w:pStyle w:val="Textoindependiente"/>
        <w:spacing w:before="6"/>
        <w:rPr>
          <w:b/>
          <w:lang w:val="es-CO"/>
        </w:rPr>
      </w:pPr>
    </w:p>
    <w:p w14:paraId="3FFE4D91" w14:textId="77777777" w:rsidR="00930B1D" w:rsidRPr="00930B1D" w:rsidRDefault="00930B1D" w:rsidP="00930B1D">
      <w:pPr>
        <w:pStyle w:val="Prrafodelista"/>
        <w:widowControl w:val="0"/>
        <w:numPr>
          <w:ilvl w:val="0"/>
          <w:numId w:val="3"/>
        </w:numPr>
        <w:tabs>
          <w:tab w:val="left" w:pos="1119"/>
          <w:tab w:val="left" w:pos="1120"/>
        </w:tabs>
        <w:spacing w:after="0" w:line="240" w:lineRule="auto"/>
        <w:ind w:hanging="439"/>
        <w:contextualSpacing w:val="0"/>
        <w:jc w:val="both"/>
        <w:rPr>
          <w:b/>
        </w:rPr>
      </w:pPr>
      <w:r w:rsidRPr="00930B1D">
        <w:rPr>
          <w:b/>
        </w:rPr>
        <w:t xml:space="preserve">ANÁLISIS DE LA DEMANDA </w:t>
      </w:r>
    </w:p>
    <w:p w14:paraId="19F28666" w14:textId="77777777" w:rsidR="00930B1D" w:rsidRPr="00930B1D" w:rsidRDefault="00930B1D" w:rsidP="00930B1D">
      <w:pPr>
        <w:pStyle w:val="Prrafodelista"/>
        <w:widowControl w:val="0"/>
        <w:numPr>
          <w:ilvl w:val="1"/>
          <w:numId w:val="3"/>
        </w:numPr>
        <w:tabs>
          <w:tab w:val="left" w:pos="1340"/>
          <w:tab w:val="left" w:pos="1341"/>
        </w:tabs>
        <w:spacing w:before="99" w:after="0" w:line="240" w:lineRule="auto"/>
        <w:ind w:left="901" w:firstLine="0"/>
        <w:contextualSpacing w:val="0"/>
        <w:jc w:val="both"/>
        <w:rPr>
          <w:rFonts w:ascii="Trebuchet MS" w:eastAsia="Trebuchet MS" w:hAnsi="Trebuchet MS" w:cs="Trebuchet MS"/>
        </w:rPr>
      </w:pPr>
      <w:r w:rsidRPr="00930B1D">
        <w:rPr>
          <w:rFonts w:ascii="Trebuchet MS" w:eastAsia="Trebuchet MS" w:hAnsi="Trebuchet MS" w:cs="Trebuchet MS"/>
        </w:rPr>
        <w:t>Adquisiciones previas de la entidad</w:t>
      </w:r>
    </w:p>
    <w:p w14:paraId="081ABEEA" w14:textId="77777777" w:rsidR="00930B1D" w:rsidRPr="00930B1D" w:rsidRDefault="00930B1D" w:rsidP="00930B1D">
      <w:pPr>
        <w:pStyle w:val="Textoindependiente"/>
        <w:spacing w:before="6"/>
        <w:rPr>
          <w:rFonts w:ascii="Trebuchet MS" w:eastAsia="Trebuchet MS" w:hAnsi="Trebuchet MS" w:cs="Trebuchet MS"/>
          <w:i w:val="0"/>
          <w:sz w:val="22"/>
          <w:szCs w:val="22"/>
          <w:lang w:val="es-CO" w:eastAsia="en-US"/>
        </w:rPr>
      </w:pPr>
    </w:p>
    <w:p w14:paraId="051AD1E8" w14:textId="77777777" w:rsidR="00930B1D" w:rsidRPr="00930B1D" w:rsidRDefault="00930B1D" w:rsidP="00930B1D">
      <w:pPr>
        <w:pStyle w:val="Prrafodelista"/>
        <w:widowControl w:val="0"/>
        <w:numPr>
          <w:ilvl w:val="1"/>
          <w:numId w:val="3"/>
        </w:numPr>
        <w:tabs>
          <w:tab w:val="left" w:pos="1340"/>
          <w:tab w:val="left" w:pos="1341"/>
        </w:tabs>
        <w:spacing w:after="0"/>
        <w:ind w:left="901" w:right="109" w:firstLine="0"/>
        <w:contextualSpacing w:val="0"/>
        <w:jc w:val="both"/>
        <w:rPr>
          <w:rFonts w:ascii="Trebuchet MS" w:eastAsia="Trebuchet MS" w:hAnsi="Trebuchet MS" w:cs="Trebuchet MS"/>
        </w:rPr>
      </w:pPr>
      <w:r w:rsidRPr="00930B1D">
        <w:rPr>
          <w:rFonts w:ascii="Trebuchet MS" w:eastAsia="Trebuchet MS" w:hAnsi="Trebuchet MS" w:cs="Trebuchet MS"/>
        </w:rPr>
        <w:t>Histórico de compras y adquisiciones de otras entidades estatales y otros consumidores del bien</w:t>
      </w:r>
    </w:p>
    <w:p w14:paraId="70F35BEA" w14:textId="77777777" w:rsidR="00930B1D" w:rsidRPr="00930B1D" w:rsidRDefault="00930B1D" w:rsidP="00930B1D">
      <w:pPr>
        <w:pStyle w:val="Textoindependiente"/>
        <w:spacing w:before="3"/>
        <w:rPr>
          <w:b/>
          <w:lang w:val="es-CO"/>
        </w:rPr>
      </w:pPr>
    </w:p>
    <w:p w14:paraId="431A0769" w14:textId="77777777" w:rsidR="00930B1D" w:rsidRPr="00930B1D" w:rsidRDefault="00EE286D" w:rsidP="00930B1D">
      <w:pPr>
        <w:pStyle w:val="Prrafodelista"/>
        <w:widowControl w:val="0"/>
        <w:numPr>
          <w:ilvl w:val="0"/>
          <w:numId w:val="3"/>
        </w:numPr>
        <w:tabs>
          <w:tab w:val="left" w:pos="1340"/>
          <w:tab w:val="left" w:pos="1341"/>
          <w:tab w:val="left" w:leader="dot" w:pos="9917"/>
        </w:tabs>
        <w:spacing w:after="0" w:line="240" w:lineRule="auto"/>
        <w:ind w:left="1340" w:hanging="660"/>
        <w:contextualSpacing w:val="0"/>
        <w:jc w:val="both"/>
        <w:rPr>
          <w:b/>
        </w:rPr>
      </w:pPr>
      <w:hyperlink w:anchor="_bookmark1" w:history="1">
        <w:r w:rsidR="00930B1D" w:rsidRPr="00930B1D">
          <w:rPr>
            <w:b/>
          </w:rPr>
          <w:t>ANÁLISIS DE</w:t>
        </w:r>
        <w:r w:rsidR="00930B1D" w:rsidRPr="00930B1D">
          <w:rPr>
            <w:b/>
            <w:spacing w:val="-5"/>
          </w:rPr>
          <w:t xml:space="preserve"> </w:t>
        </w:r>
        <w:r w:rsidR="00930B1D" w:rsidRPr="00930B1D">
          <w:rPr>
            <w:b/>
          </w:rPr>
          <w:t>LA</w:t>
        </w:r>
        <w:r w:rsidR="00930B1D" w:rsidRPr="00930B1D">
          <w:rPr>
            <w:b/>
            <w:spacing w:val="-1"/>
          </w:rPr>
          <w:t xml:space="preserve"> </w:t>
        </w:r>
        <w:r w:rsidR="00930B1D" w:rsidRPr="00930B1D">
          <w:rPr>
            <w:b/>
          </w:rPr>
          <w:t>OFERTA5</w:t>
        </w:r>
      </w:hyperlink>
    </w:p>
    <w:p w14:paraId="589B1418" w14:textId="77777777" w:rsidR="00930B1D" w:rsidRPr="00930B1D" w:rsidRDefault="00930B1D" w:rsidP="00930B1D">
      <w:pPr>
        <w:pStyle w:val="Prrafodelista"/>
        <w:widowControl w:val="0"/>
        <w:numPr>
          <w:ilvl w:val="1"/>
          <w:numId w:val="3"/>
        </w:numPr>
        <w:tabs>
          <w:tab w:val="left" w:pos="1340"/>
          <w:tab w:val="left" w:pos="1341"/>
        </w:tabs>
        <w:spacing w:before="99" w:after="0" w:line="240" w:lineRule="auto"/>
        <w:ind w:left="901" w:firstLine="0"/>
        <w:contextualSpacing w:val="0"/>
        <w:jc w:val="both"/>
        <w:rPr>
          <w:rFonts w:ascii="Trebuchet MS" w:eastAsia="Trebuchet MS" w:hAnsi="Trebuchet MS" w:cs="Trebuchet MS"/>
        </w:rPr>
      </w:pPr>
      <w:r w:rsidRPr="00930B1D">
        <w:rPr>
          <w:rFonts w:ascii="Trebuchet MS" w:eastAsia="Trebuchet MS" w:hAnsi="Trebuchet MS" w:cs="Trebuchet MS"/>
        </w:rPr>
        <w:t>Identificación de proveedores en el mercado nacional del bien a adquirir</w:t>
      </w:r>
    </w:p>
    <w:p w14:paraId="505ECB76" w14:textId="77777777" w:rsidR="00930B1D" w:rsidRPr="00930B1D" w:rsidRDefault="00930B1D" w:rsidP="00930B1D">
      <w:pPr>
        <w:widowControl w:val="0"/>
        <w:tabs>
          <w:tab w:val="left" w:pos="1340"/>
          <w:tab w:val="left" w:pos="1341"/>
        </w:tabs>
        <w:spacing w:before="99" w:after="0" w:line="240" w:lineRule="auto"/>
        <w:ind w:left="901"/>
        <w:jc w:val="both"/>
        <w:rPr>
          <w:rFonts w:ascii="Trebuchet MS" w:eastAsia="Trebuchet MS" w:hAnsi="Trebuchet MS" w:cs="Trebuchet MS"/>
        </w:rPr>
      </w:pPr>
    </w:p>
    <w:p w14:paraId="5FB0598A" w14:textId="77777777" w:rsidR="00930B1D" w:rsidRPr="00930B1D" w:rsidRDefault="00930B1D" w:rsidP="00930B1D">
      <w:pPr>
        <w:pStyle w:val="Prrafodelista"/>
        <w:widowControl w:val="0"/>
        <w:numPr>
          <w:ilvl w:val="1"/>
          <w:numId w:val="3"/>
        </w:numPr>
        <w:tabs>
          <w:tab w:val="left" w:pos="1340"/>
          <w:tab w:val="left" w:pos="1341"/>
        </w:tabs>
        <w:spacing w:before="99" w:after="0" w:line="240" w:lineRule="auto"/>
        <w:ind w:left="901" w:firstLine="0"/>
        <w:contextualSpacing w:val="0"/>
        <w:jc w:val="both"/>
        <w:rPr>
          <w:rFonts w:ascii="Trebuchet MS" w:eastAsia="Trebuchet MS" w:hAnsi="Trebuchet MS" w:cs="Trebuchet MS"/>
        </w:rPr>
      </w:pPr>
      <w:r w:rsidRPr="00930B1D">
        <w:rPr>
          <w:rFonts w:ascii="Trebuchet MS" w:eastAsia="Trebuchet MS" w:hAnsi="Trebuchet MS" w:cs="Trebuchet MS"/>
        </w:rPr>
        <w:t>Determinación del valor del presupuesto oficial</w:t>
      </w:r>
    </w:p>
    <w:p w14:paraId="0B67DDA6" w14:textId="77777777" w:rsidR="00930B1D" w:rsidRPr="00AE69A6" w:rsidRDefault="00930B1D" w:rsidP="00930B1D">
      <w:pPr>
        <w:pStyle w:val="Textoindependiente"/>
        <w:spacing w:before="6"/>
        <w:rPr>
          <w:b/>
          <w:lang w:val="es-CO"/>
        </w:rPr>
      </w:pPr>
    </w:p>
    <w:p w14:paraId="2AAEECF7" w14:textId="77777777" w:rsidR="00930B1D" w:rsidRPr="00930B1D" w:rsidRDefault="00EE286D" w:rsidP="00930B1D">
      <w:pPr>
        <w:pStyle w:val="Prrafodelista"/>
        <w:widowControl w:val="0"/>
        <w:numPr>
          <w:ilvl w:val="0"/>
          <w:numId w:val="3"/>
        </w:numPr>
        <w:tabs>
          <w:tab w:val="left" w:pos="1340"/>
          <w:tab w:val="left" w:pos="1341"/>
          <w:tab w:val="left" w:leader="dot" w:pos="9917"/>
        </w:tabs>
        <w:spacing w:after="0" w:line="240" w:lineRule="auto"/>
        <w:ind w:left="1340" w:hanging="660"/>
        <w:contextualSpacing w:val="0"/>
        <w:jc w:val="both"/>
        <w:rPr>
          <w:b/>
        </w:rPr>
      </w:pPr>
      <w:hyperlink w:anchor="_bookmark2" w:history="1">
        <w:r w:rsidR="00930B1D" w:rsidRPr="00930B1D">
          <w:rPr>
            <w:b/>
          </w:rPr>
          <w:t>FUENTES</w:t>
        </w:r>
      </w:hyperlink>
    </w:p>
    <w:p w14:paraId="13C59A66" w14:textId="77777777" w:rsidR="00930B1D" w:rsidRPr="00AE69A6" w:rsidRDefault="00930B1D" w:rsidP="00930B1D">
      <w:pPr>
        <w:pStyle w:val="Textoindependiente"/>
      </w:pPr>
    </w:p>
    <w:p w14:paraId="41D0E1A1" w14:textId="77777777" w:rsidR="00930B1D" w:rsidRDefault="00930B1D" w:rsidP="00930B1D">
      <w:pPr>
        <w:pStyle w:val="Textoindependiente"/>
        <w:rPr>
          <w:rFonts w:ascii="Arial" w:hAnsi="Arial" w:cs="Arial"/>
          <w:sz w:val="22"/>
          <w:szCs w:val="22"/>
        </w:rPr>
      </w:pPr>
    </w:p>
    <w:p w14:paraId="322B20CF" w14:textId="77777777" w:rsidR="00930B1D" w:rsidRDefault="00930B1D" w:rsidP="00930B1D">
      <w:pPr>
        <w:pStyle w:val="Textoindependiente"/>
        <w:rPr>
          <w:rFonts w:ascii="Arial" w:hAnsi="Arial" w:cs="Arial"/>
          <w:sz w:val="22"/>
          <w:szCs w:val="22"/>
        </w:rPr>
      </w:pPr>
    </w:p>
    <w:p w14:paraId="3B968449" w14:textId="77777777" w:rsidR="00930B1D" w:rsidRDefault="00930B1D" w:rsidP="00930B1D">
      <w:pPr>
        <w:pStyle w:val="Textoindependiente"/>
        <w:rPr>
          <w:rFonts w:ascii="Arial" w:hAnsi="Arial" w:cs="Arial"/>
          <w:sz w:val="22"/>
          <w:szCs w:val="22"/>
        </w:rPr>
      </w:pPr>
    </w:p>
    <w:p w14:paraId="185DAB41" w14:textId="77777777" w:rsidR="00930B1D" w:rsidRDefault="00930B1D" w:rsidP="00930B1D">
      <w:pPr>
        <w:pStyle w:val="Textoindependiente"/>
        <w:rPr>
          <w:rFonts w:ascii="Arial" w:hAnsi="Arial" w:cs="Arial"/>
          <w:sz w:val="22"/>
          <w:szCs w:val="22"/>
        </w:rPr>
      </w:pPr>
    </w:p>
    <w:p w14:paraId="5C7FA212" w14:textId="77777777" w:rsidR="00930B1D" w:rsidRDefault="00930B1D" w:rsidP="00930B1D">
      <w:pPr>
        <w:pStyle w:val="Textoindependiente"/>
        <w:rPr>
          <w:rFonts w:ascii="Arial" w:hAnsi="Arial" w:cs="Arial"/>
          <w:sz w:val="22"/>
          <w:szCs w:val="22"/>
        </w:rPr>
      </w:pPr>
    </w:p>
    <w:p w14:paraId="277974FE" w14:textId="77777777" w:rsidR="00930B1D" w:rsidRDefault="00930B1D" w:rsidP="00930B1D">
      <w:pPr>
        <w:pStyle w:val="Textoindependiente"/>
        <w:rPr>
          <w:rFonts w:ascii="Arial" w:hAnsi="Arial" w:cs="Arial"/>
          <w:sz w:val="22"/>
          <w:szCs w:val="22"/>
        </w:rPr>
      </w:pPr>
    </w:p>
    <w:p w14:paraId="7989EFB0" w14:textId="77777777" w:rsidR="00930B1D" w:rsidRDefault="00930B1D" w:rsidP="00930B1D">
      <w:pPr>
        <w:pStyle w:val="Textoindependiente"/>
        <w:rPr>
          <w:rFonts w:ascii="Arial" w:hAnsi="Arial" w:cs="Arial"/>
          <w:sz w:val="22"/>
          <w:szCs w:val="22"/>
        </w:rPr>
      </w:pPr>
    </w:p>
    <w:p w14:paraId="3BBD34B7" w14:textId="77777777" w:rsidR="00930B1D" w:rsidRDefault="00930B1D" w:rsidP="00930B1D">
      <w:pPr>
        <w:pStyle w:val="Textoindependiente"/>
        <w:rPr>
          <w:rFonts w:ascii="Arial" w:hAnsi="Arial" w:cs="Arial"/>
          <w:sz w:val="22"/>
          <w:szCs w:val="22"/>
        </w:rPr>
      </w:pPr>
    </w:p>
    <w:p w14:paraId="649C1B08" w14:textId="77777777" w:rsidR="00930B1D" w:rsidRDefault="00930B1D" w:rsidP="00930B1D">
      <w:pPr>
        <w:pStyle w:val="Textoindependiente"/>
        <w:rPr>
          <w:rFonts w:ascii="Arial" w:hAnsi="Arial" w:cs="Arial"/>
          <w:sz w:val="22"/>
          <w:szCs w:val="22"/>
        </w:rPr>
      </w:pPr>
    </w:p>
    <w:p w14:paraId="53C5F7D8" w14:textId="77777777" w:rsidR="00930B1D" w:rsidRDefault="00930B1D" w:rsidP="00930B1D">
      <w:pPr>
        <w:pStyle w:val="Textoindependiente"/>
        <w:rPr>
          <w:rFonts w:ascii="Arial" w:hAnsi="Arial" w:cs="Arial"/>
          <w:sz w:val="22"/>
          <w:szCs w:val="22"/>
        </w:rPr>
      </w:pPr>
    </w:p>
    <w:p w14:paraId="6CC1EF8F" w14:textId="77777777" w:rsidR="00930B1D" w:rsidRDefault="00930B1D" w:rsidP="00930B1D">
      <w:pPr>
        <w:pStyle w:val="Textoindependiente"/>
        <w:rPr>
          <w:rFonts w:ascii="Arial" w:hAnsi="Arial" w:cs="Arial"/>
          <w:sz w:val="22"/>
          <w:szCs w:val="22"/>
        </w:rPr>
      </w:pPr>
    </w:p>
    <w:p w14:paraId="671035D6" w14:textId="44D0433A" w:rsidR="00930B1D" w:rsidRDefault="00930B1D" w:rsidP="00930B1D">
      <w:pPr>
        <w:pStyle w:val="Textoindependiente"/>
        <w:rPr>
          <w:rFonts w:ascii="Arial" w:hAnsi="Arial" w:cs="Arial"/>
          <w:sz w:val="22"/>
          <w:szCs w:val="22"/>
        </w:rPr>
      </w:pPr>
    </w:p>
    <w:p w14:paraId="04AFE330" w14:textId="77777777" w:rsidR="001A31A5" w:rsidRDefault="001A31A5" w:rsidP="00930B1D">
      <w:pPr>
        <w:pStyle w:val="Textoindependiente"/>
        <w:rPr>
          <w:rFonts w:ascii="Arial" w:hAnsi="Arial" w:cs="Arial"/>
          <w:sz w:val="22"/>
          <w:szCs w:val="22"/>
        </w:rPr>
      </w:pPr>
    </w:p>
    <w:p w14:paraId="10531313" w14:textId="77777777" w:rsidR="00680C11" w:rsidRDefault="00680C11" w:rsidP="00930B1D">
      <w:pPr>
        <w:pStyle w:val="Textoindependiente"/>
        <w:rPr>
          <w:rFonts w:ascii="Arial" w:hAnsi="Arial" w:cs="Arial"/>
          <w:sz w:val="22"/>
          <w:szCs w:val="22"/>
        </w:rPr>
      </w:pPr>
    </w:p>
    <w:p w14:paraId="14099EA0" w14:textId="77777777" w:rsidR="00930B1D" w:rsidRPr="00930B1D" w:rsidRDefault="00930B1D" w:rsidP="00930B1D">
      <w:pPr>
        <w:pStyle w:val="Textoindependiente"/>
        <w:rPr>
          <w:rFonts w:ascii="Arial" w:hAnsi="Arial" w:cs="Arial"/>
          <w:sz w:val="22"/>
          <w:szCs w:val="22"/>
        </w:rPr>
      </w:pPr>
    </w:p>
    <w:p w14:paraId="26D232EF" w14:textId="77777777" w:rsidR="00930B1D" w:rsidRPr="00930B1D" w:rsidRDefault="00930B1D" w:rsidP="00930B1D">
      <w:pPr>
        <w:widowControl w:val="0"/>
        <w:numPr>
          <w:ilvl w:val="0"/>
          <w:numId w:val="7"/>
        </w:numPr>
        <w:tabs>
          <w:tab w:val="left" w:pos="1080"/>
          <w:tab w:val="left" w:pos="1081"/>
        </w:tabs>
        <w:spacing w:before="196" w:after="0" w:line="240" w:lineRule="auto"/>
        <w:ind w:hanging="502"/>
        <w:jc w:val="both"/>
        <w:outlineLvl w:val="2"/>
        <w:rPr>
          <w:rFonts w:ascii="Trebuchet MS" w:eastAsia="Trebuchet MS" w:hAnsi="Trebuchet MS" w:cs="Trebuchet MS"/>
          <w:b/>
          <w:bCs/>
          <w:lang w:val="en-US"/>
        </w:rPr>
      </w:pPr>
      <w:r w:rsidRPr="00930B1D">
        <w:rPr>
          <w:rFonts w:ascii="Trebuchet MS" w:eastAsia="Trebuchet MS" w:hAnsi="Trebuchet MS" w:cs="Trebuchet MS"/>
          <w:b/>
          <w:bCs/>
          <w:lang w:val="en-US"/>
        </w:rPr>
        <w:lastRenderedPageBreak/>
        <w:t>ANÁLISIS DEL</w:t>
      </w:r>
      <w:r w:rsidRPr="00930B1D">
        <w:rPr>
          <w:rFonts w:ascii="Trebuchet MS" w:eastAsia="Trebuchet MS" w:hAnsi="Trebuchet MS" w:cs="Trebuchet MS"/>
          <w:b/>
          <w:bCs/>
          <w:spacing w:val="-11"/>
          <w:lang w:val="en-US"/>
        </w:rPr>
        <w:t xml:space="preserve"> </w:t>
      </w:r>
      <w:r w:rsidRPr="00930B1D">
        <w:rPr>
          <w:rFonts w:ascii="Trebuchet MS" w:eastAsia="Trebuchet MS" w:hAnsi="Trebuchet MS" w:cs="Trebuchet MS"/>
          <w:b/>
          <w:bCs/>
          <w:lang w:val="en-US"/>
        </w:rPr>
        <w:t>MERCADO:</w:t>
      </w:r>
    </w:p>
    <w:p w14:paraId="68F8B4BE" w14:textId="77777777" w:rsidR="00930B1D" w:rsidRPr="00930B1D" w:rsidRDefault="00930B1D" w:rsidP="00930B1D">
      <w:pPr>
        <w:widowControl w:val="0"/>
        <w:spacing w:before="4" w:after="0" w:line="240" w:lineRule="auto"/>
        <w:rPr>
          <w:rFonts w:ascii="Trebuchet MS" w:eastAsia="Trebuchet MS" w:hAnsi="Trebuchet MS" w:cs="Trebuchet MS"/>
          <w:b/>
          <w:lang w:val="en-US"/>
        </w:rPr>
      </w:pPr>
    </w:p>
    <w:p w14:paraId="283AC686" w14:textId="77777777" w:rsidR="00930B1D" w:rsidRPr="00930B1D" w:rsidRDefault="00930B1D" w:rsidP="00930B1D">
      <w:pPr>
        <w:widowControl w:val="0"/>
        <w:numPr>
          <w:ilvl w:val="1"/>
          <w:numId w:val="7"/>
        </w:numPr>
        <w:tabs>
          <w:tab w:val="left" w:pos="1429"/>
        </w:tabs>
        <w:spacing w:after="0" w:line="240" w:lineRule="auto"/>
        <w:jc w:val="both"/>
        <w:rPr>
          <w:rFonts w:ascii="Trebuchet MS" w:eastAsia="Trebuchet MS" w:hAnsi="Trebuchet MS" w:cs="Trebuchet MS"/>
          <w:b/>
        </w:rPr>
      </w:pPr>
      <w:r w:rsidRPr="00930B1D">
        <w:rPr>
          <w:rFonts w:ascii="Trebuchet MS" w:eastAsia="Trebuchet MS" w:hAnsi="Trebuchet MS" w:cs="Trebuchet MS"/>
          <w:b/>
        </w:rPr>
        <w:t>Aspectos generales</w:t>
      </w:r>
      <w:r w:rsidRPr="00930B1D">
        <w:rPr>
          <w:rFonts w:ascii="Arial" w:eastAsia="Trebuchet MS" w:hAnsi="Arial" w:cs="Arial"/>
          <w:color w:val="000000"/>
          <w:sz w:val="18"/>
          <w:szCs w:val="18"/>
          <w:shd w:val="clear" w:color="auto" w:fill="FFFFFF"/>
        </w:rPr>
        <w:t xml:space="preserve"> </w:t>
      </w:r>
      <w:r w:rsidRPr="00930B1D">
        <w:rPr>
          <w:rFonts w:ascii="Trebuchet MS" w:eastAsia="Trebuchet MS" w:hAnsi="Trebuchet MS" w:cs="Trebuchet MS"/>
          <w:b/>
        </w:rPr>
        <w:t>con un valor en su cotización de del Mercado</w:t>
      </w:r>
    </w:p>
    <w:p w14:paraId="71DED2ED" w14:textId="77777777" w:rsidR="00930B1D" w:rsidRPr="00930B1D" w:rsidRDefault="00930B1D" w:rsidP="00930B1D">
      <w:pPr>
        <w:widowControl w:val="0"/>
        <w:spacing w:after="0" w:line="240" w:lineRule="auto"/>
        <w:ind w:right="116"/>
        <w:jc w:val="both"/>
        <w:rPr>
          <w:rFonts w:ascii="Trebuchet MS" w:eastAsia="Trebuchet MS" w:hAnsi="Trebuchet MS" w:cs="Trebuchet MS"/>
        </w:rPr>
      </w:pPr>
    </w:p>
    <w:p w14:paraId="0C4EBC8C" w14:textId="549A58A8" w:rsidR="00930B1D" w:rsidRDefault="00930B1D" w:rsidP="00930B1D">
      <w:pPr>
        <w:widowControl w:val="0"/>
        <w:spacing w:after="0" w:line="241" w:lineRule="auto"/>
        <w:ind w:left="993" w:right="130" w:firstLine="9"/>
        <w:jc w:val="both"/>
        <w:rPr>
          <w:rFonts w:ascii="Trebuchet MS" w:eastAsia="Trebuchet MS" w:hAnsi="Trebuchet MS" w:cs="Trebuchet MS"/>
        </w:rPr>
      </w:pPr>
      <w:r w:rsidRPr="00930B1D">
        <w:rPr>
          <w:rFonts w:ascii="Trebuchet MS" w:eastAsia="Trebuchet MS" w:hAnsi="Trebuchet MS" w:cs="Trebuchet MS"/>
        </w:rPr>
        <w:t>Con</w:t>
      </w:r>
      <w:r w:rsidRPr="00930B1D">
        <w:rPr>
          <w:rFonts w:ascii="Trebuchet MS" w:eastAsia="Trebuchet MS" w:hAnsi="Trebuchet MS" w:cs="Trebuchet MS"/>
          <w:spacing w:val="45"/>
        </w:rPr>
        <w:t xml:space="preserve"> </w:t>
      </w:r>
      <w:r w:rsidRPr="00930B1D">
        <w:rPr>
          <w:rFonts w:ascii="Trebuchet MS" w:eastAsia="Trebuchet MS" w:hAnsi="Trebuchet MS" w:cs="Trebuchet MS"/>
        </w:rPr>
        <w:t>el</w:t>
      </w:r>
      <w:r w:rsidRPr="00930B1D">
        <w:rPr>
          <w:rFonts w:ascii="Trebuchet MS" w:eastAsia="Trebuchet MS" w:hAnsi="Trebuchet MS" w:cs="Trebuchet MS"/>
          <w:spacing w:val="44"/>
        </w:rPr>
        <w:t xml:space="preserve"> </w:t>
      </w:r>
      <w:r w:rsidRPr="00930B1D">
        <w:rPr>
          <w:rFonts w:ascii="Trebuchet MS" w:eastAsia="Trebuchet MS" w:hAnsi="Trebuchet MS" w:cs="Trebuchet MS"/>
        </w:rPr>
        <w:t>fin</w:t>
      </w:r>
      <w:r w:rsidRPr="00930B1D">
        <w:rPr>
          <w:rFonts w:ascii="Trebuchet MS" w:eastAsia="Trebuchet MS" w:hAnsi="Trebuchet MS" w:cs="Trebuchet MS"/>
          <w:spacing w:val="52"/>
        </w:rPr>
        <w:t xml:space="preserve"> </w:t>
      </w:r>
      <w:r w:rsidRPr="00930B1D">
        <w:rPr>
          <w:rFonts w:ascii="Trebuchet MS" w:eastAsia="Trebuchet MS" w:hAnsi="Trebuchet MS" w:cs="Trebuchet MS"/>
        </w:rPr>
        <w:t>de</w:t>
      </w:r>
      <w:r w:rsidRPr="00930B1D">
        <w:rPr>
          <w:rFonts w:ascii="Trebuchet MS" w:eastAsia="Trebuchet MS" w:hAnsi="Trebuchet MS" w:cs="Trebuchet MS"/>
          <w:spacing w:val="53"/>
        </w:rPr>
        <w:t xml:space="preserve"> </w:t>
      </w:r>
      <w:r w:rsidRPr="00930B1D">
        <w:rPr>
          <w:rFonts w:ascii="Trebuchet MS" w:eastAsia="Trebuchet MS" w:hAnsi="Trebuchet MS" w:cs="Trebuchet MS"/>
        </w:rPr>
        <w:t>proteger,</w:t>
      </w:r>
      <w:r w:rsidRPr="00930B1D">
        <w:rPr>
          <w:rFonts w:ascii="Trebuchet MS" w:eastAsia="Trebuchet MS" w:hAnsi="Trebuchet MS" w:cs="Trebuchet MS"/>
          <w:spacing w:val="59"/>
        </w:rPr>
        <w:t xml:space="preserve"> </w:t>
      </w:r>
      <w:r w:rsidRPr="00930B1D">
        <w:rPr>
          <w:rFonts w:ascii="Trebuchet MS" w:eastAsia="Trebuchet MS" w:hAnsi="Trebuchet MS" w:cs="Trebuchet MS"/>
        </w:rPr>
        <w:t>cuidar</w:t>
      </w:r>
      <w:r w:rsidRPr="00930B1D">
        <w:rPr>
          <w:rFonts w:ascii="Trebuchet MS" w:eastAsia="Trebuchet MS" w:hAnsi="Trebuchet MS" w:cs="Trebuchet MS"/>
          <w:spacing w:val="1"/>
        </w:rPr>
        <w:t xml:space="preserve"> </w:t>
      </w:r>
      <w:r w:rsidRPr="00930B1D">
        <w:rPr>
          <w:rFonts w:ascii="Trebuchet MS" w:eastAsia="Trebuchet MS" w:hAnsi="Trebuchet MS" w:cs="Trebuchet MS"/>
        </w:rPr>
        <w:t>y</w:t>
      </w:r>
      <w:r w:rsidRPr="00930B1D">
        <w:rPr>
          <w:rFonts w:ascii="Trebuchet MS" w:eastAsia="Trebuchet MS" w:hAnsi="Trebuchet MS" w:cs="Trebuchet MS"/>
          <w:spacing w:val="57"/>
        </w:rPr>
        <w:t xml:space="preserve"> </w:t>
      </w:r>
      <w:r w:rsidRPr="00930B1D">
        <w:rPr>
          <w:rFonts w:ascii="Trebuchet MS" w:eastAsia="Trebuchet MS" w:hAnsi="Trebuchet MS" w:cs="Trebuchet MS"/>
        </w:rPr>
        <w:t>conservar</w:t>
      </w:r>
      <w:r w:rsidRPr="00930B1D">
        <w:rPr>
          <w:rFonts w:ascii="Trebuchet MS" w:eastAsia="Trebuchet MS" w:hAnsi="Trebuchet MS" w:cs="Trebuchet MS"/>
          <w:spacing w:val="21"/>
        </w:rPr>
        <w:t xml:space="preserve"> </w:t>
      </w:r>
      <w:r w:rsidRPr="00930B1D">
        <w:rPr>
          <w:rFonts w:ascii="Trebuchet MS" w:eastAsia="Trebuchet MS" w:hAnsi="Trebuchet MS" w:cs="Trebuchet MS"/>
        </w:rPr>
        <w:t>la</w:t>
      </w:r>
      <w:r w:rsidRPr="00930B1D">
        <w:rPr>
          <w:rFonts w:ascii="Trebuchet MS" w:eastAsia="Trebuchet MS" w:hAnsi="Trebuchet MS" w:cs="Trebuchet MS"/>
          <w:spacing w:val="57"/>
        </w:rPr>
        <w:t xml:space="preserve"> </w:t>
      </w:r>
      <w:r w:rsidRPr="00930B1D">
        <w:rPr>
          <w:rFonts w:ascii="Trebuchet MS" w:eastAsia="Trebuchet MS" w:hAnsi="Trebuchet MS" w:cs="Trebuchet MS"/>
          <w:spacing w:val="-18"/>
        </w:rPr>
        <w:t>i</w:t>
      </w:r>
      <w:r w:rsidRPr="00930B1D">
        <w:rPr>
          <w:rFonts w:ascii="Trebuchet MS" w:eastAsia="Trebuchet MS" w:hAnsi="Trebuchet MS" w:cs="Trebuchet MS"/>
        </w:rPr>
        <w:t>nfraes</w:t>
      </w:r>
      <w:r w:rsidRPr="00930B1D">
        <w:rPr>
          <w:rFonts w:ascii="Trebuchet MS" w:eastAsia="Trebuchet MS" w:hAnsi="Trebuchet MS" w:cs="Trebuchet MS"/>
          <w:spacing w:val="7"/>
        </w:rPr>
        <w:t>t</w:t>
      </w:r>
      <w:r w:rsidRPr="00930B1D">
        <w:rPr>
          <w:rFonts w:ascii="Trebuchet MS" w:eastAsia="Trebuchet MS" w:hAnsi="Trebuchet MS" w:cs="Trebuchet MS"/>
        </w:rPr>
        <w:t>ructura</w:t>
      </w:r>
      <w:r w:rsidRPr="00930B1D">
        <w:rPr>
          <w:rFonts w:ascii="Trebuchet MS" w:eastAsia="Trebuchet MS" w:hAnsi="Trebuchet MS" w:cs="Trebuchet MS"/>
          <w:spacing w:val="59"/>
        </w:rPr>
        <w:t xml:space="preserve"> </w:t>
      </w:r>
      <w:r w:rsidRPr="00930B1D">
        <w:rPr>
          <w:rFonts w:ascii="Trebuchet MS" w:eastAsia="Trebuchet MS" w:hAnsi="Trebuchet MS" w:cs="Trebuchet MS"/>
        </w:rPr>
        <w:t>de</w:t>
      </w:r>
      <w:r w:rsidRPr="00930B1D">
        <w:rPr>
          <w:rFonts w:ascii="Trebuchet MS" w:eastAsia="Trebuchet MS" w:hAnsi="Trebuchet MS" w:cs="Trebuchet MS"/>
          <w:spacing w:val="63"/>
        </w:rPr>
        <w:t xml:space="preserve"> </w:t>
      </w:r>
      <w:r w:rsidRPr="00930B1D">
        <w:rPr>
          <w:rFonts w:ascii="Trebuchet MS" w:eastAsia="Trebuchet MS" w:hAnsi="Trebuchet MS" w:cs="Trebuchet MS"/>
        </w:rPr>
        <w:t>la</w:t>
      </w:r>
      <w:r w:rsidRPr="00930B1D">
        <w:rPr>
          <w:rFonts w:ascii="Trebuchet MS" w:eastAsia="Trebuchet MS" w:hAnsi="Trebuchet MS" w:cs="Trebuchet MS"/>
          <w:spacing w:val="47"/>
        </w:rPr>
        <w:t xml:space="preserve"> </w:t>
      </w:r>
      <w:r w:rsidRPr="00930B1D">
        <w:rPr>
          <w:rFonts w:ascii="Trebuchet MS" w:eastAsia="Trebuchet MS" w:hAnsi="Trebuchet MS" w:cs="Trebuchet MS"/>
        </w:rPr>
        <w:t>entidad</w:t>
      </w:r>
      <w:r w:rsidRPr="00930B1D">
        <w:rPr>
          <w:rFonts w:ascii="Trebuchet MS" w:eastAsia="Trebuchet MS" w:hAnsi="Trebuchet MS" w:cs="Trebuchet MS"/>
          <w:spacing w:val="60"/>
        </w:rPr>
        <w:t xml:space="preserve"> </w:t>
      </w:r>
      <w:r w:rsidRPr="00930B1D">
        <w:rPr>
          <w:rFonts w:ascii="Trebuchet MS" w:eastAsia="Trebuchet MS" w:hAnsi="Trebuchet MS" w:cs="Trebuchet MS"/>
        </w:rPr>
        <w:t>y</w:t>
      </w:r>
      <w:r w:rsidRPr="00930B1D">
        <w:rPr>
          <w:rFonts w:ascii="Trebuchet MS" w:eastAsia="Trebuchet MS" w:hAnsi="Trebuchet MS" w:cs="Trebuchet MS"/>
          <w:spacing w:val="14"/>
        </w:rPr>
        <w:t xml:space="preserve"> </w:t>
      </w:r>
      <w:r w:rsidRPr="00930B1D">
        <w:rPr>
          <w:rFonts w:ascii="Trebuchet MS" w:eastAsia="Trebuchet MS" w:hAnsi="Trebuchet MS" w:cs="Trebuchet MS"/>
        </w:rPr>
        <w:t>bienes</w:t>
      </w:r>
      <w:r w:rsidRPr="00930B1D">
        <w:rPr>
          <w:rFonts w:ascii="Trebuchet MS" w:eastAsia="Trebuchet MS" w:hAnsi="Trebuchet MS" w:cs="Trebuchet MS"/>
          <w:w w:val="98"/>
        </w:rPr>
        <w:t xml:space="preserve"> </w:t>
      </w:r>
      <w:r w:rsidRPr="00930B1D">
        <w:rPr>
          <w:rFonts w:ascii="Trebuchet MS" w:eastAsia="Trebuchet MS" w:hAnsi="Trebuchet MS" w:cs="Trebuchet MS"/>
        </w:rPr>
        <w:t>destinados</w:t>
      </w:r>
      <w:r w:rsidRPr="00930B1D">
        <w:rPr>
          <w:rFonts w:ascii="Trebuchet MS" w:eastAsia="Trebuchet MS" w:hAnsi="Trebuchet MS" w:cs="Trebuchet MS"/>
          <w:spacing w:val="12"/>
        </w:rPr>
        <w:t xml:space="preserve"> </w:t>
      </w:r>
      <w:r w:rsidRPr="00930B1D">
        <w:rPr>
          <w:rFonts w:ascii="Trebuchet MS" w:eastAsia="Trebuchet MS" w:hAnsi="Trebuchet MS" w:cs="Trebuchet MS"/>
        </w:rPr>
        <w:t>para</w:t>
      </w:r>
      <w:r w:rsidRPr="00930B1D">
        <w:rPr>
          <w:rFonts w:ascii="Trebuchet MS" w:eastAsia="Trebuchet MS" w:hAnsi="Trebuchet MS" w:cs="Trebuchet MS"/>
          <w:spacing w:val="13"/>
        </w:rPr>
        <w:t xml:space="preserve"> </w:t>
      </w:r>
      <w:r w:rsidRPr="00930B1D">
        <w:rPr>
          <w:rFonts w:ascii="Trebuchet MS" w:eastAsia="Trebuchet MS" w:hAnsi="Trebuchet MS" w:cs="Trebuchet MS"/>
        </w:rPr>
        <w:t>el</w:t>
      </w:r>
      <w:r w:rsidRPr="00930B1D">
        <w:rPr>
          <w:rFonts w:ascii="Trebuchet MS" w:eastAsia="Trebuchet MS" w:hAnsi="Trebuchet MS" w:cs="Trebuchet MS"/>
          <w:spacing w:val="5"/>
        </w:rPr>
        <w:t xml:space="preserve"> </w:t>
      </w:r>
      <w:r w:rsidRPr="00930B1D">
        <w:rPr>
          <w:rFonts w:ascii="Trebuchet MS" w:eastAsia="Trebuchet MS" w:hAnsi="Trebuchet MS" w:cs="Trebuchet MS"/>
        </w:rPr>
        <w:t>correcto</w:t>
      </w:r>
      <w:r w:rsidRPr="00930B1D">
        <w:rPr>
          <w:rFonts w:ascii="Trebuchet MS" w:eastAsia="Trebuchet MS" w:hAnsi="Trebuchet MS" w:cs="Trebuchet MS"/>
          <w:spacing w:val="13"/>
        </w:rPr>
        <w:t xml:space="preserve"> </w:t>
      </w:r>
      <w:r w:rsidRPr="00930B1D">
        <w:rPr>
          <w:rFonts w:ascii="Trebuchet MS" w:eastAsia="Trebuchet MS" w:hAnsi="Trebuchet MS" w:cs="Trebuchet MS"/>
        </w:rPr>
        <w:t>funcionamiento</w:t>
      </w:r>
      <w:r w:rsidRPr="00930B1D">
        <w:rPr>
          <w:rFonts w:ascii="Trebuchet MS" w:eastAsia="Trebuchet MS" w:hAnsi="Trebuchet MS" w:cs="Trebuchet MS"/>
          <w:spacing w:val="46"/>
        </w:rPr>
        <w:t xml:space="preserve"> </w:t>
      </w:r>
      <w:r w:rsidRPr="00930B1D">
        <w:rPr>
          <w:rFonts w:ascii="Trebuchet MS" w:eastAsia="Trebuchet MS" w:hAnsi="Trebuchet MS" w:cs="Trebuchet MS"/>
        </w:rPr>
        <w:t>operativo</w:t>
      </w:r>
      <w:r w:rsidRPr="00930B1D">
        <w:rPr>
          <w:rFonts w:ascii="Trebuchet MS" w:eastAsia="Trebuchet MS" w:hAnsi="Trebuchet MS" w:cs="Trebuchet MS"/>
          <w:spacing w:val="30"/>
        </w:rPr>
        <w:t xml:space="preserve"> </w:t>
      </w:r>
      <w:r w:rsidRPr="00930B1D">
        <w:rPr>
          <w:rFonts w:ascii="Trebuchet MS" w:eastAsia="Trebuchet MS" w:hAnsi="Trebuchet MS" w:cs="Trebuchet MS"/>
        </w:rPr>
        <w:t>del</w:t>
      </w:r>
      <w:r w:rsidRPr="00930B1D">
        <w:rPr>
          <w:rFonts w:ascii="Trebuchet MS" w:eastAsia="Trebuchet MS" w:hAnsi="Trebuchet MS" w:cs="Trebuchet MS"/>
          <w:spacing w:val="18"/>
        </w:rPr>
        <w:t xml:space="preserve"> </w:t>
      </w:r>
      <w:r w:rsidRPr="00930B1D">
        <w:rPr>
          <w:rFonts w:ascii="Trebuchet MS" w:eastAsia="Trebuchet MS" w:hAnsi="Trebuchet MS" w:cs="Trebuchet MS"/>
        </w:rPr>
        <w:t>Departamento Administrativo de la Defensoría del Espacio Público y</w:t>
      </w:r>
      <w:r w:rsidRPr="00930B1D">
        <w:rPr>
          <w:rFonts w:ascii="Trebuchet MS" w:eastAsia="Trebuchet MS" w:hAnsi="Trebuchet MS" w:cs="Trebuchet MS"/>
          <w:spacing w:val="16"/>
        </w:rPr>
        <w:t xml:space="preserve"> </w:t>
      </w:r>
      <w:r w:rsidRPr="00930B1D">
        <w:rPr>
          <w:rFonts w:ascii="Trebuchet MS" w:eastAsia="Trebuchet MS" w:hAnsi="Trebuchet MS" w:cs="Trebuchet MS"/>
        </w:rPr>
        <w:t>así mismo</w:t>
      </w:r>
      <w:r w:rsidRPr="00930B1D">
        <w:rPr>
          <w:rFonts w:ascii="Trebuchet MS" w:eastAsia="Trebuchet MS" w:hAnsi="Trebuchet MS" w:cs="Trebuchet MS"/>
          <w:spacing w:val="24"/>
        </w:rPr>
        <w:t xml:space="preserve"> </w:t>
      </w:r>
      <w:r w:rsidRPr="00930B1D">
        <w:rPr>
          <w:rFonts w:ascii="Trebuchet MS" w:eastAsia="Trebuchet MS" w:hAnsi="Trebuchet MS" w:cs="Trebuchet MS"/>
        </w:rPr>
        <w:t>para</w:t>
      </w:r>
      <w:r w:rsidRPr="00930B1D">
        <w:rPr>
          <w:rFonts w:ascii="Trebuchet MS" w:eastAsia="Trebuchet MS" w:hAnsi="Trebuchet MS" w:cs="Trebuchet MS"/>
          <w:spacing w:val="23"/>
          <w:w w:val="99"/>
        </w:rPr>
        <w:t xml:space="preserve"> </w:t>
      </w:r>
      <w:r w:rsidRPr="00930B1D">
        <w:rPr>
          <w:rFonts w:ascii="Trebuchet MS" w:eastAsia="Trebuchet MS" w:hAnsi="Trebuchet MS" w:cs="Trebuchet MS"/>
        </w:rPr>
        <w:t>garantizar</w:t>
      </w:r>
      <w:r w:rsidRPr="00930B1D">
        <w:rPr>
          <w:rFonts w:ascii="Trebuchet MS" w:eastAsia="Trebuchet MS" w:hAnsi="Trebuchet MS" w:cs="Trebuchet MS"/>
          <w:spacing w:val="21"/>
        </w:rPr>
        <w:t xml:space="preserve"> </w:t>
      </w:r>
      <w:r w:rsidRPr="00930B1D">
        <w:rPr>
          <w:rFonts w:ascii="Trebuchet MS" w:eastAsia="Trebuchet MS" w:hAnsi="Trebuchet MS" w:cs="Trebuchet MS"/>
        </w:rPr>
        <w:t>con</w:t>
      </w:r>
      <w:r w:rsidRPr="00930B1D">
        <w:rPr>
          <w:rFonts w:ascii="Trebuchet MS" w:eastAsia="Trebuchet MS" w:hAnsi="Trebuchet MS" w:cs="Trebuchet MS"/>
          <w:spacing w:val="17"/>
        </w:rPr>
        <w:t xml:space="preserve"> </w:t>
      </w:r>
      <w:r w:rsidRPr="00930B1D">
        <w:rPr>
          <w:rFonts w:ascii="Trebuchet MS" w:eastAsia="Trebuchet MS" w:hAnsi="Trebuchet MS" w:cs="Trebuchet MS"/>
        </w:rPr>
        <w:t>ello</w:t>
      </w:r>
      <w:r w:rsidRPr="00930B1D">
        <w:rPr>
          <w:rFonts w:ascii="Trebuchet MS" w:eastAsia="Trebuchet MS" w:hAnsi="Trebuchet MS" w:cs="Trebuchet MS"/>
          <w:spacing w:val="18"/>
        </w:rPr>
        <w:t xml:space="preserve"> </w:t>
      </w:r>
      <w:r w:rsidRPr="00930B1D">
        <w:rPr>
          <w:rFonts w:ascii="Trebuchet MS" w:eastAsia="Trebuchet MS" w:hAnsi="Trebuchet MS" w:cs="Trebuchet MS"/>
        </w:rPr>
        <w:t>que</w:t>
      </w:r>
      <w:r w:rsidRPr="00930B1D">
        <w:rPr>
          <w:rFonts w:ascii="Trebuchet MS" w:eastAsia="Trebuchet MS" w:hAnsi="Trebuchet MS" w:cs="Trebuchet MS"/>
          <w:spacing w:val="27"/>
        </w:rPr>
        <w:t xml:space="preserve"> </w:t>
      </w:r>
      <w:r w:rsidRPr="00930B1D">
        <w:rPr>
          <w:rFonts w:ascii="Trebuchet MS" w:eastAsia="Trebuchet MS" w:hAnsi="Trebuchet MS" w:cs="Trebuchet MS"/>
        </w:rPr>
        <w:t>la</w:t>
      </w:r>
      <w:r w:rsidRPr="00930B1D">
        <w:rPr>
          <w:rFonts w:ascii="Trebuchet MS" w:eastAsia="Trebuchet MS" w:hAnsi="Trebuchet MS" w:cs="Trebuchet MS"/>
          <w:spacing w:val="17"/>
        </w:rPr>
        <w:t xml:space="preserve"> </w:t>
      </w:r>
      <w:r w:rsidRPr="00930B1D">
        <w:rPr>
          <w:rFonts w:ascii="Trebuchet MS" w:eastAsia="Trebuchet MS" w:hAnsi="Trebuchet MS" w:cs="Trebuchet MS"/>
        </w:rPr>
        <w:t>misma</w:t>
      </w:r>
      <w:r w:rsidRPr="00930B1D">
        <w:rPr>
          <w:rFonts w:ascii="Trebuchet MS" w:eastAsia="Trebuchet MS" w:hAnsi="Trebuchet MS" w:cs="Trebuchet MS"/>
          <w:spacing w:val="21"/>
        </w:rPr>
        <w:t xml:space="preserve"> </w:t>
      </w:r>
      <w:r w:rsidRPr="00930B1D">
        <w:rPr>
          <w:rFonts w:ascii="Trebuchet MS" w:eastAsia="Trebuchet MS" w:hAnsi="Trebuchet MS" w:cs="Trebuchet MS"/>
        </w:rPr>
        <w:t>se</w:t>
      </w:r>
      <w:r w:rsidRPr="00930B1D">
        <w:rPr>
          <w:rFonts w:ascii="Trebuchet MS" w:eastAsia="Trebuchet MS" w:hAnsi="Trebuchet MS" w:cs="Trebuchet MS"/>
          <w:spacing w:val="15"/>
        </w:rPr>
        <w:t xml:space="preserve"> </w:t>
      </w:r>
      <w:r w:rsidRPr="00930B1D">
        <w:rPr>
          <w:rFonts w:ascii="Trebuchet MS" w:eastAsia="Trebuchet MS" w:hAnsi="Trebuchet MS" w:cs="Trebuchet MS"/>
        </w:rPr>
        <w:t>encuentra</w:t>
      </w:r>
      <w:r w:rsidRPr="00930B1D">
        <w:rPr>
          <w:rFonts w:ascii="Trebuchet MS" w:eastAsia="Trebuchet MS" w:hAnsi="Trebuchet MS" w:cs="Trebuchet MS"/>
          <w:spacing w:val="31"/>
        </w:rPr>
        <w:t xml:space="preserve"> </w:t>
      </w:r>
      <w:r w:rsidRPr="00930B1D">
        <w:rPr>
          <w:rFonts w:ascii="Trebuchet MS" w:eastAsia="Trebuchet MS" w:hAnsi="Trebuchet MS" w:cs="Trebuchet MS"/>
        </w:rPr>
        <w:t>en</w:t>
      </w:r>
      <w:r w:rsidRPr="00930B1D">
        <w:rPr>
          <w:rFonts w:ascii="Trebuchet MS" w:eastAsia="Trebuchet MS" w:hAnsi="Trebuchet MS" w:cs="Trebuchet MS"/>
          <w:spacing w:val="25"/>
        </w:rPr>
        <w:t xml:space="preserve"> </w:t>
      </w:r>
      <w:r w:rsidRPr="00930B1D">
        <w:rPr>
          <w:rFonts w:ascii="Trebuchet MS" w:eastAsia="Trebuchet MS" w:hAnsi="Trebuchet MS" w:cs="Trebuchet MS"/>
        </w:rPr>
        <w:t>buenas</w:t>
      </w:r>
      <w:r w:rsidRPr="00930B1D">
        <w:rPr>
          <w:rFonts w:ascii="Trebuchet MS" w:eastAsia="Trebuchet MS" w:hAnsi="Trebuchet MS" w:cs="Trebuchet MS"/>
          <w:spacing w:val="29"/>
        </w:rPr>
        <w:t xml:space="preserve"> </w:t>
      </w:r>
      <w:r w:rsidRPr="00930B1D">
        <w:rPr>
          <w:rFonts w:ascii="Trebuchet MS" w:eastAsia="Trebuchet MS" w:hAnsi="Trebuchet MS" w:cs="Trebuchet MS"/>
        </w:rPr>
        <w:t>condiciones, se debe dar</w:t>
      </w:r>
      <w:r w:rsidRPr="00930B1D">
        <w:rPr>
          <w:rFonts w:ascii="Trebuchet MS" w:eastAsia="Trebuchet MS" w:hAnsi="Trebuchet MS" w:cs="Trebuchet MS"/>
          <w:spacing w:val="-4"/>
        </w:rPr>
        <w:t xml:space="preserve"> </w:t>
      </w:r>
      <w:r w:rsidRPr="00930B1D">
        <w:rPr>
          <w:rFonts w:ascii="Trebuchet MS" w:eastAsia="Trebuchet MS" w:hAnsi="Trebuchet MS" w:cs="Trebuchet MS"/>
        </w:rPr>
        <w:t>cumplimiento</w:t>
      </w:r>
      <w:r w:rsidRPr="00930B1D">
        <w:rPr>
          <w:rFonts w:ascii="Trebuchet MS" w:eastAsia="Trebuchet MS" w:hAnsi="Trebuchet MS" w:cs="Trebuchet MS"/>
          <w:w w:val="98"/>
        </w:rPr>
        <w:t xml:space="preserve"> </w:t>
      </w:r>
      <w:r w:rsidRPr="00930B1D">
        <w:rPr>
          <w:rFonts w:ascii="Trebuchet MS" w:eastAsia="Trebuchet MS" w:hAnsi="Trebuchet MS" w:cs="Trebuchet MS"/>
        </w:rPr>
        <w:t>a</w:t>
      </w:r>
      <w:r w:rsidRPr="00930B1D">
        <w:rPr>
          <w:rFonts w:ascii="Trebuchet MS" w:eastAsia="Trebuchet MS" w:hAnsi="Trebuchet MS" w:cs="Trebuchet MS"/>
          <w:spacing w:val="4"/>
        </w:rPr>
        <w:t xml:space="preserve"> </w:t>
      </w:r>
      <w:r w:rsidRPr="00930B1D">
        <w:rPr>
          <w:rFonts w:ascii="Trebuchet MS" w:eastAsia="Trebuchet MS" w:hAnsi="Trebuchet MS" w:cs="Trebuchet MS"/>
        </w:rPr>
        <w:t>las</w:t>
      </w:r>
      <w:r w:rsidRPr="00930B1D">
        <w:rPr>
          <w:rFonts w:ascii="Trebuchet MS" w:eastAsia="Trebuchet MS" w:hAnsi="Trebuchet MS" w:cs="Trebuchet MS"/>
          <w:spacing w:val="-18"/>
        </w:rPr>
        <w:t xml:space="preserve"> </w:t>
      </w:r>
      <w:r w:rsidRPr="00930B1D">
        <w:rPr>
          <w:rFonts w:ascii="Trebuchet MS" w:eastAsia="Trebuchet MS" w:hAnsi="Trebuchet MS" w:cs="Trebuchet MS"/>
          <w:spacing w:val="-1"/>
        </w:rPr>
        <w:t>actividades</w:t>
      </w:r>
      <w:r w:rsidRPr="00930B1D">
        <w:rPr>
          <w:rFonts w:ascii="Trebuchet MS" w:eastAsia="Trebuchet MS" w:hAnsi="Trebuchet MS" w:cs="Trebuchet MS"/>
          <w:spacing w:val="7"/>
        </w:rPr>
        <w:t xml:space="preserve"> </w:t>
      </w:r>
      <w:r w:rsidRPr="00930B1D">
        <w:rPr>
          <w:rFonts w:ascii="Trebuchet MS" w:eastAsia="Trebuchet MS" w:hAnsi="Trebuchet MS" w:cs="Trebuchet MS"/>
        </w:rPr>
        <w:t>relacionadas</w:t>
      </w:r>
      <w:r w:rsidRPr="00930B1D">
        <w:rPr>
          <w:rFonts w:ascii="Trebuchet MS" w:eastAsia="Trebuchet MS" w:hAnsi="Trebuchet MS" w:cs="Trebuchet MS"/>
          <w:spacing w:val="2"/>
        </w:rPr>
        <w:t xml:space="preserve"> </w:t>
      </w:r>
      <w:r w:rsidRPr="00930B1D">
        <w:rPr>
          <w:rFonts w:ascii="Trebuchet MS" w:eastAsia="Trebuchet MS" w:hAnsi="Trebuchet MS" w:cs="Trebuchet MS"/>
        </w:rPr>
        <w:t>con los</w:t>
      </w:r>
      <w:r w:rsidRPr="00930B1D">
        <w:rPr>
          <w:rFonts w:ascii="Trebuchet MS" w:eastAsia="Trebuchet MS" w:hAnsi="Trebuchet MS" w:cs="Trebuchet MS"/>
          <w:spacing w:val="-18"/>
        </w:rPr>
        <w:t xml:space="preserve"> </w:t>
      </w:r>
      <w:r w:rsidRPr="00930B1D">
        <w:rPr>
          <w:rFonts w:ascii="Trebuchet MS" w:eastAsia="Trebuchet MS" w:hAnsi="Trebuchet MS" w:cs="Trebuchet MS"/>
        </w:rPr>
        <w:t>servicios</w:t>
      </w:r>
      <w:r w:rsidRPr="00930B1D">
        <w:rPr>
          <w:rFonts w:ascii="Trebuchet MS" w:eastAsia="Trebuchet MS" w:hAnsi="Trebuchet MS" w:cs="Trebuchet MS"/>
          <w:spacing w:val="-1"/>
        </w:rPr>
        <w:t xml:space="preserve"> </w:t>
      </w:r>
      <w:r w:rsidRPr="00930B1D">
        <w:rPr>
          <w:rFonts w:ascii="Trebuchet MS" w:eastAsia="Trebuchet MS" w:hAnsi="Trebuchet MS" w:cs="Trebuchet MS"/>
        </w:rPr>
        <w:t>administrativos</w:t>
      </w:r>
      <w:r w:rsidRPr="00930B1D">
        <w:rPr>
          <w:rFonts w:ascii="Trebuchet MS" w:eastAsia="Trebuchet MS" w:hAnsi="Trebuchet MS" w:cs="Trebuchet MS"/>
          <w:spacing w:val="21"/>
        </w:rPr>
        <w:t xml:space="preserve"> </w:t>
      </w:r>
      <w:r w:rsidRPr="00930B1D">
        <w:rPr>
          <w:rFonts w:ascii="Trebuchet MS" w:eastAsia="Trebuchet MS" w:hAnsi="Trebuchet MS" w:cs="Trebuchet MS"/>
        </w:rPr>
        <w:t>necesarios</w:t>
      </w:r>
      <w:r w:rsidRPr="00930B1D">
        <w:rPr>
          <w:rFonts w:ascii="Trebuchet MS" w:eastAsia="Trebuchet MS" w:hAnsi="Trebuchet MS" w:cs="Trebuchet MS"/>
          <w:spacing w:val="3"/>
        </w:rPr>
        <w:t xml:space="preserve"> </w:t>
      </w:r>
      <w:r w:rsidRPr="00930B1D">
        <w:rPr>
          <w:rFonts w:ascii="Trebuchet MS" w:eastAsia="Trebuchet MS" w:hAnsi="Trebuchet MS" w:cs="Trebuchet MS"/>
        </w:rPr>
        <w:t>para</w:t>
      </w:r>
      <w:r w:rsidRPr="00930B1D">
        <w:rPr>
          <w:rFonts w:ascii="Trebuchet MS" w:eastAsia="Trebuchet MS" w:hAnsi="Trebuchet MS" w:cs="Trebuchet MS"/>
          <w:spacing w:val="-13"/>
        </w:rPr>
        <w:t xml:space="preserve"> </w:t>
      </w:r>
      <w:r w:rsidRPr="00930B1D">
        <w:rPr>
          <w:rFonts w:ascii="Trebuchet MS" w:eastAsia="Trebuchet MS" w:hAnsi="Trebuchet MS" w:cs="Trebuchet MS"/>
        </w:rPr>
        <w:t>el</w:t>
      </w:r>
      <w:r w:rsidRPr="00930B1D">
        <w:rPr>
          <w:rFonts w:ascii="Trebuchet MS" w:eastAsia="Trebuchet MS" w:hAnsi="Trebuchet MS" w:cs="Trebuchet MS"/>
          <w:spacing w:val="-3"/>
        </w:rPr>
        <w:t xml:space="preserve"> </w:t>
      </w:r>
      <w:r w:rsidRPr="00930B1D">
        <w:rPr>
          <w:rFonts w:ascii="Trebuchet MS" w:eastAsia="Trebuchet MS" w:hAnsi="Trebuchet MS" w:cs="Trebuchet MS"/>
        </w:rPr>
        <w:t>normal</w:t>
      </w:r>
      <w:r w:rsidRPr="00930B1D">
        <w:rPr>
          <w:rFonts w:ascii="Trebuchet MS" w:eastAsia="Trebuchet MS" w:hAnsi="Trebuchet MS" w:cs="Trebuchet MS"/>
          <w:spacing w:val="24"/>
          <w:w w:val="98"/>
        </w:rPr>
        <w:t xml:space="preserve"> </w:t>
      </w:r>
      <w:r w:rsidRPr="00930B1D">
        <w:rPr>
          <w:rFonts w:ascii="Trebuchet MS" w:eastAsia="Trebuchet MS" w:hAnsi="Trebuchet MS" w:cs="Trebuchet MS"/>
        </w:rPr>
        <w:t>funcionamiento</w:t>
      </w:r>
      <w:r w:rsidRPr="00930B1D">
        <w:rPr>
          <w:rFonts w:ascii="Trebuchet MS" w:eastAsia="Trebuchet MS" w:hAnsi="Trebuchet MS" w:cs="Trebuchet MS"/>
          <w:spacing w:val="39"/>
        </w:rPr>
        <w:t xml:space="preserve"> </w:t>
      </w:r>
      <w:r w:rsidRPr="00930B1D">
        <w:rPr>
          <w:rFonts w:ascii="Trebuchet MS" w:eastAsia="Trebuchet MS" w:hAnsi="Trebuchet MS" w:cs="Trebuchet MS"/>
        </w:rPr>
        <w:t>de</w:t>
      </w:r>
      <w:r w:rsidRPr="00930B1D">
        <w:rPr>
          <w:rFonts w:ascii="Trebuchet MS" w:eastAsia="Trebuchet MS" w:hAnsi="Trebuchet MS" w:cs="Trebuchet MS"/>
          <w:spacing w:val="36"/>
        </w:rPr>
        <w:t xml:space="preserve"> </w:t>
      </w:r>
      <w:r w:rsidRPr="00930B1D">
        <w:rPr>
          <w:rFonts w:ascii="Trebuchet MS" w:eastAsia="Trebuchet MS" w:hAnsi="Trebuchet MS" w:cs="Trebuchet MS"/>
        </w:rPr>
        <w:t>la</w:t>
      </w:r>
      <w:r w:rsidRPr="00930B1D">
        <w:rPr>
          <w:rFonts w:ascii="Trebuchet MS" w:eastAsia="Trebuchet MS" w:hAnsi="Trebuchet MS" w:cs="Trebuchet MS"/>
          <w:spacing w:val="30"/>
        </w:rPr>
        <w:t xml:space="preserve"> </w:t>
      </w:r>
      <w:r w:rsidRPr="00930B1D">
        <w:rPr>
          <w:rFonts w:ascii="Trebuchet MS" w:eastAsia="Trebuchet MS" w:hAnsi="Trebuchet MS" w:cs="Trebuchet MS"/>
          <w:spacing w:val="1"/>
        </w:rPr>
        <w:t>entidad</w:t>
      </w:r>
      <w:r w:rsidRPr="00930B1D">
        <w:rPr>
          <w:rFonts w:ascii="Trebuchet MS" w:eastAsia="Trebuchet MS" w:hAnsi="Trebuchet MS" w:cs="Trebuchet MS"/>
          <w:spacing w:val="5"/>
        </w:rPr>
        <w:t xml:space="preserve"> </w:t>
      </w:r>
      <w:r w:rsidRPr="00930B1D">
        <w:rPr>
          <w:rFonts w:ascii="Trebuchet MS" w:eastAsia="Trebuchet MS" w:hAnsi="Trebuchet MS" w:cs="Trebuchet MS"/>
        </w:rPr>
        <w:t>en</w:t>
      </w:r>
      <w:r w:rsidRPr="00930B1D">
        <w:rPr>
          <w:rFonts w:ascii="Trebuchet MS" w:eastAsia="Trebuchet MS" w:hAnsi="Trebuchet MS" w:cs="Trebuchet MS"/>
          <w:spacing w:val="29"/>
        </w:rPr>
        <w:t xml:space="preserve"> </w:t>
      </w:r>
      <w:r w:rsidRPr="00930B1D">
        <w:rPr>
          <w:rFonts w:ascii="Trebuchet MS" w:eastAsia="Trebuchet MS" w:hAnsi="Trebuchet MS" w:cs="Trebuchet MS"/>
        </w:rPr>
        <w:t>concordancia</w:t>
      </w:r>
      <w:r w:rsidRPr="00930B1D">
        <w:rPr>
          <w:rFonts w:ascii="Trebuchet MS" w:eastAsia="Trebuchet MS" w:hAnsi="Trebuchet MS" w:cs="Trebuchet MS"/>
          <w:spacing w:val="54"/>
        </w:rPr>
        <w:t xml:space="preserve"> </w:t>
      </w:r>
      <w:r w:rsidRPr="00930B1D">
        <w:rPr>
          <w:rFonts w:ascii="Trebuchet MS" w:eastAsia="Trebuchet MS" w:hAnsi="Trebuchet MS" w:cs="Trebuchet MS"/>
        </w:rPr>
        <w:t>con</w:t>
      </w:r>
      <w:r w:rsidRPr="00930B1D">
        <w:rPr>
          <w:rFonts w:ascii="Trebuchet MS" w:eastAsia="Trebuchet MS" w:hAnsi="Trebuchet MS" w:cs="Trebuchet MS"/>
          <w:spacing w:val="31"/>
        </w:rPr>
        <w:t xml:space="preserve"> </w:t>
      </w:r>
      <w:r w:rsidRPr="00930B1D">
        <w:rPr>
          <w:rFonts w:ascii="Trebuchet MS" w:eastAsia="Trebuchet MS" w:hAnsi="Trebuchet MS" w:cs="Trebuchet MS"/>
        </w:rPr>
        <w:t>el</w:t>
      </w:r>
      <w:r w:rsidRPr="00930B1D">
        <w:rPr>
          <w:rFonts w:ascii="Trebuchet MS" w:eastAsia="Trebuchet MS" w:hAnsi="Trebuchet MS" w:cs="Trebuchet MS"/>
          <w:spacing w:val="38"/>
        </w:rPr>
        <w:t xml:space="preserve"> </w:t>
      </w:r>
      <w:r w:rsidRPr="00930B1D">
        <w:rPr>
          <w:rFonts w:ascii="Trebuchet MS" w:eastAsia="Trebuchet MS" w:hAnsi="Trebuchet MS" w:cs="Trebuchet MS"/>
        </w:rPr>
        <w:t>plan</w:t>
      </w:r>
      <w:r w:rsidRPr="00930B1D">
        <w:rPr>
          <w:rFonts w:ascii="Trebuchet MS" w:eastAsia="Trebuchet MS" w:hAnsi="Trebuchet MS" w:cs="Trebuchet MS"/>
          <w:spacing w:val="27"/>
        </w:rPr>
        <w:t xml:space="preserve"> </w:t>
      </w:r>
      <w:r w:rsidRPr="00930B1D">
        <w:rPr>
          <w:rFonts w:ascii="Trebuchet MS" w:eastAsia="Trebuchet MS" w:hAnsi="Trebuchet MS" w:cs="Trebuchet MS"/>
        </w:rPr>
        <w:t>de</w:t>
      </w:r>
      <w:r w:rsidRPr="00930B1D">
        <w:rPr>
          <w:rFonts w:ascii="Trebuchet MS" w:eastAsia="Trebuchet MS" w:hAnsi="Trebuchet MS" w:cs="Trebuchet MS"/>
          <w:spacing w:val="37"/>
        </w:rPr>
        <w:t xml:space="preserve"> </w:t>
      </w:r>
      <w:r w:rsidRPr="00930B1D">
        <w:rPr>
          <w:rFonts w:ascii="Trebuchet MS" w:eastAsia="Trebuchet MS" w:hAnsi="Trebuchet MS" w:cs="Trebuchet MS"/>
        </w:rPr>
        <w:t>adquisiciones</w:t>
      </w:r>
      <w:r w:rsidRPr="00930B1D">
        <w:rPr>
          <w:rFonts w:ascii="Trebuchet MS" w:eastAsia="Trebuchet MS" w:hAnsi="Trebuchet MS" w:cs="Trebuchet MS"/>
          <w:spacing w:val="61"/>
        </w:rPr>
        <w:t xml:space="preserve"> </w:t>
      </w:r>
      <w:r w:rsidR="00A51BC9">
        <w:rPr>
          <w:rFonts w:ascii="Trebuchet MS" w:eastAsia="Trebuchet MS" w:hAnsi="Trebuchet MS" w:cs="Trebuchet MS"/>
        </w:rPr>
        <w:t>202</w:t>
      </w:r>
      <w:r w:rsidR="00303FBF">
        <w:rPr>
          <w:rFonts w:ascii="Trebuchet MS" w:eastAsia="Trebuchet MS" w:hAnsi="Trebuchet MS" w:cs="Trebuchet MS"/>
        </w:rPr>
        <w:t>3</w:t>
      </w:r>
      <w:r w:rsidRPr="00930B1D">
        <w:rPr>
          <w:rFonts w:ascii="Trebuchet MS" w:eastAsia="Trebuchet MS" w:hAnsi="Trebuchet MS" w:cs="Trebuchet MS"/>
        </w:rPr>
        <w:t xml:space="preserve"> por tal razón, se</w:t>
      </w:r>
      <w:r w:rsidRPr="00930B1D">
        <w:rPr>
          <w:rFonts w:ascii="Trebuchet MS" w:eastAsia="Trebuchet MS" w:hAnsi="Trebuchet MS" w:cs="Trebuchet MS"/>
          <w:spacing w:val="32"/>
        </w:rPr>
        <w:t xml:space="preserve"> </w:t>
      </w:r>
      <w:r w:rsidRPr="00930B1D">
        <w:rPr>
          <w:rFonts w:ascii="Trebuchet MS" w:eastAsia="Trebuchet MS" w:hAnsi="Trebuchet MS" w:cs="Trebuchet MS"/>
        </w:rPr>
        <w:t>requiere</w:t>
      </w:r>
      <w:r w:rsidRPr="00930B1D">
        <w:rPr>
          <w:rFonts w:ascii="Trebuchet MS" w:eastAsia="Trebuchet MS" w:hAnsi="Trebuchet MS" w:cs="Trebuchet MS"/>
          <w:spacing w:val="16"/>
        </w:rPr>
        <w:t xml:space="preserve"> </w:t>
      </w:r>
      <w:r w:rsidRPr="00930B1D">
        <w:rPr>
          <w:rFonts w:ascii="Trebuchet MS" w:eastAsia="Trebuchet MS" w:hAnsi="Trebuchet MS" w:cs="Trebuchet MS"/>
        </w:rPr>
        <w:t>contratar</w:t>
      </w:r>
      <w:r w:rsidRPr="00930B1D">
        <w:rPr>
          <w:rFonts w:ascii="Trebuchet MS" w:eastAsia="Trebuchet MS" w:hAnsi="Trebuchet MS" w:cs="Trebuchet MS"/>
          <w:spacing w:val="40"/>
        </w:rPr>
        <w:t xml:space="preserve"> </w:t>
      </w:r>
      <w:r w:rsidRPr="00930B1D">
        <w:rPr>
          <w:rFonts w:ascii="Trebuchet MS" w:eastAsia="Trebuchet MS" w:hAnsi="Trebuchet MS" w:cs="Trebuchet MS"/>
        </w:rPr>
        <w:t>el</w:t>
      </w:r>
      <w:r w:rsidRPr="00930B1D">
        <w:rPr>
          <w:rFonts w:ascii="Trebuchet MS" w:eastAsia="Trebuchet MS" w:hAnsi="Trebuchet MS" w:cs="Trebuchet MS"/>
          <w:spacing w:val="11"/>
        </w:rPr>
        <w:t xml:space="preserve"> </w:t>
      </w:r>
      <w:r w:rsidRPr="00930B1D">
        <w:rPr>
          <w:rFonts w:ascii="Trebuchet MS" w:eastAsia="Trebuchet MS" w:hAnsi="Trebuchet MS" w:cs="Trebuchet MS"/>
          <w:spacing w:val="-1"/>
        </w:rPr>
        <w:t>servicio</w:t>
      </w:r>
      <w:r w:rsidRPr="00930B1D">
        <w:rPr>
          <w:rFonts w:ascii="Trebuchet MS" w:eastAsia="Trebuchet MS" w:hAnsi="Trebuchet MS" w:cs="Trebuchet MS"/>
          <w:spacing w:val="9"/>
        </w:rPr>
        <w:t xml:space="preserve"> </w:t>
      </w:r>
      <w:r w:rsidRPr="00930B1D">
        <w:rPr>
          <w:rFonts w:ascii="Trebuchet MS" w:eastAsia="Trebuchet MS" w:hAnsi="Trebuchet MS" w:cs="Trebuchet MS"/>
        </w:rPr>
        <w:t>para</w:t>
      </w:r>
      <w:r w:rsidRPr="00930B1D">
        <w:rPr>
          <w:rFonts w:ascii="Trebuchet MS" w:eastAsia="Trebuchet MS" w:hAnsi="Trebuchet MS" w:cs="Trebuchet MS"/>
          <w:spacing w:val="40"/>
        </w:rPr>
        <w:t xml:space="preserve"> </w:t>
      </w:r>
      <w:r w:rsidRPr="00930B1D">
        <w:rPr>
          <w:rFonts w:ascii="Trebuchet MS" w:eastAsia="Trebuchet MS" w:hAnsi="Trebuchet MS" w:cs="Trebuchet MS"/>
        </w:rPr>
        <w:t>realizar</w:t>
      </w:r>
      <w:r w:rsidRPr="00930B1D">
        <w:rPr>
          <w:rFonts w:ascii="Trebuchet MS" w:eastAsia="Trebuchet MS" w:hAnsi="Trebuchet MS" w:cs="Trebuchet MS"/>
          <w:spacing w:val="26"/>
        </w:rPr>
        <w:t xml:space="preserve"> </w:t>
      </w:r>
      <w:r w:rsidRPr="00930B1D">
        <w:rPr>
          <w:rFonts w:ascii="Trebuchet MS" w:eastAsia="Trebuchet MS" w:hAnsi="Trebuchet MS" w:cs="Trebuchet MS"/>
        </w:rPr>
        <w:t>el</w:t>
      </w:r>
      <w:r w:rsidRPr="00930B1D">
        <w:rPr>
          <w:rFonts w:ascii="Trebuchet MS" w:eastAsia="Trebuchet MS" w:hAnsi="Trebuchet MS" w:cs="Trebuchet MS"/>
          <w:spacing w:val="11"/>
        </w:rPr>
        <w:t xml:space="preserve"> </w:t>
      </w:r>
      <w:r w:rsidRPr="00930B1D">
        <w:rPr>
          <w:rFonts w:ascii="Trebuchet MS" w:eastAsia="Trebuchet MS" w:hAnsi="Trebuchet MS" w:cs="Trebuchet MS"/>
        </w:rPr>
        <w:t>avaluó</w:t>
      </w:r>
      <w:r w:rsidRPr="00930B1D">
        <w:rPr>
          <w:rFonts w:ascii="Trebuchet MS" w:eastAsia="Trebuchet MS" w:hAnsi="Trebuchet MS" w:cs="Trebuchet MS"/>
          <w:spacing w:val="28"/>
        </w:rPr>
        <w:t xml:space="preserve"> </w:t>
      </w:r>
      <w:r w:rsidRPr="00930B1D">
        <w:rPr>
          <w:rFonts w:ascii="Trebuchet MS" w:eastAsia="Trebuchet MS" w:hAnsi="Trebuchet MS" w:cs="Trebuchet MS"/>
        </w:rPr>
        <w:t>comercial</w:t>
      </w:r>
      <w:r w:rsidRPr="00930B1D">
        <w:rPr>
          <w:rFonts w:ascii="Trebuchet MS" w:eastAsia="Trebuchet MS" w:hAnsi="Trebuchet MS" w:cs="Trebuchet MS"/>
          <w:spacing w:val="29"/>
        </w:rPr>
        <w:t xml:space="preserve"> </w:t>
      </w:r>
      <w:r w:rsidRPr="00930B1D">
        <w:rPr>
          <w:rFonts w:ascii="Trebuchet MS" w:eastAsia="Trebuchet MS" w:hAnsi="Trebuchet MS" w:cs="Trebuchet MS"/>
        </w:rPr>
        <w:t>de</w:t>
      </w:r>
      <w:r w:rsidRPr="00930B1D">
        <w:rPr>
          <w:rFonts w:ascii="Trebuchet MS" w:eastAsia="Trebuchet MS" w:hAnsi="Trebuchet MS" w:cs="Trebuchet MS"/>
          <w:spacing w:val="20"/>
        </w:rPr>
        <w:t xml:space="preserve"> </w:t>
      </w:r>
      <w:r w:rsidRPr="00930B1D">
        <w:rPr>
          <w:rFonts w:ascii="Trebuchet MS" w:eastAsia="Trebuchet MS" w:hAnsi="Trebuchet MS" w:cs="Trebuchet MS"/>
        </w:rPr>
        <w:t>los</w:t>
      </w:r>
      <w:r w:rsidRPr="00930B1D">
        <w:rPr>
          <w:rFonts w:ascii="Trebuchet MS" w:eastAsia="Trebuchet MS" w:hAnsi="Trebuchet MS" w:cs="Trebuchet MS"/>
          <w:spacing w:val="15"/>
        </w:rPr>
        <w:t xml:space="preserve"> </w:t>
      </w:r>
      <w:r w:rsidRPr="00930B1D">
        <w:rPr>
          <w:rFonts w:ascii="Trebuchet MS" w:eastAsia="Trebuchet MS" w:hAnsi="Trebuchet MS" w:cs="Trebuchet MS"/>
        </w:rPr>
        <w:t>bienes</w:t>
      </w:r>
      <w:r w:rsidRPr="00930B1D">
        <w:rPr>
          <w:rFonts w:ascii="Trebuchet MS" w:eastAsia="Trebuchet MS" w:hAnsi="Trebuchet MS" w:cs="Trebuchet MS"/>
          <w:spacing w:val="35"/>
        </w:rPr>
        <w:t xml:space="preserve"> </w:t>
      </w:r>
      <w:r w:rsidRPr="00930B1D">
        <w:rPr>
          <w:rFonts w:ascii="Trebuchet MS" w:eastAsia="Trebuchet MS" w:hAnsi="Trebuchet MS" w:cs="Trebuchet MS"/>
        </w:rPr>
        <w:t>muebles</w:t>
      </w:r>
      <w:r w:rsidRPr="00930B1D">
        <w:rPr>
          <w:rFonts w:ascii="Trebuchet MS" w:eastAsia="Trebuchet MS" w:hAnsi="Trebuchet MS" w:cs="Trebuchet MS"/>
          <w:spacing w:val="29"/>
        </w:rPr>
        <w:t xml:space="preserve"> </w:t>
      </w:r>
      <w:r w:rsidRPr="00930B1D">
        <w:rPr>
          <w:rFonts w:ascii="Trebuchet MS" w:eastAsia="Trebuchet MS" w:hAnsi="Trebuchet MS" w:cs="Trebuchet MS"/>
        </w:rPr>
        <w:t>de</w:t>
      </w:r>
      <w:r w:rsidRPr="00930B1D">
        <w:rPr>
          <w:rFonts w:ascii="Trebuchet MS" w:eastAsia="Trebuchet MS" w:hAnsi="Trebuchet MS" w:cs="Trebuchet MS"/>
          <w:spacing w:val="-2"/>
        </w:rPr>
        <w:t xml:space="preserve"> </w:t>
      </w:r>
      <w:r w:rsidRPr="00930B1D">
        <w:rPr>
          <w:rFonts w:ascii="Trebuchet MS" w:eastAsia="Trebuchet MS" w:hAnsi="Trebuchet MS" w:cs="Trebuchet MS"/>
        </w:rPr>
        <w:t>propiedad</w:t>
      </w:r>
      <w:r w:rsidRPr="00930B1D">
        <w:rPr>
          <w:rFonts w:ascii="Trebuchet MS" w:eastAsia="Trebuchet MS" w:hAnsi="Trebuchet MS" w:cs="Trebuchet MS"/>
          <w:spacing w:val="-4"/>
        </w:rPr>
        <w:t xml:space="preserve"> </w:t>
      </w:r>
      <w:r w:rsidRPr="00930B1D">
        <w:rPr>
          <w:rFonts w:ascii="Trebuchet MS" w:eastAsia="Trebuchet MS" w:hAnsi="Trebuchet MS" w:cs="Trebuchet MS"/>
        </w:rPr>
        <w:t>del</w:t>
      </w:r>
      <w:r w:rsidRPr="00930B1D">
        <w:rPr>
          <w:rFonts w:ascii="Trebuchet MS" w:eastAsia="Trebuchet MS" w:hAnsi="Trebuchet MS" w:cs="Trebuchet MS"/>
          <w:spacing w:val="-1"/>
        </w:rPr>
        <w:t xml:space="preserve"> </w:t>
      </w:r>
      <w:r w:rsidRPr="00930B1D">
        <w:rPr>
          <w:rFonts w:ascii="Trebuchet MS" w:eastAsia="Trebuchet MS" w:hAnsi="Trebuchet MS" w:cs="Trebuchet MS"/>
        </w:rPr>
        <w:t>Departamento Administrativo de la Defensoría del Espacio Público dando</w:t>
      </w:r>
      <w:r w:rsidRPr="00930B1D">
        <w:rPr>
          <w:rFonts w:ascii="Trebuchet MS" w:eastAsia="Trebuchet MS" w:hAnsi="Trebuchet MS" w:cs="Trebuchet MS"/>
          <w:spacing w:val="25"/>
        </w:rPr>
        <w:t xml:space="preserve"> </w:t>
      </w:r>
      <w:r w:rsidRPr="00930B1D">
        <w:rPr>
          <w:rFonts w:ascii="Trebuchet MS" w:eastAsia="Trebuchet MS" w:hAnsi="Trebuchet MS" w:cs="Trebuchet MS"/>
        </w:rPr>
        <w:t>cump</w:t>
      </w:r>
      <w:r w:rsidRPr="00930B1D">
        <w:rPr>
          <w:rFonts w:ascii="Trebuchet MS" w:eastAsia="Trebuchet MS" w:hAnsi="Trebuchet MS" w:cs="Trebuchet MS"/>
          <w:spacing w:val="6"/>
        </w:rPr>
        <w:t>l</w:t>
      </w:r>
      <w:r w:rsidRPr="00930B1D">
        <w:rPr>
          <w:rFonts w:ascii="Trebuchet MS" w:eastAsia="Trebuchet MS" w:hAnsi="Trebuchet MS" w:cs="Trebuchet MS"/>
          <w:spacing w:val="-18"/>
        </w:rPr>
        <w:t>i</w:t>
      </w:r>
      <w:r w:rsidRPr="00930B1D">
        <w:rPr>
          <w:rFonts w:ascii="Trebuchet MS" w:eastAsia="Trebuchet MS" w:hAnsi="Trebuchet MS" w:cs="Trebuchet MS"/>
        </w:rPr>
        <w:t>miento</w:t>
      </w:r>
      <w:r w:rsidRPr="00930B1D">
        <w:rPr>
          <w:rFonts w:ascii="Trebuchet MS" w:eastAsia="Trebuchet MS" w:hAnsi="Trebuchet MS" w:cs="Trebuchet MS"/>
          <w:spacing w:val="49"/>
        </w:rPr>
        <w:t xml:space="preserve"> </w:t>
      </w:r>
      <w:r w:rsidRPr="00930B1D">
        <w:rPr>
          <w:rFonts w:ascii="Trebuchet MS" w:eastAsia="Trebuchet MS" w:hAnsi="Trebuchet MS" w:cs="Trebuchet MS"/>
        </w:rPr>
        <w:t>a</w:t>
      </w:r>
      <w:r w:rsidRPr="00930B1D">
        <w:rPr>
          <w:rFonts w:ascii="Trebuchet MS" w:eastAsia="Trebuchet MS" w:hAnsi="Trebuchet MS" w:cs="Trebuchet MS"/>
          <w:spacing w:val="-4"/>
        </w:rPr>
        <w:t xml:space="preserve"> </w:t>
      </w:r>
      <w:r w:rsidRPr="00930B1D">
        <w:rPr>
          <w:rFonts w:ascii="Trebuchet MS" w:eastAsia="Trebuchet MS" w:hAnsi="Trebuchet MS" w:cs="Trebuchet MS"/>
        </w:rPr>
        <w:t>la</w:t>
      </w:r>
      <w:r w:rsidRPr="00930B1D">
        <w:rPr>
          <w:rFonts w:ascii="Trebuchet MS" w:eastAsia="Trebuchet MS" w:hAnsi="Trebuchet MS" w:cs="Trebuchet MS"/>
          <w:spacing w:val="-10"/>
        </w:rPr>
        <w:t xml:space="preserve"> </w:t>
      </w:r>
      <w:r w:rsidRPr="00930B1D">
        <w:rPr>
          <w:rFonts w:ascii="Trebuchet MS" w:eastAsia="Trebuchet MS" w:hAnsi="Trebuchet MS" w:cs="Trebuchet MS"/>
        </w:rPr>
        <w:t>normatividad</w:t>
      </w:r>
      <w:r w:rsidRPr="00930B1D">
        <w:rPr>
          <w:rFonts w:ascii="Trebuchet MS" w:eastAsia="Trebuchet MS" w:hAnsi="Trebuchet MS" w:cs="Trebuchet MS"/>
          <w:spacing w:val="2"/>
        </w:rPr>
        <w:t xml:space="preserve"> </w:t>
      </w:r>
      <w:r w:rsidRPr="00930B1D">
        <w:rPr>
          <w:rFonts w:ascii="Trebuchet MS" w:eastAsia="Trebuchet MS" w:hAnsi="Trebuchet MS" w:cs="Trebuchet MS"/>
        </w:rPr>
        <w:t>vigente</w:t>
      </w:r>
      <w:r w:rsidRPr="00930B1D">
        <w:rPr>
          <w:rFonts w:ascii="Trebuchet MS" w:eastAsia="Trebuchet MS" w:hAnsi="Trebuchet MS" w:cs="Trebuchet MS"/>
          <w:spacing w:val="-29"/>
        </w:rPr>
        <w:t xml:space="preserve"> </w:t>
      </w:r>
      <w:r w:rsidRPr="00930B1D">
        <w:rPr>
          <w:rFonts w:ascii="Trebuchet MS" w:eastAsia="Trebuchet MS" w:hAnsi="Trebuchet MS" w:cs="Trebuchet MS"/>
        </w:rPr>
        <w:t>,</w:t>
      </w:r>
      <w:r w:rsidRPr="00930B1D">
        <w:rPr>
          <w:rFonts w:ascii="Trebuchet MS" w:eastAsia="Trebuchet MS" w:hAnsi="Trebuchet MS" w:cs="Trebuchet MS"/>
          <w:spacing w:val="-23"/>
        </w:rPr>
        <w:t xml:space="preserve"> </w:t>
      </w:r>
      <w:r w:rsidRPr="00930B1D">
        <w:rPr>
          <w:rFonts w:ascii="Trebuchet MS" w:eastAsia="Trebuchet MS" w:hAnsi="Trebuchet MS" w:cs="Trebuchet MS"/>
        </w:rPr>
        <w:t>con</w:t>
      </w:r>
      <w:r w:rsidRPr="00930B1D">
        <w:rPr>
          <w:rFonts w:ascii="Trebuchet MS" w:eastAsia="Trebuchet MS" w:hAnsi="Trebuchet MS" w:cs="Trebuchet MS"/>
          <w:spacing w:val="-6"/>
        </w:rPr>
        <w:t xml:space="preserve"> </w:t>
      </w:r>
      <w:r w:rsidRPr="00930B1D">
        <w:rPr>
          <w:rFonts w:ascii="Trebuchet MS" w:eastAsia="Trebuchet MS" w:hAnsi="Trebuchet MS" w:cs="Trebuchet MS"/>
        </w:rPr>
        <w:t>el</w:t>
      </w:r>
      <w:r w:rsidRPr="00930B1D">
        <w:rPr>
          <w:rFonts w:ascii="Trebuchet MS" w:eastAsia="Trebuchet MS" w:hAnsi="Trebuchet MS" w:cs="Trebuchet MS"/>
          <w:spacing w:val="-20"/>
        </w:rPr>
        <w:t xml:space="preserve"> </w:t>
      </w:r>
      <w:r w:rsidRPr="00930B1D">
        <w:rPr>
          <w:rFonts w:ascii="Trebuchet MS" w:eastAsia="Trebuchet MS" w:hAnsi="Trebuchet MS" w:cs="Trebuchet MS"/>
        </w:rPr>
        <w:t>fin</w:t>
      </w:r>
      <w:r w:rsidRPr="00930B1D">
        <w:rPr>
          <w:rFonts w:ascii="Trebuchet MS" w:eastAsia="Trebuchet MS" w:hAnsi="Trebuchet MS" w:cs="Trebuchet MS"/>
          <w:spacing w:val="-1"/>
        </w:rPr>
        <w:t xml:space="preserve"> </w:t>
      </w:r>
      <w:r w:rsidRPr="00930B1D">
        <w:rPr>
          <w:rFonts w:ascii="Trebuchet MS" w:eastAsia="Trebuchet MS" w:hAnsi="Trebuchet MS" w:cs="Trebuchet MS"/>
        </w:rPr>
        <w:t>de</w:t>
      </w:r>
      <w:r w:rsidRPr="00930B1D">
        <w:rPr>
          <w:rFonts w:ascii="Trebuchet MS" w:eastAsia="Trebuchet MS" w:hAnsi="Trebuchet MS" w:cs="Trebuchet MS"/>
          <w:spacing w:val="-1"/>
        </w:rPr>
        <w:t xml:space="preserve"> </w:t>
      </w:r>
      <w:r w:rsidRPr="00930B1D">
        <w:rPr>
          <w:rFonts w:ascii="Trebuchet MS" w:eastAsia="Trebuchet MS" w:hAnsi="Trebuchet MS" w:cs="Trebuchet MS"/>
        </w:rPr>
        <w:t>conocer</w:t>
      </w:r>
      <w:r w:rsidRPr="00930B1D">
        <w:rPr>
          <w:rFonts w:ascii="Trebuchet MS" w:eastAsia="Trebuchet MS" w:hAnsi="Trebuchet MS" w:cs="Trebuchet MS"/>
          <w:spacing w:val="18"/>
        </w:rPr>
        <w:t xml:space="preserve"> </w:t>
      </w:r>
      <w:r w:rsidRPr="00930B1D">
        <w:rPr>
          <w:rFonts w:ascii="Trebuchet MS" w:eastAsia="Trebuchet MS" w:hAnsi="Trebuchet MS" w:cs="Trebuchet MS"/>
        </w:rPr>
        <w:t>el</w:t>
      </w:r>
      <w:r w:rsidRPr="00930B1D">
        <w:rPr>
          <w:rFonts w:ascii="Trebuchet MS" w:eastAsia="Trebuchet MS" w:hAnsi="Trebuchet MS" w:cs="Trebuchet MS"/>
          <w:spacing w:val="-8"/>
        </w:rPr>
        <w:t xml:space="preserve"> </w:t>
      </w:r>
      <w:r w:rsidRPr="00930B1D">
        <w:rPr>
          <w:rFonts w:ascii="Trebuchet MS" w:eastAsia="Trebuchet MS" w:hAnsi="Trebuchet MS" w:cs="Trebuchet MS"/>
        </w:rPr>
        <w:t>valor</w:t>
      </w:r>
      <w:r w:rsidRPr="00930B1D">
        <w:rPr>
          <w:rFonts w:ascii="Trebuchet MS" w:eastAsia="Trebuchet MS" w:hAnsi="Trebuchet MS" w:cs="Trebuchet MS"/>
          <w:spacing w:val="14"/>
        </w:rPr>
        <w:t xml:space="preserve"> </w:t>
      </w:r>
      <w:r w:rsidRPr="00930B1D">
        <w:rPr>
          <w:rFonts w:ascii="Trebuchet MS" w:eastAsia="Trebuchet MS" w:hAnsi="Trebuchet MS" w:cs="Trebuchet MS"/>
        </w:rPr>
        <w:t>real</w:t>
      </w:r>
      <w:r w:rsidRPr="00930B1D">
        <w:rPr>
          <w:rFonts w:ascii="Trebuchet MS" w:eastAsia="Trebuchet MS" w:hAnsi="Trebuchet MS" w:cs="Trebuchet MS"/>
          <w:spacing w:val="-13"/>
        </w:rPr>
        <w:t xml:space="preserve"> </w:t>
      </w:r>
      <w:r w:rsidRPr="00930B1D">
        <w:rPr>
          <w:rFonts w:ascii="Trebuchet MS" w:eastAsia="Trebuchet MS" w:hAnsi="Trebuchet MS" w:cs="Trebuchet MS"/>
        </w:rPr>
        <w:t>comercial</w:t>
      </w:r>
      <w:r w:rsidRPr="00930B1D">
        <w:rPr>
          <w:rFonts w:ascii="Trebuchet MS" w:eastAsia="Trebuchet MS" w:hAnsi="Trebuchet MS" w:cs="Trebuchet MS"/>
          <w:spacing w:val="-2"/>
        </w:rPr>
        <w:t xml:space="preserve"> </w:t>
      </w:r>
      <w:r w:rsidRPr="00930B1D">
        <w:rPr>
          <w:rFonts w:ascii="Trebuchet MS" w:eastAsia="Trebuchet MS" w:hAnsi="Trebuchet MS" w:cs="Trebuchet MS"/>
        </w:rPr>
        <w:t>y</w:t>
      </w:r>
      <w:r w:rsidRPr="00930B1D">
        <w:rPr>
          <w:rFonts w:ascii="Trebuchet MS" w:eastAsia="Trebuchet MS" w:hAnsi="Trebuchet MS" w:cs="Trebuchet MS"/>
          <w:spacing w:val="3"/>
        </w:rPr>
        <w:t xml:space="preserve"> </w:t>
      </w:r>
      <w:r w:rsidRPr="00930B1D">
        <w:rPr>
          <w:rFonts w:ascii="Trebuchet MS" w:eastAsia="Trebuchet MS" w:hAnsi="Trebuchet MS" w:cs="Trebuchet MS"/>
        </w:rPr>
        <w:t>así</w:t>
      </w:r>
      <w:r w:rsidRPr="00930B1D">
        <w:rPr>
          <w:rFonts w:ascii="Trebuchet MS" w:eastAsia="Trebuchet MS" w:hAnsi="Trebuchet MS" w:cs="Trebuchet MS"/>
          <w:w w:val="96"/>
        </w:rPr>
        <w:t xml:space="preserve"> </w:t>
      </w:r>
      <w:r w:rsidRPr="00930B1D">
        <w:rPr>
          <w:rFonts w:ascii="Trebuchet MS" w:eastAsia="Trebuchet MS" w:hAnsi="Trebuchet MS" w:cs="Trebuchet MS"/>
        </w:rPr>
        <w:t>mismo</w:t>
      </w:r>
      <w:r w:rsidRPr="00930B1D">
        <w:rPr>
          <w:rFonts w:ascii="Trebuchet MS" w:eastAsia="Trebuchet MS" w:hAnsi="Trebuchet MS" w:cs="Trebuchet MS"/>
          <w:spacing w:val="-4"/>
        </w:rPr>
        <w:t xml:space="preserve"> </w:t>
      </w:r>
      <w:r w:rsidRPr="00930B1D">
        <w:rPr>
          <w:rFonts w:ascii="Trebuchet MS" w:eastAsia="Trebuchet MS" w:hAnsi="Trebuchet MS" w:cs="Trebuchet MS"/>
        </w:rPr>
        <w:t>actualizar</w:t>
      </w:r>
      <w:r w:rsidRPr="00930B1D">
        <w:rPr>
          <w:rFonts w:ascii="Trebuchet MS" w:eastAsia="Trebuchet MS" w:hAnsi="Trebuchet MS" w:cs="Trebuchet MS"/>
          <w:spacing w:val="11"/>
        </w:rPr>
        <w:t xml:space="preserve"> </w:t>
      </w:r>
      <w:r w:rsidRPr="00930B1D">
        <w:rPr>
          <w:rFonts w:ascii="Trebuchet MS" w:eastAsia="Trebuchet MS" w:hAnsi="Trebuchet MS" w:cs="Trebuchet MS"/>
        </w:rPr>
        <w:t>contablemente</w:t>
      </w:r>
      <w:r w:rsidRPr="00930B1D">
        <w:rPr>
          <w:rFonts w:ascii="Trebuchet MS" w:eastAsia="Trebuchet MS" w:hAnsi="Trebuchet MS" w:cs="Trebuchet MS"/>
          <w:spacing w:val="16"/>
        </w:rPr>
        <w:t xml:space="preserve"> </w:t>
      </w:r>
      <w:r w:rsidRPr="00930B1D">
        <w:rPr>
          <w:rFonts w:ascii="Trebuchet MS" w:eastAsia="Trebuchet MS" w:hAnsi="Trebuchet MS" w:cs="Trebuchet MS"/>
        </w:rPr>
        <w:t>el</w:t>
      </w:r>
      <w:r w:rsidRPr="00930B1D">
        <w:rPr>
          <w:rFonts w:ascii="Trebuchet MS" w:eastAsia="Trebuchet MS" w:hAnsi="Trebuchet MS" w:cs="Trebuchet MS"/>
          <w:spacing w:val="-4"/>
        </w:rPr>
        <w:t xml:space="preserve"> </w:t>
      </w:r>
      <w:r w:rsidRPr="00930B1D">
        <w:rPr>
          <w:rFonts w:ascii="Trebuchet MS" w:eastAsia="Trebuchet MS" w:hAnsi="Trebuchet MS" w:cs="Trebuchet MS"/>
        </w:rPr>
        <w:t>valor</w:t>
      </w:r>
      <w:r w:rsidRPr="00930B1D">
        <w:rPr>
          <w:rFonts w:ascii="Trebuchet MS" w:eastAsia="Trebuchet MS" w:hAnsi="Trebuchet MS" w:cs="Trebuchet MS"/>
          <w:spacing w:val="9"/>
        </w:rPr>
        <w:t xml:space="preserve"> </w:t>
      </w:r>
      <w:r w:rsidRPr="00930B1D">
        <w:rPr>
          <w:rFonts w:ascii="Trebuchet MS" w:eastAsia="Trebuchet MS" w:hAnsi="Trebuchet MS" w:cs="Trebuchet MS"/>
        </w:rPr>
        <w:t>de</w:t>
      </w:r>
      <w:r w:rsidRPr="00930B1D">
        <w:rPr>
          <w:rFonts w:ascii="Trebuchet MS" w:eastAsia="Trebuchet MS" w:hAnsi="Trebuchet MS" w:cs="Trebuchet MS"/>
          <w:spacing w:val="-4"/>
        </w:rPr>
        <w:t xml:space="preserve"> </w:t>
      </w:r>
      <w:r w:rsidRPr="00930B1D">
        <w:rPr>
          <w:rFonts w:ascii="Trebuchet MS" w:eastAsia="Trebuchet MS" w:hAnsi="Trebuchet MS" w:cs="Trebuchet MS"/>
        </w:rPr>
        <w:t>sus</w:t>
      </w:r>
      <w:r w:rsidRPr="00930B1D">
        <w:rPr>
          <w:rFonts w:ascii="Trebuchet MS" w:eastAsia="Trebuchet MS" w:hAnsi="Trebuchet MS" w:cs="Trebuchet MS"/>
          <w:spacing w:val="9"/>
        </w:rPr>
        <w:t xml:space="preserve"> </w:t>
      </w:r>
      <w:r w:rsidRPr="00930B1D">
        <w:rPr>
          <w:rFonts w:ascii="Trebuchet MS" w:eastAsia="Trebuchet MS" w:hAnsi="Trebuchet MS" w:cs="Trebuchet MS"/>
        </w:rPr>
        <w:t>activos.</w:t>
      </w:r>
    </w:p>
    <w:p w14:paraId="7A58384E" w14:textId="77777777" w:rsidR="00A51BC9" w:rsidRPr="00930B1D" w:rsidRDefault="00A51BC9" w:rsidP="00930B1D">
      <w:pPr>
        <w:widowControl w:val="0"/>
        <w:spacing w:after="0" w:line="241" w:lineRule="auto"/>
        <w:ind w:left="993" w:right="130" w:firstLine="9"/>
        <w:jc w:val="both"/>
        <w:rPr>
          <w:rFonts w:ascii="Trebuchet MS" w:eastAsia="Arial" w:hAnsi="Trebuchet MS" w:cs="Arial"/>
        </w:rPr>
      </w:pPr>
    </w:p>
    <w:p w14:paraId="0FA43F39" w14:textId="77777777" w:rsidR="00A51BC9" w:rsidRPr="00A51BC9" w:rsidRDefault="00A51BC9" w:rsidP="00A51BC9">
      <w:pPr>
        <w:widowControl w:val="0"/>
        <w:spacing w:after="0" w:line="241" w:lineRule="auto"/>
        <w:ind w:left="993" w:right="130" w:firstLine="9"/>
        <w:jc w:val="both"/>
        <w:rPr>
          <w:rFonts w:ascii="Trebuchet MS" w:eastAsia="Trebuchet MS" w:hAnsi="Trebuchet MS" w:cs="Trebuchet MS"/>
        </w:rPr>
      </w:pPr>
      <w:r w:rsidRPr="00A51BC9">
        <w:rPr>
          <w:rFonts w:ascii="Trebuchet MS" w:eastAsia="Trebuchet MS" w:hAnsi="Trebuchet MS" w:cs="Trebuchet MS"/>
        </w:rPr>
        <w:t>La normativa de </w:t>
      </w:r>
      <w:hyperlink r:id="rId8" w:tgtFrame="_blank" w:tooltip="avalúos de inmuebles en Bogotá" w:history="1">
        <w:r w:rsidRPr="00A51BC9">
          <w:rPr>
            <w:rFonts w:ascii="Trebuchet MS" w:eastAsia="Trebuchet MS" w:hAnsi="Trebuchet MS" w:cs="Trebuchet MS"/>
          </w:rPr>
          <w:t>avalúos de inmuebles en Bogotá</w:t>
        </w:r>
      </w:hyperlink>
      <w:r w:rsidRPr="00A51BC9">
        <w:rPr>
          <w:rFonts w:ascii="Trebuchet MS" w:eastAsia="Trebuchet MS" w:hAnsi="Trebuchet MS" w:cs="Trebuchet MS"/>
        </w:rPr>
        <w:t> y Colombia que es regida por las NIIF presenta un modelo de pérdidas esperadas, además de emitir información que es universalmente comparable, transparente, comprensible, de alta calidad y basada en principios. De esta manera, se puede apoyar a los inversionistas y otro tipo de usuarios a tomar decisiones económicas y, de igual modo, alcanzar negocios precisos y altamente rentables. Así mismo:</w:t>
      </w:r>
    </w:p>
    <w:p w14:paraId="2B1A2994" w14:textId="77777777" w:rsidR="00A51BC9" w:rsidRPr="00A51BC9" w:rsidRDefault="00A51BC9" w:rsidP="00A51BC9">
      <w:pPr>
        <w:widowControl w:val="0"/>
        <w:spacing w:after="0" w:line="241" w:lineRule="auto"/>
        <w:ind w:left="993" w:right="130" w:firstLine="9"/>
        <w:jc w:val="both"/>
        <w:rPr>
          <w:rFonts w:ascii="Trebuchet MS" w:eastAsia="Trebuchet MS" w:hAnsi="Trebuchet MS" w:cs="Trebuchet MS"/>
        </w:rPr>
      </w:pPr>
      <w:r w:rsidRPr="00A51BC9">
        <w:rPr>
          <w:rFonts w:ascii="Trebuchet MS" w:eastAsia="Trebuchet MS" w:hAnsi="Trebuchet MS" w:cs="Trebuchet MS"/>
        </w:rPr>
        <w:t> </w:t>
      </w:r>
    </w:p>
    <w:p w14:paraId="25B9CB43" w14:textId="6363DB4E" w:rsidR="00A51BC9" w:rsidRPr="00A51BC9" w:rsidRDefault="00A51BC9" w:rsidP="00A51BC9">
      <w:pPr>
        <w:widowControl w:val="0"/>
        <w:spacing w:after="0" w:line="241" w:lineRule="auto"/>
        <w:ind w:left="993" w:right="130" w:firstLine="9"/>
        <w:jc w:val="both"/>
        <w:rPr>
          <w:rFonts w:ascii="Trebuchet MS" w:eastAsia="Trebuchet MS" w:hAnsi="Trebuchet MS" w:cs="Trebuchet MS"/>
        </w:rPr>
      </w:pPr>
      <w:r w:rsidRPr="00A51BC9">
        <w:rPr>
          <w:rFonts w:ascii="Trebuchet MS" w:eastAsia="Trebuchet MS" w:hAnsi="Trebuchet MS" w:cs="Trebuchet MS"/>
        </w:rPr>
        <w:t>• El avalúo comercial que cuenta con la base de los Estándares Internacionales de Información Financiera garantiza valores correctos y confiabilidad constante.</w:t>
      </w:r>
    </w:p>
    <w:p w14:paraId="5FC18865" w14:textId="75B262CF" w:rsidR="00A51BC9" w:rsidRPr="00A51BC9" w:rsidRDefault="00A51BC9" w:rsidP="00A51BC9">
      <w:pPr>
        <w:widowControl w:val="0"/>
        <w:spacing w:after="0" w:line="241" w:lineRule="auto"/>
        <w:ind w:left="993" w:right="130" w:firstLine="9"/>
        <w:jc w:val="both"/>
        <w:rPr>
          <w:rFonts w:ascii="Trebuchet MS" w:eastAsia="Trebuchet MS" w:hAnsi="Trebuchet MS" w:cs="Trebuchet MS"/>
        </w:rPr>
      </w:pPr>
      <w:r w:rsidRPr="00A51BC9">
        <w:rPr>
          <w:rFonts w:ascii="Trebuchet MS" w:eastAsia="Trebuchet MS" w:hAnsi="Trebuchet MS" w:cs="Trebuchet MS"/>
        </w:rPr>
        <w:t>  </w:t>
      </w:r>
    </w:p>
    <w:p w14:paraId="1E9A770A" w14:textId="77777777" w:rsidR="00A51BC9" w:rsidRPr="00A51BC9" w:rsidRDefault="00A51BC9" w:rsidP="00A51BC9">
      <w:pPr>
        <w:widowControl w:val="0"/>
        <w:spacing w:after="0" w:line="241" w:lineRule="auto"/>
        <w:ind w:left="993" w:right="130" w:firstLine="9"/>
        <w:jc w:val="both"/>
        <w:rPr>
          <w:rFonts w:ascii="Trebuchet MS" w:eastAsia="Trebuchet MS" w:hAnsi="Trebuchet MS" w:cs="Trebuchet MS"/>
        </w:rPr>
      </w:pPr>
      <w:r w:rsidRPr="00A51BC9">
        <w:rPr>
          <w:rFonts w:ascii="Trebuchet MS" w:eastAsia="Trebuchet MS" w:hAnsi="Trebuchet MS" w:cs="Trebuchet MS"/>
        </w:rPr>
        <w:t>• Los avalúos de inmuebles que se enfocan en bienes destinados a inversión, al usarse el valor razonable, son llamados avalúos NIIF y para los mercados colombianos y participantes, son esa valiosa herramienta, no solo a nivel nacional, también internacional, que genera la confianza a los diferentes usuarios de la información, que determina el monto al que están reconocidos los activos.</w:t>
      </w:r>
    </w:p>
    <w:p w14:paraId="43A3F072" w14:textId="77777777" w:rsidR="00930B1D" w:rsidRPr="00A51BC9" w:rsidRDefault="00930B1D" w:rsidP="00A51BC9">
      <w:pPr>
        <w:widowControl w:val="0"/>
        <w:spacing w:after="0" w:line="241" w:lineRule="auto"/>
        <w:ind w:left="993" w:right="130" w:firstLine="9"/>
        <w:jc w:val="both"/>
        <w:rPr>
          <w:rFonts w:ascii="Trebuchet MS" w:eastAsia="Trebuchet MS" w:hAnsi="Trebuchet MS" w:cs="Trebuchet MS"/>
        </w:rPr>
      </w:pPr>
    </w:p>
    <w:p w14:paraId="034C17FD" w14:textId="77777777" w:rsidR="00930B1D" w:rsidRPr="00930B1D" w:rsidRDefault="00930B1D" w:rsidP="000B6BA9">
      <w:pPr>
        <w:spacing w:after="0" w:line="240" w:lineRule="auto"/>
        <w:ind w:left="993"/>
        <w:jc w:val="both"/>
        <w:rPr>
          <w:rFonts w:ascii="Trebuchet MS" w:eastAsia="Trebuchet MS" w:hAnsi="Trebuchet MS" w:cs="Trebuchet MS"/>
        </w:rPr>
      </w:pPr>
      <w:r w:rsidRPr="00930B1D">
        <w:rPr>
          <w:rFonts w:ascii="Trebuchet MS" w:eastAsia="Trebuchet MS" w:hAnsi="Trebuchet MS" w:cs="Trebuchet MS"/>
        </w:rPr>
        <w:t>Respecto a la valoración posterior de los activos pertenecientes a propiedad, planta y equipo, La NIC permite usar el método del costo o el método de revaluación, es decir, involucrando el valor razonable del activo. Por otro lado, la norma colombiana dice que el valor de realización, actual o presente de aquellos debe determinarse mediante avalúo, teniendo en cuenta variables como la inflación.</w:t>
      </w:r>
    </w:p>
    <w:p w14:paraId="1940FED5" w14:textId="77777777" w:rsidR="00930B1D" w:rsidRPr="00930B1D" w:rsidRDefault="00930B1D" w:rsidP="000B6BA9">
      <w:pPr>
        <w:spacing w:after="0" w:line="240" w:lineRule="auto"/>
        <w:ind w:left="993"/>
        <w:jc w:val="both"/>
        <w:rPr>
          <w:rFonts w:ascii="Trebuchet MS" w:eastAsia="Trebuchet MS" w:hAnsi="Trebuchet MS" w:cs="Trebuchet MS"/>
        </w:rPr>
      </w:pPr>
    </w:p>
    <w:p w14:paraId="591431AA" w14:textId="4DB60056" w:rsidR="000B6BA9" w:rsidRPr="000B6BA9" w:rsidRDefault="000B6BA9" w:rsidP="000B6BA9">
      <w:pPr>
        <w:spacing w:after="0" w:line="240" w:lineRule="auto"/>
        <w:ind w:left="993"/>
        <w:jc w:val="both"/>
        <w:rPr>
          <w:rFonts w:ascii="Trebuchet MS" w:eastAsia="Trebuchet MS" w:hAnsi="Trebuchet MS" w:cs="Trebuchet MS"/>
        </w:rPr>
      </w:pPr>
      <w:r w:rsidRPr="000B6BA9">
        <w:rPr>
          <w:rFonts w:ascii="Trebuchet MS" w:eastAsia="Trebuchet MS" w:hAnsi="Trebuchet MS" w:cs="Trebuchet MS"/>
        </w:rPr>
        <w:t>Con el fin de darle continuidad y seguimiento al tratamiento contable en la NIC 36, nos hace referencia al deterioro de valor irregulares que pueden afectar a cualquier tipo de activo, particularmente a los activos fijos o propiedad, planta y equipo. No se ocupa dicha norma de los problemas asociados al deterioro de valor de los inventarios, la mayor parte de las inversiones financieras, los contratos de construcción, impuestos diferidos y prestaciones a favor de los empleados.</w:t>
      </w:r>
    </w:p>
    <w:p w14:paraId="4B8FE285" w14:textId="77777777" w:rsidR="000B6BA9" w:rsidRPr="000B6BA9" w:rsidRDefault="000B6BA9" w:rsidP="000B6BA9">
      <w:pPr>
        <w:spacing w:after="0" w:line="240" w:lineRule="auto"/>
        <w:ind w:left="993"/>
        <w:jc w:val="both"/>
        <w:rPr>
          <w:rFonts w:ascii="Trebuchet MS" w:eastAsia="Trebuchet MS" w:hAnsi="Trebuchet MS" w:cs="Trebuchet MS"/>
        </w:rPr>
      </w:pPr>
    </w:p>
    <w:p w14:paraId="5D6FFB31" w14:textId="77777777" w:rsidR="000B6BA9" w:rsidRPr="000B6BA9" w:rsidRDefault="000B6BA9" w:rsidP="000B6BA9">
      <w:pPr>
        <w:spacing w:after="0" w:line="240" w:lineRule="auto"/>
        <w:ind w:left="993"/>
        <w:jc w:val="both"/>
        <w:rPr>
          <w:rFonts w:ascii="Trebuchet MS" w:eastAsia="Trebuchet MS" w:hAnsi="Trebuchet MS" w:cs="Trebuchet MS"/>
        </w:rPr>
      </w:pPr>
      <w:r w:rsidRPr="000B6BA9">
        <w:rPr>
          <w:rFonts w:ascii="Trebuchet MS" w:eastAsia="Trebuchet MS" w:hAnsi="Trebuchet MS" w:cs="Trebuchet MS"/>
        </w:rPr>
        <w:t>De lo que se trata es de reconocer pérdidas de valor experimentadas por los activos, pérdidas que se producen cuando el importe recuperable del bien es inferior a su valor contable. En estos casos decimos que se ha deteriorado el valor del bien y corresponde reconocer la pérdida por deterioro, bien sea llevándola a resultados (la mayor parte de los casos), bien a reservas de revalorización, si el activo figura por su valor revalorizado.</w:t>
      </w:r>
    </w:p>
    <w:p w14:paraId="42775D29" w14:textId="77777777" w:rsidR="000B6BA9" w:rsidRPr="000B6BA9" w:rsidRDefault="000B6BA9" w:rsidP="000B6BA9">
      <w:pPr>
        <w:spacing w:after="0" w:line="240" w:lineRule="auto"/>
        <w:ind w:left="993"/>
        <w:jc w:val="both"/>
        <w:rPr>
          <w:rFonts w:ascii="Trebuchet MS" w:eastAsia="Trebuchet MS" w:hAnsi="Trebuchet MS" w:cs="Trebuchet MS"/>
        </w:rPr>
      </w:pPr>
    </w:p>
    <w:p w14:paraId="1074DEBD" w14:textId="783DBBBE" w:rsidR="000B6BA9" w:rsidRPr="000B6BA9" w:rsidRDefault="000B6BA9" w:rsidP="000B6BA9">
      <w:pPr>
        <w:spacing w:after="0" w:line="240" w:lineRule="auto"/>
        <w:ind w:left="993"/>
        <w:jc w:val="both"/>
        <w:rPr>
          <w:rFonts w:ascii="Trebuchet MS" w:eastAsia="Trebuchet MS" w:hAnsi="Trebuchet MS" w:cs="Trebuchet MS"/>
        </w:rPr>
      </w:pPr>
      <w:r w:rsidRPr="000B6BA9">
        <w:rPr>
          <w:rFonts w:ascii="Trebuchet MS" w:eastAsia="Trebuchet MS" w:hAnsi="Trebuchet MS" w:cs="Trebuchet MS"/>
        </w:rPr>
        <w:t>La novedad más importante de esta norma está en la forma de estimar el importe recuperable, en relación con lo cual señala que se hará: bien atendiendo al precio de venta neto, bien al valor de uso. Es en este último concepto en donde cabe hacer hincapié, ya que se trata de introducir en el proceso valorativo contable algo que es común en finanzas: la actualización de flujos de tesorería, lo que requiere efectuar estimaciones sobre el futuro y lidiar con la tasa de actualización, algo que, sin duda, introduce cierta subjetividad en el proceso, máxime cuando la norma señala que este tipo de evaluación se haga para cada activo individual.</w:t>
      </w:r>
    </w:p>
    <w:p w14:paraId="15875750" w14:textId="61D3601A" w:rsidR="00930B1D" w:rsidRPr="000B6BA9" w:rsidRDefault="00930B1D" w:rsidP="00626DD7">
      <w:pPr>
        <w:widowControl w:val="0"/>
        <w:spacing w:after="0" w:line="240" w:lineRule="auto"/>
        <w:ind w:right="116"/>
        <w:jc w:val="both"/>
        <w:rPr>
          <w:rFonts w:ascii="Trebuchet MS" w:eastAsia="Trebuchet MS" w:hAnsi="Trebuchet MS" w:cs="Trebuchet MS"/>
        </w:rPr>
      </w:pPr>
    </w:p>
    <w:p w14:paraId="042D58A8" w14:textId="734CBA8D" w:rsidR="00930B1D" w:rsidRPr="00930B1D" w:rsidRDefault="00930B1D" w:rsidP="00930B1D">
      <w:pPr>
        <w:widowControl w:val="0"/>
        <w:spacing w:after="0" w:line="240" w:lineRule="auto"/>
        <w:ind w:left="993" w:right="116"/>
        <w:jc w:val="both"/>
        <w:rPr>
          <w:rFonts w:ascii="Trebuchet MS" w:eastAsia="Trebuchet MS" w:hAnsi="Trebuchet MS" w:cs="Trebuchet MS"/>
        </w:rPr>
      </w:pPr>
      <w:r w:rsidRPr="50F08719">
        <w:rPr>
          <w:rFonts w:ascii="Trebuchet MS" w:eastAsia="Trebuchet MS" w:hAnsi="Trebuchet MS" w:cs="Trebuchet MS"/>
        </w:rPr>
        <w:t xml:space="preserve">En virtud de lo anterior y en aras de garantizar el cumplimiento de la normatividad vigente y las funciones del Departamento Administrativo de la Defensoría del Espacio Público –DADEP- </w:t>
      </w:r>
      <w:r w:rsidR="00626DD7" w:rsidRPr="50F08719">
        <w:rPr>
          <w:rFonts w:ascii="Trebuchet MS" w:eastAsia="Trebuchet MS" w:hAnsi="Trebuchet MS" w:cs="Trebuchet MS"/>
        </w:rPr>
        <w:t>para la vigencia 202</w:t>
      </w:r>
      <w:r w:rsidR="38DADFE7" w:rsidRPr="50F08719">
        <w:rPr>
          <w:rFonts w:ascii="Trebuchet MS" w:eastAsia="Trebuchet MS" w:hAnsi="Trebuchet MS" w:cs="Trebuchet MS"/>
        </w:rPr>
        <w:t>3</w:t>
      </w:r>
      <w:r w:rsidRPr="50F08719">
        <w:rPr>
          <w:rFonts w:ascii="Trebuchet MS" w:eastAsia="Trebuchet MS" w:hAnsi="Trebuchet MS" w:cs="Trebuchet MS"/>
        </w:rPr>
        <w:t>, se requiere contar con el apoyo de una persona natural o jurídica que esté en capacidad de prestar el servicio y así mismo que cuente con idoneidad para realizar este proceso.</w:t>
      </w:r>
    </w:p>
    <w:p w14:paraId="41EEC681" w14:textId="6161D556" w:rsidR="00626DD7" w:rsidRPr="00626DD7" w:rsidRDefault="00626DD7" w:rsidP="00626DD7">
      <w:pPr>
        <w:widowControl w:val="0"/>
        <w:tabs>
          <w:tab w:val="left" w:pos="1429"/>
        </w:tabs>
        <w:spacing w:after="0" w:line="240" w:lineRule="auto"/>
        <w:jc w:val="both"/>
        <w:outlineLvl w:val="2"/>
        <w:rPr>
          <w:rFonts w:ascii="Trebuchet MS" w:eastAsia="Trebuchet MS" w:hAnsi="Trebuchet MS" w:cs="Trebuchet MS"/>
          <w:b/>
          <w:bCs/>
          <w:lang w:val="en-US"/>
        </w:rPr>
      </w:pPr>
    </w:p>
    <w:p w14:paraId="7E422117" w14:textId="5CBDCDEC" w:rsidR="00930B1D" w:rsidRPr="00626DD7" w:rsidRDefault="00930B1D" w:rsidP="00626DD7">
      <w:pPr>
        <w:widowControl w:val="0"/>
        <w:numPr>
          <w:ilvl w:val="1"/>
          <w:numId w:val="7"/>
        </w:numPr>
        <w:tabs>
          <w:tab w:val="left" w:pos="1429"/>
        </w:tabs>
        <w:spacing w:after="0" w:line="240" w:lineRule="auto"/>
        <w:ind w:left="1527"/>
        <w:jc w:val="both"/>
        <w:outlineLvl w:val="2"/>
        <w:rPr>
          <w:rFonts w:ascii="Trebuchet MS" w:eastAsia="Trebuchet MS" w:hAnsi="Trebuchet MS" w:cs="Trebuchet MS"/>
          <w:b/>
          <w:bCs/>
          <w:lang w:val="en-US"/>
        </w:rPr>
      </w:pPr>
      <w:r w:rsidRPr="00626DD7">
        <w:rPr>
          <w:rFonts w:ascii="Trebuchet MS" w:eastAsia="Trebuchet MS" w:hAnsi="Trebuchet MS" w:cs="Trebuchet MS"/>
          <w:b/>
          <w:bCs/>
        </w:rPr>
        <w:t>Análisis</w:t>
      </w:r>
      <w:r w:rsidRPr="00626DD7">
        <w:rPr>
          <w:rFonts w:ascii="Trebuchet MS" w:eastAsia="Trebuchet MS" w:hAnsi="Trebuchet MS" w:cs="Trebuchet MS"/>
          <w:b/>
          <w:bCs/>
          <w:spacing w:val="-2"/>
          <w:lang w:val="en-US"/>
        </w:rPr>
        <w:t xml:space="preserve"> </w:t>
      </w:r>
      <w:r w:rsidRPr="00626DD7">
        <w:rPr>
          <w:rFonts w:ascii="Trebuchet MS" w:eastAsia="Trebuchet MS" w:hAnsi="Trebuchet MS" w:cs="Trebuchet MS"/>
          <w:b/>
          <w:bCs/>
          <w:lang w:val="en-US"/>
        </w:rPr>
        <w:t>legal</w:t>
      </w:r>
    </w:p>
    <w:p w14:paraId="49FC58C8" w14:textId="77777777" w:rsidR="00930B1D" w:rsidRPr="00930B1D" w:rsidRDefault="00930B1D" w:rsidP="00930B1D">
      <w:pPr>
        <w:widowControl w:val="0"/>
        <w:tabs>
          <w:tab w:val="left" w:pos="1429"/>
        </w:tabs>
        <w:spacing w:after="0" w:line="240" w:lineRule="auto"/>
        <w:ind w:left="1080"/>
        <w:jc w:val="both"/>
        <w:outlineLvl w:val="2"/>
        <w:rPr>
          <w:rFonts w:ascii="Trebuchet MS" w:eastAsia="Trebuchet MS" w:hAnsi="Trebuchet MS" w:cs="Trebuchet MS"/>
          <w:bCs/>
          <w:lang w:val="en-US"/>
        </w:rPr>
      </w:pPr>
    </w:p>
    <w:p w14:paraId="70E6BA02" w14:textId="77777777" w:rsidR="00930B1D" w:rsidRPr="00930B1D" w:rsidRDefault="00930B1D" w:rsidP="00930B1D">
      <w:pPr>
        <w:widowControl w:val="0"/>
        <w:tabs>
          <w:tab w:val="left" w:pos="1429"/>
        </w:tabs>
        <w:spacing w:after="0" w:line="240" w:lineRule="auto"/>
        <w:ind w:left="1080"/>
        <w:jc w:val="both"/>
        <w:outlineLvl w:val="2"/>
        <w:rPr>
          <w:rFonts w:ascii="Trebuchet MS" w:eastAsia="Trebuchet MS" w:hAnsi="Trebuchet MS" w:cs="Arial"/>
          <w:bCs/>
        </w:rPr>
      </w:pPr>
      <w:r w:rsidRPr="00930B1D">
        <w:rPr>
          <w:rFonts w:ascii="Trebuchet MS" w:eastAsia="Trebuchet MS" w:hAnsi="Trebuchet MS" w:cs="Arial"/>
          <w:bCs/>
        </w:rPr>
        <w:t>La Contaduría General de la Nación (CGN) es el máximo órgano rector en materia contable pública en Colombia. En tal sentido se pronunció la Corte Constitucional mediante la Sentencia C-487 de 1997, determinando que las normas y conceptos emitidos por esta entidad son de carácter vinculante y en consecuencia, de obligatorio cumplimiento por parte de las entidades sujetas a la aplicación de la Regulación Contable Pública.</w:t>
      </w:r>
    </w:p>
    <w:p w14:paraId="5E7AD842" w14:textId="77777777" w:rsidR="00930B1D" w:rsidRPr="00930B1D" w:rsidRDefault="00930B1D" w:rsidP="00930B1D">
      <w:pPr>
        <w:widowControl w:val="0"/>
        <w:tabs>
          <w:tab w:val="left" w:pos="1429"/>
        </w:tabs>
        <w:spacing w:after="0" w:line="240" w:lineRule="auto"/>
        <w:ind w:left="1080"/>
        <w:jc w:val="both"/>
        <w:outlineLvl w:val="2"/>
        <w:rPr>
          <w:rFonts w:ascii="Trebuchet MS" w:eastAsia="Trebuchet MS" w:hAnsi="Trebuchet MS" w:cs="Arial"/>
          <w:bCs/>
        </w:rPr>
      </w:pPr>
    </w:p>
    <w:p w14:paraId="29C74DCB" w14:textId="77777777" w:rsidR="00930B1D" w:rsidRPr="00930B1D" w:rsidRDefault="00930B1D" w:rsidP="00930B1D">
      <w:pPr>
        <w:widowControl w:val="0"/>
        <w:tabs>
          <w:tab w:val="left" w:pos="1429"/>
        </w:tabs>
        <w:spacing w:after="0" w:line="240" w:lineRule="auto"/>
        <w:ind w:left="1080"/>
        <w:jc w:val="both"/>
        <w:outlineLvl w:val="2"/>
        <w:rPr>
          <w:rFonts w:ascii="Trebuchet MS" w:eastAsia="Trebuchet MS" w:hAnsi="Trebuchet MS" w:cs="Arial"/>
          <w:bCs/>
        </w:rPr>
      </w:pPr>
      <w:r w:rsidRPr="00930B1D">
        <w:rPr>
          <w:rFonts w:ascii="Trebuchet MS" w:eastAsia="Trebuchet MS" w:hAnsi="Trebuchet MS" w:cs="Arial"/>
          <w:bCs/>
        </w:rPr>
        <w:t>A través de la Ley 1314 de 2009</w:t>
      </w:r>
      <w:r w:rsidRPr="00930B1D">
        <w:rPr>
          <w:rFonts w:ascii="Trebuchet MS" w:eastAsia="Trebuchet MS" w:hAnsi="Trebuchet MS" w:cs="Arial"/>
          <w:bCs/>
          <w:vertAlign w:val="superscript"/>
        </w:rPr>
        <w:footnoteReference w:id="1"/>
      </w:r>
      <w:r w:rsidRPr="00930B1D">
        <w:rPr>
          <w:rFonts w:ascii="Trebuchet MS" w:eastAsia="Trebuchet MS" w:hAnsi="Trebuchet MS" w:cs="Arial"/>
          <w:bCs/>
        </w:rPr>
        <w:t>, el Estado colombiano establece como política, la convergencia de la regulación contable del país hacia las normas internacionales de información financiera y de contabilidad que tienen aceptación mundial. En el parágrafo del artículo 1º. de la citada Ley se indica que las facultades de intervención aplican solo a la contabilidad financiera gubernamental la cual es competencia del Contador General de la Nación.</w:t>
      </w:r>
    </w:p>
    <w:p w14:paraId="5E003B36" w14:textId="77777777" w:rsidR="00930B1D" w:rsidRPr="00930B1D" w:rsidRDefault="00930B1D" w:rsidP="00930B1D">
      <w:pPr>
        <w:widowControl w:val="0"/>
        <w:tabs>
          <w:tab w:val="left" w:pos="1429"/>
        </w:tabs>
        <w:spacing w:after="0" w:line="240" w:lineRule="auto"/>
        <w:ind w:left="1080"/>
        <w:jc w:val="both"/>
        <w:outlineLvl w:val="2"/>
        <w:rPr>
          <w:rFonts w:ascii="Trebuchet MS" w:eastAsia="Trebuchet MS" w:hAnsi="Trebuchet MS" w:cs="Arial"/>
          <w:bCs/>
        </w:rPr>
      </w:pPr>
    </w:p>
    <w:p w14:paraId="49EC77FC" w14:textId="77777777" w:rsidR="00930B1D" w:rsidRPr="00930B1D" w:rsidRDefault="00930B1D" w:rsidP="00930B1D">
      <w:pPr>
        <w:widowControl w:val="0"/>
        <w:tabs>
          <w:tab w:val="left" w:pos="1429"/>
        </w:tabs>
        <w:spacing w:after="0" w:line="240" w:lineRule="auto"/>
        <w:ind w:left="1080"/>
        <w:jc w:val="both"/>
        <w:outlineLvl w:val="2"/>
        <w:rPr>
          <w:rFonts w:ascii="Trebuchet MS" w:eastAsia="Trebuchet MS" w:hAnsi="Trebuchet MS" w:cs="Trebuchet MS"/>
          <w:bCs/>
        </w:rPr>
      </w:pPr>
      <w:r w:rsidRPr="00930B1D">
        <w:rPr>
          <w:rFonts w:ascii="Trebuchet MS" w:eastAsia="Trebuchet MS" w:hAnsi="Trebuchet MS" w:cs="Trebuchet MS"/>
          <w:bCs/>
        </w:rPr>
        <w:t>El Gobierno Nacional mediante el numeral 20 del Capítulo 11 1 , TITULO 11, Libro 11 del Manual de Procedimientos del Régimen de Contabilidad Pública- RCP, Resolución 533 de 2015, para desarrollar  los avalúes comerciales bajo las normas internacionales de Contabilidad- NIC, Normas Internacionales de  Información Financiera-  NllF y la Resolución 620 de 2008 expedida por el Instituto Geográfico Agustín Codazzi-IGAC , por la cual se establecen los procedimientos para los avalúos y demás normas aplicables vigentes sobre la materia; por cuya virtud los informes contables y, en particular , los estados financieros brinden información financiera comprensible , transparente y comparable, pertinente y confiable, útil para la toma de decisiones económicas por parte del Estado. Con tal finalidad, en atención al interés público, las normas de contabilidad, de información financiera y de aseguramiento de información, en los términos establecidos en la ley.</w:t>
      </w:r>
    </w:p>
    <w:p w14:paraId="0FC3D192" w14:textId="77777777" w:rsidR="00930B1D" w:rsidRPr="00930B1D" w:rsidRDefault="00930B1D" w:rsidP="00930B1D">
      <w:pPr>
        <w:widowControl w:val="0"/>
        <w:spacing w:after="0" w:line="240" w:lineRule="auto"/>
        <w:ind w:right="116"/>
        <w:jc w:val="both"/>
        <w:rPr>
          <w:rFonts w:ascii="Trebuchet MS" w:eastAsia="Trebuchet MS" w:hAnsi="Trebuchet MS" w:cs="Trebuchet MS"/>
        </w:rPr>
      </w:pPr>
    </w:p>
    <w:p w14:paraId="664B8B67" w14:textId="77777777" w:rsidR="00930B1D" w:rsidRPr="00930B1D" w:rsidRDefault="00930B1D" w:rsidP="00930B1D">
      <w:pPr>
        <w:widowControl w:val="0"/>
        <w:spacing w:after="0" w:line="240" w:lineRule="auto"/>
        <w:ind w:left="993" w:right="116"/>
        <w:jc w:val="both"/>
        <w:rPr>
          <w:rFonts w:ascii="Trebuchet MS" w:eastAsia="Trebuchet MS" w:hAnsi="Trebuchet MS" w:cs="Trebuchet MS"/>
        </w:rPr>
      </w:pPr>
      <w:r w:rsidRPr="00930B1D">
        <w:rPr>
          <w:rFonts w:ascii="Trebuchet MS" w:eastAsia="Trebuchet MS" w:hAnsi="Trebuchet MS" w:cs="Trebuchet MS"/>
        </w:rPr>
        <w:t xml:space="preserve">Se procede a revisar los siguientes aspectos generales del sector, como sustentación al presente proceso que se pretende adelantar. </w:t>
      </w:r>
    </w:p>
    <w:p w14:paraId="7B2FE58D" w14:textId="77777777" w:rsidR="00930B1D" w:rsidRPr="00930B1D" w:rsidRDefault="00930B1D" w:rsidP="00930B1D">
      <w:pPr>
        <w:widowControl w:val="0"/>
        <w:spacing w:before="7" w:after="0" w:line="240" w:lineRule="auto"/>
        <w:rPr>
          <w:rFonts w:ascii="Trebuchet MS" w:eastAsia="Trebuchet MS" w:hAnsi="Trebuchet MS" w:cs="Trebuchet MS"/>
        </w:rPr>
      </w:pPr>
    </w:p>
    <w:p w14:paraId="77864B14" w14:textId="77777777" w:rsidR="00930B1D" w:rsidRPr="00930B1D" w:rsidRDefault="00930B1D" w:rsidP="00886FE1">
      <w:pPr>
        <w:widowControl w:val="0"/>
        <w:numPr>
          <w:ilvl w:val="0"/>
          <w:numId w:val="7"/>
        </w:numPr>
        <w:tabs>
          <w:tab w:val="left" w:pos="1080"/>
          <w:tab w:val="left" w:pos="1081"/>
        </w:tabs>
        <w:spacing w:before="1" w:after="0" w:line="240" w:lineRule="auto"/>
        <w:ind w:hanging="564"/>
        <w:jc w:val="left"/>
        <w:outlineLvl w:val="2"/>
        <w:rPr>
          <w:rFonts w:ascii="Trebuchet MS" w:eastAsia="Trebuchet MS" w:hAnsi="Trebuchet MS" w:cs="Trebuchet MS"/>
          <w:b/>
          <w:bCs/>
          <w:lang w:val="en-US"/>
        </w:rPr>
      </w:pPr>
      <w:r w:rsidRPr="00930B1D">
        <w:rPr>
          <w:rFonts w:ascii="Trebuchet MS" w:eastAsia="Trebuchet MS" w:hAnsi="Trebuchet MS" w:cs="Trebuchet MS"/>
          <w:b/>
          <w:bCs/>
          <w:lang w:val="en-US"/>
        </w:rPr>
        <w:lastRenderedPageBreak/>
        <w:t>ANALISIS DE LA</w:t>
      </w:r>
      <w:r w:rsidRPr="00930B1D">
        <w:rPr>
          <w:rFonts w:ascii="Trebuchet MS" w:eastAsia="Trebuchet MS" w:hAnsi="Trebuchet MS" w:cs="Trebuchet MS"/>
          <w:b/>
          <w:bCs/>
          <w:spacing w:val="-11"/>
          <w:lang w:val="en-US"/>
        </w:rPr>
        <w:t xml:space="preserve"> </w:t>
      </w:r>
      <w:r w:rsidRPr="00930B1D">
        <w:rPr>
          <w:rFonts w:ascii="Trebuchet MS" w:eastAsia="Trebuchet MS" w:hAnsi="Trebuchet MS" w:cs="Trebuchet MS"/>
          <w:b/>
          <w:bCs/>
          <w:lang w:val="en-US"/>
        </w:rPr>
        <w:t>DEMANDA</w:t>
      </w:r>
    </w:p>
    <w:p w14:paraId="75FB3E04" w14:textId="77777777" w:rsidR="00930B1D" w:rsidRPr="00930B1D" w:rsidRDefault="00930B1D" w:rsidP="00930B1D">
      <w:pPr>
        <w:widowControl w:val="0"/>
        <w:tabs>
          <w:tab w:val="left" w:pos="1080"/>
          <w:tab w:val="left" w:pos="1081"/>
        </w:tabs>
        <w:spacing w:before="1" w:after="0" w:line="240" w:lineRule="auto"/>
        <w:ind w:left="1440" w:hanging="360"/>
        <w:jc w:val="right"/>
        <w:outlineLvl w:val="2"/>
        <w:rPr>
          <w:rFonts w:ascii="Trebuchet MS" w:eastAsia="Trebuchet MS" w:hAnsi="Trebuchet MS" w:cs="Trebuchet MS"/>
          <w:b/>
          <w:bCs/>
        </w:rPr>
      </w:pPr>
    </w:p>
    <w:p w14:paraId="4287141E" w14:textId="77777777" w:rsidR="00930B1D" w:rsidRPr="00930B1D" w:rsidRDefault="00930B1D" w:rsidP="00930B1D">
      <w:pPr>
        <w:widowControl w:val="0"/>
        <w:spacing w:after="0" w:line="240" w:lineRule="auto"/>
        <w:ind w:left="993" w:right="116"/>
        <w:jc w:val="both"/>
        <w:rPr>
          <w:rFonts w:ascii="Trebuchet MS" w:eastAsia="Trebuchet MS" w:hAnsi="Trebuchet MS" w:cs="Trebuchet MS"/>
        </w:rPr>
      </w:pPr>
      <w:r w:rsidRPr="00930B1D">
        <w:rPr>
          <w:rFonts w:ascii="Trebuchet MS" w:eastAsia="Trebuchet MS" w:hAnsi="Trebuchet MS" w:cs="Trebuchet MS"/>
        </w:rPr>
        <w:t>Un </w:t>
      </w:r>
      <w:r w:rsidRPr="00930B1D">
        <w:rPr>
          <w:rFonts w:ascii="Trebuchet MS" w:eastAsia="Trebuchet MS" w:hAnsi="Trebuchet MS" w:cs="Trebuchet MS"/>
          <w:b/>
          <w:bCs/>
        </w:rPr>
        <w:t>avalúo</w:t>
      </w:r>
      <w:r w:rsidRPr="00930B1D">
        <w:rPr>
          <w:rFonts w:ascii="Trebuchet MS" w:eastAsia="Trebuchet MS" w:hAnsi="Trebuchet MS" w:cs="Trebuchet MS"/>
        </w:rPr>
        <w:t> es un dictamen técnico llevado a cabo por un profesional, en el que se indica el valor de un artículo, así pues, es un conjunto de métodos universales, los cuales al ser aplicados permiten conocer los </w:t>
      </w:r>
      <w:hyperlink r:id="rId9" w:tgtFrame="_blank" w:history="1">
        <w:r w:rsidRPr="00930B1D">
          <w:rPr>
            <w:rFonts w:ascii="Trebuchet MS" w:eastAsia="Trebuchet MS" w:hAnsi="Trebuchet MS" w:cs="Trebuchet MS"/>
            <w:bCs/>
          </w:rPr>
          <w:t>avalúos de casas</w:t>
        </w:r>
      </w:hyperlink>
      <w:r w:rsidRPr="00930B1D">
        <w:rPr>
          <w:rFonts w:ascii="Trebuchet MS" w:eastAsia="Trebuchet MS" w:hAnsi="Trebuchet MS" w:cs="Trebuchet MS"/>
        </w:rPr>
        <w:t> u otros inmuebles; y de esta forma, acercarse al valor del mismo</w:t>
      </w:r>
    </w:p>
    <w:p w14:paraId="531B95B2" w14:textId="77777777" w:rsidR="00930B1D" w:rsidRPr="00930B1D" w:rsidRDefault="00930B1D" w:rsidP="00930B1D">
      <w:pPr>
        <w:widowControl w:val="0"/>
        <w:spacing w:after="0" w:line="240" w:lineRule="auto"/>
        <w:ind w:left="993" w:right="116"/>
        <w:jc w:val="both"/>
        <w:rPr>
          <w:rFonts w:ascii="Trebuchet MS" w:eastAsia="Trebuchet MS" w:hAnsi="Trebuchet MS" w:cs="Trebuchet MS"/>
        </w:rPr>
      </w:pPr>
    </w:p>
    <w:p w14:paraId="644A9C7D" w14:textId="5C105EBD" w:rsidR="00930B1D" w:rsidRPr="00930B1D" w:rsidRDefault="00930B1D" w:rsidP="00930B1D">
      <w:pPr>
        <w:widowControl w:val="0"/>
        <w:spacing w:after="0" w:line="240" w:lineRule="auto"/>
        <w:ind w:left="993" w:right="116"/>
        <w:jc w:val="both"/>
        <w:rPr>
          <w:rFonts w:ascii="Trebuchet MS" w:eastAsia="Trebuchet MS" w:hAnsi="Trebuchet MS" w:cs="Trebuchet MS"/>
        </w:rPr>
      </w:pPr>
      <w:r w:rsidRPr="00930B1D">
        <w:rPr>
          <w:rFonts w:ascii="Trebuchet MS" w:eastAsia="Trebuchet MS" w:hAnsi="Trebuchet MS" w:cs="Trebuchet MS"/>
        </w:rPr>
        <w:t>Dentro del alcanc</w:t>
      </w:r>
      <w:r w:rsidR="00C620F8">
        <w:rPr>
          <w:rFonts w:ascii="Trebuchet MS" w:eastAsia="Trebuchet MS" w:hAnsi="Trebuchet MS" w:cs="Trebuchet MS"/>
        </w:rPr>
        <w:t xml:space="preserve">e del servicio se </w:t>
      </w:r>
      <w:r w:rsidR="00947FE9">
        <w:rPr>
          <w:rFonts w:ascii="Trebuchet MS" w:eastAsia="Trebuchet MS" w:hAnsi="Trebuchet MS" w:cs="Trebuchet MS"/>
        </w:rPr>
        <w:t xml:space="preserve">contemplan </w:t>
      </w:r>
      <w:r w:rsidR="00947FE9" w:rsidRPr="00930B1D">
        <w:rPr>
          <w:rFonts w:ascii="Trebuchet MS" w:eastAsia="Trebuchet MS" w:hAnsi="Trebuchet MS" w:cs="Trebuchet MS"/>
        </w:rPr>
        <w:t>bienes</w:t>
      </w:r>
      <w:r w:rsidRPr="00930B1D">
        <w:rPr>
          <w:rFonts w:ascii="Trebuchet MS" w:eastAsia="Trebuchet MS" w:hAnsi="Trebuchet MS" w:cs="Trebuchet MS"/>
        </w:rPr>
        <w:t xml:space="preserve"> del DADEP para ser avaluados por los peritos idóneos quienes realizaran los avalúos de cada uno de ellos.</w:t>
      </w:r>
    </w:p>
    <w:p w14:paraId="1D62448C" w14:textId="77777777" w:rsidR="00930B1D" w:rsidRPr="00930B1D" w:rsidRDefault="00930B1D" w:rsidP="00930B1D">
      <w:pPr>
        <w:widowControl w:val="0"/>
        <w:spacing w:after="0" w:line="240" w:lineRule="auto"/>
        <w:ind w:left="993" w:right="116"/>
        <w:jc w:val="both"/>
        <w:rPr>
          <w:rFonts w:ascii="Trebuchet MS" w:eastAsia="Trebuchet MS" w:hAnsi="Trebuchet MS" w:cs="Trebuchet MS"/>
        </w:rPr>
      </w:pPr>
    </w:p>
    <w:p w14:paraId="5DEC803B" w14:textId="77777777" w:rsidR="00930B1D" w:rsidRPr="00930B1D" w:rsidRDefault="00930B1D" w:rsidP="00930B1D">
      <w:pPr>
        <w:widowControl w:val="0"/>
        <w:spacing w:after="0" w:line="240" w:lineRule="auto"/>
        <w:ind w:left="993" w:right="116"/>
        <w:jc w:val="both"/>
        <w:rPr>
          <w:rFonts w:ascii="Trebuchet MS" w:eastAsia="Trebuchet MS" w:hAnsi="Trebuchet MS" w:cs="Trebuchet MS"/>
        </w:rPr>
      </w:pPr>
    </w:p>
    <w:p w14:paraId="55003B50" w14:textId="77777777" w:rsidR="00930B1D" w:rsidRPr="00930B1D" w:rsidRDefault="00930B1D" w:rsidP="00930B1D">
      <w:pPr>
        <w:widowControl w:val="0"/>
        <w:numPr>
          <w:ilvl w:val="0"/>
          <w:numId w:val="6"/>
        </w:numPr>
        <w:tabs>
          <w:tab w:val="left" w:pos="1441"/>
        </w:tabs>
        <w:spacing w:after="0" w:line="240" w:lineRule="auto"/>
        <w:jc w:val="both"/>
        <w:outlineLvl w:val="2"/>
        <w:rPr>
          <w:rFonts w:ascii="Trebuchet MS" w:eastAsia="Trebuchet MS" w:hAnsi="Trebuchet MS" w:cs="Trebuchet MS"/>
          <w:b/>
          <w:bCs/>
        </w:rPr>
      </w:pPr>
      <w:r w:rsidRPr="00930B1D">
        <w:rPr>
          <w:rFonts w:ascii="Trebuchet MS" w:eastAsia="Trebuchet MS" w:hAnsi="Trebuchet MS" w:cs="Trebuchet MS"/>
          <w:b/>
          <w:bCs/>
        </w:rPr>
        <w:t>Adquisiciones previas de la</w:t>
      </w:r>
      <w:r w:rsidRPr="00930B1D">
        <w:rPr>
          <w:rFonts w:ascii="Trebuchet MS" w:eastAsia="Trebuchet MS" w:hAnsi="Trebuchet MS" w:cs="Trebuchet MS"/>
          <w:b/>
          <w:bCs/>
          <w:spacing w:val="-15"/>
        </w:rPr>
        <w:t xml:space="preserve"> </w:t>
      </w:r>
      <w:r w:rsidRPr="00930B1D">
        <w:rPr>
          <w:rFonts w:ascii="Trebuchet MS" w:eastAsia="Trebuchet MS" w:hAnsi="Trebuchet MS" w:cs="Trebuchet MS"/>
          <w:b/>
          <w:bCs/>
        </w:rPr>
        <w:t>entidad</w:t>
      </w:r>
    </w:p>
    <w:p w14:paraId="04F04AC7" w14:textId="77777777" w:rsidR="00930B1D" w:rsidRPr="00930B1D" w:rsidRDefault="00930B1D" w:rsidP="00930B1D">
      <w:pPr>
        <w:widowControl w:val="0"/>
        <w:tabs>
          <w:tab w:val="left" w:pos="1441"/>
        </w:tabs>
        <w:spacing w:after="0" w:line="240" w:lineRule="auto"/>
        <w:ind w:left="1080"/>
        <w:jc w:val="both"/>
        <w:outlineLvl w:val="2"/>
        <w:rPr>
          <w:rFonts w:ascii="Trebuchet MS" w:eastAsia="Trebuchet MS" w:hAnsi="Trebuchet MS" w:cs="Trebuchet MS"/>
          <w:b/>
          <w:bCs/>
        </w:rPr>
      </w:pPr>
    </w:p>
    <w:p w14:paraId="11715830" w14:textId="77777777" w:rsidR="00930B1D" w:rsidRPr="00930B1D" w:rsidRDefault="00930B1D" w:rsidP="00930B1D">
      <w:pPr>
        <w:widowControl w:val="0"/>
        <w:spacing w:after="0"/>
        <w:ind w:left="1080" w:right="113"/>
        <w:jc w:val="both"/>
        <w:rPr>
          <w:rFonts w:ascii="Trebuchet MS" w:eastAsia="Trebuchet MS" w:hAnsi="Trebuchet MS" w:cs="Trebuchet MS"/>
        </w:rPr>
      </w:pPr>
      <w:r w:rsidRPr="00930B1D">
        <w:rPr>
          <w:rFonts w:ascii="Trebuchet MS" w:eastAsia="Trebuchet MS" w:hAnsi="Trebuchet MS" w:cs="Trebuchet MS"/>
        </w:rPr>
        <w:t>El DADEP ha realizado un proceso de contratación para el servicio de avalúos, el cual se relaciona en el siguiente cuadro.</w:t>
      </w:r>
    </w:p>
    <w:p w14:paraId="4450DD23" w14:textId="77777777" w:rsidR="00930B1D" w:rsidRPr="00930B1D" w:rsidRDefault="00930B1D" w:rsidP="00930B1D">
      <w:pPr>
        <w:widowControl w:val="0"/>
        <w:spacing w:after="0" w:line="240" w:lineRule="auto"/>
        <w:ind w:left="4579" w:right="3980"/>
        <w:jc w:val="center"/>
        <w:outlineLvl w:val="0"/>
        <w:rPr>
          <w:rFonts w:ascii="Trebuchet MS" w:eastAsia="Trebuchet MS" w:hAnsi="Trebuchet MS" w:cs="Trebuchet MS"/>
          <w:b/>
          <w:bCs/>
          <w:u w:val="thick" w:color="4F81BC"/>
        </w:rPr>
      </w:pPr>
    </w:p>
    <w:p w14:paraId="6D406E4A" w14:textId="77777777" w:rsidR="00930B1D" w:rsidRPr="00930B1D" w:rsidRDefault="00930B1D" w:rsidP="00930B1D">
      <w:pPr>
        <w:widowControl w:val="0"/>
        <w:spacing w:after="0" w:line="240" w:lineRule="auto"/>
        <w:ind w:left="4579" w:right="3980"/>
        <w:jc w:val="center"/>
        <w:outlineLvl w:val="0"/>
        <w:rPr>
          <w:rFonts w:ascii="Trebuchet MS" w:eastAsia="Trebuchet MS" w:hAnsi="Trebuchet MS" w:cs="Trebuchet MS"/>
          <w:b/>
          <w:bCs/>
          <w:lang w:val="en-US"/>
        </w:rPr>
      </w:pPr>
      <w:r w:rsidRPr="00930B1D">
        <w:rPr>
          <w:rFonts w:ascii="Trebuchet MS" w:eastAsia="Trebuchet MS" w:hAnsi="Trebuchet MS" w:cs="Trebuchet MS"/>
          <w:b/>
          <w:bCs/>
          <w:u w:val="thick" w:color="4F81BC"/>
          <w:lang w:val="en-US"/>
        </w:rPr>
        <w:t>CUADRO No. 1</w:t>
      </w:r>
    </w:p>
    <w:p w14:paraId="5BD40045" w14:textId="77777777" w:rsidR="00930B1D" w:rsidRPr="00930B1D" w:rsidRDefault="00930B1D" w:rsidP="00930B1D">
      <w:pPr>
        <w:widowControl w:val="0"/>
        <w:spacing w:before="4" w:after="0" w:line="240" w:lineRule="auto"/>
        <w:rPr>
          <w:rFonts w:ascii="Trebuchet MS" w:eastAsia="Trebuchet MS" w:hAnsi="Trebuchet MS" w:cs="Trebuchet MS"/>
          <w:b/>
          <w:highlight w:val="lightGray"/>
          <w:lang w:val="en-US"/>
        </w:rPr>
      </w:pPr>
    </w:p>
    <w:tbl>
      <w:tblPr>
        <w:tblStyle w:val="TableNormal1"/>
        <w:tblW w:w="9302" w:type="dxa"/>
        <w:tblInd w:w="996"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ayout w:type="fixed"/>
        <w:tblLook w:val="01E0" w:firstRow="1" w:lastRow="1" w:firstColumn="1" w:lastColumn="1" w:noHBand="0" w:noVBand="0"/>
      </w:tblPr>
      <w:tblGrid>
        <w:gridCol w:w="842"/>
        <w:gridCol w:w="1418"/>
        <w:gridCol w:w="3000"/>
        <w:gridCol w:w="2243"/>
        <w:gridCol w:w="1799"/>
      </w:tblGrid>
      <w:tr w:rsidR="00930B1D" w:rsidRPr="00930B1D" w14:paraId="12547564" w14:textId="77777777" w:rsidTr="0AA72841">
        <w:trPr>
          <w:trHeight w:hRule="exact" w:val="537"/>
          <w:tblHeader/>
        </w:trPr>
        <w:tc>
          <w:tcPr>
            <w:tcW w:w="842" w:type="dxa"/>
            <w:shd w:val="clear" w:color="auto" w:fill="BEBEBE"/>
          </w:tcPr>
          <w:p w14:paraId="6F1B4CC7" w14:textId="77777777" w:rsidR="00930B1D" w:rsidRPr="00930B1D" w:rsidRDefault="00930B1D" w:rsidP="00930B1D">
            <w:pPr>
              <w:spacing w:before="133"/>
              <w:ind w:left="139" w:right="142"/>
              <w:jc w:val="center"/>
              <w:rPr>
                <w:rFonts w:ascii="Trebuchet MS" w:eastAsia="Trebuchet MS" w:hAnsi="Trebuchet MS" w:cs="Trebuchet MS"/>
                <w:b/>
                <w:sz w:val="20"/>
                <w:szCs w:val="20"/>
                <w:highlight w:val="lightGray"/>
              </w:rPr>
            </w:pPr>
            <w:r w:rsidRPr="00930B1D">
              <w:rPr>
                <w:rFonts w:ascii="Trebuchet MS" w:eastAsia="Trebuchet MS" w:hAnsi="Trebuchet MS" w:cs="Trebuchet MS"/>
                <w:b/>
                <w:sz w:val="20"/>
                <w:szCs w:val="20"/>
                <w:highlight w:val="lightGray"/>
              </w:rPr>
              <w:t>AÑO</w:t>
            </w:r>
          </w:p>
        </w:tc>
        <w:tc>
          <w:tcPr>
            <w:tcW w:w="1418" w:type="dxa"/>
            <w:shd w:val="clear" w:color="auto" w:fill="BEBEBE"/>
          </w:tcPr>
          <w:p w14:paraId="055D55D9" w14:textId="77777777" w:rsidR="00930B1D" w:rsidRPr="00930B1D" w:rsidRDefault="00930B1D" w:rsidP="00930B1D">
            <w:pPr>
              <w:spacing w:before="13"/>
              <w:ind w:left="170" w:right="156" w:firstLine="252"/>
              <w:rPr>
                <w:rFonts w:ascii="Trebuchet MS" w:eastAsia="Trebuchet MS" w:hAnsi="Trebuchet MS" w:cs="Trebuchet MS"/>
                <w:b/>
                <w:sz w:val="20"/>
                <w:szCs w:val="20"/>
                <w:highlight w:val="lightGray"/>
              </w:rPr>
            </w:pPr>
            <w:r w:rsidRPr="00930B1D">
              <w:rPr>
                <w:rFonts w:ascii="Trebuchet MS" w:eastAsia="Trebuchet MS" w:hAnsi="Trebuchet MS" w:cs="Trebuchet MS"/>
                <w:b/>
                <w:sz w:val="20"/>
                <w:szCs w:val="20"/>
                <w:highlight w:val="lightGray"/>
              </w:rPr>
              <w:t>NRO. CONTRATO</w:t>
            </w:r>
          </w:p>
        </w:tc>
        <w:tc>
          <w:tcPr>
            <w:tcW w:w="3000" w:type="dxa"/>
            <w:shd w:val="clear" w:color="auto" w:fill="BEBEBE"/>
          </w:tcPr>
          <w:p w14:paraId="68B31A81" w14:textId="77777777" w:rsidR="00930B1D" w:rsidRPr="00930B1D" w:rsidRDefault="00930B1D" w:rsidP="00930B1D">
            <w:pPr>
              <w:spacing w:before="133"/>
              <w:ind w:left="1131" w:right="1132"/>
              <w:jc w:val="center"/>
              <w:rPr>
                <w:rFonts w:ascii="Trebuchet MS" w:eastAsia="Trebuchet MS" w:hAnsi="Trebuchet MS" w:cs="Trebuchet MS"/>
                <w:b/>
                <w:sz w:val="20"/>
                <w:szCs w:val="20"/>
                <w:highlight w:val="lightGray"/>
              </w:rPr>
            </w:pPr>
            <w:r w:rsidRPr="00930B1D">
              <w:rPr>
                <w:rFonts w:ascii="Trebuchet MS" w:eastAsia="Trebuchet MS" w:hAnsi="Trebuchet MS" w:cs="Trebuchet MS"/>
                <w:b/>
                <w:sz w:val="20"/>
                <w:szCs w:val="20"/>
                <w:highlight w:val="lightGray"/>
              </w:rPr>
              <w:t>OBJET0</w:t>
            </w:r>
          </w:p>
        </w:tc>
        <w:tc>
          <w:tcPr>
            <w:tcW w:w="2243" w:type="dxa"/>
            <w:shd w:val="clear" w:color="auto" w:fill="BEBEBE"/>
          </w:tcPr>
          <w:p w14:paraId="3A0CBB4D" w14:textId="77777777" w:rsidR="00930B1D" w:rsidRPr="00930B1D" w:rsidRDefault="00930B1D" w:rsidP="00930B1D">
            <w:pPr>
              <w:spacing w:before="13"/>
              <w:ind w:left="650" w:right="631" w:firstLine="124"/>
              <w:rPr>
                <w:rFonts w:ascii="Trebuchet MS" w:eastAsia="Trebuchet MS" w:hAnsi="Trebuchet MS" w:cs="Trebuchet MS"/>
                <w:b/>
                <w:sz w:val="20"/>
                <w:szCs w:val="20"/>
                <w:highlight w:val="lightGray"/>
              </w:rPr>
            </w:pPr>
            <w:r w:rsidRPr="00930B1D">
              <w:rPr>
                <w:rFonts w:ascii="Trebuchet MS" w:eastAsia="Trebuchet MS" w:hAnsi="Trebuchet MS" w:cs="Trebuchet MS"/>
                <w:b/>
                <w:sz w:val="20"/>
                <w:szCs w:val="20"/>
                <w:highlight w:val="lightGray"/>
              </w:rPr>
              <w:t>VALOR ($ PESOS)</w:t>
            </w:r>
          </w:p>
        </w:tc>
        <w:tc>
          <w:tcPr>
            <w:tcW w:w="1799" w:type="dxa"/>
            <w:shd w:val="clear" w:color="auto" w:fill="BEBEBE"/>
          </w:tcPr>
          <w:p w14:paraId="157A5D28" w14:textId="77777777" w:rsidR="00930B1D" w:rsidRPr="00930B1D" w:rsidRDefault="00930B1D" w:rsidP="00930B1D">
            <w:pPr>
              <w:spacing w:before="133"/>
              <w:ind w:right="262"/>
              <w:jc w:val="right"/>
              <w:rPr>
                <w:rFonts w:ascii="Trebuchet MS" w:eastAsia="Trebuchet MS" w:hAnsi="Trebuchet MS" w:cs="Trebuchet MS"/>
                <w:b/>
                <w:sz w:val="20"/>
                <w:szCs w:val="20"/>
                <w:highlight w:val="lightGray"/>
              </w:rPr>
            </w:pPr>
            <w:r w:rsidRPr="00930B1D">
              <w:rPr>
                <w:rFonts w:ascii="Trebuchet MS" w:eastAsia="Trebuchet MS" w:hAnsi="Trebuchet MS" w:cs="Trebuchet MS"/>
                <w:b/>
                <w:sz w:val="20"/>
                <w:szCs w:val="20"/>
                <w:highlight w:val="lightGray"/>
              </w:rPr>
              <w:t>CONTRATISTA</w:t>
            </w:r>
          </w:p>
        </w:tc>
      </w:tr>
      <w:tr w:rsidR="00930B1D" w:rsidRPr="00930B1D" w14:paraId="5FC4028B" w14:textId="77777777" w:rsidTr="0AA72841">
        <w:trPr>
          <w:trHeight w:hRule="exact" w:val="1171"/>
        </w:trPr>
        <w:tc>
          <w:tcPr>
            <w:tcW w:w="842" w:type="dxa"/>
          </w:tcPr>
          <w:p w14:paraId="354A29E4" w14:textId="77777777" w:rsidR="00930B1D" w:rsidRPr="00C620F8" w:rsidRDefault="00930B1D" w:rsidP="00930B1D">
            <w:pPr>
              <w:jc w:val="center"/>
              <w:rPr>
                <w:rFonts w:ascii="Tahoma" w:eastAsia="Trebuchet MS" w:hAnsi="Tahoma" w:cs="Tahoma"/>
                <w:sz w:val="16"/>
                <w:szCs w:val="16"/>
                <w:lang w:val="es-CO"/>
              </w:rPr>
            </w:pPr>
          </w:p>
          <w:p w14:paraId="7935E791" w14:textId="77777777" w:rsidR="00930B1D" w:rsidRPr="00C620F8" w:rsidRDefault="00930B1D" w:rsidP="00930B1D">
            <w:pPr>
              <w:jc w:val="center"/>
              <w:rPr>
                <w:rFonts w:ascii="Tahoma" w:eastAsia="Trebuchet MS" w:hAnsi="Tahoma" w:cs="Tahoma"/>
                <w:sz w:val="16"/>
                <w:szCs w:val="16"/>
                <w:lang w:val="es-CO"/>
              </w:rPr>
            </w:pPr>
          </w:p>
          <w:p w14:paraId="24019A6B" w14:textId="77777777" w:rsidR="00930B1D" w:rsidRPr="00C620F8" w:rsidRDefault="00930B1D" w:rsidP="00930B1D">
            <w:pPr>
              <w:jc w:val="center"/>
              <w:rPr>
                <w:rFonts w:ascii="Tahoma" w:eastAsia="Trebuchet MS" w:hAnsi="Tahoma" w:cs="Tahoma"/>
                <w:sz w:val="16"/>
                <w:szCs w:val="16"/>
                <w:lang w:val="es-CO"/>
              </w:rPr>
            </w:pPr>
            <w:r w:rsidRPr="00C620F8">
              <w:rPr>
                <w:rFonts w:ascii="Tahoma" w:eastAsia="Trebuchet MS" w:hAnsi="Tahoma" w:cs="Tahoma"/>
                <w:sz w:val="16"/>
                <w:szCs w:val="16"/>
                <w:lang w:val="es-CO"/>
              </w:rPr>
              <w:t>2019</w:t>
            </w:r>
          </w:p>
        </w:tc>
        <w:tc>
          <w:tcPr>
            <w:tcW w:w="1418" w:type="dxa"/>
          </w:tcPr>
          <w:p w14:paraId="6C8DAE58" w14:textId="77777777" w:rsidR="00930B1D" w:rsidRPr="00C620F8" w:rsidRDefault="00930B1D" w:rsidP="00930B1D">
            <w:pPr>
              <w:jc w:val="center"/>
              <w:rPr>
                <w:rFonts w:ascii="Tahoma" w:eastAsia="Trebuchet MS" w:hAnsi="Tahoma" w:cs="Tahoma"/>
                <w:sz w:val="16"/>
                <w:szCs w:val="16"/>
                <w:lang w:val="es-CO"/>
              </w:rPr>
            </w:pPr>
            <w:r w:rsidRPr="00C620F8">
              <w:rPr>
                <w:rFonts w:ascii="Tahoma" w:eastAsia="Trebuchet MS" w:hAnsi="Tahoma" w:cs="Tahoma"/>
                <w:sz w:val="16"/>
                <w:szCs w:val="16"/>
                <w:lang w:val="es-CO"/>
              </w:rPr>
              <w:t>400-00131-399-0-2019</w:t>
            </w:r>
          </w:p>
          <w:p w14:paraId="12665E02" w14:textId="77777777" w:rsidR="00930B1D" w:rsidRPr="00C620F8" w:rsidRDefault="00930B1D" w:rsidP="00930B1D">
            <w:pPr>
              <w:jc w:val="center"/>
              <w:rPr>
                <w:rFonts w:ascii="Tahoma" w:eastAsia="Trebuchet MS" w:hAnsi="Tahoma" w:cs="Tahoma"/>
                <w:sz w:val="16"/>
                <w:szCs w:val="16"/>
                <w:lang w:val="es-CO"/>
              </w:rPr>
            </w:pPr>
          </w:p>
          <w:p w14:paraId="7C3125E6" w14:textId="77777777" w:rsidR="00930B1D" w:rsidRPr="00C620F8" w:rsidRDefault="00930B1D" w:rsidP="00930B1D">
            <w:pPr>
              <w:jc w:val="center"/>
              <w:rPr>
                <w:rFonts w:ascii="Tahoma" w:eastAsia="Trebuchet MS" w:hAnsi="Tahoma" w:cs="Tahoma"/>
                <w:sz w:val="16"/>
                <w:szCs w:val="16"/>
                <w:lang w:val="es-CO"/>
              </w:rPr>
            </w:pPr>
          </w:p>
        </w:tc>
        <w:tc>
          <w:tcPr>
            <w:tcW w:w="3000" w:type="dxa"/>
          </w:tcPr>
          <w:p w14:paraId="0487EB15" w14:textId="77777777" w:rsidR="00930B1D" w:rsidRPr="00C620F8" w:rsidRDefault="00930B1D" w:rsidP="00930B1D">
            <w:pPr>
              <w:jc w:val="center"/>
              <w:rPr>
                <w:rFonts w:ascii="Tahoma" w:eastAsia="Trebuchet MS" w:hAnsi="Tahoma" w:cs="Tahoma"/>
                <w:sz w:val="16"/>
                <w:szCs w:val="16"/>
                <w:lang w:val="es-CO"/>
              </w:rPr>
            </w:pPr>
            <w:r w:rsidRPr="00930B1D">
              <w:rPr>
                <w:rFonts w:ascii="Tahoma" w:eastAsia="Trebuchet MS" w:hAnsi="Tahoma" w:cs="Tahoma"/>
                <w:sz w:val="16"/>
                <w:szCs w:val="16"/>
                <w:lang w:val="es-CO"/>
              </w:rPr>
              <w:t>Contratar el servicio de avalúo de los bienes muebles del DADEP en cumplimiento a las normas internacionales contables</w:t>
            </w:r>
          </w:p>
          <w:p w14:paraId="6D524849" w14:textId="77777777" w:rsidR="00930B1D" w:rsidRPr="00C620F8" w:rsidRDefault="00930B1D" w:rsidP="00930B1D">
            <w:pPr>
              <w:ind w:left="103" w:right="102"/>
              <w:jc w:val="center"/>
              <w:rPr>
                <w:rFonts w:ascii="Tahoma" w:eastAsia="Trebuchet MS" w:hAnsi="Tahoma" w:cs="Tahoma"/>
                <w:sz w:val="16"/>
                <w:szCs w:val="16"/>
                <w:lang w:val="es-CO"/>
              </w:rPr>
            </w:pPr>
          </w:p>
        </w:tc>
        <w:tc>
          <w:tcPr>
            <w:tcW w:w="2243" w:type="dxa"/>
          </w:tcPr>
          <w:p w14:paraId="08AC198D" w14:textId="77777777" w:rsidR="00930B1D" w:rsidRPr="00C620F8" w:rsidRDefault="00930B1D" w:rsidP="00930B1D">
            <w:pPr>
              <w:ind w:left="196" w:right="194" w:hanging="1"/>
              <w:jc w:val="center"/>
              <w:rPr>
                <w:rFonts w:ascii="Tahoma" w:eastAsia="Trebuchet MS" w:hAnsi="Tahoma" w:cs="Tahoma"/>
                <w:sz w:val="16"/>
                <w:szCs w:val="16"/>
                <w:lang w:val="es-CO"/>
              </w:rPr>
            </w:pPr>
          </w:p>
          <w:p w14:paraId="4D5CE19B" w14:textId="77777777" w:rsidR="00930B1D" w:rsidRPr="00C620F8" w:rsidRDefault="00930B1D" w:rsidP="00930B1D">
            <w:pPr>
              <w:ind w:left="196" w:right="194" w:hanging="1"/>
              <w:jc w:val="center"/>
              <w:rPr>
                <w:rFonts w:ascii="Tahoma" w:eastAsia="Trebuchet MS" w:hAnsi="Tahoma" w:cs="Tahoma"/>
                <w:sz w:val="16"/>
                <w:szCs w:val="16"/>
                <w:lang w:val="es-CO"/>
              </w:rPr>
            </w:pPr>
            <w:r w:rsidRPr="00C620F8">
              <w:rPr>
                <w:rFonts w:ascii="Tahoma" w:eastAsia="Trebuchet MS" w:hAnsi="Tahoma" w:cs="Tahoma"/>
                <w:sz w:val="16"/>
                <w:szCs w:val="16"/>
                <w:lang w:val="es-CO"/>
              </w:rPr>
              <w:t>Tres millones de pesos m/cte.</w:t>
            </w:r>
          </w:p>
          <w:p w14:paraId="7F47D7AA" w14:textId="77777777" w:rsidR="00930B1D" w:rsidRPr="00C620F8" w:rsidRDefault="00930B1D" w:rsidP="00930B1D">
            <w:pPr>
              <w:ind w:left="196" w:right="194" w:hanging="1"/>
              <w:jc w:val="center"/>
              <w:rPr>
                <w:rFonts w:ascii="Tahoma" w:eastAsia="Trebuchet MS" w:hAnsi="Tahoma" w:cs="Tahoma"/>
                <w:sz w:val="16"/>
                <w:szCs w:val="16"/>
                <w:lang w:val="es-CO"/>
              </w:rPr>
            </w:pPr>
            <w:r w:rsidRPr="00C620F8">
              <w:rPr>
                <w:rFonts w:ascii="Tahoma" w:eastAsia="Trebuchet MS" w:hAnsi="Tahoma" w:cs="Tahoma"/>
                <w:sz w:val="16"/>
                <w:szCs w:val="16"/>
                <w:lang w:val="es-CO"/>
              </w:rPr>
              <w:t>(3.000.000)</w:t>
            </w:r>
          </w:p>
        </w:tc>
        <w:tc>
          <w:tcPr>
            <w:tcW w:w="1799" w:type="dxa"/>
          </w:tcPr>
          <w:p w14:paraId="0229853B" w14:textId="77777777" w:rsidR="00930B1D" w:rsidRPr="00C620F8" w:rsidRDefault="00930B1D" w:rsidP="00930B1D">
            <w:pPr>
              <w:jc w:val="center"/>
              <w:rPr>
                <w:rFonts w:ascii="Tahoma" w:eastAsia="Trebuchet MS" w:hAnsi="Tahoma" w:cs="Tahoma"/>
                <w:sz w:val="16"/>
                <w:szCs w:val="16"/>
                <w:lang w:val="es-CO"/>
              </w:rPr>
            </w:pPr>
          </w:p>
          <w:p w14:paraId="0DE8CE47" w14:textId="77777777" w:rsidR="00930B1D" w:rsidRPr="00C620F8" w:rsidRDefault="00930B1D" w:rsidP="00930B1D">
            <w:pPr>
              <w:jc w:val="center"/>
              <w:rPr>
                <w:rFonts w:ascii="Tahoma" w:eastAsia="Trebuchet MS" w:hAnsi="Tahoma" w:cs="Tahoma"/>
                <w:sz w:val="16"/>
                <w:szCs w:val="16"/>
                <w:lang w:val="es-CO"/>
              </w:rPr>
            </w:pPr>
          </w:p>
          <w:p w14:paraId="373E22DB" w14:textId="77777777" w:rsidR="00930B1D" w:rsidRPr="00C620F8" w:rsidRDefault="00930B1D" w:rsidP="00930B1D">
            <w:pPr>
              <w:jc w:val="center"/>
              <w:rPr>
                <w:rFonts w:ascii="Tahoma" w:eastAsia="Trebuchet MS" w:hAnsi="Tahoma" w:cs="Tahoma"/>
                <w:sz w:val="16"/>
                <w:szCs w:val="16"/>
                <w:lang w:val="es-CO"/>
              </w:rPr>
            </w:pPr>
            <w:r w:rsidRPr="00C620F8">
              <w:rPr>
                <w:rFonts w:ascii="Tahoma" w:eastAsia="Trebuchet MS" w:hAnsi="Tahoma" w:cs="Tahoma"/>
                <w:sz w:val="16"/>
                <w:szCs w:val="16"/>
                <w:lang w:val="es-CO"/>
              </w:rPr>
              <w:t>LUIS EDUARDO CARVAJALINO SANCHEZ</w:t>
            </w:r>
          </w:p>
          <w:p w14:paraId="65CC0AB7" w14:textId="77777777" w:rsidR="00930B1D" w:rsidRPr="00C620F8" w:rsidRDefault="00930B1D" w:rsidP="00930B1D">
            <w:pPr>
              <w:jc w:val="center"/>
              <w:rPr>
                <w:rFonts w:ascii="Tahoma" w:eastAsia="Trebuchet MS" w:hAnsi="Tahoma" w:cs="Tahoma"/>
                <w:sz w:val="16"/>
                <w:szCs w:val="16"/>
                <w:lang w:val="es-CO"/>
              </w:rPr>
            </w:pPr>
          </w:p>
        </w:tc>
      </w:tr>
      <w:tr w:rsidR="00930B1D" w:rsidRPr="00930B1D" w14:paraId="06FC5E85" w14:textId="77777777" w:rsidTr="0AA72841">
        <w:trPr>
          <w:trHeight w:hRule="exact" w:val="1171"/>
        </w:trPr>
        <w:tc>
          <w:tcPr>
            <w:tcW w:w="842" w:type="dxa"/>
          </w:tcPr>
          <w:p w14:paraId="7DA27632" w14:textId="77777777" w:rsidR="00930B1D" w:rsidRPr="00C620F8" w:rsidRDefault="00930B1D" w:rsidP="00930B1D">
            <w:pPr>
              <w:jc w:val="center"/>
              <w:rPr>
                <w:rFonts w:ascii="Tahoma" w:eastAsia="Trebuchet MS" w:hAnsi="Tahoma" w:cs="Tahoma"/>
                <w:sz w:val="16"/>
                <w:szCs w:val="16"/>
                <w:lang w:val="es-CO"/>
              </w:rPr>
            </w:pPr>
            <w:r w:rsidRPr="00C620F8">
              <w:rPr>
                <w:rFonts w:ascii="Tahoma" w:eastAsia="Trebuchet MS" w:hAnsi="Tahoma" w:cs="Tahoma"/>
                <w:sz w:val="16"/>
                <w:szCs w:val="16"/>
                <w:lang w:val="es-CO"/>
              </w:rPr>
              <w:t>2020</w:t>
            </w:r>
          </w:p>
        </w:tc>
        <w:tc>
          <w:tcPr>
            <w:tcW w:w="1418" w:type="dxa"/>
          </w:tcPr>
          <w:p w14:paraId="5C9D44FD" w14:textId="22D4011A" w:rsidR="00930B1D" w:rsidRPr="00C620F8" w:rsidRDefault="00812BF0" w:rsidP="00930B1D">
            <w:pPr>
              <w:jc w:val="center"/>
              <w:rPr>
                <w:rFonts w:ascii="Tahoma" w:eastAsia="Trebuchet MS" w:hAnsi="Tahoma" w:cs="Tahoma"/>
                <w:sz w:val="16"/>
                <w:szCs w:val="16"/>
                <w:lang w:val="es-CO"/>
              </w:rPr>
            </w:pPr>
            <w:r w:rsidRPr="00C620F8">
              <w:rPr>
                <w:rFonts w:ascii="Tahoma" w:eastAsia="Trebuchet MS" w:hAnsi="Tahoma" w:cs="Tahoma"/>
                <w:sz w:val="16"/>
                <w:szCs w:val="16"/>
                <w:lang w:val="es-CO"/>
              </w:rPr>
              <w:t>400-00131-308-0-2020</w:t>
            </w:r>
          </w:p>
        </w:tc>
        <w:tc>
          <w:tcPr>
            <w:tcW w:w="3000" w:type="dxa"/>
          </w:tcPr>
          <w:p w14:paraId="186C7C3F" w14:textId="06C38AF1" w:rsidR="00930B1D" w:rsidRPr="00930B1D" w:rsidRDefault="00812BF0" w:rsidP="00C620F8">
            <w:pPr>
              <w:jc w:val="center"/>
              <w:rPr>
                <w:rFonts w:ascii="Tahoma" w:eastAsia="Trebuchet MS" w:hAnsi="Tahoma" w:cs="Tahoma"/>
                <w:sz w:val="16"/>
                <w:szCs w:val="16"/>
                <w:lang w:val="es-CO"/>
              </w:rPr>
            </w:pPr>
            <w:r w:rsidRPr="00C620F8">
              <w:rPr>
                <w:rFonts w:ascii="Tahoma" w:eastAsia="Trebuchet MS" w:hAnsi="Tahoma" w:cs="Tahoma"/>
                <w:sz w:val="16"/>
                <w:szCs w:val="16"/>
                <w:lang w:val="es-CO"/>
              </w:rPr>
              <w:t>Contratar el servicio de avalúo de los bienes muebles del DADEP en cumplimiento a las normas internacionales contables.</w:t>
            </w:r>
          </w:p>
        </w:tc>
        <w:tc>
          <w:tcPr>
            <w:tcW w:w="2243" w:type="dxa"/>
          </w:tcPr>
          <w:p w14:paraId="14E74AAA" w14:textId="37DA49DB" w:rsidR="00930B1D" w:rsidRPr="00C620F8" w:rsidRDefault="00812BF0" w:rsidP="00930B1D">
            <w:pPr>
              <w:ind w:left="196" w:right="194" w:hanging="1"/>
              <w:jc w:val="center"/>
              <w:rPr>
                <w:rFonts w:ascii="Tahoma" w:eastAsia="Trebuchet MS" w:hAnsi="Tahoma" w:cs="Tahoma"/>
                <w:sz w:val="16"/>
                <w:szCs w:val="16"/>
                <w:lang w:val="es-CO"/>
              </w:rPr>
            </w:pPr>
            <w:r w:rsidRPr="00C620F8">
              <w:rPr>
                <w:rFonts w:ascii="Tahoma" w:eastAsia="Trebuchet MS" w:hAnsi="Tahoma" w:cs="Tahoma"/>
                <w:sz w:val="16"/>
                <w:szCs w:val="16"/>
                <w:lang w:val="es-CO"/>
              </w:rPr>
              <w:t>Un millón trecientos noventa y nueve mil cuatrocientos cuarenta m/cte. (1.399.440)</w:t>
            </w:r>
          </w:p>
        </w:tc>
        <w:tc>
          <w:tcPr>
            <w:tcW w:w="1799" w:type="dxa"/>
          </w:tcPr>
          <w:p w14:paraId="5827EC9F" w14:textId="77777777" w:rsidR="00B6213B" w:rsidRDefault="00B6213B" w:rsidP="00B6213B">
            <w:pPr>
              <w:jc w:val="center"/>
              <w:rPr>
                <w:rFonts w:ascii="Tahoma" w:eastAsia="Trebuchet MS" w:hAnsi="Tahoma" w:cs="Tahoma"/>
                <w:sz w:val="16"/>
                <w:szCs w:val="16"/>
                <w:lang w:val="es-CO"/>
              </w:rPr>
            </w:pPr>
          </w:p>
          <w:p w14:paraId="2FFAD0A0" w14:textId="77777777" w:rsidR="00B6213B" w:rsidRDefault="00B6213B" w:rsidP="00B6213B">
            <w:pPr>
              <w:jc w:val="center"/>
              <w:rPr>
                <w:rFonts w:ascii="Tahoma" w:eastAsia="Trebuchet MS" w:hAnsi="Tahoma" w:cs="Tahoma"/>
                <w:sz w:val="16"/>
                <w:szCs w:val="16"/>
                <w:lang w:val="es-CO"/>
              </w:rPr>
            </w:pPr>
          </w:p>
          <w:p w14:paraId="08282411" w14:textId="0EAD78AA" w:rsidR="00930B1D" w:rsidRPr="00C620F8" w:rsidRDefault="00812BF0" w:rsidP="00B6213B">
            <w:pPr>
              <w:jc w:val="center"/>
              <w:rPr>
                <w:rFonts w:ascii="Tahoma" w:eastAsia="Trebuchet MS" w:hAnsi="Tahoma" w:cs="Tahoma"/>
                <w:sz w:val="16"/>
                <w:szCs w:val="16"/>
                <w:lang w:val="es-CO"/>
              </w:rPr>
            </w:pPr>
            <w:r w:rsidRPr="00C620F8">
              <w:rPr>
                <w:rFonts w:ascii="Tahoma" w:eastAsia="Trebuchet MS" w:hAnsi="Tahoma" w:cs="Tahoma"/>
                <w:sz w:val="16"/>
                <w:szCs w:val="16"/>
                <w:lang w:val="es-CO"/>
              </w:rPr>
              <w:t>BQ AVALUOS SAS</w:t>
            </w:r>
          </w:p>
        </w:tc>
      </w:tr>
      <w:tr w:rsidR="00C620F8" w:rsidRPr="00930B1D" w14:paraId="6C5DECB8" w14:textId="77777777" w:rsidTr="0AA72841">
        <w:trPr>
          <w:trHeight w:hRule="exact" w:val="915"/>
        </w:trPr>
        <w:tc>
          <w:tcPr>
            <w:tcW w:w="842" w:type="dxa"/>
          </w:tcPr>
          <w:p w14:paraId="4266F059" w14:textId="40052FB5" w:rsidR="00C620F8" w:rsidRPr="00C620F8" w:rsidRDefault="00C620F8" w:rsidP="00C620F8">
            <w:pPr>
              <w:jc w:val="center"/>
              <w:rPr>
                <w:rFonts w:ascii="Tahoma" w:eastAsia="Trebuchet MS" w:hAnsi="Tahoma" w:cs="Tahoma"/>
                <w:sz w:val="16"/>
                <w:szCs w:val="16"/>
                <w:lang w:val="es-CO"/>
              </w:rPr>
            </w:pPr>
            <w:r>
              <w:rPr>
                <w:rFonts w:ascii="Tahoma" w:eastAsia="Trebuchet MS" w:hAnsi="Tahoma" w:cs="Tahoma"/>
                <w:sz w:val="16"/>
                <w:szCs w:val="16"/>
                <w:lang w:val="es-CO"/>
              </w:rPr>
              <w:t>2021</w:t>
            </w:r>
          </w:p>
        </w:tc>
        <w:tc>
          <w:tcPr>
            <w:tcW w:w="1418" w:type="dxa"/>
          </w:tcPr>
          <w:p w14:paraId="021F6C50" w14:textId="2A1EF25B" w:rsidR="00C620F8" w:rsidRPr="00C620F8" w:rsidRDefault="00C620F8" w:rsidP="00C620F8">
            <w:pPr>
              <w:rPr>
                <w:rFonts w:ascii="Tahoma" w:eastAsia="Trebuchet MS" w:hAnsi="Tahoma" w:cs="Tahoma"/>
                <w:sz w:val="16"/>
                <w:szCs w:val="16"/>
                <w:lang w:val="es-CO"/>
              </w:rPr>
            </w:pPr>
            <w:r w:rsidRPr="00C620F8">
              <w:rPr>
                <w:rFonts w:ascii="Tahoma" w:eastAsia="Trebuchet MS" w:hAnsi="Tahoma" w:cs="Tahoma"/>
                <w:sz w:val="16"/>
                <w:szCs w:val="16"/>
                <w:lang w:val="es-CO"/>
              </w:rPr>
              <w:t>400-00131-329-0-2021</w:t>
            </w:r>
          </w:p>
        </w:tc>
        <w:tc>
          <w:tcPr>
            <w:tcW w:w="3000" w:type="dxa"/>
          </w:tcPr>
          <w:p w14:paraId="0A8AF4B6" w14:textId="595B28A8" w:rsidR="00C620F8" w:rsidRPr="00C620F8" w:rsidRDefault="00C620F8" w:rsidP="00C620F8">
            <w:pPr>
              <w:jc w:val="center"/>
              <w:rPr>
                <w:rFonts w:ascii="Tahoma" w:eastAsia="Trebuchet MS" w:hAnsi="Tahoma" w:cs="Tahoma"/>
                <w:sz w:val="16"/>
                <w:szCs w:val="16"/>
                <w:lang w:val="es-CO"/>
              </w:rPr>
            </w:pPr>
            <w:r w:rsidRPr="00C620F8">
              <w:rPr>
                <w:rFonts w:ascii="Tahoma" w:eastAsia="Trebuchet MS" w:hAnsi="Tahoma" w:cs="Tahoma"/>
                <w:sz w:val="16"/>
                <w:szCs w:val="16"/>
                <w:lang w:val="es-CO"/>
              </w:rPr>
              <w:t>Contratar el servicio de avalúo de los bienes muebles del DADEP, dando cumplimiento a la normatividad vigente</w:t>
            </w:r>
          </w:p>
        </w:tc>
        <w:tc>
          <w:tcPr>
            <w:tcW w:w="2243" w:type="dxa"/>
          </w:tcPr>
          <w:p w14:paraId="0FDA8DB7" w14:textId="6F591CC3" w:rsidR="00C620F8" w:rsidRPr="00C620F8" w:rsidRDefault="00C620F8" w:rsidP="00B6213B">
            <w:pPr>
              <w:ind w:left="196" w:right="194" w:hanging="1"/>
              <w:jc w:val="center"/>
              <w:rPr>
                <w:rFonts w:ascii="Tahoma" w:eastAsia="Trebuchet MS" w:hAnsi="Tahoma" w:cs="Tahoma"/>
                <w:sz w:val="16"/>
                <w:szCs w:val="16"/>
                <w:lang w:val="es-CO"/>
              </w:rPr>
            </w:pPr>
            <w:r>
              <w:rPr>
                <w:rFonts w:ascii="Tahoma" w:eastAsia="Trebuchet MS" w:hAnsi="Tahoma" w:cs="Tahoma"/>
                <w:sz w:val="16"/>
                <w:szCs w:val="16"/>
                <w:lang w:val="es-CO"/>
              </w:rPr>
              <w:t>Un millón doscientos cincuenta y cinco mil</w:t>
            </w:r>
            <w:r w:rsidR="00B6213B">
              <w:rPr>
                <w:rFonts w:ascii="Tahoma" w:eastAsia="Trebuchet MS" w:hAnsi="Tahoma" w:cs="Tahoma"/>
                <w:sz w:val="16"/>
                <w:szCs w:val="16"/>
                <w:lang w:val="es-CO"/>
              </w:rPr>
              <w:t xml:space="preserve"> setecientos cuarenta y ocho pesos m/cte. </w:t>
            </w:r>
            <w:r>
              <w:rPr>
                <w:rFonts w:ascii="Tahoma" w:eastAsia="Trebuchet MS" w:hAnsi="Tahoma" w:cs="Tahoma"/>
                <w:sz w:val="16"/>
                <w:szCs w:val="16"/>
                <w:lang w:val="es-CO"/>
              </w:rPr>
              <w:t>(1.255.748)</w:t>
            </w:r>
          </w:p>
        </w:tc>
        <w:tc>
          <w:tcPr>
            <w:tcW w:w="1799" w:type="dxa"/>
          </w:tcPr>
          <w:p w14:paraId="72E9945C" w14:textId="77777777" w:rsidR="00B6213B" w:rsidRDefault="00B6213B" w:rsidP="00B6213B">
            <w:pPr>
              <w:jc w:val="center"/>
              <w:rPr>
                <w:rFonts w:ascii="Tahoma" w:eastAsia="Trebuchet MS" w:hAnsi="Tahoma" w:cs="Tahoma"/>
                <w:sz w:val="16"/>
                <w:szCs w:val="16"/>
                <w:lang w:val="es-CO"/>
              </w:rPr>
            </w:pPr>
          </w:p>
          <w:p w14:paraId="066A58C6" w14:textId="77777777" w:rsidR="00B6213B" w:rsidRDefault="00B6213B" w:rsidP="00B6213B">
            <w:pPr>
              <w:jc w:val="center"/>
              <w:rPr>
                <w:rFonts w:ascii="Tahoma" w:eastAsia="Trebuchet MS" w:hAnsi="Tahoma" w:cs="Tahoma"/>
                <w:sz w:val="16"/>
                <w:szCs w:val="16"/>
                <w:lang w:val="es-CO"/>
              </w:rPr>
            </w:pPr>
          </w:p>
          <w:p w14:paraId="4E7B544D" w14:textId="05ED9499" w:rsidR="00C620F8" w:rsidRPr="00C620F8" w:rsidRDefault="00C620F8" w:rsidP="00B6213B">
            <w:pPr>
              <w:jc w:val="center"/>
              <w:rPr>
                <w:rFonts w:ascii="Tahoma" w:eastAsia="Trebuchet MS" w:hAnsi="Tahoma" w:cs="Tahoma"/>
                <w:sz w:val="16"/>
                <w:szCs w:val="16"/>
                <w:lang w:val="es-CO"/>
              </w:rPr>
            </w:pPr>
            <w:r w:rsidRPr="00C620F8">
              <w:rPr>
                <w:rFonts w:ascii="Tahoma" w:eastAsia="Trebuchet MS" w:hAnsi="Tahoma" w:cs="Tahoma"/>
                <w:sz w:val="16"/>
                <w:szCs w:val="16"/>
                <w:lang w:val="es-CO"/>
              </w:rPr>
              <w:t>BQ AVALUOS SAS</w:t>
            </w:r>
          </w:p>
        </w:tc>
      </w:tr>
      <w:tr w:rsidR="00947FE9" w:rsidRPr="00B5428F" w14:paraId="5939E868" w14:textId="77777777" w:rsidTr="0AA72841">
        <w:trPr>
          <w:trHeight w:hRule="exact" w:val="1171"/>
        </w:trPr>
        <w:tc>
          <w:tcPr>
            <w:tcW w:w="842" w:type="dxa"/>
          </w:tcPr>
          <w:p w14:paraId="2A23D9C4" w14:textId="54635B91" w:rsidR="00947FE9" w:rsidRPr="00B5428F" w:rsidRDefault="00947FE9" w:rsidP="00C620F8">
            <w:pPr>
              <w:jc w:val="center"/>
              <w:rPr>
                <w:rFonts w:ascii="Tahoma" w:eastAsia="Trebuchet MS" w:hAnsi="Tahoma" w:cs="Tahoma"/>
                <w:sz w:val="16"/>
                <w:szCs w:val="16"/>
                <w:lang w:val="es-CO"/>
              </w:rPr>
            </w:pPr>
            <w:r w:rsidRPr="00B5428F">
              <w:rPr>
                <w:rFonts w:ascii="Tahoma" w:eastAsia="Trebuchet MS" w:hAnsi="Tahoma" w:cs="Tahoma"/>
                <w:sz w:val="16"/>
                <w:szCs w:val="16"/>
                <w:lang w:val="es-CO"/>
              </w:rPr>
              <w:t>2022</w:t>
            </w:r>
          </w:p>
        </w:tc>
        <w:tc>
          <w:tcPr>
            <w:tcW w:w="1418" w:type="dxa"/>
          </w:tcPr>
          <w:p w14:paraId="3C65F877" w14:textId="153F4C99" w:rsidR="00947FE9" w:rsidRPr="00B5428F" w:rsidRDefault="00947FE9" w:rsidP="00C620F8">
            <w:pPr>
              <w:rPr>
                <w:rFonts w:ascii="Tahoma" w:eastAsia="Trebuchet MS" w:hAnsi="Tahoma" w:cs="Tahoma"/>
                <w:sz w:val="16"/>
                <w:szCs w:val="16"/>
                <w:lang w:val="es-CO"/>
              </w:rPr>
            </w:pPr>
            <w:r w:rsidRPr="00B5428F">
              <w:rPr>
                <w:rFonts w:ascii="Tahoma" w:eastAsia="Trebuchet MS" w:hAnsi="Tahoma" w:cs="Tahoma"/>
                <w:sz w:val="16"/>
                <w:szCs w:val="16"/>
                <w:lang w:val="es-CO"/>
              </w:rPr>
              <w:t>400-00131-379-0-2022</w:t>
            </w:r>
          </w:p>
        </w:tc>
        <w:tc>
          <w:tcPr>
            <w:tcW w:w="3000" w:type="dxa"/>
          </w:tcPr>
          <w:tbl>
            <w:tblPr>
              <w:tblW w:w="21128" w:type="dxa"/>
              <w:tblCellSpacing w:w="0" w:type="dxa"/>
              <w:shd w:val="clear" w:color="auto" w:fill="FFFFFF"/>
              <w:tblLayout w:type="fixed"/>
              <w:tblCellMar>
                <w:left w:w="0" w:type="dxa"/>
                <w:right w:w="0" w:type="dxa"/>
              </w:tblCellMar>
              <w:tblLook w:val="04A0" w:firstRow="1" w:lastRow="0" w:firstColumn="1" w:lastColumn="0" w:noHBand="0" w:noVBand="1"/>
            </w:tblPr>
            <w:tblGrid>
              <w:gridCol w:w="12611"/>
              <w:gridCol w:w="8517"/>
            </w:tblGrid>
            <w:tr w:rsidR="00B5428F" w:rsidRPr="00B5428F" w14:paraId="2D2E41B1" w14:textId="77777777" w:rsidTr="00B5428F">
              <w:trPr>
                <w:tblCellSpacing w:w="0" w:type="dxa"/>
              </w:trPr>
              <w:tc>
                <w:tcPr>
                  <w:tcW w:w="12611" w:type="dxa"/>
                  <w:shd w:val="clear" w:color="auto" w:fill="FFFFFF"/>
                  <w:tcMar>
                    <w:top w:w="0" w:type="dxa"/>
                    <w:left w:w="0" w:type="dxa"/>
                    <w:bottom w:w="0" w:type="dxa"/>
                    <w:right w:w="150" w:type="dxa"/>
                  </w:tcMar>
                  <w:vAlign w:val="center"/>
                  <w:hideMark/>
                </w:tcPr>
                <w:p w14:paraId="0C3516E6" w14:textId="77777777" w:rsidR="00B5428F" w:rsidRPr="00B5428F" w:rsidRDefault="00B5428F" w:rsidP="00B5428F">
                  <w:pPr>
                    <w:spacing w:after="0" w:line="240" w:lineRule="auto"/>
                    <w:rPr>
                      <w:rFonts w:ascii="Arial" w:eastAsia="Times New Roman" w:hAnsi="Arial" w:cs="Arial"/>
                      <w:color w:val="000000"/>
                      <w:sz w:val="18"/>
                      <w:szCs w:val="18"/>
                      <w:lang w:eastAsia="es-CO"/>
                    </w:rPr>
                  </w:pPr>
                  <w:r w:rsidRPr="00B5428F">
                    <w:rPr>
                      <w:rFonts w:ascii="Arial" w:eastAsia="Times New Roman" w:hAnsi="Arial" w:cs="Arial"/>
                      <w:color w:val="000000"/>
                      <w:sz w:val="18"/>
                      <w:szCs w:val="18"/>
                      <w:lang w:eastAsia="es-CO"/>
                    </w:rPr>
                    <w:t>Contratar el servicio de avalúo de los bienes muebles del DADEP, dando cumplimiento a la normatividad vigente.</w:t>
                  </w:r>
                </w:p>
              </w:tc>
              <w:tc>
                <w:tcPr>
                  <w:tcW w:w="8517" w:type="dxa"/>
                  <w:shd w:val="clear" w:color="auto" w:fill="FFFFFF"/>
                  <w:vAlign w:val="center"/>
                  <w:hideMark/>
                </w:tcPr>
                <w:p w14:paraId="6BBC2D99" w14:textId="77777777" w:rsidR="00B5428F" w:rsidRPr="00B5428F" w:rsidRDefault="00B5428F" w:rsidP="00B5428F">
                  <w:pPr>
                    <w:spacing w:after="0" w:line="240" w:lineRule="auto"/>
                    <w:rPr>
                      <w:rFonts w:ascii="Arial" w:eastAsia="Times New Roman" w:hAnsi="Arial" w:cs="Arial"/>
                      <w:color w:val="000000"/>
                      <w:sz w:val="18"/>
                      <w:szCs w:val="18"/>
                      <w:lang w:eastAsia="es-CO"/>
                    </w:rPr>
                  </w:pPr>
                  <w:r w:rsidRPr="00B5428F">
                    <w:rPr>
                      <w:rFonts w:ascii="Arial" w:eastAsia="Times New Roman" w:hAnsi="Arial" w:cs="Arial"/>
                      <w:color w:val="000000"/>
                      <w:sz w:val="18"/>
                      <w:szCs w:val="18"/>
                      <w:lang w:eastAsia="es-CO"/>
                    </w:rPr>
                    <w:t> </w:t>
                  </w:r>
                </w:p>
              </w:tc>
            </w:tr>
            <w:tr w:rsidR="00B5428F" w:rsidRPr="00B5428F" w14:paraId="6E78E36F" w14:textId="77777777" w:rsidTr="00B5428F">
              <w:trPr>
                <w:tblCellSpacing w:w="0" w:type="dxa"/>
              </w:trPr>
              <w:tc>
                <w:tcPr>
                  <w:tcW w:w="12611" w:type="dxa"/>
                  <w:shd w:val="clear" w:color="auto" w:fill="FFFFFF"/>
                  <w:tcMar>
                    <w:top w:w="0" w:type="dxa"/>
                    <w:left w:w="0" w:type="dxa"/>
                    <w:bottom w:w="0" w:type="dxa"/>
                    <w:right w:w="150" w:type="dxa"/>
                  </w:tcMar>
                  <w:vAlign w:val="center"/>
                  <w:hideMark/>
                </w:tcPr>
                <w:p w14:paraId="348BC656" w14:textId="77777777" w:rsidR="00B5428F" w:rsidRPr="00B5428F" w:rsidRDefault="00B5428F" w:rsidP="00B5428F">
                  <w:pPr>
                    <w:spacing w:after="0" w:line="240" w:lineRule="auto"/>
                    <w:rPr>
                      <w:rFonts w:ascii="Tahoma" w:eastAsia="Trebuchet MS" w:hAnsi="Tahoma" w:cs="Tahoma"/>
                      <w:sz w:val="16"/>
                      <w:szCs w:val="16"/>
                    </w:rPr>
                  </w:pPr>
                  <w:r w:rsidRPr="00B5428F">
                    <w:rPr>
                      <w:rFonts w:ascii="Tahoma" w:eastAsia="Trebuchet MS" w:hAnsi="Tahoma" w:cs="Tahoma"/>
                      <w:sz w:val="16"/>
                      <w:szCs w:val="16"/>
                    </w:rPr>
                    <w:t>Contratar el servicio de avalúo de los bienes muebles del DADEP, dando cumplimiento a la normatividad vigente.</w:t>
                  </w:r>
                </w:p>
              </w:tc>
              <w:tc>
                <w:tcPr>
                  <w:tcW w:w="8517" w:type="dxa"/>
                  <w:shd w:val="clear" w:color="auto" w:fill="FFFFFF"/>
                  <w:vAlign w:val="center"/>
                  <w:hideMark/>
                </w:tcPr>
                <w:p w14:paraId="714490EE" w14:textId="77777777" w:rsidR="00B5428F" w:rsidRPr="00B5428F" w:rsidRDefault="00B5428F" w:rsidP="00B5428F">
                  <w:pPr>
                    <w:spacing w:after="0" w:line="240" w:lineRule="auto"/>
                    <w:rPr>
                      <w:rFonts w:ascii="Tahoma" w:eastAsia="Trebuchet MS" w:hAnsi="Tahoma" w:cs="Tahoma"/>
                      <w:sz w:val="16"/>
                      <w:szCs w:val="16"/>
                    </w:rPr>
                  </w:pPr>
                  <w:r w:rsidRPr="00B5428F">
                    <w:rPr>
                      <w:rFonts w:ascii="Tahoma" w:eastAsia="Trebuchet MS" w:hAnsi="Tahoma" w:cs="Tahoma"/>
                      <w:sz w:val="16"/>
                      <w:szCs w:val="16"/>
                    </w:rPr>
                    <w:t> </w:t>
                  </w:r>
                </w:p>
              </w:tc>
            </w:tr>
          </w:tbl>
          <w:p w14:paraId="2EF9B2EA" w14:textId="77777777" w:rsidR="00947FE9" w:rsidRPr="00B5428F" w:rsidRDefault="00947FE9" w:rsidP="00C620F8">
            <w:pPr>
              <w:jc w:val="center"/>
              <w:rPr>
                <w:rFonts w:ascii="Tahoma" w:eastAsia="Trebuchet MS" w:hAnsi="Tahoma" w:cs="Tahoma"/>
                <w:sz w:val="16"/>
                <w:szCs w:val="16"/>
                <w:lang w:val="es-CO"/>
              </w:rPr>
            </w:pPr>
          </w:p>
        </w:tc>
        <w:tc>
          <w:tcPr>
            <w:tcW w:w="2243" w:type="dxa"/>
          </w:tcPr>
          <w:p w14:paraId="3C519200" w14:textId="64BC3F23" w:rsidR="00947FE9" w:rsidRPr="00B5428F" w:rsidRDefault="771E88BC" w:rsidP="009825BA">
            <w:pPr>
              <w:ind w:right="194"/>
              <w:jc w:val="center"/>
              <w:rPr>
                <w:rFonts w:ascii="Tahoma" w:eastAsia="Trebuchet MS" w:hAnsi="Tahoma" w:cs="Tahoma"/>
                <w:sz w:val="16"/>
                <w:szCs w:val="16"/>
                <w:lang w:val="es-CO"/>
              </w:rPr>
            </w:pPr>
            <w:r w:rsidRPr="0AA72841">
              <w:rPr>
                <w:rFonts w:ascii="Tahoma" w:eastAsia="Trebuchet MS" w:hAnsi="Tahoma" w:cs="Tahoma"/>
                <w:sz w:val="16"/>
                <w:szCs w:val="16"/>
                <w:lang w:val="es-CO"/>
              </w:rPr>
              <w:t>Dos millones Novecientos setenta y Cinco mil pesos monedan</w:t>
            </w:r>
            <w:r w:rsidR="00B5428F" w:rsidRPr="0AA72841">
              <w:rPr>
                <w:rFonts w:ascii="Tahoma" w:eastAsia="Trebuchet MS" w:hAnsi="Tahoma" w:cs="Tahoma"/>
                <w:sz w:val="16"/>
                <w:szCs w:val="16"/>
                <w:lang w:val="es-CO"/>
              </w:rPr>
              <w:t xml:space="preserve"> Corriente ($2.975.0000)</w:t>
            </w:r>
          </w:p>
        </w:tc>
        <w:tc>
          <w:tcPr>
            <w:tcW w:w="1799" w:type="dxa"/>
          </w:tcPr>
          <w:p w14:paraId="205ADF6C" w14:textId="5C9138B7" w:rsidR="00947FE9" w:rsidRPr="00B5428F" w:rsidRDefault="00B5428F" w:rsidP="00B6213B">
            <w:pPr>
              <w:jc w:val="center"/>
              <w:rPr>
                <w:rFonts w:ascii="Tahoma" w:eastAsia="Trebuchet MS" w:hAnsi="Tahoma" w:cs="Tahoma"/>
                <w:sz w:val="16"/>
                <w:szCs w:val="16"/>
                <w:lang w:val="es-CO"/>
              </w:rPr>
            </w:pPr>
            <w:r w:rsidRPr="00B5428F">
              <w:rPr>
                <w:rFonts w:ascii="Tahoma" w:eastAsia="Trebuchet MS" w:hAnsi="Tahoma" w:cs="Tahoma"/>
                <w:sz w:val="16"/>
                <w:szCs w:val="16"/>
                <w:lang w:val="es-CO"/>
              </w:rPr>
              <w:t xml:space="preserve">INGEACCI – Avaluos  </w:t>
            </w:r>
          </w:p>
        </w:tc>
      </w:tr>
    </w:tbl>
    <w:p w14:paraId="1AC2CC97" w14:textId="77777777" w:rsidR="00930B1D" w:rsidRPr="00B5428F" w:rsidRDefault="00930B1D" w:rsidP="00930B1D">
      <w:pPr>
        <w:widowControl w:val="0"/>
        <w:spacing w:after="0" w:line="240" w:lineRule="auto"/>
        <w:rPr>
          <w:rFonts w:ascii="Tahoma" w:eastAsia="Trebuchet MS" w:hAnsi="Tahoma" w:cs="Tahoma"/>
          <w:sz w:val="16"/>
          <w:szCs w:val="16"/>
        </w:rPr>
      </w:pPr>
      <w:r w:rsidRPr="00B5428F">
        <w:rPr>
          <w:rFonts w:ascii="Tahoma" w:eastAsia="Trebuchet MS" w:hAnsi="Tahoma" w:cs="Tahoma"/>
          <w:sz w:val="16"/>
          <w:szCs w:val="16"/>
        </w:rPr>
        <w:t xml:space="preserve">                 </w:t>
      </w:r>
    </w:p>
    <w:p w14:paraId="3E2F8024" w14:textId="77777777" w:rsidR="00930B1D" w:rsidRPr="00930B1D" w:rsidRDefault="00930B1D" w:rsidP="00930B1D">
      <w:pPr>
        <w:widowControl w:val="0"/>
        <w:spacing w:before="1" w:after="0" w:line="240" w:lineRule="auto"/>
        <w:rPr>
          <w:rFonts w:ascii="Trebuchet MS" w:eastAsia="Trebuchet MS" w:hAnsi="Trebuchet MS" w:cs="Trebuchet MS"/>
        </w:rPr>
      </w:pPr>
    </w:p>
    <w:p w14:paraId="3F53C343" w14:textId="77777777" w:rsidR="00930B1D" w:rsidRPr="00930B1D" w:rsidRDefault="00930B1D" w:rsidP="00930B1D">
      <w:pPr>
        <w:widowControl w:val="0"/>
        <w:numPr>
          <w:ilvl w:val="0"/>
          <w:numId w:val="6"/>
        </w:numPr>
        <w:tabs>
          <w:tab w:val="left" w:pos="1441"/>
        </w:tabs>
        <w:spacing w:after="0" w:line="240" w:lineRule="auto"/>
        <w:jc w:val="both"/>
        <w:outlineLvl w:val="2"/>
        <w:rPr>
          <w:rFonts w:ascii="Trebuchet MS" w:eastAsia="Trebuchet MS" w:hAnsi="Trebuchet MS" w:cs="Trebuchet MS"/>
          <w:b/>
          <w:bCs/>
        </w:rPr>
      </w:pPr>
      <w:r w:rsidRPr="00930B1D">
        <w:rPr>
          <w:rFonts w:ascii="Trebuchet MS" w:eastAsia="Trebuchet MS" w:hAnsi="Trebuchet MS" w:cs="Trebuchet MS"/>
          <w:b/>
          <w:bCs/>
        </w:rPr>
        <w:t>Adquisiciones de otras entidades estatales y otros consumidores del</w:t>
      </w:r>
      <w:r w:rsidRPr="00930B1D">
        <w:rPr>
          <w:rFonts w:ascii="Trebuchet MS" w:eastAsia="Trebuchet MS" w:hAnsi="Trebuchet MS" w:cs="Trebuchet MS"/>
          <w:b/>
          <w:bCs/>
          <w:spacing w:val="-21"/>
        </w:rPr>
        <w:t xml:space="preserve"> </w:t>
      </w:r>
      <w:r w:rsidRPr="00930B1D">
        <w:rPr>
          <w:rFonts w:ascii="Trebuchet MS" w:eastAsia="Trebuchet MS" w:hAnsi="Trebuchet MS" w:cs="Trebuchet MS"/>
          <w:b/>
          <w:bCs/>
        </w:rPr>
        <w:t>bien</w:t>
      </w:r>
    </w:p>
    <w:p w14:paraId="0B76C78C" w14:textId="77777777" w:rsidR="00930B1D" w:rsidRPr="00930B1D" w:rsidRDefault="00930B1D" w:rsidP="00930B1D">
      <w:pPr>
        <w:widowControl w:val="0"/>
        <w:spacing w:before="9" w:after="0" w:line="240" w:lineRule="auto"/>
        <w:rPr>
          <w:rFonts w:ascii="Trebuchet MS" w:eastAsia="Trebuchet MS" w:hAnsi="Trebuchet MS" w:cs="Trebuchet MS"/>
          <w:b/>
        </w:rPr>
      </w:pPr>
    </w:p>
    <w:p w14:paraId="66D1F00B" w14:textId="77777777" w:rsidR="00930B1D" w:rsidRPr="00930B1D" w:rsidRDefault="00930B1D" w:rsidP="00930B1D">
      <w:pPr>
        <w:widowControl w:val="0"/>
        <w:spacing w:after="0"/>
        <w:ind w:left="1080" w:right="113"/>
        <w:jc w:val="both"/>
        <w:rPr>
          <w:rFonts w:ascii="Trebuchet MS" w:eastAsia="Trebuchet MS" w:hAnsi="Trebuchet MS" w:cs="Trebuchet MS"/>
        </w:rPr>
      </w:pPr>
      <w:r w:rsidRPr="00930B1D">
        <w:rPr>
          <w:rFonts w:ascii="Trebuchet MS" w:eastAsia="Trebuchet MS" w:hAnsi="Trebuchet MS" w:cs="Trebuchet MS"/>
        </w:rPr>
        <w:t>Con el fin de conocer la forma como otras entidades estatales han contratado el servicio avalúos, se procedió a buscar por medio de la plataforma del SECOP y se encontró que existen procesos similares a la modalidad de contratación que va realizar la entidad y que fueron adjudicados en años anteriores. La información obtenida es la siguiente:</w:t>
      </w:r>
      <w:r w:rsidRPr="00930B1D">
        <w:rPr>
          <w:rFonts w:ascii="Trebuchet MS" w:eastAsia="Trebuchet MS" w:hAnsi="Trebuchet MS" w:cs="Trebuchet MS"/>
          <w:sz w:val="20"/>
          <w:szCs w:val="20"/>
        </w:rPr>
        <w:t xml:space="preserve"> </w:t>
      </w:r>
    </w:p>
    <w:p w14:paraId="1EF2B9F4" w14:textId="77777777" w:rsidR="00930B1D" w:rsidRDefault="00930B1D" w:rsidP="00930B1D">
      <w:pPr>
        <w:widowControl w:val="0"/>
        <w:spacing w:after="0"/>
        <w:ind w:right="113"/>
        <w:jc w:val="center"/>
        <w:rPr>
          <w:rFonts w:ascii="Trebuchet MS" w:eastAsia="Trebuchet MS" w:hAnsi="Trebuchet MS" w:cs="Trebuchet MS"/>
          <w:u w:val="thick" w:color="4F81BC"/>
        </w:rPr>
      </w:pPr>
    </w:p>
    <w:p w14:paraId="3AD07E57" w14:textId="77777777" w:rsidR="009825BA" w:rsidRPr="00930B1D" w:rsidRDefault="009825BA" w:rsidP="00930B1D">
      <w:pPr>
        <w:widowControl w:val="0"/>
        <w:spacing w:after="0"/>
        <w:ind w:right="113"/>
        <w:jc w:val="center"/>
        <w:rPr>
          <w:rFonts w:ascii="Trebuchet MS" w:eastAsia="Trebuchet MS" w:hAnsi="Trebuchet MS" w:cs="Trebuchet MS"/>
          <w:u w:val="thick" w:color="4F81BC"/>
        </w:rPr>
      </w:pPr>
    </w:p>
    <w:p w14:paraId="60D484F4" w14:textId="77777777" w:rsidR="00930B1D" w:rsidRPr="00930B1D" w:rsidRDefault="00930B1D" w:rsidP="00930B1D">
      <w:pPr>
        <w:widowControl w:val="0"/>
        <w:spacing w:after="0"/>
        <w:ind w:right="113"/>
        <w:jc w:val="center"/>
        <w:rPr>
          <w:rFonts w:ascii="Trebuchet MS" w:eastAsia="Trebuchet MS" w:hAnsi="Trebuchet MS" w:cs="Trebuchet MS"/>
          <w:u w:val="thick" w:color="4F81BC"/>
        </w:rPr>
      </w:pPr>
      <w:r w:rsidRPr="00930B1D">
        <w:rPr>
          <w:rFonts w:ascii="Trebuchet MS" w:eastAsia="Trebuchet MS" w:hAnsi="Trebuchet MS" w:cs="Trebuchet MS"/>
          <w:u w:val="thick" w:color="4F81BC"/>
        </w:rPr>
        <w:lastRenderedPageBreak/>
        <w:t>CUADRO No. 2</w:t>
      </w:r>
    </w:p>
    <w:p w14:paraId="53FD7123" w14:textId="77777777" w:rsidR="00930B1D" w:rsidRPr="00930B1D" w:rsidRDefault="00930B1D" w:rsidP="00930B1D">
      <w:pPr>
        <w:widowControl w:val="0"/>
        <w:spacing w:after="0"/>
        <w:ind w:right="113"/>
        <w:jc w:val="center"/>
        <w:rPr>
          <w:rFonts w:ascii="Trebuchet MS" w:eastAsia="Trebuchet MS" w:hAnsi="Trebuchet MS" w:cs="Trebuchet MS"/>
          <w:u w:val="thick" w:color="4F81BC"/>
        </w:rPr>
      </w:pPr>
    </w:p>
    <w:tbl>
      <w:tblPr>
        <w:tblStyle w:val="TableNormal1"/>
        <w:tblW w:w="9040" w:type="dxa"/>
        <w:tblInd w:w="125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968"/>
        <w:gridCol w:w="1883"/>
        <w:gridCol w:w="4111"/>
        <w:gridCol w:w="2078"/>
      </w:tblGrid>
      <w:tr w:rsidR="00930B1D" w:rsidRPr="00930B1D" w14:paraId="7EDA52F4" w14:textId="77777777" w:rsidTr="00302861">
        <w:trPr>
          <w:trHeight w:hRule="exact" w:val="798"/>
          <w:tblHeader/>
        </w:trPr>
        <w:tc>
          <w:tcPr>
            <w:tcW w:w="968" w:type="dxa"/>
            <w:shd w:val="clear" w:color="auto" w:fill="D9D9D9"/>
          </w:tcPr>
          <w:p w14:paraId="3CEA2627" w14:textId="77777777" w:rsidR="00930B1D" w:rsidRPr="00930B1D" w:rsidRDefault="00930B1D" w:rsidP="00930B1D">
            <w:pPr>
              <w:jc w:val="center"/>
              <w:rPr>
                <w:rFonts w:ascii="Trebuchet MS" w:eastAsia="Trebuchet MS" w:hAnsi="Trebuchet MS" w:cs="Trebuchet MS"/>
              </w:rPr>
            </w:pPr>
          </w:p>
          <w:p w14:paraId="7DC68938" w14:textId="77777777" w:rsidR="00930B1D" w:rsidRPr="00930B1D" w:rsidRDefault="00930B1D" w:rsidP="00930B1D">
            <w:pPr>
              <w:jc w:val="center"/>
              <w:rPr>
                <w:rFonts w:ascii="Trebuchet MS" w:eastAsia="Trebuchet MS" w:hAnsi="Trebuchet MS" w:cs="Trebuchet MS"/>
              </w:rPr>
            </w:pPr>
            <w:r w:rsidRPr="00930B1D">
              <w:rPr>
                <w:rFonts w:ascii="Trebuchet MS" w:eastAsia="Trebuchet MS" w:hAnsi="Trebuchet MS" w:cs="Trebuchet MS"/>
              </w:rPr>
              <w:t>AÑO</w:t>
            </w:r>
          </w:p>
        </w:tc>
        <w:tc>
          <w:tcPr>
            <w:tcW w:w="1883" w:type="dxa"/>
            <w:shd w:val="clear" w:color="auto" w:fill="D9D9D9"/>
          </w:tcPr>
          <w:p w14:paraId="448B2E7E" w14:textId="77777777" w:rsidR="00930B1D" w:rsidRPr="00930B1D" w:rsidRDefault="00930B1D" w:rsidP="00930B1D">
            <w:pPr>
              <w:spacing w:before="11"/>
              <w:jc w:val="center"/>
              <w:rPr>
                <w:rFonts w:ascii="Trebuchet MS" w:eastAsia="Trebuchet MS" w:hAnsi="Trebuchet MS" w:cs="Trebuchet MS"/>
                <w:b/>
              </w:rPr>
            </w:pPr>
          </w:p>
          <w:p w14:paraId="2A836913" w14:textId="77777777" w:rsidR="00930B1D" w:rsidRPr="00930B1D" w:rsidRDefault="00930B1D" w:rsidP="00930B1D">
            <w:pPr>
              <w:ind w:left="383" w:right="186"/>
              <w:jc w:val="center"/>
              <w:rPr>
                <w:rFonts w:ascii="Trebuchet MS" w:eastAsia="Trebuchet MS" w:hAnsi="Trebuchet MS" w:cs="Trebuchet MS"/>
                <w:b/>
              </w:rPr>
            </w:pPr>
            <w:r w:rsidRPr="00930B1D">
              <w:rPr>
                <w:rFonts w:ascii="Trebuchet MS" w:eastAsia="Trebuchet MS" w:hAnsi="Trebuchet MS" w:cs="Trebuchet MS"/>
                <w:b/>
              </w:rPr>
              <w:t>ENTIDADES</w:t>
            </w:r>
          </w:p>
        </w:tc>
        <w:tc>
          <w:tcPr>
            <w:tcW w:w="4111" w:type="dxa"/>
            <w:shd w:val="clear" w:color="auto" w:fill="D9D9D9"/>
          </w:tcPr>
          <w:p w14:paraId="0E62B474" w14:textId="77777777" w:rsidR="00930B1D" w:rsidRPr="00930B1D" w:rsidRDefault="00930B1D" w:rsidP="00930B1D">
            <w:pPr>
              <w:spacing w:before="11"/>
              <w:jc w:val="center"/>
              <w:rPr>
                <w:rFonts w:ascii="Trebuchet MS" w:eastAsia="Trebuchet MS" w:hAnsi="Trebuchet MS" w:cs="Trebuchet MS"/>
                <w:b/>
              </w:rPr>
            </w:pPr>
          </w:p>
          <w:p w14:paraId="7BB1829B" w14:textId="77777777" w:rsidR="00930B1D" w:rsidRPr="00930B1D" w:rsidRDefault="00930B1D" w:rsidP="00930B1D">
            <w:pPr>
              <w:ind w:left="103" w:right="105"/>
              <w:jc w:val="center"/>
              <w:rPr>
                <w:rFonts w:ascii="Trebuchet MS" w:eastAsia="Trebuchet MS" w:hAnsi="Trebuchet MS" w:cs="Trebuchet MS"/>
                <w:b/>
              </w:rPr>
            </w:pPr>
            <w:r w:rsidRPr="00930B1D">
              <w:rPr>
                <w:rFonts w:ascii="Trebuchet MS" w:eastAsia="Trebuchet MS" w:hAnsi="Trebuchet MS" w:cs="Trebuchet MS"/>
                <w:b/>
              </w:rPr>
              <w:t>OBJETO</w:t>
            </w:r>
          </w:p>
        </w:tc>
        <w:tc>
          <w:tcPr>
            <w:tcW w:w="2078" w:type="dxa"/>
            <w:shd w:val="clear" w:color="auto" w:fill="D9D9D9"/>
          </w:tcPr>
          <w:p w14:paraId="63EC648D" w14:textId="77777777" w:rsidR="00930B1D" w:rsidRPr="00930B1D" w:rsidRDefault="00930B1D" w:rsidP="00930B1D">
            <w:pPr>
              <w:spacing w:line="278" w:lineRule="auto"/>
              <w:ind w:left="103" w:right="281"/>
              <w:jc w:val="center"/>
              <w:rPr>
                <w:rFonts w:ascii="Trebuchet MS" w:eastAsia="Trebuchet MS" w:hAnsi="Trebuchet MS" w:cs="Trebuchet MS"/>
                <w:b/>
              </w:rPr>
            </w:pPr>
            <w:r w:rsidRPr="00930B1D">
              <w:rPr>
                <w:rFonts w:ascii="Trebuchet MS" w:eastAsia="Trebuchet MS" w:hAnsi="Trebuchet MS" w:cs="Trebuchet MS"/>
                <w:b/>
              </w:rPr>
              <w:t>VALOR ($ PESOS)</w:t>
            </w:r>
          </w:p>
        </w:tc>
      </w:tr>
      <w:tr w:rsidR="00886FE1" w:rsidRPr="00930B1D" w14:paraId="5CB31AB2" w14:textId="77777777" w:rsidTr="00302861">
        <w:trPr>
          <w:trHeight w:hRule="exact" w:val="1470"/>
        </w:trPr>
        <w:tc>
          <w:tcPr>
            <w:tcW w:w="968" w:type="dxa"/>
          </w:tcPr>
          <w:p w14:paraId="691D4B50" w14:textId="3D46D8B1" w:rsidR="00886FE1" w:rsidRPr="00302861" w:rsidRDefault="00302861" w:rsidP="00886FE1">
            <w:pPr>
              <w:jc w:val="center"/>
              <w:rPr>
                <w:rFonts w:ascii="Trebuchet MS" w:eastAsia="Trebuchet MS" w:hAnsi="Trebuchet MS" w:cs="Trebuchet MS"/>
                <w:sz w:val="16"/>
                <w:szCs w:val="16"/>
                <w:lang w:val="es-CO"/>
              </w:rPr>
            </w:pPr>
            <w:r w:rsidRPr="00302861">
              <w:rPr>
                <w:rFonts w:ascii="Trebuchet MS" w:eastAsia="Trebuchet MS" w:hAnsi="Trebuchet MS" w:cs="Trebuchet MS"/>
                <w:sz w:val="16"/>
                <w:szCs w:val="16"/>
                <w:lang w:val="es-CO"/>
              </w:rPr>
              <w:t>2022</w:t>
            </w:r>
          </w:p>
        </w:tc>
        <w:tc>
          <w:tcPr>
            <w:tcW w:w="1883" w:type="dxa"/>
          </w:tcPr>
          <w:p w14:paraId="23DF2B2F" w14:textId="7BE4EAA6" w:rsidR="00886FE1" w:rsidRPr="00302861" w:rsidRDefault="00302861" w:rsidP="00302861">
            <w:pPr>
              <w:jc w:val="center"/>
              <w:rPr>
                <w:rFonts w:ascii="Trebuchet MS" w:eastAsia="Trebuchet MS" w:hAnsi="Trebuchet MS" w:cs="Trebuchet MS"/>
                <w:sz w:val="16"/>
                <w:szCs w:val="16"/>
                <w:lang w:val="es-CO"/>
              </w:rPr>
            </w:pPr>
            <w:r w:rsidRPr="00302861">
              <w:rPr>
                <w:rFonts w:ascii="Trebuchet MS" w:eastAsia="Trebuchet MS" w:hAnsi="Trebuchet MS" w:cs="Trebuchet MS"/>
                <w:sz w:val="16"/>
                <w:szCs w:val="16"/>
                <w:lang w:val="es-CO"/>
              </w:rPr>
              <w:t>MUNICIPIO DE VILLA DE LEYVA</w:t>
            </w:r>
          </w:p>
        </w:tc>
        <w:tc>
          <w:tcPr>
            <w:tcW w:w="4111" w:type="dxa"/>
          </w:tcPr>
          <w:p w14:paraId="43886BDD" w14:textId="728CF365" w:rsidR="00886FE1" w:rsidRPr="00302861" w:rsidRDefault="00302861" w:rsidP="00302861">
            <w:pPr>
              <w:jc w:val="both"/>
              <w:rPr>
                <w:rFonts w:ascii="Trebuchet MS" w:eastAsia="Trebuchet MS" w:hAnsi="Trebuchet MS" w:cs="Trebuchet MS"/>
                <w:sz w:val="16"/>
                <w:szCs w:val="16"/>
                <w:lang w:val="es-CO"/>
              </w:rPr>
            </w:pPr>
            <w:r w:rsidRPr="00302861">
              <w:rPr>
                <w:rFonts w:ascii="Trebuchet MS" w:eastAsia="Trebuchet MS" w:hAnsi="Trebuchet MS" w:cs="Trebuchet MS"/>
                <w:sz w:val="16"/>
                <w:szCs w:val="16"/>
                <w:lang w:val="es-CO"/>
              </w:rPr>
              <w:t>Prestación de servicios para la realización de avalúos correspondientes a la compensación de cesiones tipo a de las solicitudes de licencias urbanisticas previamente radicadas y viabilizadas ante la secretaria de planeacion y ordenamiento territorial del municipio de villa de leyva</w:t>
            </w:r>
          </w:p>
        </w:tc>
        <w:tc>
          <w:tcPr>
            <w:tcW w:w="2078" w:type="dxa"/>
          </w:tcPr>
          <w:p w14:paraId="639EC331" w14:textId="180AD2A0" w:rsidR="00886FE1" w:rsidRPr="00302861" w:rsidRDefault="00302861" w:rsidP="00886FE1">
            <w:pPr>
              <w:jc w:val="center"/>
              <w:rPr>
                <w:rFonts w:ascii="Trebuchet MS" w:eastAsia="Trebuchet MS" w:hAnsi="Trebuchet MS" w:cs="Trebuchet MS"/>
                <w:sz w:val="16"/>
                <w:szCs w:val="16"/>
                <w:lang w:val="es-CO"/>
              </w:rPr>
            </w:pPr>
            <w:r>
              <w:rPr>
                <w:rFonts w:ascii="Trebuchet MS" w:eastAsia="Trebuchet MS" w:hAnsi="Trebuchet MS" w:cs="Trebuchet MS"/>
                <w:sz w:val="16"/>
                <w:szCs w:val="16"/>
                <w:lang w:val="es-CO"/>
              </w:rPr>
              <w:t>$</w:t>
            </w:r>
            <w:r w:rsidRPr="00302861">
              <w:rPr>
                <w:rFonts w:ascii="Trebuchet MS" w:eastAsia="Trebuchet MS" w:hAnsi="Trebuchet MS" w:cs="Trebuchet MS"/>
                <w:sz w:val="16"/>
                <w:szCs w:val="16"/>
                <w:lang w:val="es-CO"/>
              </w:rPr>
              <w:t>12.250.000</w:t>
            </w:r>
          </w:p>
        </w:tc>
      </w:tr>
      <w:tr w:rsidR="00720382" w:rsidRPr="00C73BBB" w14:paraId="3DB5B573" w14:textId="77777777" w:rsidTr="005779C4">
        <w:trPr>
          <w:trHeight w:hRule="exact" w:val="659"/>
        </w:trPr>
        <w:tc>
          <w:tcPr>
            <w:tcW w:w="968" w:type="dxa"/>
          </w:tcPr>
          <w:p w14:paraId="2116CF8C" w14:textId="031BD488" w:rsidR="00720382" w:rsidRPr="00302861" w:rsidRDefault="00302861" w:rsidP="00886FE1">
            <w:pPr>
              <w:jc w:val="center"/>
              <w:rPr>
                <w:rFonts w:ascii="Trebuchet MS" w:eastAsia="Trebuchet MS" w:hAnsi="Trebuchet MS" w:cs="Trebuchet MS"/>
                <w:sz w:val="16"/>
                <w:szCs w:val="16"/>
                <w:lang w:val="es-CO"/>
              </w:rPr>
            </w:pPr>
            <w:r>
              <w:rPr>
                <w:rFonts w:ascii="Trebuchet MS" w:eastAsia="Trebuchet MS" w:hAnsi="Trebuchet MS" w:cs="Trebuchet MS"/>
                <w:sz w:val="16"/>
                <w:szCs w:val="16"/>
                <w:lang w:val="es-CO"/>
              </w:rPr>
              <w:t>2022</w:t>
            </w:r>
          </w:p>
        </w:tc>
        <w:tc>
          <w:tcPr>
            <w:tcW w:w="1883" w:type="dxa"/>
          </w:tcPr>
          <w:p w14:paraId="277E3FA3" w14:textId="77777777" w:rsidR="00302861" w:rsidRPr="00302861" w:rsidRDefault="00302861" w:rsidP="00302861">
            <w:pPr>
              <w:jc w:val="center"/>
              <w:rPr>
                <w:rFonts w:ascii="Trebuchet MS" w:eastAsia="Trebuchet MS" w:hAnsi="Trebuchet MS" w:cs="Trebuchet MS"/>
                <w:sz w:val="16"/>
                <w:szCs w:val="16"/>
                <w:lang w:val="es-CO"/>
              </w:rPr>
            </w:pPr>
            <w:r w:rsidRPr="00302861">
              <w:rPr>
                <w:rFonts w:ascii="Trebuchet MS" w:eastAsia="Trebuchet MS" w:hAnsi="Trebuchet MS" w:cs="Trebuchet MS"/>
                <w:sz w:val="16"/>
                <w:szCs w:val="16"/>
                <w:lang w:val="es-CO"/>
              </w:rPr>
              <w:t>MUNICIPIO DE YUMBO</w:t>
            </w:r>
          </w:p>
          <w:p w14:paraId="0324E5D6" w14:textId="1A20A9C3" w:rsidR="00720382" w:rsidRPr="00302861" w:rsidRDefault="00720382" w:rsidP="00302861">
            <w:pPr>
              <w:jc w:val="center"/>
              <w:rPr>
                <w:rFonts w:ascii="Trebuchet MS" w:eastAsia="Trebuchet MS" w:hAnsi="Trebuchet MS" w:cs="Trebuchet MS"/>
                <w:sz w:val="16"/>
                <w:szCs w:val="16"/>
                <w:lang w:val="es-CO"/>
              </w:rPr>
            </w:pPr>
          </w:p>
        </w:tc>
        <w:tc>
          <w:tcPr>
            <w:tcW w:w="4111" w:type="dxa"/>
          </w:tcPr>
          <w:p w14:paraId="3991EA28" w14:textId="6EC1BC39" w:rsidR="00720382" w:rsidRPr="00302861" w:rsidRDefault="00302861" w:rsidP="00302861">
            <w:pPr>
              <w:jc w:val="both"/>
              <w:rPr>
                <w:rFonts w:ascii="Trebuchet MS" w:eastAsia="Trebuchet MS" w:hAnsi="Trebuchet MS" w:cs="Trebuchet MS"/>
                <w:sz w:val="16"/>
                <w:szCs w:val="16"/>
                <w:lang w:val="es-CO"/>
              </w:rPr>
            </w:pPr>
            <w:r w:rsidRPr="00302861">
              <w:rPr>
                <w:rFonts w:ascii="Trebuchet MS" w:eastAsia="Trebuchet MS" w:hAnsi="Trebuchet MS" w:cs="Trebuchet MS"/>
                <w:sz w:val="16"/>
                <w:szCs w:val="16"/>
                <w:lang w:val="es-CO"/>
              </w:rPr>
              <w:t>elaboración del avaluo de partes de lámparas de via publica, y partes de motos y tanques u otros bienes muebles dados de baja.</w:t>
            </w:r>
          </w:p>
        </w:tc>
        <w:tc>
          <w:tcPr>
            <w:tcW w:w="2078" w:type="dxa"/>
          </w:tcPr>
          <w:p w14:paraId="2DD0C8D7" w14:textId="12B3D507" w:rsidR="00720382" w:rsidRPr="00302861" w:rsidRDefault="00302861" w:rsidP="00886FE1">
            <w:pPr>
              <w:jc w:val="center"/>
              <w:rPr>
                <w:rFonts w:ascii="Trebuchet MS" w:eastAsia="Trebuchet MS" w:hAnsi="Trebuchet MS" w:cs="Trebuchet MS"/>
                <w:sz w:val="16"/>
                <w:szCs w:val="16"/>
                <w:lang w:val="es-CO"/>
              </w:rPr>
            </w:pPr>
            <w:r>
              <w:rPr>
                <w:rFonts w:ascii="Trebuchet MS" w:eastAsia="Trebuchet MS" w:hAnsi="Trebuchet MS" w:cs="Trebuchet MS"/>
                <w:sz w:val="16"/>
                <w:szCs w:val="16"/>
                <w:lang w:val="es-CO"/>
              </w:rPr>
              <w:t>$4.000.000</w:t>
            </w:r>
          </w:p>
        </w:tc>
      </w:tr>
      <w:tr w:rsidR="00886FE1" w:rsidRPr="00930B1D" w14:paraId="6389C3C6" w14:textId="77777777" w:rsidTr="005779C4">
        <w:trPr>
          <w:trHeight w:hRule="exact" w:val="570"/>
        </w:trPr>
        <w:tc>
          <w:tcPr>
            <w:tcW w:w="968" w:type="dxa"/>
          </w:tcPr>
          <w:p w14:paraId="60227BF4" w14:textId="77777777" w:rsidR="00302861" w:rsidRDefault="00302861" w:rsidP="00886FE1">
            <w:pPr>
              <w:rPr>
                <w:rFonts w:ascii="Trebuchet MS" w:eastAsia="Trebuchet MS" w:hAnsi="Trebuchet MS" w:cs="Trebuchet MS"/>
                <w:sz w:val="16"/>
                <w:szCs w:val="16"/>
                <w:lang w:val="es-CO"/>
              </w:rPr>
            </w:pPr>
            <w:r>
              <w:rPr>
                <w:rFonts w:ascii="Trebuchet MS" w:eastAsia="Trebuchet MS" w:hAnsi="Trebuchet MS" w:cs="Trebuchet MS"/>
                <w:sz w:val="16"/>
                <w:szCs w:val="16"/>
                <w:lang w:val="es-CO"/>
              </w:rPr>
              <w:t xml:space="preserve">     </w:t>
            </w:r>
          </w:p>
          <w:p w14:paraId="15A9DD3D" w14:textId="77777777" w:rsidR="00302861" w:rsidRDefault="00302861" w:rsidP="00886FE1">
            <w:pPr>
              <w:rPr>
                <w:rFonts w:ascii="Trebuchet MS" w:eastAsia="Trebuchet MS" w:hAnsi="Trebuchet MS" w:cs="Trebuchet MS"/>
                <w:sz w:val="16"/>
                <w:szCs w:val="16"/>
                <w:lang w:val="es-CO"/>
              </w:rPr>
            </w:pPr>
            <w:r>
              <w:rPr>
                <w:rFonts w:ascii="Trebuchet MS" w:eastAsia="Trebuchet MS" w:hAnsi="Trebuchet MS" w:cs="Trebuchet MS"/>
                <w:sz w:val="16"/>
                <w:szCs w:val="16"/>
                <w:lang w:val="es-CO"/>
              </w:rPr>
              <w:t xml:space="preserve">      </w:t>
            </w:r>
          </w:p>
          <w:p w14:paraId="596FE566" w14:textId="21151D61" w:rsidR="00886FE1" w:rsidRPr="00302861" w:rsidRDefault="00302861" w:rsidP="00886FE1">
            <w:pPr>
              <w:rPr>
                <w:rFonts w:ascii="Trebuchet MS" w:eastAsia="Trebuchet MS" w:hAnsi="Trebuchet MS" w:cs="Trebuchet MS"/>
                <w:sz w:val="16"/>
                <w:szCs w:val="16"/>
                <w:lang w:val="es-CO"/>
              </w:rPr>
            </w:pPr>
            <w:r>
              <w:rPr>
                <w:rFonts w:ascii="Trebuchet MS" w:eastAsia="Trebuchet MS" w:hAnsi="Trebuchet MS" w:cs="Trebuchet MS"/>
                <w:sz w:val="16"/>
                <w:szCs w:val="16"/>
                <w:lang w:val="es-CO"/>
              </w:rPr>
              <w:t xml:space="preserve">        </w:t>
            </w:r>
            <w:r w:rsidRPr="00302861">
              <w:rPr>
                <w:rFonts w:ascii="Trebuchet MS" w:eastAsia="Trebuchet MS" w:hAnsi="Trebuchet MS" w:cs="Trebuchet MS"/>
                <w:sz w:val="16"/>
                <w:szCs w:val="16"/>
                <w:lang w:val="es-CO"/>
              </w:rPr>
              <w:t>2022</w:t>
            </w:r>
          </w:p>
        </w:tc>
        <w:tc>
          <w:tcPr>
            <w:tcW w:w="1883" w:type="dxa"/>
            <w:vAlign w:val="center"/>
          </w:tcPr>
          <w:p w14:paraId="34C0638E" w14:textId="22D2F59B" w:rsidR="00886FE1" w:rsidRPr="00302861" w:rsidRDefault="00302861" w:rsidP="00302861">
            <w:pPr>
              <w:ind w:right="157"/>
              <w:jc w:val="center"/>
              <w:rPr>
                <w:rFonts w:ascii="Trebuchet MS" w:eastAsia="Trebuchet MS" w:hAnsi="Trebuchet MS" w:cs="Trebuchet MS"/>
                <w:sz w:val="16"/>
                <w:szCs w:val="16"/>
                <w:lang w:val="es-CO"/>
              </w:rPr>
            </w:pPr>
            <w:r w:rsidRPr="00302861">
              <w:rPr>
                <w:rFonts w:ascii="Trebuchet MS" w:eastAsia="Trebuchet MS" w:hAnsi="Trebuchet MS" w:cs="Trebuchet MS"/>
                <w:sz w:val="16"/>
                <w:szCs w:val="16"/>
                <w:lang w:val="es-CO"/>
              </w:rPr>
              <w:t>MUNICIPIO DE CAREPA</w:t>
            </w:r>
          </w:p>
        </w:tc>
        <w:tc>
          <w:tcPr>
            <w:tcW w:w="4111" w:type="dxa"/>
          </w:tcPr>
          <w:p w14:paraId="53B80ED5" w14:textId="11150024" w:rsidR="00886FE1" w:rsidRPr="00302861" w:rsidRDefault="005779C4" w:rsidP="00886FE1">
            <w:pPr>
              <w:ind w:left="103" w:right="106"/>
              <w:jc w:val="center"/>
              <w:rPr>
                <w:rFonts w:ascii="Trebuchet MS" w:eastAsia="Trebuchet MS" w:hAnsi="Trebuchet MS" w:cs="Trebuchet MS"/>
                <w:sz w:val="16"/>
                <w:szCs w:val="16"/>
                <w:lang w:val="es-CO"/>
              </w:rPr>
            </w:pPr>
            <w:r w:rsidRPr="00302861">
              <w:rPr>
                <w:rFonts w:ascii="Trebuchet MS" w:eastAsia="Trebuchet MS" w:hAnsi="Trebuchet MS" w:cs="Trebuchet MS"/>
                <w:sz w:val="16"/>
                <w:szCs w:val="16"/>
                <w:lang w:val="es-CO"/>
              </w:rPr>
              <w:t>Consultoria En Avaluos Para La Compra Y Permuta De Terrenos Del Banco De Tierras Del Municipio De Carepa</w:t>
            </w:r>
          </w:p>
        </w:tc>
        <w:tc>
          <w:tcPr>
            <w:tcW w:w="2078" w:type="dxa"/>
          </w:tcPr>
          <w:p w14:paraId="32864174" w14:textId="09F1619E" w:rsidR="00886FE1" w:rsidRPr="00302861" w:rsidRDefault="00302861" w:rsidP="00886FE1">
            <w:pPr>
              <w:ind w:right="213"/>
              <w:jc w:val="center"/>
              <w:rPr>
                <w:rFonts w:ascii="Trebuchet MS" w:eastAsia="Trebuchet MS" w:hAnsi="Trebuchet MS" w:cs="Trebuchet MS"/>
                <w:sz w:val="16"/>
                <w:szCs w:val="16"/>
                <w:lang w:val="es-CO"/>
              </w:rPr>
            </w:pPr>
            <w:r w:rsidRPr="00302861">
              <w:rPr>
                <w:rFonts w:ascii="Trebuchet MS" w:eastAsia="Trebuchet MS" w:hAnsi="Trebuchet MS" w:cs="Trebuchet MS"/>
                <w:sz w:val="16"/>
                <w:szCs w:val="16"/>
                <w:lang w:val="es-CO"/>
              </w:rPr>
              <w:t>$13.000.000</w:t>
            </w:r>
          </w:p>
        </w:tc>
      </w:tr>
      <w:tr w:rsidR="00302861" w:rsidRPr="00930B1D" w14:paraId="2D0E4368" w14:textId="77777777" w:rsidTr="00302861">
        <w:trPr>
          <w:trHeight w:hRule="exact" w:val="1065"/>
        </w:trPr>
        <w:tc>
          <w:tcPr>
            <w:tcW w:w="968" w:type="dxa"/>
          </w:tcPr>
          <w:p w14:paraId="104AC9CF" w14:textId="77777777" w:rsidR="00302861" w:rsidRDefault="00302861" w:rsidP="00886FE1">
            <w:pPr>
              <w:rPr>
                <w:rFonts w:ascii="Trebuchet MS" w:eastAsia="Trebuchet MS" w:hAnsi="Trebuchet MS" w:cs="Trebuchet MS"/>
                <w:sz w:val="16"/>
                <w:szCs w:val="16"/>
                <w:lang w:val="es-CO"/>
              </w:rPr>
            </w:pPr>
            <w:r>
              <w:rPr>
                <w:rFonts w:ascii="Trebuchet MS" w:eastAsia="Trebuchet MS" w:hAnsi="Trebuchet MS" w:cs="Trebuchet MS"/>
                <w:sz w:val="16"/>
                <w:szCs w:val="16"/>
                <w:lang w:val="es-CO"/>
              </w:rPr>
              <w:t xml:space="preserve">    </w:t>
            </w:r>
          </w:p>
          <w:p w14:paraId="4E0AF61A" w14:textId="77777777" w:rsidR="00302861" w:rsidRDefault="00302861" w:rsidP="00886FE1">
            <w:pPr>
              <w:rPr>
                <w:rFonts w:ascii="Trebuchet MS" w:eastAsia="Trebuchet MS" w:hAnsi="Trebuchet MS" w:cs="Trebuchet MS"/>
                <w:sz w:val="16"/>
                <w:szCs w:val="16"/>
                <w:lang w:val="es-CO"/>
              </w:rPr>
            </w:pPr>
            <w:r>
              <w:rPr>
                <w:rFonts w:ascii="Trebuchet MS" w:eastAsia="Trebuchet MS" w:hAnsi="Trebuchet MS" w:cs="Trebuchet MS"/>
                <w:sz w:val="16"/>
                <w:szCs w:val="16"/>
                <w:lang w:val="es-CO"/>
              </w:rPr>
              <w:t xml:space="preserve">  </w:t>
            </w:r>
          </w:p>
          <w:p w14:paraId="198E0BF2" w14:textId="3993D3C7" w:rsidR="00302861" w:rsidRPr="00302861" w:rsidRDefault="00302861" w:rsidP="00886FE1">
            <w:pPr>
              <w:rPr>
                <w:rFonts w:ascii="Trebuchet MS" w:eastAsia="Trebuchet MS" w:hAnsi="Trebuchet MS" w:cs="Trebuchet MS"/>
                <w:sz w:val="16"/>
                <w:szCs w:val="16"/>
                <w:lang w:val="es-CO"/>
              </w:rPr>
            </w:pPr>
            <w:r>
              <w:rPr>
                <w:rFonts w:ascii="Trebuchet MS" w:eastAsia="Trebuchet MS" w:hAnsi="Trebuchet MS" w:cs="Trebuchet MS"/>
                <w:sz w:val="16"/>
                <w:szCs w:val="16"/>
                <w:lang w:val="es-CO"/>
              </w:rPr>
              <w:t xml:space="preserve">      2022</w:t>
            </w:r>
          </w:p>
        </w:tc>
        <w:tc>
          <w:tcPr>
            <w:tcW w:w="1883" w:type="dxa"/>
            <w:vAlign w:val="center"/>
          </w:tcPr>
          <w:p w14:paraId="796D10FC" w14:textId="09E0DF0A" w:rsidR="00302861" w:rsidRPr="00302861" w:rsidRDefault="00302861" w:rsidP="00302861">
            <w:pPr>
              <w:ind w:right="157"/>
              <w:jc w:val="center"/>
              <w:rPr>
                <w:rFonts w:ascii="Trebuchet MS" w:eastAsia="Trebuchet MS" w:hAnsi="Trebuchet MS" w:cs="Trebuchet MS"/>
                <w:sz w:val="16"/>
                <w:szCs w:val="16"/>
                <w:lang w:val="es-CO"/>
              </w:rPr>
            </w:pPr>
            <w:r w:rsidRPr="00302861">
              <w:rPr>
                <w:rFonts w:ascii="Trebuchet MS" w:eastAsia="Trebuchet MS" w:hAnsi="Trebuchet MS" w:cs="Trebuchet MS"/>
                <w:sz w:val="16"/>
                <w:szCs w:val="16"/>
                <w:lang w:val="es-CO"/>
              </w:rPr>
              <w:t>SECRETARIA DISTRITAL DEL HABITAT</w:t>
            </w:r>
          </w:p>
        </w:tc>
        <w:tc>
          <w:tcPr>
            <w:tcW w:w="4111" w:type="dxa"/>
          </w:tcPr>
          <w:p w14:paraId="68319E16" w14:textId="542698D4" w:rsidR="00302861" w:rsidRPr="00302861" w:rsidRDefault="00302861" w:rsidP="00886FE1">
            <w:pPr>
              <w:ind w:left="103" w:right="106"/>
              <w:jc w:val="center"/>
              <w:rPr>
                <w:rFonts w:ascii="Trebuchet MS" w:eastAsia="Trebuchet MS" w:hAnsi="Trebuchet MS" w:cs="Trebuchet MS"/>
                <w:sz w:val="16"/>
                <w:szCs w:val="16"/>
                <w:lang w:val="es-CO"/>
              </w:rPr>
            </w:pPr>
            <w:r w:rsidRPr="00302861">
              <w:rPr>
                <w:rFonts w:ascii="Trebuchet MS" w:eastAsia="Trebuchet MS" w:hAnsi="Trebuchet MS" w:cs="Trebuchet MS"/>
                <w:sz w:val="16"/>
                <w:szCs w:val="16"/>
                <w:lang w:val="es-CO"/>
              </w:rPr>
              <w:t>Realizar el avalúo comercial del predio que se le asigne por la Secretaría Distrital del Hábitat (SDHT), el cual se encuentra incluido en las declaratorias de desarrollo y/o construcción prioritaria de competencia de la misma entidad.</w:t>
            </w:r>
          </w:p>
        </w:tc>
        <w:tc>
          <w:tcPr>
            <w:tcW w:w="2078" w:type="dxa"/>
          </w:tcPr>
          <w:p w14:paraId="1C119850" w14:textId="77777777" w:rsidR="005779C4" w:rsidRDefault="005779C4" w:rsidP="00886FE1">
            <w:pPr>
              <w:ind w:right="213"/>
              <w:jc w:val="center"/>
              <w:rPr>
                <w:rFonts w:ascii="Trebuchet MS" w:eastAsia="Trebuchet MS" w:hAnsi="Trebuchet MS" w:cs="Trebuchet MS"/>
                <w:sz w:val="16"/>
                <w:szCs w:val="16"/>
                <w:lang w:val="es-CO"/>
              </w:rPr>
            </w:pPr>
          </w:p>
          <w:p w14:paraId="0CA94327" w14:textId="77777777" w:rsidR="005779C4" w:rsidRDefault="005779C4" w:rsidP="00886FE1">
            <w:pPr>
              <w:ind w:right="213"/>
              <w:jc w:val="center"/>
              <w:rPr>
                <w:rFonts w:ascii="Trebuchet MS" w:eastAsia="Trebuchet MS" w:hAnsi="Trebuchet MS" w:cs="Trebuchet MS"/>
                <w:sz w:val="16"/>
                <w:szCs w:val="16"/>
                <w:lang w:val="es-CO"/>
              </w:rPr>
            </w:pPr>
          </w:p>
          <w:p w14:paraId="528AACA6" w14:textId="6A0CEB3C" w:rsidR="00302861" w:rsidRPr="00302861" w:rsidRDefault="00302861" w:rsidP="00886FE1">
            <w:pPr>
              <w:ind w:right="213"/>
              <w:jc w:val="center"/>
              <w:rPr>
                <w:rFonts w:ascii="Trebuchet MS" w:eastAsia="Trebuchet MS" w:hAnsi="Trebuchet MS" w:cs="Trebuchet MS"/>
                <w:sz w:val="16"/>
                <w:szCs w:val="16"/>
                <w:lang w:val="es-CO"/>
              </w:rPr>
            </w:pPr>
            <w:r w:rsidRPr="00302861">
              <w:rPr>
                <w:rFonts w:ascii="Trebuchet MS" w:eastAsia="Trebuchet MS" w:hAnsi="Trebuchet MS" w:cs="Trebuchet MS"/>
                <w:sz w:val="16"/>
                <w:szCs w:val="16"/>
                <w:lang w:val="es-CO"/>
              </w:rPr>
              <w:t>$6.743.333</w:t>
            </w:r>
          </w:p>
        </w:tc>
      </w:tr>
      <w:tr w:rsidR="005779C4" w:rsidRPr="00930B1D" w14:paraId="04DC323A" w14:textId="77777777" w:rsidTr="005779C4">
        <w:trPr>
          <w:trHeight w:hRule="exact" w:val="1414"/>
        </w:trPr>
        <w:tc>
          <w:tcPr>
            <w:tcW w:w="968" w:type="dxa"/>
          </w:tcPr>
          <w:p w14:paraId="370918CF" w14:textId="77777777" w:rsidR="005779C4" w:rsidRDefault="005779C4" w:rsidP="00886FE1">
            <w:pPr>
              <w:rPr>
                <w:rFonts w:ascii="Trebuchet MS" w:eastAsia="Trebuchet MS" w:hAnsi="Trebuchet MS" w:cs="Trebuchet MS"/>
                <w:sz w:val="16"/>
                <w:szCs w:val="16"/>
              </w:rPr>
            </w:pPr>
          </w:p>
          <w:p w14:paraId="4DCF7C06" w14:textId="77777777" w:rsidR="005779C4" w:rsidRDefault="005779C4" w:rsidP="00886FE1">
            <w:pPr>
              <w:rPr>
                <w:rFonts w:ascii="Trebuchet MS" w:eastAsia="Trebuchet MS" w:hAnsi="Trebuchet MS" w:cs="Trebuchet MS"/>
                <w:sz w:val="16"/>
                <w:szCs w:val="16"/>
              </w:rPr>
            </w:pPr>
          </w:p>
          <w:p w14:paraId="0A431388" w14:textId="42DA00FD" w:rsidR="005779C4" w:rsidRDefault="005779C4" w:rsidP="005779C4">
            <w:pPr>
              <w:jc w:val="center"/>
              <w:rPr>
                <w:rFonts w:ascii="Trebuchet MS" w:eastAsia="Trebuchet MS" w:hAnsi="Trebuchet MS" w:cs="Trebuchet MS"/>
                <w:sz w:val="16"/>
                <w:szCs w:val="16"/>
              </w:rPr>
            </w:pPr>
            <w:r>
              <w:rPr>
                <w:rFonts w:ascii="Trebuchet MS" w:eastAsia="Trebuchet MS" w:hAnsi="Trebuchet MS" w:cs="Trebuchet MS"/>
                <w:sz w:val="16"/>
                <w:szCs w:val="16"/>
              </w:rPr>
              <w:t>2022</w:t>
            </w:r>
          </w:p>
        </w:tc>
        <w:tc>
          <w:tcPr>
            <w:tcW w:w="1883" w:type="dxa"/>
            <w:vAlign w:val="center"/>
          </w:tcPr>
          <w:p w14:paraId="4A5111C3" w14:textId="7EE4371F" w:rsidR="005779C4" w:rsidRPr="00302861" w:rsidRDefault="005779C4" w:rsidP="00302861">
            <w:pPr>
              <w:ind w:right="157"/>
              <w:jc w:val="center"/>
              <w:rPr>
                <w:rFonts w:ascii="Trebuchet MS" w:eastAsia="Trebuchet MS" w:hAnsi="Trebuchet MS" w:cs="Trebuchet MS"/>
                <w:sz w:val="16"/>
                <w:szCs w:val="16"/>
              </w:rPr>
            </w:pPr>
            <w:r w:rsidRPr="005779C4">
              <w:rPr>
                <w:rFonts w:ascii="Trebuchet MS" w:eastAsia="Trebuchet MS" w:hAnsi="Trebuchet MS" w:cs="Trebuchet MS"/>
                <w:sz w:val="16"/>
                <w:szCs w:val="16"/>
                <w:lang w:val="es-CO"/>
              </w:rPr>
              <w:t>AGENCIA NACIONAL DEL ESPECTRO</w:t>
            </w:r>
          </w:p>
        </w:tc>
        <w:tc>
          <w:tcPr>
            <w:tcW w:w="4111" w:type="dxa"/>
          </w:tcPr>
          <w:p w14:paraId="23233903" w14:textId="09B3A654" w:rsidR="005779C4" w:rsidRPr="005779C4" w:rsidRDefault="005779C4" w:rsidP="00886FE1">
            <w:pPr>
              <w:ind w:left="103" w:right="106"/>
              <w:jc w:val="center"/>
              <w:rPr>
                <w:rFonts w:ascii="Trebuchet MS" w:eastAsia="Trebuchet MS" w:hAnsi="Trebuchet MS" w:cs="Trebuchet MS"/>
                <w:sz w:val="16"/>
                <w:szCs w:val="16"/>
                <w:lang w:val="es-ES"/>
              </w:rPr>
            </w:pPr>
            <w:r w:rsidRPr="005779C4">
              <w:rPr>
                <w:rFonts w:ascii="Arial" w:hAnsi="Arial" w:cs="Arial"/>
                <w:color w:val="000000"/>
                <w:sz w:val="17"/>
                <w:szCs w:val="17"/>
                <w:shd w:val="clear" w:color="auto" w:fill="FFFFFF"/>
                <w:lang w:val="es-ES"/>
              </w:rPr>
              <w:t>Realizar el avalúo técnico-comercial de los bienes decomisados por la Agencia Nacional del Espectro y de aquellos bienes afectos al servicio de monitoreo que disponga la Subdirección de Vigilancia y Control, en cumplimiento de sus funciones asignadas y de conformidad con la normativa aplicable</w:t>
            </w:r>
          </w:p>
        </w:tc>
        <w:tc>
          <w:tcPr>
            <w:tcW w:w="2078" w:type="dxa"/>
          </w:tcPr>
          <w:p w14:paraId="1564A1A7" w14:textId="77777777" w:rsidR="005779C4" w:rsidRDefault="005779C4" w:rsidP="00886FE1">
            <w:pPr>
              <w:ind w:right="213"/>
              <w:jc w:val="center"/>
              <w:rPr>
                <w:rFonts w:ascii="Trebuchet MS" w:eastAsia="Trebuchet MS" w:hAnsi="Trebuchet MS" w:cs="Trebuchet MS"/>
                <w:sz w:val="16"/>
                <w:szCs w:val="16"/>
                <w:lang w:val="es-ES"/>
              </w:rPr>
            </w:pPr>
          </w:p>
          <w:p w14:paraId="4722B989" w14:textId="77777777" w:rsidR="005779C4" w:rsidRDefault="005779C4" w:rsidP="00886FE1">
            <w:pPr>
              <w:ind w:right="213"/>
              <w:jc w:val="center"/>
              <w:rPr>
                <w:rFonts w:ascii="Trebuchet MS" w:eastAsia="Trebuchet MS" w:hAnsi="Trebuchet MS" w:cs="Trebuchet MS"/>
                <w:sz w:val="16"/>
                <w:szCs w:val="16"/>
                <w:lang w:val="es-ES"/>
              </w:rPr>
            </w:pPr>
          </w:p>
          <w:p w14:paraId="6F7CC517" w14:textId="77777777" w:rsidR="005779C4" w:rsidRDefault="005779C4" w:rsidP="00886FE1">
            <w:pPr>
              <w:ind w:right="213"/>
              <w:jc w:val="center"/>
              <w:rPr>
                <w:rFonts w:ascii="Trebuchet MS" w:eastAsia="Trebuchet MS" w:hAnsi="Trebuchet MS" w:cs="Trebuchet MS"/>
                <w:sz w:val="16"/>
                <w:szCs w:val="16"/>
                <w:lang w:val="es-ES"/>
              </w:rPr>
            </w:pPr>
          </w:p>
          <w:p w14:paraId="194EF365" w14:textId="1DF146AF" w:rsidR="005779C4" w:rsidRPr="005779C4" w:rsidRDefault="005779C4" w:rsidP="005779C4">
            <w:pPr>
              <w:ind w:right="213"/>
              <w:rPr>
                <w:rFonts w:ascii="Trebuchet MS" w:eastAsia="Trebuchet MS" w:hAnsi="Trebuchet MS" w:cs="Trebuchet MS"/>
                <w:sz w:val="16"/>
                <w:szCs w:val="16"/>
                <w:lang w:val="es-ES"/>
              </w:rPr>
            </w:pPr>
            <w:r>
              <w:rPr>
                <w:rFonts w:ascii="Trebuchet MS" w:eastAsia="Trebuchet MS" w:hAnsi="Trebuchet MS" w:cs="Trebuchet MS"/>
                <w:sz w:val="16"/>
                <w:szCs w:val="16"/>
                <w:lang w:val="es-ES"/>
              </w:rPr>
              <w:t xml:space="preserve">             $4.338.360 </w:t>
            </w:r>
          </w:p>
        </w:tc>
      </w:tr>
    </w:tbl>
    <w:p w14:paraId="24AF29E4" w14:textId="672211BD" w:rsidR="00930B1D" w:rsidRPr="00930B1D" w:rsidRDefault="00930B1D" w:rsidP="00930B1D">
      <w:pPr>
        <w:widowControl w:val="0"/>
        <w:spacing w:before="72" w:after="0"/>
        <w:ind w:right="115"/>
        <w:jc w:val="both"/>
        <w:rPr>
          <w:rFonts w:ascii="Trebuchet MS" w:eastAsia="Trebuchet MS" w:hAnsi="Trebuchet MS" w:cs="Trebuchet MS"/>
        </w:rPr>
      </w:pPr>
    </w:p>
    <w:p w14:paraId="6EE6E71E" w14:textId="77777777" w:rsidR="00930B1D" w:rsidRPr="00930B1D" w:rsidRDefault="00930B1D" w:rsidP="00930B1D">
      <w:pPr>
        <w:widowControl w:val="0"/>
        <w:spacing w:after="0"/>
        <w:ind w:left="1080" w:right="115"/>
        <w:jc w:val="both"/>
        <w:rPr>
          <w:rFonts w:ascii="Trebuchet MS" w:eastAsia="Trebuchet MS" w:hAnsi="Trebuchet MS" w:cs="Trebuchet MS"/>
        </w:rPr>
      </w:pPr>
      <w:r w:rsidRPr="00930B1D">
        <w:rPr>
          <w:rFonts w:ascii="Trebuchet MS" w:eastAsia="Trebuchet MS" w:hAnsi="Trebuchet MS" w:cs="Trebuchet MS"/>
        </w:rPr>
        <w:t>Los datos registrados en el cuadro anterior reflejan una diferencia de valores presentados en los contratos ya adjudicados de cada una de estas entidades, esto debido a que las características de los servicios solicitados son diferentes de acuerdo con las necesidades de cada entidad según el tamaño de los bienes a intervenir.</w:t>
      </w:r>
    </w:p>
    <w:p w14:paraId="2B3D5B31" w14:textId="77777777" w:rsidR="00930B1D" w:rsidRPr="00930B1D" w:rsidRDefault="00930B1D" w:rsidP="00930B1D">
      <w:pPr>
        <w:widowControl w:val="0"/>
        <w:spacing w:after="0"/>
        <w:ind w:left="1080" w:right="115"/>
        <w:jc w:val="both"/>
        <w:rPr>
          <w:rFonts w:ascii="Trebuchet MS" w:eastAsia="Trebuchet MS" w:hAnsi="Trebuchet MS" w:cs="Trebuchet MS"/>
        </w:rPr>
      </w:pPr>
    </w:p>
    <w:p w14:paraId="130BBD0D" w14:textId="77777777" w:rsidR="00930B1D" w:rsidRPr="00930B1D" w:rsidRDefault="00930B1D" w:rsidP="00930B1D">
      <w:pPr>
        <w:widowControl w:val="0"/>
        <w:spacing w:after="0"/>
        <w:ind w:left="1080" w:right="115"/>
        <w:jc w:val="both"/>
        <w:rPr>
          <w:rFonts w:ascii="Trebuchet MS" w:eastAsia="Trebuchet MS" w:hAnsi="Trebuchet MS" w:cs="Trebuchet MS"/>
        </w:rPr>
      </w:pPr>
    </w:p>
    <w:p w14:paraId="446045E8" w14:textId="77777777" w:rsidR="00930B1D" w:rsidRPr="00930B1D" w:rsidRDefault="00930B1D" w:rsidP="00680C11">
      <w:pPr>
        <w:widowControl w:val="0"/>
        <w:numPr>
          <w:ilvl w:val="0"/>
          <w:numId w:val="7"/>
        </w:numPr>
        <w:tabs>
          <w:tab w:val="left" w:pos="1080"/>
          <w:tab w:val="left" w:pos="1081"/>
        </w:tabs>
        <w:spacing w:after="0" w:line="240" w:lineRule="auto"/>
        <w:ind w:hanging="648"/>
        <w:jc w:val="left"/>
        <w:outlineLvl w:val="0"/>
        <w:rPr>
          <w:rFonts w:ascii="Trebuchet MS" w:eastAsia="Trebuchet MS" w:hAnsi="Trebuchet MS" w:cs="Trebuchet MS"/>
          <w:b/>
          <w:bCs/>
          <w:lang w:val="en-US"/>
        </w:rPr>
      </w:pPr>
      <w:bookmarkStart w:id="0" w:name="_bookmark1"/>
      <w:bookmarkEnd w:id="0"/>
      <w:r w:rsidRPr="00930B1D">
        <w:rPr>
          <w:rFonts w:ascii="Trebuchet MS" w:eastAsia="Trebuchet MS" w:hAnsi="Trebuchet MS" w:cs="Trebuchet MS"/>
          <w:b/>
          <w:bCs/>
          <w:lang w:val="en-US"/>
        </w:rPr>
        <w:t>ANÁLISIS DE LA</w:t>
      </w:r>
      <w:r w:rsidRPr="00930B1D">
        <w:rPr>
          <w:rFonts w:ascii="Trebuchet MS" w:eastAsia="Trebuchet MS" w:hAnsi="Trebuchet MS" w:cs="Trebuchet MS"/>
          <w:b/>
          <w:bCs/>
          <w:spacing w:val="-8"/>
          <w:lang w:val="en-US"/>
        </w:rPr>
        <w:t xml:space="preserve"> </w:t>
      </w:r>
      <w:r w:rsidRPr="00930B1D">
        <w:rPr>
          <w:rFonts w:ascii="Trebuchet MS" w:eastAsia="Trebuchet MS" w:hAnsi="Trebuchet MS" w:cs="Trebuchet MS"/>
          <w:b/>
          <w:bCs/>
          <w:lang w:val="en-US"/>
        </w:rPr>
        <w:t>OFERTA</w:t>
      </w:r>
    </w:p>
    <w:p w14:paraId="3C66B93C" w14:textId="77777777" w:rsidR="00930B1D" w:rsidRPr="00930B1D" w:rsidRDefault="00930B1D" w:rsidP="00930B1D">
      <w:pPr>
        <w:widowControl w:val="0"/>
        <w:spacing w:before="2" w:after="0" w:line="240" w:lineRule="auto"/>
        <w:rPr>
          <w:rFonts w:ascii="Trebuchet MS" w:eastAsia="Trebuchet MS" w:hAnsi="Trebuchet MS" w:cs="Trebuchet MS"/>
          <w:b/>
          <w:lang w:val="en-US"/>
        </w:rPr>
      </w:pPr>
    </w:p>
    <w:p w14:paraId="4BDD1879" w14:textId="77777777" w:rsidR="00930B1D" w:rsidRPr="00930B1D" w:rsidRDefault="00930B1D" w:rsidP="00930B1D">
      <w:pPr>
        <w:widowControl w:val="0"/>
        <w:spacing w:after="0"/>
        <w:ind w:left="1080" w:right="115"/>
        <w:jc w:val="both"/>
        <w:rPr>
          <w:rFonts w:ascii="Trebuchet MS" w:eastAsia="Trebuchet MS" w:hAnsi="Trebuchet MS" w:cs="Trebuchet MS"/>
        </w:rPr>
      </w:pPr>
      <w:r w:rsidRPr="00930B1D">
        <w:rPr>
          <w:rFonts w:ascii="Trebuchet MS" w:eastAsia="Trebuchet MS" w:hAnsi="Trebuchet MS" w:cs="Trebuchet MS"/>
        </w:rPr>
        <w:t>El servicio a contratar que ofrece el mercado está codificado en el Clasificador de Bienes y Servicios – UNSPSC así:</w:t>
      </w:r>
    </w:p>
    <w:p w14:paraId="7C00C673" w14:textId="77777777" w:rsidR="00930B1D" w:rsidRPr="00930B1D" w:rsidRDefault="00930B1D" w:rsidP="00930B1D">
      <w:pPr>
        <w:widowControl w:val="0"/>
        <w:spacing w:after="0" w:line="244" w:lineRule="auto"/>
        <w:ind w:left="1080" w:right="117"/>
        <w:jc w:val="both"/>
        <w:rPr>
          <w:rFonts w:ascii="Trebuchet MS" w:eastAsia="Trebuchet MS" w:hAnsi="Trebuchet MS" w:cs="Trebuchet MS"/>
        </w:rPr>
      </w:pPr>
    </w:p>
    <w:tbl>
      <w:tblPr>
        <w:tblW w:w="0" w:type="auto"/>
        <w:tblInd w:w="8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430"/>
        <w:gridCol w:w="902"/>
        <w:gridCol w:w="6834"/>
      </w:tblGrid>
      <w:tr w:rsidR="00930B1D" w:rsidRPr="00930B1D" w14:paraId="05761105" w14:textId="77777777" w:rsidTr="00C620F8">
        <w:trPr>
          <w:trHeight w:val="293"/>
          <w:tblHeader/>
        </w:trPr>
        <w:tc>
          <w:tcPr>
            <w:tcW w:w="1430" w:type="dxa"/>
            <w:shd w:val="clear" w:color="auto" w:fill="D9D9D9"/>
            <w:vAlign w:val="center"/>
          </w:tcPr>
          <w:p w14:paraId="44CA2A94" w14:textId="77777777" w:rsidR="00930B1D" w:rsidRPr="00930B1D" w:rsidRDefault="00930B1D" w:rsidP="00930B1D">
            <w:pPr>
              <w:widowControl w:val="0"/>
              <w:spacing w:after="0" w:line="240" w:lineRule="auto"/>
              <w:jc w:val="center"/>
              <w:rPr>
                <w:rFonts w:ascii="Trebuchet MS" w:eastAsia="Trebuchet MS" w:hAnsi="Trebuchet MS" w:cs="Tahoma"/>
                <w:lang w:val="en-US"/>
              </w:rPr>
            </w:pPr>
            <w:r w:rsidRPr="00930B1D">
              <w:rPr>
                <w:rFonts w:ascii="Trebuchet MS" w:eastAsia="Trebuchet MS" w:hAnsi="Trebuchet MS" w:cs="Tahoma"/>
                <w:lang w:val="en-US"/>
              </w:rPr>
              <w:t>Grupo</w:t>
            </w:r>
          </w:p>
        </w:tc>
        <w:tc>
          <w:tcPr>
            <w:tcW w:w="902" w:type="dxa"/>
            <w:shd w:val="clear" w:color="auto" w:fill="D9D9D9"/>
            <w:vAlign w:val="center"/>
          </w:tcPr>
          <w:p w14:paraId="1AD052E6" w14:textId="77777777" w:rsidR="00930B1D" w:rsidRPr="00930B1D" w:rsidRDefault="00930B1D" w:rsidP="00930B1D">
            <w:pPr>
              <w:widowControl w:val="0"/>
              <w:spacing w:after="0" w:line="240" w:lineRule="auto"/>
              <w:jc w:val="center"/>
              <w:rPr>
                <w:rFonts w:ascii="Trebuchet MS" w:eastAsia="Trebuchet MS" w:hAnsi="Trebuchet MS" w:cs="Tahoma"/>
                <w:lang w:val="en-US"/>
              </w:rPr>
            </w:pPr>
            <w:r w:rsidRPr="00930B1D">
              <w:rPr>
                <w:rFonts w:ascii="Trebuchet MS" w:eastAsia="Trebuchet MS" w:hAnsi="Trebuchet MS" w:cs="Tahoma"/>
                <w:lang w:val="en-US"/>
              </w:rPr>
              <w:t>F</w:t>
            </w:r>
          </w:p>
        </w:tc>
        <w:tc>
          <w:tcPr>
            <w:tcW w:w="6834" w:type="dxa"/>
            <w:shd w:val="clear" w:color="auto" w:fill="D9D9D9"/>
            <w:vAlign w:val="center"/>
          </w:tcPr>
          <w:p w14:paraId="450900F2" w14:textId="77777777" w:rsidR="00930B1D" w:rsidRPr="00930B1D" w:rsidRDefault="00930B1D" w:rsidP="00930B1D">
            <w:pPr>
              <w:widowControl w:val="0"/>
              <w:spacing w:after="0" w:line="240" w:lineRule="auto"/>
              <w:jc w:val="center"/>
              <w:rPr>
                <w:rFonts w:ascii="Trebuchet MS" w:eastAsia="Trebuchet MS" w:hAnsi="Trebuchet MS" w:cs="Tahoma"/>
                <w:lang w:val="en-US"/>
              </w:rPr>
            </w:pPr>
            <w:r w:rsidRPr="00930B1D">
              <w:rPr>
                <w:rFonts w:ascii="Trebuchet MS" w:eastAsia="Trebuchet MS" w:hAnsi="Trebuchet MS" w:cs="Tahoma"/>
              </w:rPr>
              <w:t>Servicios</w:t>
            </w:r>
          </w:p>
        </w:tc>
      </w:tr>
      <w:tr w:rsidR="00930B1D" w:rsidRPr="00930B1D" w14:paraId="4FD4CE96" w14:textId="77777777" w:rsidTr="005579CD">
        <w:trPr>
          <w:trHeight w:val="419"/>
        </w:trPr>
        <w:tc>
          <w:tcPr>
            <w:tcW w:w="1430" w:type="dxa"/>
            <w:vAlign w:val="center"/>
          </w:tcPr>
          <w:p w14:paraId="1D779CC6" w14:textId="77777777" w:rsidR="00930B1D" w:rsidRPr="00930B1D" w:rsidRDefault="00930B1D" w:rsidP="00930B1D">
            <w:pPr>
              <w:widowControl w:val="0"/>
              <w:spacing w:after="0" w:line="240" w:lineRule="auto"/>
              <w:jc w:val="center"/>
              <w:rPr>
                <w:rFonts w:ascii="Trebuchet MS" w:eastAsia="Trebuchet MS" w:hAnsi="Trebuchet MS" w:cs="Tahoma"/>
              </w:rPr>
            </w:pPr>
            <w:r w:rsidRPr="00930B1D">
              <w:rPr>
                <w:rFonts w:ascii="Trebuchet MS" w:eastAsia="Trebuchet MS" w:hAnsi="Trebuchet MS" w:cs="Tahoma"/>
              </w:rPr>
              <w:t>Segmento</w:t>
            </w:r>
          </w:p>
        </w:tc>
        <w:tc>
          <w:tcPr>
            <w:tcW w:w="902" w:type="dxa"/>
            <w:vAlign w:val="center"/>
          </w:tcPr>
          <w:p w14:paraId="10C61500" w14:textId="77777777" w:rsidR="00930B1D" w:rsidRPr="00930B1D" w:rsidRDefault="00930B1D" w:rsidP="00930B1D">
            <w:pPr>
              <w:widowControl w:val="0"/>
              <w:spacing w:after="0" w:line="240" w:lineRule="auto"/>
              <w:jc w:val="center"/>
              <w:rPr>
                <w:rFonts w:ascii="Trebuchet MS" w:eastAsia="Trebuchet MS" w:hAnsi="Trebuchet MS" w:cs="Tahoma"/>
              </w:rPr>
            </w:pPr>
            <w:r w:rsidRPr="00930B1D">
              <w:rPr>
                <w:rFonts w:ascii="Trebuchet MS" w:eastAsia="Trebuchet MS" w:hAnsi="Trebuchet MS" w:cs="Tahoma"/>
              </w:rPr>
              <w:t>80</w:t>
            </w:r>
          </w:p>
        </w:tc>
        <w:tc>
          <w:tcPr>
            <w:tcW w:w="6834" w:type="dxa"/>
            <w:vAlign w:val="center"/>
          </w:tcPr>
          <w:p w14:paraId="1A2055E7" w14:textId="77777777" w:rsidR="00930B1D" w:rsidRPr="00930B1D" w:rsidRDefault="00930B1D" w:rsidP="00930B1D">
            <w:pPr>
              <w:autoSpaceDE w:val="0"/>
              <w:autoSpaceDN w:val="0"/>
              <w:adjustRightInd w:val="0"/>
              <w:spacing w:after="0" w:line="240" w:lineRule="auto"/>
              <w:jc w:val="center"/>
              <w:rPr>
                <w:rFonts w:ascii="Trebuchet MS" w:eastAsia="Calibri" w:hAnsi="Trebuchet MS" w:cs="Arial"/>
              </w:rPr>
            </w:pPr>
            <w:r w:rsidRPr="00930B1D">
              <w:rPr>
                <w:rFonts w:ascii="Trebuchet MS" w:eastAsia="Calibri" w:hAnsi="Trebuchet MS" w:cs="Arial"/>
              </w:rPr>
              <w:t>Servicios de Gestión, Servicios Profesionales</w:t>
            </w:r>
          </w:p>
          <w:p w14:paraId="658C3B88" w14:textId="77777777" w:rsidR="00930B1D" w:rsidRPr="00930B1D" w:rsidRDefault="00930B1D" w:rsidP="00930B1D">
            <w:pPr>
              <w:widowControl w:val="0"/>
              <w:spacing w:after="0" w:line="240" w:lineRule="auto"/>
              <w:jc w:val="center"/>
              <w:rPr>
                <w:rFonts w:ascii="Trebuchet MS" w:eastAsia="Trebuchet MS" w:hAnsi="Trebuchet MS" w:cs="Tahoma"/>
              </w:rPr>
            </w:pPr>
            <w:r w:rsidRPr="00930B1D">
              <w:rPr>
                <w:rFonts w:ascii="Trebuchet MS" w:eastAsia="Calibri" w:hAnsi="Trebuchet MS" w:cs="Arial"/>
              </w:rPr>
              <w:t>de Empresa y Servicios Administrativos</w:t>
            </w:r>
          </w:p>
        </w:tc>
      </w:tr>
      <w:tr w:rsidR="00930B1D" w:rsidRPr="00930B1D" w14:paraId="3B8AAB18" w14:textId="77777777" w:rsidTr="00C620F8">
        <w:trPr>
          <w:trHeight w:val="248"/>
        </w:trPr>
        <w:tc>
          <w:tcPr>
            <w:tcW w:w="1430" w:type="dxa"/>
            <w:vAlign w:val="center"/>
          </w:tcPr>
          <w:p w14:paraId="320625D6" w14:textId="77777777" w:rsidR="00930B1D" w:rsidRPr="00930B1D" w:rsidRDefault="00930B1D" w:rsidP="00930B1D">
            <w:pPr>
              <w:widowControl w:val="0"/>
              <w:spacing w:after="0" w:line="240" w:lineRule="auto"/>
              <w:jc w:val="center"/>
              <w:rPr>
                <w:rFonts w:ascii="Trebuchet MS" w:eastAsia="Trebuchet MS" w:hAnsi="Trebuchet MS" w:cs="Tahoma"/>
              </w:rPr>
            </w:pPr>
            <w:r w:rsidRPr="00930B1D">
              <w:rPr>
                <w:rFonts w:ascii="Trebuchet MS" w:eastAsia="Trebuchet MS" w:hAnsi="Trebuchet MS" w:cs="Tahoma"/>
              </w:rPr>
              <w:t>Familia</w:t>
            </w:r>
          </w:p>
        </w:tc>
        <w:tc>
          <w:tcPr>
            <w:tcW w:w="902" w:type="dxa"/>
            <w:vAlign w:val="center"/>
          </w:tcPr>
          <w:p w14:paraId="30E65850" w14:textId="77777777" w:rsidR="00930B1D" w:rsidRPr="00930B1D" w:rsidRDefault="00930B1D" w:rsidP="00930B1D">
            <w:pPr>
              <w:widowControl w:val="0"/>
              <w:spacing w:after="0" w:line="240" w:lineRule="auto"/>
              <w:jc w:val="center"/>
              <w:rPr>
                <w:rFonts w:ascii="Trebuchet MS" w:eastAsia="Trebuchet MS" w:hAnsi="Trebuchet MS" w:cs="Tahoma"/>
              </w:rPr>
            </w:pPr>
            <w:r w:rsidRPr="00930B1D">
              <w:rPr>
                <w:rFonts w:ascii="Trebuchet MS" w:eastAsia="Trebuchet MS" w:hAnsi="Trebuchet MS" w:cs="Tahoma"/>
              </w:rPr>
              <w:t>13</w:t>
            </w:r>
          </w:p>
        </w:tc>
        <w:tc>
          <w:tcPr>
            <w:tcW w:w="6834" w:type="dxa"/>
            <w:vAlign w:val="center"/>
          </w:tcPr>
          <w:p w14:paraId="0FD6B92D" w14:textId="77777777" w:rsidR="00930B1D" w:rsidRPr="00930B1D" w:rsidRDefault="00930B1D" w:rsidP="00930B1D">
            <w:pPr>
              <w:widowControl w:val="0"/>
              <w:spacing w:after="0" w:line="240" w:lineRule="auto"/>
              <w:jc w:val="center"/>
              <w:rPr>
                <w:rFonts w:ascii="Trebuchet MS" w:eastAsia="Trebuchet MS" w:hAnsi="Trebuchet MS" w:cs="Tahoma"/>
              </w:rPr>
            </w:pPr>
            <w:r w:rsidRPr="00930B1D">
              <w:rPr>
                <w:rFonts w:ascii="Trebuchet MS" w:eastAsia="Calibri" w:hAnsi="Trebuchet MS" w:cs="Arial"/>
              </w:rPr>
              <w:t>Servicios inmobiliarios</w:t>
            </w:r>
          </w:p>
        </w:tc>
      </w:tr>
      <w:tr w:rsidR="00930B1D" w:rsidRPr="00930B1D" w14:paraId="0B5559FF" w14:textId="77777777" w:rsidTr="005579CD">
        <w:trPr>
          <w:trHeight w:val="402"/>
        </w:trPr>
        <w:tc>
          <w:tcPr>
            <w:tcW w:w="1430" w:type="dxa"/>
            <w:vAlign w:val="center"/>
          </w:tcPr>
          <w:p w14:paraId="51D296F4" w14:textId="77777777" w:rsidR="00930B1D" w:rsidRPr="00930B1D" w:rsidRDefault="00930B1D" w:rsidP="00930B1D">
            <w:pPr>
              <w:widowControl w:val="0"/>
              <w:spacing w:after="0" w:line="240" w:lineRule="auto"/>
              <w:jc w:val="center"/>
              <w:rPr>
                <w:rFonts w:ascii="Trebuchet MS" w:eastAsia="Trebuchet MS" w:hAnsi="Trebuchet MS" w:cs="Tahoma"/>
              </w:rPr>
            </w:pPr>
            <w:r w:rsidRPr="00930B1D">
              <w:rPr>
                <w:rFonts w:ascii="Trebuchet MS" w:eastAsia="Trebuchet MS" w:hAnsi="Trebuchet MS" w:cs="Tahoma"/>
              </w:rPr>
              <w:t>Clase</w:t>
            </w:r>
          </w:p>
        </w:tc>
        <w:tc>
          <w:tcPr>
            <w:tcW w:w="902" w:type="dxa"/>
            <w:vAlign w:val="center"/>
          </w:tcPr>
          <w:p w14:paraId="16F5E350" w14:textId="77777777" w:rsidR="00930B1D" w:rsidRPr="00930B1D" w:rsidRDefault="00930B1D" w:rsidP="00930B1D">
            <w:pPr>
              <w:widowControl w:val="0"/>
              <w:spacing w:after="0" w:line="240" w:lineRule="auto"/>
              <w:jc w:val="center"/>
              <w:rPr>
                <w:rFonts w:ascii="Trebuchet MS" w:eastAsia="Trebuchet MS" w:hAnsi="Trebuchet MS" w:cs="Tahoma"/>
              </w:rPr>
            </w:pPr>
            <w:r w:rsidRPr="00930B1D">
              <w:rPr>
                <w:rFonts w:ascii="Trebuchet MS" w:eastAsia="Trebuchet MS" w:hAnsi="Trebuchet MS" w:cs="Tahoma"/>
              </w:rPr>
              <w:t>18</w:t>
            </w:r>
          </w:p>
        </w:tc>
        <w:tc>
          <w:tcPr>
            <w:tcW w:w="6834" w:type="dxa"/>
            <w:vAlign w:val="center"/>
          </w:tcPr>
          <w:p w14:paraId="721E3147" w14:textId="77777777" w:rsidR="00930B1D" w:rsidRPr="00930B1D" w:rsidRDefault="00930B1D" w:rsidP="00930B1D">
            <w:pPr>
              <w:widowControl w:val="0"/>
              <w:spacing w:after="0" w:line="240" w:lineRule="auto"/>
              <w:jc w:val="center"/>
              <w:rPr>
                <w:rFonts w:ascii="Trebuchet MS" w:eastAsia="Trebuchet MS" w:hAnsi="Trebuchet MS" w:cs="Tahoma"/>
              </w:rPr>
            </w:pPr>
            <w:r w:rsidRPr="00930B1D">
              <w:rPr>
                <w:rFonts w:ascii="Trebuchet MS" w:eastAsia="Calibri" w:hAnsi="Trebuchet MS" w:cs="Arial"/>
              </w:rPr>
              <w:t>Servicios de administración inmobiliaria</w:t>
            </w:r>
          </w:p>
        </w:tc>
      </w:tr>
      <w:tr w:rsidR="00930B1D" w:rsidRPr="00930B1D" w14:paraId="5609E199" w14:textId="77777777" w:rsidTr="00C620F8">
        <w:trPr>
          <w:trHeight w:val="126"/>
        </w:trPr>
        <w:tc>
          <w:tcPr>
            <w:tcW w:w="1430" w:type="dxa"/>
            <w:vAlign w:val="center"/>
          </w:tcPr>
          <w:p w14:paraId="646A4002" w14:textId="77777777" w:rsidR="00930B1D" w:rsidRPr="00930B1D" w:rsidRDefault="00930B1D" w:rsidP="00930B1D">
            <w:pPr>
              <w:widowControl w:val="0"/>
              <w:spacing w:after="0" w:line="240" w:lineRule="auto"/>
              <w:jc w:val="center"/>
              <w:rPr>
                <w:rFonts w:ascii="Trebuchet MS" w:eastAsia="Trebuchet MS" w:hAnsi="Trebuchet MS" w:cs="Tahoma"/>
              </w:rPr>
            </w:pPr>
            <w:r w:rsidRPr="00930B1D">
              <w:rPr>
                <w:rFonts w:ascii="Trebuchet MS" w:eastAsia="Trebuchet MS" w:hAnsi="Trebuchet MS" w:cs="Tahoma"/>
              </w:rPr>
              <w:t>Producto</w:t>
            </w:r>
          </w:p>
        </w:tc>
        <w:tc>
          <w:tcPr>
            <w:tcW w:w="902" w:type="dxa"/>
            <w:vAlign w:val="center"/>
          </w:tcPr>
          <w:p w14:paraId="5B268BA7" w14:textId="77777777" w:rsidR="00930B1D" w:rsidRPr="00930B1D" w:rsidRDefault="00930B1D" w:rsidP="00930B1D">
            <w:pPr>
              <w:widowControl w:val="0"/>
              <w:spacing w:after="0" w:line="240" w:lineRule="auto"/>
              <w:jc w:val="center"/>
              <w:rPr>
                <w:rFonts w:ascii="Trebuchet MS" w:eastAsia="Trebuchet MS" w:hAnsi="Trebuchet MS" w:cs="Tahoma"/>
              </w:rPr>
            </w:pPr>
            <w:r w:rsidRPr="00930B1D">
              <w:rPr>
                <w:rFonts w:ascii="Trebuchet MS" w:eastAsia="Trebuchet MS" w:hAnsi="Trebuchet MS" w:cs="Tahoma"/>
              </w:rPr>
              <w:t>02</w:t>
            </w:r>
          </w:p>
        </w:tc>
        <w:tc>
          <w:tcPr>
            <w:tcW w:w="6834" w:type="dxa"/>
            <w:vAlign w:val="center"/>
          </w:tcPr>
          <w:p w14:paraId="70C87A54" w14:textId="77777777" w:rsidR="00930B1D" w:rsidRPr="00930B1D" w:rsidRDefault="00930B1D" w:rsidP="00930B1D">
            <w:pPr>
              <w:widowControl w:val="0"/>
              <w:spacing w:after="0" w:line="240" w:lineRule="auto"/>
              <w:jc w:val="center"/>
              <w:rPr>
                <w:rFonts w:ascii="Trebuchet MS" w:eastAsia="Trebuchet MS" w:hAnsi="Trebuchet MS" w:cs="Tahoma"/>
              </w:rPr>
            </w:pPr>
            <w:r w:rsidRPr="00930B1D">
              <w:rPr>
                <w:rFonts w:ascii="Trebuchet MS" w:eastAsia="Calibri" w:hAnsi="Trebuchet MS" w:cs="Arial"/>
              </w:rPr>
              <w:t>Servicios de avalúo de inmuebles Real</w:t>
            </w:r>
          </w:p>
        </w:tc>
      </w:tr>
      <w:tr w:rsidR="00930B1D" w:rsidRPr="00930B1D" w14:paraId="7884C3EE" w14:textId="77777777" w:rsidTr="00C620F8">
        <w:trPr>
          <w:trHeight w:val="285"/>
        </w:trPr>
        <w:tc>
          <w:tcPr>
            <w:tcW w:w="1430" w:type="dxa"/>
            <w:vAlign w:val="center"/>
          </w:tcPr>
          <w:p w14:paraId="542098CD" w14:textId="77777777" w:rsidR="00930B1D" w:rsidRPr="00930B1D" w:rsidRDefault="00930B1D" w:rsidP="00930B1D">
            <w:pPr>
              <w:widowControl w:val="0"/>
              <w:spacing w:after="0" w:line="240" w:lineRule="auto"/>
              <w:jc w:val="center"/>
              <w:rPr>
                <w:rFonts w:ascii="Trebuchet MS" w:eastAsia="Trebuchet MS" w:hAnsi="Trebuchet MS" w:cs="Tahoma"/>
              </w:rPr>
            </w:pPr>
            <w:r w:rsidRPr="00930B1D">
              <w:rPr>
                <w:rFonts w:ascii="Trebuchet MS" w:eastAsia="Trebuchet MS" w:hAnsi="Trebuchet MS" w:cs="Tahoma"/>
              </w:rPr>
              <w:t>Codificación</w:t>
            </w:r>
          </w:p>
        </w:tc>
        <w:tc>
          <w:tcPr>
            <w:tcW w:w="7736" w:type="dxa"/>
            <w:gridSpan w:val="2"/>
            <w:vAlign w:val="center"/>
          </w:tcPr>
          <w:p w14:paraId="0192D1BC" w14:textId="77777777" w:rsidR="00930B1D" w:rsidRPr="00930B1D" w:rsidRDefault="00930B1D" w:rsidP="00930B1D">
            <w:pPr>
              <w:widowControl w:val="0"/>
              <w:spacing w:after="0" w:line="240" w:lineRule="auto"/>
              <w:jc w:val="center"/>
              <w:rPr>
                <w:rFonts w:ascii="Trebuchet MS" w:eastAsia="Trebuchet MS" w:hAnsi="Trebuchet MS" w:cs="Tahoma"/>
              </w:rPr>
            </w:pPr>
            <w:r w:rsidRPr="00930B1D">
              <w:rPr>
                <w:rFonts w:ascii="Trebuchet MS" w:eastAsia="Trebuchet MS" w:hAnsi="Trebuchet MS" w:cs="Tahoma"/>
              </w:rPr>
              <w:t>80131802</w:t>
            </w:r>
          </w:p>
        </w:tc>
      </w:tr>
    </w:tbl>
    <w:p w14:paraId="185D68DE" w14:textId="77777777" w:rsidR="00930B1D" w:rsidRPr="00930B1D" w:rsidRDefault="00930B1D" w:rsidP="00930B1D">
      <w:pPr>
        <w:widowControl w:val="0"/>
        <w:autoSpaceDE w:val="0"/>
        <w:autoSpaceDN w:val="0"/>
        <w:adjustRightInd w:val="0"/>
        <w:spacing w:after="0" w:line="240" w:lineRule="auto"/>
        <w:jc w:val="both"/>
        <w:rPr>
          <w:rFonts w:ascii="Trebuchet MS" w:eastAsia="Calibri" w:hAnsi="Trebuchet MS" w:cs="Tahoma"/>
          <w:lang w:eastAsia="zh-CN"/>
        </w:rPr>
      </w:pPr>
    </w:p>
    <w:p w14:paraId="125DDF3F" w14:textId="0DE6FD94" w:rsidR="00680C11" w:rsidRDefault="00C620F8" w:rsidP="00930B1D">
      <w:pPr>
        <w:widowControl w:val="0"/>
        <w:spacing w:after="0"/>
        <w:ind w:right="121"/>
        <w:jc w:val="both"/>
        <w:outlineLvl w:val="1"/>
        <w:rPr>
          <w:rFonts w:ascii="Trebuchet MS" w:eastAsia="Trebuchet MS" w:hAnsi="Trebuchet MS" w:cs="Trebuchet MS"/>
        </w:rPr>
      </w:pPr>
      <w:r>
        <w:rPr>
          <w:rFonts w:ascii="Trebuchet MS" w:eastAsia="Trebuchet MS" w:hAnsi="Trebuchet MS" w:cs="Trebuchet MS"/>
        </w:rPr>
        <w:lastRenderedPageBreak/>
        <w:t xml:space="preserve">                               </w:t>
      </w:r>
    </w:p>
    <w:p w14:paraId="528CBEC6" w14:textId="12627B0F" w:rsidR="00930B1D" w:rsidRPr="00930B1D" w:rsidRDefault="00930B1D" w:rsidP="00930B1D">
      <w:pPr>
        <w:widowControl w:val="0"/>
        <w:spacing w:after="0"/>
        <w:ind w:right="121"/>
        <w:jc w:val="both"/>
        <w:outlineLvl w:val="1"/>
        <w:rPr>
          <w:rFonts w:ascii="Trebuchet MS" w:eastAsia="Trebuchet MS" w:hAnsi="Trebuchet MS" w:cs="Trebuchet MS"/>
        </w:rPr>
      </w:pPr>
      <w:r w:rsidRPr="00930B1D">
        <w:rPr>
          <w:rFonts w:ascii="Trebuchet MS" w:eastAsia="Trebuchet MS" w:hAnsi="Trebuchet MS" w:cs="Trebuchet MS"/>
        </w:rPr>
        <w:t xml:space="preserve">                                                </w:t>
      </w:r>
    </w:p>
    <w:p w14:paraId="7C7F9F9F" w14:textId="77777777" w:rsidR="00930B1D" w:rsidRPr="00930B1D" w:rsidRDefault="00930B1D" w:rsidP="00930B1D">
      <w:pPr>
        <w:widowControl w:val="0"/>
        <w:numPr>
          <w:ilvl w:val="0"/>
          <w:numId w:val="5"/>
        </w:numPr>
        <w:tabs>
          <w:tab w:val="left" w:pos="1441"/>
        </w:tabs>
        <w:spacing w:after="0" w:line="240" w:lineRule="auto"/>
        <w:jc w:val="both"/>
        <w:outlineLvl w:val="2"/>
        <w:rPr>
          <w:rFonts w:ascii="Trebuchet MS" w:eastAsia="Trebuchet MS" w:hAnsi="Trebuchet MS" w:cs="Trebuchet MS"/>
          <w:b/>
          <w:bCs/>
        </w:rPr>
      </w:pPr>
      <w:r w:rsidRPr="00930B1D">
        <w:rPr>
          <w:rFonts w:ascii="Trebuchet MS" w:eastAsia="Trebuchet MS" w:hAnsi="Trebuchet MS" w:cs="Trebuchet MS"/>
          <w:b/>
          <w:bCs/>
        </w:rPr>
        <w:t>Identificación de proveedores en el mercado nacional del servicio a</w:t>
      </w:r>
      <w:r w:rsidRPr="00930B1D">
        <w:rPr>
          <w:rFonts w:ascii="Trebuchet MS" w:eastAsia="Trebuchet MS" w:hAnsi="Trebuchet MS" w:cs="Trebuchet MS"/>
          <w:b/>
          <w:bCs/>
          <w:spacing w:val="-24"/>
        </w:rPr>
        <w:t xml:space="preserve"> </w:t>
      </w:r>
      <w:r w:rsidRPr="00930B1D">
        <w:rPr>
          <w:rFonts w:ascii="Trebuchet MS" w:eastAsia="Trebuchet MS" w:hAnsi="Trebuchet MS" w:cs="Trebuchet MS"/>
          <w:b/>
          <w:bCs/>
        </w:rPr>
        <w:t>adquirir</w:t>
      </w:r>
    </w:p>
    <w:p w14:paraId="471B93F7" w14:textId="77777777" w:rsidR="00930B1D" w:rsidRPr="00930B1D" w:rsidRDefault="00930B1D" w:rsidP="00930B1D">
      <w:pPr>
        <w:widowControl w:val="0"/>
        <w:spacing w:before="11" w:after="0" w:line="240" w:lineRule="auto"/>
        <w:rPr>
          <w:rFonts w:ascii="Trebuchet MS" w:eastAsia="Trebuchet MS" w:hAnsi="Trebuchet MS" w:cs="Trebuchet MS"/>
          <w:b/>
        </w:rPr>
      </w:pPr>
    </w:p>
    <w:p w14:paraId="080858A7" w14:textId="77777777" w:rsidR="00930B1D" w:rsidRPr="00930B1D" w:rsidRDefault="00930B1D" w:rsidP="00930B1D">
      <w:pPr>
        <w:widowControl w:val="0"/>
        <w:spacing w:after="0"/>
        <w:ind w:left="1080" w:right="115"/>
        <w:jc w:val="both"/>
        <w:rPr>
          <w:rFonts w:ascii="Trebuchet MS" w:eastAsia="Trebuchet MS" w:hAnsi="Trebuchet MS" w:cs="Trebuchet MS"/>
        </w:rPr>
      </w:pPr>
      <w:r w:rsidRPr="00930B1D">
        <w:rPr>
          <w:rFonts w:ascii="Trebuchet MS" w:eastAsia="Trebuchet MS" w:hAnsi="Trebuchet MS" w:cs="Trebuchet MS"/>
        </w:rPr>
        <w:t>Se encontró, que existen habilitadas varias empresas que pueden ser posibles oferentes del proceso de contratación del servicio de avalúo:</w:t>
      </w:r>
    </w:p>
    <w:p w14:paraId="433DC40D" w14:textId="77777777" w:rsidR="00930B1D" w:rsidRPr="00930B1D" w:rsidRDefault="00930B1D" w:rsidP="00930B1D">
      <w:pPr>
        <w:widowControl w:val="0"/>
        <w:spacing w:after="0" w:line="240" w:lineRule="auto"/>
        <w:ind w:left="1080" w:right="115"/>
        <w:jc w:val="both"/>
        <w:rPr>
          <w:rFonts w:ascii="Trebuchet MS" w:eastAsia="Trebuchet MS" w:hAnsi="Trebuchet MS" w:cs="Trebuchet MS"/>
        </w:rPr>
      </w:pPr>
    </w:p>
    <w:tbl>
      <w:tblPr>
        <w:tblStyle w:val="Tablaconcuadrcula1"/>
        <w:tblW w:w="0" w:type="auto"/>
        <w:tblInd w:w="1080" w:type="dxa"/>
        <w:tblLayout w:type="fixed"/>
        <w:tblLook w:val="04A0" w:firstRow="1" w:lastRow="0" w:firstColumn="1" w:lastColumn="0" w:noHBand="0" w:noVBand="1"/>
      </w:tblPr>
      <w:tblGrid>
        <w:gridCol w:w="2005"/>
        <w:gridCol w:w="1378"/>
        <w:gridCol w:w="1375"/>
        <w:gridCol w:w="2521"/>
        <w:gridCol w:w="1409"/>
      </w:tblGrid>
      <w:tr w:rsidR="00D20909" w:rsidRPr="00930B1D" w14:paraId="7DEB840B" w14:textId="41D4C456" w:rsidTr="00D20909">
        <w:trPr>
          <w:trHeight w:val="255"/>
        </w:trPr>
        <w:tc>
          <w:tcPr>
            <w:tcW w:w="2005" w:type="dxa"/>
          </w:tcPr>
          <w:p w14:paraId="33970835" w14:textId="77777777" w:rsidR="00D20909" w:rsidRPr="00930B1D" w:rsidRDefault="00D20909" w:rsidP="00930B1D">
            <w:pPr>
              <w:ind w:right="115"/>
              <w:jc w:val="center"/>
              <w:rPr>
                <w:rFonts w:ascii="Trebuchet MS" w:eastAsia="Trebuchet MS" w:hAnsi="Trebuchet MS" w:cs="Trebuchet MS"/>
                <w:b/>
              </w:rPr>
            </w:pPr>
            <w:r w:rsidRPr="00930B1D">
              <w:rPr>
                <w:rFonts w:ascii="Trebuchet MS" w:eastAsia="Trebuchet MS" w:hAnsi="Trebuchet MS" w:cs="Trebuchet MS"/>
                <w:b/>
              </w:rPr>
              <w:t>EMPRESA</w:t>
            </w:r>
          </w:p>
        </w:tc>
        <w:tc>
          <w:tcPr>
            <w:tcW w:w="1378" w:type="dxa"/>
          </w:tcPr>
          <w:p w14:paraId="442298CB" w14:textId="77777777" w:rsidR="00D20909" w:rsidRPr="00930B1D" w:rsidRDefault="00D20909" w:rsidP="00930B1D">
            <w:pPr>
              <w:ind w:right="115"/>
              <w:jc w:val="center"/>
              <w:rPr>
                <w:rFonts w:ascii="Trebuchet MS" w:eastAsia="Trebuchet MS" w:hAnsi="Trebuchet MS" w:cs="Trebuchet MS"/>
                <w:b/>
              </w:rPr>
            </w:pPr>
            <w:r w:rsidRPr="00930B1D">
              <w:rPr>
                <w:rFonts w:ascii="Trebuchet MS" w:eastAsia="Trebuchet MS" w:hAnsi="Trebuchet MS" w:cs="Trebuchet MS"/>
                <w:b/>
              </w:rPr>
              <w:t>DIRECCIÓN</w:t>
            </w:r>
          </w:p>
        </w:tc>
        <w:tc>
          <w:tcPr>
            <w:tcW w:w="1375" w:type="dxa"/>
          </w:tcPr>
          <w:p w14:paraId="7E4C7EC8" w14:textId="77777777" w:rsidR="00D20909" w:rsidRPr="00930B1D" w:rsidRDefault="00D20909" w:rsidP="00930B1D">
            <w:pPr>
              <w:ind w:right="115"/>
              <w:jc w:val="center"/>
              <w:rPr>
                <w:rFonts w:ascii="Trebuchet MS" w:eastAsia="Trebuchet MS" w:hAnsi="Trebuchet MS" w:cs="Trebuchet MS"/>
                <w:b/>
              </w:rPr>
            </w:pPr>
            <w:r w:rsidRPr="00930B1D">
              <w:rPr>
                <w:rFonts w:ascii="Trebuchet MS" w:eastAsia="Trebuchet MS" w:hAnsi="Trebuchet MS" w:cs="Trebuchet MS"/>
                <w:b/>
              </w:rPr>
              <w:t>TELÉFONO</w:t>
            </w:r>
          </w:p>
        </w:tc>
        <w:tc>
          <w:tcPr>
            <w:tcW w:w="2521" w:type="dxa"/>
          </w:tcPr>
          <w:p w14:paraId="57A8B318" w14:textId="77777777" w:rsidR="00D20909" w:rsidRPr="00930B1D" w:rsidRDefault="00D20909" w:rsidP="00930B1D">
            <w:pPr>
              <w:ind w:right="115"/>
              <w:jc w:val="center"/>
              <w:rPr>
                <w:rFonts w:ascii="Trebuchet MS" w:eastAsia="Trebuchet MS" w:hAnsi="Trebuchet MS" w:cs="Trebuchet MS"/>
                <w:b/>
              </w:rPr>
            </w:pPr>
            <w:r w:rsidRPr="00930B1D">
              <w:rPr>
                <w:rFonts w:ascii="Trebuchet MS" w:eastAsia="Trebuchet MS" w:hAnsi="Trebuchet MS" w:cs="Trebuchet MS"/>
                <w:b/>
              </w:rPr>
              <w:t>EMAIL</w:t>
            </w:r>
          </w:p>
        </w:tc>
        <w:tc>
          <w:tcPr>
            <w:tcW w:w="1409" w:type="dxa"/>
          </w:tcPr>
          <w:p w14:paraId="1A7CF6B4" w14:textId="73F6EC8F" w:rsidR="00D20909" w:rsidRPr="00930B1D" w:rsidRDefault="00D20909" w:rsidP="00930B1D">
            <w:pPr>
              <w:ind w:right="115"/>
              <w:jc w:val="center"/>
              <w:rPr>
                <w:rFonts w:ascii="Trebuchet MS" w:eastAsia="Trebuchet MS" w:hAnsi="Trebuchet MS" w:cs="Trebuchet MS"/>
                <w:b/>
              </w:rPr>
            </w:pPr>
            <w:r>
              <w:rPr>
                <w:rFonts w:ascii="Trebuchet MS" w:eastAsia="Trebuchet MS" w:hAnsi="Trebuchet MS" w:cs="Trebuchet MS"/>
                <w:b/>
              </w:rPr>
              <w:t>MIPYMES</w:t>
            </w:r>
          </w:p>
        </w:tc>
      </w:tr>
      <w:tr w:rsidR="00D20909" w:rsidRPr="00930B1D" w14:paraId="6A57B9C5" w14:textId="47111A9A" w:rsidTr="00D20909">
        <w:trPr>
          <w:trHeight w:val="690"/>
        </w:trPr>
        <w:tc>
          <w:tcPr>
            <w:tcW w:w="2005" w:type="dxa"/>
          </w:tcPr>
          <w:p w14:paraId="4F35A284" w14:textId="77777777" w:rsidR="00D20909" w:rsidRPr="00930B1D" w:rsidRDefault="00D20909" w:rsidP="00930B1D">
            <w:pPr>
              <w:ind w:right="115"/>
              <w:jc w:val="both"/>
              <w:rPr>
                <w:rFonts w:ascii="Trebuchet MS" w:eastAsia="Trebuchet MS" w:hAnsi="Trebuchet MS" w:cs="Trebuchet MS"/>
                <w:sz w:val="20"/>
                <w:szCs w:val="20"/>
              </w:rPr>
            </w:pPr>
            <w:r w:rsidRPr="00930B1D">
              <w:rPr>
                <w:rFonts w:ascii="Trebuchet MS" w:eastAsia="Trebuchet MS" w:hAnsi="Trebuchet MS" w:cs="Trebuchet MS"/>
                <w:sz w:val="20"/>
                <w:szCs w:val="20"/>
              </w:rPr>
              <w:t>TINSA</w:t>
            </w:r>
          </w:p>
        </w:tc>
        <w:tc>
          <w:tcPr>
            <w:tcW w:w="1378" w:type="dxa"/>
          </w:tcPr>
          <w:p w14:paraId="57A879FE" w14:textId="77777777" w:rsidR="00D20909" w:rsidRPr="00930B1D" w:rsidRDefault="00D20909" w:rsidP="00930B1D">
            <w:pPr>
              <w:ind w:right="115"/>
              <w:jc w:val="both"/>
              <w:rPr>
                <w:rFonts w:ascii="Trebuchet MS" w:eastAsia="Trebuchet MS" w:hAnsi="Trebuchet MS" w:cs="Trebuchet MS"/>
                <w:sz w:val="20"/>
                <w:szCs w:val="20"/>
              </w:rPr>
            </w:pPr>
            <w:r w:rsidRPr="00930B1D">
              <w:rPr>
                <w:rFonts w:ascii="Trebuchet MS" w:eastAsia="Trebuchet MS" w:hAnsi="Trebuchet MS" w:cs="Trebuchet MS"/>
                <w:sz w:val="20"/>
                <w:szCs w:val="20"/>
              </w:rPr>
              <w:t>Calle 99 No. 13ª – 30 Oficina 401</w:t>
            </w:r>
          </w:p>
        </w:tc>
        <w:tc>
          <w:tcPr>
            <w:tcW w:w="1375" w:type="dxa"/>
          </w:tcPr>
          <w:p w14:paraId="755CEF85" w14:textId="77777777" w:rsidR="00D20909" w:rsidRPr="00930B1D" w:rsidRDefault="00D20909" w:rsidP="00930B1D">
            <w:pPr>
              <w:ind w:right="115"/>
              <w:jc w:val="both"/>
              <w:rPr>
                <w:rFonts w:ascii="Trebuchet MS" w:eastAsia="Trebuchet MS" w:hAnsi="Trebuchet MS" w:cs="Trebuchet MS"/>
                <w:sz w:val="20"/>
                <w:szCs w:val="20"/>
              </w:rPr>
            </w:pPr>
            <w:r w:rsidRPr="00930B1D">
              <w:rPr>
                <w:rFonts w:ascii="Trebuchet MS" w:eastAsia="Trebuchet MS" w:hAnsi="Trebuchet MS" w:cs="Trebuchet MS"/>
                <w:sz w:val="20"/>
                <w:szCs w:val="20"/>
              </w:rPr>
              <w:t>7460037</w:t>
            </w:r>
          </w:p>
        </w:tc>
        <w:tc>
          <w:tcPr>
            <w:tcW w:w="2521" w:type="dxa"/>
          </w:tcPr>
          <w:p w14:paraId="095DB0E3" w14:textId="77777777" w:rsidR="00D20909" w:rsidRPr="00930B1D" w:rsidRDefault="00D20909" w:rsidP="00930B1D">
            <w:pPr>
              <w:ind w:right="115"/>
              <w:jc w:val="both"/>
              <w:rPr>
                <w:rFonts w:ascii="Trebuchet MS" w:eastAsia="Trebuchet MS" w:hAnsi="Trebuchet MS" w:cs="Trebuchet MS"/>
                <w:sz w:val="20"/>
                <w:szCs w:val="20"/>
              </w:rPr>
            </w:pPr>
            <w:r w:rsidRPr="00930B1D">
              <w:rPr>
                <w:rFonts w:ascii="Trebuchet MS" w:eastAsia="Trebuchet MS" w:hAnsi="Trebuchet MS" w:cs="Trebuchet MS"/>
                <w:sz w:val="20"/>
                <w:szCs w:val="20"/>
              </w:rPr>
              <w:t>comercial@tinsa.co</w:t>
            </w:r>
          </w:p>
        </w:tc>
        <w:tc>
          <w:tcPr>
            <w:tcW w:w="1409" w:type="dxa"/>
          </w:tcPr>
          <w:p w14:paraId="76365D29" w14:textId="1BC93500" w:rsidR="00D20909" w:rsidRPr="00930B1D" w:rsidRDefault="007E5154" w:rsidP="00930B1D">
            <w:pPr>
              <w:ind w:right="115"/>
              <w:jc w:val="both"/>
              <w:rPr>
                <w:rFonts w:ascii="Trebuchet MS" w:eastAsia="Trebuchet MS" w:hAnsi="Trebuchet MS" w:cs="Trebuchet MS"/>
                <w:sz w:val="20"/>
                <w:szCs w:val="20"/>
              </w:rPr>
            </w:pPr>
            <w:r>
              <w:rPr>
                <w:rFonts w:ascii="Trebuchet MS" w:eastAsia="Trebuchet MS" w:hAnsi="Trebuchet MS" w:cs="Trebuchet MS"/>
                <w:sz w:val="20"/>
                <w:szCs w:val="20"/>
              </w:rPr>
              <w:t>SI</w:t>
            </w:r>
          </w:p>
        </w:tc>
      </w:tr>
      <w:tr w:rsidR="00D20909" w:rsidRPr="00930B1D" w14:paraId="55B79EDA" w14:textId="1EA0D838" w:rsidTr="00D20909">
        <w:trPr>
          <w:trHeight w:val="690"/>
        </w:trPr>
        <w:tc>
          <w:tcPr>
            <w:tcW w:w="2005" w:type="dxa"/>
          </w:tcPr>
          <w:p w14:paraId="427EBB71" w14:textId="77777777" w:rsidR="00D20909" w:rsidRPr="00930B1D" w:rsidRDefault="00D20909" w:rsidP="00930B1D">
            <w:pPr>
              <w:ind w:right="115"/>
              <w:jc w:val="both"/>
              <w:rPr>
                <w:rFonts w:ascii="Trebuchet MS" w:eastAsia="Trebuchet MS" w:hAnsi="Trebuchet MS" w:cs="Trebuchet MS"/>
                <w:sz w:val="20"/>
                <w:szCs w:val="20"/>
              </w:rPr>
            </w:pPr>
            <w:r w:rsidRPr="00930B1D">
              <w:rPr>
                <w:rFonts w:ascii="Trebuchet MS" w:eastAsia="Trebuchet MS" w:hAnsi="Trebuchet MS" w:cs="Trebuchet MS"/>
                <w:sz w:val="20"/>
                <w:szCs w:val="20"/>
              </w:rPr>
              <w:t>QUANTUM</w:t>
            </w:r>
          </w:p>
        </w:tc>
        <w:tc>
          <w:tcPr>
            <w:tcW w:w="1378" w:type="dxa"/>
          </w:tcPr>
          <w:p w14:paraId="12E9C814" w14:textId="77777777" w:rsidR="00D20909" w:rsidRPr="00930B1D" w:rsidRDefault="00D20909" w:rsidP="00930B1D">
            <w:pPr>
              <w:ind w:right="115"/>
              <w:jc w:val="both"/>
              <w:rPr>
                <w:rFonts w:ascii="Trebuchet MS" w:eastAsia="Trebuchet MS" w:hAnsi="Trebuchet MS" w:cs="Trebuchet MS"/>
                <w:sz w:val="20"/>
                <w:szCs w:val="20"/>
              </w:rPr>
            </w:pPr>
            <w:r w:rsidRPr="00930B1D">
              <w:rPr>
                <w:rFonts w:ascii="Trebuchet MS" w:eastAsia="Trebuchet MS" w:hAnsi="Trebuchet MS" w:cs="Trebuchet MS"/>
                <w:sz w:val="20"/>
                <w:szCs w:val="20"/>
              </w:rPr>
              <w:t>Carrera 9 No. 53 – 58 Oficina 201</w:t>
            </w:r>
          </w:p>
        </w:tc>
        <w:tc>
          <w:tcPr>
            <w:tcW w:w="1375" w:type="dxa"/>
          </w:tcPr>
          <w:p w14:paraId="2DAD5B91" w14:textId="77777777" w:rsidR="00D20909" w:rsidRPr="00930B1D" w:rsidRDefault="00D20909" w:rsidP="00930B1D">
            <w:pPr>
              <w:ind w:right="115"/>
              <w:jc w:val="both"/>
              <w:rPr>
                <w:rFonts w:ascii="Trebuchet MS" w:eastAsia="Trebuchet MS" w:hAnsi="Trebuchet MS" w:cs="Trebuchet MS"/>
                <w:sz w:val="20"/>
                <w:szCs w:val="20"/>
              </w:rPr>
            </w:pPr>
            <w:r w:rsidRPr="00930B1D">
              <w:rPr>
                <w:rFonts w:ascii="Trebuchet MS" w:eastAsia="Trebuchet MS" w:hAnsi="Trebuchet MS" w:cs="Trebuchet MS"/>
                <w:sz w:val="20"/>
                <w:szCs w:val="20"/>
              </w:rPr>
              <w:t>9062338</w:t>
            </w:r>
          </w:p>
        </w:tc>
        <w:tc>
          <w:tcPr>
            <w:tcW w:w="2521" w:type="dxa"/>
          </w:tcPr>
          <w:p w14:paraId="6E9E9B45" w14:textId="77777777" w:rsidR="00D20909" w:rsidRPr="00930B1D" w:rsidRDefault="00D20909" w:rsidP="00930B1D">
            <w:pPr>
              <w:ind w:right="115"/>
              <w:jc w:val="both"/>
              <w:rPr>
                <w:rFonts w:ascii="Trebuchet MS" w:eastAsia="Trebuchet MS" w:hAnsi="Trebuchet MS" w:cs="Trebuchet MS"/>
                <w:sz w:val="20"/>
                <w:szCs w:val="20"/>
              </w:rPr>
            </w:pPr>
            <w:r w:rsidRPr="00930B1D">
              <w:rPr>
                <w:rFonts w:ascii="Trebuchet MS" w:eastAsia="Trebuchet MS" w:hAnsi="Trebuchet MS" w:cs="Trebuchet MS"/>
                <w:sz w:val="20"/>
                <w:szCs w:val="20"/>
              </w:rPr>
              <w:t>gerencia@quantumavaluos.com</w:t>
            </w:r>
          </w:p>
        </w:tc>
        <w:tc>
          <w:tcPr>
            <w:tcW w:w="1409" w:type="dxa"/>
          </w:tcPr>
          <w:p w14:paraId="1B93AC98" w14:textId="3DB7C640" w:rsidR="00D20909" w:rsidRPr="00930B1D" w:rsidRDefault="007E5154" w:rsidP="00930B1D">
            <w:pPr>
              <w:ind w:right="115"/>
              <w:jc w:val="both"/>
              <w:rPr>
                <w:rFonts w:ascii="Trebuchet MS" w:eastAsia="Trebuchet MS" w:hAnsi="Trebuchet MS" w:cs="Trebuchet MS"/>
                <w:sz w:val="20"/>
                <w:szCs w:val="20"/>
              </w:rPr>
            </w:pPr>
            <w:r>
              <w:rPr>
                <w:rFonts w:ascii="Trebuchet MS" w:eastAsia="Trebuchet MS" w:hAnsi="Trebuchet MS" w:cs="Trebuchet MS"/>
                <w:sz w:val="20"/>
                <w:szCs w:val="20"/>
              </w:rPr>
              <w:t>NO</w:t>
            </w:r>
          </w:p>
        </w:tc>
      </w:tr>
      <w:tr w:rsidR="00D20909" w:rsidRPr="00930B1D" w14:paraId="21007643" w14:textId="0B510B4E" w:rsidTr="00D20909">
        <w:trPr>
          <w:trHeight w:val="225"/>
        </w:trPr>
        <w:tc>
          <w:tcPr>
            <w:tcW w:w="2005" w:type="dxa"/>
          </w:tcPr>
          <w:p w14:paraId="0055E38C" w14:textId="77777777" w:rsidR="00D20909" w:rsidRPr="00930B1D" w:rsidRDefault="00D20909" w:rsidP="00930B1D">
            <w:pPr>
              <w:ind w:right="115"/>
              <w:jc w:val="both"/>
              <w:rPr>
                <w:rFonts w:ascii="Trebuchet MS" w:eastAsia="Trebuchet MS" w:hAnsi="Trebuchet MS" w:cs="Trebuchet MS"/>
                <w:sz w:val="20"/>
                <w:szCs w:val="20"/>
              </w:rPr>
            </w:pPr>
            <w:r w:rsidRPr="00930B1D">
              <w:rPr>
                <w:rFonts w:ascii="Trebuchet MS" w:eastAsia="Trebuchet MS" w:hAnsi="Trebuchet MS" w:cs="Trebuchet MS"/>
                <w:sz w:val="20"/>
                <w:szCs w:val="20"/>
              </w:rPr>
              <w:t>AVALUOS CAPITAL</w:t>
            </w:r>
          </w:p>
        </w:tc>
        <w:tc>
          <w:tcPr>
            <w:tcW w:w="1378" w:type="dxa"/>
          </w:tcPr>
          <w:p w14:paraId="7A0716DF" w14:textId="77777777" w:rsidR="00D20909" w:rsidRPr="00930B1D" w:rsidRDefault="00D20909" w:rsidP="00930B1D">
            <w:pPr>
              <w:ind w:right="115"/>
              <w:jc w:val="both"/>
              <w:rPr>
                <w:rFonts w:ascii="Trebuchet MS" w:eastAsia="Trebuchet MS" w:hAnsi="Trebuchet MS" w:cs="Trebuchet MS"/>
                <w:sz w:val="20"/>
                <w:szCs w:val="20"/>
              </w:rPr>
            </w:pPr>
          </w:p>
        </w:tc>
        <w:tc>
          <w:tcPr>
            <w:tcW w:w="1375" w:type="dxa"/>
          </w:tcPr>
          <w:p w14:paraId="7D055EDF" w14:textId="77777777" w:rsidR="00D20909" w:rsidRPr="00930B1D" w:rsidRDefault="00D20909" w:rsidP="00930B1D">
            <w:pPr>
              <w:ind w:right="115"/>
              <w:jc w:val="both"/>
              <w:rPr>
                <w:rFonts w:ascii="Trebuchet MS" w:eastAsia="Trebuchet MS" w:hAnsi="Trebuchet MS" w:cs="Trebuchet MS"/>
                <w:sz w:val="20"/>
                <w:szCs w:val="20"/>
              </w:rPr>
            </w:pPr>
            <w:r w:rsidRPr="00930B1D">
              <w:rPr>
                <w:rFonts w:ascii="Trebuchet MS" w:eastAsia="Trebuchet MS" w:hAnsi="Trebuchet MS" w:cs="Trebuchet MS"/>
                <w:sz w:val="20"/>
                <w:szCs w:val="20"/>
              </w:rPr>
              <w:t>3227852669</w:t>
            </w:r>
          </w:p>
        </w:tc>
        <w:tc>
          <w:tcPr>
            <w:tcW w:w="2521" w:type="dxa"/>
          </w:tcPr>
          <w:p w14:paraId="521594F6" w14:textId="77777777" w:rsidR="00D20909" w:rsidRPr="00930B1D" w:rsidRDefault="00D20909" w:rsidP="00930B1D">
            <w:pPr>
              <w:ind w:right="115"/>
              <w:jc w:val="both"/>
              <w:rPr>
                <w:rFonts w:ascii="Trebuchet MS" w:eastAsia="Trebuchet MS" w:hAnsi="Trebuchet MS" w:cs="Trebuchet MS"/>
                <w:sz w:val="20"/>
                <w:szCs w:val="20"/>
              </w:rPr>
            </w:pPr>
            <w:r w:rsidRPr="00930B1D">
              <w:rPr>
                <w:rFonts w:ascii="Trebuchet MS" w:eastAsia="Trebuchet MS" w:hAnsi="Trebuchet MS" w:cs="Trebuchet MS"/>
                <w:sz w:val="20"/>
                <w:szCs w:val="20"/>
              </w:rPr>
              <w:t>inf@avaluoscapital.com</w:t>
            </w:r>
          </w:p>
        </w:tc>
        <w:tc>
          <w:tcPr>
            <w:tcW w:w="1409" w:type="dxa"/>
          </w:tcPr>
          <w:p w14:paraId="3F2B58C6" w14:textId="25784FE1" w:rsidR="00D20909" w:rsidRPr="00930B1D" w:rsidRDefault="007E5154" w:rsidP="00930B1D">
            <w:pPr>
              <w:ind w:right="115"/>
              <w:jc w:val="both"/>
              <w:rPr>
                <w:rFonts w:ascii="Trebuchet MS" w:eastAsia="Trebuchet MS" w:hAnsi="Trebuchet MS" w:cs="Trebuchet MS"/>
                <w:sz w:val="20"/>
                <w:szCs w:val="20"/>
              </w:rPr>
            </w:pPr>
            <w:r>
              <w:rPr>
                <w:rFonts w:ascii="Trebuchet MS" w:eastAsia="Trebuchet MS" w:hAnsi="Trebuchet MS" w:cs="Trebuchet MS"/>
                <w:sz w:val="20"/>
                <w:szCs w:val="20"/>
              </w:rPr>
              <w:t>SI</w:t>
            </w:r>
          </w:p>
        </w:tc>
      </w:tr>
      <w:tr w:rsidR="00D20909" w:rsidRPr="00930B1D" w14:paraId="4DF1B13F" w14:textId="7CF96890" w:rsidTr="00D20909">
        <w:trPr>
          <w:trHeight w:val="465"/>
        </w:trPr>
        <w:tc>
          <w:tcPr>
            <w:tcW w:w="2005" w:type="dxa"/>
          </w:tcPr>
          <w:p w14:paraId="29C5BA77" w14:textId="77777777" w:rsidR="00D20909" w:rsidRPr="00930B1D" w:rsidRDefault="00D20909" w:rsidP="00930B1D">
            <w:pPr>
              <w:ind w:right="115"/>
              <w:jc w:val="both"/>
              <w:rPr>
                <w:rFonts w:ascii="Trebuchet MS" w:eastAsia="Trebuchet MS" w:hAnsi="Trebuchet MS" w:cs="Trebuchet MS"/>
                <w:sz w:val="20"/>
                <w:szCs w:val="20"/>
              </w:rPr>
            </w:pPr>
            <w:r w:rsidRPr="00930B1D">
              <w:rPr>
                <w:rFonts w:ascii="Trebuchet MS" w:eastAsia="Trebuchet MS" w:hAnsi="Trebuchet MS" w:cs="Trebuchet MS"/>
                <w:sz w:val="20"/>
                <w:szCs w:val="20"/>
              </w:rPr>
              <w:t>AVALUOS GENERALES</w:t>
            </w:r>
          </w:p>
        </w:tc>
        <w:tc>
          <w:tcPr>
            <w:tcW w:w="1378" w:type="dxa"/>
          </w:tcPr>
          <w:p w14:paraId="218F1DB5" w14:textId="77777777" w:rsidR="00D20909" w:rsidRPr="00930B1D" w:rsidRDefault="00D20909" w:rsidP="00930B1D">
            <w:pPr>
              <w:ind w:right="115"/>
              <w:jc w:val="both"/>
              <w:rPr>
                <w:rFonts w:ascii="Trebuchet MS" w:eastAsia="Trebuchet MS" w:hAnsi="Trebuchet MS" w:cs="Trebuchet MS"/>
                <w:sz w:val="20"/>
                <w:szCs w:val="20"/>
              </w:rPr>
            </w:pPr>
            <w:r w:rsidRPr="00930B1D">
              <w:rPr>
                <w:rFonts w:ascii="Trebuchet MS" w:eastAsia="Trebuchet MS" w:hAnsi="Trebuchet MS" w:cs="Trebuchet MS"/>
                <w:sz w:val="20"/>
                <w:szCs w:val="20"/>
              </w:rPr>
              <w:t>Carrera 10 No. 16 - 18</w:t>
            </w:r>
          </w:p>
        </w:tc>
        <w:tc>
          <w:tcPr>
            <w:tcW w:w="1375" w:type="dxa"/>
          </w:tcPr>
          <w:p w14:paraId="0A735E42" w14:textId="77777777" w:rsidR="00D20909" w:rsidRPr="00930B1D" w:rsidRDefault="00D20909" w:rsidP="00930B1D">
            <w:pPr>
              <w:ind w:right="115"/>
              <w:jc w:val="both"/>
              <w:rPr>
                <w:rFonts w:ascii="Trebuchet MS" w:eastAsia="Trebuchet MS" w:hAnsi="Trebuchet MS" w:cs="Trebuchet MS"/>
                <w:sz w:val="20"/>
                <w:szCs w:val="20"/>
              </w:rPr>
            </w:pPr>
            <w:r w:rsidRPr="00930B1D">
              <w:rPr>
                <w:rFonts w:ascii="Trebuchet MS" w:eastAsia="Trebuchet MS" w:hAnsi="Trebuchet MS" w:cs="Trebuchet MS"/>
                <w:sz w:val="20"/>
                <w:szCs w:val="20"/>
              </w:rPr>
              <w:t>3508059700</w:t>
            </w:r>
          </w:p>
        </w:tc>
        <w:tc>
          <w:tcPr>
            <w:tcW w:w="2521" w:type="dxa"/>
          </w:tcPr>
          <w:p w14:paraId="06F3B19E" w14:textId="77777777" w:rsidR="00D20909" w:rsidRPr="00930B1D" w:rsidRDefault="00D20909" w:rsidP="00930B1D">
            <w:pPr>
              <w:ind w:right="115"/>
              <w:jc w:val="both"/>
              <w:rPr>
                <w:rFonts w:ascii="Trebuchet MS" w:eastAsia="Trebuchet MS" w:hAnsi="Trebuchet MS" w:cs="Trebuchet MS"/>
                <w:sz w:val="20"/>
                <w:szCs w:val="20"/>
              </w:rPr>
            </w:pPr>
            <w:r w:rsidRPr="00930B1D">
              <w:rPr>
                <w:rFonts w:ascii="Trebuchet MS" w:eastAsia="Trebuchet MS" w:hAnsi="Trebuchet MS" w:cs="Trebuchet MS"/>
                <w:sz w:val="20"/>
                <w:szCs w:val="20"/>
              </w:rPr>
              <w:t>contacto@avaluosgenerales.com</w:t>
            </w:r>
          </w:p>
        </w:tc>
        <w:tc>
          <w:tcPr>
            <w:tcW w:w="1409" w:type="dxa"/>
          </w:tcPr>
          <w:p w14:paraId="072D44D7" w14:textId="11FB2359" w:rsidR="00D20909" w:rsidRPr="00930B1D" w:rsidRDefault="007E5154" w:rsidP="00930B1D">
            <w:pPr>
              <w:ind w:right="115"/>
              <w:jc w:val="both"/>
              <w:rPr>
                <w:rFonts w:ascii="Trebuchet MS" w:eastAsia="Trebuchet MS" w:hAnsi="Trebuchet MS" w:cs="Trebuchet MS"/>
                <w:sz w:val="20"/>
                <w:szCs w:val="20"/>
              </w:rPr>
            </w:pPr>
            <w:r>
              <w:rPr>
                <w:rFonts w:ascii="Trebuchet MS" w:eastAsia="Trebuchet MS" w:hAnsi="Trebuchet MS" w:cs="Trebuchet MS"/>
                <w:sz w:val="20"/>
                <w:szCs w:val="20"/>
              </w:rPr>
              <w:t>NO</w:t>
            </w:r>
          </w:p>
        </w:tc>
      </w:tr>
      <w:tr w:rsidR="00D20909" w:rsidRPr="00930B1D" w14:paraId="4A07100A" w14:textId="6EB6AE90" w:rsidTr="00D20909">
        <w:trPr>
          <w:trHeight w:val="690"/>
        </w:trPr>
        <w:tc>
          <w:tcPr>
            <w:tcW w:w="2005" w:type="dxa"/>
          </w:tcPr>
          <w:p w14:paraId="4C29963A" w14:textId="77777777" w:rsidR="00D20909" w:rsidRPr="00930B1D" w:rsidRDefault="00D20909" w:rsidP="00930B1D">
            <w:pPr>
              <w:ind w:right="115"/>
              <w:jc w:val="both"/>
              <w:rPr>
                <w:rFonts w:ascii="Trebuchet MS" w:eastAsia="Trebuchet MS" w:hAnsi="Trebuchet MS" w:cs="Trebuchet MS"/>
                <w:sz w:val="20"/>
                <w:szCs w:val="20"/>
              </w:rPr>
            </w:pPr>
            <w:r w:rsidRPr="00930B1D">
              <w:rPr>
                <w:rFonts w:ascii="Trebuchet MS" w:eastAsia="Trebuchet MS" w:hAnsi="Trebuchet MS" w:cs="Trebuchet MS"/>
                <w:sz w:val="20"/>
                <w:szCs w:val="20"/>
              </w:rPr>
              <w:t>BIENCO INMOBILIARIA</w:t>
            </w:r>
          </w:p>
        </w:tc>
        <w:tc>
          <w:tcPr>
            <w:tcW w:w="1378" w:type="dxa"/>
          </w:tcPr>
          <w:p w14:paraId="72750ED3" w14:textId="77777777" w:rsidR="00D20909" w:rsidRPr="00930B1D" w:rsidRDefault="00D20909" w:rsidP="00930B1D">
            <w:pPr>
              <w:ind w:right="115"/>
              <w:jc w:val="both"/>
              <w:rPr>
                <w:rFonts w:ascii="Trebuchet MS" w:eastAsia="Trebuchet MS" w:hAnsi="Trebuchet MS" w:cs="Trebuchet MS"/>
                <w:sz w:val="20"/>
                <w:szCs w:val="20"/>
              </w:rPr>
            </w:pPr>
            <w:r w:rsidRPr="00930B1D">
              <w:rPr>
                <w:rFonts w:ascii="Trebuchet MS" w:eastAsia="Trebuchet MS" w:hAnsi="Trebuchet MS" w:cs="Trebuchet MS"/>
                <w:sz w:val="20"/>
                <w:szCs w:val="20"/>
              </w:rPr>
              <w:t>Carrera 14 No. 83 – 54 Piso 2</w:t>
            </w:r>
          </w:p>
        </w:tc>
        <w:tc>
          <w:tcPr>
            <w:tcW w:w="1375" w:type="dxa"/>
          </w:tcPr>
          <w:p w14:paraId="0FC6BA1A" w14:textId="77777777" w:rsidR="00D20909" w:rsidRPr="00930B1D" w:rsidRDefault="00D20909" w:rsidP="00930B1D">
            <w:pPr>
              <w:ind w:right="115"/>
              <w:jc w:val="both"/>
              <w:rPr>
                <w:rFonts w:ascii="Trebuchet MS" w:eastAsia="Trebuchet MS" w:hAnsi="Trebuchet MS" w:cs="Trebuchet MS"/>
                <w:sz w:val="20"/>
                <w:szCs w:val="20"/>
              </w:rPr>
            </w:pPr>
            <w:r w:rsidRPr="00930B1D">
              <w:rPr>
                <w:rFonts w:ascii="Trebuchet MS" w:eastAsia="Trebuchet MS" w:hAnsi="Trebuchet MS" w:cs="Trebuchet MS"/>
                <w:sz w:val="20"/>
                <w:szCs w:val="20"/>
              </w:rPr>
              <w:t>7448888</w:t>
            </w:r>
          </w:p>
        </w:tc>
        <w:tc>
          <w:tcPr>
            <w:tcW w:w="2521" w:type="dxa"/>
          </w:tcPr>
          <w:p w14:paraId="55DE3E40" w14:textId="77777777" w:rsidR="00D20909" w:rsidRPr="00930B1D" w:rsidRDefault="00D20909" w:rsidP="00930B1D">
            <w:pPr>
              <w:ind w:right="115"/>
              <w:jc w:val="both"/>
              <w:rPr>
                <w:rFonts w:ascii="Trebuchet MS" w:eastAsia="Trebuchet MS" w:hAnsi="Trebuchet MS" w:cs="Trebuchet MS"/>
                <w:sz w:val="20"/>
                <w:szCs w:val="20"/>
              </w:rPr>
            </w:pPr>
            <w:r w:rsidRPr="00930B1D">
              <w:rPr>
                <w:rFonts w:ascii="Trebuchet MS" w:eastAsia="Trebuchet MS" w:hAnsi="Trebuchet MS" w:cs="Trebuchet MS"/>
                <w:sz w:val="20"/>
                <w:szCs w:val="20"/>
              </w:rPr>
              <w:t>Biencoinmoliaria.com</w:t>
            </w:r>
          </w:p>
        </w:tc>
        <w:tc>
          <w:tcPr>
            <w:tcW w:w="1409" w:type="dxa"/>
          </w:tcPr>
          <w:p w14:paraId="7153CEEF" w14:textId="7624A98C" w:rsidR="00D20909" w:rsidRPr="00930B1D" w:rsidRDefault="007E5154" w:rsidP="00930B1D">
            <w:pPr>
              <w:ind w:right="115"/>
              <w:jc w:val="both"/>
              <w:rPr>
                <w:rFonts w:ascii="Trebuchet MS" w:eastAsia="Trebuchet MS" w:hAnsi="Trebuchet MS" w:cs="Trebuchet MS"/>
                <w:sz w:val="20"/>
                <w:szCs w:val="20"/>
              </w:rPr>
            </w:pPr>
            <w:r>
              <w:rPr>
                <w:rFonts w:ascii="Trebuchet MS" w:eastAsia="Trebuchet MS" w:hAnsi="Trebuchet MS" w:cs="Trebuchet MS"/>
                <w:sz w:val="20"/>
                <w:szCs w:val="20"/>
              </w:rPr>
              <w:t>NO</w:t>
            </w:r>
          </w:p>
        </w:tc>
      </w:tr>
      <w:tr w:rsidR="00D20909" w:rsidRPr="00930B1D" w14:paraId="78EAA124" w14:textId="37369425" w:rsidTr="00D20909">
        <w:trPr>
          <w:trHeight w:val="450"/>
        </w:trPr>
        <w:tc>
          <w:tcPr>
            <w:tcW w:w="2005" w:type="dxa"/>
          </w:tcPr>
          <w:p w14:paraId="0BFF33F7" w14:textId="77777777" w:rsidR="00D20909" w:rsidRPr="00930B1D" w:rsidRDefault="00D20909" w:rsidP="00930B1D">
            <w:pPr>
              <w:ind w:right="115"/>
              <w:jc w:val="both"/>
              <w:rPr>
                <w:rFonts w:ascii="Trebuchet MS" w:eastAsia="Trebuchet MS" w:hAnsi="Trebuchet MS" w:cs="Trebuchet MS"/>
                <w:sz w:val="20"/>
                <w:szCs w:val="20"/>
              </w:rPr>
            </w:pPr>
            <w:r w:rsidRPr="00930B1D">
              <w:rPr>
                <w:rFonts w:ascii="Trebuchet MS" w:eastAsia="Trebuchet MS" w:hAnsi="Trebuchet MS" w:cs="Times New Roman"/>
                <w:sz w:val="20"/>
                <w:szCs w:val="20"/>
              </w:rPr>
              <w:t>TECNITANSA CENTROAMERICANA</w:t>
            </w:r>
          </w:p>
        </w:tc>
        <w:tc>
          <w:tcPr>
            <w:tcW w:w="1378" w:type="dxa"/>
          </w:tcPr>
          <w:p w14:paraId="58794686" w14:textId="77777777" w:rsidR="00D20909" w:rsidRPr="00930B1D" w:rsidRDefault="00D20909" w:rsidP="00930B1D">
            <w:pPr>
              <w:ind w:right="115"/>
              <w:jc w:val="both"/>
              <w:rPr>
                <w:rFonts w:ascii="Trebuchet MS" w:eastAsia="Trebuchet MS" w:hAnsi="Trebuchet MS" w:cs="Trebuchet MS"/>
                <w:sz w:val="20"/>
                <w:szCs w:val="20"/>
              </w:rPr>
            </w:pPr>
            <w:r w:rsidRPr="00930B1D">
              <w:rPr>
                <w:rFonts w:ascii="Trebuchet MS" w:eastAsia="Trebuchet MS" w:hAnsi="Trebuchet MS" w:cs="Trebuchet MS"/>
                <w:sz w:val="20"/>
                <w:szCs w:val="20"/>
              </w:rPr>
              <w:t>Plaza Cuba 2</w:t>
            </w:r>
          </w:p>
        </w:tc>
        <w:tc>
          <w:tcPr>
            <w:tcW w:w="1375" w:type="dxa"/>
          </w:tcPr>
          <w:p w14:paraId="3F935A92" w14:textId="77777777" w:rsidR="00D20909" w:rsidRPr="00930B1D" w:rsidRDefault="00D20909" w:rsidP="00930B1D">
            <w:pPr>
              <w:ind w:right="115"/>
              <w:jc w:val="both"/>
              <w:rPr>
                <w:rFonts w:ascii="Trebuchet MS" w:eastAsia="Trebuchet MS" w:hAnsi="Trebuchet MS" w:cs="Trebuchet MS"/>
                <w:sz w:val="20"/>
                <w:szCs w:val="20"/>
              </w:rPr>
            </w:pPr>
            <w:r w:rsidRPr="00930B1D">
              <w:rPr>
                <w:rFonts w:ascii="Trebuchet MS" w:eastAsia="Trebuchet MS" w:hAnsi="Trebuchet MS" w:cs="Trebuchet MS"/>
                <w:sz w:val="20"/>
                <w:szCs w:val="20"/>
              </w:rPr>
              <w:t>3508059</w:t>
            </w:r>
          </w:p>
        </w:tc>
        <w:tc>
          <w:tcPr>
            <w:tcW w:w="2521" w:type="dxa"/>
          </w:tcPr>
          <w:p w14:paraId="13066F5B" w14:textId="77777777" w:rsidR="00D20909" w:rsidRPr="00930B1D" w:rsidRDefault="00D20909" w:rsidP="00930B1D">
            <w:pPr>
              <w:ind w:right="115"/>
              <w:jc w:val="both"/>
              <w:rPr>
                <w:rFonts w:ascii="Trebuchet MS" w:eastAsia="Trebuchet MS" w:hAnsi="Trebuchet MS" w:cs="Trebuchet MS"/>
                <w:sz w:val="20"/>
                <w:szCs w:val="20"/>
              </w:rPr>
            </w:pPr>
            <w:r w:rsidRPr="00930B1D">
              <w:rPr>
                <w:rFonts w:ascii="Trebuchet MS" w:eastAsia="Trebuchet MS" w:hAnsi="Trebuchet MS" w:cs="Trebuchet MS"/>
                <w:sz w:val="20"/>
                <w:szCs w:val="20"/>
              </w:rPr>
              <w:t>tecnitasa@tecnitasa.com.ni</w:t>
            </w:r>
          </w:p>
        </w:tc>
        <w:tc>
          <w:tcPr>
            <w:tcW w:w="1409" w:type="dxa"/>
          </w:tcPr>
          <w:p w14:paraId="43DE29E1" w14:textId="6BC6FC87" w:rsidR="00D20909" w:rsidRPr="00930B1D" w:rsidRDefault="007E5154" w:rsidP="00930B1D">
            <w:pPr>
              <w:ind w:right="115"/>
              <w:jc w:val="both"/>
              <w:rPr>
                <w:rFonts w:ascii="Trebuchet MS" w:eastAsia="Trebuchet MS" w:hAnsi="Trebuchet MS" w:cs="Trebuchet MS"/>
                <w:sz w:val="20"/>
                <w:szCs w:val="20"/>
              </w:rPr>
            </w:pPr>
            <w:r>
              <w:rPr>
                <w:rFonts w:ascii="Trebuchet MS" w:eastAsia="Trebuchet MS" w:hAnsi="Trebuchet MS" w:cs="Trebuchet MS"/>
                <w:sz w:val="20"/>
                <w:szCs w:val="20"/>
              </w:rPr>
              <w:t>NO</w:t>
            </w:r>
          </w:p>
        </w:tc>
      </w:tr>
      <w:tr w:rsidR="00D20909" w:rsidRPr="00930B1D" w14:paraId="011A9F77" w14:textId="3CF97FCB" w:rsidTr="00D20909">
        <w:trPr>
          <w:trHeight w:val="465"/>
        </w:trPr>
        <w:tc>
          <w:tcPr>
            <w:tcW w:w="2005" w:type="dxa"/>
          </w:tcPr>
          <w:p w14:paraId="5C34CCED" w14:textId="77777777" w:rsidR="00D20909" w:rsidRPr="00930B1D" w:rsidRDefault="00D20909" w:rsidP="00930B1D">
            <w:pPr>
              <w:ind w:right="115"/>
              <w:jc w:val="both"/>
              <w:rPr>
                <w:rFonts w:ascii="Trebuchet MS" w:eastAsia="Trebuchet MS" w:hAnsi="Trebuchet MS" w:cs="Times New Roman"/>
                <w:sz w:val="20"/>
                <w:szCs w:val="20"/>
              </w:rPr>
            </w:pPr>
            <w:r w:rsidRPr="00930B1D">
              <w:rPr>
                <w:rFonts w:ascii="Trebuchet MS" w:eastAsia="Trebuchet MS" w:hAnsi="Trebuchet MS" w:cs="Times New Roman"/>
                <w:sz w:val="20"/>
                <w:szCs w:val="20"/>
              </w:rPr>
              <w:t>AVALUOS CERTIFICADOS</w:t>
            </w:r>
          </w:p>
        </w:tc>
        <w:tc>
          <w:tcPr>
            <w:tcW w:w="1378" w:type="dxa"/>
          </w:tcPr>
          <w:p w14:paraId="70A67AD5" w14:textId="77777777" w:rsidR="00D20909" w:rsidRPr="00930B1D" w:rsidRDefault="00D20909" w:rsidP="00930B1D">
            <w:pPr>
              <w:ind w:right="115"/>
              <w:jc w:val="both"/>
              <w:rPr>
                <w:rFonts w:ascii="Trebuchet MS" w:eastAsia="Trebuchet MS" w:hAnsi="Trebuchet MS" w:cs="Times New Roman"/>
                <w:sz w:val="20"/>
                <w:szCs w:val="20"/>
              </w:rPr>
            </w:pPr>
            <w:r w:rsidRPr="00930B1D">
              <w:rPr>
                <w:rFonts w:ascii="Trebuchet MS" w:eastAsia="Trebuchet MS" w:hAnsi="Trebuchet MS" w:cs="Times New Roman"/>
                <w:sz w:val="20"/>
                <w:szCs w:val="20"/>
              </w:rPr>
              <w:t>Calle 8 A No. 69D - 17</w:t>
            </w:r>
          </w:p>
        </w:tc>
        <w:tc>
          <w:tcPr>
            <w:tcW w:w="1375" w:type="dxa"/>
          </w:tcPr>
          <w:p w14:paraId="3DC33C4F" w14:textId="77777777" w:rsidR="00D20909" w:rsidRPr="00930B1D" w:rsidRDefault="00D20909" w:rsidP="00930B1D">
            <w:pPr>
              <w:ind w:right="115"/>
              <w:jc w:val="both"/>
              <w:rPr>
                <w:rFonts w:ascii="Trebuchet MS" w:eastAsia="Trebuchet MS" w:hAnsi="Trebuchet MS" w:cs="Times New Roman"/>
                <w:sz w:val="20"/>
                <w:szCs w:val="20"/>
              </w:rPr>
            </w:pPr>
            <w:r w:rsidRPr="00930B1D">
              <w:rPr>
                <w:rFonts w:ascii="Trebuchet MS" w:eastAsia="Trebuchet MS" w:hAnsi="Trebuchet MS" w:cs="Times New Roman"/>
                <w:sz w:val="20"/>
                <w:szCs w:val="20"/>
              </w:rPr>
              <w:t>3208989993</w:t>
            </w:r>
          </w:p>
        </w:tc>
        <w:tc>
          <w:tcPr>
            <w:tcW w:w="2521" w:type="dxa"/>
          </w:tcPr>
          <w:p w14:paraId="05ED7127" w14:textId="77777777" w:rsidR="00D20909" w:rsidRPr="00930B1D" w:rsidRDefault="00D20909" w:rsidP="00930B1D">
            <w:pPr>
              <w:ind w:right="115"/>
              <w:jc w:val="both"/>
              <w:rPr>
                <w:rFonts w:ascii="Trebuchet MS" w:eastAsia="Trebuchet MS" w:hAnsi="Trebuchet MS" w:cs="Times New Roman"/>
                <w:sz w:val="20"/>
                <w:szCs w:val="20"/>
              </w:rPr>
            </w:pPr>
            <w:r w:rsidRPr="00930B1D">
              <w:rPr>
                <w:rFonts w:ascii="Trebuchet MS" w:eastAsia="Trebuchet MS" w:hAnsi="Trebuchet MS" w:cs="Times New Roman"/>
                <w:sz w:val="20"/>
                <w:szCs w:val="20"/>
              </w:rPr>
              <w:t>contacto@avaluoscertificados.com</w:t>
            </w:r>
          </w:p>
        </w:tc>
        <w:tc>
          <w:tcPr>
            <w:tcW w:w="1409" w:type="dxa"/>
          </w:tcPr>
          <w:p w14:paraId="4AA86D88" w14:textId="6B7B43F3" w:rsidR="00D20909" w:rsidRPr="00930B1D" w:rsidRDefault="007E5154" w:rsidP="00930B1D">
            <w:pPr>
              <w:ind w:right="115"/>
              <w:jc w:val="both"/>
              <w:rPr>
                <w:rFonts w:ascii="Trebuchet MS" w:eastAsia="Trebuchet MS" w:hAnsi="Trebuchet MS" w:cs="Times New Roman"/>
                <w:sz w:val="20"/>
                <w:szCs w:val="20"/>
              </w:rPr>
            </w:pPr>
            <w:r>
              <w:rPr>
                <w:rFonts w:ascii="Trebuchet MS" w:eastAsia="Trebuchet MS" w:hAnsi="Trebuchet MS" w:cs="Times New Roman"/>
                <w:sz w:val="20"/>
                <w:szCs w:val="20"/>
              </w:rPr>
              <w:t>NO</w:t>
            </w:r>
          </w:p>
        </w:tc>
      </w:tr>
      <w:tr w:rsidR="007E5154" w:rsidRPr="00930B1D" w14:paraId="1E7AFECC" w14:textId="77777777" w:rsidTr="00D20909">
        <w:trPr>
          <w:trHeight w:val="465"/>
        </w:trPr>
        <w:tc>
          <w:tcPr>
            <w:tcW w:w="2005" w:type="dxa"/>
          </w:tcPr>
          <w:p w14:paraId="3A2201F7" w14:textId="10254E8C" w:rsidR="007E5154" w:rsidRPr="00930B1D" w:rsidRDefault="007E5154" w:rsidP="00930B1D">
            <w:pPr>
              <w:ind w:right="115"/>
              <w:jc w:val="both"/>
              <w:rPr>
                <w:rFonts w:ascii="Trebuchet MS" w:eastAsia="Trebuchet MS" w:hAnsi="Trebuchet MS" w:cs="Times New Roman"/>
                <w:sz w:val="20"/>
                <w:szCs w:val="20"/>
              </w:rPr>
            </w:pPr>
            <w:r>
              <w:rPr>
                <w:rFonts w:ascii="Trebuchet MS" w:eastAsia="Trebuchet MS" w:hAnsi="Trebuchet MS" w:cs="Times New Roman"/>
                <w:sz w:val="20"/>
                <w:szCs w:val="20"/>
              </w:rPr>
              <w:t xml:space="preserve">BQ AVALUOS </w:t>
            </w:r>
          </w:p>
        </w:tc>
        <w:tc>
          <w:tcPr>
            <w:tcW w:w="1378" w:type="dxa"/>
          </w:tcPr>
          <w:p w14:paraId="45B24210" w14:textId="0BC9EC4D" w:rsidR="007E5154" w:rsidRPr="00930B1D" w:rsidRDefault="007E5154" w:rsidP="00930B1D">
            <w:pPr>
              <w:ind w:right="115"/>
              <w:jc w:val="both"/>
              <w:rPr>
                <w:rFonts w:ascii="Trebuchet MS" w:eastAsia="Trebuchet MS" w:hAnsi="Trebuchet MS" w:cs="Times New Roman"/>
                <w:sz w:val="20"/>
                <w:szCs w:val="20"/>
              </w:rPr>
            </w:pPr>
            <w:r>
              <w:rPr>
                <w:rFonts w:ascii="Trebuchet MS" w:eastAsia="Trebuchet MS" w:hAnsi="Trebuchet MS" w:cs="Times New Roman"/>
                <w:sz w:val="20"/>
                <w:szCs w:val="20"/>
              </w:rPr>
              <w:t>TRV 21 98 05</w:t>
            </w:r>
          </w:p>
        </w:tc>
        <w:tc>
          <w:tcPr>
            <w:tcW w:w="1375" w:type="dxa"/>
          </w:tcPr>
          <w:p w14:paraId="629D37C7" w14:textId="116BC862" w:rsidR="007E5154" w:rsidRPr="00930B1D" w:rsidRDefault="007E5154" w:rsidP="00930B1D">
            <w:pPr>
              <w:ind w:right="115"/>
              <w:jc w:val="both"/>
              <w:rPr>
                <w:rFonts w:ascii="Trebuchet MS" w:eastAsia="Trebuchet MS" w:hAnsi="Trebuchet MS" w:cs="Times New Roman"/>
                <w:sz w:val="20"/>
                <w:szCs w:val="20"/>
              </w:rPr>
            </w:pPr>
            <w:r>
              <w:rPr>
                <w:rFonts w:ascii="Trebuchet MS" w:eastAsia="Trebuchet MS" w:hAnsi="Trebuchet MS" w:cs="Times New Roman"/>
                <w:sz w:val="20"/>
                <w:szCs w:val="20"/>
              </w:rPr>
              <w:t>6230199</w:t>
            </w:r>
          </w:p>
        </w:tc>
        <w:tc>
          <w:tcPr>
            <w:tcW w:w="2521" w:type="dxa"/>
          </w:tcPr>
          <w:p w14:paraId="4471B093" w14:textId="471A215D" w:rsidR="007E5154" w:rsidRPr="00930B1D" w:rsidRDefault="007E5154" w:rsidP="007E5154">
            <w:pPr>
              <w:ind w:right="115"/>
              <w:jc w:val="both"/>
              <w:rPr>
                <w:rFonts w:ascii="Trebuchet MS" w:eastAsia="Trebuchet MS" w:hAnsi="Trebuchet MS" w:cs="Times New Roman"/>
                <w:sz w:val="20"/>
                <w:szCs w:val="20"/>
              </w:rPr>
            </w:pPr>
            <w:r>
              <w:rPr>
                <w:rFonts w:ascii="Trebuchet MS" w:eastAsia="Trebuchet MS" w:hAnsi="Trebuchet MS" w:cs="Times New Roman"/>
                <w:sz w:val="20"/>
                <w:szCs w:val="20"/>
              </w:rPr>
              <w:t>Avaluos</w:t>
            </w:r>
            <w:r w:rsidRPr="00930B1D">
              <w:rPr>
                <w:rFonts w:ascii="Trebuchet MS" w:eastAsia="Trebuchet MS" w:hAnsi="Trebuchet MS" w:cs="Times New Roman"/>
                <w:sz w:val="20"/>
                <w:szCs w:val="20"/>
              </w:rPr>
              <w:t>@</w:t>
            </w:r>
            <w:r>
              <w:rPr>
                <w:rFonts w:ascii="Trebuchet MS" w:eastAsia="Trebuchet MS" w:hAnsi="Trebuchet MS" w:cs="Times New Roman"/>
                <w:sz w:val="20"/>
                <w:szCs w:val="20"/>
              </w:rPr>
              <w:t>bqavaluos.com</w:t>
            </w:r>
          </w:p>
        </w:tc>
        <w:tc>
          <w:tcPr>
            <w:tcW w:w="1409" w:type="dxa"/>
          </w:tcPr>
          <w:p w14:paraId="588FC4BA" w14:textId="1880C125" w:rsidR="007E5154" w:rsidRDefault="00ED0DEA" w:rsidP="00930B1D">
            <w:pPr>
              <w:ind w:right="115"/>
              <w:jc w:val="both"/>
              <w:rPr>
                <w:rFonts w:ascii="Trebuchet MS" w:eastAsia="Trebuchet MS" w:hAnsi="Trebuchet MS" w:cs="Times New Roman"/>
                <w:sz w:val="20"/>
                <w:szCs w:val="20"/>
              </w:rPr>
            </w:pPr>
            <w:r>
              <w:rPr>
                <w:rFonts w:ascii="Trebuchet MS" w:eastAsia="Trebuchet MS" w:hAnsi="Trebuchet MS" w:cs="Times New Roman"/>
                <w:sz w:val="20"/>
                <w:szCs w:val="20"/>
              </w:rPr>
              <w:t>SI</w:t>
            </w:r>
          </w:p>
        </w:tc>
      </w:tr>
      <w:tr w:rsidR="00D20909" w:rsidRPr="00930B1D" w14:paraId="22EFED69" w14:textId="3A7ECBA1" w:rsidTr="00D20909">
        <w:trPr>
          <w:trHeight w:val="465"/>
        </w:trPr>
        <w:tc>
          <w:tcPr>
            <w:tcW w:w="2005" w:type="dxa"/>
          </w:tcPr>
          <w:p w14:paraId="756457D7" w14:textId="77777777" w:rsidR="00D20909" w:rsidRPr="00930B1D" w:rsidRDefault="00D20909" w:rsidP="00930B1D">
            <w:pPr>
              <w:ind w:right="115"/>
              <w:jc w:val="both"/>
              <w:rPr>
                <w:rFonts w:ascii="Trebuchet MS" w:eastAsia="Trebuchet MS" w:hAnsi="Trebuchet MS" w:cs="Times New Roman"/>
                <w:sz w:val="20"/>
                <w:szCs w:val="20"/>
              </w:rPr>
            </w:pPr>
            <w:r w:rsidRPr="00930B1D">
              <w:rPr>
                <w:rFonts w:ascii="Trebuchet MS" w:eastAsia="Trebuchet MS" w:hAnsi="Trebuchet MS" w:cs="Times New Roman"/>
                <w:sz w:val="20"/>
                <w:szCs w:val="20"/>
              </w:rPr>
              <w:t xml:space="preserve">INGENIERIA Y AVALUOS </w:t>
            </w:r>
          </w:p>
        </w:tc>
        <w:tc>
          <w:tcPr>
            <w:tcW w:w="1378" w:type="dxa"/>
          </w:tcPr>
          <w:p w14:paraId="258ADB7A" w14:textId="77777777" w:rsidR="00D20909" w:rsidRPr="00930B1D" w:rsidRDefault="00D20909" w:rsidP="00930B1D">
            <w:pPr>
              <w:ind w:right="115"/>
              <w:jc w:val="both"/>
              <w:rPr>
                <w:rFonts w:ascii="Trebuchet MS" w:eastAsia="Trebuchet MS" w:hAnsi="Trebuchet MS" w:cs="Times New Roman"/>
                <w:sz w:val="20"/>
                <w:szCs w:val="20"/>
              </w:rPr>
            </w:pPr>
            <w:r w:rsidRPr="00930B1D">
              <w:rPr>
                <w:rFonts w:ascii="Trebuchet MS" w:eastAsia="Trebuchet MS" w:hAnsi="Trebuchet MS" w:cs="Times New Roman"/>
                <w:sz w:val="20"/>
                <w:szCs w:val="20"/>
              </w:rPr>
              <w:t>CR 73ª39-78</w:t>
            </w:r>
          </w:p>
        </w:tc>
        <w:tc>
          <w:tcPr>
            <w:tcW w:w="1375" w:type="dxa"/>
          </w:tcPr>
          <w:p w14:paraId="5B12ACD0" w14:textId="77777777" w:rsidR="00D20909" w:rsidRPr="00930B1D" w:rsidRDefault="00D20909" w:rsidP="00930B1D">
            <w:pPr>
              <w:ind w:right="115"/>
              <w:jc w:val="both"/>
              <w:rPr>
                <w:rFonts w:ascii="Trebuchet MS" w:eastAsia="Trebuchet MS" w:hAnsi="Trebuchet MS" w:cs="Times New Roman"/>
                <w:sz w:val="20"/>
                <w:szCs w:val="20"/>
              </w:rPr>
            </w:pPr>
            <w:r w:rsidRPr="00930B1D">
              <w:rPr>
                <w:rFonts w:ascii="Trebuchet MS" w:eastAsia="Trebuchet MS" w:hAnsi="Trebuchet MS" w:cs="Times New Roman"/>
                <w:sz w:val="20"/>
                <w:szCs w:val="20"/>
              </w:rPr>
              <w:t>4162188</w:t>
            </w:r>
          </w:p>
        </w:tc>
        <w:tc>
          <w:tcPr>
            <w:tcW w:w="2521" w:type="dxa"/>
          </w:tcPr>
          <w:p w14:paraId="767C8B10" w14:textId="77777777" w:rsidR="00D20909" w:rsidRPr="00930B1D" w:rsidRDefault="00D20909" w:rsidP="00930B1D">
            <w:pPr>
              <w:ind w:right="115"/>
              <w:jc w:val="both"/>
              <w:rPr>
                <w:rFonts w:ascii="Trebuchet MS" w:eastAsia="Trebuchet MS" w:hAnsi="Trebuchet MS" w:cs="Times New Roman"/>
                <w:sz w:val="20"/>
                <w:szCs w:val="20"/>
              </w:rPr>
            </w:pPr>
            <w:r w:rsidRPr="00930B1D">
              <w:rPr>
                <w:rFonts w:ascii="Trebuchet MS" w:eastAsia="Trebuchet MS" w:hAnsi="Trebuchet MS" w:cs="Times New Roman"/>
                <w:sz w:val="20"/>
                <w:szCs w:val="20"/>
              </w:rPr>
              <w:t>ingenieriayavaluossas@gmail.com</w:t>
            </w:r>
          </w:p>
        </w:tc>
        <w:tc>
          <w:tcPr>
            <w:tcW w:w="1409" w:type="dxa"/>
          </w:tcPr>
          <w:p w14:paraId="2D56B56F" w14:textId="7F234FC4" w:rsidR="00D20909" w:rsidRPr="00930B1D" w:rsidRDefault="00ED0DEA" w:rsidP="00930B1D">
            <w:pPr>
              <w:ind w:right="115"/>
              <w:jc w:val="both"/>
              <w:rPr>
                <w:rFonts w:ascii="Trebuchet MS" w:eastAsia="Trebuchet MS" w:hAnsi="Trebuchet MS" w:cs="Times New Roman"/>
                <w:sz w:val="20"/>
                <w:szCs w:val="20"/>
              </w:rPr>
            </w:pPr>
            <w:r>
              <w:rPr>
                <w:rFonts w:ascii="Trebuchet MS" w:eastAsia="Trebuchet MS" w:hAnsi="Trebuchet MS" w:cs="Times New Roman"/>
                <w:sz w:val="20"/>
                <w:szCs w:val="20"/>
              </w:rPr>
              <w:t>NO</w:t>
            </w:r>
          </w:p>
        </w:tc>
      </w:tr>
      <w:tr w:rsidR="00D20909" w:rsidRPr="00930B1D" w14:paraId="373A9A47" w14:textId="727B23E9" w:rsidTr="00D20909">
        <w:trPr>
          <w:trHeight w:val="1155"/>
        </w:trPr>
        <w:tc>
          <w:tcPr>
            <w:tcW w:w="2005" w:type="dxa"/>
          </w:tcPr>
          <w:p w14:paraId="69738DB7" w14:textId="77777777" w:rsidR="00D20909" w:rsidRPr="00930B1D" w:rsidRDefault="00D20909" w:rsidP="00930B1D">
            <w:pPr>
              <w:ind w:right="115"/>
              <w:jc w:val="both"/>
              <w:rPr>
                <w:rFonts w:ascii="Trebuchet MS" w:eastAsia="Trebuchet MS" w:hAnsi="Trebuchet MS" w:cs="Times New Roman"/>
                <w:sz w:val="20"/>
                <w:szCs w:val="20"/>
              </w:rPr>
            </w:pPr>
            <w:r w:rsidRPr="00930B1D">
              <w:rPr>
                <w:rFonts w:ascii="Trebuchet MS" w:eastAsia="Trebuchet MS" w:hAnsi="Trebuchet MS" w:cs="Times New Roman"/>
                <w:sz w:val="20"/>
                <w:szCs w:val="20"/>
              </w:rPr>
              <w:br/>
              <w:t>LUIS EDUARDO CARVAJALINO SÁNCHEZ</w:t>
            </w:r>
          </w:p>
          <w:p w14:paraId="111084A5" w14:textId="77777777" w:rsidR="00D20909" w:rsidRPr="00930B1D" w:rsidRDefault="00D20909" w:rsidP="00930B1D">
            <w:pPr>
              <w:ind w:right="115"/>
              <w:jc w:val="both"/>
              <w:rPr>
                <w:rFonts w:ascii="Trebuchet MS" w:eastAsia="Trebuchet MS" w:hAnsi="Trebuchet MS" w:cs="Times New Roman"/>
                <w:sz w:val="20"/>
                <w:szCs w:val="20"/>
              </w:rPr>
            </w:pPr>
          </w:p>
        </w:tc>
        <w:tc>
          <w:tcPr>
            <w:tcW w:w="1378" w:type="dxa"/>
          </w:tcPr>
          <w:p w14:paraId="41BD5547" w14:textId="77777777" w:rsidR="00D20909" w:rsidRPr="00930B1D" w:rsidRDefault="00D20909" w:rsidP="00930B1D">
            <w:pPr>
              <w:ind w:right="115"/>
              <w:jc w:val="both"/>
              <w:rPr>
                <w:rFonts w:ascii="Trebuchet MS" w:eastAsia="Trebuchet MS" w:hAnsi="Trebuchet MS" w:cs="Times New Roman"/>
                <w:sz w:val="20"/>
                <w:szCs w:val="20"/>
              </w:rPr>
            </w:pPr>
            <w:r w:rsidRPr="00930B1D">
              <w:rPr>
                <w:rFonts w:ascii="Trebuchet MS" w:eastAsia="Trebuchet MS" w:hAnsi="Trebuchet MS" w:cs="Times New Roman"/>
                <w:sz w:val="20"/>
                <w:szCs w:val="20"/>
              </w:rPr>
              <w:t>CARRERA 46 187 30 IN 1 201</w:t>
            </w:r>
          </w:p>
        </w:tc>
        <w:tc>
          <w:tcPr>
            <w:tcW w:w="1375" w:type="dxa"/>
          </w:tcPr>
          <w:p w14:paraId="177D6C7F" w14:textId="77777777" w:rsidR="00D20909" w:rsidRPr="00930B1D" w:rsidRDefault="00D20909" w:rsidP="00930B1D">
            <w:pPr>
              <w:ind w:right="115"/>
              <w:jc w:val="both"/>
              <w:rPr>
                <w:rFonts w:ascii="Trebuchet MS" w:eastAsia="Trebuchet MS" w:hAnsi="Trebuchet MS" w:cs="Times New Roman"/>
                <w:sz w:val="20"/>
                <w:szCs w:val="20"/>
              </w:rPr>
            </w:pPr>
          </w:p>
          <w:p w14:paraId="41B80699" w14:textId="77777777" w:rsidR="00D20909" w:rsidRPr="00930B1D" w:rsidRDefault="00D20909" w:rsidP="00930B1D">
            <w:pPr>
              <w:ind w:right="115"/>
              <w:jc w:val="both"/>
              <w:rPr>
                <w:rFonts w:ascii="Trebuchet MS" w:eastAsia="Trebuchet MS" w:hAnsi="Trebuchet MS" w:cs="Times New Roman"/>
                <w:sz w:val="20"/>
                <w:szCs w:val="20"/>
              </w:rPr>
            </w:pPr>
            <w:r w:rsidRPr="00930B1D">
              <w:rPr>
                <w:rFonts w:ascii="Trebuchet MS" w:eastAsia="Trebuchet MS" w:hAnsi="Trebuchet MS" w:cs="Times New Roman"/>
                <w:sz w:val="20"/>
                <w:szCs w:val="20"/>
              </w:rPr>
              <w:t>4787162</w:t>
            </w:r>
          </w:p>
        </w:tc>
        <w:tc>
          <w:tcPr>
            <w:tcW w:w="2521" w:type="dxa"/>
          </w:tcPr>
          <w:p w14:paraId="4BE1F9D7" w14:textId="198E604A" w:rsidR="00D20909" w:rsidRPr="00930B1D" w:rsidRDefault="00D20909" w:rsidP="00930B1D">
            <w:pPr>
              <w:ind w:right="115"/>
              <w:jc w:val="both"/>
              <w:rPr>
                <w:rFonts w:ascii="Trebuchet MS" w:eastAsia="Trebuchet MS" w:hAnsi="Trebuchet MS" w:cs="Times New Roman"/>
                <w:sz w:val="20"/>
                <w:szCs w:val="20"/>
              </w:rPr>
            </w:pPr>
            <w:r w:rsidRPr="00930B1D">
              <w:rPr>
                <w:rFonts w:ascii="Trebuchet MS" w:eastAsia="Trebuchet MS" w:hAnsi="Trebuchet MS" w:cs="Times New Roman"/>
                <w:sz w:val="20"/>
                <w:szCs w:val="20"/>
              </w:rPr>
              <w:t>luiscarbajalino@</w:t>
            </w:r>
            <w:r>
              <w:rPr>
                <w:rFonts w:ascii="Trebuchet MS" w:eastAsia="Trebuchet MS" w:hAnsi="Trebuchet MS" w:cs="Times New Roman"/>
                <w:sz w:val="20"/>
                <w:szCs w:val="20"/>
              </w:rPr>
              <w:t>h</w:t>
            </w:r>
            <w:r w:rsidRPr="00930B1D">
              <w:rPr>
                <w:rFonts w:ascii="Trebuchet MS" w:eastAsia="Trebuchet MS" w:hAnsi="Trebuchet MS" w:cs="Times New Roman"/>
                <w:sz w:val="20"/>
                <w:szCs w:val="20"/>
              </w:rPr>
              <w:t>otmail.com</w:t>
            </w:r>
          </w:p>
        </w:tc>
        <w:tc>
          <w:tcPr>
            <w:tcW w:w="1409" w:type="dxa"/>
          </w:tcPr>
          <w:p w14:paraId="791D9182" w14:textId="17D7FAD8" w:rsidR="00D20909" w:rsidRPr="00930B1D" w:rsidRDefault="00ED0DEA" w:rsidP="00930B1D">
            <w:pPr>
              <w:ind w:right="115"/>
              <w:jc w:val="both"/>
              <w:rPr>
                <w:rFonts w:ascii="Trebuchet MS" w:eastAsia="Trebuchet MS" w:hAnsi="Trebuchet MS" w:cs="Times New Roman"/>
                <w:sz w:val="20"/>
                <w:szCs w:val="20"/>
              </w:rPr>
            </w:pPr>
            <w:r>
              <w:rPr>
                <w:rFonts w:ascii="Trebuchet MS" w:eastAsia="Trebuchet MS" w:hAnsi="Trebuchet MS" w:cs="Times New Roman"/>
                <w:sz w:val="20"/>
                <w:szCs w:val="20"/>
              </w:rPr>
              <w:t>NO</w:t>
            </w:r>
          </w:p>
        </w:tc>
      </w:tr>
      <w:tr w:rsidR="00D20909" w:rsidRPr="00930B1D" w14:paraId="1B35C8A6" w14:textId="7E642FC5" w:rsidTr="00D20909">
        <w:trPr>
          <w:trHeight w:val="450"/>
        </w:trPr>
        <w:tc>
          <w:tcPr>
            <w:tcW w:w="2005" w:type="dxa"/>
          </w:tcPr>
          <w:p w14:paraId="5E3D6238" w14:textId="77777777" w:rsidR="00D20909" w:rsidRPr="00930B1D" w:rsidRDefault="00D20909" w:rsidP="00930B1D">
            <w:pPr>
              <w:ind w:right="115"/>
              <w:jc w:val="both"/>
              <w:rPr>
                <w:rFonts w:ascii="Trebuchet MS" w:eastAsia="Trebuchet MS" w:hAnsi="Trebuchet MS" w:cs="Times New Roman"/>
                <w:sz w:val="20"/>
                <w:szCs w:val="20"/>
              </w:rPr>
            </w:pPr>
            <w:r w:rsidRPr="00930B1D">
              <w:rPr>
                <w:rFonts w:ascii="Trebuchet MS" w:eastAsia="Trebuchet MS" w:hAnsi="Trebuchet MS" w:cs="Times New Roman"/>
                <w:sz w:val="20"/>
                <w:szCs w:val="20"/>
              </w:rPr>
              <w:t>AVALUOS ACREDITADOS</w:t>
            </w:r>
          </w:p>
        </w:tc>
        <w:tc>
          <w:tcPr>
            <w:tcW w:w="1378" w:type="dxa"/>
          </w:tcPr>
          <w:p w14:paraId="73EDE2AB" w14:textId="77777777" w:rsidR="00D20909" w:rsidRPr="00930B1D" w:rsidRDefault="00D20909" w:rsidP="00930B1D">
            <w:pPr>
              <w:ind w:right="115"/>
              <w:jc w:val="both"/>
              <w:rPr>
                <w:rFonts w:ascii="Trebuchet MS" w:eastAsia="Trebuchet MS" w:hAnsi="Trebuchet MS" w:cs="Times New Roman"/>
                <w:sz w:val="20"/>
                <w:szCs w:val="20"/>
              </w:rPr>
            </w:pPr>
            <w:r w:rsidRPr="00930B1D">
              <w:rPr>
                <w:rFonts w:ascii="Trebuchet MS" w:eastAsia="Trebuchet MS" w:hAnsi="Trebuchet MS" w:cs="Times New Roman"/>
                <w:sz w:val="20"/>
                <w:szCs w:val="20"/>
              </w:rPr>
              <w:t>Calle 74 A No. 22 - 31</w:t>
            </w:r>
          </w:p>
        </w:tc>
        <w:tc>
          <w:tcPr>
            <w:tcW w:w="1375" w:type="dxa"/>
          </w:tcPr>
          <w:p w14:paraId="081DC2A5" w14:textId="77777777" w:rsidR="00D20909" w:rsidRPr="00930B1D" w:rsidRDefault="00D20909" w:rsidP="00930B1D">
            <w:pPr>
              <w:ind w:right="115"/>
              <w:jc w:val="both"/>
              <w:rPr>
                <w:rFonts w:ascii="Trebuchet MS" w:eastAsia="Trebuchet MS" w:hAnsi="Trebuchet MS" w:cs="Times New Roman"/>
                <w:sz w:val="20"/>
                <w:szCs w:val="20"/>
              </w:rPr>
            </w:pPr>
            <w:r w:rsidRPr="00930B1D">
              <w:rPr>
                <w:rFonts w:ascii="Trebuchet MS" w:eastAsia="Trebuchet MS" w:hAnsi="Trebuchet MS" w:cs="Times New Roman"/>
                <w:sz w:val="20"/>
                <w:szCs w:val="20"/>
              </w:rPr>
              <w:t>3197607579</w:t>
            </w:r>
          </w:p>
        </w:tc>
        <w:tc>
          <w:tcPr>
            <w:tcW w:w="2521" w:type="dxa"/>
          </w:tcPr>
          <w:p w14:paraId="78C0E59E" w14:textId="77777777" w:rsidR="00D20909" w:rsidRPr="00930B1D" w:rsidRDefault="00D20909" w:rsidP="00930B1D">
            <w:pPr>
              <w:ind w:right="115"/>
              <w:jc w:val="both"/>
              <w:rPr>
                <w:rFonts w:ascii="Trebuchet MS" w:eastAsia="Trebuchet MS" w:hAnsi="Trebuchet MS" w:cs="Times New Roman"/>
                <w:sz w:val="20"/>
                <w:szCs w:val="20"/>
              </w:rPr>
            </w:pPr>
            <w:r w:rsidRPr="00930B1D">
              <w:rPr>
                <w:rFonts w:ascii="Trebuchet MS" w:eastAsia="Trebuchet MS" w:hAnsi="Trebuchet MS" w:cs="Times New Roman"/>
                <w:sz w:val="20"/>
                <w:szCs w:val="20"/>
              </w:rPr>
              <w:t>contacto@avaluosacreditados</w:t>
            </w:r>
          </w:p>
        </w:tc>
        <w:tc>
          <w:tcPr>
            <w:tcW w:w="1409" w:type="dxa"/>
          </w:tcPr>
          <w:p w14:paraId="64898908" w14:textId="5CAEB2EC" w:rsidR="00D20909" w:rsidRPr="00930B1D" w:rsidRDefault="00ED0DEA" w:rsidP="00930B1D">
            <w:pPr>
              <w:ind w:right="115"/>
              <w:jc w:val="both"/>
              <w:rPr>
                <w:rFonts w:ascii="Trebuchet MS" w:eastAsia="Trebuchet MS" w:hAnsi="Trebuchet MS" w:cs="Times New Roman"/>
                <w:sz w:val="20"/>
                <w:szCs w:val="20"/>
              </w:rPr>
            </w:pPr>
            <w:r>
              <w:rPr>
                <w:rFonts w:ascii="Trebuchet MS" w:eastAsia="Trebuchet MS" w:hAnsi="Trebuchet MS" w:cs="Times New Roman"/>
                <w:sz w:val="20"/>
                <w:szCs w:val="20"/>
              </w:rPr>
              <w:t>NO</w:t>
            </w:r>
          </w:p>
        </w:tc>
      </w:tr>
      <w:tr w:rsidR="00D20909" w:rsidRPr="00930B1D" w14:paraId="11241083" w14:textId="0B5AEA7A" w:rsidTr="00D20909">
        <w:trPr>
          <w:trHeight w:val="690"/>
        </w:trPr>
        <w:tc>
          <w:tcPr>
            <w:tcW w:w="2005" w:type="dxa"/>
          </w:tcPr>
          <w:p w14:paraId="795F51A8" w14:textId="77777777" w:rsidR="00D20909" w:rsidRPr="00930B1D" w:rsidRDefault="00D20909" w:rsidP="00930B1D">
            <w:pPr>
              <w:ind w:right="115"/>
              <w:jc w:val="both"/>
              <w:rPr>
                <w:rFonts w:ascii="Trebuchet MS" w:eastAsia="Trebuchet MS" w:hAnsi="Trebuchet MS" w:cs="Times New Roman"/>
                <w:sz w:val="20"/>
                <w:szCs w:val="20"/>
                <w:lang w:val="es-CO"/>
              </w:rPr>
            </w:pPr>
            <w:r w:rsidRPr="00930B1D">
              <w:rPr>
                <w:rFonts w:ascii="Trebuchet MS" w:eastAsia="Trebuchet MS" w:hAnsi="Trebuchet MS" w:cs="Times New Roman"/>
                <w:sz w:val="20"/>
                <w:szCs w:val="20"/>
                <w:lang w:val="es-CO"/>
              </w:rPr>
              <w:t>Organización Levin de Colombia S.A.S.</w:t>
            </w:r>
          </w:p>
        </w:tc>
        <w:tc>
          <w:tcPr>
            <w:tcW w:w="1378" w:type="dxa"/>
          </w:tcPr>
          <w:p w14:paraId="58CC9390" w14:textId="77777777" w:rsidR="00D20909" w:rsidRPr="00930B1D" w:rsidRDefault="00D20909" w:rsidP="00930B1D">
            <w:pPr>
              <w:ind w:right="115"/>
              <w:jc w:val="both"/>
              <w:rPr>
                <w:rFonts w:ascii="Trebuchet MS" w:eastAsia="Trebuchet MS" w:hAnsi="Trebuchet MS" w:cs="Times New Roman"/>
                <w:sz w:val="20"/>
                <w:szCs w:val="20"/>
              </w:rPr>
            </w:pPr>
            <w:r w:rsidRPr="00930B1D">
              <w:rPr>
                <w:rFonts w:ascii="Trebuchet MS" w:eastAsia="Trebuchet MS" w:hAnsi="Trebuchet MS" w:cs="Times New Roman"/>
                <w:sz w:val="20"/>
                <w:szCs w:val="20"/>
              </w:rPr>
              <w:t>Av. Cra 45 No. 108-27, torre 2</w:t>
            </w:r>
          </w:p>
        </w:tc>
        <w:tc>
          <w:tcPr>
            <w:tcW w:w="1375" w:type="dxa"/>
          </w:tcPr>
          <w:p w14:paraId="3B45ED21" w14:textId="77777777" w:rsidR="00D20909" w:rsidRPr="00930B1D" w:rsidRDefault="00D20909" w:rsidP="00930B1D">
            <w:pPr>
              <w:ind w:right="115"/>
              <w:jc w:val="both"/>
              <w:rPr>
                <w:rFonts w:ascii="Trebuchet MS" w:eastAsia="Trebuchet MS" w:hAnsi="Trebuchet MS" w:cs="Times New Roman"/>
                <w:sz w:val="20"/>
                <w:szCs w:val="20"/>
              </w:rPr>
            </w:pPr>
            <w:r w:rsidRPr="00930B1D">
              <w:rPr>
                <w:rFonts w:ascii="Trebuchet MS" w:eastAsia="Trebuchet MS" w:hAnsi="Trebuchet MS" w:cs="Times New Roman"/>
                <w:sz w:val="20"/>
                <w:szCs w:val="20"/>
              </w:rPr>
              <w:t>7463068</w:t>
            </w:r>
          </w:p>
        </w:tc>
        <w:tc>
          <w:tcPr>
            <w:tcW w:w="2521" w:type="dxa"/>
          </w:tcPr>
          <w:p w14:paraId="04A6E176" w14:textId="77777777" w:rsidR="00D20909" w:rsidRPr="00930B1D" w:rsidRDefault="00D20909" w:rsidP="00930B1D">
            <w:pPr>
              <w:rPr>
                <w:rFonts w:ascii="Trebuchet MS" w:eastAsia="Trebuchet MS" w:hAnsi="Trebuchet MS" w:cs="Times New Roman"/>
                <w:sz w:val="20"/>
                <w:szCs w:val="20"/>
              </w:rPr>
            </w:pPr>
            <w:r w:rsidRPr="00930B1D">
              <w:rPr>
                <w:rFonts w:ascii="Trebuchet MS" w:eastAsia="Trebuchet MS" w:hAnsi="Trebuchet MS" w:cs="Times New Roman"/>
                <w:sz w:val="20"/>
                <w:szCs w:val="20"/>
              </w:rPr>
              <w:t>florencia.balsys@levinglobal.com</w:t>
            </w:r>
          </w:p>
        </w:tc>
        <w:tc>
          <w:tcPr>
            <w:tcW w:w="1409" w:type="dxa"/>
          </w:tcPr>
          <w:p w14:paraId="39E1F362" w14:textId="2F598C30" w:rsidR="00D20909" w:rsidRPr="00930B1D" w:rsidRDefault="00ED0DEA" w:rsidP="00930B1D">
            <w:pPr>
              <w:rPr>
                <w:rFonts w:ascii="Trebuchet MS" w:eastAsia="Trebuchet MS" w:hAnsi="Trebuchet MS" w:cs="Times New Roman"/>
                <w:sz w:val="20"/>
                <w:szCs w:val="20"/>
              </w:rPr>
            </w:pPr>
            <w:r>
              <w:rPr>
                <w:rFonts w:ascii="Trebuchet MS" w:eastAsia="Trebuchet MS" w:hAnsi="Trebuchet MS" w:cs="Times New Roman"/>
                <w:sz w:val="20"/>
                <w:szCs w:val="20"/>
              </w:rPr>
              <w:t xml:space="preserve">NO </w:t>
            </w:r>
          </w:p>
        </w:tc>
      </w:tr>
      <w:tr w:rsidR="00ED0DEA" w:rsidRPr="00930B1D" w14:paraId="34B1B685" w14:textId="77777777" w:rsidTr="00D20909">
        <w:trPr>
          <w:trHeight w:val="690"/>
        </w:trPr>
        <w:tc>
          <w:tcPr>
            <w:tcW w:w="2005" w:type="dxa"/>
          </w:tcPr>
          <w:p w14:paraId="014429FE" w14:textId="6FF0CE40" w:rsidR="00ED0DEA" w:rsidRPr="00930B1D" w:rsidRDefault="00ED0DEA" w:rsidP="00930B1D">
            <w:pPr>
              <w:ind w:right="115"/>
              <w:jc w:val="both"/>
              <w:rPr>
                <w:rFonts w:ascii="Trebuchet MS" w:eastAsia="Trebuchet MS" w:hAnsi="Trebuchet MS" w:cs="Times New Roman"/>
                <w:sz w:val="20"/>
                <w:szCs w:val="20"/>
              </w:rPr>
            </w:pPr>
            <w:r>
              <w:t>GESVALT LATAM</w:t>
            </w:r>
          </w:p>
        </w:tc>
        <w:tc>
          <w:tcPr>
            <w:tcW w:w="1378" w:type="dxa"/>
          </w:tcPr>
          <w:p w14:paraId="2F0B9711" w14:textId="657C8BAD" w:rsidR="00ED0DEA" w:rsidRPr="00930B1D" w:rsidRDefault="00ED0DEA" w:rsidP="00ED0DEA">
            <w:pPr>
              <w:ind w:right="115"/>
              <w:jc w:val="both"/>
              <w:rPr>
                <w:rFonts w:ascii="Trebuchet MS" w:eastAsia="Trebuchet MS" w:hAnsi="Trebuchet MS" w:cs="Times New Roman"/>
                <w:sz w:val="20"/>
                <w:szCs w:val="20"/>
              </w:rPr>
            </w:pPr>
            <w:r>
              <w:t xml:space="preserve">carrera 48 50 sur 127 </w:t>
            </w:r>
          </w:p>
        </w:tc>
        <w:tc>
          <w:tcPr>
            <w:tcW w:w="1375" w:type="dxa"/>
          </w:tcPr>
          <w:p w14:paraId="6AAF3DF1" w14:textId="25D90594" w:rsidR="00ED0DEA" w:rsidRPr="00930B1D" w:rsidRDefault="00ED0DEA" w:rsidP="00930B1D">
            <w:pPr>
              <w:ind w:right="115"/>
              <w:jc w:val="both"/>
              <w:rPr>
                <w:rFonts w:ascii="Trebuchet MS" w:eastAsia="Trebuchet MS" w:hAnsi="Trebuchet MS" w:cs="Times New Roman"/>
                <w:sz w:val="20"/>
                <w:szCs w:val="20"/>
              </w:rPr>
            </w:pPr>
            <w:r>
              <w:t>3224424</w:t>
            </w:r>
          </w:p>
        </w:tc>
        <w:tc>
          <w:tcPr>
            <w:tcW w:w="2521" w:type="dxa"/>
          </w:tcPr>
          <w:p w14:paraId="5FE838ED" w14:textId="2B8410B5" w:rsidR="00ED0DEA" w:rsidRPr="00ED0DEA" w:rsidRDefault="00ED0DEA" w:rsidP="00930B1D">
            <w:pPr>
              <w:rPr>
                <w:rFonts w:ascii="Trebuchet MS" w:eastAsia="Trebuchet MS" w:hAnsi="Trebuchet MS" w:cs="Times New Roman"/>
                <w:sz w:val="20"/>
                <w:szCs w:val="20"/>
                <w:lang w:val="es-ES"/>
              </w:rPr>
            </w:pPr>
            <w:r w:rsidRPr="00ED0DEA">
              <w:rPr>
                <w:lang w:val="es-ES"/>
              </w:rPr>
              <w:t>direccion.comercial@ges valt.com.co</w:t>
            </w:r>
          </w:p>
        </w:tc>
        <w:tc>
          <w:tcPr>
            <w:tcW w:w="1409" w:type="dxa"/>
          </w:tcPr>
          <w:p w14:paraId="6ADCD3AE" w14:textId="7E066D17" w:rsidR="00ED0DEA" w:rsidRPr="00ED0DEA" w:rsidRDefault="00ED0DEA" w:rsidP="00930B1D">
            <w:pPr>
              <w:rPr>
                <w:rFonts w:ascii="Trebuchet MS" w:eastAsia="Trebuchet MS" w:hAnsi="Trebuchet MS" w:cs="Times New Roman"/>
                <w:sz w:val="20"/>
                <w:szCs w:val="20"/>
                <w:lang w:val="es-ES"/>
              </w:rPr>
            </w:pPr>
            <w:r>
              <w:rPr>
                <w:rFonts w:ascii="Trebuchet MS" w:eastAsia="Trebuchet MS" w:hAnsi="Trebuchet MS" w:cs="Times New Roman"/>
                <w:sz w:val="20"/>
                <w:szCs w:val="20"/>
                <w:lang w:val="es-ES"/>
              </w:rPr>
              <w:t>SI</w:t>
            </w:r>
          </w:p>
        </w:tc>
      </w:tr>
      <w:tr w:rsidR="00ED0DEA" w:rsidRPr="00930B1D" w14:paraId="026941D0" w14:textId="77777777" w:rsidTr="00D20909">
        <w:trPr>
          <w:trHeight w:val="690"/>
        </w:trPr>
        <w:tc>
          <w:tcPr>
            <w:tcW w:w="2005" w:type="dxa"/>
          </w:tcPr>
          <w:p w14:paraId="20384A7E" w14:textId="072728E4" w:rsidR="00ED0DEA" w:rsidRPr="00ED0DEA" w:rsidRDefault="00ED0DEA" w:rsidP="00930B1D">
            <w:pPr>
              <w:ind w:right="115"/>
              <w:jc w:val="both"/>
              <w:rPr>
                <w:rFonts w:ascii="Trebuchet MS" w:eastAsia="Trebuchet MS" w:hAnsi="Trebuchet MS" w:cs="Times New Roman"/>
                <w:sz w:val="20"/>
                <w:szCs w:val="20"/>
                <w:lang w:val="es-ES"/>
              </w:rPr>
            </w:pPr>
            <w:r>
              <w:t>AVALUOS SALAZAR GIRALDO LTDA</w:t>
            </w:r>
          </w:p>
        </w:tc>
        <w:tc>
          <w:tcPr>
            <w:tcW w:w="1378" w:type="dxa"/>
          </w:tcPr>
          <w:p w14:paraId="2A8E80C4" w14:textId="5580054B" w:rsidR="00ED0DEA" w:rsidRPr="00ED0DEA" w:rsidRDefault="00ED0DEA" w:rsidP="00930B1D">
            <w:pPr>
              <w:ind w:right="115"/>
              <w:jc w:val="both"/>
              <w:rPr>
                <w:rFonts w:ascii="Trebuchet MS" w:eastAsia="Trebuchet MS" w:hAnsi="Trebuchet MS" w:cs="Times New Roman"/>
                <w:sz w:val="20"/>
                <w:szCs w:val="20"/>
                <w:lang w:val="es-ES"/>
              </w:rPr>
            </w:pPr>
            <w:r>
              <w:t>CL 84 No 7-59 OFC 204</w:t>
            </w:r>
          </w:p>
        </w:tc>
        <w:tc>
          <w:tcPr>
            <w:tcW w:w="1375" w:type="dxa"/>
          </w:tcPr>
          <w:p w14:paraId="37EEB380" w14:textId="1B3FC0F1" w:rsidR="00ED0DEA" w:rsidRPr="00ED0DEA" w:rsidRDefault="00ED0DEA" w:rsidP="00930B1D">
            <w:pPr>
              <w:ind w:right="115"/>
              <w:jc w:val="both"/>
              <w:rPr>
                <w:rFonts w:ascii="Trebuchet MS" w:eastAsia="Trebuchet MS" w:hAnsi="Trebuchet MS" w:cs="Times New Roman"/>
                <w:sz w:val="20"/>
                <w:szCs w:val="20"/>
                <w:lang w:val="es-ES"/>
              </w:rPr>
            </w:pPr>
            <w:r>
              <w:t>6171888</w:t>
            </w:r>
          </w:p>
        </w:tc>
        <w:tc>
          <w:tcPr>
            <w:tcW w:w="2521" w:type="dxa"/>
          </w:tcPr>
          <w:p w14:paraId="5B68F63D" w14:textId="7D401A53" w:rsidR="00ED0DEA" w:rsidRPr="00ED0DEA" w:rsidRDefault="00ED0DEA" w:rsidP="00930B1D">
            <w:pPr>
              <w:rPr>
                <w:rFonts w:ascii="Trebuchet MS" w:eastAsia="Trebuchet MS" w:hAnsi="Trebuchet MS" w:cs="Times New Roman"/>
                <w:sz w:val="20"/>
                <w:szCs w:val="20"/>
                <w:lang w:val="es-ES"/>
              </w:rPr>
            </w:pPr>
            <w:r>
              <w:t>info@avaluosssalazargiral do.com</w:t>
            </w:r>
          </w:p>
        </w:tc>
        <w:tc>
          <w:tcPr>
            <w:tcW w:w="1409" w:type="dxa"/>
          </w:tcPr>
          <w:p w14:paraId="64BB5999" w14:textId="4A3991E9" w:rsidR="00ED0DEA" w:rsidRPr="00ED0DEA" w:rsidRDefault="00ED0DEA" w:rsidP="00930B1D">
            <w:pPr>
              <w:rPr>
                <w:rFonts w:ascii="Trebuchet MS" w:eastAsia="Trebuchet MS" w:hAnsi="Trebuchet MS" w:cs="Times New Roman"/>
                <w:sz w:val="20"/>
                <w:szCs w:val="20"/>
                <w:lang w:val="es-ES"/>
              </w:rPr>
            </w:pPr>
            <w:r>
              <w:rPr>
                <w:rFonts w:ascii="Trebuchet MS" w:eastAsia="Trebuchet MS" w:hAnsi="Trebuchet MS" w:cs="Times New Roman"/>
                <w:sz w:val="20"/>
                <w:szCs w:val="20"/>
                <w:lang w:val="es-ES"/>
              </w:rPr>
              <w:t>SI</w:t>
            </w:r>
          </w:p>
        </w:tc>
      </w:tr>
      <w:tr w:rsidR="00ED0DEA" w:rsidRPr="00930B1D" w14:paraId="460D6622" w14:textId="77777777" w:rsidTr="00D20909">
        <w:trPr>
          <w:trHeight w:val="690"/>
        </w:trPr>
        <w:tc>
          <w:tcPr>
            <w:tcW w:w="2005" w:type="dxa"/>
          </w:tcPr>
          <w:p w14:paraId="3D2F3589" w14:textId="5C91096E" w:rsidR="00ED0DEA" w:rsidRPr="00ED0DEA" w:rsidRDefault="00ED0DEA" w:rsidP="00930B1D">
            <w:pPr>
              <w:ind w:right="115"/>
              <w:jc w:val="both"/>
              <w:rPr>
                <w:rFonts w:ascii="Trebuchet MS" w:eastAsia="Trebuchet MS" w:hAnsi="Trebuchet MS" w:cs="Times New Roman"/>
                <w:sz w:val="20"/>
                <w:szCs w:val="20"/>
                <w:lang w:val="es-ES"/>
              </w:rPr>
            </w:pPr>
            <w:r w:rsidRPr="00ED0DEA">
              <w:rPr>
                <w:lang w:val="es-ES"/>
              </w:rPr>
              <w:t xml:space="preserve">DCM INGENIEROS CONSULTORE S </w:t>
            </w:r>
            <w:r w:rsidRPr="00ED0DEA">
              <w:rPr>
                <w:lang w:val="es-ES"/>
              </w:rPr>
              <w:lastRenderedPageBreak/>
              <w:t>SAS</w:t>
            </w:r>
          </w:p>
        </w:tc>
        <w:tc>
          <w:tcPr>
            <w:tcW w:w="1378" w:type="dxa"/>
          </w:tcPr>
          <w:p w14:paraId="57259E90" w14:textId="3F7FBBD3" w:rsidR="00ED0DEA" w:rsidRPr="00ED0DEA" w:rsidRDefault="00ED0DEA" w:rsidP="00930B1D">
            <w:pPr>
              <w:ind w:right="115"/>
              <w:jc w:val="both"/>
              <w:rPr>
                <w:rFonts w:ascii="Trebuchet MS" w:eastAsia="Trebuchet MS" w:hAnsi="Trebuchet MS" w:cs="Times New Roman"/>
                <w:sz w:val="20"/>
                <w:szCs w:val="20"/>
                <w:lang w:val="es-ES"/>
              </w:rPr>
            </w:pPr>
            <w:r>
              <w:lastRenderedPageBreak/>
              <w:t xml:space="preserve">dcely@dcmingeniero </w:t>
            </w:r>
            <w:r>
              <w:lastRenderedPageBreak/>
              <w:t>s.com</w:t>
            </w:r>
          </w:p>
        </w:tc>
        <w:tc>
          <w:tcPr>
            <w:tcW w:w="1375" w:type="dxa"/>
          </w:tcPr>
          <w:p w14:paraId="5940D353" w14:textId="43BC5E59" w:rsidR="00ED0DEA" w:rsidRPr="00ED0DEA" w:rsidRDefault="00ED0DEA" w:rsidP="00930B1D">
            <w:pPr>
              <w:ind w:right="115"/>
              <w:jc w:val="both"/>
              <w:rPr>
                <w:rFonts w:ascii="Trebuchet MS" w:eastAsia="Trebuchet MS" w:hAnsi="Trebuchet MS" w:cs="Times New Roman"/>
                <w:sz w:val="20"/>
                <w:szCs w:val="20"/>
                <w:lang w:val="es-ES"/>
              </w:rPr>
            </w:pPr>
            <w:r>
              <w:lastRenderedPageBreak/>
              <w:t>3003433</w:t>
            </w:r>
          </w:p>
        </w:tc>
        <w:tc>
          <w:tcPr>
            <w:tcW w:w="2521" w:type="dxa"/>
          </w:tcPr>
          <w:p w14:paraId="26F80F44" w14:textId="7F1C0592" w:rsidR="00ED0DEA" w:rsidRDefault="00ED0DEA" w:rsidP="00930B1D">
            <w:pPr>
              <w:rPr>
                <w:rFonts w:ascii="Trebuchet MS" w:eastAsia="Trebuchet MS" w:hAnsi="Trebuchet MS" w:cs="Times New Roman"/>
                <w:sz w:val="20"/>
                <w:szCs w:val="20"/>
                <w:lang w:val="es-ES"/>
              </w:rPr>
            </w:pPr>
            <w:r>
              <w:t>dcely@dcmingenieros.co m</w:t>
            </w:r>
          </w:p>
          <w:p w14:paraId="36EEDF95" w14:textId="77777777" w:rsidR="00ED0DEA" w:rsidRPr="00ED0DEA" w:rsidRDefault="00ED0DEA" w:rsidP="00ED0DEA">
            <w:pPr>
              <w:jc w:val="center"/>
              <w:rPr>
                <w:rFonts w:ascii="Trebuchet MS" w:eastAsia="Trebuchet MS" w:hAnsi="Trebuchet MS" w:cs="Times New Roman"/>
                <w:sz w:val="20"/>
                <w:szCs w:val="20"/>
                <w:lang w:val="es-ES"/>
              </w:rPr>
            </w:pPr>
          </w:p>
        </w:tc>
        <w:tc>
          <w:tcPr>
            <w:tcW w:w="1409" w:type="dxa"/>
          </w:tcPr>
          <w:p w14:paraId="156E5DB3" w14:textId="59B97EC9" w:rsidR="00ED0DEA" w:rsidRPr="00ED0DEA" w:rsidRDefault="00ED0DEA" w:rsidP="00930B1D">
            <w:pPr>
              <w:rPr>
                <w:rFonts w:ascii="Trebuchet MS" w:eastAsia="Trebuchet MS" w:hAnsi="Trebuchet MS" w:cs="Times New Roman"/>
                <w:sz w:val="20"/>
                <w:szCs w:val="20"/>
                <w:lang w:val="es-ES"/>
              </w:rPr>
            </w:pPr>
            <w:r>
              <w:rPr>
                <w:rFonts w:ascii="Trebuchet MS" w:eastAsia="Trebuchet MS" w:hAnsi="Trebuchet MS" w:cs="Times New Roman"/>
                <w:sz w:val="20"/>
                <w:szCs w:val="20"/>
                <w:lang w:val="es-ES"/>
              </w:rPr>
              <w:t>SI</w:t>
            </w:r>
          </w:p>
        </w:tc>
      </w:tr>
    </w:tbl>
    <w:p w14:paraId="04FBAE26" w14:textId="1F4416D4" w:rsidR="000F18A0" w:rsidRPr="00BE616A" w:rsidRDefault="000F18A0" w:rsidP="49CF8DBC">
      <w:pPr>
        <w:widowControl w:val="0"/>
        <w:spacing w:after="0" w:line="240" w:lineRule="auto"/>
        <w:ind w:left="2160" w:right="115"/>
        <w:jc w:val="both"/>
        <w:rPr>
          <w:rFonts w:ascii="Trebuchet MS" w:eastAsia="Trebuchet MS" w:hAnsi="Trebuchet MS" w:cs="Trebuchet MS"/>
        </w:rPr>
      </w:pPr>
    </w:p>
    <w:p w14:paraId="4654937D" w14:textId="13067938" w:rsidR="000F18A0" w:rsidRPr="00BE616A" w:rsidRDefault="000F18A0" w:rsidP="000F18A0">
      <w:pPr>
        <w:widowControl w:val="0"/>
        <w:spacing w:after="0" w:line="240" w:lineRule="auto"/>
        <w:ind w:left="1080"/>
        <w:jc w:val="both"/>
        <w:rPr>
          <w:rFonts w:ascii="Trebuchet MS" w:eastAsia="Trebuchet MS" w:hAnsi="Trebuchet MS" w:cs="Trebuchet MS"/>
        </w:rPr>
      </w:pPr>
      <w:r w:rsidRPr="7983020C">
        <w:rPr>
          <w:rFonts w:ascii="Trebuchet MS" w:eastAsia="Trebuchet MS" w:hAnsi="Trebuchet MS" w:cs="Trebuchet MS"/>
        </w:rPr>
        <w:t>Es así que, el Departamento Administrativo de la Defensoría del Espacio Público creó en el aplicativo de SECOP II, una solicitud de cotización (No.</w:t>
      </w:r>
      <w:r w:rsidR="00B80DEC">
        <w:rPr>
          <w:rFonts w:ascii="Trebuchet MS" w:eastAsia="Trebuchet MS" w:hAnsi="Trebuchet MS" w:cs="Trebuchet MS"/>
        </w:rPr>
        <w:t>SIP</w:t>
      </w:r>
      <w:r w:rsidR="00B6210D">
        <w:rPr>
          <w:rFonts w:ascii="Trebuchet MS" w:eastAsia="Trebuchet MS" w:hAnsi="Trebuchet MS" w:cs="Trebuchet MS"/>
        </w:rPr>
        <w:t>-16-SGC-2023</w:t>
      </w:r>
      <w:r w:rsidRPr="7983020C">
        <w:rPr>
          <w:rFonts w:ascii="Trebuchet MS" w:eastAsia="Trebuchet MS" w:hAnsi="Trebuchet MS" w:cs="Trebuchet MS"/>
        </w:rPr>
        <w:t>) para el presente proceso con el fin de conocer los valores del mercado, donde se obtuvo un  total de 1</w:t>
      </w:r>
      <w:r w:rsidR="00B6210D">
        <w:rPr>
          <w:rFonts w:ascii="Trebuchet MS" w:eastAsia="Trebuchet MS" w:hAnsi="Trebuchet MS" w:cs="Trebuchet MS"/>
        </w:rPr>
        <w:t>51</w:t>
      </w:r>
      <w:r w:rsidRPr="7983020C">
        <w:rPr>
          <w:rFonts w:ascii="Trebuchet MS" w:eastAsia="Trebuchet MS" w:hAnsi="Trebuchet MS" w:cs="Trebuchet MS"/>
        </w:rPr>
        <w:t xml:space="preserve"> proveedores </w:t>
      </w:r>
      <w:r w:rsidR="00B6210D">
        <w:rPr>
          <w:rFonts w:ascii="Trebuchet MS" w:eastAsia="Trebuchet MS" w:hAnsi="Trebuchet MS" w:cs="Trebuchet MS"/>
        </w:rPr>
        <w:t>3</w:t>
      </w:r>
      <w:r w:rsidRPr="7983020C">
        <w:rPr>
          <w:rFonts w:ascii="Trebuchet MS" w:eastAsia="Trebuchet MS" w:hAnsi="Trebuchet MS" w:cs="Trebuchet MS"/>
        </w:rPr>
        <w:t xml:space="preserve"> interesados, de los cuales </w:t>
      </w:r>
      <w:r w:rsidR="00B6210D">
        <w:rPr>
          <w:rFonts w:ascii="Trebuchet MS" w:eastAsia="Trebuchet MS" w:hAnsi="Trebuchet MS" w:cs="Trebuchet MS"/>
        </w:rPr>
        <w:t>ninguno presento su cotización.</w:t>
      </w:r>
    </w:p>
    <w:p w14:paraId="4CE0902C" w14:textId="77777777" w:rsidR="00930B1D" w:rsidRPr="00930B1D" w:rsidRDefault="00930B1D" w:rsidP="00930B1D">
      <w:pPr>
        <w:widowControl w:val="0"/>
        <w:spacing w:after="0" w:line="240" w:lineRule="auto"/>
        <w:ind w:left="1080"/>
        <w:jc w:val="both"/>
        <w:rPr>
          <w:rFonts w:ascii="Trebuchet MS" w:eastAsia="Microsoft Sans Serif" w:hAnsi="Trebuchet MS" w:cs="Microsoft Sans Serif"/>
          <w:color w:val="000000"/>
          <w:lang w:eastAsia="es-CO"/>
        </w:rPr>
      </w:pPr>
    </w:p>
    <w:p w14:paraId="5E07BA7B" w14:textId="28F85719" w:rsidR="00930B1D" w:rsidRPr="00221585" w:rsidRDefault="00930B1D" w:rsidP="00930B1D">
      <w:pPr>
        <w:widowControl w:val="0"/>
        <w:spacing w:after="0" w:line="240" w:lineRule="auto"/>
        <w:ind w:left="1080"/>
        <w:jc w:val="both"/>
        <w:rPr>
          <w:noProof/>
          <w:lang w:val="es-ES"/>
        </w:rPr>
      </w:pPr>
    </w:p>
    <w:p w14:paraId="5A321AE5" w14:textId="1AADA14D" w:rsidR="00221585" w:rsidRPr="00221585" w:rsidRDefault="00B80DEC" w:rsidP="00930B1D">
      <w:pPr>
        <w:widowControl w:val="0"/>
        <w:spacing w:after="0" w:line="240" w:lineRule="auto"/>
        <w:ind w:left="1080"/>
        <w:jc w:val="both"/>
        <w:rPr>
          <w:noProof/>
          <w:lang w:val="es-ES"/>
        </w:rPr>
      </w:pPr>
      <w:r w:rsidRPr="00B80DEC">
        <w:rPr>
          <w:noProof/>
          <w:lang w:eastAsia="es-CO"/>
        </w:rPr>
        <w:drawing>
          <wp:inline distT="0" distB="0" distL="0" distR="0" wp14:anchorId="1211BB80" wp14:editId="6923DA6C">
            <wp:extent cx="5810250" cy="2571750"/>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810250" cy="2571750"/>
                    </a:xfrm>
                    <a:prstGeom prst="rect">
                      <a:avLst/>
                    </a:prstGeom>
                  </pic:spPr>
                </pic:pic>
              </a:graphicData>
            </a:graphic>
          </wp:inline>
        </w:drawing>
      </w:r>
    </w:p>
    <w:p w14:paraId="63DBA920" w14:textId="7CF40BBC" w:rsidR="00221585" w:rsidRPr="00221585" w:rsidRDefault="00221585" w:rsidP="00930B1D">
      <w:pPr>
        <w:widowControl w:val="0"/>
        <w:spacing w:after="0" w:line="240" w:lineRule="auto"/>
        <w:ind w:left="1080"/>
        <w:jc w:val="both"/>
        <w:rPr>
          <w:noProof/>
          <w:lang w:val="es-ES"/>
        </w:rPr>
      </w:pPr>
    </w:p>
    <w:p w14:paraId="65DC2D29" w14:textId="6DAA8486" w:rsidR="00874831" w:rsidRPr="00874831" w:rsidRDefault="00D92E93" w:rsidP="00874831">
      <w:pPr>
        <w:widowControl w:val="0"/>
        <w:spacing w:after="0" w:line="240" w:lineRule="auto"/>
        <w:ind w:left="1080"/>
        <w:jc w:val="both"/>
        <w:rPr>
          <w:rFonts w:ascii="Trebuchet MS" w:eastAsia="Trebuchet MS" w:hAnsi="Trebuchet MS" w:cs="Trebuchet MS"/>
        </w:rPr>
      </w:pPr>
      <w:r>
        <w:rPr>
          <w:rFonts w:ascii="Trebuchet MS" w:eastAsia="Trebuchet MS" w:hAnsi="Trebuchet MS" w:cs="Trebuchet MS"/>
        </w:rPr>
        <w:t xml:space="preserve">De acuerdo </w:t>
      </w:r>
      <w:r w:rsidR="009F78D2">
        <w:rPr>
          <w:rFonts w:ascii="Trebuchet MS" w:eastAsia="Trebuchet MS" w:hAnsi="Trebuchet MS" w:cs="Trebuchet MS"/>
        </w:rPr>
        <w:t>con lo</w:t>
      </w:r>
      <w:r>
        <w:rPr>
          <w:rFonts w:ascii="Trebuchet MS" w:eastAsia="Trebuchet MS" w:hAnsi="Trebuchet MS" w:cs="Trebuchet MS"/>
        </w:rPr>
        <w:t xml:space="preserve"> anterior, y toda vez que no se recibieron cotizaciones a través de la plataforma SECOP II, se procedió a solicitar cotizaciones a través de correo electrónico institucional, recibiendo cotizaciones por parte de:  BQ AVALUOS SAS, por valor de</w:t>
      </w:r>
      <w:r w:rsidR="00874831">
        <w:rPr>
          <w:rFonts w:ascii="Trebuchet MS" w:eastAsia="Trebuchet MS" w:hAnsi="Trebuchet MS" w:cs="Trebuchet MS"/>
        </w:rPr>
        <w:t xml:space="preserve"> </w:t>
      </w:r>
      <w:r w:rsidRPr="00874831">
        <w:rPr>
          <w:rFonts w:ascii="Trebuchet MS" w:eastAsia="Trebuchet MS" w:hAnsi="Trebuchet MS" w:cs="Trebuchet MS"/>
          <w:b/>
          <w:bCs/>
        </w:rPr>
        <w:t>$</w:t>
      </w:r>
      <w:r w:rsidR="00874831" w:rsidRPr="00874831">
        <w:rPr>
          <w:rFonts w:ascii="Trebuchet MS" w:eastAsia="Trebuchet MS" w:hAnsi="Trebuchet MS" w:cs="Trebuchet MS"/>
          <w:b/>
          <w:bCs/>
        </w:rPr>
        <w:t>2,832,200,</w:t>
      </w:r>
      <w:r w:rsidR="00874831" w:rsidRPr="00874831">
        <w:rPr>
          <w:rFonts w:ascii="Trebuchet MS" w:eastAsia="Trebuchet MS" w:hAnsi="Trebuchet MS" w:cs="Trebuchet MS"/>
        </w:rPr>
        <w:t xml:space="preserve"> </w:t>
      </w:r>
      <w:r>
        <w:rPr>
          <w:rFonts w:ascii="Trebuchet MS" w:eastAsia="Trebuchet MS" w:hAnsi="Trebuchet MS" w:cs="Trebuchet MS"/>
        </w:rPr>
        <w:t xml:space="preserve">LUIS E CARVAJALINO </w:t>
      </w:r>
      <w:r w:rsidR="00874831">
        <w:rPr>
          <w:rFonts w:ascii="Trebuchet MS" w:eastAsia="Trebuchet MS" w:hAnsi="Trebuchet MS" w:cs="Trebuchet MS"/>
        </w:rPr>
        <w:t xml:space="preserve">por valor de </w:t>
      </w:r>
      <w:r w:rsidR="00874831" w:rsidRPr="00874831">
        <w:rPr>
          <w:rFonts w:ascii="Trebuchet MS" w:eastAsia="Trebuchet MS" w:hAnsi="Trebuchet MS" w:cs="Trebuchet MS"/>
          <w:b/>
          <w:bCs/>
        </w:rPr>
        <w:t>$ 5,619,000</w:t>
      </w:r>
      <w:r w:rsidR="00874831" w:rsidRPr="00874831">
        <w:rPr>
          <w:rFonts w:ascii="Trebuchet MS" w:eastAsia="Trebuchet MS" w:hAnsi="Trebuchet MS" w:cs="Trebuchet MS"/>
        </w:rPr>
        <w:t xml:space="preserve"> </w:t>
      </w:r>
      <w:r>
        <w:rPr>
          <w:rFonts w:ascii="Trebuchet MS" w:eastAsia="Trebuchet MS" w:hAnsi="Trebuchet MS" w:cs="Trebuchet MS"/>
        </w:rPr>
        <w:t>e INGEACCI SAS</w:t>
      </w:r>
      <w:r w:rsidR="00874831">
        <w:rPr>
          <w:rFonts w:ascii="Trebuchet MS" w:eastAsia="Trebuchet MS" w:hAnsi="Trebuchet MS" w:cs="Trebuchet MS"/>
        </w:rPr>
        <w:t xml:space="preserve">, por valor de </w:t>
      </w:r>
      <w:r w:rsidR="00874831" w:rsidRPr="00874831">
        <w:rPr>
          <w:rFonts w:ascii="Trebuchet MS" w:eastAsia="Trebuchet MS" w:hAnsi="Trebuchet MS" w:cs="Trebuchet MS"/>
          <w:b/>
          <w:bCs/>
        </w:rPr>
        <w:t>$6,853,210.</w:t>
      </w:r>
    </w:p>
    <w:p w14:paraId="226FDBF6" w14:textId="77777777" w:rsidR="00D92E93" w:rsidRDefault="00D92E93" w:rsidP="00874831">
      <w:pPr>
        <w:widowControl w:val="0"/>
        <w:spacing w:after="0" w:line="240" w:lineRule="auto"/>
        <w:jc w:val="both"/>
        <w:rPr>
          <w:rFonts w:ascii="Trebuchet MS" w:eastAsia="Trebuchet MS" w:hAnsi="Trebuchet MS" w:cs="Trebuchet MS"/>
        </w:rPr>
      </w:pPr>
    </w:p>
    <w:p w14:paraId="687CF941" w14:textId="7E655B99" w:rsidR="00930B1D" w:rsidRPr="00930B1D" w:rsidRDefault="00680C11" w:rsidP="49CF8DBC">
      <w:pPr>
        <w:widowControl w:val="0"/>
        <w:spacing w:after="0" w:line="240" w:lineRule="auto"/>
        <w:ind w:left="1080"/>
        <w:jc w:val="both"/>
        <w:rPr>
          <w:rFonts w:ascii="Trebuchet MS" w:eastAsia="Trebuchet MS" w:hAnsi="Trebuchet MS" w:cs="Trebuchet MS"/>
          <w:b/>
          <w:bCs/>
        </w:rPr>
      </w:pPr>
      <w:r w:rsidRPr="49CF8DBC">
        <w:rPr>
          <w:rFonts w:ascii="Trebuchet MS" w:eastAsia="Trebuchet MS" w:hAnsi="Trebuchet MS" w:cs="Trebuchet MS"/>
        </w:rPr>
        <w:t>En</w:t>
      </w:r>
      <w:r w:rsidR="00930B1D" w:rsidRPr="49CF8DBC">
        <w:rPr>
          <w:rFonts w:ascii="Trebuchet MS" w:eastAsia="Trebuchet MS" w:hAnsi="Trebuchet MS" w:cs="Trebuchet MS"/>
        </w:rPr>
        <w:t xml:space="preserve"> conclusión y de acuerdo con el análisis del sector, existen posibles oferentes facultados para prestar el servicio mencionado, asegurando la pluralidad de oferentes que puedan satisfacer las necesidades de la Entidad, garantizando su cumplimiento, en términos de tiempo, oportunidad y calidad del servicio.</w:t>
      </w:r>
    </w:p>
    <w:p w14:paraId="1D7328DA" w14:textId="77777777" w:rsidR="00930B1D" w:rsidRPr="00930B1D" w:rsidRDefault="00930B1D" w:rsidP="00930B1D">
      <w:pPr>
        <w:widowControl w:val="0"/>
        <w:spacing w:after="0" w:line="240" w:lineRule="auto"/>
        <w:rPr>
          <w:rFonts w:ascii="Trebuchet MS" w:eastAsia="Trebuchet MS" w:hAnsi="Trebuchet MS" w:cs="Trebuchet MS"/>
        </w:rPr>
      </w:pPr>
    </w:p>
    <w:p w14:paraId="65F2FECC" w14:textId="77777777" w:rsidR="00930B1D" w:rsidRPr="00930B1D" w:rsidRDefault="00930B1D" w:rsidP="00930B1D">
      <w:pPr>
        <w:widowControl w:val="0"/>
        <w:numPr>
          <w:ilvl w:val="0"/>
          <w:numId w:val="5"/>
        </w:numPr>
        <w:tabs>
          <w:tab w:val="left" w:pos="1441"/>
        </w:tabs>
        <w:spacing w:after="0" w:line="240" w:lineRule="auto"/>
        <w:jc w:val="both"/>
        <w:outlineLvl w:val="2"/>
        <w:rPr>
          <w:rFonts w:ascii="Trebuchet MS" w:eastAsia="Trebuchet MS" w:hAnsi="Trebuchet MS" w:cs="Trebuchet MS"/>
          <w:b/>
          <w:bCs/>
        </w:rPr>
      </w:pPr>
      <w:r w:rsidRPr="00930B1D">
        <w:rPr>
          <w:rFonts w:ascii="Trebuchet MS" w:eastAsia="Trebuchet MS" w:hAnsi="Trebuchet MS" w:cs="Trebuchet MS"/>
          <w:b/>
          <w:bCs/>
        </w:rPr>
        <w:t>Determinación del valor del presupuesto</w:t>
      </w:r>
      <w:r w:rsidRPr="00930B1D">
        <w:rPr>
          <w:rFonts w:ascii="Trebuchet MS" w:eastAsia="Trebuchet MS" w:hAnsi="Trebuchet MS" w:cs="Trebuchet MS"/>
          <w:b/>
          <w:bCs/>
          <w:spacing w:val="-16"/>
        </w:rPr>
        <w:t xml:space="preserve"> </w:t>
      </w:r>
      <w:r w:rsidRPr="00930B1D">
        <w:rPr>
          <w:rFonts w:ascii="Trebuchet MS" w:eastAsia="Trebuchet MS" w:hAnsi="Trebuchet MS" w:cs="Trebuchet MS"/>
          <w:b/>
          <w:bCs/>
        </w:rPr>
        <w:t>oficial</w:t>
      </w:r>
    </w:p>
    <w:p w14:paraId="3625BC84" w14:textId="77777777" w:rsidR="00930B1D" w:rsidRPr="00930B1D" w:rsidRDefault="00930B1D" w:rsidP="00930B1D">
      <w:pPr>
        <w:widowControl w:val="0"/>
        <w:spacing w:after="0" w:line="240" w:lineRule="auto"/>
        <w:rPr>
          <w:rFonts w:ascii="Trebuchet MS" w:eastAsia="Trebuchet MS" w:hAnsi="Trebuchet MS" w:cs="Trebuchet MS"/>
          <w:b/>
        </w:rPr>
      </w:pPr>
    </w:p>
    <w:p w14:paraId="3100141A" w14:textId="77777777" w:rsidR="00C7694A" w:rsidRDefault="00930B1D" w:rsidP="00C7694A">
      <w:pPr>
        <w:widowControl w:val="0"/>
        <w:spacing w:after="0"/>
        <w:ind w:left="1080" w:right="114"/>
        <w:jc w:val="both"/>
        <w:rPr>
          <w:rFonts w:ascii="Trebuchet MS" w:eastAsia="Trebuchet MS" w:hAnsi="Trebuchet MS" w:cs="Trebuchet MS"/>
        </w:rPr>
      </w:pPr>
      <w:r w:rsidRPr="00930B1D">
        <w:rPr>
          <w:rFonts w:ascii="Trebuchet MS" w:eastAsia="Trebuchet MS" w:hAnsi="Trebuchet MS" w:cs="Trebuchet MS"/>
        </w:rPr>
        <w:t>Para determinar el valor total estimado del contrato se realizó, por parte del área de origen un estudio de mercado, en el cual hace parte integral de este documento.</w:t>
      </w:r>
    </w:p>
    <w:p w14:paraId="5F07A873" w14:textId="77777777" w:rsidR="00C7694A" w:rsidRDefault="00C7694A" w:rsidP="00C7694A">
      <w:pPr>
        <w:widowControl w:val="0"/>
        <w:spacing w:after="0"/>
        <w:ind w:left="1080" w:right="114"/>
        <w:jc w:val="both"/>
        <w:rPr>
          <w:rFonts w:ascii="Trebuchet MS" w:eastAsia="Trebuchet MS" w:hAnsi="Trebuchet MS" w:cs="Trebuchet MS"/>
        </w:rPr>
      </w:pPr>
    </w:p>
    <w:p w14:paraId="42D4E316" w14:textId="6DEE5F08" w:rsidR="009825BA" w:rsidRDefault="00930B1D" w:rsidP="00417767">
      <w:pPr>
        <w:widowControl w:val="0"/>
        <w:spacing w:after="0"/>
        <w:ind w:left="1080" w:right="114"/>
        <w:jc w:val="both"/>
        <w:rPr>
          <w:rFonts w:ascii="Trebuchet MS" w:eastAsia="Trebuchet MS" w:hAnsi="Trebuchet MS" w:cs="Trebuchet MS"/>
        </w:rPr>
      </w:pPr>
      <w:r w:rsidRPr="00930B1D">
        <w:rPr>
          <w:rFonts w:ascii="Trebuchet MS" w:eastAsia="Trebuchet MS" w:hAnsi="Trebuchet MS" w:cs="Trebuchet MS"/>
        </w:rPr>
        <w:t xml:space="preserve">El presupuesto oficial disponible, para la ejecución del objeto del presente proceso de selección será </w:t>
      </w:r>
      <w:r w:rsidR="00C7694A" w:rsidRPr="009F78D2">
        <w:rPr>
          <w:rFonts w:ascii="Trebuchet MS" w:eastAsia="Trebuchet MS" w:hAnsi="Trebuchet MS" w:cs="Trebuchet MS"/>
          <w:b/>
          <w:bCs/>
        </w:rPr>
        <w:t xml:space="preserve">CINCO MILLONES </w:t>
      </w:r>
      <w:r w:rsidR="009F78D2">
        <w:rPr>
          <w:rFonts w:ascii="Trebuchet MS" w:eastAsia="Trebuchet MS" w:hAnsi="Trebuchet MS" w:cs="Trebuchet MS"/>
          <w:b/>
          <w:bCs/>
        </w:rPr>
        <w:t xml:space="preserve">CIENTO UN MIL CUATROSCIENTOS SETENTA PESOS </w:t>
      </w:r>
      <w:r w:rsidR="000D138E" w:rsidRPr="009F78D2">
        <w:rPr>
          <w:rFonts w:ascii="Trebuchet MS" w:eastAsia="Trebuchet MS" w:hAnsi="Trebuchet MS" w:cs="Trebuchet MS"/>
          <w:b/>
          <w:bCs/>
        </w:rPr>
        <w:t>($</w:t>
      </w:r>
      <w:r w:rsidR="00C7694A" w:rsidRPr="009F78D2">
        <w:rPr>
          <w:rFonts w:ascii="Trebuchet MS" w:eastAsia="Trebuchet MS" w:hAnsi="Trebuchet MS" w:cs="Trebuchet MS"/>
          <w:b/>
          <w:bCs/>
        </w:rPr>
        <w:t>5,101,470)</w:t>
      </w:r>
      <w:r w:rsidR="00680C11" w:rsidRPr="009F78D2">
        <w:rPr>
          <w:rFonts w:ascii="Trebuchet MS" w:eastAsia="Trebuchet MS" w:hAnsi="Trebuchet MS" w:cs="Trebuchet MS"/>
        </w:rPr>
        <w:t xml:space="preserve"> </w:t>
      </w:r>
      <w:r w:rsidRPr="009F78D2">
        <w:rPr>
          <w:rFonts w:ascii="Trebuchet MS" w:eastAsia="Trebuchet MS" w:hAnsi="Trebuchet MS" w:cs="Trebuchet MS"/>
          <w:b/>
          <w:bCs/>
        </w:rPr>
        <w:t>M/CTE</w:t>
      </w:r>
      <w:r w:rsidRPr="00C7694A">
        <w:rPr>
          <w:rFonts w:ascii="Trebuchet MS" w:eastAsia="Trebuchet MS" w:hAnsi="Trebuchet MS" w:cs="Trebuchet MS"/>
        </w:rPr>
        <w:t xml:space="preserve"> incluidos</w:t>
      </w:r>
      <w:r w:rsidRPr="00930B1D">
        <w:rPr>
          <w:rFonts w:ascii="Trebuchet MS" w:eastAsia="Trebuchet MS" w:hAnsi="Trebuchet MS" w:cs="Trebuchet MS"/>
        </w:rPr>
        <w:t xml:space="preserve"> costos directos e indirectos como impuestos, tasas y contribuciones, de carácter Nacional y / o Distrital legales vigentes al momento de la solicitud de las ofertas, así mismo.  El presente compromiso se encuentra respaldado con </w:t>
      </w:r>
      <w:r w:rsidRPr="00930B1D">
        <w:rPr>
          <w:rFonts w:ascii="Trebuchet MS" w:eastAsia="Trebuchet MS" w:hAnsi="Trebuchet MS" w:cs="Trebuchet MS"/>
        </w:rPr>
        <w:lastRenderedPageBreak/>
        <w:t xml:space="preserve">el certificado de disponibilidad presupuestal No. </w:t>
      </w:r>
      <w:r w:rsidR="00C7694A" w:rsidRPr="009F78D2">
        <w:rPr>
          <w:rFonts w:ascii="Trebuchet MS" w:eastAsia="Trebuchet MS" w:hAnsi="Trebuchet MS" w:cs="Trebuchet MS"/>
        </w:rPr>
        <w:t>416</w:t>
      </w:r>
      <w:r w:rsidRPr="009F78D2">
        <w:rPr>
          <w:rFonts w:ascii="Trebuchet MS" w:eastAsia="Trebuchet MS" w:hAnsi="Trebuchet MS" w:cs="Trebuchet MS"/>
        </w:rPr>
        <w:t xml:space="preserve"> </w:t>
      </w:r>
      <w:r w:rsidR="000D138E">
        <w:rPr>
          <w:rFonts w:ascii="Trebuchet MS" w:eastAsia="Trebuchet MS" w:hAnsi="Trebuchet MS" w:cs="Trebuchet MS"/>
        </w:rPr>
        <w:t xml:space="preserve">del </w:t>
      </w:r>
      <w:r w:rsidR="00C7694A">
        <w:rPr>
          <w:rFonts w:ascii="Trebuchet MS" w:eastAsia="Trebuchet MS" w:hAnsi="Trebuchet MS" w:cs="Trebuchet MS"/>
        </w:rPr>
        <w:t>27</w:t>
      </w:r>
      <w:r w:rsidR="000D138E">
        <w:rPr>
          <w:rFonts w:ascii="Trebuchet MS" w:eastAsia="Trebuchet MS" w:hAnsi="Trebuchet MS" w:cs="Trebuchet MS"/>
        </w:rPr>
        <w:t xml:space="preserve"> de </w:t>
      </w:r>
      <w:r w:rsidR="00C7694A">
        <w:rPr>
          <w:rFonts w:ascii="Trebuchet MS" w:eastAsia="Trebuchet MS" w:hAnsi="Trebuchet MS" w:cs="Trebuchet MS"/>
        </w:rPr>
        <w:t>abril</w:t>
      </w:r>
      <w:r w:rsidRPr="00930B1D">
        <w:rPr>
          <w:rFonts w:ascii="Trebuchet MS" w:eastAsia="Trebuchet MS" w:hAnsi="Trebuchet MS" w:cs="Trebuchet MS"/>
        </w:rPr>
        <w:t xml:space="preserve"> d</w:t>
      </w:r>
      <w:r w:rsidR="00680C11">
        <w:rPr>
          <w:rFonts w:ascii="Trebuchet MS" w:eastAsia="Trebuchet MS" w:hAnsi="Trebuchet MS" w:cs="Trebuchet MS"/>
        </w:rPr>
        <w:t>e 202</w:t>
      </w:r>
      <w:r w:rsidR="00B6210D">
        <w:rPr>
          <w:rFonts w:ascii="Trebuchet MS" w:eastAsia="Trebuchet MS" w:hAnsi="Trebuchet MS" w:cs="Trebuchet MS"/>
        </w:rPr>
        <w:t>3</w:t>
      </w:r>
      <w:r w:rsidR="00680C11">
        <w:rPr>
          <w:rFonts w:ascii="Trebuchet MS" w:eastAsia="Trebuchet MS" w:hAnsi="Trebuchet MS" w:cs="Trebuchet MS"/>
        </w:rPr>
        <w:t>.</w:t>
      </w:r>
      <w:r w:rsidRPr="00930B1D">
        <w:rPr>
          <w:rFonts w:ascii="Trebuchet MS" w:eastAsia="Trebuchet MS" w:hAnsi="Trebuchet MS" w:cs="Trebuchet MS"/>
        </w:rPr>
        <w:t xml:space="preserve"> </w:t>
      </w:r>
    </w:p>
    <w:p w14:paraId="6498A7EA" w14:textId="77777777" w:rsidR="00680C11" w:rsidRPr="00930B1D" w:rsidRDefault="00680C11" w:rsidP="00930B1D">
      <w:pPr>
        <w:widowControl w:val="0"/>
        <w:spacing w:after="0" w:line="240" w:lineRule="auto"/>
        <w:rPr>
          <w:rFonts w:ascii="Trebuchet MS" w:eastAsia="Trebuchet MS" w:hAnsi="Trebuchet MS" w:cs="Trebuchet MS"/>
        </w:rPr>
      </w:pPr>
    </w:p>
    <w:p w14:paraId="336FE0A6" w14:textId="77777777" w:rsidR="00930B1D" w:rsidRPr="00930B1D" w:rsidRDefault="00930B1D" w:rsidP="00680C11">
      <w:pPr>
        <w:widowControl w:val="0"/>
        <w:numPr>
          <w:ilvl w:val="0"/>
          <w:numId w:val="7"/>
        </w:numPr>
        <w:tabs>
          <w:tab w:val="left" w:pos="1080"/>
          <w:tab w:val="left" w:pos="1081"/>
        </w:tabs>
        <w:spacing w:after="0" w:line="240" w:lineRule="auto"/>
        <w:ind w:hanging="665"/>
        <w:jc w:val="left"/>
        <w:outlineLvl w:val="0"/>
        <w:rPr>
          <w:rFonts w:ascii="Trebuchet MS" w:eastAsia="Trebuchet MS" w:hAnsi="Trebuchet MS" w:cs="Trebuchet MS"/>
          <w:b/>
          <w:bCs/>
          <w:lang w:val="en-US"/>
        </w:rPr>
      </w:pPr>
      <w:bookmarkStart w:id="1" w:name="_bookmark2"/>
      <w:bookmarkEnd w:id="1"/>
      <w:r w:rsidRPr="00930B1D">
        <w:rPr>
          <w:rFonts w:ascii="Trebuchet MS" w:eastAsia="Trebuchet MS" w:hAnsi="Trebuchet MS" w:cs="Trebuchet MS"/>
          <w:b/>
          <w:bCs/>
          <w:lang w:val="en-US"/>
        </w:rPr>
        <w:t>FUENTES</w:t>
      </w:r>
    </w:p>
    <w:p w14:paraId="660A18A5" w14:textId="77777777" w:rsidR="00930B1D" w:rsidRPr="00930B1D" w:rsidRDefault="00930B1D" w:rsidP="00930B1D">
      <w:pPr>
        <w:widowControl w:val="0"/>
        <w:spacing w:after="0" w:line="240" w:lineRule="auto"/>
        <w:rPr>
          <w:rFonts w:ascii="Trebuchet MS" w:eastAsia="Trebuchet MS" w:hAnsi="Trebuchet MS" w:cs="Trebuchet MS"/>
          <w:b/>
          <w:lang w:val="en-US"/>
        </w:rPr>
      </w:pPr>
    </w:p>
    <w:p w14:paraId="2C6051B4" w14:textId="77777777" w:rsidR="00930B1D" w:rsidRPr="00930B1D" w:rsidRDefault="00930B1D" w:rsidP="00930B1D">
      <w:pPr>
        <w:widowControl w:val="0"/>
        <w:numPr>
          <w:ilvl w:val="0"/>
          <w:numId w:val="4"/>
        </w:numPr>
        <w:tabs>
          <w:tab w:val="left" w:pos="1441"/>
        </w:tabs>
        <w:spacing w:after="0" w:line="240" w:lineRule="auto"/>
        <w:jc w:val="both"/>
        <w:outlineLvl w:val="1"/>
        <w:rPr>
          <w:rFonts w:ascii="Trebuchet MS" w:eastAsia="Trebuchet MS" w:hAnsi="Trebuchet MS" w:cs="Trebuchet MS"/>
        </w:rPr>
      </w:pPr>
      <w:r w:rsidRPr="00930B1D">
        <w:rPr>
          <w:rFonts w:ascii="Trebuchet MS" w:eastAsia="Trebuchet MS" w:hAnsi="Trebuchet MS" w:cs="Trebuchet MS"/>
        </w:rPr>
        <w:t>Agencia Colombia Compra Eficiente.</w:t>
      </w:r>
      <w:r w:rsidRPr="00930B1D">
        <w:rPr>
          <w:rFonts w:ascii="Trebuchet MS" w:eastAsia="Trebuchet MS" w:hAnsi="Trebuchet MS" w:cs="Trebuchet MS"/>
          <w:spacing w:val="-38"/>
        </w:rPr>
        <w:t xml:space="preserve"> </w:t>
      </w:r>
      <w:hyperlink r:id="rId11">
        <w:r w:rsidRPr="00930B1D">
          <w:rPr>
            <w:rFonts w:ascii="Trebuchet MS" w:eastAsia="Trebuchet MS" w:hAnsi="Trebuchet MS" w:cs="Trebuchet MS"/>
          </w:rPr>
          <w:t>http://www.colombiacompra.gov.co/</w:t>
        </w:r>
      </w:hyperlink>
    </w:p>
    <w:p w14:paraId="062B1F1D" w14:textId="77777777" w:rsidR="00930B1D" w:rsidRPr="00930B1D" w:rsidRDefault="00930B1D" w:rsidP="00930B1D">
      <w:pPr>
        <w:widowControl w:val="0"/>
        <w:numPr>
          <w:ilvl w:val="0"/>
          <w:numId w:val="4"/>
        </w:numPr>
        <w:tabs>
          <w:tab w:val="left" w:pos="1441"/>
        </w:tabs>
        <w:spacing w:after="0" w:line="240" w:lineRule="auto"/>
        <w:jc w:val="both"/>
        <w:rPr>
          <w:rFonts w:ascii="Trebuchet MS" w:eastAsia="Trebuchet MS" w:hAnsi="Trebuchet MS" w:cs="Trebuchet MS"/>
        </w:rPr>
      </w:pPr>
      <w:r w:rsidRPr="00930B1D">
        <w:rPr>
          <w:rFonts w:ascii="Trebuchet MS" w:eastAsia="Trebuchet MS" w:hAnsi="Trebuchet MS" w:cs="Trebuchet MS"/>
        </w:rPr>
        <w:t>Contratos de prestación de servicios de Avalúos del</w:t>
      </w:r>
      <w:r w:rsidRPr="00930B1D">
        <w:rPr>
          <w:rFonts w:ascii="Trebuchet MS" w:eastAsia="Trebuchet MS" w:hAnsi="Trebuchet MS" w:cs="Trebuchet MS"/>
          <w:spacing w:val="-26"/>
        </w:rPr>
        <w:t xml:space="preserve"> </w:t>
      </w:r>
      <w:r w:rsidRPr="00930B1D">
        <w:rPr>
          <w:rFonts w:ascii="Trebuchet MS" w:eastAsia="Trebuchet MS" w:hAnsi="Trebuchet MS" w:cs="Trebuchet MS"/>
        </w:rPr>
        <w:t>DADEP.</w:t>
      </w:r>
    </w:p>
    <w:p w14:paraId="3F556245" w14:textId="77777777" w:rsidR="00930B1D" w:rsidRPr="00930B1D" w:rsidRDefault="00930B1D" w:rsidP="00930B1D">
      <w:pPr>
        <w:widowControl w:val="0"/>
        <w:numPr>
          <w:ilvl w:val="0"/>
          <w:numId w:val="4"/>
        </w:numPr>
        <w:tabs>
          <w:tab w:val="left" w:pos="1441"/>
        </w:tabs>
        <w:spacing w:after="0" w:line="240" w:lineRule="auto"/>
        <w:jc w:val="both"/>
        <w:rPr>
          <w:rFonts w:ascii="Trebuchet MS" w:eastAsia="Trebuchet MS" w:hAnsi="Trebuchet MS" w:cs="Trebuchet MS"/>
        </w:rPr>
      </w:pPr>
      <w:r w:rsidRPr="00930B1D">
        <w:rPr>
          <w:rFonts w:ascii="Trebuchet MS" w:eastAsia="Trebuchet MS" w:hAnsi="Trebuchet MS" w:cs="Arial"/>
        </w:rPr>
        <w:t>Resolución 533 de 2015</w:t>
      </w:r>
    </w:p>
    <w:p w14:paraId="49A7B686" w14:textId="77777777" w:rsidR="00930B1D" w:rsidRPr="00930B1D" w:rsidRDefault="00930B1D" w:rsidP="00930B1D">
      <w:pPr>
        <w:widowControl w:val="0"/>
        <w:numPr>
          <w:ilvl w:val="0"/>
          <w:numId w:val="4"/>
        </w:numPr>
        <w:tabs>
          <w:tab w:val="left" w:pos="1441"/>
        </w:tabs>
        <w:spacing w:after="0" w:line="294" w:lineRule="exact"/>
        <w:jc w:val="both"/>
        <w:rPr>
          <w:rFonts w:ascii="Trebuchet MS" w:eastAsia="Trebuchet MS" w:hAnsi="Trebuchet MS" w:cs="Trebuchet MS"/>
        </w:rPr>
      </w:pPr>
      <w:r w:rsidRPr="00930B1D">
        <w:rPr>
          <w:rFonts w:ascii="Trebuchet MS" w:eastAsia="Trebuchet MS" w:hAnsi="Trebuchet MS" w:cs="Trebuchet MS"/>
        </w:rPr>
        <w:t xml:space="preserve">Cámara de Comercio de Bogotá </w:t>
      </w:r>
      <w:r w:rsidRPr="00930B1D">
        <w:rPr>
          <w:rFonts w:ascii="Trebuchet MS" w:eastAsia="Trebuchet MS" w:hAnsi="Trebuchet MS" w:cs="Trebuchet MS"/>
          <w:spacing w:val="-48"/>
        </w:rPr>
        <w:t xml:space="preserve"> </w:t>
      </w:r>
      <w:hyperlink r:id="rId12">
        <w:r w:rsidRPr="00930B1D">
          <w:rPr>
            <w:rFonts w:ascii="Trebuchet MS" w:eastAsia="Trebuchet MS" w:hAnsi="Trebuchet MS" w:cs="Trebuchet MS"/>
          </w:rPr>
          <w:t>http://www.ccb.org.co/</w:t>
        </w:r>
      </w:hyperlink>
    </w:p>
    <w:p w14:paraId="4BA7A2C5" w14:textId="77777777" w:rsidR="00930B1D" w:rsidRPr="00930B1D" w:rsidRDefault="00930B1D" w:rsidP="00930B1D">
      <w:pPr>
        <w:widowControl w:val="0"/>
        <w:spacing w:before="6" w:after="0" w:line="240" w:lineRule="auto"/>
        <w:rPr>
          <w:rFonts w:ascii="Trebuchet MS" w:eastAsia="Trebuchet MS" w:hAnsi="Trebuchet MS" w:cs="Trebuchet MS"/>
        </w:rPr>
      </w:pPr>
    </w:p>
    <w:p w14:paraId="791C3AFA" w14:textId="77777777" w:rsidR="00930B1D" w:rsidRPr="00930B1D" w:rsidRDefault="00930B1D" w:rsidP="00930B1D">
      <w:pPr>
        <w:widowControl w:val="0"/>
        <w:spacing w:after="0" w:line="240" w:lineRule="auto"/>
        <w:ind w:left="720" w:right="110"/>
        <w:jc w:val="both"/>
        <w:rPr>
          <w:rFonts w:ascii="Trebuchet MS" w:eastAsia="Trebuchet MS" w:hAnsi="Trebuchet MS" w:cs="Trebuchet MS"/>
        </w:rPr>
      </w:pPr>
      <w:r w:rsidRPr="00930B1D">
        <w:rPr>
          <w:rFonts w:ascii="Trebuchet MS" w:eastAsia="Trebuchet MS" w:hAnsi="Trebuchet MS" w:cs="Trebuchet MS"/>
        </w:rPr>
        <w:t xml:space="preserve">Se expide el presente análisis en cumplimiento del Decreto 1082 de 2015. </w:t>
      </w:r>
    </w:p>
    <w:p w14:paraId="4B0F79BD" w14:textId="77777777" w:rsidR="00930B1D" w:rsidRPr="00930B1D" w:rsidRDefault="00930B1D" w:rsidP="00930B1D">
      <w:pPr>
        <w:widowControl w:val="0"/>
        <w:spacing w:after="0" w:line="240" w:lineRule="auto"/>
        <w:ind w:left="720" w:right="110"/>
        <w:jc w:val="both"/>
        <w:rPr>
          <w:rFonts w:ascii="Trebuchet MS" w:eastAsia="Trebuchet MS" w:hAnsi="Trebuchet MS" w:cs="Trebuchet MS"/>
        </w:rPr>
      </w:pPr>
    </w:p>
    <w:p w14:paraId="5311C840" w14:textId="77777777" w:rsidR="00B3659F" w:rsidRDefault="00B3659F" w:rsidP="00930B1D">
      <w:pPr>
        <w:widowControl w:val="0"/>
        <w:spacing w:after="0" w:line="240" w:lineRule="auto"/>
        <w:ind w:left="720" w:right="110"/>
        <w:jc w:val="both"/>
        <w:rPr>
          <w:rFonts w:ascii="Trebuchet MS" w:eastAsia="Trebuchet MS" w:hAnsi="Trebuchet MS" w:cs="Trebuchet MS"/>
        </w:rPr>
      </w:pPr>
    </w:p>
    <w:p w14:paraId="2BBE174F" w14:textId="6DFC57E7" w:rsidR="00930B1D" w:rsidRPr="00930B1D" w:rsidRDefault="00930B1D" w:rsidP="00930B1D">
      <w:pPr>
        <w:widowControl w:val="0"/>
        <w:spacing w:after="0" w:line="240" w:lineRule="auto"/>
        <w:ind w:left="720" w:right="110"/>
        <w:jc w:val="both"/>
        <w:rPr>
          <w:rFonts w:ascii="Trebuchet MS" w:eastAsia="Trebuchet MS" w:hAnsi="Trebuchet MS" w:cs="Trebuchet MS"/>
        </w:rPr>
      </w:pPr>
      <w:r w:rsidRPr="00930B1D">
        <w:rPr>
          <w:rFonts w:ascii="Trebuchet MS" w:eastAsia="Trebuchet MS" w:hAnsi="Trebuchet MS" w:cs="Trebuchet MS"/>
        </w:rPr>
        <w:t xml:space="preserve">En Bogotá D. C., </w:t>
      </w:r>
      <w:r w:rsidR="00722A9B">
        <w:rPr>
          <w:rFonts w:ascii="Trebuchet MS" w:eastAsia="Trebuchet MS" w:hAnsi="Trebuchet MS" w:cs="Trebuchet MS"/>
        </w:rPr>
        <w:t>Mayo</w:t>
      </w:r>
      <w:bookmarkStart w:id="2" w:name="_GoBack"/>
      <w:bookmarkEnd w:id="2"/>
      <w:r w:rsidR="00C912D8">
        <w:rPr>
          <w:rFonts w:ascii="Trebuchet MS" w:eastAsia="Trebuchet MS" w:hAnsi="Trebuchet MS" w:cs="Trebuchet MS"/>
        </w:rPr>
        <w:t xml:space="preserve"> de 2023.</w:t>
      </w:r>
    </w:p>
    <w:p w14:paraId="36910EC3" w14:textId="77777777" w:rsidR="00930B1D" w:rsidRPr="00930B1D" w:rsidRDefault="00930B1D" w:rsidP="00930B1D">
      <w:pPr>
        <w:widowControl w:val="0"/>
        <w:spacing w:after="0" w:line="240" w:lineRule="auto"/>
        <w:ind w:left="720" w:right="110"/>
        <w:jc w:val="both"/>
        <w:rPr>
          <w:rFonts w:ascii="Trebuchet MS" w:eastAsia="Trebuchet MS" w:hAnsi="Trebuchet MS" w:cs="Trebuchet MS"/>
        </w:rPr>
      </w:pPr>
    </w:p>
    <w:p w14:paraId="75F0193E" w14:textId="77777777" w:rsidR="00930B1D" w:rsidRPr="00930B1D" w:rsidRDefault="00930B1D" w:rsidP="00930B1D">
      <w:pPr>
        <w:widowControl w:val="0"/>
        <w:spacing w:after="0" w:line="209" w:lineRule="exact"/>
        <w:ind w:right="110"/>
        <w:rPr>
          <w:rFonts w:ascii="Trebuchet MS" w:eastAsia="Trebuchet MS" w:hAnsi="Trebuchet MS" w:cs="Trebuchet MS"/>
        </w:rPr>
      </w:pPr>
    </w:p>
    <w:p w14:paraId="17054787" w14:textId="77777777" w:rsidR="00930B1D" w:rsidRPr="00930B1D" w:rsidRDefault="00930B1D" w:rsidP="00930B1D">
      <w:pPr>
        <w:widowControl w:val="0"/>
        <w:spacing w:after="0" w:line="209" w:lineRule="exact"/>
        <w:ind w:left="720" w:right="110" w:hanging="720"/>
        <w:jc w:val="center"/>
        <w:rPr>
          <w:rFonts w:ascii="Trebuchet MS" w:eastAsia="Trebuchet MS" w:hAnsi="Trebuchet MS" w:cs="Trebuchet MS"/>
        </w:rPr>
      </w:pPr>
    </w:p>
    <w:p w14:paraId="4095BE04" w14:textId="77777777" w:rsidR="00930B1D" w:rsidRPr="00930B1D" w:rsidRDefault="00930B1D" w:rsidP="00930B1D">
      <w:pPr>
        <w:widowControl w:val="0"/>
        <w:spacing w:after="0" w:line="209" w:lineRule="exact"/>
        <w:ind w:right="110"/>
        <w:rPr>
          <w:rFonts w:ascii="Trebuchet MS" w:eastAsia="Trebuchet MS" w:hAnsi="Trebuchet MS" w:cs="Trebuchet MS"/>
        </w:rPr>
      </w:pPr>
      <w:r w:rsidRPr="00930B1D">
        <w:rPr>
          <w:rFonts w:ascii="Trebuchet MS" w:eastAsia="Trebuchet MS" w:hAnsi="Trebuchet MS" w:cs="Trebuchet MS"/>
        </w:rPr>
        <w:t xml:space="preserve">                </w:t>
      </w:r>
    </w:p>
    <w:p w14:paraId="4BA76D3A" w14:textId="77777777" w:rsidR="00930B1D" w:rsidRPr="00930B1D" w:rsidRDefault="00930B1D" w:rsidP="00930B1D">
      <w:pPr>
        <w:widowControl w:val="0"/>
        <w:spacing w:after="0" w:line="209" w:lineRule="exact"/>
        <w:ind w:right="110"/>
        <w:rPr>
          <w:rFonts w:ascii="Trebuchet MS" w:eastAsia="Trebuchet MS" w:hAnsi="Trebuchet MS" w:cs="Trebuchet MS"/>
          <w:sz w:val="16"/>
          <w:szCs w:val="16"/>
        </w:rPr>
      </w:pPr>
      <w:r w:rsidRPr="00930B1D">
        <w:rPr>
          <w:rFonts w:ascii="Trebuchet MS" w:eastAsia="Trebuchet MS" w:hAnsi="Trebuchet MS" w:cs="Trebuchet MS"/>
          <w:b/>
        </w:rPr>
        <w:t xml:space="preserve">          </w:t>
      </w:r>
      <w:r w:rsidRPr="00930B1D">
        <w:rPr>
          <w:rFonts w:ascii="Trebuchet MS" w:eastAsia="Trebuchet MS" w:hAnsi="Trebuchet MS" w:cs="Trebuchet MS"/>
          <w:b/>
          <w:sz w:val="16"/>
          <w:szCs w:val="16"/>
        </w:rPr>
        <w:t>Proyecto</w:t>
      </w:r>
      <w:r w:rsidRPr="00930B1D">
        <w:rPr>
          <w:rFonts w:ascii="Trebuchet MS" w:eastAsia="Trebuchet MS" w:hAnsi="Trebuchet MS" w:cs="Trebuchet MS"/>
          <w:sz w:val="16"/>
          <w:szCs w:val="16"/>
        </w:rPr>
        <w:t>: Ivone Rodríguez Silva.</w:t>
      </w:r>
    </w:p>
    <w:p w14:paraId="7C8B8F5C" w14:textId="6B706DCD" w:rsidR="00930B1D" w:rsidRPr="00930B1D" w:rsidRDefault="000C450F" w:rsidP="000C450F">
      <w:pPr>
        <w:widowControl w:val="0"/>
        <w:spacing w:after="0" w:line="209" w:lineRule="exact"/>
        <w:ind w:right="110"/>
        <w:rPr>
          <w:rFonts w:ascii="Trebuchet MS" w:eastAsia="Trebuchet MS" w:hAnsi="Trebuchet MS" w:cs="Trebuchet MS"/>
          <w:sz w:val="16"/>
          <w:szCs w:val="16"/>
        </w:rPr>
      </w:pPr>
      <w:r w:rsidRPr="00720382">
        <w:rPr>
          <w:rFonts w:ascii="Trebuchet MS" w:eastAsia="Trebuchet MS" w:hAnsi="Trebuchet MS" w:cs="Trebuchet MS"/>
          <w:b/>
          <w:sz w:val="16"/>
          <w:szCs w:val="16"/>
        </w:rPr>
        <w:t xml:space="preserve">              Reviso</w:t>
      </w:r>
      <w:r>
        <w:rPr>
          <w:rFonts w:ascii="Trebuchet MS" w:eastAsia="Trebuchet MS" w:hAnsi="Trebuchet MS" w:cs="Trebuchet MS"/>
          <w:sz w:val="16"/>
          <w:szCs w:val="16"/>
        </w:rPr>
        <w:t xml:space="preserve">: </w:t>
      </w:r>
      <w:r w:rsidR="00417767">
        <w:rPr>
          <w:rFonts w:ascii="Trebuchet MS" w:eastAsia="Trebuchet MS" w:hAnsi="Trebuchet MS" w:cs="Trebuchet MS"/>
          <w:sz w:val="16"/>
          <w:szCs w:val="16"/>
        </w:rPr>
        <w:t xml:space="preserve">Karen Natalia Peñuela Peña </w:t>
      </w:r>
    </w:p>
    <w:p w14:paraId="15CDAB9A" w14:textId="77777777" w:rsidR="00930B1D" w:rsidRDefault="00930B1D" w:rsidP="006A03A2">
      <w:pPr>
        <w:pStyle w:val="Ttulo1"/>
        <w:spacing w:before="69" w:line="482" w:lineRule="auto"/>
        <w:ind w:right="3554"/>
        <w:rPr>
          <w:sz w:val="22"/>
          <w:szCs w:val="22"/>
          <w:lang w:val="es-CO"/>
        </w:rPr>
      </w:pPr>
    </w:p>
    <w:p w14:paraId="0E3CFF9A" w14:textId="77777777" w:rsidR="00930B1D" w:rsidRDefault="00930B1D" w:rsidP="00D040BC">
      <w:pPr>
        <w:pStyle w:val="Ttulo1"/>
        <w:spacing w:before="69" w:line="482" w:lineRule="auto"/>
        <w:ind w:right="3554"/>
        <w:jc w:val="center"/>
        <w:rPr>
          <w:sz w:val="22"/>
          <w:szCs w:val="22"/>
          <w:lang w:val="es-CO"/>
        </w:rPr>
      </w:pPr>
    </w:p>
    <w:p w14:paraId="55266374" w14:textId="77777777" w:rsidR="00930B1D" w:rsidRDefault="00930B1D" w:rsidP="00D040BC">
      <w:pPr>
        <w:pStyle w:val="Ttulo1"/>
        <w:spacing w:before="69" w:line="482" w:lineRule="auto"/>
        <w:ind w:right="3554"/>
        <w:jc w:val="center"/>
        <w:rPr>
          <w:sz w:val="22"/>
          <w:szCs w:val="22"/>
          <w:lang w:val="es-CO"/>
        </w:rPr>
      </w:pPr>
    </w:p>
    <w:p w14:paraId="3CC22EEF" w14:textId="77777777" w:rsidR="00930B1D" w:rsidRDefault="00930B1D" w:rsidP="00D040BC">
      <w:pPr>
        <w:pStyle w:val="Ttulo1"/>
        <w:spacing w:before="69" w:line="482" w:lineRule="auto"/>
        <w:ind w:right="3554"/>
        <w:jc w:val="center"/>
        <w:rPr>
          <w:sz w:val="22"/>
          <w:szCs w:val="22"/>
          <w:lang w:val="es-CO"/>
        </w:rPr>
      </w:pPr>
    </w:p>
    <w:p w14:paraId="07F885BA" w14:textId="2512C233" w:rsidR="00D040BC" w:rsidRPr="00930B1D" w:rsidRDefault="00D040BC" w:rsidP="00D040BC">
      <w:pPr>
        <w:pStyle w:val="Ttulo1"/>
        <w:spacing w:before="69" w:line="482" w:lineRule="auto"/>
        <w:ind w:right="3554"/>
        <w:jc w:val="center"/>
        <w:rPr>
          <w:sz w:val="22"/>
          <w:szCs w:val="22"/>
          <w:lang w:val="es-CO"/>
        </w:rPr>
      </w:pPr>
      <w:r w:rsidRPr="00930B1D">
        <w:rPr>
          <w:sz w:val="22"/>
          <w:szCs w:val="22"/>
          <w:lang w:val="es-CO"/>
        </w:rPr>
        <w:t xml:space="preserve">              </w:t>
      </w:r>
    </w:p>
    <w:sectPr w:rsidR="00D040BC" w:rsidRPr="00930B1D" w:rsidSect="004C675A">
      <w:headerReference w:type="default" r:id="rId13"/>
      <w:footerReference w:type="default" r:id="rId14"/>
      <w:pgSz w:w="12240" w:h="15840"/>
      <w:pgMar w:top="1806" w:right="1080" w:bottom="1440" w:left="1080" w:header="0"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42C0C1A" w14:textId="77777777" w:rsidR="00EE286D" w:rsidRDefault="00EE286D">
      <w:pPr>
        <w:spacing w:after="0" w:line="240" w:lineRule="auto"/>
      </w:pPr>
      <w:r>
        <w:separator/>
      </w:r>
    </w:p>
  </w:endnote>
  <w:endnote w:type="continuationSeparator" w:id="0">
    <w:p w14:paraId="7CE166B6" w14:textId="77777777" w:rsidR="00EE286D" w:rsidRDefault="00EE286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rebuchet MS">
    <w:panose1 w:val="020B0603020202020204"/>
    <w:charset w:val="00"/>
    <w:family w:val="swiss"/>
    <w:pitch w:val="variable"/>
    <w:sig w:usb0="000006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Microsoft Sans Serif">
    <w:panose1 w:val="020B0604020202020204"/>
    <w:charset w:val="00"/>
    <w:family w:val="swiss"/>
    <w:pitch w:val="variable"/>
    <w:sig w:usb0="E5002EFF" w:usb1="C000605B" w:usb2="00000029" w:usb3="00000000" w:csb0="000101FF" w:csb1="00000000"/>
  </w:font>
  <w:font w:name="Leelawadee">
    <w:altName w:val="Leelawadee UI"/>
    <w:charset w:val="00"/>
    <w:family w:val="swiss"/>
    <w:pitch w:val="variable"/>
    <w:sig w:usb0="00000000" w:usb1="00000000" w:usb2="00000000" w:usb3="00000000" w:csb0="00010001"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94527C4" w14:textId="77777777" w:rsidR="005F565C" w:rsidRDefault="00F432AA" w:rsidP="005F565C">
    <w:pPr>
      <w:pStyle w:val="Piedepgina"/>
      <w:tabs>
        <w:tab w:val="center" w:pos="3088"/>
        <w:tab w:val="right" w:pos="6176"/>
      </w:tabs>
    </w:pPr>
    <w:r w:rsidRPr="00570161">
      <w:rPr>
        <w:noProof/>
        <w:lang w:eastAsia="es-CO"/>
      </w:rPr>
      <mc:AlternateContent>
        <mc:Choice Requires="wps">
          <w:drawing>
            <wp:anchor distT="45720" distB="45720" distL="114300" distR="114300" simplePos="0" relativeHeight="251660288" behindDoc="0" locked="0" layoutInCell="1" allowOverlap="1" wp14:anchorId="371AFA29" wp14:editId="20FBCCB1">
              <wp:simplePos x="0" y="0"/>
              <wp:positionH relativeFrom="margin">
                <wp:posOffset>6826</wp:posOffset>
              </wp:positionH>
              <wp:positionV relativeFrom="paragraph">
                <wp:posOffset>135890</wp:posOffset>
              </wp:positionV>
              <wp:extent cx="2562225" cy="710565"/>
              <wp:effectExtent l="0" t="0" r="0" b="0"/>
              <wp:wrapSquare wrapText="bothSides"/>
              <wp:docPr id="217" name="Cuadro de texto 2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62225" cy="710565"/>
                      </a:xfrm>
                      <a:prstGeom prst="rect">
                        <a:avLst/>
                      </a:prstGeom>
                      <a:noFill/>
                      <a:ln w="9525">
                        <a:noFill/>
                        <a:miter lim="800000"/>
                        <a:headEnd/>
                        <a:tailEnd/>
                      </a:ln>
                    </wps:spPr>
                    <wps:txbx>
                      <w:txbxContent>
                        <w:p w14:paraId="4409EA13" w14:textId="77777777" w:rsidR="00FC6646" w:rsidRPr="006879EE" w:rsidRDefault="00FC6646" w:rsidP="00FC6646">
                          <w:pPr>
                            <w:autoSpaceDE w:val="0"/>
                            <w:autoSpaceDN w:val="0"/>
                            <w:adjustRightInd w:val="0"/>
                            <w:spacing w:after="0" w:line="240" w:lineRule="auto"/>
                            <w:rPr>
                              <w:rFonts w:ascii="Leelawadee" w:eastAsia="Arial Unicode MS" w:hAnsi="Leelawadee" w:cs="Leelawadee"/>
                              <w:sz w:val="14"/>
                              <w:szCs w:val="14"/>
                            </w:rPr>
                          </w:pPr>
                          <w:r w:rsidRPr="006879EE">
                            <w:rPr>
                              <w:rFonts w:ascii="Leelawadee" w:eastAsia="Arial Unicode MS" w:hAnsi="Leelawadee" w:cs="Leelawadee"/>
                              <w:sz w:val="14"/>
                              <w:szCs w:val="14"/>
                            </w:rPr>
                            <w:t>Carrera 30 # 25 - 90 Piso 15</w:t>
                          </w:r>
                        </w:p>
                        <w:p w14:paraId="314A6B75" w14:textId="77777777" w:rsidR="00FC6646" w:rsidRPr="006879EE" w:rsidRDefault="00FC6646" w:rsidP="00FC6646">
                          <w:pPr>
                            <w:autoSpaceDE w:val="0"/>
                            <w:autoSpaceDN w:val="0"/>
                            <w:adjustRightInd w:val="0"/>
                            <w:spacing w:after="0" w:line="240" w:lineRule="auto"/>
                            <w:rPr>
                              <w:rFonts w:ascii="Leelawadee" w:eastAsia="Arial Unicode MS" w:hAnsi="Leelawadee" w:cs="Leelawadee"/>
                              <w:sz w:val="14"/>
                              <w:szCs w:val="14"/>
                            </w:rPr>
                          </w:pPr>
                          <w:r w:rsidRPr="006879EE">
                            <w:rPr>
                              <w:rFonts w:ascii="Leelawadee" w:eastAsia="Arial Unicode MS" w:hAnsi="Leelawadee" w:cs="Leelawadee"/>
                              <w:sz w:val="14"/>
                              <w:szCs w:val="14"/>
                            </w:rPr>
                            <w:t xml:space="preserve">PBX: (+571) 382 2510 </w:t>
                          </w:r>
                          <w:r>
                            <w:rPr>
                              <w:rFonts w:ascii="Leelawadee" w:eastAsia="Arial Unicode MS" w:hAnsi="Leelawadee" w:cs="Leelawadee"/>
                              <w:sz w:val="14"/>
                              <w:szCs w:val="14"/>
                            </w:rPr>
                            <w:t xml:space="preserve"> </w:t>
                          </w:r>
                          <w:r w:rsidRPr="006879EE">
                            <w:rPr>
                              <w:rFonts w:ascii="Leelawadee" w:eastAsia="Arial Unicode MS" w:hAnsi="Leelawadee" w:cs="Leelawadee"/>
                              <w:sz w:val="14"/>
                              <w:szCs w:val="14"/>
                            </w:rPr>
                            <w:t>|</w:t>
                          </w:r>
                          <w:r>
                            <w:rPr>
                              <w:rFonts w:ascii="Leelawadee" w:eastAsia="Arial Unicode MS" w:hAnsi="Leelawadee" w:cs="Leelawadee"/>
                              <w:sz w:val="14"/>
                              <w:szCs w:val="14"/>
                            </w:rPr>
                            <w:t xml:space="preserve"> </w:t>
                          </w:r>
                          <w:r w:rsidRPr="006879EE">
                            <w:rPr>
                              <w:rFonts w:ascii="Leelawadee" w:eastAsia="Arial Unicode MS" w:hAnsi="Leelawadee" w:cs="Leelawadee"/>
                              <w:sz w:val="14"/>
                              <w:szCs w:val="14"/>
                            </w:rPr>
                            <w:t xml:space="preserve"> Atención a la ciudadanía: 350</w:t>
                          </w:r>
                          <w:r>
                            <w:rPr>
                              <w:rFonts w:ascii="Leelawadee" w:eastAsia="Arial Unicode MS" w:hAnsi="Leelawadee" w:cs="Leelawadee"/>
                              <w:sz w:val="14"/>
                              <w:szCs w:val="14"/>
                            </w:rPr>
                            <w:t xml:space="preserve"> </w:t>
                          </w:r>
                          <w:r w:rsidRPr="006879EE">
                            <w:rPr>
                              <w:rFonts w:ascii="Leelawadee" w:eastAsia="Arial Unicode MS" w:hAnsi="Leelawadee" w:cs="Leelawadee"/>
                              <w:sz w:val="14"/>
                              <w:szCs w:val="14"/>
                            </w:rPr>
                            <w:t xml:space="preserve">7062  Línea gratuita 018000127700 </w:t>
                          </w:r>
                          <w:r>
                            <w:rPr>
                              <w:rFonts w:ascii="Leelawadee" w:eastAsia="Arial Unicode MS" w:hAnsi="Leelawadee" w:cs="Leelawadee"/>
                              <w:sz w:val="14"/>
                              <w:szCs w:val="14"/>
                            </w:rPr>
                            <w:t xml:space="preserve"> </w:t>
                          </w:r>
                          <w:r w:rsidRPr="006879EE">
                            <w:rPr>
                              <w:rFonts w:ascii="Leelawadee" w:eastAsia="Arial Unicode MS" w:hAnsi="Leelawadee" w:cs="Leelawadee"/>
                              <w:sz w:val="14"/>
                              <w:szCs w:val="14"/>
                            </w:rPr>
                            <w:t>|</w:t>
                          </w:r>
                          <w:r>
                            <w:rPr>
                              <w:rFonts w:ascii="Leelawadee" w:eastAsia="Arial Unicode MS" w:hAnsi="Leelawadee" w:cs="Leelawadee"/>
                              <w:sz w:val="14"/>
                              <w:szCs w:val="14"/>
                            </w:rPr>
                            <w:t xml:space="preserve"> </w:t>
                          </w:r>
                          <w:r w:rsidRPr="006879EE">
                            <w:rPr>
                              <w:rFonts w:ascii="Leelawadee" w:eastAsia="Arial Unicode MS" w:hAnsi="Leelawadee" w:cs="Leelawadee"/>
                              <w:sz w:val="14"/>
                              <w:szCs w:val="14"/>
                            </w:rPr>
                            <w:t xml:space="preserve"> Línea 195</w:t>
                          </w:r>
                        </w:p>
                        <w:p w14:paraId="222A4297" w14:textId="77777777" w:rsidR="00FC6646" w:rsidRPr="006879EE" w:rsidRDefault="00EE286D" w:rsidP="00FC6646">
                          <w:pPr>
                            <w:autoSpaceDE w:val="0"/>
                            <w:autoSpaceDN w:val="0"/>
                            <w:adjustRightInd w:val="0"/>
                            <w:spacing w:after="0"/>
                            <w:rPr>
                              <w:rFonts w:ascii="Leelawadee" w:eastAsia="Arial Unicode MS" w:hAnsi="Leelawadee" w:cs="Leelawadee"/>
                              <w:sz w:val="14"/>
                              <w:szCs w:val="14"/>
                            </w:rPr>
                          </w:pPr>
                          <w:hyperlink r:id="rId1" w:history="1">
                            <w:r w:rsidR="00FC6646" w:rsidRPr="006879EE">
                              <w:rPr>
                                <w:rStyle w:val="Hipervnculo"/>
                                <w:rFonts w:ascii="Leelawadee" w:eastAsia="Arial Unicode MS" w:hAnsi="Leelawadee" w:cs="Leelawadee"/>
                                <w:color w:val="auto"/>
                                <w:sz w:val="14"/>
                                <w:szCs w:val="14"/>
                                <w:u w:val="none"/>
                              </w:rPr>
                              <w:t>www.dadep.gov.co</w:t>
                            </w:r>
                          </w:hyperlink>
                        </w:p>
                        <w:p w14:paraId="3F8F96C6" w14:textId="77777777" w:rsidR="00570161" w:rsidRPr="00570161" w:rsidRDefault="00FC6646" w:rsidP="00570161">
                          <w:pPr>
                            <w:spacing w:after="0" w:line="240" w:lineRule="auto"/>
                            <w:rPr>
                              <w:rFonts w:ascii="Leelawadee" w:eastAsia="Arial Unicode MS" w:hAnsi="Leelawadee" w:cs="Leelawadee"/>
                              <w:szCs w:val="24"/>
                            </w:rPr>
                          </w:pPr>
                          <w:r w:rsidRPr="006879EE">
                            <w:rPr>
                              <w:rFonts w:ascii="Leelawadee" w:eastAsia="Arial Unicode MS" w:hAnsi="Leelawadee" w:cs="Leelawadee"/>
                              <w:sz w:val="14"/>
                              <w:szCs w:val="14"/>
                            </w:rPr>
                            <w:t>Código Postal: 111311</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xmlns:a="http://schemas.openxmlformats.org/drawingml/2006/main" xmlns:pic="http://schemas.openxmlformats.org/drawingml/2006/picture" xmlns:a14="http://schemas.microsoft.com/office/drawing/2010/main"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w14:anchorId="16D0643C">
            <v:shapetype id="_x0000_t202" coordsize="21600,21600" o:spt="202" path="m,l,21600r21600,l21600,xe" w14:anchorId="371AFA29">
              <v:stroke joinstyle="miter"/>
              <v:path gradientshapeok="t" o:connecttype="rect"/>
            </v:shapetype>
            <v:shape id="Cuadro de texto 217" style="position:absolute;margin-left:.55pt;margin-top:10.7pt;width:201.75pt;height:55.95pt;z-index:251660288;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spid="_x0000_s1026"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">
              <v:textbox style="mso-fit-shape-to-text:t">
                <w:txbxContent>
                  <w:p w:rsidRPr="006879EE" w:rsidR="00FC6646" w:rsidP="00FC6646" w:rsidRDefault="00FC6646" w14:paraId="6542BF8D" w14:textId="77777777">
                    <w:pPr>
                      <w:autoSpaceDE w:val="0"/>
                      <w:autoSpaceDN w:val="0"/>
                      <w:adjustRightInd w:val="0"/>
                      <w:spacing w:after="0" w:line="240" w:lineRule="auto"/>
                      <w:rPr>
                        <w:rFonts w:ascii="Leelawadee" w:hAnsi="Leelawadee" w:eastAsia="Arial Unicode MS" w:cs="Leelawadee"/>
                        <w:sz w:val="14"/>
                        <w:szCs w:val="14"/>
                      </w:rPr>
                    </w:pPr>
                    <w:r w:rsidRPr="006879EE">
                      <w:rPr>
                        <w:rFonts w:ascii="Leelawadee" w:hAnsi="Leelawadee" w:eastAsia="Arial Unicode MS" w:cs="Leelawadee"/>
                        <w:sz w:val="14"/>
                        <w:szCs w:val="14"/>
                      </w:rPr>
                      <w:t>Carrera 30 # 25 - 90 Piso 15</w:t>
                    </w:r>
                  </w:p>
                  <w:p w:rsidRPr="006879EE" w:rsidR="00FC6646" w:rsidP="00FC6646" w:rsidRDefault="00FC6646" w14:paraId="2A3261D0" w14:textId="77777777">
                    <w:pPr>
                      <w:autoSpaceDE w:val="0"/>
                      <w:autoSpaceDN w:val="0"/>
                      <w:adjustRightInd w:val="0"/>
                      <w:spacing w:after="0" w:line="240" w:lineRule="auto"/>
                      <w:rPr>
                        <w:rFonts w:ascii="Leelawadee" w:hAnsi="Leelawadee" w:eastAsia="Arial Unicode MS" w:cs="Leelawadee"/>
                        <w:sz w:val="14"/>
                        <w:szCs w:val="14"/>
                      </w:rPr>
                    </w:pPr>
                    <w:r w:rsidRPr="006879EE">
                      <w:rPr>
                        <w:rFonts w:ascii="Leelawadee" w:hAnsi="Leelawadee" w:eastAsia="Arial Unicode MS" w:cs="Leelawadee"/>
                        <w:sz w:val="14"/>
                        <w:szCs w:val="14"/>
                      </w:rPr>
                      <w:t xml:space="preserve">PBX: (+571) 382 </w:t>
                    </w:r>
                    <w:proofErr w:type="gramStart"/>
                    <w:r w:rsidRPr="006879EE">
                      <w:rPr>
                        <w:rFonts w:ascii="Leelawadee" w:hAnsi="Leelawadee" w:eastAsia="Arial Unicode MS" w:cs="Leelawadee"/>
                        <w:sz w:val="14"/>
                        <w:szCs w:val="14"/>
                      </w:rPr>
                      <w:t xml:space="preserve">2510 </w:t>
                    </w:r>
                    <w:r>
                      <w:rPr>
                        <w:rFonts w:ascii="Leelawadee" w:hAnsi="Leelawadee" w:eastAsia="Arial Unicode MS" w:cs="Leelawadee"/>
                        <w:sz w:val="14"/>
                        <w:szCs w:val="14"/>
                      </w:rPr>
                      <w:t xml:space="preserve"> </w:t>
                    </w:r>
                    <w:r w:rsidRPr="006879EE">
                      <w:rPr>
                        <w:rFonts w:ascii="Leelawadee" w:hAnsi="Leelawadee" w:eastAsia="Arial Unicode MS" w:cs="Leelawadee"/>
                        <w:sz w:val="14"/>
                        <w:szCs w:val="14"/>
                      </w:rPr>
                      <w:t>|</w:t>
                    </w:r>
                    <w:proofErr w:type="gramEnd"/>
                    <w:r>
                      <w:rPr>
                        <w:rFonts w:ascii="Leelawadee" w:hAnsi="Leelawadee" w:eastAsia="Arial Unicode MS" w:cs="Leelawadee"/>
                        <w:sz w:val="14"/>
                        <w:szCs w:val="14"/>
                      </w:rPr>
                      <w:t xml:space="preserve"> </w:t>
                    </w:r>
                    <w:r w:rsidRPr="006879EE">
                      <w:rPr>
                        <w:rFonts w:ascii="Leelawadee" w:hAnsi="Leelawadee" w:eastAsia="Arial Unicode MS" w:cs="Leelawadee"/>
                        <w:sz w:val="14"/>
                        <w:szCs w:val="14"/>
                      </w:rPr>
                      <w:t xml:space="preserve"> Atención a la ciudadanía: 350</w:t>
                    </w:r>
                    <w:r>
                      <w:rPr>
                        <w:rFonts w:ascii="Leelawadee" w:hAnsi="Leelawadee" w:eastAsia="Arial Unicode MS" w:cs="Leelawadee"/>
                        <w:sz w:val="14"/>
                        <w:szCs w:val="14"/>
                      </w:rPr>
                      <w:t xml:space="preserve"> </w:t>
                    </w:r>
                    <w:r w:rsidRPr="006879EE">
                      <w:rPr>
                        <w:rFonts w:ascii="Leelawadee" w:hAnsi="Leelawadee" w:eastAsia="Arial Unicode MS" w:cs="Leelawadee"/>
                        <w:sz w:val="14"/>
                        <w:szCs w:val="14"/>
                      </w:rPr>
                      <w:t xml:space="preserve">7062  Línea gratuita 018000127700 </w:t>
                    </w:r>
                    <w:r>
                      <w:rPr>
                        <w:rFonts w:ascii="Leelawadee" w:hAnsi="Leelawadee" w:eastAsia="Arial Unicode MS" w:cs="Leelawadee"/>
                        <w:sz w:val="14"/>
                        <w:szCs w:val="14"/>
                      </w:rPr>
                      <w:t xml:space="preserve"> </w:t>
                    </w:r>
                    <w:r w:rsidRPr="006879EE">
                      <w:rPr>
                        <w:rFonts w:ascii="Leelawadee" w:hAnsi="Leelawadee" w:eastAsia="Arial Unicode MS" w:cs="Leelawadee"/>
                        <w:sz w:val="14"/>
                        <w:szCs w:val="14"/>
                      </w:rPr>
                      <w:t>|</w:t>
                    </w:r>
                    <w:r>
                      <w:rPr>
                        <w:rFonts w:ascii="Leelawadee" w:hAnsi="Leelawadee" w:eastAsia="Arial Unicode MS" w:cs="Leelawadee"/>
                        <w:sz w:val="14"/>
                        <w:szCs w:val="14"/>
                      </w:rPr>
                      <w:t xml:space="preserve"> </w:t>
                    </w:r>
                    <w:r w:rsidRPr="006879EE">
                      <w:rPr>
                        <w:rFonts w:ascii="Leelawadee" w:hAnsi="Leelawadee" w:eastAsia="Arial Unicode MS" w:cs="Leelawadee"/>
                        <w:sz w:val="14"/>
                        <w:szCs w:val="14"/>
                      </w:rPr>
                      <w:t xml:space="preserve"> Línea 195</w:t>
                    </w:r>
                  </w:p>
                  <w:p w:rsidRPr="006879EE" w:rsidR="00FC6646" w:rsidP="00FC6646" w:rsidRDefault="00E8149E" w14:paraId="37AB1423" w14:textId="77777777">
                    <w:pPr>
                      <w:autoSpaceDE w:val="0"/>
                      <w:autoSpaceDN w:val="0"/>
                      <w:adjustRightInd w:val="0"/>
                      <w:spacing w:after="0"/>
                      <w:rPr>
                        <w:rFonts w:ascii="Leelawadee" w:hAnsi="Leelawadee" w:eastAsia="Arial Unicode MS" w:cs="Leelawadee"/>
                        <w:sz w:val="14"/>
                        <w:szCs w:val="14"/>
                      </w:rPr>
                    </w:pPr>
                    <w:hyperlink w:history="1" r:id="rId2">
                      <w:r w:rsidRPr="006879EE" w:rsidR="00FC6646">
                        <w:rPr>
                          <w:rStyle w:val="Hipervnculo"/>
                          <w:rFonts w:ascii="Leelawadee" w:hAnsi="Leelawadee" w:eastAsia="Arial Unicode MS" w:cs="Leelawadee"/>
                          <w:color w:val="auto"/>
                          <w:sz w:val="14"/>
                          <w:szCs w:val="14"/>
                          <w:u w:val="none"/>
                        </w:rPr>
                        <w:t>www.dadep.gov.co</w:t>
                      </w:r>
                    </w:hyperlink>
                  </w:p>
                  <w:p w:rsidRPr="00570161" w:rsidR="00570161" w:rsidP="00570161" w:rsidRDefault="00FC6646" w14:paraId="32993555" w14:textId="77777777">
                    <w:pPr>
                      <w:spacing w:after="0" w:line="240" w:lineRule="auto"/>
                      <w:rPr>
                        <w:rFonts w:ascii="Leelawadee" w:hAnsi="Leelawadee" w:eastAsia="Arial Unicode MS" w:cs="Leelawadee"/>
                        <w:szCs w:val="24"/>
                      </w:rPr>
                    </w:pPr>
                    <w:r w:rsidRPr="006879EE">
                      <w:rPr>
                        <w:rFonts w:ascii="Leelawadee" w:hAnsi="Leelawadee" w:eastAsia="Arial Unicode MS" w:cs="Leelawadee"/>
                        <w:sz w:val="14"/>
                        <w:szCs w:val="14"/>
                      </w:rPr>
                      <w:t>Código Postal: 111311</w:t>
                    </w:r>
                  </w:p>
                </w:txbxContent>
              </v:textbox>
              <w10:wrap type="square" anchorx="margin"/>
            </v:shape>
          </w:pict>
        </mc:Fallback>
      </mc:AlternateContent>
    </w:r>
    <w:r w:rsidR="00570161" w:rsidRPr="00570161">
      <w:rPr>
        <w:noProof/>
        <w:lang w:eastAsia="es-CO"/>
      </w:rPr>
      <w:drawing>
        <wp:anchor distT="0" distB="0" distL="114300" distR="114300" simplePos="0" relativeHeight="251659264" behindDoc="0" locked="0" layoutInCell="1" allowOverlap="1" wp14:anchorId="574D2A22" wp14:editId="465635B0">
          <wp:simplePos x="0" y="0"/>
          <wp:positionH relativeFrom="rightMargin">
            <wp:posOffset>-909955</wp:posOffset>
          </wp:positionH>
          <wp:positionV relativeFrom="paragraph">
            <wp:posOffset>82655</wp:posOffset>
          </wp:positionV>
          <wp:extent cx="635000" cy="695325"/>
          <wp:effectExtent l="0" t="0" r="0" b="9525"/>
          <wp:wrapThrough wrapText="bothSides">
            <wp:wrapPolygon edited="0">
              <wp:start x="0" y="0"/>
              <wp:lineTo x="0" y="21304"/>
              <wp:lineTo x="20736" y="21304"/>
              <wp:lineTo x="20736" y="0"/>
              <wp:lineTo x="0" y="0"/>
            </wp:wrapPolygon>
          </wp:wrapThrough>
          <wp:docPr id="15"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635000" cy="695325"/>
                  </a:xfrm>
                  <a:prstGeom prst="rect">
                    <a:avLst/>
                  </a:prstGeom>
                  <a:noFill/>
                </pic:spPr>
              </pic:pic>
            </a:graphicData>
          </a:graphic>
          <wp14:sizeRelH relativeFrom="page">
            <wp14:pctWidth>0</wp14:pctWidth>
          </wp14:sizeRelH>
          <wp14:sizeRelV relativeFrom="page">
            <wp14:pctHeight>0</wp14:pctHeight>
          </wp14:sizeRelV>
        </wp:anchor>
      </w:drawing>
    </w:r>
  </w:p>
  <w:p w14:paraId="70DF9E56" w14:textId="77777777" w:rsidR="005F565C" w:rsidRDefault="005F565C" w:rsidP="005F565C">
    <w:pPr>
      <w:pStyle w:val="Piedepgina"/>
      <w:tabs>
        <w:tab w:val="center" w:pos="3088"/>
        <w:tab w:val="right" w:pos="6176"/>
      </w:tabs>
    </w:pPr>
  </w:p>
  <w:p w14:paraId="44E871BC" w14:textId="77777777" w:rsidR="005F565C" w:rsidRDefault="005F565C" w:rsidP="005F565C">
    <w:pPr>
      <w:pStyle w:val="Piedepgina"/>
      <w:jc w:val="right"/>
    </w:pPr>
  </w:p>
  <w:p w14:paraId="144A5D23" w14:textId="77777777" w:rsidR="009039EF" w:rsidRDefault="009039EF" w:rsidP="009039EF">
    <w:pPr>
      <w:pStyle w:val="Piedepgina"/>
    </w:pPr>
  </w:p>
  <w:p w14:paraId="738610EB" w14:textId="77777777" w:rsidR="00024B51" w:rsidRDefault="00EE286D">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BF490E6" w14:textId="77777777" w:rsidR="00EE286D" w:rsidRDefault="00EE286D">
      <w:pPr>
        <w:spacing w:after="0" w:line="240" w:lineRule="auto"/>
      </w:pPr>
      <w:r>
        <w:separator/>
      </w:r>
    </w:p>
  </w:footnote>
  <w:footnote w:type="continuationSeparator" w:id="0">
    <w:p w14:paraId="5E4F0369" w14:textId="77777777" w:rsidR="00EE286D" w:rsidRDefault="00EE286D">
      <w:pPr>
        <w:spacing w:after="0" w:line="240" w:lineRule="auto"/>
      </w:pPr>
      <w:r>
        <w:continuationSeparator/>
      </w:r>
    </w:p>
  </w:footnote>
  <w:footnote w:id="1">
    <w:p w14:paraId="6FEB61BD" w14:textId="77777777" w:rsidR="00930B1D" w:rsidRPr="00F534B6" w:rsidRDefault="00930B1D" w:rsidP="00930B1D">
      <w:pPr>
        <w:pStyle w:val="Textonotapie"/>
        <w:rPr>
          <w:rFonts w:ascii="Trebuchet MS" w:hAnsi="Trebuchet MS"/>
          <w:sz w:val="16"/>
          <w:szCs w:val="16"/>
        </w:rPr>
      </w:pPr>
      <w:r w:rsidRPr="00F534B6">
        <w:rPr>
          <w:rStyle w:val="Refdenotaalpie"/>
          <w:rFonts w:ascii="Trebuchet MS" w:hAnsi="Trebuchet MS"/>
          <w:sz w:val="16"/>
          <w:szCs w:val="16"/>
        </w:rPr>
        <w:footnoteRef/>
      </w:r>
      <w:r w:rsidRPr="00F534B6">
        <w:rPr>
          <w:rFonts w:ascii="Trebuchet MS" w:hAnsi="Trebuchet MS"/>
          <w:sz w:val="16"/>
          <w:szCs w:val="16"/>
        </w:rPr>
        <w:t xml:space="preserve"> </w:t>
      </w:r>
      <w:r>
        <w:rPr>
          <w:rFonts w:ascii="Trebuchet MS" w:hAnsi="Trebuchet MS"/>
          <w:sz w:val="16"/>
          <w:szCs w:val="16"/>
        </w:rPr>
        <w:t>P</w:t>
      </w:r>
      <w:r w:rsidRPr="00F534B6">
        <w:rPr>
          <w:rFonts w:ascii="Trebuchet MS" w:hAnsi="Trebuchet MS" w:cs="Arial"/>
          <w:bCs/>
          <w:color w:val="000000"/>
          <w:sz w:val="16"/>
          <w:szCs w:val="16"/>
        </w:rPr>
        <w:t>or la cual se regulan los principios y normas de contabilidad e información financiera y de aseguramiento de información aceptados en Colombia, se señalan las autoridades competentes, el procedimiento para su expedición y se determinan las entidades responsables de vigilar su cumplimiento</w:t>
      </w:r>
      <w:r>
        <w:rPr>
          <w:rFonts w:ascii="Trebuchet MS" w:hAnsi="Trebuchet MS" w:cs="Arial"/>
          <w:bCs/>
          <w:color w:val="000000"/>
          <w:sz w:val="16"/>
          <w:szCs w:val="16"/>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3DE523C" w14:textId="77777777" w:rsidR="009039EF" w:rsidRDefault="009039EF" w:rsidP="009039EF">
    <w:pPr>
      <w:pStyle w:val="Encabezado"/>
      <w:jc w:val="center"/>
    </w:pPr>
  </w:p>
  <w:p w14:paraId="52E56223" w14:textId="77777777" w:rsidR="009039EF" w:rsidRDefault="009039EF" w:rsidP="009039EF">
    <w:pPr>
      <w:pStyle w:val="Encabezado"/>
      <w:jc w:val="center"/>
    </w:pPr>
  </w:p>
  <w:p w14:paraId="07547A01" w14:textId="77777777" w:rsidR="00024B51" w:rsidRPr="004C675A" w:rsidRDefault="1E8241F6" w:rsidP="009039EF">
    <w:pPr>
      <w:pStyle w:val="Encabezado"/>
      <w:jc w:val="center"/>
    </w:pPr>
    <w:r>
      <w:rPr>
        <w:noProof/>
        <w:lang w:eastAsia="es-CO"/>
      </w:rPr>
      <w:drawing>
        <wp:inline distT="0" distB="0" distL="0" distR="0" wp14:anchorId="2A86A04C" wp14:editId="18446883">
          <wp:extent cx="4028440" cy="626110"/>
          <wp:effectExtent l="0" t="0" r="0" b="2540"/>
          <wp:docPr id="4" name="Imagen 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4028440" cy="626110"/>
                  </a:xfrm>
                  <a:prstGeom prst="rect">
                    <a:avLst/>
                  </a:prstGeom>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B6F623B"/>
    <w:multiLevelType w:val="hybridMultilevel"/>
    <w:tmpl w:val="D5E07166"/>
    <w:lvl w:ilvl="0" w:tplc="F2D8D3F0">
      <w:start w:val="1"/>
      <w:numFmt w:val="upperRoman"/>
      <w:lvlText w:val="%1."/>
      <w:lvlJc w:val="left"/>
      <w:pPr>
        <w:ind w:left="1119" w:hanging="440"/>
      </w:pPr>
      <w:rPr>
        <w:rFonts w:ascii="Trebuchet MS" w:eastAsia="Trebuchet MS" w:hAnsi="Trebuchet MS" w:cs="Trebuchet MS" w:hint="default"/>
        <w:b/>
        <w:w w:val="100"/>
        <w:sz w:val="22"/>
        <w:szCs w:val="22"/>
      </w:rPr>
    </w:lvl>
    <w:lvl w:ilvl="1" w:tplc="DA5A2ABA">
      <w:start w:val="1"/>
      <w:numFmt w:val="upperLetter"/>
      <w:lvlText w:val="%2."/>
      <w:lvlJc w:val="left"/>
      <w:pPr>
        <w:ind w:left="1340" w:hanging="440"/>
      </w:pPr>
      <w:rPr>
        <w:rFonts w:ascii="Trebuchet MS" w:eastAsia="Trebuchet MS" w:hAnsi="Trebuchet MS" w:cs="Trebuchet MS" w:hint="default"/>
        <w:spacing w:val="-1"/>
        <w:w w:val="100"/>
        <w:sz w:val="22"/>
        <w:szCs w:val="22"/>
      </w:rPr>
    </w:lvl>
    <w:lvl w:ilvl="2" w:tplc="727A3532">
      <w:start w:val="1"/>
      <w:numFmt w:val="bullet"/>
      <w:lvlText w:val="•"/>
      <w:lvlJc w:val="left"/>
      <w:pPr>
        <w:ind w:left="1340" w:hanging="440"/>
      </w:pPr>
      <w:rPr>
        <w:rFonts w:hint="default"/>
      </w:rPr>
    </w:lvl>
    <w:lvl w:ilvl="3" w:tplc="1B4EDDCC">
      <w:start w:val="1"/>
      <w:numFmt w:val="bullet"/>
      <w:lvlText w:val="•"/>
      <w:lvlJc w:val="left"/>
      <w:pPr>
        <w:ind w:left="2440" w:hanging="440"/>
      </w:pPr>
      <w:rPr>
        <w:rFonts w:hint="default"/>
      </w:rPr>
    </w:lvl>
    <w:lvl w:ilvl="4" w:tplc="64581072">
      <w:start w:val="1"/>
      <w:numFmt w:val="bullet"/>
      <w:lvlText w:val="•"/>
      <w:lvlJc w:val="left"/>
      <w:pPr>
        <w:ind w:left="3540" w:hanging="440"/>
      </w:pPr>
      <w:rPr>
        <w:rFonts w:hint="default"/>
      </w:rPr>
    </w:lvl>
    <w:lvl w:ilvl="5" w:tplc="36AA92BC">
      <w:start w:val="1"/>
      <w:numFmt w:val="bullet"/>
      <w:lvlText w:val="•"/>
      <w:lvlJc w:val="left"/>
      <w:pPr>
        <w:ind w:left="4640" w:hanging="440"/>
      </w:pPr>
      <w:rPr>
        <w:rFonts w:hint="default"/>
      </w:rPr>
    </w:lvl>
    <w:lvl w:ilvl="6" w:tplc="D452DC22">
      <w:start w:val="1"/>
      <w:numFmt w:val="bullet"/>
      <w:lvlText w:val="•"/>
      <w:lvlJc w:val="left"/>
      <w:pPr>
        <w:ind w:left="5740" w:hanging="440"/>
      </w:pPr>
      <w:rPr>
        <w:rFonts w:hint="default"/>
      </w:rPr>
    </w:lvl>
    <w:lvl w:ilvl="7" w:tplc="9F2E3C28">
      <w:start w:val="1"/>
      <w:numFmt w:val="bullet"/>
      <w:lvlText w:val="•"/>
      <w:lvlJc w:val="left"/>
      <w:pPr>
        <w:ind w:left="6840" w:hanging="440"/>
      </w:pPr>
      <w:rPr>
        <w:rFonts w:hint="default"/>
      </w:rPr>
    </w:lvl>
    <w:lvl w:ilvl="8" w:tplc="427E3924">
      <w:start w:val="1"/>
      <w:numFmt w:val="bullet"/>
      <w:lvlText w:val="•"/>
      <w:lvlJc w:val="left"/>
      <w:pPr>
        <w:ind w:left="7940" w:hanging="440"/>
      </w:pPr>
      <w:rPr>
        <w:rFonts w:hint="default"/>
      </w:rPr>
    </w:lvl>
  </w:abstractNum>
  <w:abstractNum w:abstractNumId="1" w15:restartNumberingAfterBreak="0">
    <w:nsid w:val="165A3A63"/>
    <w:multiLevelType w:val="hybridMultilevel"/>
    <w:tmpl w:val="6A6AF4A4"/>
    <w:lvl w:ilvl="0" w:tplc="EE302D48">
      <w:start w:val="1"/>
      <w:numFmt w:val="decimal"/>
      <w:lvlText w:val="%1."/>
      <w:lvlJc w:val="left"/>
      <w:pPr>
        <w:ind w:left="360" w:hanging="360"/>
      </w:pPr>
      <w:rPr>
        <w:rFonts w:hint="default"/>
        <w:b/>
        <w:color w:val="000000" w:themeColor="text1"/>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 w15:restartNumberingAfterBreak="0">
    <w:nsid w:val="20B45614"/>
    <w:multiLevelType w:val="multilevel"/>
    <w:tmpl w:val="2A4877A8"/>
    <w:lvl w:ilvl="0">
      <w:start w:val="1"/>
      <w:numFmt w:val="decimal"/>
      <w:lvlText w:val="%1."/>
      <w:lvlJc w:val="left"/>
      <w:pPr>
        <w:ind w:left="397" w:hanging="250"/>
        <w:jc w:val="right"/>
      </w:pPr>
      <w:rPr>
        <w:rFonts w:ascii="Arial" w:eastAsia="Arial" w:hAnsi="Arial" w:hint="default"/>
        <w:color w:val="242424"/>
        <w:w w:val="106"/>
        <w:sz w:val="22"/>
        <w:szCs w:val="22"/>
      </w:rPr>
    </w:lvl>
    <w:lvl w:ilvl="1">
      <w:start w:val="1"/>
      <w:numFmt w:val="decimal"/>
      <w:lvlText w:val="%1.%2."/>
      <w:lvlJc w:val="left"/>
      <w:pPr>
        <w:ind w:left="129" w:hanging="519"/>
      </w:pPr>
      <w:rPr>
        <w:rFonts w:ascii="Arial" w:eastAsia="Arial" w:hAnsi="Arial" w:hint="default"/>
        <w:color w:val="212121"/>
        <w:sz w:val="23"/>
        <w:szCs w:val="23"/>
      </w:rPr>
    </w:lvl>
    <w:lvl w:ilvl="2">
      <w:start w:val="1"/>
      <w:numFmt w:val="bullet"/>
      <w:lvlText w:val="•"/>
      <w:lvlJc w:val="left"/>
      <w:pPr>
        <w:ind w:left="820" w:hanging="519"/>
      </w:pPr>
      <w:rPr>
        <w:rFonts w:hint="default"/>
      </w:rPr>
    </w:lvl>
    <w:lvl w:ilvl="3">
      <w:start w:val="1"/>
      <w:numFmt w:val="bullet"/>
      <w:lvlText w:val="•"/>
      <w:lvlJc w:val="left"/>
      <w:pPr>
        <w:ind w:left="1898" w:hanging="519"/>
      </w:pPr>
      <w:rPr>
        <w:rFonts w:hint="default"/>
      </w:rPr>
    </w:lvl>
    <w:lvl w:ilvl="4">
      <w:start w:val="1"/>
      <w:numFmt w:val="bullet"/>
      <w:lvlText w:val="•"/>
      <w:lvlJc w:val="left"/>
      <w:pPr>
        <w:ind w:left="2975" w:hanging="519"/>
      </w:pPr>
      <w:rPr>
        <w:rFonts w:hint="default"/>
      </w:rPr>
    </w:lvl>
    <w:lvl w:ilvl="5">
      <w:start w:val="1"/>
      <w:numFmt w:val="bullet"/>
      <w:lvlText w:val="•"/>
      <w:lvlJc w:val="left"/>
      <w:pPr>
        <w:ind w:left="4053" w:hanging="519"/>
      </w:pPr>
      <w:rPr>
        <w:rFonts w:hint="default"/>
      </w:rPr>
    </w:lvl>
    <w:lvl w:ilvl="6">
      <w:start w:val="1"/>
      <w:numFmt w:val="bullet"/>
      <w:lvlText w:val="•"/>
      <w:lvlJc w:val="left"/>
      <w:pPr>
        <w:ind w:left="5130" w:hanging="519"/>
      </w:pPr>
      <w:rPr>
        <w:rFonts w:hint="default"/>
      </w:rPr>
    </w:lvl>
    <w:lvl w:ilvl="7">
      <w:start w:val="1"/>
      <w:numFmt w:val="bullet"/>
      <w:lvlText w:val="•"/>
      <w:lvlJc w:val="left"/>
      <w:pPr>
        <w:ind w:left="6207" w:hanging="519"/>
      </w:pPr>
      <w:rPr>
        <w:rFonts w:hint="default"/>
      </w:rPr>
    </w:lvl>
    <w:lvl w:ilvl="8">
      <w:start w:val="1"/>
      <w:numFmt w:val="bullet"/>
      <w:lvlText w:val="•"/>
      <w:lvlJc w:val="left"/>
      <w:pPr>
        <w:ind w:left="7285" w:hanging="519"/>
      </w:pPr>
      <w:rPr>
        <w:rFonts w:hint="default"/>
      </w:rPr>
    </w:lvl>
  </w:abstractNum>
  <w:abstractNum w:abstractNumId="3" w15:restartNumberingAfterBreak="0">
    <w:nsid w:val="28701CF8"/>
    <w:multiLevelType w:val="hybridMultilevel"/>
    <w:tmpl w:val="F6081974"/>
    <w:lvl w:ilvl="0" w:tplc="F3AA41AA">
      <w:start w:val="1"/>
      <w:numFmt w:val="lowerLetter"/>
      <w:lvlText w:val="%1)"/>
      <w:lvlJc w:val="left"/>
      <w:pPr>
        <w:ind w:left="1440" w:hanging="360"/>
      </w:pPr>
      <w:rPr>
        <w:rFonts w:ascii="Trebuchet MS" w:eastAsia="Trebuchet MS" w:hAnsi="Trebuchet MS" w:cs="Trebuchet MS" w:hint="default"/>
        <w:b/>
        <w:bCs/>
        <w:spacing w:val="-1"/>
        <w:w w:val="100"/>
        <w:sz w:val="22"/>
        <w:szCs w:val="22"/>
      </w:rPr>
    </w:lvl>
    <w:lvl w:ilvl="1" w:tplc="648242CC">
      <w:start w:val="1"/>
      <w:numFmt w:val="bullet"/>
      <w:lvlText w:val="•"/>
      <w:lvlJc w:val="left"/>
      <w:pPr>
        <w:ind w:left="2316" w:hanging="360"/>
      </w:pPr>
      <w:rPr>
        <w:rFonts w:hint="default"/>
      </w:rPr>
    </w:lvl>
    <w:lvl w:ilvl="2" w:tplc="F37A1204">
      <w:start w:val="1"/>
      <w:numFmt w:val="bullet"/>
      <w:lvlText w:val="•"/>
      <w:lvlJc w:val="left"/>
      <w:pPr>
        <w:ind w:left="3192" w:hanging="360"/>
      </w:pPr>
      <w:rPr>
        <w:rFonts w:hint="default"/>
      </w:rPr>
    </w:lvl>
    <w:lvl w:ilvl="3" w:tplc="80EECF54">
      <w:start w:val="1"/>
      <w:numFmt w:val="bullet"/>
      <w:lvlText w:val="•"/>
      <w:lvlJc w:val="left"/>
      <w:pPr>
        <w:ind w:left="4068" w:hanging="360"/>
      </w:pPr>
      <w:rPr>
        <w:rFonts w:hint="default"/>
      </w:rPr>
    </w:lvl>
    <w:lvl w:ilvl="4" w:tplc="7AB858DA">
      <w:start w:val="1"/>
      <w:numFmt w:val="bullet"/>
      <w:lvlText w:val="•"/>
      <w:lvlJc w:val="left"/>
      <w:pPr>
        <w:ind w:left="4944" w:hanging="360"/>
      </w:pPr>
      <w:rPr>
        <w:rFonts w:hint="default"/>
      </w:rPr>
    </w:lvl>
    <w:lvl w:ilvl="5" w:tplc="2318D5AA">
      <w:start w:val="1"/>
      <w:numFmt w:val="bullet"/>
      <w:lvlText w:val="•"/>
      <w:lvlJc w:val="left"/>
      <w:pPr>
        <w:ind w:left="5820" w:hanging="360"/>
      </w:pPr>
      <w:rPr>
        <w:rFonts w:hint="default"/>
      </w:rPr>
    </w:lvl>
    <w:lvl w:ilvl="6" w:tplc="628E4F88">
      <w:start w:val="1"/>
      <w:numFmt w:val="bullet"/>
      <w:lvlText w:val="•"/>
      <w:lvlJc w:val="left"/>
      <w:pPr>
        <w:ind w:left="6696" w:hanging="360"/>
      </w:pPr>
      <w:rPr>
        <w:rFonts w:hint="default"/>
      </w:rPr>
    </w:lvl>
    <w:lvl w:ilvl="7" w:tplc="67301026">
      <w:start w:val="1"/>
      <w:numFmt w:val="bullet"/>
      <w:lvlText w:val="•"/>
      <w:lvlJc w:val="left"/>
      <w:pPr>
        <w:ind w:left="7572" w:hanging="360"/>
      </w:pPr>
      <w:rPr>
        <w:rFonts w:hint="default"/>
      </w:rPr>
    </w:lvl>
    <w:lvl w:ilvl="8" w:tplc="028E7008">
      <w:start w:val="1"/>
      <w:numFmt w:val="bullet"/>
      <w:lvlText w:val="•"/>
      <w:lvlJc w:val="left"/>
      <w:pPr>
        <w:ind w:left="8448" w:hanging="360"/>
      </w:pPr>
      <w:rPr>
        <w:rFonts w:hint="default"/>
      </w:rPr>
    </w:lvl>
  </w:abstractNum>
  <w:abstractNum w:abstractNumId="4" w15:restartNumberingAfterBreak="0">
    <w:nsid w:val="36201C27"/>
    <w:multiLevelType w:val="hybridMultilevel"/>
    <w:tmpl w:val="64824A56"/>
    <w:lvl w:ilvl="0" w:tplc="3796DEAE">
      <w:start w:val="1"/>
      <w:numFmt w:val="upperRoman"/>
      <w:lvlText w:val="%1."/>
      <w:lvlJc w:val="left"/>
      <w:pPr>
        <w:ind w:left="1080" w:hanging="503"/>
        <w:jc w:val="right"/>
      </w:pPr>
      <w:rPr>
        <w:rFonts w:hint="default"/>
        <w:b/>
        <w:bCs/>
        <w:w w:val="100"/>
      </w:rPr>
    </w:lvl>
    <w:lvl w:ilvl="1" w:tplc="67464556">
      <w:start w:val="1"/>
      <w:numFmt w:val="lowerLetter"/>
      <w:lvlText w:val="%2."/>
      <w:lvlJc w:val="left"/>
      <w:pPr>
        <w:ind w:left="1428" w:hanging="360"/>
      </w:pPr>
      <w:rPr>
        <w:rFonts w:ascii="Trebuchet MS" w:eastAsia="Trebuchet MS" w:hAnsi="Trebuchet MS" w:cs="Trebuchet MS" w:hint="default"/>
        <w:b/>
        <w:bCs/>
        <w:spacing w:val="-1"/>
        <w:w w:val="100"/>
        <w:sz w:val="22"/>
        <w:szCs w:val="22"/>
      </w:rPr>
    </w:lvl>
    <w:lvl w:ilvl="2" w:tplc="7D5A79E8">
      <w:start w:val="1"/>
      <w:numFmt w:val="bullet"/>
      <w:lvlText w:val=""/>
      <w:lvlJc w:val="left"/>
      <w:pPr>
        <w:ind w:left="1788" w:hanging="360"/>
      </w:pPr>
      <w:rPr>
        <w:rFonts w:hint="default"/>
        <w:w w:val="99"/>
      </w:rPr>
    </w:lvl>
    <w:lvl w:ilvl="3" w:tplc="36001BCE">
      <w:start w:val="1"/>
      <w:numFmt w:val="bullet"/>
      <w:lvlText w:val="•"/>
      <w:lvlJc w:val="left"/>
      <w:pPr>
        <w:ind w:left="2832" w:hanging="360"/>
      </w:pPr>
      <w:rPr>
        <w:rFonts w:hint="default"/>
      </w:rPr>
    </w:lvl>
    <w:lvl w:ilvl="4" w:tplc="1236F564">
      <w:start w:val="1"/>
      <w:numFmt w:val="bullet"/>
      <w:lvlText w:val="•"/>
      <w:lvlJc w:val="left"/>
      <w:pPr>
        <w:ind w:left="3885" w:hanging="360"/>
      </w:pPr>
      <w:rPr>
        <w:rFonts w:hint="default"/>
      </w:rPr>
    </w:lvl>
    <w:lvl w:ilvl="5" w:tplc="A6802162">
      <w:start w:val="1"/>
      <w:numFmt w:val="bullet"/>
      <w:lvlText w:val="•"/>
      <w:lvlJc w:val="left"/>
      <w:pPr>
        <w:ind w:left="4937" w:hanging="360"/>
      </w:pPr>
      <w:rPr>
        <w:rFonts w:hint="default"/>
      </w:rPr>
    </w:lvl>
    <w:lvl w:ilvl="6" w:tplc="FA88001E">
      <w:start w:val="1"/>
      <w:numFmt w:val="bullet"/>
      <w:lvlText w:val="•"/>
      <w:lvlJc w:val="left"/>
      <w:pPr>
        <w:ind w:left="5990" w:hanging="360"/>
      </w:pPr>
      <w:rPr>
        <w:rFonts w:hint="default"/>
      </w:rPr>
    </w:lvl>
    <w:lvl w:ilvl="7" w:tplc="B9EAC9F6">
      <w:start w:val="1"/>
      <w:numFmt w:val="bullet"/>
      <w:lvlText w:val="•"/>
      <w:lvlJc w:val="left"/>
      <w:pPr>
        <w:ind w:left="7042" w:hanging="360"/>
      </w:pPr>
      <w:rPr>
        <w:rFonts w:hint="default"/>
      </w:rPr>
    </w:lvl>
    <w:lvl w:ilvl="8" w:tplc="6226C25E">
      <w:start w:val="1"/>
      <w:numFmt w:val="bullet"/>
      <w:lvlText w:val="•"/>
      <w:lvlJc w:val="left"/>
      <w:pPr>
        <w:ind w:left="8095" w:hanging="360"/>
      </w:pPr>
      <w:rPr>
        <w:rFonts w:hint="default"/>
      </w:rPr>
    </w:lvl>
  </w:abstractNum>
  <w:abstractNum w:abstractNumId="5" w15:restartNumberingAfterBreak="0">
    <w:nsid w:val="62D97BED"/>
    <w:multiLevelType w:val="multilevel"/>
    <w:tmpl w:val="8E68CDF4"/>
    <w:lvl w:ilvl="0">
      <w:start w:val="1"/>
      <w:numFmt w:val="decimal"/>
      <w:pStyle w:val="Estilo4"/>
      <w:lvlText w:val="%1.1"/>
      <w:lvlJc w:val="left"/>
      <w:pPr>
        <w:ind w:left="360" w:hanging="360"/>
      </w:pPr>
      <w:rPr>
        <w:rFonts w:cs="Times New Roman" w:hint="default"/>
      </w:rPr>
    </w:lvl>
    <w:lvl w:ilvl="1">
      <w:start w:val="1"/>
      <w:numFmt w:val="decimal"/>
      <w:lvlText w:val="%1.%2."/>
      <w:lvlJc w:val="left"/>
      <w:pPr>
        <w:ind w:left="792" w:hanging="432"/>
      </w:pPr>
      <w:rPr>
        <w:rFonts w:cs="Times New Roman" w:hint="default"/>
      </w:rPr>
    </w:lvl>
    <w:lvl w:ilvl="2">
      <w:start w:val="1"/>
      <w:numFmt w:val="decimal"/>
      <w:lvlText w:val="%1.%2.%3."/>
      <w:lvlJc w:val="left"/>
      <w:pPr>
        <w:ind w:left="1224" w:hanging="504"/>
      </w:pPr>
      <w:rPr>
        <w:rFonts w:cs="Times New Roman" w:hint="default"/>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6" w15:restartNumberingAfterBreak="0">
    <w:nsid w:val="6E767DB8"/>
    <w:multiLevelType w:val="hybridMultilevel"/>
    <w:tmpl w:val="986CD64A"/>
    <w:lvl w:ilvl="0" w:tplc="68B8B72C">
      <w:start w:val="1"/>
      <w:numFmt w:val="lowerLetter"/>
      <w:lvlText w:val="%1)"/>
      <w:lvlJc w:val="left"/>
      <w:pPr>
        <w:ind w:left="1440" w:hanging="360"/>
      </w:pPr>
      <w:rPr>
        <w:rFonts w:ascii="Trebuchet MS" w:eastAsia="Trebuchet MS" w:hAnsi="Trebuchet MS" w:cs="Trebuchet MS" w:hint="default"/>
        <w:b/>
        <w:bCs/>
        <w:spacing w:val="-1"/>
        <w:w w:val="100"/>
        <w:sz w:val="22"/>
        <w:szCs w:val="22"/>
      </w:rPr>
    </w:lvl>
    <w:lvl w:ilvl="1" w:tplc="B37632EA">
      <w:start w:val="1"/>
      <w:numFmt w:val="bullet"/>
      <w:lvlText w:val="•"/>
      <w:lvlJc w:val="left"/>
      <w:pPr>
        <w:ind w:left="2316" w:hanging="360"/>
      </w:pPr>
      <w:rPr>
        <w:rFonts w:hint="default"/>
      </w:rPr>
    </w:lvl>
    <w:lvl w:ilvl="2" w:tplc="96ACB474">
      <w:start w:val="1"/>
      <w:numFmt w:val="bullet"/>
      <w:lvlText w:val="•"/>
      <w:lvlJc w:val="left"/>
      <w:pPr>
        <w:ind w:left="3192" w:hanging="360"/>
      </w:pPr>
      <w:rPr>
        <w:rFonts w:hint="default"/>
      </w:rPr>
    </w:lvl>
    <w:lvl w:ilvl="3" w:tplc="50AC475E">
      <w:start w:val="1"/>
      <w:numFmt w:val="bullet"/>
      <w:lvlText w:val="•"/>
      <w:lvlJc w:val="left"/>
      <w:pPr>
        <w:ind w:left="4068" w:hanging="360"/>
      </w:pPr>
      <w:rPr>
        <w:rFonts w:hint="default"/>
      </w:rPr>
    </w:lvl>
    <w:lvl w:ilvl="4" w:tplc="441073A8">
      <w:start w:val="1"/>
      <w:numFmt w:val="bullet"/>
      <w:lvlText w:val="•"/>
      <w:lvlJc w:val="left"/>
      <w:pPr>
        <w:ind w:left="4944" w:hanging="360"/>
      </w:pPr>
      <w:rPr>
        <w:rFonts w:hint="default"/>
      </w:rPr>
    </w:lvl>
    <w:lvl w:ilvl="5" w:tplc="939655E4">
      <w:start w:val="1"/>
      <w:numFmt w:val="bullet"/>
      <w:lvlText w:val="•"/>
      <w:lvlJc w:val="left"/>
      <w:pPr>
        <w:ind w:left="5820" w:hanging="360"/>
      </w:pPr>
      <w:rPr>
        <w:rFonts w:hint="default"/>
      </w:rPr>
    </w:lvl>
    <w:lvl w:ilvl="6" w:tplc="5CE899BA">
      <w:start w:val="1"/>
      <w:numFmt w:val="bullet"/>
      <w:lvlText w:val="•"/>
      <w:lvlJc w:val="left"/>
      <w:pPr>
        <w:ind w:left="6696" w:hanging="360"/>
      </w:pPr>
      <w:rPr>
        <w:rFonts w:hint="default"/>
      </w:rPr>
    </w:lvl>
    <w:lvl w:ilvl="7" w:tplc="F5289162">
      <w:start w:val="1"/>
      <w:numFmt w:val="bullet"/>
      <w:lvlText w:val="•"/>
      <w:lvlJc w:val="left"/>
      <w:pPr>
        <w:ind w:left="7572" w:hanging="360"/>
      </w:pPr>
      <w:rPr>
        <w:rFonts w:hint="default"/>
      </w:rPr>
    </w:lvl>
    <w:lvl w:ilvl="8" w:tplc="E21001C6">
      <w:start w:val="1"/>
      <w:numFmt w:val="bullet"/>
      <w:lvlText w:val="•"/>
      <w:lvlJc w:val="left"/>
      <w:pPr>
        <w:ind w:left="8448" w:hanging="360"/>
      </w:pPr>
      <w:rPr>
        <w:rFonts w:hint="default"/>
      </w:rPr>
    </w:lvl>
  </w:abstractNum>
  <w:abstractNum w:abstractNumId="7" w15:restartNumberingAfterBreak="0">
    <w:nsid w:val="77181C59"/>
    <w:multiLevelType w:val="hybridMultilevel"/>
    <w:tmpl w:val="6AE69886"/>
    <w:lvl w:ilvl="0" w:tplc="B462B042">
      <w:start w:val="1"/>
      <w:numFmt w:val="bullet"/>
      <w:lvlText w:val=""/>
      <w:lvlJc w:val="left"/>
      <w:pPr>
        <w:ind w:left="1440" w:hanging="360"/>
      </w:pPr>
      <w:rPr>
        <w:rFonts w:ascii="Symbol" w:eastAsia="Symbol" w:hAnsi="Symbol" w:cs="Symbol" w:hint="default"/>
        <w:w w:val="100"/>
        <w:sz w:val="24"/>
        <w:szCs w:val="24"/>
      </w:rPr>
    </w:lvl>
    <w:lvl w:ilvl="1" w:tplc="53D8DD28">
      <w:start w:val="1"/>
      <w:numFmt w:val="bullet"/>
      <w:lvlText w:val="•"/>
      <w:lvlJc w:val="left"/>
      <w:pPr>
        <w:ind w:left="2316" w:hanging="360"/>
      </w:pPr>
      <w:rPr>
        <w:rFonts w:hint="default"/>
      </w:rPr>
    </w:lvl>
    <w:lvl w:ilvl="2" w:tplc="049C4FA2">
      <w:start w:val="1"/>
      <w:numFmt w:val="bullet"/>
      <w:lvlText w:val="•"/>
      <w:lvlJc w:val="left"/>
      <w:pPr>
        <w:ind w:left="3192" w:hanging="360"/>
      </w:pPr>
      <w:rPr>
        <w:rFonts w:hint="default"/>
      </w:rPr>
    </w:lvl>
    <w:lvl w:ilvl="3" w:tplc="599C258A">
      <w:start w:val="1"/>
      <w:numFmt w:val="bullet"/>
      <w:lvlText w:val="•"/>
      <w:lvlJc w:val="left"/>
      <w:pPr>
        <w:ind w:left="4068" w:hanging="360"/>
      </w:pPr>
      <w:rPr>
        <w:rFonts w:hint="default"/>
      </w:rPr>
    </w:lvl>
    <w:lvl w:ilvl="4" w:tplc="A392AB70">
      <w:start w:val="1"/>
      <w:numFmt w:val="bullet"/>
      <w:lvlText w:val="•"/>
      <w:lvlJc w:val="left"/>
      <w:pPr>
        <w:ind w:left="4944" w:hanging="360"/>
      </w:pPr>
      <w:rPr>
        <w:rFonts w:hint="default"/>
      </w:rPr>
    </w:lvl>
    <w:lvl w:ilvl="5" w:tplc="8DB61F64">
      <w:start w:val="1"/>
      <w:numFmt w:val="bullet"/>
      <w:lvlText w:val="•"/>
      <w:lvlJc w:val="left"/>
      <w:pPr>
        <w:ind w:left="5820" w:hanging="360"/>
      </w:pPr>
      <w:rPr>
        <w:rFonts w:hint="default"/>
      </w:rPr>
    </w:lvl>
    <w:lvl w:ilvl="6" w:tplc="B7D2AD2E">
      <w:start w:val="1"/>
      <w:numFmt w:val="bullet"/>
      <w:lvlText w:val="•"/>
      <w:lvlJc w:val="left"/>
      <w:pPr>
        <w:ind w:left="6696" w:hanging="360"/>
      </w:pPr>
      <w:rPr>
        <w:rFonts w:hint="default"/>
      </w:rPr>
    </w:lvl>
    <w:lvl w:ilvl="7" w:tplc="4B44C8C0">
      <w:start w:val="1"/>
      <w:numFmt w:val="bullet"/>
      <w:lvlText w:val="•"/>
      <w:lvlJc w:val="left"/>
      <w:pPr>
        <w:ind w:left="7572" w:hanging="360"/>
      </w:pPr>
      <w:rPr>
        <w:rFonts w:hint="default"/>
      </w:rPr>
    </w:lvl>
    <w:lvl w:ilvl="8" w:tplc="E014F5B6">
      <w:start w:val="1"/>
      <w:numFmt w:val="bullet"/>
      <w:lvlText w:val="•"/>
      <w:lvlJc w:val="left"/>
      <w:pPr>
        <w:ind w:left="8448" w:hanging="360"/>
      </w:pPr>
      <w:rPr>
        <w:rFonts w:hint="default"/>
      </w:rPr>
    </w:lvl>
  </w:abstractNum>
  <w:num w:numId="1">
    <w:abstractNumId w:val="5"/>
  </w:num>
  <w:num w:numId="2">
    <w:abstractNumId w:val="1"/>
  </w:num>
  <w:num w:numId="3">
    <w:abstractNumId w:val="0"/>
  </w:num>
  <w:num w:numId="4">
    <w:abstractNumId w:val="7"/>
  </w:num>
  <w:num w:numId="5">
    <w:abstractNumId w:val="6"/>
  </w:num>
  <w:num w:numId="6">
    <w:abstractNumId w:val="3"/>
  </w:num>
  <w:num w:numId="7">
    <w:abstractNumId w:val="4"/>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B671C"/>
    <w:rsid w:val="00004B7D"/>
    <w:rsid w:val="00007548"/>
    <w:rsid w:val="000243A6"/>
    <w:rsid w:val="00063C47"/>
    <w:rsid w:val="0006791D"/>
    <w:rsid w:val="00071964"/>
    <w:rsid w:val="00072F88"/>
    <w:rsid w:val="00090CBC"/>
    <w:rsid w:val="00092156"/>
    <w:rsid w:val="000B6BA9"/>
    <w:rsid w:val="000C450F"/>
    <w:rsid w:val="000C7214"/>
    <w:rsid w:val="000C7912"/>
    <w:rsid w:val="000D138E"/>
    <w:rsid w:val="000E0938"/>
    <w:rsid w:val="000F18A0"/>
    <w:rsid w:val="00125085"/>
    <w:rsid w:val="00150487"/>
    <w:rsid w:val="00152EB0"/>
    <w:rsid w:val="00161FC2"/>
    <w:rsid w:val="001A31A5"/>
    <w:rsid w:val="00221585"/>
    <w:rsid w:val="002412DC"/>
    <w:rsid w:val="00290131"/>
    <w:rsid w:val="002D48B5"/>
    <w:rsid w:val="002E3BF0"/>
    <w:rsid w:val="002F1930"/>
    <w:rsid w:val="00302861"/>
    <w:rsid w:val="00303FBF"/>
    <w:rsid w:val="00312C3D"/>
    <w:rsid w:val="00337D9B"/>
    <w:rsid w:val="003816C1"/>
    <w:rsid w:val="003A75B8"/>
    <w:rsid w:val="003E7808"/>
    <w:rsid w:val="004147A4"/>
    <w:rsid w:val="00417767"/>
    <w:rsid w:val="004300FA"/>
    <w:rsid w:val="00456486"/>
    <w:rsid w:val="00483F4C"/>
    <w:rsid w:val="00485D5B"/>
    <w:rsid w:val="00487BC2"/>
    <w:rsid w:val="00492B39"/>
    <w:rsid w:val="004A5285"/>
    <w:rsid w:val="004C2BA1"/>
    <w:rsid w:val="004C675A"/>
    <w:rsid w:val="004E37D5"/>
    <w:rsid w:val="00510E24"/>
    <w:rsid w:val="00527CDB"/>
    <w:rsid w:val="0054158D"/>
    <w:rsid w:val="00570161"/>
    <w:rsid w:val="005779C4"/>
    <w:rsid w:val="00581615"/>
    <w:rsid w:val="005948D1"/>
    <w:rsid w:val="00594A96"/>
    <w:rsid w:val="005D35F3"/>
    <w:rsid w:val="005F565C"/>
    <w:rsid w:val="006110A6"/>
    <w:rsid w:val="00612B66"/>
    <w:rsid w:val="00626DD7"/>
    <w:rsid w:val="006614FE"/>
    <w:rsid w:val="00664EBC"/>
    <w:rsid w:val="00671E5D"/>
    <w:rsid w:val="00680C11"/>
    <w:rsid w:val="00690F09"/>
    <w:rsid w:val="006A03A2"/>
    <w:rsid w:val="006A1319"/>
    <w:rsid w:val="006B160A"/>
    <w:rsid w:val="006E17CC"/>
    <w:rsid w:val="006E198B"/>
    <w:rsid w:val="00720382"/>
    <w:rsid w:val="00722A9B"/>
    <w:rsid w:val="007448AE"/>
    <w:rsid w:val="007842BE"/>
    <w:rsid w:val="007906EF"/>
    <w:rsid w:val="00791B45"/>
    <w:rsid w:val="0079248D"/>
    <w:rsid w:val="007D4789"/>
    <w:rsid w:val="007E5154"/>
    <w:rsid w:val="007E7EB0"/>
    <w:rsid w:val="007F2608"/>
    <w:rsid w:val="00800ECB"/>
    <w:rsid w:val="00806D81"/>
    <w:rsid w:val="00807312"/>
    <w:rsid w:val="00812BF0"/>
    <w:rsid w:val="00817677"/>
    <w:rsid w:val="0081780A"/>
    <w:rsid w:val="00822489"/>
    <w:rsid w:val="00823FDF"/>
    <w:rsid w:val="00846A04"/>
    <w:rsid w:val="00847319"/>
    <w:rsid w:val="0087418E"/>
    <w:rsid w:val="00874831"/>
    <w:rsid w:val="00886FE1"/>
    <w:rsid w:val="0089768A"/>
    <w:rsid w:val="008B671C"/>
    <w:rsid w:val="008C6E9F"/>
    <w:rsid w:val="008D1A88"/>
    <w:rsid w:val="009039EF"/>
    <w:rsid w:val="00910C1D"/>
    <w:rsid w:val="00930B1D"/>
    <w:rsid w:val="00947FE9"/>
    <w:rsid w:val="00963B3F"/>
    <w:rsid w:val="00980989"/>
    <w:rsid w:val="009825BA"/>
    <w:rsid w:val="009933F9"/>
    <w:rsid w:val="00994C01"/>
    <w:rsid w:val="009F78D2"/>
    <w:rsid w:val="00A00FEB"/>
    <w:rsid w:val="00A107CD"/>
    <w:rsid w:val="00A23933"/>
    <w:rsid w:val="00A312F0"/>
    <w:rsid w:val="00A46C96"/>
    <w:rsid w:val="00A51BC9"/>
    <w:rsid w:val="00A64AEF"/>
    <w:rsid w:val="00A75175"/>
    <w:rsid w:val="00A92364"/>
    <w:rsid w:val="00AA39C3"/>
    <w:rsid w:val="00AB3DFF"/>
    <w:rsid w:val="00AC1604"/>
    <w:rsid w:val="00AC632A"/>
    <w:rsid w:val="00AD5AE4"/>
    <w:rsid w:val="00AE76D0"/>
    <w:rsid w:val="00B17C63"/>
    <w:rsid w:val="00B20304"/>
    <w:rsid w:val="00B35B0C"/>
    <w:rsid w:val="00B3659F"/>
    <w:rsid w:val="00B5428F"/>
    <w:rsid w:val="00B6177C"/>
    <w:rsid w:val="00B6210D"/>
    <w:rsid w:val="00B6213B"/>
    <w:rsid w:val="00B632B6"/>
    <w:rsid w:val="00B80DEC"/>
    <w:rsid w:val="00BA38D6"/>
    <w:rsid w:val="00BC7276"/>
    <w:rsid w:val="00C11848"/>
    <w:rsid w:val="00C27FC3"/>
    <w:rsid w:val="00C620F8"/>
    <w:rsid w:val="00C6361B"/>
    <w:rsid w:val="00C6489A"/>
    <w:rsid w:val="00C73BBB"/>
    <w:rsid w:val="00C7694A"/>
    <w:rsid w:val="00C912D8"/>
    <w:rsid w:val="00CA6AA6"/>
    <w:rsid w:val="00D034DB"/>
    <w:rsid w:val="00D040BC"/>
    <w:rsid w:val="00D120EB"/>
    <w:rsid w:val="00D14E0E"/>
    <w:rsid w:val="00D174FD"/>
    <w:rsid w:val="00D205F2"/>
    <w:rsid w:val="00D20909"/>
    <w:rsid w:val="00D546CD"/>
    <w:rsid w:val="00D92E93"/>
    <w:rsid w:val="00DA3FD1"/>
    <w:rsid w:val="00DC7707"/>
    <w:rsid w:val="00E270AE"/>
    <w:rsid w:val="00E306E0"/>
    <w:rsid w:val="00E55856"/>
    <w:rsid w:val="00E712BB"/>
    <w:rsid w:val="00E8149E"/>
    <w:rsid w:val="00EC1125"/>
    <w:rsid w:val="00ED0DEA"/>
    <w:rsid w:val="00ED11E9"/>
    <w:rsid w:val="00ED256E"/>
    <w:rsid w:val="00EE286D"/>
    <w:rsid w:val="00F432AA"/>
    <w:rsid w:val="00F558C4"/>
    <w:rsid w:val="00F5677F"/>
    <w:rsid w:val="00F650D4"/>
    <w:rsid w:val="00F86678"/>
    <w:rsid w:val="00FA2F8D"/>
    <w:rsid w:val="00FB0614"/>
    <w:rsid w:val="00FC04C4"/>
    <w:rsid w:val="00FC6646"/>
    <w:rsid w:val="00FD0C71"/>
    <w:rsid w:val="00FF12B9"/>
    <w:rsid w:val="08599A33"/>
    <w:rsid w:val="0AA72841"/>
    <w:rsid w:val="0B913AF5"/>
    <w:rsid w:val="17431F86"/>
    <w:rsid w:val="1A686CCF"/>
    <w:rsid w:val="1E8241F6"/>
    <w:rsid w:val="258B3F74"/>
    <w:rsid w:val="2AE32461"/>
    <w:rsid w:val="2D17FDD9"/>
    <w:rsid w:val="33E1F939"/>
    <w:rsid w:val="38DADFE7"/>
    <w:rsid w:val="3C9D0612"/>
    <w:rsid w:val="3FFDB995"/>
    <w:rsid w:val="4148D688"/>
    <w:rsid w:val="49CF8DBC"/>
    <w:rsid w:val="4C829930"/>
    <w:rsid w:val="4E775FE2"/>
    <w:rsid w:val="4F08D495"/>
    <w:rsid w:val="50F08719"/>
    <w:rsid w:val="52B4F4B6"/>
    <w:rsid w:val="54BAFB5A"/>
    <w:rsid w:val="5BC3879D"/>
    <w:rsid w:val="5FC812E4"/>
    <w:rsid w:val="62622B2A"/>
    <w:rsid w:val="6731A225"/>
    <w:rsid w:val="73785462"/>
    <w:rsid w:val="770BB286"/>
    <w:rsid w:val="771E88BC"/>
    <w:rsid w:val="774FB375"/>
    <w:rsid w:val="783B88E2"/>
    <w:rsid w:val="7983020C"/>
  </w:rsids>
  <m:mathPr>
    <m:mathFont m:val="Cambria Math"/>
    <m:brkBin m:val="before"/>
    <m:brkBinSub m:val="--"/>
    <m:smallFrac/>
    <m:dispDef/>
    <m:lMargin m:val="0"/>
    <m:rMargin m:val="0"/>
    <m:defJc m:val="centerGroup"/>
    <m:wrapIndent m:val="1440"/>
    <m:intLim m:val="subSup"/>
    <m:naryLim m:val="undOvr"/>
  </m:mathPr>
  <w:themeFontLang w:val="es-CO"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5D5393F"/>
  <w15:docId w15:val="{6E5566BA-393B-423E-B32F-3B9309E5A0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1" w:defUIPriority="99" w:defSemiHidden="0" w:defUnhideWhenUsed="0" w:defQFormat="0" w:count="371">
    <w:lsdException w:name="Normal" w:locked="0"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locked="0" w:semiHidden="1" w:uiPriority="0" w:unhideWhenUsed="1"/>
    <w:lsdException w:name="footer" w:locked="0"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locked="0"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locked="0" w:semiHidden="1" w:uiPriority="1" w:unhideWhenUsed="1"/>
    <w:lsdException w:name="Body Text" w:locked="0"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0"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locked="0"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locked="0" w:semiHidden="1" w:unhideWhenUsed="1"/>
    <w:lsdException w:name="HTML Bottom of Form" w:locked="0"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0" w:semiHidden="1" w:unhideWhenUsed="1"/>
    <w:lsdException w:name="annotation subject" w:semiHidden="1" w:unhideWhenUsed="1"/>
    <w:lsdException w:name="No List" w:locked="0"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locked="0"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locked="0"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nhideWhenUsed="1" w:qFormat="1"/>
    <w:lsdException w:name="Plain Table 1" w:locked="0" w:uiPriority="41"/>
    <w:lsdException w:name="Plain Table 2" w:locked="0" w:uiPriority="42"/>
    <w:lsdException w:name="Plain Table 3" w:locked="0" w:uiPriority="43"/>
    <w:lsdException w:name="Plain Table 4" w:locked="0" w:uiPriority="44"/>
    <w:lsdException w:name="Plain Table 5" w:locked="0" w:uiPriority="45"/>
    <w:lsdException w:name="Grid Table Light" w:locked="0" w:uiPriority="40"/>
    <w:lsdException w:name="Grid Table 1 Light" w:locked="0" w:uiPriority="46"/>
    <w:lsdException w:name="Grid Table 2" w:locked="0" w:uiPriority="47"/>
    <w:lsdException w:name="Grid Table 3" w:locked="0" w:uiPriority="48"/>
    <w:lsdException w:name="Grid Table 4" w:locked="0" w:uiPriority="49"/>
    <w:lsdException w:name="Grid Table 5 Dark" w:locked="0" w:uiPriority="50"/>
    <w:lsdException w:name="Grid Table 6 Colorful" w:locked="0" w:uiPriority="51"/>
    <w:lsdException w:name="Grid Table 7 Colorful" w:locked="0" w:uiPriority="52"/>
    <w:lsdException w:name="Grid Table 1 Light Accent 1" w:locked="0" w:uiPriority="46"/>
    <w:lsdException w:name="Grid Table 2 Accent 1" w:locked="0" w:uiPriority="47"/>
    <w:lsdException w:name="Grid Table 3 Accent 1" w:locked="0" w:uiPriority="48"/>
    <w:lsdException w:name="Grid Table 4 Accent 1" w:locked="0" w:uiPriority="49"/>
    <w:lsdException w:name="Grid Table 5 Dark Accent 1" w:locked="0" w:uiPriority="50"/>
    <w:lsdException w:name="Grid Table 6 Colorful Accent 1" w:locked="0" w:uiPriority="51"/>
    <w:lsdException w:name="Grid Table 7 Colorful Accent 1" w:locked="0" w:uiPriority="52"/>
    <w:lsdException w:name="Grid Table 1 Light Accent 2" w:locked="0" w:uiPriority="46"/>
    <w:lsdException w:name="Grid Table 2 Accent 2" w:locked="0" w:uiPriority="47"/>
    <w:lsdException w:name="Grid Table 3 Accent 2" w:locked="0" w:uiPriority="48"/>
    <w:lsdException w:name="Grid Table 4 Accent 2" w:locked="0" w:uiPriority="49"/>
    <w:lsdException w:name="Grid Table 5 Dark Accent 2" w:locked="0" w:uiPriority="50"/>
    <w:lsdException w:name="Grid Table 6 Colorful Accent 2" w:locked="0" w:uiPriority="51"/>
    <w:lsdException w:name="Grid Table 7 Colorful Accent 2" w:locked="0" w:uiPriority="52"/>
    <w:lsdException w:name="Grid Table 1 Light Accent 3" w:locked="0" w:uiPriority="46"/>
    <w:lsdException w:name="Grid Table 2 Accent 3" w:locked="0" w:uiPriority="47"/>
    <w:lsdException w:name="Grid Table 3 Accent 3" w:locked="0" w:uiPriority="48"/>
    <w:lsdException w:name="Grid Table 4 Accent 3" w:locked="0" w:uiPriority="49"/>
    <w:lsdException w:name="Grid Table 5 Dark Accent 3" w:locked="0" w:uiPriority="50"/>
    <w:lsdException w:name="Grid Table 6 Colorful Accent 3" w:locked="0" w:uiPriority="51"/>
    <w:lsdException w:name="Grid Table 7 Colorful Accent 3" w:locked="0" w:uiPriority="52"/>
    <w:lsdException w:name="Grid Table 1 Light Accent 4" w:locked="0" w:uiPriority="46"/>
    <w:lsdException w:name="Grid Table 2 Accent 4" w:locked="0" w:uiPriority="47"/>
    <w:lsdException w:name="Grid Table 3 Accent 4" w:locked="0" w:uiPriority="48"/>
    <w:lsdException w:name="Grid Table 4 Accent 4" w:locked="0" w:uiPriority="49"/>
    <w:lsdException w:name="Grid Table 5 Dark Accent 4" w:locked="0" w:uiPriority="50"/>
    <w:lsdException w:name="Grid Table 6 Colorful Accent 4" w:locked="0" w:uiPriority="51"/>
    <w:lsdException w:name="Grid Table 7 Colorful Accent 4" w:locked="0" w:uiPriority="52"/>
    <w:lsdException w:name="Grid Table 1 Light Accent 5" w:locked="0" w:uiPriority="46"/>
    <w:lsdException w:name="Grid Table 2 Accent 5" w:locked="0" w:uiPriority="47"/>
    <w:lsdException w:name="Grid Table 3 Accent 5" w:locked="0" w:uiPriority="48"/>
    <w:lsdException w:name="Grid Table 4 Accent 5" w:locked="0" w:uiPriority="49"/>
    <w:lsdException w:name="Grid Table 5 Dark Accent 5" w:locked="0" w:uiPriority="50"/>
    <w:lsdException w:name="Grid Table 6 Colorful Accent 5" w:locked="0" w:uiPriority="51"/>
    <w:lsdException w:name="Grid Table 7 Colorful Accent 5" w:locked="0" w:uiPriority="52"/>
    <w:lsdException w:name="Grid Table 1 Light Accent 6" w:locked="0" w:uiPriority="46"/>
    <w:lsdException w:name="Grid Table 2 Accent 6" w:locked="0" w:uiPriority="47"/>
    <w:lsdException w:name="Grid Table 3 Accent 6" w:locked="0" w:uiPriority="48"/>
    <w:lsdException w:name="Grid Table 4 Accent 6" w:locked="0" w:uiPriority="49"/>
    <w:lsdException w:name="Grid Table 5 Dark Accent 6" w:locked="0" w:uiPriority="50"/>
    <w:lsdException w:name="Grid Table 6 Colorful Accent 6" w:locked="0" w:uiPriority="51"/>
    <w:lsdException w:name="Grid Table 7 Colorful Accent 6" w:locked="0" w:uiPriority="52"/>
    <w:lsdException w:name="List Table 1 Light" w:locked="0" w:uiPriority="46"/>
    <w:lsdException w:name="List Table 2" w:locked="0" w:uiPriority="47"/>
    <w:lsdException w:name="List Table 3" w:locked="0" w:uiPriority="48"/>
    <w:lsdException w:name="List Table 4" w:locked="0" w:uiPriority="49"/>
    <w:lsdException w:name="List Table 5 Dark" w:locked="0" w:uiPriority="50"/>
    <w:lsdException w:name="List Table 6 Colorful" w:locked="0" w:uiPriority="51"/>
    <w:lsdException w:name="List Table 7 Colorful" w:locked="0" w:uiPriority="52"/>
    <w:lsdException w:name="List Table 1 Light Accent 1" w:locked="0" w:uiPriority="46"/>
    <w:lsdException w:name="List Table 2 Accent 1" w:locked="0" w:uiPriority="47"/>
    <w:lsdException w:name="List Table 3 Accent 1" w:locked="0" w:uiPriority="48"/>
    <w:lsdException w:name="List Table 4 Accent 1" w:locked="0" w:uiPriority="49"/>
    <w:lsdException w:name="List Table 5 Dark Accent 1" w:locked="0" w:uiPriority="50"/>
    <w:lsdException w:name="List Table 6 Colorful Accent 1" w:locked="0" w:uiPriority="51"/>
    <w:lsdException w:name="List Table 7 Colorful Accent 1" w:locked="0" w:uiPriority="52"/>
    <w:lsdException w:name="List Table 1 Light Accent 2" w:locked="0" w:uiPriority="46"/>
    <w:lsdException w:name="List Table 2 Accent 2" w:locked="0" w:uiPriority="47"/>
    <w:lsdException w:name="List Table 3 Accent 2" w:locked="0" w:uiPriority="48"/>
    <w:lsdException w:name="List Table 4 Accent 2" w:locked="0" w:uiPriority="49"/>
    <w:lsdException w:name="List Table 5 Dark Accent 2" w:locked="0" w:uiPriority="50"/>
    <w:lsdException w:name="List Table 6 Colorful Accent 2" w:locked="0" w:uiPriority="51"/>
    <w:lsdException w:name="List Table 7 Colorful Accent 2" w:locked="0" w:uiPriority="52"/>
    <w:lsdException w:name="List Table 1 Light Accent 3" w:locked="0" w:uiPriority="46"/>
    <w:lsdException w:name="List Table 2 Accent 3" w:locked="0" w:uiPriority="47"/>
    <w:lsdException w:name="List Table 3 Accent 3" w:locked="0" w:uiPriority="48"/>
    <w:lsdException w:name="List Table 4 Accent 3" w:locked="0" w:uiPriority="49"/>
    <w:lsdException w:name="List Table 5 Dark Accent 3" w:locked="0" w:uiPriority="50"/>
    <w:lsdException w:name="List Table 6 Colorful Accent 3" w:locked="0" w:uiPriority="51"/>
    <w:lsdException w:name="List Table 7 Colorful Accent 3" w:locked="0" w:uiPriority="52"/>
    <w:lsdException w:name="List Table 1 Light Accent 4" w:locked="0" w:uiPriority="46"/>
    <w:lsdException w:name="List Table 2 Accent 4" w:locked="0" w:uiPriority="47"/>
    <w:lsdException w:name="List Table 3 Accent 4" w:locked="0" w:uiPriority="48"/>
    <w:lsdException w:name="List Table 4 Accent 4" w:locked="0" w:uiPriority="49"/>
    <w:lsdException w:name="List Table 5 Dark Accent 4" w:locked="0" w:uiPriority="50"/>
    <w:lsdException w:name="List Table 6 Colorful Accent 4" w:locked="0" w:uiPriority="51"/>
    <w:lsdException w:name="List Table 7 Colorful Accent 4" w:locked="0" w:uiPriority="52"/>
    <w:lsdException w:name="List Table 1 Light Accent 5" w:locked="0" w:uiPriority="46"/>
    <w:lsdException w:name="List Table 2 Accent 5" w:locked="0" w:uiPriority="47"/>
    <w:lsdException w:name="List Table 3 Accent 5" w:locked="0" w:uiPriority="48"/>
    <w:lsdException w:name="List Table 4 Accent 5" w:locked="0" w:uiPriority="49"/>
    <w:lsdException w:name="List Table 5 Dark Accent 5" w:locked="0" w:uiPriority="50"/>
    <w:lsdException w:name="List Table 6 Colorful Accent 5" w:locked="0" w:uiPriority="51"/>
    <w:lsdException w:name="List Table 7 Colorful Accent 5" w:locked="0" w:uiPriority="52"/>
    <w:lsdException w:name="List Table 1 Light Accent 6" w:locked="0" w:uiPriority="46"/>
    <w:lsdException w:name="List Table 2 Accent 6" w:locked="0" w:uiPriority="47"/>
    <w:lsdException w:name="List Table 3 Accent 6" w:locked="0" w:uiPriority="48"/>
    <w:lsdException w:name="List Table 4 Accent 6" w:locked="0" w:uiPriority="49"/>
    <w:lsdException w:name="List Table 5 Dark Accent 6" w:locked="0" w:uiPriority="50"/>
    <w:lsdException w:name="List Table 6 Colorful Accent 6" w:locked="0" w:uiPriority="51"/>
    <w:lsdException w:name="List Table 7 Colorful Accent 6" w:locked="0" w:uiPriority="52"/>
  </w:latentStyles>
  <w:style w:type="paragraph" w:default="1" w:styleId="Normal">
    <w:name w:val="Normal"/>
    <w:qFormat/>
    <w:rsid w:val="008B671C"/>
  </w:style>
  <w:style w:type="paragraph" w:styleId="Ttulo1">
    <w:name w:val="heading 1"/>
    <w:basedOn w:val="Normal"/>
    <w:next w:val="Normal"/>
    <w:link w:val="Ttulo1Car"/>
    <w:uiPriority w:val="99"/>
    <w:qFormat/>
    <w:locked/>
    <w:rsid w:val="006110A6"/>
    <w:pPr>
      <w:keepNext/>
      <w:spacing w:before="240" w:after="60"/>
      <w:outlineLvl w:val="0"/>
    </w:pPr>
    <w:rPr>
      <w:rFonts w:ascii="Arial" w:eastAsia="Times New Roman" w:hAnsi="Arial" w:cs="Arial"/>
      <w:b/>
      <w:bCs/>
      <w:kern w:val="32"/>
      <w:sz w:val="32"/>
      <w:szCs w:val="32"/>
      <w:lang w:val="es-ES" w:eastAsia="es-ES"/>
    </w:rPr>
  </w:style>
  <w:style w:type="paragraph" w:styleId="Ttulo2">
    <w:name w:val="heading 2"/>
    <w:basedOn w:val="Normal"/>
    <w:next w:val="Normal"/>
    <w:link w:val="Ttulo2Car"/>
    <w:uiPriority w:val="9"/>
    <w:semiHidden/>
    <w:unhideWhenUsed/>
    <w:qFormat/>
    <w:locked/>
    <w:rsid w:val="00D040BC"/>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Ttulo3">
    <w:name w:val="heading 3"/>
    <w:basedOn w:val="Normal"/>
    <w:next w:val="Normal"/>
    <w:link w:val="Ttulo3Car"/>
    <w:uiPriority w:val="9"/>
    <w:semiHidden/>
    <w:unhideWhenUsed/>
    <w:qFormat/>
    <w:locked/>
    <w:rsid w:val="00D040BC"/>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uiPriority w:val="99"/>
    <w:unhideWhenUsed/>
    <w:rsid w:val="008B671C"/>
    <w:pPr>
      <w:tabs>
        <w:tab w:val="center" w:pos="4419"/>
        <w:tab w:val="right" w:pos="8838"/>
      </w:tabs>
      <w:spacing w:after="0" w:line="240" w:lineRule="auto"/>
    </w:pPr>
    <w:rPr>
      <w:rFonts w:ascii="Calibri" w:eastAsia="Calibri" w:hAnsi="Calibri" w:cs="Times New Roman"/>
    </w:rPr>
  </w:style>
  <w:style w:type="character" w:customStyle="1" w:styleId="PiedepginaCar">
    <w:name w:val="Pie de página Car"/>
    <w:basedOn w:val="Fuentedeprrafopredeter"/>
    <w:link w:val="Piedepgina"/>
    <w:uiPriority w:val="99"/>
    <w:rsid w:val="008B671C"/>
    <w:rPr>
      <w:rFonts w:ascii="Calibri" w:eastAsia="Calibri" w:hAnsi="Calibri" w:cs="Times New Roman"/>
    </w:rPr>
  </w:style>
  <w:style w:type="paragraph" w:styleId="Encabezado">
    <w:name w:val="header"/>
    <w:aliases w:val="encabezado"/>
    <w:basedOn w:val="Normal"/>
    <w:link w:val="EncabezadoCar"/>
    <w:unhideWhenUsed/>
    <w:rsid w:val="008B671C"/>
    <w:pPr>
      <w:tabs>
        <w:tab w:val="center" w:pos="4419"/>
        <w:tab w:val="right" w:pos="8838"/>
      </w:tabs>
      <w:spacing w:after="0" w:line="240" w:lineRule="auto"/>
    </w:pPr>
    <w:rPr>
      <w:rFonts w:ascii="Calibri" w:eastAsia="Calibri" w:hAnsi="Calibri" w:cs="Times New Roman"/>
    </w:rPr>
  </w:style>
  <w:style w:type="character" w:customStyle="1" w:styleId="EncabezadoCar">
    <w:name w:val="Encabezado Car"/>
    <w:aliases w:val="encabezado Car"/>
    <w:basedOn w:val="Fuentedeprrafopredeter"/>
    <w:link w:val="Encabezado"/>
    <w:rsid w:val="008B671C"/>
    <w:rPr>
      <w:rFonts w:ascii="Calibri" w:eastAsia="Calibri" w:hAnsi="Calibri" w:cs="Times New Roman"/>
    </w:rPr>
  </w:style>
  <w:style w:type="paragraph" w:styleId="Textoindependiente">
    <w:name w:val="Body Text"/>
    <w:aliases w:val="normal"/>
    <w:basedOn w:val="Normal"/>
    <w:link w:val="TextoindependienteCar"/>
    <w:locked/>
    <w:rsid w:val="008B671C"/>
    <w:pPr>
      <w:spacing w:after="0" w:line="240" w:lineRule="auto"/>
      <w:jc w:val="both"/>
    </w:pPr>
    <w:rPr>
      <w:rFonts w:ascii="Times New Roman" w:eastAsia="Times New Roman" w:hAnsi="Times New Roman" w:cs="Times New Roman"/>
      <w:i/>
      <w:sz w:val="24"/>
      <w:szCs w:val="20"/>
      <w:lang w:val="es-ES_tradnl" w:eastAsia="es-ES"/>
    </w:rPr>
  </w:style>
  <w:style w:type="character" w:customStyle="1" w:styleId="TextoindependienteCar">
    <w:name w:val="Texto independiente Car"/>
    <w:aliases w:val="normal Car"/>
    <w:basedOn w:val="Fuentedeprrafopredeter"/>
    <w:link w:val="Textoindependiente"/>
    <w:rsid w:val="008B671C"/>
    <w:rPr>
      <w:rFonts w:ascii="Times New Roman" w:eastAsia="Times New Roman" w:hAnsi="Times New Roman" w:cs="Times New Roman"/>
      <w:i/>
      <w:sz w:val="24"/>
      <w:szCs w:val="20"/>
      <w:lang w:val="es-ES_tradnl" w:eastAsia="es-ES"/>
    </w:rPr>
  </w:style>
  <w:style w:type="paragraph" w:styleId="Textodeglobo">
    <w:name w:val="Balloon Text"/>
    <w:basedOn w:val="Normal"/>
    <w:link w:val="TextodegloboCar"/>
    <w:uiPriority w:val="99"/>
    <w:semiHidden/>
    <w:unhideWhenUsed/>
    <w:locked/>
    <w:rsid w:val="008B671C"/>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8B671C"/>
    <w:rPr>
      <w:rFonts w:ascii="Tahoma" w:hAnsi="Tahoma" w:cs="Tahoma"/>
      <w:sz w:val="16"/>
      <w:szCs w:val="16"/>
    </w:rPr>
  </w:style>
  <w:style w:type="paragraph" w:styleId="Textonotaalfinal">
    <w:name w:val="endnote text"/>
    <w:basedOn w:val="Normal"/>
    <w:link w:val="TextonotaalfinalCar"/>
    <w:locked/>
    <w:rsid w:val="00B20304"/>
    <w:pPr>
      <w:spacing w:after="0" w:line="240" w:lineRule="auto"/>
    </w:pPr>
    <w:rPr>
      <w:rFonts w:ascii="Arial" w:eastAsia="Times New Roman" w:hAnsi="Arial" w:cs="Times New Roman"/>
      <w:sz w:val="20"/>
      <w:szCs w:val="20"/>
      <w:lang w:eastAsia="es-ES"/>
    </w:rPr>
  </w:style>
  <w:style w:type="character" w:customStyle="1" w:styleId="TextonotaalfinalCar">
    <w:name w:val="Texto nota al final Car"/>
    <w:basedOn w:val="Fuentedeprrafopredeter"/>
    <w:link w:val="Textonotaalfinal"/>
    <w:rsid w:val="00B20304"/>
    <w:rPr>
      <w:rFonts w:ascii="Arial" w:eastAsia="Times New Roman" w:hAnsi="Arial" w:cs="Times New Roman"/>
      <w:sz w:val="20"/>
      <w:szCs w:val="20"/>
      <w:lang w:eastAsia="es-ES"/>
    </w:rPr>
  </w:style>
  <w:style w:type="paragraph" w:customStyle="1" w:styleId="Textopredeterminado">
    <w:name w:val="Texto predeterminado"/>
    <w:basedOn w:val="Normal"/>
    <w:rsid w:val="00B20304"/>
    <w:pPr>
      <w:spacing w:after="0" w:line="240" w:lineRule="auto"/>
    </w:pPr>
    <w:rPr>
      <w:rFonts w:ascii="Times New Roman" w:eastAsia="Times New Roman" w:hAnsi="Times New Roman" w:cs="Times New Roman"/>
      <w:sz w:val="24"/>
      <w:szCs w:val="20"/>
      <w:lang w:eastAsia="es-ES"/>
    </w:rPr>
  </w:style>
  <w:style w:type="character" w:styleId="Hipervnculo">
    <w:name w:val="Hyperlink"/>
    <w:basedOn w:val="Fuentedeprrafopredeter"/>
    <w:uiPriority w:val="99"/>
    <w:semiHidden/>
    <w:unhideWhenUsed/>
    <w:locked/>
    <w:rsid w:val="005F565C"/>
    <w:rPr>
      <w:color w:val="0000FF" w:themeColor="hyperlink"/>
      <w:u w:val="single"/>
    </w:rPr>
  </w:style>
  <w:style w:type="character" w:customStyle="1" w:styleId="Ttulo1Car">
    <w:name w:val="Título 1 Car"/>
    <w:basedOn w:val="Fuentedeprrafopredeter"/>
    <w:link w:val="Ttulo1"/>
    <w:uiPriority w:val="99"/>
    <w:rsid w:val="006110A6"/>
    <w:rPr>
      <w:rFonts w:ascii="Arial" w:eastAsia="Times New Roman" w:hAnsi="Arial" w:cs="Arial"/>
      <w:b/>
      <w:bCs/>
      <w:kern w:val="32"/>
      <w:sz w:val="32"/>
      <w:szCs w:val="32"/>
      <w:lang w:val="es-ES" w:eastAsia="es-ES"/>
    </w:rPr>
  </w:style>
  <w:style w:type="paragraph" w:styleId="Sinespaciado">
    <w:name w:val="No Spacing"/>
    <w:uiPriority w:val="1"/>
    <w:qFormat/>
    <w:locked/>
    <w:rsid w:val="006110A6"/>
    <w:pPr>
      <w:spacing w:after="0" w:line="240" w:lineRule="auto"/>
    </w:pPr>
  </w:style>
  <w:style w:type="paragraph" w:styleId="Prrafodelista">
    <w:name w:val="List Paragraph"/>
    <w:aliases w:val="Figura,HOJA,Bolita,List Paragraph,Párrafo de lista4,BOLADEF,Párrafo de lista3,Párrafo de lista21,BOLA,Nivel 1 OS,Colorful List Accent 1,Colorful List - Accent 11"/>
    <w:basedOn w:val="Normal"/>
    <w:link w:val="PrrafodelistaCar"/>
    <w:uiPriority w:val="34"/>
    <w:qFormat/>
    <w:locked/>
    <w:rsid w:val="006110A6"/>
    <w:pPr>
      <w:ind w:left="720"/>
      <w:contextualSpacing/>
    </w:pPr>
  </w:style>
  <w:style w:type="paragraph" w:styleId="TtulodeTDC">
    <w:name w:val="TOC Heading"/>
    <w:basedOn w:val="Ttulo1"/>
    <w:next w:val="Normal"/>
    <w:uiPriority w:val="99"/>
    <w:qFormat/>
    <w:locked/>
    <w:rsid w:val="006110A6"/>
    <w:pPr>
      <w:keepLines/>
      <w:spacing w:after="0" w:line="259" w:lineRule="auto"/>
      <w:outlineLvl w:val="9"/>
    </w:pPr>
    <w:rPr>
      <w:rFonts w:ascii="Cambria" w:hAnsi="Cambria" w:cs="Times New Roman"/>
      <w:b w:val="0"/>
      <w:bCs w:val="0"/>
      <w:color w:val="365F91"/>
      <w:kern w:val="0"/>
      <w:lang w:val="es-CO" w:eastAsia="es-CO"/>
    </w:rPr>
  </w:style>
  <w:style w:type="paragraph" w:customStyle="1" w:styleId="Estilo4">
    <w:name w:val="Estilo4"/>
    <w:basedOn w:val="Normal"/>
    <w:link w:val="Estilo4Car"/>
    <w:uiPriority w:val="99"/>
    <w:rsid w:val="006110A6"/>
    <w:pPr>
      <w:keepNext/>
      <w:keepLines/>
      <w:numPr>
        <w:numId w:val="1"/>
      </w:numPr>
      <w:spacing w:before="40" w:after="0" w:line="240" w:lineRule="auto"/>
      <w:outlineLvl w:val="1"/>
    </w:pPr>
    <w:rPr>
      <w:rFonts w:ascii="Arial Narrow" w:eastAsia="Times New Roman" w:hAnsi="Arial Narrow" w:cs="Times New Roman"/>
      <w:b/>
      <w:color w:val="000000"/>
      <w:szCs w:val="26"/>
      <w:u w:val="single"/>
      <w:lang w:eastAsia="es-CO"/>
    </w:rPr>
  </w:style>
  <w:style w:type="character" w:customStyle="1" w:styleId="PrrafodelistaCar">
    <w:name w:val="Párrafo de lista Car"/>
    <w:aliases w:val="Figura Car,HOJA Car,Bolita Car,List Paragraph Car,Párrafo de lista4 Car,BOLADEF Car,Párrafo de lista3 Car,Párrafo de lista21 Car,BOLA Car,Nivel 1 OS Car,Colorful List Accent 1 Car,Colorful List - Accent 11 Car"/>
    <w:basedOn w:val="Fuentedeprrafopredeter"/>
    <w:link w:val="Prrafodelista"/>
    <w:uiPriority w:val="34"/>
    <w:locked/>
    <w:rsid w:val="006110A6"/>
  </w:style>
  <w:style w:type="character" w:customStyle="1" w:styleId="Estilo4Car">
    <w:name w:val="Estilo4 Car"/>
    <w:basedOn w:val="Fuentedeprrafopredeter"/>
    <w:link w:val="Estilo4"/>
    <w:uiPriority w:val="99"/>
    <w:locked/>
    <w:rsid w:val="006110A6"/>
    <w:rPr>
      <w:rFonts w:ascii="Arial Narrow" w:eastAsia="Times New Roman" w:hAnsi="Arial Narrow" w:cs="Times New Roman"/>
      <w:b/>
      <w:color w:val="000000"/>
      <w:szCs w:val="26"/>
      <w:u w:val="single"/>
      <w:lang w:eastAsia="es-CO"/>
    </w:rPr>
  </w:style>
  <w:style w:type="paragraph" w:styleId="TDC1">
    <w:name w:val="toc 1"/>
    <w:basedOn w:val="Normal"/>
    <w:next w:val="Normal"/>
    <w:autoRedefine/>
    <w:uiPriority w:val="39"/>
    <w:locked/>
    <w:rsid w:val="006110A6"/>
    <w:pPr>
      <w:spacing w:after="100"/>
    </w:pPr>
    <w:rPr>
      <w:rFonts w:ascii="Calibri" w:eastAsia="Times New Roman" w:hAnsi="Calibri" w:cs="Times New Roman"/>
      <w:lang w:val="es-ES" w:eastAsia="es-ES"/>
    </w:rPr>
  </w:style>
  <w:style w:type="paragraph" w:customStyle="1" w:styleId="Listavistosa-nfasis11">
    <w:name w:val="Lista vistosa - Énfasis 11"/>
    <w:basedOn w:val="Normal"/>
    <w:link w:val="Listavistosa-nfasis1Car"/>
    <w:uiPriority w:val="99"/>
    <w:rsid w:val="006110A6"/>
    <w:pPr>
      <w:spacing w:after="0" w:line="240" w:lineRule="auto"/>
      <w:ind w:left="720"/>
      <w:contextualSpacing/>
    </w:pPr>
    <w:rPr>
      <w:rFonts w:ascii="Arial" w:eastAsia="Times New Roman" w:hAnsi="Arial" w:cs="Times New Roman"/>
      <w:sz w:val="24"/>
      <w:szCs w:val="24"/>
      <w:lang w:eastAsia="es-ES"/>
    </w:rPr>
  </w:style>
  <w:style w:type="character" w:customStyle="1" w:styleId="Listavistosa-nfasis1Car">
    <w:name w:val="Lista vistosa - Énfasis 1 Car"/>
    <w:link w:val="Listavistosa-nfasis11"/>
    <w:uiPriority w:val="99"/>
    <w:locked/>
    <w:rsid w:val="006110A6"/>
    <w:rPr>
      <w:rFonts w:ascii="Arial" w:eastAsia="Times New Roman" w:hAnsi="Arial" w:cs="Times New Roman"/>
      <w:sz w:val="24"/>
      <w:szCs w:val="24"/>
      <w:lang w:eastAsia="es-ES"/>
    </w:rPr>
  </w:style>
  <w:style w:type="paragraph" w:customStyle="1" w:styleId="Normal1">
    <w:name w:val="Normal1"/>
    <w:rsid w:val="00063C47"/>
    <w:pPr>
      <w:suppressAutoHyphens/>
      <w:autoSpaceDE w:val="0"/>
      <w:spacing w:after="0" w:line="240" w:lineRule="auto"/>
    </w:pPr>
    <w:rPr>
      <w:rFonts w:ascii="Arial" w:eastAsia="Times New Roman" w:hAnsi="Arial" w:cs="Arial"/>
      <w:color w:val="000000"/>
      <w:sz w:val="24"/>
      <w:szCs w:val="24"/>
      <w:lang w:eastAsia="zh-CN"/>
    </w:rPr>
  </w:style>
  <w:style w:type="character" w:customStyle="1" w:styleId="companyfullname">
    <w:name w:val="companyfullname"/>
    <w:basedOn w:val="Fuentedeprrafopredeter"/>
    <w:rsid w:val="00AC1604"/>
  </w:style>
  <w:style w:type="character" w:styleId="Refdecomentario">
    <w:name w:val="annotation reference"/>
    <w:basedOn w:val="Fuentedeprrafopredeter"/>
    <w:uiPriority w:val="99"/>
    <w:semiHidden/>
    <w:unhideWhenUsed/>
    <w:locked/>
    <w:rsid w:val="00817677"/>
    <w:rPr>
      <w:sz w:val="16"/>
      <w:szCs w:val="16"/>
    </w:rPr>
  </w:style>
  <w:style w:type="paragraph" w:styleId="Textocomentario">
    <w:name w:val="annotation text"/>
    <w:basedOn w:val="Normal"/>
    <w:link w:val="TextocomentarioCar"/>
    <w:uiPriority w:val="99"/>
    <w:unhideWhenUsed/>
    <w:locked/>
    <w:rsid w:val="00817677"/>
    <w:pPr>
      <w:spacing w:line="240" w:lineRule="auto"/>
    </w:pPr>
    <w:rPr>
      <w:sz w:val="20"/>
      <w:szCs w:val="20"/>
    </w:rPr>
  </w:style>
  <w:style w:type="character" w:customStyle="1" w:styleId="TextocomentarioCar">
    <w:name w:val="Texto comentario Car"/>
    <w:basedOn w:val="Fuentedeprrafopredeter"/>
    <w:link w:val="Textocomentario"/>
    <w:uiPriority w:val="99"/>
    <w:rsid w:val="00817677"/>
    <w:rPr>
      <w:sz w:val="20"/>
      <w:szCs w:val="20"/>
    </w:rPr>
  </w:style>
  <w:style w:type="paragraph" w:styleId="Asuntodelcomentario">
    <w:name w:val="annotation subject"/>
    <w:basedOn w:val="Textocomentario"/>
    <w:next w:val="Textocomentario"/>
    <w:link w:val="AsuntodelcomentarioCar"/>
    <w:uiPriority w:val="99"/>
    <w:semiHidden/>
    <w:unhideWhenUsed/>
    <w:locked/>
    <w:rsid w:val="00817677"/>
    <w:rPr>
      <w:b/>
      <w:bCs/>
    </w:rPr>
  </w:style>
  <w:style w:type="character" w:customStyle="1" w:styleId="AsuntodelcomentarioCar">
    <w:name w:val="Asunto del comentario Car"/>
    <w:basedOn w:val="TextocomentarioCar"/>
    <w:link w:val="Asuntodelcomentario"/>
    <w:uiPriority w:val="99"/>
    <w:semiHidden/>
    <w:rsid w:val="00817677"/>
    <w:rPr>
      <w:b/>
      <w:bCs/>
      <w:sz w:val="20"/>
      <w:szCs w:val="20"/>
    </w:rPr>
  </w:style>
  <w:style w:type="paragraph" w:customStyle="1" w:styleId="western">
    <w:name w:val="western"/>
    <w:basedOn w:val="Normal"/>
    <w:uiPriority w:val="99"/>
    <w:rsid w:val="00594A96"/>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Ttulo2Car">
    <w:name w:val="Título 2 Car"/>
    <w:basedOn w:val="Fuentedeprrafopredeter"/>
    <w:link w:val="Ttulo2"/>
    <w:uiPriority w:val="9"/>
    <w:semiHidden/>
    <w:rsid w:val="00D040BC"/>
    <w:rPr>
      <w:rFonts w:asciiTheme="majorHAnsi" w:eastAsiaTheme="majorEastAsia" w:hAnsiTheme="majorHAnsi" w:cstheme="majorBidi"/>
      <w:color w:val="365F91" w:themeColor="accent1" w:themeShade="BF"/>
      <w:sz w:val="26"/>
      <w:szCs w:val="26"/>
    </w:rPr>
  </w:style>
  <w:style w:type="character" w:customStyle="1" w:styleId="Ttulo3Car">
    <w:name w:val="Título 3 Car"/>
    <w:basedOn w:val="Fuentedeprrafopredeter"/>
    <w:link w:val="Ttulo3"/>
    <w:uiPriority w:val="9"/>
    <w:semiHidden/>
    <w:rsid w:val="00D040BC"/>
    <w:rPr>
      <w:rFonts w:asciiTheme="majorHAnsi" w:eastAsiaTheme="majorEastAsia" w:hAnsiTheme="majorHAnsi" w:cstheme="majorBidi"/>
      <w:color w:val="243F60" w:themeColor="accent1" w:themeShade="7F"/>
      <w:sz w:val="24"/>
      <w:szCs w:val="24"/>
    </w:rPr>
  </w:style>
  <w:style w:type="table" w:customStyle="1" w:styleId="NormalTable0">
    <w:name w:val="Normal Table0"/>
    <w:uiPriority w:val="2"/>
    <w:semiHidden/>
    <w:unhideWhenUsed/>
    <w:qFormat/>
    <w:rsid w:val="00D040BC"/>
    <w:pPr>
      <w:widowControl w:val="0"/>
      <w:spacing w:after="0" w:line="240" w:lineRule="auto"/>
    </w:pPr>
    <w:rPr>
      <w:lang w:val="en-US"/>
    </w:rPr>
    <w:tblPr>
      <w:tblInd w:w="0" w:type="dxa"/>
      <w:tblCellMar>
        <w:top w:w="0" w:type="dxa"/>
        <w:left w:w="0" w:type="dxa"/>
        <w:bottom w:w="0" w:type="dxa"/>
        <w:right w:w="0" w:type="dxa"/>
      </w:tblCellMar>
    </w:tblPr>
  </w:style>
  <w:style w:type="paragraph" w:styleId="Textonotapie">
    <w:name w:val="footnote text"/>
    <w:basedOn w:val="Normal"/>
    <w:link w:val="TextonotapieCar"/>
    <w:uiPriority w:val="99"/>
    <w:semiHidden/>
    <w:unhideWhenUsed/>
    <w:locked/>
    <w:rsid w:val="00930B1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930B1D"/>
    <w:rPr>
      <w:sz w:val="20"/>
      <w:szCs w:val="20"/>
    </w:rPr>
  </w:style>
  <w:style w:type="table" w:customStyle="1" w:styleId="TableNormal1">
    <w:name w:val="Table Normal1"/>
    <w:uiPriority w:val="2"/>
    <w:semiHidden/>
    <w:unhideWhenUsed/>
    <w:qFormat/>
    <w:rsid w:val="00930B1D"/>
    <w:pPr>
      <w:widowControl w:val="0"/>
      <w:spacing w:after="0" w:line="240" w:lineRule="auto"/>
    </w:pPr>
    <w:rPr>
      <w:lang w:val="en-US"/>
    </w:rPr>
    <w:tblPr>
      <w:tblInd w:w="0" w:type="dxa"/>
      <w:tblCellMar>
        <w:top w:w="0" w:type="dxa"/>
        <w:left w:w="0" w:type="dxa"/>
        <w:bottom w:w="0" w:type="dxa"/>
        <w:right w:w="0" w:type="dxa"/>
      </w:tblCellMar>
    </w:tblPr>
  </w:style>
  <w:style w:type="table" w:customStyle="1" w:styleId="Tablaconcuadrcula1">
    <w:name w:val="Tabla con cuadrícula1"/>
    <w:basedOn w:val="Tablanormal"/>
    <w:next w:val="Tablaconcuadrcula"/>
    <w:uiPriority w:val="39"/>
    <w:rsid w:val="00930B1D"/>
    <w:pPr>
      <w:widowControl w:val="0"/>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notaalpie">
    <w:name w:val="footnote reference"/>
    <w:uiPriority w:val="99"/>
    <w:semiHidden/>
    <w:unhideWhenUsed/>
    <w:locked/>
    <w:rsid w:val="00930B1D"/>
    <w:rPr>
      <w:vertAlign w:val="superscript"/>
    </w:rPr>
  </w:style>
  <w:style w:type="table" w:styleId="Tablaconcuadrcula">
    <w:name w:val="Table Grid"/>
    <w:basedOn w:val="Tablanormal"/>
    <w:uiPriority w:val="59"/>
    <w:locked/>
    <w:rsid w:val="00930B1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locked/>
    <w:rsid w:val="00A51BC9"/>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Textoennegrita">
    <w:name w:val="Strong"/>
    <w:basedOn w:val="Fuentedeprrafopredeter"/>
    <w:uiPriority w:val="22"/>
    <w:qFormat/>
    <w:locked/>
    <w:rsid w:val="00A51BC9"/>
    <w:rPr>
      <w:b/>
      <w:bCs/>
    </w:rPr>
  </w:style>
  <w:style w:type="character" w:customStyle="1" w:styleId="vortaltextarea">
    <w:name w:val="vortaltextarea"/>
    <w:basedOn w:val="Fuentedeprrafopredeter"/>
    <w:rsid w:val="00B5428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6730546">
      <w:bodyDiv w:val="1"/>
      <w:marLeft w:val="0"/>
      <w:marRight w:val="0"/>
      <w:marTop w:val="0"/>
      <w:marBottom w:val="0"/>
      <w:divBdr>
        <w:top w:val="none" w:sz="0" w:space="0" w:color="auto"/>
        <w:left w:val="none" w:sz="0" w:space="0" w:color="auto"/>
        <w:bottom w:val="none" w:sz="0" w:space="0" w:color="auto"/>
        <w:right w:val="none" w:sz="0" w:space="0" w:color="auto"/>
      </w:divBdr>
    </w:div>
    <w:div w:id="69233179">
      <w:bodyDiv w:val="1"/>
      <w:marLeft w:val="0"/>
      <w:marRight w:val="0"/>
      <w:marTop w:val="0"/>
      <w:marBottom w:val="0"/>
      <w:divBdr>
        <w:top w:val="none" w:sz="0" w:space="0" w:color="auto"/>
        <w:left w:val="none" w:sz="0" w:space="0" w:color="auto"/>
        <w:bottom w:val="none" w:sz="0" w:space="0" w:color="auto"/>
        <w:right w:val="none" w:sz="0" w:space="0" w:color="auto"/>
      </w:divBdr>
      <w:divsChild>
        <w:div w:id="811678948">
          <w:marLeft w:val="0"/>
          <w:marRight w:val="0"/>
          <w:marTop w:val="0"/>
          <w:marBottom w:val="0"/>
          <w:divBdr>
            <w:top w:val="none" w:sz="0" w:space="0" w:color="auto"/>
            <w:left w:val="none" w:sz="0" w:space="0" w:color="auto"/>
            <w:bottom w:val="none" w:sz="0" w:space="0" w:color="auto"/>
            <w:right w:val="none" w:sz="0" w:space="0" w:color="auto"/>
          </w:divBdr>
        </w:div>
      </w:divsChild>
    </w:div>
    <w:div w:id="107507986">
      <w:bodyDiv w:val="1"/>
      <w:marLeft w:val="0"/>
      <w:marRight w:val="0"/>
      <w:marTop w:val="0"/>
      <w:marBottom w:val="0"/>
      <w:divBdr>
        <w:top w:val="none" w:sz="0" w:space="0" w:color="auto"/>
        <w:left w:val="none" w:sz="0" w:space="0" w:color="auto"/>
        <w:bottom w:val="none" w:sz="0" w:space="0" w:color="auto"/>
        <w:right w:val="none" w:sz="0" w:space="0" w:color="auto"/>
      </w:divBdr>
      <w:divsChild>
        <w:div w:id="302470117">
          <w:marLeft w:val="0"/>
          <w:marRight w:val="0"/>
          <w:marTop w:val="0"/>
          <w:marBottom w:val="0"/>
          <w:divBdr>
            <w:top w:val="none" w:sz="0" w:space="0" w:color="auto"/>
            <w:left w:val="none" w:sz="0" w:space="0" w:color="auto"/>
            <w:bottom w:val="none" w:sz="0" w:space="0" w:color="auto"/>
            <w:right w:val="none" w:sz="0" w:space="0" w:color="auto"/>
          </w:divBdr>
        </w:div>
      </w:divsChild>
    </w:div>
    <w:div w:id="167868386">
      <w:bodyDiv w:val="1"/>
      <w:marLeft w:val="0"/>
      <w:marRight w:val="0"/>
      <w:marTop w:val="0"/>
      <w:marBottom w:val="0"/>
      <w:divBdr>
        <w:top w:val="none" w:sz="0" w:space="0" w:color="auto"/>
        <w:left w:val="none" w:sz="0" w:space="0" w:color="auto"/>
        <w:bottom w:val="none" w:sz="0" w:space="0" w:color="auto"/>
        <w:right w:val="none" w:sz="0" w:space="0" w:color="auto"/>
      </w:divBdr>
    </w:div>
    <w:div w:id="315648755">
      <w:bodyDiv w:val="1"/>
      <w:marLeft w:val="0"/>
      <w:marRight w:val="0"/>
      <w:marTop w:val="0"/>
      <w:marBottom w:val="0"/>
      <w:divBdr>
        <w:top w:val="none" w:sz="0" w:space="0" w:color="auto"/>
        <w:left w:val="none" w:sz="0" w:space="0" w:color="auto"/>
        <w:bottom w:val="none" w:sz="0" w:space="0" w:color="auto"/>
        <w:right w:val="none" w:sz="0" w:space="0" w:color="auto"/>
      </w:divBdr>
    </w:div>
    <w:div w:id="376703187">
      <w:bodyDiv w:val="1"/>
      <w:marLeft w:val="0"/>
      <w:marRight w:val="0"/>
      <w:marTop w:val="0"/>
      <w:marBottom w:val="0"/>
      <w:divBdr>
        <w:top w:val="none" w:sz="0" w:space="0" w:color="auto"/>
        <w:left w:val="none" w:sz="0" w:space="0" w:color="auto"/>
        <w:bottom w:val="none" w:sz="0" w:space="0" w:color="auto"/>
        <w:right w:val="none" w:sz="0" w:space="0" w:color="auto"/>
      </w:divBdr>
      <w:divsChild>
        <w:div w:id="397482631">
          <w:marLeft w:val="0"/>
          <w:marRight w:val="0"/>
          <w:marTop w:val="0"/>
          <w:marBottom w:val="0"/>
          <w:divBdr>
            <w:top w:val="none" w:sz="0" w:space="0" w:color="auto"/>
            <w:left w:val="none" w:sz="0" w:space="0" w:color="auto"/>
            <w:bottom w:val="none" w:sz="0" w:space="0" w:color="auto"/>
            <w:right w:val="none" w:sz="0" w:space="0" w:color="auto"/>
          </w:divBdr>
        </w:div>
      </w:divsChild>
    </w:div>
    <w:div w:id="824013132">
      <w:bodyDiv w:val="1"/>
      <w:marLeft w:val="0"/>
      <w:marRight w:val="0"/>
      <w:marTop w:val="0"/>
      <w:marBottom w:val="0"/>
      <w:divBdr>
        <w:top w:val="none" w:sz="0" w:space="0" w:color="auto"/>
        <w:left w:val="none" w:sz="0" w:space="0" w:color="auto"/>
        <w:bottom w:val="none" w:sz="0" w:space="0" w:color="auto"/>
        <w:right w:val="none" w:sz="0" w:space="0" w:color="auto"/>
      </w:divBdr>
      <w:divsChild>
        <w:div w:id="1804424429">
          <w:marLeft w:val="0"/>
          <w:marRight w:val="0"/>
          <w:marTop w:val="0"/>
          <w:marBottom w:val="0"/>
          <w:divBdr>
            <w:top w:val="none" w:sz="0" w:space="0" w:color="auto"/>
            <w:left w:val="none" w:sz="0" w:space="0" w:color="auto"/>
            <w:bottom w:val="none" w:sz="0" w:space="0" w:color="auto"/>
            <w:right w:val="none" w:sz="0" w:space="0" w:color="auto"/>
          </w:divBdr>
        </w:div>
      </w:divsChild>
    </w:div>
    <w:div w:id="895700845">
      <w:bodyDiv w:val="1"/>
      <w:marLeft w:val="0"/>
      <w:marRight w:val="0"/>
      <w:marTop w:val="0"/>
      <w:marBottom w:val="0"/>
      <w:divBdr>
        <w:top w:val="none" w:sz="0" w:space="0" w:color="auto"/>
        <w:left w:val="none" w:sz="0" w:space="0" w:color="auto"/>
        <w:bottom w:val="none" w:sz="0" w:space="0" w:color="auto"/>
        <w:right w:val="none" w:sz="0" w:space="0" w:color="auto"/>
      </w:divBdr>
    </w:div>
    <w:div w:id="930354464">
      <w:bodyDiv w:val="1"/>
      <w:marLeft w:val="0"/>
      <w:marRight w:val="0"/>
      <w:marTop w:val="0"/>
      <w:marBottom w:val="0"/>
      <w:divBdr>
        <w:top w:val="none" w:sz="0" w:space="0" w:color="auto"/>
        <w:left w:val="none" w:sz="0" w:space="0" w:color="auto"/>
        <w:bottom w:val="none" w:sz="0" w:space="0" w:color="auto"/>
        <w:right w:val="none" w:sz="0" w:space="0" w:color="auto"/>
      </w:divBdr>
    </w:div>
    <w:div w:id="1315060199">
      <w:bodyDiv w:val="1"/>
      <w:marLeft w:val="0"/>
      <w:marRight w:val="0"/>
      <w:marTop w:val="0"/>
      <w:marBottom w:val="0"/>
      <w:divBdr>
        <w:top w:val="none" w:sz="0" w:space="0" w:color="auto"/>
        <w:left w:val="none" w:sz="0" w:space="0" w:color="auto"/>
        <w:bottom w:val="none" w:sz="0" w:space="0" w:color="auto"/>
        <w:right w:val="none" w:sz="0" w:space="0" w:color="auto"/>
      </w:divBdr>
    </w:div>
    <w:div w:id="1327436657">
      <w:bodyDiv w:val="1"/>
      <w:marLeft w:val="0"/>
      <w:marRight w:val="0"/>
      <w:marTop w:val="0"/>
      <w:marBottom w:val="0"/>
      <w:divBdr>
        <w:top w:val="none" w:sz="0" w:space="0" w:color="auto"/>
        <w:left w:val="none" w:sz="0" w:space="0" w:color="auto"/>
        <w:bottom w:val="none" w:sz="0" w:space="0" w:color="auto"/>
        <w:right w:val="none" w:sz="0" w:space="0" w:color="auto"/>
      </w:divBdr>
    </w:div>
    <w:div w:id="1617366622">
      <w:bodyDiv w:val="1"/>
      <w:marLeft w:val="0"/>
      <w:marRight w:val="0"/>
      <w:marTop w:val="0"/>
      <w:marBottom w:val="0"/>
      <w:divBdr>
        <w:top w:val="none" w:sz="0" w:space="0" w:color="auto"/>
        <w:left w:val="none" w:sz="0" w:space="0" w:color="auto"/>
        <w:bottom w:val="none" w:sz="0" w:space="0" w:color="auto"/>
        <w:right w:val="none" w:sz="0" w:space="0" w:color="auto"/>
      </w:divBdr>
      <w:divsChild>
        <w:div w:id="278537635">
          <w:marLeft w:val="0"/>
          <w:marRight w:val="0"/>
          <w:marTop w:val="0"/>
          <w:marBottom w:val="0"/>
          <w:divBdr>
            <w:top w:val="none" w:sz="0" w:space="0" w:color="auto"/>
            <w:left w:val="none" w:sz="0" w:space="0" w:color="auto"/>
            <w:bottom w:val="none" w:sz="0" w:space="0" w:color="auto"/>
            <w:right w:val="none" w:sz="0" w:space="0" w:color="auto"/>
          </w:divBdr>
        </w:div>
      </w:divsChild>
    </w:div>
    <w:div w:id="1670255327">
      <w:bodyDiv w:val="1"/>
      <w:marLeft w:val="0"/>
      <w:marRight w:val="0"/>
      <w:marTop w:val="0"/>
      <w:marBottom w:val="0"/>
      <w:divBdr>
        <w:top w:val="none" w:sz="0" w:space="0" w:color="auto"/>
        <w:left w:val="none" w:sz="0" w:space="0" w:color="auto"/>
        <w:bottom w:val="none" w:sz="0" w:space="0" w:color="auto"/>
        <w:right w:val="none" w:sz="0" w:space="0" w:color="auto"/>
      </w:divBdr>
    </w:div>
    <w:div w:id="21055644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oikos.com.co/inmobiliaria/avaluos"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ccb.org.co/"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colombiacompra.gov.co/"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1.png"/><Relationship Id="rId4" Type="http://schemas.openxmlformats.org/officeDocument/2006/relationships/settings" Target="settings.xml"/><Relationship Id="rId9" Type="http://schemas.openxmlformats.org/officeDocument/2006/relationships/hyperlink" Target="https://www.oikos.com.co/inmobiliaria/avaluos-de-inmuebles" TargetMode="External"/><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hyperlink" Target="http://www.dadep.gov.co" TargetMode="External"/><Relationship Id="rId1" Type="http://schemas.openxmlformats.org/officeDocument/2006/relationships/hyperlink" Target="http://www.dadep.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1DEF0C-4932-4B59-A4A8-5510EE3D62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2368</Words>
  <Characters>13024</Characters>
  <Application>Microsoft Office Word</Application>
  <DocSecurity>0</DocSecurity>
  <Lines>108</Lines>
  <Paragraphs>30</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15362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Mariluz Casas Acuna</dc:creator>
  <cp:lastModifiedBy>DADEP</cp:lastModifiedBy>
  <cp:revision>3</cp:revision>
  <cp:lastPrinted>2020-02-05T18:16:00Z</cp:lastPrinted>
  <dcterms:created xsi:type="dcterms:W3CDTF">2023-05-10T23:32:00Z</dcterms:created>
  <dcterms:modified xsi:type="dcterms:W3CDTF">2023-05-11T13:54:00Z</dcterms:modified>
</cp:coreProperties>
</file>