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C529C7" w14:textId="77777777" w:rsidR="00734961" w:rsidRPr="00532CCD" w:rsidRDefault="00734961" w:rsidP="00734961">
      <w:pPr>
        <w:pStyle w:val="Cuerpodeltexto270"/>
        <w:shd w:val="clear" w:color="auto" w:fill="auto"/>
        <w:spacing w:after="201" w:line="190" w:lineRule="exact"/>
        <w:ind w:firstLine="0"/>
        <w:jc w:val="center"/>
        <w:rPr>
          <w:b/>
          <w:sz w:val="20"/>
          <w:szCs w:val="20"/>
        </w:rPr>
      </w:pPr>
      <w:r w:rsidRPr="00532CCD">
        <w:rPr>
          <w:b/>
          <w:sz w:val="20"/>
          <w:szCs w:val="20"/>
        </w:rPr>
        <w:t>FORMULARIO No. 2</w:t>
      </w:r>
    </w:p>
    <w:p w14:paraId="36E0861E" w14:textId="77777777" w:rsidR="00734961" w:rsidRPr="00D907EC" w:rsidRDefault="00734961" w:rsidP="00734961">
      <w:pPr>
        <w:pStyle w:val="Cuerpodeltexto270"/>
        <w:shd w:val="clear" w:color="auto" w:fill="auto"/>
        <w:spacing w:after="201" w:line="190" w:lineRule="exact"/>
        <w:ind w:firstLine="0"/>
        <w:jc w:val="center"/>
        <w:rPr>
          <w:b/>
          <w:sz w:val="20"/>
          <w:szCs w:val="20"/>
        </w:rPr>
      </w:pPr>
      <w:r w:rsidRPr="00D907EC">
        <w:rPr>
          <w:b/>
          <w:sz w:val="20"/>
          <w:szCs w:val="20"/>
        </w:rPr>
        <w:t>COMPROMISO</w:t>
      </w:r>
    </w:p>
    <w:p w14:paraId="5E860A08" w14:textId="6F3F89AD" w:rsidR="00734961" w:rsidRPr="00D907EC" w:rsidRDefault="00734961" w:rsidP="00734961">
      <w:pPr>
        <w:pStyle w:val="Cuerpodeltexto270"/>
        <w:shd w:val="clear" w:color="auto" w:fill="auto"/>
        <w:spacing w:after="177" w:line="190" w:lineRule="exact"/>
        <w:ind w:firstLine="0"/>
        <w:jc w:val="center"/>
        <w:rPr>
          <w:b/>
          <w:sz w:val="20"/>
          <w:szCs w:val="20"/>
        </w:rPr>
      </w:pPr>
      <w:r w:rsidRPr="00D907EC">
        <w:rPr>
          <w:b/>
          <w:sz w:val="20"/>
          <w:szCs w:val="20"/>
        </w:rPr>
        <w:t>SISTEMA DE GESTIÓN DE LA SEGURIDAD Y SALUD EN EL TRABAJO</w:t>
      </w:r>
      <w:r w:rsidR="009541CB">
        <w:rPr>
          <w:b/>
          <w:sz w:val="20"/>
          <w:szCs w:val="20"/>
        </w:rPr>
        <w:t xml:space="preserve"> - TECNICO</w:t>
      </w:r>
    </w:p>
    <w:p w14:paraId="25FCCE09" w14:textId="46D4B211" w:rsidR="00455206" w:rsidRDefault="00734961" w:rsidP="00455206">
      <w:pPr>
        <w:ind w:left="-567" w:right="100"/>
        <w:jc w:val="both"/>
        <w:rPr>
          <w:rFonts w:ascii="Arial" w:hAnsi="Arial" w:cs="Arial"/>
          <w:b/>
          <w:sz w:val="20"/>
          <w:szCs w:val="20"/>
        </w:rPr>
      </w:pPr>
      <w:r w:rsidRPr="00D907EC">
        <w:rPr>
          <w:rFonts w:ascii="Arial" w:hAnsi="Arial" w:cs="Arial"/>
          <w:sz w:val="20"/>
          <w:szCs w:val="20"/>
        </w:rPr>
        <w:t>Referencia: compromisos con el Sistema de Gestión de la Seguridad y Salud en el Trabajo para el proceso cuyo objeto es</w:t>
      </w:r>
      <w:r>
        <w:rPr>
          <w:rStyle w:val="Cuerpodeltexto85pto"/>
          <w:sz w:val="20"/>
          <w:szCs w:val="20"/>
        </w:rPr>
        <w:t xml:space="preserve"> </w:t>
      </w:r>
      <w:r w:rsidR="00334FB6" w:rsidRPr="00334FB6">
        <w:rPr>
          <w:rFonts w:ascii="Arial" w:hAnsi="Arial" w:cs="Arial"/>
          <w:b/>
          <w:sz w:val="20"/>
          <w:szCs w:val="20"/>
        </w:rPr>
        <w:t>ADQUISICIÓN DE PRODUCTOS PLÁSTICOS (COMPRA DE RECTÁNGULO DE ADIESTRAMIENTO PARA EJERCICIOS ECUESTRES) PARA LA ESCUELA NACIONAL DE CARABINEROS "ALFONSO LÓPEZ PUMAREJO” Y LA ESCUELA DE EQUITACIÓN POLICIAL “CORONEL LUIS AUGUSTO TELLO SANCHEZ”.</w:t>
      </w:r>
    </w:p>
    <w:p w14:paraId="2B3EBA9C" w14:textId="77777777" w:rsidR="00334FB6" w:rsidRPr="00D907EC" w:rsidRDefault="00334FB6" w:rsidP="00455206">
      <w:pPr>
        <w:ind w:left="-567" w:right="100"/>
        <w:jc w:val="both"/>
        <w:rPr>
          <w:rFonts w:ascii="Arial" w:hAnsi="Arial" w:cs="Arial"/>
          <w:sz w:val="20"/>
          <w:szCs w:val="20"/>
        </w:rPr>
      </w:pPr>
    </w:p>
    <w:p w14:paraId="5EF3CE36" w14:textId="77777777" w:rsidR="00734961" w:rsidRPr="00D907EC" w:rsidRDefault="00734961" w:rsidP="0076662B">
      <w:pPr>
        <w:spacing w:after="174" w:line="230" w:lineRule="exact"/>
        <w:ind w:left="-567" w:right="20"/>
        <w:jc w:val="both"/>
        <w:rPr>
          <w:rFonts w:ascii="Arial" w:hAnsi="Arial" w:cs="Arial"/>
          <w:sz w:val="20"/>
          <w:szCs w:val="20"/>
        </w:rPr>
      </w:pPr>
      <w:r w:rsidRPr="00D907EC">
        <w:rPr>
          <w:rFonts w:ascii="Arial" w:hAnsi="Arial" w:cs="Arial"/>
          <w:sz w:val="20"/>
          <w:szCs w:val="20"/>
        </w:rPr>
        <w:t>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manifiesta(n) su voluntad de asumir, de manera unilateral, el presente compromiso, teniendo en cuenta las siguientes consideraciones:</w:t>
      </w:r>
    </w:p>
    <w:p w14:paraId="4A3ADE3C" w14:textId="77777777" w:rsidR="00734961" w:rsidRPr="00D907EC" w:rsidRDefault="00734961" w:rsidP="0076662B">
      <w:pPr>
        <w:spacing w:after="186" w:line="238" w:lineRule="exact"/>
        <w:ind w:left="-567" w:right="20"/>
        <w:jc w:val="both"/>
        <w:rPr>
          <w:rFonts w:ascii="Arial" w:hAnsi="Arial" w:cs="Arial"/>
          <w:sz w:val="20"/>
          <w:szCs w:val="20"/>
        </w:rPr>
      </w:pPr>
      <w:r w:rsidRPr="00D907EC">
        <w:rPr>
          <w:rStyle w:val="CuerpodeltextoNegrita"/>
          <w:sz w:val="20"/>
          <w:szCs w:val="20"/>
        </w:rPr>
        <w:t>DECRETO 1072 de 2015 - Artículo 1.1.1.1.</w:t>
      </w:r>
      <w:r w:rsidRPr="00D907EC">
        <w:rPr>
          <w:rFonts w:ascii="Arial" w:hAnsi="Arial" w:cs="Arial"/>
          <w:sz w:val="20"/>
          <w:szCs w:val="20"/>
        </w:rPr>
        <w:t xml:space="preserve"> El Ministerio del Trabajo. El Ministerio del Trabajo es la cabeza del Sector del Trabajo</w:t>
      </w:r>
    </w:p>
    <w:p w14:paraId="4F6C7DDC" w14:textId="77777777" w:rsidR="00734961" w:rsidRPr="00D907EC" w:rsidRDefault="00734961" w:rsidP="0076662B">
      <w:pPr>
        <w:pStyle w:val="Cuerpodeltexto50"/>
        <w:shd w:val="clear" w:color="auto" w:fill="auto"/>
        <w:spacing w:after="183" w:line="230" w:lineRule="exact"/>
        <w:ind w:left="-567" w:right="20"/>
        <w:jc w:val="both"/>
        <w:rPr>
          <w:sz w:val="20"/>
          <w:szCs w:val="20"/>
        </w:rPr>
      </w:pPr>
      <w:r w:rsidRPr="00D907EC">
        <w:rPr>
          <w:sz w:val="20"/>
          <w:szCs w:val="20"/>
        </w:rPr>
        <w:t xml:space="preserve">Son objetivos del Ministerio del Trabajo la formulación y adopción de las políticas, planes generales, programas y proyectos para el trabajo, el respeto por los derechos fundamentales, las garantías de los trabajadores, el fortalecimiento, promoción y protección de las actividades de la economía solidaria y el trabajo decente, a través un sistema efectivo de vigilancia, información, registro, inspección y control; </w:t>
      </w:r>
      <w:proofErr w:type="spellStart"/>
      <w:r w:rsidRPr="00D907EC">
        <w:rPr>
          <w:sz w:val="20"/>
          <w:szCs w:val="20"/>
        </w:rPr>
        <w:t>asi</w:t>
      </w:r>
      <w:proofErr w:type="spellEnd"/>
      <w:r w:rsidRPr="00D907EC">
        <w:rPr>
          <w:sz w:val="20"/>
          <w:szCs w:val="20"/>
        </w:rPr>
        <w:t xml:space="preserve"> como del entendimiento y diálogo social para el buen desarrollo de las relaciones laborales.</w:t>
      </w:r>
    </w:p>
    <w:p w14:paraId="10254780" w14:textId="77777777" w:rsidR="00734961" w:rsidRPr="00D907EC" w:rsidRDefault="00734961" w:rsidP="0076662B">
      <w:pPr>
        <w:spacing w:after="180" w:line="227" w:lineRule="exact"/>
        <w:ind w:left="-567" w:right="20"/>
        <w:jc w:val="both"/>
        <w:rPr>
          <w:rFonts w:ascii="Arial" w:hAnsi="Arial" w:cs="Arial"/>
          <w:sz w:val="20"/>
          <w:szCs w:val="20"/>
        </w:rPr>
      </w:pPr>
      <w:r w:rsidRPr="00D907EC">
        <w:rPr>
          <w:rFonts w:ascii="Arial" w:hAnsi="Arial" w:cs="Arial"/>
          <w:sz w:val="20"/>
          <w:szCs w:val="20"/>
        </w:rPr>
        <w:t>Dando alcance a la Resolución No 04367 del 29 de agosto de 2018 y a lo dispuesto en la sesión del Comité de Seguridad y Salud en el Trabajo del Complejo de DIPON del 04 de octubre de 2018 y en atención a la implementación del Sistema de Gestión y Seguridad y Salud en el Trabajo en la Policía Nacional, así:</w:t>
      </w:r>
    </w:p>
    <w:p w14:paraId="0134C688" w14:textId="77777777" w:rsidR="00734961" w:rsidRPr="00D907EC" w:rsidRDefault="00734961" w:rsidP="0076662B">
      <w:pPr>
        <w:pStyle w:val="Cuerpodeltexto50"/>
        <w:shd w:val="clear" w:color="auto" w:fill="auto"/>
        <w:spacing w:after="180" w:line="227" w:lineRule="exact"/>
        <w:ind w:left="-567" w:right="20"/>
        <w:jc w:val="both"/>
        <w:rPr>
          <w:sz w:val="20"/>
          <w:szCs w:val="20"/>
        </w:rPr>
      </w:pPr>
      <w:r w:rsidRPr="00D907EC">
        <w:rPr>
          <w:rStyle w:val="Cuerpodeltexto5NegritaSincursiva"/>
          <w:sz w:val="20"/>
          <w:szCs w:val="20"/>
        </w:rPr>
        <w:t>Artículo 2.2.4.2.2.2.</w:t>
      </w:r>
      <w:r w:rsidRPr="00D907EC">
        <w:rPr>
          <w:rStyle w:val="Cuerpodeltexto5Negrita"/>
          <w:sz w:val="20"/>
          <w:szCs w:val="20"/>
        </w:rPr>
        <w:t xml:space="preserve"> Campo de aplicación.</w:t>
      </w:r>
      <w:r w:rsidRPr="00D907EC">
        <w:rPr>
          <w:sz w:val="20"/>
          <w:szCs w:val="20"/>
        </w:rPr>
        <w:t xml:space="preserve"> La presente sección se aplica a todas las personas vinculadas a través de un contrato formal de prestación de servicios, con entidades o instituciones públicas o privadas con una duración superior a un (1) mes y a los contratantes, conforme a lo previsto en el numeral 1 del literal a) del artículo 2</w:t>
      </w:r>
      <w:r w:rsidRPr="00D907EC">
        <w:rPr>
          <w:sz w:val="20"/>
          <w:szCs w:val="20"/>
          <w:vertAlign w:val="superscript"/>
        </w:rPr>
        <w:t>o</w:t>
      </w:r>
      <w:r w:rsidRPr="00D907EC">
        <w:rPr>
          <w:sz w:val="20"/>
          <w:szCs w:val="20"/>
        </w:rPr>
        <w:t xml:space="preserve"> de la Ley 1562 de 2012 y a los trabajadores independientes que laboren en actividades catalogadas por el Ministerio del Trabajo como de alto riesgo, tal y como lo prevé el numeral 5 del literal a) del artículo 2° de la Ley 1562 de 2012.</w:t>
      </w:r>
    </w:p>
    <w:p w14:paraId="60B0F864" w14:textId="77777777" w:rsidR="00734961" w:rsidRPr="00D907EC" w:rsidRDefault="00734961" w:rsidP="0076662B">
      <w:pPr>
        <w:pStyle w:val="Cuerpodeltexto50"/>
        <w:shd w:val="clear" w:color="auto" w:fill="auto"/>
        <w:spacing w:after="210" w:line="227" w:lineRule="exact"/>
        <w:ind w:left="-567" w:right="20"/>
        <w:jc w:val="both"/>
        <w:rPr>
          <w:sz w:val="20"/>
          <w:szCs w:val="20"/>
        </w:rPr>
      </w:pPr>
      <w:proofErr w:type="spellStart"/>
      <w:r w:rsidRPr="00D907EC">
        <w:rPr>
          <w:rStyle w:val="Cuerpodeltexto5NegritaSincursiva"/>
          <w:sz w:val="20"/>
          <w:szCs w:val="20"/>
        </w:rPr>
        <w:t>Articulo</w:t>
      </w:r>
      <w:proofErr w:type="spellEnd"/>
      <w:r w:rsidRPr="00D907EC">
        <w:rPr>
          <w:rStyle w:val="Cuerpodeltexto5NegritaSincursiva"/>
          <w:sz w:val="20"/>
          <w:szCs w:val="20"/>
        </w:rPr>
        <w:t xml:space="preserve"> 2.2.4.2.2.16.</w:t>
      </w:r>
      <w:r w:rsidRPr="00D907EC">
        <w:rPr>
          <w:rStyle w:val="Cuerpodeltexto5Negrita"/>
          <w:sz w:val="20"/>
          <w:szCs w:val="20"/>
        </w:rPr>
        <w:t xml:space="preserve"> Obligaciones del Contratista.</w:t>
      </w:r>
      <w:r w:rsidRPr="00D907EC">
        <w:rPr>
          <w:rStyle w:val="Cuerpodeltexto5Sincursiva"/>
          <w:sz w:val="20"/>
          <w:szCs w:val="20"/>
        </w:rPr>
        <w:t xml:space="preserve"> El contratista debe cumplir con las</w:t>
      </w:r>
      <w:r w:rsidRPr="00D907EC">
        <w:rPr>
          <w:sz w:val="20"/>
          <w:szCs w:val="20"/>
        </w:rPr>
        <w:t xml:space="preserve"> normas del Sistema General de Riesgos Laborales, en especial, las siguientes:</w:t>
      </w:r>
    </w:p>
    <w:p w14:paraId="0035FBE2" w14:textId="77777777" w:rsidR="00734961" w:rsidRPr="00D907EC" w:rsidRDefault="00734961" w:rsidP="00734961">
      <w:pPr>
        <w:numPr>
          <w:ilvl w:val="0"/>
          <w:numId w:val="1"/>
        </w:numPr>
        <w:tabs>
          <w:tab w:val="left" w:pos="739"/>
        </w:tabs>
        <w:spacing w:after="169" w:line="190" w:lineRule="exact"/>
        <w:ind w:left="740" w:hanging="440"/>
        <w:jc w:val="both"/>
        <w:rPr>
          <w:rFonts w:ascii="Arial" w:hAnsi="Arial" w:cs="Arial"/>
          <w:sz w:val="20"/>
          <w:szCs w:val="20"/>
        </w:rPr>
      </w:pPr>
      <w:r w:rsidRPr="00D907EC">
        <w:rPr>
          <w:rFonts w:ascii="Arial" w:hAnsi="Arial" w:cs="Arial"/>
          <w:sz w:val="20"/>
          <w:szCs w:val="20"/>
        </w:rPr>
        <w:t>Procurar el cuidado integral de su salud</w:t>
      </w:r>
    </w:p>
    <w:p w14:paraId="320CCD17" w14:textId="77777777" w:rsidR="00734961" w:rsidRPr="00D907EC" w:rsidRDefault="00734961" w:rsidP="00734961">
      <w:pPr>
        <w:numPr>
          <w:ilvl w:val="0"/>
          <w:numId w:val="1"/>
        </w:numPr>
        <w:tabs>
          <w:tab w:val="left" w:pos="750"/>
        </w:tabs>
        <w:spacing w:after="210" w:line="227" w:lineRule="exact"/>
        <w:ind w:left="740" w:right="20" w:hanging="440"/>
        <w:jc w:val="both"/>
        <w:rPr>
          <w:rFonts w:ascii="Arial" w:hAnsi="Arial" w:cs="Arial"/>
          <w:sz w:val="20"/>
          <w:szCs w:val="20"/>
        </w:rPr>
      </w:pPr>
      <w:r w:rsidRPr="00D907EC">
        <w:rPr>
          <w:rFonts w:ascii="Arial" w:hAnsi="Arial" w:cs="Arial"/>
          <w:sz w:val="20"/>
          <w:szCs w:val="20"/>
        </w:rPr>
        <w:t>Contar con los elementos de protección personal necesarios para ejecutar la actividad contratada, para lo cual asumirá su costo.</w:t>
      </w:r>
    </w:p>
    <w:p w14:paraId="3024C9D8" w14:textId="77777777" w:rsidR="00734961" w:rsidRPr="00D907EC" w:rsidRDefault="00734961" w:rsidP="00734961">
      <w:pPr>
        <w:numPr>
          <w:ilvl w:val="0"/>
          <w:numId w:val="1"/>
        </w:numPr>
        <w:tabs>
          <w:tab w:val="left" w:pos="750"/>
        </w:tabs>
        <w:spacing w:after="175" w:line="190" w:lineRule="exact"/>
        <w:ind w:left="740" w:hanging="440"/>
        <w:jc w:val="both"/>
        <w:rPr>
          <w:rFonts w:ascii="Arial" w:hAnsi="Arial" w:cs="Arial"/>
          <w:sz w:val="20"/>
          <w:szCs w:val="20"/>
        </w:rPr>
      </w:pPr>
      <w:r w:rsidRPr="00D907EC">
        <w:rPr>
          <w:rFonts w:ascii="Arial" w:hAnsi="Arial" w:cs="Arial"/>
          <w:sz w:val="20"/>
          <w:szCs w:val="20"/>
        </w:rPr>
        <w:t>Informar a los contratantes la ocurrencia de incidentes, accidentes de trabajo y enfermedades laborales</w:t>
      </w:r>
    </w:p>
    <w:p w14:paraId="0E602735" w14:textId="77777777" w:rsidR="00734961" w:rsidRPr="00D907EC" w:rsidRDefault="00734961" w:rsidP="00734961">
      <w:pPr>
        <w:numPr>
          <w:ilvl w:val="0"/>
          <w:numId w:val="1"/>
        </w:numPr>
        <w:tabs>
          <w:tab w:val="left" w:pos="757"/>
        </w:tabs>
        <w:spacing w:after="186" w:line="223" w:lineRule="exact"/>
        <w:ind w:left="740" w:right="20" w:hanging="440"/>
        <w:jc w:val="both"/>
        <w:rPr>
          <w:rFonts w:ascii="Arial" w:hAnsi="Arial" w:cs="Arial"/>
          <w:sz w:val="20"/>
          <w:szCs w:val="20"/>
        </w:rPr>
      </w:pPr>
      <w:r w:rsidRPr="00D907EC">
        <w:rPr>
          <w:rFonts w:ascii="Arial" w:hAnsi="Arial" w:cs="Arial"/>
          <w:sz w:val="20"/>
          <w:szCs w:val="20"/>
        </w:rPr>
        <w:t>Participar en las actividades de Prevención y Promoción organizadas por los contratantes, los Comités Paritarios de Seguridad y Salud en el Trabajo o Vigías Ocupacionales o la Administradora de Riesgos Laborales</w:t>
      </w:r>
    </w:p>
    <w:p w14:paraId="19CCD786" w14:textId="77777777" w:rsidR="00734961" w:rsidRPr="00D907EC" w:rsidRDefault="00734961" w:rsidP="00734961">
      <w:pPr>
        <w:numPr>
          <w:ilvl w:val="0"/>
          <w:numId w:val="1"/>
        </w:numPr>
        <w:tabs>
          <w:tab w:val="left" w:pos="746"/>
        </w:tabs>
        <w:spacing w:after="237" w:line="216" w:lineRule="exact"/>
        <w:ind w:left="740" w:right="20" w:hanging="440"/>
        <w:jc w:val="both"/>
        <w:rPr>
          <w:rFonts w:ascii="Arial" w:hAnsi="Arial" w:cs="Arial"/>
          <w:sz w:val="20"/>
          <w:szCs w:val="20"/>
        </w:rPr>
      </w:pPr>
      <w:r w:rsidRPr="00D907EC">
        <w:rPr>
          <w:rFonts w:ascii="Arial" w:hAnsi="Arial" w:cs="Arial"/>
          <w:sz w:val="20"/>
          <w:szCs w:val="20"/>
        </w:rPr>
        <w:t>Cumplir las normas, reglamentos e instrucciones del Sistema de Gestión de la Seguridad y Salud en el Trabajo SG-SST</w:t>
      </w:r>
    </w:p>
    <w:p w14:paraId="6274FD27" w14:textId="77777777" w:rsidR="00734961" w:rsidRDefault="00734961" w:rsidP="00734961">
      <w:pPr>
        <w:numPr>
          <w:ilvl w:val="0"/>
          <w:numId w:val="1"/>
        </w:numPr>
        <w:tabs>
          <w:tab w:val="left" w:pos="703"/>
        </w:tabs>
        <w:spacing w:line="220" w:lineRule="exact"/>
        <w:ind w:left="740" w:right="2380" w:hanging="440"/>
        <w:rPr>
          <w:rFonts w:ascii="Arial" w:hAnsi="Arial" w:cs="Arial"/>
          <w:sz w:val="20"/>
          <w:szCs w:val="20"/>
        </w:rPr>
      </w:pPr>
      <w:r w:rsidRPr="00D907EC">
        <w:rPr>
          <w:rFonts w:ascii="Arial" w:hAnsi="Arial" w:cs="Arial"/>
          <w:sz w:val="20"/>
          <w:szCs w:val="20"/>
        </w:rPr>
        <w:t>Informar oportunamente a los contratantes toda novedad derivada del contrato (Decreto 723 de 2013, art 16)</w:t>
      </w:r>
    </w:p>
    <w:p w14:paraId="3D20BA54" w14:textId="77777777" w:rsidR="00734961" w:rsidRPr="00D907EC" w:rsidRDefault="00734961" w:rsidP="00734961">
      <w:pPr>
        <w:tabs>
          <w:tab w:val="left" w:pos="703"/>
        </w:tabs>
        <w:spacing w:line="220" w:lineRule="exact"/>
        <w:ind w:left="740" w:right="2380"/>
        <w:rPr>
          <w:rFonts w:ascii="Arial" w:hAnsi="Arial" w:cs="Arial"/>
          <w:sz w:val="20"/>
          <w:szCs w:val="20"/>
        </w:rPr>
      </w:pPr>
    </w:p>
    <w:p w14:paraId="2B98F757" w14:textId="77777777" w:rsidR="00734961" w:rsidRPr="00D907EC" w:rsidRDefault="00734961" w:rsidP="00734961">
      <w:pPr>
        <w:tabs>
          <w:tab w:val="left" w:pos="703"/>
        </w:tabs>
        <w:spacing w:line="220" w:lineRule="exact"/>
        <w:ind w:right="2380"/>
        <w:jc w:val="center"/>
        <w:rPr>
          <w:rFonts w:ascii="Arial" w:hAnsi="Arial" w:cs="Arial"/>
          <w:b/>
          <w:sz w:val="20"/>
          <w:szCs w:val="20"/>
        </w:rPr>
      </w:pPr>
    </w:p>
    <w:p w14:paraId="2655A1BE" w14:textId="77777777" w:rsidR="00734961" w:rsidRPr="00D907EC" w:rsidRDefault="00734961" w:rsidP="00734961">
      <w:pPr>
        <w:spacing w:after="240" w:line="227" w:lineRule="exact"/>
        <w:ind w:left="20" w:right="20"/>
        <w:jc w:val="center"/>
        <w:rPr>
          <w:rFonts w:ascii="Arial" w:hAnsi="Arial" w:cs="Arial"/>
          <w:b/>
          <w:sz w:val="20"/>
          <w:szCs w:val="20"/>
        </w:rPr>
      </w:pPr>
      <w:bookmarkStart w:id="0" w:name="bookmark47"/>
      <w:r w:rsidRPr="00D907EC">
        <w:rPr>
          <w:rFonts w:ascii="Arial" w:hAnsi="Arial" w:cs="Arial"/>
          <w:b/>
          <w:sz w:val="20"/>
          <w:szCs w:val="20"/>
        </w:rPr>
        <w:t>Política del Sistema de Gestión de la Seguridad y Salud en el Trabajo de la Policía</w:t>
      </w:r>
      <w:bookmarkEnd w:id="0"/>
      <w:r w:rsidRPr="00D907EC">
        <w:rPr>
          <w:rFonts w:ascii="Arial" w:hAnsi="Arial" w:cs="Arial"/>
          <w:b/>
          <w:sz w:val="20"/>
          <w:szCs w:val="20"/>
        </w:rPr>
        <w:t xml:space="preserve"> </w:t>
      </w:r>
      <w:bookmarkStart w:id="1" w:name="bookmark48"/>
      <w:r w:rsidRPr="00D907EC">
        <w:rPr>
          <w:rFonts w:ascii="Arial" w:hAnsi="Arial" w:cs="Arial"/>
          <w:b/>
          <w:sz w:val="20"/>
          <w:szCs w:val="20"/>
        </w:rPr>
        <w:t>Nacional.</w:t>
      </w:r>
      <w:bookmarkEnd w:id="1"/>
    </w:p>
    <w:p w14:paraId="3E2AC765" w14:textId="77777777" w:rsidR="00734961" w:rsidRPr="00D907EC" w:rsidRDefault="00734961" w:rsidP="0076662B">
      <w:pPr>
        <w:spacing w:after="240" w:line="227" w:lineRule="exact"/>
        <w:ind w:left="-567" w:right="20"/>
        <w:jc w:val="both"/>
        <w:rPr>
          <w:rFonts w:ascii="Arial" w:hAnsi="Arial" w:cs="Arial"/>
          <w:sz w:val="20"/>
          <w:szCs w:val="20"/>
        </w:rPr>
      </w:pPr>
      <w:r w:rsidRPr="00D907EC">
        <w:rPr>
          <w:rFonts w:ascii="Arial" w:hAnsi="Arial" w:cs="Arial"/>
          <w:sz w:val="20"/>
          <w:szCs w:val="20"/>
        </w:rPr>
        <w:t xml:space="preserve">"La Policía Nacional de Colombia propenderá por la protección y seguridad de sus funcionarios, que son el activo principal para el cumplimiento de su misión constitucional de "seguridad y convivencia ciudadana"; también a dar cumplimiento al marco normativo legal vigente y aplicable en materia de Seguridad y Salud en el Trabajo al personal uniformado y no uniformado de la Institución, mediante la identificación de los peligros y amenazas, la evaluación valoración y control de los riesgos inherentes a la actividad de promoción, prevención y protección de la salud, </w:t>
      </w:r>
      <w:proofErr w:type="spellStart"/>
      <w:r w:rsidRPr="00D907EC">
        <w:rPr>
          <w:rFonts w:ascii="Arial" w:hAnsi="Arial" w:cs="Arial"/>
          <w:sz w:val="20"/>
          <w:szCs w:val="20"/>
        </w:rPr>
        <w:t>asi</w:t>
      </w:r>
      <w:proofErr w:type="spellEnd"/>
      <w:r w:rsidRPr="00D907EC">
        <w:rPr>
          <w:rFonts w:ascii="Arial" w:hAnsi="Arial" w:cs="Arial"/>
          <w:sz w:val="20"/>
          <w:szCs w:val="20"/>
        </w:rPr>
        <w:t xml:space="preserve"> como el aseguramiento de los trabajadores cooperados, trabajadores en misión y aliados, dirigidos a prevenir incidentes, accidentes de trabajo y enfermedades laborales, mediante un proceso de mejora continua, generando un ambiente de trabajo seguro y digno para todos</w:t>
      </w:r>
    </w:p>
    <w:p w14:paraId="0A305193" w14:textId="77777777" w:rsidR="00734961" w:rsidRPr="00D907EC" w:rsidRDefault="00734961" w:rsidP="0076662B">
      <w:pPr>
        <w:spacing w:after="254" w:line="227" w:lineRule="exact"/>
        <w:ind w:left="-567" w:right="20"/>
        <w:jc w:val="both"/>
        <w:rPr>
          <w:rFonts w:ascii="Arial" w:hAnsi="Arial" w:cs="Arial"/>
          <w:sz w:val="20"/>
          <w:szCs w:val="20"/>
        </w:rPr>
      </w:pPr>
      <w:r w:rsidRPr="00D907EC">
        <w:rPr>
          <w:rFonts w:ascii="Arial" w:hAnsi="Arial" w:cs="Arial"/>
          <w:sz w:val="20"/>
          <w:szCs w:val="20"/>
        </w:rPr>
        <w:t>El alto Mando Institucional asume con responsabilidad el liderazgo, la planeación, organización, aplicación y verificación del Sistema de Gestión de la Seguridad y Salud en el Trabajo (SGSST), destinando el capital humano, financiero, técnico, logístico y tecnológico que requiera, para generar un ambiente de trabajo saludable y seguro; además, motivará la participación de contratación o de vinculación, en las acciones propias del mantenimiento, aseguramiento y mejora continua del sistema, alcanzando una cultur</w:t>
      </w:r>
      <w:bookmarkStart w:id="2" w:name="bookmark49"/>
      <w:r w:rsidRPr="00D907EC">
        <w:rPr>
          <w:rFonts w:ascii="Arial" w:hAnsi="Arial" w:cs="Arial"/>
          <w:sz w:val="20"/>
          <w:szCs w:val="20"/>
        </w:rPr>
        <w:t>a de prevención y autocuidado".</w:t>
      </w:r>
    </w:p>
    <w:p w14:paraId="7AB62CBF" w14:textId="77777777" w:rsidR="00734961" w:rsidRPr="00D907EC" w:rsidRDefault="00734961" w:rsidP="0076662B">
      <w:pPr>
        <w:spacing w:after="254" w:line="227" w:lineRule="exact"/>
        <w:ind w:left="-567" w:right="20"/>
        <w:jc w:val="both"/>
        <w:rPr>
          <w:rFonts w:ascii="Arial" w:hAnsi="Arial" w:cs="Arial"/>
          <w:sz w:val="20"/>
          <w:szCs w:val="20"/>
        </w:rPr>
      </w:pPr>
      <w:r w:rsidRPr="00D907EC">
        <w:rPr>
          <w:rFonts w:ascii="Arial" w:hAnsi="Arial" w:cs="Arial"/>
          <w:sz w:val="20"/>
          <w:szCs w:val="20"/>
        </w:rPr>
        <w:t>Objetivos del Sistema de Gestión de la Seguridad y Salud en el Trabajo de la Policía</w:t>
      </w:r>
      <w:bookmarkStart w:id="3" w:name="bookmark50"/>
      <w:bookmarkEnd w:id="2"/>
      <w:r w:rsidRPr="00D907EC">
        <w:rPr>
          <w:rFonts w:ascii="Arial" w:hAnsi="Arial" w:cs="Arial"/>
          <w:sz w:val="20"/>
          <w:szCs w:val="20"/>
        </w:rPr>
        <w:t xml:space="preserve"> Nacional.</w:t>
      </w:r>
      <w:bookmarkEnd w:id="3"/>
    </w:p>
    <w:p w14:paraId="39DF8C01" w14:textId="77777777" w:rsidR="00734961" w:rsidRPr="00D907EC" w:rsidRDefault="00734961" w:rsidP="0076662B">
      <w:pPr>
        <w:spacing w:after="272" w:line="230" w:lineRule="exact"/>
        <w:ind w:left="-567" w:right="20"/>
        <w:jc w:val="both"/>
        <w:rPr>
          <w:rFonts w:ascii="Arial" w:hAnsi="Arial" w:cs="Arial"/>
          <w:sz w:val="20"/>
          <w:szCs w:val="20"/>
        </w:rPr>
      </w:pPr>
      <w:r w:rsidRPr="00D907EC">
        <w:rPr>
          <w:rStyle w:val="CuerpodeltextoNegrita"/>
          <w:sz w:val="20"/>
          <w:szCs w:val="20"/>
        </w:rPr>
        <w:t>Objetivo General:</w:t>
      </w:r>
      <w:r w:rsidRPr="00D907EC">
        <w:rPr>
          <w:rFonts w:ascii="Arial" w:hAnsi="Arial" w:cs="Arial"/>
          <w:sz w:val="20"/>
          <w:szCs w:val="20"/>
        </w:rPr>
        <w:t xml:space="preserve"> Generar estrategias para prevenir, controlar y minimizar los incidentes, accidentes de trabajo y enfermedades laborales, en los funcionarios de la Policía Nacional</w:t>
      </w:r>
    </w:p>
    <w:p w14:paraId="500ADC80" w14:textId="77777777" w:rsidR="00734961" w:rsidRPr="00D907EC" w:rsidRDefault="00734961" w:rsidP="0076662B">
      <w:pPr>
        <w:pStyle w:val="Cuerpodeltexto270"/>
        <w:shd w:val="clear" w:color="auto" w:fill="auto"/>
        <w:spacing w:after="166" w:line="190" w:lineRule="exact"/>
        <w:ind w:left="-567" w:firstLine="0"/>
        <w:rPr>
          <w:sz w:val="20"/>
          <w:szCs w:val="20"/>
        </w:rPr>
      </w:pPr>
      <w:r w:rsidRPr="00D907EC">
        <w:rPr>
          <w:sz w:val="20"/>
          <w:szCs w:val="20"/>
        </w:rPr>
        <w:t>Objetivos específicos:</w:t>
      </w:r>
    </w:p>
    <w:p w14:paraId="4BBA080B" w14:textId="77777777" w:rsidR="00734961" w:rsidRPr="00D907EC" w:rsidRDefault="00734961" w:rsidP="0076662B">
      <w:pPr>
        <w:numPr>
          <w:ilvl w:val="1"/>
          <w:numId w:val="1"/>
        </w:numPr>
        <w:tabs>
          <w:tab w:val="left" w:pos="426"/>
        </w:tabs>
        <w:spacing w:after="126" w:line="234" w:lineRule="exact"/>
        <w:ind w:left="426" w:right="20" w:hanging="284"/>
        <w:jc w:val="both"/>
        <w:rPr>
          <w:rFonts w:ascii="Arial" w:hAnsi="Arial" w:cs="Arial"/>
          <w:sz w:val="20"/>
          <w:szCs w:val="20"/>
        </w:rPr>
      </w:pPr>
      <w:r w:rsidRPr="00D907EC">
        <w:rPr>
          <w:rFonts w:ascii="Arial" w:hAnsi="Arial" w:cs="Arial"/>
          <w:sz w:val="20"/>
          <w:szCs w:val="20"/>
        </w:rPr>
        <w:t>Promover la mejora continua del desempeño y los resultados de la Policía Nacional, en materia de Seguridad y Salud en el Trabajo, bajo los requisitos del Sistema de Gestión Integral de la Institución, minimizar la ocurrencia de los accidentes de trabajo - AT y a la aparición de enfermedades de origen laboral - EL.</w:t>
      </w:r>
    </w:p>
    <w:p w14:paraId="3AD37D44" w14:textId="77777777" w:rsidR="00734961" w:rsidRPr="00D907EC" w:rsidRDefault="00734961" w:rsidP="0076662B">
      <w:pPr>
        <w:numPr>
          <w:ilvl w:val="2"/>
          <w:numId w:val="1"/>
        </w:numPr>
        <w:tabs>
          <w:tab w:val="left" w:pos="426"/>
        </w:tabs>
        <w:spacing w:after="237" w:line="227" w:lineRule="exact"/>
        <w:ind w:left="426" w:right="20" w:hanging="284"/>
        <w:jc w:val="both"/>
        <w:rPr>
          <w:rFonts w:ascii="Arial" w:hAnsi="Arial" w:cs="Arial"/>
          <w:sz w:val="20"/>
          <w:szCs w:val="20"/>
        </w:rPr>
      </w:pPr>
      <w:r w:rsidRPr="00D907EC">
        <w:rPr>
          <w:rFonts w:ascii="Arial" w:hAnsi="Arial" w:cs="Arial"/>
          <w:sz w:val="20"/>
          <w:szCs w:val="20"/>
        </w:rPr>
        <w:t>Garantizar el capital humano y su participación activa, de los trabajadores así como los recursos necesarios para la Gestión de los Riesgos de Seguridad y Salud en el Trabajo, identificados y priorizados.</w:t>
      </w:r>
    </w:p>
    <w:p w14:paraId="5E79696D" w14:textId="77777777" w:rsidR="00734961" w:rsidRPr="00D907EC" w:rsidRDefault="00734961" w:rsidP="0076662B">
      <w:pPr>
        <w:tabs>
          <w:tab w:val="left" w:pos="426"/>
        </w:tabs>
        <w:spacing w:after="240" w:line="230" w:lineRule="exact"/>
        <w:ind w:left="426" w:right="20" w:hanging="284"/>
        <w:jc w:val="both"/>
        <w:rPr>
          <w:rFonts w:ascii="Arial" w:hAnsi="Arial" w:cs="Arial"/>
          <w:sz w:val="20"/>
          <w:szCs w:val="20"/>
        </w:rPr>
      </w:pPr>
      <w:r w:rsidRPr="00D907EC">
        <w:rPr>
          <w:rFonts w:ascii="Arial" w:hAnsi="Arial" w:cs="Arial"/>
          <w:sz w:val="20"/>
          <w:szCs w:val="20"/>
        </w:rPr>
        <w:t>3    Fomentar la cultura de la seguridad, el autocuidado y conocimientos básicos de los trabajadores para la prevención y control de los riesgos laborales presentes en la actividad laboral y en los centros de trabajo de la Policía Nacional</w:t>
      </w:r>
    </w:p>
    <w:p w14:paraId="72CE5EA0" w14:textId="77777777" w:rsidR="00734961" w:rsidRPr="00D907EC" w:rsidRDefault="00734961" w:rsidP="0076662B">
      <w:pPr>
        <w:tabs>
          <w:tab w:val="left" w:pos="426"/>
        </w:tabs>
        <w:spacing w:after="272" w:line="230" w:lineRule="exact"/>
        <w:ind w:left="426" w:right="20" w:hanging="284"/>
        <w:jc w:val="both"/>
        <w:rPr>
          <w:rFonts w:ascii="Arial" w:hAnsi="Arial" w:cs="Arial"/>
          <w:sz w:val="20"/>
          <w:szCs w:val="20"/>
        </w:rPr>
      </w:pPr>
      <w:r w:rsidRPr="00D907EC">
        <w:rPr>
          <w:rFonts w:ascii="Arial" w:hAnsi="Arial" w:cs="Arial"/>
          <w:sz w:val="20"/>
          <w:szCs w:val="20"/>
        </w:rPr>
        <w:t>4    Establecer y mantener procedimientos para la identificación y control de los riesgos laborales en todos los centros de trabajo de la Policía Nacional, especialmente en aquellos que se evalúen como críticos</w:t>
      </w:r>
    </w:p>
    <w:p w14:paraId="72110CC5" w14:textId="77777777" w:rsidR="00734961" w:rsidRPr="00D907EC" w:rsidRDefault="00734961" w:rsidP="0076662B">
      <w:pPr>
        <w:numPr>
          <w:ilvl w:val="3"/>
          <w:numId w:val="1"/>
        </w:numPr>
        <w:tabs>
          <w:tab w:val="left" w:pos="426"/>
        </w:tabs>
        <w:spacing w:after="229" w:line="190" w:lineRule="exact"/>
        <w:ind w:left="426" w:hanging="284"/>
        <w:jc w:val="both"/>
        <w:rPr>
          <w:rFonts w:ascii="Arial" w:hAnsi="Arial" w:cs="Arial"/>
          <w:sz w:val="20"/>
          <w:szCs w:val="20"/>
        </w:rPr>
      </w:pPr>
      <w:r w:rsidRPr="00D907EC">
        <w:rPr>
          <w:rFonts w:ascii="Arial" w:hAnsi="Arial" w:cs="Arial"/>
          <w:sz w:val="20"/>
          <w:szCs w:val="20"/>
        </w:rPr>
        <w:t>Cumplir con la normatividad legal vigente en materia de Seguridad y Salud en el Trabajo</w:t>
      </w:r>
    </w:p>
    <w:p w14:paraId="1323CA18" w14:textId="77777777" w:rsidR="00734961" w:rsidRPr="00D907EC" w:rsidRDefault="00734961" w:rsidP="0076662B">
      <w:pPr>
        <w:numPr>
          <w:ilvl w:val="4"/>
          <w:numId w:val="1"/>
        </w:numPr>
        <w:tabs>
          <w:tab w:val="left" w:pos="426"/>
        </w:tabs>
        <w:spacing w:after="246" w:line="230" w:lineRule="exact"/>
        <w:ind w:left="426" w:right="20" w:hanging="284"/>
        <w:jc w:val="both"/>
        <w:rPr>
          <w:rFonts w:ascii="Arial" w:hAnsi="Arial" w:cs="Arial"/>
          <w:sz w:val="20"/>
          <w:szCs w:val="20"/>
        </w:rPr>
      </w:pPr>
      <w:r w:rsidRPr="00D907EC">
        <w:rPr>
          <w:rFonts w:ascii="Arial" w:hAnsi="Arial" w:cs="Arial"/>
          <w:sz w:val="20"/>
          <w:szCs w:val="20"/>
        </w:rPr>
        <w:t>Establecer e implementar los requisitos y los estándares mínimos del Sistema de Gestión de la Seguridad y Salud en el Trabajo, para el personal uniformado de la Policía Nacional, adecuado a la actividad de Policía y el nivel de riesgo que de ella se deriva</w:t>
      </w:r>
    </w:p>
    <w:p w14:paraId="5F0CBD2E" w14:textId="6CAE978F" w:rsidR="00734961" w:rsidRPr="00D907EC" w:rsidRDefault="0076662B" w:rsidP="0076662B">
      <w:pPr>
        <w:tabs>
          <w:tab w:val="left" w:pos="426"/>
        </w:tabs>
        <w:spacing w:after="237" w:line="223" w:lineRule="exact"/>
        <w:ind w:left="426" w:right="20" w:hanging="284"/>
        <w:jc w:val="both"/>
        <w:rPr>
          <w:rFonts w:ascii="Arial" w:hAnsi="Arial" w:cs="Arial"/>
          <w:sz w:val="20"/>
          <w:szCs w:val="20"/>
        </w:rPr>
      </w:pPr>
      <w:r>
        <w:rPr>
          <w:rFonts w:ascii="Arial" w:hAnsi="Arial" w:cs="Arial"/>
          <w:sz w:val="20"/>
          <w:szCs w:val="20"/>
        </w:rPr>
        <w:t xml:space="preserve">7. </w:t>
      </w:r>
      <w:r w:rsidR="00734961" w:rsidRPr="00D907EC">
        <w:rPr>
          <w:rFonts w:ascii="Arial" w:hAnsi="Arial" w:cs="Arial"/>
          <w:sz w:val="20"/>
          <w:szCs w:val="20"/>
        </w:rPr>
        <w:t xml:space="preserve"> Hacer seguimiento a las condiciones de salud de los funcionarios, uniformados y no uniformados de la Policía Nacional, identificando los perjuicios derivados de la actividad laboral y propender por el mantenimiento y mejoramiento de esas condiciones.</w:t>
      </w:r>
    </w:p>
    <w:p w14:paraId="06C26BF9" w14:textId="77777777" w:rsidR="00734961" w:rsidRPr="00D907EC" w:rsidRDefault="00734961" w:rsidP="0076662B">
      <w:pPr>
        <w:spacing w:line="227" w:lineRule="exact"/>
        <w:ind w:left="-567" w:right="20"/>
        <w:jc w:val="both"/>
        <w:rPr>
          <w:rFonts w:ascii="Arial" w:hAnsi="Arial" w:cs="Arial"/>
          <w:sz w:val="20"/>
          <w:szCs w:val="20"/>
        </w:rPr>
      </w:pPr>
      <w:r w:rsidRPr="00D907EC">
        <w:rPr>
          <w:rFonts w:ascii="Arial" w:hAnsi="Arial" w:cs="Arial"/>
          <w:sz w:val="20"/>
          <w:szCs w:val="20"/>
        </w:rPr>
        <w:t xml:space="preserve">En atención a la implementación del Sistema de Gestión y Seguridad y Salud en el Trabajo en la Policía Nacional, mediante la Resolución No 01956 del 25 de abril de 2018, "Por la cual se adopta las directrices de evaluación al SGSST, para los contratistas y subcontratistas, bajo cualquier modalidad de contrato civil, comercial y administrativo, organizaciones de economía solidaria y del sector cooperativo, a las agremiaciones u asociaciones que afilien trabajadores independientes al Sistema de Seguridad Social Integral, las empresas de servicios temporales, estudiantes afiliados al Sistema General de Riesgos Laborales, trabajadores en misión y las personas </w:t>
      </w:r>
      <w:r w:rsidRPr="00D907EC">
        <w:rPr>
          <w:rFonts w:ascii="Arial" w:hAnsi="Arial" w:cs="Arial"/>
          <w:sz w:val="20"/>
          <w:szCs w:val="20"/>
        </w:rPr>
        <w:lastRenderedPageBreak/>
        <w:t>naturales o jurídicas, que deban ejecutar cualquier objeto contractual y/o se vinculen a la Policía Nacional, a través de contratos de prestación de servicios y los visitantes permanentes y transitorios a los centros de trabajo", el contratista se obliga a dar cumplimiento a lo dispuesto en el artículo 4</w:t>
      </w:r>
      <w:r w:rsidRPr="00D907EC">
        <w:rPr>
          <w:rFonts w:ascii="Arial" w:hAnsi="Arial" w:cs="Arial"/>
          <w:sz w:val="20"/>
          <w:szCs w:val="20"/>
          <w:vertAlign w:val="superscript"/>
        </w:rPr>
        <w:t>o</w:t>
      </w:r>
      <w:r w:rsidRPr="00D907EC">
        <w:rPr>
          <w:rFonts w:ascii="Arial" w:hAnsi="Arial" w:cs="Arial"/>
          <w:sz w:val="20"/>
          <w:szCs w:val="20"/>
        </w:rPr>
        <w:t xml:space="preserve"> y artículo 7</w:t>
      </w:r>
      <w:r w:rsidRPr="00D907EC">
        <w:rPr>
          <w:rFonts w:ascii="Arial" w:hAnsi="Arial" w:cs="Arial"/>
          <w:sz w:val="20"/>
          <w:szCs w:val="20"/>
          <w:vertAlign w:val="superscript"/>
        </w:rPr>
        <w:t>o</w:t>
      </w:r>
      <w:r w:rsidRPr="00D907EC">
        <w:rPr>
          <w:rFonts w:ascii="Arial" w:hAnsi="Arial" w:cs="Arial"/>
          <w:sz w:val="20"/>
          <w:szCs w:val="20"/>
        </w:rPr>
        <w:t>, en los numerales 1.2 y 13, así:</w:t>
      </w:r>
    </w:p>
    <w:p w14:paraId="6BB4F643" w14:textId="77777777" w:rsidR="00734961" w:rsidRPr="00D907EC" w:rsidRDefault="00734961" w:rsidP="0076662B">
      <w:pPr>
        <w:spacing w:line="227" w:lineRule="exact"/>
        <w:ind w:left="-567" w:right="20"/>
        <w:jc w:val="both"/>
        <w:rPr>
          <w:rFonts w:ascii="Arial" w:hAnsi="Arial" w:cs="Arial"/>
          <w:sz w:val="20"/>
          <w:szCs w:val="20"/>
        </w:rPr>
      </w:pPr>
    </w:p>
    <w:p w14:paraId="18585B22" w14:textId="77777777" w:rsidR="00734961" w:rsidRPr="00D907EC" w:rsidRDefault="00734961" w:rsidP="0076662B">
      <w:pPr>
        <w:spacing w:after="306" w:line="234" w:lineRule="exact"/>
        <w:ind w:left="-567" w:right="20"/>
        <w:jc w:val="both"/>
        <w:rPr>
          <w:rFonts w:ascii="Arial" w:hAnsi="Arial" w:cs="Arial"/>
          <w:sz w:val="20"/>
          <w:szCs w:val="20"/>
        </w:rPr>
      </w:pPr>
      <w:r w:rsidRPr="00D907EC">
        <w:rPr>
          <w:rFonts w:ascii="Arial" w:hAnsi="Arial" w:cs="Arial"/>
          <w:sz w:val="20"/>
          <w:szCs w:val="20"/>
        </w:rPr>
        <w:t>1.2 Para la ejecución del contrato: adicional a los requerimientos exigidos para la ejecución del contrato, la persona natural o jurídica deberá:</w:t>
      </w:r>
    </w:p>
    <w:p w14:paraId="10ACE552" w14:textId="77777777" w:rsidR="00734961" w:rsidRPr="00D907EC" w:rsidRDefault="00734961" w:rsidP="0076662B">
      <w:pPr>
        <w:numPr>
          <w:ilvl w:val="5"/>
          <w:numId w:val="1"/>
        </w:numPr>
        <w:tabs>
          <w:tab w:val="left" w:pos="628"/>
        </w:tabs>
        <w:spacing w:after="180" w:line="227" w:lineRule="exact"/>
        <w:ind w:left="-567" w:right="20"/>
        <w:jc w:val="both"/>
        <w:rPr>
          <w:rFonts w:ascii="Arial" w:hAnsi="Arial" w:cs="Arial"/>
          <w:sz w:val="20"/>
          <w:szCs w:val="20"/>
        </w:rPr>
      </w:pPr>
      <w:r w:rsidRPr="00D907EC">
        <w:rPr>
          <w:rFonts w:ascii="Arial" w:hAnsi="Arial" w:cs="Arial"/>
          <w:sz w:val="20"/>
          <w:szCs w:val="20"/>
        </w:rPr>
        <w:t>Desarrollar las actividades necesarias para dar cumplimiento de las obligaciones del SGSST, que las normas legales vigentes y/o la Policía Nacional haya considerado en el contrato y acorde a la exposición del contratista o subcontratista a los riesgos encontrados en el centro de trabajo donde desarrolla la actividad</w:t>
      </w:r>
    </w:p>
    <w:p w14:paraId="53E63695" w14:textId="77777777" w:rsidR="00734961" w:rsidRPr="00D907EC" w:rsidRDefault="00734961" w:rsidP="0076662B">
      <w:pPr>
        <w:numPr>
          <w:ilvl w:val="5"/>
          <w:numId w:val="1"/>
        </w:numPr>
        <w:tabs>
          <w:tab w:val="left" w:pos="603"/>
        </w:tabs>
        <w:spacing w:after="177" w:line="227" w:lineRule="exact"/>
        <w:ind w:left="-567" w:right="20"/>
        <w:jc w:val="both"/>
        <w:rPr>
          <w:rFonts w:ascii="Arial" w:hAnsi="Arial" w:cs="Arial"/>
          <w:sz w:val="20"/>
          <w:szCs w:val="20"/>
        </w:rPr>
      </w:pPr>
      <w:r w:rsidRPr="00D907EC">
        <w:rPr>
          <w:rFonts w:ascii="Arial" w:hAnsi="Arial" w:cs="Arial"/>
          <w:sz w:val="20"/>
          <w:szCs w:val="20"/>
        </w:rPr>
        <w:t>Evidenciar la actividad participación en las actividades que la Policía Nacional o el contratante desarrolle en materia de promoción y prevención de riesgos laborales.</w:t>
      </w:r>
    </w:p>
    <w:p w14:paraId="41C8CA05" w14:textId="77777777" w:rsidR="00734961" w:rsidRPr="00D907EC" w:rsidRDefault="00734961" w:rsidP="0076662B">
      <w:pPr>
        <w:numPr>
          <w:ilvl w:val="5"/>
          <w:numId w:val="1"/>
        </w:numPr>
        <w:tabs>
          <w:tab w:val="left" w:pos="585"/>
        </w:tabs>
        <w:spacing w:after="177" w:line="230" w:lineRule="exact"/>
        <w:ind w:left="-567" w:right="20"/>
        <w:jc w:val="both"/>
        <w:rPr>
          <w:rFonts w:ascii="Arial" w:hAnsi="Arial" w:cs="Arial"/>
          <w:sz w:val="20"/>
          <w:szCs w:val="20"/>
        </w:rPr>
      </w:pPr>
      <w:r w:rsidRPr="00D907EC">
        <w:rPr>
          <w:rFonts w:ascii="Arial" w:hAnsi="Arial" w:cs="Arial"/>
          <w:sz w:val="20"/>
          <w:szCs w:val="20"/>
        </w:rPr>
        <w:t>Evidenciar objetivamente, el uso continuo y permanente de los elementos de protección personal, durante la ejecución contractual, acorde a los peligros y riesgos relacionados a la tarea contratada</w:t>
      </w:r>
    </w:p>
    <w:p w14:paraId="4EFAFE21" w14:textId="77777777" w:rsidR="00734961" w:rsidRPr="00D907EC" w:rsidRDefault="00734961" w:rsidP="0076662B">
      <w:pPr>
        <w:spacing w:after="215" w:line="234" w:lineRule="exact"/>
        <w:ind w:left="-567" w:right="20"/>
        <w:jc w:val="both"/>
        <w:rPr>
          <w:rFonts w:ascii="Arial" w:hAnsi="Arial" w:cs="Arial"/>
          <w:sz w:val="20"/>
          <w:szCs w:val="20"/>
        </w:rPr>
      </w:pPr>
      <w:r w:rsidRPr="00D907EC">
        <w:rPr>
          <w:rFonts w:ascii="Arial" w:hAnsi="Arial" w:cs="Arial"/>
          <w:sz w:val="20"/>
          <w:szCs w:val="20"/>
        </w:rPr>
        <w:t>1 2 4 Participar en todas las actividades del plan de emergencia que se programen por el contratante para el área donde desarrollará las actividades.</w:t>
      </w:r>
    </w:p>
    <w:p w14:paraId="0DF40970" w14:textId="77777777" w:rsidR="00734961" w:rsidRPr="00D907EC" w:rsidRDefault="00734961" w:rsidP="0076662B">
      <w:pPr>
        <w:spacing w:line="190" w:lineRule="exact"/>
        <w:ind w:left="-567"/>
        <w:jc w:val="both"/>
        <w:rPr>
          <w:rFonts w:ascii="Arial" w:hAnsi="Arial" w:cs="Arial"/>
          <w:sz w:val="20"/>
          <w:szCs w:val="20"/>
        </w:rPr>
      </w:pPr>
      <w:r w:rsidRPr="00D907EC">
        <w:rPr>
          <w:rFonts w:ascii="Arial" w:hAnsi="Arial" w:cs="Arial"/>
          <w:sz w:val="20"/>
          <w:szCs w:val="20"/>
        </w:rPr>
        <w:t>1.2.5. Notificar a la mayor brevedad, al supervisor del contrato, la ocurrencia de incidentes, accidentes de trabajo</w:t>
      </w:r>
    </w:p>
    <w:p w14:paraId="661AD22C" w14:textId="77777777" w:rsidR="00734961" w:rsidRPr="00D907EC" w:rsidRDefault="00734961" w:rsidP="0076662B">
      <w:pPr>
        <w:numPr>
          <w:ilvl w:val="6"/>
          <w:numId w:val="1"/>
        </w:numPr>
        <w:tabs>
          <w:tab w:val="left" w:pos="182"/>
        </w:tabs>
        <w:spacing w:line="230" w:lineRule="exact"/>
        <w:ind w:left="-567" w:right="20"/>
        <w:jc w:val="both"/>
        <w:rPr>
          <w:rFonts w:ascii="Arial" w:hAnsi="Arial" w:cs="Arial"/>
          <w:sz w:val="20"/>
          <w:szCs w:val="20"/>
        </w:rPr>
      </w:pPr>
      <w:r w:rsidRPr="00D907EC">
        <w:rPr>
          <w:rFonts w:ascii="Arial" w:hAnsi="Arial" w:cs="Arial"/>
          <w:sz w:val="20"/>
          <w:szCs w:val="20"/>
        </w:rPr>
        <w:t>el diagnóstico de enfermedades laborales, así como las condiciones de peligro que detecte durante la ejecución de la actividad contratada</w:t>
      </w:r>
    </w:p>
    <w:p w14:paraId="2DFDBC93" w14:textId="77777777" w:rsidR="00734961" w:rsidRPr="00D907EC" w:rsidRDefault="00734961" w:rsidP="0076662B">
      <w:pPr>
        <w:spacing w:after="180" w:line="230" w:lineRule="exact"/>
        <w:ind w:left="-567" w:right="20"/>
        <w:jc w:val="both"/>
        <w:rPr>
          <w:rFonts w:ascii="Arial" w:hAnsi="Arial" w:cs="Arial"/>
          <w:sz w:val="20"/>
          <w:szCs w:val="20"/>
        </w:rPr>
      </w:pPr>
      <w:r w:rsidRPr="00D907EC">
        <w:rPr>
          <w:rFonts w:ascii="Arial" w:hAnsi="Arial" w:cs="Arial"/>
          <w:sz w:val="20"/>
          <w:szCs w:val="20"/>
        </w:rPr>
        <w:t>12 6 Practicarse los exámenes ocupacionales que la Policía Nacional o el contratante programe al contratista durante la ejecución contractual.</w:t>
      </w:r>
    </w:p>
    <w:p w14:paraId="7A381E07" w14:textId="77777777" w:rsidR="00734961" w:rsidRPr="00D907EC" w:rsidRDefault="00734961" w:rsidP="0076662B">
      <w:pPr>
        <w:numPr>
          <w:ilvl w:val="6"/>
          <w:numId w:val="1"/>
        </w:numPr>
        <w:tabs>
          <w:tab w:val="left" w:pos="186"/>
        </w:tabs>
        <w:spacing w:after="180" w:line="230" w:lineRule="exact"/>
        <w:ind w:left="-567" w:right="20"/>
        <w:jc w:val="both"/>
        <w:rPr>
          <w:rFonts w:ascii="Arial" w:hAnsi="Arial" w:cs="Arial"/>
          <w:sz w:val="20"/>
          <w:szCs w:val="20"/>
        </w:rPr>
      </w:pPr>
      <w:r w:rsidRPr="00D907EC">
        <w:rPr>
          <w:rFonts w:ascii="Arial" w:hAnsi="Arial" w:cs="Arial"/>
          <w:sz w:val="20"/>
          <w:szCs w:val="20"/>
        </w:rPr>
        <w:t>2.7. Diligenciar los formatos del SGSST de la Policía Nacional o el contratante, que le sean aplicables a la ejecución de la tarea contratada</w:t>
      </w:r>
    </w:p>
    <w:p w14:paraId="55E4EF73" w14:textId="77777777" w:rsidR="00734961" w:rsidRPr="00D907EC" w:rsidRDefault="00734961" w:rsidP="0076662B">
      <w:pPr>
        <w:spacing w:after="332" w:line="230" w:lineRule="exact"/>
        <w:ind w:left="-567" w:right="20"/>
        <w:jc w:val="both"/>
        <w:rPr>
          <w:rFonts w:ascii="Arial" w:hAnsi="Arial" w:cs="Arial"/>
          <w:sz w:val="20"/>
          <w:szCs w:val="20"/>
        </w:rPr>
      </w:pPr>
      <w:r w:rsidRPr="00D907EC">
        <w:rPr>
          <w:rFonts w:ascii="Arial" w:hAnsi="Arial" w:cs="Arial"/>
          <w:sz w:val="20"/>
          <w:szCs w:val="20"/>
        </w:rPr>
        <w:t>1.2.8 Entregar al contratante o contratista, los documentos que evidencien objetivamente los aportes al Sistema de Seguridad Social Integral, según los requisitos legales y las obligaciones como contratista</w:t>
      </w:r>
    </w:p>
    <w:p w14:paraId="4AC2E0D3" w14:textId="77777777" w:rsidR="00734961" w:rsidRPr="00D907EC" w:rsidRDefault="00734961" w:rsidP="0076662B">
      <w:pPr>
        <w:spacing w:after="289" w:line="190" w:lineRule="exact"/>
        <w:ind w:left="-567"/>
        <w:jc w:val="both"/>
        <w:rPr>
          <w:rFonts w:ascii="Arial" w:hAnsi="Arial" w:cs="Arial"/>
          <w:sz w:val="20"/>
          <w:szCs w:val="20"/>
        </w:rPr>
      </w:pPr>
      <w:r w:rsidRPr="00D907EC">
        <w:rPr>
          <w:rFonts w:ascii="Arial" w:hAnsi="Arial" w:cs="Arial"/>
          <w:sz w:val="20"/>
          <w:szCs w:val="20"/>
        </w:rPr>
        <w:t>1.3. Para liquidar el contrato al término de su ejecución, el contratista deberá:</w:t>
      </w:r>
    </w:p>
    <w:p w14:paraId="3137D485" w14:textId="77777777" w:rsidR="00734961" w:rsidRPr="00D907EC" w:rsidRDefault="00734961" w:rsidP="0076662B">
      <w:pPr>
        <w:spacing w:line="227" w:lineRule="exact"/>
        <w:ind w:left="-567" w:right="20"/>
        <w:jc w:val="both"/>
        <w:rPr>
          <w:rFonts w:ascii="Arial" w:hAnsi="Arial" w:cs="Arial"/>
          <w:sz w:val="20"/>
          <w:szCs w:val="20"/>
        </w:rPr>
      </w:pPr>
      <w:r w:rsidRPr="00D907EC">
        <w:rPr>
          <w:rFonts w:ascii="Arial" w:hAnsi="Arial" w:cs="Arial"/>
          <w:sz w:val="20"/>
          <w:szCs w:val="20"/>
        </w:rPr>
        <w:t>1.3.1 Presentar un informe escrito al supervisor del contrato, donde evidencie documentalmente el cumplimiento de las responsabilidades asignadas como contratista, en materia de aseguramiento en SST y permita evidenciar objetivamente la participación de estos, en las actividades de promoción y prevención que adopten y estén conforme a los parámetros adoptados en el Sistema de Gestión en Seguridad y Salud en el Trabajo de la Policía Nacional</w:t>
      </w:r>
    </w:p>
    <w:p w14:paraId="45E0D24D" w14:textId="77777777" w:rsidR="00734961" w:rsidRDefault="00734961" w:rsidP="0076662B">
      <w:pPr>
        <w:spacing w:line="659" w:lineRule="exact"/>
        <w:ind w:left="-567" w:right="686"/>
        <w:rPr>
          <w:rFonts w:ascii="Arial" w:hAnsi="Arial" w:cs="Arial"/>
          <w:sz w:val="20"/>
          <w:szCs w:val="20"/>
        </w:rPr>
      </w:pPr>
      <w:r w:rsidRPr="00D907EC">
        <w:rPr>
          <w:rFonts w:ascii="Arial" w:hAnsi="Arial" w:cs="Arial"/>
          <w:sz w:val="20"/>
          <w:szCs w:val="20"/>
        </w:rPr>
        <w:t>La verificación al cumplimiento de lo antes descrito será efectuada por el supervisor del contrato Atentamente</w:t>
      </w:r>
      <w:r>
        <w:rPr>
          <w:rFonts w:ascii="Arial" w:hAnsi="Arial" w:cs="Arial"/>
          <w:sz w:val="20"/>
          <w:szCs w:val="20"/>
        </w:rPr>
        <w:t>:</w:t>
      </w:r>
    </w:p>
    <w:p w14:paraId="5CF0A199" w14:textId="77777777" w:rsidR="00734961" w:rsidRDefault="00734961" w:rsidP="0076662B">
      <w:pPr>
        <w:spacing w:line="659" w:lineRule="exact"/>
        <w:ind w:left="-567" w:right="686"/>
        <w:rPr>
          <w:rFonts w:ascii="Arial" w:hAnsi="Arial" w:cs="Arial"/>
          <w:sz w:val="20"/>
          <w:szCs w:val="20"/>
        </w:rPr>
      </w:pPr>
    </w:p>
    <w:p w14:paraId="16744B51" w14:textId="77777777" w:rsidR="00734961" w:rsidRPr="00D907EC" w:rsidRDefault="00734961" w:rsidP="0076662B">
      <w:pPr>
        <w:spacing w:line="659" w:lineRule="exact"/>
        <w:ind w:left="-567" w:right="686"/>
        <w:rPr>
          <w:rFonts w:ascii="Arial" w:hAnsi="Arial" w:cs="Arial"/>
          <w:sz w:val="20"/>
          <w:szCs w:val="20"/>
        </w:rPr>
      </w:pPr>
    </w:p>
    <w:p w14:paraId="067A2903" w14:textId="77777777" w:rsidR="00734961" w:rsidRPr="00D907EC" w:rsidRDefault="00734961" w:rsidP="0076662B">
      <w:pPr>
        <w:spacing w:after="268" w:line="190" w:lineRule="exact"/>
        <w:ind w:left="-567"/>
        <w:jc w:val="both"/>
        <w:rPr>
          <w:rFonts w:ascii="Arial" w:hAnsi="Arial" w:cs="Arial"/>
          <w:sz w:val="20"/>
          <w:szCs w:val="20"/>
        </w:rPr>
      </w:pPr>
      <w:r w:rsidRPr="00D907EC">
        <w:rPr>
          <w:rFonts w:ascii="Arial" w:hAnsi="Arial" w:cs="Arial"/>
          <w:sz w:val="20"/>
          <w:szCs w:val="20"/>
        </w:rPr>
        <w:t>FIRMA DEL REPRESENTANTE</w:t>
      </w:r>
      <w:r>
        <w:rPr>
          <w:rFonts w:ascii="Arial" w:hAnsi="Arial" w:cs="Arial"/>
          <w:sz w:val="20"/>
          <w:szCs w:val="20"/>
        </w:rPr>
        <w:t xml:space="preserve"> LEGAL</w:t>
      </w:r>
      <w:r w:rsidRPr="00D907EC">
        <w:rPr>
          <w:rFonts w:ascii="Arial" w:hAnsi="Arial" w:cs="Arial"/>
          <w:sz w:val="20"/>
          <w:szCs w:val="20"/>
        </w:rPr>
        <w:t>:</w:t>
      </w:r>
    </w:p>
    <w:p w14:paraId="17840F9D" w14:textId="77777777" w:rsidR="00734961" w:rsidRPr="00523060" w:rsidRDefault="00734961" w:rsidP="0076662B">
      <w:pPr>
        <w:spacing w:line="190" w:lineRule="exact"/>
        <w:ind w:left="-567"/>
        <w:jc w:val="both"/>
        <w:rPr>
          <w:rFonts w:ascii="Arial" w:hAnsi="Arial" w:cs="Arial"/>
          <w:sz w:val="20"/>
          <w:szCs w:val="20"/>
        </w:rPr>
      </w:pPr>
      <w:bookmarkStart w:id="4" w:name="bookmark51"/>
      <w:r w:rsidRPr="00D907EC">
        <w:rPr>
          <w:rFonts w:ascii="Arial" w:hAnsi="Arial" w:cs="Arial"/>
          <w:sz w:val="20"/>
          <w:szCs w:val="20"/>
        </w:rPr>
        <w:t>Fecha:</w:t>
      </w:r>
      <w:bookmarkEnd w:id="4"/>
    </w:p>
    <w:p w14:paraId="4057C45D" w14:textId="77777777" w:rsidR="00734961" w:rsidRDefault="00734961" w:rsidP="00734961">
      <w:pPr>
        <w:spacing w:after="160" w:line="259" w:lineRule="auto"/>
        <w:rPr>
          <w:rFonts w:ascii="Arial" w:hAnsi="Arial" w:cs="Arial"/>
          <w:b/>
          <w:sz w:val="16"/>
          <w:szCs w:val="16"/>
        </w:rPr>
      </w:pPr>
    </w:p>
    <w:p w14:paraId="20C83233" w14:textId="77777777" w:rsidR="00577F86" w:rsidRDefault="00577F86"/>
    <w:sectPr w:rsidR="00577F86" w:rsidSect="0076662B">
      <w:pgSz w:w="12240" w:h="15840"/>
      <w:pgMar w:top="1417" w:right="900"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6B6B35"/>
    <w:multiLevelType w:val="multilevel"/>
    <w:tmpl w:val="5F0E0CD0"/>
    <w:lvl w:ilvl="0">
      <w:start w:val="1"/>
      <w:numFmt w:val="decimal"/>
      <w:lvlText w:val="%1"/>
      <w:lvlJc w:val="left"/>
      <w:rPr>
        <w:rFonts w:ascii="Arial" w:eastAsia="Arial" w:hAnsi="Arial" w:cs="Arial"/>
        <w:b w:val="0"/>
        <w:bCs w:val="0"/>
        <w:i w:val="0"/>
        <w:iCs w:val="0"/>
        <w:smallCaps w:val="0"/>
        <w:strike w:val="0"/>
        <w:color w:val="000000"/>
        <w:spacing w:val="0"/>
        <w:w w:val="100"/>
        <w:position w:val="0"/>
        <w:sz w:val="19"/>
        <w:szCs w:val="19"/>
        <w:u w:val="none"/>
      </w:rPr>
    </w:lvl>
    <w:lvl w:ilvl="1">
      <w:start w:val="1"/>
      <w:numFmt w:val="decimal"/>
      <w:lvlText w:val="%2"/>
      <w:lvlJc w:val="left"/>
      <w:rPr>
        <w:rFonts w:ascii="Arial" w:eastAsia="Arial" w:hAnsi="Arial" w:cs="Arial"/>
        <w:b w:val="0"/>
        <w:bCs w:val="0"/>
        <w:i w:val="0"/>
        <w:iCs w:val="0"/>
        <w:smallCaps w:val="0"/>
        <w:strike w:val="0"/>
        <w:color w:val="000000"/>
        <w:spacing w:val="0"/>
        <w:w w:val="100"/>
        <w:position w:val="0"/>
        <w:sz w:val="19"/>
        <w:szCs w:val="19"/>
        <w:u w:val="none"/>
      </w:rPr>
    </w:lvl>
    <w:lvl w:ilvl="2">
      <w:start w:val="2"/>
      <w:numFmt w:val="decimal"/>
      <w:lvlText w:val="%3"/>
      <w:lvlJc w:val="left"/>
      <w:rPr>
        <w:rFonts w:ascii="Arial" w:eastAsia="Arial" w:hAnsi="Arial" w:cs="Arial"/>
        <w:b w:val="0"/>
        <w:bCs w:val="0"/>
        <w:i w:val="0"/>
        <w:iCs w:val="0"/>
        <w:smallCaps w:val="0"/>
        <w:strike w:val="0"/>
        <w:color w:val="000000"/>
        <w:spacing w:val="0"/>
        <w:w w:val="100"/>
        <w:position w:val="0"/>
        <w:sz w:val="19"/>
        <w:szCs w:val="19"/>
        <w:u w:val="none"/>
      </w:rPr>
    </w:lvl>
    <w:lvl w:ilvl="3">
      <w:start w:val="5"/>
      <w:numFmt w:val="decimal"/>
      <w:lvlText w:val="%4."/>
      <w:lvlJc w:val="left"/>
      <w:rPr>
        <w:rFonts w:ascii="Arial" w:eastAsia="Arial" w:hAnsi="Arial" w:cs="Arial"/>
        <w:b w:val="0"/>
        <w:bCs w:val="0"/>
        <w:i w:val="0"/>
        <w:iCs w:val="0"/>
        <w:smallCaps w:val="0"/>
        <w:strike w:val="0"/>
        <w:color w:val="000000"/>
        <w:spacing w:val="0"/>
        <w:w w:val="100"/>
        <w:position w:val="0"/>
        <w:sz w:val="19"/>
        <w:szCs w:val="19"/>
        <w:u w:val="none"/>
      </w:rPr>
    </w:lvl>
    <w:lvl w:ilvl="4">
      <w:start w:val="6"/>
      <w:numFmt w:val="decimal"/>
      <w:lvlText w:val="%5."/>
      <w:lvlJc w:val="left"/>
      <w:rPr>
        <w:rFonts w:ascii="Arial" w:eastAsia="Arial" w:hAnsi="Arial" w:cs="Arial"/>
        <w:b w:val="0"/>
        <w:bCs w:val="0"/>
        <w:i w:val="0"/>
        <w:iCs w:val="0"/>
        <w:smallCaps w:val="0"/>
        <w:strike w:val="0"/>
        <w:color w:val="000000"/>
        <w:spacing w:val="0"/>
        <w:w w:val="100"/>
        <w:position w:val="0"/>
        <w:sz w:val="19"/>
        <w:szCs w:val="19"/>
        <w:u w:val="none"/>
      </w:rPr>
    </w:lvl>
    <w:lvl w:ilvl="5">
      <w:start w:val="1"/>
      <w:numFmt w:val="decimal"/>
      <w:lvlText w:val="%2.%3.%6."/>
      <w:lvlJc w:val="left"/>
      <w:rPr>
        <w:rFonts w:ascii="Arial" w:eastAsia="Arial" w:hAnsi="Arial" w:cs="Arial"/>
        <w:b w:val="0"/>
        <w:bCs w:val="0"/>
        <w:i w:val="0"/>
        <w:iCs w:val="0"/>
        <w:smallCaps w:val="0"/>
        <w:strike w:val="0"/>
        <w:color w:val="000000"/>
        <w:spacing w:val="0"/>
        <w:w w:val="100"/>
        <w:position w:val="0"/>
        <w:sz w:val="19"/>
        <w:szCs w:val="19"/>
        <w:u w:val="none"/>
      </w:rPr>
    </w:lvl>
    <w:lvl w:ilvl="6">
      <w:numFmt w:val="decimal"/>
      <w:lvlText w:val="%7"/>
      <w:lvlJc w:val="left"/>
      <w:rPr>
        <w:rFonts w:ascii="Arial" w:eastAsia="Arial" w:hAnsi="Arial" w:cs="Arial"/>
        <w:b w:val="0"/>
        <w:bCs w:val="0"/>
        <w:i w:val="0"/>
        <w:iCs w:val="0"/>
        <w:smallCaps w:val="0"/>
        <w:strike w:val="0"/>
        <w:color w:val="000000"/>
        <w:spacing w:val="0"/>
        <w:w w:val="100"/>
        <w:position w:val="0"/>
        <w:sz w:val="19"/>
        <w:szCs w:val="19"/>
        <w:u w:val="none"/>
      </w:rPr>
    </w:lvl>
    <w:lvl w:ilvl="7">
      <w:numFmt w:val="decimal"/>
      <w:lvlText w:val=""/>
      <w:lvlJc w:val="left"/>
    </w:lvl>
    <w:lvl w:ilvl="8">
      <w:numFmt w:val="decimal"/>
      <w:lvlText w:val=""/>
      <w:lvlJc w:val="left"/>
    </w:lvl>
  </w:abstractNum>
  <w:num w:numId="1" w16cid:durableId="8209720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4961"/>
    <w:rsid w:val="000A71A8"/>
    <w:rsid w:val="000B0F95"/>
    <w:rsid w:val="00125E18"/>
    <w:rsid w:val="002A43B2"/>
    <w:rsid w:val="00334FB6"/>
    <w:rsid w:val="00355E13"/>
    <w:rsid w:val="003F5B3C"/>
    <w:rsid w:val="00455206"/>
    <w:rsid w:val="0045552E"/>
    <w:rsid w:val="00532CCD"/>
    <w:rsid w:val="00577F86"/>
    <w:rsid w:val="00591C97"/>
    <w:rsid w:val="005A1BAE"/>
    <w:rsid w:val="005A68D4"/>
    <w:rsid w:val="00734961"/>
    <w:rsid w:val="0076662B"/>
    <w:rsid w:val="007D0247"/>
    <w:rsid w:val="009541CB"/>
    <w:rsid w:val="00B65E27"/>
    <w:rsid w:val="00BE0CEB"/>
    <w:rsid w:val="00CD213D"/>
    <w:rsid w:val="00E80A2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94724B"/>
  <w15:chartTrackingRefBased/>
  <w15:docId w15:val="{B383917D-5FA7-4D24-87C7-C8914D291C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4961"/>
    <w:pPr>
      <w:spacing w:after="0" w:line="240" w:lineRule="auto"/>
    </w:pPr>
    <w:rPr>
      <w:rFonts w:ascii="Times New Roman" w:eastAsia="Times New Roman" w:hAnsi="Times New Roman" w:cs="Times New Roman"/>
      <w:sz w:val="24"/>
      <w:szCs w:val="24"/>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CuerpodeltextoNegrita">
    <w:name w:val="Cuerpo del texto + Negrita"/>
    <w:basedOn w:val="Fuentedeprrafopredeter"/>
    <w:rsid w:val="00734961"/>
    <w:rPr>
      <w:rFonts w:ascii="Arial" w:eastAsia="Arial" w:hAnsi="Arial" w:cs="Arial"/>
      <w:b/>
      <w:bCs/>
      <w:i w:val="0"/>
      <w:iCs w:val="0"/>
      <w:smallCaps w:val="0"/>
      <w:strike w:val="0"/>
      <w:spacing w:val="0"/>
      <w:sz w:val="19"/>
      <w:szCs w:val="19"/>
    </w:rPr>
  </w:style>
  <w:style w:type="character" w:customStyle="1" w:styleId="Cuerpodeltexto5">
    <w:name w:val="Cuerpo del texto (5)_"/>
    <w:basedOn w:val="Fuentedeprrafopredeter"/>
    <w:link w:val="Cuerpodeltexto50"/>
    <w:rsid w:val="00734961"/>
    <w:rPr>
      <w:rFonts w:ascii="Arial" w:eastAsia="Arial" w:hAnsi="Arial" w:cs="Arial"/>
      <w:sz w:val="19"/>
      <w:szCs w:val="19"/>
      <w:shd w:val="clear" w:color="auto" w:fill="FFFFFF"/>
    </w:rPr>
  </w:style>
  <w:style w:type="character" w:customStyle="1" w:styleId="Cuerpodeltexto27">
    <w:name w:val="Cuerpo del texto (27)_"/>
    <w:basedOn w:val="Fuentedeprrafopredeter"/>
    <w:link w:val="Cuerpodeltexto270"/>
    <w:rsid w:val="00734961"/>
    <w:rPr>
      <w:rFonts w:ascii="Arial" w:eastAsia="Arial" w:hAnsi="Arial" w:cs="Arial"/>
      <w:sz w:val="19"/>
      <w:szCs w:val="19"/>
      <w:shd w:val="clear" w:color="auto" w:fill="FFFFFF"/>
    </w:rPr>
  </w:style>
  <w:style w:type="character" w:customStyle="1" w:styleId="Cuerpodeltexto85pto">
    <w:name w:val="Cuerpo del texto + 8;5 pto"/>
    <w:basedOn w:val="Fuentedeprrafopredeter"/>
    <w:rsid w:val="00734961"/>
    <w:rPr>
      <w:rFonts w:ascii="Arial" w:eastAsia="Arial" w:hAnsi="Arial" w:cs="Arial"/>
      <w:b w:val="0"/>
      <w:bCs w:val="0"/>
      <w:i w:val="0"/>
      <w:iCs w:val="0"/>
      <w:smallCaps w:val="0"/>
      <w:strike w:val="0"/>
      <w:spacing w:val="0"/>
      <w:sz w:val="17"/>
      <w:szCs w:val="17"/>
      <w:shd w:val="clear" w:color="auto" w:fill="FFFFFF"/>
    </w:rPr>
  </w:style>
  <w:style w:type="character" w:customStyle="1" w:styleId="Cuerpodeltexto5NegritaSincursiva">
    <w:name w:val="Cuerpo del texto (5) + Negrita;Sin cursiva"/>
    <w:basedOn w:val="Cuerpodeltexto5"/>
    <w:rsid w:val="00734961"/>
    <w:rPr>
      <w:rFonts w:ascii="Arial" w:eastAsia="Arial" w:hAnsi="Arial" w:cs="Arial"/>
      <w:b/>
      <w:bCs/>
      <w:i/>
      <w:iCs/>
      <w:sz w:val="19"/>
      <w:szCs w:val="19"/>
      <w:shd w:val="clear" w:color="auto" w:fill="FFFFFF"/>
    </w:rPr>
  </w:style>
  <w:style w:type="character" w:customStyle="1" w:styleId="Cuerpodeltexto5Negrita">
    <w:name w:val="Cuerpo del texto (5) + Negrita"/>
    <w:basedOn w:val="Cuerpodeltexto5"/>
    <w:rsid w:val="00734961"/>
    <w:rPr>
      <w:rFonts w:ascii="Arial" w:eastAsia="Arial" w:hAnsi="Arial" w:cs="Arial"/>
      <w:b/>
      <w:bCs/>
      <w:sz w:val="19"/>
      <w:szCs w:val="19"/>
      <w:shd w:val="clear" w:color="auto" w:fill="FFFFFF"/>
    </w:rPr>
  </w:style>
  <w:style w:type="character" w:customStyle="1" w:styleId="Cuerpodeltexto5Sincursiva">
    <w:name w:val="Cuerpo del texto (5) + Sin cursiva"/>
    <w:basedOn w:val="Cuerpodeltexto5"/>
    <w:rsid w:val="00734961"/>
    <w:rPr>
      <w:rFonts w:ascii="Arial" w:eastAsia="Arial" w:hAnsi="Arial" w:cs="Arial"/>
      <w:i/>
      <w:iCs/>
      <w:sz w:val="19"/>
      <w:szCs w:val="19"/>
      <w:shd w:val="clear" w:color="auto" w:fill="FFFFFF"/>
    </w:rPr>
  </w:style>
  <w:style w:type="paragraph" w:customStyle="1" w:styleId="Cuerpodeltexto50">
    <w:name w:val="Cuerpo del texto (5)"/>
    <w:basedOn w:val="Normal"/>
    <w:link w:val="Cuerpodeltexto5"/>
    <w:rsid w:val="00734961"/>
    <w:pPr>
      <w:shd w:val="clear" w:color="auto" w:fill="FFFFFF"/>
      <w:spacing w:line="158" w:lineRule="exact"/>
    </w:pPr>
    <w:rPr>
      <w:rFonts w:ascii="Arial" w:eastAsia="Arial" w:hAnsi="Arial" w:cs="Arial"/>
      <w:sz w:val="19"/>
      <w:szCs w:val="19"/>
      <w:lang w:eastAsia="en-US"/>
    </w:rPr>
  </w:style>
  <w:style w:type="paragraph" w:customStyle="1" w:styleId="Cuerpodeltexto270">
    <w:name w:val="Cuerpo del texto (27)"/>
    <w:basedOn w:val="Normal"/>
    <w:link w:val="Cuerpodeltexto27"/>
    <w:rsid w:val="00734961"/>
    <w:pPr>
      <w:shd w:val="clear" w:color="auto" w:fill="FFFFFF"/>
      <w:spacing w:after="240" w:line="0" w:lineRule="atLeast"/>
      <w:ind w:hanging="360"/>
      <w:jc w:val="both"/>
    </w:pPr>
    <w:rPr>
      <w:rFonts w:ascii="Arial" w:eastAsia="Arial" w:hAnsi="Arial" w:cs="Arial"/>
      <w:sz w:val="19"/>
      <w:szCs w:val="19"/>
      <w:lang w:eastAsia="en-US"/>
    </w:rPr>
  </w:style>
  <w:style w:type="paragraph" w:styleId="Prrafodelista">
    <w:name w:val="List Paragraph"/>
    <w:basedOn w:val="Normal"/>
    <w:uiPriority w:val="34"/>
    <w:qFormat/>
    <w:rsid w:val="0076662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3</Pages>
  <Words>1627</Words>
  <Characters>8952</Characters>
  <Application>Microsoft Office Word</Application>
  <DocSecurity>0</DocSecurity>
  <Lines>74</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ESCAR TELEM</dc:creator>
  <cp:keywords/>
  <dc:description/>
  <cp:lastModifiedBy>DINAE - MAGDALENA FORERO SASTRE</cp:lastModifiedBy>
  <cp:revision>17</cp:revision>
  <cp:lastPrinted>2022-10-29T16:48:00Z</cp:lastPrinted>
  <dcterms:created xsi:type="dcterms:W3CDTF">2022-04-12T20:48:00Z</dcterms:created>
  <dcterms:modified xsi:type="dcterms:W3CDTF">2023-05-15T20:06:00Z</dcterms:modified>
</cp:coreProperties>
</file>