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EABC00" w14:textId="14A04610" w:rsidR="00A846D8" w:rsidRPr="00523782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bCs/>
          <w:sz w:val="20"/>
          <w:szCs w:val="18"/>
        </w:rPr>
      </w:pPr>
      <w:r w:rsidRPr="00523782">
        <w:rPr>
          <w:rFonts w:cs="Arial"/>
          <w:b/>
          <w:bCs/>
          <w:sz w:val="20"/>
          <w:szCs w:val="18"/>
        </w:rPr>
        <w:t>IP-DT-CUN-00</w:t>
      </w:r>
      <w:r w:rsidR="003225A1">
        <w:rPr>
          <w:rFonts w:cs="Arial"/>
          <w:b/>
          <w:bCs/>
          <w:sz w:val="20"/>
          <w:szCs w:val="18"/>
        </w:rPr>
        <w:t>7</w:t>
      </w:r>
      <w:r w:rsidRPr="00523782">
        <w:rPr>
          <w:rFonts w:cs="Arial"/>
          <w:b/>
          <w:bCs/>
          <w:sz w:val="20"/>
          <w:szCs w:val="18"/>
        </w:rPr>
        <w:t>-202</w:t>
      </w:r>
      <w:r w:rsidR="006C7CDB">
        <w:rPr>
          <w:rFonts w:cs="Arial"/>
          <w:b/>
          <w:bCs/>
          <w:sz w:val="20"/>
          <w:szCs w:val="18"/>
        </w:rPr>
        <w:t>3</w:t>
      </w:r>
    </w:p>
    <w:p w14:paraId="77F661AF" w14:textId="77777777" w:rsidR="00F76EF7" w:rsidRPr="00483E94" w:rsidRDefault="00F76EF7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DA0A47D" w14:textId="77777777" w:rsidR="003225A1" w:rsidRPr="00B0030F" w:rsidRDefault="003225A1" w:rsidP="003225A1">
      <w:pPr>
        <w:pStyle w:val="InviasNormal"/>
        <w:spacing w:before="0" w:after="0"/>
        <w:rPr>
          <w:sz w:val="20"/>
          <w:szCs w:val="20"/>
        </w:rPr>
      </w:pPr>
      <w:bookmarkStart w:id="0" w:name="_Hlk511125131"/>
      <w:r w:rsidRPr="00B0030F">
        <w:rPr>
          <w:sz w:val="20"/>
          <w:szCs w:val="20"/>
        </w:rPr>
        <w:t>Señores</w:t>
      </w:r>
    </w:p>
    <w:p w14:paraId="16D33949" w14:textId="77777777" w:rsidR="003225A1" w:rsidRPr="00B0030F" w:rsidRDefault="003225A1" w:rsidP="003225A1">
      <w:pPr>
        <w:pStyle w:val="InviasNormal"/>
        <w:spacing w:before="0" w:after="0"/>
        <w:rPr>
          <w:b/>
          <w:bCs/>
          <w:sz w:val="20"/>
          <w:szCs w:val="20"/>
        </w:rPr>
      </w:pPr>
      <w:r w:rsidRPr="00B0030F">
        <w:rPr>
          <w:b/>
          <w:bCs/>
          <w:sz w:val="20"/>
          <w:szCs w:val="20"/>
        </w:rPr>
        <w:t>INSTITUTO NACIONAL DE VÍAS - INVIAS</w:t>
      </w:r>
    </w:p>
    <w:p w14:paraId="40497252" w14:textId="77777777" w:rsidR="003225A1" w:rsidRPr="00B0030F" w:rsidRDefault="003225A1" w:rsidP="003225A1">
      <w:pPr>
        <w:pStyle w:val="InviasNormal"/>
        <w:spacing w:before="0" w:after="0"/>
        <w:rPr>
          <w:sz w:val="20"/>
          <w:szCs w:val="20"/>
        </w:rPr>
      </w:pPr>
      <w:r w:rsidRPr="00B0030F">
        <w:rPr>
          <w:sz w:val="20"/>
          <w:szCs w:val="20"/>
        </w:rPr>
        <w:t>Carrera 128 #17-15</w:t>
      </w:r>
    </w:p>
    <w:p w14:paraId="5CB39498" w14:textId="77777777" w:rsidR="003225A1" w:rsidRDefault="003225A1" w:rsidP="003225A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0030F">
        <w:rPr>
          <w:sz w:val="20"/>
          <w:szCs w:val="20"/>
        </w:rPr>
        <w:t>Bogotá D.C.</w:t>
      </w:r>
      <w:r w:rsidRPr="002501C6">
        <w:rPr>
          <w:color w:val="3B3838" w:themeColor="background2" w:themeShade="40"/>
          <w:sz w:val="20"/>
          <w:szCs w:val="20"/>
        </w:rPr>
        <w:tab/>
      </w:r>
    </w:p>
    <w:p w14:paraId="70587F21" w14:textId="77777777" w:rsidR="003225A1" w:rsidRPr="00734BD2" w:rsidRDefault="003225A1" w:rsidP="003225A1">
      <w:pPr>
        <w:pStyle w:val="InviasNormal"/>
        <w:spacing w:before="0" w:after="0"/>
        <w:rPr>
          <w:sz w:val="20"/>
          <w:szCs w:val="20"/>
        </w:rPr>
      </w:pPr>
    </w:p>
    <w:p w14:paraId="0E12151E" w14:textId="60FBAFB0" w:rsidR="003225A1" w:rsidRPr="00734BD2" w:rsidRDefault="003225A1" w:rsidP="003225A1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>
        <w:rPr>
          <w:sz w:val="20"/>
          <w:szCs w:val="20"/>
        </w:rPr>
        <w:t>IP-DT-CUN-00</w:t>
      </w:r>
      <w:r>
        <w:rPr>
          <w:sz w:val="20"/>
          <w:szCs w:val="20"/>
        </w:rPr>
        <w:t>7</w:t>
      </w:r>
      <w:r>
        <w:rPr>
          <w:sz w:val="20"/>
          <w:szCs w:val="20"/>
        </w:rPr>
        <w:t>-2023</w:t>
      </w:r>
      <w:r w:rsidRPr="00734BD2">
        <w:rPr>
          <w:sz w:val="20"/>
          <w:szCs w:val="20"/>
        </w:rPr>
        <w:t xml:space="preserve">, en adelante el “proceso de contratación” </w:t>
      </w:r>
      <w:bookmarkEnd w:id="1"/>
    </w:p>
    <w:p w14:paraId="66C0EAC0" w14:textId="77777777" w:rsidR="003225A1" w:rsidRDefault="003225A1" w:rsidP="003225A1">
      <w:pPr>
        <w:pStyle w:val="InviasNormal"/>
        <w:spacing w:before="0" w:after="0"/>
        <w:rPr>
          <w:b/>
          <w:sz w:val="20"/>
          <w:szCs w:val="20"/>
        </w:rPr>
      </w:pPr>
    </w:p>
    <w:p w14:paraId="11FAB333" w14:textId="6DE7DFE0" w:rsidR="003225A1" w:rsidRPr="00483E94" w:rsidRDefault="003225A1" w:rsidP="003225A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34BD2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Pr="003225A1">
        <w:rPr>
          <w:sz w:val="20"/>
          <w:szCs w:val="20"/>
        </w:rPr>
        <w:t>SUMINISTRO DE MEZCLA ASFÁLTICA VÍA 40CN01 SECTOR EL PORTAL – EL ANTOJO PR 0+000 AL PR 11+150</w:t>
      </w:r>
      <w:r w:rsidRPr="00363C3A">
        <w:rPr>
          <w:sz w:val="20"/>
          <w:szCs w:val="20"/>
        </w:rPr>
        <w:t>.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64802C" w14:textId="77777777" w:rsidR="005A3280" w:rsidRDefault="005A3280" w:rsidP="00D97E04">
      <w:pPr>
        <w:spacing w:before="0" w:after="0"/>
      </w:pPr>
      <w:r>
        <w:separator/>
      </w:r>
    </w:p>
  </w:endnote>
  <w:endnote w:type="continuationSeparator" w:id="0">
    <w:p w14:paraId="15285DC6" w14:textId="77777777" w:rsidR="005A3280" w:rsidRDefault="005A3280" w:rsidP="00D97E04">
      <w:pPr>
        <w:spacing w:before="0" w:after="0"/>
      </w:pPr>
      <w:r>
        <w:continuationSeparator/>
      </w:r>
    </w:p>
  </w:endnote>
  <w:endnote w:type="continuationNotice" w:id="1">
    <w:p w14:paraId="0EAD3E33" w14:textId="77777777" w:rsidR="005A3280" w:rsidRDefault="005A328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662D31" w14:textId="77777777" w:rsidR="005A3280" w:rsidRDefault="005A3280" w:rsidP="00D97E04">
      <w:pPr>
        <w:spacing w:before="0" w:after="0"/>
      </w:pPr>
      <w:r>
        <w:separator/>
      </w:r>
    </w:p>
  </w:footnote>
  <w:footnote w:type="continuationSeparator" w:id="0">
    <w:p w14:paraId="288508B1" w14:textId="77777777" w:rsidR="005A3280" w:rsidRDefault="005A3280" w:rsidP="00D97E04">
      <w:pPr>
        <w:spacing w:before="0" w:after="0"/>
      </w:pPr>
      <w:r>
        <w:continuationSeparator/>
      </w:r>
    </w:p>
  </w:footnote>
  <w:footnote w:type="continuationNotice" w:id="1">
    <w:p w14:paraId="4C358A34" w14:textId="77777777" w:rsidR="005A3280" w:rsidRDefault="005A328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225A1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23782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C7CDB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76EF7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purl.org/dc/terms/"/>
    <ds:schemaRef ds:uri="a6cb9e4b-f1d1-4245-83ec-6cad768d538a"/>
    <ds:schemaRef ds:uri="http://www.w3.org/XML/1998/namespace"/>
    <ds:schemaRef ds:uri="http://purl.org/dc/dcmitype/"/>
    <ds:schemaRef ds:uri="9d85dbaf-23eb-4e57-a637-93dcacc8b1a1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1445</Words>
  <Characters>7948</Characters>
  <Application>Microsoft Office Word</Application>
  <DocSecurity>0</DocSecurity>
  <Lines>66</Lines>
  <Paragraphs>18</Paragraphs>
  <ScaleCrop>false</ScaleCrop>
  <Company/>
  <LinksUpToDate>false</LinksUpToDate>
  <CharactersWithSpaces>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Viviana Tellez</cp:lastModifiedBy>
  <cp:revision>7</cp:revision>
  <cp:lastPrinted>2020-04-30T21:40:00Z</cp:lastPrinted>
  <dcterms:created xsi:type="dcterms:W3CDTF">2022-12-12T16:35:00Z</dcterms:created>
  <dcterms:modified xsi:type="dcterms:W3CDTF">2023-04-25T02:35:00Z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