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95F62" w14:textId="4A286CF3" w:rsidR="00BF7D51" w:rsidRDefault="00BF7D51" w:rsidP="00AC754E">
      <w:pPr>
        <w:pStyle w:val="Sinespaciado"/>
        <w:jc w:val="center"/>
        <w:rPr>
          <w:rFonts w:ascii="Arial" w:hAnsi="Arial" w:cs="Arial"/>
          <w:b/>
        </w:rPr>
      </w:pPr>
      <w:r w:rsidRPr="00C3339F">
        <w:rPr>
          <w:rFonts w:ascii="Arial" w:hAnsi="Arial" w:cs="Arial"/>
          <w:b/>
        </w:rPr>
        <w:t>CALCULO INDICADORES FINANCIEROS</w:t>
      </w:r>
    </w:p>
    <w:p w14:paraId="0BE87900" w14:textId="77777777" w:rsidR="00BA5C4E" w:rsidRPr="00C3339F" w:rsidRDefault="00BA5C4E" w:rsidP="00AC754E">
      <w:pPr>
        <w:pStyle w:val="Sinespaciado"/>
        <w:jc w:val="center"/>
        <w:rPr>
          <w:rFonts w:ascii="Arial" w:hAnsi="Arial" w:cs="Arial"/>
          <w:b/>
        </w:rPr>
      </w:pPr>
    </w:p>
    <w:p w14:paraId="575D0E17" w14:textId="77777777" w:rsidR="00AC754E" w:rsidRPr="00C3339F" w:rsidRDefault="00AC754E" w:rsidP="00AC754E">
      <w:pPr>
        <w:pStyle w:val="Sinespaciado"/>
        <w:jc w:val="center"/>
        <w:rPr>
          <w:rFonts w:ascii="Arial" w:hAnsi="Arial" w:cs="Arial"/>
          <w:b/>
        </w:rPr>
      </w:pPr>
    </w:p>
    <w:p w14:paraId="27F259E1" w14:textId="4DAF9B5B" w:rsidR="00BF7D51" w:rsidRPr="008E546C" w:rsidRDefault="00BF7D51" w:rsidP="000F0BBF">
      <w:pPr>
        <w:pStyle w:val="Sinespaciado"/>
        <w:ind w:left="142"/>
        <w:jc w:val="both"/>
        <w:rPr>
          <w:rFonts w:ascii="Arial" w:hAnsi="Arial" w:cs="Arial"/>
          <w:b/>
        </w:rPr>
      </w:pPr>
      <w:r w:rsidRPr="008E546C">
        <w:rPr>
          <w:rFonts w:ascii="Arial" w:hAnsi="Arial" w:cs="Arial"/>
          <w:b/>
        </w:rPr>
        <w:t xml:space="preserve">OBJETO: </w:t>
      </w:r>
      <w:r w:rsidR="000F0BBF" w:rsidRPr="000F0BBF">
        <w:rPr>
          <w:rFonts w:ascii="Arial" w:eastAsia="Microsoft Sans Serif" w:hAnsi="Arial" w:cs="Arial"/>
          <w:b/>
          <w:lang w:val="es-ES"/>
        </w:rPr>
        <w:t xml:space="preserve">“CONTRATAR EL SUMINISTRO DE DISPOSITIVOS DE ASISTENCIA PERSONAL DAP- (AYUDAS TÉCNICAS) NO INCLUIDAS EN EL PLAN DE BENEFICIOS EN SALUD, PARA PERSONAS CON DISCAPACIDAD IDENTIFICADAS CON LOS CONVENIOS INTERADMINISTRATIVOS SUSCRITOS ENTRE LA SUBRED INTEGRADA DE SERVICIOS DE SALUD CENTRO ORIENTE E.S.E Y LAS LOCALIDADES ANTONIO NARIÑO, SANTA FE, LA CANDELARIA, MARTIRES Y RAFAEL URIBE </w:t>
      </w:r>
      <w:proofErr w:type="spellStart"/>
      <w:r w:rsidR="000F0BBF" w:rsidRPr="000F0BBF">
        <w:rPr>
          <w:rFonts w:ascii="Arial" w:eastAsia="Microsoft Sans Serif" w:hAnsi="Arial" w:cs="Arial"/>
          <w:b/>
          <w:lang w:val="es-ES"/>
        </w:rPr>
        <w:t>URIBE</w:t>
      </w:r>
      <w:proofErr w:type="spellEnd"/>
      <w:r w:rsidR="000F0BBF" w:rsidRPr="000F0BBF">
        <w:rPr>
          <w:rFonts w:ascii="Arial" w:eastAsia="Microsoft Sans Serif" w:hAnsi="Arial" w:cs="Arial"/>
          <w:b/>
          <w:lang w:val="es-ES"/>
        </w:rPr>
        <w:t>”</w:t>
      </w:r>
    </w:p>
    <w:p w14:paraId="176ED832" w14:textId="713882BB" w:rsidR="00AC754E" w:rsidRDefault="00AC754E" w:rsidP="00AC754E">
      <w:pPr>
        <w:pStyle w:val="Sinespaciado"/>
        <w:jc w:val="both"/>
        <w:rPr>
          <w:rFonts w:ascii="Arial" w:hAnsi="Arial" w:cs="Arial"/>
        </w:rPr>
      </w:pPr>
    </w:p>
    <w:p w14:paraId="25A781A3" w14:textId="77777777" w:rsidR="00AC754E" w:rsidRPr="00C3339F" w:rsidRDefault="00BF7D51" w:rsidP="00AC754E">
      <w:pPr>
        <w:pStyle w:val="Sinespaciado"/>
        <w:jc w:val="both"/>
        <w:rPr>
          <w:rFonts w:ascii="Arial" w:hAnsi="Arial" w:cs="Arial"/>
        </w:rPr>
      </w:pPr>
      <w:r w:rsidRPr="00C3339F">
        <w:rPr>
          <w:rFonts w:ascii="Arial" w:hAnsi="Arial" w:cs="Arial"/>
        </w:rPr>
        <w:t>Con el fin de realizar un análisis objetivo y transparente de los requisitos Financieros, se realiz</w:t>
      </w:r>
      <w:r w:rsidR="00842E32" w:rsidRPr="00C3339F">
        <w:rPr>
          <w:rFonts w:ascii="Arial" w:hAnsi="Arial" w:cs="Arial"/>
        </w:rPr>
        <w:t>ó consulta de indicadores financieros en diferentes procesos de contratación de similar objeto, bajo el siguiente detalle:</w:t>
      </w:r>
    </w:p>
    <w:p w14:paraId="26250496" w14:textId="77777777" w:rsidR="00842E32" w:rsidRPr="00C3339F" w:rsidRDefault="00842E32" w:rsidP="00AC754E">
      <w:pPr>
        <w:pStyle w:val="Sinespaciad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1397"/>
        <w:gridCol w:w="1047"/>
        <w:gridCol w:w="3544"/>
        <w:gridCol w:w="919"/>
        <w:gridCol w:w="1663"/>
        <w:gridCol w:w="908"/>
      </w:tblGrid>
      <w:tr w:rsidR="008E546C" w:rsidRPr="00BA5C4E" w14:paraId="3E776C08" w14:textId="77777777" w:rsidTr="000F0BBF">
        <w:trPr>
          <w:trHeight w:val="1095"/>
          <w:tblHeader/>
        </w:trPr>
        <w:tc>
          <w:tcPr>
            <w:tcW w:w="80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1518B74E" w14:textId="5BEFC4A5" w:rsidR="008E546C" w:rsidRPr="008E546C" w:rsidRDefault="008E546C" w:rsidP="008E546C">
            <w:pPr>
              <w:spacing w:after="0" w:line="240" w:lineRule="auto"/>
              <w:jc w:val="center"/>
              <w:rPr>
                <w:rFonts w:ascii="Calibri" w:eastAsia="Times New Roman" w:hAnsi="Calibri" w:cs="Calibri"/>
                <w:b/>
                <w:bCs/>
                <w:color w:val="000000"/>
                <w:sz w:val="20"/>
                <w:szCs w:val="20"/>
                <w:lang w:eastAsia="es-CO"/>
              </w:rPr>
            </w:pPr>
            <w:r w:rsidRPr="00BA5C4E">
              <w:rPr>
                <w:rFonts w:ascii="Calibri" w:eastAsia="Times New Roman" w:hAnsi="Calibri" w:cs="Calibri"/>
                <w:b/>
                <w:bCs/>
                <w:color w:val="000000"/>
                <w:sz w:val="20"/>
                <w:szCs w:val="20"/>
                <w:lang w:eastAsia="es-CO"/>
              </w:rPr>
              <w:t>ENTIDAD</w:t>
            </w:r>
          </w:p>
        </w:tc>
        <w:tc>
          <w:tcPr>
            <w:tcW w:w="533" w:type="pct"/>
            <w:tcBorders>
              <w:top w:val="single" w:sz="8" w:space="0" w:color="auto"/>
              <w:left w:val="nil"/>
              <w:bottom w:val="single" w:sz="4" w:space="0" w:color="auto"/>
              <w:right w:val="single" w:sz="4" w:space="0" w:color="auto"/>
            </w:tcBorders>
            <w:shd w:val="clear" w:color="auto" w:fill="auto"/>
            <w:vAlign w:val="center"/>
            <w:hideMark/>
          </w:tcPr>
          <w:p w14:paraId="703CD764" w14:textId="79C07F06" w:rsidR="008E546C" w:rsidRPr="008E546C" w:rsidRDefault="008E546C" w:rsidP="008E546C">
            <w:pPr>
              <w:spacing w:after="0" w:line="240" w:lineRule="auto"/>
              <w:jc w:val="center"/>
              <w:rPr>
                <w:rFonts w:ascii="Calibri" w:eastAsia="Times New Roman" w:hAnsi="Calibri" w:cs="Calibri"/>
                <w:b/>
                <w:bCs/>
                <w:color w:val="000000"/>
                <w:sz w:val="20"/>
                <w:szCs w:val="20"/>
                <w:lang w:eastAsia="es-CO"/>
              </w:rPr>
            </w:pPr>
            <w:r w:rsidRPr="00BA5C4E">
              <w:rPr>
                <w:rFonts w:ascii="Calibri" w:eastAsia="Times New Roman" w:hAnsi="Calibri" w:cs="Calibri"/>
                <w:b/>
                <w:bCs/>
                <w:color w:val="000000"/>
                <w:sz w:val="20"/>
                <w:szCs w:val="20"/>
                <w:lang w:eastAsia="es-CO"/>
              </w:rPr>
              <w:t>NO PROCESO SELECCIÓN</w:t>
            </w:r>
          </w:p>
        </w:tc>
        <w:tc>
          <w:tcPr>
            <w:tcW w:w="1931" w:type="pct"/>
            <w:tcBorders>
              <w:top w:val="single" w:sz="8" w:space="0" w:color="auto"/>
              <w:left w:val="nil"/>
              <w:bottom w:val="single" w:sz="4" w:space="0" w:color="auto"/>
              <w:right w:val="single" w:sz="4" w:space="0" w:color="auto"/>
            </w:tcBorders>
            <w:shd w:val="clear" w:color="auto" w:fill="auto"/>
            <w:vAlign w:val="center"/>
            <w:hideMark/>
          </w:tcPr>
          <w:p w14:paraId="69201009" w14:textId="7674E372" w:rsidR="008E546C" w:rsidRPr="008E546C" w:rsidRDefault="008E546C" w:rsidP="008E546C">
            <w:pPr>
              <w:spacing w:after="0" w:line="240" w:lineRule="auto"/>
              <w:jc w:val="center"/>
              <w:rPr>
                <w:rFonts w:ascii="Calibri" w:eastAsia="Times New Roman" w:hAnsi="Calibri" w:cs="Calibri"/>
                <w:b/>
                <w:bCs/>
                <w:color w:val="000000"/>
                <w:sz w:val="20"/>
                <w:szCs w:val="20"/>
                <w:lang w:eastAsia="es-CO"/>
              </w:rPr>
            </w:pPr>
            <w:r w:rsidRPr="00BA5C4E">
              <w:rPr>
                <w:rFonts w:ascii="Calibri" w:eastAsia="Times New Roman" w:hAnsi="Calibri" w:cs="Calibri"/>
                <w:b/>
                <w:bCs/>
                <w:color w:val="000000"/>
                <w:sz w:val="20"/>
                <w:szCs w:val="20"/>
                <w:lang w:eastAsia="es-CO"/>
              </w:rPr>
              <w:t>OBJETO</w:t>
            </w:r>
          </w:p>
        </w:tc>
        <w:tc>
          <w:tcPr>
            <w:tcW w:w="518" w:type="pct"/>
            <w:tcBorders>
              <w:top w:val="single" w:sz="8" w:space="0" w:color="auto"/>
              <w:left w:val="nil"/>
              <w:bottom w:val="single" w:sz="4" w:space="0" w:color="auto"/>
              <w:right w:val="single" w:sz="4" w:space="0" w:color="auto"/>
            </w:tcBorders>
            <w:shd w:val="clear" w:color="auto" w:fill="auto"/>
            <w:vAlign w:val="center"/>
            <w:hideMark/>
          </w:tcPr>
          <w:p w14:paraId="0E141B17" w14:textId="15DE031D" w:rsidR="008E546C" w:rsidRPr="008E546C" w:rsidRDefault="008E546C" w:rsidP="008E546C">
            <w:pPr>
              <w:spacing w:after="0" w:line="240" w:lineRule="auto"/>
              <w:jc w:val="center"/>
              <w:rPr>
                <w:rFonts w:ascii="Calibri" w:eastAsia="Times New Roman" w:hAnsi="Calibri" w:cs="Calibri"/>
                <w:b/>
                <w:bCs/>
                <w:color w:val="000000"/>
                <w:sz w:val="20"/>
                <w:szCs w:val="20"/>
                <w:lang w:eastAsia="es-CO"/>
              </w:rPr>
            </w:pPr>
            <w:r w:rsidRPr="00BA5C4E">
              <w:rPr>
                <w:rFonts w:ascii="Calibri" w:eastAsia="Times New Roman" w:hAnsi="Calibri" w:cs="Calibri"/>
                <w:b/>
                <w:bCs/>
                <w:color w:val="000000"/>
                <w:sz w:val="20"/>
                <w:szCs w:val="20"/>
                <w:lang w:eastAsia="es-CO"/>
              </w:rPr>
              <w:t>LIQUIDEZ</w:t>
            </w:r>
            <w:r w:rsidRPr="00BA5C4E">
              <w:rPr>
                <w:rFonts w:ascii="Calibri" w:eastAsia="Times New Roman" w:hAnsi="Calibri" w:cs="Calibri"/>
                <w:b/>
                <w:bCs/>
                <w:color w:val="000000"/>
                <w:sz w:val="20"/>
                <w:szCs w:val="20"/>
                <w:lang w:eastAsia="es-CO"/>
              </w:rPr>
              <w:br/>
              <w:t>MAYOR O IGUAL A</w:t>
            </w:r>
          </w:p>
        </w:tc>
        <w:tc>
          <w:tcPr>
            <w:tcW w:w="782" w:type="pct"/>
            <w:tcBorders>
              <w:top w:val="single" w:sz="8" w:space="0" w:color="auto"/>
              <w:left w:val="nil"/>
              <w:bottom w:val="single" w:sz="4" w:space="0" w:color="auto"/>
              <w:right w:val="single" w:sz="4" w:space="0" w:color="auto"/>
            </w:tcBorders>
            <w:shd w:val="clear" w:color="auto" w:fill="auto"/>
            <w:vAlign w:val="center"/>
            <w:hideMark/>
          </w:tcPr>
          <w:p w14:paraId="345FF176" w14:textId="480401F8" w:rsidR="008E546C" w:rsidRPr="008E546C" w:rsidRDefault="008E546C" w:rsidP="008E546C">
            <w:pPr>
              <w:spacing w:after="0" w:line="240" w:lineRule="auto"/>
              <w:jc w:val="center"/>
              <w:rPr>
                <w:rFonts w:ascii="Calibri" w:eastAsia="Times New Roman" w:hAnsi="Calibri" w:cs="Calibri"/>
                <w:b/>
                <w:bCs/>
                <w:color w:val="000000"/>
                <w:sz w:val="20"/>
                <w:szCs w:val="20"/>
                <w:lang w:eastAsia="es-CO"/>
              </w:rPr>
            </w:pPr>
            <w:r w:rsidRPr="00BA5C4E">
              <w:rPr>
                <w:rFonts w:ascii="Calibri" w:eastAsia="Times New Roman" w:hAnsi="Calibri" w:cs="Calibri"/>
                <w:b/>
                <w:bCs/>
                <w:color w:val="000000"/>
                <w:sz w:val="20"/>
                <w:szCs w:val="20"/>
                <w:lang w:eastAsia="es-CO"/>
              </w:rPr>
              <w:t>ENDEUDAMIENTO</w:t>
            </w:r>
            <w:r w:rsidRPr="00BA5C4E">
              <w:rPr>
                <w:rFonts w:ascii="Calibri" w:eastAsia="Times New Roman" w:hAnsi="Calibri" w:cs="Calibri"/>
                <w:b/>
                <w:bCs/>
                <w:color w:val="000000"/>
                <w:sz w:val="20"/>
                <w:szCs w:val="20"/>
                <w:lang w:eastAsia="es-CO"/>
              </w:rPr>
              <w:br/>
              <w:t>INFERIOR O IGUAL A</w:t>
            </w:r>
          </w:p>
        </w:tc>
        <w:tc>
          <w:tcPr>
            <w:tcW w:w="435" w:type="pct"/>
            <w:tcBorders>
              <w:top w:val="single" w:sz="8" w:space="0" w:color="auto"/>
              <w:left w:val="nil"/>
              <w:bottom w:val="single" w:sz="4" w:space="0" w:color="auto"/>
              <w:right w:val="single" w:sz="8" w:space="0" w:color="auto"/>
            </w:tcBorders>
            <w:shd w:val="clear" w:color="auto" w:fill="auto"/>
            <w:vAlign w:val="center"/>
            <w:hideMark/>
          </w:tcPr>
          <w:p w14:paraId="5FBF06DE" w14:textId="28844464" w:rsidR="008E546C" w:rsidRPr="008E546C" w:rsidRDefault="008E546C" w:rsidP="008E546C">
            <w:pPr>
              <w:spacing w:after="0" w:line="240" w:lineRule="auto"/>
              <w:jc w:val="center"/>
              <w:rPr>
                <w:rFonts w:ascii="Calibri" w:eastAsia="Times New Roman" w:hAnsi="Calibri" w:cs="Calibri"/>
                <w:b/>
                <w:bCs/>
                <w:color w:val="000000"/>
                <w:sz w:val="20"/>
                <w:szCs w:val="20"/>
                <w:lang w:eastAsia="es-CO"/>
              </w:rPr>
            </w:pPr>
            <w:r w:rsidRPr="00BA5C4E">
              <w:rPr>
                <w:rFonts w:ascii="Calibri" w:eastAsia="Times New Roman" w:hAnsi="Calibri" w:cs="Calibri"/>
                <w:b/>
                <w:bCs/>
                <w:color w:val="000000"/>
                <w:sz w:val="20"/>
                <w:szCs w:val="20"/>
                <w:lang w:eastAsia="es-CO"/>
              </w:rPr>
              <w:t>CAPITAL DE TRABAJO</w:t>
            </w:r>
          </w:p>
        </w:tc>
      </w:tr>
      <w:tr w:rsidR="008E546C" w:rsidRPr="00BA5C4E" w14:paraId="7E9B6748" w14:textId="77777777" w:rsidTr="000F0BBF">
        <w:trPr>
          <w:trHeight w:val="2175"/>
        </w:trPr>
        <w:tc>
          <w:tcPr>
            <w:tcW w:w="800" w:type="pct"/>
            <w:tcBorders>
              <w:top w:val="nil"/>
              <w:left w:val="single" w:sz="8" w:space="0" w:color="auto"/>
              <w:bottom w:val="single" w:sz="4" w:space="0" w:color="auto"/>
              <w:right w:val="single" w:sz="4" w:space="0" w:color="auto"/>
            </w:tcBorders>
            <w:shd w:val="clear" w:color="auto" w:fill="auto"/>
            <w:vAlign w:val="center"/>
            <w:hideMark/>
          </w:tcPr>
          <w:p w14:paraId="067852A4" w14:textId="38DFF10E" w:rsidR="008E546C" w:rsidRPr="008E546C" w:rsidRDefault="000F0BBF"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SUBRED INTEGRADA DE SERVICIOS DE SALUD CENTRO ORIENTE ESE</w:t>
            </w:r>
          </w:p>
        </w:tc>
        <w:tc>
          <w:tcPr>
            <w:tcW w:w="533" w:type="pct"/>
            <w:tcBorders>
              <w:top w:val="nil"/>
              <w:left w:val="nil"/>
              <w:bottom w:val="single" w:sz="4" w:space="0" w:color="auto"/>
              <w:right w:val="single" w:sz="4" w:space="0" w:color="auto"/>
            </w:tcBorders>
            <w:shd w:val="clear" w:color="auto" w:fill="auto"/>
            <w:vAlign w:val="center"/>
            <w:hideMark/>
          </w:tcPr>
          <w:p w14:paraId="510707FD" w14:textId="77777777" w:rsidR="008E546C" w:rsidRPr="008E546C" w:rsidRDefault="008E546C"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Invitación a Cotizar 018-2020</w:t>
            </w:r>
          </w:p>
        </w:tc>
        <w:tc>
          <w:tcPr>
            <w:tcW w:w="1931" w:type="pct"/>
            <w:tcBorders>
              <w:top w:val="nil"/>
              <w:left w:val="nil"/>
              <w:bottom w:val="single" w:sz="4" w:space="0" w:color="auto"/>
              <w:right w:val="single" w:sz="4" w:space="0" w:color="auto"/>
            </w:tcBorders>
            <w:shd w:val="clear" w:color="auto" w:fill="auto"/>
            <w:vAlign w:val="center"/>
            <w:hideMark/>
          </w:tcPr>
          <w:p w14:paraId="15CA4769" w14:textId="77777777" w:rsidR="008E546C" w:rsidRPr="008E546C" w:rsidRDefault="008E546C"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 xml:space="preserve">“CONTRATAR EL SUMINISTRO DE DISPOSITIVOS DE ASISTENCIA PERSONAL (AYUDAS TÉCNICAS) NO INCLUIDAS EN EL PLAN DE BENEFICIOS EN SALUD, PARA PERSONAS CON DISCAPACIDAD IDENTIFICADAS CON LOS CONVENIOS INTERADMINISTRATIVOS SUSCRITOS ENTRE LA SUBRED INTEGRADA DE SERVICIOS DE SALUD CENTRO ORIENTE E.S.E Y LAS LOCALIDADES LOS MARTIRES, ANTONIO NARIÑO, SANTA FE, SAN CRISTOBAL, Y RAFAEL URIBE </w:t>
            </w:r>
            <w:proofErr w:type="spellStart"/>
            <w:r w:rsidRPr="008E546C">
              <w:rPr>
                <w:rFonts w:ascii="Calibri" w:eastAsia="Times New Roman" w:hAnsi="Calibri" w:cs="Calibri"/>
                <w:color w:val="000000"/>
                <w:sz w:val="20"/>
                <w:szCs w:val="20"/>
                <w:lang w:eastAsia="es-CO"/>
              </w:rPr>
              <w:t>URIBE</w:t>
            </w:r>
            <w:proofErr w:type="spellEnd"/>
            <w:r w:rsidRPr="008E546C">
              <w:rPr>
                <w:rFonts w:ascii="Calibri" w:eastAsia="Times New Roman" w:hAnsi="Calibri" w:cs="Calibri"/>
                <w:color w:val="000000"/>
                <w:sz w:val="20"/>
                <w:szCs w:val="20"/>
                <w:lang w:eastAsia="es-CO"/>
              </w:rPr>
              <w:t>.”.</w:t>
            </w:r>
          </w:p>
        </w:tc>
        <w:tc>
          <w:tcPr>
            <w:tcW w:w="518" w:type="pct"/>
            <w:tcBorders>
              <w:top w:val="nil"/>
              <w:left w:val="nil"/>
              <w:bottom w:val="single" w:sz="4" w:space="0" w:color="auto"/>
              <w:right w:val="single" w:sz="4" w:space="0" w:color="auto"/>
            </w:tcBorders>
            <w:shd w:val="clear" w:color="auto" w:fill="auto"/>
            <w:vAlign w:val="center"/>
            <w:hideMark/>
          </w:tcPr>
          <w:p w14:paraId="0C223A19"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1,5</w:t>
            </w:r>
          </w:p>
        </w:tc>
        <w:tc>
          <w:tcPr>
            <w:tcW w:w="782" w:type="pct"/>
            <w:tcBorders>
              <w:top w:val="nil"/>
              <w:left w:val="nil"/>
              <w:bottom w:val="single" w:sz="4" w:space="0" w:color="auto"/>
              <w:right w:val="single" w:sz="4" w:space="0" w:color="auto"/>
            </w:tcBorders>
            <w:shd w:val="clear" w:color="auto" w:fill="auto"/>
            <w:vAlign w:val="center"/>
            <w:hideMark/>
          </w:tcPr>
          <w:p w14:paraId="181B9857"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60</w:t>
            </w:r>
          </w:p>
        </w:tc>
        <w:tc>
          <w:tcPr>
            <w:tcW w:w="435" w:type="pct"/>
            <w:tcBorders>
              <w:top w:val="nil"/>
              <w:left w:val="nil"/>
              <w:bottom w:val="single" w:sz="4" w:space="0" w:color="auto"/>
              <w:right w:val="single" w:sz="8" w:space="0" w:color="auto"/>
            </w:tcBorders>
            <w:shd w:val="clear" w:color="auto" w:fill="auto"/>
            <w:vAlign w:val="center"/>
            <w:hideMark/>
          </w:tcPr>
          <w:p w14:paraId="75B0117A"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100</w:t>
            </w:r>
          </w:p>
        </w:tc>
      </w:tr>
      <w:tr w:rsidR="008E546C" w:rsidRPr="00BA5C4E" w14:paraId="7CCDD724" w14:textId="77777777" w:rsidTr="000F0BBF">
        <w:trPr>
          <w:trHeight w:val="1275"/>
        </w:trPr>
        <w:tc>
          <w:tcPr>
            <w:tcW w:w="800" w:type="pct"/>
            <w:tcBorders>
              <w:top w:val="nil"/>
              <w:left w:val="single" w:sz="8" w:space="0" w:color="auto"/>
              <w:bottom w:val="single" w:sz="4" w:space="0" w:color="auto"/>
              <w:right w:val="single" w:sz="4" w:space="0" w:color="auto"/>
            </w:tcBorders>
            <w:shd w:val="clear" w:color="auto" w:fill="auto"/>
            <w:vAlign w:val="center"/>
            <w:hideMark/>
          </w:tcPr>
          <w:p w14:paraId="2AD64000" w14:textId="4033DDF0" w:rsidR="008E546C" w:rsidRPr="008E546C" w:rsidRDefault="000F0BBF"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SUBRED INTEGRADA DE SERVICIOS DE SALUD SUR ESE</w:t>
            </w:r>
          </w:p>
        </w:tc>
        <w:tc>
          <w:tcPr>
            <w:tcW w:w="533" w:type="pct"/>
            <w:tcBorders>
              <w:top w:val="nil"/>
              <w:left w:val="nil"/>
              <w:bottom w:val="single" w:sz="4" w:space="0" w:color="auto"/>
              <w:right w:val="single" w:sz="4" w:space="0" w:color="auto"/>
            </w:tcBorders>
            <w:shd w:val="clear" w:color="auto" w:fill="auto"/>
            <w:vAlign w:val="center"/>
            <w:hideMark/>
          </w:tcPr>
          <w:p w14:paraId="786209CD" w14:textId="77777777" w:rsidR="008E546C" w:rsidRPr="008E546C" w:rsidRDefault="008E546C"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I.C. 078-2022</w:t>
            </w:r>
          </w:p>
        </w:tc>
        <w:tc>
          <w:tcPr>
            <w:tcW w:w="1931" w:type="pct"/>
            <w:tcBorders>
              <w:top w:val="nil"/>
              <w:left w:val="nil"/>
              <w:bottom w:val="single" w:sz="4" w:space="0" w:color="auto"/>
              <w:right w:val="single" w:sz="4" w:space="0" w:color="auto"/>
            </w:tcBorders>
            <w:shd w:val="clear" w:color="auto" w:fill="auto"/>
            <w:vAlign w:val="center"/>
            <w:hideMark/>
          </w:tcPr>
          <w:p w14:paraId="641EFA73" w14:textId="77777777" w:rsidR="008E546C" w:rsidRPr="008E546C" w:rsidRDefault="008E546C" w:rsidP="008E546C">
            <w:pPr>
              <w:spacing w:after="0" w:line="240" w:lineRule="auto"/>
              <w:rPr>
                <w:rFonts w:ascii="Calibri" w:eastAsia="Times New Roman" w:hAnsi="Calibri" w:cs="Calibri"/>
                <w:color w:val="0D0D0D"/>
                <w:sz w:val="20"/>
                <w:szCs w:val="20"/>
                <w:lang w:eastAsia="es-CO"/>
              </w:rPr>
            </w:pPr>
            <w:r w:rsidRPr="008E546C">
              <w:rPr>
                <w:rFonts w:ascii="Calibri" w:eastAsia="Times New Roman" w:hAnsi="Calibri" w:cstheme="minorHAnsi"/>
                <w:color w:val="0D0D0D"/>
                <w:sz w:val="20"/>
                <w:szCs w:val="20"/>
                <w:lang w:eastAsia="es-CO"/>
              </w:rPr>
              <w:t>SUMINISTRO Y FABRICACIÓN DE DISPOSITIVOS DE ASISTENCIA PERSONAL /AYUDAS TÉCNICAS PARA PERSONAS CON DISCAPACIDAD RESIDENTES EN LAS LOCALIDADES DE TUNJUELITO, SUMAPAZ, USME Y CIUDAD BOLIVAR DEL COMPONENTE NÚMERO 4</w:t>
            </w:r>
            <w:r w:rsidRPr="008E546C">
              <w:rPr>
                <w:rFonts w:ascii="Calibri" w:eastAsia="Times New Roman" w:hAnsi="Calibri" w:cs="Calibri"/>
                <w:i/>
                <w:iCs/>
                <w:color w:val="000000"/>
                <w:sz w:val="20"/>
                <w:szCs w:val="20"/>
                <w:lang w:eastAsia="es-CO"/>
              </w:rPr>
              <w:t>.</w:t>
            </w:r>
          </w:p>
        </w:tc>
        <w:tc>
          <w:tcPr>
            <w:tcW w:w="518" w:type="pct"/>
            <w:tcBorders>
              <w:top w:val="nil"/>
              <w:left w:val="nil"/>
              <w:bottom w:val="single" w:sz="4" w:space="0" w:color="auto"/>
              <w:right w:val="single" w:sz="4" w:space="0" w:color="auto"/>
            </w:tcBorders>
            <w:shd w:val="clear" w:color="auto" w:fill="auto"/>
            <w:vAlign w:val="center"/>
            <w:hideMark/>
          </w:tcPr>
          <w:p w14:paraId="137B0D15"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1,3</w:t>
            </w:r>
          </w:p>
        </w:tc>
        <w:tc>
          <w:tcPr>
            <w:tcW w:w="782" w:type="pct"/>
            <w:tcBorders>
              <w:top w:val="nil"/>
              <w:left w:val="nil"/>
              <w:bottom w:val="single" w:sz="4" w:space="0" w:color="auto"/>
              <w:right w:val="single" w:sz="4" w:space="0" w:color="auto"/>
            </w:tcBorders>
            <w:shd w:val="clear" w:color="auto" w:fill="auto"/>
            <w:vAlign w:val="center"/>
            <w:hideMark/>
          </w:tcPr>
          <w:p w14:paraId="72B1A968"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70</w:t>
            </w:r>
          </w:p>
        </w:tc>
        <w:tc>
          <w:tcPr>
            <w:tcW w:w="435" w:type="pct"/>
            <w:tcBorders>
              <w:top w:val="nil"/>
              <w:left w:val="nil"/>
              <w:bottom w:val="single" w:sz="4" w:space="0" w:color="auto"/>
              <w:right w:val="single" w:sz="8" w:space="0" w:color="auto"/>
            </w:tcBorders>
            <w:shd w:val="clear" w:color="auto" w:fill="auto"/>
            <w:vAlign w:val="center"/>
            <w:hideMark/>
          </w:tcPr>
          <w:p w14:paraId="24BCDF43"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70</w:t>
            </w:r>
          </w:p>
        </w:tc>
      </w:tr>
      <w:tr w:rsidR="008E546C" w:rsidRPr="00BA5C4E" w14:paraId="5DB1A001" w14:textId="77777777" w:rsidTr="000F0BBF">
        <w:trPr>
          <w:trHeight w:val="1785"/>
        </w:trPr>
        <w:tc>
          <w:tcPr>
            <w:tcW w:w="800" w:type="pct"/>
            <w:tcBorders>
              <w:top w:val="nil"/>
              <w:left w:val="single" w:sz="8" w:space="0" w:color="auto"/>
              <w:bottom w:val="single" w:sz="4" w:space="0" w:color="auto"/>
              <w:right w:val="single" w:sz="4" w:space="0" w:color="auto"/>
            </w:tcBorders>
            <w:shd w:val="clear" w:color="auto" w:fill="auto"/>
            <w:vAlign w:val="center"/>
            <w:hideMark/>
          </w:tcPr>
          <w:p w14:paraId="7FC37D0E" w14:textId="3296B831" w:rsidR="008E546C" w:rsidRPr="008E546C" w:rsidRDefault="000F0BBF"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SUBRED INTEGRADA DE SERVICIOS DE SALUD SUR ESE</w:t>
            </w:r>
          </w:p>
        </w:tc>
        <w:tc>
          <w:tcPr>
            <w:tcW w:w="533" w:type="pct"/>
            <w:tcBorders>
              <w:top w:val="nil"/>
              <w:left w:val="nil"/>
              <w:bottom w:val="single" w:sz="4" w:space="0" w:color="auto"/>
              <w:right w:val="single" w:sz="4" w:space="0" w:color="auto"/>
            </w:tcBorders>
            <w:shd w:val="clear" w:color="auto" w:fill="auto"/>
            <w:vAlign w:val="center"/>
            <w:hideMark/>
          </w:tcPr>
          <w:p w14:paraId="09A18165" w14:textId="77777777" w:rsidR="008E546C" w:rsidRPr="008E546C" w:rsidRDefault="008E546C"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IC-154-2021</w:t>
            </w:r>
          </w:p>
        </w:tc>
        <w:tc>
          <w:tcPr>
            <w:tcW w:w="1931" w:type="pct"/>
            <w:tcBorders>
              <w:top w:val="nil"/>
              <w:left w:val="nil"/>
              <w:bottom w:val="single" w:sz="4" w:space="0" w:color="auto"/>
              <w:right w:val="single" w:sz="4" w:space="0" w:color="auto"/>
            </w:tcBorders>
            <w:shd w:val="clear" w:color="auto" w:fill="auto"/>
            <w:vAlign w:val="center"/>
            <w:hideMark/>
          </w:tcPr>
          <w:p w14:paraId="13EDA42F" w14:textId="77777777" w:rsidR="008E546C" w:rsidRPr="008E546C" w:rsidRDefault="008E546C"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SUMINISTRO DE ELEMENTOS Y MATERIALES DEL GRUPO DE DISPOSITIVOS DE MOVILIDAD PARA DAR CUMPLIMIENTO A LOS CONVENIOS DE AYUDAS TÉCNICAS DE LA LOCALIDAD DE FONTIBON CONVENIO INTERADMINISTRATIVO CIA 246 Y LOCALIDAD DE KENNEDY CONVENIO INTERADMINISTRATIVO CIA 368-2020, DE ACUERDO A LAS ESPECIFICACIONES TECNICAS DEL COMPONENTE DE AYUDAS TECNICAS</w:t>
            </w:r>
          </w:p>
        </w:tc>
        <w:tc>
          <w:tcPr>
            <w:tcW w:w="518" w:type="pct"/>
            <w:tcBorders>
              <w:top w:val="nil"/>
              <w:left w:val="nil"/>
              <w:bottom w:val="single" w:sz="4" w:space="0" w:color="auto"/>
              <w:right w:val="single" w:sz="4" w:space="0" w:color="auto"/>
            </w:tcBorders>
            <w:shd w:val="clear" w:color="auto" w:fill="auto"/>
            <w:vAlign w:val="center"/>
            <w:hideMark/>
          </w:tcPr>
          <w:p w14:paraId="1EC06429"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1</w:t>
            </w:r>
          </w:p>
        </w:tc>
        <w:tc>
          <w:tcPr>
            <w:tcW w:w="782" w:type="pct"/>
            <w:tcBorders>
              <w:top w:val="nil"/>
              <w:left w:val="nil"/>
              <w:bottom w:val="single" w:sz="4" w:space="0" w:color="auto"/>
              <w:right w:val="single" w:sz="4" w:space="0" w:color="auto"/>
            </w:tcBorders>
            <w:shd w:val="clear" w:color="auto" w:fill="auto"/>
            <w:vAlign w:val="center"/>
            <w:hideMark/>
          </w:tcPr>
          <w:p w14:paraId="55CF3E80"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70</w:t>
            </w:r>
          </w:p>
        </w:tc>
        <w:tc>
          <w:tcPr>
            <w:tcW w:w="435" w:type="pct"/>
            <w:tcBorders>
              <w:top w:val="nil"/>
              <w:left w:val="nil"/>
              <w:bottom w:val="single" w:sz="4" w:space="0" w:color="auto"/>
              <w:right w:val="single" w:sz="8" w:space="0" w:color="auto"/>
            </w:tcBorders>
            <w:shd w:val="clear" w:color="auto" w:fill="auto"/>
            <w:vAlign w:val="center"/>
            <w:hideMark/>
          </w:tcPr>
          <w:p w14:paraId="0A9DAAE4"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100</w:t>
            </w:r>
          </w:p>
        </w:tc>
      </w:tr>
      <w:tr w:rsidR="008E546C" w:rsidRPr="00BA5C4E" w14:paraId="4A91F04E" w14:textId="77777777" w:rsidTr="000F0BBF">
        <w:trPr>
          <w:trHeight w:val="1007"/>
        </w:trPr>
        <w:tc>
          <w:tcPr>
            <w:tcW w:w="800" w:type="pct"/>
            <w:tcBorders>
              <w:top w:val="nil"/>
              <w:left w:val="single" w:sz="8" w:space="0" w:color="auto"/>
              <w:bottom w:val="single" w:sz="4" w:space="0" w:color="auto"/>
              <w:right w:val="single" w:sz="4" w:space="0" w:color="auto"/>
            </w:tcBorders>
            <w:shd w:val="clear" w:color="auto" w:fill="auto"/>
            <w:vAlign w:val="center"/>
            <w:hideMark/>
          </w:tcPr>
          <w:p w14:paraId="02542287" w14:textId="71E7412F" w:rsidR="008E546C" w:rsidRPr="008E546C" w:rsidRDefault="000F0BBF"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SUBRED INTEGRADA DE SERVICIOS DE SALUD NORTE ESE</w:t>
            </w:r>
          </w:p>
        </w:tc>
        <w:tc>
          <w:tcPr>
            <w:tcW w:w="533" w:type="pct"/>
            <w:tcBorders>
              <w:top w:val="nil"/>
              <w:left w:val="nil"/>
              <w:bottom w:val="single" w:sz="4" w:space="0" w:color="auto"/>
              <w:right w:val="single" w:sz="4" w:space="0" w:color="auto"/>
            </w:tcBorders>
            <w:shd w:val="clear" w:color="auto" w:fill="auto"/>
            <w:vAlign w:val="center"/>
            <w:hideMark/>
          </w:tcPr>
          <w:p w14:paraId="70BD588D" w14:textId="77777777" w:rsidR="008E546C" w:rsidRPr="008E546C" w:rsidRDefault="008E546C"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IC-043-2022</w:t>
            </w:r>
          </w:p>
        </w:tc>
        <w:tc>
          <w:tcPr>
            <w:tcW w:w="1931" w:type="pct"/>
            <w:tcBorders>
              <w:top w:val="nil"/>
              <w:left w:val="nil"/>
              <w:bottom w:val="single" w:sz="4" w:space="0" w:color="auto"/>
              <w:right w:val="single" w:sz="4" w:space="0" w:color="auto"/>
            </w:tcBorders>
            <w:shd w:val="clear" w:color="auto" w:fill="auto"/>
            <w:vAlign w:val="center"/>
            <w:hideMark/>
          </w:tcPr>
          <w:p w14:paraId="2AFB0C51" w14:textId="77777777" w:rsidR="008E546C" w:rsidRPr="008E546C" w:rsidRDefault="008E546C" w:rsidP="008E546C">
            <w:pPr>
              <w:spacing w:after="0" w:line="240" w:lineRule="auto"/>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 xml:space="preserve">SUMINISTRO DE DISPOSITIVOS DE ASISTENCIA PERSONAL EN LOS GRUPOS 3 (VISUALES) Y 4 (COGNITIVOS) PARA PERSONAS CON DISCAPACIDAD EN CUMPLIMIENTO DE LOS CONVENIOS Y/O CONTRATOS DE LOS PROYECTOS DE </w:t>
            </w:r>
            <w:r w:rsidRPr="008E546C">
              <w:rPr>
                <w:rFonts w:ascii="Calibri" w:eastAsia="Times New Roman" w:hAnsi="Calibri" w:cs="Calibri"/>
                <w:color w:val="000000"/>
                <w:sz w:val="20"/>
                <w:szCs w:val="20"/>
                <w:lang w:eastAsia="es-CO"/>
              </w:rPr>
              <w:lastRenderedPageBreak/>
              <w:t>INVERSIÓN LOCAL DE LA SUBRED INTEGRADA DE SERVICIOS DE SALUD NORTE E.S.E VIGENTES Y LOS QUE SE LLEGAREN A SUSCRIBIR CELEBRADOS CON LOS FONDOS DE DESARROLLO LOCAL.</w:t>
            </w:r>
          </w:p>
        </w:tc>
        <w:tc>
          <w:tcPr>
            <w:tcW w:w="518" w:type="pct"/>
            <w:tcBorders>
              <w:top w:val="nil"/>
              <w:left w:val="nil"/>
              <w:bottom w:val="single" w:sz="4" w:space="0" w:color="auto"/>
              <w:right w:val="single" w:sz="4" w:space="0" w:color="auto"/>
            </w:tcBorders>
            <w:shd w:val="clear" w:color="auto" w:fill="auto"/>
            <w:vAlign w:val="center"/>
            <w:hideMark/>
          </w:tcPr>
          <w:p w14:paraId="7C1449FA"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lastRenderedPageBreak/>
              <w:t>1,5</w:t>
            </w:r>
          </w:p>
        </w:tc>
        <w:tc>
          <w:tcPr>
            <w:tcW w:w="782" w:type="pct"/>
            <w:tcBorders>
              <w:top w:val="nil"/>
              <w:left w:val="nil"/>
              <w:bottom w:val="single" w:sz="4" w:space="0" w:color="auto"/>
              <w:right w:val="single" w:sz="4" w:space="0" w:color="auto"/>
            </w:tcBorders>
            <w:shd w:val="clear" w:color="auto" w:fill="auto"/>
            <w:vAlign w:val="center"/>
            <w:hideMark/>
          </w:tcPr>
          <w:p w14:paraId="3166F1C2"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50</w:t>
            </w:r>
          </w:p>
        </w:tc>
        <w:tc>
          <w:tcPr>
            <w:tcW w:w="435" w:type="pct"/>
            <w:tcBorders>
              <w:top w:val="nil"/>
              <w:left w:val="nil"/>
              <w:bottom w:val="single" w:sz="4" w:space="0" w:color="auto"/>
              <w:right w:val="single" w:sz="8" w:space="0" w:color="auto"/>
            </w:tcBorders>
            <w:shd w:val="clear" w:color="auto" w:fill="auto"/>
            <w:vAlign w:val="center"/>
            <w:hideMark/>
          </w:tcPr>
          <w:p w14:paraId="555575B8" w14:textId="77777777" w:rsidR="008E546C" w:rsidRPr="008E546C" w:rsidRDefault="008E546C" w:rsidP="008E546C">
            <w:pPr>
              <w:spacing w:after="0" w:line="240" w:lineRule="auto"/>
              <w:jc w:val="right"/>
              <w:rPr>
                <w:rFonts w:ascii="Calibri" w:eastAsia="Times New Roman" w:hAnsi="Calibri" w:cs="Calibri"/>
                <w:color w:val="000000"/>
                <w:sz w:val="20"/>
                <w:szCs w:val="20"/>
                <w:lang w:eastAsia="es-CO"/>
              </w:rPr>
            </w:pPr>
            <w:r w:rsidRPr="008E546C">
              <w:rPr>
                <w:rFonts w:ascii="Calibri" w:eastAsia="Times New Roman" w:hAnsi="Calibri" w:cs="Calibri"/>
                <w:color w:val="000000"/>
                <w:sz w:val="20"/>
                <w:szCs w:val="20"/>
                <w:lang w:eastAsia="es-CO"/>
              </w:rPr>
              <w:t>100</w:t>
            </w:r>
          </w:p>
        </w:tc>
      </w:tr>
      <w:tr w:rsidR="00BA5C4E" w:rsidRPr="008E546C" w14:paraId="72F1899C" w14:textId="77777777" w:rsidTr="000F0BBF">
        <w:trPr>
          <w:trHeight w:val="517"/>
        </w:trPr>
        <w:tc>
          <w:tcPr>
            <w:tcW w:w="3265" w:type="pct"/>
            <w:gridSpan w:val="3"/>
            <w:tcBorders>
              <w:top w:val="single" w:sz="4" w:space="0" w:color="auto"/>
              <w:left w:val="single" w:sz="8" w:space="0" w:color="auto"/>
              <w:bottom w:val="single" w:sz="8" w:space="0" w:color="auto"/>
              <w:right w:val="single" w:sz="4" w:space="0" w:color="auto"/>
            </w:tcBorders>
            <w:shd w:val="clear" w:color="auto" w:fill="auto"/>
            <w:vAlign w:val="center"/>
            <w:hideMark/>
          </w:tcPr>
          <w:p w14:paraId="5BBCBFB8" w14:textId="77777777" w:rsidR="008E546C" w:rsidRPr="008E546C" w:rsidRDefault="008E546C" w:rsidP="008E546C">
            <w:pPr>
              <w:spacing w:after="0" w:line="240" w:lineRule="auto"/>
              <w:jc w:val="center"/>
              <w:rPr>
                <w:rFonts w:ascii="Calibri" w:eastAsia="Times New Roman" w:hAnsi="Calibri" w:cs="Calibri"/>
                <w:b/>
                <w:bCs/>
                <w:color w:val="000000"/>
                <w:sz w:val="20"/>
                <w:szCs w:val="20"/>
                <w:lang w:eastAsia="es-CO"/>
              </w:rPr>
            </w:pPr>
            <w:r w:rsidRPr="008E546C">
              <w:rPr>
                <w:rFonts w:ascii="Calibri" w:eastAsia="Times New Roman" w:hAnsi="Calibri" w:cs="Calibri"/>
                <w:b/>
                <w:bCs/>
                <w:color w:val="000000"/>
                <w:sz w:val="20"/>
                <w:szCs w:val="20"/>
                <w:lang w:eastAsia="es-CO"/>
              </w:rPr>
              <w:t>PROMEDIO INDICADORES FINANCIEROS</w:t>
            </w:r>
          </w:p>
        </w:tc>
        <w:tc>
          <w:tcPr>
            <w:tcW w:w="518" w:type="pct"/>
            <w:tcBorders>
              <w:top w:val="nil"/>
              <w:left w:val="nil"/>
              <w:bottom w:val="single" w:sz="8" w:space="0" w:color="auto"/>
              <w:right w:val="single" w:sz="4" w:space="0" w:color="auto"/>
            </w:tcBorders>
            <w:shd w:val="clear" w:color="auto" w:fill="auto"/>
            <w:vAlign w:val="center"/>
            <w:hideMark/>
          </w:tcPr>
          <w:p w14:paraId="7313D872" w14:textId="77777777" w:rsidR="008E546C" w:rsidRPr="008E546C" w:rsidRDefault="008E546C" w:rsidP="008E546C">
            <w:pPr>
              <w:spacing w:after="0" w:line="240" w:lineRule="auto"/>
              <w:jc w:val="right"/>
              <w:rPr>
                <w:rFonts w:ascii="Calibri" w:eastAsia="Times New Roman" w:hAnsi="Calibri" w:cs="Calibri"/>
                <w:b/>
                <w:bCs/>
                <w:color w:val="000000"/>
                <w:sz w:val="20"/>
                <w:szCs w:val="20"/>
                <w:lang w:eastAsia="es-CO"/>
              </w:rPr>
            </w:pPr>
            <w:r w:rsidRPr="008E546C">
              <w:rPr>
                <w:rFonts w:ascii="Calibri" w:eastAsia="Times New Roman" w:hAnsi="Calibri" w:cs="Calibri"/>
                <w:b/>
                <w:bCs/>
                <w:color w:val="000000"/>
                <w:sz w:val="20"/>
                <w:szCs w:val="20"/>
                <w:lang w:eastAsia="es-CO"/>
              </w:rPr>
              <w:t>1,3</w:t>
            </w:r>
          </w:p>
        </w:tc>
        <w:tc>
          <w:tcPr>
            <w:tcW w:w="782" w:type="pct"/>
            <w:tcBorders>
              <w:top w:val="nil"/>
              <w:left w:val="nil"/>
              <w:bottom w:val="single" w:sz="8" w:space="0" w:color="auto"/>
              <w:right w:val="single" w:sz="4" w:space="0" w:color="auto"/>
            </w:tcBorders>
            <w:shd w:val="clear" w:color="auto" w:fill="auto"/>
            <w:vAlign w:val="center"/>
            <w:hideMark/>
          </w:tcPr>
          <w:p w14:paraId="5B638F1D" w14:textId="77777777" w:rsidR="008E546C" w:rsidRPr="008E546C" w:rsidRDefault="008E546C" w:rsidP="008E546C">
            <w:pPr>
              <w:spacing w:after="0" w:line="240" w:lineRule="auto"/>
              <w:jc w:val="right"/>
              <w:rPr>
                <w:rFonts w:ascii="Calibri" w:eastAsia="Times New Roman" w:hAnsi="Calibri" w:cs="Calibri"/>
                <w:b/>
                <w:bCs/>
                <w:color w:val="000000"/>
                <w:sz w:val="20"/>
                <w:szCs w:val="20"/>
                <w:lang w:eastAsia="es-CO"/>
              </w:rPr>
            </w:pPr>
            <w:r w:rsidRPr="008E546C">
              <w:rPr>
                <w:rFonts w:ascii="Calibri" w:eastAsia="Times New Roman" w:hAnsi="Calibri" w:cs="Calibri"/>
                <w:b/>
                <w:bCs/>
                <w:color w:val="000000"/>
                <w:sz w:val="20"/>
                <w:szCs w:val="20"/>
                <w:lang w:eastAsia="es-CO"/>
              </w:rPr>
              <w:t>63</w:t>
            </w:r>
          </w:p>
        </w:tc>
        <w:tc>
          <w:tcPr>
            <w:tcW w:w="435" w:type="pct"/>
            <w:tcBorders>
              <w:top w:val="nil"/>
              <w:left w:val="nil"/>
              <w:bottom w:val="single" w:sz="8" w:space="0" w:color="auto"/>
              <w:right w:val="single" w:sz="8" w:space="0" w:color="auto"/>
            </w:tcBorders>
            <w:shd w:val="clear" w:color="auto" w:fill="auto"/>
            <w:vAlign w:val="center"/>
            <w:hideMark/>
          </w:tcPr>
          <w:p w14:paraId="15763590" w14:textId="77777777" w:rsidR="008E546C" w:rsidRPr="008E546C" w:rsidRDefault="008E546C" w:rsidP="008E546C">
            <w:pPr>
              <w:spacing w:after="0" w:line="240" w:lineRule="auto"/>
              <w:jc w:val="right"/>
              <w:rPr>
                <w:rFonts w:ascii="Calibri" w:eastAsia="Times New Roman" w:hAnsi="Calibri" w:cs="Calibri"/>
                <w:b/>
                <w:bCs/>
                <w:color w:val="000000"/>
                <w:sz w:val="20"/>
                <w:szCs w:val="20"/>
                <w:lang w:eastAsia="es-CO"/>
              </w:rPr>
            </w:pPr>
            <w:r w:rsidRPr="008E546C">
              <w:rPr>
                <w:rFonts w:ascii="Calibri" w:eastAsia="Times New Roman" w:hAnsi="Calibri" w:cs="Calibri"/>
                <w:b/>
                <w:bCs/>
                <w:color w:val="000000"/>
                <w:sz w:val="20"/>
                <w:szCs w:val="20"/>
                <w:lang w:eastAsia="es-CO"/>
              </w:rPr>
              <w:t>93</w:t>
            </w:r>
          </w:p>
        </w:tc>
      </w:tr>
    </w:tbl>
    <w:p w14:paraId="578A5B96" w14:textId="77777777" w:rsidR="00F37F75" w:rsidRPr="00C3339F" w:rsidRDefault="00F37F75" w:rsidP="00AC754E">
      <w:pPr>
        <w:pStyle w:val="Sinespaciado"/>
        <w:jc w:val="both"/>
        <w:rPr>
          <w:rFonts w:ascii="Arial" w:hAnsi="Arial" w:cs="Arial"/>
        </w:rPr>
      </w:pPr>
    </w:p>
    <w:p w14:paraId="4E6D74FB" w14:textId="3A44F8F0" w:rsidR="00842E32" w:rsidRPr="00C3339F" w:rsidRDefault="00842E32" w:rsidP="00AC754E">
      <w:pPr>
        <w:pStyle w:val="Sinespaciado"/>
        <w:jc w:val="both"/>
        <w:rPr>
          <w:rFonts w:ascii="Arial" w:hAnsi="Arial" w:cs="Arial"/>
        </w:rPr>
      </w:pPr>
      <w:r w:rsidRPr="00C3339F">
        <w:rPr>
          <w:rFonts w:ascii="Arial" w:hAnsi="Arial" w:cs="Arial"/>
        </w:rPr>
        <w:t>Realizado por:</w:t>
      </w:r>
    </w:p>
    <w:p w14:paraId="582DA5A9" w14:textId="77777777" w:rsidR="00842E32" w:rsidRPr="00C3339F" w:rsidRDefault="00842E32" w:rsidP="00AC754E">
      <w:pPr>
        <w:pStyle w:val="Sinespaciado"/>
        <w:jc w:val="both"/>
        <w:rPr>
          <w:rFonts w:ascii="Arial" w:hAnsi="Arial" w:cs="Arial"/>
        </w:rPr>
      </w:pPr>
    </w:p>
    <w:p w14:paraId="6A39347C" w14:textId="77777777" w:rsidR="00842E32" w:rsidRPr="00C3339F" w:rsidRDefault="00842E32" w:rsidP="00AC754E">
      <w:pPr>
        <w:pStyle w:val="Sinespaciado"/>
        <w:jc w:val="both"/>
        <w:rPr>
          <w:rFonts w:ascii="Arial" w:hAnsi="Arial" w:cs="Arial"/>
        </w:rPr>
      </w:pPr>
      <w:bookmarkStart w:id="0" w:name="_GoBack"/>
      <w:bookmarkEnd w:id="0"/>
    </w:p>
    <w:p w14:paraId="12746F83" w14:textId="77777777" w:rsidR="005D0441" w:rsidRPr="00C3339F" w:rsidRDefault="005D0441" w:rsidP="00AC754E">
      <w:pPr>
        <w:pStyle w:val="Sinespaciado"/>
        <w:jc w:val="both"/>
        <w:rPr>
          <w:rFonts w:ascii="Arial" w:hAnsi="Arial" w:cs="Arial"/>
        </w:rPr>
      </w:pPr>
    </w:p>
    <w:p w14:paraId="17E6BEFF" w14:textId="23AD32C6" w:rsidR="00842E32" w:rsidRPr="00C3339F" w:rsidRDefault="008E546C" w:rsidP="00AC754E">
      <w:pPr>
        <w:pStyle w:val="Sinespaciado"/>
        <w:jc w:val="both"/>
        <w:rPr>
          <w:rFonts w:ascii="Arial" w:hAnsi="Arial" w:cs="Arial"/>
          <w:b/>
        </w:rPr>
      </w:pPr>
      <w:r>
        <w:rPr>
          <w:rFonts w:ascii="Arial" w:hAnsi="Arial" w:cs="Arial"/>
          <w:b/>
        </w:rPr>
        <w:t>JAIME LEONARDO GONZALEZ ALDANA</w:t>
      </w:r>
    </w:p>
    <w:p w14:paraId="6DDCA1C3" w14:textId="77777777" w:rsidR="00842E32" w:rsidRPr="00C3339F" w:rsidRDefault="00842E32" w:rsidP="00AC754E">
      <w:pPr>
        <w:pStyle w:val="Sinespaciado"/>
        <w:jc w:val="both"/>
        <w:rPr>
          <w:rFonts w:ascii="Arial" w:hAnsi="Arial" w:cs="Arial"/>
        </w:rPr>
      </w:pPr>
      <w:r w:rsidRPr="00C3339F">
        <w:rPr>
          <w:rFonts w:ascii="Arial" w:hAnsi="Arial" w:cs="Arial"/>
        </w:rPr>
        <w:t>Dirección de Contratación</w:t>
      </w:r>
    </w:p>
    <w:p w14:paraId="4436A9FB" w14:textId="77777777" w:rsidR="00842E32" w:rsidRPr="00C3339F" w:rsidRDefault="00842E32" w:rsidP="00AC754E">
      <w:pPr>
        <w:pStyle w:val="Sinespaciado"/>
        <w:jc w:val="both"/>
        <w:rPr>
          <w:rFonts w:ascii="Arial" w:hAnsi="Arial" w:cs="Arial"/>
        </w:rPr>
      </w:pPr>
      <w:r w:rsidRPr="00C3339F">
        <w:rPr>
          <w:rFonts w:ascii="Arial" w:hAnsi="Arial" w:cs="Arial"/>
        </w:rPr>
        <w:t xml:space="preserve">Subred Integrada de </w:t>
      </w:r>
      <w:r w:rsidR="005D0441" w:rsidRPr="00C3339F">
        <w:rPr>
          <w:rFonts w:ascii="Arial" w:hAnsi="Arial" w:cs="Arial"/>
        </w:rPr>
        <w:t>Servicios</w:t>
      </w:r>
      <w:r w:rsidRPr="00C3339F">
        <w:rPr>
          <w:rFonts w:ascii="Arial" w:hAnsi="Arial" w:cs="Arial"/>
        </w:rPr>
        <w:t xml:space="preserve"> de Salud Centro Oriente ESE</w:t>
      </w:r>
    </w:p>
    <w:p w14:paraId="0023CAA5" w14:textId="77777777" w:rsidR="00842E32" w:rsidRPr="00C3339F" w:rsidRDefault="00842E32" w:rsidP="00AC754E">
      <w:pPr>
        <w:pStyle w:val="Sinespaciado"/>
        <w:jc w:val="both"/>
        <w:rPr>
          <w:rFonts w:ascii="Arial" w:hAnsi="Arial" w:cs="Arial"/>
        </w:rPr>
      </w:pPr>
    </w:p>
    <w:p w14:paraId="7821C1DA" w14:textId="77777777" w:rsidR="00842E32" w:rsidRPr="00C3339F" w:rsidRDefault="00842E32" w:rsidP="00AC754E">
      <w:pPr>
        <w:pStyle w:val="Sinespaciado"/>
        <w:jc w:val="both"/>
        <w:rPr>
          <w:rFonts w:ascii="Arial" w:hAnsi="Arial" w:cs="Arial"/>
        </w:rPr>
      </w:pPr>
    </w:p>
    <w:p w14:paraId="4216C4F4" w14:textId="77777777" w:rsidR="00842E32" w:rsidRPr="00C3339F" w:rsidRDefault="00842E32" w:rsidP="00AC754E">
      <w:pPr>
        <w:pStyle w:val="Sinespaciado"/>
        <w:jc w:val="both"/>
        <w:rPr>
          <w:rFonts w:ascii="Arial" w:hAnsi="Arial" w:cs="Arial"/>
        </w:rPr>
      </w:pPr>
    </w:p>
    <w:p w14:paraId="7E8E9722" w14:textId="77777777" w:rsidR="00842E32" w:rsidRPr="00C3339F" w:rsidRDefault="00842E32" w:rsidP="00AC754E">
      <w:pPr>
        <w:pStyle w:val="Sinespaciado"/>
        <w:jc w:val="both"/>
        <w:rPr>
          <w:rFonts w:ascii="Arial" w:hAnsi="Arial" w:cs="Arial"/>
        </w:rPr>
      </w:pPr>
    </w:p>
    <w:p w14:paraId="3F48F308" w14:textId="77777777" w:rsidR="00842E32" w:rsidRPr="00C3339F" w:rsidRDefault="00842E32" w:rsidP="00AC754E">
      <w:pPr>
        <w:pStyle w:val="Sinespaciado"/>
        <w:jc w:val="both"/>
        <w:rPr>
          <w:rFonts w:ascii="Arial" w:hAnsi="Arial" w:cs="Arial"/>
        </w:rPr>
      </w:pPr>
    </w:p>
    <w:p w14:paraId="6CA04129" w14:textId="77777777" w:rsidR="00842E32" w:rsidRPr="00C3339F" w:rsidRDefault="00842E32" w:rsidP="00AC754E">
      <w:pPr>
        <w:pStyle w:val="Sinespaciado"/>
        <w:jc w:val="both"/>
        <w:rPr>
          <w:rFonts w:ascii="Arial" w:hAnsi="Arial" w:cs="Arial"/>
        </w:rPr>
      </w:pPr>
    </w:p>
    <w:p w14:paraId="5AF0B821" w14:textId="77777777" w:rsidR="00842E32" w:rsidRPr="00C3339F" w:rsidRDefault="00842E32" w:rsidP="00AC754E">
      <w:pPr>
        <w:pStyle w:val="Sinespaciado"/>
        <w:jc w:val="both"/>
        <w:rPr>
          <w:rFonts w:ascii="Arial" w:hAnsi="Arial" w:cs="Arial"/>
        </w:rPr>
      </w:pPr>
    </w:p>
    <w:p w14:paraId="5FD4BC1A" w14:textId="77777777" w:rsidR="00842E32" w:rsidRPr="00C3339F" w:rsidRDefault="00842E32" w:rsidP="00AC754E">
      <w:pPr>
        <w:pStyle w:val="Sinespaciado"/>
        <w:jc w:val="both"/>
        <w:rPr>
          <w:rFonts w:ascii="Arial" w:hAnsi="Arial" w:cs="Arial"/>
        </w:rPr>
      </w:pPr>
    </w:p>
    <w:p w14:paraId="7F4123C8" w14:textId="77777777" w:rsidR="00842E32" w:rsidRPr="00C3339F" w:rsidRDefault="00842E32" w:rsidP="00AC754E">
      <w:pPr>
        <w:pStyle w:val="Sinespaciado"/>
        <w:jc w:val="both"/>
        <w:rPr>
          <w:rFonts w:ascii="Arial" w:hAnsi="Arial" w:cs="Arial"/>
        </w:rPr>
      </w:pPr>
    </w:p>
    <w:sectPr w:rsidR="00842E32" w:rsidRPr="00C3339F" w:rsidSect="000F0BBF">
      <w:headerReference w:type="default" r:id="rId8"/>
      <w:footerReference w:type="default" r:id="rId9"/>
      <w:pgSz w:w="12242" w:h="18722" w:code="120"/>
      <w:pgMar w:top="2410" w:right="1610" w:bottom="241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6FDC4" w14:textId="77777777" w:rsidR="00E82099" w:rsidRDefault="00E82099" w:rsidP="00BF7D51">
      <w:pPr>
        <w:spacing w:after="0" w:line="240" w:lineRule="auto"/>
      </w:pPr>
      <w:r>
        <w:separator/>
      </w:r>
    </w:p>
  </w:endnote>
  <w:endnote w:type="continuationSeparator" w:id="0">
    <w:p w14:paraId="31F5F5D3" w14:textId="77777777" w:rsidR="00E82099" w:rsidRDefault="00E82099" w:rsidP="00BF7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3121C" w14:textId="77777777" w:rsidR="00BF7D51" w:rsidRDefault="00E85FA0">
    <w:pPr>
      <w:pStyle w:val="Piedepgina"/>
    </w:pPr>
    <w:r>
      <w:rPr>
        <w:noProof/>
        <w:lang w:eastAsia="es-CO"/>
      </w:rPr>
      <w:drawing>
        <wp:inline distT="0" distB="0" distL="0" distR="0" wp14:anchorId="2EBCBBB0" wp14:editId="197919DE">
          <wp:extent cx="6608445" cy="652145"/>
          <wp:effectExtent l="0" t="0" r="190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8445" cy="65214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BFDAC" w14:textId="77777777" w:rsidR="00E82099" w:rsidRDefault="00E82099" w:rsidP="00BF7D51">
      <w:pPr>
        <w:spacing w:after="0" w:line="240" w:lineRule="auto"/>
      </w:pPr>
      <w:r>
        <w:separator/>
      </w:r>
    </w:p>
  </w:footnote>
  <w:footnote w:type="continuationSeparator" w:id="0">
    <w:p w14:paraId="7DFE0B04" w14:textId="77777777" w:rsidR="00E82099" w:rsidRDefault="00E82099" w:rsidP="00BF7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62D70" w14:textId="77777777" w:rsidR="00BF7D51" w:rsidRDefault="00B36687" w:rsidP="00AC754E">
    <w:pPr>
      <w:pStyle w:val="Encabezado"/>
      <w:tabs>
        <w:tab w:val="clear" w:pos="4419"/>
        <w:tab w:val="clear" w:pos="8838"/>
        <w:tab w:val="left" w:pos="1730"/>
      </w:tabs>
    </w:pPr>
    <w:r>
      <w:rPr>
        <w:noProof/>
        <w:lang w:eastAsia="es-CO"/>
      </w:rPr>
      <w:drawing>
        <wp:anchor distT="0" distB="0" distL="114300" distR="114300" simplePos="0" relativeHeight="251659264" behindDoc="0" locked="0" layoutInCell="1" allowOverlap="1" wp14:anchorId="2168D235" wp14:editId="4D54FFE3">
          <wp:simplePos x="0" y="0"/>
          <wp:positionH relativeFrom="column">
            <wp:posOffset>1673563</wp:posOffset>
          </wp:positionH>
          <wp:positionV relativeFrom="paragraph">
            <wp:posOffset>123930</wp:posOffset>
          </wp:positionV>
          <wp:extent cx="3294188" cy="559637"/>
          <wp:effectExtent l="0" t="0" r="1905" b="0"/>
          <wp:wrapNone/>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94188" cy="55963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lang w:eastAsia="es-CO"/>
      </w:rPr>
      <mc:AlternateContent>
        <mc:Choice Requires="wps">
          <w:drawing>
            <wp:anchor distT="0" distB="0" distL="114300" distR="114300" simplePos="0" relativeHeight="251663360" behindDoc="0" locked="0" layoutInCell="1" allowOverlap="1" wp14:anchorId="50E98FFD" wp14:editId="2B45C5A9">
              <wp:simplePos x="0" y="0"/>
              <wp:positionH relativeFrom="column">
                <wp:posOffset>0</wp:posOffset>
              </wp:positionH>
              <wp:positionV relativeFrom="paragraph">
                <wp:posOffset>-635</wp:posOffset>
              </wp:positionV>
              <wp:extent cx="6604635" cy="949960"/>
              <wp:effectExtent l="0" t="0" r="0" b="0"/>
              <wp:wrapNone/>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4635" cy="949960"/>
                      </a:xfrm>
                      <a:custGeom>
                        <a:avLst/>
                        <a:gdLst>
                          <a:gd name="T0" fmla="*/ 9493 w 9504"/>
                          <a:gd name="T1" fmla="*/ 737 h 1611"/>
                          <a:gd name="T2" fmla="*/ 9 w 9504"/>
                          <a:gd name="T3" fmla="*/ 737 h 1611"/>
                          <a:gd name="T4" fmla="*/ 0 w 9504"/>
                          <a:gd name="T5" fmla="*/ 737 h 1611"/>
                          <a:gd name="T6" fmla="*/ 0 w 9504"/>
                          <a:gd name="T7" fmla="*/ 746 h 1611"/>
                          <a:gd name="T8" fmla="*/ 0 w 9504"/>
                          <a:gd name="T9" fmla="*/ 746 h 1611"/>
                          <a:gd name="T10" fmla="*/ 0 w 9504"/>
                          <a:gd name="T11" fmla="*/ 2338 h 1611"/>
                          <a:gd name="T12" fmla="*/ 0 w 9504"/>
                          <a:gd name="T13" fmla="*/ 2348 h 1611"/>
                          <a:gd name="T14" fmla="*/ 9 w 9504"/>
                          <a:gd name="T15" fmla="*/ 2348 h 1611"/>
                          <a:gd name="T16" fmla="*/ 9493 w 9504"/>
                          <a:gd name="T17" fmla="*/ 2348 h 1611"/>
                          <a:gd name="T18" fmla="*/ 9493 w 9504"/>
                          <a:gd name="T19" fmla="*/ 2338 h 1611"/>
                          <a:gd name="T20" fmla="*/ 9 w 9504"/>
                          <a:gd name="T21" fmla="*/ 2338 h 1611"/>
                          <a:gd name="T22" fmla="*/ 9 w 9504"/>
                          <a:gd name="T23" fmla="*/ 746 h 1611"/>
                          <a:gd name="T24" fmla="*/ 9493 w 9504"/>
                          <a:gd name="T25" fmla="*/ 746 h 1611"/>
                          <a:gd name="T26" fmla="*/ 9493 w 9504"/>
                          <a:gd name="T27" fmla="*/ 737 h 1611"/>
                          <a:gd name="T28" fmla="*/ 9503 w 9504"/>
                          <a:gd name="T29" fmla="*/ 737 h 1611"/>
                          <a:gd name="T30" fmla="*/ 9493 w 9504"/>
                          <a:gd name="T31" fmla="*/ 737 h 1611"/>
                          <a:gd name="T32" fmla="*/ 9493 w 9504"/>
                          <a:gd name="T33" fmla="*/ 746 h 1611"/>
                          <a:gd name="T34" fmla="*/ 9493 w 9504"/>
                          <a:gd name="T35" fmla="*/ 746 h 1611"/>
                          <a:gd name="T36" fmla="*/ 9493 w 9504"/>
                          <a:gd name="T37" fmla="*/ 2338 h 1611"/>
                          <a:gd name="T38" fmla="*/ 9493 w 9504"/>
                          <a:gd name="T39" fmla="*/ 2348 h 1611"/>
                          <a:gd name="T40" fmla="*/ 9503 w 9504"/>
                          <a:gd name="T41" fmla="*/ 2348 h 1611"/>
                          <a:gd name="T42" fmla="*/ 9503 w 9504"/>
                          <a:gd name="T43" fmla="*/ 2338 h 1611"/>
                          <a:gd name="T44" fmla="*/ 9503 w 9504"/>
                          <a:gd name="T45" fmla="*/ 746 h 1611"/>
                          <a:gd name="T46" fmla="*/ 9503 w 9504"/>
                          <a:gd name="T47" fmla="*/ 746 h 1611"/>
                          <a:gd name="T48" fmla="*/ 9503 w 9504"/>
                          <a:gd name="T49" fmla="*/ 737 h 161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4" h="1611">
                            <a:moveTo>
                              <a:pt x="9493" y="0"/>
                            </a:moveTo>
                            <a:lnTo>
                              <a:pt x="9" y="0"/>
                            </a:lnTo>
                            <a:lnTo>
                              <a:pt x="0" y="0"/>
                            </a:lnTo>
                            <a:lnTo>
                              <a:pt x="0" y="9"/>
                            </a:lnTo>
                            <a:lnTo>
                              <a:pt x="0" y="1601"/>
                            </a:lnTo>
                            <a:lnTo>
                              <a:pt x="0" y="1611"/>
                            </a:lnTo>
                            <a:lnTo>
                              <a:pt x="9" y="1611"/>
                            </a:lnTo>
                            <a:lnTo>
                              <a:pt x="9493" y="1611"/>
                            </a:lnTo>
                            <a:lnTo>
                              <a:pt x="9493" y="1601"/>
                            </a:lnTo>
                            <a:lnTo>
                              <a:pt x="9" y="1601"/>
                            </a:lnTo>
                            <a:lnTo>
                              <a:pt x="9" y="9"/>
                            </a:lnTo>
                            <a:lnTo>
                              <a:pt x="9493" y="9"/>
                            </a:lnTo>
                            <a:lnTo>
                              <a:pt x="9493" y="0"/>
                            </a:lnTo>
                            <a:close/>
                            <a:moveTo>
                              <a:pt x="9503" y="0"/>
                            </a:moveTo>
                            <a:lnTo>
                              <a:pt x="9493" y="0"/>
                            </a:lnTo>
                            <a:lnTo>
                              <a:pt x="9493" y="9"/>
                            </a:lnTo>
                            <a:lnTo>
                              <a:pt x="9493" y="1601"/>
                            </a:lnTo>
                            <a:lnTo>
                              <a:pt x="9493" y="1611"/>
                            </a:lnTo>
                            <a:lnTo>
                              <a:pt x="9503" y="1611"/>
                            </a:lnTo>
                            <a:lnTo>
                              <a:pt x="9503" y="1601"/>
                            </a:lnTo>
                            <a:lnTo>
                              <a:pt x="9503" y="9"/>
                            </a:lnTo>
                            <a:lnTo>
                              <a:pt x="950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2F00CC94" id="AutoShape 2" o:spid="_x0000_s1026" style="position:absolute;margin-left:0;margin-top:-.05pt;width:520.05pt;height:74.8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9504,1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" path="m9493,l9,,,,,9,,1601r,10l9,1611r9484,l9493,1601,9,1601,9,9r9484,l9493,xm9503,r-10,l9493,9r,1592l9493,1611r10,l9503,1601,9503,9r,-9xe" fillcolor="black" stroked="f">
              <v:path arrowok="t" o:connecttype="custom" o:connectlocs="6596991,434588;6254,434588;0,434588;0,439895;0,439895;0,1378651;0,1384548;6254,1384548;6596991,1384548;6596991,1378651;6254,1378651;6254,439895;6596991,439895;6596991,434588;6603940,434588;6596991,434588;6596991,439895;6596991,439895;6596991,1378651;6596991,1384548;6603940,1384548;6603940,1378651;6603940,439895;6603940,439895;6603940,434588" o:connectangles="0,0,0,0,0,0,0,0,0,0,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E05D1"/>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5E6958"/>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ED78F6"/>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D731C"/>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510AA7"/>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2E670AB"/>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A35D9B"/>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6F567E"/>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BB134B5"/>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7244DF"/>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6F956A4"/>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A552C1C"/>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5517D36"/>
    <w:multiLevelType w:val="hybridMultilevel"/>
    <w:tmpl w:val="26086D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0"/>
  </w:num>
  <w:num w:numId="3">
    <w:abstractNumId w:val="0"/>
  </w:num>
  <w:num w:numId="4">
    <w:abstractNumId w:val="11"/>
  </w:num>
  <w:num w:numId="5">
    <w:abstractNumId w:val="2"/>
  </w:num>
  <w:num w:numId="6">
    <w:abstractNumId w:val="9"/>
  </w:num>
  <w:num w:numId="7">
    <w:abstractNumId w:val="1"/>
  </w:num>
  <w:num w:numId="8">
    <w:abstractNumId w:val="12"/>
  </w:num>
  <w:num w:numId="9">
    <w:abstractNumId w:val="6"/>
  </w:num>
  <w:num w:numId="10">
    <w:abstractNumId w:val="4"/>
  </w:num>
  <w:num w:numId="11">
    <w:abstractNumId w:val="8"/>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0A5"/>
    <w:rsid w:val="00015081"/>
    <w:rsid w:val="000D0D18"/>
    <w:rsid w:val="000F0BBF"/>
    <w:rsid w:val="001613C7"/>
    <w:rsid w:val="0018131B"/>
    <w:rsid w:val="001F2B12"/>
    <w:rsid w:val="001F6D38"/>
    <w:rsid w:val="00213BDD"/>
    <w:rsid w:val="002641BB"/>
    <w:rsid w:val="0028541E"/>
    <w:rsid w:val="002B299C"/>
    <w:rsid w:val="002B546C"/>
    <w:rsid w:val="002C51B4"/>
    <w:rsid w:val="0030097D"/>
    <w:rsid w:val="00393424"/>
    <w:rsid w:val="003C5EFD"/>
    <w:rsid w:val="003E0F87"/>
    <w:rsid w:val="003E5F2A"/>
    <w:rsid w:val="00442790"/>
    <w:rsid w:val="005241D8"/>
    <w:rsid w:val="00540452"/>
    <w:rsid w:val="00580460"/>
    <w:rsid w:val="00581BD0"/>
    <w:rsid w:val="005862A6"/>
    <w:rsid w:val="005A63AE"/>
    <w:rsid w:val="005D0441"/>
    <w:rsid w:val="005F6EB8"/>
    <w:rsid w:val="006B639C"/>
    <w:rsid w:val="006F128F"/>
    <w:rsid w:val="00725C57"/>
    <w:rsid w:val="007A3CC1"/>
    <w:rsid w:val="00815631"/>
    <w:rsid w:val="00842E32"/>
    <w:rsid w:val="00853480"/>
    <w:rsid w:val="008A7A7D"/>
    <w:rsid w:val="008E546C"/>
    <w:rsid w:val="008F6ED7"/>
    <w:rsid w:val="00931CC3"/>
    <w:rsid w:val="009443F8"/>
    <w:rsid w:val="00947ED9"/>
    <w:rsid w:val="00991EE9"/>
    <w:rsid w:val="009E366C"/>
    <w:rsid w:val="00AA56D7"/>
    <w:rsid w:val="00AC754E"/>
    <w:rsid w:val="00B314BB"/>
    <w:rsid w:val="00B36687"/>
    <w:rsid w:val="00BA5C4E"/>
    <w:rsid w:val="00BF7D51"/>
    <w:rsid w:val="00C25B6C"/>
    <w:rsid w:val="00C3339F"/>
    <w:rsid w:val="00C400A5"/>
    <w:rsid w:val="00C56552"/>
    <w:rsid w:val="00DB2C3F"/>
    <w:rsid w:val="00E82099"/>
    <w:rsid w:val="00E85FA0"/>
    <w:rsid w:val="00E874CE"/>
    <w:rsid w:val="00EE089C"/>
    <w:rsid w:val="00F35175"/>
    <w:rsid w:val="00F37F75"/>
    <w:rsid w:val="00FD4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D2BE0"/>
  <w15:chartTrackingRefBased/>
  <w15:docId w15:val="{C5C30565-15ED-48F5-B137-A695C79E9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7D5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7D51"/>
  </w:style>
  <w:style w:type="paragraph" w:styleId="Piedepgina">
    <w:name w:val="footer"/>
    <w:basedOn w:val="Normal"/>
    <w:link w:val="PiedepginaCar"/>
    <w:uiPriority w:val="99"/>
    <w:unhideWhenUsed/>
    <w:rsid w:val="00BF7D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7D51"/>
  </w:style>
  <w:style w:type="paragraph" w:styleId="Textoindependiente">
    <w:name w:val="Body Text"/>
    <w:basedOn w:val="Normal"/>
    <w:link w:val="TextoindependienteCar"/>
    <w:uiPriority w:val="1"/>
    <w:qFormat/>
    <w:rsid w:val="00BF7D51"/>
    <w:pPr>
      <w:widowControl w:val="0"/>
      <w:autoSpaceDE w:val="0"/>
      <w:autoSpaceDN w:val="0"/>
      <w:spacing w:after="0" w:line="240" w:lineRule="auto"/>
    </w:pPr>
    <w:rPr>
      <w:rFonts w:ascii="Microsoft Sans Serif" w:eastAsia="Microsoft Sans Serif" w:hAnsi="Microsoft Sans Serif" w:cs="Microsoft Sans Serif"/>
      <w:lang w:val="es-ES"/>
    </w:rPr>
  </w:style>
  <w:style w:type="character" w:customStyle="1" w:styleId="TextoindependienteCar">
    <w:name w:val="Texto independiente Car"/>
    <w:basedOn w:val="Fuentedeprrafopredeter"/>
    <w:link w:val="Textoindependiente"/>
    <w:uiPriority w:val="1"/>
    <w:rsid w:val="00BF7D51"/>
    <w:rPr>
      <w:rFonts w:ascii="Microsoft Sans Serif" w:eastAsia="Microsoft Sans Serif" w:hAnsi="Microsoft Sans Serif" w:cs="Microsoft Sans Serif"/>
      <w:lang w:val="es-ES"/>
    </w:rPr>
  </w:style>
  <w:style w:type="paragraph" w:styleId="Sinespaciado">
    <w:name w:val="No Spacing"/>
    <w:uiPriority w:val="1"/>
    <w:qFormat/>
    <w:rsid w:val="00AC75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7860">
      <w:bodyDiv w:val="1"/>
      <w:marLeft w:val="0"/>
      <w:marRight w:val="0"/>
      <w:marTop w:val="0"/>
      <w:marBottom w:val="0"/>
      <w:divBdr>
        <w:top w:val="none" w:sz="0" w:space="0" w:color="auto"/>
        <w:left w:val="none" w:sz="0" w:space="0" w:color="auto"/>
        <w:bottom w:val="none" w:sz="0" w:space="0" w:color="auto"/>
        <w:right w:val="none" w:sz="0" w:space="0" w:color="auto"/>
      </w:divBdr>
    </w:div>
    <w:div w:id="34544181">
      <w:bodyDiv w:val="1"/>
      <w:marLeft w:val="0"/>
      <w:marRight w:val="0"/>
      <w:marTop w:val="0"/>
      <w:marBottom w:val="0"/>
      <w:divBdr>
        <w:top w:val="none" w:sz="0" w:space="0" w:color="auto"/>
        <w:left w:val="none" w:sz="0" w:space="0" w:color="auto"/>
        <w:bottom w:val="none" w:sz="0" w:space="0" w:color="auto"/>
        <w:right w:val="none" w:sz="0" w:space="0" w:color="auto"/>
      </w:divBdr>
    </w:div>
    <w:div w:id="596987966">
      <w:bodyDiv w:val="1"/>
      <w:marLeft w:val="0"/>
      <w:marRight w:val="0"/>
      <w:marTop w:val="0"/>
      <w:marBottom w:val="0"/>
      <w:divBdr>
        <w:top w:val="none" w:sz="0" w:space="0" w:color="auto"/>
        <w:left w:val="none" w:sz="0" w:space="0" w:color="auto"/>
        <w:bottom w:val="none" w:sz="0" w:space="0" w:color="auto"/>
        <w:right w:val="none" w:sz="0" w:space="0" w:color="auto"/>
      </w:divBdr>
    </w:div>
    <w:div w:id="738017908">
      <w:bodyDiv w:val="1"/>
      <w:marLeft w:val="0"/>
      <w:marRight w:val="0"/>
      <w:marTop w:val="0"/>
      <w:marBottom w:val="0"/>
      <w:divBdr>
        <w:top w:val="none" w:sz="0" w:space="0" w:color="auto"/>
        <w:left w:val="none" w:sz="0" w:space="0" w:color="auto"/>
        <w:bottom w:val="none" w:sz="0" w:space="0" w:color="auto"/>
        <w:right w:val="none" w:sz="0" w:space="0" w:color="auto"/>
      </w:divBdr>
    </w:div>
    <w:div w:id="1693872650">
      <w:bodyDiv w:val="1"/>
      <w:marLeft w:val="0"/>
      <w:marRight w:val="0"/>
      <w:marTop w:val="0"/>
      <w:marBottom w:val="0"/>
      <w:divBdr>
        <w:top w:val="none" w:sz="0" w:space="0" w:color="auto"/>
        <w:left w:val="none" w:sz="0" w:space="0" w:color="auto"/>
        <w:bottom w:val="none" w:sz="0" w:space="0" w:color="auto"/>
        <w:right w:val="none" w:sz="0" w:space="0" w:color="auto"/>
      </w:divBdr>
    </w:div>
    <w:div w:id="1710644048">
      <w:bodyDiv w:val="1"/>
      <w:marLeft w:val="0"/>
      <w:marRight w:val="0"/>
      <w:marTop w:val="0"/>
      <w:marBottom w:val="0"/>
      <w:divBdr>
        <w:top w:val="none" w:sz="0" w:space="0" w:color="auto"/>
        <w:left w:val="none" w:sz="0" w:space="0" w:color="auto"/>
        <w:bottom w:val="none" w:sz="0" w:space="0" w:color="auto"/>
        <w:right w:val="none" w:sz="0" w:space="0" w:color="auto"/>
      </w:divBdr>
      <w:divsChild>
        <w:div w:id="1311861682">
          <w:marLeft w:val="0"/>
          <w:marRight w:val="0"/>
          <w:marTop w:val="0"/>
          <w:marBottom w:val="0"/>
          <w:divBdr>
            <w:top w:val="none" w:sz="0" w:space="0" w:color="auto"/>
            <w:left w:val="none" w:sz="0" w:space="0" w:color="auto"/>
            <w:bottom w:val="none" w:sz="0" w:space="0" w:color="auto"/>
            <w:right w:val="none" w:sz="0" w:space="0" w:color="auto"/>
          </w:divBdr>
        </w:div>
        <w:div w:id="985472946">
          <w:marLeft w:val="0"/>
          <w:marRight w:val="0"/>
          <w:marTop w:val="0"/>
          <w:marBottom w:val="0"/>
          <w:divBdr>
            <w:top w:val="none" w:sz="0" w:space="0" w:color="auto"/>
            <w:left w:val="none" w:sz="0" w:space="0" w:color="auto"/>
            <w:bottom w:val="none" w:sz="0" w:space="0" w:color="auto"/>
            <w:right w:val="none" w:sz="0" w:space="0" w:color="auto"/>
          </w:divBdr>
        </w:div>
        <w:div w:id="1907261415">
          <w:marLeft w:val="0"/>
          <w:marRight w:val="0"/>
          <w:marTop w:val="0"/>
          <w:marBottom w:val="0"/>
          <w:divBdr>
            <w:top w:val="none" w:sz="0" w:space="0" w:color="auto"/>
            <w:left w:val="none" w:sz="0" w:space="0" w:color="auto"/>
            <w:bottom w:val="none" w:sz="0" w:space="0" w:color="auto"/>
            <w:right w:val="none" w:sz="0" w:space="0" w:color="auto"/>
          </w:divBdr>
        </w:div>
        <w:div w:id="1899171453">
          <w:marLeft w:val="0"/>
          <w:marRight w:val="0"/>
          <w:marTop w:val="0"/>
          <w:marBottom w:val="0"/>
          <w:divBdr>
            <w:top w:val="none" w:sz="0" w:space="0" w:color="auto"/>
            <w:left w:val="none" w:sz="0" w:space="0" w:color="auto"/>
            <w:bottom w:val="none" w:sz="0" w:space="0" w:color="auto"/>
            <w:right w:val="none" w:sz="0" w:space="0" w:color="auto"/>
          </w:divBdr>
        </w:div>
        <w:div w:id="1570798927">
          <w:marLeft w:val="0"/>
          <w:marRight w:val="0"/>
          <w:marTop w:val="0"/>
          <w:marBottom w:val="0"/>
          <w:divBdr>
            <w:top w:val="none" w:sz="0" w:space="0" w:color="auto"/>
            <w:left w:val="none" w:sz="0" w:space="0" w:color="auto"/>
            <w:bottom w:val="none" w:sz="0" w:space="0" w:color="auto"/>
            <w:right w:val="none" w:sz="0" w:space="0" w:color="auto"/>
          </w:divBdr>
        </w:div>
      </w:divsChild>
    </w:div>
    <w:div w:id="1778988511">
      <w:bodyDiv w:val="1"/>
      <w:marLeft w:val="0"/>
      <w:marRight w:val="0"/>
      <w:marTop w:val="0"/>
      <w:marBottom w:val="0"/>
      <w:divBdr>
        <w:top w:val="none" w:sz="0" w:space="0" w:color="auto"/>
        <w:left w:val="none" w:sz="0" w:space="0" w:color="auto"/>
        <w:bottom w:val="none" w:sz="0" w:space="0" w:color="auto"/>
        <w:right w:val="none" w:sz="0" w:space="0" w:color="auto"/>
      </w:divBdr>
    </w:div>
    <w:div w:id="1901406794">
      <w:bodyDiv w:val="1"/>
      <w:marLeft w:val="0"/>
      <w:marRight w:val="0"/>
      <w:marTop w:val="0"/>
      <w:marBottom w:val="0"/>
      <w:divBdr>
        <w:top w:val="none" w:sz="0" w:space="0" w:color="auto"/>
        <w:left w:val="none" w:sz="0" w:space="0" w:color="auto"/>
        <w:bottom w:val="none" w:sz="0" w:space="0" w:color="auto"/>
        <w:right w:val="none" w:sz="0" w:space="0" w:color="auto"/>
      </w:divBdr>
    </w:div>
    <w:div w:id="212121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1E76E-9BBE-4C38-9236-4792CEF7E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395</Words>
  <Characters>2173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Isabel Correa Gallardo</dc:creator>
  <cp:keywords/>
  <dc:description/>
  <cp:lastModifiedBy>ADM-CMP-007 Compras 07</cp:lastModifiedBy>
  <cp:revision>5</cp:revision>
  <cp:lastPrinted>2023-05-15T19:36:00Z</cp:lastPrinted>
  <dcterms:created xsi:type="dcterms:W3CDTF">2022-07-18T02:59:00Z</dcterms:created>
  <dcterms:modified xsi:type="dcterms:W3CDTF">2023-05-15T19:46:00Z</dcterms:modified>
</cp:coreProperties>
</file>