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4"/>
        <w:gridCol w:w="420"/>
        <w:gridCol w:w="605"/>
        <w:gridCol w:w="833"/>
        <w:gridCol w:w="913"/>
        <w:gridCol w:w="498"/>
        <w:gridCol w:w="751"/>
        <w:gridCol w:w="177"/>
        <w:gridCol w:w="1773"/>
        <w:gridCol w:w="572"/>
        <w:gridCol w:w="1314"/>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76C5CBCB" w:rsidR="00FB62E6" w:rsidRPr="007D5DE1" w:rsidRDefault="00630DCA" w:rsidP="007D5DE1">
            <w:pPr>
              <w:rPr>
                <w:rFonts w:ascii="Arial Narrow" w:hAnsi="Arial Narrow"/>
                <w:b/>
              </w:rPr>
            </w:pPr>
            <w:r>
              <w:rPr>
                <w:rFonts w:ascii="Arial Narrow" w:hAnsi="Arial Narrow"/>
                <w:b/>
              </w:rPr>
              <w:t>HARVEY ARTURO AMAYA GUIO</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432A194F" w14:textId="1D28246F" w:rsidR="00FB62E6" w:rsidRPr="00FB62E6" w:rsidRDefault="00630DCA">
            <w:pPr>
              <w:rPr>
                <w:rFonts w:ascii="Arial Narrow" w:hAnsi="Arial Narrow"/>
              </w:rPr>
            </w:pPr>
            <w:r>
              <w:rPr>
                <w:rFonts w:ascii="Arial Narrow" w:hAnsi="Arial Narrow"/>
              </w:rPr>
              <w:t>80 127 200</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1B4C63E5" w14:textId="293EC07E" w:rsidR="00FB62E6" w:rsidRPr="00FB62E6" w:rsidRDefault="00D3361D">
            <w:pPr>
              <w:rPr>
                <w:rFonts w:ascii="Arial Narrow" w:hAnsi="Arial Narrow"/>
              </w:rPr>
            </w:pPr>
            <w:r>
              <w:rPr>
                <w:rFonts w:ascii="Arial Narrow" w:hAnsi="Arial Narrow"/>
              </w:rPr>
              <w:t>290 - 2019</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310F5D59" w:rsidR="00FB62E6" w:rsidRPr="00FB62E6" w:rsidRDefault="00F56DF1">
            <w:pPr>
              <w:rPr>
                <w:rFonts w:ascii="Arial Narrow" w:hAnsi="Arial Narrow"/>
              </w:rPr>
            </w:pPr>
            <w:r>
              <w:rPr>
                <w:rFonts w:ascii="Arial Narrow" w:hAnsi="Arial Narrow"/>
              </w:rPr>
              <w:t>05</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016BCC21" w14:textId="492D5E01" w:rsidR="00FB62E6" w:rsidRPr="00FB62E6" w:rsidRDefault="00A75026" w:rsidP="007D5DE1">
            <w:pPr>
              <w:rPr>
                <w:rFonts w:ascii="Arial Narrow" w:hAnsi="Arial Narrow"/>
              </w:rPr>
            </w:pPr>
            <w:r>
              <w:rPr>
                <w:rFonts w:ascii="Arial Narrow" w:hAnsi="Arial Narrow"/>
              </w:rPr>
              <w:t xml:space="preserve"> 1 JULIO – 31</w:t>
            </w:r>
            <w:r w:rsidR="006943C8">
              <w:rPr>
                <w:rFonts w:ascii="Arial Narrow" w:hAnsi="Arial Narrow"/>
              </w:rPr>
              <w:t xml:space="preserve"> JUL</w:t>
            </w:r>
            <w:r w:rsidR="00723861">
              <w:rPr>
                <w:rFonts w:ascii="Arial Narrow" w:hAnsi="Arial Narrow"/>
              </w:rPr>
              <w:t>IO</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111BF1EF" w:rsidR="00FB62E6" w:rsidRPr="00FB62E6" w:rsidRDefault="007D5DE1">
            <w:pPr>
              <w:rPr>
                <w:rFonts w:ascii="Arial Narrow" w:hAnsi="Arial Narrow"/>
              </w:rPr>
            </w:pPr>
            <w:r>
              <w:rPr>
                <w:rFonts w:ascii="Arial Narrow" w:hAnsi="Arial Narrow"/>
              </w:rPr>
              <w:t>2019000</w:t>
            </w:r>
            <w:r w:rsidR="00625574">
              <w:rPr>
                <w:rFonts w:ascii="Arial Narrow" w:hAnsi="Arial Narrow"/>
              </w:rPr>
              <w:t>320</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19A99DDF" w:rsidR="00FB62E6" w:rsidRPr="00FB62E6" w:rsidRDefault="00AA5816">
            <w:pPr>
              <w:rPr>
                <w:rFonts w:ascii="Arial Narrow" w:hAnsi="Arial Narrow"/>
              </w:rPr>
            </w:pPr>
            <w:r>
              <w:rPr>
                <w:rFonts w:ascii="Arial Narrow" w:hAnsi="Arial Narrow"/>
              </w:rPr>
              <w:t>230 340 109 289</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38F620F9" w:rsidR="00FB62E6" w:rsidRPr="00FB62E6" w:rsidRDefault="002F41B0" w:rsidP="00FB62E6">
            <w:pPr>
              <w:jc w:val="center"/>
              <w:rPr>
                <w:rFonts w:ascii="Arial Narrow" w:hAnsi="Arial Narrow"/>
              </w:rPr>
            </w:pPr>
            <w:r>
              <w:rPr>
                <w:rFonts w:ascii="Arial Narrow" w:hAnsi="Arial Narrow"/>
              </w:rPr>
              <w:t>BANCO</w:t>
            </w:r>
          </w:p>
        </w:tc>
        <w:tc>
          <w:tcPr>
            <w:tcW w:w="675" w:type="pct"/>
          </w:tcPr>
          <w:p w14:paraId="23DC7C39" w14:textId="555BB76A" w:rsidR="00FB62E6" w:rsidRPr="00FB62E6" w:rsidRDefault="002F41B0">
            <w:pPr>
              <w:rPr>
                <w:rFonts w:ascii="Arial Narrow" w:hAnsi="Arial Narrow"/>
              </w:rPr>
            </w:pPr>
            <w:r>
              <w:rPr>
                <w:rFonts w:ascii="Arial Narrow" w:hAnsi="Arial Narrow"/>
              </w:rPr>
              <w:t>POPULAR</w:t>
            </w: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5643A963" w:rsidR="00FB62E6" w:rsidRPr="00C101E9" w:rsidRDefault="00C101E9" w:rsidP="00C101E9">
            <w:pPr>
              <w:ind w:left="720"/>
              <w:rPr>
                <w:rFonts w:ascii="Arial Narrow" w:hAnsi="Arial Narrow"/>
              </w:rPr>
            </w:pPr>
            <w:r>
              <w:rPr>
                <w:rFonts w:ascii="Arial Narrow" w:hAnsi="Arial Narrow"/>
              </w:rPr>
              <w:t xml:space="preserve">$ </w:t>
            </w:r>
            <w:r w:rsidR="00B82ADF">
              <w:rPr>
                <w:rFonts w:ascii="Arial Narrow" w:hAnsi="Arial Narrow"/>
              </w:rPr>
              <w:t>2,892,400</w:t>
            </w:r>
          </w:p>
        </w:tc>
      </w:tr>
      <w:tr w:rsidR="00E508D9" w:rsidRPr="00FB62E6" w14:paraId="4863D6AF" w14:textId="77777777" w:rsidTr="00C96D08">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644"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FC0ADA2" w:rsidR="003539D9" w:rsidRDefault="00EE366C">
            <w:pPr>
              <w:rPr>
                <w:rFonts w:ascii="Arial Narrow" w:hAnsi="Arial Narrow"/>
              </w:rPr>
            </w:pPr>
            <w:proofErr w:type="spellStart"/>
            <w:r>
              <w:rPr>
                <w:rFonts w:ascii="Arial Narrow" w:hAnsi="Arial Narrow"/>
              </w:rPr>
              <w:t>X</w:t>
            </w:r>
            <w:r w:rsidR="005F6370">
              <w:rPr>
                <w:rFonts w:ascii="Arial Narrow" w:hAnsi="Arial Narrow"/>
              </w:rPr>
              <w:t>x</w:t>
            </w:r>
            <w:proofErr w:type="spellEnd"/>
          </w:p>
        </w:tc>
      </w:tr>
      <w:tr w:rsidR="00E508D9" w:rsidRPr="00FB62E6" w14:paraId="58F88FDB" w14:textId="77777777" w:rsidTr="00C96D08">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469"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644"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7777777" w:rsidR="00E508D9" w:rsidRDefault="00491231">
            <w:pPr>
              <w:rPr>
                <w:rFonts w:ascii="Arial Narrow" w:hAnsi="Arial Narrow"/>
              </w:rPr>
            </w:pPr>
            <w:proofErr w:type="spellStart"/>
            <w:r>
              <w:rPr>
                <w:rFonts w:ascii="Arial Narrow" w:hAnsi="Arial Narrow"/>
              </w:rPr>
              <w:t>Xx</w:t>
            </w:r>
            <w:proofErr w:type="spellEnd"/>
          </w:p>
        </w:tc>
      </w:tr>
      <w:tr w:rsidR="00E508D9" w:rsidRPr="00FB62E6" w14:paraId="027E903F" w14:textId="77777777" w:rsidTr="00C96D08">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469"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644"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0C99E86" w:rsidR="003539D9" w:rsidRDefault="00EE366C">
            <w:pPr>
              <w:rPr>
                <w:rFonts w:ascii="Arial Narrow" w:hAnsi="Arial Narrow"/>
              </w:rPr>
            </w:pPr>
            <w:proofErr w:type="spellStart"/>
            <w:r>
              <w:rPr>
                <w:rFonts w:ascii="Arial Narrow" w:hAnsi="Arial Narrow"/>
              </w:rPr>
              <w:t>X</w:t>
            </w:r>
            <w:r w:rsidR="00491231">
              <w:rPr>
                <w:rFonts w:ascii="Arial Narrow" w:hAnsi="Arial Narrow"/>
              </w:rPr>
              <w:t>x</w:t>
            </w:r>
            <w:proofErr w:type="spellEnd"/>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C96D08">
        <w:trPr>
          <w:trHeight w:val="154"/>
          <w:jc w:val="center"/>
        </w:trPr>
        <w:tc>
          <w:tcPr>
            <w:tcW w:w="2386"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14"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066538" w:rsidRPr="00FB62E6" w14:paraId="27513255" w14:textId="77777777" w:rsidTr="00C96D08">
        <w:trPr>
          <w:trHeight w:val="154"/>
          <w:jc w:val="center"/>
        </w:trPr>
        <w:tc>
          <w:tcPr>
            <w:tcW w:w="2386" w:type="pct"/>
            <w:gridSpan w:val="5"/>
            <w:shd w:val="pct15" w:color="auto" w:fill="auto"/>
          </w:tcPr>
          <w:p w14:paraId="698D39CE" w14:textId="77777777" w:rsidR="00066538" w:rsidRDefault="00066538" w:rsidP="00E508D9">
            <w:pPr>
              <w:jc w:val="center"/>
              <w:rPr>
                <w:rFonts w:ascii="Arial Narrow" w:hAnsi="Arial Narrow"/>
                <w:b/>
              </w:rPr>
            </w:pPr>
          </w:p>
        </w:tc>
        <w:tc>
          <w:tcPr>
            <w:tcW w:w="2614" w:type="pct"/>
            <w:gridSpan w:val="6"/>
            <w:shd w:val="pct15" w:color="auto" w:fill="auto"/>
          </w:tcPr>
          <w:p w14:paraId="69EF95C2" w14:textId="77777777" w:rsidR="00066538" w:rsidRPr="00FB62E6" w:rsidRDefault="00066538" w:rsidP="00E508D9">
            <w:pPr>
              <w:jc w:val="center"/>
              <w:rPr>
                <w:rFonts w:ascii="Arial Narrow" w:hAnsi="Arial Narrow"/>
                <w:b/>
              </w:rPr>
            </w:pPr>
          </w:p>
        </w:tc>
      </w:tr>
      <w:tr w:rsidR="00EA3E60" w:rsidRPr="00FB62E6" w14:paraId="09007051" w14:textId="77777777" w:rsidTr="00C96D08">
        <w:trPr>
          <w:trHeight w:val="132"/>
          <w:jc w:val="center"/>
        </w:trPr>
        <w:tc>
          <w:tcPr>
            <w:tcW w:w="2386" w:type="pct"/>
            <w:gridSpan w:val="5"/>
          </w:tcPr>
          <w:p w14:paraId="0CD78F24" w14:textId="5DB6B7DB" w:rsidR="00EA3E60" w:rsidRPr="00DF79F0" w:rsidRDefault="00F56DF1" w:rsidP="00DF79F0">
            <w:pPr>
              <w:jc w:val="both"/>
              <w:rPr>
                <w:rFonts w:ascii="Arial" w:hAnsi="Arial" w:cs="Arial"/>
                <w:b/>
              </w:rPr>
            </w:pPr>
            <w:r w:rsidRPr="00DF79F0">
              <w:rPr>
                <w:rFonts w:ascii="Arial" w:hAnsi="Arial" w:cs="Arial"/>
                <w:b/>
              </w:rPr>
              <w:t>1.</w:t>
            </w:r>
            <w:r w:rsidRPr="00DF79F0">
              <w:rPr>
                <w:rFonts w:ascii="Arial" w:hAnsi="Arial" w:cs="Arial"/>
              </w:rPr>
              <w:t xml:space="preserve"> Apoyar</w:t>
            </w:r>
            <w:r w:rsidR="00DF79F0" w:rsidRPr="00DF79F0">
              <w:rPr>
                <w:rFonts w:ascii="Arial" w:hAnsi="Arial" w:cs="Arial"/>
              </w:rPr>
              <w:t xml:space="preserve"> </w:t>
            </w:r>
            <w:r w:rsidR="00DF79F0">
              <w:rPr>
                <w:rFonts w:ascii="Arial" w:hAnsi="Arial" w:cs="Arial"/>
              </w:rPr>
              <w:t>técnica</w:t>
            </w:r>
            <w:r w:rsidR="00DF79F0"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14" w:type="pct"/>
            <w:gridSpan w:val="6"/>
          </w:tcPr>
          <w:p w14:paraId="1A38A7CE" w14:textId="77777777" w:rsidR="002557B8" w:rsidRDefault="00DF6B9C" w:rsidP="00F56DF1">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apoyó en este periodo </w:t>
            </w:r>
            <w:r w:rsidR="00D04779">
              <w:rPr>
                <w:rFonts w:ascii="Arial Narrow" w:eastAsia="Calibri" w:hAnsi="Arial Narrow" w:cs="Arial"/>
                <w:sz w:val="24"/>
                <w:szCs w:val="24"/>
                <w:lang w:val="es-CO" w:eastAsia="en-US"/>
              </w:rPr>
              <w:t xml:space="preserve">con </w:t>
            </w:r>
            <w:r>
              <w:rPr>
                <w:rFonts w:ascii="Arial Narrow" w:eastAsia="Calibri" w:hAnsi="Arial Narrow" w:cs="Arial"/>
                <w:sz w:val="24"/>
                <w:szCs w:val="24"/>
                <w:lang w:val="es-CO" w:eastAsia="en-US"/>
              </w:rPr>
              <w:t xml:space="preserve">el acompañamiento  </w:t>
            </w:r>
            <w:r w:rsidR="00D04779">
              <w:rPr>
                <w:rFonts w:ascii="Arial Narrow" w:eastAsia="Calibri" w:hAnsi="Arial Narrow" w:cs="Arial"/>
                <w:sz w:val="24"/>
                <w:szCs w:val="24"/>
                <w:lang w:val="es-CO" w:eastAsia="en-US"/>
              </w:rPr>
              <w:t xml:space="preserve">a los 12 municipios de la provincia de ORIENTE, </w:t>
            </w:r>
            <w:r w:rsidR="00F56DF1">
              <w:rPr>
                <w:rFonts w:ascii="Arial Narrow" w:eastAsia="Calibri" w:hAnsi="Arial Narrow" w:cs="Arial"/>
                <w:sz w:val="24"/>
                <w:szCs w:val="24"/>
                <w:lang w:val="es-CO" w:eastAsia="en-US"/>
              </w:rPr>
              <w:t>en l</w:t>
            </w:r>
            <w:r w:rsidR="00E31184">
              <w:rPr>
                <w:rFonts w:ascii="Arial Narrow" w:eastAsia="Calibri" w:hAnsi="Arial Narrow" w:cs="Arial"/>
                <w:sz w:val="24"/>
                <w:szCs w:val="24"/>
                <w:lang w:val="es-CO" w:eastAsia="en-US"/>
              </w:rPr>
              <w:t>os zonales:</w:t>
            </w:r>
          </w:p>
          <w:p w14:paraId="62E08AC9" w14:textId="77777777" w:rsidR="00E31184" w:rsidRDefault="00E31184" w:rsidP="00F56DF1">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ZONAL ORIENTE CATEGORIA PREJUVENIL CHIPAQUE.</w:t>
            </w:r>
          </w:p>
          <w:p w14:paraId="497628F0" w14:textId="6F5F800C" w:rsidR="00E31184" w:rsidRDefault="00E31184" w:rsidP="00F56DF1">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ZONAL ORIENTE CATEGORIA JUVENIL UBAQUE</w:t>
            </w:r>
          </w:p>
          <w:p w14:paraId="449AFD9E" w14:textId="48B93644" w:rsidR="00E31184" w:rsidRPr="004F26C5" w:rsidRDefault="00E31184" w:rsidP="00F56DF1">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ZONAL TRIANGULAR  PREJUVENIL – JUVENIL PARATEBUENO.</w:t>
            </w:r>
          </w:p>
        </w:tc>
      </w:tr>
      <w:tr w:rsidR="00693A2D" w:rsidRPr="00FB62E6" w14:paraId="511A011E" w14:textId="77777777" w:rsidTr="00C96D08">
        <w:trPr>
          <w:trHeight w:val="154"/>
          <w:jc w:val="center"/>
        </w:trPr>
        <w:tc>
          <w:tcPr>
            <w:tcW w:w="2386" w:type="pct"/>
            <w:gridSpan w:val="5"/>
          </w:tcPr>
          <w:p w14:paraId="248EBBDA" w14:textId="550D52E2"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14" w:type="pct"/>
            <w:gridSpan w:val="6"/>
          </w:tcPr>
          <w:p w14:paraId="12C956F7" w14:textId="366B2E45" w:rsidR="00871899" w:rsidRPr="0039614E" w:rsidRDefault="00D70D8B" w:rsidP="0065620D">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entregaron las respectivas planeaciones</w:t>
            </w:r>
            <w:r w:rsidR="002A72FD">
              <w:rPr>
                <w:rFonts w:ascii="Arial Narrow" w:eastAsia="Calibri" w:hAnsi="Arial Narrow" w:cs="Arial"/>
                <w:sz w:val="24"/>
                <w:szCs w:val="24"/>
                <w:lang w:val="es-CO" w:eastAsia="en-US"/>
              </w:rPr>
              <w:t xml:space="preserve"> a la supervisora </w:t>
            </w:r>
            <w:r>
              <w:rPr>
                <w:rFonts w:ascii="Arial Narrow" w:eastAsia="Calibri" w:hAnsi="Arial Narrow" w:cs="Arial"/>
                <w:sz w:val="24"/>
                <w:szCs w:val="24"/>
                <w:lang w:val="es-CO" w:eastAsia="en-US"/>
              </w:rPr>
              <w:t xml:space="preserve"> </w:t>
            </w:r>
            <w:r w:rsidR="002A72FD">
              <w:rPr>
                <w:rFonts w:ascii="Arial Narrow" w:eastAsia="Calibri" w:hAnsi="Arial Narrow" w:cs="Arial"/>
                <w:sz w:val="24"/>
                <w:szCs w:val="24"/>
                <w:lang w:val="es-CO" w:eastAsia="en-US"/>
              </w:rPr>
              <w:t xml:space="preserve">del contrato </w:t>
            </w:r>
            <w:r w:rsidR="002557B8">
              <w:rPr>
                <w:rFonts w:ascii="Arial Narrow" w:eastAsia="Calibri" w:hAnsi="Arial Narrow" w:cs="Arial"/>
                <w:sz w:val="24"/>
                <w:szCs w:val="24"/>
                <w:lang w:val="es-CO" w:eastAsia="en-US"/>
              </w:rPr>
              <w:t>del periodo</w:t>
            </w:r>
            <w:bookmarkStart w:id="0" w:name="_GoBack"/>
            <w:bookmarkEnd w:id="0"/>
            <w:r w:rsidR="002557B8">
              <w:rPr>
                <w:rFonts w:ascii="Arial Narrow" w:eastAsia="Calibri" w:hAnsi="Arial Narrow" w:cs="Arial"/>
                <w:sz w:val="24"/>
                <w:szCs w:val="24"/>
                <w:lang w:val="es-CO" w:eastAsia="en-US"/>
              </w:rPr>
              <w:t xml:space="preserve"> </w:t>
            </w:r>
            <w:r w:rsidR="00DF4456">
              <w:rPr>
                <w:rFonts w:ascii="Arial Narrow" w:eastAsia="Calibri" w:hAnsi="Arial Narrow" w:cs="Arial"/>
                <w:sz w:val="24"/>
                <w:szCs w:val="24"/>
                <w:lang w:val="es-CO" w:eastAsia="en-US"/>
              </w:rPr>
              <w:t>5</w:t>
            </w:r>
            <w:r>
              <w:rPr>
                <w:rFonts w:ascii="Arial Narrow" w:eastAsia="Calibri" w:hAnsi="Arial Narrow" w:cs="Arial"/>
                <w:sz w:val="24"/>
                <w:szCs w:val="24"/>
                <w:lang w:val="es-CO" w:eastAsia="en-US"/>
              </w:rPr>
              <w:t xml:space="preserve"> - 2019</w:t>
            </w:r>
          </w:p>
        </w:tc>
      </w:tr>
      <w:tr w:rsidR="00693A2D" w:rsidRPr="00FB62E6" w14:paraId="19007133" w14:textId="77777777" w:rsidTr="00C96D08">
        <w:trPr>
          <w:trHeight w:val="154"/>
          <w:jc w:val="center"/>
        </w:trPr>
        <w:tc>
          <w:tcPr>
            <w:tcW w:w="2386"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t>3.</w:t>
            </w:r>
            <w:r w:rsidR="00DF79F0">
              <w:rPr>
                <w:rFonts w:ascii="Arial" w:hAnsi="Arial" w:cs="Arial"/>
                <w:b/>
              </w:rPr>
              <w:t xml:space="preserve"> </w:t>
            </w:r>
            <w:r w:rsidR="00DF79F0"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14" w:type="pct"/>
            <w:gridSpan w:val="6"/>
          </w:tcPr>
          <w:p w14:paraId="60426C19" w14:textId="77777777" w:rsidR="00505AC9" w:rsidRDefault="00E31184"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RECOLECCION DE ´POLIZAS DE CADA EVENTO ZONAL.</w:t>
            </w:r>
          </w:p>
          <w:p w14:paraId="6C5A5991" w14:textId="77777777" w:rsidR="00E31184" w:rsidRDefault="00E31184"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APROBACION Y DESCARGA DE ESCARAPELAS</w:t>
            </w:r>
          </w:p>
          <w:p w14:paraId="612B0F0D" w14:textId="4BED5DD5" w:rsidR="00E31184" w:rsidRDefault="00E31184"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RECOLECCION RESOLUCIONES </w:t>
            </w:r>
          </w:p>
          <w:p w14:paraId="3DA6F4FB" w14:textId="49110C43" w:rsidR="00D41723" w:rsidRDefault="00D41723" w:rsidP="0020049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RECOLECCION DE INFORMACION PARA LOS REFUERZOS A LAS DIFERENTES FASES DEPTALES.</w:t>
            </w:r>
          </w:p>
          <w:p w14:paraId="1F3395A4" w14:textId="10D8E874" w:rsidR="00E31184" w:rsidRPr="006F3F52" w:rsidRDefault="00E31184" w:rsidP="00200493">
            <w:pPr>
              <w:jc w:val="both"/>
              <w:rPr>
                <w:rFonts w:ascii="Arial Narrow" w:eastAsia="Calibri" w:hAnsi="Arial Narrow" w:cs="Arial"/>
                <w:sz w:val="24"/>
                <w:szCs w:val="24"/>
                <w:lang w:val="es-CO" w:eastAsia="en-US"/>
              </w:rPr>
            </w:pPr>
          </w:p>
        </w:tc>
      </w:tr>
      <w:tr w:rsidR="00693A2D" w:rsidRPr="00FB62E6" w14:paraId="22626C9D" w14:textId="77777777" w:rsidTr="00C96D08">
        <w:trPr>
          <w:trHeight w:val="154"/>
          <w:jc w:val="center"/>
        </w:trPr>
        <w:tc>
          <w:tcPr>
            <w:tcW w:w="2386" w:type="pct"/>
            <w:gridSpan w:val="5"/>
          </w:tcPr>
          <w:p w14:paraId="410362FB" w14:textId="6F39E26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14" w:type="pct"/>
            <w:gridSpan w:val="6"/>
          </w:tcPr>
          <w:p w14:paraId="39F90C87" w14:textId="3A567723" w:rsidR="00EA2591" w:rsidRPr="00396DC4" w:rsidRDefault="00396DC4" w:rsidP="00E3118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w:t>
            </w:r>
            <w:r w:rsidR="009B5A11">
              <w:rPr>
                <w:rFonts w:ascii="Arial Narrow" w:eastAsia="Calibri" w:hAnsi="Arial Narrow" w:cs="Arial"/>
                <w:sz w:val="24"/>
                <w:szCs w:val="24"/>
                <w:lang w:val="es-CO" w:eastAsia="en-US"/>
              </w:rPr>
              <w:t xml:space="preserve"> </w:t>
            </w:r>
            <w:r w:rsidR="00E31184">
              <w:rPr>
                <w:rFonts w:ascii="Arial Narrow" w:eastAsia="Calibri" w:hAnsi="Arial Narrow" w:cs="Arial"/>
                <w:sz w:val="24"/>
                <w:szCs w:val="24"/>
                <w:lang w:val="es-CO" w:eastAsia="en-US"/>
              </w:rPr>
              <w:t>el QUINTO</w:t>
            </w:r>
            <w:r>
              <w:rPr>
                <w:rFonts w:ascii="Arial Narrow" w:eastAsia="Calibri" w:hAnsi="Arial Narrow" w:cs="Arial"/>
                <w:sz w:val="24"/>
                <w:szCs w:val="24"/>
                <w:lang w:val="es-CO" w:eastAsia="en-US"/>
              </w:rPr>
              <w:t xml:space="preserve"> </w:t>
            </w:r>
            <w:r w:rsidR="006167F7">
              <w:rPr>
                <w:rFonts w:ascii="Arial Narrow" w:eastAsia="Calibri" w:hAnsi="Arial Narrow" w:cs="Arial"/>
                <w:sz w:val="24"/>
                <w:szCs w:val="24"/>
                <w:lang w:val="es-CO" w:eastAsia="en-US"/>
              </w:rPr>
              <w:t>periodo</w:t>
            </w:r>
            <w:r>
              <w:rPr>
                <w:rFonts w:ascii="Arial Narrow" w:eastAsia="Calibri" w:hAnsi="Arial Narrow" w:cs="Arial"/>
                <w:sz w:val="24"/>
                <w:szCs w:val="24"/>
                <w:lang w:val="es-CO" w:eastAsia="en-US"/>
              </w:rPr>
              <w:t xml:space="preserve"> </w:t>
            </w:r>
            <w:r w:rsidR="00DE7277">
              <w:rPr>
                <w:rFonts w:ascii="Arial Narrow" w:eastAsia="Calibri" w:hAnsi="Arial Narrow" w:cs="Arial"/>
                <w:sz w:val="24"/>
                <w:szCs w:val="24"/>
                <w:lang w:val="es-CO" w:eastAsia="en-US"/>
              </w:rPr>
              <w:t xml:space="preserve"> se </w:t>
            </w:r>
            <w:r w:rsidR="009B5A11">
              <w:rPr>
                <w:rFonts w:ascii="Arial Narrow" w:eastAsia="Calibri" w:hAnsi="Arial Narrow" w:cs="Arial"/>
                <w:sz w:val="24"/>
                <w:szCs w:val="24"/>
                <w:lang w:val="es-CO" w:eastAsia="en-US"/>
              </w:rPr>
              <w:t xml:space="preserve">realizaron las fases </w:t>
            </w:r>
            <w:r w:rsidR="00E31184">
              <w:rPr>
                <w:rFonts w:ascii="Arial Narrow" w:eastAsia="Calibri" w:hAnsi="Arial Narrow" w:cs="Arial"/>
                <w:sz w:val="24"/>
                <w:szCs w:val="24"/>
                <w:lang w:val="es-CO" w:eastAsia="en-US"/>
              </w:rPr>
              <w:t>ZONALES</w:t>
            </w:r>
            <w:r w:rsidR="009B5A11">
              <w:rPr>
                <w:rFonts w:ascii="Arial Narrow" w:eastAsia="Calibri" w:hAnsi="Arial Narrow" w:cs="Arial"/>
                <w:sz w:val="24"/>
                <w:szCs w:val="24"/>
                <w:lang w:val="es-CO" w:eastAsia="en-US"/>
              </w:rPr>
              <w:t xml:space="preserve"> en: </w:t>
            </w:r>
            <w:r w:rsidR="00E31184">
              <w:rPr>
                <w:rFonts w:ascii="Arial Narrow" w:eastAsia="Calibri" w:hAnsi="Arial Narrow" w:cs="Arial"/>
                <w:sz w:val="24"/>
                <w:szCs w:val="24"/>
                <w:lang w:val="es-CO" w:eastAsia="en-US"/>
              </w:rPr>
              <w:t xml:space="preserve">CHIPAQUE, UBAQUE Y PARATEBUENO, FINAL DEPTAL DE TEJO SIBATE Y INTERZONAL B VOLEIBOL JUVENIL </w:t>
            </w:r>
            <w:r w:rsidR="00505AC9">
              <w:rPr>
                <w:rFonts w:ascii="Arial Narrow" w:eastAsia="Calibri" w:hAnsi="Arial Narrow" w:cs="Arial"/>
                <w:sz w:val="24"/>
                <w:szCs w:val="24"/>
                <w:lang w:val="es-CO" w:eastAsia="en-US"/>
              </w:rPr>
              <w:t xml:space="preserve"> </w:t>
            </w:r>
            <w:r w:rsidR="005151DF">
              <w:rPr>
                <w:rFonts w:ascii="Arial Narrow" w:eastAsia="Calibri" w:hAnsi="Arial Narrow" w:cs="Arial"/>
                <w:sz w:val="24"/>
                <w:szCs w:val="24"/>
                <w:lang w:val="es-CO" w:eastAsia="en-US"/>
              </w:rPr>
              <w:t>el</w:t>
            </w:r>
            <w:r w:rsidR="00E31184">
              <w:rPr>
                <w:rFonts w:ascii="Arial Narrow" w:eastAsia="Calibri" w:hAnsi="Arial Narrow" w:cs="Arial"/>
                <w:sz w:val="24"/>
                <w:szCs w:val="24"/>
                <w:lang w:val="es-CO" w:eastAsia="en-US"/>
              </w:rPr>
              <w:t xml:space="preserve"> cronograma departamental inicio</w:t>
            </w:r>
            <w:r w:rsidR="005151DF">
              <w:rPr>
                <w:rFonts w:ascii="Arial Narrow" w:eastAsia="Calibri" w:hAnsi="Arial Narrow" w:cs="Arial"/>
                <w:sz w:val="24"/>
                <w:szCs w:val="24"/>
                <w:lang w:val="es-CO" w:eastAsia="en-US"/>
              </w:rPr>
              <w:t xml:space="preserve"> en el mes de </w:t>
            </w:r>
            <w:r w:rsidR="009B5A11">
              <w:rPr>
                <w:rFonts w:ascii="Arial Narrow" w:eastAsia="Calibri" w:hAnsi="Arial Narrow" w:cs="Arial"/>
                <w:sz w:val="24"/>
                <w:szCs w:val="24"/>
                <w:lang w:val="es-CO" w:eastAsia="en-US"/>
              </w:rPr>
              <w:t>julio</w:t>
            </w:r>
            <w:r w:rsidR="005151DF">
              <w:rPr>
                <w:rFonts w:ascii="Arial Narrow" w:eastAsia="Calibri" w:hAnsi="Arial Narrow" w:cs="Arial"/>
                <w:sz w:val="24"/>
                <w:szCs w:val="24"/>
                <w:lang w:val="es-CO" w:eastAsia="en-US"/>
              </w:rPr>
              <w:t>.</w:t>
            </w:r>
          </w:p>
        </w:tc>
      </w:tr>
      <w:tr w:rsidR="00693A2D" w:rsidRPr="00FB62E6" w14:paraId="1140EF95" w14:textId="77777777" w:rsidTr="00C96D08">
        <w:trPr>
          <w:trHeight w:val="154"/>
          <w:jc w:val="center"/>
        </w:trPr>
        <w:tc>
          <w:tcPr>
            <w:tcW w:w="2386" w:type="pct"/>
            <w:gridSpan w:val="5"/>
          </w:tcPr>
          <w:p w14:paraId="576342B6" w14:textId="602D5219"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 xml:space="preserve">Registrar, cargar y realizar en el sistema de información que establezca </w:t>
            </w:r>
            <w:proofErr w:type="spellStart"/>
            <w:r w:rsidR="00DF79F0">
              <w:rPr>
                <w:rFonts w:ascii="Arial" w:hAnsi="Arial" w:cs="Arial"/>
              </w:rPr>
              <w:t>Indeportes</w:t>
            </w:r>
            <w:proofErr w:type="spellEnd"/>
            <w:r w:rsidR="00DF79F0">
              <w:rPr>
                <w:rFonts w:ascii="Arial" w:hAnsi="Arial" w:cs="Arial"/>
              </w:rPr>
              <w:t xml:space="preserve">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14" w:type="pct"/>
            <w:gridSpan w:val="6"/>
          </w:tcPr>
          <w:p w14:paraId="7EDA7BFA" w14:textId="77777777" w:rsidR="0039082C" w:rsidRDefault="00F922DE" w:rsidP="0000612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realizó </w:t>
            </w:r>
            <w:r w:rsidR="00006128">
              <w:rPr>
                <w:rFonts w:ascii="Arial Narrow" w:eastAsia="Calibri" w:hAnsi="Arial Narrow" w:cs="Arial"/>
                <w:sz w:val="24"/>
                <w:szCs w:val="24"/>
                <w:lang w:val="es-CO" w:eastAsia="en-US"/>
              </w:rPr>
              <w:t>la revisión, aprobación y rechazo de deportistas en plataforma HERCULES para la realización de las fases zonales.</w:t>
            </w:r>
          </w:p>
          <w:p w14:paraId="16032220" w14:textId="5620DCE4" w:rsidR="00006128" w:rsidRPr="003F06E2" w:rsidRDefault="00006128" w:rsidP="00006128">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realizó la programación </w:t>
            </w:r>
            <w:r w:rsidR="00BC6F77">
              <w:rPr>
                <w:rFonts w:ascii="Arial Narrow" w:eastAsia="Calibri" w:hAnsi="Arial Narrow" w:cs="Arial"/>
                <w:sz w:val="24"/>
                <w:szCs w:val="24"/>
                <w:lang w:val="es-CO" w:eastAsia="en-US"/>
              </w:rPr>
              <w:t>del zonal oriente</w:t>
            </w:r>
            <w:r>
              <w:rPr>
                <w:rFonts w:ascii="Arial Narrow" w:eastAsia="Calibri" w:hAnsi="Arial Narrow" w:cs="Arial"/>
                <w:sz w:val="24"/>
                <w:szCs w:val="24"/>
                <w:lang w:val="es-CO" w:eastAsia="en-US"/>
              </w:rPr>
              <w:t xml:space="preserve"> en la</w:t>
            </w:r>
            <w:r w:rsidR="00BC6F77">
              <w:rPr>
                <w:rFonts w:ascii="Arial Narrow" w:eastAsia="Calibri" w:hAnsi="Arial Narrow" w:cs="Arial"/>
                <w:sz w:val="24"/>
                <w:szCs w:val="24"/>
                <w:lang w:val="es-CO" w:eastAsia="en-US"/>
              </w:rPr>
              <w:t xml:space="preserve"> categoría </w:t>
            </w:r>
            <w:proofErr w:type="spellStart"/>
            <w:r w:rsidR="00BC6F77">
              <w:rPr>
                <w:rFonts w:ascii="Arial Narrow" w:eastAsia="Calibri" w:hAnsi="Arial Narrow" w:cs="Arial"/>
                <w:sz w:val="24"/>
                <w:szCs w:val="24"/>
                <w:lang w:val="es-CO" w:eastAsia="en-US"/>
              </w:rPr>
              <w:t>prejuvenil</w:t>
            </w:r>
            <w:proofErr w:type="spellEnd"/>
            <w:r w:rsidR="00BC6F77">
              <w:rPr>
                <w:rFonts w:ascii="Arial Narrow" w:eastAsia="Calibri" w:hAnsi="Arial Narrow" w:cs="Arial"/>
                <w:sz w:val="24"/>
                <w:szCs w:val="24"/>
                <w:lang w:val="es-CO" w:eastAsia="en-US"/>
              </w:rPr>
              <w:t xml:space="preserve"> y juvenil, final </w:t>
            </w:r>
            <w:proofErr w:type="spellStart"/>
            <w:r w:rsidR="00BC6F77">
              <w:rPr>
                <w:rFonts w:ascii="Arial Narrow" w:eastAsia="Calibri" w:hAnsi="Arial Narrow" w:cs="Arial"/>
                <w:sz w:val="24"/>
                <w:szCs w:val="24"/>
                <w:lang w:val="es-CO" w:eastAsia="en-US"/>
              </w:rPr>
              <w:t>deptal</w:t>
            </w:r>
            <w:proofErr w:type="spellEnd"/>
            <w:r w:rsidR="00BC6F77">
              <w:rPr>
                <w:rFonts w:ascii="Arial Narrow" w:eastAsia="Calibri" w:hAnsi="Arial Narrow" w:cs="Arial"/>
                <w:sz w:val="24"/>
                <w:szCs w:val="24"/>
                <w:lang w:val="es-CO" w:eastAsia="en-US"/>
              </w:rPr>
              <w:t xml:space="preserve"> de tejo en </w:t>
            </w:r>
            <w:proofErr w:type="spellStart"/>
            <w:r w:rsidR="00BC6F77">
              <w:rPr>
                <w:rFonts w:ascii="Arial Narrow" w:eastAsia="Calibri" w:hAnsi="Arial Narrow" w:cs="Arial"/>
                <w:sz w:val="24"/>
                <w:szCs w:val="24"/>
                <w:lang w:val="es-CO" w:eastAsia="en-US"/>
              </w:rPr>
              <w:lastRenderedPageBreak/>
              <w:t>sibate</w:t>
            </w:r>
            <w:proofErr w:type="spellEnd"/>
          </w:p>
        </w:tc>
      </w:tr>
      <w:tr w:rsidR="00693A2D" w:rsidRPr="00FB62E6" w14:paraId="7ACBCA2C" w14:textId="77777777" w:rsidTr="00C96D08">
        <w:trPr>
          <w:trHeight w:val="354"/>
          <w:jc w:val="center"/>
        </w:trPr>
        <w:tc>
          <w:tcPr>
            <w:tcW w:w="2386" w:type="pct"/>
            <w:gridSpan w:val="5"/>
          </w:tcPr>
          <w:p w14:paraId="5BE9C5F0" w14:textId="1ED33469" w:rsidR="00D5307F" w:rsidRPr="00DF79F0" w:rsidRDefault="008A008C" w:rsidP="00D5307F">
            <w:pPr>
              <w:jc w:val="both"/>
              <w:rPr>
                <w:rFonts w:ascii="Arial" w:hAnsi="Arial" w:cs="Arial"/>
                <w:b/>
              </w:rPr>
            </w:pPr>
            <w:r w:rsidRPr="00DF79F0">
              <w:rPr>
                <w:rFonts w:ascii="Arial" w:hAnsi="Arial" w:cs="Arial"/>
                <w:b/>
              </w:rPr>
              <w:lastRenderedPageBreak/>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14" w:type="pct"/>
            <w:gridSpan w:val="6"/>
          </w:tcPr>
          <w:p w14:paraId="325B7CB4" w14:textId="3F7195F5" w:rsidR="00F922DE" w:rsidRPr="00896DD2" w:rsidRDefault="009577F3" w:rsidP="009577F3">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este ´periodo no hubo ninguna reunión todo fue trabajo de campo en las diferentes fases de intercolegiados 2019</w:t>
            </w:r>
          </w:p>
        </w:tc>
      </w:tr>
      <w:tr w:rsidR="00693A2D" w:rsidRPr="00FB62E6" w14:paraId="256E86B9" w14:textId="77777777" w:rsidTr="00C96D08">
        <w:trPr>
          <w:trHeight w:val="154"/>
          <w:jc w:val="center"/>
        </w:trPr>
        <w:tc>
          <w:tcPr>
            <w:tcW w:w="2386" w:type="pct"/>
            <w:gridSpan w:val="5"/>
          </w:tcPr>
          <w:p w14:paraId="7717F071" w14:textId="29F846E1" w:rsidR="00D5307F" w:rsidRPr="00DF79F0" w:rsidRDefault="008A008C" w:rsidP="00D5307F">
            <w:pPr>
              <w:jc w:val="both"/>
              <w:rPr>
                <w:rFonts w:ascii="Arial" w:hAnsi="Arial" w:cs="Arial"/>
                <w:b/>
              </w:rPr>
            </w:pPr>
            <w:r w:rsidRPr="00DF79F0">
              <w:rPr>
                <w:rFonts w:ascii="Arial" w:hAnsi="Arial" w:cs="Arial"/>
                <w:b/>
              </w:rPr>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14" w:type="pct"/>
            <w:gridSpan w:val="6"/>
          </w:tcPr>
          <w:p w14:paraId="5229C4B3" w14:textId="7FA3867E" w:rsidR="0039082C" w:rsidRDefault="00C07559"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Se ha tenido contacto vía personal </w:t>
            </w:r>
            <w:r w:rsidR="007818D8">
              <w:rPr>
                <w:rFonts w:ascii="Arial Narrow" w:eastAsia="Calibri" w:hAnsi="Arial Narrow" w:cs="Arial"/>
                <w:color w:val="000000" w:themeColor="text1"/>
                <w:sz w:val="24"/>
                <w:szCs w:val="24"/>
                <w:lang w:val="es-CO" w:eastAsia="en-US"/>
              </w:rPr>
              <w:t>(visitas</w:t>
            </w:r>
            <w:r>
              <w:rPr>
                <w:rFonts w:ascii="Arial Narrow" w:eastAsia="Calibri" w:hAnsi="Arial Narrow" w:cs="Arial"/>
                <w:color w:val="000000" w:themeColor="text1"/>
                <w:sz w:val="24"/>
                <w:szCs w:val="24"/>
                <w:lang w:val="es-CO" w:eastAsia="en-US"/>
              </w:rPr>
              <w:t>) como vía telefónica permanentemente con los municipios e instituciones educat</w:t>
            </w:r>
            <w:r w:rsidR="008D6158">
              <w:rPr>
                <w:rFonts w:ascii="Arial Narrow" w:eastAsia="Calibri" w:hAnsi="Arial Narrow" w:cs="Arial"/>
                <w:color w:val="000000" w:themeColor="text1"/>
                <w:sz w:val="24"/>
                <w:szCs w:val="24"/>
                <w:lang w:val="es-CO" w:eastAsia="en-US"/>
              </w:rPr>
              <w:t>ivas de la provincia de ORIENTE</w:t>
            </w:r>
            <w:r>
              <w:rPr>
                <w:rFonts w:ascii="Arial Narrow" w:eastAsia="Calibri" w:hAnsi="Arial Narrow" w:cs="Arial"/>
                <w:color w:val="000000" w:themeColor="text1"/>
                <w:sz w:val="24"/>
                <w:szCs w:val="24"/>
                <w:lang w:val="es-CO" w:eastAsia="en-US"/>
              </w:rPr>
              <w:t xml:space="preserve"> </w:t>
            </w:r>
            <w:r w:rsidR="000E0563">
              <w:rPr>
                <w:rFonts w:ascii="Arial Narrow" w:eastAsia="Calibri" w:hAnsi="Arial Narrow" w:cs="Arial"/>
                <w:color w:val="000000" w:themeColor="text1"/>
                <w:sz w:val="24"/>
                <w:szCs w:val="24"/>
                <w:lang w:val="es-CO" w:eastAsia="en-US"/>
              </w:rPr>
              <w:t xml:space="preserve">y se debe estar </w:t>
            </w:r>
            <w:r w:rsidR="008D6158">
              <w:rPr>
                <w:rFonts w:ascii="Arial Narrow" w:eastAsia="Calibri" w:hAnsi="Arial Narrow" w:cs="Arial"/>
                <w:color w:val="000000" w:themeColor="text1"/>
                <w:sz w:val="24"/>
                <w:szCs w:val="24"/>
                <w:lang w:val="es-CO" w:eastAsia="en-US"/>
              </w:rPr>
              <w:t>apoyando</w:t>
            </w:r>
            <w:r>
              <w:rPr>
                <w:rFonts w:ascii="Arial Narrow" w:eastAsia="Calibri" w:hAnsi="Arial Narrow" w:cs="Arial"/>
                <w:color w:val="000000" w:themeColor="text1"/>
                <w:sz w:val="24"/>
                <w:szCs w:val="24"/>
                <w:lang w:val="es-CO" w:eastAsia="en-US"/>
              </w:rPr>
              <w:t xml:space="preserve"> a resolver</w:t>
            </w:r>
            <w:r w:rsidR="000E0563">
              <w:rPr>
                <w:rFonts w:ascii="Arial Narrow" w:eastAsia="Calibri" w:hAnsi="Arial Narrow" w:cs="Arial"/>
                <w:color w:val="000000" w:themeColor="text1"/>
                <w:sz w:val="24"/>
                <w:szCs w:val="24"/>
                <w:lang w:val="es-CO" w:eastAsia="en-US"/>
              </w:rPr>
              <w:t xml:space="preserve"> </w:t>
            </w:r>
            <w:r>
              <w:rPr>
                <w:rFonts w:ascii="Arial Narrow" w:eastAsia="Calibri" w:hAnsi="Arial Narrow" w:cs="Arial"/>
                <w:color w:val="000000" w:themeColor="text1"/>
                <w:sz w:val="24"/>
                <w:szCs w:val="24"/>
                <w:lang w:val="es-CO" w:eastAsia="en-US"/>
              </w:rPr>
              <w:t>cualquier inquietud o dificultad que algún muni</w:t>
            </w:r>
            <w:r w:rsidR="000B17E9">
              <w:rPr>
                <w:rFonts w:ascii="Arial Narrow" w:eastAsia="Calibri" w:hAnsi="Arial Narrow" w:cs="Arial"/>
                <w:color w:val="000000" w:themeColor="text1"/>
                <w:sz w:val="24"/>
                <w:szCs w:val="24"/>
                <w:lang w:val="es-CO" w:eastAsia="en-US"/>
              </w:rPr>
              <w:t>ci</w:t>
            </w:r>
            <w:r>
              <w:rPr>
                <w:rFonts w:ascii="Arial Narrow" w:eastAsia="Calibri" w:hAnsi="Arial Narrow" w:cs="Arial"/>
                <w:color w:val="000000" w:themeColor="text1"/>
                <w:sz w:val="24"/>
                <w:szCs w:val="24"/>
                <w:lang w:val="es-CO" w:eastAsia="en-US"/>
              </w:rPr>
              <w:t>pio o institución educativa tengan en el momento de subir</w:t>
            </w:r>
            <w:r w:rsidR="000E0563">
              <w:rPr>
                <w:rFonts w:ascii="Arial Narrow" w:eastAsia="Calibri" w:hAnsi="Arial Narrow" w:cs="Arial"/>
                <w:color w:val="000000" w:themeColor="text1"/>
                <w:sz w:val="24"/>
                <w:szCs w:val="24"/>
                <w:lang w:val="es-CO" w:eastAsia="en-US"/>
              </w:rPr>
              <w:t xml:space="preserve"> la información a la plataforma </w:t>
            </w:r>
            <w:r>
              <w:rPr>
                <w:rFonts w:ascii="Arial Narrow" w:eastAsia="Calibri" w:hAnsi="Arial Narrow" w:cs="Arial"/>
                <w:color w:val="000000" w:themeColor="text1"/>
                <w:sz w:val="24"/>
                <w:szCs w:val="24"/>
                <w:lang w:val="es-CO" w:eastAsia="en-US"/>
              </w:rPr>
              <w:t xml:space="preserve"> </w:t>
            </w:r>
            <w:r w:rsidR="000E0563">
              <w:rPr>
                <w:rFonts w:ascii="Arial Narrow" w:eastAsia="Calibri" w:hAnsi="Arial Narrow" w:cs="Arial"/>
                <w:color w:val="000000" w:themeColor="text1"/>
                <w:sz w:val="24"/>
                <w:szCs w:val="24"/>
                <w:lang w:val="es-CO" w:eastAsia="en-US"/>
              </w:rPr>
              <w:t>o inscribir  deportistas a la plataforma</w:t>
            </w:r>
            <w:r w:rsidR="008D6158">
              <w:rPr>
                <w:rFonts w:ascii="Arial Narrow" w:eastAsia="Calibri" w:hAnsi="Arial Narrow" w:cs="Arial"/>
                <w:color w:val="000000" w:themeColor="text1"/>
                <w:sz w:val="24"/>
                <w:szCs w:val="24"/>
                <w:lang w:val="es-CO" w:eastAsia="en-US"/>
              </w:rPr>
              <w:t>, generar escarapelas, ubicar deportistas sin deporte, y activar personal de apoyo para que queden aprobados en plataforma HERCULES.</w:t>
            </w:r>
          </w:p>
          <w:p w14:paraId="331EBD11"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CHOACHI: </w:t>
            </w:r>
          </w:p>
          <w:p w14:paraId="4B45CF70" w14:textId="3D47FF5B"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Nohora</w:t>
            </w:r>
            <w:proofErr w:type="spellEnd"/>
            <w:r>
              <w:rPr>
                <w:rFonts w:ascii="Arial Narrow" w:eastAsia="Calibri" w:hAnsi="Arial Narrow" w:cs="Arial"/>
                <w:color w:val="000000" w:themeColor="text1"/>
                <w:sz w:val="24"/>
                <w:szCs w:val="24"/>
                <w:lang w:val="es-CO" w:eastAsia="en-US"/>
              </w:rPr>
              <w:t xml:space="preserve"> lucia castillo coordinadora de deportes.</w:t>
            </w:r>
          </w:p>
          <w:p w14:paraId="3095383D" w14:textId="318A4C6F"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John Santamaría docente IED el Hato.</w:t>
            </w:r>
          </w:p>
          <w:p w14:paraId="6A507CEF"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Alexandra Bohórquez docente IED Ignacio Pescador</w:t>
            </w:r>
          </w:p>
          <w:p w14:paraId="419C992B"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UBAQUE: </w:t>
            </w:r>
          </w:p>
          <w:p w14:paraId="61ACEA12" w14:textId="2FACDE4A"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Oscar Herrera coordinador de deportes</w:t>
            </w:r>
          </w:p>
          <w:p w14:paraId="6EDBC71F" w14:textId="71F1A5BF" w:rsidR="003945A4" w:rsidRDefault="003945A4"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Docentes del IED TECNICO ORIENTE</w:t>
            </w:r>
          </w:p>
          <w:p w14:paraId="15D8844B"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FOMEQUE:</w:t>
            </w:r>
          </w:p>
          <w:p w14:paraId="2E57E8B2" w14:textId="19293E19"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Luis Casiano: instructor deportivo </w:t>
            </w:r>
          </w:p>
          <w:p w14:paraId="5E4016FA" w14:textId="233D1CCB"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Cristian </w:t>
            </w:r>
            <w:proofErr w:type="spellStart"/>
            <w:r>
              <w:rPr>
                <w:rFonts w:ascii="Arial Narrow" w:eastAsia="Calibri" w:hAnsi="Arial Narrow" w:cs="Arial"/>
                <w:color w:val="000000" w:themeColor="text1"/>
                <w:sz w:val="24"/>
                <w:szCs w:val="24"/>
                <w:lang w:val="es-CO" w:eastAsia="en-US"/>
              </w:rPr>
              <w:t>Tapasco</w:t>
            </w:r>
            <w:proofErr w:type="spellEnd"/>
            <w:r>
              <w:rPr>
                <w:rFonts w:ascii="Arial Narrow" w:eastAsia="Calibri" w:hAnsi="Arial Narrow" w:cs="Arial"/>
                <w:color w:val="000000" w:themeColor="text1"/>
                <w:sz w:val="24"/>
                <w:szCs w:val="24"/>
                <w:lang w:val="es-CO" w:eastAsia="en-US"/>
              </w:rPr>
              <w:t>: coordinador de deportes</w:t>
            </w:r>
          </w:p>
          <w:p w14:paraId="7A865ACE"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GUTIERREZ: </w:t>
            </w:r>
          </w:p>
          <w:p w14:paraId="0F56807B" w14:textId="117A5FCB"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Jhon</w:t>
            </w:r>
            <w:proofErr w:type="spellEnd"/>
            <w:r>
              <w:rPr>
                <w:rFonts w:ascii="Arial Narrow" w:eastAsia="Calibri" w:hAnsi="Arial Narrow" w:cs="Arial"/>
                <w:color w:val="000000" w:themeColor="text1"/>
                <w:sz w:val="24"/>
                <w:szCs w:val="24"/>
                <w:lang w:val="es-CO" w:eastAsia="en-US"/>
              </w:rPr>
              <w:t xml:space="preserve"> Alexander </w:t>
            </w:r>
            <w:proofErr w:type="spellStart"/>
            <w:r>
              <w:rPr>
                <w:rFonts w:ascii="Arial Narrow" w:eastAsia="Calibri" w:hAnsi="Arial Narrow" w:cs="Arial"/>
                <w:color w:val="000000" w:themeColor="text1"/>
                <w:sz w:val="24"/>
                <w:szCs w:val="24"/>
                <w:lang w:val="es-CO" w:eastAsia="en-US"/>
              </w:rPr>
              <w:t>Otalora</w:t>
            </w:r>
            <w:proofErr w:type="spellEnd"/>
            <w:r>
              <w:rPr>
                <w:rFonts w:ascii="Arial Narrow" w:eastAsia="Calibri" w:hAnsi="Arial Narrow" w:cs="Arial"/>
                <w:color w:val="000000" w:themeColor="text1"/>
                <w:sz w:val="24"/>
                <w:szCs w:val="24"/>
                <w:lang w:val="es-CO" w:eastAsia="en-US"/>
              </w:rPr>
              <w:t>: coordinador de deportes</w:t>
            </w:r>
          </w:p>
          <w:p w14:paraId="1EB9B1BC"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FOSCA: </w:t>
            </w:r>
          </w:p>
          <w:p w14:paraId="52CF9FFF" w14:textId="3926A6CA"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Orlando </w:t>
            </w:r>
            <w:proofErr w:type="spellStart"/>
            <w:r>
              <w:rPr>
                <w:rFonts w:ascii="Arial Narrow" w:eastAsia="Calibri" w:hAnsi="Arial Narrow" w:cs="Arial"/>
                <w:color w:val="000000" w:themeColor="text1"/>
                <w:sz w:val="24"/>
                <w:szCs w:val="24"/>
                <w:lang w:val="es-CO" w:eastAsia="en-US"/>
              </w:rPr>
              <w:t>Lopez</w:t>
            </w:r>
            <w:proofErr w:type="spellEnd"/>
            <w:r>
              <w:rPr>
                <w:rFonts w:ascii="Arial Narrow" w:eastAsia="Calibri" w:hAnsi="Arial Narrow" w:cs="Arial"/>
                <w:color w:val="000000" w:themeColor="text1"/>
                <w:sz w:val="24"/>
                <w:szCs w:val="24"/>
                <w:lang w:val="es-CO" w:eastAsia="en-US"/>
              </w:rPr>
              <w:t>: coordinador de deportes</w:t>
            </w:r>
          </w:p>
          <w:p w14:paraId="77B32EAE" w14:textId="06DBBF97" w:rsidR="005C72F5" w:rsidRDefault="005C72F5"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Profesor orcas </w:t>
            </w:r>
            <w:proofErr w:type="spellStart"/>
            <w:r>
              <w:rPr>
                <w:rFonts w:ascii="Arial Narrow" w:eastAsia="Calibri" w:hAnsi="Arial Narrow" w:cs="Arial"/>
                <w:color w:val="000000" w:themeColor="text1"/>
                <w:sz w:val="24"/>
                <w:szCs w:val="24"/>
                <w:lang w:val="es-CO" w:eastAsia="en-US"/>
              </w:rPr>
              <w:t>ariza</w:t>
            </w:r>
            <w:proofErr w:type="spellEnd"/>
            <w:r>
              <w:rPr>
                <w:rFonts w:ascii="Arial Narrow" w:eastAsia="Calibri" w:hAnsi="Arial Narrow" w:cs="Arial"/>
                <w:color w:val="000000" w:themeColor="text1"/>
                <w:sz w:val="24"/>
                <w:szCs w:val="24"/>
                <w:lang w:val="es-CO" w:eastAsia="en-US"/>
              </w:rPr>
              <w:t xml:space="preserve"> IED </w:t>
            </w:r>
            <w:r w:rsidR="00B04D3E">
              <w:rPr>
                <w:rFonts w:ascii="Arial Narrow" w:eastAsia="Calibri" w:hAnsi="Arial Narrow" w:cs="Arial"/>
                <w:color w:val="000000" w:themeColor="text1"/>
                <w:sz w:val="24"/>
                <w:szCs w:val="24"/>
                <w:lang w:val="es-CO" w:eastAsia="en-US"/>
              </w:rPr>
              <w:t>SANAME</w:t>
            </w:r>
          </w:p>
          <w:p w14:paraId="67722462" w14:textId="7777777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CAQUEZA: </w:t>
            </w:r>
          </w:p>
          <w:p w14:paraId="1AD95E77" w14:textId="20EAA83C"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Leidy</w:t>
            </w:r>
            <w:proofErr w:type="spellEnd"/>
            <w:r>
              <w:rPr>
                <w:rFonts w:ascii="Arial Narrow" w:eastAsia="Calibri" w:hAnsi="Arial Narrow" w:cs="Arial"/>
                <w:color w:val="000000" w:themeColor="text1"/>
                <w:sz w:val="24"/>
                <w:szCs w:val="24"/>
                <w:lang w:val="es-CO" w:eastAsia="en-US"/>
              </w:rPr>
              <w:t xml:space="preserve"> Contento: coordinadora de deportes</w:t>
            </w:r>
          </w:p>
          <w:p w14:paraId="3751BB87" w14:textId="7D2FB476"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Bayona: IED Urbana</w:t>
            </w:r>
          </w:p>
          <w:p w14:paraId="5F760832" w14:textId="21A3AD3C"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Felipe IED Mercadillo</w:t>
            </w:r>
          </w:p>
          <w:p w14:paraId="2A2B0AAE" w14:textId="504579C5" w:rsidR="00B04D3E" w:rsidRDefault="00B04D3E"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Carlos </w:t>
            </w:r>
            <w:proofErr w:type="spellStart"/>
            <w:r>
              <w:rPr>
                <w:rFonts w:ascii="Arial Narrow" w:eastAsia="Calibri" w:hAnsi="Arial Narrow" w:cs="Arial"/>
                <w:color w:val="000000" w:themeColor="text1"/>
                <w:sz w:val="24"/>
                <w:szCs w:val="24"/>
                <w:lang w:val="es-CO" w:eastAsia="en-US"/>
              </w:rPr>
              <w:t>Agustin</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Gutierrez</w:t>
            </w:r>
            <w:proofErr w:type="spellEnd"/>
          </w:p>
          <w:p w14:paraId="6544B719" w14:textId="16094E87" w:rsidR="006C6E40" w:rsidRDefault="006C6E40"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UNE:</w:t>
            </w:r>
          </w:p>
          <w:p w14:paraId="25744679" w14:textId="77777777" w:rsidR="006C6E40" w:rsidRDefault="006C6E40"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Ynael</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Guzman</w:t>
            </w:r>
            <w:proofErr w:type="spellEnd"/>
            <w:r>
              <w:rPr>
                <w:rFonts w:ascii="Arial Narrow" w:eastAsia="Calibri" w:hAnsi="Arial Narrow" w:cs="Arial"/>
                <w:color w:val="000000" w:themeColor="text1"/>
                <w:sz w:val="24"/>
                <w:szCs w:val="24"/>
                <w:lang w:val="es-CO" w:eastAsia="en-US"/>
              </w:rPr>
              <w:t>: coordinador de deportes</w:t>
            </w:r>
          </w:p>
          <w:p w14:paraId="0648CE3A"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CHIPAQUE: </w:t>
            </w:r>
          </w:p>
          <w:p w14:paraId="7BB5DBD8"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Oswaldo </w:t>
            </w:r>
            <w:proofErr w:type="spellStart"/>
            <w:r>
              <w:rPr>
                <w:rFonts w:ascii="Arial Narrow" w:eastAsia="Calibri" w:hAnsi="Arial Narrow" w:cs="Arial"/>
                <w:color w:val="000000" w:themeColor="text1"/>
                <w:sz w:val="24"/>
                <w:szCs w:val="24"/>
                <w:lang w:val="es-CO" w:eastAsia="en-US"/>
              </w:rPr>
              <w:t>Garibello</w:t>
            </w:r>
            <w:proofErr w:type="spellEnd"/>
            <w:r>
              <w:rPr>
                <w:rFonts w:ascii="Arial Narrow" w:eastAsia="Calibri" w:hAnsi="Arial Narrow" w:cs="Arial"/>
                <w:color w:val="000000" w:themeColor="text1"/>
                <w:sz w:val="24"/>
                <w:szCs w:val="24"/>
                <w:lang w:val="es-CO" w:eastAsia="en-US"/>
              </w:rPr>
              <w:t>: coordinador de deportes</w:t>
            </w:r>
          </w:p>
          <w:p w14:paraId="2E5C194E" w14:textId="5C03835E" w:rsidR="00EB3E81" w:rsidRPr="006943C8" w:rsidRDefault="00EB3E81" w:rsidP="00896DD2">
            <w:pPr>
              <w:jc w:val="both"/>
              <w:rPr>
                <w:rFonts w:ascii="Arial Narrow" w:eastAsia="Calibri" w:hAnsi="Arial Narrow" w:cs="Arial"/>
                <w:color w:val="000000" w:themeColor="text1"/>
                <w:sz w:val="24"/>
                <w:szCs w:val="24"/>
                <w:lang w:val="en-US" w:eastAsia="en-US"/>
              </w:rPr>
            </w:pPr>
            <w:r w:rsidRPr="006943C8">
              <w:rPr>
                <w:rFonts w:ascii="Arial Narrow" w:eastAsia="Calibri" w:hAnsi="Arial Narrow" w:cs="Arial"/>
                <w:color w:val="000000" w:themeColor="text1"/>
                <w:sz w:val="24"/>
                <w:szCs w:val="24"/>
                <w:lang w:val="en-US" w:eastAsia="en-US"/>
              </w:rPr>
              <w:t>LIC: Adrian</w:t>
            </w:r>
            <w:r w:rsidR="00C7081C" w:rsidRPr="006943C8">
              <w:rPr>
                <w:rFonts w:ascii="Arial Narrow" w:eastAsia="Calibri" w:hAnsi="Arial Narrow" w:cs="Arial"/>
                <w:color w:val="000000" w:themeColor="text1"/>
                <w:sz w:val="24"/>
                <w:szCs w:val="24"/>
                <w:lang w:val="en-US" w:eastAsia="en-US"/>
              </w:rPr>
              <w:t xml:space="preserve"> Mora</w:t>
            </w:r>
            <w:r w:rsidRPr="006943C8">
              <w:rPr>
                <w:rFonts w:ascii="Arial Narrow" w:eastAsia="Calibri" w:hAnsi="Arial Narrow" w:cs="Arial"/>
                <w:color w:val="000000" w:themeColor="text1"/>
                <w:sz w:val="24"/>
                <w:szCs w:val="24"/>
                <w:lang w:val="en-US" w:eastAsia="en-US"/>
              </w:rPr>
              <w:t xml:space="preserve"> IED </w:t>
            </w:r>
            <w:proofErr w:type="spellStart"/>
            <w:r w:rsidRPr="006943C8">
              <w:rPr>
                <w:rFonts w:ascii="Arial Narrow" w:eastAsia="Calibri" w:hAnsi="Arial Narrow" w:cs="Arial"/>
                <w:color w:val="000000" w:themeColor="text1"/>
                <w:sz w:val="24"/>
                <w:szCs w:val="24"/>
                <w:lang w:val="en-US" w:eastAsia="en-US"/>
              </w:rPr>
              <w:t>Pio</w:t>
            </w:r>
            <w:proofErr w:type="spellEnd"/>
            <w:r w:rsidRPr="006943C8">
              <w:rPr>
                <w:rFonts w:ascii="Arial Narrow" w:eastAsia="Calibri" w:hAnsi="Arial Narrow" w:cs="Arial"/>
                <w:color w:val="000000" w:themeColor="text1"/>
                <w:sz w:val="24"/>
                <w:szCs w:val="24"/>
                <w:lang w:val="en-US" w:eastAsia="en-US"/>
              </w:rPr>
              <w:t xml:space="preserve"> X </w:t>
            </w:r>
          </w:p>
          <w:p w14:paraId="7CCEF6AE"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QUETAME:</w:t>
            </w:r>
          </w:p>
          <w:p w14:paraId="4CC1A19B"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Pilar </w:t>
            </w:r>
            <w:proofErr w:type="spellStart"/>
            <w:r>
              <w:rPr>
                <w:rFonts w:ascii="Arial Narrow" w:eastAsia="Calibri" w:hAnsi="Arial Narrow" w:cs="Arial"/>
                <w:color w:val="000000" w:themeColor="text1"/>
                <w:sz w:val="24"/>
                <w:szCs w:val="24"/>
                <w:lang w:val="es-CO" w:eastAsia="en-US"/>
              </w:rPr>
              <w:t>Diaz</w:t>
            </w:r>
            <w:proofErr w:type="spellEnd"/>
            <w:r>
              <w:rPr>
                <w:rFonts w:ascii="Arial Narrow" w:eastAsia="Calibri" w:hAnsi="Arial Narrow" w:cs="Arial"/>
                <w:color w:val="000000" w:themeColor="text1"/>
                <w:sz w:val="24"/>
                <w:szCs w:val="24"/>
                <w:lang w:val="es-CO" w:eastAsia="en-US"/>
              </w:rPr>
              <w:t>: Jefe de desarrollo social y económico</w:t>
            </w:r>
          </w:p>
          <w:p w14:paraId="27B8111F" w14:textId="2CF6264E"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Ricardo IED Puente </w:t>
            </w:r>
            <w:proofErr w:type="spellStart"/>
            <w:r>
              <w:rPr>
                <w:rFonts w:ascii="Arial Narrow" w:eastAsia="Calibri" w:hAnsi="Arial Narrow" w:cs="Arial"/>
                <w:color w:val="000000" w:themeColor="text1"/>
                <w:sz w:val="24"/>
                <w:szCs w:val="24"/>
                <w:lang w:val="es-CO" w:eastAsia="en-US"/>
              </w:rPr>
              <w:t>Quetame</w:t>
            </w:r>
            <w:proofErr w:type="spellEnd"/>
          </w:p>
          <w:p w14:paraId="7A284584" w14:textId="1FE7BCEA"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Jefferson IED Normal </w:t>
            </w:r>
          </w:p>
          <w:p w14:paraId="2B0CB954"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GUAYABETAL:</w:t>
            </w:r>
          </w:p>
          <w:p w14:paraId="7E8F3058"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Mauricio </w:t>
            </w:r>
            <w:proofErr w:type="spellStart"/>
            <w:r>
              <w:rPr>
                <w:rFonts w:ascii="Arial Narrow" w:eastAsia="Calibri" w:hAnsi="Arial Narrow" w:cs="Arial"/>
                <w:color w:val="000000" w:themeColor="text1"/>
                <w:sz w:val="24"/>
                <w:szCs w:val="24"/>
                <w:lang w:val="es-CO" w:eastAsia="en-US"/>
              </w:rPr>
              <w:t>Vasquez</w:t>
            </w:r>
            <w:proofErr w:type="spellEnd"/>
            <w:r>
              <w:rPr>
                <w:rFonts w:ascii="Arial Narrow" w:eastAsia="Calibri" w:hAnsi="Arial Narrow" w:cs="Arial"/>
                <w:color w:val="000000" w:themeColor="text1"/>
                <w:sz w:val="24"/>
                <w:szCs w:val="24"/>
                <w:lang w:val="es-CO" w:eastAsia="en-US"/>
              </w:rPr>
              <w:t>: instructor deportivo</w:t>
            </w:r>
          </w:p>
          <w:p w14:paraId="18471BBA" w14:textId="7AFF6351" w:rsidR="002F39F8" w:rsidRDefault="002F39F8"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LIC: Miguel </w:t>
            </w:r>
            <w:proofErr w:type="spellStart"/>
            <w:r>
              <w:rPr>
                <w:rFonts w:ascii="Arial Narrow" w:eastAsia="Calibri" w:hAnsi="Arial Narrow" w:cs="Arial"/>
                <w:color w:val="000000" w:themeColor="text1"/>
                <w:sz w:val="24"/>
                <w:szCs w:val="24"/>
                <w:lang w:val="es-CO" w:eastAsia="en-US"/>
              </w:rPr>
              <w:t>Angel</w:t>
            </w:r>
            <w:proofErr w:type="spellEnd"/>
            <w:r>
              <w:rPr>
                <w:rFonts w:ascii="Arial Narrow" w:eastAsia="Calibri" w:hAnsi="Arial Narrow" w:cs="Arial"/>
                <w:color w:val="000000" w:themeColor="text1"/>
                <w:sz w:val="24"/>
                <w:szCs w:val="24"/>
                <w:lang w:val="es-CO" w:eastAsia="en-US"/>
              </w:rPr>
              <w:t xml:space="preserve"> IED </w:t>
            </w:r>
            <w:proofErr w:type="spellStart"/>
            <w:r>
              <w:rPr>
                <w:rFonts w:ascii="Arial Narrow" w:eastAsia="Calibri" w:hAnsi="Arial Narrow" w:cs="Arial"/>
                <w:color w:val="000000" w:themeColor="text1"/>
                <w:sz w:val="24"/>
                <w:szCs w:val="24"/>
                <w:lang w:val="es-CO" w:eastAsia="en-US"/>
              </w:rPr>
              <w:t>Monterredondo</w:t>
            </w:r>
            <w:proofErr w:type="spellEnd"/>
          </w:p>
          <w:p w14:paraId="3216AC26" w14:textId="0B8AAB52" w:rsidR="007277E6" w:rsidRDefault="007277E6"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Zuly</w:t>
            </w:r>
            <w:proofErr w:type="spellEnd"/>
            <w:r>
              <w:rPr>
                <w:rFonts w:ascii="Arial Narrow" w:eastAsia="Calibri" w:hAnsi="Arial Narrow" w:cs="Arial"/>
                <w:color w:val="000000" w:themeColor="text1"/>
                <w:sz w:val="24"/>
                <w:szCs w:val="24"/>
                <w:lang w:val="es-CO" w:eastAsia="en-US"/>
              </w:rPr>
              <w:t xml:space="preserve"> Rojas: jefe de desarrollo social y económico</w:t>
            </w:r>
          </w:p>
          <w:p w14:paraId="61DB1DFD"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MEDINA:</w:t>
            </w:r>
          </w:p>
          <w:p w14:paraId="4CAAC37A"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Oscar Mauricio </w:t>
            </w:r>
            <w:proofErr w:type="spellStart"/>
            <w:r>
              <w:rPr>
                <w:rFonts w:ascii="Arial Narrow" w:eastAsia="Calibri" w:hAnsi="Arial Narrow" w:cs="Arial"/>
                <w:color w:val="000000" w:themeColor="text1"/>
                <w:sz w:val="24"/>
                <w:szCs w:val="24"/>
                <w:lang w:val="es-CO" w:eastAsia="en-US"/>
              </w:rPr>
              <w:t>Sanchez</w:t>
            </w:r>
            <w:proofErr w:type="spellEnd"/>
            <w:r>
              <w:rPr>
                <w:rFonts w:ascii="Arial Narrow" w:eastAsia="Calibri" w:hAnsi="Arial Narrow" w:cs="Arial"/>
                <w:color w:val="000000" w:themeColor="text1"/>
                <w:sz w:val="24"/>
                <w:szCs w:val="24"/>
                <w:lang w:val="es-CO" w:eastAsia="en-US"/>
              </w:rPr>
              <w:t>: jefe de desarrollo social y económico.</w:t>
            </w:r>
          </w:p>
          <w:p w14:paraId="7734959D" w14:textId="714CC79C" w:rsidR="009466CC" w:rsidRDefault="009466CC"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Orley</w:t>
            </w:r>
            <w:proofErr w:type="spellEnd"/>
            <w:r>
              <w:rPr>
                <w:rFonts w:ascii="Arial Narrow" w:eastAsia="Calibri" w:hAnsi="Arial Narrow" w:cs="Arial"/>
                <w:color w:val="000000" w:themeColor="text1"/>
                <w:sz w:val="24"/>
                <w:szCs w:val="24"/>
                <w:lang w:val="es-CO" w:eastAsia="en-US"/>
              </w:rPr>
              <w:t xml:space="preserve"> Gordillo instructor deportivo</w:t>
            </w:r>
          </w:p>
          <w:p w14:paraId="7E163B99" w14:textId="3A7D9C51" w:rsidR="006C6E40"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lastRenderedPageBreak/>
              <w:t>PARATEBUENO:</w:t>
            </w:r>
            <w:r w:rsidR="006C6E40">
              <w:rPr>
                <w:rFonts w:ascii="Arial Narrow" w:eastAsia="Calibri" w:hAnsi="Arial Narrow" w:cs="Arial"/>
                <w:color w:val="000000" w:themeColor="text1"/>
                <w:sz w:val="24"/>
                <w:szCs w:val="24"/>
                <w:lang w:val="es-CO" w:eastAsia="en-US"/>
              </w:rPr>
              <w:t xml:space="preserve"> </w:t>
            </w:r>
          </w:p>
          <w:p w14:paraId="7FE2A118" w14:textId="367A6C5C" w:rsidR="007277E6" w:rsidRDefault="007277E6"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Jhon</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Martinez</w:t>
            </w:r>
            <w:proofErr w:type="spellEnd"/>
            <w:r>
              <w:rPr>
                <w:rFonts w:ascii="Arial Narrow" w:eastAsia="Calibri" w:hAnsi="Arial Narrow" w:cs="Arial"/>
                <w:color w:val="000000" w:themeColor="text1"/>
                <w:sz w:val="24"/>
                <w:szCs w:val="24"/>
                <w:lang w:val="es-CO" w:eastAsia="en-US"/>
              </w:rPr>
              <w:t xml:space="preserve"> : coordinador de deportes</w:t>
            </w:r>
          </w:p>
          <w:p w14:paraId="2992B132" w14:textId="5D73DBFE" w:rsidR="009466CC" w:rsidRDefault="009466CC" w:rsidP="00896DD2">
            <w:pPr>
              <w:jc w:val="both"/>
              <w:rPr>
                <w:rFonts w:ascii="Arial Narrow" w:eastAsia="Calibri" w:hAnsi="Arial Narrow" w:cs="Arial"/>
                <w:color w:val="000000" w:themeColor="text1"/>
                <w:sz w:val="24"/>
                <w:szCs w:val="24"/>
                <w:lang w:val="es-CO" w:eastAsia="en-US"/>
              </w:rPr>
            </w:pPr>
            <w:proofErr w:type="spellStart"/>
            <w:r>
              <w:rPr>
                <w:rFonts w:ascii="Arial Narrow" w:eastAsia="Calibri" w:hAnsi="Arial Narrow" w:cs="Arial"/>
                <w:color w:val="000000" w:themeColor="text1"/>
                <w:sz w:val="24"/>
                <w:szCs w:val="24"/>
                <w:lang w:val="es-CO" w:eastAsia="en-US"/>
              </w:rPr>
              <w:t>Lic</w:t>
            </w:r>
            <w:proofErr w:type="spellEnd"/>
            <w:r>
              <w:rPr>
                <w:rFonts w:ascii="Arial Narrow" w:eastAsia="Calibri" w:hAnsi="Arial Narrow" w:cs="Arial"/>
                <w:color w:val="000000" w:themeColor="text1"/>
                <w:sz w:val="24"/>
                <w:szCs w:val="24"/>
                <w:lang w:val="es-CO" w:eastAsia="en-US"/>
              </w:rPr>
              <w:t xml:space="preserve">: </w:t>
            </w:r>
            <w:proofErr w:type="spellStart"/>
            <w:r>
              <w:rPr>
                <w:rFonts w:ascii="Arial Narrow" w:eastAsia="Calibri" w:hAnsi="Arial Narrow" w:cs="Arial"/>
                <w:color w:val="000000" w:themeColor="text1"/>
                <w:sz w:val="24"/>
                <w:szCs w:val="24"/>
                <w:lang w:val="es-CO" w:eastAsia="en-US"/>
              </w:rPr>
              <w:t>zuly</w:t>
            </w:r>
            <w:proofErr w:type="spellEnd"/>
            <w:r>
              <w:rPr>
                <w:rFonts w:ascii="Arial Narrow" w:eastAsia="Calibri" w:hAnsi="Arial Narrow" w:cs="Arial"/>
                <w:color w:val="000000" w:themeColor="text1"/>
                <w:sz w:val="24"/>
                <w:szCs w:val="24"/>
                <w:lang w:val="es-CO" w:eastAsia="en-US"/>
              </w:rPr>
              <w:t xml:space="preserve"> IED Santa Cecilia</w:t>
            </w:r>
          </w:p>
          <w:p w14:paraId="405FFBE6" w14:textId="77777777"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TEMA GENERAL MUNCIPIOS:</w:t>
            </w:r>
          </w:p>
          <w:p w14:paraId="119BD66C" w14:textId="65DD2A86" w:rsidR="007277E6" w:rsidRDefault="007277E6"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la inscripción Plataforma </w:t>
            </w:r>
            <w:r w:rsidR="00677176">
              <w:rPr>
                <w:rFonts w:ascii="Arial Narrow" w:eastAsia="Calibri" w:hAnsi="Arial Narrow" w:cs="Arial"/>
                <w:color w:val="000000" w:themeColor="text1"/>
                <w:sz w:val="24"/>
                <w:szCs w:val="24"/>
                <w:lang w:val="es-CO" w:eastAsia="en-US"/>
              </w:rPr>
              <w:t>HERCULES</w:t>
            </w:r>
          </w:p>
          <w:p w14:paraId="005B9F88" w14:textId="6E5890D2" w:rsidR="00067B53" w:rsidRDefault="003943B2" w:rsidP="00896DD2">
            <w:pPr>
              <w:jc w:val="both"/>
              <w:rPr>
                <w:rFonts w:ascii="Arial Narrow" w:eastAsia="Calibri" w:hAnsi="Arial Narrow" w:cs="Arial"/>
                <w:color w:val="000000" w:themeColor="text1"/>
                <w:sz w:val="24"/>
                <w:szCs w:val="24"/>
                <w:lang w:val="es-CO" w:eastAsia="en-US"/>
              </w:rPr>
            </w:pPr>
            <w:proofErr w:type="gramStart"/>
            <w:r>
              <w:rPr>
                <w:rFonts w:ascii="Arial Narrow" w:eastAsia="Calibri" w:hAnsi="Arial Narrow" w:cs="Arial"/>
                <w:color w:val="000000" w:themeColor="text1"/>
                <w:sz w:val="24"/>
                <w:szCs w:val="24"/>
                <w:lang w:val="es-CO" w:eastAsia="en-US"/>
              </w:rPr>
              <w:t>sedes</w:t>
            </w:r>
            <w:proofErr w:type="gramEnd"/>
            <w:r>
              <w:rPr>
                <w:rFonts w:ascii="Arial Narrow" w:eastAsia="Calibri" w:hAnsi="Arial Narrow" w:cs="Arial"/>
                <w:color w:val="000000" w:themeColor="text1"/>
                <w:sz w:val="24"/>
                <w:szCs w:val="24"/>
                <w:lang w:val="es-CO" w:eastAsia="en-US"/>
              </w:rPr>
              <w:t xml:space="preserve"> de fases zonales, eliminatorias zonal, </w:t>
            </w:r>
            <w:r w:rsidR="001E2497">
              <w:rPr>
                <w:rFonts w:ascii="Arial Narrow" w:eastAsia="Calibri" w:hAnsi="Arial Narrow" w:cs="Arial"/>
                <w:color w:val="000000" w:themeColor="text1"/>
                <w:sz w:val="24"/>
                <w:szCs w:val="24"/>
                <w:lang w:val="es-CO" w:eastAsia="en-US"/>
              </w:rPr>
              <w:t>finales departamentales en deportes individuales.</w:t>
            </w:r>
          </w:p>
          <w:p w14:paraId="40CB8421" w14:textId="73B6DD1B" w:rsidR="006C6E40" w:rsidRDefault="00067B53"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asesoría inscripción plataforma </w:t>
            </w:r>
            <w:r w:rsidR="00677176">
              <w:rPr>
                <w:rFonts w:ascii="Arial Narrow" w:eastAsia="Calibri" w:hAnsi="Arial Narrow" w:cs="Arial"/>
                <w:color w:val="000000" w:themeColor="text1"/>
                <w:sz w:val="24"/>
                <w:szCs w:val="24"/>
                <w:lang w:val="es-CO" w:eastAsia="en-US"/>
              </w:rPr>
              <w:t>HERCULES</w:t>
            </w:r>
          </w:p>
          <w:p w14:paraId="355F1655" w14:textId="77777777" w:rsidR="00B51EB9" w:rsidRDefault="00B51EB9"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visita escenarios deportivos para sedes</w:t>
            </w:r>
          </w:p>
          <w:p w14:paraId="1BE8935F" w14:textId="06CB7FBC" w:rsidR="005A3392" w:rsidRDefault="001E2497" w:rsidP="00896DD2">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Acompañamiento</w:t>
            </w:r>
            <w:r w:rsidR="005A3392">
              <w:rPr>
                <w:rFonts w:ascii="Arial Narrow" w:eastAsia="Calibri" w:hAnsi="Arial Narrow" w:cs="Arial"/>
                <w:color w:val="000000" w:themeColor="text1"/>
                <w:sz w:val="24"/>
                <w:szCs w:val="24"/>
                <w:lang w:val="es-CO" w:eastAsia="en-US"/>
              </w:rPr>
              <w:t xml:space="preserve"> fases </w:t>
            </w:r>
            <w:r w:rsidR="00014A61">
              <w:rPr>
                <w:rFonts w:ascii="Arial Narrow" w:eastAsia="Calibri" w:hAnsi="Arial Narrow" w:cs="Arial"/>
                <w:color w:val="000000" w:themeColor="text1"/>
                <w:sz w:val="24"/>
                <w:szCs w:val="24"/>
                <w:lang w:val="es-CO" w:eastAsia="en-US"/>
              </w:rPr>
              <w:t>zonales</w:t>
            </w:r>
            <w:r w:rsidR="005A3392">
              <w:rPr>
                <w:rFonts w:ascii="Arial Narrow" w:eastAsia="Calibri" w:hAnsi="Arial Narrow" w:cs="Arial"/>
                <w:color w:val="000000" w:themeColor="text1"/>
                <w:sz w:val="24"/>
                <w:szCs w:val="24"/>
                <w:lang w:val="es-CO" w:eastAsia="en-US"/>
              </w:rPr>
              <w:t xml:space="preserve"> de oriente.</w:t>
            </w:r>
          </w:p>
          <w:p w14:paraId="6C7025FF" w14:textId="768694CF" w:rsidR="005A3392" w:rsidRPr="00C07559" w:rsidRDefault="005A3392" w:rsidP="00896DD2">
            <w:pPr>
              <w:jc w:val="both"/>
              <w:rPr>
                <w:rFonts w:ascii="Arial Narrow" w:eastAsia="Calibri" w:hAnsi="Arial Narrow" w:cs="Arial"/>
                <w:color w:val="000000" w:themeColor="text1"/>
                <w:sz w:val="24"/>
                <w:szCs w:val="24"/>
                <w:lang w:val="es-CO" w:eastAsia="en-US"/>
              </w:rPr>
            </w:pPr>
          </w:p>
        </w:tc>
      </w:tr>
      <w:tr w:rsidR="00693A2D" w:rsidRPr="00FB62E6" w14:paraId="2B2F6B12" w14:textId="77777777" w:rsidTr="00C96D08">
        <w:trPr>
          <w:trHeight w:val="154"/>
          <w:jc w:val="center"/>
        </w:trPr>
        <w:tc>
          <w:tcPr>
            <w:tcW w:w="2386" w:type="pct"/>
            <w:gridSpan w:val="5"/>
          </w:tcPr>
          <w:p w14:paraId="1C332E04" w14:textId="4E254612" w:rsidR="00D5307F" w:rsidRPr="00DF79F0" w:rsidRDefault="008A008C" w:rsidP="0047233C">
            <w:pPr>
              <w:jc w:val="both"/>
              <w:rPr>
                <w:rFonts w:ascii="Arial" w:hAnsi="Arial" w:cs="Arial"/>
                <w:b/>
              </w:rPr>
            </w:pPr>
            <w:r w:rsidRPr="00DF79F0">
              <w:rPr>
                <w:rFonts w:ascii="Arial" w:hAnsi="Arial" w:cs="Arial"/>
                <w:b/>
              </w:rPr>
              <w:lastRenderedPageBreak/>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14" w:type="pct"/>
            <w:gridSpan w:val="6"/>
          </w:tcPr>
          <w:p w14:paraId="72791BE1" w14:textId="3B83CD69" w:rsidR="0078007F" w:rsidRPr="000B2F01" w:rsidRDefault="000B2F01" w:rsidP="000B2F01">
            <w:pPr>
              <w:jc w:val="both"/>
              <w:rPr>
                <w:rFonts w:ascii="Arial Narrow" w:eastAsia="Calibri" w:hAnsi="Arial Narrow" w:cs="Arial"/>
                <w:color w:val="000000" w:themeColor="text1"/>
                <w:sz w:val="24"/>
                <w:szCs w:val="24"/>
                <w:lang w:val="es-CO" w:eastAsia="en-US"/>
              </w:rPr>
            </w:pPr>
            <w:r>
              <w:rPr>
                <w:rFonts w:ascii="Arial Narrow" w:eastAsia="Calibri" w:hAnsi="Arial Narrow" w:cs="Arial"/>
                <w:color w:val="000000" w:themeColor="text1"/>
                <w:sz w:val="24"/>
                <w:szCs w:val="24"/>
                <w:lang w:val="es-CO" w:eastAsia="en-US"/>
              </w:rPr>
              <w:t xml:space="preserve">Los festivales escolares y de escuelas deportivas no se realizan en el primer periodo de 2019, </w:t>
            </w:r>
            <w:r w:rsidR="00825192">
              <w:rPr>
                <w:rFonts w:ascii="Arial Narrow" w:eastAsia="Calibri" w:hAnsi="Arial Narrow" w:cs="Arial"/>
                <w:color w:val="000000" w:themeColor="text1"/>
                <w:sz w:val="24"/>
                <w:szCs w:val="24"/>
                <w:lang w:val="es-CO" w:eastAsia="en-US"/>
              </w:rPr>
              <w:t>está</w:t>
            </w:r>
            <w:r>
              <w:rPr>
                <w:rFonts w:ascii="Arial Narrow" w:eastAsia="Calibri" w:hAnsi="Arial Narrow" w:cs="Arial"/>
                <w:color w:val="000000" w:themeColor="text1"/>
                <w:sz w:val="24"/>
                <w:szCs w:val="24"/>
                <w:lang w:val="es-CO" w:eastAsia="en-US"/>
              </w:rPr>
              <w:t xml:space="preserve"> proyectado para el segundo semestre por lo tanto se estará al pendiente de la fecha para diseñar, montar, implementar, ejecutar y evaluar dichos festivales en la fecha estipulada por INDEPORTES CUNDINAMARCA</w:t>
            </w:r>
          </w:p>
        </w:tc>
      </w:tr>
      <w:tr w:rsidR="00896DD2" w:rsidRPr="00FB62E6" w14:paraId="778C04C4" w14:textId="77777777" w:rsidTr="00C96D08">
        <w:trPr>
          <w:trHeight w:val="154"/>
          <w:jc w:val="center"/>
        </w:trPr>
        <w:tc>
          <w:tcPr>
            <w:tcW w:w="2386"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14" w:type="pct"/>
            <w:gridSpan w:val="6"/>
          </w:tcPr>
          <w:p w14:paraId="1B2483A2" w14:textId="60045355" w:rsidR="006F1448" w:rsidRDefault="00A17286" w:rsidP="0024122E">
            <w:pPr>
              <w:rPr>
                <w:rFonts w:ascii="Arial Narrow" w:hAnsi="Arial Narrow"/>
                <w:sz w:val="24"/>
                <w:szCs w:val="24"/>
                <w:lang w:val="es-CO"/>
              </w:rPr>
            </w:pPr>
            <w:r>
              <w:rPr>
                <w:rFonts w:ascii="Arial Narrow" w:hAnsi="Arial Narrow"/>
                <w:sz w:val="24"/>
                <w:szCs w:val="24"/>
                <w:lang w:val="es-CO"/>
              </w:rPr>
              <w:t>Se realizan los informes descriptivos de cada evento en que se participó en este periodo:</w:t>
            </w:r>
          </w:p>
          <w:p w14:paraId="50025FDF" w14:textId="77777777" w:rsidR="00A17286" w:rsidRDefault="00A17286" w:rsidP="00A1728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ZONAL ORIENTE CATEGORIA PREJUVENIL CHIPAQUE.</w:t>
            </w:r>
          </w:p>
          <w:p w14:paraId="0624D557" w14:textId="77777777" w:rsidR="00A17286" w:rsidRDefault="00A17286" w:rsidP="00A1728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ZONAL ORIENTE CATEGORIA JUVENIL UBAQUE</w:t>
            </w:r>
          </w:p>
          <w:p w14:paraId="20FDDFBD" w14:textId="4E193097" w:rsidR="00A17286" w:rsidRDefault="00A17286" w:rsidP="00A17286">
            <w:pPr>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ZONAL TRIANGULAR  PREJUVENIL – JUVENIL PARATEBUENO.</w:t>
            </w:r>
          </w:p>
          <w:p w14:paraId="40EFB835" w14:textId="29FEE0A2" w:rsidR="00A17286" w:rsidRDefault="00A17286" w:rsidP="00A17286">
            <w:pPr>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FINAL DEPTAL DE TEJO SIBATE </w:t>
            </w:r>
          </w:p>
          <w:p w14:paraId="28401D10" w14:textId="31FC7407" w:rsidR="00A17286" w:rsidRDefault="00A17286" w:rsidP="00A17286">
            <w:pPr>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INTERZONAL B VOLEIBOL JUVENIL  </w:t>
            </w:r>
          </w:p>
          <w:p w14:paraId="3769DD5C" w14:textId="77777777" w:rsidR="00A17286" w:rsidRDefault="00A17286" w:rsidP="00A17286">
            <w:pPr>
              <w:rPr>
                <w:rFonts w:ascii="Arial Narrow" w:hAnsi="Arial Narrow"/>
                <w:sz w:val="24"/>
                <w:szCs w:val="24"/>
                <w:lang w:val="es-CO"/>
              </w:rPr>
            </w:pPr>
          </w:p>
          <w:p w14:paraId="79456DA3" w14:textId="7A51472D" w:rsidR="00A17286" w:rsidRPr="00407FD3" w:rsidRDefault="00A17286" w:rsidP="0024122E">
            <w:pPr>
              <w:rPr>
                <w:rFonts w:ascii="Arial Narrow" w:hAnsi="Arial Narrow"/>
                <w:sz w:val="24"/>
                <w:szCs w:val="24"/>
                <w:lang w:val="es-CO"/>
              </w:rPr>
            </w:pPr>
          </w:p>
        </w:tc>
      </w:tr>
      <w:tr w:rsidR="00896DD2" w:rsidRPr="00FB62E6" w14:paraId="7A3B8890" w14:textId="77777777" w:rsidTr="00C96D08">
        <w:trPr>
          <w:trHeight w:val="154"/>
          <w:jc w:val="center"/>
        </w:trPr>
        <w:tc>
          <w:tcPr>
            <w:tcW w:w="2386" w:type="pct"/>
            <w:gridSpan w:val="5"/>
          </w:tcPr>
          <w:p w14:paraId="50922475" w14:textId="62DAA21C"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Apoyar, realizar y verificar la PROMOCION de los deportistas, entrenadores y asistentes a nivel Municipal, Departamental y Nacional de cada uno de los Municipios que hacen parte de su Provincia; igualmente realizar la tarea de recolectar y verificar la documentación de los Campeones, que representar al Departamento a nivel Nacional.</w:t>
            </w:r>
          </w:p>
        </w:tc>
        <w:tc>
          <w:tcPr>
            <w:tcW w:w="2614" w:type="pct"/>
            <w:gridSpan w:val="6"/>
          </w:tcPr>
          <w:p w14:paraId="118D712D" w14:textId="3D684804" w:rsidR="00E52627" w:rsidRPr="00E52627" w:rsidRDefault="00FB2207" w:rsidP="008401A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está realizando la </w:t>
            </w:r>
            <w:r w:rsidR="008401A2">
              <w:rPr>
                <w:rFonts w:ascii="Arial Narrow" w:eastAsia="Calibri" w:hAnsi="Arial Narrow" w:cs="Arial"/>
                <w:sz w:val="24"/>
                <w:szCs w:val="24"/>
                <w:lang w:val="es-CO" w:eastAsia="en-US"/>
              </w:rPr>
              <w:t xml:space="preserve">programación y subida de resultados </w:t>
            </w:r>
            <w:r w:rsidR="00276775">
              <w:rPr>
                <w:rFonts w:ascii="Arial Narrow" w:eastAsia="Calibri" w:hAnsi="Arial Narrow" w:cs="Arial"/>
                <w:sz w:val="24"/>
                <w:szCs w:val="24"/>
                <w:lang w:val="es-CO" w:eastAsia="en-US"/>
              </w:rPr>
              <w:t xml:space="preserve">en plataforma </w:t>
            </w:r>
            <w:r w:rsidR="003F5FBE">
              <w:rPr>
                <w:rFonts w:ascii="Arial Narrow" w:eastAsia="Calibri" w:hAnsi="Arial Narrow" w:cs="Arial"/>
                <w:sz w:val="24"/>
                <w:szCs w:val="24"/>
                <w:lang w:val="es-CO" w:eastAsia="en-US"/>
              </w:rPr>
              <w:t>HERCULES</w:t>
            </w:r>
            <w:r w:rsidR="00276775">
              <w:rPr>
                <w:rFonts w:ascii="Arial Narrow" w:eastAsia="Calibri" w:hAnsi="Arial Narrow" w:cs="Arial"/>
                <w:sz w:val="24"/>
                <w:szCs w:val="24"/>
                <w:lang w:val="es-CO" w:eastAsia="en-US"/>
              </w:rPr>
              <w:t xml:space="preserve">, </w:t>
            </w:r>
            <w:r w:rsidR="008401A2">
              <w:rPr>
                <w:rFonts w:ascii="Arial Narrow" w:eastAsia="Calibri" w:hAnsi="Arial Narrow" w:cs="Arial"/>
                <w:sz w:val="24"/>
                <w:szCs w:val="24"/>
                <w:lang w:val="es-CO" w:eastAsia="en-US"/>
              </w:rPr>
              <w:t xml:space="preserve">de las fases zonales, eliminatorias zonales, </w:t>
            </w:r>
            <w:proofErr w:type="spellStart"/>
            <w:r w:rsidR="008401A2">
              <w:rPr>
                <w:rFonts w:ascii="Arial Narrow" w:eastAsia="Calibri" w:hAnsi="Arial Narrow" w:cs="Arial"/>
                <w:sz w:val="24"/>
                <w:szCs w:val="24"/>
                <w:lang w:val="es-CO" w:eastAsia="en-US"/>
              </w:rPr>
              <w:t>interzonales</w:t>
            </w:r>
            <w:proofErr w:type="spellEnd"/>
            <w:r w:rsidR="008401A2">
              <w:rPr>
                <w:rFonts w:ascii="Arial Narrow" w:eastAsia="Calibri" w:hAnsi="Arial Narrow" w:cs="Arial"/>
                <w:sz w:val="24"/>
                <w:szCs w:val="24"/>
                <w:lang w:val="es-CO" w:eastAsia="en-US"/>
              </w:rPr>
              <w:t xml:space="preserve"> de los juegos supérate intercolegiados Cundinamarca 2019</w:t>
            </w:r>
            <w:r>
              <w:rPr>
                <w:rFonts w:ascii="Arial Narrow" w:eastAsia="Calibri" w:hAnsi="Arial Narrow" w:cs="Arial"/>
                <w:sz w:val="24"/>
                <w:szCs w:val="24"/>
                <w:lang w:val="es-CO" w:eastAsia="en-US"/>
              </w:rPr>
              <w:t xml:space="preserve"> en la provincia de ORIENTE </w:t>
            </w:r>
            <w:r w:rsidR="00B30023">
              <w:rPr>
                <w:rFonts w:ascii="Arial Narrow" w:eastAsia="Calibri" w:hAnsi="Arial Narrow" w:cs="Arial"/>
                <w:sz w:val="24"/>
                <w:szCs w:val="24"/>
                <w:lang w:val="es-CO" w:eastAsia="en-US"/>
              </w:rPr>
              <w:t xml:space="preserve">Posteriormente se dará inicio a la promoción de deportistas, entrenadores y asistentes de los deportistas de la provincia. </w:t>
            </w:r>
          </w:p>
        </w:tc>
      </w:tr>
      <w:tr w:rsidR="00E52627" w:rsidRPr="00FB62E6" w14:paraId="798C9C23" w14:textId="77777777" w:rsidTr="00C96D08">
        <w:trPr>
          <w:trHeight w:val="134"/>
          <w:jc w:val="center"/>
        </w:trPr>
        <w:tc>
          <w:tcPr>
            <w:tcW w:w="2386"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14" w:type="pct"/>
            <w:gridSpan w:val="6"/>
          </w:tcPr>
          <w:p w14:paraId="4ABC2E05" w14:textId="18366C14" w:rsidR="00D408AA" w:rsidRDefault="00D408AA"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Sedes fases zonales</w:t>
            </w:r>
            <w:r w:rsidR="008401A2">
              <w:rPr>
                <w:rFonts w:ascii="Arial Narrow" w:eastAsia="Calibri" w:hAnsi="Arial Narrow" w:cs="Arial"/>
                <w:sz w:val="24"/>
                <w:szCs w:val="24"/>
                <w:lang w:val="es-CO" w:eastAsia="en-US"/>
              </w:rPr>
              <w:t xml:space="preserve">, eliminatorias, </w:t>
            </w:r>
            <w:proofErr w:type="spellStart"/>
            <w:r w:rsidR="008401A2">
              <w:rPr>
                <w:rFonts w:ascii="Arial Narrow" w:eastAsia="Calibri" w:hAnsi="Arial Narrow" w:cs="Arial"/>
                <w:sz w:val="24"/>
                <w:szCs w:val="24"/>
                <w:lang w:val="es-CO" w:eastAsia="en-US"/>
              </w:rPr>
              <w:t>interzonales</w:t>
            </w:r>
            <w:proofErr w:type="spellEnd"/>
            <w:r w:rsidR="008401A2">
              <w:rPr>
                <w:rFonts w:ascii="Arial Narrow" w:eastAsia="Calibri" w:hAnsi="Arial Narrow" w:cs="Arial"/>
                <w:sz w:val="24"/>
                <w:szCs w:val="24"/>
                <w:lang w:val="es-CO" w:eastAsia="en-US"/>
              </w:rPr>
              <w:t xml:space="preserve"> y finales departamentales</w:t>
            </w:r>
            <w:r>
              <w:rPr>
                <w:rFonts w:ascii="Arial Narrow" w:eastAsia="Calibri" w:hAnsi="Arial Narrow" w:cs="Arial"/>
                <w:sz w:val="24"/>
                <w:szCs w:val="24"/>
                <w:lang w:val="es-CO" w:eastAsia="en-US"/>
              </w:rPr>
              <w:t>:</w:t>
            </w:r>
          </w:p>
          <w:p w14:paraId="7CAAEE9B" w14:textId="77777777" w:rsidR="00D408AA" w:rsidRDefault="00D408AA" w:rsidP="00E80798">
            <w:pPr>
              <w:spacing w:line="360" w:lineRule="auto"/>
              <w:mirrorIndents/>
              <w:jc w:val="both"/>
              <w:rPr>
                <w:rFonts w:ascii="Arial Narrow" w:eastAsia="Calibri" w:hAnsi="Arial Narrow" w:cs="Arial"/>
                <w:sz w:val="24"/>
                <w:szCs w:val="24"/>
                <w:lang w:val="es-CO" w:eastAsia="en-US"/>
              </w:rPr>
            </w:pPr>
            <w:proofErr w:type="spellStart"/>
            <w:r>
              <w:rPr>
                <w:rFonts w:ascii="Arial Narrow" w:eastAsia="Calibri" w:hAnsi="Arial Narrow" w:cs="Arial"/>
                <w:sz w:val="24"/>
                <w:szCs w:val="24"/>
                <w:lang w:val="es-CO" w:eastAsia="en-US"/>
              </w:rPr>
              <w:t>Chipaque</w:t>
            </w:r>
            <w:proofErr w:type="spellEnd"/>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prejuvenil</w:t>
            </w:r>
            <w:proofErr w:type="spellEnd"/>
          </w:p>
          <w:p w14:paraId="6D193281" w14:textId="77777777" w:rsidR="00D408AA" w:rsidRDefault="00D408AA"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Ubaque: juvenil</w:t>
            </w:r>
          </w:p>
          <w:p w14:paraId="649F9F09" w14:textId="0D6F168A" w:rsidR="008401A2" w:rsidRDefault="008401A2"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Paratebueno: juvenil y pre juvenil triangular zonal</w:t>
            </w:r>
          </w:p>
          <w:p w14:paraId="7ADCF8DA" w14:textId="3264CFA2" w:rsidR="008401A2" w:rsidRDefault="008401A2"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Sibate: Final </w:t>
            </w:r>
            <w:proofErr w:type="spellStart"/>
            <w:r>
              <w:rPr>
                <w:rFonts w:ascii="Arial Narrow" w:eastAsia="Calibri" w:hAnsi="Arial Narrow" w:cs="Arial"/>
                <w:sz w:val="24"/>
                <w:szCs w:val="24"/>
                <w:lang w:val="es-CO" w:eastAsia="en-US"/>
              </w:rPr>
              <w:t>deptal</w:t>
            </w:r>
            <w:proofErr w:type="spellEnd"/>
            <w:r>
              <w:rPr>
                <w:rFonts w:ascii="Arial Narrow" w:eastAsia="Calibri" w:hAnsi="Arial Narrow" w:cs="Arial"/>
                <w:sz w:val="24"/>
                <w:szCs w:val="24"/>
                <w:lang w:val="es-CO" w:eastAsia="en-US"/>
              </w:rPr>
              <w:t xml:space="preserve"> de tejo </w:t>
            </w:r>
          </w:p>
          <w:p w14:paraId="607E4AB3" w14:textId="42479B27" w:rsidR="008401A2" w:rsidRDefault="008401A2"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Guaduas: interzonal B juvenil voleibol</w:t>
            </w:r>
          </w:p>
          <w:p w14:paraId="79C07496" w14:textId="77777777" w:rsidR="008401A2" w:rsidRDefault="008401A2" w:rsidP="00E80798">
            <w:pPr>
              <w:spacing w:line="360" w:lineRule="auto"/>
              <w:mirrorIndents/>
              <w:jc w:val="both"/>
              <w:rPr>
                <w:rFonts w:ascii="Arial Narrow" w:eastAsia="Calibri" w:hAnsi="Arial Narrow" w:cs="Arial"/>
                <w:sz w:val="24"/>
                <w:szCs w:val="24"/>
                <w:lang w:val="es-CO" w:eastAsia="en-US"/>
              </w:rPr>
            </w:pPr>
          </w:p>
          <w:p w14:paraId="1F18128E" w14:textId="7E49B7B2" w:rsidR="00E52627" w:rsidRPr="00E80798" w:rsidRDefault="00276775" w:rsidP="00E80798">
            <w:pPr>
              <w:spacing w:line="360" w:lineRule="auto"/>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 </w:t>
            </w:r>
          </w:p>
        </w:tc>
      </w:tr>
      <w:tr w:rsidR="00E52627" w:rsidRPr="00FB62E6" w14:paraId="291425F0" w14:textId="77777777" w:rsidTr="00C96D08">
        <w:trPr>
          <w:trHeight w:val="154"/>
          <w:jc w:val="center"/>
        </w:trPr>
        <w:tc>
          <w:tcPr>
            <w:tcW w:w="2386" w:type="pct"/>
            <w:gridSpan w:val="5"/>
          </w:tcPr>
          <w:p w14:paraId="70E185B3" w14:textId="7AB36F07"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14" w:type="pct"/>
            <w:gridSpan w:val="6"/>
          </w:tcPr>
          <w:p w14:paraId="11340C2E" w14:textId="00ABEF92" w:rsidR="00294D1A" w:rsidRPr="0069064B" w:rsidRDefault="00294D1A" w:rsidP="00294D1A">
            <w:pPr>
              <w:shd w:val="clear" w:color="auto" w:fill="FFFFFF"/>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Se </w:t>
            </w:r>
            <w:proofErr w:type="spellStart"/>
            <w:r>
              <w:rPr>
                <w:rFonts w:ascii="Arial Narrow" w:eastAsia="Calibri" w:hAnsi="Arial Narrow" w:cs="Arial"/>
                <w:sz w:val="24"/>
                <w:szCs w:val="24"/>
                <w:lang w:val="es-CO" w:eastAsia="en-US"/>
              </w:rPr>
              <w:t>hara</w:t>
            </w:r>
            <w:proofErr w:type="spellEnd"/>
            <w:r>
              <w:rPr>
                <w:rFonts w:ascii="Arial Narrow" w:eastAsia="Calibri" w:hAnsi="Arial Narrow" w:cs="Arial"/>
                <w:sz w:val="24"/>
                <w:szCs w:val="24"/>
                <w:lang w:val="es-CO" w:eastAsia="en-US"/>
              </w:rPr>
              <w:t xml:space="preserve"> apoyo logístico en el caso que sea necesario o solicitado.</w:t>
            </w:r>
            <w:r w:rsidR="006065CE">
              <w:rPr>
                <w:rFonts w:ascii="Arial Narrow" w:eastAsia="Calibri" w:hAnsi="Arial Narrow" w:cs="Arial"/>
                <w:sz w:val="24"/>
                <w:szCs w:val="24"/>
                <w:lang w:val="es-CO" w:eastAsia="en-US"/>
              </w:rPr>
              <w:t xml:space="preserve"> </w:t>
            </w:r>
          </w:p>
          <w:p w14:paraId="12502E7D" w14:textId="41003DD1" w:rsidR="006065CE" w:rsidRPr="0069064B" w:rsidRDefault="006065CE" w:rsidP="00515C7C">
            <w:pPr>
              <w:shd w:val="clear" w:color="auto" w:fill="FFFFFF"/>
              <w:jc w:val="both"/>
              <w:rPr>
                <w:rFonts w:ascii="Arial Narrow" w:eastAsia="Calibri" w:hAnsi="Arial Narrow" w:cs="Arial"/>
                <w:sz w:val="24"/>
                <w:szCs w:val="24"/>
                <w:lang w:val="es-CO" w:eastAsia="en-US"/>
              </w:rPr>
            </w:pPr>
          </w:p>
        </w:tc>
      </w:tr>
      <w:tr w:rsidR="008A008C" w:rsidRPr="00FB62E6" w14:paraId="1A214ED0" w14:textId="77777777" w:rsidTr="00C96D08">
        <w:trPr>
          <w:trHeight w:val="154"/>
          <w:jc w:val="center"/>
        </w:trPr>
        <w:tc>
          <w:tcPr>
            <w:tcW w:w="2386" w:type="pct"/>
            <w:gridSpan w:val="5"/>
          </w:tcPr>
          <w:p w14:paraId="3EFFFB45" w14:textId="14C4099E" w:rsidR="008A008C" w:rsidRPr="00DF79F0" w:rsidRDefault="008A008C" w:rsidP="00E52627">
            <w:pPr>
              <w:jc w:val="both"/>
              <w:rPr>
                <w:rFonts w:ascii="Arial" w:hAnsi="Arial" w:cs="Arial"/>
                <w:b/>
              </w:rPr>
            </w:pPr>
            <w:r w:rsidRPr="00DF79F0">
              <w:rPr>
                <w:rFonts w:ascii="Arial" w:hAnsi="Arial" w:cs="Arial"/>
                <w:b/>
              </w:rPr>
              <w:lastRenderedPageBreak/>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14" w:type="pct"/>
            <w:gridSpan w:val="6"/>
          </w:tcPr>
          <w:tbl>
            <w:tblPr>
              <w:tblStyle w:val="Tablaconcuadrcula"/>
              <w:tblpPr w:leftFromText="141" w:rightFromText="141" w:vertAnchor="page" w:horzAnchor="margin" w:tblpY="1051"/>
              <w:tblOverlap w:val="never"/>
              <w:tblW w:w="4712" w:type="dxa"/>
              <w:tblLayout w:type="fixed"/>
              <w:tblLook w:val="04A0" w:firstRow="1" w:lastRow="0" w:firstColumn="1" w:lastColumn="0" w:noHBand="0" w:noVBand="1"/>
            </w:tblPr>
            <w:tblGrid>
              <w:gridCol w:w="773"/>
              <w:gridCol w:w="640"/>
              <w:gridCol w:w="850"/>
              <w:gridCol w:w="851"/>
              <w:gridCol w:w="751"/>
              <w:gridCol w:w="847"/>
            </w:tblGrid>
            <w:tr w:rsidR="00867B50" w14:paraId="74A6FDE1" w14:textId="77777777" w:rsidTr="00740CAD">
              <w:trPr>
                <w:trHeight w:val="353"/>
              </w:trPr>
              <w:tc>
                <w:tcPr>
                  <w:tcW w:w="773" w:type="dxa"/>
                  <w:shd w:val="clear" w:color="auto" w:fill="9CC2E5" w:themeFill="accent1" w:themeFillTint="99"/>
                </w:tcPr>
                <w:p w14:paraId="1BC7C287" w14:textId="77777777" w:rsidR="00867B50" w:rsidRPr="00867B50" w:rsidRDefault="00867B50" w:rsidP="00867B50">
                  <w:pPr>
                    <w:jc w:val="center"/>
                    <w:rPr>
                      <w:b/>
                      <w:sz w:val="16"/>
                      <w:szCs w:val="16"/>
                    </w:rPr>
                  </w:pPr>
                  <w:r w:rsidRPr="00867B50">
                    <w:rPr>
                      <w:b/>
                      <w:sz w:val="16"/>
                      <w:szCs w:val="16"/>
                    </w:rPr>
                    <w:t>PERIODO</w:t>
                  </w:r>
                </w:p>
              </w:tc>
              <w:tc>
                <w:tcPr>
                  <w:tcW w:w="640" w:type="dxa"/>
                  <w:shd w:val="clear" w:color="auto" w:fill="9CC2E5" w:themeFill="accent1" w:themeFillTint="99"/>
                </w:tcPr>
                <w:p w14:paraId="597E74BB" w14:textId="77777777" w:rsidR="00867B50" w:rsidRPr="00867B50" w:rsidRDefault="00867B50" w:rsidP="00867B50">
                  <w:pPr>
                    <w:jc w:val="center"/>
                    <w:rPr>
                      <w:b/>
                      <w:sz w:val="16"/>
                      <w:szCs w:val="16"/>
                    </w:rPr>
                  </w:pPr>
                  <w:r w:rsidRPr="00867B50">
                    <w:rPr>
                      <w:b/>
                      <w:sz w:val="16"/>
                      <w:szCs w:val="16"/>
                    </w:rPr>
                    <w:t>IBC</w:t>
                  </w:r>
                </w:p>
              </w:tc>
              <w:tc>
                <w:tcPr>
                  <w:tcW w:w="850" w:type="dxa"/>
                  <w:shd w:val="clear" w:color="auto" w:fill="9CC2E5" w:themeFill="accent1" w:themeFillTint="99"/>
                </w:tcPr>
                <w:p w14:paraId="635112E8" w14:textId="77777777" w:rsidR="00867B50" w:rsidRPr="00867B50" w:rsidRDefault="00867B50" w:rsidP="00867B50">
                  <w:pPr>
                    <w:jc w:val="center"/>
                    <w:rPr>
                      <w:b/>
                      <w:sz w:val="16"/>
                      <w:szCs w:val="16"/>
                    </w:rPr>
                  </w:pPr>
                  <w:r w:rsidRPr="00867B50">
                    <w:rPr>
                      <w:b/>
                      <w:sz w:val="16"/>
                      <w:szCs w:val="16"/>
                    </w:rPr>
                    <w:t>SALUD</w:t>
                  </w:r>
                </w:p>
              </w:tc>
              <w:tc>
                <w:tcPr>
                  <w:tcW w:w="851" w:type="dxa"/>
                  <w:shd w:val="clear" w:color="auto" w:fill="9CC2E5" w:themeFill="accent1" w:themeFillTint="99"/>
                </w:tcPr>
                <w:p w14:paraId="384F3A7A" w14:textId="77777777" w:rsidR="00867B50" w:rsidRPr="00867B50" w:rsidRDefault="00867B50" w:rsidP="00867B50">
                  <w:pPr>
                    <w:jc w:val="center"/>
                    <w:rPr>
                      <w:b/>
                      <w:sz w:val="16"/>
                      <w:szCs w:val="16"/>
                    </w:rPr>
                  </w:pPr>
                  <w:r w:rsidRPr="00867B50">
                    <w:rPr>
                      <w:b/>
                      <w:sz w:val="16"/>
                      <w:szCs w:val="16"/>
                    </w:rPr>
                    <w:t>PENSION</w:t>
                  </w:r>
                </w:p>
              </w:tc>
              <w:tc>
                <w:tcPr>
                  <w:tcW w:w="751" w:type="dxa"/>
                  <w:shd w:val="clear" w:color="auto" w:fill="9CC2E5" w:themeFill="accent1" w:themeFillTint="99"/>
                </w:tcPr>
                <w:p w14:paraId="52833F3F" w14:textId="77777777" w:rsidR="00867B50" w:rsidRPr="00867B50" w:rsidRDefault="00867B50" w:rsidP="00867B50">
                  <w:pPr>
                    <w:jc w:val="center"/>
                    <w:rPr>
                      <w:b/>
                      <w:sz w:val="16"/>
                      <w:szCs w:val="16"/>
                    </w:rPr>
                  </w:pPr>
                  <w:r w:rsidRPr="00867B50">
                    <w:rPr>
                      <w:b/>
                      <w:sz w:val="16"/>
                      <w:szCs w:val="16"/>
                    </w:rPr>
                    <w:t>ARL</w:t>
                  </w:r>
                </w:p>
              </w:tc>
              <w:tc>
                <w:tcPr>
                  <w:tcW w:w="847" w:type="dxa"/>
                  <w:shd w:val="clear" w:color="auto" w:fill="9CC2E5" w:themeFill="accent1" w:themeFillTint="99"/>
                </w:tcPr>
                <w:p w14:paraId="101E476E" w14:textId="77777777" w:rsidR="00867B50" w:rsidRPr="00867B50" w:rsidRDefault="00867B50" w:rsidP="00867B50">
                  <w:pPr>
                    <w:jc w:val="center"/>
                    <w:rPr>
                      <w:b/>
                      <w:sz w:val="16"/>
                      <w:szCs w:val="16"/>
                    </w:rPr>
                  </w:pPr>
                  <w:r w:rsidRPr="00867B50">
                    <w:rPr>
                      <w:b/>
                      <w:sz w:val="16"/>
                      <w:szCs w:val="16"/>
                    </w:rPr>
                    <w:t>PLANILLA</w:t>
                  </w:r>
                </w:p>
              </w:tc>
            </w:tr>
            <w:tr w:rsidR="00867B50" w14:paraId="17BC5B0F" w14:textId="77777777" w:rsidTr="00740CAD">
              <w:trPr>
                <w:trHeight w:val="183"/>
              </w:trPr>
              <w:tc>
                <w:tcPr>
                  <w:tcW w:w="773" w:type="dxa"/>
                </w:tcPr>
                <w:p w14:paraId="4566A669" w14:textId="77777777" w:rsidR="00867B50" w:rsidRPr="00867B50" w:rsidRDefault="00867B50" w:rsidP="00867B50">
                  <w:pPr>
                    <w:rPr>
                      <w:b/>
                      <w:sz w:val="16"/>
                      <w:szCs w:val="16"/>
                    </w:rPr>
                  </w:pPr>
                  <w:r w:rsidRPr="00867B50">
                    <w:rPr>
                      <w:b/>
                      <w:sz w:val="16"/>
                      <w:szCs w:val="16"/>
                    </w:rPr>
                    <w:t>MARZO</w:t>
                  </w:r>
                </w:p>
              </w:tc>
              <w:tc>
                <w:tcPr>
                  <w:tcW w:w="640" w:type="dxa"/>
                </w:tcPr>
                <w:p w14:paraId="0E0AE5C9" w14:textId="77777777" w:rsidR="00867B50" w:rsidRPr="00867B50" w:rsidRDefault="00867B50" w:rsidP="00867B50">
                  <w:pPr>
                    <w:rPr>
                      <w:sz w:val="16"/>
                      <w:szCs w:val="16"/>
                    </w:rPr>
                  </w:pPr>
                  <w:r w:rsidRPr="00867B50">
                    <w:rPr>
                      <w:sz w:val="16"/>
                      <w:szCs w:val="16"/>
                    </w:rPr>
                    <w:t>828.116</w:t>
                  </w:r>
                </w:p>
              </w:tc>
              <w:tc>
                <w:tcPr>
                  <w:tcW w:w="850" w:type="dxa"/>
                </w:tcPr>
                <w:p w14:paraId="531E091D" w14:textId="77777777" w:rsidR="00867B50" w:rsidRPr="00867B50" w:rsidRDefault="00867B50" w:rsidP="00867B50">
                  <w:pPr>
                    <w:rPr>
                      <w:sz w:val="16"/>
                      <w:szCs w:val="16"/>
                    </w:rPr>
                  </w:pPr>
                  <w:r w:rsidRPr="00867B50">
                    <w:rPr>
                      <w:sz w:val="16"/>
                      <w:szCs w:val="16"/>
                    </w:rPr>
                    <w:t>$ 103.600</w:t>
                  </w:r>
                </w:p>
              </w:tc>
              <w:tc>
                <w:tcPr>
                  <w:tcW w:w="851" w:type="dxa"/>
                </w:tcPr>
                <w:p w14:paraId="4250871C" w14:textId="77777777" w:rsidR="00867B50" w:rsidRPr="00867B50" w:rsidRDefault="00867B50" w:rsidP="00867B50">
                  <w:pPr>
                    <w:rPr>
                      <w:sz w:val="16"/>
                      <w:szCs w:val="16"/>
                    </w:rPr>
                  </w:pPr>
                  <w:r w:rsidRPr="00867B50">
                    <w:rPr>
                      <w:sz w:val="16"/>
                      <w:szCs w:val="16"/>
                    </w:rPr>
                    <w:t>$ 132.500</w:t>
                  </w:r>
                </w:p>
              </w:tc>
              <w:tc>
                <w:tcPr>
                  <w:tcW w:w="751" w:type="dxa"/>
                </w:tcPr>
                <w:p w14:paraId="265C1464" w14:textId="01BC5030" w:rsidR="00867B50" w:rsidRPr="00867B50" w:rsidRDefault="00F85B20" w:rsidP="00867B50">
                  <w:pPr>
                    <w:rPr>
                      <w:sz w:val="16"/>
                      <w:szCs w:val="16"/>
                    </w:rPr>
                  </w:pPr>
                  <w:r>
                    <w:rPr>
                      <w:sz w:val="16"/>
                      <w:szCs w:val="16"/>
                    </w:rPr>
                    <w:t>$ 20</w:t>
                  </w:r>
                  <w:r w:rsidR="00867B50" w:rsidRPr="00867B50">
                    <w:rPr>
                      <w:sz w:val="16"/>
                      <w:szCs w:val="16"/>
                    </w:rPr>
                    <w:t>.200</w:t>
                  </w:r>
                </w:p>
              </w:tc>
              <w:tc>
                <w:tcPr>
                  <w:tcW w:w="847" w:type="dxa"/>
                </w:tcPr>
                <w:p w14:paraId="3587044A" w14:textId="2CA12159" w:rsidR="00867B50" w:rsidRPr="00867B50" w:rsidRDefault="00F85B20" w:rsidP="00867B50">
                  <w:pPr>
                    <w:rPr>
                      <w:sz w:val="16"/>
                      <w:szCs w:val="16"/>
                    </w:rPr>
                  </w:pPr>
                  <w:r>
                    <w:rPr>
                      <w:sz w:val="16"/>
                      <w:szCs w:val="16"/>
                    </w:rPr>
                    <w:t>8491953829</w:t>
                  </w:r>
                </w:p>
              </w:tc>
            </w:tr>
            <w:tr w:rsidR="00294D1A" w14:paraId="574A672F" w14:textId="77777777" w:rsidTr="00740CAD">
              <w:trPr>
                <w:trHeight w:val="183"/>
              </w:trPr>
              <w:tc>
                <w:tcPr>
                  <w:tcW w:w="773" w:type="dxa"/>
                </w:tcPr>
                <w:p w14:paraId="5C656976" w14:textId="42C11A51" w:rsidR="00294D1A" w:rsidRDefault="00294D1A" w:rsidP="00867B50">
                  <w:pPr>
                    <w:rPr>
                      <w:b/>
                      <w:sz w:val="16"/>
                      <w:szCs w:val="16"/>
                    </w:rPr>
                  </w:pPr>
                  <w:r>
                    <w:rPr>
                      <w:b/>
                      <w:sz w:val="16"/>
                      <w:szCs w:val="16"/>
                    </w:rPr>
                    <w:t>ABRIL</w:t>
                  </w:r>
                </w:p>
                <w:p w14:paraId="398BC995" w14:textId="77777777" w:rsidR="00294D1A" w:rsidRDefault="00294D1A" w:rsidP="00867B50">
                  <w:pPr>
                    <w:rPr>
                      <w:b/>
                      <w:sz w:val="16"/>
                      <w:szCs w:val="16"/>
                    </w:rPr>
                  </w:pPr>
                </w:p>
                <w:p w14:paraId="439E3C56" w14:textId="77777777" w:rsidR="00294D1A" w:rsidRPr="00867B50" w:rsidRDefault="00294D1A" w:rsidP="00867B50">
                  <w:pPr>
                    <w:rPr>
                      <w:b/>
                      <w:sz w:val="16"/>
                      <w:szCs w:val="16"/>
                    </w:rPr>
                  </w:pPr>
                </w:p>
              </w:tc>
              <w:tc>
                <w:tcPr>
                  <w:tcW w:w="640" w:type="dxa"/>
                </w:tcPr>
                <w:p w14:paraId="287D979E" w14:textId="62F294B7" w:rsidR="00294D1A" w:rsidRPr="00867B50" w:rsidRDefault="00EE5240" w:rsidP="00867B50">
                  <w:pPr>
                    <w:rPr>
                      <w:sz w:val="16"/>
                      <w:szCs w:val="16"/>
                    </w:rPr>
                  </w:pPr>
                  <w:r>
                    <w:rPr>
                      <w:sz w:val="16"/>
                      <w:szCs w:val="16"/>
                    </w:rPr>
                    <w:t>1,156,960</w:t>
                  </w:r>
                </w:p>
              </w:tc>
              <w:tc>
                <w:tcPr>
                  <w:tcW w:w="850" w:type="dxa"/>
                </w:tcPr>
                <w:p w14:paraId="0F401B08" w14:textId="77777777" w:rsidR="00294D1A" w:rsidRDefault="00EE5240" w:rsidP="00867B50">
                  <w:pPr>
                    <w:rPr>
                      <w:sz w:val="16"/>
                      <w:szCs w:val="16"/>
                    </w:rPr>
                  </w:pPr>
                  <w:r>
                    <w:rPr>
                      <w:sz w:val="16"/>
                      <w:szCs w:val="16"/>
                    </w:rPr>
                    <w:t xml:space="preserve">$ </w:t>
                  </w:r>
                </w:p>
                <w:p w14:paraId="752E6335" w14:textId="733F6EDF" w:rsidR="00EE5240" w:rsidRPr="00867B50" w:rsidRDefault="00EE5240" w:rsidP="00867B50">
                  <w:pPr>
                    <w:rPr>
                      <w:sz w:val="16"/>
                      <w:szCs w:val="16"/>
                    </w:rPr>
                  </w:pPr>
                  <w:r>
                    <w:rPr>
                      <w:sz w:val="16"/>
                      <w:szCs w:val="16"/>
                    </w:rPr>
                    <w:t>144,700</w:t>
                  </w:r>
                </w:p>
              </w:tc>
              <w:tc>
                <w:tcPr>
                  <w:tcW w:w="851" w:type="dxa"/>
                </w:tcPr>
                <w:p w14:paraId="0B6A7697" w14:textId="77777777" w:rsidR="00294D1A" w:rsidRDefault="00EE5240" w:rsidP="00867B50">
                  <w:pPr>
                    <w:rPr>
                      <w:sz w:val="16"/>
                      <w:szCs w:val="16"/>
                    </w:rPr>
                  </w:pPr>
                  <w:r>
                    <w:rPr>
                      <w:sz w:val="16"/>
                      <w:szCs w:val="16"/>
                    </w:rPr>
                    <w:t>$</w:t>
                  </w:r>
                </w:p>
                <w:p w14:paraId="0FA0EE27" w14:textId="52157647" w:rsidR="00EE5240" w:rsidRPr="00867B50" w:rsidRDefault="00EE5240" w:rsidP="00867B50">
                  <w:pPr>
                    <w:rPr>
                      <w:sz w:val="16"/>
                      <w:szCs w:val="16"/>
                    </w:rPr>
                  </w:pPr>
                  <w:r>
                    <w:rPr>
                      <w:sz w:val="16"/>
                      <w:szCs w:val="16"/>
                    </w:rPr>
                    <w:t>185,200</w:t>
                  </w:r>
                </w:p>
              </w:tc>
              <w:tc>
                <w:tcPr>
                  <w:tcW w:w="751" w:type="dxa"/>
                </w:tcPr>
                <w:p w14:paraId="638D5C6B" w14:textId="77777777" w:rsidR="00294D1A" w:rsidRDefault="00EE5240" w:rsidP="00867B50">
                  <w:pPr>
                    <w:rPr>
                      <w:sz w:val="16"/>
                      <w:szCs w:val="16"/>
                    </w:rPr>
                  </w:pPr>
                  <w:r>
                    <w:rPr>
                      <w:sz w:val="16"/>
                      <w:szCs w:val="16"/>
                    </w:rPr>
                    <w:t>$</w:t>
                  </w:r>
                </w:p>
                <w:p w14:paraId="2BDD186C" w14:textId="6A0CE2EC" w:rsidR="00EE5240" w:rsidRDefault="00EE5240" w:rsidP="00867B50">
                  <w:pPr>
                    <w:rPr>
                      <w:sz w:val="16"/>
                      <w:szCs w:val="16"/>
                    </w:rPr>
                  </w:pPr>
                  <w:r>
                    <w:rPr>
                      <w:sz w:val="16"/>
                      <w:szCs w:val="16"/>
                    </w:rPr>
                    <w:t>28,200</w:t>
                  </w:r>
                </w:p>
              </w:tc>
              <w:tc>
                <w:tcPr>
                  <w:tcW w:w="847" w:type="dxa"/>
                </w:tcPr>
                <w:p w14:paraId="5BFEC14C" w14:textId="1C676FA4" w:rsidR="00294D1A" w:rsidRDefault="00EE5240" w:rsidP="00867B50">
                  <w:pPr>
                    <w:rPr>
                      <w:sz w:val="16"/>
                      <w:szCs w:val="16"/>
                    </w:rPr>
                  </w:pPr>
                  <w:r>
                    <w:rPr>
                      <w:sz w:val="16"/>
                      <w:szCs w:val="16"/>
                    </w:rPr>
                    <w:t>8491702673</w:t>
                  </w:r>
                </w:p>
              </w:tc>
            </w:tr>
            <w:tr w:rsidR="00C50D18" w14:paraId="46C01FEA" w14:textId="77777777" w:rsidTr="00740CAD">
              <w:trPr>
                <w:trHeight w:val="183"/>
              </w:trPr>
              <w:tc>
                <w:tcPr>
                  <w:tcW w:w="773" w:type="dxa"/>
                </w:tcPr>
                <w:p w14:paraId="53953B1C" w14:textId="1F09789E" w:rsidR="00C50D18" w:rsidRDefault="00C50D18" w:rsidP="00867B50">
                  <w:pPr>
                    <w:rPr>
                      <w:b/>
                      <w:sz w:val="16"/>
                      <w:szCs w:val="16"/>
                    </w:rPr>
                  </w:pPr>
                  <w:r>
                    <w:rPr>
                      <w:b/>
                      <w:sz w:val="16"/>
                      <w:szCs w:val="16"/>
                    </w:rPr>
                    <w:t xml:space="preserve">MAYO </w:t>
                  </w:r>
                </w:p>
                <w:p w14:paraId="4964F7E6" w14:textId="77777777" w:rsidR="00C50D18" w:rsidRDefault="00C50D18" w:rsidP="00867B50">
                  <w:pPr>
                    <w:rPr>
                      <w:b/>
                      <w:sz w:val="16"/>
                      <w:szCs w:val="16"/>
                    </w:rPr>
                  </w:pPr>
                </w:p>
                <w:p w14:paraId="0CEB0248" w14:textId="77777777" w:rsidR="00C50D18" w:rsidRDefault="00C50D18" w:rsidP="00867B50">
                  <w:pPr>
                    <w:rPr>
                      <w:b/>
                      <w:sz w:val="16"/>
                      <w:szCs w:val="16"/>
                    </w:rPr>
                  </w:pPr>
                </w:p>
              </w:tc>
              <w:tc>
                <w:tcPr>
                  <w:tcW w:w="640" w:type="dxa"/>
                </w:tcPr>
                <w:p w14:paraId="2EC32A12" w14:textId="41871CBA" w:rsidR="00C50D18" w:rsidRDefault="00C50D18" w:rsidP="00867B50">
                  <w:pPr>
                    <w:rPr>
                      <w:sz w:val="16"/>
                      <w:szCs w:val="16"/>
                    </w:rPr>
                  </w:pPr>
                  <w:r>
                    <w:rPr>
                      <w:sz w:val="16"/>
                      <w:szCs w:val="16"/>
                    </w:rPr>
                    <w:t>1.156.960</w:t>
                  </w:r>
                </w:p>
              </w:tc>
              <w:tc>
                <w:tcPr>
                  <w:tcW w:w="850" w:type="dxa"/>
                </w:tcPr>
                <w:p w14:paraId="7765F42B" w14:textId="77777777" w:rsidR="00C50D18" w:rsidRDefault="00C50D18" w:rsidP="00867B50">
                  <w:pPr>
                    <w:rPr>
                      <w:sz w:val="16"/>
                      <w:szCs w:val="16"/>
                    </w:rPr>
                  </w:pPr>
                  <w:r>
                    <w:rPr>
                      <w:sz w:val="16"/>
                      <w:szCs w:val="16"/>
                    </w:rPr>
                    <w:t xml:space="preserve">$ </w:t>
                  </w:r>
                </w:p>
                <w:p w14:paraId="1031CAEF" w14:textId="61BAADD9" w:rsidR="00C50D18" w:rsidRDefault="00C50D18" w:rsidP="00867B50">
                  <w:pPr>
                    <w:rPr>
                      <w:sz w:val="16"/>
                      <w:szCs w:val="16"/>
                    </w:rPr>
                  </w:pPr>
                  <w:r>
                    <w:rPr>
                      <w:sz w:val="16"/>
                      <w:szCs w:val="16"/>
                    </w:rPr>
                    <w:t>144.700</w:t>
                  </w:r>
                </w:p>
              </w:tc>
              <w:tc>
                <w:tcPr>
                  <w:tcW w:w="851" w:type="dxa"/>
                </w:tcPr>
                <w:p w14:paraId="51AC5677" w14:textId="77777777" w:rsidR="00C50D18" w:rsidRDefault="00C50D18" w:rsidP="00867B50">
                  <w:pPr>
                    <w:rPr>
                      <w:sz w:val="16"/>
                      <w:szCs w:val="16"/>
                    </w:rPr>
                  </w:pPr>
                  <w:r>
                    <w:rPr>
                      <w:sz w:val="16"/>
                      <w:szCs w:val="16"/>
                    </w:rPr>
                    <w:t xml:space="preserve">$ </w:t>
                  </w:r>
                </w:p>
                <w:p w14:paraId="6142F6DB" w14:textId="0B863FFD" w:rsidR="00C50D18" w:rsidRDefault="00C50D18" w:rsidP="00867B50">
                  <w:pPr>
                    <w:rPr>
                      <w:sz w:val="16"/>
                      <w:szCs w:val="16"/>
                    </w:rPr>
                  </w:pPr>
                  <w:r>
                    <w:rPr>
                      <w:sz w:val="16"/>
                      <w:szCs w:val="16"/>
                    </w:rPr>
                    <w:t>185,200</w:t>
                  </w:r>
                </w:p>
              </w:tc>
              <w:tc>
                <w:tcPr>
                  <w:tcW w:w="751" w:type="dxa"/>
                </w:tcPr>
                <w:p w14:paraId="3851754C" w14:textId="77777777" w:rsidR="00C50D18" w:rsidRDefault="00C50D18" w:rsidP="00867B50">
                  <w:pPr>
                    <w:rPr>
                      <w:sz w:val="16"/>
                      <w:szCs w:val="16"/>
                    </w:rPr>
                  </w:pPr>
                  <w:r>
                    <w:rPr>
                      <w:sz w:val="16"/>
                      <w:szCs w:val="16"/>
                    </w:rPr>
                    <w:t>$</w:t>
                  </w:r>
                </w:p>
                <w:p w14:paraId="61052D10" w14:textId="31C339CA" w:rsidR="00C50D18" w:rsidRDefault="00C50D18" w:rsidP="00867B50">
                  <w:pPr>
                    <w:rPr>
                      <w:sz w:val="16"/>
                      <w:szCs w:val="16"/>
                    </w:rPr>
                  </w:pPr>
                  <w:r>
                    <w:rPr>
                      <w:sz w:val="16"/>
                      <w:szCs w:val="16"/>
                    </w:rPr>
                    <w:t>28,200</w:t>
                  </w:r>
                </w:p>
              </w:tc>
              <w:tc>
                <w:tcPr>
                  <w:tcW w:w="847" w:type="dxa"/>
                </w:tcPr>
                <w:p w14:paraId="1E9EA22B" w14:textId="5D8A9FB2" w:rsidR="00C50D18" w:rsidRDefault="005A4E0A" w:rsidP="00867B50">
                  <w:pPr>
                    <w:rPr>
                      <w:sz w:val="16"/>
                      <w:szCs w:val="16"/>
                    </w:rPr>
                  </w:pPr>
                  <w:r>
                    <w:rPr>
                      <w:sz w:val="16"/>
                      <w:szCs w:val="16"/>
                    </w:rPr>
                    <w:t>8492588754</w:t>
                  </w:r>
                </w:p>
              </w:tc>
            </w:tr>
            <w:tr w:rsidR="008401A2" w14:paraId="16EA74CA" w14:textId="77777777" w:rsidTr="00740CAD">
              <w:trPr>
                <w:trHeight w:val="183"/>
              </w:trPr>
              <w:tc>
                <w:tcPr>
                  <w:tcW w:w="773" w:type="dxa"/>
                </w:tcPr>
                <w:p w14:paraId="1BED14E9" w14:textId="7147DDEC" w:rsidR="008401A2" w:rsidRDefault="008401A2" w:rsidP="008401A2">
                  <w:pPr>
                    <w:rPr>
                      <w:b/>
                      <w:sz w:val="16"/>
                      <w:szCs w:val="16"/>
                    </w:rPr>
                  </w:pPr>
                  <w:r>
                    <w:rPr>
                      <w:b/>
                      <w:sz w:val="16"/>
                      <w:szCs w:val="16"/>
                    </w:rPr>
                    <w:t xml:space="preserve">JUNIO </w:t>
                  </w:r>
                </w:p>
                <w:p w14:paraId="1382CDCD" w14:textId="7B0C24CF" w:rsidR="008401A2" w:rsidRDefault="008401A2" w:rsidP="008401A2">
                  <w:pPr>
                    <w:rPr>
                      <w:b/>
                      <w:sz w:val="16"/>
                      <w:szCs w:val="16"/>
                    </w:rPr>
                  </w:pPr>
                </w:p>
              </w:tc>
              <w:tc>
                <w:tcPr>
                  <w:tcW w:w="640" w:type="dxa"/>
                </w:tcPr>
                <w:p w14:paraId="1C1DEA7F" w14:textId="052175A3" w:rsidR="008401A2" w:rsidRDefault="008401A2" w:rsidP="008401A2">
                  <w:pPr>
                    <w:rPr>
                      <w:sz w:val="16"/>
                      <w:szCs w:val="16"/>
                    </w:rPr>
                  </w:pPr>
                  <w:r>
                    <w:rPr>
                      <w:sz w:val="16"/>
                      <w:szCs w:val="16"/>
                    </w:rPr>
                    <w:t>1.156.960</w:t>
                  </w:r>
                </w:p>
              </w:tc>
              <w:tc>
                <w:tcPr>
                  <w:tcW w:w="850" w:type="dxa"/>
                </w:tcPr>
                <w:p w14:paraId="6FAAAE80" w14:textId="77777777" w:rsidR="008401A2" w:rsidRDefault="008401A2" w:rsidP="008401A2">
                  <w:pPr>
                    <w:rPr>
                      <w:sz w:val="16"/>
                      <w:szCs w:val="16"/>
                    </w:rPr>
                  </w:pPr>
                  <w:r>
                    <w:rPr>
                      <w:sz w:val="16"/>
                      <w:szCs w:val="16"/>
                    </w:rPr>
                    <w:t xml:space="preserve">$ </w:t>
                  </w:r>
                </w:p>
                <w:p w14:paraId="42B9C661" w14:textId="01F55EDD" w:rsidR="008401A2" w:rsidRDefault="008401A2" w:rsidP="008401A2">
                  <w:pPr>
                    <w:rPr>
                      <w:sz w:val="16"/>
                      <w:szCs w:val="16"/>
                    </w:rPr>
                  </w:pPr>
                  <w:r>
                    <w:rPr>
                      <w:sz w:val="16"/>
                      <w:szCs w:val="16"/>
                    </w:rPr>
                    <w:t>144.700</w:t>
                  </w:r>
                </w:p>
              </w:tc>
              <w:tc>
                <w:tcPr>
                  <w:tcW w:w="851" w:type="dxa"/>
                </w:tcPr>
                <w:p w14:paraId="3D44E93A" w14:textId="77777777" w:rsidR="008401A2" w:rsidRDefault="008401A2" w:rsidP="008401A2">
                  <w:pPr>
                    <w:rPr>
                      <w:sz w:val="16"/>
                      <w:szCs w:val="16"/>
                    </w:rPr>
                  </w:pPr>
                  <w:r>
                    <w:rPr>
                      <w:sz w:val="16"/>
                      <w:szCs w:val="16"/>
                    </w:rPr>
                    <w:t xml:space="preserve">$ </w:t>
                  </w:r>
                </w:p>
                <w:p w14:paraId="6BFC5293" w14:textId="17B41E9B" w:rsidR="008401A2" w:rsidRDefault="008401A2" w:rsidP="008401A2">
                  <w:pPr>
                    <w:rPr>
                      <w:sz w:val="16"/>
                      <w:szCs w:val="16"/>
                    </w:rPr>
                  </w:pPr>
                  <w:r>
                    <w:rPr>
                      <w:sz w:val="16"/>
                      <w:szCs w:val="16"/>
                    </w:rPr>
                    <w:t>185,200</w:t>
                  </w:r>
                </w:p>
              </w:tc>
              <w:tc>
                <w:tcPr>
                  <w:tcW w:w="751" w:type="dxa"/>
                </w:tcPr>
                <w:p w14:paraId="7406E431" w14:textId="77777777" w:rsidR="008401A2" w:rsidRDefault="008401A2" w:rsidP="008401A2">
                  <w:pPr>
                    <w:rPr>
                      <w:sz w:val="16"/>
                      <w:szCs w:val="16"/>
                    </w:rPr>
                  </w:pPr>
                  <w:r>
                    <w:rPr>
                      <w:sz w:val="16"/>
                      <w:szCs w:val="16"/>
                    </w:rPr>
                    <w:t>$</w:t>
                  </w:r>
                </w:p>
                <w:p w14:paraId="49F8BB5A" w14:textId="476D1B5E" w:rsidR="008401A2" w:rsidRDefault="008401A2" w:rsidP="008401A2">
                  <w:pPr>
                    <w:rPr>
                      <w:sz w:val="16"/>
                      <w:szCs w:val="16"/>
                    </w:rPr>
                  </w:pPr>
                  <w:r>
                    <w:rPr>
                      <w:sz w:val="16"/>
                      <w:szCs w:val="16"/>
                    </w:rPr>
                    <w:t>28,200</w:t>
                  </w:r>
                </w:p>
              </w:tc>
              <w:tc>
                <w:tcPr>
                  <w:tcW w:w="847" w:type="dxa"/>
                </w:tcPr>
                <w:p w14:paraId="66383F8A" w14:textId="7738944F" w:rsidR="008401A2" w:rsidRPr="007D2B15" w:rsidRDefault="007D2B15" w:rsidP="008401A2">
                  <w:pPr>
                    <w:rPr>
                      <w:sz w:val="16"/>
                      <w:szCs w:val="16"/>
                    </w:rPr>
                  </w:pPr>
                  <w:r w:rsidRPr="007D2B15">
                    <w:rPr>
                      <w:rFonts w:ascii="Trebuchet MS" w:eastAsiaTheme="minorHAnsi" w:hAnsi="Trebuchet MS" w:cs="Trebuchet MS"/>
                      <w:sz w:val="16"/>
                      <w:szCs w:val="16"/>
                      <w:lang w:val="es-CO" w:eastAsia="en-US"/>
                    </w:rPr>
                    <w:t>8493570217</w:t>
                  </w:r>
                </w:p>
              </w:tc>
            </w:tr>
            <w:tr w:rsidR="008401A2" w14:paraId="1D85DCCD" w14:textId="77777777" w:rsidTr="00740CAD">
              <w:trPr>
                <w:trHeight w:val="353"/>
              </w:trPr>
              <w:tc>
                <w:tcPr>
                  <w:tcW w:w="773" w:type="dxa"/>
                </w:tcPr>
                <w:p w14:paraId="2FFE0F90" w14:textId="280DBAC7" w:rsidR="008401A2" w:rsidRPr="00867B50" w:rsidRDefault="008401A2" w:rsidP="008401A2">
                  <w:pPr>
                    <w:rPr>
                      <w:b/>
                      <w:sz w:val="16"/>
                      <w:szCs w:val="16"/>
                    </w:rPr>
                  </w:pPr>
                  <w:r w:rsidRPr="00867B50">
                    <w:rPr>
                      <w:b/>
                      <w:sz w:val="16"/>
                      <w:szCs w:val="16"/>
                    </w:rPr>
                    <w:t>TOTALES</w:t>
                  </w:r>
                </w:p>
              </w:tc>
              <w:tc>
                <w:tcPr>
                  <w:tcW w:w="640" w:type="dxa"/>
                </w:tcPr>
                <w:p w14:paraId="40A7DB3C" w14:textId="77777777" w:rsidR="008401A2" w:rsidRPr="00867B50" w:rsidRDefault="008401A2" w:rsidP="008401A2">
                  <w:pPr>
                    <w:rPr>
                      <w:b/>
                      <w:sz w:val="16"/>
                      <w:szCs w:val="16"/>
                    </w:rPr>
                  </w:pPr>
                  <w:r w:rsidRPr="00867B50">
                    <w:rPr>
                      <w:b/>
                      <w:sz w:val="16"/>
                      <w:szCs w:val="16"/>
                    </w:rPr>
                    <w:t>N/A</w:t>
                  </w:r>
                </w:p>
              </w:tc>
              <w:tc>
                <w:tcPr>
                  <w:tcW w:w="850" w:type="dxa"/>
                </w:tcPr>
                <w:p w14:paraId="02925110" w14:textId="0ADCEA12" w:rsidR="008401A2" w:rsidRPr="00867B50" w:rsidRDefault="00740CAD" w:rsidP="008401A2">
                  <w:pPr>
                    <w:rPr>
                      <w:b/>
                      <w:sz w:val="16"/>
                      <w:szCs w:val="16"/>
                    </w:rPr>
                  </w:pPr>
                  <w:r>
                    <w:rPr>
                      <w:b/>
                      <w:sz w:val="16"/>
                      <w:szCs w:val="16"/>
                    </w:rPr>
                    <w:t>537.7</w:t>
                  </w:r>
                  <w:r w:rsidR="008401A2">
                    <w:rPr>
                      <w:b/>
                      <w:sz w:val="16"/>
                      <w:szCs w:val="16"/>
                    </w:rPr>
                    <w:t>00</w:t>
                  </w:r>
                </w:p>
              </w:tc>
              <w:tc>
                <w:tcPr>
                  <w:tcW w:w="851" w:type="dxa"/>
                </w:tcPr>
                <w:p w14:paraId="423C7222" w14:textId="7EE64788" w:rsidR="008401A2" w:rsidRPr="00867B50" w:rsidRDefault="00740CAD" w:rsidP="008401A2">
                  <w:pPr>
                    <w:rPr>
                      <w:b/>
                      <w:sz w:val="16"/>
                      <w:szCs w:val="16"/>
                    </w:rPr>
                  </w:pPr>
                  <w:r>
                    <w:rPr>
                      <w:b/>
                      <w:sz w:val="16"/>
                      <w:szCs w:val="16"/>
                    </w:rPr>
                    <w:t>688.1</w:t>
                  </w:r>
                  <w:r w:rsidR="008401A2">
                    <w:rPr>
                      <w:b/>
                      <w:sz w:val="16"/>
                      <w:szCs w:val="16"/>
                    </w:rPr>
                    <w:t>00</w:t>
                  </w:r>
                </w:p>
              </w:tc>
              <w:tc>
                <w:tcPr>
                  <w:tcW w:w="751" w:type="dxa"/>
                </w:tcPr>
                <w:p w14:paraId="23F35959" w14:textId="7433F89C" w:rsidR="008401A2" w:rsidRPr="00867B50" w:rsidRDefault="00740CAD" w:rsidP="008401A2">
                  <w:pPr>
                    <w:rPr>
                      <w:b/>
                      <w:sz w:val="16"/>
                      <w:szCs w:val="16"/>
                    </w:rPr>
                  </w:pPr>
                  <w:r>
                    <w:rPr>
                      <w:b/>
                      <w:sz w:val="16"/>
                      <w:szCs w:val="16"/>
                    </w:rPr>
                    <w:t>104.8</w:t>
                  </w:r>
                  <w:r w:rsidR="008401A2">
                    <w:rPr>
                      <w:b/>
                      <w:sz w:val="16"/>
                      <w:szCs w:val="16"/>
                    </w:rPr>
                    <w:t>00</w:t>
                  </w:r>
                </w:p>
              </w:tc>
              <w:tc>
                <w:tcPr>
                  <w:tcW w:w="847" w:type="dxa"/>
                </w:tcPr>
                <w:p w14:paraId="49B77164" w14:textId="77777777" w:rsidR="008401A2" w:rsidRPr="00867B50" w:rsidRDefault="008401A2" w:rsidP="008401A2">
                  <w:pPr>
                    <w:rPr>
                      <w:b/>
                      <w:sz w:val="16"/>
                      <w:szCs w:val="16"/>
                    </w:rPr>
                  </w:pPr>
                  <w:r w:rsidRPr="00867B50">
                    <w:rPr>
                      <w:b/>
                      <w:sz w:val="16"/>
                      <w:szCs w:val="16"/>
                    </w:rPr>
                    <w:t>N/A</w:t>
                  </w:r>
                </w:p>
              </w:tc>
            </w:tr>
          </w:tbl>
          <w:p w14:paraId="64DB7E17" w14:textId="671153DC" w:rsidR="008A008C" w:rsidRPr="003A6895" w:rsidRDefault="003A6895" w:rsidP="005E55A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En calidad de contratista indico que las obligaciones con el sistema de seguridad social, salud y pensiones se han efectuado de la siguiente manera:</w:t>
            </w:r>
          </w:p>
          <w:p w14:paraId="7D57533D" w14:textId="77777777" w:rsidR="003A6895" w:rsidRPr="00253D2D" w:rsidRDefault="003A6895" w:rsidP="005E55AE">
            <w:pPr>
              <w:jc w:val="both"/>
              <w:rPr>
                <w:rFonts w:ascii="Arial Narrow" w:eastAsia="Calibri" w:hAnsi="Arial Narrow" w:cs="Arial"/>
                <w:color w:val="FF0000"/>
                <w:sz w:val="24"/>
                <w:szCs w:val="24"/>
                <w:lang w:val="es-CO" w:eastAsia="en-US"/>
              </w:rPr>
            </w:pPr>
          </w:p>
        </w:tc>
      </w:tr>
      <w:tr w:rsidR="00E52627" w:rsidRPr="00FB62E6" w14:paraId="1CAAEF31" w14:textId="77777777" w:rsidTr="00C96D08">
        <w:trPr>
          <w:trHeight w:val="154"/>
          <w:jc w:val="center"/>
        </w:trPr>
        <w:tc>
          <w:tcPr>
            <w:tcW w:w="2386" w:type="pct"/>
            <w:gridSpan w:val="5"/>
          </w:tcPr>
          <w:p w14:paraId="57DCBC2F" w14:textId="1A73AE4E" w:rsidR="00E52627" w:rsidRPr="00DF79F0" w:rsidRDefault="00E52627" w:rsidP="00E52627">
            <w:pPr>
              <w:rPr>
                <w:rFonts w:ascii="Arial" w:hAnsi="Arial" w:cs="Arial"/>
                <w:b/>
              </w:rPr>
            </w:pPr>
          </w:p>
        </w:tc>
        <w:tc>
          <w:tcPr>
            <w:tcW w:w="2614" w:type="pct"/>
            <w:gridSpan w:val="6"/>
          </w:tcPr>
          <w:p w14:paraId="4A2C32F0" w14:textId="1DB08B58" w:rsidR="00E52627" w:rsidRPr="00553E82" w:rsidRDefault="00616340" w:rsidP="00616340">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Se entregan los soportes de pago de parafiscales</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commentRangeStart w:id="1"/>
            <w:r w:rsidRPr="00065722">
              <w:rPr>
                <w:rFonts w:ascii="Arial Narrow" w:hAnsi="Arial Narrow"/>
                <w:highlight w:val="lightGray"/>
              </w:rPr>
              <w:t>&lt;Observaciones del supervisor en el seguimiento técnico, administrativo, financiero y jurídico.&gt;</w:t>
            </w:r>
            <w:commentRangeEnd w:id="1"/>
            <w:r w:rsidR="0019435F">
              <w:rPr>
                <w:rStyle w:val="Refdecomentario"/>
              </w:rPr>
              <w:commentReference w:id="1"/>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3B3256">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3B3256">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3B3256">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3B3256">
      <w:headerReference w:type="default" r:id="rId9"/>
      <w:footerReference w:type="default" r:id="rId10"/>
      <w:pgSz w:w="12242" w:h="18722" w:code="41"/>
      <w:pgMar w:top="2126" w:right="1469" w:bottom="1701" w:left="1701" w:header="720" w:footer="913" w:gutter="0"/>
      <w:cols w:space="720"/>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Kevin Javier Ladino Valbuena" w:date="2019-01-29T10:05:00Z" w:initials="KJLV">
    <w:p w14:paraId="5AA172BD" w14:textId="77777777" w:rsidR="003B3256" w:rsidRDefault="003B3256">
      <w:pPr>
        <w:pStyle w:val="Textocomentario"/>
      </w:pPr>
      <w:r>
        <w:rPr>
          <w:rStyle w:val="Refdecomentario"/>
        </w:rPr>
        <w:annotationRef/>
      </w:r>
      <w:r>
        <w:t xml:space="preserve">El supervisor indicará las observaciones a que haya lugar de conformidad con el informe presentado, así mismo indicará la motivación en caso de que no sea aprobado el mismo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AA172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D81D8B7" w16cid:durableId="203DF235"/>
  <w16cid:commentId w16cid:paraId="5AA172BD" w16cid:durableId="201F901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45326B" w14:textId="77777777" w:rsidR="003B3256" w:rsidRDefault="003B3256">
      <w:r>
        <w:separator/>
      </w:r>
    </w:p>
  </w:endnote>
  <w:endnote w:type="continuationSeparator" w:id="0">
    <w:p w14:paraId="023088AC" w14:textId="77777777" w:rsidR="003B3256" w:rsidRDefault="003B3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E06A2A" w14:textId="77777777" w:rsidR="003B3256" w:rsidRDefault="003B3256" w:rsidP="003B3256">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B3256" w:rsidRPr="006B09B8" w:rsidRDefault="003B3256" w:rsidP="003B325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3B3256" w:rsidRPr="000618CF" w:rsidRDefault="003B3256" w:rsidP="003B325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3B3256" w:rsidRPr="006B09B8" w:rsidRDefault="003B3256" w:rsidP="003B325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3B3256" w:rsidRPr="006B09B8" w:rsidRDefault="003B3256" w:rsidP="003B325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75701671" w14:textId="77777777" w:rsidR="003B3256" w:rsidRPr="000618CF" w:rsidRDefault="003B3256" w:rsidP="003B3256">
                    <w:pPr>
                      <w:spacing w:line="120" w:lineRule="auto"/>
                      <w:rPr>
                        <w:sz w:val="18"/>
                        <w:szCs w:val="18"/>
                      </w:rPr>
                    </w:pPr>
                  </w:p>
                </w:txbxContent>
              </v:textbox>
            </v:shape>
          </w:pict>
        </mc:Fallback>
      </mc:AlternateContent>
    </w:r>
  </w:p>
  <w:p w14:paraId="675583E1" w14:textId="77777777" w:rsidR="003B3256" w:rsidRDefault="003B325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57295D" w14:textId="77777777" w:rsidR="003B3256" w:rsidRDefault="003B3256">
      <w:r>
        <w:separator/>
      </w:r>
    </w:p>
  </w:footnote>
  <w:footnote w:type="continuationSeparator" w:id="0">
    <w:p w14:paraId="08BE0C17" w14:textId="77777777" w:rsidR="003B3256" w:rsidRDefault="003B32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E65769" w14:textId="77777777" w:rsidR="003B3256" w:rsidRPr="006D15F9" w:rsidRDefault="003B3256" w:rsidP="003B3256">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3B3256" w:rsidRDefault="003B3256" w:rsidP="003B3256">
    <w:pPr>
      <w:tabs>
        <w:tab w:val="center" w:pos="4252"/>
        <w:tab w:val="right" w:pos="8504"/>
      </w:tabs>
      <w:jc w:val="center"/>
      <w:rPr>
        <w:rFonts w:ascii="Arial Narrow" w:hAnsi="Arial Narrow" w:cs="Arial"/>
        <w:b/>
        <w:noProof/>
        <w:sz w:val="18"/>
        <w:szCs w:val="18"/>
      </w:rPr>
    </w:pPr>
  </w:p>
  <w:p w14:paraId="44D69015" w14:textId="77777777" w:rsidR="003B3256" w:rsidRDefault="003B3256" w:rsidP="003B3256">
    <w:pPr>
      <w:tabs>
        <w:tab w:val="center" w:pos="4252"/>
        <w:tab w:val="right" w:pos="8504"/>
      </w:tabs>
      <w:jc w:val="center"/>
      <w:rPr>
        <w:rFonts w:ascii="Arial Narrow" w:hAnsi="Arial Narrow" w:cs="Arial"/>
        <w:b/>
        <w:noProof/>
        <w:sz w:val="18"/>
        <w:szCs w:val="18"/>
      </w:rPr>
    </w:pPr>
  </w:p>
  <w:p w14:paraId="76624FEA" w14:textId="77777777" w:rsidR="003B3256" w:rsidRDefault="003B3256" w:rsidP="003B3256">
    <w:pPr>
      <w:tabs>
        <w:tab w:val="center" w:pos="4252"/>
        <w:tab w:val="right" w:pos="8504"/>
      </w:tabs>
      <w:jc w:val="center"/>
      <w:rPr>
        <w:rFonts w:ascii="Arial Narrow" w:hAnsi="Arial Narrow" w:cs="Arial"/>
        <w:b/>
        <w:noProof/>
        <w:sz w:val="18"/>
        <w:szCs w:val="18"/>
      </w:rPr>
    </w:pPr>
  </w:p>
  <w:p w14:paraId="34A0BF7E" w14:textId="77777777" w:rsidR="003B3256" w:rsidRDefault="003B3256" w:rsidP="003B3256">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02A6E"/>
    <w:multiLevelType w:val="hybridMultilevel"/>
    <w:tmpl w:val="52CCAD1E"/>
    <w:lvl w:ilvl="0" w:tplc="F92E0EF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nsid w:val="322F7EEB"/>
    <w:multiLevelType w:val="hybridMultilevel"/>
    <w:tmpl w:val="78AAB3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vin Javier Ladino Valbuena">
    <w15:presenceInfo w15:providerId="AD" w15:userId="S-1-5-21-1688138741-2183730592-1610017671-53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56DC"/>
    <w:rsid w:val="00006128"/>
    <w:rsid w:val="00014A61"/>
    <w:rsid w:val="0002316E"/>
    <w:rsid w:val="000426A0"/>
    <w:rsid w:val="00043CFC"/>
    <w:rsid w:val="00065722"/>
    <w:rsid w:val="000660BB"/>
    <w:rsid w:val="00066538"/>
    <w:rsid w:val="00067B53"/>
    <w:rsid w:val="00075C95"/>
    <w:rsid w:val="000969B3"/>
    <w:rsid w:val="000A633F"/>
    <w:rsid w:val="000B17E9"/>
    <w:rsid w:val="000B2F01"/>
    <w:rsid w:val="000C1E3F"/>
    <w:rsid w:val="000E0563"/>
    <w:rsid w:val="000E5B00"/>
    <w:rsid w:val="00106E60"/>
    <w:rsid w:val="00117027"/>
    <w:rsid w:val="001202F4"/>
    <w:rsid w:val="001271DB"/>
    <w:rsid w:val="00152F58"/>
    <w:rsid w:val="00190C0A"/>
    <w:rsid w:val="00191639"/>
    <w:rsid w:val="00192776"/>
    <w:rsid w:val="0019435F"/>
    <w:rsid w:val="001C40E4"/>
    <w:rsid w:val="001C7F0A"/>
    <w:rsid w:val="001D1558"/>
    <w:rsid w:val="001D39EC"/>
    <w:rsid w:val="001E2497"/>
    <w:rsid w:val="001E3873"/>
    <w:rsid w:val="001F4249"/>
    <w:rsid w:val="001F5338"/>
    <w:rsid w:val="00200493"/>
    <w:rsid w:val="00212DC2"/>
    <w:rsid w:val="00232A60"/>
    <w:rsid w:val="002402E7"/>
    <w:rsid w:val="0024122E"/>
    <w:rsid w:val="00253D2D"/>
    <w:rsid w:val="002557B8"/>
    <w:rsid w:val="00264678"/>
    <w:rsid w:val="00264FFC"/>
    <w:rsid w:val="0026764C"/>
    <w:rsid w:val="00276775"/>
    <w:rsid w:val="00294D1A"/>
    <w:rsid w:val="002A72FD"/>
    <w:rsid w:val="002C567B"/>
    <w:rsid w:val="002E0093"/>
    <w:rsid w:val="002F39F8"/>
    <w:rsid w:val="002F41B0"/>
    <w:rsid w:val="003007C9"/>
    <w:rsid w:val="0031162F"/>
    <w:rsid w:val="003129DB"/>
    <w:rsid w:val="003539D9"/>
    <w:rsid w:val="003770C7"/>
    <w:rsid w:val="003805C6"/>
    <w:rsid w:val="0039082C"/>
    <w:rsid w:val="003943B2"/>
    <w:rsid w:val="003945A4"/>
    <w:rsid w:val="0039614E"/>
    <w:rsid w:val="00396DC4"/>
    <w:rsid w:val="003A472E"/>
    <w:rsid w:val="003A6895"/>
    <w:rsid w:val="003B3256"/>
    <w:rsid w:val="003B48F7"/>
    <w:rsid w:val="003C00CD"/>
    <w:rsid w:val="003E3995"/>
    <w:rsid w:val="003E55D5"/>
    <w:rsid w:val="003F06E2"/>
    <w:rsid w:val="003F0D5F"/>
    <w:rsid w:val="003F5FBE"/>
    <w:rsid w:val="003F7F41"/>
    <w:rsid w:val="00407FD3"/>
    <w:rsid w:val="0041238D"/>
    <w:rsid w:val="0042069A"/>
    <w:rsid w:val="00426895"/>
    <w:rsid w:val="00433323"/>
    <w:rsid w:val="00434730"/>
    <w:rsid w:val="004522B1"/>
    <w:rsid w:val="004633F8"/>
    <w:rsid w:val="0047233C"/>
    <w:rsid w:val="0047322D"/>
    <w:rsid w:val="00485B11"/>
    <w:rsid w:val="0048602B"/>
    <w:rsid w:val="004911E5"/>
    <w:rsid w:val="00491231"/>
    <w:rsid w:val="004D4375"/>
    <w:rsid w:val="004E39AD"/>
    <w:rsid w:val="004E64E1"/>
    <w:rsid w:val="004F26C5"/>
    <w:rsid w:val="00501971"/>
    <w:rsid w:val="00505AC9"/>
    <w:rsid w:val="00511911"/>
    <w:rsid w:val="00512DD6"/>
    <w:rsid w:val="005151DF"/>
    <w:rsid w:val="00515C7C"/>
    <w:rsid w:val="005264BD"/>
    <w:rsid w:val="00533FBD"/>
    <w:rsid w:val="005471CE"/>
    <w:rsid w:val="00551D6A"/>
    <w:rsid w:val="00553E82"/>
    <w:rsid w:val="00557B80"/>
    <w:rsid w:val="00563BAF"/>
    <w:rsid w:val="0058208A"/>
    <w:rsid w:val="005A3392"/>
    <w:rsid w:val="005A4E0A"/>
    <w:rsid w:val="005A7CAF"/>
    <w:rsid w:val="005B28C9"/>
    <w:rsid w:val="005B3935"/>
    <w:rsid w:val="005B50FC"/>
    <w:rsid w:val="005C35F1"/>
    <w:rsid w:val="005C6832"/>
    <w:rsid w:val="005C72F5"/>
    <w:rsid w:val="005D3BB6"/>
    <w:rsid w:val="005E55AE"/>
    <w:rsid w:val="005E59CF"/>
    <w:rsid w:val="005F2EAE"/>
    <w:rsid w:val="005F6370"/>
    <w:rsid w:val="0060369E"/>
    <w:rsid w:val="006065CE"/>
    <w:rsid w:val="00616340"/>
    <w:rsid w:val="006167F7"/>
    <w:rsid w:val="00625574"/>
    <w:rsid w:val="00625B54"/>
    <w:rsid w:val="00630DCA"/>
    <w:rsid w:val="006552CF"/>
    <w:rsid w:val="0065620D"/>
    <w:rsid w:val="00675377"/>
    <w:rsid w:val="00677176"/>
    <w:rsid w:val="006901EE"/>
    <w:rsid w:val="0069064B"/>
    <w:rsid w:val="00693A2D"/>
    <w:rsid w:val="006943C8"/>
    <w:rsid w:val="0069559F"/>
    <w:rsid w:val="00696985"/>
    <w:rsid w:val="006A6CC4"/>
    <w:rsid w:val="006B0C63"/>
    <w:rsid w:val="006B3F4A"/>
    <w:rsid w:val="006B457F"/>
    <w:rsid w:val="006B4710"/>
    <w:rsid w:val="006C1CFE"/>
    <w:rsid w:val="006C6E40"/>
    <w:rsid w:val="006E7B2D"/>
    <w:rsid w:val="006F1448"/>
    <w:rsid w:val="006F3F52"/>
    <w:rsid w:val="00716529"/>
    <w:rsid w:val="00723861"/>
    <w:rsid w:val="007277E6"/>
    <w:rsid w:val="00740CAD"/>
    <w:rsid w:val="00754691"/>
    <w:rsid w:val="00754F1F"/>
    <w:rsid w:val="00773ABD"/>
    <w:rsid w:val="00775A7F"/>
    <w:rsid w:val="0078007F"/>
    <w:rsid w:val="007802F6"/>
    <w:rsid w:val="007806D8"/>
    <w:rsid w:val="007818D8"/>
    <w:rsid w:val="00786ED7"/>
    <w:rsid w:val="007944D3"/>
    <w:rsid w:val="007A49CA"/>
    <w:rsid w:val="007A7D61"/>
    <w:rsid w:val="007B074F"/>
    <w:rsid w:val="007B3858"/>
    <w:rsid w:val="007C7453"/>
    <w:rsid w:val="007D2B15"/>
    <w:rsid w:val="007D5DE1"/>
    <w:rsid w:val="007E2A10"/>
    <w:rsid w:val="00815DD2"/>
    <w:rsid w:val="008229D2"/>
    <w:rsid w:val="00825192"/>
    <w:rsid w:val="00825A33"/>
    <w:rsid w:val="00835780"/>
    <w:rsid w:val="00836723"/>
    <w:rsid w:val="008401A2"/>
    <w:rsid w:val="00850798"/>
    <w:rsid w:val="00867B50"/>
    <w:rsid w:val="00870F57"/>
    <w:rsid w:val="00871899"/>
    <w:rsid w:val="00881DEA"/>
    <w:rsid w:val="00896DD2"/>
    <w:rsid w:val="008A008C"/>
    <w:rsid w:val="008A11DC"/>
    <w:rsid w:val="008A55DA"/>
    <w:rsid w:val="008C51BE"/>
    <w:rsid w:val="008D6158"/>
    <w:rsid w:val="008F402C"/>
    <w:rsid w:val="00916D61"/>
    <w:rsid w:val="00920044"/>
    <w:rsid w:val="00923E56"/>
    <w:rsid w:val="00924D39"/>
    <w:rsid w:val="00932907"/>
    <w:rsid w:val="009337B8"/>
    <w:rsid w:val="009466CC"/>
    <w:rsid w:val="009528EE"/>
    <w:rsid w:val="009577F3"/>
    <w:rsid w:val="00971601"/>
    <w:rsid w:val="009B5A11"/>
    <w:rsid w:val="009D5EB4"/>
    <w:rsid w:val="00A00ADF"/>
    <w:rsid w:val="00A12292"/>
    <w:rsid w:val="00A17286"/>
    <w:rsid w:val="00A21C67"/>
    <w:rsid w:val="00A23E39"/>
    <w:rsid w:val="00A3295A"/>
    <w:rsid w:val="00A3758A"/>
    <w:rsid w:val="00A43F2C"/>
    <w:rsid w:val="00A54433"/>
    <w:rsid w:val="00A660A2"/>
    <w:rsid w:val="00A75026"/>
    <w:rsid w:val="00A83C2F"/>
    <w:rsid w:val="00AA0D63"/>
    <w:rsid w:val="00AA2B8D"/>
    <w:rsid w:val="00AA5816"/>
    <w:rsid w:val="00AB6669"/>
    <w:rsid w:val="00AD35A8"/>
    <w:rsid w:val="00AF6843"/>
    <w:rsid w:val="00B04329"/>
    <w:rsid w:val="00B04D3E"/>
    <w:rsid w:val="00B30023"/>
    <w:rsid w:val="00B3111A"/>
    <w:rsid w:val="00B43E52"/>
    <w:rsid w:val="00B51EB9"/>
    <w:rsid w:val="00B61326"/>
    <w:rsid w:val="00B71E65"/>
    <w:rsid w:val="00B82ADF"/>
    <w:rsid w:val="00B84B7D"/>
    <w:rsid w:val="00BC2C77"/>
    <w:rsid w:val="00BC6F77"/>
    <w:rsid w:val="00BD7458"/>
    <w:rsid w:val="00C07559"/>
    <w:rsid w:val="00C101E9"/>
    <w:rsid w:val="00C1692A"/>
    <w:rsid w:val="00C254F3"/>
    <w:rsid w:val="00C41F93"/>
    <w:rsid w:val="00C50D18"/>
    <w:rsid w:val="00C63FBA"/>
    <w:rsid w:val="00C7081C"/>
    <w:rsid w:val="00C75483"/>
    <w:rsid w:val="00C80C67"/>
    <w:rsid w:val="00C80D72"/>
    <w:rsid w:val="00C83453"/>
    <w:rsid w:val="00C855F5"/>
    <w:rsid w:val="00C96D08"/>
    <w:rsid w:val="00CB6B46"/>
    <w:rsid w:val="00CC1A0C"/>
    <w:rsid w:val="00CE1413"/>
    <w:rsid w:val="00CF231E"/>
    <w:rsid w:val="00CF7309"/>
    <w:rsid w:val="00D04779"/>
    <w:rsid w:val="00D12E38"/>
    <w:rsid w:val="00D3361D"/>
    <w:rsid w:val="00D408AA"/>
    <w:rsid w:val="00D41723"/>
    <w:rsid w:val="00D46EC4"/>
    <w:rsid w:val="00D5307F"/>
    <w:rsid w:val="00D54C35"/>
    <w:rsid w:val="00D57444"/>
    <w:rsid w:val="00D6530D"/>
    <w:rsid w:val="00D67A07"/>
    <w:rsid w:val="00D70D8B"/>
    <w:rsid w:val="00D864CE"/>
    <w:rsid w:val="00D92CB0"/>
    <w:rsid w:val="00DA77E9"/>
    <w:rsid w:val="00DA7927"/>
    <w:rsid w:val="00DB1937"/>
    <w:rsid w:val="00DB260A"/>
    <w:rsid w:val="00DD08E0"/>
    <w:rsid w:val="00DD646F"/>
    <w:rsid w:val="00DE7277"/>
    <w:rsid w:val="00DF006D"/>
    <w:rsid w:val="00DF4456"/>
    <w:rsid w:val="00DF6B9C"/>
    <w:rsid w:val="00DF79F0"/>
    <w:rsid w:val="00E00D71"/>
    <w:rsid w:val="00E02521"/>
    <w:rsid w:val="00E04442"/>
    <w:rsid w:val="00E04C69"/>
    <w:rsid w:val="00E16138"/>
    <w:rsid w:val="00E26B1B"/>
    <w:rsid w:val="00E31184"/>
    <w:rsid w:val="00E508D9"/>
    <w:rsid w:val="00E52023"/>
    <w:rsid w:val="00E52627"/>
    <w:rsid w:val="00E57951"/>
    <w:rsid w:val="00E7391F"/>
    <w:rsid w:val="00E80798"/>
    <w:rsid w:val="00EA2591"/>
    <w:rsid w:val="00EA3E60"/>
    <w:rsid w:val="00EB3E81"/>
    <w:rsid w:val="00EE366C"/>
    <w:rsid w:val="00EE5240"/>
    <w:rsid w:val="00EE6A29"/>
    <w:rsid w:val="00EF1DCD"/>
    <w:rsid w:val="00EF5CF0"/>
    <w:rsid w:val="00F00B11"/>
    <w:rsid w:val="00F02C42"/>
    <w:rsid w:val="00F07533"/>
    <w:rsid w:val="00F15312"/>
    <w:rsid w:val="00F36AE2"/>
    <w:rsid w:val="00F50F4F"/>
    <w:rsid w:val="00F56DF1"/>
    <w:rsid w:val="00F66F8E"/>
    <w:rsid w:val="00F716F9"/>
    <w:rsid w:val="00F8052A"/>
    <w:rsid w:val="00F82F11"/>
    <w:rsid w:val="00F831F8"/>
    <w:rsid w:val="00F85B20"/>
    <w:rsid w:val="00F9014E"/>
    <w:rsid w:val="00F922DE"/>
    <w:rsid w:val="00F96C9D"/>
    <w:rsid w:val="00FA2E96"/>
    <w:rsid w:val="00FB2207"/>
    <w:rsid w:val="00FB62E6"/>
    <w:rsid w:val="00FD1C23"/>
    <w:rsid w:val="00FE7023"/>
    <w:rsid w:val="00FF403B"/>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7E9F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TotalTime>
  <Pages>4</Pages>
  <Words>1726</Words>
  <Characters>9496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DORA</cp:lastModifiedBy>
  <cp:revision>85</cp:revision>
  <cp:lastPrinted>2019-01-25T21:07:00Z</cp:lastPrinted>
  <dcterms:created xsi:type="dcterms:W3CDTF">2019-05-06T19:49:00Z</dcterms:created>
  <dcterms:modified xsi:type="dcterms:W3CDTF">2019-08-08T14:45:00Z</dcterms:modified>
</cp:coreProperties>
</file>