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AA4F9" w14:textId="3C024301" w:rsidR="00A9650D" w:rsidRPr="00EA72CF" w:rsidRDefault="00A9650D" w:rsidP="0098560E">
      <w:pPr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 w:rsidRPr="00EE1E73">
        <w:rPr>
          <w:rFonts w:ascii="Arial" w:eastAsia="Times New Roman" w:hAnsi="Arial" w:cs="Arial"/>
          <w:b/>
          <w:spacing w:val="-3"/>
          <w:lang w:eastAsia="ar-SA"/>
        </w:rPr>
        <w:t>ANEXO No. 5</w:t>
      </w:r>
    </w:p>
    <w:p w14:paraId="2617A845" w14:textId="77777777" w:rsidR="00A9650D" w:rsidRPr="00EE1E73" w:rsidRDefault="00DD6649" w:rsidP="00A40C5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 xml:space="preserve">GUIA </w:t>
      </w:r>
      <w:r w:rsidR="00A9650D" w:rsidRPr="00EE1E73">
        <w:rPr>
          <w:rFonts w:ascii="Arial" w:eastAsia="Times New Roman" w:hAnsi="Arial" w:cs="Arial"/>
          <w:b/>
          <w:lang w:eastAsia="ar-SA"/>
        </w:rPr>
        <w:t>OFERTA ECONOMICA</w:t>
      </w:r>
    </w:p>
    <w:p w14:paraId="749F214D" w14:textId="6A33F908" w:rsidR="00A9650D" w:rsidRPr="00EE1E73" w:rsidRDefault="00A9650D" w:rsidP="00A40C5B">
      <w:pPr>
        <w:tabs>
          <w:tab w:val="center" w:pos="4419"/>
          <w:tab w:val="right" w:pos="8838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pacing w:val="-2"/>
          <w:lang w:val="es-ES" w:eastAsia="ar-SA"/>
        </w:rPr>
      </w:pPr>
      <w:r w:rsidRPr="00EE1E73">
        <w:rPr>
          <w:rFonts w:ascii="Arial" w:eastAsia="Times New Roman" w:hAnsi="Arial" w:cs="Arial"/>
          <w:b/>
          <w:bCs/>
          <w:lang w:eastAsia="ar-SA"/>
        </w:rPr>
        <w:t xml:space="preserve">SELECCIÓN DE MÍNIMA CUANTÍA </w:t>
      </w:r>
      <w:r w:rsidRPr="00EE1E73">
        <w:rPr>
          <w:rFonts w:ascii="Arial" w:eastAsia="Times New Roman" w:hAnsi="Arial" w:cs="Arial"/>
          <w:b/>
          <w:spacing w:val="-2"/>
          <w:lang w:val="es-ES" w:eastAsia="ar-SA"/>
        </w:rPr>
        <w:t>No.</w:t>
      </w:r>
      <w:r w:rsidR="009E4D0C" w:rsidRPr="009E4D0C">
        <w:rPr>
          <w:rFonts w:ascii="Arial" w:hAnsi="Arial" w:cs="Arial"/>
          <w:b/>
        </w:rPr>
        <w:t xml:space="preserve"> </w:t>
      </w:r>
      <w:r w:rsidR="009E4D0C">
        <w:rPr>
          <w:rFonts w:ascii="Arial" w:hAnsi="Arial" w:cs="Arial"/>
          <w:b/>
        </w:rPr>
        <w:t>MC</w:t>
      </w:r>
      <w:r w:rsidR="009E4D0C" w:rsidRPr="00B4015D">
        <w:rPr>
          <w:rFonts w:ascii="Arial" w:hAnsi="Arial" w:cs="Arial"/>
          <w:b/>
          <w:highlight w:val="yellow"/>
        </w:rPr>
        <w:t>-</w:t>
      </w:r>
      <w:r w:rsidR="00BF57B1">
        <w:rPr>
          <w:rFonts w:ascii="Arial" w:hAnsi="Arial" w:cs="Arial"/>
          <w:b/>
        </w:rPr>
        <w:t xml:space="preserve"> 019</w:t>
      </w:r>
      <w:r w:rsidRPr="00EE1E73">
        <w:rPr>
          <w:rFonts w:ascii="Arial" w:eastAsia="Times New Roman" w:hAnsi="Arial" w:cs="Arial"/>
          <w:b/>
          <w:spacing w:val="-2"/>
          <w:lang w:val="es-ES" w:eastAsia="ar-SA"/>
        </w:rPr>
        <w:t>de 2.02</w:t>
      </w:r>
      <w:r w:rsidR="00B4015D">
        <w:rPr>
          <w:rFonts w:ascii="Arial" w:eastAsia="Times New Roman" w:hAnsi="Arial" w:cs="Arial"/>
          <w:b/>
          <w:spacing w:val="-2"/>
          <w:lang w:val="es-ES" w:eastAsia="ar-SA"/>
        </w:rPr>
        <w:t>3</w:t>
      </w:r>
    </w:p>
    <w:p w14:paraId="75152D6C" w14:textId="77777777" w:rsidR="0098560E" w:rsidRPr="00380985" w:rsidRDefault="0098560E" w:rsidP="00A40C5B">
      <w:pPr>
        <w:tabs>
          <w:tab w:val="left" w:pos="285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17CD76B2" w14:textId="1FE37BE8" w:rsidR="00A9650D" w:rsidRPr="00380985" w:rsidRDefault="00A9650D" w:rsidP="00A40C5B">
      <w:pPr>
        <w:tabs>
          <w:tab w:val="left" w:pos="285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380985">
        <w:rPr>
          <w:rFonts w:ascii="Arial" w:eastAsia="Times New Roman" w:hAnsi="Arial" w:cs="Arial"/>
          <w:lang w:eastAsia="ar-SA"/>
        </w:rPr>
        <w:t>Ciudad y fecha, _______________</w:t>
      </w:r>
    </w:p>
    <w:p w14:paraId="404F378C" w14:textId="6E954BF5" w:rsidR="00A9650D" w:rsidRDefault="00A9650D" w:rsidP="00A40C5B">
      <w:pPr>
        <w:tabs>
          <w:tab w:val="left" w:pos="2850"/>
        </w:tabs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08FFB00" w14:textId="77777777" w:rsidR="00452E64" w:rsidRPr="00380985" w:rsidRDefault="00452E64" w:rsidP="00A40C5B">
      <w:pPr>
        <w:tabs>
          <w:tab w:val="left" w:pos="2850"/>
        </w:tabs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ar-SA"/>
        </w:rPr>
      </w:pPr>
    </w:p>
    <w:p w14:paraId="3D23A821" w14:textId="11D8084B" w:rsidR="009A5D79" w:rsidRPr="006D1FDA" w:rsidRDefault="00A9650D" w:rsidP="009A5D79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  <w:r w:rsidRPr="00B4015D">
        <w:rPr>
          <w:rFonts w:ascii="Arial" w:hAnsi="Arial" w:cs="Arial"/>
          <w:lang w:eastAsia="ar-SA"/>
        </w:rPr>
        <w:t xml:space="preserve">En atención al proceso de Mínima Cuantía y el objeto a ejecutar, y de acuerdo a la oferta presentada, nos permitimos presentar la siguiente oferta económica, la cual lleva incluidos impuestos, y los costos contractuales, de acuerdo con la legislación vigente, las especificaciones técnicas y demás condiciones requeridas en la invitación publica cuyo objeto </w:t>
      </w:r>
      <w:r w:rsidR="00615254" w:rsidRPr="000C4F64">
        <w:rPr>
          <w:rFonts w:ascii="Arial" w:hAnsi="Arial" w:cs="Arial"/>
          <w:b/>
        </w:rPr>
        <w:t>“ELABORACIÓN DE ESTUDIOS Y DISEÑOS PARA LA CONSTRUCCIÓN DE UNA CUBIERTA METÁLICA EN ÁREAS COMUNES Y DISEÑO ELECTRICO INTERNO CON ACOMETIDA PRINCIPAL, EN EL PREDIO CENTRO DE DESARROLLO INFANTIL “GOTITAS DE AMOR” EN EL MUNICIPIO DE SALENTO, QUINDÍO”</w:t>
      </w:r>
    </w:p>
    <w:tbl>
      <w:tblPr>
        <w:tblW w:w="949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520"/>
        <w:gridCol w:w="840"/>
        <w:gridCol w:w="1080"/>
        <w:gridCol w:w="1740"/>
        <w:gridCol w:w="1740"/>
      </w:tblGrid>
      <w:tr w:rsidR="00615254" w:rsidRPr="002F3569" w14:paraId="40DB7ACB" w14:textId="77777777" w:rsidTr="00615254">
        <w:trPr>
          <w:trHeight w:val="495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C577A8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8C332F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947309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0DD566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C05537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V/UNIT IVA INCLUIDO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91EA6E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V/TOTAL IVA INCLUIDO </w:t>
            </w:r>
          </w:p>
        </w:tc>
      </w:tr>
      <w:tr w:rsidR="00615254" w:rsidRPr="002F3569" w14:paraId="61AC0218" w14:textId="77777777" w:rsidTr="00615254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288C0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500C5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Diseño arquitectónico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B694B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5963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143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D73F" w14:textId="547E8EB0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F67324" w14:textId="0F94A4AF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17439B7A" w14:textId="77777777" w:rsidTr="00615254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D940A4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198F7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Diseño y calculo estructural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5F6D9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BC8BB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143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0AF55" w14:textId="0230C130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34464" w14:textId="1634C9DC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2A4FA4F4" w14:textId="77777777" w:rsidTr="00615254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B0676C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C5460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Diseño hidrosanitario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DE547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BF0B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143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AD25A" w14:textId="18010279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C499DD" w14:textId="236FEDC2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47912EBB" w14:textId="77777777" w:rsidTr="00615254">
        <w:trPr>
          <w:trHeight w:val="49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7ED3F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5641A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Diseño eléctrico, de iluminación y de emergencia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E0799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63D5E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515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0F3E" w14:textId="20FC46ED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EC464" w14:textId="79C8A203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04728A83" w14:textId="77777777" w:rsidTr="00615254">
        <w:trPr>
          <w:trHeight w:val="49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AA642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890226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Esp. técnica y presupuesto, cronograma y flujo de caja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45348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Und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C513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45486" w14:textId="059732CD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B84CC" w14:textId="0939B310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6F725CFC" w14:textId="77777777" w:rsidTr="00615254">
        <w:trPr>
          <w:trHeight w:val="31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87591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31B6F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Plan de manejo Ambiental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0506A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Und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92E1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48734" w14:textId="3B79B3F8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A38000" w14:textId="1484889D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731D43CF" w14:textId="77777777" w:rsidTr="00615254">
        <w:trPr>
          <w:trHeight w:val="49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61959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73118" w14:textId="77777777" w:rsidR="00615254" w:rsidRPr="002F3569" w:rsidRDefault="00615254" w:rsidP="004B5C58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Imágenes 3D del proyecto, renders e impresión de planos y documentos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531D52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Und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87DBA" w14:textId="77777777" w:rsidR="00615254" w:rsidRPr="002F3569" w:rsidRDefault="00615254" w:rsidP="004B5C5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F3569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BFF1F" w14:textId="02233D42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1704BB" w14:textId="46FA0F21" w:rsidR="00615254" w:rsidRPr="002F3569" w:rsidRDefault="00615254" w:rsidP="004B5C5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615254" w:rsidRPr="002F3569" w14:paraId="14E8B327" w14:textId="77777777" w:rsidTr="00615254">
        <w:trPr>
          <w:trHeight w:val="315"/>
        </w:trPr>
        <w:tc>
          <w:tcPr>
            <w:tcW w:w="77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F6026" w14:textId="77777777" w:rsidR="00615254" w:rsidRPr="002F3569" w:rsidRDefault="00615254" w:rsidP="004B5C58">
            <w:pPr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2F3569">
              <w:rPr>
                <w:rFonts w:cs="Calibri"/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66B2" w14:textId="1CF1BF68" w:rsidR="00615254" w:rsidRPr="002F3569" w:rsidRDefault="00615254" w:rsidP="004B5C5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551BB2AB" w14:textId="77777777" w:rsidR="003623D7" w:rsidRPr="002236E8" w:rsidRDefault="003623D7" w:rsidP="003623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B6C16">
        <w:rPr>
          <w:rFonts w:ascii="Arial" w:hAnsi="Arial" w:cs="Arial"/>
          <w:b/>
        </w:rPr>
        <w:t>Nota 1</w:t>
      </w:r>
      <w:r w:rsidRPr="00CB6C16">
        <w:rPr>
          <w:rFonts w:ascii="Arial" w:hAnsi="Arial" w:cs="Arial"/>
        </w:rPr>
        <w:t>: Los anteriores precios incluyen IVA.</w:t>
      </w:r>
    </w:p>
    <w:p w14:paraId="450D5AB7" w14:textId="77777777" w:rsidR="003623D7" w:rsidRPr="00042894" w:rsidRDefault="003623D7" w:rsidP="003623D7">
      <w:pPr>
        <w:autoSpaceDE w:val="0"/>
        <w:ind w:right="-93"/>
        <w:jc w:val="both"/>
        <w:rPr>
          <w:rFonts w:ascii="Arial" w:hAnsi="Arial" w:cs="Arial"/>
          <w:bCs/>
        </w:rPr>
      </w:pPr>
      <w:r w:rsidRPr="00042894"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</w:rPr>
        <w:t>ota</w:t>
      </w:r>
      <w:r w:rsidRPr="00042894">
        <w:rPr>
          <w:rFonts w:ascii="Arial" w:hAnsi="Arial" w:cs="Arial"/>
          <w:b/>
          <w:bCs/>
        </w:rPr>
        <w:t xml:space="preserve"> 2: </w:t>
      </w:r>
      <w:r w:rsidRPr="00042894">
        <w:rPr>
          <w:rFonts w:ascii="Arial" w:hAnsi="Arial" w:cs="Arial"/>
          <w:bCs/>
        </w:rPr>
        <w:t xml:space="preserve">Los </w:t>
      </w:r>
      <w:r w:rsidRPr="00A7604B">
        <w:rPr>
          <w:rFonts w:ascii="Arial" w:hAnsi="Arial" w:cs="Arial"/>
          <w:bCs/>
        </w:rPr>
        <w:t>contratos de consultoría al no</w:t>
      </w:r>
      <w:r w:rsidRPr="00042894">
        <w:rPr>
          <w:rFonts w:ascii="Arial" w:hAnsi="Arial" w:cs="Arial"/>
          <w:bCs/>
        </w:rPr>
        <w:t xml:space="preserve"> estar expresamente excluidos por el artículo 476 del Estatuto Tributario y disposiciones concordantes, se encuentran gravados con el impuesto sobre las ventas, independientemente de su finalidad, debiendo aplicarse el gravamen sobre el valor percibido por el responsable.</w:t>
      </w:r>
    </w:p>
    <w:p w14:paraId="2C0F1355" w14:textId="77777777" w:rsidR="003623D7" w:rsidRDefault="003623D7" w:rsidP="003623D7">
      <w:pPr>
        <w:pStyle w:val="Sinespaciado"/>
        <w:contextualSpacing/>
        <w:jc w:val="both"/>
        <w:rPr>
          <w:rFonts w:ascii="Arial" w:hAnsi="Arial" w:cs="Arial"/>
          <w:lang w:val="es-ES_tradnl"/>
        </w:rPr>
      </w:pPr>
      <w:r w:rsidRPr="0016004B">
        <w:rPr>
          <w:rFonts w:ascii="Arial" w:hAnsi="Arial" w:cs="Arial"/>
          <w:b/>
          <w:lang w:val="es-ES_tradnl"/>
        </w:rPr>
        <w:t xml:space="preserve">Nota </w:t>
      </w:r>
      <w:r>
        <w:rPr>
          <w:rFonts w:ascii="Arial" w:hAnsi="Arial" w:cs="Arial"/>
          <w:b/>
          <w:lang w:val="es-ES_tradnl"/>
        </w:rPr>
        <w:t>3</w:t>
      </w:r>
      <w:r w:rsidRPr="0016004B">
        <w:rPr>
          <w:rFonts w:ascii="Arial" w:hAnsi="Arial" w:cs="Arial"/>
          <w:b/>
          <w:lang w:val="es-ES_tradnl"/>
        </w:rPr>
        <w:t>:</w:t>
      </w:r>
      <w:r>
        <w:rPr>
          <w:rFonts w:ascii="Arial" w:hAnsi="Arial" w:cs="Arial"/>
          <w:lang w:val="es-ES_tradnl"/>
        </w:rPr>
        <w:t xml:space="preserve"> El valor presentado por el oferente en su oferta económica, no deberá superar el valor total establecido por la Entidad, so pena causal de rechazo de la oferta.</w:t>
      </w:r>
    </w:p>
    <w:p w14:paraId="59657925" w14:textId="77777777" w:rsidR="003623D7" w:rsidRDefault="003623D7" w:rsidP="003623D7">
      <w:pPr>
        <w:pStyle w:val="Sinespaciado"/>
        <w:contextualSpacing/>
        <w:jc w:val="both"/>
        <w:rPr>
          <w:rFonts w:ascii="Arial" w:hAnsi="Arial" w:cs="Arial"/>
          <w:lang w:val="es-ES_tradnl"/>
        </w:rPr>
      </w:pPr>
    </w:p>
    <w:p w14:paraId="24E57568" w14:textId="77777777" w:rsidR="003623D7" w:rsidRDefault="003623D7" w:rsidP="003623D7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Nota</w:t>
      </w:r>
      <w:r w:rsidRPr="00BF0222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4</w:t>
      </w:r>
      <w:r w:rsidRPr="00BF0222">
        <w:rPr>
          <w:rFonts w:ascii="Arial" w:eastAsia="Arial" w:hAnsi="Arial" w:cs="Arial"/>
          <w:b/>
        </w:rPr>
        <w:t xml:space="preserve">:  </w:t>
      </w:r>
      <w:r w:rsidRPr="00594AA9">
        <w:rPr>
          <w:rFonts w:ascii="Arial" w:eastAsia="Arial" w:hAnsi="Arial" w:cs="Arial"/>
        </w:rPr>
        <w:t>Los anteriores precios incluyen todos los gastos (personal y traslado del personal</w:t>
      </w:r>
      <w:r w:rsidRPr="00594AA9">
        <w:rPr>
          <w:rFonts w:ascii="Arial" w:hAnsi="Arial" w:cs="Arial"/>
        </w:rPr>
        <w:t>)</w:t>
      </w:r>
      <w:r w:rsidRPr="00594AA9">
        <w:rPr>
          <w:rFonts w:ascii="Arial" w:eastAsia="Arial" w:hAnsi="Arial" w:cs="Arial"/>
        </w:rPr>
        <w:t xml:space="preserve">, impuestos, </w:t>
      </w:r>
      <w:r>
        <w:rPr>
          <w:rFonts w:ascii="Arial" w:eastAsia="Arial" w:hAnsi="Arial" w:cs="Arial"/>
        </w:rPr>
        <w:t xml:space="preserve">contribuciones, </w:t>
      </w:r>
      <w:r w:rsidRPr="00594AA9">
        <w:rPr>
          <w:rFonts w:ascii="Arial" w:eastAsia="Arial" w:hAnsi="Arial" w:cs="Arial"/>
        </w:rPr>
        <w:t>ganancias, imprevistos, deducciones, y retenciones que legalmente haya lugar; erogaciones que se generan con la presentación de la oferta, suscripción del contrato y su posterior ejecución</w:t>
      </w:r>
    </w:p>
    <w:p w14:paraId="54D953D3" w14:textId="77777777" w:rsidR="003623D7" w:rsidRPr="00042894" w:rsidRDefault="003623D7" w:rsidP="003623D7">
      <w:pPr>
        <w:autoSpaceDE w:val="0"/>
        <w:ind w:right="-93"/>
        <w:jc w:val="both"/>
        <w:rPr>
          <w:rFonts w:ascii="Arial" w:hAnsi="Arial" w:cs="Arial"/>
        </w:rPr>
      </w:pPr>
      <w:r w:rsidRPr="00205B6B">
        <w:rPr>
          <w:rFonts w:ascii="Arial" w:hAnsi="Arial" w:cs="Arial"/>
          <w:b/>
        </w:rPr>
        <w:t xml:space="preserve">Nota </w:t>
      </w:r>
      <w:r>
        <w:rPr>
          <w:rFonts w:ascii="Arial" w:hAnsi="Arial" w:cs="Arial"/>
          <w:b/>
        </w:rPr>
        <w:t>5</w:t>
      </w:r>
      <w:r w:rsidRPr="00205B6B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 Para la elaboración de la oferta económica, los oferentes deberán tener en cuenta las especificaciones técnicas, relacionadas en el presente estudio.</w:t>
      </w:r>
    </w:p>
    <w:p w14:paraId="0E706007" w14:textId="179735CF" w:rsidR="00A9650D" w:rsidRDefault="00A9650D" w:rsidP="00A40C5B">
      <w:pPr>
        <w:tabs>
          <w:tab w:val="left" w:pos="285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55229DD5" w14:textId="2C0DC59A" w:rsidR="0024728C" w:rsidRDefault="0024728C" w:rsidP="00A40C5B">
      <w:pPr>
        <w:tabs>
          <w:tab w:val="left" w:pos="285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24E7E8BC" w14:textId="77777777" w:rsidR="009A5D79" w:rsidRDefault="009A5D79" w:rsidP="00A40C5B">
      <w:pPr>
        <w:tabs>
          <w:tab w:val="left" w:pos="285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</w:p>
    <w:p w14:paraId="0820A7AB" w14:textId="6F3D7CC1" w:rsidR="00A9650D" w:rsidRPr="00096463" w:rsidRDefault="00A9650D" w:rsidP="00A40C5B">
      <w:pPr>
        <w:tabs>
          <w:tab w:val="left" w:pos="285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096463">
        <w:rPr>
          <w:rFonts w:ascii="Arial" w:eastAsia="Times New Roman" w:hAnsi="Arial" w:cs="Arial"/>
          <w:b/>
          <w:lang w:eastAsia="ar-SA"/>
        </w:rPr>
        <w:t>_________________________</w:t>
      </w:r>
    </w:p>
    <w:p w14:paraId="67CCEFCC" w14:textId="248B16A2" w:rsidR="00A9650D" w:rsidRPr="00EE1E73" w:rsidRDefault="00A9650D" w:rsidP="00A40C5B">
      <w:pPr>
        <w:tabs>
          <w:tab w:val="left" w:pos="2850"/>
        </w:tabs>
        <w:suppressAutoHyphens/>
        <w:spacing w:after="0" w:line="240" w:lineRule="auto"/>
        <w:jc w:val="both"/>
        <w:rPr>
          <w:rFonts w:ascii="Arial" w:eastAsia="Arial" w:hAnsi="Arial" w:cs="Arial"/>
          <w:b/>
          <w:lang w:eastAsia="ar-SA"/>
        </w:rPr>
      </w:pPr>
      <w:r w:rsidRPr="00096463">
        <w:rPr>
          <w:rFonts w:ascii="Arial" w:eastAsia="Times New Roman" w:hAnsi="Arial" w:cs="Arial"/>
          <w:lang w:eastAsia="ar-SA"/>
        </w:rPr>
        <w:t>Oferente</w:t>
      </w:r>
    </w:p>
    <w:sectPr w:rsidR="00A9650D" w:rsidRPr="00EE1E73" w:rsidSect="00BF57B1">
      <w:headerReference w:type="default" r:id="rId7"/>
      <w:footerReference w:type="default" r:id="rId8"/>
      <w:pgSz w:w="12240" w:h="18720" w:code="281"/>
      <w:pgMar w:top="1134" w:right="1325" w:bottom="1418" w:left="1560" w:header="14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4643" w14:textId="77777777" w:rsidR="00696B67" w:rsidRDefault="00696B67">
      <w:pPr>
        <w:spacing w:after="0" w:line="240" w:lineRule="auto"/>
      </w:pPr>
      <w:r>
        <w:separator/>
      </w:r>
    </w:p>
  </w:endnote>
  <w:endnote w:type="continuationSeparator" w:id="0">
    <w:p w14:paraId="506803F2" w14:textId="77777777" w:rsidR="00696B67" w:rsidRDefault="00696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5559" w14:textId="4A81A255" w:rsidR="00BD5B6D" w:rsidRDefault="00BF57B1">
    <w:pPr>
      <w:pStyle w:val="Piedepgina"/>
    </w:pPr>
    <w:r>
      <w:rPr>
        <w:noProof/>
        <w:lang w:val="es-MX" w:eastAsia="es-MX"/>
      </w:rPr>
      <w:drawing>
        <wp:inline distT="0" distB="0" distL="0" distR="0" wp14:anchorId="70B79FFF" wp14:editId="0FD71D09">
          <wp:extent cx="5610225" cy="619125"/>
          <wp:effectExtent l="0" t="0" r="9525" b="9525"/>
          <wp:docPr id="1580599670" name="Imagen 1580599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512D6B" w14:textId="77777777" w:rsidR="00BD5B6D" w:rsidRPr="00482C6D" w:rsidRDefault="00BD5B6D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83C69" w14:textId="77777777" w:rsidR="00696B67" w:rsidRDefault="00696B67">
      <w:pPr>
        <w:spacing w:after="0" w:line="240" w:lineRule="auto"/>
      </w:pPr>
      <w:r>
        <w:separator/>
      </w:r>
    </w:p>
  </w:footnote>
  <w:footnote w:type="continuationSeparator" w:id="0">
    <w:p w14:paraId="7098A36F" w14:textId="77777777" w:rsidR="00696B67" w:rsidRDefault="00696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BB61" w14:textId="77777777" w:rsidR="00BD5B6D" w:rsidRDefault="00BD5B6D" w:rsidP="00BB6427">
    <w:pPr>
      <w:pStyle w:val="Encabezado"/>
      <w:tabs>
        <w:tab w:val="clear" w:pos="8838"/>
      </w:tabs>
      <w:ind w:right="-1368"/>
    </w:pPr>
    <w:r w:rsidRPr="0068677C">
      <w:rPr>
        <w:noProof/>
        <w:lang w:eastAsia="es-CO"/>
      </w:rPr>
      <w:drawing>
        <wp:inline distT="0" distB="0" distL="0" distR="0" wp14:anchorId="51D30DE7" wp14:editId="28C931BC">
          <wp:extent cx="1828800" cy="1133475"/>
          <wp:effectExtent l="0" t="0" r="0" b="9525"/>
          <wp:docPr id="1067396464" name="Imagen 1067396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5F46E7" w14:textId="4F5CC443" w:rsidR="00BD5B6D" w:rsidRPr="00A40C5B" w:rsidRDefault="00BD5B6D" w:rsidP="00A40C5B">
    <w:pPr>
      <w:pStyle w:val="Encabezado"/>
      <w:tabs>
        <w:tab w:val="clear" w:pos="4419"/>
      </w:tabs>
      <w:rPr>
        <w:rFonts w:ascii="Arial" w:hAnsi="Arial" w:cs="Arial"/>
        <w:b/>
        <w:bCs/>
        <w:color w:val="404040"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%1."/>
      <w:lvlJc w:val="left"/>
      <w:pPr>
        <w:tabs>
          <w:tab w:val="num" w:pos="9487"/>
        </w:tabs>
        <w:ind w:left="9770" w:hanging="283"/>
      </w:pPr>
      <w:rPr>
        <w:rFonts w:ascii="Symbol" w:hAnsi="Symbol"/>
      </w:rPr>
    </w:lvl>
  </w:abstractNum>
  <w:abstractNum w:abstractNumId="1" w15:restartNumberingAfterBreak="0">
    <w:nsid w:val="09BE7E9B"/>
    <w:multiLevelType w:val="hybridMultilevel"/>
    <w:tmpl w:val="AA1EC558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5380"/>
    <w:multiLevelType w:val="hybridMultilevel"/>
    <w:tmpl w:val="CF2AFE40"/>
    <w:lvl w:ilvl="0" w:tplc="A9F479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D42BC"/>
    <w:multiLevelType w:val="hybridMultilevel"/>
    <w:tmpl w:val="D9760A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E4854"/>
    <w:multiLevelType w:val="hybridMultilevel"/>
    <w:tmpl w:val="F88011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51A77"/>
    <w:multiLevelType w:val="hybridMultilevel"/>
    <w:tmpl w:val="F8C42E98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4C325B"/>
    <w:multiLevelType w:val="hybridMultilevel"/>
    <w:tmpl w:val="0748C2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A362F"/>
    <w:multiLevelType w:val="hybridMultilevel"/>
    <w:tmpl w:val="DF44D52E"/>
    <w:lvl w:ilvl="0" w:tplc="96EA3CE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10176"/>
    <w:multiLevelType w:val="hybridMultilevel"/>
    <w:tmpl w:val="51522266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6F039EF"/>
    <w:multiLevelType w:val="hybridMultilevel"/>
    <w:tmpl w:val="9BD49D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A2A29"/>
    <w:multiLevelType w:val="hybridMultilevel"/>
    <w:tmpl w:val="F7C276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0549899">
    <w:abstractNumId w:val="8"/>
  </w:num>
  <w:num w:numId="2" w16cid:durableId="12716678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8805040">
    <w:abstractNumId w:val="0"/>
    <w:lvlOverride w:ilvl="0">
      <w:startOverride w:val="1"/>
    </w:lvlOverride>
  </w:num>
  <w:num w:numId="4" w16cid:durableId="10552762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546637">
    <w:abstractNumId w:val="6"/>
  </w:num>
  <w:num w:numId="6" w16cid:durableId="188178585">
    <w:abstractNumId w:val="1"/>
  </w:num>
  <w:num w:numId="7" w16cid:durableId="1020542742">
    <w:abstractNumId w:val="11"/>
  </w:num>
  <w:num w:numId="8" w16cid:durableId="611787528">
    <w:abstractNumId w:val="9"/>
  </w:num>
  <w:num w:numId="9" w16cid:durableId="450899321">
    <w:abstractNumId w:val="4"/>
  </w:num>
  <w:num w:numId="10" w16cid:durableId="1362896458">
    <w:abstractNumId w:val="5"/>
  </w:num>
  <w:num w:numId="11" w16cid:durableId="1822622201">
    <w:abstractNumId w:val="7"/>
  </w:num>
  <w:num w:numId="12" w16cid:durableId="17563194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50D"/>
    <w:rsid w:val="00036AA9"/>
    <w:rsid w:val="00091B3B"/>
    <w:rsid w:val="00096463"/>
    <w:rsid w:val="00103820"/>
    <w:rsid w:val="001113B4"/>
    <w:rsid w:val="00134150"/>
    <w:rsid w:val="00137837"/>
    <w:rsid w:val="00182575"/>
    <w:rsid w:val="001B738C"/>
    <w:rsid w:val="00206420"/>
    <w:rsid w:val="002137A8"/>
    <w:rsid w:val="00245BE3"/>
    <w:rsid w:val="0024728C"/>
    <w:rsid w:val="00277560"/>
    <w:rsid w:val="0028771A"/>
    <w:rsid w:val="0029227B"/>
    <w:rsid w:val="0029591B"/>
    <w:rsid w:val="002F163A"/>
    <w:rsid w:val="003623D7"/>
    <w:rsid w:val="00380985"/>
    <w:rsid w:val="003827F6"/>
    <w:rsid w:val="00393517"/>
    <w:rsid w:val="004036F5"/>
    <w:rsid w:val="00403E56"/>
    <w:rsid w:val="004113DB"/>
    <w:rsid w:val="00422A7A"/>
    <w:rsid w:val="004250B4"/>
    <w:rsid w:val="00431D4C"/>
    <w:rsid w:val="0044665E"/>
    <w:rsid w:val="00452E64"/>
    <w:rsid w:val="004C104C"/>
    <w:rsid w:val="0050266A"/>
    <w:rsid w:val="0057033C"/>
    <w:rsid w:val="00577FF7"/>
    <w:rsid w:val="005B2BED"/>
    <w:rsid w:val="00615254"/>
    <w:rsid w:val="00696B67"/>
    <w:rsid w:val="006B4B4E"/>
    <w:rsid w:val="006D7534"/>
    <w:rsid w:val="006E33F7"/>
    <w:rsid w:val="00726C6C"/>
    <w:rsid w:val="00751BCA"/>
    <w:rsid w:val="007767CB"/>
    <w:rsid w:val="008131B8"/>
    <w:rsid w:val="0082744F"/>
    <w:rsid w:val="00851C36"/>
    <w:rsid w:val="00855327"/>
    <w:rsid w:val="008747C4"/>
    <w:rsid w:val="008D4C54"/>
    <w:rsid w:val="00945595"/>
    <w:rsid w:val="00946DE4"/>
    <w:rsid w:val="00955020"/>
    <w:rsid w:val="009619C5"/>
    <w:rsid w:val="00965FC8"/>
    <w:rsid w:val="0098560E"/>
    <w:rsid w:val="009A5D79"/>
    <w:rsid w:val="009E4D0C"/>
    <w:rsid w:val="00A359A6"/>
    <w:rsid w:val="00A40C5B"/>
    <w:rsid w:val="00A62673"/>
    <w:rsid w:val="00A7759E"/>
    <w:rsid w:val="00A908BD"/>
    <w:rsid w:val="00A92622"/>
    <w:rsid w:val="00A959F3"/>
    <w:rsid w:val="00A9650D"/>
    <w:rsid w:val="00AD5614"/>
    <w:rsid w:val="00B22CAA"/>
    <w:rsid w:val="00B4015D"/>
    <w:rsid w:val="00B51FFB"/>
    <w:rsid w:val="00B95FDA"/>
    <w:rsid w:val="00BA363F"/>
    <w:rsid w:val="00BB513B"/>
    <w:rsid w:val="00BB6427"/>
    <w:rsid w:val="00BC2D74"/>
    <w:rsid w:val="00BC7B28"/>
    <w:rsid w:val="00BD5B6D"/>
    <w:rsid w:val="00BF4BCE"/>
    <w:rsid w:val="00BF57B1"/>
    <w:rsid w:val="00C02B25"/>
    <w:rsid w:val="00C272B3"/>
    <w:rsid w:val="00C33D0F"/>
    <w:rsid w:val="00C656C9"/>
    <w:rsid w:val="00CA42ED"/>
    <w:rsid w:val="00D11C16"/>
    <w:rsid w:val="00D2263A"/>
    <w:rsid w:val="00D825CE"/>
    <w:rsid w:val="00DA5683"/>
    <w:rsid w:val="00DC468E"/>
    <w:rsid w:val="00DD6649"/>
    <w:rsid w:val="00E0623C"/>
    <w:rsid w:val="00E108CF"/>
    <w:rsid w:val="00E66772"/>
    <w:rsid w:val="00E66BDF"/>
    <w:rsid w:val="00EA70A4"/>
    <w:rsid w:val="00EA72CF"/>
    <w:rsid w:val="00EC4E77"/>
    <w:rsid w:val="00EC7480"/>
    <w:rsid w:val="00ED5165"/>
    <w:rsid w:val="00F02145"/>
    <w:rsid w:val="00F114DD"/>
    <w:rsid w:val="00FB15EE"/>
    <w:rsid w:val="00FD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8D379"/>
  <w15:chartTrackingRefBased/>
  <w15:docId w15:val="{210B23AA-82EB-419B-A11B-E44A0B96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50D"/>
    <w:rPr>
      <w:rFonts w:ascii="Calibri" w:eastAsia="Calibri" w:hAnsi="Calibri" w:cs="Times New Roman"/>
      <w:szCs w:val="22"/>
      <w:lang w:val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65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650D"/>
    <w:rPr>
      <w:rFonts w:ascii="Calibri" w:eastAsia="Calibri" w:hAnsi="Calibri" w:cs="Times New Roman"/>
      <w:szCs w:val="22"/>
      <w:lang w:val="es-CO" w:bidi="ar-SA"/>
    </w:rPr>
  </w:style>
  <w:style w:type="paragraph" w:styleId="Piedepgina">
    <w:name w:val="footer"/>
    <w:basedOn w:val="Normal"/>
    <w:link w:val="PiedepginaCar"/>
    <w:uiPriority w:val="99"/>
    <w:unhideWhenUsed/>
    <w:rsid w:val="00A965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650D"/>
    <w:rPr>
      <w:rFonts w:ascii="Calibri" w:eastAsia="Calibri" w:hAnsi="Calibri" w:cs="Times New Roman"/>
      <w:szCs w:val="22"/>
      <w:lang w:val="es-CO" w:bidi="ar-SA"/>
    </w:rPr>
  </w:style>
  <w:style w:type="paragraph" w:styleId="Prrafodelista">
    <w:name w:val="List Paragraph"/>
    <w:aliases w:val="Viñetas,VIÑETA,VIÑETAS,Titlu 3,HOJA,Viñeta 2,Bolita,List Paragraph,BOLA,Párrafo de lista21,Guión,Titulo 8,BOLADEF,Bullet List,FooterText,numbered,List Paragraph1,Paragraphe de liste1,lp1,Párrafo de lista4,Nivel 1 OS,LISTA,Llista Nivell1"/>
    <w:basedOn w:val="Normal"/>
    <w:link w:val="PrrafodelistaCar"/>
    <w:uiPriority w:val="34"/>
    <w:qFormat/>
    <w:rsid w:val="00A9650D"/>
    <w:pPr>
      <w:ind w:left="720"/>
      <w:contextualSpacing/>
    </w:pPr>
  </w:style>
  <w:style w:type="character" w:customStyle="1" w:styleId="PrrafodelistaCar">
    <w:name w:val="Párrafo de lista Car"/>
    <w:aliases w:val="Viñetas Car,VIÑETA Car,VIÑETAS Car,Titlu 3 Car,HOJA Car,Viñeta 2 Car,Bolita Car,List Paragraph Car,BOLA Car,Párrafo de lista21 Car,Guión Car,Titulo 8 Car,BOLADEF Car,Bullet List Car,FooterText Car,numbered Car,List Paragraph1 Car"/>
    <w:link w:val="Prrafodelista"/>
    <w:uiPriority w:val="34"/>
    <w:qFormat/>
    <w:rsid w:val="00A9650D"/>
    <w:rPr>
      <w:rFonts w:ascii="Calibri" w:eastAsia="Calibri" w:hAnsi="Calibri" w:cs="Times New Roman"/>
      <w:szCs w:val="22"/>
      <w:lang w:val="es-CO" w:bidi="ar-SA"/>
    </w:rPr>
  </w:style>
  <w:style w:type="paragraph" w:styleId="Textoindependiente2">
    <w:name w:val="Body Text 2"/>
    <w:basedOn w:val="Normal"/>
    <w:link w:val="Textoindependiente2Car"/>
    <w:rsid w:val="00A9650D"/>
    <w:pPr>
      <w:spacing w:after="0" w:line="240" w:lineRule="auto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9650D"/>
    <w:rPr>
      <w:rFonts w:ascii="Arial" w:eastAsia="Times New Roman" w:hAnsi="Arial" w:cs="Times New Roman"/>
      <w:sz w:val="24"/>
      <w:lang w:val="es-ES" w:eastAsia="es-ES" w:bidi="ar-SA"/>
    </w:rPr>
  </w:style>
  <w:style w:type="paragraph" w:customStyle="1" w:styleId="Default">
    <w:name w:val="Default"/>
    <w:link w:val="DefaultCar"/>
    <w:qFormat/>
    <w:rsid w:val="00A9650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rsid w:val="00A9650D"/>
    <w:rPr>
      <w:rFonts w:ascii="Arial" w:eastAsia="Times New Roman" w:hAnsi="Arial" w:cs="Arial"/>
      <w:color w:val="000000"/>
      <w:sz w:val="24"/>
      <w:szCs w:val="24"/>
      <w:lang w:val="es-ES" w:eastAsia="es-ES" w:bidi="ar-SA"/>
    </w:rPr>
  </w:style>
  <w:style w:type="table" w:customStyle="1" w:styleId="Tablanormal11">
    <w:name w:val="Tabla normal 11"/>
    <w:basedOn w:val="Tablanormal"/>
    <w:uiPriority w:val="41"/>
    <w:rsid w:val="00A9650D"/>
    <w:pPr>
      <w:spacing w:after="0" w:line="240" w:lineRule="auto"/>
    </w:pPr>
    <w:rPr>
      <w:szCs w:val="22"/>
      <w:lang w:val="es-CO" w:bidi="ar-SA"/>
    </w:r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">
    <w:name w:val="Table Grid"/>
    <w:basedOn w:val="Tablanormal"/>
    <w:uiPriority w:val="39"/>
    <w:rsid w:val="0009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A56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A5683"/>
    <w:rPr>
      <w:rFonts w:ascii="Calibri" w:eastAsia="Calibri" w:hAnsi="Calibri" w:cs="Times New Roman"/>
      <w:szCs w:val="22"/>
      <w:lang w:val="es-CO" w:bidi="ar-SA"/>
    </w:rPr>
  </w:style>
  <w:style w:type="paragraph" w:styleId="Sinespaciado">
    <w:name w:val="No Spacing"/>
    <w:aliases w:val="Aries,k,No Spacing,Sin espaciado1,Formato,Sin espaciado11,Sin espaciado2,A1"/>
    <w:link w:val="SinespaciadoCar"/>
    <w:uiPriority w:val="1"/>
    <w:qFormat/>
    <w:rsid w:val="003623D7"/>
    <w:pPr>
      <w:spacing w:after="0" w:line="240" w:lineRule="auto"/>
    </w:pPr>
    <w:rPr>
      <w:szCs w:val="22"/>
      <w:lang w:val="es-ES" w:bidi="ar-SA"/>
    </w:rPr>
  </w:style>
  <w:style w:type="character" w:customStyle="1" w:styleId="SinespaciadoCar">
    <w:name w:val="Sin espaciado Car"/>
    <w:aliases w:val="Aries Car,k Car,No Spacing Car,Sin espaciado1 Car,Formato Car,Sin espaciado11 Car,Sin espaciado2 Car,A1 Car"/>
    <w:basedOn w:val="Fuentedeprrafopredeter"/>
    <w:link w:val="Sinespaciado"/>
    <w:uiPriority w:val="1"/>
    <w:rsid w:val="003623D7"/>
    <w:rPr>
      <w:szCs w:val="22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8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Arevalo</dc:creator>
  <cp:keywords/>
  <dc:description/>
  <cp:lastModifiedBy>CONTRATACION</cp:lastModifiedBy>
  <cp:revision>12</cp:revision>
  <dcterms:created xsi:type="dcterms:W3CDTF">2023-02-23T23:43:00Z</dcterms:created>
  <dcterms:modified xsi:type="dcterms:W3CDTF">2023-05-23T16:49:00Z</dcterms:modified>
</cp:coreProperties>
</file>