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00DC4" w14:textId="1E3A716B" w:rsidR="00872641" w:rsidRPr="00872641" w:rsidRDefault="008423ED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14962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50981431" w14:textId="77777777" w:rsidR="00FA029D" w:rsidRPr="005C5649" w:rsidRDefault="00FA029D" w:rsidP="00FA029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54B7C4E" w14:textId="77777777" w:rsidR="00FA029D" w:rsidRDefault="00FA029D" w:rsidP="00FA029D">
      <w:pPr>
        <w:pStyle w:val="InviasNormal"/>
        <w:spacing w:before="0"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SECRETARIA DE EDUCACION</w:t>
      </w:r>
    </w:p>
    <w:p w14:paraId="6BECBABD" w14:textId="77777777" w:rsidR="00FA029D" w:rsidRDefault="00FA029D" w:rsidP="00FA029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ANTIOQUIA</w:t>
      </w:r>
    </w:p>
    <w:p w14:paraId="73C4CEFB" w14:textId="77777777" w:rsidR="00FA029D" w:rsidRPr="005C5649" w:rsidRDefault="00FA029D" w:rsidP="00FA029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42B #52 -106 – CAD La Alpujarra</w:t>
      </w:r>
    </w:p>
    <w:p w14:paraId="604569CB" w14:textId="77777777" w:rsidR="00FA029D" w:rsidRDefault="00FA029D" w:rsidP="00FA029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67E6F">
        <w:rPr>
          <w:sz w:val="20"/>
          <w:szCs w:val="20"/>
        </w:rPr>
        <w:t>Medellín</w:t>
      </w:r>
      <w:r>
        <w:rPr>
          <w:sz w:val="20"/>
          <w:szCs w:val="20"/>
        </w:rPr>
        <w:t>, Antioquia</w:t>
      </w:r>
    </w:p>
    <w:p w14:paraId="61F87F43" w14:textId="77777777" w:rsidR="00FA029D" w:rsidRDefault="00FA029D" w:rsidP="00FA029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5372A79" w14:textId="77777777" w:rsidR="00FA029D" w:rsidRPr="005C5649" w:rsidRDefault="00FA029D" w:rsidP="00FA029D">
      <w:pPr>
        <w:pStyle w:val="InviasNormal"/>
        <w:spacing w:before="0" w:after="0"/>
        <w:rPr>
          <w:sz w:val="20"/>
          <w:szCs w:val="20"/>
        </w:rPr>
      </w:pPr>
    </w:p>
    <w:p w14:paraId="00652479" w14:textId="01810057" w:rsidR="00FA029D" w:rsidRPr="005C5649" w:rsidRDefault="00FA029D" w:rsidP="00FA029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>149</w:t>
      </w:r>
      <w:r w:rsidR="008423ED">
        <w:rPr>
          <w:sz w:val="20"/>
          <w:szCs w:val="20"/>
        </w:rPr>
        <w:t>62</w:t>
      </w:r>
      <w:r>
        <w:rPr>
          <w:sz w:val="20"/>
          <w:szCs w:val="20"/>
        </w:rPr>
        <w:t>,</w:t>
      </w:r>
      <w:r w:rsidRPr="005C5649">
        <w:rPr>
          <w:sz w:val="20"/>
          <w:szCs w:val="20"/>
        </w:rPr>
        <w:t xml:space="preserve">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4334F87E" w14:textId="77777777" w:rsidR="00FA029D" w:rsidRDefault="00FA029D" w:rsidP="00FA029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622DDF00" w14:textId="6AA8893F" w:rsidR="00FA029D" w:rsidRPr="00F67E6F" w:rsidRDefault="008423ED" w:rsidP="00FA029D">
      <w:pPr>
        <w:pStyle w:val="InviasNormal"/>
        <w:spacing w:before="0" w:after="0"/>
        <w:rPr>
          <w:sz w:val="20"/>
          <w:szCs w:val="20"/>
        </w:rPr>
      </w:pPr>
      <w:r w:rsidRPr="00011120">
        <w:rPr>
          <w:szCs w:val="22"/>
        </w:rPr>
        <w:t>INTERVENTORÍA TÉCNICA, ADMINISTRATIVA, FINANCIERA, AMBIENTAL Y LEGAL PARA EL CONTRATO DE CONSTRUCCIÓN DEL RESTAURANTE ESCOLAR EN LA IE NORMAL SUPERIOR DEL BAJO CAUCA DEL MUNICIPIO DE CAUCASIA, ANTIOQUIA</w:t>
      </w:r>
      <w:r w:rsidR="00FA029D">
        <w:rPr>
          <w:sz w:val="20"/>
          <w:szCs w:val="20"/>
        </w:rPr>
        <w:t>.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  <w:bookmarkStart w:id="0" w:name="_GoBack"/>
      <w:bookmarkEnd w:id="0"/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F4918" w14:textId="77777777" w:rsidR="00CA739D" w:rsidRDefault="00CA739D" w:rsidP="00F1053F">
      <w:pPr>
        <w:spacing w:after="0" w:line="240" w:lineRule="auto"/>
      </w:pPr>
      <w:r>
        <w:separator/>
      </w:r>
    </w:p>
  </w:endnote>
  <w:endnote w:type="continuationSeparator" w:id="0">
    <w:p w14:paraId="1643E909" w14:textId="77777777" w:rsidR="00CA739D" w:rsidRDefault="00CA739D" w:rsidP="00F1053F">
      <w:pPr>
        <w:spacing w:after="0" w:line="240" w:lineRule="auto"/>
      </w:pPr>
      <w:r>
        <w:continuationSeparator/>
      </w:r>
    </w:p>
  </w:endnote>
  <w:endnote w:type="continuationNotice" w:id="1">
    <w:p w14:paraId="7C9064F7" w14:textId="77777777" w:rsidR="00CA739D" w:rsidRDefault="00CA73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82356C" w14:textId="77777777" w:rsidR="00CA739D" w:rsidRDefault="00CA739D" w:rsidP="00F1053F">
      <w:pPr>
        <w:spacing w:after="0" w:line="240" w:lineRule="auto"/>
      </w:pPr>
      <w:r>
        <w:separator/>
      </w:r>
    </w:p>
  </w:footnote>
  <w:footnote w:type="continuationSeparator" w:id="0">
    <w:p w14:paraId="3DA576BC" w14:textId="77777777" w:rsidR="00CA739D" w:rsidRDefault="00CA739D" w:rsidP="00F1053F">
      <w:pPr>
        <w:spacing w:after="0" w:line="240" w:lineRule="auto"/>
      </w:pPr>
      <w:r>
        <w:continuationSeparator/>
      </w:r>
    </w:p>
  </w:footnote>
  <w:footnote w:type="continuationNotice" w:id="1">
    <w:p w14:paraId="28F063DF" w14:textId="77777777" w:rsidR="00CA739D" w:rsidRDefault="00CA739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0474E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4593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423ED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71AC3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A739D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A029D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92B05-DAB9-4C5F-A24E-BE4A19D7B16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8D0F24-32EE-4ACA-B13D-A36927F40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JAVIER EDUARDO REYES GERMAN</cp:lastModifiedBy>
  <cp:revision>3</cp:revision>
  <cp:lastPrinted>2021-08-03T16:29:00Z</cp:lastPrinted>
  <dcterms:created xsi:type="dcterms:W3CDTF">2023-04-13T16:23:00Z</dcterms:created>
  <dcterms:modified xsi:type="dcterms:W3CDTF">2023-05-08T19:33:00Z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