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178AF" w14:textId="77777777" w:rsidR="00FB2EA4" w:rsidRPr="004F1E0F" w:rsidRDefault="00FB2EA4" w:rsidP="00FB2EA4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MATRIZ </w:t>
      </w:r>
      <w:r>
        <w:rPr>
          <w:rFonts w:ascii="Arial" w:hAnsi="Arial" w:cs="Arial"/>
          <w:b/>
          <w:sz w:val="20"/>
          <w:szCs w:val="20"/>
          <w:lang w:val="es-419"/>
        </w:rPr>
        <w:t>1</w:t>
      </w: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 – INDICADORES FINANCIEROS Y ORGANIZACIONALES</w:t>
      </w:r>
    </w:p>
    <w:p w14:paraId="766F9EF9" w14:textId="77777777" w:rsidR="00FB2EA4" w:rsidRPr="00246869" w:rsidRDefault="00FB2EA4" w:rsidP="00FB2EA4">
      <w:pPr>
        <w:jc w:val="center"/>
        <w:rPr>
          <w:rFonts w:ascii="Arial" w:hAnsi="Arial" w:cs="Arial"/>
          <w:b/>
          <w:sz w:val="20"/>
          <w:szCs w:val="20"/>
        </w:rPr>
      </w:pPr>
      <w:r w:rsidRPr="00246869">
        <w:rPr>
          <w:rFonts w:ascii="Arial" w:hAnsi="Arial" w:cs="Arial"/>
          <w:b/>
          <w:bCs/>
          <w:sz w:val="20"/>
          <w:szCs w:val="20"/>
        </w:rPr>
        <w:t xml:space="preserve">LICITACIÓN DE </w:t>
      </w:r>
      <w:r w:rsidRPr="00246869">
        <w:rPr>
          <w:rFonts w:ascii="Arial" w:hAnsi="Arial" w:cs="Arial"/>
          <w:b/>
          <w:sz w:val="20"/>
          <w:szCs w:val="20"/>
        </w:rPr>
        <w:t>OBRA PÚBLICA DE INFRAESTRUCTURA SOCIAL</w:t>
      </w:r>
    </w:p>
    <w:p w14:paraId="3332A8A6" w14:textId="77777777" w:rsidR="00FB2EA4" w:rsidRDefault="00FB2EA4" w:rsidP="00FB2EA4">
      <w:pPr>
        <w:rPr>
          <w:rFonts w:ascii="Arial" w:hAnsi="Arial" w:cs="Arial"/>
          <w:b/>
          <w:sz w:val="20"/>
          <w:szCs w:val="20"/>
          <w:lang w:val="es-419"/>
        </w:rPr>
      </w:pPr>
    </w:p>
    <w:p w14:paraId="397CBB40" w14:textId="77777777" w:rsidR="00FB2EA4" w:rsidRPr="00852079" w:rsidRDefault="00FB2EA4" w:rsidP="00FB2EA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2017B6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Mipyme. </w:t>
      </w:r>
    </w:p>
    <w:p w14:paraId="01286304" w14:textId="77777777" w:rsidR="00FB2EA4" w:rsidRPr="002017B6" w:rsidRDefault="00FB2EA4" w:rsidP="00FB2EA4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056B3EFD" w14:textId="77777777" w:rsidR="00FB2EA4" w:rsidRDefault="00FB2EA4" w:rsidP="00FB2EA4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demuestre 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>
        <w:rPr>
          <w:rFonts w:ascii="Arial" w:hAnsi="Arial" w:cs="Arial"/>
          <w:sz w:val="20"/>
          <w:szCs w:val="20"/>
          <w:lang w:val="es-419"/>
        </w:rPr>
        <w:t xml:space="preserve">en el </w:t>
      </w:r>
      <w:r w:rsidRPr="005125D6">
        <w:rPr>
          <w:rFonts w:ascii="Arial" w:hAnsi="Arial" w:cs="Arial"/>
          <w:sz w:val="20"/>
          <w:szCs w:val="20"/>
          <w:lang w:val="es-419"/>
        </w:rPr>
        <w:t>artículo</w:t>
      </w:r>
      <w:r w:rsidRPr="00A9263E">
        <w:rPr>
          <w:rFonts w:ascii="Arial" w:hAnsi="Arial" w:cs="Arial"/>
          <w:sz w:val="20"/>
          <w:szCs w:val="20"/>
          <w:lang w:val="es-419"/>
        </w:rPr>
        <w:t> 2.2.1.2.4.2.4.</w:t>
      </w:r>
      <w:r w:rsidRPr="005125D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Pr="001C4AFC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>, probará los siguientes indicadores: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52506A" w:rsidRPr="009246D7" w14:paraId="036F0C85" w14:textId="77777777" w:rsidTr="00617232">
        <w:trPr>
          <w:trHeight w:val="20"/>
          <w:jc w:val="center"/>
        </w:trPr>
        <w:tc>
          <w:tcPr>
            <w:tcW w:w="2689" w:type="dxa"/>
            <w:shd w:val="clear" w:color="auto" w:fill="943634" w:themeFill="accent2" w:themeFillShade="BF"/>
            <w:vAlign w:val="center"/>
          </w:tcPr>
          <w:p w14:paraId="684B47D2" w14:textId="77777777" w:rsidR="0052506A" w:rsidRPr="009246D7" w:rsidRDefault="0052506A" w:rsidP="00617232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943634" w:themeFill="accent2" w:themeFillShade="BF"/>
            <w:vAlign w:val="center"/>
          </w:tcPr>
          <w:p w14:paraId="2B0F424B" w14:textId="77777777" w:rsidR="0052506A" w:rsidRPr="009246D7" w:rsidRDefault="0052506A" w:rsidP="00617232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52506A" w:rsidRPr="009246D7" w14:paraId="0E53DCF4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563FF28D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E48F9D0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0A4A4AA" w14:textId="77777777" w:rsidR="0052506A" w:rsidRPr="009246D7" w:rsidRDefault="0052506A" w:rsidP="00617232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,11</w:t>
            </w:r>
          </w:p>
          <w:p w14:paraId="474DCA3A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2506A" w:rsidRPr="009246D7" w14:paraId="606996EF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42503F54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B9A4652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888723D" w14:textId="77777777" w:rsidR="0052506A" w:rsidRPr="009246D7" w:rsidRDefault="0052506A" w:rsidP="00617232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5933558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>
              <w:rPr>
                <w:rFonts w:cstheme="minorHAnsi"/>
                <w:bCs/>
                <w:sz w:val="20"/>
                <w:szCs w:val="20"/>
              </w:rPr>
              <w:t>5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2B727119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2506A" w:rsidRPr="009246D7" w14:paraId="085CBD5A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4DD03A45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858550A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7FC330A7" w14:textId="77777777" w:rsidR="0052506A" w:rsidRPr="009246D7" w:rsidRDefault="0052506A" w:rsidP="00617232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E2E7691" w14:textId="77777777" w:rsidR="0052506A" w:rsidRPr="009246D7" w:rsidRDefault="0052506A" w:rsidP="00617232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57879B46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2506A" w:rsidRPr="009246D7" w14:paraId="36C7848F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68D8CEE7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086705F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2091E167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780EDAF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482B0E11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2506A" w:rsidRPr="009246D7" w14:paraId="0762F640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1F352862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55B078D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03D7ECC" w14:textId="77777777" w:rsidR="0052506A" w:rsidRPr="009246D7" w:rsidRDefault="0052506A" w:rsidP="00617232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2361207" w14:textId="77777777" w:rsidR="0052506A" w:rsidRPr="009246D7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1F5E800B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2506A" w:rsidRPr="009246D7" w14:paraId="3F762094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7A8D96F7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4E577E5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23550E7" w14:textId="77777777" w:rsidR="0052506A" w:rsidRPr="009246D7" w:rsidRDefault="0052506A" w:rsidP="00617232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26D770D" w14:textId="77777777" w:rsidR="0052506A" w:rsidRPr="009246D7" w:rsidRDefault="0052506A" w:rsidP="00617232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5C7CEBFD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7E5C1BAA" w14:textId="77777777" w:rsidR="00FB2EA4" w:rsidRPr="007374BF" w:rsidRDefault="00FB2EA4" w:rsidP="00FB2EA4">
      <w:pPr>
        <w:rPr>
          <w:rFonts w:ascii="Arial" w:hAnsi="Arial" w:cs="Arial"/>
          <w:b/>
          <w:sz w:val="20"/>
          <w:szCs w:val="20"/>
        </w:rPr>
      </w:pPr>
    </w:p>
    <w:p w14:paraId="2E9E5775" w14:textId="77777777" w:rsidR="00FB2EA4" w:rsidRPr="00244D44" w:rsidRDefault="00FB2EA4" w:rsidP="00FB2EA4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7D756B45" w14:textId="77777777" w:rsidR="00FB2EA4" w:rsidRPr="00567CC3" w:rsidRDefault="00FB2EA4" w:rsidP="00FB2EA4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CA14209" w14:textId="77777777" w:rsidR="00FB2EA4" w:rsidRPr="00567CC3" w:rsidRDefault="00FB2EA4" w:rsidP="00FB2EA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>lurales estos indicadores solo se aplicarán si por lo menos uno de los integrantes acredita la calidad de Mipyme</w:t>
      </w:r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de conformidad con lo previsto en el artículo </w:t>
      </w:r>
      <w:r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00567CC3">
        <w:rPr>
          <w:rFonts w:ascii="Arial" w:hAnsi="Arial" w:cs="Arial"/>
          <w:sz w:val="20"/>
          <w:szCs w:val="20"/>
          <w:lang w:val="es-419"/>
        </w:rPr>
        <w:t>2.2.1.2.4.2.4. del Decreto 1082 de 2015, o la normas que los modifiquen, sustituyan o complementen, y tienen una participación igual o superior al diez por ciento (10</w:t>
      </w:r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716F126E" w14:textId="77777777" w:rsidR="00FB2EA4" w:rsidRPr="00567CC3" w:rsidRDefault="00FB2EA4" w:rsidP="00FB2EA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4D230AE2" w14:textId="77777777" w:rsidR="00FB2EA4" w:rsidRPr="00816011" w:rsidRDefault="00FB2EA4" w:rsidP="00FB2EA4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546562EE" w14:textId="77777777" w:rsidR="00FB2EA4" w:rsidRPr="009246D7" w:rsidRDefault="00FB2EA4" w:rsidP="00FB2EA4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509134B4" w14:textId="77777777" w:rsidR="00FB2EA4" w:rsidRPr="00FA242A" w:rsidRDefault="00FB2EA4" w:rsidP="00FB2EA4">
      <w:pPr>
        <w:pStyle w:val="Prrafodelista"/>
        <w:numPr>
          <w:ilvl w:val="0"/>
          <w:numId w:val="3"/>
        </w:numPr>
        <w:spacing w:after="0" w:line="240" w:lineRule="auto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6D9FBAF9" w14:textId="77777777" w:rsidR="00FB2EA4" w:rsidRPr="00FA242A" w:rsidRDefault="00FB2EA4" w:rsidP="00FB2EA4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23D4DDA4" w14:textId="77777777" w:rsidR="00FB2EA4" w:rsidRPr="00BB1A99" w:rsidRDefault="00FB2EA4" w:rsidP="00FB2EA4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>
        <w:rPr>
          <w:rFonts w:ascii="Arial" w:hAnsi="Arial" w:cs="Arial"/>
          <w:bCs/>
          <w:sz w:val="20"/>
          <w:szCs w:val="20"/>
          <w:lang w:val="es-419"/>
        </w:rPr>
        <w:t xml:space="preserve">Los Proponentes que </w:t>
      </w:r>
      <w:r w:rsidRPr="00BB1A99">
        <w:rPr>
          <w:rFonts w:ascii="Arial" w:hAnsi="Arial" w:cs="Arial"/>
          <w:b/>
          <w:sz w:val="20"/>
          <w:szCs w:val="20"/>
          <w:u w:val="single"/>
          <w:lang w:val="es-419"/>
        </w:rPr>
        <w:t>NO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demuestren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la condición de Mipyme de conformidad con lo previsto en el 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artículo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2.2.1.2.4.2.4.</w:t>
      </w:r>
      <w:r w:rsidRPr="005125D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del Decreto 1082 de 2015,</w:t>
      </w:r>
      <w:r w:rsidRPr="00C048AE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o las normas que los modifiquen, sustituyan o complementen, acreditará</w:t>
      </w:r>
      <w:r>
        <w:rPr>
          <w:rFonts w:ascii="Arial" w:hAnsi="Arial" w:cs="Arial"/>
          <w:bCs/>
          <w:sz w:val="20"/>
          <w:szCs w:val="20"/>
          <w:lang w:val="es-419"/>
        </w:rPr>
        <w:t>n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los siguientes indicadore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s: </w:t>
      </w:r>
    </w:p>
    <w:p w14:paraId="3847A7BB" w14:textId="77777777" w:rsidR="00FB2EA4" w:rsidRPr="00C17775" w:rsidRDefault="00FB2EA4" w:rsidP="00FB2EA4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52506A" w:rsidRPr="00B301C1" w14:paraId="4DD3310C" w14:textId="77777777" w:rsidTr="00617232">
        <w:trPr>
          <w:trHeight w:val="20"/>
          <w:tblHeader/>
          <w:jc w:val="center"/>
        </w:trPr>
        <w:tc>
          <w:tcPr>
            <w:tcW w:w="2689" w:type="dxa"/>
            <w:shd w:val="clear" w:color="auto" w:fill="943634" w:themeFill="accent2" w:themeFillShade="BF"/>
            <w:vAlign w:val="center"/>
          </w:tcPr>
          <w:p w14:paraId="66721D75" w14:textId="77777777" w:rsidR="0052506A" w:rsidRPr="004F1E0F" w:rsidRDefault="0052506A" w:rsidP="00617232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943634" w:themeFill="accent2" w:themeFillShade="BF"/>
            <w:vAlign w:val="center"/>
          </w:tcPr>
          <w:p w14:paraId="42E106EB" w14:textId="77777777" w:rsidR="0052506A" w:rsidRPr="004F1E0F" w:rsidRDefault="0052506A" w:rsidP="00617232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52506A" w:rsidRPr="00071001" w14:paraId="458DBCAE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3A0D84BB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3A9DEF0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6DA7156" w14:textId="77777777" w:rsidR="0052506A" w:rsidRPr="00071001" w:rsidRDefault="0052506A" w:rsidP="00617232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071001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553AA30B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2506A" w:rsidRPr="00071001" w14:paraId="20B84F32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698C3753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3335C5E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46B6D99" w14:textId="77777777" w:rsidR="0052506A" w:rsidRPr="00071001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8584C31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7E6FC3D2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2506A" w:rsidRPr="00071001" w14:paraId="2EF26DD7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59C2E709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526351D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5D06224" w14:textId="77777777" w:rsidR="0052506A" w:rsidRPr="00071001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6651D94A" w14:textId="77777777" w:rsidR="0052506A" w:rsidRPr="00071001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6D09E065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2506A" w:rsidRPr="00071001" w14:paraId="3FDA7B05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256CA15B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376E824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13B47CE1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E278860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1DA78D0A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2506A" w:rsidRPr="00071001" w14:paraId="07ABB5CC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3BAE461C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7C46B1A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354D9080" w14:textId="77777777" w:rsidR="0052506A" w:rsidRPr="00071001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BAD3FFC" w14:textId="77777777" w:rsidR="0052506A" w:rsidRPr="00071001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407C9D4F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2506A" w:rsidRPr="00071001" w14:paraId="44FCBF00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6169FB45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9D96DB1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520128" w14:textId="77777777" w:rsidR="0052506A" w:rsidRPr="00071001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16033DEA" w14:textId="77777777" w:rsidR="0052506A" w:rsidRPr="00071001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156B0071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2FFA91E4" w14:textId="77777777" w:rsidR="00FB2EA4" w:rsidRDefault="00FB2EA4" w:rsidP="00FB2EA4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6662BB55" w14:textId="77777777" w:rsidR="00FB2EA4" w:rsidRPr="00B301C1" w:rsidRDefault="00FB2EA4" w:rsidP="00FB2EA4">
      <w:pPr>
        <w:jc w:val="both"/>
        <w:rPr>
          <w:rFonts w:ascii="Arial" w:hAnsi="Arial" w:cs="Arial"/>
          <w:color w:val="C4BC96" w:themeColor="background2" w:themeShade="BF"/>
          <w:sz w:val="20"/>
          <w:szCs w:val="20"/>
          <w:lang w:val="es-419"/>
        </w:rPr>
      </w:pPr>
    </w:p>
    <w:p w14:paraId="74B9A51C" w14:textId="77777777" w:rsidR="00FB2EA4" w:rsidRPr="004F1E0F" w:rsidRDefault="00FB2EA4" w:rsidP="00FB2EA4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</w:t>
      </w:r>
      <w:r>
        <w:rPr>
          <w:rFonts w:ascii="Arial" w:hAnsi="Arial" w:cs="Arial"/>
          <w:sz w:val="20"/>
          <w:szCs w:val="20"/>
          <w:lang w:val="es-419"/>
        </w:rPr>
        <w:t xml:space="preserve">social. </w:t>
      </w:r>
    </w:p>
    <w:p w14:paraId="11001F55" w14:textId="77777777" w:rsidR="00FB2EA4" w:rsidRPr="004F1E0F" w:rsidRDefault="00FB2EA4" w:rsidP="00FB2EA4"/>
    <w:p w14:paraId="4CBEB29B" w14:textId="77777777" w:rsidR="00FB2EA4" w:rsidRPr="00DC0C83" w:rsidRDefault="00FB2EA4" w:rsidP="00FB2EA4"/>
    <w:p w14:paraId="4AD6BD06" w14:textId="77777777" w:rsidR="00FB2EA4" w:rsidRPr="00F061DD" w:rsidRDefault="00FB2EA4" w:rsidP="00FB2EA4"/>
    <w:p w14:paraId="68A22EC6" w14:textId="77777777" w:rsidR="005D7B64" w:rsidRPr="00FB2EA4" w:rsidRDefault="005D7B64" w:rsidP="00FB2EA4"/>
    <w:sectPr w:rsidR="005D7B64" w:rsidRPr="00FB2EA4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3CBB1" w14:textId="77777777" w:rsidR="00A250D0" w:rsidRDefault="00A250D0" w:rsidP="005D7B64">
      <w:pPr>
        <w:spacing w:after="0" w:line="240" w:lineRule="auto"/>
      </w:pPr>
      <w:r>
        <w:separator/>
      </w:r>
    </w:p>
  </w:endnote>
  <w:endnote w:type="continuationSeparator" w:id="0">
    <w:p w14:paraId="02076722" w14:textId="77777777" w:rsidR="00A250D0" w:rsidRDefault="00A250D0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F739" w14:textId="77777777" w:rsidR="005D7B64" w:rsidRDefault="00986554">
    <w:pPr>
      <w:pStyle w:val="Piedepgina"/>
    </w:pPr>
    <w:r>
      <w:rPr>
        <w:noProof/>
        <w:lang w:eastAsia="es-CO"/>
      </w:rPr>
      <w:drawing>
        <wp:inline distT="0" distB="0" distL="0" distR="0" wp14:anchorId="3DFF5EE0" wp14:editId="08E787A0">
          <wp:extent cx="5972175" cy="447675"/>
          <wp:effectExtent l="0" t="0" r="9525" b="9525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05ED5" w14:textId="77777777" w:rsidR="00A250D0" w:rsidRDefault="00A250D0" w:rsidP="005D7B64">
      <w:pPr>
        <w:spacing w:after="0" w:line="240" w:lineRule="auto"/>
      </w:pPr>
      <w:r>
        <w:separator/>
      </w:r>
    </w:p>
  </w:footnote>
  <w:footnote w:type="continuationSeparator" w:id="0">
    <w:p w14:paraId="3AAD95E2" w14:textId="77777777" w:rsidR="00A250D0" w:rsidRDefault="00A250D0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142652201">
    <w:abstractNumId w:val="0"/>
  </w:num>
  <w:num w:numId="2" w16cid:durableId="964968465">
    <w:abstractNumId w:val="2"/>
  </w:num>
  <w:num w:numId="3" w16cid:durableId="1489707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66BCA"/>
    <w:rsid w:val="000E389D"/>
    <w:rsid w:val="00195D86"/>
    <w:rsid w:val="001B2A8E"/>
    <w:rsid w:val="00266681"/>
    <w:rsid w:val="002C4EC0"/>
    <w:rsid w:val="003F6489"/>
    <w:rsid w:val="00436384"/>
    <w:rsid w:val="0052506A"/>
    <w:rsid w:val="00536ECA"/>
    <w:rsid w:val="00552CF0"/>
    <w:rsid w:val="005D7B64"/>
    <w:rsid w:val="006B09B2"/>
    <w:rsid w:val="007823D6"/>
    <w:rsid w:val="00860304"/>
    <w:rsid w:val="00887932"/>
    <w:rsid w:val="00986554"/>
    <w:rsid w:val="00996823"/>
    <w:rsid w:val="00A250D0"/>
    <w:rsid w:val="00B8095C"/>
    <w:rsid w:val="00C73BDA"/>
    <w:rsid w:val="00CE4873"/>
    <w:rsid w:val="00D855F3"/>
    <w:rsid w:val="00D91983"/>
    <w:rsid w:val="00DF7759"/>
    <w:rsid w:val="00E8172B"/>
    <w:rsid w:val="00E94AB9"/>
    <w:rsid w:val="00FB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</dc:creator>
  <cp:lastModifiedBy>Información Institucional</cp:lastModifiedBy>
  <cp:revision>4</cp:revision>
  <cp:lastPrinted>2021-03-15T22:15:00Z</cp:lastPrinted>
  <dcterms:created xsi:type="dcterms:W3CDTF">2021-04-22T21:54:00Z</dcterms:created>
  <dcterms:modified xsi:type="dcterms:W3CDTF">2023-05-25T19:49:00Z</dcterms:modified>
</cp:coreProperties>
</file>