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DA53C9" w14:textId="64F4559A" w:rsidR="005E5030" w:rsidRPr="00D2740F" w:rsidRDefault="005E5030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7A1C87D" w:rsidR="00D70D7B" w:rsidRPr="00EB2E88" w:rsidRDefault="00AF3B99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EB2E88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Ver documento “</w:t>
      </w:r>
      <w:r w:rsidR="00EB2E88" w:rsidRPr="00EB2E88">
        <w:rPr>
          <w:rFonts w:ascii="Arial" w:eastAsia="SimSun" w:hAnsi="Arial" w:cs="Arial"/>
          <w:b/>
          <w:bCs/>
          <w:i/>
          <w:iCs/>
          <w:kern w:val="3"/>
          <w:sz w:val="20"/>
          <w:szCs w:val="20"/>
          <w:lang w:eastAsia="zh-CN" w:bidi="hi-IN"/>
        </w:rPr>
        <w:t>23000</w:t>
      </w:r>
      <w:r w:rsidR="007B6565">
        <w:rPr>
          <w:rFonts w:ascii="Arial" w:eastAsia="SimSun" w:hAnsi="Arial" w:cs="Arial"/>
          <w:b/>
          <w:bCs/>
          <w:i/>
          <w:iCs/>
          <w:kern w:val="3"/>
          <w:sz w:val="20"/>
          <w:szCs w:val="20"/>
          <w:lang w:eastAsia="zh-CN" w:bidi="hi-IN"/>
        </w:rPr>
        <w:t>6</w:t>
      </w:r>
      <w:r w:rsidR="007748A5">
        <w:rPr>
          <w:rFonts w:ascii="Arial" w:eastAsia="SimSun" w:hAnsi="Arial" w:cs="Arial"/>
          <w:b/>
          <w:bCs/>
          <w:i/>
          <w:iCs/>
          <w:kern w:val="3"/>
          <w:sz w:val="20"/>
          <w:szCs w:val="20"/>
          <w:lang w:eastAsia="zh-CN" w:bidi="hi-IN"/>
        </w:rPr>
        <w:t>33</w:t>
      </w:r>
      <w:r w:rsidR="00EB2E88" w:rsidRPr="00EB2E88">
        <w:rPr>
          <w:rFonts w:ascii="Arial" w:eastAsia="SimSun" w:hAnsi="Arial" w:cs="Arial"/>
          <w:b/>
          <w:bCs/>
          <w:i/>
          <w:iCs/>
          <w:kern w:val="3"/>
          <w:sz w:val="20"/>
          <w:szCs w:val="20"/>
          <w:lang w:eastAsia="zh-CN" w:bidi="hi-IN"/>
        </w:rPr>
        <w:t xml:space="preserve"> </w:t>
      </w:r>
      <w:r w:rsidRPr="00EB2E88">
        <w:rPr>
          <w:rFonts w:ascii="Arial" w:eastAsia="SimSun" w:hAnsi="Arial" w:cs="Arial"/>
          <w:b/>
          <w:bCs/>
          <w:i/>
          <w:iCs/>
          <w:kern w:val="3"/>
          <w:sz w:val="20"/>
          <w:szCs w:val="20"/>
          <w:lang w:eastAsia="zh-CN" w:bidi="hi-IN"/>
        </w:rPr>
        <w:t>H4 Formato Matriz de riesgos</w:t>
      </w:r>
      <w:r w:rsidRPr="00EB2E88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”</w:t>
      </w:r>
    </w:p>
    <w:sectPr w:rsidR="00D70D7B" w:rsidRPr="00EB2E88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EB4F1" w14:textId="77777777" w:rsidR="006425DE" w:rsidRDefault="006425DE" w:rsidP="00091875">
      <w:pPr>
        <w:spacing w:line="240" w:lineRule="auto"/>
      </w:pPr>
      <w:r>
        <w:separator/>
      </w:r>
    </w:p>
  </w:endnote>
  <w:endnote w:type="continuationSeparator" w:id="0">
    <w:p w14:paraId="01B89068" w14:textId="77777777" w:rsidR="006425DE" w:rsidRDefault="006425DE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16867DF4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7B6565" w:rsidRPr="007B6565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0853E" w14:textId="77777777" w:rsidR="006425DE" w:rsidRDefault="006425DE" w:rsidP="00091875">
      <w:pPr>
        <w:spacing w:line="240" w:lineRule="auto"/>
      </w:pPr>
      <w:r>
        <w:separator/>
      </w:r>
    </w:p>
  </w:footnote>
  <w:footnote w:type="continuationSeparator" w:id="0">
    <w:p w14:paraId="312969E3" w14:textId="77777777" w:rsidR="006425DE" w:rsidRDefault="006425DE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2C9A39D8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7B656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7B656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25494880">
    <w:abstractNumId w:val="6"/>
  </w:num>
  <w:num w:numId="2" w16cid:durableId="1441024793">
    <w:abstractNumId w:val="6"/>
  </w:num>
  <w:num w:numId="3" w16cid:durableId="76096978">
    <w:abstractNumId w:val="6"/>
  </w:num>
  <w:num w:numId="4" w16cid:durableId="1712726315">
    <w:abstractNumId w:val="6"/>
  </w:num>
  <w:num w:numId="5" w16cid:durableId="653529878">
    <w:abstractNumId w:val="6"/>
  </w:num>
  <w:num w:numId="6" w16cid:durableId="1127744090">
    <w:abstractNumId w:val="6"/>
  </w:num>
  <w:num w:numId="7" w16cid:durableId="592009133">
    <w:abstractNumId w:val="6"/>
  </w:num>
  <w:num w:numId="8" w16cid:durableId="212696820">
    <w:abstractNumId w:val="6"/>
  </w:num>
  <w:num w:numId="9" w16cid:durableId="1495683065">
    <w:abstractNumId w:val="6"/>
  </w:num>
  <w:num w:numId="10" w16cid:durableId="1814984234">
    <w:abstractNumId w:val="3"/>
  </w:num>
  <w:num w:numId="11" w16cid:durableId="2100179057">
    <w:abstractNumId w:val="1"/>
  </w:num>
  <w:num w:numId="12" w16cid:durableId="874848503">
    <w:abstractNumId w:val="21"/>
  </w:num>
  <w:num w:numId="13" w16cid:durableId="1815904143">
    <w:abstractNumId w:val="29"/>
  </w:num>
  <w:num w:numId="14" w16cid:durableId="104884403">
    <w:abstractNumId w:val="14"/>
  </w:num>
  <w:num w:numId="15" w16cid:durableId="1347554621">
    <w:abstractNumId w:val="16"/>
  </w:num>
  <w:num w:numId="16" w16cid:durableId="1469980821">
    <w:abstractNumId w:val="0"/>
  </w:num>
  <w:num w:numId="17" w16cid:durableId="1373119475">
    <w:abstractNumId w:val="2"/>
  </w:num>
  <w:num w:numId="18" w16cid:durableId="1550651110">
    <w:abstractNumId w:val="9"/>
  </w:num>
  <w:num w:numId="19" w16cid:durableId="1562399891">
    <w:abstractNumId w:val="4"/>
  </w:num>
  <w:num w:numId="20" w16cid:durableId="2073389433">
    <w:abstractNumId w:val="18"/>
  </w:num>
  <w:num w:numId="21" w16cid:durableId="438256915">
    <w:abstractNumId w:val="7"/>
  </w:num>
  <w:num w:numId="22" w16cid:durableId="2068527457">
    <w:abstractNumId w:val="27"/>
  </w:num>
  <w:num w:numId="23" w16cid:durableId="2026205379">
    <w:abstractNumId w:val="11"/>
  </w:num>
  <w:num w:numId="24" w16cid:durableId="885683306">
    <w:abstractNumId w:val="12"/>
  </w:num>
  <w:num w:numId="25" w16cid:durableId="176962929">
    <w:abstractNumId w:val="5"/>
  </w:num>
  <w:num w:numId="26" w16cid:durableId="1988122955">
    <w:abstractNumId w:val="17"/>
  </w:num>
  <w:num w:numId="27" w16cid:durableId="1148519805">
    <w:abstractNumId w:val="15"/>
  </w:num>
  <w:num w:numId="28" w16cid:durableId="1504274140">
    <w:abstractNumId w:val="10"/>
  </w:num>
  <w:num w:numId="29" w16cid:durableId="741172650">
    <w:abstractNumId w:val="25"/>
  </w:num>
  <w:num w:numId="30" w16cid:durableId="514460277">
    <w:abstractNumId w:val="26"/>
  </w:num>
  <w:num w:numId="31" w16cid:durableId="1960060770">
    <w:abstractNumId w:val="24"/>
  </w:num>
  <w:num w:numId="32" w16cid:durableId="1727070426">
    <w:abstractNumId w:val="13"/>
  </w:num>
  <w:num w:numId="33" w16cid:durableId="763064629">
    <w:abstractNumId w:val="23"/>
  </w:num>
  <w:num w:numId="34" w16cid:durableId="321081641">
    <w:abstractNumId w:val="8"/>
  </w:num>
  <w:num w:numId="35" w16cid:durableId="223487975">
    <w:abstractNumId w:val="22"/>
  </w:num>
  <w:num w:numId="36" w16cid:durableId="1895852431">
    <w:abstractNumId w:val="28"/>
  </w:num>
  <w:num w:numId="37" w16cid:durableId="349796830">
    <w:abstractNumId w:val="20"/>
  </w:num>
  <w:num w:numId="38" w16cid:durableId="7954903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0220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C73D6"/>
    <w:rsid w:val="005E5030"/>
    <w:rsid w:val="00602088"/>
    <w:rsid w:val="00624AC2"/>
    <w:rsid w:val="00641679"/>
    <w:rsid w:val="006425DE"/>
    <w:rsid w:val="00667571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48A5"/>
    <w:rsid w:val="0077727E"/>
    <w:rsid w:val="007A656B"/>
    <w:rsid w:val="007B33E6"/>
    <w:rsid w:val="007B6565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4BB2"/>
    <w:rsid w:val="00885039"/>
    <w:rsid w:val="008E39CA"/>
    <w:rsid w:val="009254C8"/>
    <w:rsid w:val="009321E7"/>
    <w:rsid w:val="009771F1"/>
    <w:rsid w:val="0098451F"/>
    <w:rsid w:val="009E77AD"/>
    <w:rsid w:val="009F3A90"/>
    <w:rsid w:val="00A1437D"/>
    <w:rsid w:val="00A411F2"/>
    <w:rsid w:val="00A802EF"/>
    <w:rsid w:val="00A9107A"/>
    <w:rsid w:val="00AB5F8B"/>
    <w:rsid w:val="00AE2ECB"/>
    <w:rsid w:val="00AF3B99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EB2E88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E1F0C2B-610B-4280-9533-F272854F23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Wilmar Coronel Gomez</cp:lastModifiedBy>
  <cp:revision>4</cp:revision>
  <cp:lastPrinted>2020-11-13T23:50:00Z</cp:lastPrinted>
  <dcterms:created xsi:type="dcterms:W3CDTF">2023-03-24T16:52:00Z</dcterms:created>
  <dcterms:modified xsi:type="dcterms:W3CDTF">2023-05-12T23:36:00Z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