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E65B8" w14:textId="77777777" w:rsidR="00004FA4" w:rsidRDefault="00004FA4" w:rsidP="00004FA4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08A0E8C9" w14:textId="77777777" w:rsidR="00004FA4" w:rsidRDefault="00004FA4" w:rsidP="00004FA4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004FA4" w14:paraId="01A00779" w14:textId="77777777" w:rsidTr="0064472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200F2F8D" w14:textId="77777777" w:rsidR="00004FA4" w:rsidRDefault="00004FA4" w:rsidP="0064472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004FA4" w14:paraId="1E43E9A6" w14:textId="77777777" w:rsidTr="00644726">
        <w:trPr>
          <w:trHeight w:val="475"/>
        </w:trPr>
        <w:tc>
          <w:tcPr>
            <w:tcW w:w="2835" w:type="dxa"/>
          </w:tcPr>
          <w:p w14:paraId="734B58DD" w14:textId="77777777" w:rsidR="00004FA4" w:rsidRDefault="00004FA4" w:rsidP="00644726">
            <w:pPr>
              <w:pStyle w:val="TableParagraph"/>
              <w:spacing w:line="220" w:lineRule="exac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Fecha de presentación del</w:t>
            </w:r>
          </w:p>
          <w:p w14:paraId="2C9D0110" w14:textId="77777777" w:rsidR="00004FA4" w:rsidRDefault="00004FA4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informe:</w:t>
            </w:r>
          </w:p>
        </w:tc>
        <w:tc>
          <w:tcPr>
            <w:tcW w:w="2550" w:type="dxa"/>
          </w:tcPr>
          <w:p w14:paraId="1E3E7BAF" w14:textId="61EEE117" w:rsidR="00004FA4" w:rsidRDefault="00FC6602" w:rsidP="0064472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Mayo 29</w:t>
            </w:r>
            <w:r w:rsidR="006140A8">
              <w:rPr>
                <w:rFonts w:ascii="Arial"/>
                <w:sz w:val="20"/>
              </w:rPr>
              <w:t xml:space="preserve"> de 2023</w:t>
            </w:r>
          </w:p>
        </w:tc>
        <w:tc>
          <w:tcPr>
            <w:tcW w:w="2265" w:type="dxa"/>
            <w:gridSpan w:val="2"/>
          </w:tcPr>
          <w:p w14:paraId="5E1BBD3E" w14:textId="77777777" w:rsidR="00004FA4" w:rsidRDefault="00004FA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6937D71A" w14:textId="27B7F706" w:rsidR="00004FA4" w:rsidRPr="00071F53" w:rsidRDefault="006140A8" w:rsidP="00644726">
            <w:pPr>
              <w:rPr>
                <w:lang w:val="es-CO" w:eastAsia="es-MX" w:bidi="ar-S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CD-45-2023-1307</w:t>
            </w:r>
            <w:r w:rsidR="00004FA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 w:rsidR="00004FA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 w:rsidR="0000000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="00004FA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004FA4" w14:paraId="36F959F1" w14:textId="77777777" w:rsidTr="00644726">
        <w:trPr>
          <w:trHeight w:val="475"/>
        </w:trPr>
        <w:tc>
          <w:tcPr>
            <w:tcW w:w="2835" w:type="dxa"/>
          </w:tcPr>
          <w:p w14:paraId="2E6739AE" w14:textId="77777777" w:rsidR="00004FA4" w:rsidRDefault="00004FA4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491CA0C7" w14:textId="77777777" w:rsidR="00004FA4" w:rsidRDefault="00004FA4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6A50C097" w14:textId="77777777" w:rsidR="00004FA4" w:rsidRDefault="00004FA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ALEXANDER CASTELLANOS FLOREZ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004FA4" w14:paraId="4EC0FFC7" w14:textId="77777777" w:rsidTr="00644726">
        <w:trPr>
          <w:trHeight w:val="475"/>
        </w:trPr>
        <w:tc>
          <w:tcPr>
            <w:tcW w:w="2835" w:type="dxa"/>
          </w:tcPr>
          <w:p w14:paraId="16FC3A69" w14:textId="77777777" w:rsidR="00004FA4" w:rsidRDefault="00004FA4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65598909" w14:textId="6684A768" w:rsidR="00004FA4" w:rsidRDefault="006140A8" w:rsidP="0064472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27-03-2023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36EB15A2" w14:textId="77777777" w:rsidR="00004FA4" w:rsidRDefault="00004FA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73A9A8E3" w14:textId="5A6331BD" w:rsidR="00004FA4" w:rsidRDefault="006140A8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26-10-2023</w:t>
            </w:r>
          </w:p>
        </w:tc>
      </w:tr>
      <w:tr w:rsidR="00004FA4" w14:paraId="748826C6" w14:textId="77777777" w:rsidTr="00644726">
        <w:trPr>
          <w:trHeight w:val="330"/>
        </w:trPr>
        <w:tc>
          <w:tcPr>
            <w:tcW w:w="2835" w:type="dxa"/>
          </w:tcPr>
          <w:p w14:paraId="5D21641C" w14:textId="77777777" w:rsidR="00004FA4" w:rsidRDefault="00004FA4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650A78CF" w14:textId="6C8AD533" w:rsidR="00004FA4" w:rsidRDefault="006140A8" w:rsidP="0064472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27-0</w:t>
            </w:r>
            <w:r w:rsidR="00FC6602">
              <w:rPr>
                <w:rFonts w:ascii="Arial"/>
                <w:i/>
                <w:sz w:val="20"/>
              </w:rPr>
              <w:t>4</w:t>
            </w:r>
            <w:r>
              <w:rPr>
                <w:rFonts w:ascii="Arial"/>
                <w:i/>
                <w:sz w:val="20"/>
              </w:rPr>
              <w:t>-2023 -26-0</w:t>
            </w:r>
            <w:r w:rsidR="00FC6602">
              <w:rPr>
                <w:rFonts w:ascii="Arial"/>
                <w:i/>
                <w:sz w:val="20"/>
              </w:rPr>
              <w:t>5</w:t>
            </w:r>
            <w:r>
              <w:rPr>
                <w:rFonts w:ascii="Arial"/>
                <w:i/>
                <w:sz w:val="20"/>
              </w:rPr>
              <w:t>-2023</w:t>
            </w:r>
          </w:p>
        </w:tc>
        <w:tc>
          <w:tcPr>
            <w:tcW w:w="2265" w:type="dxa"/>
            <w:gridSpan w:val="2"/>
          </w:tcPr>
          <w:p w14:paraId="5DC999F4" w14:textId="77777777" w:rsidR="00004FA4" w:rsidRDefault="00004FA4" w:rsidP="0064472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1A24100B" w14:textId="7ECD8879" w:rsidR="00004FA4" w:rsidRDefault="00FC6602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</w:tr>
      <w:tr w:rsidR="00004FA4" w14:paraId="3DBC63FB" w14:textId="77777777" w:rsidTr="00644726">
        <w:trPr>
          <w:trHeight w:val="850"/>
        </w:trPr>
        <w:tc>
          <w:tcPr>
            <w:tcW w:w="2835" w:type="dxa"/>
          </w:tcPr>
          <w:p w14:paraId="26445D49" w14:textId="77777777" w:rsidR="00004FA4" w:rsidRDefault="00004FA4" w:rsidP="0064472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27BB8DF7" w14:textId="77777777" w:rsidR="00004FA4" w:rsidRDefault="00004FA4" w:rsidP="0064472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61420B67" w14:textId="77777777" w:rsidR="00004FA4" w:rsidRDefault="00004FA4" w:rsidP="0064472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7F546DCB" w14:textId="77777777" w:rsidR="00004FA4" w:rsidRDefault="00004FA4" w:rsidP="00004FA4">
      <w:pPr>
        <w:pStyle w:val="Textoindependiente"/>
        <w:spacing w:before="5"/>
        <w:rPr>
          <w:b/>
          <w:sz w:val="28"/>
        </w:rPr>
      </w:pPr>
    </w:p>
    <w:p w14:paraId="65050E3D" w14:textId="77777777" w:rsidR="00004FA4" w:rsidRDefault="00004FA4" w:rsidP="00004FA4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0E001FFE" w14:textId="77777777" w:rsidR="00004FA4" w:rsidRDefault="00004FA4" w:rsidP="00004FA4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004FA4" w:rsidRPr="00E66DB4" w14:paraId="3AF73DBD" w14:textId="77777777" w:rsidTr="00644726">
        <w:trPr>
          <w:trHeight w:val="805"/>
        </w:trPr>
        <w:tc>
          <w:tcPr>
            <w:tcW w:w="4665" w:type="dxa"/>
          </w:tcPr>
          <w:p w14:paraId="35D800FB" w14:textId="77777777" w:rsidR="00004FA4" w:rsidRPr="00E66DB4" w:rsidRDefault="00004FA4" w:rsidP="0064472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3AAA6F61" w14:textId="77777777" w:rsidR="00004FA4" w:rsidRPr="00E66DB4" w:rsidRDefault="00004FA4" w:rsidP="0064472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377FC00B" w14:textId="77777777" w:rsidR="00004FA4" w:rsidRPr="00E66DB4" w:rsidRDefault="00004FA4" w:rsidP="0064472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004FA4" w:rsidRPr="00E66DB4" w14:paraId="6FE9E51A" w14:textId="77777777" w:rsidTr="00644726">
        <w:trPr>
          <w:trHeight w:val="944"/>
        </w:trPr>
        <w:tc>
          <w:tcPr>
            <w:tcW w:w="4665" w:type="dxa"/>
          </w:tcPr>
          <w:p w14:paraId="3A084A09" w14:textId="77777777" w:rsidR="00004FA4" w:rsidRPr="00E66DB4" w:rsidRDefault="00004FA4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6B0D14F5" w14:textId="11C80EC2" w:rsidR="00004FA4" w:rsidRPr="00E66DB4" w:rsidRDefault="00004FA4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6140A8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l primer periodo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</w:t>
            </w:r>
            <w:r w:rsidR="006140A8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3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</w:tr>
      <w:tr w:rsidR="00004FA4" w:rsidRPr="00E66DB4" w14:paraId="30AD4D4B" w14:textId="77777777" w:rsidTr="00644726">
        <w:trPr>
          <w:trHeight w:val="1275"/>
        </w:trPr>
        <w:tc>
          <w:tcPr>
            <w:tcW w:w="4665" w:type="dxa"/>
          </w:tcPr>
          <w:p w14:paraId="7B06F813" w14:textId="77777777" w:rsidR="00004FA4" w:rsidRPr="009A5B12" w:rsidRDefault="00004FA4" w:rsidP="00644726">
            <w:pPr>
              <w:pStyle w:val="NormalWeb"/>
              <w:shd w:val="clear" w:color="auto" w:fill="FFFFFF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instrText xml:space="preserve"> MERGEFIELD OBLIGACION_2 </w:instrTex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PROCESOS ASIGNADOS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543" w:type="dxa"/>
          </w:tcPr>
          <w:p w14:paraId="36CC30E3" w14:textId="77777777" w:rsidR="00FC6602" w:rsidRPr="004F6038" w:rsidRDefault="00FC6602" w:rsidP="00FC6602">
            <w:pPr>
              <w:rPr>
                <w:rFonts w:ascii="Georgia" w:hAnsi="Georgia"/>
                <w:lang w:val="es-MX"/>
              </w:rPr>
            </w:pPr>
            <w:r w:rsidRPr="004F6038">
              <w:rPr>
                <w:rFonts w:ascii="Georgia" w:hAnsi="Georgia"/>
                <w:lang w:val="es-MX"/>
              </w:rPr>
              <w:t xml:space="preserve">1-  Tribunal Administrativo del Atlántico    </w:t>
            </w:r>
          </w:p>
          <w:p w14:paraId="527C3906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Diana Caicedo Móscate   </w:t>
            </w:r>
          </w:p>
          <w:p w14:paraId="02A47CBE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7B52252A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Nulidad y Restablecimiento </w:t>
            </w:r>
          </w:p>
          <w:p w14:paraId="1968B98B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2006:02656</w:t>
            </w:r>
          </w:p>
          <w:p w14:paraId="61A2C8A9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Designan Perito  </w:t>
            </w:r>
          </w:p>
          <w:p w14:paraId="3CF8D9F4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31CE4853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2- Juzgado 03 Administrativo de Barranquilla   </w:t>
            </w:r>
          </w:p>
          <w:p w14:paraId="51B9541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José </w:t>
            </w:r>
            <w:proofErr w:type="spellStart"/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>Sarud</w:t>
            </w:r>
            <w:proofErr w:type="spellEnd"/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Escocia </w:t>
            </w:r>
          </w:p>
          <w:p w14:paraId="4DDC028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0C5A88EF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0843E4A9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2020:00212</w:t>
            </w:r>
          </w:p>
          <w:p w14:paraId="2FA7E4D6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 Se realizo </w:t>
            </w:r>
            <w:r w:rsidRPr="004F6038">
              <w:rPr>
                <w:rFonts w:ascii="Georgia" w:hAnsi="Georgia" w:cs="Arial"/>
                <w:sz w:val="24"/>
                <w:szCs w:val="24"/>
              </w:rPr>
              <w:t xml:space="preserve">Audiencia inicial 04 de mayo    </w:t>
            </w:r>
          </w:p>
          <w:p w14:paraId="5702BD7B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1F2C0C6D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77E564E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3-  Juzgado 07 Administrativo de Barranquilla </w:t>
            </w:r>
          </w:p>
          <w:p w14:paraId="365D9BD5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Nibia Ardila     </w:t>
            </w:r>
          </w:p>
          <w:p w14:paraId="40301C03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10AF6C9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34E4C979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2022:00184</w:t>
            </w:r>
          </w:p>
          <w:p w14:paraId="4811F5C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 Se realizó la Audiencia Inicial 16 de mayo 2023</w:t>
            </w:r>
          </w:p>
          <w:p w14:paraId="740ED6CA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7852FB1D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227891EE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4-  Juzgado 07 Administrativo de Barranquilla </w:t>
            </w:r>
          </w:p>
          <w:p w14:paraId="06831DD3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Nibia Ardila     </w:t>
            </w:r>
          </w:p>
          <w:p w14:paraId="6F1BCA44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182B8FC3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5A36E575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2022:00184</w:t>
            </w:r>
          </w:p>
          <w:p w14:paraId="070DAD7F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 Fijan fecha Audiencia de Pruebas 27 de junio </w:t>
            </w:r>
          </w:p>
          <w:p w14:paraId="32C59B8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61EB90CF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251F3316" w14:textId="77777777" w:rsidR="00FC6602" w:rsidRPr="004F6038" w:rsidRDefault="00FC6602" w:rsidP="00FC6602">
            <w:pPr>
              <w:rPr>
                <w:rFonts w:ascii="Georgia" w:hAnsi="Georgia"/>
                <w:lang w:val="es-MX"/>
              </w:rPr>
            </w:pPr>
            <w:r w:rsidRPr="004F6038">
              <w:rPr>
                <w:rFonts w:ascii="Georgia" w:hAnsi="Georgia"/>
                <w:lang w:val="es-MX"/>
              </w:rPr>
              <w:t xml:space="preserve">    5- Juzgado 12 Administrativo de Barranquilla    </w:t>
            </w:r>
          </w:p>
          <w:p w14:paraId="38F79D5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Eduardo García Cervantes  </w:t>
            </w:r>
          </w:p>
          <w:p w14:paraId="0E5B33D3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5BDFE1BE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36E429CA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2020:00115</w:t>
            </w:r>
          </w:p>
          <w:p w14:paraId="6A23F635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Actuación: Fijan Audiencia de alegatos 26 de mayo 2023 </w:t>
            </w:r>
          </w:p>
          <w:p w14:paraId="00A94891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7951991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  6- Juzgado 04 Administrativo de Barranquilla </w:t>
            </w:r>
          </w:p>
          <w:p w14:paraId="4A6A42C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lastRenderedPageBreak/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Lisneidi Romero     </w:t>
            </w:r>
          </w:p>
          <w:p w14:paraId="699169D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0A96663A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46DC81FB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2021:00261</w:t>
            </w:r>
          </w:p>
          <w:p w14:paraId="14735BE5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Fijan audiencia 07 de junio 2023  </w:t>
            </w:r>
          </w:p>
          <w:p w14:paraId="28990E46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12C5621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3951750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 xml:space="preserve">7-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Tribunal Administrativo del Atlántico </w:t>
            </w:r>
          </w:p>
          <w:p w14:paraId="0502A75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Wilman Mercedes Plata Avellaneda       </w:t>
            </w:r>
          </w:p>
          <w:p w14:paraId="51DA97B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49FBED0D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60C1D8D2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2021:00083</w:t>
            </w:r>
          </w:p>
          <w:p w14:paraId="07A7ECF9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Admiten recurso de apelación   </w:t>
            </w:r>
          </w:p>
          <w:p w14:paraId="503AC986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7A51F4F0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 xml:space="preserve">8- </w:t>
            </w: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>Tribunal Administrativo del Atlántico</w:t>
            </w: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</w:t>
            </w:r>
          </w:p>
          <w:p w14:paraId="352EA48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 Demandante: Carlota Arrieta Vázquez </w:t>
            </w:r>
          </w:p>
          <w:p w14:paraId="596ACD4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7152B8EB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0D8D072F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2017:0003</w:t>
            </w:r>
          </w:p>
          <w:p w14:paraId="76595AA1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Actuación: Confirman fallo segunda instancia –favorable</w:t>
            </w:r>
          </w:p>
          <w:p w14:paraId="5CF6DA68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0525B4CE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 xml:space="preserve">9-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Juzgado 08 Administrativo de Barranquilla </w:t>
            </w:r>
          </w:p>
          <w:p w14:paraId="12960154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Joyce Suarez González        </w:t>
            </w:r>
          </w:p>
          <w:p w14:paraId="1FBDB9BA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4C8ACF9D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044B98F9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2020:00066</w:t>
            </w:r>
          </w:p>
          <w:p w14:paraId="63384140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Presente alegatos de conclusión    </w:t>
            </w:r>
          </w:p>
          <w:p w14:paraId="002C2851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</w:rPr>
            </w:pPr>
          </w:p>
          <w:p w14:paraId="39136CC4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>10-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 Juzgado 07 Administrativo de Barranquilla </w:t>
            </w:r>
          </w:p>
          <w:p w14:paraId="39405DAB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 w:rsidRPr="004F6038">
              <w:rPr>
                <w:rFonts w:ascii="Georgia" w:hAnsi="Georgia" w:cs="Arial"/>
                <w:sz w:val="24"/>
                <w:szCs w:val="24"/>
                <w:lang w:val="es-MX"/>
              </w:rPr>
              <w:t xml:space="preserve">Eduardo Goenaga Jiménez         </w:t>
            </w:r>
          </w:p>
          <w:p w14:paraId="75562F67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06656ACC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7BBEC8A1" w14:textId="77777777" w:rsidR="00FC6602" w:rsidRPr="004F6038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2018:00304</w:t>
            </w:r>
          </w:p>
          <w:p w14:paraId="6123D55A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4F6038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Confirman fallo (obedézcase y cúmplase)     </w:t>
            </w:r>
          </w:p>
          <w:p w14:paraId="36BCCA1E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03A2B45F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>11- Juzgado 10</w:t>
            </w:r>
            <w:r w:rsidRPr="00DB2A1E">
              <w:rPr>
                <w:rFonts w:ascii="Georgia" w:hAnsi="Georgia" w:cs="Arial"/>
                <w:sz w:val="24"/>
                <w:szCs w:val="24"/>
                <w:lang w:val="es-MX"/>
              </w:rPr>
              <w:t xml:space="preserve"> Administrativo de Barranquilla </w:t>
            </w:r>
          </w:p>
          <w:p w14:paraId="13EE6154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Gisela Barraza </w:t>
            </w:r>
            <w:r w:rsidRPr="00DB2A1E">
              <w:rPr>
                <w:rFonts w:ascii="Georgia" w:hAnsi="Georgia" w:cs="Arial"/>
                <w:sz w:val="24"/>
                <w:szCs w:val="24"/>
                <w:lang w:val="es-MX"/>
              </w:rPr>
              <w:t xml:space="preserve">         </w:t>
            </w:r>
          </w:p>
          <w:p w14:paraId="3B188B90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DB2A1E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37AEE80F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DB2A1E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4C094BA2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DB2A1E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2018:00304</w:t>
            </w:r>
          </w:p>
          <w:p w14:paraId="1BA76AEF" w14:textId="77777777" w:rsidR="00FC6602" w:rsidRPr="00DB2A1E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DB2A1E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</w:t>
            </w:r>
            <w:r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Admisión de la Demanda </w:t>
            </w:r>
            <w:r w:rsidRPr="00DB2A1E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</w:t>
            </w:r>
          </w:p>
          <w:p w14:paraId="00BE0794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15356773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3CCE6079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>
              <w:rPr>
                <w:rFonts w:ascii="Georgia" w:hAnsi="Georgia" w:cs="Arial"/>
                <w:sz w:val="24"/>
                <w:szCs w:val="24"/>
                <w:lang w:val="es-MX"/>
              </w:rPr>
              <w:t>12- Juzgado 04</w:t>
            </w:r>
            <w:r w:rsidRPr="008B4CEB">
              <w:rPr>
                <w:rFonts w:ascii="Georgia" w:hAnsi="Georgia" w:cs="Arial"/>
                <w:sz w:val="24"/>
                <w:szCs w:val="24"/>
                <w:lang w:val="es-MX"/>
              </w:rPr>
              <w:t xml:space="preserve"> Administrativo de Barranquilla </w:t>
            </w:r>
          </w:p>
          <w:p w14:paraId="5457E20D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>
              <w:rPr>
                <w:rFonts w:ascii="Georgia" w:hAnsi="Georgia" w:cs="Arial"/>
                <w:sz w:val="24"/>
                <w:szCs w:val="24"/>
                <w:lang w:val="es-MX"/>
              </w:rPr>
              <w:t>Antonio Javier Ruiz Guzmán</w:t>
            </w:r>
            <w:r w:rsidRPr="008B4CEB">
              <w:rPr>
                <w:rFonts w:ascii="Georgia" w:hAnsi="Georgia" w:cs="Arial"/>
                <w:sz w:val="24"/>
                <w:szCs w:val="24"/>
                <w:lang w:val="es-MX"/>
              </w:rPr>
              <w:t xml:space="preserve">         </w:t>
            </w:r>
          </w:p>
          <w:p w14:paraId="4A87F805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5D42B5DA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63474476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2017:00195</w:t>
            </w:r>
          </w:p>
          <w:p w14:paraId="401A3BA8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Confirman </w:t>
            </w:r>
            <w:r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sentido del </w:t>
            </w: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fallo (obedézcase y cúmplase)  </w:t>
            </w:r>
          </w:p>
          <w:p w14:paraId="496F7F3C" w14:textId="77777777" w:rsidR="00FC6602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</w:p>
          <w:p w14:paraId="55710D84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MX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</w:t>
            </w:r>
            <w:r>
              <w:rPr>
                <w:rFonts w:ascii="Georgia" w:hAnsi="Georgia" w:cs="Arial"/>
                <w:sz w:val="24"/>
                <w:szCs w:val="24"/>
                <w:lang w:val="es-MX"/>
              </w:rPr>
              <w:t>13- Juzgado 03</w:t>
            </w:r>
            <w:r w:rsidRPr="008B4CEB">
              <w:rPr>
                <w:rFonts w:ascii="Georgia" w:hAnsi="Georgia" w:cs="Arial"/>
                <w:sz w:val="24"/>
                <w:szCs w:val="24"/>
                <w:lang w:val="es-MX"/>
              </w:rPr>
              <w:t xml:space="preserve"> Administrativo de Barranquilla </w:t>
            </w:r>
          </w:p>
          <w:p w14:paraId="6D20704B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Demandante: </w:t>
            </w:r>
            <w:r>
              <w:rPr>
                <w:rFonts w:ascii="Georgia" w:hAnsi="Georgia" w:cs="Arial"/>
                <w:sz w:val="24"/>
                <w:szCs w:val="24"/>
                <w:lang w:val="es-MX"/>
              </w:rPr>
              <w:t xml:space="preserve">Omar Díaz Rovira </w:t>
            </w:r>
            <w:r w:rsidRPr="008B4CEB">
              <w:rPr>
                <w:rFonts w:ascii="Georgia" w:hAnsi="Georgia" w:cs="Arial"/>
                <w:sz w:val="24"/>
                <w:szCs w:val="24"/>
                <w:lang w:val="es-MX"/>
              </w:rPr>
              <w:t xml:space="preserve">         </w:t>
            </w:r>
          </w:p>
          <w:p w14:paraId="1080EA4E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Demandado: Alcaldía de Barranquilla y otros </w:t>
            </w:r>
          </w:p>
          <w:p w14:paraId="3CA96BF5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Medio de control: Reparación Directa </w:t>
            </w:r>
          </w:p>
          <w:p w14:paraId="4A9F63A1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Radicado: 2018:00304</w:t>
            </w:r>
          </w:p>
          <w:p w14:paraId="5FBDF838" w14:textId="77777777" w:rsidR="00FC6602" w:rsidRPr="008B4CEB" w:rsidRDefault="00FC6602" w:rsidP="00FC6602">
            <w:pPr>
              <w:jc w:val="both"/>
              <w:rPr>
                <w:rFonts w:ascii="Georgia" w:hAnsi="Georgia" w:cs="Arial"/>
                <w:sz w:val="24"/>
                <w:szCs w:val="24"/>
                <w:lang w:val="es-ES_tradnl"/>
              </w:rPr>
            </w:pPr>
            <w:r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Actuación: Admítase llamamiento de garantía </w:t>
            </w:r>
            <w:r w:rsidRPr="008B4CEB">
              <w:rPr>
                <w:rFonts w:ascii="Georgia" w:hAnsi="Georgia" w:cs="Arial"/>
                <w:sz w:val="24"/>
                <w:szCs w:val="24"/>
                <w:lang w:val="es-ES_tradnl"/>
              </w:rPr>
              <w:t xml:space="preserve">     </w:t>
            </w:r>
          </w:p>
          <w:p w14:paraId="6FB2928E" w14:textId="2E9DBEC0" w:rsidR="00004FA4" w:rsidRPr="009A5B12" w:rsidRDefault="00004FA4" w:rsidP="00FC660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CO"/>
              </w:rPr>
            </w:pPr>
          </w:p>
        </w:tc>
      </w:tr>
    </w:tbl>
    <w:p w14:paraId="0BB8AFDE" w14:textId="77777777" w:rsidR="00004FA4" w:rsidRDefault="00004FA4" w:rsidP="00004FA4">
      <w:pPr>
        <w:pStyle w:val="Textoindependiente"/>
        <w:spacing w:before="3"/>
        <w:rPr>
          <w:sz w:val="18"/>
        </w:rPr>
      </w:pPr>
    </w:p>
    <w:p w14:paraId="6E24C123" w14:textId="58506A3A" w:rsidR="00004FA4" w:rsidRPr="00004FA4" w:rsidRDefault="00004FA4" w:rsidP="00004FA4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312460B" w14:textId="77777777" w:rsidR="00004FA4" w:rsidRDefault="00004FA4" w:rsidP="00004FA4">
      <w:pPr>
        <w:pStyle w:val="Textoindependiente"/>
        <w:spacing w:before="8"/>
        <w:rPr>
          <w:sz w:val="27"/>
        </w:rPr>
      </w:pPr>
    </w:p>
    <w:p w14:paraId="3F15BDE2" w14:textId="77777777" w:rsidR="00004FA4" w:rsidRDefault="00004FA4" w:rsidP="00004FA4">
      <w:pPr>
        <w:pStyle w:val="Textoindependiente"/>
        <w:spacing w:before="1"/>
        <w:ind w:left="760"/>
      </w:pPr>
      <w:r>
        <w:lastRenderedPageBreak/>
        <w:t>Cordialmente,</w:t>
      </w:r>
    </w:p>
    <w:p w14:paraId="04038F03" w14:textId="200820FE" w:rsidR="00004FA4" w:rsidRPr="00004FA4" w:rsidRDefault="00004FA4" w:rsidP="00004FA4">
      <w:pPr>
        <w:pStyle w:val="Textoindependiente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A3D55E8" wp14:editId="3E1575AE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6FC28A6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5D1F0800" w14:textId="107EB61D" w:rsidR="00004FA4" w:rsidRDefault="00526EB8" w:rsidP="00526EB8">
      <w:pPr>
        <w:pStyle w:val="Textoindependiente"/>
        <w:spacing w:before="10"/>
      </w:pPr>
      <w:r w:rsidRPr="00D02E3B">
        <w:rPr>
          <w:rFonts w:ascii="Book Antiqua" w:hAnsi="Book Antiqua"/>
          <w:noProof/>
          <w:lang w:val="es-MX" w:eastAsia="es-MX"/>
        </w:rPr>
        <w:drawing>
          <wp:inline distT="0" distB="0" distL="0" distR="0" wp14:anchorId="6A0E0EF4" wp14:editId="38609E27">
            <wp:extent cx="2387600" cy="601345"/>
            <wp:effectExtent l="0" t="0" r="0" b="0"/>
            <wp:docPr id="9" name="Imagen 4" descr="Descripción: C:\Users\Windows.10-1809\Downloads\Nuevo doc 2020-03-31 12.01.20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Descripción: C:\Users\Windows.10-1809\Downloads\Nuevo doc 2020-03-31 12.01.20_1.jpg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60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2BF4C" w14:textId="77777777" w:rsidR="00004FA4" w:rsidRDefault="00004FA4" w:rsidP="00004FA4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>ALEXANDER CASTELLANOS FLOREZ</w:t>
      </w:r>
      <w:r>
        <w:fldChar w:fldCharType="end"/>
      </w:r>
    </w:p>
    <w:p w14:paraId="54F16B2C" w14:textId="77777777" w:rsidR="00004FA4" w:rsidRDefault="00004FA4" w:rsidP="00004FA4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1042428443</w:t>
      </w:r>
      <w:r>
        <w:fldChar w:fldCharType="end"/>
      </w:r>
    </w:p>
    <w:p w14:paraId="4CA96966" w14:textId="77777777" w:rsidR="00004FA4" w:rsidRDefault="00004FA4" w:rsidP="00004FA4">
      <w:pPr>
        <w:pStyle w:val="Textoindependiente"/>
        <w:spacing w:before="21"/>
        <w:ind w:left="760"/>
      </w:pPr>
    </w:p>
    <w:p w14:paraId="1152D7CD" w14:textId="77777777" w:rsidR="00541B23" w:rsidRDefault="00541B23"/>
    <w:sectPr w:rsidR="00541B23" w:rsidSect="00526EB8">
      <w:pgSz w:w="12240" w:h="20160"/>
      <w:pgMar w:top="1380" w:right="940" w:bottom="280" w:left="9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FA4"/>
    <w:rsid w:val="00004FA4"/>
    <w:rsid w:val="003D1CC6"/>
    <w:rsid w:val="00526EB8"/>
    <w:rsid w:val="00541B23"/>
    <w:rsid w:val="006140A8"/>
    <w:rsid w:val="00921E04"/>
    <w:rsid w:val="00FC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70709"/>
  <w15:chartTrackingRefBased/>
  <w15:docId w15:val="{0B8A9791-9FE3-8D49-B607-555B78DA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FA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04FA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04FA4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4FA4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004FA4"/>
    <w:pPr>
      <w:ind w:left="115"/>
    </w:pPr>
  </w:style>
  <w:style w:type="paragraph" w:styleId="NormalWeb">
    <w:name w:val="Normal (Web)"/>
    <w:basedOn w:val="Normal"/>
    <w:uiPriority w:val="99"/>
    <w:semiHidden/>
    <w:unhideWhenUsed/>
    <w:rsid w:val="00004FA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4399</Characters>
  <Application>Microsoft Office Word</Application>
  <DocSecurity>0</DocSecurity>
  <Lines>36</Lines>
  <Paragraphs>10</Paragraphs>
  <ScaleCrop>false</ScaleCrop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Microsoft Office User</cp:lastModifiedBy>
  <cp:revision>2</cp:revision>
  <dcterms:created xsi:type="dcterms:W3CDTF">2023-05-27T23:25:00Z</dcterms:created>
  <dcterms:modified xsi:type="dcterms:W3CDTF">2023-05-27T23:25:00Z</dcterms:modified>
</cp:coreProperties>
</file>