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B668" w14:textId="1CDD3770" w:rsidR="00905BE5" w:rsidRPr="008408AD" w:rsidRDefault="00905BE5" w:rsidP="008408AD">
      <w:pPr>
        <w:suppressAutoHyphens/>
        <w:spacing w:after="0" w:line="240" w:lineRule="auto"/>
        <w:jc w:val="center"/>
        <w:rPr>
          <w:rFonts w:ascii="Nunito" w:eastAsia="Calibri" w:hAnsi="Nunito" w:cs="Arial"/>
          <w:b/>
          <w:sz w:val="20"/>
          <w:szCs w:val="20"/>
        </w:rPr>
      </w:pPr>
      <w:bookmarkStart w:id="0" w:name="_Hlk5298017"/>
      <w:r w:rsidRPr="00CA076E">
        <w:rPr>
          <w:rFonts w:ascii="Nunito" w:eastAsia="Calibri" w:hAnsi="Nunito" w:cs="Arial"/>
          <w:b/>
          <w:sz w:val="20"/>
          <w:szCs w:val="20"/>
        </w:rPr>
        <w:t xml:space="preserve">FICHA </w:t>
      </w:r>
      <w:r w:rsidR="00CA076E" w:rsidRPr="00CA076E">
        <w:rPr>
          <w:rFonts w:ascii="Nunito" w:eastAsia="Calibri" w:hAnsi="Nunito" w:cs="Arial"/>
          <w:b/>
          <w:sz w:val="20"/>
          <w:szCs w:val="20"/>
        </w:rPr>
        <w:t>TÉCNICA</w:t>
      </w:r>
      <w:r w:rsidRPr="00CA076E">
        <w:rPr>
          <w:rFonts w:ascii="Nunito" w:eastAsia="Calibri" w:hAnsi="Nunito" w:cs="Arial"/>
          <w:b/>
          <w:sz w:val="20"/>
          <w:szCs w:val="20"/>
        </w:rPr>
        <w:t xml:space="preserve"> LOTE</w:t>
      </w:r>
      <w:r w:rsidR="00017F10" w:rsidRPr="00CA076E">
        <w:rPr>
          <w:rFonts w:ascii="Nunito" w:eastAsia="Calibri" w:hAnsi="Nunito" w:cs="Arial"/>
          <w:b/>
          <w:sz w:val="20"/>
          <w:szCs w:val="20"/>
        </w:rPr>
        <w:t xml:space="preserve"> </w:t>
      </w:r>
      <w:r w:rsidR="008408AD" w:rsidRPr="00CA076E">
        <w:rPr>
          <w:rFonts w:ascii="Nunito" w:eastAsia="Calibri" w:hAnsi="Nunito" w:cs="Arial"/>
          <w:b/>
          <w:sz w:val="20"/>
          <w:szCs w:val="20"/>
        </w:rPr>
        <w:t xml:space="preserve">No. </w:t>
      </w:r>
      <w:r w:rsidR="00017F10" w:rsidRPr="00CA076E">
        <w:rPr>
          <w:rFonts w:ascii="Nunito" w:eastAsia="Calibri" w:hAnsi="Nunito" w:cs="Arial"/>
          <w:b/>
          <w:sz w:val="20"/>
          <w:szCs w:val="20"/>
        </w:rPr>
        <w:t>6</w:t>
      </w:r>
    </w:p>
    <w:p w14:paraId="78CCFEC4" w14:textId="77777777" w:rsidR="008408AD" w:rsidRPr="00CA076E" w:rsidRDefault="008408AD" w:rsidP="00CA076E">
      <w:pPr>
        <w:suppressAutoHyphens/>
        <w:spacing w:after="0" w:line="240" w:lineRule="auto"/>
        <w:jc w:val="center"/>
        <w:rPr>
          <w:rFonts w:ascii="Nunito" w:eastAsia="Calibri" w:hAnsi="Nunito" w:cs="Arial"/>
          <w:b/>
          <w:sz w:val="20"/>
          <w:szCs w:val="20"/>
        </w:rPr>
      </w:pPr>
    </w:p>
    <w:p w14:paraId="0CD86B88" w14:textId="069813EF" w:rsidR="00905BE5" w:rsidRPr="00CA076E" w:rsidRDefault="006F20DB" w:rsidP="00CA076E">
      <w:pPr>
        <w:suppressAutoHyphens/>
        <w:spacing w:after="0" w:line="240" w:lineRule="auto"/>
        <w:jc w:val="center"/>
        <w:rPr>
          <w:rFonts w:ascii="Nunito" w:eastAsia="Calibri" w:hAnsi="Nunito" w:cs="Arial"/>
          <w:b/>
          <w:color w:val="000000"/>
          <w:sz w:val="20"/>
          <w:szCs w:val="20"/>
        </w:rPr>
      </w:pPr>
      <w:r w:rsidRPr="00CA076E">
        <w:rPr>
          <w:rFonts w:ascii="Nunito" w:eastAsia="Calibri" w:hAnsi="Nunito" w:cs="Arial"/>
          <w:b/>
          <w:sz w:val="20"/>
          <w:szCs w:val="20"/>
        </w:rPr>
        <w:t>RENOVACIÓN DE LICENCIAMIENTO CLUSTER NUTANIX AOS Y PRIMS PRO &amp; SOPORTE Y GARANTÍA LENOVO NODOS HCI</w:t>
      </w:r>
    </w:p>
    <w:p w14:paraId="07238DD7" w14:textId="77777777" w:rsidR="008408AD" w:rsidRPr="008408AD" w:rsidRDefault="008408AD">
      <w:pPr>
        <w:suppressAutoHyphens/>
        <w:spacing w:after="0" w:line="240" w:lineRule="auto"/>
        <w:jc w:val="both"/>
        <w:rPr>
          <w:rFonts w:ascii="Nunito" w:hAnsi="Nunito" w:cs="Calibri"/>
          <w:b/>
          <w:sz w:val="20"/>
          <w:szCs w:val="20"/>
        </w:rPr>
      </w:pPr>
      <w:r w:rsidRPr="008408AD">
        <w:rPr>
          <w:rFonts w:ascii="Nunito" w:hAnsi="Nunito" w:cs="Calibri"/>
          <w:b/>
          <w:sz w:val="20"/>
          <w:szCs w:val="20"/>
        </w:rPr>
        <w:t xml:space="preserve">Objeto: </w:t>
      </w:r>
    </w:p>
    <w:p w14:paraId="5F6A1402" w14:textId="7A0530A5" w:rsidR="008408AD" w:rsidRPr="008408AD" w:rsidRDefault="008408AD" w:rsidP="00CA076E">
      <w:pPr>
        <w:suppressAutoHyphens/>
        <w:spacing w:after="0" w:line="240" w:lineRule="auto"/>
        <w:jc w:val="both"/>
        <w:rPr>
          <w:rFonts w:ascii="Nunito" w:eastAsia="Cambria" w:hAnsi="Nunito" w:cs="Arial"/>
          <w:sz w:val="20"/>
          <w:szCs w:val="20"/>
        </w:rPr>
      </w:pPr>
      <w:r w:rsidRPr="008408AD">
        <w:rPr>
          <w:rFonts w:ascii="Nunito Sans 12pt ExtraLight Nor" w:hAnsi="Nunito Sans 12pt ExtraLight Nor" w:cs="Arial"/>
          <w:b/>
          <w:bCs/>
          <w:sz w:val="20"/>
          <w:szCs w:val="20"/>
        </w:rPr>
        <w:t>ADQUISICION, RENOVACION E IMPLEMENTACION DE DIFERENTES SOLUCIONES TECNOLOGICAS, PARA EL FORTALECIMIENTO DE LA INFRAESTRUCTURA, NETWORKING Y SEGURIDAD DE LA INFORMACION PARA EL MINISTERIO DE TRANSPORTE.</w:t>
      </w:r>
    </w:p>
    <w:p w14:paraId="48CF45AE" w14:textId="77777777" w:rsidR="008408AD" w:rsidRPr="008408AD" w:rsidRDefault="008408AD" w:rsidP="00CA076E">
      <w:pPr>
        <w:suppressAutoHyphens/>
        <w:spacing w:after="0" w:line="240" w:lineRule="auto"/>
        <w:rPr>
          <w:rFonts w:ascii="Nunito" w:eastAsia="Cambria" w:hAnsi="Nunito" w:cs="Arial"/>
          <w:sz w:val="20"/>
          <w:szCs w:val="20"/>
        </w:rPr>
      </w:pPr>
    </w:p>
    <w:p w14:paraId="7C353F42" w14:textId="41ED547E" w:rsidR="00F911E2" w:rsidRPr="00CA076E" w:rsidRDefault="00F911E2" w:rsidP="00CA076E">
      <w:pPr>
        <w:suppressAutoHyphens/>
        <w:spacing w:after="0" w:line="240" w:lineRule="auto"/>
        <w:jc w:val="both"/>
        <w:rPr>
          <w:rFonts w:ascii="Nunito" w:eastAsia="Cambria" w:hAnsi="Nunito" w:cs="Arial"/>
          <w:sz w:val="20"/>
          <w:szCs w:val="20"/>
        </w:rPr>
      </w:pPr>
      <w:r w:rsidRPr="00CA076E">
        <w:rPr>
          <w:rFonts w:ascii="Nunito" w:eastAsia="Cambria" w:hAnsi="Nunito" w:cs="Arial"/>
          <w:sz w:val="20"/>
          <w:szCs w:val="20"/>
        </w:rPr>
        <w:t xml:space="preserve">En la ficha técnica se relacionan las especificaciones requeridas y son aquellas que determinan y precisan las características principales de los servicios a contratar y son de obligatorio cumplimiento. </w:t>
      </w:r>
    </w:p>
    <w:p w14:paraId="2BC241BD" w14:textId="77777777" w:rsidR="00F911E2" w:rsidRPr="00CA076E" w:rsidRDefault="00F911E2" w:rsidP="00CA076E">
      <w:pPr>
        <w:suppressAutoHyphens/>
        <w:spacing w:after="0" w:line="240" w:lineRule="auto"/>
        <w:rPr>
          <w:rFonts w:ascii="Nunito" w:eastAsia="Cambria" w:hAnsi="Nunito" w:cs="Arial"/>
          <w:sz w:val="20"/>
          <w:szCs w:val="20"/>
        </w:rPr>
      </w:pPr>
    </w:p>
    <w:p w14:paraId="5660A6F5" w14:textId="1B066E28" w:rsidR="00F911E2" w:rsidRPr="008408AD" w:rsidRDefault="00F911E2" w:rsidP="00CA076E">
      <w:pPr>
        <w:pStyle w:val="Prrafodelista"/>
        <w:numPr>
          <w:ilvl w:val="0"/>
          <w:numId w:val="24"/>
        </w:numPr>
        <w:suppressAutoHyphens/>
        <w:autoSpaceDN w:val="0"/>
        <w:spacing w:after="0" w:line="240" w:lineRule="auto"/>
        <w:ind w:left="0" w:right="69" w:firstLine="0"/>
        <w:jc w:val="both"/>
        <w:textAlignment w:val="baseline"/>
        <w:rPr>
          <w:rFonts w:ascii="Nunito" w:eastAsia="Calibri" w:hAnsi="Nunito" w:cs="Arial"/>
          <w:b/>
          <w:sz w:val="20"/>
          <w:szCs w:val="20"/>
        </w:rPr>
      </w:pPr>
      <w:r w:rsidRPr="00CA076E">
        <w:rPr>
          <w:rFonts w:ascii="Nunito" w:eastAsia="Calibri" w:hAnsi="Nunito" w:cs="Arial"/>
          <w:b/>
          <w:sz w:val="20"/>
          <w:szCs w:val="20"/>
        </w:rPr>
        <w:t>CLASIFICACIÓN UNSPSC:</w:t>
      </w:r>
    </w:p>
    <w:p w14:paraId="60BCC5AD" w14:textId="77777777" w:rsidR="008408AD" w:rsidRPr="00CA076E" w:rsidRDefault="008408AD" w:rsidP="00CA076E">
      <w:pPr>
        <w:pStyle w:val="Prrafodelista"/>
        <w:suppressAutoHyphens/>
        <w:autoSpaceDN w:val="0"/>
        <w:spacing w:after="0" w:line="240" w:lineRule="auto"/>
        <w:ind w:left="0" w:right="69"/>
        <w:jc w:val="both"/>
        <w:textAlignment w:val="baseline"/>
        <w:rPr>
          <w:rFonts w:ascii="Nunito" w:eastAsia="Calibri" w:hAnsi="Nunito" w:cs="Arial"/>
          <w:b/>
          <w:sz w:val="20"/>
          <w:szCs w:val="20"/>
        </w:rPr>
      </w:pPr>
    </w:p>
    <w:tbl>
      <w:tblPr>
        <w:tblStyle w:val="Tablaconcuadrcula2-nfasis5"/>
        <w:tblW w:w="7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9"/>
        <w:gridCol w:w="2792"/>
        <w:gridCol w:w="1912"/>
        <w:gridCol w:w="1906"/>
      </w:tblGrid>
      <w:tr w:rsidR="008408AD" w:rsidRPr="008408AD" w14:paraId="69FAB581" w14:textId="77777777" w:rsidTr="00CA07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  <w:hideMark/>
          </w:tcPr>
          <w:p w14:paraId="6B78410C" w14:textId="77777777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Clasificación UNSPSC</w:t>
            </w:r>
          </w:p>
        </w:tc>
        <w:tc>
          <w:tcPr>
            <w:tcW w:w="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F645208" w14:textId="77777777" w:rsidR="00901956" w:rsidRPr="00CA076E" w:rsidRDefault="00901956" w:rsidP="00CA076E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b w:val="0"/>
                <w:bCs w:val="0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Segmento</w:t>
            </w:r>
          </w:p>
        </w:tc>
        <w:tc>
          <w:tcPr>
            <w:tcW w:w="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  <w:hideMark/>
          </w:tcPr>
          <w:p w14:paraId="46ABF3AB" w14:textId="77777777" w:rsidR="00901956" w:rsidRPr="00CA076E" w:rsidRDefault="00901956" w:rsidP="00CA076E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b w:val="0"/>
                <w:bCs w:val="0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Familia</w:t>
            </w:r>
          </w:p>
        </w:tc>
        <w:tc>
          <w:tcPr>
            <w:tcW w:w="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  <w:hideMark/>
          </w:tcPr>
          <w:p w14:paraId="4DAFBD37" w14:textId="77777777" w:rsidR="00901956" w:rsidRPr="00CA076E" w:rsidRDefault="00901956" w:rsidP="00CA076E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b w:val="0"/>
                <w:bCs w:val="0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Clase</w:t>
            </w:r>
          </w:p>
        </w:tc>
      </w:tr>
      <w:tr w:rsidR="00901956" w:rsidRPr="008408AD" w14:paraId="2DD7256F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17368645" w14:textId="0419E7F7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43232800</w:t>
            </w:r>
          </w:p>
        </w:tc>
        <w:tc>
          <w:tcPr>
            <w:tcW w:w="2792" w:type="dxa"/>
          </w:tcPr>
          <w:p w14:paraId="21C9C116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54012F6D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</w:t>
            </w:r>
          </w:p>
        </w:tc>
        <w:tc>
          <w:tcPr>
            <w:tcW w:w="1906" w:type="dxa"/>
          </w:tcPr>
          <w:p w14:paraId="4C85388C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 de administración y redes</w:t>
            </w:r>
          </w:p>
        </w:tc>
      </w:tr>
      <w:tr w:rsidR="00901956" w:rsidRPr="008408AD" w14:paraId="384E70CC" w14:textId="77777777" w:rsidTr="00CA076E">
        <w:trPr>
          <w:trHeight w:val="2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31C3CD3F" w14:textId="77777777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43233000</w:t>
            </w:r>
          </w:p>
        </w:tc>
        <w:tc>
          <w:tcPr>
            <w:tcW w:w="2792" w:type="dxa"/>
          </w:tcPr>
          <w:p w14:paraId="3FA5AD06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51EB8F6D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</w:t>
            </w:r>
          </w:p>
        </w:tc>
        <w:tc>
          <w:tcPr>
            <w:tcW w:w="1906" w:type="dxa"/>
          </w:tcPr>
          <w:p w14:paraId="54EA370A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 de entorno operativo</w:t>
            </w:r>
          </w:p>
        </w:tc>
      </w:tr>
      <w:tr w:rsidR="00901956" w:rsidRPr="008408AD" w14:paraId="5B9C5272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16F18F8D" w14:textId="5BFC5BA3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43212200</w:t>
            </w:r>
          </w:p>
        </w:tc>
        <w:tc>
          <w:tcPr>
            <w:tcW w:w="2792" w:type="dxa"/>
          </w:tcPr>
          <w:p w14:paraId="4C1CD69C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0961F5F8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Equipo informático y desarrollo</w:t>
            </w:r>
          </w:p>
        </w:tc>
        <w:tc>
          <w:tcPr>
            <w:tcW w:w="1906" w:type="dxa"/>
          </w:tcPr>
          <w:p w14:paraId="0E25CFAA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Sistema de manejo de almacenamiento de datos de computador</w:t>
            </w:r>
          </w:p>
        </w:tc>
      </w:tr>
      <w:tr w:rsidR="00901956" w:rsidRPr="008408AD" w14:paraId="66324C7A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6CD04C19" w14:textId="4119C282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43232300</w:t>
            </w:r>
          </w:p>
        </w:tc>
        <w:tc>
          <w:tcPr>
            <w:tcW w:w="2792" w:type="dxa"/>
          </w:tcPr>
          <w:p w14:paraId="0E045777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579C37C9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</w:t>
            </w:r>
          </w:p>
        </w:tc>
        <w:tc>
          <w:tcPr>
            <w:tcW w:w="1906" w:type="dxa"/>
          </w:tcPr>
          <w:p w14:paraId="048B11B0" w14:textId="792F9870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 de consultas y gestión de datos</w:t>
            </w:r>
          </w:p>
        </w:tc>
      </w:tr>
      <w:tr w:rsidR="00901956" w:rsidRPr="008408AD" w14:paraId="21CBECB9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2835FA80" w14:textId="458A966C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81112000</w:t>
            </w:r>
          </w:p>
        </w:tc>
        <w:tc>
          <w:tcPr>
            <w:tcW w:w="2792" w:type="dxa"/>
          </w:tcPr>
          <w:p w14:paraId="39D7BE51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24ACFDA6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informáticos</w:t>
            </w:r>
          </w:p>
        </w:tc>
        <w:tc>
          <w:tcPr>
            <w:tcW w:w="1906" w:type="dxa"/>
          </w:tcPr>
          <w:p w14:paraId="52304B77" w14:textId="45B4F681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de datos</w:t>
            </w:r>
          </w:p>
        </w:tc>
      </w:tr>
      <w:tr w:rsidR="00901956" w:rsidRPr="008408AD" w14:paraId="32081A45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263050FA" w14:textId="1ECF43AE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80101600</w:t>
            </w:r>
          </w:p>
        </w:tc>
        <w:tc>
          <w:tcPr>
            <w:tcW w:w="2792" w:type="dxa"/>
          </w:tcPr>
          <w:p w14:paraId="269F4E4E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488BC4C0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informáticos</w:t>
            </w:r>
          </w:p>
        </w:tc>
        <w:tc>
          <w:tcPr>
            <w:tcW w:w="1906" w:type="dxa"/>
          </w:tcPr>
          <w:p w14:paraId="0A10653A" w14:textId="50C6EFE4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Gerencia de proyectos</w:t>
            </w:r>
          </w:p>
        </w:tc>
      </w:tr>
      <w:tr w:rsidR="00901956" w:rsidRPr="008408AD" w14:paraId="1E1E93EB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08DDE2E9" w14:textId="42527EF5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43201800</w:t>
            </w:r>
          </w:p>
        </w:tc>
        <w:tc>
          <w:tcPr>
            <w:tcW w:w="2792" w:type="dxa"/>
          </w:tcPr>
          <w:p w14:paraId="4356C41C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de Gestión, Servicios Profesionales de empresa y servicios administrativos</w:t>
            </w:r>
          </w:p>
        </w:tc>
        <w:tc>
          <w:tcPr>
            <w:tcW w:w="1912" w:type="dxa"/>
          </w:tcPr>
          <w:p w14:paraId="72AE3A3D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de asesoría de gestión</w:t>
            </w:r>
          </w:p>
        </w:tc>
        <w:tc>
          <w:tcPr>
            <w:tcW w:w="1906" w:type="dxa"/>
          </w:tcPr>
          <w:p w14:paraId="2BF62CBA" w14:textId="4B58F02E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Dispositivos de almacenamiento</w:t>
            </w:r>
          </w:p>
        </w:tc>
      </w:tr>
      <w:tr w:rsidR="00901956" w:rsidRPr="008408AD" w14:paraId="60CB738B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01439C31" w14:textId="1CFD67CF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43232700</w:t>
            </w:r>
          </w:p>
        </w:tc>
        <w:tc>
          <w:tcPr>
            <w:tcW w:w="2792" w:type="dxa"/>
          </w:tcPr>
          <w:p w14:paraId="19CBC404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392B9A7B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</w:t>
            </w:r>
          </w:p>
        </w:tc>
        <w:tc>
          <w:tcPr>
            <w:tcW w:w="1906" w:type="dxa"/>
          </w:tcPr>
          <w:p w14:paraId="1442C6A5" w14:textId="6E2C88B0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 de aplicaciones de red</w:t>
            </w:r>
          </w:p>
        </w:tc>
      </w:tr>
      <w:tr w:rsidR="00901956" w:rsidRPr="008408AD" w14:paraId="70B183AC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786383AD" w14:textId="140AB8E0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81111800</w:t>
            </w:r>
          </w:p>
          <w:p w14:paraId="1CBF7E0F" w14:textId="77777777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</w:p>
        </w:tc>
        <w:tc>
          <w:tcPr>
            <w:tcW w:w="2792" w:type="dxa"/>
          </w:tcPr>
          <w:p w14:paraId="7953C2D0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1D659CB3" w14:textId="77777777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informáticos</w:t>
            </w:r>
          </w:p>
        </w:tc>
        <w:tc>
          <w:tcPr>
            <w:tcW w:w="1906" w:type="dxa"/>
          </w:tcPr>
          <w:p w14:paraId="57FF1ABC" w14:textId="248775C4" w:rsidR="00901956" w:rsidRPr="00CA076E" w:rsidRDefault="00901956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de sistemas y administración de componentes de sistemas</w:t>
            </w:r>
          </w:p>
        </w:tc>
      </w:tr>
      <w:tr w:rsidR="00901956" w:rsidRPr="008408AD" w14:paraId="37187BD7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7E566A83" w14:textId="67F07AFB" w:rsidR="00901956" w:rsidRPr="00CA076E" w:rsidRDefault="00901956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81161700</w:t>
            </w:r>
          </w:p>
        </w:tc>
        <w:tc>
          <w:tcPr>
            <w:tcW w:w="2792" w:type="dxa"/>
          </w:tcPr>
          <w:p w14:paraId="54412B82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632F073F" w14:textId="77777777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Entrega de servicios de tecnología de información</w:t>
            </w:r>
          </w:p>
        </w:tc>
        <w:tc>
          <w:tcPr>
            <w:tcW w:w="1906" w:type="dxa"/>
          </w:tcPr>
          <w:p w14:paraId="13FB9F3C" w14:textId="4D4830A6" w:rsidR="00901956" w:rsidRPr="00CA076E" w:rsidRDefault="00901956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de telecomunicaciones</w:t>
            </w:r>
          </w:p>
        </w:tc>
      </w:tr>
      <w:tr w:rsidR="00B141F3" w:rsidRPr="008408AD" w14:paraId="2262131E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69972042" w14:textId="1BBB5FA1" w:rsidR="00B141F3" w:rsidRPr="00CA076E" w:rsidRDefault="0054454B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lastRenderedPageBreak/>
              <w:t>43233400</w:t>
            </w:r>
          </w:p>
        </w:tc>
        <w:tc>
          <w:tcPr>
            <w:tcW w:w="2792" w:type="dxa"/>
          </w:tcPr>
          <w:p w14:paraId="65BD7F3B" w14:textId="2F6CBD67" w:rsidR="00B141F3" w:rsidRPr="00CA076E" w:rsidRDefault="00E662A9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31C6F2EB" w14:textId="62C683C5" w:rsidR="00B141F3" w:rsidRPr="00CA076E" w:rsidRDefault="00E662A9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</w:t>
            </w:r>
          </w:p>
        </w:tc>
        <w:tc>
          <w:tcPr>
            <w:tcW w:w="1906" w:type="dxa"/>
          </w:tcPr>
          <w:p w14:paraId="3861FE35" w14:textId="4494E1AC" w:rsidR="00B141F3" w:rsidRPr="00CA076E" w:rsidRDefault="00E662A9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 xml:space="preserve">Software de </w:t>
            </w:r>
            <w:r w:rsidR="008828C2" w:rsidRPr="00CA076E">
              <w:rPr>
                <w:rFonts w:ascii="Nunito" w:eastAsia="Arial" w:hAnsi="Nunito" w:cs="Arial"/>
                <w:sz w:val="18"/>
                <w:szCs w:val="18"/>
              </w:rPr>
              <w:t>controladores de</w:t>
            </w:r>
            <w:r w:rsidRPr="00CA076E">
              <w:rPr>
                <w:rFonts w:ascii="Nunito" w:eastAsia="Arial" w:hAnsi="Nunito" w:cs="Arial"/>
                <w:sz w:val="18"/>
                <w:szCs w:val="18"/>
              </w:rPr>
              <w:t xml:space="preserve"> dispositivos y utilidades</w:t>
            </w:r>
          </w:p>
        </w:tc>
      </w:tr>
      <w:tr w:rsidR="00E662A9" w:rsidRPr="008408AD" w14:paraId="3BFD2206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6E8AFE48" w14:textId="4FFFC79F" w:rsidR="00E662A9" w:rsidRPr="00CA076E" w:rsidRDefault="00874BD8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43232200</w:t>
            </w:r>
          </w:p>
        </w:tc>
        <w:tc>
          <w:tcPr>
            <w:tcW w:w="2792" w:type="dxa"/>
          </w:tcPr>
          <w:p w14:paraId="654A063E" w14:textId="27E43468" w:rsidR="00E662A9" w:rsidRPr="00CA076E" w:rsidRDefault="00874BD8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63DE5C8D" w14:textId="02A7C1DA" w:rsidR="00E662A9" w:rsidRPr="00CA076E" w:rsidRDefault="00874BD8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</w:t>
            </w:r>
          </w:p>
        </w:tc>
        <w:tc>
          <w:tcPr>
            <w:tcW w:w="1906" w:type="dxa"/>
          </w:tcPr>
          <w:p w14:paraId="649179DE" w14:textId="56777E8A" w:rsidR="00E662A9" w:rsidRPr="00CA076E" w:rsidRDefault="00874BD8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Software de gestión de contenidos</w:t>
            </w:r>
          </w:p>
        </w:tc>
      </w:tr>
      <w:tr w:rsidR="00874BD8" w:rsidRPr="008408AD" w14:paraId="751F2EAE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37970991" w14:textId="27942C4A" w:rsidR="00874BD8" w:rsidRPr="00CA076E" w:rsidRDefault="00874BD8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81112200</w:t>
            </w:r>
          </w:p>
        </w:tc>
        <w:tc>
          <w:tcPr>
            <w:tcW w:w="2792" w:type="dxa"/>
          </w:tcPr>
          <w:p w14:paraId="3856D4DF" w14:textId="0E7AA898" w:rsidR="00874BD8" w:rsidRPr="00CA076E" w:rsidRDefault="00E31642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763136A4" w14:textId="7E0ED23F" w:rsidR="00874BD8" w:rsidRPr="00CA076E" w:rsidRDefault="00E31642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informáticos</w:t>
            </w:r>
          </w:p>
        </w:tc>
        <w:tc>
          <w:tcPr>
            <w:tcW w:w="1906" w:type="dxa"/>
          </w:tcPr>
          <w:p w14:paraId="590A244B" w14:textId="114C6C3B" w:rsidR="00874BD8" w:rsidRPr="00CA076E" w:rsidRDefault="00E31642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Mantenimiento y soporte de software</w:t>
            </w:r>
          </w:p>
        </w:tc>
      </w:tr>
      <w:tr w:rsidR="00E31642" w:rsidRPr="008408AD" w14:paraId="2DA88B42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5AA6D3A2" w14:textId="566302DE" w:rsidR="00E31642" w:rsidRPr="00CA076E" w:rsidRDefault="00E31642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81111500</w:t>
            </w:r>
          </w:p>
        </w:tc>
        <w:tc>
          <w:tcPr>
            <w:tcW w:w="2792" w:type="dxa"/>
          </w:tcPr>
          <w:p w14:paraId="4D11C238" w14:textId="759D6995" w:rsidR="00E31642" w:rsidRPr="00CA076E" w:rsidRDefault="00E31642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3D54CC6A" w14:textId="75F787B9" w:rsidR="00E31642" w:rsidRPr="00CA076E" w:rsidRDefault="007B2722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informáticos</w:t>
            </w:r>
          </w:p>
        </w:tc>
        <w:tc>
          <w:tcPr>
            <w:tcW w:w="1906" w:type="dxa"/>
          </w:tcPr>
          <w:p w14:paraId="7932D1D3" w14:textId="089A9AF5" w:rsidR="00E31642" w:rsidRPr="00CA076E" w:rsidRDefault="007B2722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Ingeniería de software o hardware</w:t>
            </w:r>
          </w:p>
        </w:tc>
      </w:tr>
      <w:tr w:rsidR="00B7579F" w:rsidRPr="008408AD" w14:paraId="2127D6DB" w14:textId="77777777" w:rsidTr="00CA07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559F5B5A" w14:textId="0D301639" w:rsidR="00B7579F" w:rsidRPr="00CA076E" w:rsidRDefault="00B7579F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81111700</w:t>
            </w:r>
          </w:p>
        </w:tc>
        <w:tc>
          <w:tcPr>
            <w:tcW w:w="2792" w:type="dxa"/>
          </w:tcPr>
          <w:p w14:paraId="5D807FFC" w14:textId="41017C26" w:rsidR="00B7579F" w:rsidRPr="00CA076E" w:rsidRDefault="00B7579F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Basados en Ingeniería, Investigación y Tecnología</w:t>
            </w:r>
          </w:p>
        </w:tc>
        <w:tc>
          <w:tcPr>
            <w:tcW w:w="1912" w:type="dxa"/>
          </w:tcPr>
          <w:p w14:paraId="25BABCCB" w14:textId="1CAA0253" w:rsidR="00B7579F" w:rsidRPr="00CA076E" w:rsidRDefault="00B7579F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Servicios informáticos</w:t>
            </w:r>
          </w:p>
        </w:tc>
        <w:tc>
          <w:tcPr>
            <w:tcW w:w="1906" w:type="dxa"/>
          </w:tcPr>
          <w:p w14:paraId="07E96DD9" w14:textId="1FC58CD9" w:rsidR="00B7579F" w:rsidRPr="00CA076E" w:rsidRDefault="00AB3FDE" w:rsidP="00CA076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Sistemas de manejo de información MIS</w:t>
            </w:r>
          </w:p>
        </w:tc>
      </w:tr>
      <w:tr w:rsidR="00AB3FDE" w:rsidRPr="008408AD" w14:paraId="31E2381F" w14:textId="77777777" w:rsidTr="00CA076E">
        <w:trPr>
          <w:trHeight w:val="3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noWrap/>
          </w:tcPr>
          <w:p w14:paraId="3286F2F4" w14:textId="28E19692" w:rsidR="00AB3FDE" w:rsidRPr="00CA076E" w:rsidRDefault="003B3115" w:rsidP="00CA076E">
            <w:pPr>
              <w:suppressAutoHyphens/>
              <w:jc w:val="center"/>
              <w:rPr>
                <w:rFonts w:ascii="Nunito" w:eastAsia="Arial" w:hAnsi="Nunito" w:cs="Arial"/>
                <w:sz w:val="18"/>
                <w:szCs w:val="18"/>
                <w:lang w:eastAsia="es-CO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  <w:lang w:eastAsia="es-CO"/>
              </w:rPr>
              <w:t>43211500</w:t>
            </w:r>
          </w:p>
        </w:tc>
        <w:tc>
          <w:tcPr>
            <w:tcW w:w="2792" w:type="dxa"/>
          </w:tcPr>
          <w:p w14:paraId="7E2353E0" w14:textId="716BE4A4" w:rsidR="00AB3FDE" w:rsidRPr="00CA076E" w:rsidRDefault="00E976AA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Difusión de Tecnologías de Información y Telecomunicaciones</w:t>
            </w:r>
          </w:p>
        </w:tc>
        <w:tc>
          <w:tcPr>
            <w:tcW w:w="1912" w:type="dxa"/>
          </w:tcPr>
          <w:p w14:paraId="2C55C564" w14:textId="026048CB" w:rsidR="00AB3FDE" w:rsidRPr="00CA076E" w:rsidRDefault="00BB0449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Equipo informático y accesorios</w:t>
            </w:r>
          </w:p>
        </w:tc>
        <w:tc>
          <w:tcPr>
            <w:tcW w:w="1906" w:type="dxa"/>
          </w:tcPr>
          <w:p w14:paraId="71826178" w14:textId="712417F7" w:rsidR="00AB3FDE" w:rsidRPr="00CA076E" w:rsidRDefault="00BB0449" w:rsidP="00CA076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unito" w:eastAsia="Arial" w:hAnsi="Nunito" w:cs="Arial"/>
                <w:sz w:val="18"/>
                <w:szCs w:val="18"/>
              </w:rPr>
            </w:pPr>
            <w:r w:rsidRPr="00CA076E">
              <w:rPr>
                <w:rFonts w:ascii="Nunito" w:eastAsia="Arial" w:hAnsi="Nunito" w:cs="Arial"/>
                <w:sz w:val="18"/>
                <w:szCs w:val="18"/>
              </w:rPr>
              <w:t>Computadores</w:t>
            </w:r>
          </w:p>
        </w:tc>
      </w:tr>
    </w:tbl>
    <w:p w14:paraId="3B51B30D" w14:textId="77777777" w:rsidR="008408AD" w:rsidRPr="008408AD" w:rsidRDefault="008408AD" w:rsidP="00CA076E">
      <w:pPr>
        <w:pStyle w:val="Prrafodelista"/>
        <w:suppressAutoHyphens/>
        <w:spacing w:after="0" w:line="240" w:lineRule="auto"/>
        <w:ind w:left="0"/>
        <w:rPr>
          <w:rFonts w:ascii="Nunito" w:eastAsia="Calibri" w:hAnsi="Nunito" w:cs="Arial"/>
          <w:b/>
          <w:sz w:val="20"/>
          <w:szCs w:val="20"/>
        </w:rPr>
      </w:pPr>
    </w:p>
    <w:p w14:paraId="646D0284" w14:textId="0B726453" w:rsidR="000B1550" w:rsidRPr="00CA076E" w:rsidRDefault="000B1550" w:rsidP="00CA076E">
      <w:pPr>
        <w:pStyle w:val="Prrafodelista"/>
        <w:numPr>
          <w:ilvl w:val="0"/>
          <w:numId w:val="24"/>
        </w:numPr>
        <w:suppressAutoHyphens/>
        <w:spacing w:after="0" w:line="240" w:lineRule="auto"/>
        <w:ind w:left="0" w:firstLine="0"/>
        <w:rPr>
          <w:rFonts w:ascii="Nunito" w:eastAsia="Calibri" w:hAnsi="Nunito" w:cs="Arial"/>
          <w:b/>
          <w:sz w:val="20"/>
          <w:szCs w:val="20"/>
        </w:rPr>
      </w:pPr>
      <w:r w:rsidRPr="00CA076E">
        <w:rPr>
          <w:rFonts w:ascii="Nunito" w:eastAsia="Calibri" w:hAnsi="Nunito" w:cs="Arial"/>
          <w:b/>
          <w:sz w:val="20"/>
          <w:szCs w:val="20"/>
        </w:rPr>
        <w:t xml:space="preserve">CARACTERISTICAS GENERALES DE LA SOLUCIÓN </w:t>
      </w:r>
      <w:proofErr w:type="spellStart"/>
      <w:r w:rsidRPr="00CA076E">
        <w:rPr>
          <w:rFonts w:ascii="Nunito" w:eastAsia="Calibri" w:hAnsi="Nunito" w:cs="Arial"/>
          <w:b/>
          <w:sz w:val="20"/>
          <w:szCs w:val="20"/>
        </w:rPr>
        <w:t>HIPERCONVERGENTE</w:t>
      </w:r>
      <w:proofErr w:type="spellEnd"/>
      <w:r w:rsidR="006F20DB" w:rsidRPr="00CA076E">
        <w:rPr>
          <w:rFonts w:ascii="Nunito" w:eastAsia="Calibri" w:hAnsi="Nunito" w:cs="Arial"/>
          <w:b/>
          <w:sz w:val="20"/>
          <w:szCs w:val="20"/>
        </w:rPr>
        <w:t xml:space="preserve"> A RENOVAR</w:t>
      </w:r>
      <w:r w:rsidR="00636CBB" w:rsidRPr="00CA076E">
        <w:rPr>
          <w:rFonts w:ascii="Nunito" w:eastAsia="Calibri" w:hAnsi="Nunito" w:cs="Arial"/>
          <w:b/>
          <w:sz w:val="20"/>
          <w:szCs w:val="20"/>
        </w:rPr>
        <w:t xml:space="preserve"> SERVICIOS DE</w:t>
      </w:r>
      <w:r w:rsidR="006F20DB" w:rsidRPr="00CA076E">
        <w:rPr>
          <w:rFonts w:ascii="Nunito" w:eastAsia="Calibri" w:hAnsi="Nunito" w:cs="Arial"/>
          <w:b/>
          <w:sz w:val="20"/>
          <w:szCs w:val="20"/>
        </w:rPr>
        <w:t xml:space="preserve"> SOPORTE Y LICENCIAMIENTO</w:t>
      </w:r>
      <w:r w:rsidR="00E4047A" w:rsidRPr="00CA076E">
        <w:rPr>
          <w:rFonts w:ascii="Nunito" w:eastAsia="Calibri" w:hAnsi="Nunito" w:cs="Arial"/>
          <w:b/>
          <w:sz w:val="20"/>
          <w:szCs w:val="20"/>
        </w:rPr>
        <w:t>:</w:t>
      </w:r>
    </w:p>
    <w:p w14:paraId="32391DB8" w14:textId="77777777" w:rsidR="006F20DB" w:rsidRPr="00CA076E" w:rsidRDefault="006F20DB" w:rsidP="00CA076E">
      <w:pPr>
        <w:suppressAutoHyphens/>
        <w:spacing w:after="0" w:line="240" w:lineRule="auto"/>
        <w:rPr>
          <w:rFonts w:ascii="Nunito" w:eastAsia="Calibri" w:hAnsi="Nunito" w:cs="Arial"/>
          <w:bCs/>
          <w:sz w:val="20"/>
          <w:szCs w:val="20"/>
        </w:rPr>
      </w:pPr>
    </w:p>
    <w:p w14:paraId="0458261D" w14:textId="5435E6B2" w:rsidR="006F20DB" w:rsidRPr="00CA076E" w:rsidRDefault="006F20DB" w:rsidP="00CA076E">
      <w:pPr>
        <w:suppressAutoHyphens/>
        <w:spacing w:after="0" w:line="240" w:lineRule="auto"/>
        <w:rPr>
          <w:rFonts w:ascii="Nunito" w:eastAsia="Calibri" w:hAnsi="Nunito" w:cs="Arial"/>
          <w:bCs/>
          <w:sz w:val="20"/>
          <w:szCs w:val="20"/>
        </w:rPr>
      </w:pPr>
      <w:r w:rsidRPr="00CA076E">
        <w:rPr>
          <w:rFonts w:ascii="Nunito" w:eastAsia="Calibri" w:hAnsi="Nunito" w:cs="Arial"/>
          <w:bCs/>
          <w:sz w:val="20"/>
          <w:szCs w:val="20"/>
        </w:rPr>
        <w:t xml:space="preserve">El Ministerio tiene un </w:t>
      </w:r>
      <w:proofErr w:type="spellStart"/>
      <w:r w:rsidRPr="00CA076E">
        <w:rPr>
          <w:rFonts w:ascii="Nunito" w:eastAsia="Calibri" w:hAnsi="Nunito" w:cs="Arial"/>
          <w:bCs/>
          <w:sz w:val="20"/>
          <w:szCs w:val="20"/>
        </w:rPr>
        <w:t>cluster</w:t>
      </w:r>
      <w:proofErr w:type="spellEnd"/>
      <w:r w:rsidRPr="00CA076E">
        <w:rPr>
          <w:rFonts w:ascii="Nunito" w:eastAsia="Calibri" w:hAnsi="Nunito" w:cs="Arial"/>
          <w:bCs/>
          <w:sz w:val="20"/>
          <w:szCs w:val="20"/>
        </w:rPr>
        <w:t xml:space="preserve"> de </w:t>
      </w:r>
      <w:proofErr w:type="spellStart"/>
      <w:r w:rsidRPr="00CA076E">
        <w:rPr>
          <w:rFonts w:ascii="Nunito" w:eastAsia="Calibri" w:hAnsi="Nunito" w:cs="Arial"/>
          <w:bCs/>
          <w:sz w:val="20"/>
          <w:szCs w:val="20"/>
        </w:rPr>
        <w:t>hiperconvergencia</w:t>
      </w:r>
      <w:proofErr w:type="spellEnd"/>
      <w:r w:rsidRPr="00CA076E">
        <w:rPr>
          <w:rFonts w:ascii="Nunito" w:eastAsia="Calibri" w:hAnsi="Nunito" w:cs="Arial"/>
          <w:bCs/>
          <w:sz w:val="20"/>
          <w:szCs w:val="20"/>
        </w:rPr>
        <w:t xml:space="preserve"> hardware Lenovo, software </w:t>
      </w:r>
      <w:proofErr w:type="spellStart"/>
      <w:r w:rsidRPr="00CA076E">
        <w:rPr>
          <w:rFonts w:ascii="Nunito" w:eastAsia="Calibri" w:hAnsi="Nunito" w:cs="Arial"/>
          <w:bCs/>
          <w:sz w:val="20"/>
          <w:szCs w:val="20"/>
        </w:rPr>
        <w:t>Nutanix</w:t>
      </w:r>
      <w:proofErr w:type="spellEnd"/>
      <w:r w:rsidRPr="00CA076E">
        <w:rPr>
          <w:rFonts w:ascii="Nunito" w:eastAsia="Calibri" w:hAnsi="Nunito" w:cs="Arial"/>
          <w:bCs/>
          <w:sz w:val="20"/>
          <w:szCs w:val="20"/>
        </w:rPr>
        <w:t xml:space="preserve">, conformado por 8 nodos y 2 switch así: </w:t>
      </w:r>
    </w:p>
    <w:p w14:paraId="32E0261D" w14:textId="77777777" w:rsidR="006F20DB" w:rsidRPr="00CA076E" w:rsidRDefault="006F20DB" w:rsidP="00CA076E">
      <w:pPr>
        <w:suppressAutoHyphens/>
        <w:spacing w:after="0" w:line="240" w:lineRule="auto"/>
        <w:rPr>
          <w:rFonts w:ascii="Nunito" w:eastAsia="Calibri" w:hAnsi="Nunito" w:cs="Arial"/>
          <w:bCs/>
          <w:sz w:val="20"/>
          <w:szCs w:val="20"/>
        </w:rPr>
      </w:pPr>
    </w:p>
    <w:p w14:paraId="44BACC39" w14:textId="68D39C13" w:rsidR="006F20DB" w:rsidRPr="00CA076E" w:rsidRDefault="006F20DB" w:rsidP="00CA076E">
      <w:pPr>
        <w:suppressAutoHyphens/>
        <w:spacing w:after="0" w:line="240" w:lineRule="auto"/>
        <w:contextualSpacing/>
        <w:rPr>
          <w:rFonts w:ascii="Nunito" w:eastAsia="Calibri" w:hAnsi="Nunito" w:cs="Arial"/>
          <w:bCs/>
          <w:sz w:val="20"/>
          <w:szCs w:val="20"/>
          <w:lang w:val="en-US"/>
        </w:rPr>
      </w:pPr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 xml:space="preserve">2 switch </w:t>
      </w:r>
      <w:proofErr w:type="spellStart"/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>referencia</w:t>
      </w:r>
      <w:proofErr w:type="spellEnd"/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 xml:space="preserve"> </w:t>
      </w:r>
      <w:proofErr w:type="spellStart"/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>G8272</w:t>
      </w:r>
      <w:proofErr w:type="spellEnd"/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 xml:space="preserve"> s/n: </w:t>
      </w:r>
      <w:proofErr w:type="spellStart"/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>MM12894</w:t>
      </w:r>
      <w:proofErr w:type="spellEnd"/>
      <w:r w:rsidRPr="00CA076E">
        <w:rPr>
          <w:rFonts w:ascii="Nunito" w:eastAsia="Calibri" w:hAnsi="Nunito" w:cs="Arial"/>
          <w:bCs/>
          <w:sz w:val="20"/>
          <w:szCs w:val="20"/>
          <w:lang w:val="en-US"/>
        </w:rPr>
        <w:t>, MM12901.</w:t>
      </w:r>
    </w:p>
    <w:p w14:paraId="341ED459" w14:textId="19177F6A" w:rsidR="006F20DB" w:rsidRPr="00CA076E" w:rsidRDefault="006F20DB" w:rsidP="00CA076E">
      <w:pPr>
        <w:suppressAutoHyphens/>
        <w:spacing w:after="0" w:line="240" w:lineRule="auto"/>
        <w:contextualSpacing/>
        <w:rPr>
          <w:rFonts w:ascii="Nunito" w:eastAsia="Calibri" w:hAnsi="Nunito" w:cs="Arial"/>
          <w:bCs/>
          <w:sz w:val="20"/>
          <w:szCs w:val="20"/>
        </w:rPr>
      </w:pPr>
      <w:r w:rsidRPr="00CA076E">
        <w:rPr>
          <w:rFonts w:ascii="Nunito" w:eastAsia="Calibri" w:hAnsi="Nunito" w:cs="Arial"/>
          <w:bCs/>
          <w:sz w:val="20"/>
          <w:szCs w:val="20"/>
        </w:rPr>
        <w:t xml:space="preserve">5 nodos modelo HX5521, s/n: J100R141, J100R142, J100R143, J100R144, J100R145.  </w:t>
      </w:r>
    </w:p>
    <w:p w14:paraId="05F87ABC" w14:textId="357FB84F" w:rsidR="006F20DB" w:rsidRPr="00CA076E" w:rsidRDefault="006F20DB" w:rsidP="00CA076E">
      <w:pPr>
        <w:suppressAutoHyphens/>
        <w:spacing w:after="0" w:line="240" w:lineRule="auto"/>
        <w:contextualSpacing/>
        <w:rPr>
          <w:rFonts w:ascii="Nunito" w:eastAsia="Calibri" w:hAnsi="Nunito" w:cs="Arial"/>
          <w:bCs/>
          <w:sz w:val="20"/>
          <w:szCs w:val="20"/>
        </w:rPr>
      </w:pPr>
      <w:r w:rsidRPr="00CA076E">
        <w:rPr>
          <w:rFonts w:ascii="Nunito" w:eastAsia="Calibri" w:hAnsi="Nunito" w:cs="Arial"/>
          <w:bCs/>
          <w:sz w:val="20"/>
          <w:szCs w:val="20"/>
        </w:rPr>
        <w:t>3 nodos modelo HX5531, s/n: J10294G3, J10294G4, J102H0B2 (adquiridos a finales del 2022).</w:t>
      </w:r>
    </w:p>
    <w:p w14:paraId="1FE8C17F" w14:textId="77777777" w:rsidR="006F20DB" w:rsidRPr="00CA076E" w:rsidRDefault="006F20DB" w:rsidP="00CA076E">
      <w:pPr>
        <w:suppressAutoHyphens/>
        <w:spacing w:after="0" w:line="240" w:lineRule="auto"/>
        <w:rPr>
          <w:rFonts w:ascii="Nunito" w:eastAsia="Calibri" w:hAnsi="Nunito" w:cs="Arial"/>
          <w:b/>
          <w:sz w:val="20"/>
          <w:szCs w:val="20"/>
        </w:rPr>
      </w:pPr>
    </w:p>
    <w:tbl>
      <w:tblPr>
        <w:tblStyle w:val="Tablaconcuadrcula"/>
        <w:tblW w:w="9085" w:type="dxa"/>
        <w:jc w:val="center"/>
        <w:tblLook w:val="04A0" w:firstRow="1" w:lastRow="0" w:firstColumn="1" w:lastColumn="0" w:noHBand="0" w:noVBand="1"/>
      </w:tblPr>
      <w:tblGrid>
        <w:gridCol w:w="719"/>
        <w:gridCol w:w="4316"/>
        <w:gridCol w:w="4050"/>
      </w:tblGrid>
      <w:tr w:rsidR="008408AD" w:rsidRPr="008408AD" w14:paraId="1BE12C69" w14:textId="07D88126" w:rsidTr="008408AD">
        <w:trPr>
          <w:jc w:val="center"/>
        </w:trPr>
        <w:tc>
          <w:tcPr>
            <w:tcW w:w="719" w:type="dxa"/>
            <w:shd w:val="clear" w:color="auto" w:fill="DEEAF6" w:themeFill="accent5" w:themeFillTint="33"/>
            <w:vAlign w:val="center"/>
          </w:tcPr>
          <w:p w14:paraId="10304A4B" w14:textId="50B09BA5" w:rsidR="00A420BA" w:rsidRPr="00CA076E" w:rsidRDefault="00A420BA" w:rsidP="00CA076E">
            <w:pPr>
              <w:suppressAutoHyphens/>
              <w:jc w:val="center"/>
              <w:rPr>
                <w:rFonts w:ascii="Nunito" w:hAnsi="Nunito"/>
                <w:b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ITEM</w:t>
            </w:r>
          </w:p>
        </w:tc>
        <w:tc>
          <w:tcPr>
            <w:tcW w:w="4316" w:type="dxa"/>
            <w:shd w:val="clear" w:color="auto" w:fill="DEEAF6" w:themeFill="accent5" w:themeFillTint="33"/>
            <w:vAlign w:val="center"/>
          </w:tcPr>
          <w:p w14:paraId="279ED07A" w14:textId="25D1BA3A" w:rsidR="00A420BA" w:rsidRPr="00CA076E" w:rsidRDefault="00A420BA" w:rsidP="00CA076E">
            <w:pPr>
              <w:suppressAutoHyphens/>
              <w:jc w:val="center"/>
              <w:rPr>
                <w:rFonts w:ascii="Nunito" w:hAnsi="Nunito"/>
                <w:b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DESCRIPCION</w:t>
            </w:r>
            <w:r w:rsidR="00636CBB"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 xml:space="preserve"> DEL REQUERIMIENTO</w:t>
            </w:r>
          </w:p>
        </w:tc>
        <w:tc>
          <w:tcPr>
            <w:tcW w:w="4050" w:type="dxa"/>
            <w:shd w:val="clear" w:color="auto" w:fill="DEEAF6" w:themeFill="accent5" w:themeFillTint="33"/>
            <w:vAlign w:val="center"/>
          </w:tcPr>
          <w:p w14:paraId="17DF3818" w14:textId="7AFD6884" w:rsidR="00A420BA" w:rsidRPr="00CA076E" w:rsidRDefault="00A420BA" w:rsidP="00CA076E">
            <w:pPr>
              <w:suppressAutoHyphens/>
              <w:jc w:val="center"/>
              <w:rPr>
                <w:rFonts w:ascii="Nunito" w:hAnsi="Nunito"/>
                <w:b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Información oficial del fabricante/Número de parte/</w:t>
            </w:r>
            <w:r w:rsidR="00A44A7C"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Número de registro/</w:t>
            </w: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URL/Manual/</w:t>
            </w:r>
            <w:r w:rsidR="00BB6099"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 xml:space="preserve"> </w:t>
            </w: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Catálogo/Versión, entre otros</w:t>
            </w:r>
          </w:p>
        </w:tc>
      </w:tr>
      <w:tr w:rsidR="008408AD" w:rsidRPr="008408AD" w14:paraId="2F81BA9C" w14:textId="7A1F2B6D" w:rsidTr="008408AD">
        <w:tblPrEx>
          <w:jc w:val="left"/>
        </w:tblPrEx>
        <w:tc>
          <w:tcPr>
            <w:tcW w:w="719" w:type="dxa"/>
            <w:vAlign w:val="center"/>
          </w:tcPr>
          <w:p w14:paraId="62F1CE56" w14:textId="77777777" w:rsidR="006F20DB" w:rsidRPr="00CA076E" w:rsidRDefault="006F20DB" w:rsidP="00CA076E">
            <w:pPr>
              <w:pStyle w:val="Prrafodelista"/>
              <w:numPr>
                <w:ilvl w:val="0"/>
                <w:numId w:val="12"/>
              </w:numPr>
              <w:suppressAutoHyphens/>
              <w:spacing w:after="0" w:line="240" w:lineRule="auto"/>
              <w:jc w:val="center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316" w:type="dxa"/>
          </w:tcPr>
          <w:p w14:paraId="7185A7C2" w14:textId="4D333C3A" w:rsidR="006F20DB" w:rsidRPr="00CA076E" w:rsidRDefault="006F20DB" w:rsidP="00CA076E">
            <w:pPr>
              <w:suppressAutoHyphens/>
              <w:jc w:val="both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Suministrar </w:t>
            </w:r>
            <w:r w:rsidR="00636CBB"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la actualización y activación de </w:t>
            </w:r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los servicios de soporte y garantía por un año para los 5 nodos Lenovo s/n:  J100R141, J100R142, J100R143, J100R144 y J100R145;</w:t>
            </w:r>
          </w:p>
        </w:tc>
        <w:tc>
          <w:tcPr>
            <w:tcW w:w="4050" w:type="dxa"/>
          </w:tcPr>
          <w:p w14:paraId="18D1F94C" w14:textId="533615A6" w:rsidR="006F20DB" w:rsidRPr="00CA076E" w:rsidRDefault="006F20DB" w:rsidP="00CA076E">
            <w:pPr>
              <w:suppressAutoHyphens/>
              <w:jc w:val="both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8408AD" w:rsidRPr="008408AD" w14:paraId="73A3DB77" w14:textId="6EA761A8" w:rsidTr="008408AD">
        <w:tblPrEx>
          <w:jc w:val="left"/>
        </w:tblPrEx>
        <w:tc>
          <w:tcPr>
            <w:tcW w:w="719" w:type="dxa"/>
            <w:vAlign w:val="center"/>
          </w:tcPr>
          <w:p w14:paraId="1EE0B356" w14:textId="77777777" w:rsidR="006F20DB" w:rsidRPr="00CA076E" w:rsidRDefault="006F20DB" w:rsidP="00CA076E">
            <w:pPr>
              <w:pStyle w:val="Prrafodelista"/>
              <w:numPr>
                <w:ilvl w:val="0"/>
                <w:numId w:val="12"/>
              </w:numPr>
              <w:suppressAutoHyphens/>
              <w:spacing w:after="0" w:line="240" w:lineRule="auto"/>
              <w:jc w:val="center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316" w:type="dxa"/>
          </w:tcPr>
          <w:p w14:paraId="2D4CBAB7" w14:textId="43AFB895" w:rsidR="006F20DB" w:rsidRPr="00CA076E" w:rsidRDefault="006F20DB" w:rsidP="00CA076E">
            <w:pPr>
              <w:suppressAutoHyphens/>
              <w:jc w:val="both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Suministrar </w:t>
            </w:r>
            <w:r w:rsidR="00636CBB"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la actualización y activación de </w:t>
            </w:r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los servicios de soporte y garantía por un año para los 2 switch Lenovo s/n: </w:t>
            </w:r>
            <w:proofErr w:type="spellStart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MM12894</w:t>
            </w:r>
            <w:proofErr w:type="spellEnd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MM12901</w:t>
            </w:r>
            <w:proofErr w:type="spellEnd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.</w:t>
            </w:r>
          </w:p>
        </w:tc>
        <w:tc>
          <w:tcPr>
            <w:tcW w:w="4050" w:type="dxa"/>
          </w:tcPr>
          <w:p w14:paraId="265A6F68" w14:textId="77777777" w:rsidR="006F20DB" w:rsidRPr="00CA076E" w:rsidRDefault="006F20DB" w:rsidP="00CA076E">
            <w:pPr>
              <w:suppressAutoHyphens/>
              <w:jc w:val="both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8408AD" w:rsidRPr="008408AD" w14:paraId="477BADCB" w14:textId="7BF5CCE9" w:rsidTr="008408AD">
        <w:tblPrEx>
          <w:jc w:val="left"/>
        </w:tblPrEx>
        <w:tc>
          <w:tcPr>
            <w:tcW w:w="719" w:type="dxa"/>
            <w:vAlign w:val="center"/>
          </w:tcPr>
          <w:p w14:paraId="70274E07" w14:textId="77777777" w:rsidR="006F20DB" w:rsidRPr="00CA076E" w:rsidRDefault="006F20DB" w:rsidP="00CA076E">
            <w:pPr>
              <w:pStyle w:val="Prrafodelista"/>
              <w:numPr>
                <w:ilvl w:val="0"/>
                <w:numId w:val="12"/>
              </w:numPr>
              <w:suppressAutoHyphens/>
              <w:spacing w:after="0" w:line="240" w:lineRule="auto"/>
              <w:jc w:val="center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316" w:type="dxa"/>
          </w:tcPr>
          <w:p w14:paraId="2EE94EAA" w14:textId="37A35AA6" w:rsidR="006F20DB" w:rsidRPr="00CA076E" w:rsidRDefault="00636CBB" w:rsidP="00CA076E">
            <w:pPr>
              <w:suppressAutoHyphens/>
              <w:jc w:val="both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Suministrar la actualización y activación de la renovación del licenciamiento y servicios de soporte y garantía por un año del software de </w:t>
            </w:r>
            <w:proofErr w:type="spellStart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hiperconvergencia</w:t>
            </w:r>
            <w:proofErr w:type="spellEnd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Nutanix</w:t>
            </w:r>
            <w:proofErr w:type="spellEnd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AOS</w:t>
            </w:r>
            <w:proofErr w:type="spellEnd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 y </w:t>
            </w:r>
            <w:proofErr w:type="spellStart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Prims</w:t>
            </w:r>
            <w:proofErr w:type="spellEnd"/>
            <w:r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 xml:space="preserve"> Pro</w:t>
            </w:r>
            <w:r w:rsidR="00457336" w:rsidRPr="00CA076E"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  <w:t>.</w:t>
            </w:r>
          </w:p>
        </w:tc>
        <w:tc>
          <w:tcPr>
            <w:tcW w:w="4050" w:type="dxa"/>
          </w:tcPr>
          <w:p w14:paraId="1FC2F9E3" w14:textId="77777777" w:rsidR="006F20DB" w:rsidRPr="00CA076E" w:rsidRDefault="006F20DB" w:rsidP="00CA076E">
            <w:pPr>
              <w:suppressAutoHyphens/>
              <w:jc w:val="both"/>
              <w:rPr>
                <w:rFonts w:ascii="Nunito" w:hAnsi="Nunito" w:cs="Calibri"/>
                <w:color w:val="000000"/>
                <w:sz w:val="18"/>
                <w:szCs w:val="18"/>
                <w:lang w:val="es-ES"/>
              </w:rPr>
            </w:pPr>
          </w:p>
        </w:tc>
      </w:tr>
    </w:tbl>
    <w:p w14:paraId="1CC4D97E" w14:textId="0CB05AAA" w:rsidR="00636CBB" w:rsidRPr="00CA076E" w:rsidRDefault="00636CBB" w:rsidP="00CA076E">
      <w:pPr>
        <w:suppressAutoHyphens/>
        <w:spacing w:after="0" w:line="240" w:lineRule="auto"/>
        <w:rPr>
          <w:rFonts w:ascii="Nunito" w:hAnsi="Nunito"/>
          <w:sz w:val="20"/>
          <w:szCs w:val="20"/>
        </w:rPr>
      </w:pPr>
    </w:p>
    <w:p w14:paraId="48CD5D4C" w14:textId="7C9FD802" w:rsidR="000B1550" w:rsidRPr="00CA076E" w:rsidRDefault="00E7123D" w:rsidP="00CA076E">
      <w:pPr>
        <w:pStyle w:val="Prrafodelista"/>
        <w:numPr>
          <w:ilvl w:val="0"/>
          <w:numId w:val="24"/>
        </w:numPr>
        <w:suppressAutoHyphens/>
        <w:spacing w:after="0" w:line="240" w:lineRule="auto"/>
        <w:ind w:left="0" w:firstLine="0"/>
        <w:rPr>
          <w:rFonts w:ascii="Nunito" w:eastAsia="Calibri" w:hAnsi="Nunito" w:cs="Arial"/>
          <w:b/>
          <w:sz w:val="20"/>
          <w:szCs w:val="20"/>
        </w:rPr>
      </w:pPr>
      <w:r w:rsidRPr="00CA076E">
        <w:rPr>
          <w:rFonts w:ascii="Nunito" w:eastAsia="Calibri" w:hAnsi="Nunito" w:cs="Arial"/>
          <w:b/>
          <w:sz w:val="20"/>
          <w:szCs w:val="20"/>
        </w:rPr>
        <w:t>ALCANCE DEL PROYECTO</w:t>
      </w:r>
    </w:p>
    <w:tbl>
      <w:tblPr>
        <w:tblStyle w:val="Tablaconcuadrcula"/>
        <w:tblW w:w="9085" w:type="dxa"/>
        <w:jc w:val="center"/>
        <w:tblLook w:val="04A0" w:firstRow="1" w:lastRow="0" w:firstColumn="1" w:lastColumn="0" w:noHBand="0" w:noVBand="1"/>
      </w:tblPr>
      <w:tblGrid>
        <w:gridCol w:w="719"/>
        <w:gridCol w:w="4316"/>
        <w:gridCol w:w="4050"/>
      </w:tblGrid>
      <w:tr w:rsidR="008408AD" w:rsidRPr="008408AD" w14:paraId="4FE8DFA5" w14:textId="4A3A8072" w:rsidTr="008408AD">
        <w:trPr>
          <w:jc w:val="center"/>
        </w:trPr>
        <w:tc>
          <w:tcPr>
            <w:tcW w:w="719" w:type="dxa"/>
            <w:shd w:val="clear" w:color="auto" w:fill="DEEAF6" w:themeFill="accent5" w:themeFillTint="33"/>
            <w:vAlign w:val="center"/>
          </w:tcPr>
          <w:p w14:paraId="098116A3" w14:textId="631749CA" w:rsidR="006F6A70" w:rsidRPr="00CA076E" w:rsidRDefault="006F6A70" w:rsidP="00CA076E">
            <w:pPr>
              <w:pStyle w:val="Prrafodelista"/>
              <w:suppressAutoHyphens/>
              <w:spacing w:after="0" w:line="240" w:lineRule="auto"/>
              <w:ind w:left="0"/>
              <w:jc w:val="center"/>
              <w:rPr>
                <w:rFonts w:ascii="Nunito" w:hAnsi="Nunito"/>
                <w:b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ITEM</w:t>
            </w:r>
          </w:p>
        </w:tc>
        <w:tc>
          <w:tcPr>
            <w:tcW w:w="4316" w:type="dxa"/>
            <w:shd w:val="clear" w:color="auto" w:fill="DEEAF6" w:themeFill="accent5" w:themeFillTint="33"/>
            <w:vAlign w:val="center"/>
          </w:tcPr>
          <w:p w14:paraId="384E1F84" w14:textId="77777777" w:rsidR="006F6A70" w:rsidRPr="00CA076E" w:rsidRDefault="006F6A70" w:rsidP="00CA076E">
            <w:pPr>
              <w:suppressAutoHyphens/>
              <w:jc w:val="center"/>
              <w:rPr>
                <w:rFonts w:ascii="Nunito" w:hAnsi="Nunito"/>
                <w:b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ALCANCE DEL PROYECTO</w:t>
            </w:r>
          </w:p>
        </w:tc>
        <w:tc>
          <w:tcPr>
            <w:tcW w:w="4050" w:type="dxa"/>
            <w:shd w:val="clear" w:color="auto" w:fill="DEEAF6" w:themeFill="accent5" w:themeFillTint="33"/>
            <w:vAlign w:val="center"/>
          </w:tcPr>
          <w:p w14:paraId="415E7D1D" w14:textId="2AB82980" w:rsidR="006F6A70" w:rsidRPr="00CA076E" w:rsidRDefault="00BB6099" w:rsidP="00CA076E">
            <w:pPr>
              <w:suppressAutoHyphens/>
              <w:jc w:val="center"/>
              <w:rPr>
                <w:rFonts w:ascii="Nunito" w:hAnsi="Nunito"/>
                <w:b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b/>
                <w:sz w:val="18"/>
                <w:szCs w:val="18"/>
                <w:lang w:val="es-ES_tradnl"/>
              </w:rPr>
              <w:t>Información oficial del fabricante/Número de parte/Número de registro/URL/Manual/ Catálogo/Versión, entre otros</w:t>
            </w:r>
          </w:p>
        </w:tc>
      </w:tr>
      <w:tr w:rsidR="008408AD" w:rsidRPr="008408AD" w14:paraId="16E99FFF" w14:textId="04A92563" w:rsidTr="008408AD">
        <w:tblPrEx>
          <w:jc w:val="left"/>
        </w:tblPrEx>
        <w:trPr>
          <w:trHeight w:val="258"/>
        </w:trPr>
        <w:tc>
          <w:tcPr>
            <w:tcW w:w="719" w:type="dxa"/>
            <w:vAlign w:val="center"/>
          </w:tcPr>
          <w:p w14:paraId="2B76A8FD" w14:textId="77777777" w:rsidR="006F6A70" w:rsidRPr="00CA076E" w:rsidRDefault="006F6A70" w:rsidP="00CA076E">
            <w:pPr>
              <w:pStyle w:val="Prrafodelista"/>
              <w:numPr>
                <w:ilvl w:val="0"/>
                <w:numId w:val="16"/>
              </w:numPr>
              <w:suppressAutoHyphens/>
              <w:spacing w:after="0" w:line="240" w:lineRule="auto"/>
              <w:jc w:val="center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316" w:type="dxa"/>
          </w:tcPr>
          <w:p w14:paraId="023DC635" w14:textId="69F4151D" w:rsidR="006F6A70" w:rsidRPr="00CA076E" w:rsidRDefault="006F6A70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La oferta debe contemplar e incluir el suministro de todos los elementos software, licenciamiento, soporte y garantía necesarios para </w:t>
            </w:r>
            <w:r w:rsidR="00636CBB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la renovación de los servicios de</w:t>
            </w:r>
            <w:r w:rsidR="00BB6099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 </w:t>
            </w:r>
            <w:r w:rsidR="00636CBB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l</w:t>
            </w:r>
            <w:r w:rsidR="00BB6099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os</w:t>
            </w:r>
            <w:r w:rsidR="00636CBB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 fabricante</w:t>
            </w:r>
            <w:r w:rsidR="00BB6099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s</w:t>
            </w:r>
            <w:r w:rsidR="00636CBB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.</w:t>
            </w:r>
          </w:p>
        </w:tc>
        <w:tc>
          <w:tcPr>
            <w:tcW w:w="4050" w:type="dxa"/>
          </w:tcPr>
          <w:p w14:paraId="680BED07" w14:textId="77777777" w:rsidR="006F6A70" w:rsidRPr="00CA076E" w:rsidRDefault="006F6A70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</w:tr>
      <w:tr w:rsidR="008408AD" w:rsidRPr="008408AD" w14:paraId="5F943B1C" w14:textId="22D85384" w:rsidTr="008408AD">
        <w:tblPrEx>
          <w:jc w:val="left"/>
        </w:tblPrEx>
        <w:trPr>
          <w:trHeight w:val="765"/>
        </w:trPr>
        <w:tc>
          <w:tcPr>
            <w:tcW w:w="719" w:type="dxa"/>
            <w:vAlign w:val="center"/>
          </w:tcPr>
          <w:p w14:paraId="1BABAAB8" w14:textId="77777777" w:rsidR="006F6A70" w:rsidRPr="00CA076E" w:rsidRDefault="006F6A70" w:rsidP="00CA076E">
            <w:pPr>
              <w:pStyle w:val="Prrafodelista"/>
              <w:numPr>
                <w:ilvl w:val="0"/>
                <w:numId w:val="16"/>
              </w:numPr>
              <w:suppressAutoHyphens/>
              <w:spacing w:after="0" w:line="240" w:lineRule="auto"/>
              <w:jc w:val="center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316" w:type="dxa"/>
          </w:tcPr>
          <w:p w14:paraId="42B61D70" w14:textId="2448A14E" w:rsidR="006F6A70" w:rsidRPr="00CA076E" w:rsidRDefault="006F6A70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Los servicios de </w:t>
            </w:r>
            <w:r w:rsidR="00457336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activación, </w:t>
            </w: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instalación, soporte y garantía, deberán ser ofrecidos directamente por </w:t>
            </w:r>
            <w:r w:rsidR="00636CBB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los fabricantes de</w:t>
            </w: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 la solución de </w:t>
            </w:r>
            <w:proofErr w:type="spellStart"/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hiperconvergencia</w:t>
            </w:r>
            <w:proofErr w:type="spellEnd"/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.</w:t>
            </w:r>
          </w:p>
        </w:tc>
        <w:tc>
          <w:tcPr>
            <w:tcW w:w="4050" w:type="dxa"/>
          </w:tcPr>
          <w:p w14:paraId="6008A4E6" w14:textId="77777777" w:rsidR="006F6A70" w:rsidRPr="00CA076E" w:rsidRDefault="006F6A70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</w:tr>
      <w:tr w:rsidR="008408AD" w:rsidRPr="008408AD" w14:paraId="5859B769" w14:textId="6ABEAE70" w:rsidTr="008408AD">
        <w:tblPrEx>
          <w:jc w:val="left"/>
        </w:tblPrEx>
        <w:trPr>
          <w:trHeight w:val="803"/>
        </w:trPr>
        <w:tc>
          <w:tcPr>
            <w:tcW w:w="719" w:type="dxa"/>
            <w:vAlign w:val="center"/>
          </w:tcPr>
          <w:p w14:paraId="54AC90D0" w14:textId="77777777" w:rsidR="006F6A70" w:rsidRPr="00CA076E" w:rsidRDefault="006F6A70" w:rsidP="00CA076E">
            <w:pPr>
              <w:pStyle w:val="Prrafodelista"/>
              <w:numPr>
                <w:ilvl w:val="0"/>
                <w:numId w:val="16"/>
              </w:numPr>
              <w:suppressAutoHyphens/>
              <w:spacing w:after="0" w:line="240" w:lineRule="auto"/>
              <w:jc w:val="center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316" w:type="dxa"/>
          </w:tcPr>
          <w:p w14:paraId="7B3C6E20" w14:textId="4984627F" w:rsidR="006F6A70" w:rsidRPr="00CA076E" w:rsidRDefault="00A44A7C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Los servicios de </w:t>
            </w:r>
            <w:r w:rsidR="006F6A70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soporte a software y hardware debe</w:t>
            </w: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n</w:t>
            </w:r>
            <w:r w:rsidR="006F6A70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 ser en modalidad proactiva por </w:t>
            </w: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un</w:t>
            </w:r>
            <w:r w:rsidR="006F6A70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 año y debe incluir el suministro e instalación de </w:t>
            </w:r>
            <w:r w:rsidR="00BB6099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repuestos, partes, </w:t>
            </w:r>
            <w:r w:rsidR="006F6A70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nuevas versiones de software y de firmware siempre que estas sean liberadas por cada uno de los fabricantes.  </w:t>
            </w:r>
          </w:p>
        </w:tc>
        <w:tc>
          <w:tcPr>
            <w:tcW w:w="4050" w:type="dxa"/>
          </w:tcPr>
          <w:p w14:paraId="3036EFAE" w14:textId="77777777" w:rsidR="006F6A70" w:rsidRPr="00CA076E" w:rsidRDefault="006F6A70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</w:tr>
      <w:tr w:rsidR="008408AD" w:rsidRPr="008408AD" w14:paraId="16A8188F" w14:textId="66CABCE4" w:rsidTr="008408AD">
        <w:tblPrEx>
          <w:jc w:val="left"/>
        </w:tblPrEx>
        <w:trPr>
          <w:trHeight w:val="409"/>
        </w:trPr>
        <w:tc>
          <w:tcPr>
            <w:tcW w:w="719" w:type="dxa"/>
            <w:vAlign w:val="center"/>
          </w:tcPr>
          <w:p w14:paraId="04DE25AB" w14:textId="77777777" w:rsidR="006F6A70" w:rsidRPr="00CA076E" w:rsidRDefault="006F6A70" w:rsidP="00CA076E">
            <w:pPr>
              <w:pStyle w:val="Prrafodelista"/>
              <w:numPr>
                <w:ilvl w:val="0"/>
                <w:numId w:val="16"/>
              </w:numPr>
              <w:suppressAutoHyphens/>
              <w:spacing w:after="0" w:line="240" w:lineRule="auto"/>
              <w:jc w:val="center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  <w:tc>
          <w:tcPr>
            <w:tcW w:w="4316" w:type="dxa"/>
          </w:tcPr>
          <w:p w14:paraId="5957C186" w14:textId="47491674" w:rsidR="006F6A70" w:rsidRPr="00CA076E" w:rsidRDefault="00636CBB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El proveedor debe</w:t>
            </w:r>
            <w:r w:rsidR="00A44A7C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rá hacer entrega de la renovación del licenciamiento, soporte, garantía y </w:t>
            </w: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realizar todas actividades de configuración requeridas para el registro</w:t>
            </w:r>
            <w:r w:rsidR="00A44A7C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, </w:t>
            </w:r>
            <w:r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actualización </w:t>
            </w:r>
            <w:r w:rsidR="00A44A7C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 xml:space="preserve">y activación de estos servicios en </w:t>
            </w:r>
            <w:r w:rsidR="00971309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el hardware y software que conforman la infraestructura de HCI</w:t>
            </w:r>
            <w:r w:rsidR="00457336" w:rsidRPr="00CA076E"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  <w:t>.</w:t>
            </w:r>
          </w:p>
        </w:tc>
        <w:tc>
          <w:tcPr>
            <w:tcW w:w="4050" w:type="dxa"/>
          </w:tcPr>
          <w:p w14:paraId="0ABD5B03" w14:textId="77777777" w:rsidR="006F6A70" w:rsidRPr="00CA076E" w:rsidRDefault="006F6A70" w:rsidP="00CA076E">
            <w:pPr>
              <w:suppressAutoHyphens/>
              <w:jc w:val="both"/>
              <w:rPr>
                <w:rFonts w:ascii="Nunito" w:hAnsi="Nunito"/>
                <w:color w:val="000000"/>
                <w:sz w:val="18"/>
                <w:szCs w:val="18"/>
                <w:lang w:val="es-ES_tradnl"/>
              </w:rPr>
            </w:pPr>
          </w:p>
        </w:tc>
      </w:tr>
    </w:tbl>
    <w:p w14:paraId="047404D6" w14:textId="34B90657" w:rsidR="00F911E2" w:rsidRPr="00CA076E" w:rsidRDefault="00F911E2" w:rsidP="00CA076E">
      <w:pPr>
        <w:suppressAutoHyphens/>
        <w:spacing w:after="0" w:line="240" w:lineRule="auto"/>
        <w:jc w:val="both"/>
        <w:rPr>
          <w:rFonts w:ascii="Nunito" w:eastAsia="Calibri" w:hAnsi="Nunito" w:cs="Arial"/>
          <w:sz w:val="20"/>
          <w:szCs w:val="20"/>
        </w:rPr>
      </w:pPr>
    </w:p>
    <w:bookmarkEnd w:id="0"/>
    <w:p w14:paraId="1E1FC3C1" w14:textId="77777777" w:rsidR="008408AD" w:rsidRPr="008408AD" w:rsidRDefault="008408AD" w:rsidP="008408AD">
      <w:pPr>
        <w:jc w:val="both"/>
        <w:rPr>
          <w:rFonts w:ascii="Nunito" w:hAnsi="Nunito" w:cstheme="minorHAnsi"/>
          <w:sz w:val="20"/>
          <w:szCs w:val="20"/>
        </w:rPr>
      </w:pPr>
    </w:p>
    <w:p w14:paraId="43A57324" w14:textId="77777777" w:rsidR="008408AD" w:rsidRDefault="008408AD" w:rsidP="008408AD">
      <w:pPr>
        <w:jc w:val="both"/>
        <w:rPr>
          <w:rFonts w:ascii="Nunito" w:hAnsi="Nunito" w:cstheme="minorHAnsi"/>
          <w:sz w:val="20"/>
          <w:szCs w:val="20"/>
          <w:lang w:val="es-ES" w:eastAsia="zh-CN"/>
        </w:rPr>
      </w:pPr>
      <w:r w:rsidRPr="008408AD">
        <w:rPr>
          <w:rFonts w:ascii="Nunito" w:hAnsi="Nunito" w:cstheme="minorHAnsi"/>
          <w:b/>
          <w:sz w:val="20"/>
          <w:szCs w:val="20"/>
        </w:rPr>
        <w:t>ACEPTO SU CUMPLIMIENTO SI/NO: _______________________</w:t>
      </w:r>
    </w:p>
    <w:p w14:paraId="4EA9A625" w14:textId="77777777" w:rsidR="008408AD" w:rsidRPr="00CA076E" w:rsidRDefault="008408AD" w:rsidP="00CA076E">
      <w:pPr>
        <w:suppressAutoHyphens/>
        <w:spacing w:after="0" w:line="240" w:lineRule="auto"/>
        <w:jc w:val="both"/>
        <w:rPr>
          <w:rFonts w:ascii="Nunito" w:eastAsia="DejaVu Sans" w:hAnsi="Nunito" w:cs="Lohit Devanagari"/>
          <w:kern w:val="3"/>
          <w:sz w:val="20"/>
          <w:szCs w:val="20"/>
          <w:lang w:val="es-ES" w:eastAsia="zh-CN" w:bidi="hi-IN"/>
        </w:rPr>
      </w:pPr>
    </w:p>
    <w:sectPr w:rsidR="008408AD" w:rsidRPr="00CA076E" w:rsidSect="00CA076E">
      <w:headerReference w:type="default" r:id="rId8"/>
      <w:footerReference w:type="default" r:id="rId9"/>
      <w:footnotePr>
        <w:numRestart w:val="eachPage"/>
      </w:footnotePr>
      <w:pgSz w:w="12240" w:h="15840" w:code="1"/>
      <w:pgMar w:top="992" w:right="1701" w:bottom="1134" w:left="1701" w:header="113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2ADCC" w14:textId="77777777" w:rsidR="00081536" w:rsidRDefault="00081536">
      <w:pPr>
        <w:spacing w:after="0" w:line="240" w:lineRule="auto"/>
      </w:pPr>
      <w:r>
        <w:separator/>
      </w:r>
    </w:p>
  </w:endnote>
  <w:endnote w:type="continuationSeparator" w:id="0">
    <w:p w14:paraId="7AF5675C" w14:textId="77777777" w:rsidR="00081536" w:rsidRDefault="00081536">
      <w:pPr>
        <w:spacing w:after="0" w:line="240" w:lineRule="auto"/>
      </w:pPr>
      <w:r>
        <w:continuationSeparator/>
      </w:r>
    </w:p>
  </w:endnote>
  <w:endnote w:type="continuationNotice" w:id="1">
    <w:p w14:paraId="7BA2F025" w14:textId="77777777" w:rsidR="00081536" w:rsidRDefault="000815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Nunito Sans 12pt ExtraLight Nor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DejaVu Sans">
    <w:altName w:val="Verdana"/>
    <w:charset w:val="00"/>
    <w:family w:val="swiss"/>
    <w:pitch w:val="variable"/>
  </w:font>
  <w:font w:name="Lohit Devanagari">
    <w:altName w:val="Calibri"/>
    <w:charset w:val="00"/>
    <w:family w:val="auto"/>
    <w:pitch w:val="variable"/>
  </w:font>
  <w:font w:name="Work Sans">
    <w:altName w:val="Work Sans"/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Futura Bk BT">
    <w:altName w:val="Century Gothic"/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9173A" w14:textId="77777777" w:rsidR="008408AD" w:rsidRDefault="008408AD" w:rsidP="008408AD">
    <w:pPr>
      <w:pStyle w:val="Piedepgina"/>
      <w:jc w:val="right"/>
    </w:pPr>
    <w:r>
      <w:rPr>
        <w:rFonts w:ascii="Work Sans" w:hAnsi="Work Sans"/>
        <w:sz w:val="14"/>
        <w:szCs w:val="14"/>
      </w:rPr>
      <w:fldChar w:fldCharType="begin"/>
    </w:r>
    <w:r>
      <w:rPr>
        <w:rFonts w:ascii="Work Sans" w:hAnsi="Work Sans"/>
        <w:sz w:val="14"/>
        <w:szCs w:val="14"/>
      </w:rPr>
      <w:instrText xml:space="preserve"> PAGE </w:instrText>
    </w:r>
    <w:r>
      <w:rPr>
        <w:rFonts w:ascii="Work Sans" w:hAnsi="Work Sans"/>
        <w:sz w:val="14"/>
        <w:szCs w:val="14"/>
      </w:rPr>
      <w:fldChar w:fldCharType="separate"/>
    </w:r>
    <w:r>
      <w:rPr>
        <w:rFonts w:ascii="Work Sans" w:hAnsi="Work Sans"/>
        <w:sz w:val="14"/>
        <w:szCs w:val="14"/>
      </w:rPr>
      <w:t>1</w:t>
    </w:r>
    <w:r>
      <w:rPr>
        <w:rFonts w:ascii="Work Sans" w:hAnsi="Work Sans"/>
        <w:sz w:val="14"/>
        <w:szCs w:val="14"/>
      </w:rPr>
      <w:fldChar w:fldCharType="end"/>
    </w:r>
  </w:p>
  <w:p w14:paraId="2C1CC4B8" w14:textId="77777777" w:rsidR="008408AD" w:rsidRDefault="008408AD" w:rsidP="008408AD">
    <w:pPr>
      <w:pStyle w:val="Piedepgina"/>
      <w:jc w:val="center"/>
      <w:rPr>
        <w:rFonts w:ascii="Work Sans" w:hAnsi="Work Sans" w:cs="Futura Bk BT"/>
        <w:b/>
        <w:sz w:val="14"/>
        <w:szCs w:val="14"/>
      </w:rPr>
    </w:pPr>
    <w:r>
      <w:rPr>
        <w:rFonts w:ascii="Work Sans" w:hAnsi="Work Sans" w:cs="Futura Bk BT"/>
        <w:b/>
        <w:sz w:val="14"/>
        <w:szCs w:val="14"/>
      </w:rPr>
      <w:t>Recuerde que no debe hacer ningún tipo de pago para agilizar trámites en el Ministerio de Transporte.</w:t>
    </w:r>
  </w:p>
  <w:p w14:paraId="66B3869B" w14:textId="77777777" w:rsidR="008408AD" w:rsidRDefault="008408AD" w:rsidP="008408AD">
    <w:pPr>
      <w:pStyle w:val="Piedepgina"/>
      <w:jc w:val="center"/>
      <w:rPr>
        <w:rFonts w:ascii="Work Sans" w:hAnsi="Work Sans" w:cs="Futura Bk BT"/>
        <w:b/>
        <w:bCs/>
        <w:sz w:val="14"/>
        <w:szCs w:val="14"/>
      </w:rPr>
    </w:pPr>
    <w:r>
      <w:rPr>
        <w:rFonts w:ascii="Work Sans" w:hAnsi="Work Sans" w:cs="Futura Bk BT"/>
        <w:b/>
        <w:bCs/>
        <w:sz w:val="14"/>
        <w:szCs w:val="14"/>
      </w:rPr>
      <w:t>Denuncie presuntos actos de corrupción en los trámites y servicios de la Entidad al 018000 110950</w:t>
    </w:r>
  </w:p>
  <w:p w14:paraId="103FD841" w14:textId="77777777" w:rsidR="008408AD" w:rsidRDefault="008408AD" w:rsidP="008408AD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Atención virtual de lunes a viernes de 7:00 a.m. A 5:00 </w:t>
    </w:r>
    <w:proofErr w:type="spellStart"/>
    <w:r>
      <w:rPr>
        <w:rFonts w:ascii="Work Sans" w:hAnsi="Work Sans" w:cs="Futura Bk BT"/>
        <w:sz w:val="14"/>
        <w:szCs w:val="14"/>
      </w:rPr>
      <w:t>p.m</w:t>
    </w:r>
    <w:proofErr w:type="spellEnd"/>
    <w:r>
      <w:rPr>
        <w:rFonts w:ascii="Work Sans" w:hAnsi="Work Sans" w:cs="Futura Bk BT"/>
        <w:sz w:val="14"/>
        <w:szCs w:val="14"/>
      </w:rPr>
      <w:t xml:space="preserve">, agendando su cita a través del enlace: </w:t>
    </w:r>
    <w:hyperlink r:id="rId1" w:history="1">
      <w:r>
        <w:rPr>
          <w:rStyle w:val="Hipervnculo"/>
          <w:rFonts w:ascii="Work Sans" w:hAnsi="Work Sans" w:cs="Futura Bk BT"/>
          <w:sz w:val="14"/>
          <w:szCs w:val="14"/>
        </w:rPr>
        <w:t>https://bit.ly/2UFTeTf</w:t>
      </w:r>
    </w:hyperlink>
  </w:p>
  <w:p w14:paraId="7C57F752" w14:textId="77777777" w:rsidR="008408AD" w:rsidRDefault="008408AD" w:rsidP="008408AD">
    <w:pPr>
      <w:pStyle w:val="Piedepgina"/>
      <w:jc w:val="center"/>
      <w:rPr>
        <w:rFonts w:ascii="Work Sans" w:hAnsi="Work Sans" w:cs="Futura Bk BT"/>
        <w:sz w:val="14"/>
        <w:szCs w:val="14"/>
      </w:rPr>
    </w:pPr>
    <w:r>
      <w:rPr>
        <w:rFonts w:ascii="Work Sans" w:hAnsi="Work Sans" w:cs="Futura Bk BT"/>
        <w:sz w:val="14"/>
        <w:szCs w:val="14"/>
      </w:rPr>
      <w:t xml:space="preserve">Línea de servicio al ciudadano: (+57 601) 3240800 </w:t>
    </w:r>
    <w:proofErr w:type="spellStart"/>
    <w:r>
      <w:rPr>
        <w:rFonts w:ascii="Work Sans" w:hAnsi="Work Sans" w:cs="Futura Bk BT"/>
        <w:sz w:val="14"/>
        <w:szCs w:val="14"/>
      </w:rPr>
      <w:t>op</w:t>
    </w:r>
    <w:proofErr w:type="spellEnd"/>
    <w:r>
      <w:rPr>
        <w:rFonts w:ascii="Work Sans" w:hAnsi="Work Sans" w:cs="Futura Bk BT"/>
        <w:sz w:val="14"/>
        <w:szCs w:val="14"/>
      </w:rPr>
      <w:t>. 1. Línea gratuita nacional: 01 8000 112042</w:t>
    </w:r>
  </w:p>
  <w:p w14:paraId="55B81074" w14:textId="77777777" w:rsidR="008408AD" w:rsidRDefault="008408AD" w:rsidP="008408AD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Radicación de PQRS-WEB: </w:t>
    </w:r>
    <w:hyperlink r:id="rId2" w:history="1">
      <w:r>
        <w:rPr>
          <w:rStyle w:val="Hipervnculo"/>
          <w:rFonts w:ascii="Work Sans" w:hAnsi="Work Sans" w:cs="Futura Bk BT"/>
          <w:sz w:val="14"/>
          <w:szCs w:val="14"/>
        </w:rPr>
        <w:t>https://mintransporte.powerappsportals.com</w:t>
      </w:r>
    </w:hyperlink>
  </w:p>
  <w:p w14:paraId="0C6E9A64" w14:textId="0A734B86" w:rsidR="008408AD" w:rsidRDefault="008408AD" w:rsidP="00CA076E">
    <w:pPr>
      <w:pStyle w:val="Piedepgina"/>
      <w:jc w:val="center"/>
    </w:pPr>
    <w:r>
      <w:rPr>
        <w:rFonts w:ascii="Work Sans" w:hAnsi="Work Sans" w:cs="Futura Bk BT"/>
        <w:sz w:val="14"/>
        <w:szCs w:val="14"/>
      </w:rPr>
      <w:t xml:space="preserve">Correo electrónico: </w:t>
    </w:r>
    <w:hyperlink r:id="rId3" w:history="1">
      <w:r>
        <w:rPr>
          <w:rStyle w:val="Hipervnculo"/>
          <w:rFonts w:ascii="Work Sans" w:hAnsi="Work Sans" w:cs="Futura Bk BT"/>
          <w:sz w:val="14"/>
          <w:szCs w:val="14"/>
        </w:rPr>
        <w:t>servicioalciudadano@mintransporte.gov.co</w:t>
      </w:r>
    </w:hyperlink>
    <w:r>
      <w:rPr>
        <w:rStyle w:val="Hipervnculo"/>
        <w:rFonts w:ascii="Work Sans" w:hAnsi="Work Sans" w:cs="Futura Bk BT"/>
        <w:sz w:val="14"/>
        <w:szCs w:val="14"/>
      </w:rPr>
      <w:t xml:space="preserve"> </w:t>
    </w:r>
    <w:r>
      <w:rPr>
        <w:rFonts w:ascii="Work Sans" w:hAnsi="Work Sans" w:cs="Futura Bk BT"/>
        <w:sz w:val="14"/>
        <w:szCs w:val="14"/>
      </w:rPr>
      <w:t>de lunes a viernes de 7:30 a.m. A 4:30 p.m.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F7C50" w14:textId="77777777" w:rsidR="00081536" w:rsidRDefault="00081536">
      <w:pPr>
        <w:spacing w:after="0" w:line="240" w:lineRule="auto"/>
      </w:pPr>
      <w:r>
        <w:separator/>
      </w:r>
    </w:p>
  </w:footnote>
  <w:footnote w:type="continuationSeparator" w:id="0">
    <w:p w14:paraId="187F5A13" w14:textId="77777777" w:rsidR="00081536" w:rsidRDefault="00081536">
      <w:pPr>
        <w:spacing w:after="0" w:line="240" w:lineRule="auto"/>
      </w:pPr>
      <w:r>
        <w:continuationSeparator/>
      </w:r>
    </w:p>
  </w:footnote>
  <w:footnote w:type="continuationNotice" w:id="1">
    <w:p w14:paraId="29A4D69F" w14:textId="77777777" w:rsidR="00081536" w:rsidRDefault="000815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F0D6" w14:textId="7C5B83A8" w:rsidR="008408AD" w:rsidRDefault="008408AD">
    <w:pPr>
      <w:pStyle w:val="Encabezado"/>
    </w:pPr>
    <w:r>
      <w:rPr>
        <w:noProof/>
      </w:rPr>
      <w:drawing>
        <wp:anchor distT="0" distB="0" distL="114300" distR="114300" simplePos="0" relativeHeight="251660290" behindDoc="0" locked="0" layoutInCell="1" allowOverlap="1" wp14:anchorId="5DD6C774" wp14:editId="23AF510C">
          <wp:simplePos x="0" y="0"/>
          <wp:positionH relativeFrom="margin">
            <wp:align>center</wp:align>
          </wp:positionH>
          <wp:positionV relativeFrom="paragraph">
            <wp:posOffset>-720090</wp:posOffset>
          </wp:positionV>
          <wp:extent cx="6699250" cy="857250"/>
          <wp:effectExtent l="0" t="0" r="0" b="0"/>
          <wp:wrapThrough wrapText="bothSides">
            <wp:wrapPolygon edited="0">
              <wp:start x="3010" y="6240"/>
              <wp:lineTo x="2887" y="13440"/>
              <wp:lineTo x="3010" y="16320"/>
              <wp:lineTo x="7064" y="16320"/>
              <wp:lineTo x="18611" y="13920"/>
              <wp:lineTo x="18611" y="8640"/>
              <wp:lineTo x="6941" y="6240"/>
              <wp:lineTo x="3010" y="6240"/>
            </wp:wrapPolygon>
          </wp:wrapThrough>
          <wp:docPr id="6" name="Imagen 16159932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6159932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379" b="87016"/>
                  <a:stretch>
                    <a:fillRect/>
                  </a:stretch>
                </pic:blipFill>
                <pic:spPr>
                  <a:xfrm>
                    <a:off x="0" y="0"/>
                    <a:ext cx="6699250" cy="8572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11DA"/>
    <w:multiLevelType w:val="multilevel"/>
    <w:tmpl w:val="FD6CBF86"/>
    <w:lvl w:ilvl="0">
      <w:start w:val="1"/>
      <w:numFmt w:val="decimal"/>
      <w:lvlText w:val="%1."/>
      <w:lvlJc w:val="left"/>
      <w:pPr>
        <w:ind w:left="666" w:hanging="360"/>
      </w:pPr>
    </w:lvl>
    <w:lvl w:ilvl="1">
      <w:start w:val="1"/>
      <w:numFmt w:val="lowerLetter"/>
      <w:lvlText w:val="%2."/>
      <w:lvlJc w:val="left"/>
      <w:pPr>
        <w:ind w:left="1386" w:hanging="360"/>
      </w:pPr>
    </w:lvl>
    <w:lvl w:ilvl="2">
      <w:start w:val="1"/>
      <w:numFmt w:val="lowerRoman"/>
      <w:lvlText w:val="%3."/>
      <w:lvlJc w:val="right"/>
      <w:pPr>
        <w:ind w:left="2106" w:hanging="180"/>
      </w:pPr>
    </w:lvl>
    <w:lvl w:ilvl="3">
      <w:start w:val="1"/>
      <w:numFmt w:val="decimal"/>
      <w:lvlText w:val="%4."/>
      <w:lvlJc w:val="left"/>
      <w:pPr>
        <w:ind w:left="2826" w:hanging="360"/>
      </w:pPr>
    </w:lvl>
    <w:lvl w:ilvl="4">
      <w:start w:val="1"/>
      <w:numFmt w:val="lowerLetter"/>
      <w:lvlText w:val="%5."/>
      <w:lvlJc w:val="left"/>
      <w:pPr>
        <w:ind w:left="3546" w:hanging="360"/>
      </w:pPr>
    </w:lvl>
    <w:lvl w:ilvl="5">
      <w:start w:val="1"/>
      <w:numFmt w:val="lowerRoman"/>
      <w:lvlText w:val="%6."/>
      <w:lvlJc w:val="right"/>
      <w:pPr>
        <w:ind w:left="4266" w:hanging="180"/>
      </w:pPr>
    </w:lvl>
    <w:lvl w:ilvl="6">
      <w:start w:val="1"/>
      <w:numFmt w:val="decimal"/>
      <w:lvlText w:val="%7."/>
      <w:lvlJc w:val="left"/>
      <w:pPr>
        <w:ind w:left="4986" w:hanging="360"/>
      </w:pPr>
    </w:lvl>
    <w:lvl w:ilvl="7">
      <w:start w:val="1"/>
      <w:numFmt w:val="lowerLetter"/>
      <w:lvlText w:val="%8."/>
      <w:lvlJc w:val="left"/>
      <w:pPr>
        <w:ind w:left="5706" w:hanging="360"/>
      </w:pPr>
    </w:lvl>
    <w:lvl w:ilvl="8">
      <w:start w:val="1"/>
      <w:numFmt w:val="lowerRoman"/>
      <w:lvlText w:val="%9."/>
      <w:lvlJc w:val="right"/>
      <w:pPr>
        <w:ind w:left="6426" w:hanging="180"/>
      </w:pPr>
    </w:lvl>
  </w:abstractNum>
  <w:abstractNum w:abstractNumId="1" w15:restartNumberingAfterBreak="0">
    <w:nsid w:val="06DD79A5"/>
    <w:multiLevelType w:val="hybridMultilevel"/>
    <w:tmpl w:val="0FB25CA8"/>
    <w:lvl w:ilvl="0" w:tplc="6DD4BF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E0312"/>
    <w:multiLevelType w:val="hybridMultilevel"/>
    <w:tmpl w:val="DF242AC2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580A0019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374D2C"/>
    <w:multiLevelType w:val="hybridMultilevel"/>
    <w:tmpl w:val="CE06440E"/>
    <w:lvl w:ilvl="0" w:tplc="BD367A2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F718F"/>
    <w:multiLevelType w:val="hybridMultilevel"/>
    <w:tmpl w:val="838C0052"/>
    <w:lvl w:ilvl="0" w:tplc="625618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703E7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76E91"/>
    <w:multiLevelType w:val="hybridMultilevel"/>
    <w:tmpl w:val="BB68FBB2"/>
    <w:lvl w:ilvl="0" w:tplc="549A2E3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A3E8D"/>
    <w:multiLevelType w:val="hybridMultilevel"/>
    <w:tmpl w:val="E39A2CAE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580A0019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C741A2"/>
    <w:multiLevelType w:val="hybridMultilevel"/>
    <w:tmpl w:val="DC925094"/>
    <w:lvl w:ilvl="0" w:tplc="896A289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6E7306"/>
    <w:multiLevelType w:val="hybridMultilevel"/>
    <w:tmpl w:val="0330ABE4"/>
    <w:lvl w:ilvl="0" w:tplc="59BE25A2">
      <w:start w:val="1"/>
      <w:numFmt w:val="upperLetter"/>
      <w:suff w:val="space"/>
      <w:lvlText w:val="%1."/>
      <w:lvlJc w:val="left"/>
      <w:pPr>
        <w:ind w:left="0" w:firstLine="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B1043"/>
    <w:multiLevelType w:val="hybridMultilevel"/>
    <w:tmpl w:val="11C4D330"/>
    <w:lvl w:ilvl="0" w:tplc="7B746D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05B9E"/>
    <w:multiLevelType w:val="hybridMultilevel"/>
    <w:tmpl w:val="22DC972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F34E5"/>
    <w:multiLevelType w:val="hybridMultilevel"/>
    <w:tmpl w:val="04C693B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580A0019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017E74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A22C24"/>
    <w:multiLevelType w:val="hybridMultilevel"/>
    <w:tmpl w:val="37EE1CD8"/>
    <w:lvl w:ilvl="0" w:tplc="F7AAC6AC">
      <w:start w:val="5"/>
      <w:numFmt w:val="lowerLetter"/>
      <w:lvlText w:val="%1."/>
      <w:lvlJc w:val="left"/>
      <w:pPr>
        <w:ind w:left="1080" w:hanging="360"/>
      </w:pPr>
      <w:rPr>
        <w:rFonts w:eastAsia="Calibri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F218CA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424382"/>
    <w:multiLevelType w:val="hybridMultilevel"/>
    <w:tmpl w:val="838C0052"/>
    <w:lvl w:ilvl="0" w:tplc="625618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D0929"/>
    <w:multiLevelType w:val="hybridMultilevel"/>
    <w:tmpl w:val="FC4C935E"/>
    <w:lvl w:ilvl="0" w:tplc="CA664F6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62C27"/>
    <w:multiLevelType w:val="hybridMultilevel"/>
    <w:tmpl w:val="FA006418"/>
    <w:lvl w:ilvl="0" w:tplc="896A289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B216BE"/>
    <w:multiLevelType w:val="hybridMultilevel"/>
    <w:tmpl w:val="1F706CBA"/>
    <w:lvl w:ilvl="0" w:tplc="7B746D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816EFFB0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A1CC9"/>
    <w:multiLevelType w:val="hybridMultilevel"/>
    <w:tmpl w:val="CE6206E4"/>
    <w:lvl w:ilvl="0" w:tplc="7B746D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440F58"/>
    <w:multiLevelType w:val="hybridMultilevel"/>
    <w:tmpl w:val="A80A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9C2F8E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48637E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C03CB"/>
    <w:multiLevelType w:val="hybridMultilevel"/>
    <w:tmpl w:val="675C8CD0"/>
    <w:lvl w:ilvl="0" w:tplc="0A828B4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A318E6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DF19DF"/>
    <w:multiLevelType w:val="hybridMultilevel"/>
    <w:tmpl w:val="80EE9F38"/>
    <w:lvl w:ilvl="0" w:tplc="896A289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8A254B"/>
    <w:multiLevelType w:val="hybridMultilevel"/>
    <w:tmpl w:val="838C0052"/>
    <w:lvl w:ilvl="0" w:tplc="625618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67D0C"/>
    <w:multiLevelType w:val="hybridMultilevel"/>
    <w:tmpl w:val="19762688"/>
    <w:lvl w:ilvl="0" w:tplc="7B746D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3B44FA"/>
    <w:multiLevelType w:val="hybridMultilevel"/>
    <w:tmpl w:val="65DE6D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92E1F"/>
    <w:multiLevelType w:val="hybridMultilevel"/>
    <w:tmpl w:val="4EA0A866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B52BEE"/>
    <w:multiLevelType w:val="hybridMultilevel"/>
    <w:tmpl w:val="19762688"/>
    <w:lvl w:ilvl="0" w:tplc="7B746D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0"/>
  </w:num>
  <w:num w:numId="3">
    <w:abstractNumId w:val="8"/>
  </w:num>
  <w:num w:numId="4">
    <w:abstractNumId w:val="26"/>
  </w:num>
  <w:num w:numId="5">
    <w:abstractNumId w:val="18"/>
  </w:num>
  <w:num w:numId="6">
    <w:abstractNumId w:val="4"/>
  </w:num>
  <w:num w:numId="7">
    <w:abstractNumId w:val="16"/>
  </w:num>
  <w:num w:numId="8">
    <w:abstractNumId w:val="1"/>
  </w:num>
  <w:num w:numId="9">
    <w:abstractNumId w:val="1"/>
  </w:num>
  <w:num w:numId="10">
    <w:abstractNumId w:val="21"/>
  </w:num>
  <w:num w:numId="11">
    <w:abstractNumId w:val="3"/>
  </w:num>
  <w:num w:numId="12">
    <w:abstractNumId w:val="17"/>
  </w:num>
  <w:num w:numId="13">
    <w:abstractNumId w:val="10"/>
  </w:num>
  <w:num w:numId="14">
    <w:abstractNumId w:val="20"/>
  </w:num>
  <w:num w:numId="15">
    <w:abstractNumId w:val="19"/>
  </w:num>
  <w:num w:numId="16">
    <w:abstractNumId w:val="31"/>
  </w:num>
  <w:num w:numId="17">
    <w:abstractNumId w:val="30"/>
  </w:num>
  <w:num w:numId="18">
    <w:abstractNumId w:val="9"/>
  </w:num>
  <w:num w:numId="19">
    <w:abstractNumId w:val="28"/>
  </w:num>
  <w:num w:numId="20">
    <w:abstractNumId w:val="6"/>
  </w:num>
  <w:num w:numId="21">
    <w:abstractNumId w:val="2"/>
  </w:num>
  <w:num w:numId="22">
    <w:abstractNumId w:val="12"/>
  </w:num>
  <w:num w:numId="23">
    <w:abstractNumId w:val="7"/>
  </w:num>
  <w:num w:numId="24">
    <w:abstractNumId w:val="22"/>
  </w:num>
  <w:num w:numId="25">
    <w:abstractNumId w:val="29"/>
  </w:num>
  <w:num w:numId="26">
    <w:abstractNumId w:val="25"/>
  </w:num>
  <w:num w:numId="27">
    <w:abstractNumId w:val="5"/>
  </w:num>
  <w:num w:numId="28">
    <w:abstractNumId w:val="14"/>
  </w:num>
  <w:num w:numId="29">
    <w:abstractNumId w:val="13"/>
  </w:num>
  <w:num w:numId="30">
    <w:abstractNumId w:val="15"/>
  </w:num>
  <w:num w:numId="31">
    <w:abstractNumId w:val="23"/>
  </w:num>
  <w:num w:numId="32">
    <w:abstractNumId w:val="24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1E2"/>
    <w:rsid w:val="000064A9"/>
    <w:rsid w:val="00011094"/>
    <w:rsid w:val="00017E79"/>
    <w:rsid w:val="00017F10"/>
    <w:rsid w:val="00020FF8"/>
    <w:rsid w:val="00025CFB"/>
    <w:rsid w:val="00044BEE"/>
    <w:rsid w:val="0005755C"/>
    <w:rsid w:val="00081536"/>
    <w:rsid w:val="000B1550"/>
    <w:rsid w:val="00107211"/>
    <w:rsid w:val="00113E27"/>
    <w:rsid w:val="001146FB"/>
    <w:rsid w:val="0012099A"/>
    <w:rsid w:val="00132A92"/>
    <w:rsid w:val="00167C04"/>
    <w:rsid w:val="00177176"/>
    <w:rsid w:val="001B0171"/>
    <w:rsid w:val="001B3ECC"/>
    <w:rsid w:val="001C2884"/>
    <w:rsid w:val="001C2CDE"/>
    <w:rsid w:val="001C69D0"/>
    <w:rsid w:val="001F0BEF"/>
    <w:rsid w:val="001F0FE0"/>
    <w:rsid w:val="001F5D9D"/>
    <w:rsid w:val="00207A50"/>
    <w:rsid w:val="002115EC"/>
    <w:rsid w:val="002159E1"/>
    <w:rsid w:val="00222095"/>
    <w:rsid w:val="002343FC"/>
    <w:rsid w:val="00241163"/>
    <w:rsid w:val="0024492D"/>
    <w:rsid w:val="002615D2"/>
    <w:rsid w:val="0026273F"/>
    <w:rsid w:val="00287314"/>
    <w:rsid w:val="002A3877"/>
    <w:rsid w:val="002A6526"/>
    <w:rsid w:val="002C27D2"/>
    <w:rsid w:val="002E4236"/>
    <w:rsid w:val="0033555E"/>
    <w:rsid w:val="0034220E"/>
    <w:rsid w:val="00350AEA"/>
    <w:rsid w:val="00350FB8"/>
    <w:rsid w:val="003570DE"/>
    <w:rsid w:val="003642EB"/>
    <w:rsid w:val="00373725"/>
    <w:rsid w:val="003962F2"/>
    <w:rsid w:val="003B3115"/>
    <w:rsid w:val="003C3B28"/>
    <w:rsid w:val="003D1FC0"/>
    <w:rsid w:val="003E2B99"/>
    <w:rsid w:val="0043139B"/>
    <w:rsid w:val="00457336"/>
    <w:rsid w:val="00466E4D"/>
    <w:rsid w:val="00477C2F"/>
    <w:rsid w:val="004921CE"/>
    <w:rsid w:val="00493571"/>
    <w:rsid w:val="004A255C"/>
    <w:rsid w:val="004D4BA5"/>
    <w:rsid w:val="004E6F83"/>
    <w:rsid w:val="005066F3"/>
    <w:rsid w:val="00527F8F"/>
    <w:rsid w:val="00541585"/>
    <w:rsid w:val="0054454B"/>
    <w:rsid w:val="00560C97"/>
    <w:rsid w:val="00577E35"/>
    <w:rsid w:val="005800B3"/>
    <w:rsid w:val="00580487"/>
    <w:rsid w:val="005C6091"/>
    <w:rsid w:val="005F0217"/>
    <w:rsid w:val="006113C8"/>
    <w:rsid w:val="00636CBB"/>
    <w:rsid w:val="00641DCF"/>
    <w:rsid w:val="00643084"/>
    <w:rsid w:val="00645E98"/>
    <w:rsid w:val="006560A6"/>
    <w:rsid w:val="0067079D"/>
    <w:rsid w:val="00674C4E"/>
    <w:rsid w:val="00681966"/>
    <w:rsid w:val="006858BB"/>
    <w:rsid w:val="0069665D"/>
    <w:rsid w:val="00696F5A"/>
    <w:rsid w:val="00697DAD"/>
    <w:rsid w:val="006A6C82"/>
    <w:rsid w:val="006B4F2F"/>
    <w:rsid w:val="006C0D7C"/>
    <w:rsid w:val="006D0D37"/>
    <w:rsid w:val="006F20DB"/>
    <w:rsid w:val="006F6A70"/>
    <w:rsid w:val="00701500"/>
    <w:rsid w:val="00713608"/>
    <w:rsid w:val="00726A8F"/>
    <w:rsid w:val="00747CBA"/>
    <w:rsid w:val="00766063"/>
    <w:rsid w:val="0077148A"/>
    <w:rsid w:val="00777C21"/>
    <w:rsid w:val="007B1903"/>
    <w:rsid w:val="007B2722"/>
    <w:rsid w:val="007F1674"/>
    <w:rsid w:val="00822FF3"/>
    <w:rsid w:val="008408AD"/>
    <w:rsid w:val="008646A5"/>
    <w:rsid w:val="00874BD8"/>
    <w:rsid w:val="00882232"/>
    <w:rsid w:val="008828C2"/>
    <w:rsid w:val="008907EA"/>
    <w:rsid w:val="00894A45"/>
    <w:rsid w:val="008D1B44"/>
    <w:rsid w:val="008F2A3B"/>
    <w:rsid w:val="00901956"/>
    <w:rsid w:val="00904ACA"/>
    <w:rsid w:val="00905BE5"/>
    <w:rsid w:val="009163C7"/>
    <w:rsid w:val="009654EC"/>
    <w:rsid w:val="00971309"/>
    <w:rsid w:val="00975BCB"/>
    <w:rsid w:val="009A0DC2"/>
    <w:rsid w:val="009A2118"/>
    <w:rsid w:val="009A3335"/>
    <w:rsid w:val="009B72D4"/>
    <w:rsid w:val="009D6EB8"/>
    <w:rsid w:val="009F014A"/>
    <w:rsid w:val="00A1528C"/>
    <w:rsid w:val="00A3519F"/>
    <w:rsid w:val="00A420BA"/>
    <w:rsid w:val="00A44A7C"/>
    <w:rsid w:val="00A51537"/>
    <w:rsid w:val="00A6703E"/>
    <w:rsid w:val="00A734BA"/>
    <w:rsid w:val="00A93B10"/>
    <w:rsid w:val="00AA75C9"/>
    <w:rsid w:val="00AB3FDE"/>
    <w:rsid w:val="00AD05E7"/>
    <w:rsid w:val="00AD3C63"/>
    <w:rsid w:val="00AD7A6F"/>
    <w:rsid w:val="00AF0350"/>
    <w:rsid w:val="00AF24F5"/>
    <w:rsid w:val="00B03281"/>
    <w:rsid w:val="00B04718"/>
    <w:rsid w:val="00B04F09"/>
    <w:rsid w:val="00B141F3"/>
    <w:rsid w:val="00B30D1C"/>
    <w:rsid w:val="00B41ECD"/>
    <w:rsid w:val="00B47855"/>
    <w:rsid w:val="00B66CD3"/>
    <w:rsid w:val="00B7579F"/>
    <w:rsid w:val="00B837FD"/>
    <w:rsid w:val="00BB0449"/>
    <w:rsid w:val="00BB3F84"/>
    <w:rsid w:val="00BB6099"/>
    <w:rsid w:val="00BE15C4"/>
    <w:rsid w:val="00C2300E"/>
    <w:rsid w:val="00C33883"/>
    <w:rsid w:val="00C44835"/>
    <w:rsid w:val="00C83921"/>
    <w:rsid w:val="00C8686A"/>
    <w:rsid w:val="00C90FB4"/>
    <w:rsid w:val="00C9648F"/>
    <w:rsid w:val="00C9707F"/>
    <w:rsid w:val="00CA076E"/>
    <w:rsid w:val="00CA3C66"/>
    <w:rsid w:val="00CB4D30"/>
    <w:rsid w:val="00CC1413"/>
    <w:rsid w:val="00CD1D56"/>
    <w:rsid w:val="00CD47E8"/>
    <w:rsid w:val="00CD6423"/>
    <w:rsid w:val="00CE4021"/>
    <w:rsid w:val="00CE54DB"/>
    <w:rsid w:val="00CF6BB7"/>
    <w:rsid w:val="00CF7054"/>
    <w:rsid w:val="00CF7D94"/>
    <w:rsid w:val="00D043C3"/>
    <w:rsid w:val="00D04AC1"/>
    <w:rsid w:val="00D42895"/>
    <w:rsid w:val="00D44238"/>
    <w:rsid w:val="00D65A9E"/>
    <w:rsid w:val="00D762F9"/>
    <w:rsid w:val="00D8172A"/>
    <w:rsid w:val="00D822E2"/>
    <w:rsid w:val="00E03F08"/>
    <w:rsid w:val="00E05F4B"/>
    <w:rsid w:val="00E20A39"/>
    <w:rsid w:val="00E23FF7"/>
    <w:rsid w:val="00E24828"/>
    <w:rsid w:val="00E31642"/>
    <w:rsid w:val="00E4047A"/>
    <w:rsid w:val="00E662A9"/>
    <w:rsid w:val="00E7123D"/>
    <w:rsid w:val="00E71D2E"/>
    <w:rsid w:val="00E71E29"/>
    <w:rsid w:val="00E74A7F"/>
    <w:rsid w:val="00E93105"/>
    <w:rsid w:val="00E976AA"/>
    <w:rsid w:val="00EA2247"/>
    <w:rsid w:val="00EA2650"/>
    <w:rsid w:val="00ED1200"/>
    <w:rsid w:val="00ED4244"/>
    <w:rsid w:val="00F03733"/>
    <w:rsid w:val="00F05E61"/>
    <w:rsid w:val="00F11479"/>
    <w:rsid w:val="00F2125C"/>
    <w:rsid w:val="00F30CBA"/>
    <w:rsid w:val="00F5478C"/>
    <w:rsid w:val="00F813C6"/>
    <w:rsid w:val="00F911E2"/>
    <w:rsid w:val="00FC4419"/>
    <w:rsid w:val="00FC5070"/>
    <w:rsid w:val="00FD2045"/>
    <w:rsid w:val="00FD3480"/>
    <w:rsid w:val="00FD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65D6E4"/>
  <w15:chartTrackingRefBased/>
  <w15:docId w15:val="{65784304-7651-4A5F-8BE7-985975F2D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7136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419"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F911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911E2"/>
  </w:style>
  <w:style w:type="character" w:customStyle="1" w:styleId="Hipervnculo1">
    <w:name w:val="Hipervínculo1"/>
    <w:basedOn w:val="Fuentedeprrafopredeter"/>
    <w:uiPriority w:val="99"/>
    <w:unhideWhenUsed/>
    <w:rsid w:val="00F911E2"/>
    <w:rPr>
      <w:color w:val="0563C1"/>
      <w:u w:val="single"/>
    </w:rPr>
  </w:style>
  <w:style w:type="paragraph" w:styleId="Encabezado">
    <w:name w:val="header"/>
    <w:basedOn w:val="Normal"/>
    <w:link w:val="EncabezadoCar"/>
    <w:unhideWhenUsed/>
    <w:rsid w:val="00F911E2"/>
    <w:pPr>
      <w:tabs>
        <w:tab w:val="center" w:pos="4419"/>
        <w:tab w:val="right" w:pos="8838"/>
      </w:tabs>
      <w:spacing w:after="0" w:line="240" w:lineRule="auto"/>
      <w:ind w:left="293" w:right="69" w:hanging="10"/>
      <w:jc w:val="both"/>
    </w:pPr>
    <w:rPr>
      <w:rFonts w:ascii="Arial" w:eastAsia="Arial" w:hAnsi="Arial" w:cs="Arial"/>
      <w:color w:val="000000"/>
      <w:lang w:eastAsia="es-CO"/>
    </w:rPr>
  </w:style>
  <w:style w:type="character" w:customStyle="1" w:styleId="EncabezadoCar">
    <w:name w:val="Encabezado Car"/>
    <w:basedOn w:val="Fuentedeprrafopredeter"/>
    <w:link w:val="Encabezado"/>
    <w:rsid w:val="00F911E2"/>
    <w:rPr>
      <w:rFonts w:ascii="Arial" w:eastAsia="Arial" w:hAnsi="Arial" w:cs="Arial"/>
      <w:color w:val="000000"/>
      <w:lang w:eastAsia="es-CO"/>
    </w:rPr>
  </w:style>
  <w:style w:type="table" w:customStyle="1" w:styleId="Tablaconcuadrcula4-nfasis51">
    <w:name w:val="Tabla con cuadrícula 4 - Énfasis 51"/>
    <w:basedOn w:val="Tablanormal"/>
    <w:next w:val="Tablaconcuadrcula4-nfasis5"/>
    <w:uiPriority w:val="49"/>
    <w:rsid w:val="00F91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Tablaconcuadrcula4-nfasis511">
    <w:name w:val="Tabla con cuadrícula 4 - Énfasis 511"/>
    <w:basedOn w:val="Tablanormal"/>
    <w:next w:val="Tablaconcuadrcula4-nfasis5"/>
    <w:uiPriority w:val="49"/>
    <w:rsid w:val="00F911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styleId="Hipervnculo">
    <w:name w:val="Hyperlink"/>
    <w:basedOn w:val="Fuentedeprrafopredeter"/>
    <w:uiPriority w:val="99"/>
    <w:semiHidden/>
    <w:unhideWhenUsed/>
    <w:rsid w:val="00F911E2"/>
    <w:rPr>
      <w:color w:val="0563C1" w:themeColor="hyperlink"/>
      <w:u w:val="single"/>
    </w:rPr>
  </w:style>
  <w:style w:type="table" w:styleId="Tablaconcuadrcula4-nfasis5">
    <w:name w:val="Grid Table 4 Accent 5"/>
    <w:basedOn w:val="Tablanormal"/>
    <w:uiPriority w:val="49"/>
    <w:rsid w:val="00F911E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91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11E2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locked/>
    <w:rsid w:val="00747CBA"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"/>
    <w:basedOn w:val="Normal"/>
    <w:link w:val="PrrafodelistaCar"/>
    <w:uiPriority w:val="34"/>
    <w:qFormat/>
    <w:rsid w:val="00747CBA"/>
    <w:pPr>
      <w:spacing w:after="200" w:line="276" w:lineRule="auto"/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713608"/>
    <w:rPr>
      <w:rFonts w:ascii="Times New Roman" w:eastAsia="Times New Roman" w:hAnsi="Times New Roman" w:cs="Times New Roman"/>
      <w:b/>
      <w:bCs/>
      <w:sz w:val="27"/>
      <w:szCs w:val="27"/>
      <w:lang w:val="es-419" w:eastAsia="es-419"/>
    </w:rPr>
  </w:style>
  <w:style w:type="character" w:styleId="Refdecomentario">
    <w:name w:val="annotation reference"/>
    <w:basedOn w:val="Fuentedeprrafopredeter"/>
    <w:uiPriority w:val="99"/>
    <w:semiHidden/>
    <w:unhideWhenUsed/>
    <w:rsid w:val="003962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62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62F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62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62F2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0B155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0B155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table" w:styleId="Tablaconcuadrcula2-nfasis5">
    <w:name w:val="Grid Table 2 Accent 5"/>
    <w:basedOn w:val="Tablanormal"/>
    <w:uiPriority w:val="47"/>
    <w:rsid w:val="009A3335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7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6ABA0-661C-4293-89E9-B78273967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752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Cruz Moya</dc:creator>
  <cp:keywords/>
  <dc:description/>
  <cp:lastModifiedBy>Uriel Leonardo Valderrama Lopez</cp:lastModifiedBy>
  <cp:revision>9</cp:revision>
  <cp:lastPrinted>2019-08-29T21:08:00Z</cp:lastPrinted>
  <dcterms:created xsi:type="dcterms:W3CDTF">2023-05-11T01:58:00Z</dcterms:created>
  <dcterms:modified xsi:type="dcterms:W3CDTF">2023-05-30T20:41:00Z</dcterms:modified>
</cp:coreProperties>
</file>