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Pr="00127F43" w:rsidRDefault="001959D9" w:rsidP="009F33B0">
      <w:pPr>
        <w:spacing w:after="0" w:line="240" w:lineRule="auto"/>
        <w:contextualSpacing/>
        <w:jc w:val="center"/>
        <w:rPr>
          <w:rFonts w:ascii="Arial" w:hAnsi="Arial" w:cs="Arial"/>
          <w:b/>
          <w:spacing w:val="2"/>
          <w:sz w:val="24"/>
          <w:szCs w:val="24"/>
        </w:rPr>
      </w:pPr>
      <w:r w:rsidRPr="00127F43">
        <w:rPr>
          <w:rFonts w:ascii="Arial" w:hAnsi="Arial" w:cs="Arial"/>
          <w:b/>
          <w:spacing w:val="2"/>
          <w:sz w:val="24"/>
          <w:szCs w:val="24"/>
        </w:rPr>
        <w:t>PROCESO DE GESTIÓN CONTRACTUAL</w:t>
      </w:r>
    </w:p>
    <w:p w14:paraId="2FE55C85" w14:textId="77777777" w:rsidR="001959D9" w:rsidRPr="00127F43" w:rsidRDefault="001959D9" w:rsidP="009F33B0">
      <w:pPr>
        <w:spacing w:after="0" w:line="240" w:lineRule="auto"/>
        <w:contextualSpacing/>
        <w:jc w:val="center"/>
        <w:rPr>
          <w:rFonts w:ascii="Arial" w:hAnsi="Arial" w:cs="Arial"/>
          <w:b/>
          <w:spacing w:val="2"/>
          <w:sz w:val="24"/>
          <w:szCs w:val="24"/>
        </w:rPr>
      </w:pPr>
    </w:p>
    <w:p w14:paraId="6A18CD01" w14:textId="77777777" w:rsidR="001959D9" w:rsidRPr="00127F43" w:rsidRDefault="001959D9" w:rsidP="009F33B0">
      <w:pPr>
        <w:spacing w:after="0" w:line="240" w:lineRule="auto"/>
        <w:contextualSpacing/>
        <w:jc w:val="center"/>
        <w:rPr>
          <w:rFonts w:ascii="Arial" w:hAnsi="Arial" w:cs="Arial"/>
          <w:b/>
          <w:spacing w:val="2"/>
          <w:sz w:val="24"/>
          <w:szCs w:val="24"/>
        </w:rPr>
      </w:pPr>
      <w:r w:rsidRPr="00127F43">
        <w:rPr>
          <w:rFonts w:ascii="Arial" w:hAnsi="Arial" w:cs="Arial"/>
          <w:b/>
          <w:spacing w:val="2"/>
          <w:sz w:val="24"/>
          <w:szCs w:val="24"/>
        </w:rPr>
        <w:t>ETAPA CONTRACTUAL</w:t>
      </w:r>
    </w:p>
    <w:p w14:paraId="6D8E26D3" w14:textId="77777777" w:rsidR="001959D9" w:rsidRPr="00127F43" w:rsidRDefault="001959D9" w:rsidP="009F33B0">
      <w:pPr>
        <w:spacing w:after="0" w:line="240" w:lineRule="auto"/>
        <w:contextualSpacing/>
        <w:jc w:val="center"/>
        <w:rPr>
          <w:rFonts w:ascii="Arial" w:hAnsi="Arial" w:cs="Arial"/>
          <w:b/>
          <w:spacing w:val="2"/>
          <w:sz w:val="24"/>
          <w:szCs w:val="24"/>
        </w:rPr>
      </w:pPr>
    </w:p>
    <w:p w14:paraId="6173537B" w14:textId="1240A349" w:rsidR="009F33B0" w:rsidRPr="00127F43" w:rsidRDefault="009F33B0" w:rsidP="009B71B9">
      <w:pPr>
        <w:spacing w:after="0" w:line="240" w:lineRule="auto"/>
        <w:jc w:val="center"/>
        <w:rPr>
          <w:rFonts w:ascii="Arial" w:hAnsi="Arial" w:cs="Arial"/>
          <w:b/>
          <w:color w:val="FF0000"/>
          <w:spacing w:val="2"/>
          <w:sz w:val="24"/>
          <w:szCs w:val="24"/>
        </w:rPr>
      </w:pPr>
      <w:r w:rsidRPr="00127F43">
        <w:rPr>
          <w:rFonts w:ascii="Arial" w:hAnsi="Arial" w:cs="Arial"/>
          <w:b/>
          <w:spacing w:val="2"/>
          <w:sz w:val="24"/>
          <w:szCs w:val="24"/>
        </w:rPr>
        <w:t>ANEXO AL CONTRATO</w:t>
      </w:r>
      <w:r w:rsidR="003B407F" w:rsidRPr="00127F43">
        <w:rPr>
          <w:rFonts w:ascii="Arial" w:hAnsi="Arial" w:cs="Arial"/>
          <w:b/>
          <w:spacing w:val="2"/>
          <w:sz w:val="24"/>
          <w:szCs w:val="24"/>
        </w:rPr>
        <w:t xml:space="preserve"> O ACEPTACIÓN DE OFERTA No</w:t>
      </w:r>
      <w:r w:rsidRPr="00127F43">
        <w:rPr>
          <w:rFonts w:ascii="Arial" w:hAnsi="Arial" w:cs="Arial"/>
          <w:b/>
          <w:spacing w:val="2"/>
          <w:sz w:val="24"/>
          <w:szCs w:val="24"/>
        </w:rPr>
        <w:t>.</w:t>
      </w:r>
      <w:r w:rsidR="00557680" w:rsidRPr="00127F43">
        <w:rPr>
          <w:rFonts w:ascii="Arial" w:hAnsi="Arial" w:cs="Arial"/>
          <w:b/>
          <w:spacing w:val="2"/>
          <w:sz w:val="24"/>
          <w:szCs w:val="24"/>
        </w:rPr>
        <w:t xml:space="preserve"> </w:t>
      </w:r>
      <w:r w:rsidR="005F7FA8" w:rsidRPr="00127F43">
        <w:rPr>
          <w:rStyle w:val="Nmerodepgina"/>
          <w:rFonts w:ascii="Arial" w:hAnsi="Arial" w:cs="Arial"/>
          <w:b/>
          <w:color w:val="E36C0A" w:themeColor="accent6" w:themeShade="BF"/>
          <w:sz w:val="24"/>
          <w:szCs w:val="24"/>
        </w:rPr>
        <w:t>XXXXXXXXXX</w:t>
      </w:r>
      <w:r w:rsidR="003B407F" w:rsidRPr="00127F43">
        <w:rPr>
          <w:rFonts w:ascii="Arial" w:hAnsi="Arial" w:cs="Arial"/>
          <w:b/>
          <w:spacing w:val="2"/>
          <w:sz w:val="24"/>
          <w:szCs w:val="24"/>
        </w:rPr>
        <w:t xml:space="preserve"> </w:t>
      </w:r>
      <w:r w:rsidR="00C82128" w:rsidRPr="00127F43">
        <w:rPr>
          <w:rFonts w:ascii="Arial" w:hAnsi="Arial" w:cs="Arial"/>
          <w:b/>
          <w:spacing w:val="2"/>
          <w:sz w:val="24"/>
          <w:szCs w:val="24"/>
        </w:rPr>
        <w:t>DE 202</w:t>
      </w:r>
      <w:r w:rsidR="00127F43" w:rsidRPr="00127F43">
        <w:rPr>
          <w:rFonts w:ascii="Arial" w:hAnsi="Arial" w:cs="Arial"/>
          <w:b/>
          <w:spacing w:val="2"/>
          <w:sz w:val="24"/>
          <w:szCs w:val="24"/>
        </w:rPr>
        <w:t>3</w:t>
      </w:r>
      <w:r w:rsidR="003B407F" w:rsidRPr="00127F43">
        <w:rPr>
          <w:rFonts w:ascii="Arial" w:hAnsi="Arial" w:cs="Arial"/>
          <w:b/>
          <w:spacing w:val="2"/>
          <w:sz w:val="24"/>
          <w:szCs w:val="24"/>
        </w:rPr>
        <w:t xml:space="preserve"> </w:t>
      </w:r>
      <w:r w:rsidRPr="00127F43">
        <w:rPr>
          <w:rFonts w:ascii="Arial" w:hAnsi="Arial" w:cs="Arial"/>
          <w:b/>
          <w:spacing w:val="2"/>
          <w:sz w:val="24"/>
          <w:szCs w:val="24"/>
        </w:rPr>
        <w:t xml:space="preserve">CELEBRADO ENTRE EL SERVICIO NACIONAL DE APRENDIZAJE </w:t>
      </w:r>
      <w:r w:rsidR="008D3C1F" w:rsidRPr="00127F43">
        <w:rPr>
          <w:rFonts w:ascii="Arial" w:hAnsi="Arial" w:cs="Arial"/>
          <w:b/>
          <w:spacing w:val="2"/>
          <w:sz w:val="24"/>
          <w:szCs w:val="24"/>
        </w:rPr>
        <w:t>–</w:t>
      </w:r>
      <w:r w:rsidRPr="00127F43">
        <w:rPr>
          <w:rFonts w:ascii="Arial" w:hAnsi="Arial" w:cs="Arial"/>
          <w:b/>
          <w:spacing w:val="2"/>
          <w:sz w:val="24"/>
          <w:szCs w:val="24"/>
        </w:rPr>
        <w:t xml:space="preserve"> SENA</w:t>
      </w:r>
      <w:r w:rsidR="008D3C1F" w:rsidRPr="00127F43">
        <w:rPr>
          <w:rFonts w:ascii="Arial" w:hAnsi="Arial" w:cs="Arial"/>
          <w:b/>
          <w:spacing w:val="2"/>
          <w:sz w:val="24"/>
          <w:szCs w:val="24"/>
        </w:rPr>
        <w:t xml:space="preserve"> REGIONAL HUILA </w:t>
      </w:r>
      <w:r w:rsidRPr="00127F43">
        <w:rPr>
          <w:rFonts w:ascii="Arial" w:hAnsi="Arial" w:cs="Arial"/>
          <w:b/>
          <w:spacing w:val="2"/>
          <w:sz w:val="24"/>
          <w:szCs w:val="24"/>
        </w:rPr>
        <w:t xml:space="preserve">Y </w:t>
      </w:r>
      <w:r w:rsidR="003B407F" w:rsidRPr="00127F43">
        <w:rPr>
          <w:rStyle w:val="Nmerodepgina"/>
          <w:rFonts w:ascii="Arial" w:hAnsi="Arial" w:cs="Arial"/>
          <w:color w:val="E36C0A" w:themeColor="accent6" w:themeShade="BF"/>
          <w:sz w:val="24"/>
          <w:szCs w:val="24"/>
        </w:rPr>
        <w:t>XXXXXXXXXXXXXX</w:t>
      </w:r>
      <w:r w:rsidR="001A363E" w:rsidRPr="00127F43">
        <w:rPr>
          <w:rStyle w:val="Nmerodepgina"/>
          <w:rFonts w:ascii="Arial" w:hAnsi="Arial" w:cs="Arial"/>
          <w:color w:val="E36C0A" w:themeColor="accent6" w:themeShade="BF"/>
          <w:sz w:val="24"/>
          <w:szCs w:val="24"/>
        </w:rPr>
        <w:t xml:space="preserve"> </w:t>
      </w:r>
    </w:p>
    <w:p w14:paraId="262C4E08" w14:textId="77777777" w:rsidR="009F33B0" w:rsidRPr="00127F43" w:rsidRDefault="009F33B0" w:rsidP="00790511">
      <w:pPr>
        <w:pStyle w:val="Textoindependiente"/>
        <w:spacing w:line="276" w:lineRule="auto"/>
        <w:jc w:val="both"/>
        <w:rPr>
          <w:rFonts w:ascii="Arial" w:hAnsi="Arial" w:cs="Arial"/>
          <w:b/>
          <w:sz w:val="24"/>
          <w:szCs w:val="24"/>
          <w:u w:val="single"/>
        </w:rPr>
      </w:pPr>
    </w:p>
    <w:p w14:paraId="43CFFEB8" w14:textId="4051F8DA" w:rsidR="00E74E83" w:rsidRPr="00127F43" w:rsidRDefault="00127F43" w:rsidP="00E74E83">
      <w:pPr>
        <w:spacing w:line="259" w:lineRule="auto"/>
        <w:jc w:val="both"/>
        <w:rPr>
          <w:rFonts w:ascii="Arial" w:eastAsia="Times New Roman" w:hAnsi="Arial" w:cs="Arial"/>
          <w:b/>
          <w:bCs/>
          <w:sz w:val="24"/>
          <w:szCs w:val="24"/>
          <w:lang w:val="es-ES" w:eastAsia="es-CO"/>
        </w:rPr>
      </w:pPr>
      <w:r w:rsidRPr="00127F43">
        <w:rPr>
          <w:rFonts w:ascii="Arial" w:eastAsia="Times New Roman" w:hAnsi="Arial" w:cs="Arial"/>
          <w:b/>
          <w:bCs/>
          <w:sz w:val="24"/>
          <w:szCs w:val="24"/>
          <w:lang w:val="es-ES" w:eastAsia="es-CO"/>
        </w:rPr>
        <w:t>REF</w:t>
      </w:r>
      <w:r w:rsidR="005F7FA8" w:rsidRPr="00127F43">
        <w:rPr>
          <w:rFonts w:ascii="Arial" w:eastAsia="Times New Roman" w:hAnsi="Arial" w:cs="Arial"/>
          <w:b/>
          <w:bCs/>
          <w:sz w:val="24"/>
          <w:szCs w:val="24"/>
          <w:lang w:val="es-ES" w:eastAsia="es-CO"/>
        </w:rPr>
        <w:t xml:space="preserve">: Proceso No. </w:t>
      </w:r>
      <w:r w:rsidR="00E74E83" w:rsidRPr="00127F43">
        <w:rPr>
          <w:rFonts w:ascii="Arial" w:eastAsia="Times New Roman" w:hAnsi="Arial" w:cs="Arial"/>
          <w:b/>
          <w:bCs/>
          <w:sz w:val="24"/>
          <w:szCs w:val="24"/>
          <w:lang w:val="es-ES" w:eastAsia="es-CO"/>
        </w:rPr>
        <w:t xml:space="preserve"> </w:t>
      </w:r>
      <w:r w:rsidRPr="00127F43">
        <w:rPr>
          <w:rFonts w:ascii="Arial" w:eastAsia="Times New Roman" w:hAnsi="Arial" w:cs="Arial"/>
          <w:b/>
          <w:bCs/>
          <w:sz w:val="24"/>
          <w:szCs w:val="24"/>
          <w:lang w:val="es-ES" w:eastAsia="es-CO"/>
        </w:rPr>
        <w:t>MC-HIL-CIES-00</w:t>
      </w:r>
      <w:r w:rsidR="00E9057F">
        <w:rPr>
          <w:rFonts w:ascii="Arial" w:eastAsia="Times New Roman" w:hAnsi="Arial" w:cs="Arial"/>
          <w:b/>
          <w:bCs/>
          <w:sz w:val="24"/>
          <w:szCs w:val="24"/>
          <w:lang w:val="es-ES" w:eastAsia="es-CO"/>
        </w:rPr>
        <w:t>6</w:t>
      </w:r>
      <w:r w:rsidRPr="00127F43">
        <w:rPr>
          <w:rFonts w:ascii="Arial" w:eastAsia="Times New Roman" w:hAnsi="Arial" w:cs="Arial"/>
          <w:b/>
          <w:bCs/>
          <w:sz w:val="24"/>
          <w:szCs w:val="24"/>
          <w:lang w:val="es-ES" w:eastAsia="es-CO"/>
        </w:rPr>
        <w:t>-2023</w:t>
      </w:r>
    </w:p>
    <w:p w14:paraId="1D6BA38D" w14:textId="0F7D4821" w:rsidR="00E74E83" w:rsidRPr="00C76E83" w:rsidRDefault="00E74E83" w:rsidP="00187B7F">
      <w:pPr>
        <w:spacing w:line="259" w:lineRule="auto"/>
        <w:jc w:val="both"/>
        <w:rPr>
          <w:rFonts w:ascii="Arial" w:eastAsia="Times New Roman" w:hAnsi="Arial" w:cs="Arial"/>
          <w:sz w:val="24"/>
          <w:szCs w:val="24"/>
          <w:lang w:val="es-ES" w:eastAsia="es-CO"/>
        </w:rPr>
      </w:pPr>
      <w:r w:rsidRPr="00127F43">
        <w:rPr>
          <w:rFonts w:ascii="Arial" w:eastAsia="Times New Roman" w:hAnsi="Arial" w:cs="Arial"/>
          <w:b/>
          <w:bCs/>
          <w:sz w:val="24"/>
          <w:szCs w:val="24"/>
          <w:lang w:val="es-ES" w:eastAsia="es-CO"/>
        </w:rPr>
        <w:t>Objeto</w:t>
      </w:r>
      <w:r w:rsidRPr="00127F43">
        <w:rPr>
          <w:rFonts w:ascii="Arial" w:eastAsia="Times New Roman" w:hAnsi="Arial" w:cs="Arial"/>
          <w:b/>
          <w:bCs/>
          <w:i/>
          <w:iCs/>
          <w:sz w:val="24"/>
          <w:szCs w:val="24"/>
          <w:lang w:val="es-ES" w:eastAsia="es-CO"/>
        </w:rPr>
        <w:t>:</w:t>
      </w:r>
      <w:r w:rsidR="00FF53E1" w:rsidRPr="00127F43">
        <w:rPr>
          <w:rFonts w:ascii="Arial" w:eastAsia="Times New Roman" w:hAnsi="Arial" w:cs="Arial"/>
          <w:b/>
          <w:bCs/>
          <w:i/>
          <w:iCs/>
          <w:sz w:val="24"/>
          <w:szCs w:val="24"/>
          <w:lang w:val="es-ES" w:eastAsia="es-CO"/>
        </w:rPr>
        <w:t xml:space="preserve"> </w:t>
      </w:r>
      <w:r w:rsidR="00FF53E1" w:rsidRPr="00127F43">
        <w:rPr>
          <w:rFonts w:ascii="Arial" w:eastAsia="Times New Roman" w:hAnsi="Arial" w:cs="Arial"/>
          <w:sz w:val="24"/>
          <w:szCs w:val="24"/>
          <w:lang w:val="es-ES" w:eastAsia="es-CO"/>
        </w:rPr>
        <w:t>“</w:t>
      </w:r>
      <w:r w:rsidR="00E9057F" w:rsidRPr="00E9057F">
        <w:rPr>
          <w:rFonts w:ascii="Arial" w:eastAsia="Times New Roman" w:hAnsi="Arial" w:cs="Arial"/>
          <w:sz w:val="24"/>
          <w:szCs w:val="24"/>
          <w:lang w:val="es-ES" w:eastAsia="es-CO"/>
        </w:rPr>
        <w:t>Entregar a título de venta materiales de formación para el programa de dibujo arquitectónico de la especialidad de Construcción, programa del Centro de la Industria, la Empresa y los Servicios del SENA Regional Huila</w:t>
      </w:r>
      <w:r w:rsidR="0062229B" w:rsidRPr="00127F43">
        <w:rPr>
          <w:rFonts w:ascii="Arial" w:eastAsia="Times New Roman" w:hAnsi="Arial" w:cs="Arial"/>
          <w:sz w:val="24"/>
          <w:szCs w:val="24"/>
          <w:lang w:val="es-ES" w:eastAsia="es-CO"/>
        </w:rPr>
        <w:t>”.</w:t>
      </w:r>
    </w:p>
    <w:p w14:paraId="32408DF4" w14:textId="7544B17F" w:rsidR="00790511" w:rsidRPr="00127F43" w:rsidRDefault="00790511" w:rsidP="00344CA3">
      <w:pPr>
        <w:spacing w:after="0" w:line="240" w:lineRule="auto"/>
        <w:jc w:val="both"/>
        <w:rPr>
          <w:rFonts w:ascii="Arial" w:hAnsi="Arial" w:cs="Arial"/>
          <w:sz w:val="24"/>
          <w:szCs w:val="24"/>
        </w:rPr>
      </w:pPr>
      <w:r w:rsidRPr="00127F43">
        <w:rPr>
          <w:rFonts w:ascii="Arial" w:hAnsi="Arial" w:cs="Arial"/>
          <w:b/>
          <w:sz w:val="24"/>
          <w:szCs w:val="24"/>
          <w:u w:val="single"/>
        </w:rPr>
        <w:t>FORMA DE PAGO:</w:t>
      </w:r>
      <w:r w:rsidRPr="00127F43">
        <w:rPr>
          <w:rFonts w:ascii="Arial" w:hAnsi="Arial" w:cs="Arial"/>
          <w:sz w:val="24"/>
          <w:szCs w:val="24"/>
        </w:rPr>
        <w:t xml:space="preserve"> </w:t>
      </w:r>
      <w:r w:rsidR="003B407F" w:rsidRPr="00127F43">
        <w:rPr>
          <w:rFonts w:ascii="Arial" w:hAnsi="Arial" w:cs="Arial"/>
          <w:sz w:val="24"/>
          <w:szCs w:val="24"/>
        </w:rPr>
        <w:t>Estipulado en el Estudio Previo</w:t>
      </w:r>
    </w:p>
    <w:p w14:paraId="0E11F2B5" w14:textId="77777777" w:rsidR="00E24FF8" w:rsidRPr="00127F43" w:rsidRDefault="00E24FF8" w:rsidP="00790511">
      <w:pPr>
        <w:pStyle w:val="Default"/>
        <w:spacing w:line="276" w:lineRule="auto"/>
        <w:jc w:val="both"/>
        <w:rPr>
          <w:b/>
          <w:u w:val="single"/>
        </w:rPr>
      </w:pPr>
    </w:p>
    <w:p w14:paraId="730EBD52" w14:textId="6198BCDA" w:rsidR="00790511" w:rsidRPr="00127F43" w:rsidRDefault="00790511" w:rsidP="00790511">
      <w:pPr>
        <w:pStyle w:val="Default"/>
        <w:spacing w:line="276" w:lineRule="auto"/>
        <w:jc w:val="both"/>
        <w:rPr>
          <w:rStyle w:val="Nmerodepgina"/>
          <w:rFonts w:eastAsia="Calibri"/>
          <w:color w:val="E36C0A" w:themeColor="accent6" w:themeShade="BF"/>
          <w:lang w:val="es-CO" w:eastAsia="en-US"/>
        </w:rPr>
      </w:pPr>
      <w:r w:rsidRPr="00127F43">
        <w:rPr>
          <w:b/>
          <w:u w:val="single"/>
        </w:rPr>
        <w:t xml:space="preserve">OBLIGACIONES: </w:t>
      </w:r>
    </w:p>
    <w:p w14:paraId="011034CD" w14:textId="77777777" w:rsidR="00790511" w:rsidRPr="00127F43" w:rsidRDefault="00790511" w:rsidP="00790511">
      <w:pPr>
        <w:pStyle w:val="Default"/>
        <w:spacing w:line="276" w:lineRule="auto"/>
        <w:jc w:val="both"/>
        <w:rPr>
          <w:b/>
        </w:rPr>
      </w:pPr>
    </w:p>
    <w:p w14:paraId="1F824F31" w14:textId="77777777" w:rsidR="003B407F" w:rsidRPr="00127F43" w:rsidRDefault="003B407F" w:rsidP="003B407F">
      <w:pPr>
        <w:pStyle w:val="Default"/>
        <w:spacing w:line="276" w:lineRule="auto"/>
        <w:ind w:right="-29"/>
        <w:jc w:val="both"/>
      </w:pPr>
      <w:r w:rsidRPr="00127F43">
        <w:rPr>
          <w:b/>
        </w:rPr>
        <w:t xml:space="preserve">Obligaciones generales del contratista: </w:t>
      </w:r>
      <w:r w:rsidRPr="00127F43">
        <w:t xml:space="preserve">Estipuladas en el Estudio Previo </w:t>
      </w:r>
    </w:p>
    <w:p w14:paraId="6524D25B" w14:textId="77777777" w:rsidR="003B407F" w:rsidRPr="00127F43" w:rsidRDefault="003B407F" w:rsidP="003B407F">
      <w:pPr>
        <w:pStyle w:val="Default"/>
        <w:spacing w:line="276" w:lineRule="auto"/>
        <w:jc w:val="both"/>
        <w:rPr>
          <w:b/>
        </w:rPr>
      </w:pPr>
    </w:p>
    <w:p w14:paraId="50A6D8CE" w14:textId="77777777" w:rsidR="003B407F" w:rsidRPr="00127F43" w:rsidRDefault="003B407F" w:rsidP="003B407F">
      <w:pPr>
        <w:pStyle w:val="Default"/>
        <w:spacing w:line="276" w:lineRule="auto"/>
        <w:ind w:right="-29"/>
        <w:jc w:val="both"/>
      </w:pPr>
      <w:r w:rsidRPr="00127F43">
        <w:rPr>
          <w:b/>
        </w:rPr>
        <w:t xml:space="preserve">Obligaciones específicas del contratista: </w:t>
      </w:r>
      <w:r w:rsidRPr="00127F43">
        <w:t xml:space="preserve">Estipuladas en el Estudio Previo </w:t>
      </w:r>
    </w:p>
    <w:p w14:paraId="2BD83852" w14:textId="77777777" w:rsidR="003B407F" w:rsidRPr="00127F43" w:rsidRDefault="003B407F" w:rsidP="003B407F">
      <w:pPr>
        <w:pStyle w:val="Default"/>
        <w:spacing w:line="276" w:lineRule="auto"/>
        <w:ind w:right="-29"/>
        <w:jc w:val="both"/>
      </w:pPr>
    </w:p>
    <w:p w14:paraId="20F56155" w14:textId="77777777" w:rsidR="003B407F" w:rsidRPr="00127F43" w:rsidRDefault="003B407F" w:rsidP="003B407F">
      <w:pPr>
        <w:pStyle w:val="Default"/>
        <w:spacing w:line="276" w:lineRule="auto"/>
        <w:ind w:right="-29"/>
        <w:jc w:val="both"/>
      </w:pPr>
      <w:r w:rsidRPr="00127F43">
        <w:rPr>
          <w:b/>
        </w:rPr>
        <w:t xml:space="preserve">Obligaciones del SENA: </w:t>
      </w:r>
      <w:r w:rsidRPr="00127F43">
        <w:t xml:space="preserve">Estipuladas en el Estudio Previo </w:t>
      </w:r>
    </w:p>
    <w:p w14:paraId="1D6BA181" w14:textId="77777777" w:rsidR="00E24FF8" w:rsidRPr="00127F43" w:rsidRDefault="00E24FF8" w:rsidP="00E24FF8">
      <w:pPr>
        <w:autoSpaceDE w:val="0"/>
        <w:autoSpaceDN w:val="0"/>
        <w:adjustRightInd w:val="0"/>
        <w:spacing w:after="22" w:line="240" w:lineRule="auto"/>
        <w:jc w:val="both"/>
        <w:rPr>
          <w:rFonts w:ascii="Arial" w:eastAsiaTheme="minorEastAsia" w:hAnsi="Arial" w:cs="Arial"/>
          <w:color w:val="000000"/>
          <w:sz w:val="24"/>
          <w:szCs w:val="24"/>
          <w:lang w:val="es-ES" w:eastAsia="es-ES"/>
        </w:rPr>
      </w:pPr>
    </w:p>
    <w:p w14:paraId="21EE3761" w14:textId="49CFCA81" w:rsidR="00790511" w:rsidRPr="00127F43" w:rsidRDefault="00790511" w:rsidP="00910DCA">
      <w:pPr>
        <w:pStyle w:val="Default"/>
        <w:jc w:val="both"/>
        <w:rPr>
          <w:b/>
          <w:snapToGrid w:val="0"/>
        </w:rPr>
      </w:pPr>
      <w:r w:rsidRPr="00127F43">
        <w:rPr>
          <w:b/>
          <w:u w:val="single"/>
        </w:rPr>
        <w:t>MULTAS</w:t>
      </w:r>
      <w:r w:rsidRPr="00127F43">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127F43">
        <w:rPr>
          <w:b/>
        </w:rPr>
        <w:t>CONTRATISTA</w:t>
      </w:r>
      <w:r w:rsidRPr="00127F43">
        <w:t xml:space="preserve"> y como apremio para que las atienda oportunamente, el</w:t>
      </w:r>
      <w:r w:rsidRPr="00127F43">
        <w:rPr>
          <w:b/>
        </w:rPr>
        <w:t xml:space="preserve"> CONTRATISTA</w:t>
      </w:r>
      <w:r w:rsidRPr="00127F43">
        <w:t xml:space="preserve"> pagará a favor del SENA multas equivalentes </w:t>
      </w:r>
      <w:r w:rsidR="00910DCA" w:rsidRPr="00127F43">
        <w:t>a</w:t>
      </w:r>
      <w:r w:rsidRPr="00127F43">
        <w:t xml:space="preserve"> </w:t>
      </w:r>
      <w:r w:rsidR="00910DCA" w:rsidRPr="00127F43">
        <w:t xml:space="preserve">un por ciento </w:t>
      </w:r>
      <w:r w:rsidRPr="00127F43">
        <w:t>(</w:t>
      </w:r>
      <w:r w:rsidR="00910DCA" w:rsidRPr="00127F43">
        <w:t>1</w:t>
      </w:r>
      <w:r w:rsidRPr="00127F43">
        <w:t>%) del valor del contrato</w:t>
      </w:r>
      <w:r w:rsidRPr="00127F43">
        <w:rPr>
          <w:rFonts w:eastAsia="Calibri"/>
          <w:lang w:eastAsia="en-US"/>
        </w:rPr>
        <w:t xml:space="preserve"> por cada día de atraso en el cumplimiento de sus obligaciones, sin que el valor total de ellas pueda llegar a </w:t>
      </w:r>
      <w:r w:rsidRPr="00127F43">
        <w:t xml:space="preserve">exceder el </w:t>
      </w:r>
      <w:r w:rsidR="00910DCA" w:rsidRPr="00127F43">
        <w:t xml:space="preserve">diez por ciento (10%) </w:t>
      </w:r>
      <w:r w:rsidRPr="00127F43">
        <w:t>del</w:t>
      </w:r>
      <w:r w:rsidRPr="00127F43">
        <w:rPr>
          <w:rFonts w:eastAsia="Calibri"/>
          <w:lang w:eastAsia="en-US"/>
        </w:rPr>
        <w:t xml:space="preserve"> valor total del mismo, </w:t>
      </w:r>
      <w:r w:rsidRPr="00127F43">
        <w:t>para tal efecto se dará aplicación al artículo 86 de la Ley 1474 de 2011.</w:t>
      </w:r>
    </w:p>
    <w:p w14:paraId="2DEC75BD" w14:textId="77777777" w:rsidR="00790511" w:rsidRPr="00127F43" w:rsidRDefault="00790511" w:rsidP="00790511">
      <w:pPr>
        <w:pStyle w:val="Default"/>
        <w:spacing w:line="276" w:lineRule="auto"/>
        <w:jc w:val="both"/>
        <w:rPr>
          <w:b/>
          <w:snapToGrid w:val="0"/>
        </w:rPr>
      </w:pPr>
    </w:p>
    <w:p w14:paraId="4ACF43B4" w14:textId="636D961F" w:rsidR="00790511" w:rsidRPr="00127F43" w:rsidRDefault="00790511" w:rsidP="00910DCA">
      <w:pPr>
        <w:pStyle w:val="Default"/>
        <w:jc w:val="both"/>
        <w:rPr>
          <w:b/>
          <w:snapToGrid w:val="0"/>
        </w:rPr>
      </w:pPr>
      <w:r w:rsidRPr="00127F43">
        <w:rPr>
          <w:b/>
          <w:u w:val="single"/>
        </w:rPr>
        <w:t>CLÁUSULA PENAL PECUNIARIA</w:t>
      </w:r>
      <w:r w:rsidRPr="00127F43">
        <w:rPr>
          <w:b/>
        </w:rPr>
        <w:t xml:space="preserve">: </w:t>
      </w:r>
      <w:r w:rsidRPr="00127F43">
        <w:t xml:space="preserve">Si </w:t>
      </w:r>
      <w:r w:rsidRPr="00127F43">
        <w:rPr>
          <w:b/>
        </w:rPr>
        <w:t>EL</w:t>
      </w:r>
      <w:r w:rsidRPr="00127F43">
        <w:t xml:space="preserve"> </w:t>
      </w:r>
      <w:r w:rsidRPr="00127F43">
        <w:rPr>
          <w:b/>
        </w:rPr>
        <w:t>CONTRATISTA</w:t>
      </w:r>
      <w:r w:rsidRPr="00127F43">
        <w:t xml:space="preserve"> no diere cumplimiento en forma total o parcial al objeto o a las obligaciones emanadas del contrato, pagará al </w:t>
      </w:r>
      <w:r w:rsidRPr="00127F43">
        <w:rPr>
          <w:b/>
        </w:rPr>
        <w:t xml:space="preserve">SENA </w:t>
      </w:r>
      <w:r w:rsidRPr="00127F43">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127F43">
        <w:rPr>
          <w:b/>
          <w:snapToGrid w:val="0"/>
        </w:rPr>
        <w:t xml:space="preserve"> </w:t>
      </w:r>
    </w:p>
    <w:p w14:paraId="7E250185" w14:textId="77777777" w:rsidR="00790511" w:rsidRPr="00127F43" w:rsidRDefault="00790511" w:rsidP="00790511">
      <w:pPr>
        <w:pStyle w:val="Default"/>
        <w:spacing w:line="276" w:lineRule="auto"/>
        <w:jc w:val="both"/>
        <w:rPr>
          <w:b/>
          <w:snapToGrid w:val="0"/>
        </w:rPr>
      </w:pPr>
    </w:p>
    <w:p w14:paraId="0C652477" w14:textId="6CB8387C" w:rsidR="00790511" w:rsidRPr="00127F43" w:rsidRDefault="00790511" w:rsidP="00910DCA">
      <w:pPr>
        <w:pStyle w:val="Default"/>
        <w:jc w:val="both"/>
      </w:pPr>
      <w:r w:rsidRPr="00127F43">
        <w:rPr>
          <w:b/>
          <w:u w:val="single"/>
        </w:rPr>
        <w:lastRenderedPageBreak/>
        <w:t>INHABILIDADES E INCOMPATIBILIDADES</w:t>
      </w:r>
      <w:r w:rsidRPr="00127F43">
        <w:rPr>
          <w:b/>
        </w:rPr>
        <w:t xml:space="preserve">: </w:t>
      </w:r>
      <w:r w:rsidRPr="00127F43">
        <w:rPr>
          <w:bCs/>
        </w:rPr>
        <w:t xml:space="preserve">el </w:t>
      </w:r>
      <w:r w:rsidRPr="00127F43">
        <w:rPr>
          <w:b/>
          <w:bCs/>
        </w:rPr>
        <w:t>CONTRATISTA</w:t>
      </w:r>
      <w:r w:rsidRPr="00127F43">
        <w:rPr>
          <w:bCs/>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127F43">
        <w:rPr>
          <w:b/>
          <w:bCs/>
          <w:u w:val="single"/>
        </w:rPr>
        <w:t>PARÁGRAFO PRIMERO</w:t>
      </w:r>
      <w:r w:rsidRPr="00127F43">
        <w:rPr>
          <w:b/>
          <w:bCs/>
        </w:rPr>
        <w:t xml:space="preserve">: </w:t>
      </w:r>
      <w:r w:rsidRPr="00127F43">
        <w:t>Si llegare a sobrevenir inhabilidad o incompatibilidad por parte del</w:t>
      </w:r>
      <w:r w:rsidRPr="00127F43">
        <w:rPr>
          <w:b/>
        </w:rPr>
        <w:t xml:space="preserve"> CONTRATISTA</w:t>
      </w:r>
      <w:r w:rsidRPr="00127F43">
        <w:t xml:space="preserve">, éste cederá el contrato previa autorización escrita del </w:t>
      </w:r>
      <w:r w:rsidRPr="00127F43">
        <w:rPr>
          <w:b/>
        </w:rPr>
        <w:t>SENA</w:t>
      </w:r>
      <w:r w:rsidRPr="00127F43">
        <w:t xml:space="preserve"> a través de la supervisión y si ello no fuere posible el</w:t>
      </w:r>
      <w:r w:rsidRPr="00127F43">
        <w:rPr>
          <w:b/>
        </w:rPr>
        <w:t xml:space="preserve"> CONTRATISTA</w:t>
      </w:r>
      <w:r w:rsidRPr="00127F43">
        <w:t xml:space="preserve"> renunciará a su ejecución. </w:t>
      </w:r>
      <w:r w:rsidRPr="00127F43">
        <w:rPr>
          <w:b/>
          <w:bCs/>
          <w:u w:val="single"/>
        </w:rPr>
        <w:t>PARÁGRAFO SEGUNDO</w:t>
      </w:r>
      <w:r w:rsidRPr="00127F43">
        <w:rPr>
          <w:b/>
          <w:bCs/>
        </w:rPr>
        <w:t>:</w:t>
      </w:r>
      <w:r w:rsidRPr="00127F43">
        <w:t xml:space="preserve"> Presentada la causal de inhabilidad o incompatibilidad, el</w:t>
      </w:r>
      <w:r w:rsidRPr="00127F43">
        <w:rPr>
          <w:b/>
        </w:rPr>
        <w:t xml:space="preserve"> CONTRATISTA</w:t>
      </w:r>
      <w:r w:rsidRPr="00127F43">
        <w:t xml:space="preserve"> deberá informar al </w:t>
      </w:r>
      <w:r w:rsidRPr="00127F43">
        <w:rPr>
          <w:b/>
        </w:rPr>
        <w:t>SENA</w:t>
      </w:r>
      <w:r w:rsidRPr="00127F43">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127F43">
        <w:rPr>
          <w:b/>
        </w:rPr>
        <w:t>EL SENA</w:t>
      </w:r>
      <w:r w:rsidRPr="00127F43">
        <w:t xml:space="preserve"> se reserva la facultad de aceptar al candidato propuesto por el</w:t>
      </w:r>
      <w:r w:rsidRPr="00127F43">
        <w:rPr>
          <w:b/>
        </w:rPr>
        <w:t xml:space="preserve"> CONTRATISTA</w:t>
      </w:r>
      <w:r w:rsidRPr="00127F43">
        <w:t xml:space="preserve"> o en su defecto autorizar la cesión a favor de un tercero que reúna las condiciones para continuar con la ejecución del contrato. </w:t>
      </w:r>
    </w:p>
    <w:p w14:paraId="725BDFE9" w14:textId="77777777" w:rsidR="00790511" w:rsidRPr="00127F43" w:rsidRDefault="00790511" w:rsidP="00790511">
      <w:pPr>
        <w:pStyle w:val="Default"/>
        <w:spacing w:line="276" w:lineRule="auto"/>
        <w:jc w:val="both"/>
        <w:rPr>
          <w:b/>
          <w:bCs/>
        </w:rPr>
      </w:pPr>
    </w:p>
    <w:p w14:paraId="1F349511" w14:textId="49A9D904" w:rsidR="00790511" w:rsidRPr="00127F43" w:rsidRDefault="00790511" w:rsidP="00910DCA">
      <w:pPr>
        <w:pStyle w:val="Default"/>
        <w:jc w:val="both"/>
      </w:pPr>
      <w:r w:rsidRPr="00127F43">
        <w:rPr>
          <w:b/>
          <w:bCs/>
          <w:u w:val="single"/>
        </w:rPr>
        <w:t>INDEMNIDAD DEL SENA</w:t>
      </w:r>
      <w:bookmarkStart w:id="0" w:name="_Toc69578209"/>
      <w:bookmarkStart w:id="1" w:name="_Toc69578356"/>
      <w:r w:rsidRPr="00127F43">
        <w:rPr>
          <w:b/>
        </w:rPr>
        <w:t>:</w:t>
      </w:r>
      <w:r w:rsidRPr="00127F43">
        <w:rPr>
          <w:bCs/>
        </w:rPr>
        <w:t xml:space="preserve"> </w:t>
      </w:r>
      <w:bookmarkEnd w:id="0"/>
      <w:bookmarkEnd w:id="1"/>
      <w:r w:rsidRPr="00127F43">
        <w:t>el</w:t>
      </w:r>
      <w:r w:rsidRPr="00127F43">
        <w:rPr>
          <w:b/>
        </w:rPr>
        <w:t xml:space="preserve"> CONTRATISTA</w:t>
      </w:r>
      <w:r w:rsidRPr="00127F43">
        <w:t>, mantendrá indemne al SENA contra todo reclamo, demanda, acción legal, y costos que puedan causarse o surgir por daños o lesiones a personas o bienes, ocasionados por EL</w:t>
      </w:r>
      <w:r w:rsidRPr="00127F43">
        <w:rPr>
          <w:b/>
        </w:rPr>
        <w:t xml:space="preserve"> CONTRATISTA</w:t>
      </w:r>
      <w:r w:rsidRPr="00127F43">
        <w:t xml:space="preserve"> o su personal, durante la ejecución del objeto y obligaciones del contrato. En caso de que se formule reclamo, demanda o acción legal contra el </w:t>
      </w:r>
      <w:r w:rsidRPr="00127F43">
        <w:rPr>
          <w:b/>
        </w:rPr>
        <w:t xml:space="preserve">SENA </w:t>
      </w:r>
      <w:r w:rsidRPr="00127F43">
        <w:t>por asuntos, que según el contrato sean de responsabilidad del</w:t>
      </w:r>
      <w:r w:rsidRPr="00127F43">
        <w:rPr>
          <w:b/>
        </w:rPr>
        <w:t xml:space="preserve"> CONTRATISTA</w:t>
      </w:r>
      <w:r w:rsidRPr="00127F43">
        <w:t xml:space="preserve">, se le comunicará lo más pronto posible de ello para que por su cuenta adopte oportunamente las medidas previstas por la ley para mantener indemne al </w:t>
      </w:r>
      <w:r w:rsidRPr="00127F43">
        <w:rPr>
          <w:b/>
        </w:rPr>
        <w:t xml:space="preserve">SENA </w:t>
      </w:r>
      <w:r w:rsidRPr="00127F43">
        <w:t xml:space="preserve">y adelante los trámites para llegar a un arreglo del conflicto.  </w:t>
      </w:r>
      <w:r w:rsidRPr="00127F43">
        <w:rPr>
          <w:b/>
        </w:rPr>
        <w:t>EL</w:t>
      </w:r>
      <w:r w:rsidRPr="00127F43">
        <w:t xml:space="preserve"> </w:t>
      </w:r>
      <w:r w:rsidRPr="00127F43">
        <w:rPr>
          <w:b/>
        </w:rPr>
        <w:t xml:space="preserve">SENA, </w:t>
      </w:r>
      <w:r w:rsidRPr="00127F43">
        <w:t>a solicitud del</w:t>
      </w:r>
      <w:r w:rsidRPr="00127F43">
        <w:rPr>
          <w:b/>
        </w:rPr>
        <w:t xml:space="preserve"> CONTRATISTA</w:t>
      </w:r>
      <w:r w:rsidRPr="00127F43">
        <w:t xml:space="preserve">, podrá prestar su colaboración para atender los reclamos legales y el contratista a su vez reconocerá los costos que éstos ocasionen al </w:t>
      </w:r>
      <w:r w:rsidRPr="00127F43">
        <w:rPr>
          <w:b/>
        </w:rPr>
        <w:t xml:space="preserve">SENA, </w:t>
      </w:r>
      <w:r w:rsidRPr="00127F43">
        <w:t xml:space="preserve">sin que la responsabilidad de </w:t>
      </w:r>
      <w:r w:rsidRPr="00127F43">
        <w:rPr>
          <w:b/>
        </w:rPr>
        <w:t>EL CONTRATISTA</w:t>
      </w:r>
      <w:r w:rsidRPr="00127F43">
        <w:t xml:space="preserve"> se atenúe por este reconocimiento, ni por el hecho de que el </w:t>
      </w:r>
      <w:r w:rsidRPr="00127F43">
        <w:rPr>
          <w:b/>
        </w:rPr>
        <w:t xml:space="preserve">SENA </w:t>
      </w:r>
      <w:r w:rsidRPr="00127F43">
        <w:t xml:space="preserve">en un momento haya prestado su colaboración para atender a la defensa de sus intereses contra tales reclamos, demandas o acciones legales. Si en cualquiera de los eventos previstos en este numeral </w:t>
      </w:r>
      <w:r w:rsidRPr="00127F43">
        <w:rPr>
          <w:b/>
        </w:rPr>
        <w:t>EL CONTRATISTA</w:t>
      </w:r>
      <w:r w:rsidRPr="00127F43">
        <w:t xml:space="preserve"> no asume debida y oportunamente la defensa del </w:t>
      </w:r>
      <w:r w:rsidRPr="00127F43">
        <w:rPr>
          <w:b/>
        </w:rPr>
        <w:t xml:space="preserve">SENA </w:t>
      </w:r>
      <w:r w:rsidRPr="00127F43">
        <w:t>éste podrá hacerlo directamente, previa comunicación escrita al</w:t>
      </w:r>
      <w:r w:rsidRPr="00127F43">
        <w:rPr>
          <w:b/>
        </w:rPr>
        <w:t xml:space="preserve"> CONTRATISTA</w:t>
      </w:r>
      <w:r w:rsidRPr="00127F43">
        <w:t xml:space="preserve">, quien pagará todos los gastos que el </w:t>
      </w:r>
      <w:r w:rsidRPr="00127F43">
        <w:rPr>
          <w:b/>
        </w:rPr>
        <w:t xml:space="preserve">SENA </w:t>
      </w:r>
      <w:r w:rsidRPr="00127F43">
        <w:t>incurra por tal motivo. En caso de que así no lo hiciera el</w:t>
      </w:r>
      <w:r w:rsidRPr="00127F43">
        <w:rPr>
          <w:b/>
        </w:rPr>
        <w:t xml:space="preserve"> CONTRATISTA</w:t>
      </w:r>
      <w:r w:rsidRPr="00127F43">
        <w:t xml:space="preserve">, el </w:t>
      </w:r>
      <w:r w:rsidRPr="00127F43">
        <w:rPr>
          <w:b/>
        </w:rPr>
        <w:t xml:space="preserve">SENA </w:t>
      </w:r>
      <w:r w:rsidRPr="00127F43">
        <w:t>tendrá derecho a descontar el valor de tales erogaciones de cualquier suma que adeude EL CONTRATISTA.</w:t>
      </w:r>
    </w:p>
    <w:p w14:paraId="13F75389" w14:textId="77777777" w:rsidR="00790511" w:rsidRPr="00127F43" w:rsidRDefault="00790511" w:rsidP="00790511">
      <w:pPr>
        <w:pStyle w:val="Default"/>
        <w:spacing w:line="276" w:lineRule="auto"/>
        <w:jc w:val="both"/>
      </w:pPr>
    </w:p>
    <w:p w14:paraId="3F476A9E" w14:textId="0C462A7C" w:rsidR="00790511" w:rsidRPr="00127F43" w:rsidRDefault="00790511" w:rsidP="00910DCA">
      <w:pPr>
        <w:pStyle w:val="Default"/>
        <w:jc w:val="both"/>
        <w:rPr>
          <w:b/>
          <w:snapToGrid w:val="0"/>
        </w:rPr>
      </w:pPr>
      <w:r w:rsidRPr="00127F43">
        <w:rPr>
          <w:b/>
          <w:u w:val="single"/>
        </w:rPr>
        <w:t>GASTOS E IMPUESTOS</w:t>
      </w:r>
      <w:r w:rsidRPr="00127F43">
        <w:rPr>
          <w:b/>
          <w:bCs/>
        </w:rPr>
        <w:t xml:space="preserve">: </w:t>
      </w:r>
      <w:r w:rsidRPr="00127F43">
        <w:rPr>
          <w:bCs/>
        </w:rPr>
        <w:t xml:space="preserve">Serán por cuenta del </w:t>
      </w:r>
      <w:r w:rsidRPr="00127F43">
        <w:rPr>
          <w:b/>
          <w:bCs/>
        </w:rPr>
        <w:t>CONTRATISTA</w:t>
      </w:r>
      <w:r w:rsidRPr="00127F43">
        <w:rPr>
          <w:bCs/>
        </w:rPr>
        <w:t xml:space="preserve"> todos los gastos e impuestos, tasas y contribuciones nacionales, departamentales y municipales </w:t>
      </w:r>
      <w:r w:rsidRPr="00127F43">
        <w:rPr>
          <w:bCs/>
        </w:rPr>
        <w:lastRenderedPageBreak/>
        <w:t xml:space="preserve">derivados de la celebración, ejecución y liquidación del contrato, así como el valor de la prima de la </w:t>
      </w:r>
      <w:r w:rsidRPr="00127F43">
        <w:t>garantía única y sus modificaciones</w:t>
      </w:r>
      <w:r w:rsidRPr="00127F43">
        <w:rPr>
          <w:b/>
        </w:rPr>
        <w:t>.</w:t>
      </w:r>
      <w:r w:rsidRPr="00127F43">
        <w:rPr>
          <w:b/>
          <w:snapToGrid w:val="0"/>
        </w:rPr>
        <w:t xml:space="preserve"> </w:t>
      </w:r>
    </w:p>
    <w:p w14:paraId="1792BA5D" w14:textId="77777777" w:rsidR="00790511" w:rsidRPr="00127F43" w:rsidRDefault="00790511" w:rsidP="00790511">
      <w:pPr>
        <w:pStyle w:val="Default"/>
        <w:spacing w:line="276" w:lineRule="auto"/>
        <w:jc w:val="both"/>
        <w:rPr>
          <w:b/>
          <w:snapToGrid w:val="0"/>
        </w:rPr>
      </w:pPr>
    </w:p>
    <w:p w14:paraId="31D20724" w14:textId="7AD87E9B" w:rsidR="00790511" w:rsidRPr="00127F43" w:rsidRDefault="00790511" w:rsidP="00910DCA">
      <w:pPr>
        <w:pStyle w:val="Default"/>
        <w:jc w:val="both"/>
        <w:rPr>
          <w:spacing w:val="-3"/>
        </w:rPr>
      </w:pPr>
      <w:r w:rsidRPr="00127F43">
        <w:rPr>
          <w:b/>
          <w:u w:val="single"/>
        </w:rPr>
        <w:t>SOLUCIÓN DIRECTA DE CONTROVERSIAS CONTRACTUALES</w:t>
      </w:r>
      <w:r w:rsidRPr="00127F43">
        <w:rPr>
          <w:b/>
        </w:rPr>
        <w:t xml:space="preserve">: </w:t>
      </w:r>
      <w:r w:rsidRPr="00127F43">
        <w:rPr>
          <w:spacing w:val="-3"/>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27F43" w:rsidRDefault="00790511" w:rsidP="00790511">
      <w:pPr>
        <w:pStyle w:val="Default"/>
        <w:spacing w:line="276" w:lineRule="auto"/>
        <w:jc w:val="both"/>
        <w:rPr>
          <w:b/>
          <w:snapToGrid w:val="0"/>
        </w:rPr>
      </w:pPr>
    </w:p>
    <w:p w14:paraId="6168BE74" w14:textId="225C798C" w:rsidR="00790511" w:rsidRPr="00127F43" w:rsidRDefault="00790511" w:rsidP="00910DCA">
      <w:pPr>
        <w:pStyle w:val="Default"/>
        <w:jc w:val="both"/>
        <w:rPr>
          <w:b/>
          <w:bCs/>
        </w:rPr>
      </w:pPr>
      <w:r w:rsidRPr="00127F43">
        <w:rPr>
          <w:b/>
          <w:snapToGrid w:val="0"/>
          <w:u w:val="single"/>
        </w:rPr>
        <w:t>CESIÓN Y SUBCONTRATOS</w:t>
      </w:r>
      <w:r w:rsidRPr="00127F43">
        <w:rPr>
          <w:b/>
          <w:snapToGrid w:val="0"/>
        </w:rPr>
        <w:t xml:space="preserve">: </w:t>
      </w:r>
      <w:r w:rsidRPr="00127F43">
        <w:rPr>
          <w:spacing w:val="-3"/>
        </w:rPr>
        <w:t>El</w:t>
      </w:r>
      <w:r w:rsidRPr="00127F43">
        <w:rPr>
          <w:b/>
          <w:spacing w:val="-3"/>
        </w:rPr>
        <w:t xml:space="preserve"> CONTRATISTA</w:t>
      </w:r>
      <w:r w:rsidRPr="00127F43">
        <w:rPr>
          <w:spacing w:val="-3"/>
        </w:rPr>
        <w:t xml:space="preserve">, no podrá ceder ni subcontratar el respectivo contrato sin el consentimiento previo y escrito del </w:t>
      </w:r>
      <w:r w:rsidRPr="00127F43">
        <w:rPr>
          <w:b/>
          <w:spacing w:val="-3"/>
        </w:rPr>
        <w:t>SENA</w:t>
      </w:r>
      <w:r w:rsidRPr="00127F43">
        <w:rPr>
          <w:spacing w:val="-3"/>
        </w:rPr>
        <w:t xml:space="preserve"> pudiendo éste negar la autorización de la cesión o del subcontrato.</w:t>
      </w:r>
      <w:r w:rsidRPr="00127F43">
        <w:rPr>
          <w:b/>
          <w:bCs/>
        </w:rPr>
        <w:t xml:space="preserve"> </w:t>
      </w:r>
    </w:p>
    <w:p w14:paraId="50AFAFD9" w14:textId="77777777" w:rsidR="00790511" w:rsidRPr="00127F43" w:rsidRDefault="00790511" w:rsidP="00790511">
      <w:pPr>
        <w:pStyle w:val="Default"/>
        <w:spacing w:line="276" w:lineRule="auto"/>
        <w:jc w:val="both"/>
        <w:rPr>
          <w:b/>
          <w:bCs/>
        </w:rPr>
      </w:pPr>
    </w:p>
    <w:p w14:paraId="3CE337C2" w14:textId="77777777" w:rsidR="00790511" w:rsidRPr="00127F43" w:rsidRDefault="00790511" w:rsidP="00910DCA">
      <w:pPr>
        <w:pStyle w:val="Textoindependiente"/>
        <w:spacing w:after="0" w:line="240" w:lineRule="auto"/>
        <w:jc w:val="both"/>
        <w:rPr>
          <w:rFonts w:ascii="Arial" w:hAnsi="Arial" w:cs="Arial"/>
          <w:b/>
          <w:sz w:val="24"/>
          <w:szCs w:val="24"/>
        </w:rPr>
      </w:pPr>
      <w:r w:rsidRPr="00127F43">
        <w:rPr>
          <w:rFonts w:ascii="Arial" w:hAnsi="Arial" w:cs="Arial"/>
          <w:b/>
          <w:bCs/>
          <w:sz w:val="24"/>
          <w:szCs w:val="24"/>
          <w:u w:val="single"/>
        </w:rPr>
        <w:t>DE LA INTERPRETACIÓN UNILATERAL, MODIFICACIÓN UNILATERAL, TERMINACIÓN UNILATERAL Y CADUCIDAD:</w:t>
      </w:r>
      <w:r w:rsidRPr="00127F43">
        <w:rPr>
          <w:rFonts w:ascii="Arial" w:hAnsi="Arial" w:cs="Arial"/>
          <w:sz w:val="24"/>
          <w:szCs w:val="24"/>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27F43" w:rsidRDefault="00790511" w:rsidP="00790511">
      <w:pPr>
        <w:pStyle w:val="Textoindependiente"/>
        <w:spacing w:after="0" w:line="240" w:lineRule="auto"/>
        <w:jc w:val="both"/>
        <w:rPr>
          <w:rFonts w:ascii="Arial" w:hAnsi="Arial" w:cs="Arial"/>
          <w:b/>
          <w:sz w:val="24"/>
          <w:szCs w:val="24"/>
        </w:rPr>
      </w:pPr>
    </w:p>
    <w:p w14:paraId="6FECF52D" w14:textId="36E58A9F" w:rsidR="00790511" w:rsidRPr="00127F43" w:rsidRDefault="00790511" w:rsidP="00910DCA">
      <w:pPr>
        <w:pStyle w:val="Textoindependiente"/>
        <w:spacing w:after="0" w:line="240" w:lineRule="auto"/>
        <w:jc w:val="both"/>
        <w:rPr>
          <w:rFonts w:ascii="Arial" w:hAnsi="Arial" w:cs="Arial"/>
          <w:b/>
          <w:sz w:val="24"/>
          <w:szCs w:val="24"/>
          <w:lang w:val="es-ES"/>
        </w:rPr>
      </w:pPr>
      <w:r w:rsidRPr="00127F43">
        <w:rPr>
          <w:rFonts w:ascii="Arial" w:hAnsi="Arial" w:cs="Arial"/>
          <w:b/>
          <w:sz w:val="24"/>
          <w:szCs w:val="24"/>
          <w:u w:val="single"/>
        </w:rPr>
        <w:t>CAUSALES DE TERMINACIÓN</w:t>
      </w:r>
      <w:r w:rsidRPr="00127F43">
        <w:rPr>
          <w:rFonts w:ascii="Arial" w:hAnsi="Arial" w:cs="Arial"/>
          <w:b/>
          <w:sz w:val="24"/>
          <w:szCs w:val="24"/>
        </w:rPr>
        <w:t>:</w:t>
      </w:r>
      <w:r w:rsidRPr="00127F43">
        <w:rPr>
          <w:rFonts w:ascii="Arial" w:hAnsi="Arial" w:cs="Arial"/>
          <w:sz w:val="24"/>
          <w:szCs w:val="24"/>
        </w:rPr>
        <w:t xml:space="preserve"> Este contrato se dará por terminado en cualquiera de los siguientes eventos: </w:t>
      </w:r>
      <w:r w:rsidRPr="00127F43">
        <w:rPr>
          <w:rFonts w:ascii="Arial" w:hAnsi="Arial" w:cs="Arial"/>
          <w:b/>
          <w:sz w:val="24"/>
          <w:szCs w:val="24"/>
        </w:rPr>
        <w:t>a)</w:t>
      </w:r>
      <w:r w:rsidRPr="00127F43">
        <w:rPr>
          <w:rFonts w:ascii="Arial" w:hAnsi="Arial" w:cs="Arial"/>
          <w:sz w:val="24"/>
          <w:szCs w:val="24"/>
        </w:rPr>
        <w:t xml:space="preserve"> Anticipadamente por mutuo acuerdo de las partes, siempre que con ello no se causen perjuicios al </w:t>
      </w:r>
      <w:r w:rsidRPr="00127F43">
        <w:rPr>
          <w:rFonts w:ascii="Arial" w:hAnsi="Arial" w:cs="Arial"/>
          <w:b/>
          <w:sz w:val="24"/>
          <w:szCs w:val="24"/>
        </w:rPr>
        <w:t>SENA</w:t>
      </w:r>
      <w:r w:rsidRPr="00127F43">
        <w:rPr>
          <w:rFonts w:ascii="Arial" w:hAnsi="Arial" w:cs="Arial"/>
          <w:sz w:val="24"/>
          <w:szCs w:val="24"/>
        </w:rPr>
        <w:t xml:space="preserve">. </w:t>
      </w:r>
      <w:r w:rsidRPr="00127F43">
        <w:rPr>
          <w:rFonts w:ascii="Arial" w:hAnsi="Arial" w:cs="Arial"/>
          <w:b/>
          <w:sz w:val="24"/>
          <w:szCs w:val="24"/>
        </w:rPr>
        <w:t>b)</w:t>
      </w:r>
      <w:r w:rsidRPr="00127F43">
        <w:rPr>
          <w:rFonts w:ascii="Arial" w:hAnsi="Arial" w:cs="Arial"/>
          <w:sz w:val="24"/>
          <w:szCs w:val="24"/>
        </w:rPr>
        <w:t xml:space="preserve"> Por agotamiento del objeto o vencimiento del plazo. </w:t>
      </w:r>
      <w:r w:rsidRPr="00127F43">
        <w:rPr>
          <w:rFonts w:ascii="Arial" w:hAnsi="Arial" w:cs="Arial"/>
          <w:b/>
          <w:sz w:val="24"/>
          <w:szCs w:val="24"/>
        </w:rPr>
        <w:t>c)</w:t>
      </w:r>
      <w:r w:rsidRPr="00127F43">
        <w:rPr>
          <w:rFonts w:ascii="Arial" w:hAnsi="Arial" w:cs="Arial"/>
          <w:sz w:val="24"/>
          <w:szCs w:val="24"/>
        </w:rPr>
        <w:t xml:space="preserve"> Por fuerza mayor o caso fortuito que hagan imposible continuar su ejecución. </w:t>
      </w:r>
      <w:r w:rsidRPr="00127F43">
        <w:rPr>
          <w:rFonts w:ascii="Arial" w:hAnsi="Arial" w:cs="Arial"/>
          <w:b/>
          <w:sz w:val="24"/>
          <w:szCs w:val="24"/>
        </w:rPr>
        <w:t xml:space="preserve">d) </w:t>
      </w:r>
      <w:r w:rsidRPr="00127F43">
        <w:rPr>
          <w:rFonts w:ascii="Arial" w:hAnsi="Arial" w:cs="Arial"/>
          <w:sz w:val="24"/>
          <w:szCs w:val="24"/>
        </w:rPr>
        <w:t xml:space="preserve">Unilateralmente por incumplimiento del contratista. </w:t>
      </w:r>
      <w:r w:rsidRPr="00127F43">
        <w:rPr>
          <w:rFonts w:ascii="Arial" w:hAnsi="Arial" w:cs="Arial"/>
          <w:b/>
          <w:sz w:val="24"/>
          <w:szCs w:val="24"/>
        </w:rPr>
        <w:t>PARÁGRAFO:</w:t>
      </w:r>
      <w:r w:rsidRPr="00127F43">
        <w:rPr>
          <w:rFonts w:ascii="Arial" w:hAnsi="Arial" w:cs="Arial"/>
          <w:sz w:val="24"/>
          <w:szCs w:val="24"/>
        </w:rPr>
        <w:t xml:space="preserve"> La terminación anticipada del contrato se hará constar en acta suscrita por las partes.</w:t>
      </w:r>
      <w:r w:rsidRPr="00127F43">
        <w:rPr>
          <w:rFonts w:ascii="Arial" w:hAnsi="Arial" w:cs="Arial"/>
          <w:b/>
          <w:sz w:val="24"/>
          <w:szCs w:val="24"/>
          <w:lang w:val="es-ES"/>
        </w:rPr>
        <w:t xml:space="preserve"> </w:t>
      </w:r>
    </w:p>
    <w:p w14:paraId="1F03B707" w14:textId="77777777" w:rsidR="00790511" w:rsidRPr="00127F43" w:rsidRDefault="00790511" w:rsidP="00790511">
      <w:pPr>
        <w:pStyle w:val="Textoindependiente"/>
        <w:spacing w:after="0" w:line="240" w:lineRule="auto"/>
        <w:jc w:val="both"/>
        <w:rPr>
          <w:rFonts w:ascii="Arial" w:hAnsi="Arial" w:cs="Arial"/>
          <w:b/>
          <w:sz w:val="24"/>
          <w:szCs w:val="24"/>
          <w:lang w:val="es-ES"/>
        </w:rPr>
      </w:pPr>
    </w:p>
    <w:p w14:paraId="130DD62B" w14:textId="6536A631" w:rsidR="00790511" w:rsidRPr="00127F43" w:rsidRDefault="00790511" w:rsidP="00910DCA">
      <w:pPr>
        <w:pStyle w:val="Textoindependiente"/>
        <w:spacing w:after="0" w:line="240" w:lineRule="auto"/>
        <w:jc w:val="both"/>
        <w:rPr>
          <w:rFonts w:ascii="Arial" w:hAnsi="Arial" w:cs="Arial"/>
          <w:b/>
          <w:sz w:val="24"/>
          <w:szCs w:val="24"/>
          <w:lang w:val="es-ES"/>
        </w:rPr>
      </w:pPr>
      <w:r w:rsidRPr="00127F43">
        <w:rPr>
          <w:rFonts w:ascii="Arial" w:hAnsi="Arial" w:cs="Arial"/>
          <w:b/>
          <w:sz w:val="24"/>
          <w:szCs w:val="24"/>
          <w:u w:val="single"/>
        </w:rPr>
        <w:t>EXCLUSIÓN DE RELACIÓN LABORAL</w:t>
      </w:r>
      <w:r w:rsidRPr="00127F43">
        <w:rPr>
          <w:rFonts w:ascii="Arial" w:hAnsi="Arial" w:cs="Arial"/>
          <w:sz w:val="24"/>
          <w:szCs w:val="24"/>
        </w:rPr>
        <w:t xml:space="preserve">: Teniendo en cuenta que </w:t>
      </w:r>
      <w:r w:rsidRPr="00127F43">
        <w:rPr>
          <w:rFonts w:ascii="Arial" w:hAnsi="Arial" w:cs="Arial"/>
          <w:b/>
          <w:sz w:val="24"/>
          <w:szCs w:val="24"/>
        </w:rPr>
        <w:t>EL CONTRATISTA</w:t>
      </w:r>
      <w:r w:rsidRPr="00127F43">
        <w:rPr>
          <w:rFonts w:ascii="Arial" w:hAnsi="Arial" w:cs="Arial"/>
          <w:sz w:val="24"/>
          <w:szCs w:val="24"/>
        </w:rPr>
        <w:t xml:space="preserve"> actúa con plena autonomía técnica y administrativa, frente al </w:t>
      </w:r>
      <w:r w:rsidRPr="00127F43">
        <w:rPr>
          <w:rFonts w:ascii="Arial" w:hAnsi="Arial" w:cs="Arial"/>
          <w:b/>
          <w:sz w:val="24"/>
          <w:szCs w:val="24"/>
        </w:rPr>
        <w:t>SENA</w:t>
      </w:r>
      <w:r w:rsidRPr="00127F43">
        <w:rPr>
          <w:rFonts w:ascii="Arial" w:hAnsi="Arial" w:cs="Arial"/>
          <w:sz w:val="24"/>
          <w:szCs w:val="24"/>
        </w:rPr>
        <w:t xml:space="preserve">, se excluye cualquier vínculo de tipo laboral entre el </w:t>
      </w:r>
      <w:r w:rsidRPr="00127F43">
        <w:rPr>
          <w:rFonts w:ascii="Arial" w:hAnsi="Arial" w:cs="Arial"/>
          <w:b/>
          <w:sz w:val="24"/>
          <w:szCs w:val="24"/>
        </w:rPr>
        <w:t>SENA</w:t>
      </w:r>
      <w:r w:rsidRPr="00127F43">
        <w:rPr>
          <w:rFonts w:ascii="Arial" w:hAnsi="Arial" w:cs="Arial"/>
          <w:sz w:val="24"/>
          <w:szCs w:val="24"/>
        </w:rPr>
        <w:t xml:space="preserve"> y </w:t>
      </w:r>
      <w:r w:rsidRPr="00127F43">
        <w:rPr>
          <w:rFonts w:ascii="Arial" w:hAnsi="Arial" w:cs="Arial"/>
          <w:b/>
          <w:sz w:val="24"/>
          <w:szCs w:val="24"/>
        </w:rPr>
        <w:t>EL CONTRATISTA</w:t>
      </w:r>
      <w:r w:rsidRPr="00127F43">
        <w:rPr>
          <w:rFonts w:ascii="Arial" w:hAnsi="Arial" w:cs="Arial"/>
          <w:sz w:val="24"/>
          <w:szCs w:val="24"/>
        </w:rPr>
        <w:t xml:space="preserve"> o el personal utilizado por éste para el desarrollo del objeto del contrato. En </w:t>
      </w:r>
      <w:r w:rsidR="00910DCA" w:rsidRPr="00127F43">
        <w:rPr>
          <w:rFonts w:ascii="Arial" w:hAnsi="Arial" w:cs="Arial"/>
          <w:sz w:val="24"/>
          <w:szCs w:val="24"/>
        </w:rPr>
        <w:t>consecuencia,</w:t>
      </w:r>
      <w:r w:rsidRPr="00127F43">
        <w:rPr>
          <w:rFonts w:ascii="Arial" w:hAnsi="Arial" w:cs="Arial"/>
          <w:sz w:val="24"/>
          <w:szCs w:val="24"/>
        </w:rPr>
        <w:t xml:space="preserve"> será de exclusiva responsabilidad del contratista el pago de salarios y prestaciones a que hubiera lugar respecto del personal mencionado.</w:t>
      </w:r>
      <w:r w:rsidRPr="00127F43">
        <w:rPr>
          <w:rFonts w:ascii="Arial" w:hAnsi="Arial" w:cs="Arial"/>
          <w:b/>
          <w:sz w:val="24"/>
          <w:szCs w:val="24"/>
          <w:lang w:val="es-ES"/>
        </w:rPr>
        <w:t xml:space="preserve"> </w:t>
      </w:r>
    </w:p>
    <w:p w14:paraId="0FFE07F6" w14:textId="77777777" w:rsidR="00790511" w:rsidRPr="00127F43" w:rsidRDefault="00790511" w:rsidP="00790511">
      <w:pPr>
        <w:pStyle w:val="Textoindependiente"/>
        <w:spacing w:after="0" w:line="240" w:lineRule="auto"/>
        <w:jc w:val="both"/>
        <w:rPr>
          <w:rFonts w:ascii="Arial" w:hAnsi="Arial" w:cs="Arial"/>
          <w:b/>
          <w:sz w:val="24"/>
          <w:szCs w:val="24"/>
          <w:lang w:val="es-ES"/>
        </w:rPr>
      </w:pPr>
    </w:p>
    <w:p w14:paraId="14DDFD1A" w14:textId="0CC2B6D4" w:rsidR="00790511" w:rsidRPr="00127F43" w:rsidRDefault="00790511" w:rsidP="00910DCA">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t>PROPIEDAD</w:t>
      </w:r>
      <w:r w:rsidR="00127F43" w:rsidRPr="00127F43">
        <w:rPr>
          <w:rFonts w:ascii="Arial" w:hAnsi="Arial" w:cs="Arial"/>
          <w:b/>
          <w:sz w:val="24"/>
          <w:szCs w:val="24"/>
          <w:u w:val="single"/>
        </w:rPr>
        <w:t xml:space="preserve"> </w:t>
      </w:r>
      <w:r w:rsidRPr="00127F43">
        <w:rPr>
          <w:rFonts w:ascii="Arial" w:hAnsi="Arial" w:cs="Arial"/>
          <w:b/>
          <w:sz w:val="24"/>
          <w:szCs w:val="24"/>
          <w:u w:val="single"/>
        </w:rPr>
        <w:t>INTELECTUAL:</w:t>
      </w:r>
      <w:r w:rsidRPr="00127F43">
        <w:rPr>
          <w:rFonts w:ascii="Arial" w:hAnsi="Arial" w:cs="Arial"/>
          <w:sz w:val="24"/>
          <w:szCs w:val="24"/>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w:t>
      </w:r>
      <w:r w:rsidRPr="00127F43">
        <w:rPr>
          <w:rFonts w:ascii="Arial" w:hAnsi="Arial" w:cs="Arial"/>
          <w:sz w:val="24"/>
          <w:szCs w:val="24"/>
        </w:rPr>
        <w:lastRenderedPageBreak/>
        <w:t>intelectual o industrial o cualesquiera otros derechos legales o contractuales de terceros.</w:t>
      </w:r>
    </w:p>
    <w:p w14:paraId="2D3ADBF7" w14:textId="77777777" w:rsidR="00790511" w:rsidRPr="00127F43" w:rsidRDefault="00790511" w:rsidP="00790511">
      <w:pPr>
        <w:pStyle w:val="Textoindependiente"/>
        <w:spacing w:after="0" w:line="240" w:lineRule="auto"/>
        <w:jc w:val="both"/>
        <w:rPr>
          <w:rFonts w:ascii="Arial" w:hAnsi="Arial" w:cs="Arial"/>
          <w:sz w:val="24"/>
          <w:szCs w:val="24"/>
        </w:rPr>
      </w:pPr>
    </w:p>
    <w:p w14:paraId="23437AE1" w14:textId="461563BA" w:rsidR="00790511" w:rsidRPr="00127F43" w:rsidRDefault="00790511" w:rsidP="00790511">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t>SEGURIDAD DE LA INFORMACIÓN Y CONFIDENCIALIDAD:</w:t>
      </w:r>
      <w:r w:rsidRPr="00127F43">
        <w:rPr>
          <w:rFonts w:ascii="Arial" w:hAnsi="Arial" w:cs="Arial"/>
          <w:sz w:val="24"/>
          <w:szCs w:val="24"/>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27F43" w:rsidRDefault="00790511" w:rsidP="00790511">
      <w:pPr>
        <w:pStyle w:val="Textoindependiente"/>
        <w:spacing w:after="0" w:line="240" w:lineRule="auto"/>
        <w:jc w:val="both"/>
        <w:rPr>
          <w:rFonts w:ascii="Arial" w:hAnsi="Arial" w:cs="Arial"/>
          <w:sz w:val="24"/>
          <w:szCs w:val="24"/>
        </w:rPr>
      </w:pPr>
    </w:p>
    <w:p w14:paraId="5F825BAB" w14:textId="3447C669" w:rsidR="00790511" w:rsidRPr="00127F43" w:rsidRDefault="00790511" w:rsidP="00790511">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t xml:space="preserve">LIQUIDACIÓN DEL CONTRATO: </w:t>
      </w:r>
      <w:r w:rsidRPr="00127F43">
        <w:rPr>
          <w:rFonts w:ascii="Arial" w:hAnsi="Arial" w:cs="Arial"/>
          <w:sz w:val="24"/>
          <w:szCs w:val="24"/>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27F43" w:rsidRDefault="00790511" w:rsidP="00790511">
      <w:pPr>
        <w:pStyle w:val="Textoindependiente"/>
        <w:spacing w:after="0" w:line="240" w:lineRule="auto"/>
        <w:jc w:val="both"/>
        <w:rPr>
          <w:rFonts w:ascii="Arial" w:hAnsi="Arial" w:cs="Arial"/>
          <w:b/>
          <w:sz w:val="24"/>
          <w:szCs w:val="24"/>
          <w:u w:val="single"/>
        </w:rPr>
      </w:pPr>
    </w:p>
    <w:p w14:paraId="5E8AEAC3" w14:textId="739D6A59" w:rsidR="009F33B0" w:rsidRPr="00127F43" w:rsidRDefault="009F33B0" w:rsidP="00790511">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t>DOCUMENTOS</w:t>
      </w:r>
      <w:r w:rsidRPr="00127F43">
        <w:rPr>
          <w:rFonts w:ascii="Arial" w:hAnsi="Arial" w:cs="Arial"/>
          <w:b/>
          <w:sz w:val="24"/>
          <w:szCs w:val="24"/>
        </w:rPr>
        <w:t>:</w:t>
      </w:r>
      <w:r w:rsidRPr="00127F43">
        <w:rPr>
          <w:rFonts w:ascii="Arial" w:hAnsi="Arial" w:cs="Arial"/>
          <w:sz w:val="24"/>
          <w:szCs w:val="24"/>
        </w:rPr>
        <w:t xml:space="preserve"> Los documentos que a continuación se relacionan, se considerarán para todos los efectos parte integrante del contrato y en consecuencia producen sus mismos efectos y obligaciones jurídicas y contractuales: </w:t>
      </w:r>
      <w:r w:rsidRPr="00127F43">
        <w:rPr>
          <w:rFonts w:ascii="Arial" w:hAnsi="Arial" w:cs="Arial"/>
          <w:b/>
          <w:sz w:val="24"/>
          <w:szCs w:val="24"/>
        </w:rPr>
        <w:t>a)</w:t>
      </w:r>
      <w:r w:rsidRPr="00127F43">
        <w:rPr>
          <w:rFonts w:ascii="Arial" w:hAnsi="Arial" w:cs="Arial"/>
          <w:sz w:val="24"/>
          <w:szCs w:val="24"/>
        </w:rPr>
        <w:t xml:space="preserve"> El estudio previo, pliego electrónico, adendas y los demás documentos previos expedidos por el </w:t>
      </w:r>
      <w:r w:rsidRPr="00127F43">
        <w:rPr>
          <w:rFonts w:ascii="Arial" w:hAnsi="Arial" w:cs="Arial"/>
          <w:b/>
          <w:sz w:val="24"/>
          <w:szCs w:val="24"/>
        </w:rPr>
        <w:t xml:space="preserve">SENA </w:t>
      </w:r>
      <w:r w:rsidRPr="00127F43">
        <w:rPr>
          <w:rFonts w:ascii="Arial" w:hAnsi="Arial" w:cs="Arial"/>
          <w:sz w:val="24"/>
          <w:szCs w:val="24"/>
        </w:rPr>
        <w:t>en desarrollo del proceso</w:t>
      </w:r>
      <w:r w:rsidRPr="00127F43">
        <w:rPr>
          <w:rFonts w:ascii="Arial" w:hAnsi="Arial" w:cs="Arial"/>
          <w:b/>
          <w:sz w:val="24"/>
          <w:szCs w:val="24"/>
        </w:rPr>
        <w:t>. b)</w:t>
      </w:r>
      <w:r w:rsidRPr="00127F43">
        <w:rPr>
          <w:rFonts w:ascii="Arial" w:hAnsi="Arial" w:cs="Arial"/>
          <w:sz w:val="24"/>
          <w:szCs w:val="24"/>
        </w:rPr>
        <w:t xml:space="preserve"> La propuesta del </w:t>
      </w:r>
      <w:r w:rsidRPr="00127F43">
        <w:rPr>
          <w:rFonts w:ascii="Arial" w:hAnsi="Arial" w:cs="Arial"/>
          <w:b/>
          <w:sz w:val="24"/>
          <w:szCs w:val="24"/>
        </w:rPr>
        <w:t xml:space="preserve">CONTRATISTA </w:t>
      </w:r>
      <w:r w:rsidRPr="00127F43">
        <w:rPr>
          <w:rFonts w:ascii="Arial" w:hAnsi="Arial" w:cs="Arial"/>
          <w:sz w:val="24"/>
          <w:szCs w:val="24"/>
        </w:rPr>
        <w:t xml:space="preserve">y los documentos adjuntos presentados con la misma. </w:t>
      </w:r>
      <w:r w:rsidRPr="00127F43">
        <w:rPr>
          <w:rFonts w:ascii="Arial" w:hAnsi="Arial" w:cs="Arial"/>
          <w:b/>
          <w:sz w:val="24"/>
          <w:szCs w:val="24"/>
        </w:rPr>
        <w:t>c)</w:t>
      </w:r>
      <w:r w:rsidRPr="00127F43">
        <w:rPr>
          <w:rFonts w:ascii="Arial" w:hAnsi="Arial" w:cs="Arial"/>
          <w:sz w:val="24"/>
          <w:szCs w:val="24"/>
        </w:rPr>
        <w:t xml:space="preserve"> Las instrucciones escritas al </w:t>
      </w:r>
      <w:r w:rsidRPr="00127F43">
        <w:rPr>
          <w:rFonts w:ascii="Arial" w:hAnsi="Arial" w:cs="Arial"/>
          <w:b/>
          <w:bCs/>
          <w:sz w:val="24"/>
          <w:szCs w:val="24"/>
        </w:rPr>
        <w:t>CONTRATISTA</w:t>
      </w:r>
      <w:r w:rsidRPr="00127F43">
        <w:rPr>
          <w:rFonts w:ascii="Arial" w:hAnsi="Arial" w:cs="Arial"/>
          <w:sz w:val="24"/>
          <w:szCs w:val="24"/>
        </w:rPr>
        <w:t xml:space="preserve"> para la ejecución de los trabajos. </w:t>
      </w:r>
      <w:r w:rsidRPr="00127F43">
        <w:rPr>
          <w:rFonts w:ascii="Arial" w:hAnsi="Arial" w:cs="Arial"/>
          <w:b/>
          <w:sz w:val="24"/>
          <w:szCs w:val="24"/>
        </w:rPr>
        <w:t>d)</w:t>
      </w:r>
      <w:r w:rsidRPr="00127F43">
        <w:rPr>
          <w:rFonts w:ascii="Arial" w:hAnsi="Arial" w:cs="Arial"/>
          <w:sz w:val="24"/>
          <w:szCs w:val="24"/>
        </w:rPr>
        <w:t xml:space="preserve"> Las actas y demás documentos que durante la ejecución del contrato se suscriban por las partes. </w:t>
      </w:r>
    </w:p>
    <w:p w14:paraId="7905D935" w14:textId="77777777" w:rsidR="00790511" w:rsidRPr="00127F43" w:rsidRDefault="00790511" w:rsidP="00790511">
      <w:pPr>
        <w:pStyle w:val="Textoindependiente"/>
        <w:spacing w:after="0" w:line="240" w:lineRule="auto"/>
        <w:jc w:val="both"/>
        <w:rPr>
          <w:rFonts w:ascii="Arial" w:hAnsi="Arial" w:cs="Arial"/>
          <w:sz w:val="24"/>
          <w:szCs w:val="24"/>
        </w:rPr>
      </w:pPr>
    </w:p>
    <w:p w14:paraId="125D14E8" w14:textId="706AB046" w:rsidR="009F33B0" w:rsidRPr="00127F43" w:rsidRDefault="009F33B0" w:rsidP="00790511">
      <w:pPr>
        <w:pStyle w:val="Textoindependiente"/>
        <w:spacing w:after="0" w:line="240" w:lineRule="auto"/>
        <w:jc w:val="both"/>
        <w:rPr>
          <w:rFonts w:ascii="Arial" w:hAnsi="Arial" w:cs="Arial"/>
          <w:sz w:val="24"/>
          <w:szCs w:val="24"/>
        </w:rPr>
      </w:pPr>
      <w:r w:rsidRPr="00127F43">
        <w:rPr>
          <w:rFonts w:ascii="Arial" w:hAnsi="Arial" w:cs="Arial"/>
          <w:b/>
          <w:bCs/>
          <w:sz w:val="24"/>
          <w:szCs w:val="24"/>
          <w:u w:val="single"/>
        </w:rPr>
        <w:t>PERFECCIONAMIENTO Y EJECUCIÓN:</w:t>
      </w:r>
      <w:r w:rsidRPr="00127F43">
        <w:rPr>
          <w:rFonts w:ascii="Arial" w:hAnsi="Arial" w:cs="Arial"/>
          <w:b/>
          <w:bCs/>
          <w:sz w:val="24"/>
          <w:szCs w:val="24"/>
        </w:rPr>
        <w:t xml:space="preserve"> </w:t>
      </w:r>
      <w:r w:rsidRPr="00127F43">
        <w:rPr>
          <w:rFonts w:ascii="Arial" w:hAnsi="Arial" w:cs="Arial"/>
          <w:sz w:val="24"/>
          <w:szCs w:val="24"/>
        </w:rPr>
        <w:t xml:space="preserve">El presente contrato, se entenderá perfeccionado con la firma de las partes contratantes y para su legalización y ejecución requiere: </w:t>
      </w:r>
      <w:r w:rsidRPr="00127F43">
        <w:rPr>
          <w:rFonts w:ascii="Arial" w:hAnsi="Arial" w:cs="Arial"/>
          <w:b/>
          <w:sz w:val="24"/>
          <w:szCs w:val="24"/>
        </w:rPr>
        <w:t xml:space="preserve">1) </w:t>
      </w:r>
      <w:r w:rsidRPr="00127F43">
        <w:rPr>
          <w:rFonts w:ascii="Arial" w:hAnsi="Arial" w:cs="Arial"/>
          <w:sz w:val="24"/>
          <w:szCs w:val="24"/>
        </w:rPr>
        <w:t xml:space="preserve">Registro Presupuestal. </w:t>
      </w:r>
      <w:r w:rsidRPr="00127F43">
        <w:rPr>
          <w:rFonts w:ascii="Arial" w:hAnsi="Arial" w:cs="Arial"/>
          <w:b/>
          <w:sz w:val="24"/>
          <w:szCs w:val="24"/>
        </w:rPr>
        <w:t xml:space="preserve">2) </w:t>
      </w:r>
      <w:r w:rsidRPr="00127F43">
        <w:rPr>
          <w:rFonts w:ascii="Arial" w:hAnsi="Arial" w:cs="Arial"/>
          <w:sz w:val="24"/>
          <w:szCs w:val="24"/>
        </w:rPr>
        <w:t xml:space="preserve">Constitución de la garantía única en las condiciones señaladas en la cláusula octava del presente contrato por parte de EL CONTRATISTA y la aprobación de la misma por parte del </w:t>
      </w:r>
      <w:r w:rsidRPr="00127F43">
        <w:rPr>
          <w:rFonts w:ascii="Arial" w:hAnsi="Arial" w:cs="Arial"/>
          <w:b/>
          <w:sz w:val="24"/>
          <w:szCs w:val="24"/>
        </w:rPr>
        <w:t>SENA</w:t>
      </w:r>
      <w:r w:rsidRPr="00127F43">
        <w:rPr>
          <w:rFonts w:ascii="Arial" w:hAnsi="Arial" w:cs="Arial"/>
          <w:sz w:val="24"/>
          <w:szCs w:val="24"/>
        </w:rPr>
        <w:t xml:space="preserve">. </w:t>
      </w:r>
      <w:r w:rsidRPr="00127F43">
        <w:rPr>
          <w:rFonts w:ascii="Arial" w:hAnsi="Arial" w:cs="Arial"/>
          <w:b/>
          <w:sz w:val="24"/>
          <w:szCs w:val="24"/>
        </w:rPr>
        <w:t>PARÁGRAFO:</w:t>
      </w:r>
      <w:r w:rsidRPr="00127F43">
        <w:rPr>
          <w:rFonts w:ascii="Arial" w:hAnsi="Arial" w:cs="Arial"/>
          <w:sz w:val="24"/>
          <w:szCs w:val="24"/>
        </w:rPr>
        <w:t xml:space="preserve"> El inicio de la ejecución estará condicionado, además, a los requisitos de inicio contemplados en el pliego de condiciones y/o estudio previo.</w:t>
      </w:r>
    </w:p>
    <w:p w14:paraId="47F96E88" w14:textId="77777777" w:rsidR="00790511" w:rsidRPr="00127F43" w:rsidRDefault="00790511" w:rsidP="00790511">
      <w:pPr>
        <w:pStyle w:val="Textoindependiente"/>
        <w:spacing w:after="0" w:line="240" w:lineRule="auto"/>
        <w:jc w:val="both"/>
        <w:rPr>
          <w:rFonts w:ascii="Arial" w:hAnsi="Arial" w:cs="Arial"/>
          <w:sz w:val="24"/>
          <w:szCs w:val="24"/>
        </w:rPr>
      </w:pPr>
    </w:p>
    <w:p w14:paraId="17F7C87F" w14:textId="4712300C" w:rsidR="009F33B0" w:rsidRPr="00127F43" w:rsidRDefault="009F33B0" w:rsidP="00790511">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lastRenderedPageBreak/>
        <w:t>SUSPENSIÓN:</w:t>
      </w:r>
      <w:r w:rsidRPr="00127F43">
        <w:rPr>
          <w:rFonts w:ascii="Arial" w:hAnsi="Arial" w:cs="Arial"/>
          <w:sz w:val="24"/>
          <w:szCs w:val="24"/>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127F43">
        <w:rPr>
          <w:rFonts w:ascii="Arial" w:hAnsi="Arial" w:cs="Arial"/>
          <w:b/>
          <w:sz w:val="24"/>
          <w:szCs w:val="24"/>
        </w:rPr>
        <w:t>PARÁGRAFO:</w:t>
      </w:r>
      <w:r w:rsidRPr="00127F43">
        <w:rPr>
          <w:rFonts w:ascii="Arial" w:hAnsi="Arial" w:cs="Arial"/>
          <w:sz w:val="24"/>
          <w:szCs w:val="24"/>
        </w:rPr>
        <w:t xml:space="preserve"> En caso de suspensión el (la) CONTRATISTA se obliga a informar tal evento al Asegurador y a ampliar las garantías, proporcionalmente al término que dure la misma.</w:t>
      </w:r>
    </w:p>
    <w:p w14:paraId="1FCA11A1" w14:textId="77777777" w:rsidR="00790511" w:rsidRPr="00127F43" w:rsidRDefault="00790511" w:rsidP="00790511">
      <w:pPr>
        <w:pStyle w:val="Textoindependiente"/>
        <w:spacing w:after="0" w:line="240" w:lineRule="auto"/>
        <w:jc w:val="both"/>
        <w:rPr>
          <w:rFonts w:ascii="Arial" w:hAnsi="Arial" w:cs="Arial"/>
          <w:sz w:val="24"/>
          <w:szCs w:val="24"/>
        </w:rPr>
      </w:pPr>
    </w:p>
    <w:p w14:paraId="17D37D2A" w14:textId="26131C17" w:rsidR="009F33B0" w:rsidRPr="00127F43" w:rsidRDefault="009F33B0" w:rsidP="00790511">
      <w:pPr>
        <w:pStyle w:val="Textoindependiente"/>
        <w:spacing w:after="0" w:line="240" w:lineRule="auto"/>
        <w:jc w:val="both"/>
        <w:rPr>
          <w:rFonts w:ascii="Arial" w:hAnsi="Arial" w:cs="Arial"/>
          <w:sz w:val="24"/>
          <w:szCs w:val="24"/>
        </w:rPr>
      </w:pPr>
      <w:r w:rsidRPr="00127F43">
        <w:rPr>
          <w:rFonts w:ascii="Arial" w:hAnsi="Arial" w:cs="Arial"/>
          <w:b/>
          <w:sz w:val="24"/>
          <w:szCs w:val="24"/>
          <w:u w:val="single"/>
        </w:rPr>
        <w:t>RÉGIMEN LEGAL:</w:t>
      </w:r>
      <w:r w:rsidRPr="00127F43">
        <w:rPr>
          <w:rFonts w:ascii="Arial" w:hAnsi="Arial" w:cs="Arial"/>
          <w:sz w:val="24"/>
          <w:szCs w:val="24"/>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127F43">
        <w:rPr>
          <w:rFonts w:ascii="Arial" w:hAnsi="Arial" w:cs="Arial"/>
          <w:b/>
          <w:bCs/>
          <w:sz w:val="24"/>
          <w:szCs w:val="24"/>
        </w:rPr>
        <w:t>.</w:t>
      </w:r>
      <w:r w:rsidRPr="00127F43">
        <w:rPr>
          <w:rFonts w:ascii="Arial" w:hAnsi="Arial" w:cs="Arial"/>
          <w:sz w:val="24"/>
          <w:szCs w:val="24"/>
        </w:rPr>
        <w:t xml:space="preserve"> </w:t>
      </w:r>
    </w:p>
    <w:p w14:paraId="46296696" w14:textId="77777777" w:rsidR="00790511" w:rsidRPr="00127F43" w:rsidRDefault="00790511" w:rsidP="00790511">
      <w:pPr>
        <w:pStyle w:val="Textoindependiente"/>
        <w:spacing w:after="0" w:line="240" w:lineRule="auto"/>
        <w:jc w:val="both"/>
        <w:rPr>
          <w:rFonts w:ascii="Arial" w:hAnsi="Arial" w:cs="Arial"/>
          <w:sz w:val="24"/>
          <w:szCs w:val="24"/>
        </w:rPr>
      </w:pPr>
    </w:p>
    <w:p w14:paraId="4321BC3B" w14:textId="4EF9B081" w:rsidR="00910DCA" w:rsidRPr="00127F43" w:rsidRDefault="009F33B0" w:rsidP="00910DCA">
      <w:pPr>
        <w:pStyle w:val="Default"/>
        <w:jc w:val="both"/>
        <w:rPr>
          <w:rFonts w:eastAsia="Calibri"/>
          <w:color w:val="auto"/>
          <w:lang w:val="es-CO" w:eastAsia="en-US"/>
        </w:rPr>
      </w:pPr>
      <w:r w:rsidRPr="00127F43">
        <w:rPr>
          <w:b/>
          <w:u w:val="single"/>
        </w:rPr>
        <w:t>SUPERVISIÓN</w:t>
      </w:r>
      <w:r w:rsidR="00910DCA" w:rsidRPr="00127F43">
        <w:rPr>
          <w:rFonts w:eastAsia="Calibri"/>
          <w:b/>
          <w:u w:val="single"/>
          <w:lang w:val="es-CO" w:eastAsia="en-US"/>
        </w:rPr>
        <w:t>:</w:t>
      </w:r>
      <w:r w:rsidR="00910DCA" w:rsidRPr="00127F43">
        <w:rPr>
          <w:rFonts w:eastAsia="Calibri"/>
          <w:b/>
          <w:lang w:val="es-CO" w:eastAsia="en-US"/>
        </w:rPr>
        <w:t xml:space="preserve"> </w:t>
      </w:r>
      <w:r w:rsidR="00910DCA" w:rsidRPr="00127F43">
        <w:rPr>
          <w:rFonts w:eastAsia="Calibri"/>
          <w:color w:val="auto"/>
          <w:lang w:val="es-CO" w:eastAsia="en-US"/>
        </w:rPr>
        <w:t>La supervisión</w:t>
      </w:r>
      <w:r w:rsidR="002E07EA" w:rsidRPr="00127F43">
        <w:rPr>
          <w:rFonts w:eastAsia="Calibri"/>
          <w:color w:val="auto"/>
          <w:lang w:val="es-CO" w:eastAsia="en-US"/>
        </w:rPr>
        <w:t xml:space="preserve"> y apoyo a la supervisión</w:t>
      </w:r>
      <w:r w:rsidR="00910DCA" w:rsidRPr="00127F43">
        <w:rPr>
          <w:rFonts w:eastAsia="Calibri"/>
          <w:color w:val="auto"/>
          <w:lang w:val="es-CO" w:eastAsia="en-US"/>
        </w:rPr>
        <w:t xml:space="preserve"> del contrato estará a cargo</w:t>
      </w:r>
      <w:r w:rsidR="00364900" w:rsidRPr="00127F43">
        <w:rPr>
          <w:rFonts w:eastAsia="Calibri"/>
          <w:color w:val="auto"/>
          <w:lang w:val="es-CO" w:eastAsia="en-US"/>
        </w:rPr>
        <w:t xml:space="preserve"> </w:t>
      </w:r>
      <w:r w:rsidR="002E07EA" w:rsidRPr="00127F43">
        <w:rPr>
          <w:rFonts w:eastAsia="Calibri"/>
          <w:color w:val="auto"/>
          <w:lang w:val="es-CO" w:eastAsia="en-US"/>
        </w:rPr>
        <w:t>de l</w:t>
      </w:r>
      <w:r w:rsidR="00E24FF8" w:rsidRPr="00127F43">
        <w:rPr>
          <w:rFonts w:eastAsia="Calibri"/>
          <w:color w:val="auto"/>
          <w:lang w:val="es-CO" w:eastAsia="en-US"/>
        </w:rPr>
        <w:t>as</w:t>
      </w:r>
      <w:r w:rsidR="002E07EA" w:rsidRPr="00127F43">
        <w:rPr>
          <w:rFonts w:eastAsia="Calibri"/>
          <w:color w:val="auto"/>
          <w:lang w:val="es-CO" w:eastAsia="en-US"/>
        </w:rPr>
        <w:t xml:space="preserve"> siguientes </w:t>
      </w:r>
      <w:r w:rsidR="00E24FF8" w:rsidRPr="00127F43">
        <w:rPr>
          <w:rFonts w:eastAsia="Calibri"/>
          <w:color w:val="auto"/>
          <w:lang w:val="es-CO" w:eastAsia="en-US"/>
        </w:rPr>
        <w:t>personas</w:t>
      </w:r>
      <w:r w:rsidR="002E07EA" w:rsidRPr="00127F43">
        <w:rPr>
          <w:rFonts w:eastAsia="Calibri"/>
          <w:color w:val="auto"/>
          <w:lang w:val="es-CO" w:eastAsia="en-US"/>
        </w:rPr>
        <w:t xml:space="preserve">: </w:t>
      </w:r>
    </w:p>
    <w:p w14:paraId="5BF515DC" w14:textId="64548052" w:rsidR="003B407F" w:rsidRPr="00127F43" w:rsidRDefault="003B407F" w:rsidP="00910DCA">
      <w:pPr>
        <w:pStyle w:val="Default"/>
        <w:jc w:val="both"/>
        <w:rPr>
          <w:rFonts w:eastAsia="Calibri"/>
          <w:color w:val="auto"/>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489"/>
      </w:tblGrid>
      <w:tr w:rsidR="003B407F" w:rsidRPr="00127F43" w14:paraId="77A8B598" w14:textId="77777777" w:rsidTr="0091644F">
        <w:trPr>
          <w:trHeight w:val="300"/>
          <w:jc w:val="center"/>
        </w:trPr>
        <w:tc>
          <w:tcPr>
            <w:tcW w:w="4339" w:type="dxa"/>
            <w:vMerge w:val="restart"/>
            <w:shd w:val="clear" w:color="auto" w:fill="auto"/>
            <w:vAlign w:val="center"/>
          </w:tcPr>
          <w:p w14:paraId="5B227D30" w14:textId="77777777" w:rsidR="003B407F" w:rsidRPr="00127F43" w:rsidRDefault="003B407F" w:rsidP="0091644F">
            <w:pPr>
              <w:pStyle w:val="Prrafodelista2"/>
              <w:ind w:left="0"/>
              <w:rPr>
                <w:rFonts w:ascii="Arial" w:hAnsi="Arial" w:cs="Arial"/>
                <w:b/>
                <w:sz w:val="24"/>
                <w:szCs w:val="24"/>
                <w:lang w:val="es-CO"/>
              </w:rPr>
            </w:pPr>
            <w:r w:rsidRPr="00127F43">
              <w:rPr>
                <w:rFonts w:ascii="Arial" w:hAnsi="Arial" w:cs="Arial"/>
                <w:b/>
                <w:sz w:val="24"/>
                <w:szCs w:val="24"/>
                <w:lang w:val="es-CO"/>
              </w:rPr>
              <w:t>Nombre Supervisor:</w:t>
            </w:r>
          </w:p>
          <w:p w14:paraId="5529861C" w14:textId="08508DAA" w:rsidR="003B407F" w:rsidRPr="00127F43" w:rsidRDefault="00000000" w:rsidP="0091644F">
            <w:pPr>
              <w:pStyle w:val="Prrafodelista2"/>
              <w:ind w:left="0"/>
              <w:rPr>
                <w:rFonts w:ascii="Arial" w:hAnsi="Arial" w:cs="Arial"/>
                <w:sz w:val="24"/>
                <w:szCs w:val="24"/>
                <w:lang w:val="es-CO"/>
              </w:rPr>
            </w:pPr>
            <w:sdt>
              <w:sdtPr>
                <w:rPr>
                  <w:rFonts w:ascii="Arial Narrow" w:hAnsi="Arial Narrow" w:cs="Arial"/>
                  <w:b/>
                  <w:bCs/>
                  <w:sz w:val="24"/>
                  <w:szCs w:val="24"/>
                </w:rPr>
                <w:id w:val="-881095941"/>
                <w:placeholder>
                  <w:docPart w:val="B85589AC09A74397B45682E7CCAB5B30"/>
                </w:placeholder>
                <w:text/>
              </w:sdtPr>
              <w:sdtContent>
                <w:r w:rsidR="00E01BB9">
                  <w:rPr>
                    <w:rFonts w:ascii="Arial Narrow" w:hAnsi="Arial Narrow" w:cs="Arial"/>
                    <w:b/>
                    <w:bCs/>
                    <w:sz w:val="24"/>
                    <w:szCs w:val="24"/>
                  </w:rPr>
                  <w:t>Alba Lorena Guevara</w:t>
                </w:r>
                <w:r w:rsidR="0018031C" w:rsidRPr="00EC6CE0">
                  <w:rPr>
                    <w:rFonts w:ascii="Arial Narrow" w:hAnsi="Arial Narrow" w:cs="Arial"/>
                    <w:b/>
                    <w:bCs/>
                    <w:sz w:val="24"/>
                    <w:szCs w:val="24"/>
                  </w:rPr>
                  <w:t>, Instructor G</w:t>
                </w:r>
                <w:r w:rsidR="00340360">
                  <w:rPr>
                    <w:rFonts w:ascii="Arial Narrow" w:hAnsi="Arial Narrow" w:cs="Arial"/>
                    <w:b/>
                    <w:bCs/>
                    <w:sz w:val="24"/>
                    <w:szCs w:val="24"/>
                  </w:rPr>
                  <w:t>12</w:t>
                </w:r>
              </w:sdtContent>
            </w:sdt>
          </w:p>
        </w:tc>
        <w:tc>
          <w:tcPr>
            <w:tcW w:w="4489" w:type="dxa"/>
            <w:shd w:val="clear" w:color="auto" w:fill="auto"/>
            <w:vAlign w:val="center"/>
          </w:tcPr>
          <w:p w14:paraId="350ABAB0" w14:textId="3F650F33" w:rsidR="00127F43" w:rsidRPr="00127F43" w:rsidRDefault="003B407F" w:rsidP="009D6C6E">
            <w:pPr>
              <w:pStyle w:val="Prrafodelista2"/>
              <w:ind w:left="0"/>
              <w:jc w:val="both"/>
              <w:rPr>
                <w:rFonts w:ascii="Arial" w:hAnsi="Arial" w:cs="Arial"/>
                <w:b/>
                <w:sz w:val="24"/>
                <w:szCs w:val="24"/>
                <w:lang w:val="es-CO"/>
              </w:rPr>
            </w:pPr>
            <w:r w:rsidRPr="00127F43">
              <w:rPr>
                <w:rFonts w:ascii="Arial" w:hAnsi="Arial" w:cs="Arial"/>
                <w:b/>
                <w:sz w:val="24"/>
                <w:szCs w:val="24"/>
                <w:lang w:val="es-CO"/>
              </w:rPr>
              <w:t xml:space="preserve">Cargo: </w:t>
            </w:r>
            <w:r w:rsidR="00127F43" w:rsidRPr="00127F43">
              <w:rPr>
                <w:rFonts w:ascii="Arial" w:hAnsi="Arial" w:cs="Arial"/>
                <w:b/>
                <w:sz w:val="24"/>
                <w:szCs w:val="24"/>
                <w:lang w:val="es-CO"/>
              </w:rPr>
              <w:t xml:space="preserve">Instructor </w:t>
            </w:r>
            <w:r w:rsidR="00187B7F" w:rsidRPr="00127F43">
              <w:rPr>
                <w:rFonts w:ascii="Arial" w:hAnsi="Arial" w:cs="Arial"/>
                <w:b/>
                <w:sz w:val="24"/>
                <w:szCs w:val="24"/>
                <w:lang w:val="es-CO"/>
              </w:rPr>
              <w:t>G</w:t>
            </w:r>
            <w:r w:rsidR="00127F43" w:rsidRPr="00127F43">
              <w:rPr>
                <w:rFonts w:ascii="Arial" w:hAnsi="Arial" w:cs="Arial"/>
                <w:b/>
                <w:sz w:val="24"/>
                <w:szCs w:val="24"/>
                <w:lang w:val="es-CO"/>
              </w:rPr>
              <w:t>12</w:t>
            </w:r>
          </w:p>
        </w:tc>
      </w:tr>
      <w:tr w:rsidR="003B407F" w:rsidRPr="00127F43" w14:paraId="047AB237" w14:textId="77777777" w:rsidTr="0091644F">
        <w:trPr>
          <w:trHeight w:val="215"/>
          <w:jc w:val="center"/>
        </w:trPr>
        <w:tc>
          <w:tcPr>
            <w:tcW w:w="4339" w:type="dxa"/>
            <w:vMerge/>
            <w:tcBorders>
              <w:bottom w:val="single" w:sz="4" w:space="0" w:color="auto"/>
            </w:tcBorders>
            <w:shd w:val="clear" w:color="auto" w:fill="auto"/>
          </w:tcPr>
          <w:p w14:paraId="1E4B893F" w14:textId="77777777" w:rsidR="003B407F" w:rsidRPr="00127F43" w:rsidRDefault="003B407F" w:rsidP="0091644F">
            <w:pPr>
              <w:pStyle w:val="Prrafodelista2"/>
              <w:ind w:left="0"/>
              <w:jc w:val="both"/>
              <w:rPr>
                <w:rFonts w:ascii="Arial" w:hAnsi="Arial" w:cs="Arial"/>
                <w:b/>
                <w:sz w:val="24"/>
                <w:szCs w:val="24"/>
                <w:lang w:val="es-CO"/>
              </w:rPr>
            </w:pPr>
          </w:p>
        </w:tc>
        <w:tc>
          <w:tcPr>
            <w:tcW w:w="4489" w:type="dxa"/>
            <w:tcBorders>
              <w:bottom w:val="single" w:sz="4" w:space="0" w:color="auto"/>
            </w:tcBorders>
            <w:shd w:val="clear" w:color="auto" w:fill="auto"/>
            <w:vAlign w:val="center"/>
          </w:tcPr>
          <w:p w14:paraId="591DEDB6" w14:textId="64177E31" w:rsidR="003E0033" w:rsidRPr="00127F43" w:rsidRDefault="00127F43" w:rsidP="003E0033">
            <w:pPr>
              <w:pStyle w:val="Prrafodelista2"/>
              <w:ind w:left="0"/>
              <w:rPr>
                <w:rFonts w:ascii="Arial" w:hAnsi="Arial" w:cs="Arial"/>
                <w:sz w:val="24"/>
                <w:szCs w:val="24"/>
              </w:rPr>
            </w:pPr>
            <w:r w:rsidRPr="00127F43">
              <w:rPr>
                <w:rFonts w:ascii="Arial" w:hAnsi="Arial" w:cs="Arial"/>
                <w:b/>
                <w:sz w:val="24"/>
                <w:szCs w:val="24"/>
              </w:rPr>
              <w:t xml:space="preserve">Correo </w:t>
            </w:r>
            <w:r w:rsidR="009D6C6E" w:rsidRPr="00127F43">
              <w:rPr>
                <w:rFonts w:ascii="Arial" w:hAnsi="Arial" w:cs="Arial"/>
                <w:b/>
                <w:sz w:val="24"/>
                <w:szCs w:val="24"/>
              </w:rPr>
              <w:t>Electrónico:</w:t>
            </w:r>
            <w:r w:rsidR="00187B7F" w:rsidRPr="00127F43">
              <w:rPr>
                <w:rFonts w:ascii="Arial" w:hAnsi="Arial" w:cs="Arial"/>
                <w:bCs/>
                <w:sz w:val="24"/>
                <w:szCs w:val="24"/>
              </w:rPr>
              <w:t xml:space="preserve"> </w:t>
            </w:r>
            <w:hyperlink r:id="rId8" w:history="1">
              <w:r w:rsidR="007B7B35" w:rsidRPr="00AF7D78">
                <w:rPr>
                  <w:rStyle w:val="Hipervnculo"/>
                </w:rPr>
                <w:t>a</w:t>
              </w:r>
              <w:r w:rsidR="00340360">
                <w:rPr>
                  <w:rStyle w:val="Hipervnculo"/>
                </w:rPr>
                <w:t>guevaras</w:t>
              </w:r>
              <w:r w:rsidR="007B7B35" w:rsidRPr="00AF7D78">
                <w:rPr>
                  <w:rStyle w:val="Hipervnculo"/>
                </w:rPr>
                <w:t>@sena.edu.co</w:t>
              </w:r>
            </w:hyperlink>
            <w:r w:rsidR="007B7B35">
              <w:t xml:space="preserve"> </w:t>
            </w:r>
            <w:r w:rsidRPr="00127F43">
              <w:rPr>
                <w:rFonts w:ascii="Arial" w:hAnsi="Arial" w:cs="Arial"/>
                <w:sz w:val="24"/>
                <w:szCs w:val="24"/>
              </w:rPr>
              <w:t xml:space="preserve"> </w:t>
            </w:r>
          </w:p>
          <w:p w14:paraId="5B8E16D6" w14:textId="77777777" w:rsidR="00187B7F" w:rsidRPr="00127F43" w:rsidRDefault="00187B7F" w:rsidP="003E0033">
            <w:pPr>
              <w:pStyle w:val="Prrafodelista2"/>
              <w:ind w:left="0"/>
              <w:rPr>
                <w:rFonts w:ascii="Arial" w:hAnsi="Arial" w:cs="Arial"/>
                <w:bCs/>
                <w:sz w:val="24"/>
                <w:szCs w:val="24"/>
              </w:rPr>
            </w:pPr>
          </w:p>
          <w:p w14:paraId="52DD07A2" w14:textId="1993E0A6" w:rsidR="003E0033" w:rsidRPr="00127F43" w:rsidRDefault="003E0033" w:rsidP="003E0033">
            <w:pPr>
              <w:pStyle w:val="Prrafodelista2"/>
              <w:ind w:left="0"/>
              <w:rPr>
                <w:rFonts w:ascii="Arial" w:hAnsi="Arial" w:cs="Arial"/>
                <w:b/>
                <w:sz w:val="24"/>
                <w:szCs w:val="24"/>
                <w:lang w:val="es-CO"/>
              </w:rPr>
            </w:pPr>
          </w:p>
        </w:tc>
      </w:tr>
    </w:tbl>
    <w:p w14:paraId="18CBBD1B" w14:textId="77777777" w:rsidR="003B407F" w:rsidRPr="00127F43" w:rsidRDefault="003B407F" w:rsidP="00910DCA">
      <w:pPr>
        <w:pStyle w:val="Default"/>
        <w:jc w:val="both"/>
        <w:rPr>
          <w:rFonts w:eastAsia="Calibri"/>
          <w:color w:val="auto"/>
          <w:lang w:val="es-CO" w:eastAsia="en-US"/>
        </w:rPr>
      </w:pPr>
    </w:p>
    <w:p w14:paraId="6928F33C" w14:textId="51441BC3" w:rsidR="00910DCA" w:rsidRPr="00127F43" w:rsidRDefault="003B407F" w:rsidP="00910DCA">
      <w:pPr>
        <w:pStyle w:val="Default"/>
        <w:jc w:val="both"/>
        <w:rPr>
          <w:rFonts w:eastAsia="Calibri"/>
          <w:color w:val="auto"/>
          <w:lang w:val="es-CO" w:eastAsia="en-US"/>
        </w:rPr>
      </w:pPr>
      <w:r w:rsidRPr="00127F43">
        <w:rPr>
          <w:lang w:val="es-CO"/>
        </w:rPr>
        <w:t>L</w:t>
      </w:r>
      <w:r w:rsidR="00364900" w:rsidRPr="00127F43">
        <w:rPr>
          <w:rFonts w:eastAsia="Calibri"/>
          <w:color w:val="auto"/>
          <w:lang w:val="es-CO" w:eastAsia="en-US"/>
        </w:rPr>
        <w:t>a</w:t>
      </w:r>
      <w:r w:rsidR="00171B92" w:rsidRPr="00127F43">
        <w:rPr>
          <w:rFonts w:eastAsia="Calibri"/>
          <w:color w:val="auto"/>
          <w:lang w:val="es-CO" w:eastAsia="en-US"/>
        </w:rPr>
        <w:t>s</w:t>
      </w:r>
      <w:r w:rsidR="00364900" w:rsidRPr="00127F43">
        <w:rPr>
          <w:rFonts w:eastAsia="Calibri"/>
          <w:color w:val="auto"/>
          <w:lang w:val="es-CO" w:eastAsia="en-US"/>
        </w:rPr>
        <w:t xml:space="preserve"> persona</w:t>
      </w:r>
      <w:r w:rsidR="00171B92" w:rsidRPr="00127F43">
        <w:rPr>
          <w:rFonts w:eastAsia="Calibri"/>
          <w:color w:val="auto"/>
          <w:lang w:val="es-CO" w:eastAsia="en-US"/>
        </w:rPr>
        <w:t>s</w:t>
      </w:r>
      <w:r w:rsidR="00364900" w:rsidRPr="00127F43">
        <w:rPr>
          <w:rFonts w:eastAsia="Calibri"/>
          <w:color w:val="auto"/>
          <w:lang w:val="es-CO" w:eastAsia="en-US"/>
        </w:rPr>
        <w:t xml:space="preserve"> designada</w:t>
      </w:r>
      <w:r w:rsidR="00171B92" w:rsidRPr="00127F43">
        <w:rPr>
          <w:rFonts w:eastAsia="Calibri"/>
          <w:color w:val="auto"/>
          <w:lang w:val="es-CO" w:eastAsia="en-US"/>
        </w:rPr>
        <w:t>s</w:t>
      </w:r>
      <w:r w:rsidR="00364900" w:rsidRPr="00127F43">
        <w:rPr>
          <w:rFonts w:eastAsia="Calibri"/>
          <w:color w:val="auto"/>
          <w:lang w:val="es-CO" w:eastAsia="en-US"/>
        </w:rPr>
        <w:t xml:space="preserve"> para la supervisión </w:t>
      </w:r>
      <w:r w:rsidR="00171B92" w:rsidRPr="00127F43">
        <w:rPr>
          <w:rFonts w:eastAsia="Calibri"/>
          <w:color w:val="auto"/>
          <w:lang w:val="es-CO" w:eastAsia="en-US"/>
        </w:rPr>
        <w:t xml:space="preserve">y apoyo a la </w:t>
      </w:r>
      <w:r w:rsidR="003E0033" w:rsidRPr="00127F43">
        <w:rPr>
          <w:rFonts w:eastAsia="Calibri"/>
          <w:color w:val="auto"/>
          <w:lang w:val="es-CO" w:eastAsia="en-US"/>
        </w:rPr>
        <w:t>supervisión</w:t>
      </w:r>
      <w:r w:rsidR="00171B92" w:rsidRPr="00127F43">
        <w:rPr>
          <w:rFonts w:eastAsia="Calibri"/>
          <w:color w:val="auto"/>
          <w:lang w:val="es-CO" w:eastAsia="en-US"/>
        </w:rPr>
        <w:t xml:space="preserve"> </w:t>
      </w:r>
      <w:r w:rsidR="00364900" w:rsidRPr="00127F43">
        <w:rPr>
          <w:rFonts w:eastAsia="Calibri"/>
          <w:color w:val="auto"/>
          <w:lang w:val="es-CO" w:eastAsia="en-US"/>
        </w:rPr>
        <w:t>deberá</w:t>
      </w:r>
      <w:r w:rsidR="00171B92" w:rsidRPr="00127F43">
        <w:rPr>
          <w:rFonts w:eastAsia="Calibri"/>
          <w:color w:val="auto"/>
          <w:lang w:val="es-CO" w:eastAsia="en-US"/>
        </w:rPr>
        <w:t>n</w:t>
      </w:r>
      <w:r w:rsidR="00910DCA" w:rsidRPr="00127F43">
        <w:rPr>
          <w:rFonts w:eastAsia="Calibri"/>
          <w:color w:val="auto"/>
          <w:lang w:val="es-CO" w:eastAsia="en-US"/>
        </w:rPr>
        <w:t xml:space="preserve"> verificar la correcta y oportuna ejecución del objeto contractual y sus obligaciones</w:t>
      </w:r>
      <w:bookmarkStart w:id="2" w:name="_Hlk71882929"/>
      <w:r w:rsidR="00910DCA" w:rsidRPr="00127F43">
        <w:rPr>
          <w:rFonts w:eastAsia="Calibri"/>
          <w:color w:val="auto"/>
          <w:lang w:val="es-CO" w:eastAsia="en-US"/>
        </w:rPr>
        <w:t>, conforme a lo establecido en el GCCON-M-002 Manual de Supervisión e Interventoría V5</w:t>
      </w:r>
      <w:bookmarkEnd w:id="2"/>
      <w:r w:rsidR="00910DCA" w:rsidRPr="00127F43">
        <w:rPr>
          <w:rFonts w:eastAsia="Calibri"/>
          <w:color w:val="auto"/>
          <w:lang w:val="es-CO" w:eastAsia="en-US"/>
        </w:rPr>
        <w:t>; las que la modifiquen o remplacen, así como las funciones y deberes para los supervisores contenidos en la Ley 1474 de 2011 por la cual se profirió el Estatuto Anticorrupción y demás normas que regulan e</w:t>
      </w:r>
      <w:r w:rsidR="00364900" w:rsidRPr="00127F43">
        <w:rPr>
          <w:rFonts w:eastAsia="Calibri"/>
          <w:color w:val="auto"/>
          <w:lang w:val="es-CO" w:eastAsia="en-US"/>
        </w:rPr>
        <w:t>ste</w:t>
      </w:r>
      <w:r w:rsidR="00910DCA" w:rsidRPr="00127F43">
        <w:rPr>
          <w:rFonts w:eastAsia="Calibri"/>
          <w:color w:val="auto"/>
          <w:lang w:val="es-CO" w:eastAsia="en-US"/>
        </w:rPr>
        <w:t xml:space="preserve"> tema.</w:t>
      </w:r>
    </w:p>
    <w:p w14:paraId="66E1E398" w14:textId="77777777" w:rsidR="00910DCA" w:rsidRPr="00127F43" w:rsidRDefault="00910DCA" w:rsidP="00364900">
      <w:pPr>
        <w:pStyle w:val="Textoindependiente"/>
        <w:spacing w:after="0" w:line="240" w:lineRule="auto"/>
        <w:jc w:val="both"/>
        <w:rPr>
          <w:rFonts w:ascii="Arial" w:hAnsi="Arial" w:cs="Arial"/>
          <w:sz w:val="24"/>
          <w:szCs w:val="24"/>
        </w:rPr>
      </w:pPr>
    </w:p>
    <w:p w14:paraId="4B38719E" w14:textId="58E2F151" w:rsidR="00910DCA" w:rsidRPr="00127F43" w:rsidRDefault="00910DCA" w:rsidP="00910DCA">
      <w:pPr>
        <w:pStyle w:val="Textoindependiente"/>
        <w:spacing w:line="240" w:lineRule="auto"/>
        <w:jc w:val="both"/>
        <w:rPr>
          <w:rFonts w:ascii="Arial" w:hAnsi="Arial" w:cs="Arial"/>
          <w:sz w:val="24"/>
          <w:szCs w:val="24"/>
        </w:rPr>
      </w:pPr>
      <w:r w:rsidRPr="00127F43">
        <w:rPr>
          <w:rFonts w:ascii="Arial" w:hAnsi="Arial" w:cs="Arial"/>
          <w:sz w:val="24"/>
          <w:szCs w:val="24"/>
        </w:rPr>
        <w:t>En caso de ausencia parcial o total del supervisor, la misma será asumida por quien ocupe el cargo, sin necesidad de documento adicional alguno. Si no se da la situación anterior, el Director</w:t>
      </w:r>
      <w:r w:rsidR="003B407F" w:rsidRPr="00127F43">
        <w:rPr>
          <w:rFonts w:ascii="Arial" w:hAnsi="Arial" w:cs="Arial"/>
          <w:sz w:val="24"/>
          <w:szCs w:val="24"/>
        </w:rPr>
        <w:t xml:space="preserve"> </w:t>
      </w:r>
      <w:r w:rsidRPr="00127F43">
        <w:rPr>
          <w:rFonts w:ascii="Arial" w:hAnsi="Arial" w:cs="Arial"/>
          <w:sz w:val="24"/>
          <w:szCs w:val="24"/>
        </w:rPr>
        <w:t>Regional designará de nuevo, para lo cual no se requerirá de modificación contractual y la nueva designación se comunicará a las partes</w:t>
      </w:r>
      <w:r w:rsidR="00171B92" w:rsidRPr="00127F43">
        <w:rPr>
          <w:rFonts w:ascii="Arial" w:hAnsi="Arial" w:cs="Arial"/>
          <w:sz w:val="24"/>
          <w:szCs w:val="24"/>
        </w:rPr>
        <w:t xml:space="preserve"> a través de SECOPII. </w:t>
      </w:r>
    </w:p>
    <w:p w14:paraId="0793CAD4" w14:textId="77777777" w:rsidR="00364900" w:rsidRPr="00127F43" w:rsidRDefault="00364900" w:rsidP="00910DCA">
      <w:pPr>
        <w:pStyle w:val="Textoindependiente"/>
        <w:spacing w:line="240" w:lineRule="auto"/>
        <w:jc w:val="both"/>
        <w:rPr>
          <w:rFonts w:ascii="Arial" w:hAnsi="Arial" w:cs="Arial"/>
          <w:sz w:val="24"/>
          <w:szCs w:val="24"/>
        </w:rPr>
      </w:pPr>
    </w:p>
    <w:p w14:paraId="3B322286" w14:textId="7FDEDAC0" w:rsidR="00E34BBD" w:rsidRPr="00127F43" w:rsidRDefault="00E34BBD" w:rsidP="003271BC">
      <w:pPr>
        <w:tabs>
          <w:tab w:val="left" w:pos="828"/>
        </w:tabs>
        <w:adjustRightInd w:val="0"/>
        <w:jc w:val="both"/>
        <w:rPr>
          <w:rFonts w:ascii="Arial" w:hAnsi="Arial" w:cs="Arial"/>
          <w:i/>
          <w:sz w:val="24"/>
          <w:szCs w:val="24"/>
          <w:vertAlign w:val="superscript"/>
        </w:rPr>
      </w:pPr>
    </w:p>
    <w:sectPr w:rsidR="00E34BBD" w:rsidRPr="00127F43" w:rsidSect="00A15A42">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504AE" w14:textId="77777777" w:rsidR="00EA5910" w:rsidRDefault="00EA5910" w:rsidP="001A74F0">
      <w:pPr>
        <w:spacing w:after="0" w:line="240" w:lineRule="auto"/>
      </w:pPr>
      <w:r>
        <w:separator/>
      </w:r>
    </w:p>
  </w:endnote>
  <w:endnote w:type="continuationSeparator" w:id="0">
    <w:p w14:paraId="0877DB31" w14:textId="77777777" w:rsidR="00EA5910" w:rsidRDefault="00EA59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915ECB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E7121" w:rsidRPr="00CE7121">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DDD2" w14:textId="77777777" w:rsidR="00EA5910" w:rsidRDefault="00EA5910" w:rsidP="001A74F0">
      <w:pPr>
        <w:spacing w:after="0" w:line="240" w:lineRule="auto"/>
      </w:pPr>
      <w:r>
        <w:separator/>
      </w:r>
    </w:p>
  </w:footnote>
  <w:footnote w:type="continuationSeparator" w:id="0">
    <w:p w14:paraId="2F88BFAB" w14:textId="77777777" w:rsidR="00EA5910" w:rsidRDefault="00EA59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DD5"/>
    <w:multiLevelType w:val="hybridMultilevel"/>
    <w:tmpl w:val="7EA64EFA"/>
    <w:lvl w:ilvl="0" w:tplc="2E225E2A">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7628E7"/>
    <w:multiLevelType w:val="hybridMultilevel"/>
    <w:tmpl w:val="D07A666C"/>
    <w:lvl w:ilvl="0" w:tplc="B060CC5C">
      <w:start w:val="1"/>
      <w:numFmt w:val="decimal"/>
      <w:lvlText w:val="%1."/>
      <w:lvlJc w:val="left"/>
      <w:pPr>
        <w:ind w:left="889" w:hanging="360"/>
      </w:pPr>
      <w:rPr>
        <w:b/>
        <w:bCs/>
      </w:r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F215B"/>
    <w:multiLevelType w:val="hybridMultilevel"/>
    <w:tmpl w:val="B57A95F6"/>
    <w:lvl w:ilvl="0" w:tplc="6EC04472">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84BF0"/>
    <w:multiLevelType w:val="hybridMultilevel"/>
    <w:tmpl w:val="1E60CE72"/>
    <w:lvl w:ilvl="0" w:tplc="02EEE70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44FAB"/>
    <w:multiLevelType w:val="hybridMultilevel"/>
    <w:tmpl w:val="1E3058E0"/>
    <w:lvl w:ilvl="0" w:tplc="DFA20D82">
      <w:numFmt w:val="bullet"/>
      <w:lvlText w:val="•"/>
      <w:lvlJc w:val="left"/>
      <w:pPr>
        <w:ind w:left="1669" w:hanging="428"/>
      </w:pPr>
      <w:rPr>
        <w:rFonts w:ascii="Arial Narrow" w:eastAsia="Arial Narrow" w:hAnsi="Arial Narrow" w:cs="Arial Narrow" w:hint="default"/>
        <w:w w:val="100"/>
        <w:sz w:val="22"/>
        <w:szCs w:val="22"/>
        <w:lang w:val="es-ES" w:eastAsia="es-ES" w:bidi="es-ES"/>
      </w:rPr>
    </w:lvl>
    <w:lvl w:ilvl="1" w:tplc="A2761876">
      <w:numFmt w:val="bullet"/>
      <w:lvlText w:val="•"/>
      <w:lvlJc w:val="left"/>
      <w:pPr>
        <w:ind w:left="2642" w:hanging="428"/>
      </w:pPr>
      <w:rPr>
        <w:rFonts w:hint="default"/>
        <w:lang w:val="es-ES" w:eastAsia="es-ES" w:bidi="es-ES"/>
      </w:rPr>
    </w:lvl>
    <w:lvl w:ilvl="2" w:tplc="B5C4C1FA">
      <w:numFmt w:val="bullet"/>
      <w:lvlText w:val="•"/>
      <w:lvlJc w:val="left"/>
      <w:pPr>
        <w:ind w:left="3624" w:hanging="428"/>
      </w:pPr>
      <w:rPr>
        <w:rFonts w:hint="default"/>
        <w:lang w:val="es-ES" w:eastAsia="es-ES" w:bidi="es-ES"/>
      </w:rPr>
    </w:lvl>
    <w:lvl w:ilvl="3" w:tplc="471673D0">
      <w:numFmt w:val="bullet"/>
      <w:lvlText w:val="•"/>
      <w:lvlJc w:val="left"/>
      <w:pPr>
        <w:ind w:left="4606" w:hanging="428"/>
      </w:pPr>
      <w:rPr>
        <w:rFonts w:hint="default"/>
        <w:lang w:val="es-ES" w:eastAsia="es-ES" w:bidi="es-ES"/>
      </w:rPr>
    </w:lvl>
    <w:lvl w:ilvl="4" w:tplc="7AD0F568">
      <w:numFmt w:val="bullet"/>
      <w:lvlText w:val="•"/>
      <w:lvlJc w:val="left"/>
      <w:pPr>
        <w:ind w:left="5588" w:hanging="428"/>
      </w:pPr>
      <w:rPr>
        <w:rFonts w:hint="default"/>
        <w:lang w:val="es-ES" w:eastAsia="es-ES" w:bidi="es-ES"/>
      </w:rPr>
    </w:lvl>
    <w:lvl w:ilvl="5" w:tplc="4344E9D8">
      <w:numFmt w:val="bullet"/>
      <w:lvlText w:val="•"/>
      <w:lvlJc w:val="left"/>
      <w:pPr>
        <w:ind w:left="6570" w:hanging="428"/>
      </w:pPr>
      <w:rPr>
        <w:rFonts w:hint="default"/>
        <w:lang w:val="es-ES" w:eastAsia="es-ES" w:bidi="es-ES"/>
      </w:rPr>
    </w:lvl>
    <w:lvl w:ilvl="6" w:tplc="B57E1D1E">
      <w:numFmt w:val="bullet"/>
      <w:lvlText w:val="•"/>
      <w:lvlJc w:val="left"/>
      <w:pPr>
        <w:ind w:left="7552" w:hanging="428"/>
      </w:pPr>
      <w:rPr>
        <w:rFonts w:hint="default"/>
        <w:lang w:val="es-ES" w:eastAsia="es-ES" w:bidi="es-ES"/>
      </w:rPr>
    </w:lvl>
    <w:lvl w:ilvl="7" w:tplc="61B61860">
      <w:numFmt w:val="bullet"/>
      <w:lvlText w:val="•"/>
      <w:lvlJc w:val="left"/>
      <w:pPr>
        <w:ind w:left="8534" w:hanging="428"/>
      </w:pPr>
      <w:rPr>
        <w:rFonts w:hint="default"/>
        <w:lang w:val="es-ES" w:eastAsia="es-ES" w:bidi="es-ES"/>
      </w:rPr>
    </w:lvl>
    <w:lvl w:ilvl="8" w:tplc="7CE8400C">
      <w:numFmt w:val="bullet"/>
      <w:lvlText w:val="•"/>
      <w:lvlJc w:val="left"/>
      <w:pPr>
        <w:ind w:left="9516" w:hanging="428"/>
      </w:pPr>
      <w:rPr>
        <w:rFonts w:hint="default"/>
        <w:lang w:val="es-ES" w:eastAsia="es-ES" w:bidi="es-ES"/>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B51623"/>
    <w:multiLevelType w:val="hybridMultilevel"/>
    <w:tmpl w:val="F9D4F8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7A1146"/>
    <w:multiLevelType w:val="hybridMultilevel"/>
    <w:tmpl w:val="DA22CF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15C7419"/>
    <w:multiLevelType w:val="hybridMultilevel"/>
    <w:tmpl w:val="8B3E6CD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3E2B"/>
    <w:multiLevelType w:val="hybridMultilevel"/>
    <w:tmpl w:val="4D307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2B72EA"/>
    <w:multiLevelType w:val="hybridMultilevel"/>
    <w:tmpl w:val="7AF2F2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5E5A82"/>
    <w:multiLevelType w:val="hybridMultilevel"/>
    <w:tmpl w:val="0A8275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7315A6"/>
    <w:multiLevelType w:val="hybridMultilevel"/>
    <w:tmpl w:val="B98A6E5A"/>
    <w:lvl w:ilvl="0" w:tplc="138C64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1806179">
    <w:abstractNumId w:val="7"/>
  </w:num>
  <w:num w:numId="2" w16cid:durableId="2041971507">
    <w:abstractNumId w:val="21"/>
  </w:num>
  <w:num w:numId="3" w16cid:durableId="2086217821">
    <w:abstractNumId w:val="16"/>
  </w:num>
  <w:num w:numId="4" w16cid:durableId="1762724523">
    <w:abstractNumId w:val="19"/>
  </w:num>
  <w:num w:numId="5" w16cid:durableId="141234176">
    <w:abstractNumId w:val="10"/>
  </w:num>
  <w:num w:numId="6" w16cid:durableId="221063933">
    <w:abstractNumId w:val="17"/>
  </w:num>
  <w:num w:numId="7" w16cid:durableId="1959798576">
    <w:abstractNumId w:val="23"/>
  </w:num>
  <w:num w:numId="8" w16cid:durableId="1471240139">
    <w:abstractNumId w:val="32"/>
  </w:num>
  <w:num w:numId="9" w16cid:durableId="1847674239">
    <w:abstractNumId w:val="30"/>
  </w:num>
  <w:num w:numId="10" w16cid:durableId="922447331">
    <w:abstractNumId w:val="24"/>
  </w:num>
  <w:num w:numId="11" w16cid:durableId="2111587093">
    <w:abstractNumId w:val="25"/>
  </w:num>
  <w:num w:numId="12" w16cid:durableId="324280920">
    <w:abstractNumId w:val="1"/>
  </w:num>
  <w:num w:numId="13" w16cid:durableId="1644575856">
    <w:abstractNumId w:val="4"/>
  </w:num>
  <w:num w:numId="14" w16cid:durableId="1959528091">
    <w:abstractNumId w:val="3"/>
  </w:num>
  <w:num w:numId="15" w16cid:durableId="1901476904">
    <w:abstractNumId w:val="27"/>
  </w:num>
  <w:num w:numId="16" w16cid:durableId="1779332108">
    <w:abstractNumId w:val="33"/>
  </w:num>
  <w:num w:numId="17" w16cid:durableId="1788699605">
    <w:abstractNumId w:val="11"/>
  </w:num>
  <w:num w:numId="18" w16cid:durableId="297881050">
    <w:abstractNumId w:val="2"/>
  </w:num>
  <w:num w:numId="19" w16cid:durableId="1441754859">
    <w:abstractNumId w:val="29"/>
  </w:num>
  <w:num w:numId="20" w16cid:durableId="254629001">
    <w:abstractNumId w:val="6"/>
  </w:num>
  <w:num w:numId="21" w16cid:durableId="1070155872">
    <w:abstractNumId w:val="18"/>
  </w:num>
  <w:num w:numId="22" w16cid:durableId="1550070725">
    <w:abstractNumId w:val="13"/>
  </w:num>
  <w:num w:numId="23" w16cid:durableId="1106970678">
    <w:abstractNumId w:val="34"/>
  </w:num>
  <w:num w:numId="24" w16cid:durableId="1727877257">
    <w:abstractNumId w:val="15"/>
  </w:num>
  <w:num w:numId="25" w16cid:durableId="252398198">
    <w:abstractNumId w:val="8"/>
  </w:num>
  <w:num w:numId="26" w16cid:durableId="1427463620">
    <w:abstractNumId w:val="35"/>
  </w:num>
  <w:num w:numId="27" w16cid:durableId="1875537944">
    <w:abstractNumId w:val="28"/>
  </w:num>
  <w:num w:numId="28" w16cid:durableId="1800343503">
    <w:abstractNumId w:val="31"/>
  </w:num>
  <w:num w:numId="29" w16cid:durableId="1428501831">
    <w:abstractNumId w:val="5"/>
  </w:num>
  <w:num w:numId="30" w16cid:durableId="244612686">
    <w:abstractNumId w:val="9"/>
  </w:num>
  <w:num w:numId="31" w16cid:durableId="2125273378">
    <w:abstractNumId w:val="14"/>
  </w:num>
  <w:num w:numId="32" w16cid:durableId="868445065">
    <w:abstractNumId w:val="12"/>
  </w:num>
  <w:num w:numId="33" w16cid:durableId="780496693">
    <w:abstractNumId w:val="20"/>
  </w:num>
  <w:num w:numId="34" w16cid:durableId="1691569424">
    <w:abstractNumId w:val="36"/>
  </w:num>
  <w:num w:numId="35" w16cid:durableId="1814255424">
    <w:abstractNumId w:val="22"/>
  </w:num>
  <w:num w:numId="36" w16cid:durableId="1904296815">
    <w:abstractNumId w:val="26"/>
  </w:num>
  <w:num w:numId="37" w16cid:durableId="177505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975F2"/>
    <w:rsid w:val="000C1FF1"/>
    <w:rsid w:val="000C3EDF"/>
    <w:rsid w:val="00114AEC"/>
    <w:rsid w:val="00115DB7"/>
    <w:rsid w:val="00127F43"/>
    <w:rsid w:val="00171B92"/>
    <w:rsid w:val="0017667A"/>
    <w:rsid w:val="0018031C"/>
    <w:rsid w:val="00184D13"/>
    <w:rsid w:val="00187B7F"/>
    <w:rsid w:val="001959D9"/>
    <w:rsid w:val="001A363E"/>
    <w:rsid w:val="001A6548"/>
    <w:rsid w:val="001A74F0"/>
    <w:rsid w:val="001D259E"/>
    <w:rsid w:val="001E0021"/>
    <w:rsid w:val="001E5CA9"/>
    <w:rsid w:val="002322F0"/>
    <w:rsid w:val="00237DC2"/>
    <w:rsid w:val="00242FE7"/>
    <w:rsid w:val="00261E0B"/>
    <w:rsid w:val="00277BF6"/>
    <w:rsid w:val="0029071C"/>
    <w:rsid w:val="002E07EA"/>
    <w:rsid w:val="002F56E8"/>
    <w:rsid w:val="003271BC"/>
    <w:rsid w:val="00331DDB"/>
    <w:rsid w:val="00340360"/>
    <w:rsid w:val="00344CA3"/>
    <w:rsid w:val="00352EF2"/>
    <w:rsid w:val="003571D0"/>
    <w:rsid w:val="00364900"/>
    <w:rsid w:val="00366335"/>
    <w:rsid w:val="00380F24"/>
    <w:rsid w:val="003956D9"/>
    <w:rsid w:val="00395A34"/>
    <w:rsid w:val="00396E24"/>
    <w:rsid w:val="003A1B93"/>
    <w:rsid w:val="003B110D"/>
    <w:rsid w:val="003B407F"/>
    <w:rsid w:val="003B6DE2"/>
    <w:rsid w:val="003C4087"/>
    <w:rsid w:val="003D41EE"/>
    <w:rsid w:val="003E0033"/>
    <w:rsid w:val="003F6AD5"/>
    <w:rsid w:val="003F6E39"/>
    <w:rsid w:val="004053E5"/>
    <w:rsid w:val="0041765B"/>
    <w:rsid w:val="00417A95"/>
    <w:rsid w:val="0042368D"/>
    <w:rsid w:val="00433946"/>
    <w:rsid w:val="00435AF8"/>
    <w:rsid w:val="004658BE"/>
    <w:rsid w:val="004B47B4"/>
    <w:rsid w:val="004C6C8D"/>
    <w:rsid w:val="004D6630"/>
    <w:rsid w:val="0050072D"/>
    <w:rsid w:val="00501A4F"/>
    <w:rsid w:val="00511546"/>
    <w:rsid w:val="005207C9"/>
    <w:rsid w:val="0052670E"/>
    <w:rsid w:val="00537FE7"/>
    <w:rsid w:val="0054095C"/>
    <w:rsid w:val="00552E92"/>
    <w:rsid w:val="00557680"/>
    <w:rsid w:val="00574850"/>
    <w:rsid w:val="00583DA2"/>
    <w:rsid w:val="0058429B"/>
    <w:rsid w:val="0058760C"/>
    <w:rsid w:val="005911F4"/>
    <w:rsid w:val="005949A7"/>
    <w:rsid w:val="005A1A61"/>
    <w:rsid w:val="005C4749"/>
    <w:rsid w:val="005D4704"/>
    <w:rsid w:val="005E62A2"/>
    <w:rsid w:val="005F7FA8"/>
    <w:rsid w:val="0062229B"/>
    <w:rsid w:val="00633BEF"/>
    <w:rsid w:val="0064012F"/>
    <w:rsid w:val="00641471"/>
    <w:rsid w:val="00667AA4"/>
    <w:rsid w:val="00671F45"/>
    <w:rsid w:val="00677DFF"/>
    <w:rsid w:val="00685FBC"/>
    <w:rsid w:val="006A05BA"/>
    <w:rsid w:val="006A2D47"/>
    <w:rsid w:val="006B63E3"/>
    <w:rsid w:val="006E1A51"/>
    <w:rsid w:val="006E3978"/>
    <w:rsid w:val="006F3821"/>
    <w:rsid w:val="006F7BC2"/>
    <w:rsid w:val="00701F7C"/>
    <w:rsid w:val="0073001F"/>
    <w:rsid w:val="00745B31"/>
    <w:rsid w:val="0075241D"/>
    <w:rsid w:val="00790511"/>
    <w:rsid w:val="007A57F9"/>
    <w:rsid w:val="007B56C1"/>
    <w:rsid w:val="007B7B35"/>
    <w:rsid w:val="007E7E14"/>
    <w:rsid w:val="008003BA"/>
    <w:rsid w:val="0080191D"/>
    <w:rsid w:val="00815841"/>
    <w:rsid w:val="00817370"/>
    <w:rsid w:val="0081757D"/>
    <w:rsid w:val="00820F5B"/>
    <w:rsid w:val="00821888"/>
    <w:rsid w:val="00830594"/>
    <w:rsid w:val="0083754D"/>
    <w:rsid w:val="00877662"/>
    <w:rsid w:val="00880BA8"/>
    <w:rsid w:val="008B4294"/>
    <w:rsid w:val="008C45B3"/>
    <w:rsid w:val="008D3C1F"/>
    <w:rsid w:val="008D647D"/>
    <w:rsid w:val="008E2283"/>
    <w:rsid w:val="008F256A"/>
    <w:rsid w:val="008F73A0"/>
    <w:rsid w:val="00910DCA"/>
    <w:rsid w:val="00932A24"/>
    <w:rsid w:val="00936216"/>
    <w:rsid w:val="0096518A"/>
    <w:rsid w:val="00972A86"/>
    <w:rsid w:val="00983C98"/>
    <w:rsid w:val="00985661"/>
    <w:rsid w:val="00991BE1"/>
    <w:rsid w:val="009B48D7"/>
    <w:rsid w:val="009B71B9"/>
    <w:rsid w:val="009C10E4"/>
    <w:rsid w:val="009D6C6E"/>
    <w:rsid w:val="009F33B0"/>
    <w:rsid w:val="00A04641"/>
    <w:rsid w:val="00A15A42"/>
    <w:rsid w:val="00A51AD9"/>
    <w:rsid w:val="00A7439D"/>
    <w:rsid w:val="00AA2937"/>
    <w:rsid w:val="00AB0A03"/>
    <w:rsid w:val="00AE1C21"/>
    <w:rsid w:val="00AE7132"/>
    <w:rsid w:val="00B22C69"/>
    <w:rsid w:val="00B263C6"/>
    <w:rsid w:val="00B50A02"/>
    <w:rsid w:val="00B87091"/>
    <w:rsid w:val="00BA0AE7"/>
    <w:rsid w:val="00BA3FD2"/>
    <w:rsid w:val="00BA70E4"/>
    <w:rsid w:val="00BB20FB"/>
    <w:rsid w:val="00BB4039"/>
    <w:rsid w:val="00BC3EBF"/>
    <w:rsid w:val="00BC5CD5"/>
    <w:rsid w:val="00C127EE"/>
    <w:rsid w:val="00C277D4"/>
    <w:rsid w:val="00C45F3F"/>
    <w:rsid w:val="00C65222"/>
    <w:rsid w:val="00C76E83"/>
    <w:rsid w:val="00C82128"/>
    <w:rsid w:val="00C86F3C"/>
    <w:rsid w:val="00C91F7D"/>
    <w:rsid w:val="00C94A83"/>
    <w:rsid w:val="00C968E6"/>
    <w:rsid w:val="00CA4049"/>
    <w:rsid w:val="00CA4FBC"/>
    <w:rsid w:val="00CC4301"/>
    <w:rsid w:val="00CE43F3"/>
    <w:rsid w:val="00CE5C22"/>
    <w:rsid w:val="00CE7121"/>
    <w:rsid w:val="00D123B6"/>
    <w:rsid w:val="00D3202C"/>
    <w:rsid w:val="00D471AF"/>
    <w:rsid w:val="00D47B2F"/>
    <w:rsid w:val="00D533DD"/>
    <w:rsid w:val="00D53A48"/>
    <w:rsid w:val="00D71412"/>
    <w:rsid w:val="00DA4A2E"/>
    <w:rsid w:val="00DA7FED"/>
    <w:rsid w:val="00DC1D2D"/>
    <w:rsid w:val="00DC39A3"/>
    <w:rsid w:val="00DD0931"/>
    <w:rsid w:val="00DD209B"/>
    <w:rsid w:val="00DE5034"/>
    <w:rsid w:val="00E01BB9"/>
    <w:rsid w:val="00E13462"/>
    <w:rsid w:val="00E2171C"/>
    <w:rsid w:val="00E24FF8"/>
    <w:rsid w:val="00E34BBD"/>
    <w:rsid w:val="00E6139F"/>
    <w:rsid w:val="00E61FB6"/>
    <w:rsid w:val="00E65576"/>
    <w:rsid w:val="00E71294"/>
    <w:rsid w:val="00E716AE"/>
    <w:rsid w:val="00E74E83"/>
    <w:rsid w:val="00E81C37"/>
    <w:rsid w:val="00E82952"/>
    <w:rsid w:val="00E84497"/>
    <w:rsid w:val="00E9057F"/>
    <w:rsid w:val="00E90CE9"/>
    <w:rsid w:val="00E92F8B"/>
    <w:rsid w:val="00E949B1"/>
    <w:rsid w:val="00EA5910"/>
    <w:rsid w:val="00ED6D30"/>
    <w:rsid w:val="00EF5EEF"/>
    <w:rsid w:val="00F00C8F"/>
    <w:rsid w:val="00F170BC"/>
    <w:rsid w:val="00F44475"/>
    <w:rsid w:val="00F53498"/>
    <w:rsid w:val="00F56B9B"/>
    <w:rsid w:val="00F75CDE"/>
    <w:rsid w:val="00F8111B"/>
    <w:rsid w:val="00F811F3"/>
    <w:rsid w:val="00FB0F93"/>
    <w:rsid w:val="00FB3727"/>
    <w:rsid w:val="00FC1EBD"/>
    <w:rsid w:val="00FF53E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INUTAS">
    <w:name w:val="MINUTAS"/>
    <w:uiPriority w:val="99"/>
    <w:rsid w:val="00C82128"/>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2">
    <w:name w:val="Párrafo de lista2"/>
    <w:basedOn w:val="Normal"/>
    <w:qFormat/>
    <w:rsid w:val="00910DCA"/>
    <w:pPr>
      <w:spacing w:after="0" w:line="240" w:lineRule="auto"/>
      <w:ind w:left="708"/>
    </w:pPr>
    <w:rPr>
      <w:rFonts w:ascii="Times New Roman" w:eastAsia="Times New Roman" w:hAnsi="Times New Roman"/>
      <w:sz w:val="20"/>
      <w:szCs w:val="20"/>
      <w:lang w:val="es-ES" w:eastAsia="es-ES"/>
    </w:rPr>
  </w:style>
  <w:style w:type="character" w:customStyle="1" w:styleId="Mencinsinresolver2">
    <w:name w:val="Mención sin resolver2"/>
    <w:basedOn w:val="Fuentedeprrafopredeter"/>
    <w:uiPriority w:val="99"/>
    <w:semiHidden/>
    <w:unhideWhenUsed/>
    <w:rsid w:val="002E07EA"/>
    <w:rPr>
      <w:color w:val="605E5C"/>
      <w:shd w:val="clear" w:color="auto" w:fill="E1DFDD"/>
    </w:rPr>
  </w:style>
  <w:style w:type="paragraph" w:styleId="Textocomentario">
    <w:name w:val="annotation text"/>
    <w:basedOn w:val="Normal"/>
    <w:link w:val="TextocomentarioCar"/>
    <w:rsid w:val="00BA70E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BA70E4"/>
    <w:rPr>
      <w:rFonts w:ascii="Times New Roman" w:eastAsia="Times New Roman" w:hAnsi="Times New Roman" w:cs="Times New Roman"/>
      <w:sz w:val="20"/>
      <w:szCs w:val="20"/>
      <w:lang w:val="es-ES"/>
    </w:rPr>
  </w:style>
  <w:style w:type="character" w:customStyle="1" w:styleId="normaltextrun">
    <w:name w:val="normaltextrun"/>
    <w:basedOn w:val="Fuentedeprrafopredeter"/>
    <w:rsid w:val="00E24FF8"/>
  </w:style>
  <w:style w:type="character" w:customStyle="1" w:styleId="vortalspan">
    <w:name w:val="vortalspan"/>
    <w:basedOn w:val="Fuentedeprrafopredeter"/>
    <w:rsid w:val="009B71B9"/>
  </w:style>
  <w:style w:type="paragraph" w:customStyle="1" w:styleId="paragraph">
    <w:name w:val="paragraph"/>
    <w:basedOn w:val="Normal"/>
    <w:rsid w:val="00830594"/>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9D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5751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0829976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30654015">
      <w:bodyDiv w:val="1"/>
      <w:marLeft w:val="0"/>
      <w:marRight w:val="0"/>
      <w:marTop w:val="0"/>
      <w:marBottom w:val="0"/>
      <w:divBdr>
        <w:top w:val="none" w:sz="0" w:space="0" w:color="auto"/>
        <w:left w:val="none" w:sz="0" w:space="0" w:color="auto"/>
        <w:bottom w:val="none" w:sz="0" w:space="0" w:color="auto"/>
        <w:right w:val="none" w:sz="0" w:space="0" w:color="auto"/>
      </w:divBdr>
    </w:div>
    <w:div w:id="14643478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nilla@sena.edu.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B85589AC09A74397B45682E7CCAB5B30"/>
        <w:category>
          <w:name w:val="General"/>
          <w:gallery w:val="placeholder"/>
        </w:category>
        <w:types>
          <w:type w:val="bbPlcHdr"/>
        </w:types>
        <w:behaviors>
          <w:behavior w:val="content"/>
        </w:behaviors>
        <w:guid w:val="{6C557DE2-7CBB-4F56-A819-7BB831CD2AFF}"/>
      </w:docPartPr>
      <w:docPartBody>
        <w:p w:rsidR="00887BAF" w:rsidRDefault="0035200C" w:rsidP="0035200C">
          <w:pPr>
            <w:pStyle w:val="B85589AC09A74397B45682E7CCAB5B30"/>
          </w:pPr>
          <w:r w:rsidRPr="00563D9A">
            <w:rPr>
              <w:color w:val="ED7D31" w:themeColor="accent2"/>
            </w:rPr>
            <w:t>(identificar cargo y grado de la persona designada)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530A"/>
    <w:rsid w:val="000A5E99"/>
    <w:rsid w:val="00134049"/>
    <w:rsid w:val="001C24D3"/>
    <w:rsid w:val="001F45FF"/>
    <w:rsid w:val="001F74EF"/>
    <w:rsid w:val="002708C2"/>
    <w:rsid w:val="00276A73"/>
    <w:rsid w:val="00312C26"/>
    <w:rsid w:val="0033727B"/>
    <w:rsid w:val="0035200C"/>
    <w:rsid w:val="003526EF"/>
    <w:rsid w:val="00367691"/>
    <w:rsid w:val="003B40DF"/>
    <w:rsid w:val="00402E68"/>
    <w:rsid w:val="004210E3"/>
    <w:rsid w:val="004C64D0"/>
    <w:rsid w:val="007F4211"/>
    <w:rsid w:val="00832B01"/>
    <w:rsid w:val="008407BD"/>
    <w:rsid w:val="00887BAF"/>
    <w:rsid w:val="00924FDA"/>
    <w:rsid w:val="009B3450"/>
    <w:rsid w:val="009E6A90"/>
    <w:rsid w:val="009F0352"/>
    <w:rsid w:val="009F0EFB"/>
    <w:rsid w:val="00A8087D"/>
    <w:rsid w:val="00AC0654"/>
    <w:rsid w:val="00AF205E"/>
    <w:rsid w:val="00B14221"/>
    <w:rsid w:val="00B96D21"/>
    <w:rsid w:val="00BE46C2"/>
    <w:rsid w:val="00C654E1"/>
    <w:rsid w:val="00C71494"/>
    <w:rsid w:val="00D73C36"/>
    <w:rsid w:val="00D7460F"/>
    <w:rsid w:val="00E409D8"/>
    <w:rsid w:val="00E4576C"/>
    <w:rsid w:val="00E82962"/>
    <w:rsid w:val="00E9742C"/>
    <w:rsid w:val="00EC1D5D"/>
    <w:rsid w:val="00EE32BB"/>
    <w:rsid w:val="00F52BDD"/>
    <w:rsid w:val="00F927B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B85589AC09A74397B45682E7CCAB5B30">
    <w:name w:val="B85589AC09A74397B45682E7CCAB5B30"/>
    <w:rsid w:val="0035200C"/>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71F3739-1CE1-4426-8BB5-31DAD0CF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1855</Words>
  <Characters>10204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18</cp:revision>
  <cp:lastPrinted>2021-06-25T19:37:00Z</cp:lastPrinted>
  <dcterms:created xsi:type="dcterms:W3CDTF">2022-05-19T16:02:00Z</dcterms:created>
  <dcterms:modified xsi:type="dcterms:W3CDTF">2023-06-02T15:26:00Z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2022-11-10T21:21:15Z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5d01d87d-2c86-42f2-ae05-bc065e034fd7</vt:lpwstr>
  </property>
  <property fmtid="{D5CDD505-2E9C-101B-9397-08002B2CF9AE}" pid="8" name="MSIP_Label_1299739c-ad3d-4908-806e-4d91151a6e13_ContentBits">
    <vt:lpwstr>0</vt:lpwstr>
  </property>
</Properties>
</file>