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38FC9" w14:textId="5742373C" w:rsidR="00A01750" w:rsidRPr="005C6C76" w:rsidRDefault="00A01750" w:rsidP="00D87EBF">
      <w:pPr>
        <w:jc w:val="both"/>
        <w:rPr>
          <w:rStyle w:val="nfasis"/>
        </w:rPr>
      </w:pPr>
    </w:p>
    <w:p w14:paraId="224DEE5D" w14:textId="77777777" w:rsidR="00F14CE7" w:rsidRPr="00FB2FE1" w:rsidRDefault="00F14CE7" w:rsidP="00D87EBF">
      <w:pPr>
        <w:jc w:val="both"/>
        <w:rPr>
          <w:rFonts w:ascii="Arial" w:hAnsi="Arial" w:cs="Arial"/>
          <w:b/>
          <w:color w:val="000000" w:themeColor="text1"/>
          <w:sz w:val="18"/>
          <w:szCs w:val="20"/>
        </w:rPr>
      </w:pPr>
    </w:p>
    <w:p w14:paraId="0A5FDD1A" w14:textId="6ECDA4A7" w:rsidR="00E93CB0" w:rsidRPr="002B0693" w:rsidRDefault="0015652C" w:rsidP="0043098B">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Pr>
          <w:color w:val="000000" w:themeColor="text1"/>
          <w:sz w:val="20"/>
          <w:szCs w:val="20"/>
          <w:lang w:val="es-CO"/>
        </w:rPr>
        <w:t>No.  GS-</w:t>
      </w:r>
      <w:r w:rsidR="00CE3850">
        <w:rPr>
          <w:color w:val="000000" w:themeColor="text1"/>
          <w:sz w:val="20"/>
          <w:szCs w:val="20"/>
          <w:lang w:val="es-CO"/>
        </w:rPr>
        <w:t>202</w:t>
      </w:r>
      <w:r w:rsidR="0011329D">
        <w:rPr>
          <w:color w:val="000000" w:themeColor="text1"/>
          <w:sz w:val="20"/>
          <w:szCs w:val="20"/>
          <w:lang w:val="es-CO"/>
        </w:rPr>
        <w:t>3</w:t>
      </w:r>
      <w:r w:rsidR="00CE3850">
        <w:rPr>
          <w:color w:val="000000" w:themeColor="text1"/>
          <w:sz w:val="20"/>
          <w:szCs w:val="20"/>
          <w:lang w:val="es-CO"/>
        </w:rPr>
        <w:t>-</w:t>
      </w:r>
      <w:r w:rsidR="00231699">
        <w:rPr>
          <w:color w:val="000000" w:themeColor="text1"/>
          <w:sz w:val="20"/>
          <w:szCs w:val="20"/>
          <w:lang w:val="es-CO"/>
        </w:rPr>
        <w:t>084606</w:t>
      </w:r>
      <w:r w:rsidR="00D018DE">
        <w:rPr>
          <w:color w:val="000000" w:themeColor="text1"/>
          <w:sz w:val="20"/>
          <w:szCs w:val="20"/>
          <w:lang w:val="es-CO"/>
        </w:rPr>
        <w:t>-</w:t>
      </w:r>
      <w:r w:rsidR="001C46DC">
        <w:rPr>
          <w:color w:val="000000" w:themeColor="text1"/>
          <w:sz w:val="20"/>
          <w:szCs w:val="20"/>
          <w:lang w:val="es-CO"/>
        </w:rPr>
        <w:t>DETOL / UPRES-ESPRI</w:t>
      </w:r>
      <w:r w:rsidR="00E93CB0" w:rsidRPr="002B0693">
        <w:rPr>
          <w:b w:val="0"/>
          <w:color w:val="0070C0"/>
          <w:sz w:val="18"/>
          <w:szCs w:val="20"/>
          <w:lang w:val="es-CO"/>
        </w:rPr>
        <w:t xml:space="preserve"> </w:t>
      </w:r>
      <w:r>
        <w:rPr>
          <w:b w:val="0"/>
          <w:color w:val="0070C0"/>
          <w:sz w:val="18"/>
          <w:szCs w:val="20"/>
          <w:lang w:val="es-CO"/>
        </w:rPr>
        <w:t xml:space="preserve">  </w:t>
      </w:r>
      <w:r w:rsidR="001C46DC" w:rsidRPr="0015652C">
        <w:rPr>
          <w:b w:val="0"/>
          <w:sz w:val="20"/>
          <w:szCs w:val="20"/>
          <w:lang w:val="es-CO"/>
        </w:rPr>
        <w:t>29.25</w:t>
      </w:r>
    </w:p>
    <w:p w14:paraId="509A9157" w14:textId="39310D1C" w:rsidR="0015652C" w:rsidRDefault="0011329D" w:rsidP="0011329D">
      <w:pPr>
        <w:tabs>
          <w:tab w:val="left" w:pos="2124"/>
        </w:tabs>
        <w:jc w:val="both"/>
        <w:rPr>
          <w:rFonts w:ascii="Arial" w:hAnsi="Arial" w:cs="Arial"/>
          <w:color w:val="0070C0"/>
          <w:sz w:val="20"/>
          <w:szCs w:val="20"/>
          <w:lang w:val="es-CO"/>
        </w:rPr>
      </w:pPr>
      <w:r>
        <w:rPr>
          <w:rFonts w:ascii="Arial" w:hAnsi="Arial" w:cs="Arial"/>
          <w:color w:val="0070C0"/>
          <w:sz w:val="20"/>
          <w:szCs w:val="20"/>
          <w:lang w:val="es-CO"/>
        </w:rPr>
        <w:tab/>
      </w:r>
    </w:p>
    <w:p w14:paraId="0D1C274D" w14:textId="5DC2A464" w:rsidR="002B296A" w:rsidRDefault="00FA656C" w:rsidP="0069231A">
      <w:pPr>
        <w:tabs>
          <w:tab w:val="left" w:pos="1843"/>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Ibagué, </w:t>
      </w:r>
      <w:r w:rsidR="000B2550">
        <w:rPr>
          <w:rFonts w:ascii="Arial" w:hAnsi="Arial" w:cs="Arial"/>
          <w:color w:val="000000" w:themeColor="text1"/>
          <w:sz w:val="20"/>
          <w:szCs w:val="20"/>
          <w:lang w:val="es-CO"/>
        </w:rPr>
        <w:t xml:space="preserve">5 de </w:t>
      </w:r>
      <w:proofErr w:type="gramStart"/>
      <w:r w:rsidR="002D61E4">
        <w:rPr>
          <w:rFonts w:ascii="Arial" w:hAnsi="Arial" w:cs="Arial"/>
          <w:color w:val="000000" w:themeColor="text1"/>
          <w:sz w:val="20"/>
          <w:szCs w:val="20"/>
          <w:lang w:val="es-CO"/>
        </w:rPr>
        <w:t>junio</w:t>
      </w:r>
      <w:r w:rsidR="002B296A">
        <w:rPr>
          <w:rFonts w:ascii="Arial" w:hAnsi="Arial" w:cs="Arial"/>
          <w:color w:val="000000" w:themeColor="text1"/>
          <w:sz w:val="20"/>
          <w:szCs w:val="20"/>
          <w:lang w:val="es-CO"/>
        </w:rPr>
        <w:t xml:space="preserve">  202</w:t>
      </w:r>
      <w:r w:rsidR="0011329D">
        <w:rPr>
          <w:rFonts w:ascii="Arial" w:hAnsi="Arial" w:cs="Arial"/>
          <w:color w:val="000000" w:themeColor="text1"/>
          <w:sz w:val="20"/>
          <w:szCs w:val="20"/>
          <w:lang w:val="es-CO"/>
        </w:rPr>
        <w:t>3</w:t>
      </w:r>
      <w:proofErr w:type="gramEnd"/>
    </w:p>
    <w:p w14:paraId="0C1C799C" w14:textId="77777777" w:rsidR="002B296A" w:rsidRPr="00FB2FE1" w:rsidRDefault="002B296A" w:rsidP="0069231A">
      <w:pPr>
        <w:tabs>
          <w:tab w:val="left" w:pos="1843"/>
        </w:tabs>
        <w:jc w:val="both"/>
        <w:rPr>
          <w:rFonts w:ascii="Arial" w:hAnsi="Arial" w:cs="Arial"/>
          <w:color w:val="000000" w:themeColor="text1"/>
          <w:sz w:val="20"/>
          <w:szCs w:val="20"/>
          <w:lang w:val="es-CO"/>
        </w:rPr>
      </w:pPr>
    </w:p>
    <w:p w14:paraId="36B066D3" w14:textId="5D9CB8A6" w:rsidR="002B296A" w:rsidRPr="002B296A" w:rsidRDefault="002B20AE" w:rsidP="002B296A">
      <w:pPr>
        <w:tabs>
          <w:tab w:val="left" w:pos="1843"/>
        </w:tabs>
        <w:jc w:val="both"/>
        <w:rPr>
          <w:rFonts w:ascii="Arial" w:hAnsi="Arial" w:cs="Arial"/>
          <w:sz w:val="20"/>
          <w:szCs w:val="20"/>
          <w:lang w:val="es-CO"/>
        </w:rPr>
      </w:pPr>
      <w:r>
        <w:rPr>
          <w:rFonts w:ascii="Arial" w:hAnsi="Arial" w:cs="Arial"/>
          <w:sz w:val="20"/>
          <w:szCs w:val="20"/>
          <w:lang w:val="es-CO"/>
        </w:rPr>
        <w:t xml:space="preserve">Señor </w:t>
      </w:r>
      <w:r w:rsidR="002B296A" w:rsidRPr="002B296A">
        <w:rPr>
          <w:rFonts w:ascii="Arial" w:hAnsi="Arial" w:cs="Arial"/>
          <w:sz w:val="20"/>
          <w:szCs w:val="20"/>
          <w:lang w:val="es-CO"/>
        </w:rPr>
        <w:t>Mayor</w:t>
      </w:r>
    </w:p>
    <w:p w14:paraId="28658CF0" w14:textId="315E43C5" w:rsidR="002B296A" w:rsidRPr="002B20AE" w:rsidRDefault="002B20AE" w:rsidP="002B20AE">
      <w:pPr>
        <w:ind w:hanging="6"/>
        <w:jc w:val="both"/>
        <w:rPr>
          <w:rFonts w:ascii="Arial" w:hAnsi="Arial" w:cs="Arial"/>
          <w:sz w:val="20"/>
          <w:szCs w:val="20"/>
        </w:rPr>
      </w:pPr>
      <w:r>
        <w:rPr>
          <w:rFonts w:ascii="Arial" w:hAnsi="Arial" w:cs="Arial"/>
          <w:sz w:val="20"/>
          <w:szCs w:val="20"/>
        </w:rPr>
        <w:t>JOSE FERNANDO LEON AGUDELO</w:t>
      </w:r>
    </w:p>
    <w:p w14:paraId="5ADC9652" w14:textId="77777777" w:rsidR="002B296A" w:rsidRPr="002B296A" w:rsidRDefault="002B296A" w:rsidP="002B296A">
      <w:pPr>
        <w:tabs>
          <w:tab w:val="left" w:pos="1843"/>
        </w:tabs>
        <w:jc w:val="both"/>
        <w:rPr>
          <w:rFonts w:ascii="Arial" w:hAnsi="Arial" w:cs="Arial"/>
          <w:sz w:val="20"/>
          <w:szCs w:val="20"/>
          <w:lang w:val="es-CO"/>
        </w:rPr>
      </w:pPr>
      <w:r w:rsidRPr="002B296A">
        <w:rPr>
          <w:rFonts w:ascii="Arial" w:hAnsi="Arial" w:cs="Arial"/>
          <w:sz w:val="20"/>
          <w:szCs w:val="20"/>
          <w:lang w:val="es-CO"/>
        </w:rPr>
        <w:t>Jefe Regional de Aseguramiento en Salud No. 2</w:t>
      </w:r>
    </w:p>
    <w:p w14:paraId="7741EE20" w14:textId="4EB83D80" w:rsidR="002B296A" w:rsidRDefault="002B296A" w:rsidP="002B296A">
      <w:pPr>
        <w:tabs>
          <w:tab w:val="left" w:pos="1843"/>
        </w:tabs>
        <w:jc w:val="both"/>
        <w:rPr>
          <w:rFonts w:ascii="Arial" w:hAnsi="Arial" w:cs="Arial"/>
          <w:sz w:val="20"/>
          <w:szCs w:val="20"/>
          <w:lang w:val="es-CO"/>
        </w:rPr>
      </w:pPr>
      <w:r w:rsidRPr="002B296A">
        <w:rPr>
          <w:rFonts w:ascii="Arial" w:hAnsi="Arial" w:cs="Arial"/>
          <w:sz w:val="20"/>
          <w:szCs w:val="20"/>
          <w:lang w:val="es-CO"/>
        </w:rPr>
        <w:t>Neiva Huila.</w:t>
      </w:r>
    </w:p>
    <w:p w14:paraId="3487589A" w14:textId="77777777" w:rsidR="008D5CF4" w:rsidRPr="00FB2FE1" w:rsidRDefault="008D5CF4" w:rsidP="008D5CF4">
      <w:pPr>
        <w:jc w:val="both"/>
        <w:rPr>
          <w:rFonts w:ascii="Arial" w:hAnsi="Arial" w:cs="Arial"/>
          <w:color w:val="000000" w:themeColor="text1"/>
          <w:sz w:val="20"/>
          <w:szCs w:val="20"/>
        </w:rPr>
      </w:pPr>
    </w:p>
    <w:p w14:paraId="475EE39C" w14:textId="37C568AA" w:rsidR="00CB6491" w:rsidRPr="00AA4496"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FB2FE1">
        <w:rPr>
          <w:color w:val="000000" w:themeColor="text1"/>
          <w:sz w:val="20"/>
          <w:szCs w:val="20"/>
        </w:rPr>
        <w:t>ASUNTO:</w:t>
      </w:r>
      <w:r w:rsidR="00D87EBF" w:rsidRPr="00FB2FE1">
        <w:rPr>
          <w:color w:val="000000" w:themeColor="text1"/>
          <w:sz w:val="20"/>
          <w:szCs w:val="20"/>
        </w:rPr>
        <w:t xml:space="preserve"> </w:t>
      </w:r>
      <w:r w:rsidR="00D87EBF" w:rsidRPr="00FB2FE1">
        <w:rPr>
          <w:b w:val="0"/>
          <w:color w:val="000000" w:themeColor="text1"/>
          <w:sz w:val="20"/>
          <w:szCs w:val="20"/>
        </w:rPr>
        <w:t>i</w:t>
      </w:r>
      <w:r w:rsidRPr="00FB2FE1">
        <w:rPr>
          <w:b w:val="0"/>
          <w:color w:val="000000" w:themeColor="text1"/>
          <w:sz w:val="20"/>
          <w:szCs w:val="20"/>
        </w:rPr>
        <w:t xml:space="preserve">nforme </w:t>
      </w:r>
      <w:r w:rsidR="00F07B26" w:rsidRPr="00FB2FE1">
        <w:rPr>
          <w:b w:val="0"/>
          <w:color w:val="000000" w:themeColor="text1"/>
          <w:sz w:val="20"/>
          <w:szCs w:val="20"/>
        </w:rPr>
        <w:t xml:space="preserve">de supervisión </w:t>
      </w:r>
      <w:r w:rsidR="00F07B26" w:rsidRPr="00AA4496">
        <w:rPr>
          <w:b w:val="0"/>
          <w:sz w:val="20"/>
          <w:szCs w:val="20"/>
        </w:rPr>
        <w:t>del</w:t>
      </w:r>
      <w:r w:rsidRPr="00AA4496">
        <w:rPr>
          <w:b w:val="0"/>
          <w:sz w:val="20"/>
          <w:szCs w:val="20"/>
        </w:rPr>
        <w:t xml:space="preserve"> </w:t>
      </w:r>
      <w:r w:rsidR="00B640A8" w:rsidRPr="00AA4496">
        <w:rPr>
          <w:b w:val="0"/>
          <w:bCs w:val="0"/>
          <w:sz w:val="20"/>
          <w:szCs w:val="20"/>
        </w:rPr>
        <w:t>c</w:t>
      </w:r>
      <w:r w:rsidR="00D23251" w:rsidRPr="00AA4496">
        <w:rPr>
          <w:b w:val="0"/>
          <w:bCs w:val="0"/>
          <w:sz w:val="20"/>
          <w:szCs w:val="20"/>
        </w:rPr>
        <w:t>ontrato</w:t>
      </w:r>
      <w:r w:rsidR="000942EF" w:rsidRPr="00AA4496">
        <w:rPr>
          <w:b w:val="0"/>
          <w:bCs w:val="0"/>
          <w:sz w:val="20"/>
          <w:szCs w:val="20"/>
        </w:rPr>
        <w:t xml:space="preserve"> </w:t>
      </w:r>
      <w:r w:rsidR="00F07B26" w:rsidRPr="00AA4496">
        <w:rPr>
          <w:b w:val="0"/>
          <w:bCs w:val="0"/>
          <w:sz w:val="20"/>
          <w:szCs w:val="20"/>
        </w:rPr>
        <w:t>No.</w:t>
      </w:r>
      <w:r w:rsidR="00BF50DB">
        <w:rPr>
          <w:b w:val="0"/>
          <w:bCs w:val="0"/>
          <w:sz w:val="20"/>
          <w:szCs w:val="20"/>
          <w:u w:val="single"/>
        </w:rPr>
        <w:t>8</w:t>
      </w:r>
      <w:r w:rsidR="00F77EAF">
        <w:rPr>
          <w:b w:val="0"/>
          <w:bCs w:val="0"/>
          <w:sz w:val="20"/>
          <w:szCs w:val="20"/>
          <w:u w:val="single"/>
        </w:rPr>
        <w:t>5-5</w:t>
      </w:r>
      <w:r w:rsidR="00BF50DB">
        <w:rPr>
          <w:b w:val="0"/>
          <w:bCs w:val="0"/>
          <w:sz w:val="20"/>
          <w:szCs w:val="20"/>
          <w:u w:val="single"/>
        </w:rPr>
        <w:t>-20</w:t>
      </w:r>
      <w:r w:rsidR="00FA656C">
        <w:rPr>
          <w:b w:val="0"/>
          <w:bCs w:val="0"/>
          <w:sz w:val="20"/>
          <w:szCs w:val="20"/>
          <w:u w:val="single"/>
        </w:rPr>
        <w:t>0</w:t>
      </w:r>
      <w:r w:rsidR="002D61E4">
        <w:rPr>
          <w:b w:val="0"/>
          <w:bCs w:val="0"/>
          <w:sz w:val="20"/>
          <w:szCs w:val="20"/>
          <w:u w:val="single"/>
        </w:rPr>
        <w:t>41-23</w:t>
      </w:r>
    </w:p>
    <w:p w14:paraId="1E4EC572" w14:textId="77777777" w:rsidR="00CB6491" w:rsidRPr="00FB2FE1" w:rsidRDefault="00CB6491" w:rsidP="00CB6491">
      <w:pPr>
        <w:rPr>
          <w:rFonts w:ascii="Arial" w:hAnsi="Arial" w:cs="Arial"/>
          <w:color w:val="000000" w:themeColor="text1"/>
          <w:sz w:val="20"/>
          <w:szCs w:val="20"/>
        </w:rPr>
      </w:pPr>
    </w:p>
    <w:p w14:paraId="3A32651E" w14:textId="4588901D"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r w:rsidR="00F07B26" w:rsidRPr="00FB2FE1">
        <w:rPr>
          <w:rFonts w:ascii="Arial" w:hAnsi="Arial" w:cs="Arial"/>
          <w:b/>
          <w:color w:val="000000" w:themeColor="text1"/>
          <w:sz w:val="20"/>
          <w:szCs w:val="20"/>
          <w:lang w:val="es-CO"/>
        </w:rPr>
        <w:t>PERIÓ</w:t>
      </w:r>
      <w:r w:rsidRPr="00FB2FE1">
        <w:rPr>
          <w:rFonts w:ascii="Arial" w:hAnsi="Arial" w:cs="Arial"/>
          <w:b/>
          <w:color w:val="000000" w:themeColor="text1"/>
          <w:sz w:val="20"/>
          <w:szCs w:val="20"/>
          <w:lang w:val="es-CO"/>
        </w:rPr>
        <w:t>DICO</w:t>
      </w:r>
      <w:r w:rsidRPr="00225188">
        <w:rPr>
          <w:rFonts w:ascii="Arial" w:hAnsi="Arial" w:cs="Arial"/>
          <w:b/>
          <w:color w:val="000000" w:themeColor="text1"/>
          <w:sz w:val="20"/>
          <w:szCs w:val="20"/>
          <w:u w:val="single"/>
          <w:lang w:val="es-CO"/>
        </w:rPr>
        <w:t>_</w:t>
      </w:r>
      <w:r w:rsidR="00225188" w:rsidRPr="00225188">
        <w:rPr>
          <w:rFonts w:ascii="Arial" w:hAnsi="Arial" w:cs="Arial"/>
          <w:b/>
          <w:color w:val="000000" w:themeColor="text1"/>
          <w:sz w:val="20"/>
          <w:szCs w:val="20"/>
          <w:u w:val="single"/>
          <w:lang w:val="es-CO"/>
        </w:rPr>
        <w:t>X</w:t>
      </w:r>
      <w:r w:rsidRPr="00FB2FE1">
        <w:rPr>
          <w:rFonts w:ascii="Arial" w:hAnsi="Arial" w:cs="Arial"/>
          <w:b/>
          <w:color w:val="000000" w:themeColor="text1"/>
          <w:sz w:val="20"/>
          <w:szCs w:val="20"/>
          <w:lang w:val="es-CO"/>
        </w:rPr>
        <w:t>__ O FINAL ___</w:t>
      </w:r>
    </w:p>
    <w:p w14:paraId="1141D316" w14:textId="77777777" w:rsidR="00515735" w:rsidRPr="00FB2FE1" w:rsidRDefault="00515735" w:rsidP="00515735">
      <w:pPr>
        <w:jc w:val="both"/>
        <w:rPr>
          <w:rFonts w:ascii="Arial" w:hAnsi="Arial" w:cs="Arial"/>
          <w:color w:val="000000" w:themeColor="text1"/>
          <w:sz w:val="20"/>
          <w:szCs w:val="20"/>
          <w:u w:val="single"/>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A656C" w:rsidRPr="00FA656C" w14:paraId="7498DEB4" w14:textId="77777777" w:rsidTr="00511A4D">
        <w:tc>
          <w:tcPr>
            <w:tcW w:w="817" w:type="dxa"/>
            <w:shd w:val="clear" w:color="auto" w:fill="A6A6A6" w:themeFill="background1" w:themeFillShade="A6"/>
          </w:tcPr>
          <w:p w14:paraId="360FFD04" w14:textId="77777777" w:rsidR="0088639D" w:rsidRPr="00FA656C" w:rsidRDefault="0088639D" w:rsidP="00511A4D">
            <w:pPr>
              <w:jc w:val="both"/>
              <w:rPr>
                <w:rFonts w:ascii="Arial" w:hAnsi="Arial" w:cs="Arial"/>
                <w:b/>
                <w:color w:val="FF0000"/>
                <w:sz w:val="20"/>
                <w:szCs w:val="20"/>
                <w:lang w:val="es-CO"/>
              </w:rPr>
            </w:pPr>
            <w:r w:rsidRPr="00017E5C">
              <w:rPr>
                <w:rFonts w:ascii="Arial" w:hAnsi="Arial" w:cs="Arial"/>
                <w:b/>
                <w:color w:val="000000" w:themeColor="text1"/>
                <w:sz w:val="20"/>
                <w:szCs w:val="20"/>
                <w:lang w:val="es-CO"/>
              </w:rPr>
              <w:t>Desde</w:t>
            </w:r>
          </w:p>
        </w:tc>
        <w:tc>
          <w:tcPr>
            <w:tcW w:w="1588" w:type="dxa"/>
          </w:tcPr>
          <w:p w14:paraId="1E6A5B65" w14:textId="268F512D" w:rsidR="0088639D" w:rsidRPr="00FA656C" w:rsidRDefault="00017E5C" w:rsidP="00FA656C">
            <w:pPr>
              <w:jc w:val="both"/>
              <w:rPr>
                <w:rFonts w:ascii="Arial" w:hAnsi="Arial" w:cs="Arial"/>
                <w:b/>
                <w:color w:val="FF0000"/>
                <w:sz w:val="20"/>
                <w:szCs w:val="20"/>
                <w:lang w:val="es-CO"/>
              </w:rPr>
            </w:pPr>
            <w:r w:rsidRPr="00017E5C">
              <w:rPr>
                <w:rFonts w:ascii="Arial" w:hAnsi="Arial" w:cs="Arial"/>
                <w:b/>
                <w:color w:val="000000" w:themeColor="text1"/>
                <w:sz w:val="20"/>
                <w:szCs w:val="20"/>
                <w:lang w:val="es-CO"/>
              </w:rPr>
              <w:t>0</w:t>
            </w:r>
            <w:r w:rsidR="00981956">
              <w:rPr>
                <w:rFonts w:ascii="Arial" w:hAnsi="Arial" w:cs="Arial"/>
                <w:b/>
                <w:color w:val="000000" w:themeColor="text1"/>
                <w:sz w:val="20"/>
                <w:szCs w:val="20"/>
                <w:lang w:val="es-CO"/>
              </w:rPr>
              <w:t>6</w:t>
            </w:r>
            <w:r w:rsidRPr="00017E5C">
              <w:rPr>
                <w:rFonts w:ascii="Arial" w:hAnsi="Arial" w:cs="Arial"/>
                <w:b/>
                <w:color w:val="000000" w:themeColor="text1"/>
                <w:sz w:val="20"/>
                <w:szCs w:val="20"/>
                <w:lang w:val="es-CO"/>
              </w:rPr>
              <w:t>/</w:t>
            </w:r>
            <w:r w:rsidR="0011329D">
              <w:rPr>
                <w:rFonts w:ascii="Arial" w:hAnsi="Arial" w:cs="Arial"/>
                <w:b/>
                <w:color w:val="000000" w:themeColor="text1"/>
                <w:sz w:val="20"/>
                <w:szCs w:val="20"/>
                <w:lang w:val="es-CO"/>
              </w:rPr>
              <w:t>0</w:t>
            </w:r>
            <w:r w:rsidR="002D61E4">
              <w:rPr>
                <w:rFonts w:ascii="Arial" w:hAnsi="Arial" w:cs="Arial"/>
                <w:b/>
                <w:color w:val="000000" w:themeColor="text1"/>
                <w:sz w:val="20"/>
                <w:szCs w:val="20"/>
                <w:lang w:val="es-CO"/>
              </w:rPr>
              <w:t>5</w:t>
            </w:r>
            <w:r w:rsidRPr="00017E5C">
              <w:rPr>
                <w:rFonts w:ascii="Arial" w:hAnsi="Arial" w:cs="Arial"/>
                <w:b/>
                <w:color w:val="000000" w:themeColor="text1"/>
                <w:sz w:val="20"/>
                <w:szCs w:val="20"/>
                <w:lang w:val="es-CO"/>
              </w:rPr>
              <w:t>/202</w:t>
            </w:r>
            <w:r w:rsidR="0011329D">
              <w:rPr>
                <w:rFonts w:ascii="Arial" w:hAnsi="Arial" w:cs="Arial"/>
                <w:b/>
                <w:color w:val="000000" w:themeColor="text1"/>
                <w:sz w:val="20"/>
                <w:szCs w:val="20"/>
                <w:lang w:val="es-CO"/>
              </w:rPr>
              <w:t>3</w:t>
            </w:r>
          </w:p>
        </w:tc>
        <w:tc>
          <w:tcPr>
            <w:tcW w:w="872" w:type="dxa"/>
            <w:shd w:val="clear" w:color="auto" w:fill="A6A6A6" w:themeFill="background1" w:themeFillShade="A6"/>
          </w:tcPr>
          <w:p w14:paraId="7140FC78" w14:textId="77777777" w:rsidR="0088639D" w:rsidRPr="00FA656C" w:rsidRDefault="0088639D" w:rsidP="00511A4D">
            <w:pPr>
              <w:jc w:val="both"/>
              <w:rPr>
                <w:rFonts w:ascii="Arial" w:hAnsi="Arial" w:cs="Arial"/>
                <w:b/>
                <w:color w:val="FF0000"/>
                <w:sz w:val="20"/>
                <w:szCs w:val="20"/>
                <w:lang w:val="es-CO"/>
              </w:rPr>
            </w:pPr>
            <w:r w:rsidRPr="00017E5C">
              <w:rPr>
                <w:rFonts w:ascii="Arial" w:hAnsi="Arial" w:cs="Arial"/>
                <w:b/>
                <w:color w:val="000000" w:themeColor="text1"/>
                <w:sz w:val="20"/>
                <w:szCs w:val="20"/>
                <w:lang w:val="es-CO"/>
              </w:rPr>
              <w:t>Hasta</w:t>
            </w:r>
          </w:p>
        </w:tc>
        <w:tc>
          <w:tcPr>
            <w:tcW w:w="1963" w:type="dxa"/>
          </w:tcPr>
          <w:p w14:paraId="65226C12" w14:textId="5B75325F" w:rsidR="0088639D" w:rsidRPr="00FA656C" w:rsidRDefault="00955131" w:rsidP="00FA656C">
            <w:pPr>
              <w:jc w:val="both"/>
              <w:rPr>
                <w:rFonts w:ascii="Arial" w:hAnsi="Arial" w:cs="Arial"/>
                <w:b/>
                <w:color w:val="FF0000"/>
                <w:sz w:val="20"/>
                <w:szCs w:val="20"/>
                <w:lang w:val="es-CO"/>
              </w:rPr>
            </w:pPr>
            <w:r>
              <w:rPr>
                <w:rFonts w:ascii="Arial" w:hAnsi="Arial" w:cs="Arial"/>
                <w:b/>
                <w:color w:val="000000" w:themeColor="text1"/>
                <w:sz w:val="20"/>
                <w:szCs w:val="20"/>
                <w:lang w:val="es-CO"/>
              </w:rPr>
              <w:t>3</w:t>
            </w:r>
            <w:r w:rsidR="00981956">
              <w:rPr>
                <w:rFonts w:ascii="Arial" w:hAnsi="Arial" w:cs="Arial"/>
                <w:b/>
                <w:color w:val="000000" w:themeColor="text1"/>
                <w:sz w:val="20"/>
                <w:szCs w:val="20"/>
                <w:lang w:val="es-CO"/>
              </w:rPr>
              <w:t>1</w:t>
            </w:r>
            <w:r w:rsidR="00744F24" w:rsidRPr="00017E5C">
              <w:rPr>
                <w:rFonts w:ascii="Arial" w:hAnsi="Arial" w:cs="Arial"/>
                <w:b/>
                <w:color w:val="000000" w:themeColor="text1"/>
                <w:sz w:val="20"/>
                <w:szCs w:val="20"/>
                <w:lang w:val="es-CO"/>
              </w:rPr>
              <w:t>/</w:t>
            </w:r>
            <w:r w:rsidR="0011329D">
              <w:rPr>
                <w:rFonts w:ascii="Arial" w:hAnsi="Arial" w:cs="Arial"/>
                <w:b/>
                <w:color w:val="000000" w:themeColor="text1"/>
                <w:sz w:val="20"/>
                <w:szCs w:val="20"/>
                <w:lang w:val="es-CO"/>
              </w:rPr>
              <w:t>0</w:t>
            </w:r>
            <w:r w:rsidR="002D61E4">
              <w:rPr>
                <w:rFonts w:ascii="Arial" w:hAnsi="Arial" w:cs="Arial"/>
                <w:b/>
                <w:color w:val="000000" w:themeColor="text1"/>
                <w:sz w:val="20"/>
                <w:szCs w:val="20"/>
                <w:lang w:val="es-CO"/>
              </w:rPr>
              <w:t>5</w:t>
            </w:r>
            <w:r w:rsidR="00017E5C" w:rsidRPr="00017E5C">
              <w:rPr>
                <w:rFonts w:ascii="Arial" w:hAnsi="Arial" w:cs="Arial"/>
                <w:b/>
                <w:color w:val="000000" w:themeColor="text1"/>
                <w:sz w:val="20"/>
                <w:szCs w:val="20"/>
                <w:lang w:val="es-CO"/>
              </w:rPr>
              <w:t>/202</w:t>
            </w:r>
            <w:r w:rsidR="0011329D">
              <w:rPr>
                <w:rFonts w:ascii="Arial" w:hAnsi="Arial" w:cs="Arial"/>
                <w:b/>
                <w:color w:val="000000" w:themeColor="text1"/>
                <w:sz w:val="20"/>
                <w:szCs w:val="20"/>
                <w:lang w:val="es-CO"/>
              </w:rPr>
              <w:t>3</w:t>
            </w:r>
          </w:p>
        </w:tc>
      </w:tr>
    </w:tbl>
    <w:p w14:paraId="5FFB8246" w14:textId="77777777" w:rsidR="00D37EDB" w:rsidRDefault="00D37EDB" w:rsidP="00D23251">
      <w:pPr>
        <w:jc w:val="both"/>
        <w:rPr>
          <w:rFonts w:ascii="Arial" w:hAnsi="Arial" w:cs="Arial"/>
          <w:color w:val="000000" w:themeColor="text1"/>
          <w:sz w:val="20"/>
          <w:szCs w:val="20"/>
        </w:rPr>
      </w:pPr>
    </w:p>
    <w:p w14:paraId="0FBCC845" w14:textId="18E24AFE" w:rsidR="007C249B" w:rsidRPr="00D40ED9"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4EC1AC8B" w14:textId="77777777" w:rsidR="00D37EDB" w:rsidRDefault="00D37EDB" w:rsidP="0043098B">
      <w:pPr>
        <w:rPr>
          <w:rFonts w:ascii="Arial" w:hAnsi="Arial" w:cs="Arial"/>
          <w:b/>
          <w:color w:val="000000" w:themeColor="text1"/>
          <w:sz w:val="20"/>
          <w:szCs w:val="20"/>
        </w:rPr>
      </w:pPr>
    </w:p>
    <w:p w14:paraId="125B7721" w14:textId="47487AB7" w:rsidR="006F48F2" w:rsidRDefault="006F48F2" w:rsidP="0043098B">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4BEA2BCC" w14:textId="77777777" w:rsidR="000A5513" w:rsidRDefault="000A5513" w:rsidP="0043098B">
      <w:pPr>
        <w:rPr>
          <w:rFonts w:ascii="Arial" w:hAnsi="Arial" w:cs="Arial"/>
          <w:b/>
          <w:color w:val="000000" w:themeColor="text1"/>
          <w:sz w:val="20"/>
          <w:szCs w:val="20"/>
        </w:rPr>
      </w:pPr>
    </w:p>
    <w:p w14:paraId="795BA587" w14:textId="3CF9BAF7" w:rsidR="000A5513" w:rsidRPr="00F77EAF" w:rsidRDefault="000A5513" w:rsidP="000A5513">
      <w:pPr>
        <w:tabs>
          <w:tab w:val="left" w:pos="1843"/>
        </w:tabs>
        <w:jc w:val="both"/>
        <w:rPr>
          <w:rFonts w:ascii="Arial" w:hAnsi="Arial" w:cs="Arial"/>
          <w:color w:val="FF0000"/>
          <w:sz w:val="20"/>
          <w:szCs w:val="20"/>
          <w:lang w:val="es-CO"/>
        </w:rPr>
      </w:pPr>
      <w:r>
        <w:rPr>
          <w:rFonts w:ascii="Arial" w:hAnsi="Arial" w:cs="Arial"/>
          <w:sz w:val="20"/>
          <w:szCs w:val="20"/>
        </w:rPr>
        <w:t>Mediante Comunicación Oficial No.</w:t>
      </w:r>
      <w:r w:rsidRPr="00FA656C">
        <w:rPr>
          <w:rFonts w:ascii="Arial" w:hAnsi="Arial" w:cs="Arial"/>
          <w:color w:val="FF0000"/>
          <w:sz w:val="20"/>
          <w:szCs w:val="20"/>
        </w:rPr>
        <w:t xml:space="preserve"> </w:t>
      </w:r>
      <w:r w:rsidR="00017E5C" w:rsidRPr="00017E5C">
        <w:rPr>
          <w:rFonts w:ascii="Arial" w:hAnsi="Arial" w:cs="Arial"/>
          <w:color w:val="000000" w:themeColor="text1"/>
          <w:sz w:val="20"/>
          <w:szCs w:val="20"/>
        </w:rPr>
        <w:t>GS-202-</w:t>
      </w:r>
      <w:r w:rsidR="00D61A58">
        <w:rPr>
          <w:rFonts w:ascii="Arial" w:hAnsi="Arial" w:cs="Arial"/>
          <w:color w:val="000000" w:themeColor="text1"/>
          <w:sz w:val="20"/>
          <w:szCs w:val="20"/>
        </w:rPr>
        <w:t>068244</w:t>
      </w:r>
      <w:r w:rsidR="00017E5C" w:rsidRPr="00017E5C">
        <w:rPr>
          <w:rFonts w:ascii="Arial" w:hAnsi="Arial" w:cs="Arial"/>
          <w:color w:val="000000" w:themeColor="text1"/>
          <w:sz w:val="20"/>
          <w:szCs w:val="20"/>
        </w:rPr>
        <w:t>-DETOL</w:t>
      </w:r>
      <w:r w:rsidRPr="00017E5C">
        <w:rPr>
          <w:rFonts w:ascii="Arial" w:hAnsi="Arial" w:cs="Arial"/>
          <w:color w:val="000000" w:themeColor="text1"/>
          <w:sz w:val="20"/>
          <w:szCs w:val="20"/>
        </w:rPr>
        <w:t xml:space="preserve">, </w:t>
      </w:r>
      <w:r w:rsidRPr="0043098B">
        <w:rPr>
          <w:rFonts w:ascii="Arial" w:hAnsi="Arial" w:cs="Arial"/>
          <w:sz w:val="20"/>
          <w:szCs w:val="20"/>
        </w:rPr>
        <w:t xml:space="preserve">el ordenador del gasto, </w:t>
      </w:r>
      <w:r>
        <w:rPr>
          <w:rFonts w:ascii="Arial" w:hAnsi="Arial" w:cs="Arial"/>
          <w:sz w:val="20"/>
          <w:szCs w:val="20"/>
        </w:rPr>
        <w:t>Mayor</w:t>
      </w:r>
      <w:r w:rsidRPr="0043098B">
        <w:rPr>
          <w:rFonts w:ascii="Arial" w:hAnsi="Arial" w:cs="Arial"/>
          <w:sz w:val="20"/>
          <w:szCs w:val="20"/>
        </w:rPr>
        <w:t xml:space="preserve"> </w:t>
      </w:r>
      <w:r w:rsidR="00D61A58">
        <w:rPr>
          <w:rFonts w:ascii="Arial" w:hAnsi="Arial" w:cs="Arial"/>
          <w:sz w:val="20"/>
          <w:szCs w:val="20"/>
          <w:lang w:val="es-CO"/>
        </w:rPr>
        <w:t xml:space="preserve">JOSE FERNANDO LEON </w:t>
      </w:r>
      <w:proofErr w:type="gramStart"/>
      <w:r w:rsidR="00D61A58">
        <w:rPr>
          <w:rFonts w:ascii="Arial" w:hAnsi="Arial" w:cs="Arial"/>
          <w:sz w:val="20"/>
          <w:szCs w:val="20"/>
          <w:lang w:val="es-CO"/>
        </w:rPr>
        <w:t xml:space="preserve">AGUDELO </w:t>
      </w:r>
      <w:r>
        <w:rPr>
          <w:rFonts w:ascii="Arial" w:hAnsi="Arial" w:cs="Arial"/>
          <w:sz w:val="20"/>
          <w:szCs w:val="20"/>
          <w:lang w:val="es-CO"/>
        </w:rPr>
        <w:t xml:space="preserve"> Jefe</w:t>
      </w:r>
      <w:proofErr w:type="gramEnd"/>
      <w:r>
        <w:rPr>
          <w:rFonts w:ascii="Arial" w:hAnsi="Arial" w:cs="Arial"/>
          <w:sz w:val="20"/>
          <w:szCs w:val="20"/>
          <w:lang w:val="es-CO"/>
        </w:rPr>
        <w:t xml:space="preserve"> Regional de Aseguramiento en Salud No. 2 </w:t>
      </w:r>
      <w:r w:rsidRPr="0043098B">
        <w:rPr>
          <w:rFonts w:ascii="Arial" w:hAnsi="Arial" w:cs="Arial"/>
          <w:sz w:val="20"/>
          <w:szCs w:val="20"/>
          <w:lang w:val="es-CO"/>
        </w:rPr>
        <w:t xml:space="preserve">se me asigno la supervisión del </w:t>
      </w:r>
      <w:r>
        <w:rPr>
          <w:rFonts w:ascii="Arial" w:hAnsi="Arial" w:cs="Arial"/>
          <w:sz w:val="20"/>
          <w:szCs w:val="20"/>
          <w:lang w:val="es-CO"/>
        </w:rPr>
        <w:t xml:space="preserve">presente contrato </w:t>
      </w:r>
      <w:r>
        <w:rPr>
          <w:rFonts w:ascii="Arial" w:hAnsi="Arial" w:cs="Arial"/>
          <w:sz w:val="20"/>
          <w:szCs w:val="20"/>
        </w:rPr>
        <w:t xml:space="preserve">No. </w:t>
      </w:r>
      <w:r>
        <w:rPr>
          <w:rFonts w:ascii="Arial" w:hAnsi="Arial" w:cs="Arial"/>
          <w:bCs/>
          <w:sz w:val="20"/>
          <w:szCs w:val="20"/>
        </w:rPr>
        <w:t>85-5</w:t>
      </w:r>
      <w:r w:rsidRPr="00DD4931">
        <w:rPr>
          <w:rFonts w:ascii="Arial" w:hAnsi="Arial" w:cs="Arial"/>
          <w:bCs/>
          <w:sz w:val="20"/>
          <w:szCs w:val="20"/>
        </w:rPr>
        <w:t>-</w:t>
      </w:r>
      <w:r>
        <w:rPr>
          <w:rFonts w:ascii="Arial" w:hAnsi="Arial" w:cs="Arial"/>
          <w:bCs/>
          <w:sz w:val="20"/>
          <w:szCs w:val="20"/>
        </w:rPr>
        <w:t>20</w:t>
      </w:r>
      <w:r w:rsidR="00FA656C">
        <w:rPr>
          <w:rFonts w:ascii="Arial" w:hAnsi="Arial" w:cs="Arial"/>
          <w:bCs/>
          <w:sz w:val="20"/>
          <w:szCs w:val="20"/>
        </w:rPr>
        <w:t>0</w:t>
      </w:r>
      <w:r w:rsidR="002D61E4">
        <w:rPr>
          <w:rFonts w:ascii="Arial" w:hAnsi="Arial" w:cs="Arial"/>
          <w:bCs/>
          <w:sz w:val="20"/>
          <w:szCs w:val="20"/>
        </w:rPr>
        <w:t>41-23</w:t>
      </w:r>
      <w:r w:rsidR="00064EED">
        <w:rPr>
          <w:rFonts w:ascii="Arial" w:hAnsi="Arial" w:cs="Arial"/>
          <w:bCs/>
          <w:sz w:val="20"/>
          <w:szCs w:val="20"/>
        </w:rPr>
        <w:t xml:space="preserve"> el cual inicia el </w:t>
      </w:r>
      <w:proofErr w:type="spellStart"/>
      <w:r w:rsidR="00064EED">
        <w:rPr>
          <w:rFonts w:ascii="Arial" w:hAnsi="Arial" w:cs="Arial"/>
          <w:bCs/>
          <w:sz w:val="20"/>
          <w:szCs w:val="20"/>
        </w:rPr>
        <w:t>dia</w:t>
      </w:r>
      <w:proofErr w:type="spellEnd"/>
      <w:r w:rsidR="00064EED">
        <w:rPr>
          <w:rFonts w:ascii="Arial" w:hAnsi="Arial" w:cs="Arial"/>
          <w:bCs/>
          <w:sz w:val="20"/>
          <w:szCs w:val="20"/>
        </w:rPr>
        <w:t xml:space="preserve"> 06-05-2023 mediante carta de inicio con oficio GS-2023-068216-DETOL.</w:t>
      </w:r>
    </w:p>
    <w:p w14:paraId="67F9931E" w14:textId="77777777" w:rsidR="00E93CB0" w:rsidRPr="00FB2FE1" w:rsidRDefault="00E93CB0" w:rsidP="0043098B">
      <w:pPr>
        <w:jc w:val="both"/>
        <w:rPr>
          <w:rFonts w:ascii="Arial" w:hAnsi="Arial" w:cs="Arial"/>
          <w:color w:val="000000" w:themeColor="text1"/>
          <w:sz w:val="20"/>
          <w:szCs w:val="20"/>
        </w:rPr>
      </w:pPr>
    </w:p>
    <w:p w14:paraId="28898A7D" w14:textId="3F08FFA3" w:rsidR="00365B4D" w:rsidRPr="002B296A" w:rsidRDefault="00E93CB0" w:rsidP="0043098B">
      <w:pPr>
        <w:pStyle w:val="Prrafodelista"/>
        <w:numPr>
          <w:ilvl w:val="0"/>
          <w:numId w:val="8"/>
        </w:numPr>
        <w:ind w:left="284" w:hanging="284"/>
        <w:rPr>
          <w:rFonts w:ascii="Arial" w:hAnsi="Arial" w:cs="Arial"/>
          <w:b/>
          <w:color w:val="0070C0"/>
          <w:sz w:val="20"/>
          <w:szCs w:val="20"/>
        </w:rPr>
      </w:pPr>
      <w:r w:rsidRPr="0043098B">
        <w:rPr>
          <w:rFonts w:ascii="Arial" w:hAnsi="Arial" w:cs="Arial"/>
          <w:b/>
          <w:color w:val="000000" w:themeColor="text1"/>
          <w:sz w:val="20"/>
          <w:szCs w:val="20"/>
        </w:rPr>
        <w:t>Periodicidad establecida para la entrega del informe</w:t>
      </w:r>
      <w:r w:rsidR="00365B4D" w:rsidRPr="0043098B">
        <w:rPr>
          <w:rFonts w:ascii="Arial" w:hAnsi="Arial" w:cs="Arial"/>
          <w:b/>
          <w:color w:val="000000" w:themeColor="text1"/>
          <w:sz w:val="20"/>
          <w:szCs w:val="20"/>
        </w:rPr>
        <w:t xml:space="preserve"> de supervisión</w:t>
      </w:r>
      <w:r w:rsidRPr="0043098B">
        <w:rPr>
          <w:rFonts w:ascii="Arial" w:hAnsi="Arial" w:cs="Arial"/>
          <w:b/>
          <w:color w:val="000000" w:themeColor="text1"/>
          <w:sz w:val="20"/>
          <w:szCs w:val="20"/>
        </w:rPr>
        <w:t xml:space="preserve">: </w:t>
      </w:r>
      <w:r w:rsidRPr="0043098B">
        <w:rPr>
          <w:rFonts w:ascii="Arial" w:hAnsi="Arial" w:cs="Arial"/>
          <w:color w:val="000000" w:themeColor="text1"/>
          <w:sz w:val="20"/>
          <w:szCs w:val="20"/>
        </w:rPr>
        <w:t>_</w:t>
      </w:r>
      <w:r w:rsidR="009F0081" w:rsidRPr="0043098B">
        <w:rPr>
          <w:rFonts w:ascii="Arial" w:hAnsi="Arial" w:cs="Arial"/>
          <w:color w:val="000000" w:themeColor="text1"/>
          <w:sz w:val="20"/>
          <w:szCs w:val="20"/>
          <w:u w:val="single"/>
        </w:rPr>
        <w:t>MENSUAL</w:t>
      </w:r>
      <w:r w:rsidR="009F0081" w:rsidRPr="0043098B">
        <w:rPr>
          <w:rFonts w:ascii="Arial" w:hAnsi="Arial" w:cs="Arial"/>
          <w:color w:val="000000" w:themeColor="text1"/>
          <w:sz w:val="20"/>
          <w:szCs w:val="20"/>
        </w:rPr>
        <w:t>_</w:t>
      </w:r>
      <w:r w:rsidRPr="0043098B">
        <w:rPr>
          <w:rFonts w:ascii="Arial" w:hAnsi="Arial" w:cs="Arial"/>
          <w:color w:val="000000" w:themeColor="text1"/>
          <w:sz w:val="20"/>
          <w:szCs w:val="20"/>
        </w:rPr>
        <w:t xml:space="preserve"> </w:t>
      </w:r>
    </w:p>
    <w:p w14:paraId="7B2295A3" w14:textId="77777777" w:rsidR="002B296A" w:rsidRPr="002B0693" w:rsidRDefault="002B296A" w:rsidP="002B296A">
      <w:pPr>
        <w:pStyle w:val="Prrafodelista"/>
        <w:ind w:left="284"/>
        <w:rPr>
          <w:rFonts w:ascii="Arial" w:hAnsi="Arial" w:cs="Arial"/>
          <w:b/>
          <w:color w:val="0070C0"/>
          <w:sz w:val="20"/>
          <w:szCs w:val="20"/>
        </w:rPr>
      </w:pPr>
    </w:p>
    <w:p w14:paraId="17B6482B" w14:textId="7FA57681" w:rsidR="00E93CB0" w:rsidRPr="00523BE4" w:rsidRDefault="00E93CB0" w:rsidP="0043098B">
      <w:pPr>
        <w:pStyle w:val="Prrafodelista"/>
        <w:numPr>
          <w:ilvl w:val="0"/>
          <w:numId w:val="8"/>
        </w:numPr>
        <w:ind w:left="284" w:hanging="284"/>
        <w:jc w:val="both"/>
        <w:rPr>
          <w:rFonts w:ascii="Arial" w:hAnsi="Arial" w:cs="Arial"/>
          <w:b/>
          <w:color w:val="0070C0"/>
          <w:sz w:val="20"/>
          <w:szCs w:val="20"/>
          <w:u w:val="thick"/>
        </w:rPr>
      </w:pPr>
      <w:r w:rsidRPr="00FB2FE1">
        <w:rPr>
          <w:rFonts w:ascii="Arial" w:hAnsi="Arial" w:cs="Arial"/>
          <w:b/>
          <w:color w:val="000000" w:themeColor="text1"/>
          <w:sz w:val="20"/>
          <w:szCs w:val="20"/>
        </w:rPr>
        <w:t xml:space="preserve">No. de informes </w:t>
      </w:r>
      <w:r w:rsidR="00365B4D" w:rsidRPr="00FB2FE1">
        <w:rPr>
          <w:rFonts w:ascii="Arial" w:hAnsi="Arial" w:cs="Arial"/>
          <w:b/>
          <w:color w:val="000000" w:themeColor="text1"/>
          <w:sz w:val="20"/>
          <w:szCs w:val="20"/>
        </w:rPr>
        <w:t xml:space="preserve">de supervisión </w:t>
      </w:r>
      <w:r w:rsidRPr="00FB2FE1">
        <w:rPr>
          <w:rFonts w:ascii="Arial" w:hAnsi="Arial" w:cs="Arial"/>
          <w:b/>
          <w:color w:val="000000" w:themeColor="text1"/>
          <w:sz w:val="20"/>
          <w:szCs w:val="20"/>
        </w:rPr>
        <w:t>presentados y publicados en SECOP</w:t>
      </w:r>
      <w:r w:rsidR="00365B4D" w:rsidRPr="00FB2FE1">
        <w:rPr>
          <w:rFonts w:ascii="Arial" w:hAnsi="Arial" w:cs="Arial"/>
          <w:b/>
          <w:color w:val="000000" w:themeColor="text1"/>
          <w:sz w:val="20"/>
          <w:szCs w:val="20"/>
        </w:rPr>
        <w:t xml:space="preserve"> II</w:t>
      </w:r>
      <w:r w:rsidRPr="00FB2FE1">
        <w:rPr>
          <w:rFonts w:ascii="Arial" w:hAnsi="Arial" w:cs="Arial"/>
          <w:b/>
          <w:color w:val="000000" w:themeColor="text1"/>
          <w:sz w:val="20"/>
          <w:szCs w:val="20"/>
        </w:rPr>
        <w:t xml:space="preserve">: </w:t>
      </w:r>
      <w:r w:rsidR="002D61E4">
        <w:rPr>
          <w:rFonts w:ascii="Arial" w:hAnsi="Arial" w:cs="Arial"/>
          <w:b/>
          <w:color w:val="000000" w:themeColor="text1"/>
          <w:sz w:val="20"/>
          <w:szCs w:val="20"/>
        </w:rPr>
        <w:t>00</w:t>
      </w:r>
    </w:p>
    <w:p w14:paraId="08C6F8D6" w14:textId="3E54E3F5" w:rsidR="00E93CB0" w:rsidRPr="00FF23A0" w:rsidRDefault="004A0927" w:rsidP="00AB64A8">
      <w:pPr>
        <w:rPr>
          <w:rFonts w:ascii="Arial" w:hAnsi="Arial" w:cs="Arial"/>
          <w:color w:val="0070C0"/>
          <w:sz w:val="10"/>
          <w:szCs w:val="10"/>
        </w:rPr>
      </w:pPr>
      <w:r w:rsidRPr="00FF23A0">
        <w:rPr>
          <w:rFonts w:ascii="Arial" w:hAnsi="Arial" w:cs="Arial"/>
          <w:color w:val="0070C0"/>
          <w:sz w:val="10"/>
          <w:szCs w:val="10"/>
        </w:rPr>
        <w:t xml:space="preserve"> </w:t>
      </w:r>
      <w:r w:rsidR="00E93CB0" w:rsidRPr="00FF23A0">
        <w:rPr>
          <w:b/>
          <w:color w:val="000000" w:themeColor="text1"/>
          <w:sz w:val="10"/>
          <w:szCs w:val="10"/>
        </w:rPr>
        <w:t xml:space="preserve">                            </w:t>
      </w:r>
    </w:p>
    <w:p w14:paraId="5444ED2E" w14:textId="7374A35C" w:rsidR="00E93CB0"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5CABF7C8" w14:textId="77777777" w:rsidR="00343199" w:rsidRDefault="00343199" w:rsidP="00E93CB0">
      <w:pPr>
        <w:jc w:val="both"/>
        <w:rPr>
          <w:rFonts w:ascii="Arial" w:hAnsi="Arial" w:cs="Arial"/>
          <w:b/>
          <w:color w:val="000000" w:themeColor="text1"/>
          <w:sz w:val="20"/>
          <w:szCs w:val="20"/>
        </w:rPr>
      </w:pPr>
    </w:p>
    <w:p w14:paraId="089912D8" w14:textId="77777777" w:rsidR="00343199" w:rsidRDefault="00343199" w:rsidP="00E93CB0">
      <w:pPr>
        <w:jc w:val="both"/>
        <w:rPr>
          <w:rFonts w:ascii="Arial" w:hAnsi="Arial" w:cs="Arial"/>
          <w:b/>
          <w:color w:val="000000" w:themeColor="text1"/>
          <w:sz w:val="20"/>
          <w:szCs w:val="20"/>
        </w:rPr>
      </w:pPr>
    </w:p>
    <w:p w14:paraId="369E8B4E" w14:textId="2C764846" w:rsidR="00C07555" w:rsidRDefault="00C07555" w:rsidP="00C07555">
      <w:pPr>
        <w:pStyle w:val="Prrafodelista"/>
        <w:numPr>
          <w:ilvl w:val="0"/>
          <w:numId w:val="27"/>
        </w:numPr>
        <w:jc w:val="both"/>
        <w:rPr>
          <w:rFonts w:ascii="Arial" w:hAnsi="Arial" w:cs="Arial"/>
          <w:b/>
          <w:color w:val="000000" w:themeColor="text1"/>
          <w:sz w:val="20"/>
          <w:szCs w:val="20"/>
        </w:rPr>
      </w:pPr>
      <w:r>
        <w:rPr>
          <w:rFonts w:ascii="Arial" w:hAnsi="Arial" w:cs="Arial"/>
          <w:b/>
          <w:color w:val="000000" w:themeColor="text1"/>
          <w:sz w:val="20"/>
          <w:szCs w:val="20"/>
        </w:rPr>
        <w:t xml:space="preserve">Informe de supervisión del mes de </w:t>
      </w:r>
      <w:r w:rsidR="002D61E4">
        <w:rPr>
          <w:rFonts w:ascii="Arial" w:hAnsi="Arial" w:cs="Arial"/>
          <w:b/>
          <w:color w:val="000000" w:themeColor="text1"/>
          <w:sz w:val="20"/>
          <w:szCs w:val="20"/>
        </w:rPr>
        <w:t>mayo</w:t>
      </w:r>
      <w:r>
        <w:rPr>
          <w:rFonts w:ascii="Arial" w:hAnsi="Arial" w:cs="Arial"/>
          <w:b/>
          <w:color w:val="000000" w:themeColor="text1"/>
          <w:sz w:val="20"/>
          <w:szCs w:val="20"/>
        </w:rPr>
        <w:t xml:space="preserve"> o del periodo comprendido del 01/0</w:t>
      </w:r>
      <w:r w:rsidR="002D61E4">
        <w:rPr>
          <w:rFonts w:ascii="Arial" w:hAnsi="Arial" w:cs="Arial"/>
          <w:b/>
          <w:color w:val="000000" w:themeColor="text1"/>
          <w:sz w:val="20"/>
          <w:szCs w:val="20"/>
        </w:rPr>
        <w:t>5</w:t>
      </w:r>
      <w:r>
        <w:rPr>
          <w:rFonts w:ascii="Arial" w:hAnsi="Arial" w:cs="Arial"/>
          <w:b/>
          <w:color w:val="000000" w:themeColor="text1"/>
          <w:sz w:val="20"/>
          <w:szCs w:val="20"/>
        </w:rPr>
        <w:t>/202</w:t>
      </w:r>
      <w:r w:rsidR="002D61E4">
        <w:rPr>
          <w:rFonts w:ascii="Arial" w:hAnsi="Arial" w:cs="Arial"/>
          <w:b/>
          <w:color w:val="000000" w:themeColor="text1"/>
          <w:sz w:val="20"/>
          <w:szCs w:val="20"/>
        </w:rPr>
        <w:t>3</w:t>
      </w:r>
      <w:r>
        <w:rPr>
          <w:rFonts w:ascii="Arial" w:hAnsi="Arial" w:cs="Arial"/>
          <w:b/>
          <w:color w:val="000000" w:themeColor="text1"/>
          <w:sz w:val="20"/>
          <w:szCs w:val="20"/>
        </w:rPr>
        <w:t xml:space="preserve"> y el 31/0</w:t>
      </w:r>
      <w:r w:rsidR="002D61E4">
        <w:rPr>
          <w:rFonts w:ascii="Arial" w:hAnsi="Arial" w:cs="Arial"/>
          <w:b/>
          <w:color w:val="000000" w:themeColor="text1"/>
          <w:sz w:val="20"/>
          <w:szCs w:val="20"/>
        </w:rPr>
        <w:t>5</w:t>
      </w:r>
      <w:r>
        <w:rPr>
          <w:rFonts w:ascii="Arial" w:hAnsi="Arial" w:cs="Arial"/>
          <w:b/>
          <w:color w:val="000000" w:themeColor="text1"/>
          <w:sz w:val="20"/>
          <w:szCs w:val="20"/>
        </w:rPr>
        <w:t>/202</w:t>
      </w:r>
      <w:r w:rsidR="002D61E4">
        <w:rPr>
          <w:rFonts w:ascii="Arial" w:hAnsi="Arial" w:cs="Arial"/>
          <w:b/>
          <w:color w:val="000000" w:themeColor="text1"/>
          <w:sz w:val="20"/>
          <w:szCs w:val="20"/>
        </w:rPr>
        <w:t>3</w:t>
      </w:r>
      <w:r>
        <w:rPr>
          <w:rFonts w:ascii="Arial" w:hAnsi="Arial" w:cs="Arial"/>
          <w:b/>
          <w:color w:val="000000" w:themeColor="text1"/>
          <w:sz w:val="20"/>
          <w:szCs w:val="20"/>
        </w:rPr>
        <w:t xml:space="preserve"> presentado mediante comunicación oficial No. G</w:t>
      </w:r>
      <w:r w:rsidR="00C33A16">
        <w:rPr>
          <w:rFonts w:ascii="Arial" w:hAnsi="Arial" w:cs="Arial"/>
          <w:b/>
          <w:color w:val="000000" w:themeColor="text1"/>
          <w:sz w:val="20"/>
          <w:szCs w:val="20"/>
        </w:rPr>
        <w:t>S</w:t>
      </w:r>
      <w:r>
        <w:rPr>
          <w:rFonts w:ascii="Arial" w:hAnsi="Arial" w:cs="Arial"/>
          <w:b/>
          <w:color w:val="000000" w:themeColor="text1"/>
          <w:sz w:val="20"/>
          <w:szCs w:val="20"/>
        </w:rPr>
        <w:t>-202</w:t>
      </w:r>
      <w:r w:rsidR="00981956">
        <w:rPr>
          <w:rFonts w:ascii="Arial" w:hAnsi="Arial" w:cs="Arial"/>
          <w:b/>
          <w:color w:val="000000" w:themeColor="text1"/>
          <w:sz w:val="20"/>
          <w:szCs w:val="20"/>
        </w:rPr>
        <w:t>3</w:t>
      </w:r>
      <w:r>
        <w:rPr>
          <w:rFonts w:ascii="Arial" w:hAnsi="Arial" w:cs="Arial"/>
          <w:b/>
          <w:color w:val="000000" w:themeColor="text1"/>
          <w:sz w:val="20"/>
          <w:szCs w:val="20"/>
        </w:rPr>
        <w:t>-</w:t>
      </w:r>
      <w:proofErr w:type="gramStart"/>
      <w:r w:rsidR="00231699">
        <w:rPr>
          <w:rFonts w:ascii="Arial" w:hAnsi="Arial" w:cs="Arial"/>
          <w:b/>
          <w:color w:val="000000" w:themeColor="text1"/>
          <w:sz w:val="20"/>
          <w:szCs w:val="20"/>
        </w:rPr>
        <w:t xml:space="preserve">084606 </w:t>
      </w:r>
      <w:r w:rsidR="002D61E4">
        <w:rPr>
          <w:rFonts w:ascii="Arial" w:hAnsi="Arial" w:cs="Arial"/>
          <w:b/>
          <w:color w:val="000000" w:themeColor="text1"/>
          <w:sz w:val="20"/>
          <w:szCs w:val="20"/>
        </w:rPr>
        <w:t xml:space="preserve"> </w:t>
      </w:r>
      <w:r w:rsidR="00D018DE">
        <w:rPr>
          <w:rFonts w:ascii="Arial" w:hAnsi="Arial" w:cs="Arial"/>
          <w:b/>
          <w:color w:val="000000" w:themeColor="text1"/>
          <w:sz w:val="20"/>
          <w:szCs w:val="20"/>
        </w:rPr>
        <w:t>-</w:t>
      </w:r>
      <w:proofErr w:type="gramEnd"/>
      <w:r>
        <w:rPr>
          <w:rFonts w:ascii="Arial" w:hAnsi="Arial" w:cs="Arial"/>
          <w:b/>
          <w:color w:val="000000" w:themeColor="text1"/>
          <w:sz w:val="20"/>
          <w:szCs w:val="20"/>
        </w:rPr>
        <w:t xml:space="preserve"> DETOL de fecha </w:t>
      </w:r>
      <w:r w:rsidR="00C33A16">
        <w:rPr>
          <w:rFonts w:ascii="Arial" w:hAnsi="Arial" w:cs="Arial"/>
          <w:b/>
          <w:color w:val="000000" w:themeColor="text1"/>
          <w:sz w:val="20"/>
          <w:szCs w:val="20"/>
        </w:rPr>
        <w:t>0</w:t>
      </w:r>
      <w:r w:rsidR="002D61E4">
        <w:rPr>
          <w:rFonts w:ascii="Arial" w:hAnsi="Arial" w:cs="Arial"/>
          <w:b/>
          <w:color w:val="000000" w:themeColor="text1"/>
          <w:sz w:val="20"/>
          <w:szCs w:val="20"/>
        </w:rPr>
        <w:t>5</w:t>
      </w:r>
      <w:r w:rsidR="00C33A16">
        <w:rPr>
          <w:rFonts w:ascii="Arial" w:hAnsi="Arial" w:cs="Arial"/>
          <w:b/>
          <w:color w:val="000000" w:themeColor="text1"/>
          <w:sz w:val="20"/>
          <w:szCs w:val="20"/>
        </w:rPr>
        <w:t>-0</w:t>
      </w:r>
      <w:r w:rsidR="002D61E4">
        <w:rPr>
          <w:rFonts w:ascii="Arial" w:hAnsi="Arial" w:cs="Arial"/>
          <w:b/>
          <w:color w:val="000000" w:themeColor="text1"/>
          <w:sz w:val="20"/>
          <w:szCs w:val="20"/>
        </w:rPr>
        <w:t>6</w:t>
      </w:r>
      <w:r w:rsidR="00C33A16">
        <w:rPr>
          <w:rFonts w:ascii="Arial" w:hAnsi="Arial" w:cs="Arial"/>
          <w:b/>
          <w:color w:val="000000" w:themeColor="text1"/>
          <w:sz w:val="20"/>
          <w:szCs w:val="20"/>
        </w:rPr>
        <w:t>-202</w:t>
      </w:r>
      <w:r w:rsidR="002D61E4">
        <w:rPr>
          <w:rFonts w:ascii="Arial" w:hAnsi="Arial" w:cs="Arial"/>
          <w:b/>
          <w:color w:val="000000" w:themeColor="text1"/>
          <w:sz w:val="20"/>
          <w:szCs w:val="20"/>
        </w:rPr>
        <w:t>3</w:t>
      </w:r>
      <w:r>
        <w:rPr>
          <w:rFonts w:ascii="Arial" w:hAnsi="Arial" w:cs="Arial"/>
          <w:b/>
          <w:color w:val="000000" w:themeColor="text1"/>
          <w:sz w:val="20"/>
          <w:szCs w:val="20"/>
        </w:rPr>
        <w:t>.</w:t>
      </w:r>
    </w:p>
    <w:p w14:paraId="58453B45" w14:textId="77777777" w:rsidR="00343199" w:rsidRDefault="00343199" w:rsidP="00343199">
      <w:pPr>
        <w:pStyle w:val="Prrafodelista"/>
        <w:ind w:left="720"/>
        <w:jc w:val="both"/>
        <w:rPr>
          <w:rFonts w:ascii="Arial" w:hAnsi="Arial" w:cs="Arial"/>
          <w:b/>
          <w:color w:val="000000" w:themeColor="text1"/>
          <w:sz w:val="20"/>
          <w:szCs w:val="20"/>
        </w:rPr>
      </w:pPr>
    </w:p>
    <w:p w14:paraId="3EEA080D" w14:textId="77777777" w:rsidR="005B7008" w:rsidRDefault="005B7008" w:rsidP="005B7008">
      <w:pPr>
        <w:pStyle w:val="Prrafodelista"/>
        <w:ind w:left="720"/>
        <w:jc w:val="both"/>
        <w:rPr>
          <w:rFonts w:ascii="Arial" w:hAnsi="Arial" w:cs="Arial"/>
          <w:b/>
          <w:color w:val="000000" w:themeColor="text1"/>
          <w:sz w:val="20"/>
          <w:szCs w:val="20"/>
        </w:rPr>
      </w:pPr>
    </w:p>
    <w:p w14:paraId="45DF6087" w14:textId="77777777" w:rsidR="005B7008" w:rsidRPr="005B7008" w:rsidRDefault="005B7008" w:rsidP="005B7008">
      <w:pPr>
        <w:jc w:val="both"/>
        <w:rPr>
          <w:rFonts w:ascii="Arial" w:hAnsi="Arial" w:cs="Arial"/>
          <w:b/>
          <w:color w:val="000000" w:themeColor="text1"/>
          <w:sz w:val="20"/>
          <w:szCs w:val="20"/>
        </w:rPr>
      </w:pPr>
    </w:p>
    <w:p w14:paraId="734BDA76" w14:textId="77777777" w:rsidR="00E93CB0" w:rsidRPr="00FF23A0" w:rsidRDefault="00E93CB0" w:rsidP="00E93CB0">
      <w:pPr>
        <w:jc w:val="both"/>
        <w:rPr>
          <w:rFonts w:ascii="Arial" w:hAnsi="Arial" w:cs="Arial"/>
          <w:b/>
          <w:color w:val="000000" w:themeColor="text1"/>
          <w:sz w:val="10"/>
          <w:szCs w:val="10"/>
        </w:rPr>
      </w:pPr>
    </w:p>
    <w:tbl>
      <w:tblPr>
        <w:tblStyle w:val="Tablaconcuadrcula"/>
        <w:tblW w:w="9634" w:type="dxa"/>
        <w:tblLook w:val="04A0" w:firstRow="1" w:lastRow="0" w:firstColumn="1" w:lastColumn="0" w:noHBand="0" w:noVBand="1"/>
      </w:tblPr>
      <w:tblGrid>
        <w:gridCol w:w="2405"/>
        <w:gridCol w:w="7229"/>
      </w:tblGrid>
      <w:tr w:rsidR="00FB2FE1" w:rsidRPr="00FB2FE1" w14:paraId="2324BF66" w14:textId="77777777" w:rsidTr="004853FC">
        <w:tc>
          <w:tcPr>
            <w:tcW w:w="2405" w:type="dxa"/>
          </w:tcPr>
          <w:p w14:paraId="4008CCD7" w14:textId="0C04622C"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Contrato No.</w:t>
            </w:r>
            <w:r w:rsidR="0089323B" w:rsidRPr="00FB2FE1">
              <w:rPr>
                <w:rFonts w:ascii="Arial" w:hAnsi="Arial" w:cs="Arial"/>
                <w:b/>
                <w:color w:val="000000" w:themeColor="text1"/>
                <w:sz w:val="20"/>
                <w:szCs w:val="20"/>
              </w:rPr>
              <w:t xml:space="preserve"> / Orden de compra No.</w:t>
            </w:r>
          </w:p>
        </w:tc>
        <w:tc>
          <w:tcPr>
            <w:tcW w:w="7229" w:type="dxa"/>
          </w:tcPr>
          <w:p w14:paraId="2CA72435" w14:textId="3810FA88" w:rsidR="00E93CB0" w:rsidRPr="002B296A" w:rsidRDefault="00F77EAF" w:rsidP="00FA656C">
            <w:pPr>
              <w:jc w:val="both"/>
              <w:rPr>
                <w:rFonts w:ascii="Arial" w:hAnsi="Arial" w:cs="Arial"/>
                <w:color w:val="000000" w:themeColor="text1"/>
                <w:sz w:val="20"/>
                <w:szCs w:val="20"/>
              </w:rPr>
            </w:pPr>
            <w:r w:rsidRPr="002B296A">
              <w:rPr>
                <w:rFonts w:ascii="Arial" w:hAnsi="Arial" w:cs="Arial"/>
                <w:bCs/>
                <w:sz w:val="20"/>
                <w:szCs w:val="20"/>
              </w:rPr>
              <w:t>85</w:t>
            </w:r>
            <w:r w:rsidR="00DF37A4" w:rsidRPr="002B296A">
              <w:rPr>
                <w:rFonts w:ascii="Arial" w:hAnsi="Arial" w:cs="Arial"/>
                <w:bCs/>
                <w:sz w:val="20"/>
                <w:szCs w:val="20"/>
              </w:rPr>
              <w:t>-</w:t>
            </w:r>
            <w:r w:rsidRPr="002B296A">
              <w:rPr>
                <w:rFonts w:ascii="Arial" w:hAnsi="Arial" w:cs="Arial"/>
                <w:bCs/>
                <w:sz w:val="20"/>
                <w:szCs w:val="20"/>
              </w:rPr>
              <w:t>5</w:t>
            </w:r>
            <w:r w:rsidR="00DF37A4" w:rsidRPr="002B296A">
              <w:rPr>
                <w:rFonts w:ascii="Arial" w:hAnsi="Arial" w:cs="Arial"/>
                <w:bCs/>
                <w:sz w:val="20"/>
                <w:szCs w:val="20"/>
              </w:rPr>
              <w:t>-20</w:t>
            </w:r>
            <w:r w:rsidR="00FA656C">
              <w:rPr>
                <w:rFonts w:ascii="Arial" w:hAnsi="Arial" w:cs="Arial"/>
                <w:bCs/>
                <w:sz w:val="20"/>
                <w:szCs w:val="20"/>
              </w:rPr>
              <w:t>0</w:t>
            </w:r>
            <w:r w:rsidR="002D61E4">
              <w:rPr>
                <w:rFonts w:ascii="Arial" w:hAnsi="Arial" w:cs="Arial"/>
                <w:bCs/>
                <w:sz w:val="20"/>
                <w:szCs w:val="20"/>
              </w:rPr>
              <w:t>41-23</w:t>
            </w:r>
          </w:p>
        </w:tc>
      </w:tr>
      <w:tr w:rsidR="00FB2FE1" w:rsidRPr="00FB2FE1" w14:paraId="61DFD14C" w14:textId="77777777" w:rsidTr="004853FC">
        <w:tc>
          <w:tcPr>
            <w:tcW w:w="2405" w:type="dxa"/>
          </w:tcPr>
          <w:p w14:paraId="53CF8418" w14:textId="194C24F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 instrumento de agregación de la orden de compra</w:t>
            </w:r>
          </w:p>
        </w:tc>
        <w:tc>
          <w:tcPr>
            <w:tcW w:w="7229" w:type="dxa"/>
          </w:tcPr>
          <w:p w14:paraId="674BBCF8" w14:textId="77777777" w:rsidR="002D61E4" w:rsidRDefault="002D61E4" w:rsidP="002D61E4">
            <w:pPr>
              <w:shd w:val="clear" w:color="auto" w:fill="FFFFFF"/>
              <w:spacing w:line="235" w:lineRule="atLeast"/>
              <w:jc w:val="both"/>
              <w:rPr>
                <w:rFonts w:ascii="Arial" w:hAnsi="Arial" w:cs="Arial"/>
                <w:b/>
                <w:bCs/>
                <w:color w:val="000000"/>
              </w:rPr>
            </w:pPr>
            <w:r w:rsidRPr="00EA34D3">
              <w:rPr>
                <w:rFonts w:ascii="Arial" w:hAnsi="Arial" w:cs="Arial"/>
                <w:b/>
                <w:bCs/>
                <w:color w:val="000000"/>
              </w:rPr>
              <w:t>CUYO OBJETO ES LA</w:t>
            </w:r>
            <w:r>
              <w:rPr>
                <w:rFonts w:ascii="Arial" w:hAnsi="Arial" w:cs="Arial"/>
                <w:b/>
                <w:bCs/>
                <w:color w:val="000000"/>
              </w:rPr>
              <w:t xml:space="preserve"> </w:t>
            </w:r>
            <w:r w:rsidRPr="00DD3E77">
              <w:rPr>
                <w:rFonts w:ascii="Arial" w:hAnsi="Arial" w:cs="Arial"/>
                <w:b/>
                <w:bCs/>
                <w:color w:val="000000"/>
              </w:rPr>
              <w:t>“PRESTACIÓN DE SERVICIOS DE SALUD HOSPITALARIOS, AMBULATORIOS Y DE URGENCIAS, ASÍ COMO EL SUMINISTRO DE MEDICAMENTOS, PARA LOS USUARIOS DEL SUBSISTEMA DE SALUD DE LA POLICÍA NACIONAL DE LA REGIONAL DE ASEGURAMIENTO EN SALUD No 2 EN</w:t>
            </w:r>
            <w:r>
              <w:rPr>
                <w:rFonts w:ascii="Arial" w:hAnsi="Arial" w:cs="Arial"/>
                <w:b/>
                <w:bCs/>
                <w:color w:val="000000"/>
              </w:rPr>
              <w:t xml:space="preserve"> EL MUNICIPIO</w:t>
            </w:r>
            <w:r w:rsidRPr="00DD3E77">
              <w:rPr>
                <w:rFonts w:ascii="Arial" w:hAnsi="Arial" w:cs="Arial"/>
                <w:b/>
                <w:bCs/>
                <w:color w:val="000000"/>
              </w:rPr>
              <w:t xml:space="preserve"> DE</w:t>
            </w:r>
            <w:r>
              <w:rPr>
                <w:rFonts w:ascii="Arial" w:hAnsi="Arial" w:cs="Arial"/>
                <w:b/>
                <w:bCs/>
                <w:color w:val="000000"/>
              </w:rPr>
              <w:t xml:space="preserve"> PIEDRAS TOLIMA”.</w:t>
            </w:r>
          </w:p>
          <w:p w14:paraId="5B0B76F7" w14:textId="63B9BB1A" w:rsidR="00E93CB0" w:rsidRPr="002A3D56" w:rsidRDefault="00E93CB0" w:rsidP="00511A4D">
            <w:pPr>
              <w:jc w:val="both"/>
              <w:rPr>
                <w:rFonts w:ascii="Arial" w:hAnsi="Arial" w:cs="Arial"/>
                <w:color w:val="000000" w:themeColor="text1"/>
                <w:sz w:val="20"/>
                <w:szCs w:val="20"/>
              </w:rPr>
            </w:pPr>
          </w:p>
        </w:tc>
      </w:tr>
      <w:tr w:rsidR="00FB2FE1" w:rsidRPr="00FB2FE1" w14:paraId="37DED041" w14:textId="77777777" w:rsidTr="004853FC">
        <w:tc>
          <w:tcPr>
            <w:tcW w:w="2405" w:type="dxa"/>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29" w:type="dxa"/>
          </w:tcPr>
          <w:p w14:paraId="13AB90CD" w14:textId="265BBB5D" w:rsidR="00E93CB0" w:rsidRPr="002B296A" w:rsidRDefault="002A3D56" w:rsidP="00FA656C">
            <w:pPr>
              <w:jc w:val="both"/>
              <w:rPr>
                <w:rFonts w:ascii="Arial" w:hAnsi="Arial" w:cs="Arial"/>
                <w:color w:val="000000" w:themeColor="text1"/>
                <w:sz w:val="20"/>
                <w:szCs w:val="20"/>
              </w:rPr>
            </w:pPr>
            <w:r w:rsidRPr="002A3D56">
              <w:rPr>
                <w:rFonts w:ascii="Arial" w:hAnsi="Arial" w:cs="Arial"/>
                <w:sz w:val="20"/>
                <w:szCs w:val="20"/>
              </w:rPr>
              <w:t xml:space="preserve">EL HOSPITAL SAN </w:t>
            </w:r>
            <w:r w:rsidR="00FA656C">
              <w:rPr>
                <w:rFonts w:ascii="Arial" w:hAnsi="Arial" w:cs="Arial"/>
                <w:sz w:val="20"/>
                <w:szCs w:val="20"/>
              </w:rPr>
              <w:t>SEBASTIAN E.S.</w:t>
            </w:r>
            <w:proofErr w:type="gramStart"/>
            <w:r w:rsidR="00FA656C">
              <w:rPr>
                <w:rFonts w:ascii="Arial" w:hAnsi="Arial" w:cs="Arial"/>
                <w:sz w:val="20"/>
                <w:szCs w:val="20"/>
              </w:rPr>
              <w:t>E.</w:t>
            </w:r>
            <w:r w:rsidR="0022039A">
              <w:rPr>
                <w:rFonts w:ascii="Arial" w:hAnsi="Arial" w:cs="Arial"/>
                <w:sz w:val="20"/>
                <w:szCs w:val="20"/>
              </w:rPr>
              <w:t>PIEDRAS</w:t>
            </w:r>
            <w:proofErr w:type="gramEnd"/>
          </w:p>
        </w:tc>
      </w:tr>
      <w:tr w:rsidR="00FB2FE1" w:rsidRPr="00FB2FE1" w14:paraId="3B6EA64C" w14:textId="77777777" w:rsidTr="004853FC">
        <w:tc>
          <w:tcPr>
            <w:tcW w:w="2405" w:type="dxa"/>
          </w:tcPr>
          <w:p w14:paraId="79E827E6"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tcPr>
          <w:p w14:paraId="5A4F9E09" w14:textId="508AF6DC" w:rsidR="008D7C9D" w:rsidRPr="00FA656C" w:rsidRDefault="00FA656C" w:rsidP="00511A4D">
            <w:pPr>
              <w:jc w:val="both"/>
              <w:rPr>
                <w:rFonts w:ascii="Arial" w:hAnsi="Arial" w:cs="Arial"/>
                <w:sz w:val="20"/>
                <w:szCs w:val="20"/>
              </w:rPr>
            </w:pPr>
            <w:r w:rsidRPr="00FA656C">
              <w:rPr>
                <w:rFonts w:ascii="Arial" w:hAnsi="Arial" w:cs="Arial"/>
                <w:sz w:val="20"/>
                <w:szCs w:val="20"/>
              </w:rPr>
              <w:t>HECTOR JAVIER CALDERON TORRES</w:t>
            </w:r>
          </w:p>
        </w:tc>
      </w:tr>
      <w:tr w:rsidR="00FB2FE1" w:rsidRPr="00FB2FE1" w14:paraId="2D7F3CD6" w14:textId="77777777" w:rsidTr="004853FC">
        <w:tc>
          <w:tcPr>
            <w:tcW w:w="2405" w:type="dxa"/>
          </w:tcPr>
          <w:p w14:paraId="1EEE8216" w14:textId="151F39D9"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orden de compra</w:t>
            </w:r>
          </w:p>
        </w:tc>
        <w:tc>
          <w:tcPr>
            <w:tcW w:w="7229" w:type="dxa"/>
          </w:tcPr>
          <w:p w14:paraId="2AB35C1C" w14:textId="77777777" w:rsidR="00E93CB0" w:rsidRPr="002B296A" w:rsidRDefault="00E93CB0" w:rsidP="00511A4D">
            <w:pPr>
              <w:jc w:val="both"/>
              <w:rPr>
                <w:rFonts w:ascii="Arial" w:hAnsi="Arial" w:cs="Arial"/>
                <w:color w:val="000000" w:themeColor="text1"/>
                <w:sz w:val="20"/>
                <w:szCs w:val="20"/>
              </w:rPr>
            </w:pPr>
          </w:p>
          <w:p w14:paraId="3F013C9E" w14:textId="4705FB13" w:rsidR="009F0081" w:rsidRPr="002B296A" w:rsidRDefault="002D61E4" w:rsidP="00FA656C">
            <w:pPr>
              <w:jc w:val="both"/>
              <w:rPr>
                <w:rFonts w:ascii="Arial" w:hAnsi="Arial" w:cs="Arial"/>
                <w:color w:val="000000" w:themeColor="text1"/>
                <w:sz w:val="20"/>
                <w:szCs w:val="20"/>
                <w:lang w:val="es-CO"/>
              </w:rPr>
            </w:pPr>
            <w:r>
              <w:rPr>
                <w:rStyle w:val="normaltextrun"/>
                <w:rFonts w:ascii="Arial" w:hAnsi="Arial" w:cs="Arial"/>
                <w:color w:val="000000"/>
                <w:sz w:val="20"/>
                <w:szCs w:val="20"/>
                <w:bdr w:val="none" w:sz="0" w:space="0" w:color="auto" w:frame="1"/>
                <w:lang w:val="es-CO"/>
              </w:rPr>
              <w:t>$8000.000</w:t>
            </w:r>
            <w:r w:rsidR="00482BBF">
              <w:rPr>
                <w:rStyle w:val="normaltextrun"/>
                <w:rFonts w:ascii="Arial" w:hAnsi="Arial" w:cs="Arial"/>
                <w:color w:val="000000"/>
                <w:sz w:val="20"/>
                <w:szCs w:val="20"/>
                <w:bdr w:val="none" w:sz="0" w:space="0" w:color="auto" w:frame="1"/>
                <w:lang w:val="es-CO"/>
              </w:rPr>
              <w:t>, 00</w:t>
            </w:r>
          </w:p>
        </w:tc>
      </w:tr>
      <w:tr w:rsidR="00FB2FE1" w:rsidRPr="00FB2FE1" w14:paraId="4FD6D72A" w14:textId="77777777" w:rsidTr="004853FC">
        <w:tc>
          <w:tcPr>
            <w:tcW w:w="2405" w:type="dxa"/>
          </w:tcPr>
          <w:p w14:paraId="054DA381" w14:textId="69FB06C8"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u orden de compra</w:t>
            </w:r>
          </w:p>
        </w:tc>
        <w:tc>
          <w:tcPr>
            <w:tcW w:w="7229" w:type="dxa"/>
          </w:tcPr>
          <w:p w14:paraId="1C24B283" w14:textId="77777777" w:rsidR="00E93CB0" w:rsidRPr="002B296A" w:rsidRDefault="00E93CB0" w:rsidP="00511A4D">
            <w:pPr>
              <w:jc w:val="both"/>
              <w:rPr>
                <w:rFonts w:ascii="Arial" w:hAnsi="Arial" w:cs="Arial"/>
                <w:color w:val="000000" w:themeColor="text1"/>
                <w:sz w:val="20"/>
                <w:szCs w:val="20"/>
              </w:rPr>
            </w:pPr>
          </w:p>
          <w:p w14:paraId="0E864377" w14:textId="1C2965DD" w:rsidR="0015652C" w:rsidRPr="002B296A" w:rsidRDefault="00FF24AD" w:rsidP="00511A4D">
            <w:pPr>
              <w:jc w:val="both"/>
              <w:rPr>
                <w:rFonts w:ascii="Arial" w:hAnsi="Arial" w:cs="Arial"/>
                <w:color w:val="000000" w:themeColor="text1"/>
                <w:sz w:val="20"/>
                <w:szCs w:val="20"/>
              </w:rPr>
            </w:pPr>
            <w:r w:rsidRPr="002B296A">
              <w:rPr>
                <w:rFonts w:ascii="Arial" w:hAnsi="Arial" w:cs="Arial"/>
                <w:color w:val="000000" w:themeColor="text1"/>
                <w:sz w:val="20"/>
                <w:szCs w:val="20"/>
              </w:rPr>
              <w:t>NA</w:t>
            </w:r>
          </w:p>
        </w:tc>
      </w:tr>
      <w:tr w:rsidR="00FB2FE1" w:rsidRPr="00FB2FE1" w14:paraId="2A584B06" w14:textId="77777777" w:rsidTr="004853FC">
        <w:tc>
          <w:tcPr>
            <w:tcW w:w="2405" w:type="dxa"/>
          </w:tcPr>
          <w:p w14:paraId="0009432C" w14:textId="5E401566"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w:t>
            </w:r>
            <w:r w:rsidR="00886DBC" w:rsidRPr="00FB2FE1">
              <w:rPr>
                <w:rFonts w:ascii="Arial" w:hAnsi="Arial" w:cs="Arial"/>
                <w:b/>
                <w:color w:val="000000" w:themeColor="text1"/>
                <w:sz w:val="20"/>
                <w:szCs w:val="20"/>
              </w:rPr>
              <w:t xml:space="preserve"> u orden de compra</w:t>
            </w:r>
          </w:p>
        </w:tc>
        <w:tc>
          <w:tcPr>
            <w:tcW w:w="7229" w:type="dxa"/>
          </w:tcPr>
          <w:p w14:paraId="7E62AB73" w14:textId="1F530587" w:rsidR="00E93CB0" w:rsidRPr="002B296A" w:rsidRDefault="00951A97" w:rsidP="00482BBF">
            <w:pPr>
              <w:jc w:val="both"/>
              <w:rPr>
                <w:rFonts w:ascii="Arial" w:hAnsi="Arial" w:cs="Arial"/>
                <w:color w:val="0070C0"/>
                <w:sz w:val="20"/>
                <w:szCs w:val="20"/>
              </w:rPr>
            </w:pPr>
            <w:r w:rsidRPr="002B296A">
              <w:rPr>
                <w:rFonts w:ascii="Arial" w:hAnsi="Arial" w:cs="Arial"/>
                <w:sz w:val="20"/>
                <w:szCs w:val="20"/>
              </w:rPr>
              <w:t>$</w:t>
            </w:r>
            <w:r w:rsidR="004A0356">
              <w:rPr>
                <w:rFonts w:ascii="Arial" w:hAnsi="Arial" w:cs="Arial"/>
                <w:sz w:val="20"/>
                <w:szCs w:val="20"/>
              </w:rPr>
              <w:t>8.000.000</w:t>
            </w:r>
            <w:r w:rsidR="00FA656C">
              <w:rPr>
                <w:rStyle w:val="normaltextrun"/>
                <w:rFonts w:ascii="Arial" w:hAnsi="Arial" w:cs="Arial"/>
                <w:color w:val="000000"/>
                <w:sz w:val="20"/>
                <w:szCs w:val="20"/>
                <w:bdr w:val="none" w:sz="0" w:space="0" w:color="auto" w:frame="1"/>
                <w:lang w:val="es-CO"/>
              </w:rPr>
              <w:t>, 00</w:t>
            </w:r>
          </w:p>
        </w:tc>
      </w:tr>
      <w:tr w:rsidR="00FB2FE1" w:rsidRPr="00FB2FE1" w14:paraId="75F97B31" w14:textId="77777777" w:rsidTr="004853FC">
        <w:tc>
          <w:tcPr>
            <w:tcW w:w="2405" w:type="dxa"/>
          </w:tcPr>
          <w:p w14:paraId="1842EA31" w14:textId="5B81D5BA"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Plazo de ejecución </w:t>
            </w:r>
            <w:r w:rsidR="00886DBC" w:rsidRPr="00FB2FE1">
              <w:rPr>
                <w:rFonts w:ascii="Arial" w:hAnsi="Arial" w:cs="Arial"/>
                <w:b/>
                <w:color w:val="000000" w:themeColor="text1"/>
                <w:sz w:val="20"/>
                <w:szCs w:val="20"/>
              </w:rPr>
              <w:t>inicial</w:t>
            </w:r>
          </w:p>
        </w:tc>
        <w:tc>
          <w:tcPr>
            <w:tcW w:w="7229" w:type="dxa"/>
          </w:tcPr>
          <w:p w14:paraId="331997F8" w14:textId="7022EA39" w:rsidR="00E93CB0" w:rsidRDefault="00C35A04" w:rsidP="00511A4D">
            <w:pPr>
              <w:jc w:val="both"/>
              <w:rPr>
                <w:rFonts w:ascii="Arial" w:hAnsi="Arial" w:cs="Arial"/>
                <w:sz w:val="20"/>
                <w:szCs w:val="20"/>
              </w:rPr>
            </w:pPr>
            <w:r>
              <w:rPr>
                <w:rFonts w:ascii="Arial" w:hAnsi="Arial" w:cs="Arial"/>
                <w:sz w:val="20"/>
                <w:szCs w:val="20"/>
              </w:rPr>
              <w:t>O</w:t>
            </w:r>
            <w:r w:rsidR="005F738E">
              <w:rPr>
                <w:rFonts w:ascii="Arial" w:hAnsi="Arial" w:cs="Arial"/>
                <w:sz w:val="20"/>
                <w:szCs w:val="20"/>
              </w:rPr>
              <w:t>cho (</w:t>
            </w:r>
            <w:r w:rsidR="00AB7F7D">
              <w:rPr>
                <w:rFonts w:ascii="Arial" w:hAnsi="Arial" w:cs="Arial"/>
                <w:sz w:val="20"/>
                <w:szCs w:val="20"/>
              </w:rPr>
              <w:t>7</w:t>
            </w:r>
            <w:r w:rsidR="005F738E">
              <w:rPr>
                <w:rFonts w:ascii="Arial" w:hAnsi="Arial" w:cs="Arial"/>
                <w:sz w:val="20"/>
                <w:szCs w:val="20"/>
              </w:rPr>
              <w:t xml:space="preserve">) meses </w:t>
            </w:r>
            <w:r w:rsidR="00AB7F7D">
              <w:rPr>
                <w:rFonts w:ascii="Arial" w:hAnsi="Arial" w:cs="Arial"/>
                <w:sz w:val="20"/>
                <w:szCs w:val="20"/>
              </w:rPr>
              <w:t xml:space="preserve">25 DIAS </w:t>
            </w:r>
          </w:p>
          <w:p w14:paraId="5A1F1871" w14:textId="3BEAA06F" w:rsidR="0046055C" w:rsidRPr="0046055C" w:rsidRDefault="0046055C" w:rsidP="0046055C">
            <w:pPr>
              <w:ind w:firstLine="708"/>
              <w:rPr>
                <w:rFonts w:ascii="Arial" w:hAnsi="Arial" w:cs="Arial"/>
                <w:sz w:val="20"/>
                <w:szCs w:val="20"/>
              </w:rPr>
            </w:pPr>
          </w:p>
        </w:tc>
      </w:tr>
      <w:tr w:rsidR="00FB2FE1" w:rsidRPr="00FB2FE1" w14:paraId="0208D077" w14:textId="77777777" w:rsidTr="004853FC">
        <w:tc>
          <w:tcPr>
            <w:tcW w:w="2405" w:type="dxa"/>
          </w:tcPr>
          <w:p w14:paraId="7EF80653" w14:textId="4B6CDB89"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w:t>
            </w:r>
            <w:r w:rsidR="00886DBC" w:rsidRPr="00FB2FE1">
              <w:rPr>
                <w:rFonts w:ascii="Arial" w:hAnsi="Arial" w:cs="Arial"/>
                <w:b/>
                <w:color w:val="000000" w:themeColor="text1"/>
                <w:sz w:val="20"/>
                <w:szCs w:val="20"/>
              </w:rPr>
              <w:t xml:space="preserve"> del plazo de ejecución del contrato u orden de compra</w:t>
            </w:r>
          </w:p>
        </w:tc>
        <w:tc>
          <w:tcPr>
            <w:tcW w:w="7229" w:type="dxa"/>
          </w:tcPr>
          <w:p w14:paraId="0B661C0F" w14:textId="77777777" w:rsidR="008D7C9D" w:rsidRDefault="008D7C9D" w:rsidP="00FA656C">
            <w:pPr>
              <w:jc w:val="both"/>
              <w:rPr>
                <w:rFonts w:ascii="Arial" w:hAnsi="Arial" w:cs="Arial"/>
                <w:color w:val="000000" w:themeColor="text1"/>
                <w:sz w:val="20"/>
                <w:szCs w:val="20"/>
              </w:rPr>
            </w:pPr>
          </w:p>
          <w:p w14:paraId="0C17A45A" w14:textId="05187BC4" w:rsidR="00064EED" w:rsidRPr="002B296A" w:rsidRDefault="00064EED" w:rsidP="00FA656C">
            <w:pPr>
              <w:jc w:val="both"/>
              <w:rPr>
                <w:rFonts w:ascii="Arial" w:hAnsi="Arial" w:cs="Arial"/>
                <w:color w:val="000000" w:themeColor="text1"/>
                <w:sz w:val="20"/>
                <w:szCs w:val="20"/>
              </w:rPr>
            </w:pPr>
            <w:r>
              <w:rPr>
                <w:rFonts w:ascii="Arial" w:hAnsi="Arial" w:cs="Arial"/>
                <w:color w:val="000000" w:themeColor="text1"/>
                <w:sz w:val="20"/>
                <w:szCs w:val="20"/>
              </w:rPr>
              <w:t>06 DE MAYO 2023</w:t>
            </w:r>
          </w:p>
        </w:tc>
      </w:tr>
      <w:tr w:rsidR="00FB2FE1" w:rsidRPr="00FB2FE1" w14:paraId="16C2E8B8" w14:textId="77777777" w:rsidTr="004853FC">
        <w:tc>
          <w:tcPr>
            <w:tcW w:w="2405" w:type="dxa"/>
          </w:tcPr>
          <w:p w14:paraId="27320873" w14:textId="3AA74DEA" w:rsidR="008D7C9D" w:rsidRPr="00FB2FE1" w:rsidRDefault="008D7C9D" w:rsidP="008764CF">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terminación</w:t>
            </w:r>
            <w:r w:rsidR="00886DBC" w:rsidRPr="00FB2FE1">
              <w:rPr>
                <w:rFonts w:ascii="Arial" w:hAnsi="Arial" w:cs="Arial"/>
                <w:b/>
                <w:color w:val="000000" w:themeColor="text1"/>
                <w:sz w:val="20"/>
                <w:szCs w:val="20"/>
              </w:rPr>
              <w:t xml:space="preserve"> del plazo de ejecución del contrato u orden de compra </w:t>
            </w:r>
            <w:r w:rsidR="008764CF">
              <w:rPr>
                <w:rFonts w:ascii="Arial" w:hAnsi="Arial" w:cs="Arial"/>
                <w:b/>
                <w:color w:val="000000" w:themeColor="text1"/>
                <w:sz w:val="20"/>
                <w:szCs w:val="20"/>
              </w:rPr>
              <w:t>(pactada inicialmente)</w:t>
            </w:r>
          </w:p>
        </w:tc>
        <w:tc>
          <w:tcPr>
            <w:tcW w:w="7229" w:type="dxa"/>
          </w:tcPr>
          <w:p w14:paraId="19300566" w14:textId="77777777" w:rsidR="00A106F2" w:rsidRPr="002B296A" w:rsidRDefault="00A106F2" w:rsidP="00511A4D">
            <w:pPr>
              <w:jc w:val="both"/>
              <w:rPr>
                <w:rFonts w:ascii="Arial" w:hAnsi="Arial" w:cs="Arial"/>
                <w:color w:val="000000" w:themeColor="text1"/>
                <w:sz w:val="20"/>
                <w:szCs w:val="20"/>
              </w:rPr>
            </w:pPr>
          </w:p>
          <w:p w14:paraId="03EFE4A9" w14:textId="77777777" w:rsidR="00FC6550" w:rsidRPr="002B296A" w:rsidRDefault="00FC6550" w:rsidP="00511A4D">
            <w:pPr>
              <w:jc w:val="both"/>
              <w:rPr>
                <w:rFonts w:ascii="Arial" w:hAnsi="Arial" w:cs="Arial"/>
                <w:color w:val="000000" w:themeColor="text1"/>
                <w:sz w:val="20"/>
                <w:szCs w:val="20"/>
              </w:rPr>
            </w:pPr>
          </w:p>
          <w:p w14:paraId="457AE57E" w14:textId="245387AF" w:rsidR="008D7C9D" w:rsidRPr="002B296A" w:rsidRDefault="00DF37A4" w:rsidP="00951A97">
            <w:pPr>
              <w:jc w:val="both"/>
              <w:rPr>
                <w:rFonts w:ascii="Arial" w:hAnsi="Arial" w:cs="Arial"/>
                <w:color w:val="000000" w:themeColor="text1"/>
                <w:sz w:val="20"/>
                <w:szCs w:val="20"/>
              </w:rPr>
            </w:pPr>
            <w:r w:rsidRPr="002B296A">
              <w:rPr>
                <w:rFonts w:ascii="Arial" w:hAnsi="Arial" w:cs="Arial"/>
                <w:color w:val="000000" w:themeColor="text1"/>
                <w:sz w:val="20"/>
                <w:szCs w:val="20"/>
              </w:rPr>
              <w:t>3</w:t>
            </w:r>
            <w:r w:rsidR="00AB7F7D">
              <w:rPr>
                <w:rFonts w:ascii="Arial" w:hAnsi="Arial" w:cs="Arial"/>
                <w:color w:val="000000" w:themeColor="text1"/>
                <w:sz w:val="20"/>
                <w:szCs w:val="20"/>
              </w:rPr>
              <w:t>1</w:t>
            </w:r>
            <w:r w:rsidRPr="002B296A">
              <w:rPr>
                <w:rFonts w:ascii="Arial" w:hAnsi="Arial" w:cs="Arial"/>
                <w:color w:val="000000" w:themeColor="text1"/>
                <w:sz w:val="20"/>
                <w:szCs w:val="20"/>
              </w:rPr>
              <w:t xml:space="preserve"> </w:t>
            </w:r>
            <w:r w:rsidR="00AB7F7D">
              <w:rPr>
                <w:rFonts w:ascii="Arial" w:hAnsi="Arial" w:cs="Arial"/>
                <w:color w:val="000000" w:themeColor="text1"/>
                <w:sz w:val="20"/>
                <w:szCs w:val="20"/>
              </w:rPr>
              <w:t>DICIEMBRE</w:t>
            </w:r>
            <w:r w:rsidR="00951A97" w:rsidRPr="002B296A">
              <w:rPr>
                <w:rFonts w:ascii="Arial" w:hAnsi="Arial" w:cs="Arial"/>
                <w:color w:val="000000" w:themeColor="text1"/>
                <w:sz w:val="20"/>
                <w:szCs w:val="20"/>
              </w:rPr>
              <w:t xml:space="preserve"> </w:t>
            </w:r>
            <w:r w:rsidRPr="002B296A">
              <w:rPr>
                <w:rFonts w:ascii="Arial" w:hAnsi="Arial" w:cs="Arial"/>
                <w:color w:val="000000" w:themeColor="text1"/>
                <w:sz w:val="20"/>
                <w:szCs w:val="20"/>
              </w:rPr>
              <w:t>202</w:t>
            </w:r>
            <w:r w:rsidR="00AB7F7D">
              <w:rPr>
                <w:rFonts w:ascii="Arial" w:hAnsi="Arial" w:cs="Arial"/>
                <w:color w:val="000000" w:themeColor="text1"/>
                <w:sz w:val="20"/>
                <w:szCs w:val="20"/>
              </w:rPr>
              <w:t>3</w:t>
            </w:r>
          </w:p>
        </w:tc>
      </w:tr>
    </w:tbl>
    <w:p w14:paraId="7AF949E9" w14:textId="77777777" w:rsidR="00E93CB0" w:rsidRPr="00FB2FE1" w:rsidRDefault="00E93CB0" w:rsidP="00E93CB0">
      <w:pPr>
        <w:jc w:val="both"/>
        <w:rPr>
          <w:rFonts w:ascii="Arial" w:hAnsi="Arial" w:cs="Arial"/>
          <w:b/>
          <w:color w:val="000000" w:themeColor="text1"/>
          <w:sz w:val="20"/>
          <w:szCs w:val="20"/>
        </w:rPr>
      </w:pPr>
    </w:p>
    <w:p w14:paraId="6A28A555" w14:textId="77777777" w:rsidR="000500FB" w:rsidRPr="00FB2FE1" w:rsidRDefault="000500FB" w:rsidP="00043D20">
      <w:pPr>
        <w:numPr>
          <w:ilvl w:val="0"/>
          <w:numId w:val="1"/>
        </w:numPr>
        <w:shd w:val="clear" w:color="auto" w:fill="FFFFFF" w:themeFill="background1"/>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77777777" w:rsidR="000500FB" w:rsidRPr="00FB2FE1" w:rsidRDefault="000500FB"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2B74FC2E" w14:textId="77777777" w:rsidR="0085552A" w:rsidRPr="00C9787A" w:rsidRDefault="0085552A" w:rsidP="00FF24AD">
      <w:pPr>
        <w:jc w:val="both"/>
        <w:rPr>
          <w:rFonts w:ascii="Arial" w:hAnsi="Arial" w:cs="Arial"/>
          <w:color w:val="000000" w:themeColor="text1"/>
          <w:sz w:val="18"/>
          <w:szCs w:val="20"/>
        </w:rPr>
      </w:pPr>
    </w:p>
    <w:p w14:paraId="39DB7A6E" w14:textId="2CB3FE8B" w:rsidR="002A4576" w:rsidRPr="00CC21D3" w:rsidRDefault="004360A7" w:rsidP="002A4576">
      <w:pPr>
        <w:pStyle w:val="Prrafodelista"/>
        <w:numPr>
          <w:ilvl w:val="0"/>
          <w:numId w:val="1"/>
        </w:numPr>
        <w:tabs>
          <w:tab w:val="left" w:pos="284"/>
        </w:tabs>
        <w:autoSpaceDE w:val="0"/>
        <w:autoSpaceDN w:val="0"/>
        <w:adjustRightInd w:val="0"/>
        <w:spacing w:after="240"/>
        <w:ind w:left="284" w:hanging="284"/>
        <w:jc w:val="both"/>
        <w:rPr>
          <w:rFonts w:ascii="Arial" w:hAnsi="Arial" w:cs="Arial"/>
          <w:b/>
          <w:color w:val="000000" w:themeColor="text1"/>
          <w:sz w:val="20"/>
          <w:szCs w:val="20"/>
        </w:rPr>
      </w:pPr>
      <w:r w:rsidRPr="00C9787A">
        <w:rPr>
          <w:rFonts w:ascii="Arial" w:hAnsi="Arial" w:cs="Arial"/>
          <w:color w:val="000000" w:themeColor="text1"/>
          <w:sz w:val="18"/>
          <w:szCs w:val="20"/>
        </w:rPr>
        <w:t>S</w:t>
      </w:r>
      <w:r w:rsidR="002A4576" w:rsidRPr="00C9787A">
        <w:rPr>
          <w:rFonts w:ascii="Arial" w:hAnsi="Arial" w:cs="Arial"/>
          <w:color w:val="000000" w:themeColor="text1"/>
          <w:sz w:val="18"/>
          <w:szCs w:val="20"/>
        </w:rPr>
        <w:t xml:space="preserve">e solicita a la </w:t>
      </w:r>
      <w:r w:rsidRPr="00C9787A">
        <w:rPr>
          <w:rFonts w:ascii="Arial" w:hAnsi="Arial" w:cs="Arial"/>
          <w:color w:val="000000" w:themeColor="text1"/>
          <w:sz w:val="18"/>
          <w:szCs w:val="20"/>
        </w:rPr>
        <w:t>e</w:t>
      </w:r>
      <w:r w:rsidR="005C26E0">
        <w:rPr>
          <w:rFonts w:ascii="Arial" w:hAnsi="Arial" w:cs="Arial"/>
          <w:color w:val="000000" w:themeColor="text1"/>
          <w:sz w:val="18"/>
          <w:szCs w:val="20"/>
        </w:rPr>
        <w:t>l</w:t>
      </w:r>
      <w:r w:rsidR="00C9787A" w:rsidRPr="00C9787A">
        <w:rPr>
          <w:rFonts w:ascii="Arial" w:hAnsi="Arial" w:cs="Arial"/>
          <w:color w:val="000000" w:themeColor="text1"/>
          <w:sz w:val="18"/>
          <w:szCs w:val="20"/>
        </w:rPr>
        <w:t xml:space="preserve"> entidad mediante oficio</w:t>
      </w:r>
      <w:r w:rsidR="00981956">
        <w:rPr>
          <w:rFonts w:ascii="Arial" w:hAnsi="Arial" w:cs="Arial"/>
          <w:color w:val="000000" w:themeColor="text1"/>
          <w:sz w:val="18"/>
          <w:szCs w:val="20"/>
        </w:rPr>
        <w:t xml:space="preserve"> </w:t>
      </w:r>
      <w:r w:rsidR="005C26E0">
        <w:rPr>
          <w:rFonts w:ascii="Arial" w:hAnsi="Arial" w:cs="Arial"/>
          <w:color w:val="000000" w:themeColor="text1"/>
          <w:sz w:val="18"/>
          <w:szCs w:val="20"/>
        </w:rPr>
        <w:t xml:space="preserve">por correo </w:t>
      </w:r>
      <w:proofErr w:type="spellStart"/>
      <w:r w:rsidR="005C26E0">
        <w:rPr>
          <w:rFonts w:ascii="Arial" w:hAnsi="Arial" w:cs="Arial"/>
          <w:color w:val="000000" w:themeColor="text1"/>
          <w:sz w:val="18"/>
          <w:szCs w:val="20"/>
        </w:rPr>
        <w:t>electronico</w:t>
      </w:r>
      <w:proofErr w:type="spellEnd"/>
      <w:r w:rsidR="005C26E0">
        <w:rPr>
          <w:rFonts w:ascii="Arial" w:hAnsi="Arial" w:cs="Arial"/>
          <w:color w:val="000000" w:themeColor="text1"/>
          <w:sz w:val="18"/>
          <w:szCs w:val="20"/>
        </w:rPr>
        <w:t xml:space="preserve"> de fecha 26-05-2023</w:t>
      </w:r>
      <w:r w:rsidR="00B85A5D" w:rsidRPr="00C9787A">
        <w:rPr>
          <w:rFonts w:ascii="Arial" w:hAnsi="Arial" w:cs="Arial"/>
          <w:color w:val="000000" w:themeColor="text1"/>
          <w:sz w:val="18"/>
          <w:szCs w:val="20"/>
        </w:rPr>
        <w:t>, a tal fin de que Radi</w:t>
      </w:r>
      <w:r w:rsidR="005C26E0">
        <w:rPr>
          <w:rFonts w:ascii="Arial" w:hAnsi="Arial" w:cs="Arial"/>
          <w:color w:val="000000" w:themeColor="text1"/>
          <w:sz w:val="18"/>
          <w:szCs w:val="20"/>
        </w:rPr>
        <w:t>quen</w:t>
      </w:r>
      <w:r w:rsidR="00B85A5D" w:rsidRPr="00C9787A">
        <w:rPr>
          <w:rFonts w:ascii="Arial" w:hAnsi="Arial" w:cs="Arial"/>
          <w:color w:val="000000" w:themeColor="text1"/>
          <w:sz w:val="18"/>
          <w:szCs w:val="20"/>
        </w:rPr>
        <w:t xml:space="preserve"> las Facturas del mes de </w:t>
      </w:r>
      <w:r w:rsidR="005C26E0">
        <w:rPr>
          <w:rFonts w:ascii="Arial" w:hAnsi="Arial" w:cs="Arial"/>
          <w:color w:val="000000" w:themeColor="text1"/>
          <w:sz w:val="18"/>
          <w:szCs w:val="20"/>
        </w:rPr>
        <w:t>mayo</w:t>
      </w:r>
      <w:r w:rsidR="00B85A5D" w:rsidRPr="00C9787A">
        <w:rPr>
          <w:rFonts w:ascii="Arial" w:hAnsi="Arial" w:cs="Arial"/>
          <w:color w:val="000000" w:themeColor="text1"/>
          <w:sz w:val="18"/>
          <w:szCs w:val="20"/>
        </w:rPr>
        <w:t xml:space="preserve">, </w:t>
      </w:r>
      <w:r w:rsidR="00C9787A" w:rsidRPr="00C9787A">
        <w:rPr>
          <w:rFonts w:ascii="Arial" w:hAnsi="Arial" w:cs="Arial"/>
          <w:color w:val="000000" w:themeColor="text1"/>
          <w:sz w:val="18"/>
          <w:szCs w:val="20"/>
        </w:rPr>
        <w:t xml:space="preserve">al igual se les solicita el cargue de las mismas en la plataforma </w:t>
      </w:r>
      <w:proofErr w:type="spellStart"/>
      <w:r w:rsidR="00C9787A" w:rsidRPr="00C9787A">
        <w:rPr>
          <w:rFonts w:ascii="Arial" w:hAnsi="Arial" w:cs="Arial"/>
          <w:color w:val="000000" w:themeColor="text1"/>
          <w:sz w:val="18"/>
          <w:szCs w:val="20"/>
        </w:rPr>
        <w:t>olimpia</w:t>
      </w:r>
      <w:proofErr w:type="spellEnd"/>
      <w:r w:rsidR="00C9787A" w:rsidRPr="00C9787A">
        <w:rPr>
          <w:rFonts w:ascii="Arial" w:hAnsi="Arial" w:cs="Arial"/>
          <w:color w:val="000000" w:themeColor="text1"/>
          <w:sz w:val="18"/>
          <w:szCs w:val="20"/>
        </w:rPr>
        <w:t xml:space="preserve"> </w:t>
      </w:r>
    </w:p>
    <w:p w14:paraId="562A3BFC" w14:textId="69E892BA" w:rsidR="00343199" w:rsidRPr="00CC21D3" w:rsidRDefault="008D496B" w:rsidP="00343199">
      <w:pPr>
        <w:pStyle w:val="Prrafodelista"/>
        <w:numPr>
          <w:ilvl w:val="0"/>
          <w:numId w:val="1"/>
        </w:numPr>
        <w:tabs>
          <w:tab w:val="left" w:pos="284"/>
        </w:tabs>
        <w:autoSpaceDE w:val="0"/>
        <w:autoSpaceDN w:val="0"/>
        <w:adjustRightInd w:val="0"/>
        <w:spacing w:after="240"/>
        <w:ind w:left="284" w:hanging="284"/>
        <w:jc w:val="both"/>
        <w:rPr>
          <w:rFonts w:ascii="Arial" w:hAnsi="Arial" w:cs="Arial"/>
          <w:b/>
          <w:color w:val="000000" w:themeColor="text1"/>
          <w:sz w:val="20"/>
          <w:szCs w:val="20"/>
        </w:rPr>
      </w:pPr>
      <w:r w:rsidRPr="00017E5C">
        <w:rPr>
          <w:rFonts w:ascii="Arial" w:hAnsi="Arial" w:cs="Arial"/>
          <w:b/>
          <w:color w:val="000000" w:themeColor="text1"/>
          <w:sz w:val="20"/>
          <w:szCs w:val="20"/>
        </w:rPr>
        <w:t>VERIFICACIÓ</w:t>
      </w:r>
      <w:r w:rsidR="00662747" w:rsidRPr="00017E5C">
        <w:rPr>
          <w:rFonts w:ascii="Arial" w:hAnsi="Arial" w:cs="Arial"/>
          <w:b/>
          <w:color w:val="000000" w:themeColor="text1"/>
          <w:sz w:val="20"/>
          <w:szCs w:val="20"/>
        </w:rPr>
        <w:t>N DE</w:t>
      </w:r>
      <w:r w:rsidR="006F7CF5" w:rsidRPr="00017E5C">
        <w:rPr>
          <w:rFonts w:ascii="Arial" w:hAnsi="Arial" w:cs="Arial"/>
          <w:b/>
          <w:color w:val="000000" w:themeColor="text1"/>
          <w:sz w:val="20"/>
          <w:szCs w:val="20"/>
        </w:rPr>
        <w:t>L</w:t>
      </w:r>
      <w:r w:rsidR="00662747" w:rsidRPr="00017E5C">
        <w:rPr>
          <w:rFonts w:ascii="Arial" w:hAnsi="Arial" w:cs="Arial"/>
          <w:b/>
          <w:color w:val="000000" w:themeColor="text1"/>
          <w:sz w:val="20"/>
          <w:szCs w:val="20"/>
        </w:rPr>
        <w:t xml:space="preserve"> CUMPLIMIENTO DE</w:t>
      </w:r>
      <w:r w:rsidR="005A56D8" w:rsidRPr="00017E5C">
        <w:rPr>
          <w:rFonts w:ascii="Arial" w:hAnsi="Arial" w:cs="Arial"/>
          <w:b/>
          <w:color w:val="000000" w:themeColor="text1"/>
          <w:sz w:val="20"/>
          <w:szCs w:val="20"/>
        </w:rPr>
        <w:t xml:space="preserve"> LAS OBLIGACIONES CONTRACTUALES</w:t>
      </w:r>
    </w:p>
    <w:p w14:paraId="326032DA" w14:textId="77777777" w:rsidR="005A56D8" w:rsidRPr="00FB2FE1" w:rsidRDefault="005A56D8" w:rsidP="005A56D8">
      <w:pPr>
        <w:ind w:left="720"/>
        <w:jc w:val="both"/>
        <w:rPr>
          <w:rFonts w:ascii="Arial" w:hAnsi="Arial" w:cs="Arial"/>
          <w:b/>
          <w:color w:val="000000" w:themeColor="text1"/>
          <w:sz w:val="20"/>
          <w:szCs w:val="20"/>
        </w:rPr>
      </w:pPr>
    </w:p>
    <w:p w14:paraId="0C6F2A90" w14:textId="7E7D5854" w:rsidR="00C911F3" w:rsidRPr="00404BDF" w:rsidRDefault="00C911F3" w:rsidP="00C911F3">
      <w:pPr>
        <w:tabs>
          <w:tab w:val="left" w:pos="6663"/>
        </w:tabs>
        <w:jc w:val="both"/>
        <w:rPr>
          <w:rFonts w:ascii="Arial" w:hAnsi="Arial" w:cs="Arial"/>
          <w:b/>
          <w:color w:val="000000" w:themeColor="text1"/>
          <w:sz w:val="20"/>
          <w:szCs w:val="20"/>
          <w:lang w:val="es-CO"/>
        </w:rPr>
      </w:pPr>
      <w:r w:rsidRPr="00404BDF">
        <w:rPr>
          <w:rFonts w:ascii="Arial" w:hAnsi="Arial" w:cs="Arial"/>
          <w:b/>
          <w:color w:val="000000" w:themeColor="text1"/>
          <w:sz w:val="20"/>
          <w:szCs w:val="20"/>
          <w:lang w:val="es-CO"/>
        </w:rPr>
        <w:t>CUMPLIMIENTO OBLIGACIONES LEGALES DEL CONTRATISTA</w:t>
      </w:r>
    </w:p>
    <w:p w14:paraId="54619F21" w14:textId="77777777" w:rsidR="00187314" w:rsidRPr="00FB2FE1" w:rsidRDefault="00187314"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5382"/>
        <w:gridCol w:w="1701"/>
        <w:gridCol w:w="2432"/>
      </w:tblGrid>
      <w:tr w:rsidR="00FB2FE1" w:rsidRPr="00FB2FE1" w14:paraId="5E6B9D10" w14:textId="77777777" w:rsidTr="008F720B">
        <w:trPr>
          <w:trHeight w:val="364"/>
          <w:jc w:val="center"/>
        </w:trPr>
        <w:tc>
          <w:tcPr>
            <w:tcW w:w="5382" w:type="dxa"/>
          </w:tcPr>
          <w:p w14:paraId="5F086DD9" w14:textId="6642DC99"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OBLIGACIONES DEL CONTRATISTA</w:t>
            </w:r>
            <w:r w:rsidR="00C911F3" w:rsidRPr="00FB2FE1">
              <w:rPr>
                <w:rFonts w:ascii="Arial" w:hAnsi="Arial" w:cs="Arial"/>
                <w:b/>
                <w:color w:val="000000" w:themeColor="text1"/>
                <w:sz w:val="20"/>
                <w:szCs w:val="20"/>
                <w:lang w:val="es-CO"/>
              </w:rPr>
              <w:t xml:space="preserve"> LEGALES</w:t>
            </w:r>
          </w:p>
        </w:tc>
        <w:tc>
          <w:tcPr>
            <w:tcW w:w="1701" w:type="dxa"/>
          </w:tcPr>
          <w:p w14:paraId="616B19D6" w14:textId="7FDDF96C"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CUMPLIÓ</w:t>
            </w:r>
          </w:p>
        </w:tc>
        <w:tc>
          <w:tcPr>
            <w:tcW w:w="2432" w:type="dxa"/>
          </w:tcPr>
          <w:p w14:paraId="64CB182F" w14:textId="6191455A" w:rsidR="00C911F3" w:rsidRPr="00FB2FE1" w:rsidRDefault="00C911F3"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OBSERVACIONES</w:t>
            </w:r>
          </w:p>
        </w:tc>
      </w:tr>
      <w:tr w:rsidR="002344F0" w:rsidRPr="00A4392A" w14:paraId="2526B08E" w14:textId="77777777" w:rsidTr="008F720B">
        <w:trPr>
          <w:trHeight w:val="261"/>
          <w:jc w:val="center"/>
        </w:trPr>
        <w:tc>
          <w:tcPr>
            <w:tcW w:w="5382" w:type="dxa"/>
          </w:tcPr>
          <w:p w14:paraId="33B2047E" w14:textId="0FF44664" w:rsidR="002344F0" w:rsidRPr="00A4392A" w:rsidRDefault="002344F0" w:rsidP="00BC3AA4">
            <w:pPr>
              <w:jc w:val="both"/>
              <w:rPr>
                <w:rFonts w:ascii="Arial" w:hAnsi="Arial" w:cs="Arial"/>
                <w:color w:val="000000" w:themeColor="text1"/>
                <w:sz w:val="18"/>
                <w:szCs w:val="18"/>
                <w:lang w:val="es-CO"/>
              </w:rPr>
            </w:pPr>
            <w:r w:rsidRPr="00A4392A">
              <w:rPr>
                <w:rFonts w:ascii="Arial" w:hAnsi="Arial" w:cs="Arial"/>
                <w:sz w:val="18"/>
                <w:szCs w:val="18"/>
              </w:rPr>
              <w:t>Cumplir con el objeto contractual</w:t>
            </w:r>
            <w:r w:rsidR="00BC3AA4" w:rsidRPr="00A4392A">
              <w:rPr>
                <w:rFonts w:ascii="Arial" w:hAnsi="Arial" w:cs="Arial"/>
                <w:sz w:val="18"/>
                <w:szCs w:val="18"/>
              </w:rPr>
              <w:t>.</w:t>
            </w:r>
          </w:p>
        </w:tc>
        <w:tc>
          <w:tcPr>
            <w:tcW w:w="1701" w:type="dxa"/>
          </w:tcPr>
          <w:p w14:paraId="4F63378E" w14:textId="41315C94" w:rsidR="006908E8" w:rsidRPr="00A4392A" w:rsidRDefault="006908E8"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C571E00" w14:textId="77777777" w:rsidR="002344F0" w:rsidRPr="00A4392A" w:rsidRDefault="002344F0" w:rsidP="00511A4D">
            <w:pPr>
              <w:jc w:val="both"/>
              <w:rPr>
                <w:rFonts w:ascii="Arial" w:hAnsi="Arial" w:cs="Arial"/>
                <w:color w:val="0070C0"/>
                <w:sz w:val="18"/>
                <w:szCs w:val="18"/>
                <w:lang w:val="es-CO"/>
              </w:rPr>
            </w:pPr>
          </w:p>
        </w:tc>
      </w:tr>
      <w:tr w:rsidR="002344F0" w:rsidRPr="00A4392A" w14:paraId="655376BB" w14:textId="77777777" w:rsidTr="008F720B">
        <w:trPr>
          <w:trHeight w:val="364"/>
          <w:jc w:val="center"/>
        </w:trPr>
        <w:tc>
          <w:tcPr>
            <w:tcW w:w="5382" w:type="dxa"/>
          </w:tcPr>
          <w:p w14:paraId="525ACEF3" w14:textId="5B0BD1CB" w:rsidR="002344F0" w:rsidRPr="00A4392A" w:rsidRDefault="002344F0" w:rsidP="002344F0">
            <w:pPr>
              <w:shd w:val="clear" w:color="auto" w:fill="FFFFFF" w:themeFill="background1"/>
              <w:jc w:val="both"/>
              <w:rPr>
                <w:rFonts w:ascii="Arial" w:hAnsi="Arial" w:cs="Arial"/>
                <w:sz w:val="18"/>
                <w:szCs w:val="18"/>
              </w:rPr>
            </w:pPr>
            <w:r w:rsidRPr="00A4392A">
              <w:rPr>
                <w:rFonts w:ascii="Arial" w:hAnsi="Arial" w:cs="Arial"/>
                <w:sz w:val="18"/>
                <w:szCs w:val="18"/>
              </w:rPr>
              <w:t xml:space="preserve">Obrar con lealtad y buena fe en las distintas etapas contractuales, evitando dilaciones y trabas. </w:t>
            </w:r>
          </w:p>
        </w:tc>
        <w:tc>
          <w:tcPr>
            <w:tcW w:w="1701" w:type="dxa"/>
          </w:tcPr>
          <w:p w14:paraId="7BEDC4C1" w14:textId="77777777" w:rsidR="002344F0" w:rsidRPr="00A4392A" w:rsidRDefault="002344F0" w:rsidP="00A96955">
            <w:pPr>
              <w:jc w:val="center"/>
              <w:rPr>
                <w:rFonts w:ascii="Arial" w:hAnsi="Arial" w:cs="Arial"/>
                <w:color w:val="000000" w:themeColor="text1"/>
                <w:sz w:val="18"/>
                <w:szCs w:val="18"/>
                <w:lang w:val="es-CO"/>
              </w:rPr>
            </w:pPr>
          </w:p>
          <w:p w14:paraId="00C22223" w14:textId="6BA0D4FE" w:rsidR="006908E8" w:rsidRPr="00A4392A" w:rsidRDefault="006908E8"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2A454BC" w14:textId="77777777" w:rsidR="002344F0" w:rsidRPr="00A4392A" w:rsidRDefault="002344F0" w:rsidP="00511A4D">
            <w:pPr>
              <w:jc w:val="both"/>
              <w:rPr>
                <w:rFonts w:ascii="Arial" w:hAnsi="Arial" w:cs="Arial"/>
                <w:color w:val="0070C0"/>
                <w:sz w:val="18"/>
                <w:szCs w:val="18"/>
                <w:lang w:val="es-CO"/>
              </w:rPr>
            </w:pPr>
          </w:p>
        </w:tc>
      </w:tr>
      <w:tr w:rsidR="002344F0" w:rsidRPr="00A4392A" w14:paraId="1E33B55C" w14:textId="77777777" w:rsidTr="008F720B">
        <w:trPr>
          <w:trHeight w:val="359"/>
          <w:jc w:val="center"/>
        </w:trPr>
        <w:tc>
          <w:tcPr>
            <w:tcW w:w="5382" w:type="dxa"/>
          </w:tcPr>
          <w:p w14:paraId="50A791C5" w14:textId="23D5D19A" w:rsidR="002344F0" w:rsidRPr="00A4392A" w:rsidRDefault="00BC3AA4" w:rsidP="00511A4D">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MX"/>
              </w:rPr>
              <w:t>Cumplir con las condiciones técnicas que se exijan para la presentación de la propuesta</w:t>
            </w:r>
          </w:p>
        </w:tc>
        <w:tc>
          <w:tcPr>
            <w:tcW w:w="1701" w:type="dxa"/>
          </w:tcPr>
          <w:p w14:paraId="44404673" w14:textId="77777777" w:rsidR="002344F0" w:rsidRPr="00A4392A" w:rsidRDefault="002344F0" w:rsidP="00A96955">
            <w:pPr>
              <w:jc w:val="center"/>
              <w:rPr>
                <w:rFonts w:ascii="Arial" w:hAnsi="Arial" w:cs="Arial"/>
                <w:color w:val="000000" w:themeColor="text1"/>
                <w:sz w:val="18"/>
                <w:szCs w:val="18"/>
                <w:lang w:val="es-CO"/>
              </w:rPr>
            </w:pPr>
          </w:p>
          <w:p w14:paraId="479025E2" w14:textId="76783072" w:rsidR="006908E8" w:rsidRPr="00A4392A" w:rsidRDefault="006908E8"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000A177D" w14:textId="77777777" w:rsidR="002344F0" w:rsidRPr="00A4392A" w:rsidRDefault="002344F0" w:rsidP="00511A4D">
            <w:pPr>
              <w:jc w:val="both"/>
              <w:rPr>
                <w:rFonts w:ascii="Arial" w:hAnsi="Arial" w:cs="Arial"/>
                <w:color w:val="0070C0"/>
                <w:sz w:val="18"/>
                <w:szCs w:val="18"/>
                <w:lang w:val="es-CO"/>
              </w:rPr>
            </w:pPr>
          </w:p>
        </w:tc>
      </w:tr>
      <w:tr w:rsidR="002344F0" w:rsidRPr="00A4392A" w14:paraId="629F3B04" w14:textId="77777777" w:rsidTr="002B296A">
        <w:trPr>
          <w:trHeight w:val="460"/>
          <w:jc w:val="center"/>
        </w:trPr>
        <w:tc>
          <w:tcPr>
            <w:tcW w:w="5382" w:type="dxa"/>
          </w:tcPr>
          <w:p w14:paraId="40C13E93" w14:textId="6FA179BA" w:rsidR="002344F0" w:rsidRPr="00A4392A" w:rsidRDefault="00BC3AA4" w:rsidP="00511A4D">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lastRenderedPageBreak/>
              <w:t>Cumplir cabalmente con sus obligaciones Frente al Sistema de Seguridad Integral y parafiscal (Cajas de compensación familiar), por cuanto el cumplimiento de esta obligación es requisito indispensable para la realización de cualquier pago. </w:t>
            </w:r>
          </w:p>
        </w:tc>
        <w:tc>
          <w:tcPr>
            <w:tcW w:w="1701" w:type="dxa"/>
          </w:tcPr>
          <w:p w14:paraId="08A06E33" w14:textId="77777777" w:rsidR="006908E8" w:rsidRPr="00A4392A" w:rsidRDefault="006908E8" w:rsidP="002B296A">
            <w:pPr>
              <w:rPr>
                <w:rFonts w:ascii="Arial" w:hAnsi="Arial" w:cs="Arial"/>
                <w:color w:val="000000" w:themeColor="text1"/>
                <w:sz w:val="18"/>
                <w:szCs w:val="18"/>
                <w:lang w:val="es-CO"/>
              </w:rPr>
            </w:pPr>
          </w:p>
          <w:p w14:paraId="508A5EB3" w14:textId="4BFDA70A" w:rsidR="006908E8" w:rsidRPr="00A4392A" w:rsidRDefault="006908E8"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675FD5F0" w14:textId="77777777" w:rsidR="002344F0" w:rsidRPr="00A4392A" w:rsidRDefault="002344F0" w:rsidP="00511A4D">
            <w:pPr>
              <w:jc w:val="both"/>
              <w:rPr>
                <w:rFonts w:ascii="Arial" w:hAnsi="Arial" w:cs="Arial"/>
                <w:color w:val="0070C0"/>
                <w:sz w:val="18"/>
                <w:szCs w:val="18"/>
                <w:lang w:val="es-CO"/>
              </w:rPr>
            </w:pPr>
          </w:p>
        </w:tc>
      </w:tr>
      <w:tr w:rsidR="002344F0" w:rsidRPr="00A4392A" w14:paraId="63487FC0" w14:textId="77777777" w:rsidTr="008F720B">
        <w:trPr>
          <w:trHeight w:val="573"/>
          <w:jc w:val="center"/>
        </w:trPr>
        <w:tc>
          <w:tcPr>
            <w:tcW w:w="5382" w:type="dxa"/>
            <w:shd w:val="clear" w:color="auto" w:fill="auto"/>
          </w:tcPr>
          <w:p w14:paraId="3931EBB1" w14:textId="2CA7DD65" w:rsidR="002344F0" w:rsidRPr="00A4392A" w:rsidRDefault="00BC3AA4" w:rsidP="00511A4D">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c>
          <w:tcPr>
            <w:tcW w:w="1701" w:type="dxa"/>
            <w:shd w:val="clear" w:color="auto" w:fill="auto"/>
          </w:tcPr>
          <w:p w14:paraId="12D24030" w14:textId="77777777" w:rsidR="002344F0" w:rsidRPr="00A4392A" w:rsidRDefault="002344F0" w:rsidP="00A96955">
            <w:pPr>
              <w:jc w:val="center"/>
              <w:rPr>
                <w:rFonts w:ascii="Arial" w:hAnsi="Arial" w:cs="Arial"/>
                <w:color w:val="000000" w:themeColor="text1"/>
                <w:sz w:val="18"/>
                <w:szCs w:val="18"/>
                <w:lang w:val="es-CO"/>
              </w:rPr>
            </w:pPr>
          </w:p>
          <w:p w14:paraId="2C2CDBBA" w14:textId="77777777" w:rsidR="002B296A" w:rsidRDefault="002B296A" w:rsidP="00A96955">
            <w:pPr>
              <w:jc w:val="center"/>
              <w:rPr>
                <w:rFonts w:ascii="Arial" w:hAnsi="Arial" w:cs="Arial"/>
                <w:color w:val="000000" w:themeColor="text1"/>
                <w:sz w:val="18"/>
                <w:szCs w:val="18"/>
                <w:shd w:val="clear" w:color="auto" w:fill="FFFFFF" w:themeFill="background1"/>
                <w:lang w:val="es-CO"/>
              </w:rPr>
            </w:pPr>
          </w:p>
          <w:p w14:paraId="4B2BC642" w14:textId="7956C935" w:rsidR="00A33B60" w:rsidRPr="00A4392A" w:rsidRDefault="00BF7EF7"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shd w:val="clear" w:color="auto" w:fill="FFFFFF" w:themeFill="background1"/>
                <w:lang w:val="es-CO"/>
              </w:rPr>
              <w:t>SI</w:t>
            </w:r>
          </w:p>
        </w:tc>
        <w:tc>
          <w:tcPr>
            <w:tcW w:w="2432" w:type="dxa"/>
          </w:tcPr>
          <w:p w14:paraId="6961AD76" w14:textId="77777777" w:rsidR="002344F0" w:rsidRPr="00A4392A" w:rsidRDefault="002344F0" w:rsidP="00511A4D">
            <w:pPr>
              <w:jc w:val="both"/>
              <w:rPr>
                <w:rFonts w:ascii="Arial" w:hAnsi="Arial" w:cs="Arial"/>
                <w:color w:val="0070C0"/>
                <w:sz w:val="18"/>
                <w:szCs w:val="18"/>
                <w:lang w:val="es-CO"/>
              </w:rPr>
            </w:pPr>
          </w:p>
        </w:tc>
      </w:tr>
      <w:tr w:rsidR="002344F0" w:rsidRPr="00A4392A" w14:paraId="38D3012D" w14:textId="77777777" w:rsidTr="008F720B">
        <w:trPr>
          <w:trHeight w:val="573"/>
          <w:jc w:val="center"/>
        </w:trPr>
        <w:tc>
          <w:tcPr>
            <w:tcW w:w="5382" w:type="dxa"/>
          </w:tcPr>
          <w:p w14:paraId="6F59DA90" w14:textId="7F0CF95B" w:rsidR="002344F0" w:rsidRPr="00A4392A" w:rsidRDefault="00BC3AA4" w:rsidP="00511A4D">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 xml:space="preserve">No acceder a peticiones o amenazas, de quienes actuando por fuera de la ley pretendan obligarlo a hacer u omitir algún acto o hecho, el CONTRATISTA deberá Informar de tal evento a la Regional de Aseguramiento en Salud </w:t>
            </w:r>
            <w:proofErr w:type="spellStart"/>
            <w:r w:rsidRPr="00A4392A">
              <w:rPr>
                <w:rStyle w:val="normaltextrun"/>
                <w:rFonts w:ascii="Arial" w:hAnsi="Arial" w:cs="Arial"/>
                <w:color w:val="000000"/>
                <w:sz w:val="18"/>
                <w:szCs w:val="18"/>
                <w:shd w:val="clear" w:color="auto" w:fill="FFFFFF"/>
                <w:lang w:val="es-CO"/>
              </w:rPr>
              <w:t>N°</w:t>
            </w:r>
            <w:proofErr w:type="spellEnd"/>
            <w:r w:rsidRPr="00A4392A">
              <w:rPr>
                <w:rStyle w:val="normaltextrun"/>
                <w:rFonts w:ascii="Arial" w:hAnsi="Arial" w:cs="Arial"/>
                <w:color w:val="000000"/>
                <w:sz w:val="18"/>
                <w:szCs w:val="18"/>
                <w:shd w:val="clear" w:color="auto" w:fill="FFFFFF"/>
                <w:lang w:val="es-CO"/>
              </w:rPr>
              <w:t xml:space="preserve"> 2 y a las autoridades competentes para que se adopte las medidas necesarias</w:t>
            </w:r>
          </w:p>
        </w:tc>
        <w:tc>
          <w:tcPr>
            <w:tcW w:w="1701" w:type="dxa"/>
          </w:tcPr>
          <w:p w14:paraId="29110E97" w14:textId="77777777" w:rsidR="002344F0" w:rsidRPr="00A4392A" w:rsidRDefault="002344F0" w:rsidP="00A96955">
            <w:pPr>
              <w:jc w:val="center"/>
              <w:rPr>
                <w:rFonts w:ascii="Arial" w:hAnsi="Arial" w:cs="Arial"/>
                <w:color w:val="000000" w:themeColor="text1"/>
                <w:sz w:val="18"/>
                <w:szCs w:val="18"/>
                <w:lang w:val="es-CO"/>
              </w:rPr>
            </w:pPr>
          </w:p>
          <w:p w14:paraId="0E6984B6" w14:textId="77777777" w:rsidR="00A33B60" w:rsidRPr="00A4392A" w:rsidRDefault="00A33B60" w:rsidP="00A96955">
            <w:pPr>
              <w:jc w:val="center"/>
              <w:rPr>
                <w:rFonts w:ascii="Arial" w:hAnsi="Arial" w:cs="Arial"/>
                <w:color w:val="000000" w:themeColor="text1"/>
                <w:sz w:val="18"/>
                <w:szCs w:val="18"/>
                <w:lang w:val="es-CO"/>
              </w:rPr>
            </w:pPr>
          </w:p>
          <w:p w14:paraId="0114E308" w14:textId="77777777" w:rsidR="00A33B60" w:rsidRPr="00A4392A" w:rsidRDefault="00A33B60" w:rsidP="00A96955">
            <w:pPr>
              <w:jc w:val="center"/>
              <w:rPr>
                <w:rFonts w:ascii="Arial" w:hAnsi="Arial" w:cs="Arial"/>
                <w:color w:val="000000" w:themeColor="text1"/>
                <w:sz w:val="18"/>
                <w:szCs w:val="18"/>
                <w:lang w:val="es-CO"/>
              </w:rPr>
            </w:pPr>
          </w:p>
          <w:p w14:paraId="6522C324" w14:textId="18D9B800" w:rsidR="00A33B60" w:rsidRPr="00A4392A" w:rsidRDefault="00BD2652"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01A52D99" w14:textId="77777777" w:rsidR="002344F0" w:rsidRPr="00A4392A" w:rsidRDefault="002344F0" w:rsidP="00511A4D">
            <w:pPr>
              <w:jc w:val="both"/>
              <w:rPr>
                <w:rFonts w:ascii="Arial" w:hAnsi="Arial" w:cs="Arial"/>
                <w:color w:val="0070C0"/>
                <w:sz w:val="18"/>
                <w:szCs w:val="18"/>
                <w:lang w:val="es-CO"/>
              </w:rPr>
            </w:pPr>
          </w:p>
        </w:tc>
      </w:tr>
      <w:tr w:rsidR="002344F0" w:rsidRPr="00A4392A" w14:paraId="7653B344" w14:textId="77777777" w:rsidTr="008F720B">
        <w:trPr>
          <w:trHeight w:val="573"/>
          <w:jc w:val="center"/>
        </w:trPr>
        <w:tc>
          <w:tcPr>
            <w:tcW w:w="5382" w:type="dxa"/>
          </w:tcPr>
          <w:p w14:paraId="11E0F6D7" w14:textId="4C696497" w:rsidR="002344F0" w:rsidRPr="00A4392A" w:rsidRDefault="002344F0" w:rsidP="00511A4D">
            <w:pPr>
              <w:jc w:val="both"/>
              <w:rPr>
                <w:rFonts w:ascii="Arial" w:hAnsi="Arial" w:cs="Arial"/>
                <w:color w:val="000000" w:themeColor="text1"/>
                <w:sz w:val="18"/>
                <w:szCs w:val="18"/>
                <w:lang w:val="es-CO"/>
              </w:rPr>
            </w:pPr>
            <w:r w:rsidRPr="00A4392A">
              <w:rPr>
                <w:rFonts w:ascii="Arial" w:hAnsi="Arial" w:cs="Arial"/>
                <w:sz w:val="18"/>
                <w:szCs w:val="18"/>
              </w:rPr>
              <w:t>Mantener activa la cuenta corriente o de ahorros reportada para los pagos con el fin de evitar traumatismos en el proceso de ejecución del contrato</w:t>
            </w:r>
          </w:p>
        </w:tc>
        <w:tc>
          <w:tcPr>
            <w:tcW w:w="1701" w:type="dxa"/>
          </w:tcPr>
          <w:p w14:paraId="224BFEA3" w14:textId="77777777" w:rsidR="002344F0" w:rsidRPr="00A4392A" w:rsidRDefault="002344F0" w:rsidP="00A96955">
            <w:pPr>
              <w:jc w:val="center"/>
              <w:rPr>
                <w:rFonts w:ascii="Arial" w:hAnsi="Arial" w:cs="Arial"/>
                <w:color w:val="000000" w:themeColor="text1"/>
                <w:sz w:val="18"/>
                <w:szCs w:val="18"/>
                <w:lang w:val="es-CO"/>
              </w:rPr>
            </w:pPr>
          </w:p>
          <w:p w14:paraId="7E6A4CBA" w14:textId="58747E7B" w:rsidR="00A33B60" w:rsidRPr="00A4392A" w:rsidRDefault="00A33B60"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F0E655E" w14:textId="77777777" w:rsidR="002344F0" w:rsidRPr="00A4392A" w:rsidRDefault="002344F0" w:rsidP="00511A4D">
            <w:pPr>
              <w:jc w:val="both"/>
              <w:rPr>
                <w:rFonts w:ascii="Arial" w:hAnsi="Arial" w:cs="Arial"/>
                <w:color w:val="0070C0"/>
                <w:sz w:val="18"/>
                <w:szCs w:val="18"/>
                <w:lang w:val="es-CO"/>
              </w:rPr>
            </w:pPr>
          </w:p>
        </w:tc>
      </w:tr>
      <w:tr w:rsidR="008F720B" w:rsidRPr="00A4392A" w14:paraId="645AA210" w14:textId="77777777" w:rsidTr="008F720B">
        <w:trPr>
          <w:trHeight w:val="573"/>
          <w:jc w:val="center"/>
        </w:trPr>
        <w:tc>
          <w:tcPr>
            <w:tcW w:w="5382" w:type="dxa"/>
          </w:tcPr>
          <w:p w14:paraId="04113C08" w14:textId="20FE45F2"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Designar de forma permanente un coordinador que, en concordancia con el supervisor del contrato, solucione los inconvenientes que se presenten durante el periodo contratado. </w:t>
            </w:r>
          </w:p>
        </w:tc>
        <w:tc>
          <w:tcPr>
            <w:tcW w:w="1701" w:type="dxa"/>
          </w:tcPr>
          <w:p w14:paraId="19971BA6" w14:textId="77777777" w:rsidR="008F720B" w:rsidRPr="00A4392A" w:rsidRDefault="008F720B" w:rsidP="008F720B">
            <w:pPr>
              <w:jc w:val="center"/>
              <w:rPr>
                <w:rFonts w:ascii="Arial" w:hAnsi="Arial" w:cs="Arial"/>
                <w:color w:val="000000" w:themeColor="text1"/>
                <w:sz w:val="18"/>
                <w:szCs w:val="18"/>
                <w:lang w:val="es-CO"/>
              </w:rPr>
            </w:pPr>
          </w:p>
          <w:p w14:paraId="2438A9FE" w14:textId="550C639B"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CDE39C2" w14:textId="77777777" w:rsidR="008F720B" w:rsidRPr="00A4392A" w:rsidRDefault="008F720B" w:rsidP="008F720B">
            <w:pPr>
              <w:jc w:val="both"/>
              <w:rPr>
                <w:rFonts w:ascii="Arial" w:hAnsi="Arial" w:cs="Arial"/>
                <w:color w:val="0070C0"/>
                <w:sz w:val="18"/>
                <w:szCs w:val="18"/>
                <w:lang w:val="es-CO"/>
              </w:rPr>
            </w:pPr>
          </w:p>
        </w:tc>
      </w:tr>
      <w:tr w:rsidR="008F720B" w:rsidRPr="00A4392A" w14:paraId="683202F1" w14:textId="77777777" w:rsidTr="008F720B">
        <w:trPr>
          <w:trHeight w:val="439"/>
          <w:jc w:val="center"/>
        </w:trPr>
        <w:tc>
          <w:tcPr>
            <w:tcW w:w="5382" w:type="dxa"/>
          </w:tcPr>
          <w:p w14:paraId="7E2C8B48" w14:textId="0A10E4A7"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Informar al supervisor del contrato cuando se haya ejecutado en un cincuenta 50% y en un ochenta 80% el valor del contrato.</w:t>
            </w:r>
          </w:p>
        </w:tc>
        <w:tc>
          <w:tcPr>
            <w:tcW w:w="1701" w:type="dxa"/>
          </w:tcPr>
          <w:p w14:paraId="19BA50B4" w14:textId="77777777" w:rsidR="008F720B" w:rsidRPr="00A4392A" w:rsidRDefault="008F720B" w:rsidP="008F720B">
            <w:pPr>
              <w:jc w:val="center"/>
              <w:rPr>
                <w:rFonts w:ascii="Arial" w:hAnsi="Arial" w:cs="Arial"/>
                <w:color w:val="000000" w:themeColor="text1"/>
                <w:sz w:val="18"/>
                <w:szCs w:val="18"/>
                <w:lang w:val="es-CO"/>
              </w:rPr>
            </w:pPr>
          </w:p>
          <w:p w14:paraId="0DE85520" w14:textId="1BB6DBBD"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5166BCB" w14:textId="77777777" w:rsidR="008F720B" w:rsidRPr="00A4392A" w:rsidRDefault="008F720B" w:rsidP="008F720B">
            <w:pPr>
              <w:jc w:val="both"/>
              <w:rPr>
                <w:rFonts w:ascii="Arial" w:hAnsi="Arial" w:cs="Arial"/>
                <w:color w:val="0070C0"/>
                <w:sz w:val="18"/>
                <w:szCs w:val="18"/>
                <w:lang w:val="es-CO"/>
              </w:rPr>
            </w:pPr>
          </w:p>
        </w:tc>
      </w:tr>
      <w:tr w:rsidR="008F720B" w:rsidRPr="00A4392A" w14:paraId="276A95BD" w14:textId="77777777" w:rsidTr="008F720B">
        <w:trPr>
          <w:trHeight w:val="573"/>
          <w:jc w:val="center"/>
        </w:trPr>
        <w:tc>
          <w:tcPr>
            <w:tcW w:w="5382" w:type="dxa"/>
          </w:tcPr>
          <w:p w14:paraId="7B6BE754" w14:textId="1F428174"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Notificar al supervisor del contrato en forma oportuna, respecto de los inconvenientes que se puedan presentar en desarrollo de la ejecución del respectivo contrato</w:t>
            </w:r>
          </w:p>
        </w:tc>
        <w:tc>
          <w:tcPr>
            <w:tcW w:w="1701" w:type="dxa"/>
          </w:tcPr>
          <w:p w14:paraId="5118AD0A" w14:textId="77777777" w:rsidR="008F720B" w:rsidRPr="00A4392A" w:rsidRDefault="008F720B" w:rsidP="008F720B">
            <w:pPr>
              <w:jc w:val="center"/>
              <w:rPr>
                <w:rFonts w:ascii="Arial" w:hAnsi="Arial" w:cs="Arial"/>
                <w:color w:val="000000" w:themeColor="text1"/>
                <w:sz w:val="18"/>
                <w:szCs w:val="18"/>
                <w:lang w:val="es-CO"/>
              </w:rPr>
            </w:pPr>
          </w:p>
          <w:p w14:paraId="7596731B" w14:textId="3AB32822"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7CABABC" w14:textId="77777777" w:rsidR="008F720B" w:rsidRPr="00A4392A" w:rsidRDefault="008F720B" w:rsidP="008F720B">
            <w:pPr>
              <w:jc w:val="both"/>
              <w:rPr>
                <w:rFonts w:ascii="Arial" w:hAnsi="Arial" w:cs="Arial"/>
                <w:color w:val="0070C0"/>
                <w:sz w:val="18"/>
                <w:szCs w:val="18"/>
                <w:lang w:val="es-CO"/>
              </w:rPr>
            </w:pPr>
          </w:p>
        </w:tc>
      </w:tr>
      <w:tr w:rsidR="008F720B" w:rsidRPr="00A4392A" w14:paraId="2362C594" w14:textId="77777777" w:rsidTr="008F720B">
        <w:trPr>
          <w:trHeight w:val="573"/>
          <w:jc w:val="center"/>
        </w:trPr>
        <w:tc>
          <w:tcPr>
            <w:tcW w:w="5382" w:type="dxa"/>
          </w:tcPr>
          <w:p w14:paraId="2C6F5A30" w14:textId="7DE25440"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p>
        </w:tc>
        <w:tc>
          <w:tcPr>
            <w:tcW w:w="1701" w:type="dxa"/>
          </w:tcPr>
          <w:p w14:paraId="06176F7B" w14:textId="77777777" w:rsidR="008F720B" w:rsidRPr="00A4392A" w:rsidRDefault="008F720B" w:rsidP="008F720B">
            <w:pPr>
              <w:jc w:val="center"/>
              <w:rPr>
                <w:rFonts w:ascii="Arial" w:hAnsi="Arial" w:cs="Arial"/>
                <w:color w:val="000000" w:themeColor="text1"/>
                <w:sz w:val="18"/>
                <w:szCs w:val="18"/>
                <w:lang w:val="es-CO"/>
              </w:rPr>
            </w:pPr>
          </w:p>
          <w:p w14:paraId="4C1C6DF7" w14:textId="77777777" w:rsidR="008F720B" w:rsidRPr="00A4392A" w:rsidRDefault="008F720B" w:rsidP="008F720B">
            <w:pPr>
              <w:jc w:val="center"/>
              <w:rPr>
                <w:rFonts w:ascii="Arial" w:hAnsi="Arial" w:cs="Arial"/>
                <w:color w:val="000000" w:themeColor="text1"/>
                <w:sz w:val="18"/>
                <w:szCs w:val="18"/>
                <w:lang w:val="es-CO"/>
              </w:rPr>
            </w:pPr>
          </w:p>
          <w:p w14:paraId="46E3A3F3" w14:textId="79B383FA"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6158A2E" w14:textId="77777777" w:rsidR="008F720B" w:rsidRPr="00A4392A" w:rsidRDefault="008F720B" w:rsidP="008F720B">
            <w:pPr>
              <w:jc w:val="both"/>
              <w:rPr>
                <w:rFonts w:ascii="Arial" w:hAnsi="Arial" w:cs="Arial"/>
                <w:color w:val="0070C0"/>
                <w:sz w:val="18"/>
                <w:szCs w:val="18"/>
                <w:lang w:val="es-CO"/>
              </w:rPr>
            </w:pPr>
          </w:p>
        </w:tc>
      </w:tr>
      <w:tr w:rsidR="008F720B" w:rsidRPr="00A4392A" w14:paraId="39DA119C" w14:textId="77777777" w:rsidTr="00B02CD8">
        <w:trPr>
          <w:trHeight w:val="441"/>
          <w:jc w:val="center"/>
        </w:trPr>
        <w:tc>
          <w:tcPr>
            <w:tcW w:w="5382" w:type="dxa"/>
          </w:tcPr>
          <w:p w14:paraId="11CCEFA8" w14:textId="31397F14"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Responder laboralmente por la vinculación del personal que contrate o que utilice para la ejecución del presente contrato.</w:t>
            </w:r>
          </w:p>
        </w:tc>
        <w:tc>
          <w:tcPr>
            <w:tcW w:w="1701" w:type="dxa"/>
          </w:tcPr>
          <w:p w14:paraId="7E12CDE1" w14:textId="4E707A02"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2712660" w14:textId="77777777" w:rsidR="008F720B" w:rsidRPr="00A4392A" w:rsidRDefault="008F720B" w:rsidP="008F720B">
            <w:pPr>
              <w:jc w:val="both"/>
              <w:rPr>
                <w:rFonts w:ascii="Arial" w:hAnsi="Arial" w:cs="Arial"/>
                <w:color w:val="0070C0"/>
                <w:sz w:val="18"/>
                <w:szCs w:val="18"/>
                <w:lang w:val="es-CO"/>
              </w:rPr>
            </w:pPr>
          </w:p>
        </w:tc>
      </w:tr>
      <w:tr w:rsidR="008F720B" w:rsidRPr="00A4392A" w14:paraId="2ED640BF" w14:textId="77777777" w:rsidTr="008F720B">
        <w:trPr>
          <w:trHeight w:val="573"/>
          <w:jc w:val="center"/>
        </w:trPr>
        <w:tc>
          <w:tcPr>
            <w:tcW w:w="5382" w:type="dxa"/>
          </w:tcPr>
          <w:p w14:paraId="44AC10C5" w14:textId="6DCBD0AA"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Prestar los servicios durante el plazo de ejecución del contrato, en las instalaciones del contratista, de acuerdo a los términos de referencia y a la oferta presentada, que no contravenga dichos términos</w:t>
            </w:r>
          </w:p>
        </w:tc>
        <w:tc>
          <w:tcPr>
            <w:tcW w:w="1701" w:type="dxa"/>
          </w:tcPr>
          <w:p w14:paraId="4C0590B1" w14:textId="77777777" w:rsidR="008F720B" w:rsidRPr="00A4392A" w:rsidRDefault="008F720B" w:rsidP="008F720B">
            <w:pPr>
              <w:jc w:val="center"/>
              <w:rPr>
                <w:rFonts w:ascii="Arial" w:hAnsi="Arial" w:cs="Arial"/>
                <w:color w:val="000000" w:themeColor="text1"/>
                <w:sz w:val="18"/>
                <w:szCs w:val="18"/>
                <w:lang w:val="es-CO"/>
              </w:rPr>
            </w:pPr>
          </w:p>
          <w:p w14:paraId="0C8CBAB5" w14:textId="77777777" w:rsidR="008F720B" w:rsidRPr="00A4392A" w:rsidRDefault="008F720B" w:rsidP="008F720B">
            <w:pPr>
              <w:jc w:val="center"/>
              <w:rPr>
                <w:rFonts w:ascii="Arial" w:hAnsi="Arial" w:cs="Arial"/>
                <w:color w:val="000000" w:themeColor="text1"/>
                <w:sz w:val="18"/>
                <w:szCs w:val="18"/>
                <w:lang w:val="es-CO"/>
              </w:rPr>
            </w:pPr>
          </w:p>
          <w:p w14:paraId="180C2A77" w14:textId="0DE37485"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5C5C2FE" w14:textId="77777777" w:rsidR="008F720B" w:rsidRPr="00A4392A" w:rsidRDefault="008F720B" w:rsidP="008F720B">
            <w:pPr>
              <w:jc w:val="both"/>
              <w:rPr>
                <w:rFonts w:ascii="Arial" w:hAnsi="Arial" w:cs="Arial"/>
                <w:color w:val="0070C0"/>
                <w:sz w:val="18"/>
                <w:szCs w:val="18"/>
                <w:lang w:val="es-CO"/>
              </w:rPr>
            </w:pPr>
          </w:p>
        </w:tc>
      </w:tr>
      <w:tr w:rsidR="008F720B" w:rsidRPr="00A4392A" w14:paraId="717BAA38" w14:textId="77777777" w:rsidTr="008F720B">
        <w:trPr>
          <w:trHeight w:val="573"/>
          <w:jc w:val="center"/>
        </w:trPr>
        <w:tc>
          <w:tcPr>
            <w:tcW w:w="5382" w:type="dxa"/>
          </w:tcPr>
          <w:p w14:paraId="341E2593" w14:textId="4342EDF7"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El CONTRATISTA deberá sostener los precios y tarifas ofrecidas para cada vigencia, durante el plazo de ejecución del contrato y sus adicciones.</w:t>
            </w:r>
          </w:p>
        </w:tc>
        <w:tc>
          <w:tcPr>
            <w:tcW w:w="1701" w:type="dxa"/>
          </w:tcPr>
          <w:p w14:paraId="31CF518A" w14:textId="77777777" w:rsidR="008F720B" w:rsidRPr="00A4392A" w:rsidRDefault="008F720B" w:rsidP="008F720B">
            <w:pPr>
              <w:jc w:val="center"/>
              <w:rPr>
                <w:rFonts w:ascii="Arial" w:hAnsi="Arial" w:cs="Arial"/>
                <w:color w:val="000000" w:themeColor="text1"/>
                <w:sz w:val="18"/>
                <w:szCs w:val="18"/>
                <w:lang w:val="es-CO"/>
              </w:rPr>
            </w:pPr>
          </w:p>
          <w:p w14:paraId="03944DAD" w14:textId="7977FA83"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6B748E15" w14:textId="77777777" w:rsidR="008F720B" w:rsidRPr="00A4392A" w:rsidRDefault="008F720B" w:rsidP="008F720B">
            <w:pPr>
              <w:jc w:val="both"/>
              <w:rPr>
                <w:rFonts w:ascii="Arial" w:hAnsi="Arial" w:cs="Arial"/>
                <w:color w:val="0070C0"/>
                <w:sz w:val="18"/>
                <w:szCs w:val="18"/>
                <w:lang w:val="es-CO"/>
              </w:rPr>
            </w:pPr>
          </w:p>
        </w:tc>
      </w:tr>
      <w:tr w:rsidR="008F720B" w:rsidRPr="00A4392A" w14:paraId="197DCE8A" w14:textId="77777777" w:rsidTr="00B02CD8">
        <w:trPr>
          <w:trHeight w:val="369"/>
          <w:jc w:val="center"/>
        </w:trPr>
        <w:tc>
          <w:tcPr>
            <w:tcW w:w="5382" w:type="dxa"/>
          </w:tcPr>
          <w:p w14:paraId="1030D3EB" w14:textId="3DA49F9A"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MX"/>
              </w:rPr>
              <w:t>Presentar plan de contingencia en el evento de presentar falla los equipos, o casos de fuerza mayor con los profesionales</w:t>
            </w:r>
          </w:p>
        </w:tc>
        <w:tc>
          <w:tcPr>
            <w:tcW w:w="1701" w:type="dxa"/>
          </w:tcPr>
          <w:p w14:paraId="48015549" w14:textId="77777777" w:rsidR="008F720B" w:rsidRPr="00A4392A" w:rsidRDefault="008F720B" w:rsidP="008F720B">
            <w:pPr>
              <w:jc w:val="center"/>
              <w:rPr>
                <w:rFonts w:ascii="Arial" w:hAnsi="Arial" w:cs="Arial"/>
                <w:color w:val="000000" w:themeColor="text1"/>
                <w:sz w:val="18"/>
                <w:szCs w:val="18"/>
                <w:lang w:val="es-CO"/>
              </w:rPr>
            </w:pPr>
          </w:p>
          <w:p w14:paraId="3C3E9931" w14:textId="7631BB77"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887B6D4" w14:textId="77777777" w:rsidR="008F720B" w:rsidRPr="00A4392A" w:rsidRDefault="008F720B" w:rsidP="008F720B">
            <w:pPr>
              <w:jc w:val="both"/>
              <w:rPr>
                <w:rFonts w:ascii="Arial" w:hAnsi="Arial" w:cs="Arial"/>
                <w:color w:val="0070C0"/>
                <w:sz w:val="18"/>
                <w:szCs w:val="18"/>
                <w:lang w:val="es-CO"/>
              </w:rPr>
            </w:pPr>
          </w:p>
        </w:tc>
      </w:tr>
      <w:tr w:rsidR="008F720B" w:rsidRPr="00A4392A" w14:paraId="08C7139B" w14:textId="77777777" w:rsidTr="008F720B">
        <w:trPr>
          <w:trHeight w:val="460"/>
          <w:jc w:val="center"/>
        </w:trPr>
        <w:tc>
          <w:tcPr>
            <w:tcW w:w="5382" w:type="dxa"/>
          </w:tcPr>
          <w:p w14:paraId="08479FB6" w14:textId="6F4CE63C"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MX"/>
              </w:rPr>
              <w:t>Entregar una estadística mensual de los pacientes atendidos incluyendo el número del documento y nombres completos del paciente, la fecha de atención y el servicio prestado</w:t>
            </w:r>
            <w:r w:rsidRPr="00A4392A">
              <w:rPr>
                <w:rStyle w:val="normaltextrun"/>
                <w:rFonts w:ascii="Arial" w:hAnsi="Arial" w:cs="Arial"/>
                <w:color w:val="000000"/>
                <w:sz w:val="18"/>
                <w:szCs w:val="18"/>
                <w:shd w:val="clear" w:color="auto" w:fill="FFFFFF"/>
                <w:lang w:val="es-CO"/>
              </w:rPr>
              <w:t>.</w:t>
            </w:r>
          </w:p>
        </w:tc>
        <w:tc>
          <w:tcPr>
            <w:tcW w:w="1701" w:type="dxa"/>
          </w:tcPr>
          <w:p w14:paraId="6CF1BE49" w14:textId="77777777" w:rsidR="008F720B" w:rsidRPr="00A4392A" w:rsidRDefault="008F720B" w:rsidP="008F720B">
            <w:pPr>
              <w:jc w:val="center"/>
              <w:rPr>
                <w:rFonts w:ascii="Arial" w:hAnsi="Arial" w:cs="Arial"/>
                <w:color w:val="000000" w:themeColor="text1"/>
                <w:sz w:val="18"/>
                <w:szCs w:val="18"/>
                <w:lang w:val="es-CO"/>
              </w:rPr>
            </w:pPr>
          </w:p>
          <w:p w14:paraId="3EC6B0AE" w14:textId="111DF2AE"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6774D974" w14:textId="77777777" w:rsidR="008F720B" w:rsidRPr="00A4392A" w:rsidRDefault="008F720B" w:rsidP="008F720B">
            <w:pPr>
              <w:jc w:val="both"/>
              <w:rPr>
                <w:rFonts w:ascii="Arial" w:hAnsi="Arial" w:cs="Arial"/>
                <w:color w:val="0070C0"/>
                <w:sz w:val="18"/>
                <w:szCs w:val="18"/>
                <w:lang w:val="es-CO"/>
              </w:rPr>
            </w:pPr>
          </w:p>
        </w:tc>
      </w:tr>
      <w:tr w:rsidR="008F720B" w:rsidRPr="00A4392A" w14:paraId="12D31DF2" w14:textId="77777777" w:rsidTr="00B02CD8">
        <w:trPr>
          <w:trHeight w:val="441"/>
          <w:jc w:val="center"/>
        </w:trPr>
        <w:tc>
          <w:tcPr>
            <w:tcW w:w="5382" w:type="dxa"/>
          </w:tcPr>
          <w:p w14:paraId="7E409898" w14:textId="6D9F7B25"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El contratista debe disponer de por lo menos una línea telefónica, para poder tener comunicación constantemente con la entidad. </w:t>
            </w:r>
          </w:p>
        </w:tc>
        <w:tc>
          <w:tcPr>
            <w:tcW w:w="1701" w:type="dxa"/>
          </w:tcPr>
          <w:p w14:paraId="2315F4B3" w14:textId="77777777" w:rsidR="008F720B" w:rsidRPr="00A4392A" w:rsidRDefault="008F720B" w:rsidP="008F720B">
            <w:pPr>
              <w:jc w:val="center"/>
              <w:rPr>
                <w:rFonts w:ascii="Arial" w:hAnsi="Arial" w:cs="Arial"/>
                <w:color w:val="000000" w:themeColor="text1"/>
                <w:sz w:val="18"/>
                <w:szCs w:val="18"/>
                <w:lang w:val="es-CO"/>
              </w:rPr>
            </w:pPr>
          </w:p>
          <w:p w14:paraId="0F2B0AE3" w14:textId="1C592AE1"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014D7020" w14:textId="77777777" w:rsidR="008F720B" w:rsidRPr="00A4392A" w:rsidRDefault="008F720B" w:rsidP="008F720B">
            <w:pPr>
              <w:jc w:val="both"/>
              <w:rPr>
                <w:rFonts w:ascii="Arial" w:hAnsi="Arial" w:cs="Arial"/>
                <w:color w:val="0070C0"/>
                <w:sz w:val="18"/>
                <w:szCs w:val="18"/>
                <w:lang w:val="es-CO"/>
              </w:rPr>
            </w:pPr>
          </w:p>
        </w:tc>
      </w:tr>
      <w:tr w:rsidR="008F720B" w:rsidRPr="00A4392A" w14:paraId="7CA539C0" w14:textId="77777777" w:rsidTr="008F720B">
        <w:trPr>
          <w:trHeight w:val="896"/>
          <w:jc w:val="center"/>
        </w:trPr>
        <w:tc>
          <w:tcPr>
            <w:tcW w:w="5382" w:type="dxa"/>
          </w:tcPr>
          <w:p w14:paraId="229288BB" w14:textId="0913FB43" w:rsidR="008F720B" w:rsidRPr="00A4392A" w:rsidRDefault="008F720B" w:rsidP="008F720B">
            <w:pPr>
              <w:shd w:val="clear" w:color="auto" w:fill="FFFFFF" w:themeFill="background1"/>
              <w:jc w:val="both"/>
              <w:rPr>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En el caso de presentarse un evento adverso, el CONTRATISTA debe reportar a la Regional de aseguramiento en salud No2 para realizar el análisis en conjunto con el auditor de Garantía de Calidad para la implementación de acciones de mejora, con el fin de evitar la ocurrencia de nuevos eventos</w:t>
            </w:r>
          </w:p>
        </w:tc>
        <w:tc>
          <w:tcPr>
            <w:tcW w:w="1701" w:type="dxa"/>
          </w:tcPr>
          <w:p w14:paraId="23CEC7E4" w14:textId="77777777" w:rsidR="008F720B" w:rsidRPr="00A4392A" w:rsidRDefault="008F720B" w:rsidP="008F720B">
            <w:pPr>
              <w:jc w:val="center"/>
              <w:rPr>
                <w:rFonts w:ascii="Arial" w:hAnsi="Arial" w:cs="Arial"/>
                <w:color w:val="000000" w:themeColor="text1"/>
                <w:sz w:val="18"/>
                <w:szCs w:val="18"/>
                <w:lang w:val="es-CO"/>
              </w:rPr>
            </w:pPr>
          </w:p>
          <w:p w14:paraId="4ED73A9D" w14:textId="77777777" w:rsidR="008F720B" w:rsidRPr="00A4392A" w:rsidRDefault="008F720B" w:rsidP="008F720B">
            <w:pPr>
              <w:jc w:val="center"/>
              <w:rPr>
                <w:rFonts w:ascii="Arial" w:hAnsi="Arial" w:cs="Arial"/>
                <w:color w:val="000000" w:themeColor="text1"/>
                <w:sz w:val="18"/>
                <w:szCs w:val="18"/>
                <w:lang w:val="es-CO"/>
              </w:rPr>
            </w:pPr>
          </w:p>
          <w:p w14:paraId="7A5B2107" w14:textId="31F06922"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50F07A6" w14:textId="77777777" w:rsidR="008F720B" w:rsidRPr="00A4392A" w:rsidRDefault="008F720B" w:rsidP="008F720B">
            <w:pPr>
              <w:jc w:val="both"/>
              <w:rPr>
                <w:rFonts w:ascii="Arial" w:hAnsi="Arial" w:cs="Arial"/>
                <w:color w:val="0070C0"/>
                <w:sz w:val="18"/>
                <w:szCs w:val="18"/>
                <w:lang w:val="es-CO"/>
              </w:rPr>
            </w:pPr>
          </w:p>
        </w:tc>
      </w:tr>
      <w:tr w:rsidR="008F720B" w:rsidRPr="00A4392A" w14:paraId="68BD210C" w14:textId="77777777" w:rsidTr="008F720B">
        <w:trPr>
          <w:trHeight w:val="460"/>
          <w:jc w:val="center"/>
        </w:trPr>
        <w:tc>
          <w:tcPr>
            <w:tcW w:w="5382" w:type="dxa"/>
          </w:tcPr>
          <w:p w14:paraId="3B712106" w14:textId="6809CE24"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 xml:space="preserve">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salud derivados </w:t>
            </w:r>
            <w:r w:rsidRPr="00A4392A">
              <w:rPr>
                <w:rStyle w:val="normaltextrun"/>
                <w:rFonts w:ascii="Arial" w:hAnsi="Arial" w:cs="Arial"/>
                <w:color w:val="000000"/>
                <w:sz w:val="18"/>
                <w:szCs w:val="18"/>
                <w:shd w:val="clear" w:color="auto" w:fill="FFFFFF"/>
                <w:lang w:val="es-CO"/>
              </w:rPr>
              <w:lastRenderedPageBreak/>
              <w:t>del evento adverso. (Dicho reporte se debe consignar en el formato 3SS-FR-006 Reporte de Incidentes y Eventos Adversos que se adjunta a la presente minuta contractual</w:t>
            </w:r>
          </w:p>
        </w:tc>
        <w:tc>
          <w:tcPr>
            <w:tcW w:w="1701" w:type="dxa"/>
          </w:tcPr>
          <w:p w14:paraId="35B3A8E9" w14:textId="77777777" w:rsidR="008F720B" w:rsidRPr="00A4392A" w:rsidRDefault="008F720B" w:rsidP="008F720B">
            <w:pPr>
              <w:jc w:val="center"/>
              <w:rPr>
                <w:rFonts w:ascii="Arial" w:hAnsi="Arial" w:cs="Arial"/>
                <w:color w:val="000000" w:themeColor="text1"/>
                <w:sz w:val="18"/>
                <w:szCs w:val="18"/>
                <w:lang w:val="es-CO"/>
              </w:rPr>
            </w:pPr>
          </w:p>
          <w:p w14:paraId="7E0CBFA3" w14:textId="4863CCA2"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A20D5F6" w14:textId="77777777" w:rsidR="008F720B" w:rsidRPr="00A4392A" w:rsidRDefault="008F720B" w:rsidP="008F720B">
            <w:pPr>
              <w:jc w:val="both"/>
              <w:rPr>
                <w:rFonts w:ascii="Arial" w:hAnsi="Arial" w:cs="Arial"/>
                <w:color w:val="0070C0"/>
                <w:sz w:val="18"/>
                <w:szCs w:val="18"/>
                <w:lang w:val="es-CO"/>
              </w:rPr>
            </w:pPr>
          </w:p>
        </w:tc>
      </w:tr>
      <w:tr w:rsidR="008F720B" w:rsidRPr="00A4392A" w14:paraId="598AD0E3" w14:textId="77777777" w:rsidTr="008F720B">
        <w:trPr>
          <w:trHeight w:val="410"/>
          <w:jc w:val="center"/>
        </w:trPr>
        <w:tc>
          <w:tcPr>
            <w:tcW w:w="5382" w:type="dxa"/>
          </w:tcPr>
          <w:p w14:paraId="22DE9D97" w14:textId="7739DC6B"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El contratista debe dar a conocer a la Unidad Prestadora de Salud Tolima las Guías de manejo institucionales</w:t>
            </w:r>
          </w:p>
        </w:tc>
        <w:tc>
          <w:tcPr>
            <w:tcW w:w="1701" w:type="dxa"/>
          </w:tcPr>
          <w:p w14:paraId="51507263" w14:textId="18ADBA6E"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6411337" w14:textId="77777777" w:rsidR="008F720B" w:rsidRPr="00A4392A" w:rsidRDefault="008F720B" w:rsidP="008F720B">
            <w:pPr>
              <w:jc w:val="both"/>
              <w:rPr>
                <w:rFonts w:ascii="Arial" w:hAnsi="Arial" w:cs="Arial"/>
                <w:color w:val="0070C0"/>
                <w:sz w:val="18"/>
                <w:szCs w:val="18"/>
                <w:lang w:val="es-CO"/>
              </w:rPr>
            </w:pPr>
          </w:p>
        </w:tc>
      </w:tr>
      <w:tr w:rsidR="008F720B" w:rsidRPr="00A4392A" w14:paraId="1103F159" w14:textId="77777777" w:rsidTr="008F720B">
        <w:trPr>
          <w:trHeight w:val="573"/>
          <w:jc w:val="center"/>
        </w:trPr>
        <w:tc>
          <w:tcPr>
            <w:tcW w:w="5382" w:type="dxa"/>
          </w:tcPr>
          <w:p w14:paraId="517275A2" w14:textId="1C7717D8"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Las tarifas institucionales y SOAT ofertadas, se ajustarán al inicio de cada vigencia anual de acuerdo con el incremento del Salario Mínimo Mensual Legal Vigente (SMMLV) definido por el Gobierno Nacional para la vigencia</w:t>
            </w:r>
          </w:p>
        </w:tc>
        <w:tc>
          <w:tcPr>
            <w:tcW w:w="1701" w:type="dxa"/>
          </w:tcPr>
          <w:p w14:paraId="5BD5D2AB" w14:textId="77777777" w:rsidR="008F720B" w:rsidRPr="00A4392A" w:rsidRDefault="008F720B" w:rsidP="008F720B">
            <w:pPr>
              <w:jc w:val="center"/>
              <w:rPr>
                <w:rFonts w:ascii="Arial" w:hAnsi="Arial" w:cs="Arial"/>
                <w:color w:val="000000" w:themeColor="text1"/>
                <w:sz w:val="18"/>
                <w:szCs w:val="18"/>
                <w:lang w:val="es-CO"/>
              </w:rPr>
            </w:pPr>
          </w:p>
          <w:p w14:paraId="2F179F4B" w14:textId="34FFD99E"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846D91D" w14:textId="77777777" w:rsidR="008F720B" w:rsidRPr="00A4392A" w:rsidRDefault="008F720B" w:rsidP="008F720B">
            <w:pPr>
              <w:jc w:val="both"/>
              <w:rPr>
                <w:rFonts w:ascii="Arial" w:hAnsi="Arial" w:cs="Arial"/>
                <w:color w:val="0070C0"/>
                <w:sz w:val="18"/>
                <w:szCs w:val="18"/>
                <w:lang w:val="es-CO"/>
              </w:rPr>
            </w:pPr>
          </w:p>
        </w:tc>
      </w:tr>
      <w:tr w:rsidR="008F720B" w:rsidRPr="00A4392A" w14:paraId="4AFCFEE8" w14:textId="77777777" w:rsidTr="008F720B">
        <w:trPr>
          <w:trHeight w:val="573"/>
          <w:jc w:val="center"/>
        </w:trPr>
        <w:tc>
          <w:tcPr>
            <w:tcW w:w="5382" w:type="dxa"/>
          </w:tcPr>
          <w:p w14:paraId="62CA6719" w14:textId="7FB15DF5"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El CONTRATISTA se compromete a prestar los servicios de acuerdo con el plan de beneficios definido por el Consejo Superior de Salud de las Fuerzas Militares y Policía Nacional CSSMP, así: Acuerdos 052 de            2013 (Manual de medicamentos y terapéutica) y Acuerdo 002 de 2001(Plan de Servicios de Sanidad Militar y Policial).</w:t>
            </w:r>
          </w:p>
        </w:tc>
        <w:tc>
          <w:tcPr>
            <w:tcW w:w="1701" w:type="dxa"/>
          </w:tcPr>
          <w:p w14:paraId="564C40AA" w14:textId="77777777" w:rsidR="008F720B" w:rsidRPr="00A4392A" w:rsidRDefault="008F720B" w:rsidP="008F720B">
            <w:pPr>
              <w:jc w:val="center"/>
              <w:rPr>
                <w:rFonts w:ascii="Arial" w:hAnsi="Arial" w:cs="Arial"/>
                <w:color w:val="000000" w:themeColor="text1"/>
                <w:sz w:val="18"/>
                <w:szCs w:val="18"/>
                <w:lang w:val="es-CO"/>
              </w:rPr>
            </w:pPr>
          </w:p>
          <w:p w14:paraId="4659916D" w14:textId="77777777" w:rsidR="008F720B" w:rsidRPr="00A4392A" w:rsidRDefault="008F720B" w:rsidP="008F720B">
            <w:pPr>
              <w:jc w:val="center"/>
              <w:rPr>
                <w:rFonts w:ascii="Arial" w:hAnsi="Arial" w:cs="Arial"/>
                <w:color w:val="000000" w:themeColor="text1"/>
                <w:sz w:val="18"/>
                <w:szCs w:val="18"/>
                <w:lang w:val="es-CO"/>
              </w:rPr>
            </w:pPr>
          </w:p>
          <w:p w14:paraId="09E206D9" w14:textId="752CCA00"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F2D615D" w14:textId="77777777" w:rsidR="008F720B" w:rsidRPr="00A4392A" w:rsidRDefault="008F720B" w:rsidP="008F720B">
            <w:pPr>
              <w:jc w:val="both"/>
              <w:rPr>
                <w:rFonts w:ascii="Arial" w:hAnsi="Arial" w:cs="Arial"/>
                <w:color w:val="0070C0"/>
                <w:sz w:val="18"/>
                <w:szCs w:val="18"/>
                <w:lang w:val="es-CO"/>
              </w:rPr>
            </w:pPr>
          </w:p>
        </w:tc>
      </w:tr>
      <w:tr w:rsidR="008F720B" w:rsidRPr="00A4392A" w14:paraId="35F6650B" w14:textId="77777777" w:rsidTr="008F720B">
        <w:trPr>
          <w:trHeight w:val="573"/>
          <w:jc w:val="center"/>
        </w:trPr>
        <w:tc>
          <w:tcPr>
            <w:tcW w:w="5382" w:type="dxa"/>
          </w:tcPr>
          <w:p w14:paraId="35938488" w14:textId="22784798"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tc>
        <w:tc>
          <w:tcPr>
            <w:tcW w:w="1701" w:type="dxa"/>
          </w:tcPr>
          <w:p w14:paraId="524E662C" w14:textId="77777777" w:rsidR="008F720B" w:rsidRPr="00A4392A" w:rsidRDefault="008F720B" w:rsidP="008F720B">
            <w:pPr>
              <w:jc w:val="center"/>
              <w:rPr>
                <w:rFonts w:ascii="Arial" w:hAnsi="Arial" w:cs="Arial"/>
                <w:color w:val="000000" w:themeColor="text1"/>
                <w:sz w:val="18"/>
                <w:szCs w:val="18"/>
                <w:lang w:val="es-CO"/>
              </w:rPr>
            </w:pPr>
          </w:p>
          <w:p w14:paraId="77502128" w14:textId="24B28FB6"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5814EDDF" w14:textId="77777777" w:rsidR="008F720B" w:rsidRPr="00A4392A" w:rsidRDefault="008F720B" w:rsidP="008F720B">
            <w:pPr>
              <w:jc w:val="both"/>
              <w:rPr>
                <w:rFonts w:ascii="Arial" w:hAnsi="Arial" w:cs="Arial"/>
                <w:color w:val="0070C0"/>
                <w:sz w:val="18"/>
                <w:szCs w:val="18"/>
                <w:lang w:val="es-CO"/>
              </w:rPr>
            </w:pPr>
          </w:p>
        </w:tc>
      </w:tr>
      <w:tr w:rsidR="008F720B" w:rsidRPr="00A4392A" w14:paraId="2512D537" w14:textId="77777777" w:rsidTr="008F720B">
        <w:trPr>
          <w:trHeight w:val="573"/>
          <w:jc w:val="center"/>
        </w:trPr>
        <w:tc>
          <w:tcPr>
            <w:tcW w:w="5382" w:type="dxa"/>
          </w:tcPr>
          <w:p w14:paraId="226D5C31" w14:textId="4C3577DB"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tc>
        <w:tc>
          <w:tcPr>
            <w:tcW w:w="1701" w:type="dxa"/>
          </w:tcPr>
          <w:p w14:paraId="713FF7E8" w14:textId="77777777" w:rsidR="008F720B" w:rsidRPr="00A4392A" w:rsidRDefault="008F720B" w:rsidP="008F720B">
            <w:pPr>
              <w:jc w:val="center"/>
              <w:rPr>
                <w:rFonts w:ascii="Arial" w:hAnsi="Arial" w:cs="Arial"/>
                <w:color w:val="000000" w:themeColor="text1"/>
                <w:sz w:val="18"/>
                <w:szCs w:val="18"/>
                <w:lang w:val="es-CO"/>
              </w:rPr>
            </w:pPr>
          </w:p>
          <w:p w14:paraId="3E16615D" w14:textId="77777777" w:rsidR="008F720B" w:rsidRPr="00A4392A" w:rsidRDefault="008F720B" w:rsidP="008F720B">
            <w:pPr>
              <w:jc w:val="center"/>
              <w:rPr>
                <w:rFonts w:ascii="Arial" w:hAnsi="Arial" w:cs="Arial"/>
                <w:color w:val="000000" w:themeColor="text1"/>
                <w:sz w:val="18"/>
                <w:szCs w:val="18"/>
                <w:lang w:val="es-CO"/>
              </w:rPr>
            </w:pPr>
          </w:p>
          <w:p w14:paraId="58769506" w14:textId="7BA1FDC8"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583FDD1F" w14:textId="77777777" w:rsidR="008F720B" w:rsidRPr="00A4392A" w:rsidRDefault="008F720B" w:rsidP="008F720B">
            <w:pPr>
              <w:jc w:val="both"/>
              <w:rPr>
                <w:rFonts w:ascii="Arial" w:hAnsi="Arial" w:cs="Arial"/>
                <w:color w:val="0070C0"/>
                <w:sz w:val="18"/>
                <w:szCs w:val="18"/>
                <w:lang w:val="es-CO"/>
              </w:rPr>
            </w:pPr>
          </w:p>
        </w:tc>
      </w:tr>
      <w:tr w:rsidR="008A478B" w:rsidRPr="00A4392A" w14:paraId="25ADE738" w14:textId="77777777" w:rsidTr="00B02CD8">
        <w:trPr>
          <w:trHeight w:val="477"/>
          <w:jc w:val="center"/>
        </w:trPr>
        <w:tc>
          <w:tcPr>
            <w:tcW w:w="5382" w:type="dxa"/>
          </w:tcPr>
          <w:p w14:paraId="1F285278" w14:textId="084655AD" w:rsidR="008A478B" w:rsidRPr="00A4392A" w:rsidRDefault="008A478B" w:rsidP="008A478B">
            <w:pPr>
              <w:shd w:val="clear" w:color="auto" w:fill="FFFFFF" w:themeFill="background1"/>
              <w:jc w:val="both"/>
              <w:rPr>
                <w:rFonts w:ascii="Arial" w:hAnsi="Arial" w:cs="Arial"/>
                <w:sz w:val="18"/>
                <w:szCs w:val="18"/>
                <w:lang w:val="es-CO"/>
              </w:rPr>
            </w:pPr>
            <w:r w:rsidRPr="00A4392A">
              <w:rPr>
                <w:rStyle w:val="normaltextrun"/>
                <w:rFonts w:ascii="Arial" w:hAnsi="Arial" w:cs="Arial"/>
                <w:color w:val="000000"/>
                <w:sz w:val="18"/>
                <w:szCs w:val="18"/>
                <w:shd w:val="clear" w:color="auto" w:fill="FFFFFF"/>
                <w:lang w:val="es-CO"/>
              </w:rPr>
              <w:t>Mantener vigentes los permisos, licencias y títulos especiales exigidos por la ley y las autoridades administrativas o sanitarias</w:t>
            </w:r>
          </w:p>
        </w:tc>
        <w:tc>
          <w:tcPr>
            <w:tcW w:w="1701" w:type="dxa"/>
            <w:vAlign w:val="center"/>
          </w:tcPr>
          <w:p w14:paraId="67F525B6" w14:textId="428FBC98" w:rsidR="008A478B" w:rsidRPr="00A4392A" w:rsidRDefault="00B02CD8" w:rsidP="00B02CD8">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SI</w:t>
            </w:r>
          </w:p>
        </w:tc>
        <w:tc>
          <w:tcPr>
            <w:tcW w:w="2432" w:type="dxa"/>
          </w:tcPr>
          <w:p w14:paraId="42B49B12" w14:textId="77777777" w:rsidR="008A478B" w:rsidRPr="00A4392A" w:rsidRDefault="008A478B" w:rsidP="00511A4D">
            <w:pPr>
              <w:jc w:val="both"/>
              <w:rPr>
                <w:rFonts w:ascii="Arial" w:hAnsi="Arial" w:cs="Arial"/>
                <w:color w:val="0070C0"/>
                <w:sz w:val="18"/>
                <w:szCs w:val="18"/>
                <w:lang w:val="es-CO"/>
              </w:rPr>
            </w:pPr>
          </w:p>
        </w:tc>
      </w:tr>
      <w:tr w:rsidR="008F720B" w:rsidRPr="00A4392A" w14:paraId="4CC1DED2" w14:textId="77777777" w:rsidTr="008F720B">
        <w:trPr>
          <w:trHeight w:val="573"/>
          <w:jc w:val="center"/>
        </w:trPr>
        <w:tc>
          <w:tcPr>
            <w:tcW w:w="5382" w:type="dxa"/>
          </w:tcPr>
          <w:p w14:paraId="450955A4" w14:textId="72FB376C" w:rsidR="008F720B" w:rsidRPr="00A4392A" w:rsidRDefault="008F720B" w:rsidP="008F720B">
            <w:pPr>
              <w:tabs>
                <w:tab w:val="left" w:pos="3075"/>
              </w:tabs>
              <w:jc w:val="both"/>
              <w:rPr>
                <w:rFonts w:ascii="Arial" w:hAnsi="Arial" w:cs="Arial"/>
                <w:sz w:val="18"/>
                <w:szCs w:val="18"/>
                <w:lang w:val="es-CO"/>
              </w:rPr>
            </w:pPr>
            <w:r w:rsidRPr="00A4392A">
              <w:rPr>
                <w:rStyle w:val="normaltextrun"/>
                <w:rFonts w:ascii="Arial" w:hAnsi="Arial" w:cs="Arial"/>
                <w:color w:val="000000"/>
                <w:sz w:val="18"/>
                <w:szCs w:val="18"/>
                <w:shd w:val="clear" w:color="auto" w:fill="FFFFFF"/>
                <w:lang w:val="es-CO"/>
              </w:rPr>
              <w:t>Contratista se compromete a no continuar prestando los servicios objeto del contrato una vez agotado el valor del contrato, </w:t>
            </w:r>
            <w:r w:rsidRPr="00A4392A">
              <w:rPr>
                <w:rStyle w:val="normaltextrun"/>
                <w:rFonts w:ascii="Arial" w:hAnsi="Arial" w:cs="Arial"/>
                <w:color w:val="000000"/>
                <w:sz w:val="18"/>
                <w:szCs w:val="18"/>
                <w:u w:val="single"/>
                <w:shd w:val="clear" w:color="auto" w:fill="FFFFFF"/>
                <w:lang w:val="es-CO"/>
              </w:rPr>
              <w:t>SALVO</w:t>
            </w:r>
            <w:r w:rsidRPr="00A4392A">
              <w:rPr>
                <w:rStyle w:val="normaltextrun"/>
                <w:rFonts w:ascii="Arial" w:hAnsi="Arial" w:cs="Arial"/>
                <w:color w:val="000000"/>
                <w:sz w:val="18"/>
                <w:szCs w:val="18"/>
                <w:shd w:val="clear" w:color="auto" w:fill="FFFFFF"/>
                <w:lang w:val="es-CO"/>
              </w:rPr>
              <w:t> que se trate de un caso de urgencia debidamente justificado, de acuerdo con la normatividad vigente o que en su efecto se hubiera otorgado autorización de servicio y/o que se trate de atención hospitalaria o para continuidad de un tratamiento en curso; los servicios prestados por fuera del contrato que no cumplan con las anteriores condiciones, no serán pagados por el CONTRATANTE</w:t>
            </w:r>
          </w:p>
        </w:tc>
        <w:tc>
          <w:tcPr>
            <w:tcW w:w="1701" w:type="dxa"/>
          </w:tcPr>
          <w:p w14:paraId="4F8C0410" w14:textId="77777777" w:rsidR="008F720B" w:rsidRPr="00A4392A" w:rsidRDefault="008F720B" w:rsidP="008F720B">
            <w:pPr>
              <w:jc w:val="center"/>
              <w:rPr>
                <w:rFonts w:ascii="Arial" w:hAnsi="Arial" w:cs="Arial"/>
                <w:color w:val="000000" w:themeColor="text1"/>
                <w:sz w:val="18"/>
                <w:szCs w:val="18"/>
                <w:lang w:val="es-CO"/>
              </w:rPr>
            </w:pPr>
          </w:p>
          <w:p w14:paraId="03F43A23" w14:textId="4984C795"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B6715F3" w14:textId="77777777" w:rsidR="008F720B" w:rsidRPr="00A4392A" w:rsidRDefault="008F720B" w:rsidP="008F720B">
            <w:pPr>
              <w:jc w:val="both"/>
              <w:rPr>
                <w:rFonts w:ascii="Arial" w:hAnsi="Arial" w:cs="Arial"/>
                <w:color w:val="0070C0"/>
                <w:sz w:val="18"/>
                <w:szCs w:val="18"/>
                <w:lang w:val="es-CO"/>
              </w:rPr>
            </w:pPr>
          </w:p>
        </w:tc>
      </w:tr>
      <w:tr w:rsidR="008F720B" w:rsidRPr="00A4392A" w14:paraId="12917959" w14:textId="77777777" w:rsidTr="008F720B">
        <w:trPr>
          <w:trHeight w:val="573"/>
          <w:jc w:val="center"/>
        </w:trPr>
        <w:tc>
          <w:tcPr>
            <w:tcW w:w="5382" w:type="dxa"/>
          </w:tcPr>
          <w:p w14:paraId="192219DC" w14:textId="4C46B90E" w:rsidR="008F720B" w:rsidRPr="00A4392A" w:rsidRDefault="008F720B" w:rsidP="008F720B">
            <w:pPr>
              <w:jc w:val="both"/>
              <w:rPr>
                <w:rFonts w:ascii="Arial" w:hAnsi="Arial" w:cs="Arial"/>
                <w:sz w:val="18"/>
                <w:szCs w:val="18"/>
                <w:lang w:val="es-CO"/>
              </w:rPr>
            </w:pPr>
            <w:r w:rsidRPr="00A4392A">
              <w:rPr>
                <w:rStyle w:val="normaltextrun"/>
                <w:rFonts w:ascii="Arial" w:hAnsi="Arial" w:cs="Arial"/>
                <w:color w:val="000000"/>
                <w:sz w:val="18"/>
                <w:szCs w:val="18"/>
                <w:shd w:val="clear" w:color="auto" w:fill="FFFFFF"/>
                <w:lang w:val="es-CO"/>
              </w:rPr>
              <w:t>El contratista debe verificar derechos al afiliado y beneficiario (cónyuge, compañero (a) permanente, padres e hijos) en la oficina de referencia y </w:t>
            </w:r>
            <w:proofErr w:type="spellStart"/>
            <w:r w:rsidRPr="00A4392A">
              <w:rPr>
                <w:rStyle w:val="normaltextrun"/>
                <w:rFonts w:ascii="Arial" w:hAnsi="Arial" w:cs="Arial"/>
                <w:color w:val="000000"/>
                <w:sz w:val="18"/>
                <w:szCs w:val="18"/>
                <w:shd w:val="clear" w:color="auto" w:fill="FFFFFF"/>
                <w:lang w:val="es-CO"/>
              </w:rPr>
              <w:t>Contrareferencia</w:t>
            </w:r>
            <w:proofErr w:type="spellEnd"/>
            <w:r w:rsidRPr="00A4392A">
              <w:rPr>
                <w:rStyle w:val="normaltextrun"/>
                <w:rFonts w:ascii="Arial" w:hAnsi="Arial" w:cs="Arial"/>
                <w:color w:val="000000"/>
                <w:sz w:val="18"/>
                <w:szCs w:val="18"/>
                <w:shd w:val="clear" w:color="auto" w:fill="FFFFFF"/>
                <w:lang w:val="es-CO"/>
              </w:rPr>
              <w:t> de la Unidad Prestadora de Salud Tolima. Si el usuario se encuentra activo en otra EPS no será autorizado por la Policía, hasta tanto legalice en Talento Humano del DETOL su estado de afiliación o desafiliación en otra EPS</w:t>
            </w:r>
          </w:p>
        </w:tc>
        <w:tc>
          <w:tcPr>
            <w:tcW w:w="1701" w:type="dxa"/>
          </w:tcPr>
          <w:p w14:paraId="05E97CF1" w14:textId="77777777" w:rsidR="008F720B" w:rsidRPr="00A4392A" w:rsidRDefault="008F720B" w:rsidP="008F720B">
            <w:pPr>
              <w:jc w:val="center"/>
              <w:rPr>
                <w:rFonts w:ascii="Arial" w:hAnsi="Arial" w:cs="Arial"/>
                <w:color w:val="000000" w:themeColor="text1"/>
                <w:sz w:val="18"/>
                <w:szCs w:val="18"/>
                <w:lang w:val="es-CO"/>
              </w:rPr>
            </w:pPr>
          </w:p>
          <w:p w14:paraId="696AECE9" w14:textId="77777777" w:rsidR="008F720B" w:rsidRPr="00A4392A" w:rsidRDefault="008F720B" w:rsidP="008F720B">
            <w:pPr>
              <w:jc w:val="center"/>
              <w:rPr>
                <w:rFonts w:ascii="Arial" w:hAnsi="Arial" w:cs="Arial"/>
                <w:color w:val="000000" w:themeColor="text1"/>
                <w:sz w:val="18"/>
                <w:szCs w:val="18"/>
                <w:lang w:val="es-CO"/>
              </w:rPr>
            </w:pPr>
          </w:p>
          <w:p w14:paraId="790FF11A" w14:textId="460F8BCC"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73A16AF7" w14:textId="77777777" w:rsidR="008F720B" w:rsidRPr="00A4392A" w:rsidRDefault="008F720B" w:rsidP="008F720B">
            <w:pPr>
              <w:jc w:val="both"/>
              <w:rPr>
                <w:rFonts w:ascii="Arial" w:hAnsi="Arial" w:cs="Arial"/>
                <w:color w:val="0070C0"/>
                <w:sz w:val="18"/>
                <w:szCs w:val="18"/>
                <w:lang w:val="es-CO"/>
              </w:rPr>
            </w:pPr>
          </w:p>
        </w:tc>
      </w:tr>
      <w:tr w:rsidR="008F720B" w:rsidRPr="00A4392A" w14:paraId="2C4C2BEA" w14:textId="77777777" w:rsidTr="008F720B">
        <w:trPr>
          <w:trHeight w:val="573"/>
          <w:jc w:val="center"/>
        </w:trPr>
        <w:tc>
          <w:tcPr>
            <w:tcW w:w="5382" w:type="dxa"/>
          </w:tcPr>
          <w:p w14:paraId="2EB567DC" w14:textId="32B9F9B9"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w:t>
            </w:r>
          </w:p>
        </w:tc>
        <w:tc>
          <w:tcPr>
            <w:tcW w:w="1701" w:type="dxa"/>
          </w:tcPr>
          <w:p w14:paraId="5D72F330" w14:textId="77777777" w:rsidR="008F720B" w:rsidRPr="00A4392A" w:rsidRDefault="008F720B" w:rsidP="008F720B">
            <w:pPr>
              <w:jc w:val="center"/>
              <w:rPr>
                <w:rFonts w:ascii="Arial" w:hAnsi="Arial" w:cs="Arial"/>
                <w:color w:val="000000" w:themeColor="text1"/>
                <w:sz w:val="18"/>
                <w:szCs w:val="18"/>
                <w:lang w:val="es-CO"/>
              </w:rPr>
            </w:pPr>
          </w:p>
          <w:p w14:paraId="005E20D1" w14:textId="1DE86FBA"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61DB241" w14:textId="77777777" w:rsidR="008F720B" w:rsidRPr="00A4392A" w:rsidRDefault="008F720B" w:rsidP="008F720B">
            <w:pPr>
              <w:jc w:val="both"/>
              <w:rPr>
                <w:rFonts w:ascii="Arial" w:hAnsi="Arial" w:cs="Arial"/>
                <w:color w:val="0070C0"/>
                <w:sz w:val="18"/>
                <w:szCs w:val="18"/>
                <w:lang w:val="es-CO"/>
              </w:rPr>
            </w:pPr>
          </w:p>
        </w:tc>
      </w:tr>
      <w:tr w:rsidR="008F720B" w:rsidRPr="00A4392A" w14:paraId="3FA79209" w14:textId="77777777" w:rsidTr="008F720B">
        <w:trPr>
          <w:trHeight w:val="573"/>
          <w:jc w:val="center"/>
        </w:trPr>
        <w:tc>
          <w:tcPr>
            <w:tcW w:w="5382" w:type="dxa"/>
          </w:tcPr>
          <w:p w14:paraId="1AC0C15E" w14:textId="3A1B2312"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Cumplir con el Sistema Obligatorio de Garantía de Calidad, las normas de habilitación y las condiciones sanitarias que fijen las autoridades competentes</w:t>
            </w:r>
          </w:p>
        </w:tc>
        <w:tc>
          <w:tcPr>
            <w:tcW w:w="1701" w:type="dxa"/>
          </w:tcPr>
          <w:p w14:paraId="7912ECA3" w14:textId="77777777" w:rsidR="008F720B" w:rsidRPr="00A4392A" w:rsidRDefault="008F720B" w:rsidP="008F720B">
            <w:pPr>
              <w:jc w:val="center"/>
              <w:rPr>
                <w:rFonts w:ascii="Arial" w:hAnsi="Arial" w:cs="Arial"/>
                <w:color w:val="000000" w:themeColor="text1"/>
                <w:sz w:val="18"/>
                <w:szCs w:val="18"/>
                <w:lang w:val="es-CO"/>
              </w:rPr>
            </w:pPr>
          </w:p>
          <w:p w14:paraId="660D20A6" w14:textId="77777777" w:rsidR="008F720B" w:rsidRPr="00A4392A" w:rsidRDefault="008F720B" w:rsidP="008F720B">
            <w:pPr>
              <w:jc w:val="center"/>
              <w:rPr>
                <w:rFonts w:ascii="Arial" w:hAnsi="Arial" w:cs="Arial"/>
                <w:color w:val="000000" w:themeColor="text1"/>
                <w:sz w:val="18"/>
                <w:szCs w:val="18"/>
                <w:lang w:val="es-CO"/>
              </w:rPr>
            </w:pPr>
          </w:p>
          <w:p w14:paraId="6FC6FB9A" w14:textId="20AA6ED3"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FAF3596" w14:textId="77777777" w:rsidR="008F720B" w:rsidRPr="00A4392A" w:rsidRDefault="008F720B" w:rsidP="008F720B">
            <w:pPr>
              <w:jc w:val="both"/>
              <w:rPr>
                <w:rFonts w:ascii="Arial" w:hAnsi="Arial" w:cs="Arial"/>
                <w:color w:val="0070C0"/>
                <w:sz w:val="18"/>
                <w:szCs w:val="18"/>
                <w:lang w:val="es-CO"/>
              </w:rPr>
            </w:pPr>
          </w:p>
        </w:tc>
      </w:tr>
      <w:tr w:rsidR="008F720B" w:rsidRPr="00A4392A" w14:paraId="56733FC7" w14:textId="77777777" w:rsidTr="008F720B">
        <w:trPr>
          <w:trHeight w:val="573"/>
          <w:jc w:val="center"/>
        </w:trPr>
        <w:tc>
          <w:tcPr>
            <w:tcW w:w="5382" w:type="dxa"/>
          </w:tcPr>
          <w:p w14:paraId="691B12C8" w14:textId="421643EF"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lastRenderedPageBreak/>
              <w:t>Atender al Usuario de acuerdo con la autorización generada por referencia y Contrarreferencia de la orden generada por el profesional tratante</w:t>
            </w:r>
          </w:p>
        </w:tc>
        <w:tc>
          <w:tcPr>
            <w:tcW w:w="1701" w:type="dxa"/>
          </w:tcPr>
          <w:p w14:paraId="456A6B6B" w14:textId="77777777" w:rsidR="008F720B" w:rsidRPr="00A4392A" w:rsidRDefault="008F720B" w:rsidP="008F720B">
            <w:pPr>
              <w:jc w:val="center"/>
              <w:rPr>
                <w:rFonts w:ascii="Arial" w:hAnsi="Arial" w:cs="Arial"/>
                <w:color w:val="000000" w:themeColor="text1"/>
                <w:sz w:val="18"/>
                <w:szCs w:val="18"/>
                <w:lang w:val="es-CO"/>
              </w:rPr>
            </w:pPr>
          </w:p>
          <w:p w14:paraId="4EAC7BE4" w14:textId="1EA7CEC0"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A19AF9F" w14:textId="77777777" w:rsidR="008F720B" w:rsidRPr="00A4392A" w:rsidRDefault="008F720B" w:rsidP="008F720B">
            <w:pPr>
              <w:jc w:val="both"/>
              <w:rPr>
                <w:rFonts w:ascii="Arial" w:hAnsi="Arial" w:cs="Arial"/>
                <w:color w:val="0070C0"/>
                <w:sz w:val="18"/>
                <w:szCs w:val="18"/>
                <w:lang w:val="es-CO"/>
              </w:rPr>
            </w:pPr>
          </w:p>
        </w:tc>
      </w:tr>
      <w:tr w:rsidR="008F720B" w:rsidRPr="00A4392A" w14:paraId="36AAD508" w14:textId="77777777" w:rsidTr="008F720B">
        <w:trPr>
          <w:trHeight w:val="573"/>
          <w:jc w:val="center"/>
        </w:trPr>
        <w:tc>
          <w:tcPr>
            <w:tcW w:w="5382" w:type="dxa"/>
          </w:tcPr>
          <w:p w14:paraId="43527CB8" w14:textId="5A83E1F3"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Realizar la </w:t>
            </w:r>
            <w:proofErr w:type="spellStart"/>
            <w:r w:rsidRPr="00A4392A">
              <w:rPr>
                <w:rStyle w:val="normaltextrun"/>
                <w:rFonts w:ascii="Arial" w:hAnsi="Arial" w:cs="Arial"/>
                <w:color w:val="000000"/>
                <w:sz w:val="18"/>
                <w:szCs w:val="18"/>
                <w:shd w:val="clear" w:color="auto" w:fill="FFFFFF"/>
                <w:lang w:val="es-CO"/>
              </w:rPr>
              <w:t>Contra-referencia</w:t>
            </w:r>
            <w:proofErr w:type="spellEnd"/>
            <w:r w:rsidRPr="00A4392A">
              <w:rPr>
                <w:rStyle w:val="normaltextrun"/>
                <w:rFonts w:ascii="Arial" w:hAnsi="Arial" w:cs="Arial"/>
                <w:color w:val="000000"/>
                <w:sz w:val="18"/>
                <w:szCs w:val="18"/>
                <w:shd w:val="clear" w:color="auto" w:fill="FFFFFF"/>
                <w:lang w:val="es-CO"/>
              </w:rPr>
              <w:t> de los servicios prestados para ser presentado a su médico tratante y dar continuidad al tratamiento, las cuales deben ser diligenciadas en letra legible</w:t>
            </w:r>
          </w:p>
        </w:tc>
        <w:tc>
          <w:tcPr>
            <w:tcW w:w="1701" w:type="dxa"/>
          </w:tcPr>
          <w:p w14:paraId="26B35E4A" w14:textId="77777777" w:rsidR="008F720B" w:rsidRPr="00A4392A" w:rsidRDefault="008F720B" w:rsidP="008F720B">
            <w:pPr>
              <w:jc w:val="center"/>
              <w:rPr>
                <w:rFonts w:ascii="Arial" w:hAnsi="Arial" w:cs="Arial"/>
                <w:color w:val="000000" w:themeColor="text1"/>
                <w:sz w:val="18"/>
                <w:szCs w:val="18"/>
                <w:lang w:val="es-CO"/>
              </w:rPr>
            </w:pPr>
          </w:p>
          <w:p w14:paraId="4A34FBBF" w14:textId="77777777" w:rsidR="008F720B" w:rsidRPr="00A4392A" w:rsidRDefault="008F720B" w:rsidP="008F720B">
            <w:pPr>
              <w:jc w:val="center"/>
              <w:rPr>
                <w:rFonts w:ascii="Arial" w:hAnsi="Arial" w:cs="Arial"/>
                <w:color w:val="000000" w:themeColor="text1"/>
                <w:sz w:val="18"/>
                <w:szCs w:val="18"/>
                <w:lang w:val="es-CO"/>
              </w:rPr>
            </w:pPr>
          </w:p>
          <w:p w14:paraId="4E878113" w14:textId="6DAAB76F"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F6F94C3" w14:textId="77777777" w:rsidR="008F720B" w:rsidRPr="00A4392A" w:rsidRDefault="008F720B" w:rsidP="008F720B">
            <w:pPr>
              <w:jc w:val="both"/>
              <w:rPr>
                <w:rFonts w:ascii="Arial" w:hAnsi="Arial" w:cs="Arial"/>
                <w:color w:val="0070C0"/>
                <w:sz w:val="18"/>
                <w:szCs w:val="18"/>
                <w:lang w:val="es-CO"/>
              </w:rPr>
            </w:pPr>
          </w:p>
        </w:tc>
      </w:tr>
      <w:tr w:rsidR="008F720B" w:rsidRPr="00A4392A" w14:paraId="772D81B7" w14:textId="77777777" w:rsidTr="008F720B">
        <w:trPr>
          <w:trHeight w:val="573"/>
          <w:jc w:val="center"/>
        </w:trPr>
        <w:tc>
          <w:tcPr>
            <w:tcW w:w="5382" w:type="dxa"/>
          </w:tcPr>
          <w:p w14:paraId="150143E4" w14:textId="4A2A539F"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La radicación de la facturación (Impresa) de los servicios prestados se debe hacer dentro de los cinco (05) primeros días hábiles del mes siguiente a la prestación, la cual como mínimo debe cumplir con: Relación general de pacientes atendidos, detallando la </w:t>
            </w:r>
            <w:proofErr w:type="spellStart"/>
            <w:r w:rsidRPr="00A4392A">
              <w:rPr>
                <w:rStyle w:val="normaltextrun"/>
                <w:rFonts w:ascii="Arial" w:hAnsi="Arial" w:cs="Arial"/>
                <w:color w:val="000000"/>
                <w:sz w:val="18"/>
                <w:szCs w:val="18"/>
                <w:shd w:val="clear" w:color="auto" w:fill="FFFFFF"/>
                <w:lang w:val="es-CO"/>
              </w:rPr>
              <w:t>pre-factura</w:t>
            </w:r>
            <w:proofErr w:type="spellEnd"/>
            <w:r w:rsidRPr="00A4392A">
              <w:rPr>
                <w:rStyle w:val="normaltextrun"/>
                <w:rFonts w:ascii="Arial" w:hAnsi="Arial" w:cs="Arial"/>
                <w:color w:val="000000"/>
                <w:sz w:val="18"/>
                <w:szCs w:val="18"/>
                <w:shd w:val="clear" w:color="auto" w:fill="FFFFFF"/>
                <w:lang w:val="es-CO"/>
              </w:rPr>
              <w:t> por cada uno de ellos discriminada y firmada por el usuario o acudiente. Soportes de ley para la auditoría de cuentas definidos en el Decreto 4747 de 2007, Anexo 5 de la Resolución 4331 MINPROTECCIÓN de 2012 y demás normas que las aclaren o modifiquen. Presentar original de la autorización del servicio</w:t>
            </w:r>
          </w:p>
        </w:tc>
        <w:tc>
          <w:tcPr>
            <w:tcW w:w="1701" w:type="dxa"/>
          </w:tcPr>
          <w:p w14:paraId="7ADBBFA8" w14:textId="77777777" w:rsidR="008F720B" w:rsidRPr="00A4392A" w:rsidRDefault="008F720B" w:rsidP="008F720B">
            <w:pPr>
              <w:jc w:val="center"/>
              <w:rPr>
                <w:rFonts w:ascii="Arial" w:hAnsi="Arial" w:cs="Arial"/>
                <w:color w:val="000000" w:themeColor="text1"/>
                <w:sz w:val="18"/>
                <w:szCs w:val="18"/>
                <w:lang w:val="es-CO"/>
              </w:rPr>
            </w:pPr>
          </w:p>
          <w:p w14:paraId="6C964556" w14:textId="5B5488F7"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5BEEE755" w14:textId="77777777" w:rsidR="008F720B" w:rsidRPr="00A4392A" w:rsidRDefault="008F720B" w:rsidP="008F720B">
            <w:pPr>
              <w:jc w:val="both"/>
              <w:rPr>
                <w:rFonts w:ascii="Arial" w:hAnsi="Arial" w:cs="Arial"/>
                <w:color w:val="0070C0"/>
                <w:sz w:val="18"/>
                <w:szCs w:val="18"/>
                <w:lang w:val="es-CO"/>
              </w:rPr>
            </w:pPr>
          </w:p>
        </w:tc>
      </w:tr>
      <w:tr w:rsidR="008F720B" w:rsidRPr="00A4392A" w14:paraId="077C026D" w14:textId="77777777" w:rsidTr="008F720B">
        <w:trPr>
          <w:trHeight w:val="573"/>
          <w:jc w:val="center"/>
        </w:trPr>
        <w:tc>
          <w:tcPr>
            <w:tcW w:w="5382" w:type="dxa"/>
          </w:tcPr>
          <w:p w14:paraId="448E61A6" w14:textId="63B881DE" w:rsidR="008F720B" w:rsidRPr="00A4392A" w:rsidRDefault="008F720B" w:rsidP="008F720B">
            <w:pPr>
              <w:shd w:val="clear" w:color="auto" w:fill="FFFFFF" w:themeFill="background1"/>
              <w:jc w:val="both"/>
              <w:rPr>
                <w:rFonts w:ascii="Arial" w:hAnsi="Arial" w:cs="Arial"/>
                <w:sz w:val="18"/>
                <w:szCs w:val="18"/>
                <w:lang w:val="es-CO"/>
              </w:rPr>
            </w:pPr>
            <w:r w:rsidRPr="00A4392A">
              <w:rPr>
                <w:rStyle w:val="normaltextrun"/>
                <w:rFonts w:ascii="Arial" w:hAnsi="Arial" w:cs="Arial"/>
                <w:color w:val="000000"/>
                <w:sz w:val="18"/>
                <w:szCs w:val="18"/>
                <w:shd w:val="clear" w:color="auto" w:fill="FFFFFF"/>
                <w:lang w:val="es-CO"/>
              </w:rPr>
              <w:t>La presentación de las facturas por los servicios causados en ningún caso deberá superar los treinta días (30) posteriores a la prestación de los servicios</w:t>
            </w:r>
          </w:p>
        </w:tc>
        <w:tc>
          <w:tcPr>
            <w:tcW w:w="1701" w:type="dxa"/>
          </w:tcPr>
          <w:p w14:paraId="55174C2A" w14:textId="77777777" w:rsidR="008F720B" w:rsidRPr="00A4392A" w:rsidRDefault="008F720B" w:rsidP="008F720B">
            <w:pPr>
              <w:jc w:val="center"/>
              <w:rPr>
                <w:rFonts w:ascii="Arial" w:hAnsi="Arial" w:cs="Arial"/>
                <w:color w:val="000000" w:themeColor="text1"/>
                <w:sz w:val="18"/>
                <w:szCs w:val="18"/>
                <w:lang w:val="es-CO"/>
              </w:rPr>
            </w:pPr>
          </w:p>
          <w:p w14:paraId="79D1B854" w14:textId="77777777" w:rsidR="008F720B" w:rsidRPr="00A4392A" w:rsidRDefault="008F720B" w:rsidP="008F720B">
            <w:pPr>
              <w:jc w:val="center"/>
              <w:rPr>
                <w:rFonts w:ascii="Arial" w:hAnsi="Arial" w:cs="Arial"/>
                <w:color w:val="000000" w:themeColor="text1"/>
                <w:sz w:val="18"/>
                <w:szCs w:val="18"/>
                <w:lang w:val="es-CO"/>
              </w:rPr>
            </w:pPr>
          </w:p>
          <w:p w14:paraId="0B3B53E6" w14:textId="7D995CE2"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7E0E5912" w14:textId="77777777" w:rsidR="008F720B" w:rsidRPr="00A4392A" w:rsidRDefault="008F720B" w:rsidP="008F720B">
            <w:pPr>
              <w:jc w:val="both"/>
              <w:rPr>
                <w:rFonts w:ascii="Arial" w:hAnsi="Arial" w:cs="Arial"/>
                <w:color w:val="0070C0"/>
                <w:sz w:val="18"/>
                <w:szCs w:val="18"/>
                <w:lang w:val="es-CO"/>
              </w:rPr>
            </w:pPr>
          </w:p>
        </w:tc>
      </w:tr>
      <w:tr w:rsidR="008F720B" w:rsidRPr="00A4392A" w14:paraId="2C26C1AD" w14:textId="77777777" w:rsidTr="008F720B">
        <w:trPr>
          <w:trHeight w:val="573"/>
          <w:jc w:val="center"/>
        </w:trPr>
        <w:tc>
          <w:tcPr>
            <w:tcW w:w="5382" w:type="dxa"/>
          </w:tcPr>
          <w:p w14:paraId="2924A150" w14:textId="2BEF9D45"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b/>
                <w:bCs/>
                <w:color w:val="000000"/>
                <w:sz w:val="18"/>
                <w:szCs w:val="18"/>
                <w:shd w:val="clear" w:color="auto" w:fill="FFFFFF"/>
                <w:lang w:val="es-CO"/>
              </w:rPr>
              <w:t>).</w:t>
            </w:r>
            <w:r w:rsidRPr="00A4392A">
              <w:rPr>
                <w:rStyle w:val="normaltextrun"/>
                <w:rFonts w:ascii="Arial" w:hAnsi="Arial" w:cs="Arial"/>
                <w:color w:val="000000"/>
                <w:sz w:val="18"/>
                <w:szCs w:val="18"/>
                <w:shd w:val="clear" w:color="auto" w:fill="FFFFFF"/>
                <w:lang w:val="es-CO"/>
              </w:rPr>
              <w:t> Efectuar los reportes de la ejecución del contrato al supervisor del contrato, Informando: Número de contrato, valor del contrato ejecutado, saldo por ejecutar y observaciones dentro de los cinco (5) primeros días hábiles de cada mes. (Puede ser enviado mediante correo electrónico al supervisor del contrato).</w:t>
            </w:r>
          </w:p>
        </w:tc>
        <w:tc>
          <w:tcPr>
            <w:tcW w:w="1701" w:type="dxa"/>
          </w:tcPr>
          <w:p w14:paraId="7F8D395E" w14:textId="77777777" w:rsidR="008F720B" w:rsidRPr="00A4392A" w:rsidRDefault="008F720B" w:rsidP="008F720B">
            <w:pPr>
              <w:jc w:val="center"/>
              <w:rPr>
                <w:rFonts w:ascii="Arial" w:hAnsi="Arial" w:cs="Arial"/>
                <w:color w:val="000000" w:themeColor="text1"/>
                <w:sz w:val="18"/>
                <w:szCs w:val="18"/>
                <w:lang w:val="es-CO"/>
              </w:rPr>
            </w:pPr>
          </w:p>
          <w:p w14:paraId="7D4D46A3" w14:textId="67DEC14F"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89BCD7C" w14:textId="77777777" w:rsidR="008F720B" w:rsidRPr="00A4392A" w:rsidRDefault="008F720B" w:rsidP="008F720B">
            <w:pPr>
              <w:jc w:val="both"/>
              <w:rPr>
                <w:rFonts w:ascii="Arial" w:hAnsi="Arial" w:cs="Arial"/>
                <w:color w:val="0070C0"/>
                <w:sz w:val="18"/>
                <w:szCs w:val="18"/>
                <w:lang w:val="es-CO"/>
              </w:rPr>
            </w:pPr>
          </w:p>
        </w:tc>
      </w:tr>
      <w:tr w:rsidR="008F720B" w:rsidRPr="00A4392A" w14:paraId="5438CFEB" w14:textId="77777777" w:rsidTr="008F720B">
        <w:trPr>
          <w:trHeight w:val="573"/>
          <w:jc w:val="center"/>
        </w:trPr>
        <w:tc>
          <w:tcPr>
            <w:tcW w:w="5382" w:type="dxa"/>
          </w:tcPr>
          <w:p w14:paraId="088EE22C" w14:textId="38A162CB"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Aceptar y facilitar las visitas de los Auditores médicos de la Unidad Prestadora de Salud Tolima, en lo referente a Revisión de historias clínicas, seguimiento a quejas y reclamos de nuestros usuarios, verificación de la existencia de procesos que garanticen la calidad del servicio prestado a nuestros usuarios</w:t>
            </w:r>
          </w:p>
        </w:tc>
        <w:tc>
          <w:tcPr>
            <w:tcW w:w="1701" w:type="dxa"/>
          </w:tcPr>
          <w:p w14:paraId="563A2161" w14:textId="77777777" w:rsidR="008F720B" w:rsidRPr="00A4392A" w:rsidRDefault="008F720B" w:rsidP="008F720B">
            <w:pPr>
              <w:jc w:val="center"/>
              <w:rPr>
                <w:rFonts w:ascii="Arial" w:hAnsi="Arial" w:cs="Arial"/>
                <w:color w:val="000000" w:themeColor="text1"/>
                <w:sz w:val="18"/>
                <w:szCs w:val="18"/>
                <w:lang w:val="es-CO"/>
              </w:rPr>
            </w:pPr>
          </w:p>
          <w:p w14:paraId="6C87556C" w14:textId="0F1F71FD"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EE50D38" w14:textId="77777777" w:rsidR="008F720B" w:rsidRPr="00A4392A" w:rsidRDefault="008F720B" w:rsidP="008F720B">
            <w:pPr>
              <w:jc w:val="both"/>
              <w:rPr>
                <w:rFonts w:ascii="Arial" w:hAnsi="Arial" w:cs="Arial"/>
                <w:color w:val="0070C0"/>
                <w:sz w:val="18"/>
                <w:szCs w:val="18"/>
                <w:lang w:val="es-CO"/>
              </w:rPr>
            </w:pPr>
          </w:p>
        </w:tc>
      </w:tr>
      <w:tr w:rsidR="008F720B" w:rsidRPr="00A4392A" w14:paraId="0B8A932D" w14:textId="77777777" w:rsidTr="008F720B">
        <w:trPr>
          <w:trHeight w:val="573"/>
          <w:jc w:val="center"/>
        </w:trPr>
        <w:tc>
          <w:tcPr>
            <w:tcW w:w="5382" w:type="dxa"/>
          </w:tcPr>
          <w:p w14:paraId="32220285" w14:textId="2893A715"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 xml:space="preserve">El contratista debe tener disponibilidad de oficina de atención al usuario, y en todo caso cualquier queja interpuesta deber dársele el </w:t>
            </w:r>
            <w:proofErr w:type="spellStart"/>
            <w:r w:rsidRPr="00A4392A">
              <w:rPr>
                <w:rStyle w:val="normaltextrun"/>
                <w:rFonts w:ascii="Arial" w:hAnsi="Arial" w:cs="Arial"/>
                <w:color w:val="000000"/>
                <w:sz w:val="18"/>
                <w:szCs w:val="18"/>
                <w:shd w:val="clear" w:color="auto" w:fill="FFFFFF"/>
                <w:lang w:val="es-CO"/>
              </w:rPr>
              <w:t>tramite</w:t>
            </w:r>
            <w:proofErr w:type="spellEnd"/>
            <w:r w:rsidRPr="00A4392A">
              <w:rPr>
                <w:rStyle w:val="normaltextrun"/>
                <w:rFonts w:ascii="Arial" w:hAnsi="Arial" w:cs="Arial"/>
                <w:color w:val="000000"/>
                <w:sz w:val="18"/>
                <w:szCs w:val="18"/>
                <w:shd w:val="clear" w:color="auto" w:fill="FFFFFF"/>
                <w:lang w:val="es-CO"/>
              </w:rPr>
              <w:t xml:space="preserve"> respectivo, del cual se enviará copia al supervisor del contrato, o en su defecto a la oficina de garantía y calidad de la Unidad Prestadora de Salud Tolima.</w:t>
            </w:r>
          </w:p>
        </w:tc>
        <w:tc>
          <w:tcPr>
            <w:tcW w:w="1701" w:type="dxa"/>
          </w:tcPr>
          <w:p w14:paraId="660E9C72" w14:textId="77777777" w:rsidR="008F720B" w:rsidRPr="00A4392A" w:rsidRDefault="008F720B" w:rsidP="008F720B">
            <w:pPr>
              <w:jc w:val="center"/>
              <w:rPr>
                <w:rFonts w:ascii="Arial" w:hAnsi="Arial" w:cs="Arial"/>
                <w:color w:val="000000" w:themeColor="text1"/>
                <w:sz w:val="18"/>
                <w:szCs w:val="18"/>
                <w:lang w:val="es-CO"/>
              </w:rPr>
            </w:pPr>
          </w:p>
          <w:p w14:paraId="59949C73" w14:textId="77777777" w:rsidR="008F720B" w:rsidRPr="00A4392A" w:rsidRDefault="008F720B" w:rsidP="008F720B">
            <w:pPr>
              <w:jc w:val="center"/>
              <w:rPr>
                <w:rFonts w:ascii="Arial" w:hAnsi="Arial" w:cs="Arial"/>
                <w:color w:val="000000" w:themeColor="text1"/>
                <w:sz w:val="18"/>
                <w:szCs w:val="18"/>
                <w:lang w:val="es-CO"/>
              </w:rPr>
            </w:pPr>
          </w:p>
          <w:p w14:paraId="5DC76621" w14:textId="3542DC38"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5A5FA92" w14:textId="77777777" w:rsidR="008F720B" w:rsidRPr="00A4392A" w:rsidRDefault="008F720B" w:rsidP="008F720B">
            <w:pPr>
              <w:jc w:val="both"/>
              <w:rPr>
                <w:rFonts w:ascii="Arial" w:hAnsi="Arial" w:cs="Arial"/>
                <w:color w:val="0070C0"/>
                <w:sz w:val="18"/>
                <w:szCs w:val="18"/>
                <w:lang w:val="es-CO"/>
              </w:rPr>
            </w:pPr>
          </w:p>
        </w:tc>
      </w:tr>
      <w:tr w:rsidR="008F720B" w:rsidRPr="00A4392A" w14:paraId="1C868463" w14:textId="77777777" w:rsidTr="008F720B">
        <w:trPr>
          <w:trHeight w:val="573"/>
          <w:jc w:val="center"/>
        </w:trPr>
        <w:tc>
          <w:tcPr>
            <w:tcW w:w="5382" w:type="dxa"/>
          </w:tcPr>
          <w:p w14:paraId="5E3CDA8C" w14:textId="02B90D6F"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Aceptar, apoyar y facilitar las visitas del supervisor del contrato, régimen interno, médico auditor, personal de enfermería a efecto de cumplir actividades legalmente establecidas.</w:t>
            </w:r>
          </w:p>
        </w:tc>
        <w:tc>
          <w:tcPr>
            <w:tcW w:w="1701" w:type="dxa"/>
          </w:tcPr>
          <w:p w14:paraId="0304D591" w14:textId="77777777" w:rsidR="008F720B" w:rsidRPr="00A4392A" w:rsidRDefault="008F720B" w:rsidP="008F720B">
            <w:pPr>
              <w:jc w:val="center"/>
              <w:rPr>
                <w:rFonts w:ascii="Arial" w:hAnsi="Arial" w:cs="Arial"/>
                <w:color w:val="000000" w:themeColor="text1"/>
                <w:sz w:val="18"/>
                <w:szCs w:val="18"/>
                <w:lang w:val="es-CO"/>
              </w:rPr>
            </w:pPr>
          </w:p>
          <w:p w14:paraId="6B81C4F5" w14:textId="77777777" w:rsidR="008F720B" w:rsidRPr="00A4392A" w:rsidRDefault="008F720B" w:rsidP="008F720B">
            <w:pPr>
              <w:jc w:val="center"/>
              <w:rPr>
                <w:rFonts w:ascii="Arial" w:hAnsi="Arial" w:cs="Arial"/>
                <w:color w:val="000000" w:themeColor="text1"/>
                <w:sz w:val="18"/>
                <w:szCs w:val="18"/>
                <w:lang w:val="es-CO"/>
              </w:rPr>
            </w:pPr>
          </w:p>
          <w:p w14:paraId="5F990559" w14:textId="6C6DEE6E"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0C6F1508" w14:textId="77777777" w:rsidR="008F720B" w:rsidRPr="00A4392A" w:rsidRDefault="008F720B" w:rsidP="008F720B">
            <w:pPr>
              <w:jc w:val="both"/>
              <w:rPr>
                <w:rFonts w:ascii="Arial" w:hAnsi="Arial" w:cs="Arial"/>
                <w:color w:val="0070C0"/>
                <w:sz w:val="18"/>
                <w:szCs w:val="18"/>
                <w:lang w:val="es-CO"/>
              </w:rPr>
            </w:pPr>
          </w:p>
        </w:tc>
      </w:tr>
      <w:tr w:rsidR="008F720B" w:rsidRPr="00A4392A" w14:paraId="4EC27CD1" w14:textId="77777777" w:rsidTr="008F720B">
        <w:trPr>
          <w:trHeight w:val="573"/>
          <w:jc w:val="center"/>
        </w:trPr>
        <w:tc>
          <w:tcPr>
            <w:tcW w:w="5382" w:type="dxa"/>
          </w:tcPr>
          <w:p w14:paraId="6F919172" w14:textId="5D266080"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Cumplir con la totalidad de los Servicios solicitados en los tiempos ofertados en la presente contratación, salvo la imposibilidad por caso fortuito o fuerza o mayor.</w:t>
            </w:r>
          </w:p>
        </w:tc>
        <w:tc>
          <w:tcPr>
            <w:tcW w:w="1701" w:type="dxa"/>
          </w:tcPr>
          <w:p w14:paraId="5060D371" w14:textId="77777777" w:rsidR="008F720B" w:rsidRPr="00A4392A" w:rsidRDefault="008F720B" w:rsidP="008F720B">
            <w:pPr>
              <w:jc w:val="center"/>
              <w:rPr>
                <w:rFonts w:ascii="Arial" w:hAnsi="Arial" w:cs="Arial"/>
                <w:color w:val="000000" w:themeColor="text1"/>
                <w:sz w:val="18"/>
                <w:szCs w:val="18"/>
                <w:lang w:val="es-CO"/>
              </w:rPr>
            </w:pPr>
          </w:p>
          <w:p w14:paraId="4F193B91" w14:textId="77777777" w:rsidR="008F720B" w:rsidRPr="00A4392A" w:rsidRDefault="008F720B" w:rsidP="008F720B">
            <w:pPr>
              <w:jc w:val="center"/>
              <w:rPr>
                <w:rFonts w:ascii="Arial" w:hAnsi="Arial" w:cs="Arial"/>
                <w:color w:val="000000" w:themeColor="text1"/>
                <w:sz w:val="18"/>
                <w:szCs w:val="18"/>
                <w:lang w:val="es-CO"/>
              </w:rPr>
            </w:pPr>
          </w:p>
          <w:p w14:paraId="3E85A731" w14:textId="2D9C7C08"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86BE87B" w14:textId="77777777" w:rsidR="008F720B" w:rsidRPr="00A4392A" w:rsidRDefault="008F720B" w:rsidP="008F720B">
            <w:pPr>
              <w:jc w:val="both"/>
              <w:rPr>
                <w:rFonts w:ascii="Arial" w:hAnsi="Arial" w:cs="Arial"/>
                <w:color w:val="0070C0"/>
                <w:sz w:val="18"/>
                <w:szCs w:val="18"/>
                <w:lang w:val="es-CO"/>
              </w:rPr>
            </w:pPr>
          </w:p>
        </w:tc>
      </w:tr>
      <w:tr w:rsidR="008F720B" w:rsidRPr="00A4392A" w14:paraId="49D4F420" w14:textId="77777777" w:rsidTr="002B296A">
        <w:trPr>
          <w:trHeight w:val="371"/>
          <w:jc w:val="center"/>
        </w:trPr>
        <w:tc>
          <w:tcPr>
            <w:tcW w:w="5382" w:type="dxa"/>
          </w:tcPr>
          <w:p w14:paraId="163B385E" w14:textId="31FD98F9"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Suministrar a la Unidad Prestadora de Salud Tolima el modelo de prestación de servicios definido por el contratista</w:t>
            </w:r>
          </w:p>
        </w:tc>
        <w:tc>
          <w:tcPr>
            <w:tcW w:w="1701" w:type="dxa"/>
          </w:tcPr>
          <w:p w14:paraId="674EFA8C" w14:textId="77777777" w:rsidR="008F720B" w:rsidRPr="00A4392A" w:rsidRDefault="008F720B" w:rsidP="008F720B">
            <w:pPr>
              <w:jc w:val="center"/>
              <w:rPr>
                <w:rFonts w:ascii="Arial" w:hAnsi="Arial" w:cs="Arial"/>
                <w:color w:val="000000" w:themeColor="text1"/>
                <w:sz w:val="18"/>
                <w:szCs w:val="18"/>
                <w:lang w:val="es-CO"/>
              </w:rPr>
            </w:pPr>
          </w:p>
          <w:p w14:paraId="78EE2AD6" w14:textId="444862CC"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63EE58E3" w14:textId="77777777" w:rsidR="008F720B" w:rsidRPr="00A4392A" w:rsidRDefault="008F720B" w:rsidP="008F720B">
            <w:pPr>
              <w:jc w:val="both"/>
              <w:rPr>
                <w:rFonts w:ascii="Arial" w:hAnsi="Arial" w:cs="Arial"/>
                <w:color w:val="0070C0"/>
                <w:sz w:val="18"/>
                <w:szCs w:val="18"/>
                <w:lang w:val="es-CO"/>
              </w:rPr>
            </w:pPr>
          </w:p>
        </w:tc>
      </w:tr>
      <w:tr w:rsidR="008F720B" w:rsidRPr="00A4392A" w14:paraId="5C2D1517" w14:textId="77777777" w:rsidTr="008F720B">
        <w:trPr>
          <w:trHeight w:val="573"/>
          <w:jc w:val="center"/>
        </w:trPr>
        <w:tc>
          <w:tcPr>
            <w:tcW w:w="5382" w:type="dxa"/>
          </w:tcPr>
          <w:p w14:paraId="655188AB" w14:textId="66DD9165"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Dar estricta aplicación a los procedimientos establecidos por la normatividad legal vigente respecto de la cadena de custodia, a saber, el artículo 255 de la Ley 906 de 2004 y demás normas que las modifiquen, adicionen, aclaren o sustituyan.</w:t>
            </w:r>
          </w:p>
        </w:tc>
        <w:tc>
          <w:tcPr>
            <w:tcW w:w="1701" w:type="dxa"/>
          </w:tcPr>
          <w:p w14:paraId="70DC4BE6" w14:textId="77777777" w:rsidR="008F720B" w:rsidRPr="00A4392A" w:rsidRDefault="008F720B" w:rsidP="008F720B">
            <w:pPr>
              <w:jc w:val="center"/>
              <w:rPr>
                <w:rFonts w:ascii="Arial" w:hAnsi="Arial" w:cs="Arial"/>
                <w:color w:val="000000" w:themeColor="text1"/>
                <w:sz w:val="18"/>
                <w:szCs w:val="18"/>
                <w:lang w:val="es-CO"/>
              </w:rPr>
            </w:pPr>
          </w:p>
          <w:p w14:paraId="4E58AD9D" w14:textId="77777777" w:rsidR="008F720B" w:rsidRPr="00A4392A" w:rsidRDefault="008F720B" w:rsidP="008F720B">
            <w:pPr>
              <w:shd w:val="clear" w:color="auto" w:fill="FFFFFF" w:themeFill="background1"/>
              <w:jc w:val="center"/>
              <w:rPr>
                <w:rFonts w:ascii="Arial" w:hAnsi="Arial" w:cs="Arial"/>
                <w:color w:val="000000" w:themeColor="text1"/>
                <w:sz w:val="18"/>
                <w:szCs w:val="18"/>
                <w:lang w:val="es-CO"/>
              </w:rPr>
            </w:pPr>
          </w:p>
          <w:p w14:paraId="0AC7A80F" w14:textId="3B095200" w:rsidR="008F720B" w:rsidRPr="00A4392A" w:rsidRDefault="008F720B" w:rsidP="008F720B">
            <w:pPr>
              <w:shd w:val="clear" w:color="auto" w:fill="FFFFFF" w:themeFill="background1"/>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886F336" w14:textId="77777777" w:rsidR="008F720B" w:rsidRPr="00A4392A" w:rsidRDefault="008F720B" w:rsidP="008F720B">
            <w:pPr>
              <w:jc w:val="both"/>
              <w:rPr>
                <w:rFonts w:ascii="Arial" w:hAnsi="Arial" w:cs="Arial"/>
                <w:color w:val="0070C0"/>
                <w:sz w:val="18"/>
                <w:szCs w:val="18"/>
                <w:lang w:val="es-CO"/>
              </w:rPr>
            </w:pPr>
          </w:p>
        </w:tc>
      </w:tr>
      <w:tr w:rsidR="008F720B" w:rsidRPr="00A4392A" w14:paraId="1B89630E" w14:textId="77777777" w:rsidTr="008F720B">
        <w:trPr>
          <w:trHeight w:val="727"/>
          <w:jc w:val="center"/>
        </w:trPr>
        <w:tc>
          <w:tcPr>
            <w:tcW w:w="5382" w:type="dxa"/>
          </w:tcPr>
          <w:p w14:paraId="32C4ECD2" w14:textId="3A89455D"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El servicio farmacéutico debe manejarse de acuerdo a lo prescrito por el Decreto 2200 de 2005 y la Resolución 1403 de 2007 y demás normas que lo modifiquen, sustituyan o complementen</w:t>
            </w:r>
          </w:p>
        </w:tc>
        <w:tc>
          <w:tcPr>
            <w:tcW w:w="1701" w:type="dxa"/>
          </w:tcPr>
          <w:p w14:paraId="0C2F3E58" w14:textId="77777777" w:rsidR="008F720B" w:rsidRPr="00A4392A" w:rsidRDefault="008F720B" w:rsidP="008F720B">
            <w:pPr>
              <w:jc w:val="center"/>
              <w:rPr>
                <w:rFonts w:ascii="Arial" w:hAnsi="Arial" w:cs="Arial"/>
                <w:color w:val="000000" w:themeColor="text1"/>
                <w:sz w:val="18"/>
                <w:szCs w:val="18"/>
                <w:lang w:val="es-CO"/>
              </w:rPr>
            </w:pPr>
          </w:p>
          <w:p w14:paraId="2E7C0558" w14:textId="6B0D39A0" w:rsidR="008F720B" w:rsidRPr="00A4392A" w:rsidRDefault="008F720B" w:rsidP="008F720B">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SI</w:t>
            </w:r>
          </w:p>
        </w:tc>
        <w:tc>
          <w:tcPr>
            <w:tcW w:w="2432" w:type="dxa"/>
          </w:tcPr>
          <w:p w14:paraId="66E5DE2D" w14:textId="77777777" w:rsidR="008F720B" w:rsidRPr="00A4392A" w:rsidRDefault="008F720B" w:rsidP="008F720B">
            <w:pPr>
              <w:jc w:val="both"/>
              <w:rPr>
                <w:rFonts w:ascii="Arial" w:hAnsi="Arial" w:cs="Arial"/>
                <w:color w:val="0070C0"/>
                <w:sz w:val="18"/>
                <w:szCs w:val="18"/>
                <w:lang w:val="es-CO"/>
              </w:rPr>
            </w:pPr>
          </w:p>
        </w:tc>
      </w:tr>
      <w:tr w:rsidR="008F720B" w:rsidRPr="00A4392A" w14:paraId="6E8358EE" w14:textId="77777777" w:rsidTr="008F720B">
        <w:trPr>
          <w:trHeight w:val="573"/>
          <w:jc w:val="center"/>
        </w:trPr>
        <w:tc>
          <w:tcPr>
            <w:tcW w:w="5382" w:type="dxa"/>
          </w:tcPr>
          <w:p w14:paraId="5F47A921" w14:textId="75E40A03" w:rsidR="008F720B" w:rsidRPr="00A4392A" w:rsidRDefault="008F720B" w:rsidP="008F720B">
            <w:pPr>
              <w:tabs>
                <w:tab w:val="left" w:pos="3090"/>
              </w:tabs>
              <w:jc w:val="both"/>
              <w:rPr>
                <w:rFonts w:ascii="Arial" w:hAnsi="Arial" w:cs="Arial"/>
                <w:sz w:val="18"/>
                <w:szCs w:val="18"/>
                <w:lang w:val="es-CO"/>
              </w:rPr>
            </w:pPr>
            <w:r w:rsidRPr="00A4392A">
              <w:rPr>
                <w:rStyle w:val="normaltextrun"/>
                <w:rFonts w:ascii="Arial" w:hAnsi="Arial" w:cs="Arial"/>
                <w:color w:val="000000"/>
                <w:sz w:val="18"/>
                <w:szCs w:val="18"/>
                <w:shd w:val="clear" w:color="auto" w:fill="FFFFFF"/>
                <w:lang w:val="es-CO"/>
              </w:rPr>
              <w:t>Someterse a la codificación estipulada por la norma vigente, código único de medicamentos (CUM), es decir los medicamentos deben ser identificados de esta manera, desde el momento de la oferta hasta el pago de la factura</w:t>
            </w:r>
          </w:p>
        </w:tc>
        <w:tc>
          <w:tcPr>
            <w:tcW w:w="1701" w:type="dxa"/>
          </w:tcPr>
          <w:p w14:paraId="5385B10F" w14:textId="77777777" w:rsidR="008F720B" w:rsidRPr="00A4392A" w:rsidRDefault="008F720B" w:rsidP="008F720B">
            <w:pPr>
              <w:jc w:val="center"/>
              <w:rPr>
                <w:rFonts w:ascii="Arial" w:hAnsi="Arial" w:cs="Arial"/>
                <w:color w:val="000000" w:themeColor="text1"/>
                <w:sz w:val="18"/>
                <w:szCs w:val="18"/>
                <w:lang w:val="es-CO"/>
              </w:rPr>
            </w:pPr>
          </w:p>
          <w:p w14:paraId="0CA352C5" w14:textId="03CC8393"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70AB164C" w14:textId="77777777" w:rsidR="008F720B" w:rsidRPr="00A4392A" w:rsidRDefault="008F720B" w:rsidP="008F720B">
            <w:pPr>
              <w:jc w:val="both"/>
              <w:rPr>
                <w:rFonts w:ascii="Arial" w:hAnsi="Arial" w:cs="Arial"/>
                <w:color w:val="0070C0"/>
                <w:sz w:val="18"/>
                <w:szCs w:val="18"/>
                <w:lang w:val="es-CO"/>
              </w:rPr>
            </w:pPr>
          </w:p>
        </w:tc>
      </w:tr>
      <w:tr w:rsidR="008F720B" w:rsidRPr="00A4392A" w14:paraId="79B70A7A" w14:textId="77777777" w:rsidTr="008F720B">
        <w:trPr>
          <w:trHeight w:val="573"/>
          <w:jc w:val="center"/>
        </w:trPr>
        <w:tc>
          <w:tcPr>
            <w:tcW w:w="5382" w:type="dxa"/>
          </w:tcPr>
          <w:p w14:paraId="3FF799AC" w14:textId="72012E5D"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Todas las actuaciones del PRESTADOR deben sujetarse a las normas de regulación de precios de medicamentos expedidas por el Gobierno Nacional</w:t>
            </w:r>
          </w:p>
        </w:tc>
        <w:tc>
          <w:tcPr>
            <w:tcW w:w="1701" w:type="dxa"/>
          </w:tcPr>
          <w:p w14:paraId="541691E2" w14:textId="77777777" w:rsidR="008F720B" w:rsidRPr="00A4392A" w:rsidRDefault="008F720B" w:rsidP="008F720B">
            <w:pPr>
              <w:jc w:val="center"/>
              <w:rPr>
                <w:rFonts w:ascii="Arial" w:hAnsi="Arial" w:cs="Arial"/>
                <w:color w:val="000000" w:themeColor="text1"/>
                <w:sz w:val="18"/>
                <w:szCs w:val="18"/>
                <w:lang w:val="es-CO"/>
              </w:rPr>
            </w:pPr>
          </w:p>
          <w:p w14:paraId="18CF3507" w14:textId="57E05480"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60320357" w14:textId="77777777" w:rsidR="008F720B" w:rsidRPr="00A4392A" w:rsidRDefault="008F720B" w:rsidP="008F720B">
            <w:pPr>
              <w:jc w:val="both"/>
              <w:rPr>
                <w:rFonts w:ascii="Arial" w:hAnsi="Arial" w:cs="Arial"/>
                <w:color w:val="0070C0"/>
                <w:sz w:val="18"/>
                <w:szCs w:val="18"/>
                <w:lang w:val="es-CO"/>
              </w:rPr>
            </w:pPr>
          </w:p>
        </w:tc>
      </w:tr>
      <w:tr w:rsidR="008F720B" w:rsidRPr="00A4392A" w14:paraId="0DF74BAD" w14:textId="77777777" w:rsidTr="00B02CD8">
        <w:trPr>
          <w:trHeight w:val="459"/>
          <w:jc w:val="center"/>
        </w:trPr>
        <w:tc>
          <w:tcPr>
            <w:tcW w:w="5382" w:type="dxa"/>
          </w:tcPr>
          <w:p w14:paraId="5F318C9A" w14:textId="5B151E61"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lastRenderedPageBreak/>
              <w:t>En caso que durante la vigencia del contrato se expida norma regulatoria para la elaboración, manejo y dispensación de insumos, el contratista deberá acogerse a dicha normatividad, sin que sea necesario modificar el presente contrato</w:t>
            </w:r>
          </w:p>
        </w:tc>
        <w:tc>
          <w:tcPr>
            <w:tcW w:w="1701" w:type="dxa"/>
          </w:tcPr>
          <w:p w14:paraId="00E76DB6" w14:textId="77777777" w:rsidR="008F720B" w:rsidRPr="00A4392A" w:rsidRDefault="008F720B" w:rsidP="008F720B">
            <w:pPr>
              <w:jc w:val="center"/>
              <w:rPr>
                <w:rFonts w:ascii="Arial" w:hAnsi="Arial" w:cs="Arial"/>
                <w:color w:val="000000" w:themeColor="text1"/>
                <w:sz w:val="18"/>
                <w:szCs w:val="18"/>
                <w:lang w:val="es-CO"/>
              </w:rPr>
            </w:pPr>
          </w:p>
          <w:p w14:paraId="0AEBE06B" w14:textId="22122F7F"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60D0EA3" w14:textId="77777777" w:rsidR="008F720B" w:rsidRPr="00A4392A" w:rsidRDefault="008F720B" w:rsidP="008F720B">
            <w:pPr>
              <w:jc w:val="both"/>
              <w:rPr>
                <w:rFonts w:ascii="Arial" w:hAnsi="Arial" w:cs="Arial"/>
                <w:color w:val="0070C0"/>
                <w:sz w:val="18"/>
                <w:szCs w:val="18"/>
                <w:lang w:val="es-CO"/>
              </w:rPr>
            </w:pPr>
          </w:p>
        </w:tc>
      </w:tr>
      <w:tr w:rsidR="008F720B" w:rsidRPr="00A4392A" w14:paraId="04B4BB86" w14:textId="77777777" w:rsidTr="00B02CD8">
        <w:trPr>
          <w:trHeight w:val="410"/>
          <w:jc w:val="center"/>
        </w:trPr>
        <w:tc>
          <w:tcPr>
            <w:tcW w:w="5382" w:type="dxa"/>
          </w:tcPr>
          <w:p w14:paraId="631ED1C2" w14:textId="4FEC158F"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Diligenciar el consentimiento informado para cada paciente, de acuerdo con lo dispuesto en la Ley y en la jurisprudencia</w:t>
            </w:r>
          </w:p>
        </w:tc>
        <w:tc>
          <w:tcPr>
            <w:tcW w:w="1701" w:type="dxa"/>
          </w:tcPr>
          <w:p w14:paraId="2EB4E8D7" w14:textId="77777777" w:rsidR="008F720B" w:rsidRPr="00A4392A" w:rsidRDefault="008F720B" w:rsidP="008F720B">
            <w:pPr>
              <w:jc w:val="center"/>
              <w:rPr>
                <w:rFonts w:ascii="Arial" w:hAnsi="Arial" w:cs="Arial"/>
                <w:color w:val="000000" w:themeColor="text1"/>
                <w:sz w:val="18"/>
                <w:szCs w:val="18"/>
                <w:lang w:val="es-CO"/>
              </w:rPr>
            </w:pPr>
          </w:p>
          <w:p w14:paraId="3061FC3C" w14:textId="6D554171"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A164DD5" w14:textId="77777777" w:rsidR="008F720B" w:rsidRPr="00A4392A" w:rsidRDefault="008F720B" w:rsidP="008F720B">
            <w:pPr>
              <w:jc w:val="both"/>
              <w:rPr>
                <w:rFonts w:ascii="Arial" w:hAnsi="Arial" w:cs="Arial"/>
                <w:color w:val="0070C0"/>
                <w:sz w:val="18"/>
                <w:szCs w:val="18"/>
                <w:lang w:val="es-CO"/>
              </w:rPr>
            </w:pPr>
          </w:p>
        </w:tc>
      </w:tr>
      <w:tr w:rsidR="008F720B" w:rsidRPr="00A4392A" w14:paraId="64CDD921" w14:textId="77777777" w:rsidTr="008F720B">
        <w:trPr>
          <w:trHeight w:val="573"/>
          <w:jc w:val="center"/>
        </w:trPr>
        <w:tc>
          <w:tcPr>
            <w:tcW w:w="5382" w:type="dxa"/>
          </w:tcPr>
          <w:p w14:paraId="248AC0AC" w14:textId="712E01C4"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w:t>
            </w:r>
          </w:p>
        </w:tc>
        <w:tc>
          <w:tcPr>
            <w:tcW w:w="1701" w:type="dxa"/>
          </w:tcPr>
          <w:p w14:paraId="7ABC74DF" w14:textId="77777777" w:rsidR="008F720B" w:rsidRPr="00A4392A" w:rsidRDefault="008F720B" w:rsidP="008F720B">
            <w:pPr>
              <w:jc w:val="center"/>
              <w:rPr>
                <w:rFonts w:ascii="Arial" w:hAnsi="Arial" w:cs="Arial"/>
                <w:color w:val="000000" w:themeColor="text1"/>
                <w:sz w:val="18"/>
                <w:szCs w:val="18"/>
                <w:lang w:val="es-CO"/>
              </w:rPr>
            </w:pPr>
          </w:p>
          <w:p w14:paraId="2ADC93B6" w14:textId="77777777" w:rsidR="008F720B" w:rsidRPr="00A4392A" w:rsidRDefault="008F720B" w:rsidP="008F720B">
            <w:pPr>
              <w:jc w:val="center"/>
              <w:rPr>
                <w:rFonts w:ascii="Arial" w:hAnsi="Arial" w:cs="Arial"/>
                <w:color w:val="000000" w:themeColor="text1"/>
                <w:sz w:val="18"/>
                <w:szCs w:val="18"/>
                <w:lang w:val="es-CO"/>
              </w:rPr>
            </w:pPr>
          </w:p>
          <w:p w14:paraId="7A0E5AC7" w14:textId="6B1B7AF7"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3BD6B66" w14:textId="77777777" w:rsidR="008F720B" w:rsidRPr="00A4392A" w:rsidRDefault="008F720B" w:rsidP="008F720B">
            <w:pPr>
              <w:jc w:val="both"/>
              <w:rPr>
                <w:rFonts w:ascii="Arial" w:hAnsi="Arial" w:cs="Arial"/>
                <w:color w:val="0070C0"/>
                <w:sz w:val="18"/>
                <w:szCs w:val="18"/>
                <w:lang w:val="es-CO"/>
              </w:rPr>
            </w:pPr>
          </w:p>
        </w:tc>
      </w:tr>
      <w:tr w:rsidR="008F720B" w:rsidRPr="00A4392A" w14:paraId="609D54EB" w14:textId="77777777" w:rsidTr="008F720B">
        <w:trPr>
          <w:trHeight w:val="573"/>
          <w:jc w:val="center"/>
        </w:trPr>
        <w:tc>
          <w:tcPr>
            <w:tcW w:w="5382" w:type="dxa"/>
          </w:tcPr>
          <w:p w14:paraId="480FC637" w14:textId="195DB441"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Permitir a LA UNIDAD PRESTADORA DE SALUD TOLIMA la consulta de la información relacionada con el estado de salud y la prestación de los servicios a los afiliados de LA UNIDAD PRESTADORA DE SALUD TOLIMA, facilitando copia de la historia clínica y anexos de ésta, en medio magnético o físico, con el fin de dar trámite a requerimientos judiciales y prejudiciales, requerimientos de autoridades administrativas y labores de auditoría médica efectuada por LA UNIDAD PRESTADORA DE SALUD TOLIMA. Así mismo, el PRESTADOR se compromete a suministrar la copia de la historia clínica a LA UNIDAD PRESTADORA DE SALUD TOLIMA, dentro de los plazos impuestos por la autoridad Judicial o Administrativa. </w:t>
            </w:r>
          </w:p>
        </w:tc>
        <w:tc>
          <w:tcPr>
            <w:tcW w:w="1701" w:type="dxa"/>
          </w:tcPr>
          <w:p w14:paraId="18494B5F" w14:textId="77777777" w:rsidR="008F720B" w:rsidRPr="00A4392A" w:rsidRDefault="008F720B" w:rsidP="008F720B">
            <w:pPr>
              <w:jc w:val="center"/>
              <w:rPr>
                <w:rFonts w:ascii="Arial" w:hAnsi="Arial" w:cs="Arial"/>
                <w:color w:val="000000" w:themeColor="text1"/>
                <w:sz w:val="18"/>
                <w:szCs w:val="18"/>
                <w:lang w:val="es-CO"/>
              </w:rPr>
            </w:pPr>
          </w:p>
          <w:p w14:paraId="20341628" w14:textId="7BAC3B04" w:rsidR="008F720B" w:rsidRPr="00A4392A" w:rsidRDefault="008F720B" w:rsidP="008F720B">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SI</w:t>
            </w:r>
          </w:p>
        </w:tc>
        <w:tc>
          <w:tcPr>
            <w:tcW w:w="2432" w:type="dxa"/>
          </w:tcPr>
          <w:p w14:paraId="0942BEC6" w14:textId="77777777" w:rsidR="008F720B" w:rsidRPr="00A4392A" w:rsidRDefault="008F720B" w:rsidP="008F720B">
            <w:pPr>
              <w:jc w:val="both"/>
              <w:rPr>
                <w:rFonts w:ascii="Arial" w:hAnsi="Arial" w:cs="Arial"/>
                <w:color w:val="0070C0"/>
                <w:sz w:val="18"/>
                <w:szCs w:val="18"/>
                <w:lang w:val="es-CO"/>
              </w:rPr>
            </w:pPr>
          </w:p>
        </w:tc>
      </w:tr>
      <w:tr w:rsidR="008F720B" w:rsidRPr="00A4392A" w14:paraId="33ABFBDC" w14:textId="77777777" w:rsidTr="00B02CD8">
        <w:trPr>
          <w:trHeight w:val="497"/>
          <w:jc w:val="center"/>
        </w:trPr>
        <w:tc>
          <w:tcPr>
            <w:tcW w:w="5382" w:type="dxa"/>
          </w:tcPr>
          <w:p w14:paraId="43070AB0" w14:textId="7BA08AE5"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Cumplir con las exigencias legales y éticas del manejo de la H</w:t>
            </w:r>
            <w:r>
              <w:rPr>
                <w:rStyle w:val="normaltextrun"/>
                <w:rFonts w:ascii="Arial" w:hAnsi="Arial" w:cs="Arial"/>
                <w:color w:val="000000"/>
                <w:sz w:val="18"/>
                <w:szCs w:val="18"/>
                <w:shd w:val="clear" w:color="auto" w:fill="FFFFFF"/>
                <w:lang w:val="es-CO"/>
              </w:rPr>
              <w:t xml:space="preserve">istoria Clínica </w:t>
            </w:r>
            <w:proofErr w:type="gramStart"/>
            <w:r>
              <w:rPr>
                <w:rStyle w:val="normaltextrun"/>
                <w:rFonts w:ascii="Arial" w:hAnsi="Arial" w:cs="Arial"/>
                <w:color w:val="000000"/>
                <w:sz w:val="18"/>
                <w:szCs w:val="18"/>
                <w:shd w:val="clear" w:color="auto" w:fill="FFFFFF"/>
                <w:lang w:val="es-CO"/>
              </w:rPr>
              <w:t>de los paciente</w:t>
            </w:r>
            <w:proofErr w:type="gramEnd"/>
          </w:p>
        </w:tc>
        <w:tc>
          <w:tcPr>
            <w:tcW w:w="1701" w:type="dxa"/>
          </w:tcPr>
          <w:p w14:paraId="1DEF16C6" w14:textId="77777777" w:rsidR="008F720B" w:rsidRPr="00A4392A" w:rsidRDefault="008F720B" w:rsidP="008F720B">
            <w:pPr>
              <w:rPr>
                <w:rFonts w:ascii="Arial" w:hAnsi="Arial" w:cs="Arial"/>
                <w:color w:val="000000" w:themeColor="text1"/>
                <w:sz w:val="18"/>
                <w:szCs w:val="18"/>
                <w:lang w:val="es-CO"/>
              </w:rPr>
            </w:pPr>
          </w:p>
          <w:p w14:paraId="0259B6DF" w14:textId="78252BAE"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6C94D6C" w14:textId="77777777" w:rsidR="008F720B" w:rsidRPr="00A4392A" w:rsidRDefault="008F720B" w:rsidP="008F720B">
            <w:pPr>
              <w:jc w:val="both"/>
              <w:rPr>
                <w:rFonts w:ascii="Arial" w:hAnsi="Arial" w:cs="Arial"/>
                <w:color w:val="0070C0"/>
                <w:sz w:val="18"/>
                <w:szCs w:val="18"/>
                <w:lang w:val="es-CO"/>
              </w:rPr>
            </w:pPr>
          </w:p>
        </w:tc>
      </w:tr>
      <w:tr w:rsidR="008F720B" w:rsidRPr="00A4392A" w14:paraId="66D5FFD5" w14:textId="77777777" w:rsidTr="008F720B">
        <w:trPr>
          <w:trHeight w:val="573"/>
          <w:jc w:val="center"/>
        </w:trPr>
        <w:tc>
          <w:tcPr>
            <w:tcW w:w="5382" w:type="dxa"/>
          </w:tcPr>
          <w:p w14:paraId="67E9E64F" w14:textId="5754043B"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Cumplir con las disposiciones en materia de gestión de la Salud y la Seguridad en el Trabajo SG-SS, según lo establecido en la Resolución 0312 de 2019 “por la cual se definen los estándares mínimos del sistema de gestión de la seguridad y salud en el trabajo SG-SST”. </w:t>
            </w:r>
          </w:p>
        </w:tc>
        <w:tc>
          <w:tcPr>
            <w:tcW w:w="1701" w:type="dxa"/>
          </w:tcPr>
          <w:p w14:paraId="78497681" w14:textId="77777777" w:rsidR="008F720B" w:rsidRPr="00A4392A" w:rsidRDefault="008F720B" w:rsidP="008F720B">
            <w:pPr>
              <w:jc w:val="center"/>
              <w:rPr>
                <w:rFonts w:ascii="Arial" w:hAnsi="Arial" w:cs="Arial"/>
                <w:color w:val="000000" w:themeColor="text1"/>
                <w:sz w:val="18"/>
                <w:szCs w:val="18"/>
                <w:lang w:val="es-CO"/>
              </w:rPr>
            </w:pPr>
          </w:p>
          <w:p w14:paraId="1335582B" w14:textId="789846F0" w:rsidR="008F720B" w:rsidRPr="00A4392A" w:rsidRDefault="008F720B" w:rsidP="008F720B">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SI</w:t>
            </w:r>
          </w:p>
        </w:tc>
        <w:tc>
          <w:tcPr>
            <w:tcW w:w="2432" w:type="dxa"/>
          </w:tcPr>
          <w:p w14:paraId="00841994" w14:textId="77777777" w:rsidR="008F720B" w:rsidRPr="00A4392A" w:rsidRDefault="008F720B" w:rsidP="008F720B">
            <w:pPr>
              <w:jc w:val="both"/>
              <w:rPr>
                <w:rFonts w:ascii="Arial" w:hAnsi="Arial" w:cs="Arial"/>
                <w:color w:val="0070C0"/>
                <w:sz w:val="18"/>
                <w:szCs w:val="18"/>
                <w:lang w:val="es-CO"/>
              </w:rPr>
            </w:pPr>
          </w:p>
        </w:tc>
      </w:tr>
      <w:tr w:rsidR="008F720B" w:rsidRPr="00A4392A" w14:paraId="7DCC6EE9" w14:textId="77777777" w:rsidTr="008F720B">
        <w:trPr>
          <w:trHeight w:val="573"/>
          <w:jc w:val="center"/>
        </w:trPr>
        <w:tc>
          <w:tcPr>
            <w:tcW w:w="5382" w:type="dxa"/>
          </w:tcPr>
          <w:p w14:paraId="7A27D773" w14:textId="625CBD55"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EL PRESTADOR garantizará que los servicios contratados en el presente contrato, sean acordes y complementarios con el nivel de complejidad que requiere cada procedimiento</w:t>
            </w:r>
          </w:p>
        </w:tc>
        <w:tc>
          <w:tcPr>
            <w:tcW w:w="1701" w:type="dxa"/>
          </w:tcPr>
          <w:p w14:paraId="148EA71C" w14:textId="77777777" w:rsidR="008F720B" w:rsidRPr="00A4392A" w:rsidRDefault="008F720B" w:rsidP="008F720B">
            <w:pPr>
              <w:jc w:val="center"/>
              <w:rPr>
                <w:rFonts w:ascii="Arial" w:hAnsi="Arial" w:cs="Arial"/>
                <w:color w:val="000000" w:themeColor="text1"/>
                <w:sz w:val="18"/>
                <w:szCs w:val="18"/>
                <w:lang w:val="es-CO"/>
              </w:rPr>
            </w:pPr>
          </w:p>
          <w:p w14:paraId="3FADAC26" w14:textId="77777777" w:rsidR="008F720B" w:rsidRPr="00A4392A" w:rsidRDefault="008F720B" w:rsidP="008F720B">
            <w:pPr>
              <w:jc w:val="center"/>
              <w:rPr>
                <w:rFonts w:ascii="Arial" w:hAnsi="Arial" w:cs="Arial"/>
                <w:color w:val="000000" w:themeColor="text1"/>
                <w:sz w:val="18"/>
                <w:szCs w:val="18"/>
                <w:lang w:val="es-CO"/>
              </w:rPr>
            </w:pPr>
          </w:p>
          <w:p w14:paraId="65813F86" w14:textId="7463AA93"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A6EF57C" w14:textId="77777777" w:rsidR="008F720B" w:rsidRPr="00A4392A" w:rsidRDefault="008F720B" w:rsidP="008F720B">
            <w:pPr>
              <w:jc w:val="both"/>
              <w:rPr>
                <w:rFonts w:ascii="Arial" w:hAnsi="Arial" w:cs="Arial"/>
                <w:color w:val="0070C0"/>
                <w:sz w:val="18"/>
                <w:szCs w:val="18"/>
                <w:lang w:val="es-CO"/>
              </w:rPr>
            </w:pPr>
          </w:p>
        </w:tc>
      </w:tr>
      <w:tr w:rsidR="008F720B" w:rsidRPr="00A4392A" w14:paraId="633B761D" w14:textId="77777777" w:rsidTr="008F720B">
        <w:trPr>
          <w:trHeight w:val="573"/>
          <w:jc w:val="center"/>
        </w:trPr>
        <w:tc>
          <w:tcPr>
            <w:tcW w:w="5382" w:type="dxa"/>
          </w:tcPr>
          <w:p w14:paraId="26C7CAD2" w14:textId="4C1CA949" w:rsidR="008F720B" w:rsidRPr="00A4392A" w:rsidRDefault="008F720B" w:rsidP="00FA656C">
            <w:pPr>
              <w:jc w:val="both"/>
              <w:rPr>
                <w:sz w:val="18"/>
                <w:szCs w:val="18"/>
              </w:rPr>
            </w:pPr>
            <w:r w:rsidRPr="00A4392A">
              <w:rPr>
                <w:rStyle w:val="normaltextrun"/>
                <w:rFonts w:ascii="Arial" w:hAnsi="Arial" w:cs="Arial"/>
                <w:color w:val="000000"/>
                <w:sz w:val="18"/>
                <w:szCs w:val="18"/>
                <w:shd w:val="clear" w:color="auto" w:fill="FFFFFF"/>
                <w:lang w:val="es-CO"/>
              </w:rPr>
              <w:t>Los demás contenidos en el artículo 5º de la Ley 80 de 1993, así mismo, será civil y penalmente responsable por sus acciones u omisiones en la actuación contractual</w:t>
            </w:r>
          </w:p>
        </w:tc>
        <w:tc>
          <w:tcPr>
            <w:tcW w:w="1701" w:type="dxa"/>
          </w:tcPr>
          <w:p w14:paraId="2E93C76F" w14:textId="77777777" w:rsidR="008F720B" w:rsidRPr="00A4392A" w:rsidRDefault="008F720B" w:rsidP="008F720B">
            <w:pPr>
              <w:jc w:val="center"/>
              <w:rPr>
                <w:rFonts w:ascii="Arial" w:hAnsi="Arial" w:cs="Arial"/>
                <w:color w:val="000000" w:themeColor="text1"/>
                <w:sz w:val="18"/>
                <w:szCs w:val="18"/>
                <w:lang w:val="es-CO"/>
              </w:rPr>
            </w:pPr>
          </w:p>
          <w:p w14:paraId="7656B4E1" w14:textId="77777777" w:rsidR="008F720B" w:rsidRPr="00A4392A" w:rsidRDefault="008F720B" w:rsidP="008F720B">
            <w:pPr>
              <w:jc w:val="center"/>
              <w:rPr>
                <w:rFonts w:ascii="Arial" w:hAnsi="Arial" w:cs="Arial"/>
                <w:color w:val="000000" w:themeColor="text1"/>
                <w:sz w:val="18"/>
                <w:szCs w:val="18"/>
                <w:lang w:val="es-CO"/>
              </w:rPr>
            </w:pPr>
          </w:p>
          <w:p w14:paraId="59BC9C99" w14:textId="7766077B"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3D09045" w14:textId="77777777" w:rsidR="008F720B" w:rsidRPr="00A4392A" w:rsidRDefault="008F720B" w:rsidP="008F720B">
            <w:pPr>
              <w:jc w:val="both"/>
              <w:rPr>
                <w:rFonts w:ascii="Arial" w:hAnsi="Arial" w:cs="Arial"/>
                <w:color w:val="0070C0"/>
                <w:sz w:val="18"/>
                <w:szCs w:val="18"/>
                <w:lang w:val="es-CO"/>
              </w:rPr>
            </w:pPr>
          </w:p>
        </w:tc>
      </w:tr>
    </w:tbl>
    <w:p w14:paraId="24937E50" w14:textId="77777777" w:rsidR="00572ACA" w:rsidRPr="00FB2FE1" w:rsidRDefault="00572ACA" w:rsidP="00E93CB0">
      <w:pPr>
        <w:jc w:val="both"/>
        <w:rPr>
          <w:rFonts w:ascii="Arial" w:hAnsi="Arial" w:cs="Arial"/>
          <w:color w:val="000000" w:themeColor="text1"/>
          <w:sz w:val="20"/>
          <w:szCs w:val="20"/>
          <w:lang w:val="es-CO"/>
        </w:rPr>
      </w:pPr>
    </w:p>
    <w:p w14:paraId="241BCF30" w14:textId="48D84800" w:rsidR="00E93CB0" w:rsidRPr="00404BDF" w:rsidRDefault="00E93CB0" w:rsidP="00E93CB0">
      <w:pPr>
        <w:jc w:val="both"/>
        <w:rPr>
          <w:rFonts w:ascii="Arial" w:hAnsi="Arial" w:cs="Arial"/>
          <w:b/>
          <w:color w:val="000000" w:themeColor="text1"/>
          <w:sz w:val="20"/>
          <w:szCs w:val="20"/>
          <w:lang w:val="es-CO"/>
        </w:rPr>
      </w:pPr>
      <w:r w:rsidRPr="00404BDF">
        <w:rPr>
          <w:rFonts w:ascii="Arial" w:hAnsi="Arial" w:cs="Arial"/>
          <w:b/>
          <w:color w:val="000000" w:themeColor="text1"/>
          <w:sz w:val="20"/>
          <w:szCs w:val="20"/>
          <w:lang w:val="es-CO"/>
        </w:rPr>
        <w:t xml:space="preserve">CUMPLIMIENTO ESPECIFICACIONES TÉCNICAS </w:t>
      </w:r>
    </w:p>
    <w:p w14:paraId="59E83CED" w14:textId="77777777" w:rsidR="00E93CB0" w:rsidRPr="00FB2FE1" w:rsidRDefault="00E93CB0" w:rsidP="00E93CB0">
      <w:pPr>
        <w:ind w:left="360"/>
        <w:jc w:val="both"/>
        <w:rPr>
          <w:rFonts w:ascii="Arial" w:hAnsi="Arial" w:cs="Arial"/>
          <w:color w:val="000000" w:themeColor="text1"/>
          <w:sz w:val="20"/>
          <w:szCs w:val="20"/>
          <w:lang w:val="es-CO"/>
        </w:rPr>
      </w:pPr>
    </w:p>
    <w:tbl>
      <w:tblPr>
        <w:tblStyle w:val="Tablaconcuadrcula"/>
        <w:tblW w:w="0" w:type="auto"/>
        <w:tblInd w:w="-5" w:type="dxa"/>
        <w:tblLayout w:type="fixed"/>
        <w:tblLook w:val="04A0" w:firstRow="1" w:lastRow="0" w:firstColumn="1" w:lastColumn="0" w:noHBand="0" w:noVBand="1"/>
      </w:tblPr>
      <w:tblGrid>
        <w:gridCol w:w="5529"/>
        <w:gridCol w:w="1701"/>
        <w:gridCol w:w="2169"/>
      </w:tblGrid>
      <w:tr w:rsidR="00FB2FE1" w:rsidRPr="00FB2FE1" w14:paraId="6B30CC3C" w14:textId="77777777" w:rsidTr="008F720B">
        <w:tc>
          <w:tcPr>
            <w:tcW w:w="5529" w:type="dxa"/>
            <w:shd w:val="clear" w:color="auto" w:fill="DBE5F1" w:themeFill="accent1" w:themeFillTint="33"/>
          </w:tcPr>
          <w:p w14:paraId="3D763DCB" w14:textId="5733E408" w:rsidR="00E93CB0" w:rsidRPr="00FB2FE1" w:rsidRDefault="00E93CB0" w:rsidP="00511A4D">
            <w:pPr>
              <w:rPr>
                <w:rFonts w:ascii="Arial" w:hAnsi="Arial" w:cs="Arial"/>
                <w:b/>
                <w:color w:val="000000" w:themeColor="text1"/>
                <w:sz w:val="18"/>
                <w:szCs w:val="20"/>
              </w:rPr>
            </w:pPr>
            <w:r w:rsidRPr="00FB2FE1">
              <w:rPr>
                <w:rFonts w:ascii="Arial" w:hAnsi="Arial" w:cs="Arial"/>
                <w:b/>
                <w:color w:val="000000" w:themeColor="text1"/>
                <w:sz w:val="18"/>
                <w:szCs w:val="20"/>
              </w:rPr>
              <w:t xml:space="preserve">ESPECIFICACIONES </w:t>
            </w:r>
            <w:proofErr w:type="gramStart"/>
            <w:r w:rsidRPr="00FB2FE1">
              <w:rPr>
                <w:rFonts w:ascii="Arial" w:hAnsi="Arial" w:cs="Arial"/>
                <w:b/>
                <w:color w:val="000000" w:themeColor="text1"/>
                <w:sz w:val="18"/>
                <w:szCs w:val="20"/>
              </w:rPr>
              <w:t xml:space="preserve">TÉCNICAS  </w:t>
            </w:r>
            <w:r w:rsidR="00C911F3" w:rsidRPr="00FB2FE1">
              <w:rPr>
                <w:rFonts w:ascii="Arial" w:hAnsi="Arial" w:cs="Arial"/>
                <w:b/>
                <w:color w:val="000000" w:themeColor="text1"/>
                <w:sz w:val="18"/>
                <w:szCs w:val="20"/>
              </w:rPr>
              <w:t>MÍNIMAS</w:t>
            </w:r>
            <w:proofErr w:type="gramEnd"/>
          </w:p>
          <w:p w14:paraId="7C2D6B96" w14:textId="77777777" w:rsidR="00E93CB0" w:rsidRPr="00FB2FE1" w:rsidRDefault="00E93CB0" w:rsidP="00511A4D">
            <w:pPr>
              <w:rPr>
                <w:rFonts w:ascii="Arial" w:hAnsi="Arial" w:cs="Arial"/>
                <w:b/>
                <w:color w:val="000000" w:themeColor="text1"/>
                <w:sz w:val="18"/>
                <w:szCs w:val="20"/>
                <w:u w:val="single"/>
              </w:rPr>
            </w:pPr>
            <w:r w:rsidRPr="00FB2FE1">
              <w:rPr>
                <w:rFonts w:ascii="Arial" w:hAnsi="Arial" w:cs="Arial"/>
                <w:b/>
                <w:color w:val="000000" w:themeColor="text1"/>
                <w:sz w:val="18"/>
                <w:szCs w:val="20"/>
                <w:u w:val="single"/>
              </w:rPr>
              <w:t xml:space="preserve"> </w:t>
            </w:r>
          </w:p>
        </w:tc>
        <w:tc>
          <w:tcPr>
            <w:tcW w:w="1701" w:type="dxa"/>
            <w:shd w:val="clear" w:color="auto" w:fill="DBE5F1" w:themeFill="accent1" w:themeFillTint="33"/>
          </w:tcPr>
          <w:p w14:paraId="75854756" w14:textId="77777777" w:rsidR="00E93CB0" w:rsidRPr="00FB2FE1" w:rsidRDefault="00E93CB0" w:rsidP="00511A4D">
            <w:pPr>
              <w:jc w:val="center"/>
              <w:rPr>
                <w:rFonts w:ascii="Arial" w:hAnsi="Arial" w:cs="Arial"/>
                <w:b/>
                <w:color w:val="000000" w:themeColor="text1"/>
                <w:sz w:val="18"/>
                <w:szCs w:val="20"/>
              </w:rPr>
            </w:pPr>
            <w:r w:rsidRPr="00FB2FE1">
              <w:rPr>
                <w:rFonts w:ascii="Arial" w:hAnsi="Arial" w:cs="Arial"/>
                <w:b/>
                <w:color w:val="000000" w:themeColor="text1"/>
                <w:sz w:val="18"/>
                <w:szCs w:val="20"/>
              </w:rPr>
              <w:t>CUMPLIÓ</w:t>
            </w:r>
          </w:p>
        </w:tc>
        <w:tc>
          <w:tcPr>
            <w:tcW w:w="2169" w:type="dxa"/>
            <w:shd w:val="clear" w:color="auto" w:fill="DBE5F1" w:themeFill="accent1" w:themeFillTint="33"/>
          </w:tcPr>
          <w:p w14:paraId="150E932C" w14:textId="2BF9995F" w:rsidR="00E93CB0" w:rsidRPr="00FB2FE1" w:rsidRDefault="0088488E" w:rsidP="00B401B5">
            <w:pPr>
              <w:jc w:val="center"/>
              <w:rPr>
                <w:rFonts w:ascii="Arial" w:hAnsi="Arial" w:cs="Arial"/>
                <w:b/>
                <w:color w:val="000000" w:themeColor="text1"/>
                <w:sz w:val="18"/>
                <w:szCs w:val="20"/>
              </w:rPr>
            </w:pPr>
            <w:r w:rsidRPr="00FB2FE1">
              <w:rPr>
                <w:rFonts w:ascii="Arial" w:hAnsi="Arial" w:cs="Arial"/>
                <w:b/>
                <w:color w:val="000000" w:themeColor="text1"/>
                <w:sz w:val="18"/>
                <w:szCs w:val="20"/>
              </w:rPr>
              <w:t xml:space="preserve">OBSERVACIONES </w:t>
            </w:r>
          </w:p>
        </w:tc>
      </w:tr>
      <w:tr w:rsidR="000671E5" w:rsidRPr="00BF5D15" w14:paraId="5E060CC1" w14:textId="77777777" w:rsidTr="008F720B">
        <w:tc>
          <w:tcPr>
            <w:tcW w:w="5529" w:type="dxa"/>
            <w:shd w:val="clear" w:color="auto" w:fill="FFFFFF" w:themeFill="background1"/>
            <w:vAlign w:val="center"/>
          </w:tcPr>
          <w:p w14:paraId="7645BB44" w14:textId="75159795" w:rsidR="000671E5" w:rsidRPr="006362DA" w:rsidRDefault="006362DA" w:rsidP="000671E5">
            <w:pPr>
              <w:jc w:val="both"/>
              <w:rPr>
                <w:rFonts w:ascii="Arial" w:hAnsi="Arial" w:cs="Arial"/>
                <w:color w:val="0070C0"/>
                <w:sz w:val="18"/>
                <w:szCs w:val="18"/>
              </w:rPr>
            </w:pPr>
            <w:r w:rsidRPr="006362DA">
              <w:rPr>
                <w:rFonts w:ascii="Arial" w:eastAsia="Calibri" w:hAnsi="Arial" w:cs="Arial"/>
                <w:sz w:val="18"/>
                <w:szCs w:val="18"/>
              </w:rPr>
              <w:t xml:space="preserve">El contratista se ajusta </w:t>
            </w:r>
            <w:r w:rsidRPr="006362DA">
              <w:rPr>
                <w:rFonts w:ascii="Arial" w:hAnsi="Arial" w:cs="Arial"/>
                <w:sz w:val="18"/>
                <w:szCs w:val="18"/>
              </w:rPr>
              <w:t xml:space="preserve">según lo contemplado por el </w:t>
            </w:r>
            <w:r w:rsidRPr="006362DA">
              <w:rPr>
                <w:rFonts w:ascii="Arial" w:eastAsia="Calibri" w:hAnsi="Arial" w:cs="Arial"/>
                <w:sz w:val="18"/>
                <w:szCs w:val="18"/>
              </w:rPr>
              <w:t xml:space="preserve">Ministerio de Salud y Protección Social </w:t>
            </w:r>
            <w:r w:rsidRPr="006362DA">
              <w:rPr>
                <w:rFonts w:ascii="Arial" w:hAnsi="Arial" w:cs="Arial"/>
                <w:sz w:val="18"/>
                <w:szCs w:val="18"/>
              </w:rPr>
              <w:t xml:space="preserve">y todas aquellas normas legales que deroguen, Modifiquen o establezcan estándares de habilitación para la prestación de Servicios de Salud </w:t>
            </w:r>
            <w:r w:rsidRPr="006362DA">
              <w:rPr>
                <w:rFonts w:ascii="Arial" w:eastAsia="Calibri" w:hAnsi="Arial" w:cs="Arial"/>
                <w:sz w:val="18"/>
                <w:szCs w:val="18"/>
              </w:rPr>
              <w:t>sin causar traumatismo en la prestación del mismo</w:t>
            </w:r>
            <w:r w:rsidRPr="006362DA">
              <w:rPr>
                <w:rFonts w:ascii="Arial" w:hAnsi="Arial" w:cs="Arial"/>
                <w:sz w:val="18"/>
                <w:szCs w:val="18"/>
              </w:rPr>
              <w:t xml:space="preserve">. </w:t>
            </w:r>
            <w:r w:rsidRPr="006362DA">
              <w:rPr>
                <w:rFonts w:ascii="Arial" w:eastAsia="Calibri" w:hAnsi="Arial" w:cs="Arial"/>
                <w:sz w:val="18"/>
                <w:szCs w:val="18"/>
              </w:rPr>
              <w:t xml:space="preserve">Dando aplicación a lo establecido en la Resolución 3100 de 2019 del Ministerio de Salud y de la Protección </w:t>
            </w:r>
            <w:proofErr w:type="gramStart"/>
            <w:r w:rsidRPr="006362DA">
              <w:rPr>
                <w:rFonts w:ascii="Arial" w:eastAsia="Calibri" w:hAnsi="Arial" w:cs="Arial"/>
                <w:sz w:val="18"/>
                <w:szCs w:val="18"/>
              </w:rPr>
              <w:t>Social.</w:t>
            </w:r>
            <w:r w:rsidR="000671E5" w:rsidRPr="006362DA">
              <w:rPr>
                <w:rStyle w:val="normaltextrun"/>
                <w:rFonts w:ascii="Arial" w:hAnsi="Arial" w:cs="Arial"/>
                <w:color w:val="0D0D0D"/>
                <w:sz w:val="18"/>
                <w:szCs w:val="18"/>
                <w:lang w:val="es-CO"/>
              </w:rPr>
              <w:t>.</w:t>
            </w:r>
            <w:proofErr w:type="gramEnd"/>
            <w:r w:rsidR="000671E5" w:rsidRPr="006362DA">
              <w:rPr>
                <w:rStyle w:val="normaltextrun"/>
                <w:rFonts w:ascii="Arial" w:hAnsi="Arial" w:cs="Arial"/>
                <w:color w:val="0D0D0D"/>
                <w:sz w:val="18"/>
                <w:szCs w:val="18"/>
                <w:lang w:val="es-CO"/>
              </w:rPr>
              <w:t> </w:t>
            </w:r>
            <w:r w:rsidR="000671E5" w:rsidRPr="006362DA">
              <w:rPr>
                <w:rStyle w:val="eop"/>
                <w:rFonts w:ascii="Arial" w:hAnsi="Arial" w:cs="Arial"/>
                <w:color w:val="0D0D0D"/>
                <w:sz w:val="18"/>
                <w:szCs w:val="18"/>
              </w:rPr>
              <w:t> </w:t>
            </w:r>
          </w:p>
        </w:tc>
        <w:tc>
          <w:tcPr>
            <w:tcW w:w="1701" w:type="dxa"/>
            <w:shd w:val="clear" w:color="auto" w:fill="FFFFFF" w:themeFill="background1"/>
            <w:vAlign w:val="center"/>
          </w:tcPr>
          <w:p w14:paraId="6C2E0F92" w14:textId="22AA76A0" w:rsidR="000671E5" w:rsidRPr="00404BDF" w:rsidRDefault="000671E5" w:rsidP="000671E5">
            <w:pPr>
              <w:jc w:val="center"/>
              <w:rPr>
                <w:rFonts w:ascii="Arial" w:hAnsi="Arial" w:cs="Arial"/>
                <w:sz w:val="18"/>
                <w:szCs w:val="18"/>
              </w:rPr>
            </w:pPr>
            <w:r w:rsidRPr="00404BDF">
              <w:rPr>
                <w:rFonts w:ascii="Arial" w:hAnsi="Arial" w:cs="Arial"/>
                <w:sz w:val="18"/>
                <w:szCs w:val="18"/>
              </w:rPr>
              <w:t>SI</w:t>
            </w:r>
          </w:p>
        </w:tc>
        <w:tc>
          <w:tcPr>
            <w:tcW w:w="2169" w:type="dxa"/>
            <w:shd w:val="clear" w:color="auto" w:fill="FFFFFF" w:themeFill="background1"/>
          </w:tcPr>
          <w:p w14:paraId="41BE95D0" w14:textId="77777777" w:rsidR="000671E5" w:rsidRPr="00BF5D15" w:rsidRDefault="000671E5" w:rsidP="000671E5">
            <w:pPr>
              <w:jc w:val="both"/>
              <w:rPr>
                <w:rFonts w:ascii="Arial" w:hAnsi="Arial" w:cs="Arial"/>
                <w:color w:val="0070C0"/>
                <w:sz w:val="16"/>
                <w:szCs w:val="18"/>
              </w:rPr>
            </w:pPr>
          </w:p>
          <w:p w14:paraId="7E6E06C1" w14:textId="77777777" w:rsidR="000671E5" w:rsidRPr="00BF5D15" w:rsidRDefault="000671E5" w:rsidP="000671E5">
            <w:pPr>
              <w:jc w:val="both"/>
              <w:rPr>
                <w:rFonts w:ascii="Arial" w:hAnsi="Arial" w:cs="Arial"/>
                <w:color w:val="0070C0"/>
                <w:sz w:val="18"/>
                <w:szCs w:val="18"/>
              </w:rPr>
            </w:pPr>
          </w:p>
        </w:tc>
      </w:tr>
      <w:tr w:rsidR="000671E5" w:rsidRPr="00BF5D15" w14:paraId="02EEF0FC" w14:textId="77777777" w:rsidTr="008F720B">
        <w:tc>
          <w:tcPr>
            <w:tcW w:w="5529" w:type="dxa"/>
            <w:shd w:val="clear" w:color="auto" w:fill="FFFFFF" w:themeFill="background1"/>
            <w:vAlign w:val="center"/>
          </w:tcPr>
          <w:p w14:paraId="7D028AAA" w14:textId="5C6EACC6" w:rsidR="000671E5" w:rsidRPr="006362DA" w:rsidRDefault="006362DA" w:rsidP="000671E5">
            <w:pPr>
              <w:shd w:val="clear" w:color="auto" w:fill="FFFFFF" w:themeFill="background1"/>
              <w:tabs>
                <w:tab w:val="left" w:pos="415"/>
              </w:tabs>
              <w:contextualSpacing/>
              <w:jc w:val="both"/>
              <w:rPr>
                <w:rFonts w:ascii="Arial" w:hAnsi="Arial" w:cs="Arial"/>
                <w:sz w:val="18"/>
                <w:szCs w:val="18"/>
                <w:lang w:val="es-CO"/>
              </w:rPr>
            </w:pPr>
            <w:r w:rsidRPr="006362DA">
              <w:rPr>
                <w:rFonts w:ascii="Arial" w:hAnsi="Arial" w:cs="Arial"/>
                <w:sz w:val="18"/>
                <w:szCs w:val="18"/>
              </w:rPr>
              <w:t xml:space="preserve">El Contratista presentó el portafolio de servicios donde relacionó la capacidad instalada, servicios de salud ofertados habilitados e inscritos en el registro de prestadores de servicios de salud de la secretaria de Salud del Departamento del Tolima, líneas telefónicas disponibles de referencia y contra referencia y de información al usuario, debe incluir </w:t>
            </w:r>
            <w:r w:rsidRPr="006362DA">
              <w:rPr>
                <w:rFonts w:ascii="Arial" w:eastAsia="Calibri" w:hAnsi="Arial" w:cs="Arial"/>
                <w:sz w:val="18"/>
                <w:szCs w:val="18"/>
              </w:rPr>
              <w:t>el modelo de atención en salud junto con la propuesta</w:t>
            </w:r>
          </w:p>
        </w:tc>
        <w:tc>
          <w:tcPr>
            <w:tcW w:w="1701" w:type="dxa"/>
            <w:shd w:val="clear" w:color="auto" w:fill="FFFFFF" w:themeFill="background1"/>
            <w:vAlign w:val="center"/>
          </w:tcPr>
          <w:p w14:paraId="658E8CD3" w14:textId="0095A78E" w:rsidR="000671E5" w:rsidRPr="00404BDF" w:rsidRDefault="000671E5" w:rsidP="000671E5">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28BD583D" w14:textId="77777777" w:rsidR="000671E5" w:rsidRPr="00BF5D15" w:rsidRDefault="000671E5" w:rsidP="000671E5">
            <w:pPr>
              <w:jc w:val="both"/>
              <w:rPr>
                <w:rFonts w:ascii="Arial" w:hAnsi="Arial" w:cs="Arial"/>
                <w:color w:val="0070C0"/>
                <w:sz w:val="16"/>
                <w:szCs w:val="18"/>
              </w:rPr>
            </w:pPr>
          </w:p>
        </w:tc>
      </w:tr>
      <w:tr w:rsidR="000671E5" w:rsidRPr="00BF5D15" w14:paraId="1182C9BC" w14:textId="77777777" w:rsidTr="008F720B">
        <w:tc>
          <w:tcPr>
            <w:tcW w:w="5529" w:type="dxa"/>
            <w:shd w:val="clear" w:color="auto" w:fill="FFFFFF" w:themeFill="background1"/>
            <w:vAlign w:val="center"/>
          </w:tcPr>
          <w:p w14:paraId="75F2EDB7" w14:textId="77777777" w:rsidR="006362DA" w:rsidRPr="006362DA" w:rsidRDefault="006362DA" w:rsidP="006362DA">
            <w:pPr>
              <w:jc w:val="both"/>
              <w:divId w:val="1598753607"/>
              <w:rPr>
                <w:rFonts w:ascii="Arial" w:hAnsi="Arial" w:cs="Arial"/>
                <w:sz w:val="18"/>
                <w:szCs w:val="18"/>
              </w:rPr>
            </w:pPr>
            <w:r w:rsidRPr="006362DA">
              <w:rPr>
                <w:rFonts w:ascii="Arial" w:hAnsi="Arial" w:cs="Arial"/>
                <w:sz w:val="18"/>
                <w:szCs w:val="18"/>
              </w:rPr>
              <w:lastRenderedPageBreak/>
              <w:t xml:space="preserve">El contratista </w:t>
            </w:r>
            <w:proofErr w:type="gramStart"/>
            <w:r w:rsidRPr="006362DA">
              <w:rPr>
                <w:rFonts w:ascii="Arial" w:hAnsi="Arial" w:cs="Arial"/>
                <w:sz w:val="18"/>
                <w:szCs w:val="18"/>
              </w:rPr>
              <w:t>tiene  implementado</w:t>
            </w:r>
            <w:proofErr w:type="gramEnd"/>
            <w:r w:rsidRPr="006362DA">
              <w:rPr>
                <w:rFonts w:ascii="Arial" w:hAnsi="Arial" w:cs="Arial"/>
                <w:sz w:val="18"/>
                <w:szCs w:val="18"/>
              </w:rPr>
              <w:t xml:space="preserve"> el programa de auditoría para el mejoramiento de la calidad de la Atención de Salud, acorde al Decreto 780 de 2016 del Ministerio de la Protección Social “…Por el cual se establece el Sistema Obligatorio de Garantía de Calidad de la Atención de Salud del Sistema General de Seguridad Social en Salud…”</w:t>
            </w:r>
          </w:p>
          <w:p w14:paraId="31BF3F46" w14:textId="716CCC9F" w:rsidR="000671E5" w:rsidRPr="006362DA" w:rsidRDefault="000671E5" w:rsidP="00AF35FA">
            <w:pPr>
              <w:pStyle w:val="paragraph"/>
              <w:spacing w:before="0" w:beforeAutospacing="0" w:after="0" w:afterAutospacing="0"/>
              <w:jc w:val="both"/>
              <w:textAlignment w:val="baseline"/>
              <w:divId w:val="1598753607"/>
              <w:rPr>
                <w:rFonts w:ascii="Arial" w:hAnsi="Arial" w:cs="Arial"/>
                <w:sz w:val="18"/>
                <w:szCs w:val="18"/>
              </w:rPr>
            </w:pPr>
          </w:p>
        </w:tc>
        <w:tc>
          <w:tcPr>
            <w:tcW w:w="1701" w:type="dxa"/>
            <w:shd w:val="clear" w:color="auto" w:fill="FFFFFF" w:themeFill="background1"/>
            <w:vAlign w:val="center"/>
          </w:tcPr>
          <w:p w14:paraId="10EB2CC9" w14:textId="189E7B13" w:rsidR="000671E5" w:rsidRPr="00404BDF" w:rsidRDefault="00981956" w:rsidP="000671E5">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2921D205" w14:textId="77777777" w:rsidR="000671E5" w:rsidRPr="00BF5D15" w:rsidRDefault="000671E5" w:rsidP="000671E5">
            <w:pPr>
              <w:jc w:val="both"/>
              <w:rPr>
                <w:rFonts w:ascii="Arial" w:hAnsi="Arial" w:cs="Arial"/>
                <w:color w:val="0070C0"/>
                <w:sz w:val="16"/>
                <w:szCs w:val="18"/>
              </w:rPr>
            </w:pPr>
          </w:p>
        </w:tc>
      </w:tr>
      <w:tr w:rsidR="006362DA" w:rsidRPr="00BF5D15" w14:paraId="650464AF" w14:textId="77777777" w:rsidTr="008F720B">
        <w:tc>
          <w:tcPr>
            <w:tcW w:w="5529" w:type="dxa"/>
            <w:shd w:val="clear" w:color="auto" w:fill="FFFFFF" w:themeFill="background1"/>
            <w:vAlign w:val="center"/>
          </w:tcPr>
          <w:p w14:paraId="2965AD2F" w14:textId="6318DAA7" w:rsidR="006362DA" w:rsidRPr="006362DA" w:rsidRDefault="006362DA" w:rsidP="006362DA">
            <w:pPr>
              <w:pStyle w:val="paragraph"/>
              <w:spacing w:before="0" w:beforeAutospacing="0" w:after="0" w:afterAutospacing="0"/>
              <w:jc w:val="both"/>
              <w:textAlignment w:val="baseline"/>
              <w:divId w:val="1387794741"/>
              <w:rPr>
                <w:rFonts w:ascii="Arial" w:hAnsi="Arial" w:cs="Arial"/>
                <w:sz w:val="18"/>
                <w:szCs w:val="18"/>
              </w:rPr>
            </w:pPr>
            <w:r w:rsidRPr="006362DA">
              <w:rPr>
                <w:rFonts w:ascii="Arial" w:eastAsia="MS Mincho" w:hAnsi="Arial" w:cs="Arial"/>
                <w:sz w:val="18"/>
                <w:szCs w:val="18"/>
              </w:rPr>
              <w:t xml:space="preserve">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 Ministerio de Salud y Protección Social, para lo cual debe presentar debidamente diligenciado el formulario idoneidad del recurso humano para el personal mínimo requerido. Igualmente debe estar inscrito en el </w:t>
            </w:r>
            <w:r w:rsidRPr="006362DA">
              <w:rPr>
                <w:rFonts w:ascii="Arial" w:hAnsi="Arial" w:cs="Arial"/>
                <w:sz w:val="18"/>
                <w:szCs w:val="18"/>
              </w:rPr>
              <w:t>Registro Único Nacional de Talento Humano en salud (RETHUS) anexar soporte.</w:t>
            </w:r>
          </w:p>
        </w:tc>
        <w:tc>
          <w:tcPr>
            <w:tcW w:w="1701" w:type="dxa"/>
            <w:shd w:val="clear" w:color="auto" w:fill="FFFFFF" w:themeFill="background1"/>
            <w:vAlign w:val="center"/>
          </w:tcPr>
          <w:p w14:paraId="3CB1A9FC" w14:textId="09CE2403" w:rsidR="006362DA" w:rsidRPr="00404BDF" w:rsidRDefault="006362DA" w:rsidP="006362DA">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06D2EE16" w14:textId="77777777" w:rsidR="006362DA" w:rsidRPr="00BF5D15" w:rsidRDefault="006362DA" w:rsidP="006362DA">
            <w:pPr>
              <w:jc w:val="both"/>
              <w:rPr>
                <w:rFonts w:ascii="Arial" w:hAnsi="Arial" w:cs="Arial"/>
                <w:color w:val="0070C0"/>
                <w:sz w:val="16"/>
                <w:szCs w:val="18"/>
              </w:rPr>
            </w:pPr>
          </w:p>
        </w:tc>
      </w:tr>
      <w:tr w:rsidR="006362DA" w:rsidRPr="00BF5D15" w14:paraId="7D6D2D0E" w14:textId="77777777" w:rsidTr="008F720B">
        <w:tc>
          <w:tcPr>
            <w:tcW w:w="5529" w:type="dxa"/>
            <w:shd w:val="clear" w:color="auto" w:fill="FFFFFF" w:themeFill="background1"/>
            <w:vAlign w:val="center"/>
          </w:tcPr>
          <w:p w14:paraId="5446984C"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334D8CE7"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En virtud de lo anterior, el PRESTADOR deberá responder ante la Regional de Aseguramiento en Salud No.2 por inexactitudes, confusiones, datos incorrectos y no actualizados, así como, las demás inconsistencias que conlleven a error a la Regional de Aseguramiento en Salud No.2 o a cualquier tercero.</w:t>
            </w:r>
          </w:p>
          <w:p w14:paraId="412345F8"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La historia clínica utilizada en la modalidad extramural es custodiada por el prestador de servicios de salud que oferta y presta el servicio de salud en la modalidad extramural y cuenta con los siguientes registros: </w:t>
            </w:r>
          </w:p>
          <w:p w14:paraId="014022F3"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Modalidad extramural domiciliaria </w:t>
            </w:r>
          </w:p>
          <w:p w14:paraId="14896E51"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Valoración de ingreso con el respectivo plan de tratamiento. </w:t>
            </w:r>
          </w:p>
          <w:p w14:paraId="7759C914"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Nombre de los pacientes atendidos </w:t>
            </w:r>
          </w:p>
          <w:p w14:paraId="4A83FDB0"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Registros de referencia y contrarreferencia, cuando se requieran Cuidados por parte del personal de salud </w:t>
            </w:r>
          </w:p>
          <w:p w14:paraId="44A81D15"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Cuidados encargados a la familia cuando aplique</w:t>
            </w:r>
          </w:p>
          <w:p w14:paraId="0ED3F55F" w14:textId="007087CC" w:rsidR="006362DA" w:rsidRPr="006362DA" w:rsidRDefault="006362DA" w:rsidP="006362DA">
            <w:pPr>
              <w:pStyle w:val="paragraph"/>
              <w:jc w:val="both"/>
              <w:textAlignment w:val="baseline"/>
              <w:rPr>
                <w:rStyle w:val="normaltextrun"/>
                <w:rFonts w:ascii="Arial" w:hAnsi="Arial" w:cs="Arial"/>
                <w:sz w:val="18"/>
                <w:szCs w:val="18"/>
                <w:lang w:val="es-CO"/>
              </w:rPr>
            </w:pPr>
            <w:r w:rsidRPr="006362DA">
              <w:rPr>
                <w:rFonts w:ascii="Arial" w:hAnsi="Arial" w:cs="Arial"/>
                <w:sz w:val="18"/>
                <w:szCs w:val="18"/>
              </w:rPr>
              <w:t>Cuenta con un procedimiento de consentimiento informado que incluye mecanismos para verificar su aplicación, para que el paciente o usuario o su responsable aprueben o no documentalmente el procedimiento e intervención en salud a que va a ser sometido, previa información de los beneficios, riesgos, alternativas e implicaciones del acto asistencial.</w:t>
            </w:r>
          </w:p>
        </w:tc>
        <w:tc>
          <w:tcPr>
            <w:tcW w:w="1701" w:type="dxa"/>
            <w:shd w:val="clear" w:color="auto" w:fill="FFFFFF" w:themeFill="background1"/>
            <w:vAlign w:val="center"/>
          </w:tcPr>
          <w:p w14:paraId="7478FE52" w14:textId="77777777" w:rsidR="006362DA" w:rsidRPr="00404BDF" w:rsidRDefault="006362DA" w:rsidP="006362DA">
            <w:pPr>
              <w:jc w:val="center"/>
              <w:rPr>
                <w:rFonts w:ascii="Arial" w:hAnsi="Arial" w:cs="Arial"/>
                <w:sz w:val="18"/>
                <w:szCs w:val="18"/>
                <w:lang w:val="es-CO"/>
              </w:rPr>
            </w:pPr>
          </w:p>
        </w:tc>
        <w:tc>
          <w:tcPr>
            <w:tcW w:w="2169" w:type="dxa"/>
            <w:shd w:val="clear" w:color="auto" w:fill="FFFFFF" w:themeFill="background1"/>
          </w:tcPr>
          <w:p w14:paraId="60C1948F" w14:textId="77777777" w:rsidR="006362DA" w:rsidRPr="00BF5D15" w:rsidRDefault="006362DA" w:rsidP="006362DA">
            <w:pPr>
              <w:jc w:val="both"/>
              <w:rPr>
                <w:rFonts w:ascii="Arial" w:hAnsi="Arial" w:cs="Arial"/>
                <w:color w:val="0070C0"/>
                <w:sz w:val="16"/>
                <w:szCs w:val="18"/>
              </w:rPr>
            </w:pPr>
          </w:p>
        </w:tc>
      </w:tr>
      <w:tr w:rsidR="00A81DB7" w:rsidRPr="00BF5D15" w14:paraId="30255A0B" w14:textId="77777777" w:rsidTr="008F720B">
        <w:tc>
          <w:tcPr>
            <w:tcW w:w="5529" w:type="dxa"/>
            <w:shd w:val="clear" w:color="auto" w:fill="FFFFFF" w:themeFill="background1"/>
            <w:vAlign w:val="center"/>
          </w:tcPr>
          <w:p w14:paraId="1B25CBEC" w14:textId="77777777" w:rsidR="00A81DB7" w:rsidRPr="00A81DB7" w:rsidRDefault="00A81DB7" w:rsidP="00A81DB7">
            <w:pPr>
              <w:jc w:val="both"/>
              <w:rPr>
                <w:rFonts w:ascii="Arial" w:eastAsia="Calibri" w:hAnsi="Arial" w:cs="Arial"/>
                <w:sz w:val="18"/>
                <w:szCs w:val="18"/>
              </w:rPr>
            </w:pPr>
            <w:r w:rsidRPr="00A81DB7">
              <w:rPr>
                <w:rFonts w:ascii="Arial" w:eastAsia="Calibri" w:hAnsi="Arial" w:cs="Arial"/>
                <w:sz w:val="18"/>
                <w:szCs w:val="18"/>
              </w:rPr>
              <w:t xml:space="preserve">El servicio de urgencias debe prestarse de forma ininterrumpida todos los días de la semana, las 24 horas, los 365 días del año, bajo los principios de eficacia, universalidad, y solidaridad. </w:t>
            </w:r>
          </w:p>
          <w:p w14:paraId="140CD010" w14:textId="77777777" w:rsidR="00A81DB7" w:rsidRPr="00A81DB7" w:rsidRDefault="00A81DB7" w:rsidP="00A81DB7">
            <w:pPr>
              <w:jc w:val="both"/>
              <w:rPr>
                <w:rFonts w:ascii="Arial" w:eastAsia="Calibri" w:hAnsi="Arial" w:cs="Arial"/>
                <w:sz w:val="18"/>
                <w:szCs w:val="18"/>
              </w:rPr>
            </w:pPr>
            <w:r w:rsidRPr="00A81DB7">
              <w:rPr>
                <w:rFonts w:ascii="Arial" w:eastAsia="Calibri" w:hAnsi="Arial" w:cs="Arial"/>
                <w:sz w:val="18"/>
                <w:szCs w:val="18"/>
              </w:rPr>
              <w:t xml:space="preserve">Se debe salvaguardar igualdad de condiciones clínicas teniendo prioridad la atención a maternas, menores de 5 años y adulto mayor.  </w:t>
            </w:r>
          </w:p>
          <w:p w14:paraId="4B86D3D9" w14:textId="4A96B98C" w:rsidR="00A81DB7" w:rsidRPr="00A81DB7" w:rsidRDefault="00A81DB7" w:rsidP="00A81DB7">
            <w:pPr>
              <w:pStyle w:val="paragraph"/>
              <w:jc w:val="both"/>
              <w:textAlignment w:val="baseline"/>
              <w:rPr>
                <w:rStyle w:val="normaltextrun"/>
                <w:rFonts w:ascii="Arial" w:hAnsi="Arial" w:cs="Arial"/>
                <w:sz w:val="18"/>
                <w:szCs w:val="18"/>
                <w:lang w:val="es-CO"/>
              </w:rPr>
            </w:pPr>
            <w:r w:rsidRPr="00A81DB7">
              <w:rPr>
                <w:rFonts w:ascii="Arial" w:hAnsi="Arial" w:cs="Arial"/>
                <w:sz w:val="18"/>
                <w:szCs w:val="18"/>
              </w:rPr>
              <w:lastRenderedPageBreak/>
              <w:t xml:space="preserve">En dado caso de solicitud de atención en el servicio de urgencias para una URGENCIA VITAL, tal y como lo consagra la Ley, la atención no requiere autorización previa para la aplicación de los cuidados correspondientes a su necesidad en ATENCIÓN INICIAL DE URGENCIAS, pero precisa ser avisada dentro de las 24 horas hábiles siguientes a su prestación según Decreto 4747 de 2007. Debe tenerse en cuenta que las URGENCIAS VITALES de conformidad con su definición científica, no requieren autorización, Decreto 4747 del 2007, por lo que este horario no da lugar a interpretaciones tendientes a afectar de manera alguna el acceso, la calidad ni la oportunidad del servicio; sin embargo, dichas urgencias vitales deberán ser reportadas por el contratista, durante las 24 horas siguientes a su atención.  Servicios de baja complejidad. La solicitud de autorización se debe realizar a la línea (1) 5804400 </w:t>
            </w:r>
            <w:proofErr w:type="spellStart"/>
            <w:r w:rsidRPr="00A81DB7">
              <w:rPr>
                <w:rFonts w:ascii="Arial" w:hAnsi="Arial" w:cs="Arial"/>
                <w:sz w:val="18"/>
                <w:szCs w:val="18"/>
              </w:rPr>
              <w:t>ext</w:t>
            </w:r>
            <w:proofErr w:type="spellEnd"/>
            <w:r w:rsidRPr="00A81DB7">
              <w:rPr>
                <w:rFonts w:ascii="Arial" w:hAnsi="Arial" w:cs="Arial"/>
                <w:sz w:val="18"/>
                <w:szCs w:val="18"/>
              </w:rPr>
              <w:t xml:space="preserve"> 7646, 7426, 7695, 7617 y Avantel 3504131671 y 3505546128, correo electrónico </w:t>
            </w:r>
            <w:hyperlink r:id="rId8" w:history="1">
              <w:r w:rsidRPr="00A81DB7">
                <w:rPr>
                  <w:rFonts w:ascii="Arial" w:hAnsi="Arial" w:cs="Arial"/>
                  <w:sz w:val="18"/>
                  <w:szCs w:val="18"/>
                </w:rPr>
                <w:t>disan.griss-aut@policia.gov.co</w:t>
              </w:r>
            </w:hyperlink>
            <w:r w:rsidRPr="00A81DB7">
              <w:rPr>
                <w:rFonts w:ascii="Arial" w:hAnsi="Arial" w:cs="Arial"/>
                <w:sz w:val="18"/>
                <w:szCs w:val="18"/>
              </w:rPr>
              <w:t xml:space="preserve">; </w:t>
            </w:r>
            <w:hyperlink r:id="rId9" w:history="1">
              <w:r w:rsidRPr="00A81DB7">
                <w:rPr>
                  <w:rFonts w:ascii="Arial" w:hAnsi="Arial" w:cs="Arial"/>
                  <w:sz w:val="18"/>
                  <w:szCs w:val="18"/>
                </w:rPr>
                <w:t>disan.griss-crf@policia.gov.co</w:t>
              </w:r>
            </w:hyperlink>
            <w:r w:rsidRPr="00A81DB7">
              <w:rPr>
                <w:rFonts w:ascii="Arial" w:hAnsi="Arial" w:cs="Arial"/>
                <w:sz w:val="18"/>
                <w:szCs w:val="18"/>
              </w:rPr>
              <w:t xml:space="preserve">; </w:t>
            </w:r>
            <w:hyperlink r:id="rId10" w:history="1">
              <w:r w:rsidRPr="00A81DB7">
                <w:rPr>
                  <w:rFonts w:ascii="Arial" w:hAnsi="Arial" w:cs="Arial"/>
                  <w:sz w:val="18"/>
                  <w:szCs w:val="18"/>
                </w:rPr>
                <w:t>disan.refer-nal@policia.gov.co</w:t>
              </w:r>
            </w:hyperlink>
            <w:r w:rsidRPr="00A81DB7">
              <w:rPr>
                <w:rFonts w:ascii="Arial" w:hAnsi="Arial" w:cs="Arial"/>
                <w:sz w:val="18"/>
                <w:szCs w:val="18"/>
              </w:rPr>
              <w:t xml:space="preserve">.  </w:t>
            </w:r>
          </w:p>
        </w:tc>
        <w:tc>
          <w:tcPr>
            <w:tcW w:w="1701" w:type="dxa"/>
            <w:shd w:val="clear" w:color="auto" w:fill="FFFFFF" w:themeFill="background1"/>
            <w:vAlign w:val="center"/>
          </w:tcPr>
          <w:p w14:paraId="0E79FCAF" w14:textId="77777777" w:rsidR="00A81DB7" w:rsidRPr="00404BDF" w:rsidRDefault="00A81DB7" w:rsidP="00A81DB7">
            <w:pPr>
              <w:jc w:val="center"/>
              <w:rPr>
                <w:rFonts w:ascii="Arial" w:hAnsi="Arial" w:cs="Arial"/>
                <w:sz w:val="18"/>
                <w:szCs w:val="18"/>
                <w:lang w:val="es-CO"/>
              </w:rPr>
            </w:pPr>
          </w:p>
        </w:tc>
        <w:tc>
          <w:tcPr>
            <w:tcW w:w="2169" w:type="dxa"/>
            <w:shd w:val="clear" w:color="auto" w:fill="FFFFFF" w:themeFill="background1"/>
          </w:tcPr>
          <w:p w14:paraId="78DF78AC" w14:textId="77777777" w:rsidR="00A81DB7" w:rsidRPr="00BF5D15" w:rsidRDefault="00A81DB7" w:rsidP="00A81DB7">
            <w:pPr>
              <w:jc w:val="both"/>
              <w:rPr>
                <w:rFonts w:ascii="Arial" w:hAnsi="Arial" w:cs="Arial"/>
                <w:color w:val="0070C0"/>
                <w:sz w:val="16"/>
                <w:szCs w:val="18"/>
              </w:rPr>
            </w:pPr>
          </w:p>
        </w:tc>
      </w:tr>
      <w:tr w:rsidR="00A81DB7" w:rsidRPr="00BF5D15" w14:paraId="4281EAF5" w14:textId="77777777" w:rsidTr="008F720B">
        <w:tc>
          <w:tcPr>
            <w:tcW w:w="5529" w:type="dxa"/>
            <w:shd w:val="clear" w:color="auto" w:fill="FFFFFF" w:themeFill="background1"/>
            <w:vAlign w:val="center"/>
          </w:tcPr>
          <w:p w14:paraId="74976B3B" w14:textId="5B00DC3F" w:rsidR="00A81DB7" w:rsidRPr="00AF35FA" w:rsidRDefault="00A81DB7" w:rsidP="00A81DB7">
            <w:pPr>
              <w:tabs>
                <w:tab w:val="left" w:pos="240"/>
              </w:tabs>
              <w:contextualSpacing/>
              <w:jc w:val="both"/>
              <w:rPr>
                <w:rFonts w:ascii="Arial" w:eastAsia="MS Mincho" w:hAnsi="Arial" w:cs="Arial"/>
                <w:sz w:val="18"/>
                <w:szCs w:val="18"/>
                <w:lang w:val="es-CO"/>
              </w:rPr>
            </w:pPr>
            <w:r w:rsidRPr="00A81DB7">
              <w:rPr>
                <w:rFonts w:ascii="Arial" w:hAnsi="Arial" w:cs="Arial"/>
                <w:sz w:val="18"/>
                <w:szCs w:val="18"/>
              </w:rPr>
              <w:t xml:space="preserve">Prestar </w:t>
            </w:r>
            <w:proofErr w:type="gramStart"/>
            <w:r w:rsidRPr="00A81DB7">
              <w:rPr>
                <w:rFonts w:ascii="Arial" w:hAnsi="Arial" w:cs="Arial"/>
                <w:sz w:val="18"/>
                <w:szCs w:val="18"/>
              </w:rPr>
              <w:t>único  y</w:t>
            </w:r>
            <w:proofErr w:type="gramEnd"/>
            <w:r w:rsidRPr="00A81DB7">
              <w:rPr>
                <w:rFonts w:ascii="Arial" w:hAnsi="Arial" w:cs="Arial"/>
                <w:sz w:val="18"/>
                <w:szCs w:val="18"/>
              </w:rPr>
              <w:t xml:space="preserve"> exclusivamente el servicio dispuesto mediante autorización escrita y firmada por el Medico de Referencia y Contra referencia de la Unidad Prestadora de Salud Tolima. La solicitud de servicios ambulatorios se debe realizar al correo </w:t>
            </w:r>
            <w:hyperlink r:id="rId11" w:history="1">
              <w:r w:rsidRPr="00A81DB7">
                <w:rPr>
                  <w:rFonts w:ascii="Arial" w:hAnsi="Arial" w:cs="Arial"/>
                  <w:sz w:val="18"/>
                  <w:szCs w:val="18"/>
                </w:rPr>
                <w:t>detol.upres-mun@policia.gov.co</w:t>
              </w:r>
            </w:hyperlink>
            <w:r w:rsidRPr="00410584">
              <w:rPr>
                <w:rFonts w:ascii="Arial" w:hAnsi="Arial" w:cs="Arial"/>
              </w:rPr>
              <w:t xml:space="preserve">. </w:t>
            </w:r>
          </w:p>
        </w:tc>
        <w:tc>
          <w:tcPr>
            <w:tcW w:w="1701" w:type="dxa"/>
            <w:shd w:val="clear" w:color="auto" w:fill="FFFFFF" w:themeFill="background1"/>
            <w:vAlign w:val="center"/>
          </w:tcPr>
          <w:p w14:paraId="6FF9B895" w14:textId="44482CBE" w:rsidR="00A81DB7" w:rsidRPr="00404BDF"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5A2B1999" w14:textId="77777777" w:rsidR="00A81DB7" w:rsidRPr="00BF5D15" w:rsidRDefault="00A81DB7" w:rsidP="00A81DB7">
            <w:pPr>
              <w:jc w:val="both"/>
              <w:rPr>
                <w:rFonts w:ascii="Arial" w:hAnsi="Arial" w:cs="Arial"/>
                <w:color w:val="0070C0"/>
                <w:sz w:val="16"/>
                <w:szCs w:val="18"/>
              </w:rPr>
            </w:pPr>
          </w:p>
        </w:tc>
      </w:tr>
      <w:tr w:rsidR="00A81DB7" w:rsidRPr="00BF5D15" w14:paraId="457DA159" w14:textId="77777777" w:rsidTr="008F720B">
        <w:tc>
          <w:tcPr>
            <w:tcW w:w="5529" w:type="dxa"/>
            <w:shd w:val="clear" w:color="auto" w:fill="FFFFFF" w:themeFill="background1"/>
            <w:vAlign w:val="center"/>
          </w:tcPr>
          <w:p w14:paraId="156BEC75" w14:textId="7524CF1B" w:rsidR="00A81DB7" w:rsidRPr="00AF35FA" w:rsidRDefault="00A81DB7" w:rsidP="00A81DB7">
            <w:pPr>
              <w:shd w:val="clear" w:color="auto" w:fill="FFFFFF" w:themeFill="background1"/>
              <w:tabs>
                <w:tab w:val="left" w:pos="415"/>
              </w:tabs>
              <w:contextualSpacing/>
              <w:jc w:val="both"/>
              <w:rPr>
                <w:rFonts w:ascii="Arial" w:hAnsi="Arial" w:cs="Arial"/>
                <w:sz w:val="18"/>
                <w:szCs w:val="18"/>
                <w:lang w:val="es-CO"/>
              </w:rPr>
            </w:pPr>
            <w:r w:rsidRPr="00A81DB7">
              <w:rPr>
                <w:rFonts w:ascii="Arial" w:hAnsi="Arial" w:cs="Arial"/>
                <w:sz w:val="18"/>
                <w:szCs w:val="18"/>
              </w:rPr>
              <w:t xml:space="preserve">EL CONTRATISTA debe garantizar los servicios complementarios para la atención de urgencias a través de servicios propios o disponibles, a saber, hospitalización, sala de partos, radiología básica, laboratorio clínico, quirófano y suministro de medicamentos para la atención de la urgencia, dichos servicios deben ser solicitados a través el Anexo 3 Resolución No. 3047 de 2008 y aplicaran los tiempos de autorización definidos en dicha Resolución. La solicitud de autorizaciones se debe realizar al correo </w:t>
            </w:r>
            <w:hyperlink r:id="rId12" w:history="1">
              <w:r w:rsidRPr="00A81DB7">
                <w:rPr>
                  <w:rFonts w:ascii="Arial" w:hAnsi="Arial" w:cs="Arial"/>
                  <w:sz w:val="18"/>
                  <w:szCs w:val="18"/>
                </w:rPr>
                <w:t>detol.upres-pro@policia.gov.co</w:t>
              </w:r>
            </w:hyperlink>
            <w:r w:rsidRPr="00410584">
              <w:rPr>
                <w:rFonts w:ascii="Arial" w:hAnsi="Arial" w:cs="Arial"/>
              </w:rPr>
              <w:t>.</w:t>
            </w:r>
          </w:p>
        </w:tc>
        <w:tc>
          <w:tcPr>
            <w:tcW w:w="1701" w:type="dxa"/>
            <w:shd w:val="clear" w:color="auto" w:fill="FFFFFF" w:themeFill="background1"/>
            <w:vAlign w:val="center"/>
          </w:tcPr>
          <w:p w14:paraId="685B08D6" w14:textId="093751AF" w:rsidR="00A81DB7" w:rsidRPr="00404BDF" w:rsidRDefault="00A81DB7" w:rsidP="00A81DB7">
            <w:pPr>
              <w:jc w:val="center"/>
              <w:rPr>
                <w:rFonts w:ascii="Arial" w:hAnsi="Arial" w:cs="Arial"/>
                <w:sz w:val="18"/>
                <w:szCs w:val="18"/>
                <w:lang w:val="es-CO"/>
              </w:rPr>
            </w:pPr>
            <w:r>
              <w:rPr>
                <w:rFonts w:ascii="Arial" w:hAnsi="Arial" w:cs="Arial"/>
                <w:sz w:val="18"/>
                <w:szCs w:val="18"/>
                <w:lang w:val="es-CO"/>
              </w:rPr>
              <w:t>NO</w:t>
            </w:r>
          </w:p>
        </w:tc>
        <w:tc>
          <w:tcPr>
            <w:tcW w:w="2169" w:type="dxa"/>
            <w:shd w:val="clear" w:color="auto" w:fill="FFFFFF" w:themeFill="background1"/>
          </w:tcPr>
          <w:p w14:paraId="076EECC3" w14:textId="77777777" w:rsidR="00A81DB7" w:rsidRPr="00BF5D15" w:rsidRDefault="00A81DB7" w:rsidP="00A81DB7">
            <w:pPr>
              <w:jc w:val="both"/>
              <w:rPr>
                <w:rFonts w:ascii="Arial" w:hAnsi="Arial" w:cs="Arial"/>
                <w:color w:val="0070C0"/>
                <w:sz w:val="16"/>
                <w:szCs w:val="18"/>
              </w:rPr>
            </w:pPr>
          </w:p>
        </w:tc>
      </w:tr>
      <w:tr w:rsidR="00A81DB7" w:rsidRPr="00BF5D15" w14:paraId="4CD51282" w14:textId="77777777" w:rsidTr="008F720B">
        <w:tc>
          <w:tcPr>
            <w:tcW w:w="5529" w:type="dxa"/>
            <w:shd w:val="clear" w:color="auto" w:fill="FFFFFF" w:themeFill="background1"/>
          </w:tcPr>
          <w:p w14:paraId="184C03F0" w14:textId="77777777" w:rsidR="00A81DB7" w:rsidRPr="00A81DB7" w:rsidRDefault="00A81DB7" w:rsidP="00A81DB7">
            <w:pPr>
              <w:jc w:val="both"/>
              <w:rPr>
                <w:rFonts w:ascii="Arial" w:hAnsi="Arial" w:cs="Arial"/>
                <w:sz w:val="18"/>
                <w:szCs w:val="18"/>
              </w:rPr>
            </w:pPr>
            <w:r w:rsidRPr="00A81DB7">
              <w:rPr>
                <w:rFonts w:ascii="Arial" w:hAnsi="Arial" w:cs="Arial"/>
                <w:sz w:val="18"/>
                <w:szCs w:val="18"/>
              </w:rPr>
              <w:t xml:space="preserve">Formular los medicamentos en nombre genérico y no comercial, verificando que </w:t>
            </w:r>
            <w:proofErr w:type="spellStart"/>
            <w:r w:rsidRPr="00A81DB7">
              <w:rPr>
                <w:rFonts w:ascii="Arial" w:hAnsi="Arial" w:cs="Arial"/>
                <w:sz w:val="18"/>
                <w:szCs w:val="18"/>
              </w:rPr>
              <w:t>esten</w:t>
            </w:r>
            <w:proofErr w:type="spellEnd"/>
            <w:r w:rsidRPr="00A81DB7">
              <w:rPr>
                <w:rFonts w:ascii="Arial" w:hAnsi="Arial" w:cs="Arial"/>
                <w:sz w:val="18"/>
                <w:szCs w:val="18"/>
              </w:rPr>
              <w:t xml:space="preserve"> incluidos en el Manual de Medicamentos de la Policía Nacional vigente Acuerdo 052 del 1 de abril de 2013 y los demás que lo adicionen sustituyan modifiquen, en el momento del inicio del </w:t>
            </w:r>
            <w:proofErr w:type="gramStart"/>
            <w:r w:rsidRPr="00A81DB7">
              <w:rPr>
                <w:rFonts w:ascii="Arial" w:hAnsi="Arial" w:cs="Arial"/>
                <w:sz w:val="18"/>
                <w:szCs w:val="18"/>
              </w:rPr>
              <w:t>contrato  y</w:t>
            </w:r>
            <w:proofErr w:type="gramEnd"/>
            <w:r w:rsidRPr="00A81DB7">
              <w:rPr>
                <w:rFonts w:ascii="Arial" w:hAnsi="Arial" w:cs="Arial"/>
                <w:sz w:val="18"/>
                <w:szCs w:val="18"/>
              </w:rPr>
              <w:t xml:space="preserve"> durante la ejecución del mismo el  cual será entregado antes de la fecha de inicio del contrato.</w:t>
            </w:r>
          </w:p>
          <w:p w14:paraId="373FD1C6" w14:textId="77777777" w:rsidR="00A81DB7" w:rsidRPr="00A81DB7" w:rsidRDefault="00A81DB7" w:rsidP="00A81DB7">
            <w:pPr>
              <w:jc w:val="both"/>
              <w:rPr>
                <w:rFonts w:ascii="Arial" w:hAnsi="Arial" w:cs="Arial"/>
                <w:sz w:val="18"/>
                <w:szCs w:val="18"/>
              </w:rPr>
            </w:pPr>
            <w:r w:rsidRPr="00A81DB7">
              <w:rPr>
                <w:rFonts w:ascii="Arial" w:hAnsi="Arial" w:cs="Arial"/>
                <w:sz w:val="18"/>
                <w:szCs w:val="18"/>
              </w:rPr>
              <w:t>El servicio farmacéutico debe manejarse de acuerdo a lo prescrito por el Decreto 2200 de 2005 y la Resolución 1403 de 2007 y demás normas que lo modifiquen, sustituyan o complementen.</w:t>
            </w:r>
          </w:p>
          <w:p w14:paraId="265F6CA0" w14:textId="77777777" w:rsidR="00A81DB7" w:rsidRPr="00A81DB7" w:rsidRDefault="00A81DB7" w:rsidP="00A81DB7">
            <w:pPr>
              <w:jc w:val="both"/>
              <w:rPr>
                <w:rFonts w:ascii="Arial" w:hAnsi="Arial" w:cs="Arial"/>
                <w:sz w:val="18"/>
                <w:szCs w:val="18"/>
              </w:rPr>
            </w:pPr>
            <w:r w:rsidRPr="00A81DB7">
              <w:rPr>
                <w:rFonts w:ascii="Arial" w:hAnsi="Arial" w:cs="Arial"/>
                <w:sz w:val="18"/>
                <w:szCs w:val="18"/>
              </w:rPr>
              <w:t>Realizar entrega completa de los medicamentos, en caso de pendientes se deber garantizar la entrega en un lapso no mayor a 48 horas en el lugar de residencia y/o trabajo del afiliado cuando este lo autorice según lo establecido en la Resolución 1604 de 2013.</w:t>
            </w:r>
          </w:p>
          <w:p w14:paraId="7FA3A91F" w14:textId="35D70BD8" w:rsidR="00A81DB7" w:rsidRPr="00A81DB7" w:rsidRDefault="00A81DB7" w:rsidP="00A81DB7">
            <w:pPr>
              <w:jc w:val="both"/>
              <w:textAlignment w:val="baseline"/>
              <w:rPr>
                <w:rFonts w:ascii="Arial" w:hAnsi="Arial" w:cs="Arial"/>
                <w:sz w:val="18"/>
                <w:szCs w:val="18"/>
              </w:rPr>
            </w:pPr>
            <w:r w:rsidRPr="00A81DB7">
              <w:rPr>
                <w:rFonts w:ascii="Arial" w:hAnsi="Arial" w:cs="Arial"/>
                <w:sz w:val="18"/>
                <w:szCs w:val="18"/>
              </w:rPr>
              <w:t xml:space="preserve">Para la formulación de medicamentos no incluidos en el ACUERDO 052 del 03 de septiembre de 2013 del SSMP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Unidad Prestadora de Salud Tolima. Con posterioridad, en el formato de justificación diseñado para tal fin por el SSPN según formatos de aprobación conforme a lo dispuesto en la Resolución 00438 del 28 de noviembre de 2017 (por la cual se modifica parcialmente la </w:t>
            </w:r>
            <w:r w:rsidRPr="00A81DB7">
              <w:rPr>
                <w:rFonts w:ascii="Arial" w:hAnsi="Arial" w:cs="Arial"/>
                <w:sz w:val="18"/>
                <w:szCs w:val="18"/>
              </w:rPr>
              <w:lastRenderedPageBreak/>
              <w:t>resolución 057 del 07 de febrero de 2017 mediante la cual se reorganiza el comité técnico científico de la Dirección de Sanidad de la Policía Nacional. El no reporte ante el CTC será causal de glosa, más no el concepto favorable o desfavorable del CTC.</w:t>
            </w:r>
          </w:p>
        </w:tc>
        <w:tc>
          <w:tcPr>
            <w:tcW w:w="1701" w:type="dxa"/>
            <w:shd w:val="clear" w:color="auto" w:fill="FFFFFF" w:themeFill="background1"/>
            <w:vAlign w:val="center"/>
          </w:tcPr>
          <w:p w14:paraId="449C09A4" w14:textId="2A4278B2" w:rsidR="00A81DB7" w:rsidRPr="00404BDF" w:rsidRDefault="00A81DB7" w:rsidP="00A81DB7">
            <w:pPr>
              <w:jc w:val="center"/>
              <w:rPr>
                <w:rFonts w:ascii="Arial" w:hAnsi="Arial" w:cs="Arial"/>
                <w:sz w:val="18"/>
                <w:szCs w:val="18"/>
                <w:lang w:val="es-CO"/>
              </w:rPr>
            </w:pPr>
            <w:r>
              <w:rPr>
                <w:rFonts w:ascii="Arial" w:hAnsi="Arial" w:cs="Arial"/>
                <w:sz w:val="18"/>
                <w:szCs w:val="18"/>
                <w:lang w:val="es-CO"/>
              </w:rPr>
              <w:lastRenderedPageBreak/>
              <w:t>SI</w:t>
            </w:r>
          </w:p>
        </w:tc>
        <w:tc>
          <w:tcPr>
            <w:tcW w:w="2169" w:type="dxa"/>
            <w:shd w:val="clear" w:color="auto" w:fill="FFFFFF" w:themeFill="background1"/>
          </w:tcPr>
          <w:p w14:paraId="312AAA53" w14:textId="77777777" w:rsidR="00A81DB7" w:rsidRPr="00BF5D15" w:rsidRDefault="00A81DB7" w:rsidP="00A81DB7">
            <w:pPr>
              <w:jc w:val="both"/>
              <w:rPr>
                <w:rFonts w:ascii="Arial" w:hAnsi="Arial" w:cs="Arial"/>
                <w:color w:val="0070C0"/>
                <w:sz w:val="16"/>
                <w:szCs w:val="18"/>
              </w:rPr>
            </w:pPr>
          </w:p>
        </w:tc>
      </w:tr>
      <w:tr w:rsidR="00A81DB7" w:rsidRPr="00BF5D15" w14:paraId="217F7C2B" w14:textId="77777777" w:rsidTr="00DA03AF">
        <w:tc>
          <w:tcPr>
            <w:tcW w:w="5529" w:type="dxa"/>
            <w:shd w:val="clear" w:color="auto" w:fill="FFFFFF" w:themeFill="background1"/>
            <w:vAlign w:val="center"/>
          </w:tcPr>
          <w:p w14:paraId="2533F5B2" w14:textId="73DBFD09" w:rsidR="00A81DB7" w:rsidRPr="00A81DB7" w:rsidRDefault="00A81DB7" w:rsidP="00A81DB7">
            <w:pPr>
              <w:shd w:val="clear" w:color="auto" w:fill="FFFFFF" w:themeFill="background1"/>
              <w:tabs>
                <w:tab w:val="left" w:pos="415"/>
              </w:tabs>
              <w:contextualSpacing/>
              <w:jc w:val="both"/>
              <w:rPr>
                <w:rFonts w:ascii="Arial" w:hAnsi="Arial" w:cs="Arial"/>
                <w:sz w:val="18"/>
                <w:szCs w:val="18"/>
                <w:lang w:val="es-CO"/>
              </w:rPr>
            </w:pPr>
            <w:r w:rsidRPr="00A81DB7">
              <w:rPr>
                <w:rFonts w:ascii="Arial" w:hAnsi="Arial" w:cs="Arial"/>
                <w:sz w:val="18"/>
                <w:szCs w:val="18"/>
              </w:rPr>
              <w:t xml:space="preserve">Prestar los servicios de salud contemplados en el Plan de Servicios de Sanidad Militar y Policial (Acuerdo 002 del 27 abril 2001), de acuerdo a las necesidades requeridas a todos los afiliados y beneficiarios de la Policía Nacional-UNIDAD PRESTADORA DE SALUD TOLIMA, que acrediten debidamente su derecho a ser atendidos presentando documento de identidad y carné de servicios de salud, previa autorización oficina de referencia y </w:t>
            </w:r>
            <w:proofErr w:type="spellStart"/>
            <w:r w:rsidRPr="00A81DB7">
              <w:rPr>
                <w:rFonts w:ascii="Arial" w:hAnsi="Arial" w:cs="Arial"/>
                <w:sz w:val="18"/>
                <w:szCs w:val="18"/>
              </w:rPr>
              <w:t>contra-referencia</w:t>
            </w:r>
            <w:proofErr w:type="spellEnd"/>
            <w:r w:rsidRPr="00A81DB7">
              <w:rPr>
                <w:rFonts w:ascii="Arial" w:hAnsi="Arial" w:cs="Arial"/>
                <w:sz w:val="18"/>
                <w:szCs w:val="18"/>
              </w:rPr>
              <w:t xml:space="preserve"> de la Unidad Prestadora de Salud Tolima. </w:t>
            </w:r>
          </w:p>
        </w:tc>
        <w:tc>
          <w:tcPr>
            <w:tcW w:w="1701" w:type="dxa"/>
            <w:shd w:val="clear" w:color="auto" w:fill="FFFFFF" w:themeFill="background1"/>
            <w:vAlign w:val="center"/>
          </w:tcPr>
          <w:p w14:paraId="556579CA" w14:textId="0A596B17" w:rsidR="00A81DB7" w:rsidRPr="00404BDF"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30FE2934" w14:textId="77777777" w:rsidR="00A81DB7" w:rsidRPr="00BF5D15" w:rsidRDefault="00A81DB7" w:rsidP="00A81DB7">
            <w:pPr>
              <w:jc w:val="both"/>
              <w:rPr>
                <w:rFonts w:ascii="Arial" w:hAnsi="Arial" w:cs="Arial"/>
                <w:color w:val="0070C0"/>
                <w:sz w:val="16"/>
                <w:szCs w:val="18"/>
              </w:rPr>
            </w:pPr>
          </w:p>
        </w:tc>
      </w:tr>
      <w:tr w:rsidR="00A81DB7" w:rsidRPr="00BF5D15" w14:paraId="3705B794" w14:textId="77777777" w:rsidTr="008F720B">
        <w:tc>
          <w:tcPr>
            <w:tcW w:w="5529" w:type="dxa"/>
            <w:shd w:val="clear" w:color="auto" w:fill="FFFFFF" w:themeFill="background1"/>
          </w:tcPr>
          <w:p w14:paraId="32CB5404" w14:textId="1FEA634D" w:rsidR="00A81DB7" w:rsidRPr="00A81DB7" w:rsidRDefault="00A81DB7" w:rsidP="00A81DB7">
            <w:pPr>
              <w:shd w:val="clear" w:color="auto" w:fill="FFFFFF" w:themeFill="background1"/>
              <w:tabs>
                <w:tab w:val="left" w:pos="415"/>
              </w:tabs>
              <w:contextualSpacing/>
              <w:jc w:val="both"/>
              <w:rPr>
                <w:rFonts w:ascii="Arial" w:hAnsi="Arial" w:cs="Arial"/>
                <w:sz w:val="18"/>
                <w:szCs w:val="18"/>
                <w:lang w:val="es-CO"/>
              </w:rPr>
            </w:pPr>
            <w:r w:rsidRPr="00A81DB7">
              <w:rPr>
                <w:rFonts w:ascii="Arial" w:hAnsi="Arial" w:cs="Arial"/>
                <w:sz w:val="18"/>
                <w:szCs w:val="18"/>
              </w:rPr>
              <w:t xml:space="preserve">Cuando el afiliado requiera por su patología, la atención en una Institución de mayor complejidad y dicha patología esté cubierta por el Plan de Servicios de Sanidad Militar y Policial, el CONTRATISTA deber realizar el trámite de referencia y contrarreferencia según lo establecido en la Resolución 3047 de 2008 con envío de la información al correo </w:t>
            </w:r>
            <w:hyperlink r:id="rId13" w:history="1">
              <w:r w:rsidRPr="00A81DB7">
                <w:rPr>
                  <w:rFonts w:ascii="Arial" w:hAnsi="Arial" w:cs="Arial"/>
                  <w:sz w:val="18"/>
                  <w:szCs w:val="18"/>
                </w:rPr>
                <w:t>detol.upres-rem@policia.gov.co</w:t>
              </w:r>
            </w:hyperlink>
            <w:r w:rsidRPr="00A81DB7">
              <w:rPr>
                <w:rFonts w:ascii="Arial" w:hAnsi="Arial" w:cs="Arial"/>
                <w:sz w:val="18"/>
                <w:szCs w:val="18"/>
              </w:rPr>
              <w:t xml:space="preserve"> y teléfono 3505561170.</w:t>
            </w:r>
          </w:p>
        </w:tc>
        <w:tc>
          <w:tcPr>
            <w:tcW w:w="1701" w:type="dxa"/>
            <w:shd w:val="clear" w:color="auto" w:fill="FFFFFF" w:themeFill="background1"/>
            <w:vAlign w:val="center"/>
          </w:tcPr>
          <w:p w14:paraId="3D62E17D" w14:textId="236E098E" w:rsidR="00A81DB7" w:rsidRPr="00404BDF"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15714F8E" w14:textId="77777777" w:rsidR="00A81DB7" w:rsidRPr="00BF5D15" w:rsidRDefault="00A81DB7" w:rsidP="00A81DB7">
            <w:pPr>
              <w:jc w:val="both"/>
              <w:rPr>
                <w:rFonts w:ascii="Arial" w:hAnsi="Arial" w:cs="Arial"/>
                <w:color w:val="0070C0"/>
                <w:sz w:val="16"/>
                <w:szCs w:val="18"/>
              </w:rPr>
            </w:pPr>
          </w:p>
        </w:tc>
      </w:tr>
      <w:tr w:rsidR="00A81DB7" w:rsidRPr="00BF5D15" w14:paraId="72E52DF3" w14:textId="77777777" w:rsidTr="00874B69">
        <w:tc>
          <w:tcPr>
            <w:tcW w:w="5529" w:type="dxa"/>
            <w:shd w:val="clear" w:color="auto" w:fill="FFFFFF" w:themeFill="background1"/>
            <w:vAlign w:val="center"/>
          </w:tcPr>
          <w:p w14:paraId="68CAB19F" w14:textId="4CF1186A" w:rsidR="00A81DB7" w:rsidRPr="00A81DB7" w:rsidRDefault="00A81DB7" w:rsidP="00A81DB7">
            <w:pPr>
              <w:jc w:val="both"/>
              <w:rPr>
                <w:rFonts w:ascii="Arial" w:hAnsi="Arial" w:cs="Arial"/>
                <w:sz w:val="18"/>
                <w:szCs w:val="18"/>
              </w:rPr>
            </w:pPr>
            <w:r w:rsidRPr="00A81DB7">
              <w:rPr>
                <w:rFonts w:ascii="Arial" w:hAnsi="Arial" w:cs="Arial"/>
                <w:sz w:val="18"/>
                <w:szCs w:val="18"/>
              </w:rPr>
              <w:t>Brindar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conformidad con el Instructivo 008 DISAN-PLANE-70. Así mismo, proteger en todo momento los derechos constitucionales de las niñas, niños y adolescentes, en especial, los referentes a la salud y a la vida en condiciones de calidad y de dignidad.</w:t>
            </w:r>
          </w:p>
        </w:tc>
        <w:tc>
          <w:tcPr>
            <w:tcW w:w="1701" w:type="dxa"/>
            <w:shd w:val="clear" w:color="auto" w:fill="FFFFFF" w:themeFill="background1"/>
            <w:vAlign w:val="center"/>
          </w:tcPr>
          <w:p w14:paraId="430D0AEF" w14:textId="4F7148E7" w:rsidR="00A81DB7" w:rsidRPr="00404BDF"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66695B6C" w14:textId="77777777" w:rsidR="00A81DB7" w:rsidRPr="00BF5D15" w:rsidRDefault="00A81DB7" w:rsidP="00A81DB7">
            <w:pPr>
              <w:jc w:val="both"/>
              <w:rPr>
                <w:rFonts w:ascii="Arial" w:hAnsi="Arial" w:cs="Arial"/>
                <w:color w:val="0070C0"/>
                <w:sz w:val="16"/>
                <w:szCs w:val="18"/>
              </w:rPr>
            </w:pPr>
          </w:p>
        </w:tc>
      </w:tr>
      <w:tr w:rsidR="00A81DB7" w:rsidRPr="00BF5D15" w14:paraId="59EF16BD" w14:textId="77777777" w:rsidTr="008F720B">
        <w:tc>
          <w:tcPr>
            <w:tcW w:w="5529" w:type="dxa"/>
            <w:shd w:val="clear" w:color="auto" w:fill="FFFFFF" w:themeFill="background1"/>
          </w:tcPr>
          <w:p w14:paraId="5D20BCCF" w14:textId="6E6EA1DE" w:rsidR="00A81DB7" w:rsidRPr="00A81DB7" w:rsidRDefault="00A81DB7" w:rsidP="00A81DB7">
            <w:pPr>
              <w:tabs>
                <w:tab w:val="left" w:pos="240"/>
              </w:tabs>
              <w:contextualSpacing/>
              <w:jc w:val="both"/>
              <w:rPr>
                <w:rFonts w:ascii="Arial" w:eastAsia="MS Mincho" w:hAnsi="Arial" w:cs="Arial"/>
                <w:color w:val="262626"/>
                <w:sz w:val="18"/>
                <w:szCs w:val="18"/>
                <w:lang w:val="es-CO"/>
              </w:rPr>
            </w:pPr>
            <w:r w:rsidRPr="00A81DB7">
              <w:rPr>
                <w:rFonts w:ascii="Arial" w:hAnsi="Arial" w:cs="Arial"/>
                <w:sz w:val="18"/>
                <w:szCs w:val="18"/>
              </w:rPr>
              <w:t>Suministrar en forma oportuna y por el medio más expedito a la UNIDAD PRESTADORA DE SALUD TOLIMA la información para responder las peticiones, quejas y reclamos de los afiliados y de las Entidades de Control y/o Autoridades Judiciales, y en general dar respuesta escrita a las solicitudes que formule UNIDAD PRESTADORA DE SALUD TOLIMA con ocasión de la ejecución del contrato, en un término no superior a cinco (5) días hábiles o en el término dispuesto por la entidad de control y/o autoridad judicial.</w:t>
            </w:r>
            <w:r w:rsidRPr="00A81DB7">
              <w:rPr>
                <w:rStyle w:val="normaltextrun"/>
                <w:rFonts w:ascii="Arial" w:hAnsi="Arial" w:cs="Arial"/>
                <w:color w:val="000000"/>
                <w:sz w:val="18"/>
                <w:szCs w:val="18"/>
                <w:shd w:val="clear" w:color="auto" w:fill="FFFFFF"/>
                <w:lang w:val="es-CO"/>
              </w:rPr>
              <w:t>.</w:t>
            </w:r>
            <w:r w:rsidRPr="00A81DB7">
              <w:rPr>
                <w:rStyle w:val="eop"/>
                <w:rFonts w:ascii="Arial" w:hAnsi="Arial" w:cs="Arial"/>
                <w:color w:val="000000"/>
                <w:sz w:val="18"/>
                <w:szCs w:val="18"/>
                <w:shd w:val="clear" w:color="auto" w:fill="FFFFFF"/>
              </w:rPr>
              <w:t> </w:t>
            </w:r>
          </w:p>
        </w:tc>
        <w:tc>
          <w:tcPr>
            <w:tcW w:w="1701" w:type="dxa"/>
            <w:shd w:val="clear" w:color="auto" w:fill="FFFFFF" w:themeFill="background1"/>
            <w:vAlign w:val="center"/>
          </w:tcPr>
          <w:p w14:paraId="4BF84304" w14:textId="2BC8309A" w:rsidR="00A81DB7" w:rsidRPr="00404BDF" w:rsidRDefault="00A81DB7"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0E2FC6EC" w14:textId="77777777" w:rsidR="00A81DB7" w:rsidRPr="00BF5D15" w:rsidRDefault="00A81DB7" w:rsidP="00A81DB7">
            <w:pPr>
              <w:jc w:val="both"/>
              <w:rPr>
                <w:rFonts w:ascii="Arial" w:hAnsi="Arial" w:cs="Arial"/>
                <w:color w:val="0070C0"/>
                <w:sz w:val="16"/>
                <w:szCs w:val="18"/>
              </w:rPr>
            </w:pPr>
          </w:p>
        </w:tc>
      </w:tr>
      <w:tr w:rsidR="00A81DB7" w:rsidRPr="00BF5D15" w14:paraId="3C98CBDB" w14:textId="77777777" w:rsidTr="008F720B">
        <w:tc>
          <w:tcPr>
            <w:tcW w:w="5529" w:type="dxa"/>
            <w:shd w:val="clear" w:color="auto" w:fill="FFFFFF" w:themeFill="background1"/>
          </w:tcPr>
          <w:p w14:paraId="49B59276" w14:textId="5696C74E" w:rsidR="00A81DB7" w:rsidRPr="00A81DB7" w:rsidRDefault="00A81DB7" w:rsidP="00A81DB7">
            <w:pPr>
              <w:tabs>
                <w:tab w:val="left" w:pos="240"/>
              </w:tabs>
              <w:contextualSpacing/>
              <w:jc w:val="both"/>
              <w:rPr>
                <w:rFonts w:ascii="Arial" w:eastAsia="MS Mincho" w:hAnsi="Arial" w:cs="Arial"/>
                <w:color w:val="262626"/>
                <w:sz w:val="18"/>
                <w:szCs w:val="18"/>
                <w:lang w:val="es-CO"/>
              </w:rPr>
            </w:pPr>
            <w:r w:rsidRPr="00A81DB7">
              <w:rPr>
                <w:rFonts w:ascii="Arial" w:hAnsi="Arial" w:cs="Arial"/>
                <w:sz w:val="18"/>
                <w:szCs w:val="18"/>
              </w:rPr>
              <w:t>Informar al supervisor del contrato una vez se encuentre ejecutado en un Cincuenta (50%) y Ochenta (80%). respectivamente</w:t>
            </w:r>
          </w:p>
        </w:tc>
        <w:tc>
          <w:tcPr>
            <w:tcW w:w="1701" w:type="dxa"/>
            <w:shd w:val="clear" w:color="auto" w:fill="FFFFFF" w:themeFill="background1"/>
            <w:vAlign w:val="center"/>
          </w:tcPr>
          <w:p w14:paraId="55C0854C" w14:textId="78BAB4C6" w:rsidR="00A81DB7"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55C68994" w14:textId="77777777" w:rsidR="00A81DB7" w:rsidRPr="00BF5D15" w:rsidRDefault="00A81DB7" w:rsidP="00A81DB7">
            <w:pPr>
              <w:jc w:val="both"/>
              <w:rPr>
                <w:rFonts w:ascii="Arial" w:hAnsi="Arial" w:cs="Arial"/>
                <w:color w:val="0070C0"/>
                <w:sz w:val="16"/>
                <w:szCs w:val="18"/>
              </w:rPr>
            </w:pPr>
          </w:p>
        </w:tc>
      </w:tr>
      <w:tr w:rsidR="00A81DB7" w:rsidRPr="00BF5D15" w14:paraId="4D6C9464" w14:textId="77777777" w:rsidTr="008F720B">
        <w:tc>
          <w:tcPr>
            <w:tcW w:w="5529" w:type="dxa"/>
            <w:shd w:val="clear" w:color="auto" w:fill="FFFFFF" w:themeFill="background1"/>
          </w:tcPr>
          <w:p w14:paraId="45445655" w14:textId="58776EC7" w:rsidR="00A81DB7" w:rsidRPr="009E24D3" w:rsidRDefault="009E24D3" w:rsidP="00A81DB7">
            <w:pPr>
              <w:tabs>
                <w:tab w:val="left" w:pos="240"/>
              </w:tabs>
              <w:contextualSpacing/>
              <w:jc w:val="both"/>
              <w:rPr>
                <w:rFonts w:ascii="Arial" w:eastAsia="MS Mincho" w:hAnsi="Arial" w:cs="Arial"/>
                <w:color w:val="262626"/>
                <w:sz w:val="18"/>
                <w:szCs w:val="18"/>
                <w:lang w:val="es-CO"/>
              </w:rPr>
            </w:pPr>
            <w:r w:rsidRPr="009E24D3">
              <w:rPr>
                <w:rFonts w:ascii="Arial" w:hAnsi="Arial" w:cs="Arial"/>
                <w:sz w:val="18"/>
                <w:szCs w:val="18"/>
              </w:rPr>
              <w:t>El CONTRATISTA designará un funcionario, para que en coordinación con el Supervisor del Contrato vigile el normal funcionamiento de la ejecución del contrato y solucione los inconvenientes que se presenten, (notificar por escrito identificación del funcionario, correo electrónico y número telefónico).</w:t>
            </w:r>
          </w:p>
        </w:tc>
        <w:tc>
          <w:tcPr>
            <w:tcW w:w="1701" w:type="dxa"/>
            <w:shd w:val="clear" w:color="auto" w:fill="FFFFFF" w:themeFill="background1"/>
            <w:vAlign w:val="center"/>
          </w:tcPr>
          <w:p w14:paraId="69B0D6BD" w14:textId="2DB619A6" w:rsidR="00A81DB7" w:rsidRDefault="00A81DB7"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402B0506" w14:textId="77777777" w:rsidR="00A81DB7" w:rsidRPr="00BF5D15" w:rsidRDefault="00A81DB7" w:rsidP="00A81DB7">
            <w:pPr>
              <w:jc w:val="both"/>
              <w:rPr>
                <w:rFonts w:ascii="Arial" w:hAnsi="Arial" w:cs="Arial"/>
                <w:color w:val="0070C0"/>
                <w:sz w:val="16"/>
                <w:szCs w:val="18"/>
              </w:rPr>
            </w:pPr>
          </w:p>
        </w:tc>
      </w:tr>
      <w:tr w:rsidR="00A81DB7" w:rsidRPr="00BF5D15" w14:paraId="748326B0" w14:textId="77777777" w:rsidTr="008F720B">
        <w:tc>
          <w:tcPr>
            <w:tcW w:w="5529" w:type="dxa"/>
            <w:shd w:val="clear" w:color="auto" w:fill="FFFFFF" w:themeFill="background1"/>
          </w:tcPr>
          <w:p w14:paraId="57B2C897" w14:textId="5AF8461C" w:rsidR="00A81DB7" w:rsidRPr="009E24D3" w:rsidRDefault="009E24D3" w:rsidP="00A81DB7">
            <w:pPr>
              <w:tabs>
                <w:tab w:val="left" w:pos="240"/>
              </w:tabs>
              <w:contextualSpacing/>
              <w:jc w:val="both"/>
              <w:rPr>
                <w:rFonts w:ascii="Arial" w:eastAsia="MS Mincho" w:hAnsi="Arial" w:cs="Arial"/>
                <w:color w:val="262626"/>
                <w:sz w:val="18"/>
                <w:szCs w:val="18"/>
                <w:lang w:val="es-CO"/>
              </w:rPr>
            </w:pPr>
            <w:r w:rsidRPr="009E24D3">
              <w:rPr>
                <w:rFonts w:ascii="Arial" w:hAnsi="Arial" w:cs="Arial"/>
                <w:sz w:val="18"/>
                <w:szCs w:val="18"/>
              </w:rPr>
              <w:t xml:space="preserve">Prestar en forma continua y permanente los servicios a los usuarios del Subsistema de Salud de la Policía Nacional- Unidad Prestadora de Salud Tolima, bajo los principios de eficacia, universalidad, calidad y </w:t>
            </w:r>
            <w:proofErr w:type="gramStart"/>
            <w:r w:rsidRPr="009E24D3">
              <w:rPr>
                <w:rFonts w:ascii="Arial" w:hAnsi="Arial" w:cs="Arial"/>
                <w:sz w:val="18"/>
                <w:szCs w:val="18"/>
              </w:rPr>
              <w:t>solidaridad.</w:t>
            </w:r>
            <w:r w:rsidR="00A81DB7" w:rsidRPr="009E24D3">
              <w:rPr>
                <w:rStyle w:val="normaltextrun"/>
                <w:rFonts w:ascii="Arial" w:hAnsi="Arial" w:cs="Arial"/>
                <w:color w:val="0D0D0D"/>
                <w:sz w:val="18"/>
                <w:szCs w:val="18"/>
                <w:shd w:val="clear" w:color="auto" w:fill="FFFFFF"/>
                <w:lang w:val="es-CO"/>
              </w:rPr>
              <w:t>.</w:t>
            </w:r>
            <w:proofErr w:type="gramEnd"/>
            <w:r w:rsidR="00A81DB7" w:rsidRPr="009E24D3">
              <w:rPr>
                <w:rStyle w:val="eop"/>
                <w:rFonts w:ascii="Arial" w:hAnsi="Arial" w:cs="Arial"/>
                <w:color w:val="0D0D0D"/>
                <w:sz w:val="18"/>
                <w:szCs w:val="18"/>
                <w:shd w:val="clear" w:color="auto" w:fill="FFFFFF"/>
              </w:rPr>
              <w:t> </w:t>
            </w:r>
          </w:p>
        </w:tc>
        <w:tc>
          <w:tcPr>
            <w:tcW w:w="1701" w:type="dxa"/>
            <w:shd w:val="clear" w:color="auto" w:fill="FFFFFF" w:themeFill="background1"/>
            <w:vAlign w:val="center"/>
          </w:tcPr>
          <w:p w14:paraId="00C61BCE" w14:textId="3E02C9C0" w:rsidR="00A81DB7"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4B25643C" w14:textId="77777777" w:rsidR="00A81DB7" w:rsidRPr="00BF5D15" w:rsidRDefault="00A81DB7" w:rsidP="00A81DB7">
            <w:pPr>
              <w:jc w:val="both"/>
              <w:rPr>
                <w:rFonts w:ascii="Arial" w:hAnsi="Arial" w:cs="Arial"/>
                <w:color w:val="0070C0"/>
                <w:sz w:val="16"/>
                <w:szCs w:val="18"/>
              </w:rPr>
            </w:pPr>
          </w:p>
        </w:tc>
      </w:tr>
      <w:tr w:rsidR="00A81DB7" w:rsidRPr="00BF5D15" w14:paraId="3A0192E3" w14:textId="77777777" w:rsidTr="008F720B">
        <w:tc>
          <w:tcPr>
            <w:tcW w:w="5529" w:type="dxa"/>
            <w:shd w:val="clear" w:color="auto" w:fill="FFFFFF" w:themeFill="background1"/>
          </w:tcPr>
          <w:p w14:paraId="1FA523BD" w14:textId="4C13250A" w:rsidR="00A81DB7" w:rsidRPr="009E24D3" w:rsidRDefault="009E24D3" w:rsidP="00A81DB7">
            <w:pPr>
              <w:tabs>
                <w:tab w:val="left" w:pos="240"/>
              </w:tabs>
              <w:contextualSpacing/>
              <w:jc w:val="both"/>
              <w:rPr>
                <w:rFonts w:ascii="Arial" w:eastAsia="MS Mincho" w:hAnsi="Arial" w:cs="Arial"/>
                <w:color w:val="262626"/>
                <w:sz w:val="18"/>
                <w:szCs w:val="18"/>
                <w:lang w:val="es-CO"/>
              </w:rPr>
            </w:pPr>
            <w:r w:rsidRPr="009E24D3">
              <w:rPr>
                <w:rFonts w:ascii="Arial" w:hAnsi="Arial" w:cs="Arial"/>
                <w:sz w:val="18"/>
                <w:szCs w:val="18"/>
              </w:rPr>
              <w:t xml:space="preserve">Presentar en medio magnético la relación de los servicios habilitados y contratados utilizando </w:t>
            </w:r>
            <w:proofErr w:type="gramStart"/>
            <w:r w:rsidRPr="009E24D3">
              <w:rPr>
                <w:rFonts w:ascii="Arial" w:hAnsi="Arial" w:cs="Arial"/>
                <w:sz w:val="18"/>
                <w:szCs w:val="18"/>
              </w:rPr>
              <w:t>los  códigos</w:t>
            </w:r>
            <w:proofErr w:type="gramEnd"/>
            <w:r w:rsidRPr="009E24D3">
              <w:rPr>
                <w:rFonts w:ascii="Arial" w:hAnsi="Arial" w:cs="Arial"/>
                <w:sz w:val="18"/>
                <w:szCs w:val="18"/>
              </w:rPr>
              <w:t xml:space="preserve">   únicos  de procedimientos en salud (CUPS), con el respectivo valor según tarifa pactada, que permita el cargue de la información en el aplicativo dispuesto por la Policía Nacional para la respectiva actualización de los contratos.</w:t>
            </w:r>
            <w:r w:rsidR="00A81DB7" w:rsidRPr="009E24D3">
              <w:rPr>
                <w:rStyle w:val="normaltextrun"/>
                <w:rFonts w:ascii="Arial" w:hAnsi="Arial" w:cs="Arial"/>
                <w:color w:val="0D0D0D"/>
                <w:sz w:val="18"/>
                <w:szCs w:val="18"/>
                <w:shd w:val="clear" w:color="auto" w:fill="FFFFFF"/>
                <w:lang w:val="es-CO"/>
              </w:rPr>
              <w:t>.</w:t>
            </w:r>
            <w:r w:rsidR="00A81DB7" w:rsidRPr="009E24D3">
              <w:rPr>
                <w:rStyle w:val="eop"/>
                <w:rFonts w:ascii="Arial" w:hAnsi="Arial" w:cs="Arial"/>
                <w:color w:val="0D0D0D"/>
                <w:sz w:val="18"/>
                <w:szCs w:val="18"/>
                <w:shd w:val="clear" w:color="auto" w:fill="FFFFFF"/>
              </w:rPr>
              <w:t> </w:t>
            </w:r>
          </w:p>
        </w:tc>
        <w:tc>
          <w:tcPr>
            <w:tcW w:w="1701" w:type="dxa"/>
            <w:shd w:val="clear" w:color="auto" w:fill="FFFFFF" w:themeFill="background1"/>
            <w:vAlign w:val="center"/>
          </w:tcPr>
          <w:p w14:paraId="1D58C0E2" w14:textId="0C02996E" w:rsidR="00A81DB7" w:rsidRDefault="00A81DB7"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70EC72EB" w14:textId="77777777" w:rsidR="00A81DB7" w:rsidRPr="00BF5D15" w:rsidRDefault="00A81DB7" w:rsidP="00A81DB7">
            <w:pPr>
              <w:jc w:val="both"/>
              <w:rPr>
                <w:rFonts w:ascii="Arial" w:hAnsi="Arial" w:cs="Arial"/>
                <w:color w:val="0070C0"/>
                <w:sz w:val="16"/>
                <w:szCs w:val="18"/>
              </w:rPr>
            </w:pPr>
          </w:p>
        </w:tc>
      </w:tr>
      <w:tr w:rsidR="00A81DB7" w:rsidRPr="00BF5D15" w14:paraId="13F2A57E" w14:textId="77777777" w:rsidTr="008F720B">
        <w:tc>
          <w:tcPr>
            <w:tcW w:w="5529" w:type="dxa"/>
            <w:shd w:val="clear" w:color="auto" w:fill="FFFFFF" w:themeFill="background1"/>
          </w:tcPr>
          <w:p w14:paraId="79A01838" w14:textId="320D0930" w:rsidR="00A81DB7" w:rsidRPr="008129B6" w:rsidRDefault="008129B6" w:rsidP="00A81DB7">
            <w:pPr>
              <w:tabs>
                <w:tab w:val="left" w:pos="240"/>
              </w:tabs>
              <w:contextualSpacing/>
              <w:jc w:val="both"/>
              <w:rPr>
                <w:rFonts w:ascii="Arial" w:eastAsia="MS Mincho" w:hAnsi="Arial" w:cs="Arial"/>
                <w:color w:val="262626"/>
                <w:sz w:val="18"/>
                <w:szCs w:val="18"/>
                <w:lang w:val="es-CO"/>
              </w:rPr>
            </w:pPr>
            <w:r w:rsidRPr="008129B6">
              <w:rPr>
                <w:rFonts w:ascii="Arial" w:hAnsi="Arial" w:cs="Arial"/>
                <w:sz w:val="18"/>
                <w:szCs w:val="18"/>
              </w:rPr>
              <w:t xml:space="preserve">Facturar los servicios de salud prestados de acuerdo a la clasificación utilizando los códigos   únicos de procedimientos en salud (CUPS), tarifas pactadas y en forma independientes los servicios prestados, presentar en medio magnético el soporte </w:t>
            </w:r>
            <w:r w:rsidRPr="008129B6">
              <w:rPr>
                <w:rFonts w:ascii="Arial" w:hAnsi="Arial" w:cs="Arial"/>
                <w:sz w:val="18"/>
                <w:szCs w:val="18"/>
              </w:rPr>
              <w:lastRenderedPageBreak/>
              <w:t>respectivo que permita el cargue de la información en los aplicativos de la Policía Nacional. Igualmente hacer entrega de RIPS según resolución 3374 del 2000, los cuales serán validados al momento de la radicación de la factura, en caso de presentar errores se debe realizar la corrección de los mismos en un máximo de 72 horas a partir del reporte.</w:t>
            </w:r>
          </w:p>
        </w:tc>
        <w:tc>
          <w:tcPr>
            <w:tcW w:w="1701" w:type="dxa"/>
            <w:shd w:val="clear" w:color="auto" w:fill="FFFFFF" w:themeFill="background1"/>
            <w:vAlign w:val="center"/>
          </w:tcPr>
          <w:p w14:paraId="0DCE0625" w14:textId="7ECA47E2" w:rsidR="00A81DB7" w:rsidRDefault="00A81DB7" w:rsidP="00A81DB7">
            <w:pPr>
              <w:jc w:val="center"/>
              <w:rPr>
                <w:rFonts w:ascii="Arial" w:hAnsi="Arial" w:cs="Arial"/>
                <w:sz w:val="18"/>
                <w:szCs w:val="18"/>
                <w:lang w:val="es-CO"/>
              </w:rPr>
            </w:pPr>
            <w:r w:rsidRPr="00404BDF">
              <w:rPr>
                <w:rFonts w:ascii="Arial" w:hAnsi="Arial" w:cs="Arial"/>
                <w:sz w:val="18"/>
                <w:szCs w:val="18"/>
                <w:lang w:val="es-CO"/>
              </w:rPr>
              <w:lastRenderedPageBreak/>
              <w:t>SI</w:t>
            </w:r>
          </w:p>
        </w:tc>
        <w:tc>
          <w:tcPr>
            <w:tcW w:w="2169" w:type="dxa"/>
            <w:shd w:val="clear" w:color="auto" w:fill="FFFFFF" w:themeFill="background1"/>
          </w:tcPr>
          <w:p w14:paraId="33CE7F33" w14:textId="77777777" w:rsidR="00A81DB7" w:rsidRPr="00BF5D15" w:rsidRDefault="00A81DB7" w:rsidP="00A81DB7">
            <w:pPr>
              <w:jc w:val="both"/>
              <w:rPr>
                <w:rFonts w:ascii="Arial" w:hAnsi="Arial" w:cs="Arial"/>
                <w:color w:val="0070C0"/>
                <w:sz w:val="16"/>
                <w:szCs w:val="18"/>
              </w:rPr>
            </w:pPr>
          </w:p>
        </w:tc>
      </w:tr>
      <w:tr w:rsidR="00A81DB7" w:rsidRPr="00BF5D15" w14:paraId="34A2562E" w14:textId="77777777" w:rsidTr="008F720B">
        <w:tc>
          <w:tcPr>
            <w:tcW w:w="5529" w:type="dxa"/>
            <w:shd w:val="clear" w:color="auto" w:fill="FFFFFF" w:themeFill="background1"/>
          </w:tcPr>
          <w:p w14:paraId="761B910E" w14:textId="3379561E" w:rsidR="00A81DB7" w:rsidRPr="008129B6" w:rsidRDefault="008129B6" w:rsidP="00A81DB7">
            <w:pPr>
              <w:jc w:val="both"/>
              <w:textAlignment w:val="baseline"/>
              <w:rPr>
                <w:rStyle w:val="normaltextrun"/>
                <w:rFonts w:ascii="Arial" w:hAnsi="Arial" w:cs="Arial"/>
                <w:sz w:val="18"/>
                <w:szCs w:val="18"/>
              </w:rPr>
            </w:pPr>
            <w:r w:rsidRPr="008129B6">
              <w:rPr>
                <w:rFonts w:ascii="Arial" w:hAnsi="Arial" w:cs="Arial"/>
                <w:sz w:val="18"/>
                <w:szCs w:val="18"/>
              </w:rPr>
              <w:t xml:space="preserve">EL PRESTADOR se obliga a no emplear o usar los datos personales e información de los usuarios en fines diferentes al objeto del contrato, lo anterior sin perjuicio a lo establecido denominada como Protección de Datos </w:t>
            </w:r>
            <w:proofErr w:type="gramStart"/>
            <w:r w:rsidRPr="008129B6">
              <w:rPr>
                <w:rFonts w:ascii="Arial" w:hAnsi="Arial" w:cs="Arial"/>
                <w:sz w:val="18"/>
                <w:szCs w:val="18"/>
              </w:rPr>
              <w:t>Personales.</w:t>
            </w:r>
            <w:r w:rsidR="00A81DB7" w:rsidRPr="008129B6">
              <w:rPr>
                <w:rFonts w:ascii="Arial" w:hAnsi="Arial" w:cs="Arial"/>
                <w:color w:val="0D0D0D"/>
                <w:sz w:val="18"/>
                <w:szCs w:val="18"/>
                <w:lang w:val="es-CO"/>
              </w:rPr>
              <w:t>.</w:t>
            </w:r>
            <w:proofErr w:type="gramEnd"/>
            <w:r w:rsidR="00A81DB7" w:rsidRPr="008129B6">
              <w:rPr>
                <w:rFonts w:ascii="Arial" w:hAnsi="Arial" w:cs="Arial"/>
                <w:color w:val="0D0D0D"/>
                <w:sz w:val="18"/>
                <w:szCs w:val="18"/>
              </w:rPr>
              <w:t> </w:t>
            </w:r>
          </w:p>
        </w:tc>
        <w:tc>
          <w:tcPr>
            <w:tcW w:w="1701" w:type="dxa"/>
            <w:shd w:val="clear" w:color="auto" w:fill="FFFFFF" w:themeFill="background1"/>
            <w:vAlign w:val="center"/>
          </w:tcPr>
          <w:p w14:paraId="1A98B38F" w14:textId="3134B3B8" w:rsidR="00A81DB7" w:rsidRDefault="00A81DB7"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6F2D36F5" w14:textId="77777777" w:rsidR="00A81DB7" w:rsidRPr="00BF5D15" w:rsidRDefault="00A81DB7" w:rsidP="00A81DB7">
            <w:pPr>
              <w:jc w:val="both"/>
              <w:rPr>
                <w:rFonts w:ascii="Arial" w:hAnsi="Arial" w:cs="Arial"/>
                <w:color w:val="0070C0"/>
                <w:sz w:val="16"/>
                <w:szCs w:val="18"/>
              </w:rPr>
            </w:pPr>
          </w:p>
        </w:tc>
      </w:tr>
      <w:tr w:rsidR="00A81DB7" w:rsidRPr="00BF5D15" w14:paraId="239D3B92" w14:textId="77777777" w:rsidTr="008F720B">
        <w:tc>
          <w:tcPr>
            <w:tcW w:w="5529" w:type="dxa"/>
            <w:shd w:val="clear" w:color="auto" w:fill="FFFFFF" w:themeFill="background1"/>
          </w:tcPr>
          <w:p w14:paraId="5DE7E823" w14:textId="2ADBFEBD" w:rsidR="00A81DB7" w:rsidRPr="008129B6" w:rsidRDefault="008129B6" w:rsidP="00A81DB7">
            <w:pPr>
              <w:jc w:val="both"/>
              <w:textAlignment w:val="baseline"/>
              <w:rPr>
                <w:rFonts w:ascii="Arial" w:hAnsi="Arial" w:cs="Arial"/>
                <w:sz w:val="18"/>
                <w:szCs w:val="18"/>
              </w:rPr>
            </w:pPr>
            <w:r w:rsidRPr="008129B6">
              <w:rPr>
                <w:rFonts w:ascii="Arial" w:hAnsi="Arial" w:cs="Arial"/>
                <w:sz w:val="18"/>
                <w:szCs w:val="18"/>
              </w:rPr>
              <w:t>Prestar servicios a los pacientes con sospecha y/o confirmación de COVID 19 según los lineamientos del Ministerio de salud y Protección Social, se incluyen atenciones para diagnóstico y tratamiento.</w:t>
            </w:r>
          </w:p>
        </w:tc>
        <w:tc>
          <w:tcPr>
            <w:tcW w:w="1701" w:type="dxa"/>
            <w:shd w:val="clear" w:color="auto" w:fill="FFFFFF" w:themeFill="background1"/>
            <w:vAlign w:val="center"/>
          </w:tcPr>
          <w:p w14:paraId="24C180A0" w14:textId="4DDF752E" w:rsidR="00A81DB7"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2E7041E8" w14:textId="77777777" w:rsidR="00A81DB7" w:rsidRPr="00BF5D15" w:rsidRDefault="00A81DB7" w:rsidP="00A81DB7">
            <w:pPr>
              <w:jc w:val="both"/>
              <w:rPr>
                <w:rFonts w:ascii="Arial" w:hAnsi="Arial" w:cs="Arial"/>
                <w:color w:val="0070C0"/>
                <w:sz w:val="16"/>
                <w:szCs w:val="18"/>
              </w:rPr>
            </w:pPr>
          </w:p>
        </w:tc>
      </w:tr>
      <w:tr w:rsidR="008129B6" w:rsidRPr="00BF5D15" w14:paraId="7178C608" w14:textId="77777777" w:rsidTr="008F720B">
        <w:tc>
          <w:tcPr>
            <w:tcW w:w="5529" w:type="dxa"/>
            <w:shd w:val="clear" w:color="auto" w:fill="FFFFFF" w:themeFill="background1"/>
          </w:tcPr>
          <w:p w14:paraId="58500156" w14:textId="0A81B9A7" w:rsidR="008129B6" w:rsidRPr="008129B6" w:rsidRDefault="008129B6" w:rsidP="00A81DB7">
            <w:pPr>
              <w:jc w:val="both"/>
              <w:textAlignment w:val="baseline"/>
              <w:rPr>
                <w:rFonts w:ascii="Arial" w:hAnsi="Arial" w:cs="Arial"/>
                <w:sz w:val="18"/>
                <w:szCs w:val="18"/>
              </w:rPr>
            </w:pPr>
            <w:r w:rsidRPr="008129B6">
              <w:rPr>
                <w:rFonts w:ascii="Arial" w:hAnsi="Arial" w:cs="Arial"/>
                <w:sz w:val="18"/>
                <w:szCs w:val="18"/>
              </w:rPr>
              <w:t>Prestar el servicio de vacunación el cual incluye la vacunación contra el COVID 19 dando cumplimiento a lo establecido en el Decreto 109 de 2021 y demás normas que la adiciones o modifiquen, en coordinación con la UPRES TOLIMA.</w:t>
            </w:r>
          </w:p>
        </w:tc>
        <w:tc>
          <w:tcPr>
            <w:tcW w:w="1701" w:type="dxa"/>
            <w:shd w:val="clear" w:color="auto" w:fill="FFFFFF" w:themeFill="background1"/>
            <w:vAlign w:val="center"/>
          </w:tcPr>
          <w:p w14:paraId="10501A4F" w14:textId="2CDE03CD" w:rsidR="008129B6" w:rsidRPr="00404BDF" w:rsidRDefault="00C76703"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6C0E08E9" w14:textId="77777777" w:rsidR="008129B6" w:rsidRPr="00BF5D15" w:rsidRDefault="008129B6" w:rsidP="00A81DB7">
            <w:pPr>
              <w:jc w:val="both"/>
              <w:rPr>
                <w:rFonts w:ascii="Arial" w:hAnsi="Arial" w:cs="Arial"/>
                <w:color w:val="0070C0"/>
                <w:sz w:val="16"/>
                <w:szCs w:val="18"/>
              </w:rPr>
            </w:pPr>
          </w:p>
        </w:tc>
      </w:tr>
      <w:tr w:rsidR="008129B6" w:rsidRPr="00BF5D15" w14:paraId="44583CC4" w14:textId="77777777" w:rsidTr="008F720B">
        <w:tc>
          <w:tcPr>
            <w:tcW w:w="5529" w:type="dxa"/>
            <w:shd w:val="clear" w:color="auto" w:fill="FFFFFF" w:themeFill="background1"/>
          </w:tcPr>
          <w:p w14:paraId="31829CB1" w14:textId="77777777" w:rsidR="008129B6" w:rsidRPr="008129B6" w:rsidRDefault="008129B6" w:rsidP="008129B6">
            <w:pPr>
              <w:jc w:val="both"/>
              <w:rPr>
                <w:rFonts w:ascii="Arial" w:eastAsia="Calibri" w:hAnsi="Arial" w:cs="Arial"/>
                <w:sz w:val="18"/>
                <w:szCs w:val="18"/>
              </w:rPr>
            </w:pPr>
            <w:r w:rsidRPr="008129B6">
              <w:rPr>
                <w:rFonts w:ascii="Arial" w:eastAsia="Calibri" w:hAnsi="Arial" w:cs="Arial"/>
                <w:sz w:val="18"/>
                <w:szCs w:val="18"/>
              </w:rPr>
              <w:t>MEDIO AMBIENTE</w:t>
            </w:r>
          </w:p>
          <w:p w14:paraId="7AC20159" w14:textId="77777777" w:rsidR="008129B6" w:rsidRPr="008129B6" w:rsidRDefault="008129B6" w:rsidP="008129B6">
            <w:pPr>
              <w:jc w:val="both"/>
              <w:rPr>
                <w:rFonts w:ascii="Arial" w:hAnsi="Arial" w:cs="Arial"/>
                <w:sz w:val="18"/>
                <w:szCs w:val="18"/>
              </w:rPr>
            </w:pPr>
            <w:r w:rsidRPr="008129B6">
              <w:rPr>
                <w:rFonts w:ascii="Arial" w:hAnsi="Arial" w:cs="Arial"/>
                <w:sz w:val="18"/>
                <w:szCs w:val="18"/>
              </w:rPr>
              <w:t>El contratista  a través de certificación se compromete a dar cumplimiento al Plan de Gestión Integral de Residuos Hospitalarios y Similares (componente interno) de acuerdo al Decreto 351 de 2014 “Por el cual se reglamenta la gestión integral de los residuos generados en la atención en salud y otras actividades”, Resolución 1164 de 2002 “Por el cual se adopta el Manual de Procedimientos Para La Gestión Integral de Residuos Hospitalarios y Similares” , Decreto No. 4741 del 2005 “Por el cual se reglamenta parcialmente la prevención y el manejo de los residuos o desechos peligrosos generados en el marco de la gestión integral”, y las normas que lo modifiquen y/o adicionen.</w:t>
            </w:r>
          </w:p>
          <w:p w14:paraId="01444EA8" w14:textId="77777777" w:rsidR="008129B6" w:rsidRPr="008129B6" w:rsidRDefault="008129B6" w:rsidP="00A81DB7">
            <w:pPr>
              <w:jc w:val="both"/>
              <w:textAlignment w:val="baseline"/>
              <w:rPr>
                <w:rFonts w:ascii="Arial" w:hAnsi="Arial" w:cs="Arial"/>
                <w:sz w:val="18"/>
                <w:szCs w:val="18"/>
              </w:rPr>
            </w:pPr>
          </w:p>
        </w:tc>
        <w:tc>
          <w:tcPr>
            <w:tcW w:w="1701" w:type="dxa"/>
            <w:shd w:val="clear" w:color="auto" w:fill="FFFFFF" w:themeFill="background1"/>
            <w:vAlign w:val="center"/>
          </w:tcPr>
          <w:p w14:paraId="348A231A" w14:textId="4CA26777" w:rsidR="008129B6" w:rsidRPr="00404BDF" w:rsidRDefault="00C76703"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32716C65" w14:textId="77777777" w:rsidR="008129B6" w:rsidRPr="00BF5D15" w:rsidRDefault="008129B6" w:rsidP="00A81DB7">
            <w:pPr>
              <w:jc w:val="both"/>
              <w:rPr>
                <w:rFonts w:ascii="Arial" w:hAnsi="Arial" w:cs="Arial"/>
                <w:color w:val="0070C0"/>
                <w:sz w:val="16"/>
                <w:szCs w:val="18"/>
              </w:rPr>
            </w:pPr>
          </w:p>
        </w:tc>
      </w:tr>
      <w:tr w:rsidR="008129B6" w:rsidRPr="00BF5D15" w14:paraId="0EB97E66" w14:textId="77777777" w:rsidTr="008F720B">
        <w:tc>
          <w:tcPr>
            <w:tcW w:w="5529" w:type="dxa"/>
            <w:shd w:val="clear" w:color="auto" w:fill="FFFFFF" w:themeFill="background1"/>
          </w:tcPr>
          <w:p w14:paraId="2A5E0E80" w14:textId="7077B490" w:rsidR="008129B6" w:rsidRPr="00C76703" w:rsidRDefault="00C76703" w:rsidP="008129B6">
            <w:pPr>
              <w:jc w:val="both"/>
              <w:rPr>
                <w:rFonts w:ascii="Arial" w:eastAsia="Calibri" w:hAnsi="Arial" w:cs="Arial"/>
                <w:sz w:val="18"/>
                <w:szCs w:val="18"/>
              </w:rPr>
            </w:pPr>
            <w:r w:rsidRPr="00C76703">
              <w:rPr>
                <w:rFonts w:ascii="Arial" w:hAnsi="Arial" w:cs="Arial"/>
                <w:sz w:val="18"/>
                <w:szCs w:val="18"/>
              </w:rPr>
              <w:t xml:space="preserve">El </w:t>
            </w:r>
            <w:proofErr w:type="gramStart"/>
            <w:r w:rsidRPr="00C76703">
              <w:rPr>
                <w:rFonts w:ascii="Arial" w:hAnsi="Arial" w:cs="Arial"/>
                <w:sz w:val="18"/>
                <w:szCs w:val="18"/>
              </w:rPr>
              <w:t>contratista  deberá</w:t>
            </w:r>
            <w:proofErr w:type="gramEnd"/>
            <w:r w:rsidRPr="00C76703">
              <w:rPr>
                <w:rFonts w:ascii="Arial" w:hAnsi="Arial" w:cs="Arial"/>
                <w:sz w:val="18"/>
                <w:szCs w:val="18"/>
              </w:rPr>
              <w:t xml:space="preserve"> cumplir con la normatividad ambiental que le aplique relacionada con vertimientos, gestión de residuos, emisiones atmosféricas, saneamiento básico y manejo de sustancias.</w:t>
            </w:r>
          </w:p>
        </w:tc>
        <w:tc>
          <w:tcPr>
            <w:tcW w:w="1701" w:type="dxa"/>
            <w:shd w:val="clear" w:color="auto" w:fill="FFFFFF" w:themeFill="background1"/>
            <w:vAlign w:val="center"/>
          </w:tcPr>
          <w:p w14:paraId="755F2109" w14:textId="6D7DB90E" w:rsidR="008129B6" w:rsidRPr="00404BDF" w:rsidRDefault="00C76703"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5D833C9F" w14:textId="77777777" w:rsidR="008129B6" w:rsidRPr="00BF5D15" w:rsidRDefault="008129B6" w:rsidP="00A81DB7">
            <w:pPr>
              <w:jc w:val="both"/>
              <w:rPr>
                <w:rFonts w:ascii="Arial" w:hAnsi="Arial" w:cs="Arial"/>
                <w:color w:val="0070C0"/>
                <w:sz w:val="16"/>
                <w:szCs w:val="18"/>
              </w:rPr>
            </w:pPr>
          </w:p>
        </w:tc>
      </w:tr>
      <w:tr w:rsidR="00C76703" w:rsidRPr="00BF5D15" w14:paraId="0D39BFA4" w14:textId="77777777" w:rsidTr="00414598">
        <w:tc>
          <w:tcPr>
            <w:tcW w:w="5529" w:type="dxa"/>
            <w:shd w:val="clear" w:color="auto" w:fill="FFFFFF" w:themeFill="background1"/>
            <w:vAlign w:val="center"/>
          </w:tcPr>
          <w:p w14:paraId="11ECC37A"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SGSST</w:t>
            </w:r>
          </w:p>
          <w:p w14:paraId="5E2642E9" w14:textId="4313C8E8" w:rsidR="00C76703" w:rsidRPr="00C76703" w:rsidRDefault="00C76703" w:rsidP="00C76703">
            <w:pPr>
              <w:jc w:val="both"/>
              <w:rPr>
                <w:rFonts w:ascii="Arial" w:eastAsia="Calibri" w:hAnsi="Arial" w:cs="Arial"/>
                <w:sz w:val="18"/>
                <w:szCs w:val="18"/>
              </w:rPr>
            </w:pPr>
            <w:r w:rsidRPr="00C76703">
              <w:rPr>
                <w:rFonts w:ascii="Arial" w:hAnsi="Arial" w:cs="Arial"/>
                <w:sz w:val="18"/>
                <w:szCs w:val="18"/>
              </w:rPr>
              <w:t xml:space="preserve">Presentar firmado el formulario de compromiso, cumplimiento al SGSST. </w:t>
            </w:r>
          </w:p>
        </w:tc>
        <w:tc>
          <w:tcPr>
            <w:tcW w:w="1701" w:type="dxa"/>
            <w:shd w:val="clear" w:color="auto" w:fill="FFFFFF" w:themeFill="background1"/>
            <w:vAlign w:val="center"/>
          </w:tcPr>
          <w:p w14:paraId="7CE1C479" w14:textId="79DAE990" w:rsidR="00C76703" w:rsidRPr="00404BDF" w:rsidRDefault="00C76703" w:rsidP="00C76703">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7C3B625F" w14:textId="77777777" w:rsidR="00C76703" w:rsidRPr="00BF5D15" w:rsidRDefault="00C76703" w:rsidP="00C76703">
            <w:pPr>
              <w:jc w:val="both"/>
              <w:rPr>
                <w:rFonts w:ascii="Arial" w:hAnsi="Arial" w:cs="Arial"/>
                <w:color w:val="0070C0"/>
                <w:sz w:val="16"/>
                <w:szCs w:val="18"/>
              </w:rPr>
            </w:pPr>
          </w:p>
        </w:tc>
      </w:tr>
      <w:tr w:rsidR="00C76703" w:rsidRPr="00BF5D15" w14:paraId="5027798C" w14:textId="77777777" w:rsidTr="008F720B">
        <w:tc>
          <w:tcPr>
            <w:tcW w:w="5529" w:type="dxa"/>
            <w:shd w:val="clear" w:color="auto" w:fill="FFFFFF" w:themeFill="background1"/>
          </w:tcPr>
          <w:p w14:paraId="4A856741"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PLAN DE CONTINGENCIA COVID-19</w:t>
            </w:r>
          </w:p>
          <w:p w14:paraId="7392B5DC" w14:textId="7AD6FD21" w:rsidR="00C76703" w:rsidRPr="008129B6" w:rsidRDefault="00C76703" w:rsidP="00C76703">
            <w:pPr>
              <w:jc w:val="both"/>
              <w:rPr>
                <w:rFonts w:ascii="Arial" w:eastAsia="Calibri" w:hAnsi="Arial" w:cs="Arial"/>
                <w:sz w:val="18"/>
                <w:szCs w:val="18"/>
              </w:rPr>
            </w:pPr>
            <w:r w:rsidRPr="00C76703">
              <w:rPr>
                <w:rFonts w:ascii="Arial" w:hAnsi="Arial" w:cs="Arial"/>
                <w:sz w:val="18"/>
                <w:szCs w:val="18"/>
              </w:rPr>
              <w:t xml:space="preserve">El </w:t>
            </w:r>
            <w:proofErr w:type="gramStart"/>
            <w:r w:rsidRPr="00C76703">
              <w:rPr>
                <w:rFonts w:ascii="Arial" w:hAnsi="Arial" w:cs="Arial"/>
                <w:sz w:val="18"/>
                <w:szCs w:val="18"/>
              </w:rPr>
              <w:t>contratista  deberá</w:t>
            </w:r>
            <w:proofErr w:type="gramEnd"/>
            <w:r w:rsidRPr="00C76703">
              <w:rPr>
                <w:rFonts w:ascii="Arial" w:hAnsi="Arial" w:cs="Arial"/>
                <w:sz w:val="18"/>
                <w:szCs w:val="18"/>
              </w:rPr>
              <w:t xml:space="preserve"> presentar junto con la oferta el Protocolo de bioseguridad frente a COVID-19, dando cumplimiento a la Resolución 01155 de 2020 “Por medio de la cual se adopta el protocolo de bioseguridad para el manejo y control del riesgo del coronavirus COVID-19 en la prestación de los servicios de salud, incluidas las actividades administrativas, de apoyo y alimentación</w:t>
            </w:r>
            <w:r w:rsidRPr="00410584">
              <w:rPr>
                <w:rFonts w:ascii="Arial" w:hAnsi="Arial" w:cs="Arial"/>
              </w:rPr>
              <w:t>.</w:t>
            </w:r>
          </w:p>
        </w:tc>
        <w:tc>
          <w:tcPr>
            <w:tcW w:w="1701" w:type="dxa"/>
            <w:shd w:val="clear" w:color="auto" w:fill="FFFFFF" w:themeFill="background1"/>
            <w:vAlign w:val="center"/>
          </w:tcPr>
          <w:p w14:paraId="5E57A6D7" w14:textId="3999F9C5" w:rsidR="00C76703" w:rsidRPr="00404BDF" w:rsidRDefault="00C76703" w:rsidP="00C76703">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63A871ED" w14:textId="77777777" w:rsidR="00C76703" w:rsidRPr="00BF5D15" w:rsidRDefault="00C76703" w:rsidP="00C76703">
            <w:pPr>
              <w:jc w:val="both"/>
              <w:rPr>
                <w:rFonts w:ascii="Arial" w:hAnsi="Arial" w:cs="Arial"/>
                <w:color w:val="0070C0"/>
                <w:sz w:val="16"/>
                <w:szCs w:val="18"/>
              </w:rPr>
            </w:pPr>
          </w:p>
        </w:tc>
      </w:tr>
      <w:tr w:rsidR="00C76703" w:rsidRPr="00BF5D15" w14:paraId="5342D833" w14:textId="77777777" w:rsidTr="008F720B">
        <w:tc>
          <w:tcPr>
            <w:tcW w:w="5529" w:type="dxa"/>
            <w:shd w:val="clear" w:color="auto" w:fill="FFFFFF" w:themeFill="background1"/>
          </w:tcPr>
          <w:p w14:paraId="134CB2D2"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GESTIÓN AMBIENTAL</w:t>
            </w:r>
          </w:p>
          <w:p w14:paraId="0074EFFF"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 xml:space="preserve">El </w:t>
            </w:r>
            <w:proofErr w:type="gramStart"/>
            <w:r w:rsidRPr="00C76703">
              <w:rPr>
                <w:rFonts w:ascii="Arial" w:hAnsi="Arial" w:cs="Arial"/>
                <w:sz w:val="18"/>
                <w:szCs w:val="18"/>
              </w:rPr>
              <w:t>contratista  garantizará</w:t>
            </w:r>
            <w:proofErr w:type="gramEnd"/>
            <w:r w:rsidRPr="00C76703">
              <w:rPr>
                <w:rFonts w:ascii="Arial" w:hAnsi="Arial" w:cs="Arial"/>
                <w:sz w:val="18"/>
                <w:szCs w:val="18"/>
              </w:rPr>
              <w:t xml:space="preserve"> de manera certificada que los insumos y materiales que utiliza en sus procesos y procedimientos son biodegradables y amigables con el medio ambiente.</w:t>
            </w:r>
          </w:p>
          <w:p w14:paraId="2127B01D"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Garantizando que los suministros que utiliza en sus procesos y procedimientos no contengan ningún componente que posea las siguientes clasificaciones:</w:t>
            </w:r>
          </w:p>
          <w:p w14:paraId="0A9C19A6"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 xml:space="preserve">Contacto con ácidos libres de gases tóxicos </w:t>
            </w:r>
          </w:p>
          <w:p w14:paraId="2190B91E"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 xml:space="preserve">Posibles efectos cancerígenos </w:t>
            </w:r>
          </w:p>
          <w:p w14:paraId="481A7623"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Que puedan causar alteraciones genéticas hereditarias</w:t>
            </w:r>
          </w:p>
          <w:p w14:paraId="3A32E612"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 xml:space="preserve">Que puedan causar cáncer por inhalación </w:t>
            </w:r>
          </w:p>
          <w:p w14:paraId="4DB113B5"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Que puedan causar efectos irreversibles</w:t>
            </w:r>
          </w:p>
          <w:p w14:paraId="1D4DF86C"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Peligrosos para la capa de ozono</w:t>
            </w:r>
          </w:p>
          <w:p w14:paraId="53400FC4"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lastRenderedPageBreak/>
              <w:t xml:space="preserve">Que puedan perjudicar la fertilidad </w:t>
            </w:r>
          </w:p>
          <w:p w14:paraId="5BA9A572"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Que generen riesgo durante el embarazo y efectos adversos para el feto</w:t>
            </w:r>
          </w:p>
          <w:p w14:paraId="55720D8D" w14:textId="163CFF0D" w:rsidR="00C76703" w:rsidRPr="00C76703" w:rsidRDefault="00C76703" w:rsidP="00C76703">
            <w:pPr>
              <w:jc w:val="both"/>
              <w:rPr>
                <w:rFonts w:ascii="Arial" w:eastAsia="Calibri" w:hAnsi="Arial" w:cs="Arial"/>
                <w:sz w:val="18"/>
                <w:szCs w:val="18"/>
              </w:rPr>
            </w:pPr>
            <w:r w:rsidRPr="00C76703">
              <w:rPr>
                <w:rFonts w:ascii="Arial" w:hAnsi="Arial" w:cs="Arial"/>
                <w:sz w:val="18"/>
                <w:szCs w:val="18"/>
              </w:rPr>
              <w:t>Que puedan resultar nocivos para el lactante</w:t>
            </w:r>
          </w:p>
        </w:tc>
        <w:tc>
          <w:tcPr>
            <w:tcW w:w="1701" w:type="dxa"/>
            <w:shd w:val="clear" w:color="auto" w:fill="FFFFFF" w:themeFill="background1"/>
            <w:vAlign w:val="center"/>
          </w:tcPr>
          <w:p w14:paraId="137EB38A" w14:textId="6E5AADB9" w:rsidR="00C76703" w:rsidRPr="00404BDF" w:rsidRDefault="00C76703" w:rsidP="00C76703">
            <w:pPr>
              <w:jc w:val="center"/>
              <w:rPr>
                <w:rFonts w:ascii="Arial" w:hAnsi="Arial" w:cs="Arial"/>
                <w:sz w:val="18"/>
                <w:szCs w:val="18"/>
                <w:lang w:val="es-CO"/>
              </w:rPr>
            </w:pPr>
            <w:r>
              <w:rPr>
                <w:rFonts w:ascii="Arial" w:hAnsi="Arial" w:cs="Arial"/>
                <w:sz w:val="18"/>
                <w:szCs w:val="18"/>
                <w:lang w:val="es-CO"/>
              </w:rPr>
              <w:lastRenderedPageBreak/>
              <w:t>SI</w:t>
            </w:r>
          </w:p>
        </w:tc>
        <w:tc>
          <w:tcPr>
            <w:tcW w:w="2169" w:type="dxa"/>
            <w:shd w:val="clear" w:color="auto" w:fill="FFFFFF" w:themeFill="background1"/>
          </w:tcPr>
          <w:p w14:paraId="7EBA7C63" w14:textId="77777777" w:rsidR="00C76703" w:rsidRPr="00BF5D15" w:rsidRDefault="00C76703" w:rsidP="00C76703">
            <w:pPr>
              <w:jc w:val="both"/>
              <w:rPr>
                <w:rFonts w:ascii="Arial" w:hAnsi="Arial" w:cs="Arial"/>
                <w:color w:val="0070C0"/>
                <w:sz w:val="16"/>
                <w:szCs w:val="18"/>
              </w:rPr>
            </w:pPr>
          </w:p>
        </w:tc>
      </w:tr>
    </w:tbl>
    <w:p w14:paraId="46FB6EB7" w14:textId="77777777" w:rsidR="005734BA" w:rsidRDefault="005734BA" w:rsidP="005734BA">
      <w:pPr>
        <w:jc w:val="both"/>
        <w:rPr>
          <w:rFonts w:ascii="Arial" w:hAnsi="Arial" w:cs="Arial"/>
          <w:b/>
          <w:color w:val="0070C0"/>
          <w:sz w:val="20"/>
          <w:szCs w:val="20"/>
        </w:rPr>
      </w:pPr>
    </w:p>
    <w:p w14:paraId="60BC87CB" w14:textId="36D33940" w:rsidR="00E93CB0" w:rsidRPr="005734BA" w:rsidRDefault="005734BA" w:rsidP="005734BA">
      <w:pPr>
        <w:jc w:val="both"/>
        <w:rPr>
          <w:rFonts w:ascii="Arial" w:hAnsi="Arial" w:cs="Arial"/>
          <w:b/>
          <w:color w:val="000000" w:themeColor="text1"/>
          <w:sz w:val="20"/>
          <w:szCs w:val="20"/>
        </w:rPr>
      </w:pPr>
      <w:r>
        <w:rPr>
          <w:rFonts w:ascii="Arial" w:hAnsi="Arial" w:cs="Arial"/>
          <w:b/>
          <w:color w:val="000000" w:themeColor="text1"/>
          <w:sz w:val="20"/>
          <w:szCs w:val="20"/>
        </w:rPr>
        <w:t xml:space="preserve">2.1 </w:t>
      </w:r>
      <w:r w:rsidR="00D07EDA" w:rsidRPr="005734BA">
        <w:rPr>
          <w:rFonts w:ascii="Arial" w:hAnsi="Arial" w:cs="Arial"/>
          <w:b/>
          <w:color w:val="000000" w:themeColor="text1"/>
          <w:sz w:val="20"/>
          <w:szCs w:val="20"/>
        </w:rPr>
        <w:t xml:space="preserve">NOVEDADES, </w:t>
      </w:r>
      <w:r w:rsidR="00D5457E" w:rsidRPr="005734BA">
        <w:rPr>
          <w:rFonts w:ascii="Arial" w:hAnsi="Arial" w:cs="Arial"/>
          <w:b/>
          <w:color w:val="000000" w:themeColor="text1"/>
          <w:sz w:val="20"/>
          <w:szCs w:val="20"/>
        </w:rPr>
        <w:t>SITUACIONES ANORMALES O DE RELEVANCIA</w:t>
      </w:r>
      <w:r w:rsidR="000F62DE" w:rsidRPr="005734BA">
        <w:rPr>
          <w:rFonts w:ascii="Arial" w:hAnsi="Arial" w:cs="Arial"/>
          <w:b/>
          <w:color w:val="000000" w:themeColor="text1"/>
          <w:sz w:val="20"/>
          <w:szCs w:val="20"/>
        </w:rPr>
        <w:t xml:space="preserve">  </w:t>
      </w:r>
    </w:p>
    <w:p w14:paraId="3BB25D66" w14:textId="1B12A8D8" w:rsidR="00E93CB0" w:rsidRDefault="00E93CB0" w:rsidP="000F62DE">
      <w:pPr>
        <w:ind w:left="426"/>
        <w:jc w:val="both"/>
        <w:rPr>
          <w:rFonts w:ascii="Arial" w:hAnsi="Arial" w:cs="Arial"/>
          <w:b/>
          <w:color w:val="000000" w:themeColor="text1"/>
          <w:sz w:val="20"/>
          <w:szCs w:val="20"/>
        </w:rPr>
      </w:pPr>
    </w:p>
    <w:p w14:paraId="11474BF4" w14:textId="58A3E9AE" w:rsidR="00FD431F" w:rsidRPr="008F720B" w:rsidRDefault="000F62DE" w:rsidP="008F720B">
      <w:pPr>
        <w:ind w:left="426"/>
        <w:jc w:val="both"/>
        <w:rPr>
          <w:rFonts w:ascii="Arial" w:hAnsi="Arial" w:cs="Arial"/>
          <w:b/>
          <w:color w:val="000000" w:themeColor="text1"/>
          <w:sz w:val="20"/>
          <w:szCs w:val="20"/>
        </w:rPr>
      </w:pPr>
      <w:r>
        <w:rPr>
          <w:rFonts w:ascii="Arial" w:hAnsi="Arial" w:cs="Arial"/>
          <w:b/>
          <w:color w:val="000000" w:themeColor="text1"/>
          <w:sz w:val="20"/>
          <w:szCs w:val="20"/>
        </w:rPr>
        <w:t>No hay novedades.</w:t>
      </w:r>
    </w:p>
    <w:p w14:paraId="77399133" w14:textId="77777777" w:rsidR="00DA6E1B" w:rsidRPr="00FB2FE1" w:rsidRDefault="00DA6E1B" w:rsidP="000500FB">
      <w:pPr>
        <w:jc w:val="both"/>
        <w:rPr>
          <w:rFonts w:ascii="Arial" w:hAnsi="Arial" w:cs="Arial"/>
          <w:color w:val="000000" w:themeColor="text1"/>
          <w:sz w:val="20"/>
          <w:szCs w:val="20"/>
        </w:rPr>
      </w:pPr>
    </w:p>
    <w:p w14:paraId="76844F41" w14:textId="77777777" w:rsidR="000500FB" w:rsidRPr="00FB2FE1"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CE16906" w14:textId="77777777" w:rsidR="00262F63" w:rsidRPr="00FB2FE1" w:rsidRDefault="00262F63" w:rsidP="00262F63">
      <w:pPr>
        <w:jc w:val="both"/>
        <w:rPr>
          <w:rFonts w:ascii="Arial" w:hAnsi="Arial" w:cs="Arial"/>
          <w:b/>
          <w:bCs/>
          <w:color w:val="000000" w:themeColor="text1"/>
          <w:sz w:val="20"/>
          <w:szCs w:val="20"/>
        </w:rPr>
      </w:pPr>
    </w:p>
    <w:p w14:paraId="502AEC39" w14:textId="4AF404BC" w:rsidR="00A61D93" w:rsidRPr="00FB2FE1" w:rsidRDefault="00262F63" w:rsidP="00262F63">
      <w:pPr>
        <w:ind w:left="284"/>
        <w:jc w:val="both"/>
        <w:rPr>
          <w:rFonts w:ascii="Arial" w:hAnsi="Arial" w:cs="Arial"/>
          <w:bCs/>
          <w:color w:val="000000" w:themeColor="text1"/>
          <w:sz w:val="20"/>
          <w:szCs w:val="20"/>
          <w:lang w:val="es-CO"/>
        </w:rPr>
      </w:pPr>
      <w:r w:rsidRPr="00FB2FE1">
        <w:rPr>
          <w:rFonts w:ascii="Arial" w:hAnsi="Arial" w:cs="Arial"/>
          <w:bCs/>
          <w:color w:val="000000" w:themeColor="text1"/>
          <w:sz w:val="20"/>
          <w:szCs w:val="20"/>
          <w:lang w:val="es-CO"/>
        </w:rPr>
        <w:t>A la fecha</w:t>
      </w:r>
      <w:r w:rsidR="00AF1095" w:rsidRPr="00FB2FE1">
        <w:rPr>
          <w:rFonts w:ascii="Arial" w:hAnsi="Arial" w:cs="Arial"/>
          <w:bCs/>
          <w:color w:val="000000" w:themeColor="text1"/>
          <w:sz w:val="20"/>
          <w:szCs w:val="20"/>
          <w:lang w:val="es-CO"/>
        </w:rPr>
        <w:t xml:space="preserve"> </w:t>
      </w:r>
      <w:r w:rsidR="00B91551" w:rsidRPr="00FB2FE1">
        <w:rPr>
          <w:rFonts w:ascii="Arial" w:hAnsi="Arial" w:cs="Arial"/>
          <w:bCs/>
          <w:color w:val="000000" w:themeColor="text1"/>
          <w:sz w:val="20"/>
          <w:szCs w:val="20"/>
          <w:lang w:val="es-CO"/>
        </w:rPr>
        <w:t>de corte del presente informe de supervisión ha</w:t>
      </w:r>
      <w:r w:rsidR="00670F35" w:rsidRPr="00FB2FE1">
        <w:rPr>
          <w:rFonts w:ascii="Arial" w:hAnsi="Arial" w:cs="Arial"/>
          <w:bCs/>
          <w:color w:val="000000" w:themeColor="text1"/>
          <w:sz w:val="20"/>
          <w:szCs w:val="20"/>
          <w:lang w:val="es-CO"/>
        </w:rPr>
        <w:t xml:space="preserve">n </w:t>
      </w:r>
      <w:r w:rsidR="00670F35" w:rsidRPr="00544084">
        <w:rPr>
          <w:rFonts w:ascii="Arial" w:hAnsi="Arial" w:cs="Arial"/>
          <w:bCs/>
          <w:color w:val="000000" w:themeColor="text1"/>
          <w:sz w:val="20"/>
          <w:szCs w:val="20"/>
          <w:shd w:val="clear" w:color="auto" w:fill="FFFFFF" w:themeFill="background1"/>
          <w:lang w:val="es-CO"/>
        </w:rPr>
        <w:t xml:space="preserve">transcurrido </w:t>
      </w:r>
      <w:r w:rsidR="00670F35" w:rsidRPr="00C9787A">
        <w:rPr>
          <w:rFonts w:ascii="Arial" w:hAnsi="Arial" w:cs="Arial"/>
          <w:bCs/>
          <w:color w:val="000000" w:themeColor="text1"/>
          <w:sz w:val="20"/>
          <w:szCs w:val="20"/>
          <w:shd w:val="clear" w:color="auto" w:fill="FFFFFF" w:themeFill="background1"/>
          <w:lang w:val="es-CO"/>
        </w:rPr>
        <w:t>(</w:t>
      </w:r>
      <w:r w:rsidR="00CB2C6D">
        <w:rPr>
          <w:rFonts w:ascii="Arial" w:hAnsi="Arial" w:cs="Arial"/>
          <w:bCs/>
          <w:color w:val="000000" w:themeColor="text1"/>
          <w:sz w:val="20"/>
          <w:szCs w:val="20"/>
          <w:shd w:val="clear" w:color="auto" w:fill="FFFFFF" w:themeFill="background1"/>
          <w:lang w:val="es-CO"/>
        </w:rPr>
        <w:t>26</w:t>
      </w:r>
      <w:r w:rsidRPr="00C9787A">
        <w:rPr>
          <w:rFonts w:ascii="Arial" w:hAnsi="Arial" w:cs="Arial"/>
          <w:bCs/>
          <w:color w:val="000000" w:themeColor="text1"/>
          <w:sz w:val="20"/>
          <w:szCs w:val="20"/>
          <w:shd w:val="clear" w:color="auto" w:fill="FFFFFF" w:themeFill="background1"/>
          <w:lang w:val="es-CO"/>
        </w:rPr>
        <w:t>)</w:t>
      </w:r>
      <w:r w:rsidR="00FD25C8" w:rsidRPr="00C9787A">
        <w:rPr>
          <w:rFonts w:ascii="Arial" w:hAnsi="Arial" w:cs="Arial"/>
          <w:bCs/>
          <w:color w:val="000000" w:themeColor="text1"/>
          <w:sz w:val="20"/>
          <w:szCs w:val="20"/>
          <w:shd w:val="clear" w:color="auto" w:fill="FFFFFF" w:themeFill="background1"/>
          <w:lang w:val="es-CO"/>
        </w:rPr>
        <w:t xml:space="preserve"> </w:t>
      </w:r>
      <w:r w:rsidR="00FD25C8" w:rsidRPr="00544084">
        <w:rPr>
          <w:rFonts w:ascii="Arial" w:hAnsi="Arial" w:cs="Arial"/>
          <w:bCs/>
          <w:sz w:val="20"/>
          <w:szCs w:val="20"/>
          <w:shd w:val="clear" w:color="auto" w:fill="FFFFFF" w:themeFill="background1"/>
          <w:lang w:val="es-CO"/>
        </w:rPr>
        <w:t>días</w:t>
      </w:r>
      <w:r w:rsidR="00ED0D31" w:rsidRPr="00544084">
        <w:rPr>
          <w:rFonts w:ascii="Arial" w:hAnsi="Arial" w:cs="Arial"/>
          <w:bCs/>
          <w:sz w:val="20"/>
          <w:szCs w:val="20"/>
          <w:shd w:val="clear" w:color="auto" w:fill="FFFFFF" w:themeFill="background1"/>
          <w:lang w:val="es-CO"/>
        </w:rPr>
        <w:t xml:space="preserve"> calendario</w:t>
      </w:r>
      <w:r w:rsidR="00FD25C8" w:rsidRPr="00544084">
        <w:rPr>
          <w:rFonts w:ascii="Arial" w:hAnsi="Arial" w:cs="Arial"/>
          <w:bCs/>
          <w:sz w:val="20"/>
          <w:szCs w:val="20"/>
          <w:shd w:val="clear" w:color="auto" w:fill="FFFFFF" w:themeFill="background1"/>
          <w:lang w:val="es-CO"/>
        </w:rPr>
        <w:t xml:space="preserve"> </w:t>
      </w:r>
      <w:r w:rsidR="00B91551" w:rsidRPr="00544084">
        <w:rPr>
          <w:rFonts w:ascii="Arial" w:hAnsi="Arial" w:cs="Arial"/>
          <w:bCs/>
          <w:sz w:val="20"/>
          <w:szCs w:val="20"/>
          <w:shd w:val="clear" w:color="auto" w:fill="FFFFFF" w:themeFill="background1"/>
          <w:lang w:val="es-CO"/>
        </w:rPr>
        <w:t xml:space="preserve">desde que inició el plazo </w:t>
      </w:r>
      <w:proofErr w:type="gramStart"/>
      <w:r w:rsidR="00B91551" w:rsidRPr="00544084">
        <w:rPr>
          <w:rFonts w:ascii="Arial" w:hAnsi="Arial" w:cs="Arial"/>
          <w:bCs/>
          <w:sz w:val="20"/>
          <w:szCs w:val="20"/>
          <w:shd w:val="clear" w:color="auto" w:fill="FFFFFF" w:themeFill="background1"/>
          <w:lang w:val="es-CO"/>
        </w:rPr>
        <w:t xml:space="preserve">de </w:t>
      </w:r>
      <w:r w:rsidR="0088488E" w:rsidRPr="00544084">
        <w:rPr>
          <w:rFonts w:ascii="Arial" w:hAnsi="Arial" w:cs="Arial"/>
          <w:bCs/>
          <w:sz w:val="20"/>
          <w:szCs w:val="20"/>
          <w:shd w:val="clear" w:color="auto" w:fill="FFFFFF" w:themeFill="background1"/>
          <w:lang w:val="es-CO"/>
        </w:rPr>
        <w:t xml:space="preserve"> ejecución</w:t>
      </w:r>
      <w:proofErr w:type="gramEnd"/>
      <w:r w:rsidR="0088488E" w:rsidRPr="00544084">
        <w:rPr>
          <w:rFonts w:ascii="Arial" w:hAnsi="Arial" w:cs="Arial"/>
          <w:bCs/>
          <w:sz w:val="20"/>
          <w:szCs w:val="20"/>
          <w:shd w:val="clear" w:color="auto" w:fill="FFFFFF" w:themeFill="background1"/>
          <w:lang w:val="es-CO"/>
        </w:rPr>
        <w:t xml:space="preserve"> del contrato</w:t>
      </w:r>
      <w:r w:rsidR="00B91551" w:rsidRPr="00544084">
        <w:rPr>
          <w:rFonts w:ascii="Arial" w:hAnsi="Arial" w:cs="Arial"/>
          <w:bCs/>
          <w:sz w:val="20"/>
          <w:szCs w:val="20"/>
          <w:shd w:val="clear" w:color="auto" w:fill="FFFFFF" w:themeFill="background1"/>
          <w:lang w:val="es-CO"/>
        </w:rPr>
        <w:t xml:space="preserve"> u orden de compra</w:t>
      </w:r>
      <w:r w:rsidR="0088488E" w:rsidRPr="00544084">
        <w:rPr>
          <w:rFonts w:ascii="Arial" w:hAnsi="Arial" w:cs="Arial"/>
          <w:bCs/>
          <w:sz w:val="20"/>
          <w:szCs w:val="20"/>
          <w:shd w:val="clear" w:color="auto" w:fill="FFFFFF" w:themeFill="background1"/>
          <w:lang w:val="es-CO"/>
        </w:rPr>
        <w:t>, restando (</w:t>
      </w:r>
      <w:r w:rsidR="00DE6E38">
        <w:rPr>
          <w:rFonts w:ascii="Arial" w:hAnsi="Arial" w:cs="Arial"/>
          <w:bCs/>
          <w:color w:val="000000" w:themeColor="text1"/>
          <w:sz w:val="20"/>
          <w:szCs w:val="20"/>
          <w:shd w:val="clear" w:color="auto" w:fill="FFFFFF" w:themeFill="background1"/>
          <w:lang w:val="es-CO"/>
        </w:rPr>
        <w:t>21</w:t>
      </w:r>
      <w:r w:rsidR="00CB2C6D">
        <w:rPr>
          <w:rFonts w:ascii="Arial" w:hAnsi="Arial" w:cs="Arial"/>
          <w:bCs/>
          <w:color w:val="000000" w:themeColor="text1"/>
          <w:sz w:val="20"/>
          <w:szCs w:val="20"/>
          <w:shd w:val="clear" w:color="auto" w:fill="FFFFFF" w:themeFill="background1"/>
          <w:lang w:val="es-CO"/>
        </w:rPr>
        <w:t>4</w:t>
      </w:r>
      <w:r w:rsidR="0088488E" w:rsidRPr="00C9787A">
        <w:rPr>
          <w:rFonts w:ascii="Arial" w:hAnsi="Arial" w:cs="Arial"/>
          <w:bCs/>
          <w:color w:val="000000" w:themeColor="text1"/>
          <w:sz w:val="20"/>
          <w:szCs w:val="20"/>
          <w:shd w:val="clear" w:color="auto" w:fill="FFFFFF" w:themeFill="background1"/>
          <w:lang w:val="es-CO"/>
        </w:rPr>
        <w:t>)</w:t>
      </w:r>
      <w:r w:rsidR="0088488E" w:rsidRPr="00C9787A">
        <w:rPr>
          <w:rFonts w:ascii="Arial" w:hAnsi="Arial" w:cs="Arial"/>
          <w:bCs/>
          <w:color w:val="000000" w:themeColor="text1"/>
          <w:sz w:val="20"/>
          <w:szCs w:val="20"/>
          <w:lang w:val="es-CO"/>
        </w:rPr>
        <w:t xml:space="preserve"> </w:t>
      </w:r>
      <w:r w:rsidR="0088488E" w:rsidRPr="00FB2FE1">
        <w:rPr>
          <w:rFonts w:ascii="Arial" w:hAnsi="Arial" w:cs="Arial"/>
          <w:bCs/>
          <w:color w:val="000000" w:themeColor="text1"/>
          <w:sz w:val="20"/>
          <w:szCs w:val="20"/>
          <w:lang w:val="es-CO"/>
        </w:rPr>
        <w:t>días</w:t>
      </w:r>
      <w:r w:rsidR="00ED0D31" w:rsidRPr="00FB2FE1">
        <w:rPr>
          <w:rFonts w:ascii="Arial" w:hAnsi="Arial" w:cs="Arial"/>
          <w:bCs/>
          <w:color w:val="000000" w:themeColor="text1"/>
          <w:sz w:val="20"/>
          <w:szCs w:val="20"/>
          <w:lang w:val="es-CO"/>
        </w:rPr>
        <w:t xml:space="preserve"> calendario</w:t>
      </w:r>
      <w:r w:rsidR="0088488E" w:rsidRPr="00FB2FE1">
        <w:rPr>
          <w:rFonts w:ascii="Arial" w:hAnsi="Arial" w:cs="Arial"/>
          <w:bCs/>
          <w:color w:val="000000" w:themeColor="text1"/>
          <w:sz w:val="20"/>
          <w:szCs w:val="20"/>
          <w:lang w:val="es-CO"/>
        </w:rPr>
        <w:t xml:space="preserve"> para</w:t>
      </w:r>
      <w:r w:rsidR="00ED0D31" w:rsidRPr="00FB2FE1">
        <w:rPr>
          <w:rFonts w:ascii="Arial" w:hAnsi="Arial" w:cs="Arial"/>
          <w:bCs/>
          <w:color w:val="000000" w:themeColor="text1"/>
          <w:sz w:val="20"/>
          <w:szCs w:val="20"/>
          <w:lang w:val="es-CO"/>
        </w:rPr>
        <w:t xml:space="preserve"> que finalice el</w:t>
      </w:r>
      <w:r w:rsidR="0088488E" w:rsidRPr="00FB2FE1">
        <w:rPr>
          <w:rFonts w:ascii="Arial" w:hAnsi="Arial" w:cs="Arial"/>
          <w:bCs/>
          <w:color w:val="000000" w:themeColor="text1"/>
          <w:sz w:val="20"/>
          <w:szCs w:val="20"/>
          <w:lang w:val="es-CO"/>
        </w:rPr>
        <w:t xml:space="preserve"> plazo de ejecución</w:t>
      </w:r>
      <w:r w:rsidR="00453FE7" w:rsidRPr="00FB2FE1">
        <w:rPr>
          <w:rFonts w:ascii="Arial" w:hAnsi="Arial" w:cs="Arial"/>
          <w:bCs/>
          <w:color w:val="000000" w:themeColor="text1"/>
          <w:sz w:val="20"/>
          <w:szCs w:val="20"/>
          <w:lang w:val="es-CO"/>
        </w:rPr>
        <w:t>.</w:t>
      </w:r>
    </w:p>
    <w:p w14:paraId="056011E6" w14:textId="7F16D978" w:rsidR="00E93CB0" w:rsidRDefault="00E93CB0" w:rsidP="0088488E">
      <w:pPr>
        <w:ind w:left="284"/>
        <w:jc w:val="both"/>
        <w:rPr>
          <w:rFonts w:ascii="Arial" w:hAnsi="Arial" w:cs="Arial"/>
          <w:b/>
          <w:bCs/>
          <w:color w:val="000000" w:themeColor="text1"/>
          <w:sz w:val="20"/>
          <w:szCs w:val="20"/>
        </w:rPr>
      </w:pPr>
    </w:p>
    <w:p w14:paraId="4AD69103" w14:textId="77777777" w:rsidR="00274532" w:rsidRPr="00FB2FE1" w:rsidRDefault="00274532" w:rsidP="0088488E">
      <w:pPr>
        <w:ind w:left="284"/>
        <w:jc w:val="both"/>
        <w:rPr>
          <w:rFonts w:ascii="Arial" w:hAnsi="Arial" w:cs="Arial"/>
          <w:b/>
          <w:bCs/>
          <w:color w:val="000000" w:themeColor="text1"/>
          <w:sz w:val="20"/>
          <w:szCs w:val="20"/>
        </w:rPr>
      </w:pPr>
    </w:p>
    <w:p w14:paraId="0BD1E7A5" w14:textId="77777777" w:rsidR="003A3EF3"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28CDCF55" w14:textId="77777777" w:rsidR="008F720B" w:rsidRDefault="008F720B" w:rsidP="008F720B">
      <w:pPr>
        <w:jc w:val="both"/>
        <w:rPr>
          <w:rFonts w:ascii="Arial" w:hAnsi="Arial" w:cs="Arial"/>
          <w:b/>
          <w:color w:val="000000" w:themeColor="text1"/>
          <w:sz w:val="20"/>
          <w:szCs w:val="20"/>
        </w:rPr>
      </w:pPr>
    </w:p>
    <w:p w14:paraId="241BCD16" w14:textId="7777777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Se pagará al CONTRATISTA el valor del contrato que resulte del presente proceso de manera mensual, dentro de los sesenta (60) días calendario siguientes a la radicación de la factura comercial  en la Ventanilla Única - Central de Cuentas de la Unidad Prestadora de Salud Tolima, y asignación del turno para pago respectivo, acompañada de constancia de recibo a satisfacción de los servicios prestados, expedida por parte del supervisor del contrato junto con la acreditación del contratista de encontrarse al día en el pago de aportes relativos al Sistema de Seguridad Social en Salud, Pensiones y Riesgos Profesionales. Respecto al pago de parafiscales se aplicará lo contenido en el artículo 65 de la Ley 1819 de 2016 y demás normatividad vigente.</w:t>
      </w:r>
    </w:p>
    <w:p w14:paraId="59979B9C" w14:textId="77777777" w:rsidR="00FA656C" w:rsidRDefault="00FA656C" w:rsidP="00FA656C">
      <w:pPr>
        <w:shd w:val="clear" w:color="auto" w:fill="FFFFFF"/>
        <w:jc w:val="both"/>
        <w:textAlignment w:val="baseline"/>
        <w:rPr>
          <w:rFonts w:ascii="Arial" w:hAnsi="Arial" w:cs="Arial"/>
          <w:color w:val="0D0D0D"/>
          <w:sz w:val="20"/>
          <w:szCs w:val="20"/>
          <w:lang w:val="es-CO"/>
        </w:rPr>
      </w:pPr>
    </w:p>
    <w:p w14:paraId="58988D03" w14:textId="77777777" w:rsidR="00274532" w:rsidRPr="00FA656C" w:rsidRDefault="00274532" w:rsidP="00FA656C">
      <w:pPr>
        <w:shd w:val="clear" w:color="auto" w:fill="FFFFFF"/>
        <w:jc w:val="both"/>
        <w:textAlignment w:val="baseline"/>
        <w:rPr>
          <w:rFonts w:ascii="Arial" w:hAnsi="Arial" w:cs="Arial"/>
          <w:color w:val="0D0D0D"/>
          <w:sz w:val="20"/>
          <w:szCs w:val="20"/>
          <w:lang w:val="es-CO"/>
        </w:rPr>
      </w:pPr>
    </w:p>
    <w:p w14:paraId="2839889D" w14:textId="7777777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Los documentos deben ser tramitados en la Ventanilla Única - Central de Cuentas de la Unidad Prestadora de Salud Tolima, de conformidad con lo establecido en el artículo 19 de la Ley 1150 de 2007, se asignará turno y número de radicación.</w:t>
      </w:r>
    </w:p>
    <w:p w14:paraId="423AB9D0" w14:textId="77777777" w:rsidR="00FA656C" w:rsidRDefault="00FA656C" w:rsidP="00FA656C">
      <w:pPr>
        <w:shd w:val="clear" w:color="auto" w:fill="FFFFFF"/>
        <w:jc w:val="both"/>
        <w:textAlignment w:val="baseline"/>
        <w:rPr>
          <w:rFonts w:ascii="Arial" w:hAnsi="Arial" w:cs="Arial"/>
          <w:color w:val="0D0D0D"/>
          <w:sz w:val="20"/>
          <w:szCs w:val="20"/>
          <w:lang w:val="es-CO"/>
        </w:rPr>
      </w:pPr>
    </w:p>
    <w:p w14:paraId="078AD9D1" w14:textId="77777777" w:rsidR="00274532" w:rsidRPr="00FA656C" w:rsidRDefault="00274532" w:rsidP="00FA656C">
      <w:pPr>
        <w:shd w:val="clear" w:color="auto" w:fill="FFFFFF"/>
        <w:jc w:val="both"/>
        <w:textAlignment w:val="baseline"/>
        <w:rPr>
          <w:rFonts w:ascii="Arial" w:hAnsi="Arial" w:cs="Arial"/>
          <w:color w:val="0D0D0D"/>
          <w:sz w:val="20"/>
          <w:szCs w:val="20"/>
          <w:lang w:val="es-CO"/>
        </w:rPr>
      </w:pPr>
    </w:p>
    <w:p w14:paraId="61F7450A" w14:textId="7777777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En caso que el CONTRATISTA presente los documentos requeridos para el pago después del día seis (6) hábil del mes, los pagos se realizarán dentro de los (60) días hábiles siguientes a la fecha de la radicación. En todo caso, los pagos están sujetos a la disponibilidad de PAC y ubicación de los recursos por parte del Nivel Central.</w:t>
      </w:r>
    </w:p>
    <w:p w14:paraId="662080B9" w14:textId="77777777" w:rsid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 xml:space="preserve"> </w:t>
      </w:r>
    </w:p>
    <w:p w14:paraId="2D053CBC" w14:textId="77777777" w:rsidR="00274532" w:rsidRPr="00FA656C" w:rsidRDefault="00274532" w:rsidP="00FA656C">
      <w:pPr>
        <w:shd w:val="clear" w:color="auto" w:fill="FFFFFF"/>
        <w:jc w:val="both"/>
        <w:textAlignment w:val="baseline"/>
        <w:rPr>
          <w:rFonts w:ascii="Arial" w:hAnsi="Arial" w:cs="Arial"/>
          <w:color w:val="0D0D0D"/>
          <w:sz w:val="20"/>
          <w:szCs w:val="20"/>
          <w:lang w:val="es-CO"/>
        </w:rPr>
      </w:pPr>
    </w:p>
    <w:p w14:paraId="07F72F39" w14:textId="7777777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 xml:space="preserve">La factura debe cumplir con los requisitos establecidos en el Anexo No. 5 de la Resolución 4331 de 2012 del Ministerio de Salud y de la Protección Social.  </w:t>
      </w:r>
    </w:p>
    <w:p w14:paraId="30DB5468" w14:textId="77777777" w:rsid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 xml:space="preserve"> </w:t>
      </w:r>
    </w:p>
    <w:p w14:paraId="73175D67" w14:textId="77777777" w:rsidR="00274532" w:rsidRPr="00FA656C" w:rsidRDefault="00274532" w:rsidP="00FA656C">
      <w:pPr>
        <w:shd w:val="clear" w:color="auto" w:fill="FFFFFF"/>
        <w:jc w:val="both"/>
        <w:textAlignment w:val="baseline"/>
        <w:rPr>
          <w:rFonts w:ascii="Arial" w:hAnsi="Arial" w:cs="Arial"/>
          <w:color w:val="0D0D0D"/>
          <w:sz w:val="20"/>
          <w:szCs w:val="20"/>
          <w:lang w:val="es-CO"/>
        </w:rPr>
      </w:pPr>
    </w:p>
    <w:p w14:paraId="6941E42F" w14:textId="7777777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 xml:space="preserve">Los soportes de las facturas se presentarán legajados en carpeta 4 aletas en cartulina blanca tipo </w:t>
      </w:r>
      <w:proofErr w:type="spellStart"/>
      <w:r w:rsidRPr="00FA656C">
        <w:rPr>
          <w:rFonts w:ascii="Arial" w:hAnsi="Arial" w:cs="Arial"/>
          <w:color w:val="0D0D0D"/>
          <w:sz w:val="20"/>
          <w:szCs w:val="20"/>
          <w:lang w:val="es-CO"/>
        </w:rPr>
        <w:t>propalcote</w:t>
      </w:r>
      <w:proofErr w:type="spellEnd"/>
      <w:r w:rsidRPr="00FA656C">
        <w:rPr>
          <w:rFonts w:ascii="Arial" w:hAnsi="Arial" w:cs="Arial"/>
          <w:color w:val="0D0D0D"/>
          <w:sz w:val="20"/>
          <w:szCs w:val="20"/>
          <w:lang w:val="es-CO"/>
        </w:rPr>
        <w:t xml:space="preserve"> máximo 250 folios por carpeta, legajado a tamaño oficio, sin documentos en formato fax, dando cumplimiento a la Ley de Archivo Documental del Archivo General de la Nación, anexando copia del contrato.</w:t>
      </w:r>
    </w:p>
    <w:p w14:paraId="293DE7A4" w14:textId="77777777" w:rsidR="00274532" w:rsidRDefault="00274532" w:rsidP="00FA656C">
      <w:pPr>
        <w:shd w:val="clear" w:color="auto" w:fill="FFFFFF"/>
        <w:jc w:val="both"/>
        <w:textAlignment w:val="baseline"/>
        <w:rPr>
          <w:rFonts w:ascii="Arial" w:hAnsi="Arial" w:cs="Arial"/>
          <w:color w:val="0D0D0D"/>
          <w:sz w:val="20"/>
          <w:szCs w:val="20"/>
          <w:lang w:val="es-CO"/>
        </w:rPr>
      </w:pPr>
    </w:p>
    <w:p w14:paraId="1FDBC714" w14:textId="7521B58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 xml:space="preserve"> </w:t>
      </w:r>
    </w:p>
    <w:p w14:paraId="689053A5" w14:textId="036FABF1" w:rsidR="008F720B" w:rsidRPr="008F720B" w:rsidRDefault="00FA656C" w:rsidP="00FA656C">
      <w:pPr>
        <w:shd w:val="clear" w:color="auto" w:fill="FFFFFF"/>
        <w:jc w:val="both"/>
        <w:textAlignment w:val="baseline"/>
        <w:rPr>
          <w:rFonts w:ascii="Segoe UI" w:hAnsi="Segoe UI" w:cs="Segoe UI"/>
          <w:sz w:val="18"/>
          <w:szCs w:val="18"/>
        </w:rPr>
      </w:pPr>
      <w:r w:rsidRPr="00FA656C">
        <w:rPr>
          <w:rFonts w:ascii="Arial" w:hAnsi="Arial" w:cs="Arial"/>
          <w:color w:val="0D0D0D"/>
          <w:sz w:val="20"/>
          <w:szCs w:val="20"/>
          <w:lang w:val="es-CO"/>
        </w:rPr>
        <w:t>Los pagos previstos se acreditarán a la cuenta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original con fecha de expedición no superior a treinta (30) días calendario, a nombre de la firma contratista. Todos los pagos efectuados tendrán los descuentos de Ley.</w:t>
      </w:r>
    </w:p>
    <w:p w14:paraId="585D3BF4" w14:textId="6E23DE7E" w:rsidR="003A3EF3" w:rsidRPr="00FA656C" w:rsidRDefault="008F720B" w:rsidP="00FA656C">
      <w:pPr>
        <w:shd w:val="clear" w:color="auto" w:fill="FFFFFF"/>
        <w:jc w:val="both"/>
        <w:textAlignment w:val="baseline"/>
        <w:rPr>
          <w:rFonts w:ascii="Segoe UI" w:hAnsi="Segoe UI" w:cs="Segoe UI"/>
          <w:sz w:val="18"/>
          <w:szCs w:val="18"/>
        </w:rPr>
      </w:pPr>
      <w:r w:rsidRPr="008F720B">
        <w:rPr>
          <w:rFonts w:ascii="Arial" w:hAnsi="Arial" w:cs="Arial"/>
          <w:b/>
          <w:bCs/>
          <w:color w:val="201F1E"/>
          <w:sz w:val="20"/>
          <w:szCs w:val="20"/>
          <w:lang w:val="es-CO"/>
        </w:rPr>
        <w:t> </w:t>
      </w:r>
      <w:r w:rsidRPr="008F720B">
        <w:rPr>
          <w:rFonts w:ascii="Arial" w:hAnsi="Arial" w:cs="Arial"/>
          <w:color w:val="201F1E"/>
          <w:sz w:val="20"/>
          <w:szCs w:val="20"/>
        </w:rPr>
        <w:t> </w:t>
      </w:r>
    </w:p>
    <w:p w14:paraId="519B5F5F" w14:textId="2902AF03" w:rsidR="00E93CB0" w:rsidRDefault="003A3EF3" w:rsidP="001C2FC9">
      <w:pPr>
        <w:tabs>
          <w:tab w:val="center" w:pos="5032"/>
        </w:tabs>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r w:rsidR="001C2FC9">
        <w:rPr>
          <w:rFonts w:ascii="Arial" w:hAnsi="Arial" w:cs="Arial"/>
          <w:b/>
          <w:color w:val="000000" w:themeColor="text1"/>
          <w:sz w:val="20"/>
          <w:szCs w:val="20"/>
        </w:rPr>
        <w:tab/>
      </w:r>
    </w:p>
    <w:p w14:paraId="6700C7BA" w14:textId="0D2C6080" w:rsidR="001C2FC9" w:rsidRDefault="001C2FC9" w:rsidP="001C2FC9">
      <w:pPr>
        <w:tabs>
          <w:tab w:val="center" w:pos="5032"/>
        </w:tabs>
        <w:ind w:left="284"/>
        <w:jc w:val="center"/>
        <w:rPr>
          <w:rFonts w:ascii="Arial" w:hAnsi="Arial" w:cs="Arial"/>
          <w:b/>
          <w:color w:val="000000" w:themeColor="text1"/>
          <w:sz w:val="20"/>
          <w:szCs w:val="20"/>
        </w:rPr>
      </w:pPr>
    </w:p>
    <w:p w14:paraId="7A7EB815" w14:textId="6A68F690" w:rsidR="001C2FC9" w:rsidRDefault="001C2FC9" w:rsidP="001C2FC9">
      <w:pPr>
        <w:tabs>
          <w:tab w:val="center" w:pos="5032"/>
        </w:tabs>
        <w:ind w:left="284"/>
        <w:jc w:val="center"/>
        <w:rPr>
          <w:rFonts w:ascii="Arial" w:hAnsi="Arial" w:cs="Arial"/>
          <w:b/>
          <w:color w:val="000000" w:themeColor="text1"/>
          <w:sz w:val="20"/>
          <w:szCs w:val="20"/>
        </w:rPr>
      </w:pPr>
    </w:p>
    <w:p w14:paraId="57C7D2BE" w14:textId="77777777" w:rsidR="001C2FC9" w:rsidRPr="00FB2FE1" w:rsidRDefault="001C2FC9" w:rsidP="001C2FC9">
      <w:pPr>
        <w:tabs>
          <w:tab w:val="center" w:pos="5032"/>
        </w:tabs>
        <w:ind w:left="284"/>
        <w:jc w:val="center"/>
        <w:rPr>
          <w:rFonts w:ascii="Arial" w:hAnsi="Arial" w:cs="Arial"/>
          <w:b/>
          <w:color w:val="000000" w:themeColor="text1"/>
          <w:sz w:val="20"/>
          <w:szCs w:val="20"/>
        </w:rPr>
      </w:pPr>
    </w:p>
    <w:p w14:paraId="7CCAE7A0" w14:textId="77777777" w:rsidR="00E93CB0" w:rsidRPr="00FB2FE1" w:rsidRDefault="00E93CB0" w:rsidP="00145C07">
      <w:pPr>
        <w:jc w:val="both"/>
        <w:rPr>
          <w:rFonts w:ascii="Arial" w:hAnsi="Arial" w:cs="Arial"/>
          <w:bCs/>
          <w:color w:val="000000" w:themeColor="text1"/>
          <w:sz w:val="20"/>
          <w:szCs w:val="20"/>
          <w:lang w:val="es-CO"/>
        </w:rPr>
      </w:pPr>
    </w:p>
    <w:tbl>
      <w:tblPr>
        <w:tblW w:w="9107" w:type="dxa"/>
        <w:jc w:val="center"/>
        <w:tblLook w:val="04A0" w:firstRow="1" w:lastRow="0" w:firstColumn="1" w:lastColumn="0" w:noHBand="0" w:noVBand="1"/>
      </w:tblPr>
      <w:tblGrid>
        <w:gridCol w:w="3988"/>
        <w:gridCol w:w="2240"/>
        <w:gridCol w:w="2879"/>
      </w:tblGrid>
      <w:tr w:rsidR="00FB2FE1" w:rsidRPr="00FB2FE1"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FB2FE1" w:rsidRDefault="00E93CB0" w:rsidP="00E93CB0">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FB2FE1" w:rsidRPr="00FB2FE1"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del valor del contrato</w:t>
            </w:r>
            <w:r w:rsidR="009E4055" w:rsidRPr="00FB2FE1">
              <w:rPr>
                <w:rFonts w:ascii="Arial" w:hAnsi="Arial" w:cs="Arial"/>
                <w:b/>
                <w:bCs/>
                <w:color w:val="000000" w:themeColor="text1"/>
                <w:sz w:val="18"/>
                <w:szCs w:val="20"/>
                <w:lang w:val="es-CO"/>
              </w:rPr>
              <w:t xml:space="preserve"> u orden de compra</w:t>
            </w:r>
          </w:p>
        </w:tc>
      </w:tr>
      <w:tr w:rsidR="00616B0F" w:rsidRPr="00FB2FE1" w14:paraId="20D432CE" w14:textId="77777777" w:rsidTr="00523BE4">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616B0F" w:rsidRPr="00FB2FE1" w:rsidRDefault="00616B0F" w:rsidP="00616B0F">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del contrato u orden de compra</w:t>
            </w:r>
          </w:p>
        </w:tc>
        <w:tc>
          <w:tcPr>
            <w:tcW w:w="2240" w:type="dxa"/>
            <w:tcBorders>
              <w:top w:val="nil"/>
              <w:left w:val="nil"/>
              <w:bottom w:val="single" w:sz="4" w:space="0" w:color="auto"/>
              <w:right w:val="single" w:sz="4" w:space="0" w:color="auto"/>
            </w:tcBorders>
            <w:shd w:val="clear" w:color="auto" w:fill="auto"/>
            <w:hideMark/>
          </w:tcPr>
          <w:p w14:paraId="66F9D988" w14:textId="7AFCB4BD" w:rsidR="00616B0F" w:rsidRPr="00A94B51" w:rsidRDefault="00616B0F" w:rsidP="00DC4021">
            <w:pPr>
              <w:pStyle w:val="Sinespaciado"/>
              <w:jc w:val="right"/>
              <w:rPr>
                <w:rFonts w:ascii="Arial" w:hAnsi="Arial" w:cs="Arial"/>
                <w:b/>
                <w:bCs/>
                <w:sz w:val="18"/>
                <w:szCs w:val="20"/>
                <w:lang w:val="es-CO"/>
              </w:rPr>
            </w:pPr>
            <w:r>
              <w:rPr>
                <w:rFonts w:ascii="Arial" w:hAnsi="Arial" w:cs="Arial"/>
                <w:b/>
                <w:sz w:val="20"/>
                <w:szCs w:val="20"/>
              </w:rPr>
              <w:t>$</w:t>
            </w:r>
            <w:r w:rsidR="0033678A">
              <w:rPr>
                <w:rFonts w:ascii="Arial" w:hAnsi="Arial" w:cs="Arial"/>
                <w:b/>
                <w:sz w:val="20"/>
                <w:szCs w:val="20"/>
              </w:rPr>
              <w:t>8.000.000</w:t>
            </w:r>
            <w:r w:rsidR="003C3894">
              <w:rPr>
                <w:rFonts w:ascii="Arial" w:hAnsi="Arial" w:cs="Arial"/>
                <w:b/>
                <w:sz w:val="20"/>
                <w:szCs w:val="20"/>
              </w:rPr>
              <w:t>,00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70845C5E" w:rsidR="00616B0F" w:rsidRPr="000B6830" w:rsidRDefault="00616B0F" w:rsidP="00616B0F">
            <w:pPr>
              <w:pStyle w:val="Sinespaciado"/>
              <w:jc w:val="right"/>
              <w:rPr>
                <w:rFonts w:ascii="Arial" w:hAnsi="Arial" w:cs="Arial"/>
                <w:bCs/>
                <w:sz w:val="18"/>
                <w:szCs w:val="20"/>
                <w:lang w:val="es-CO"/>
              </w:rPr>
            </w:pPr>
            <w:r w:rsidRPr="000B6830">
              <w:rPr>
                <w:rFonts w:ascii="Arial" w:hAnsi="Arial" w:cs="Arial"/>
                <w:bCs/>
                <w:sz w:val="18"/>
                <w:szCs w:val="20"/>
                <w:lang w:val="es-CO"/>
              </w:rPr>
              <w:t xml:space="preserve">100 % </w:t>
            </w:r>
          </w:p>
        </w:tc>
      </w:tr>
      <w:tr w:rsidR="00616B0F" w:rsidRPr="00FB2FE1" w14:paraId="5F191C34"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616B0F" w:rsidRPr="00FB2FE1" w:rsidRDefault="00616B0F" w:rsidP="00616B0F">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441C1F7B" w:rsidR="00616B0F" w:rsidRPr="006259D2" w:rsidRDefault="00616B0F" w:rsidP="00282E72">
            <w:pPr>
              <w:pStyle w:val="Sinespaciado"/>
              <w:jc w:val="right"/>
              <w:rPr>
                <w:rFonts w:ascii="Arial" w:hAnsi="Arial" w:cs="Arial"/>
                <w:bCs/>
                <w:sz w:val="18"/>
                <w:szCs w:val="18"/>
                <w:lang w:val="es-CO"/>
              </w:rPr>
            </w:pPr>
            <w:r w:rsidRPr="006259D2">
              <w:rPr>
                <w:rFonts w:ascii="Arial" w:hAnsi="Arial" w:cs="Arial"/>
                <w:sz w:val="18"/>
                <w:szCs w:val="18"/>
              </w:rPr>
              <w:t>$</w:t>
            </w:r>
            <w:r w:rsidR="00282E72">
              <w:rPr>
                <w:rFonts w:ascii="Arial" w:hAnsi="Arial" w:cs="Arial"/>
                <w:sz w:val="18"/>
                <w:szCs w:val="18"/>
              </w:rPr>
              <w:t xml:space="preserve"> </w:t>
            </w:r>
            <w:r w:rsidR="0033678A">
              <w:rPr>
                <w:rFonts w:ascii="Arial" w:hAnsi="Arial" w:cs="Arial"/>
                <w:sz w:val="18"/>
                <w:szCs w:val="18"/>
              </w:rPr>
              <w:t>0</w:t>
            </w:r>
            <w:r w:rsidR="00482BBF" w:rsidRPr="00482BBF">
              <w:rPr>
                <w:rFonts w:ascii="Arial" w:hAnsi="Arial" w:cs="Arial"/>
                <w:sz w:val="18"/>
                <w:szCs w:val="18"/>
              </w:rPr>
              <w:t>,00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7AE6EEDD" w:rsidR="00616B0F" w:rsidRPr="000B6830" w:rsidRDefault="00E1232C" w:rsidP="00E1232C">
            <w:pPr>
              <w:pStyle w:val="Sinespaciado"/>
              <w:jc w:val="center"/>
              <w:rPr>
                <w:rFonts w:ascii="Arial" w:hAnsi="Arial" w:cs="Arial"/>
                <w:bCs/>
                <w:sz w:val="18"/>
                <w:szCs w:val="20"/>
                <w:lang w:val="es-CO"/>
              </w:rPr>
            </w:pPr>
            <w:r>
              <w:rPr>
                <w:rFonts w:ascii="Arial" w:hAnsi="Arial" w:cs="Arial"/>
                <w:bCs/>
                <w:sz w:val="18"/>
                <w:szCs w:val="20"/>
                <w:lang w:val="es-CO"/>
              </w:rPr>
              <w:t xml:space="preserve">                                       </w:t>
            </w:r>
            <w:r w:rsidR="003F7E85">
              <w:rPr>
                <w:rFonts w:ascii="Arial" w:hAnsi="Arial" w:cs="Arial"/>
                <w:bCs/>
                <w:sz w:val="18"/>
                <w:szCs w:val="20"/>
                <w:lang w:val="es-CO"/>
              </w:rPr>
              <w:t xml:space="preserve">   </w:t>
            </w:r>
            <w:r w:rsidR="0033678A">
              <w:rPr>
                <w:rFonts w:ascii="Arial" w:hAnsi="Arial" w:cs="Arial"/>
                <w:bCs/>
                <w:sz w:val="18"/>
                <w:szCs w:val="20"/>
                <w:lang w:val="es-CO"/>
              </w:rPr>
              <w:t xml:space="preserve">     0</w:t>
            </w:r>
            <w:r w:rsidR="00616B0F">
              <w:rPr>
                <w:rFonts w:ascii="Arial" w:hAnsi="Arial" w:cs="Arial"/>
                <w:bCs/>
                <w:sz w:val="18"/>
                <w:szCs w:val="20"/>
                <w:lang w:val="es-CO"/>
              </w:rPr>
              <w:t xml:space="preserve"> %</w:t>
            </w:r>
            <w:r w:rsidR="00616B0F" w:rsidRPr="000B6830">
              <w:rPr>
                <w:rFonts w:ascii="Arial" w:hAnsi="Arial" w:cs="Arial"/>
                <w:bCs/>
                <w:sz w:val="18"/>
                <w:szCs w:val="20"/>
                <w:lang w:val="es-CO"/>
              </w:rPr>
              <w:t xml:space="preserve"> </w:t>
            </w:r>
          </w:p>
        </w:tc>
      </w:tr>
      <w:tr w:rsidR="00616B0F" w:rsidRPr="00FB2FE1"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616B0F" w:rsidRPr="00FB2FE1" w:rsidRDefault="00616B0F" w:rsidP="00616B0F">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4D5D8B30" w:rsidR="00616B0F" w:rsidRPr="000B6830" w:rsidRDefault="00616B0F" w:rsidP="00282E72">
            <w:pPr>
              <w:pStyle w:val="Sinespaciado"/>
              <w:jc w:val="right"/>
              <w:rPr>
                <w:rFonts w:ascii="Arial" w:hAnsi="Arial" w:cs="Arial"/>
                <w:bCs/>
                <w:sz w:val="18"/>
                <w:szCs w:val="20"/>
                <w:lang w:val="es-CO"/>
              </w:rPr>
            </w:pPr>
            <w:r w:rsidRPr="006259D2">
              <w:rPr>
                <w:rFonts w:ascii="Arial" w:hAnsi="Arial" w:cs="Arial"/>
                <w:sz w:val="18"/>
                <w:szCs w:val="18"/>
              </w:rPr>
              <w:t xml:space="preserve">$ </w:t>
            </w:r>
            <w:r w:rsidR="0033678A">
              <w:rPr>
                <w:rFonts w:ascii="Arial" w:hAnsi="Arial" w:cs="Arial"/>
                <w:sz w:val="18"/>
                <w:szCs w:val="18"/>
              </w:rPr>
              <w:t>0</w:t>
            </w:r>
            <w:r w:rsidR="00482BBF" w:rsidRPr="00482BBF">
              <w:rPr>
                <w:rFonts w:ascii="Arial" w:hAnsi="Arial" w:cs="Arial"/>
                <w:sz w:val="18"/>
                <w:szCs w:val="18"/>
              </w:rPr>
              <w:t>,00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09B94356" w:rsidR="00616B0F" w:rsidRPr="000B6830" w:rsidRDefault="0033678A" w:rsidP="00205CE0">
            <w:pPr>
              <w:pStyle w:val="Sinespaciado"/>
              <w:jc w:val="right"/>
              <w:rPr>
                <w:rFonts w:ascii="Arial" w:hAnsi="Arial" w:cs="Arial"/>
                <w:bCs/>
                <w:sz w:val="18"/>
                <w:szCs w:val="20"/>
                <w:lang w:val="es-CO"/>
              </w:rPr>
            </w:pPr>
            <w:r>
              <w:rPr>
                <w:rFonts w:ascii="Arial" w:hAnsi="Arial" w:cs="Arial"/>
                <w:bCs/>
                <w:sz w:val="18"/>
                <w:szCs w:val="20"/>
                <w:lang w:val="es-CO"/>
              </w:rPr>
              <w:t>0</w:t>
            </w:r>
            <w:r w:rsidR="00616B0F">
              <w:rPr>
                <w:rFonts w:ascii="Arial" w:hAnsi="Arial" w:cs="Arial"/>
                <w:bCs/>
                <w:sz w:val="18"/>
                <w:szCs w:val="20"/>
                <w:lang w:val="es-CO"/>
              </w:rPr>
              <w:t xml:space="preserve"> %</w:t>
            </w:r>
          </w:p>
        </w:tc>
      </w:tr>
      <w:tr w:rsidR="00616B0F" w:rsidRPr="00FB2FE1"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616B0F" w:rsidRPr="00FB2FE1" w:rsidRDefault="00616B0F" w:rsidP="00616B0F">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Pr>
                <w:rFonts w:ascii="Arial" w:hAnsi="Arial" w:cs="Arial"/>
                <w:bCs/>
                <w:color w:val="000000" w:themeColor="text1"/>
                <w:sz w:val="18"/>
                <w:szCs w:val="20"/>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12535BE6" w:rsidR="00616B0F" w:rsidRPr="000764DE" w:rsidRDefault="000D0291" w:rsidP="00616B0F">
            <w:pPr>
              <w:pStyle w:val="Sinespaciado"/>
              <w:jc w:val="right"/>
              <w:rPr>
                <w:rFonts w:ascii="Arial" w:hAnsi="Arial" w:cs="Arial"/>
                <w:b/>
                <w:bCs/>
                <w:sz w:val="18"/>
                <w:szCs w:val="20"/>
                <w:lang w:val="es-CO"/>
              </w:rPr>
            </w:pPr>
            <w:r>
              <w:rPr>
                <w:rFonts w:ascii="Arial" w:hAnsi="Arial" w:cs="Arial"/>
                <w:b/>
                <w:bCs/>
                <w:sz w:val="18"/>
                <w:szCs w:val="20"/>
                <w:lang w:val="es-CO"/>
              </w:rPr>
              <w:t>$</w:t>
            </w:r>
            <w:r w:rsidR="00A97387">
              <w:rPr>
                <w:rFonts w:ascii="Arial" w:hAnsi="Arial" w:cs="Arial"/>
                <w:b/>
                <w:bCs/>
                <w:sz w:val="18"/>
                <w:szCs w:val="20"/>
                <w:lang w:val="es-CO"/>
              </w:rPr>
              <w:t>,</w:t>
            </w:r>
            <w:r>
              <w:rPr>
                <w:rFonts w:ascii="Arial" w:hAnsi="Arial" w:cs="Arial"/>
                <w:b/>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18459DEE" w:rsidR="00616B0F" w:rsidRPr="000B6830" w:rsidRDefault="007E4275" w:rsidP="00616B0F">
            <w:pPr>
              <w:pStyle w:val="Sinespaciado"/>
              <w:jc w:val="right"/>
              <w:rPr>
                <w:rFonts w:ascii="Arial" w:hAnsi="Arial" w:cs="Arial"/>
                <w:bCs/>
                <w:sz w:val="18"/>
                <w:szCs w:val="20"/>
                <w:lang w:val="es-CO"/>
              </w:rPr>
            </w:pPr>
            <w:r>
              <w:rPr>
                <w:rFonts w:ascii="Arial" w:hAnsi="Arial" w:cs="Arial"/>
                <w:bCs/>
                <w:sz w:val="18"/>
                <w:szCs w:val="20"/>
                <w:lang w:val="es-CO"/>
              </w:rPr>
              <w:t>0</w:t>
            </w:r>
            <w:r w:rsidR="00616B0F">
              <w:rPr>
                <w:rFonts w:ascii="Arial" w:hAnsi="Arial" w:cs="Arial"/>
                <w:bCs/>
                <w:sz w:val="18"/>
                <w:szCs w:val="20"/>
                <w:lang w:val="es-CO"/>
              </w:rPr>
              <w:t xml:space="preserve"> </w:t>
            </w:r>
            <w:r w:rsidR="00616B0F" w:rsidRPr="000B6830">
              <w:rPr>
                <w:rFonts w:ascii="Arial" w:hAnsi="Arial" w:cs="Arial"/>
                <w:bCs/>
                <w:sz w:val="18"/>
                <w:szCs w:val="20"/>
                <w:lang w:val="es-CO"/>
              </w:rPr>
              <w:t xml:space="preserve">% </w:t>
            </w:r>
          </w:p>
        </w:tc>
      </w:tr>
      <w:tr w:rsidR="00616B0F" w:rsidRPr="00FB2FE1"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616B0F" w:rsidRPr="00FB2FE1" w:rsidRDefault="00616B0F" w:rsidP="00616B0F">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66951787" w:rsidR="00616B0F" w:rsidRPr="000B6830" w:rsidRDefault="00616B0F" w:rsidP="00282E72">
            <w:pPr>
              <w:pStyle w:val="Sinespaciado"/>
              <w:jc w:val="right"/>
              <w:rPr>
                <w:rFonts w:ascii="Arial" w:hAnsi="Arial" w:cs="Arial"/>
                <w:bCs/>
                <w:sz w:val="18"/>
                <w:szCs w:val="20"/>
                <w:lang w:val="es-CO"/>
              </w:rPr>
            </w:pPr>
            <w:r w:rsidRPr="006259D2">
              <w:rPr>
                <w:rFonts w:ascii="Arial" w:hAnsi="Arial" w:cs="Arial"/>
                <w:sz w:val="18"/>
                <w:szCs w:val="18"/>
              </w:rPr>
              <w:t xml:space="preserve">$ </w:t>
            </w:r>
            <w:r w:rsidR="00482BBF" w:rsidRPr="00482BBF">
              <w:rPr>
                <w:rFonts w:ascii="Arial" w:hAnsi="Arial" w:cs="Arial"/>
                <w:sz w:val="18"/>
                <w:szCs w:val="18"/>
              </w:rPr>
              <w:t>0,00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22458976" w:rsidR="00616B0F" w:rsidRPr="000B6830" w:rsidRDefault="00616B0F" w:rsidP="00205CE0">
            <w:pPr>
              <w:pStyle w:val="Sinespaciado"/>
              <w:jc w:val="right"/>
              <w:rPr>
                <w:rFonts w:ascii="Arial" w:hAnsi="Arial" w:cs="Arial"/>
                <w:bCs/>
                <w:sz w:val="18"/>
                <w:szCs w:val="20"/>
                <w:lang w:val="es-CO"/>
              </w:rPr>
            </w:pPr>
            <w:r>
              <w:rPr>
                <w:rFonts w:ascii="Arial" w:hAnsi="Arial" w:cs="Arial"/>
                <w:bCs/>
                <w:sz w:val="18"/>
                <w:szCs w:val="20"/>
                <w:lang w:val="es-CO"/>
              </w:rPr>
              <w:t xml:space="preserve"> </w:t>
            </w:r>
            <w:r w:rsidR="00A50427">
              <w:rPr>
                <w:rFonts w:ascii="Arial" w:hAnsi="Arial" w:cs="Arial"/>
                <w:bCs/>
                <w:sz w:val="18"/>
                <w:szCs w:val="20"/>
                <w:lang w:val="es-CO"/>
              </w:rPr>
              <w:t>$0,00</w:t>
            </w:r>
          </w:p>
        </w:tc>
      </w:tr>
      <w:tr w:rsidR="00616B0F" w:rsidRPr="00FB2FE1"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616B0F" w:rsidRPr="00FB2FE1" w:rsidRDefault="00616B0F" w:rsidP="00616B0F">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Pr="00FB2FE1">
              <w:rPr>
                <w:rFonts w:ascii="Arial" w:hAnsi="Arial" w:cs="Arial"/>
                <w:bCs/>
                <w:color w:val="000000" w:themeColor="text1"/>
                <w:sz w:val="18"/>
                <w:szCs w:val="20"/>
                <w:lang w:val="es-CO"/>
              </w:rPr>
              <w:t xml:space="preserve">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40694CEC" w:rsidR="00616B0F" w:rsidRPr="000B6830" w:rsidRDefault="00616B0F" w:rsidP="00CD19FF">
            <w:pPr>
              <w:pStyle w:val="Sinespaciado"/>
              <w:jc w:val="right"/>
              <w:rPr>
                <w:rFonts w:ascii="Arial" w:hAnsi="Arial" w:cs="Arial"/>
                <w:bCs/>
                <w:sz w:val="18"/>
                <w:szCs w:val="20"/>
                <w:lang w:val="es-CO"/>
              </w:rPr>
            </w:pPr>
            <w:r w:rsidRPr="000B6830">
              <w:rPr>
                <w:rFonts w:ascii="Arial" w:hAnsi="Arial" w:cs="Arial"/>
                <w:bCs/>
                <w:sz w:val="18"/>
                <w:szCs w:val="20"/>
                <w:lang w:val="es-CO"/>
              </w:rPr>
              <w:t>$</w:t>
            </w:r>
            <w:r w:rsidR="0033678A">
              <w:rPr>
                <w:rFonts w:ascii="Arial" w:hAnsi="Arial" w:cs="Arial"/>
                <w:bCs/>
                <w:sz w:val="18"/>
                <w:szCs w:val="20"/>
                <w:lang w:val="es-CO"/>
              </w:rPr>
              <w:t>8000.000</w:t>
            </w:r>
            <w:r w:rsidR="003C3894">
              <w:rPr>
                <w:rFonts w:ascii="Arial" w:hAnsi="Arial" w:cs="Arial"/>
                <w:bCs/>
                <w:sz w:val="18"/>
                <w:szCs w:val="20"/>
                <w:lang w:val="es-CO"/>
              </w:rPr>
              <w:t>,00</w:t>
            </w:r>
          </w:p>
        </w:tc>
        <w:tc>
          <w:tcPr>
            <w:tcW w:w="2879" w:type="dxa"/>
            <w:tcBorders>
              <w:top w:val="nil"/>
              <w:left w:val="nil"/>
              <w:bottom w:val="single" w:sz="8" w:space="0" w:color="auto"/>
              <w:right w:val="single" w:sz="8" w:space="0" w:color="auto"/>
            </w:tcBorders>
            <w:shd w:val="clear" w:color="auto" w:fill="auto"/>
            <w:vAlign w:val="center"/>
            <w:hideMark/>
          </w:tcPr>
          <w:p w14:paraId="71EB3BBD" w14:textId="18841C02" w:rsidR="00616B0F" w:rsidRPr="000B6830" w:rsidRDefault="00616B0F" w:rsidP="00C51BA5">
            <w:pPr>
              <w:pStyle w:val="Sinespaciado"/>
              <w:jc w:val="center"/>
              <w:rPr>
                <w:rFonts w:ascii="Arial" w:hAnsi="Arial" w:cs="Arial"/>
                <w:bCs/>
                <w:sz w:val="18"/>
                <w:szCs w:val="20"/>
                <w:lang w:val="es-CO"/>
              </w:rPr>
            </w:pPr>
            <w:r>
              <w:rPr>
                <w:rFonts w:ascii="Arial" w:hAnsi="Arial" w:cs="Arial"/>
                <w:bCs/>
                <w:sz w:val="18"/>
                <w:szCs w:val="20"/>
                <w:lang w:val="es-CO"/>
              </w:rPr>
              <w:t xml:space="preserve"> </w:t>
            </w:r>
            <w:r w:rsidR="003C3894">
              <w:rPr>
                <w:rFonts w:ascii="Arial" w:hAnsi="Arial" w:cs="Arial"/>
                <w:bCs/>
                <w:sz w:val="18"/>
                <w:szCs w:val="20"/>
                <w:lang w:val="es-CO"/>
              </w:rPr>
              <w:t xml:space="preserve">                       </w:t>
            </w:r>
            <w:r w:rsidR="002803E6">
              <w:rPr>
                <w:rFonts w:ascii="Arial" w:hAnsi="Arial" w:cs="Arial"/>
                <w:bCs/>
                <w:sz w:val="18"/>
                <w:szCs w:val="20"/>
                <w:lang w:val="es-CO"/>
              </w:rPr>
              <w:t xml:space="preserve">   </w:t>
            </w:r>
            <w:r w:rsidR="007E4275">
              <w:rPr>
                <w:rFonts w:ascii="Arial" w:hAnsi="Arial" w:cs="Arial"/>
                <w:bCs/>
                <w:sz w:val="18"/>
                <w:szCs w:val="20"/>
                <w:lang w:val="es-CO"/>
              </w:rPr>
              <w:t xml:space="preserve">   </w:t>
            </w:r>
            <w:r w:rsidR="003F7E85">
              <w:rPr>
                <w:rFonts w:ascii="Arial" w:hAnsi="Arial" w:cs="Arial"/>
                <w:bCs/>
                <w:sz w:val="18"/>
                <w:szCs w:val="20"/>
                <w:lang w:val="es-CO"/>
              </w:rPr>
              <w:t xml:space="preserve">        </w:t>
            </w:r>
            <w:r w:rsidR="0033678A">
              <w:rPr>
                <w:rFonts w:ascii="Arial" w:hAnsi="Arial" w:cs="Arial"/>
                <w:bCs/>
                <w:sz w:val="18"/>
                <w:szCs w:val="20"/>
                <w:lang w:val="es-CO"/>
              </w:rPr>
              <w:t xml:space="preserve">        100</w:t>
            </w:r>
            <w:r w:rsidR="001C2FC9">
              <w:rPr>
                <w:rFonts w:ascii="Arial" w:hAnsi="Arial" w:cs="Arial"/>
                <w:bCs/>
                <w:sz w:val="18"/>
                <w:szCs w:val="20"/>
                <w:lang w:val="es-CO"/>
              </w:rPr>
              <w:t>%</w:t>
            </w:r>
            <w:r w:rsidR="002803E6">
              <w:rPr>
                <w:rFonts w:ascii="Arial" w:hAnsi="Arial" w:cs="Arial"/>
                <w:bCs/>
                <w:sz w:val="18"/>
                <w:szCs w:val="20"/>
                <w:lang w:val="es-CO"/>
              </w:rPr>
              <w:t xml:space="preserve">        </w:t>
            </w:r>
            <w:r w:rsidR="003C3894">
              <w:rPr>
                <w:rFonts w:ascii="Arial" w:hAnsi="Arial" w:cs="Arial"/>
                <w:bCs/>
                <w:sz w:val="18"/>
                <w:szCs w:val="20"/>
                <w:lang w:val="es-CO"/>
              </w:rPr>
              <w:t xml:space="preserve"> </w:t>
            </w:r>
            <w:r w:rsidR="002803E6">
              <w:rPr>
                <w:rFonts w:ascii="Arial" w:hAnsi="Arial" w:cs="Arial"/>
                <w:bCs/>
                <w:sz w:val="18"/>
                <w:szCs w:val="20"/>
                <w:lang w:val="es-CO"/>
              </w:rPr>
              <w:t xml:space="preserve">      </w:t>
            </w:r>
            <w:r w:rsidR="003C3894">
              <w:rPr>
                <w:rFonts w:ascii="Arial" w:hAnsi="Arial" w:cs="Arial"/>
                <w:bCs/>
                <w:sz w:val="18"/>
                <w:szCs w:val="20"/>
                <w:lang w:val="es-CO"/>
              </w:rPr>
              <w:t xml:space="preserve">                </w:t>
            </w:r>
            <w:r w:rsidR="0026448D">
              <w:rPr>
                <w:rFonts w:ascii="Arial" w:hAnsi="Arial" w:cs="Arial"/>
                <w:bCs/>
                <w:sz w:val="18"/>
                <w:szCs w:val="20"/>
                <w:lang w:val="es-CO"/>
              </w:rPr>
              <w:t xml:space="preserve">                                               </w:t>
            </w:r>
          </w:p>
        </w:tc>
      </w:tr>
    </w:tbl>
    <w:p w14:paraId="5E21C7BC" w14:textId="77777777" w:rsidR="004B575A" w:rsidRDefault="004B575A" w:rsidP="00BB1EB6">
      <w:pPr>
        <w:ind w:left="360"/>
        <w:jc w:val="both"/>
        <w:rPr>
          <w:rFonts w:ascii="Arial" w:hAnsi="Arial" w:cs="Arial"/>
          <w:color w:val="000000" w:themeColor="text1"/>
          <w:sz w:val="20"/>
          <w:szCs w:val="20"/>
          <w:lang w:val="es-CO" w:eastAsia="es-CO"/>
        </w:rPr>
      </w:pP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1164"/>
        <w:gridCol w:w="1133"/>
        <w:gridCol w:w="1135"/>
        <w:gridCol w:w="849"/>
        <w:gridCol w:w="1278"/>
        <w:gridCol w:w="993"/>
        <w:gridCol w:w="1298"/>
      </w:tblGrid>
      <w:tr w:rsidR="004B575A" w:rsidRPr="00FB2FE1" w14:paraId="6AF04CB6" w14:textId="77777777" w:rsidTr="00511A4D">
        <w:trPr>
          <w:trHeight w:val="255"/>
          <w:jc w:val="center"/>
        </w:trPr>
        <w:tc>
          <w:tcPr>
            <w:tcW w:w="5000" w:type="pct"/>
            <w:gridSpan w:val="8"/>
            <w:shd w:val="clear" w:color="000000" w:fill="D8E4BC"/>
          </w:tcPr>
          <w:p w14:paraId="61789B72" w14:textId="77777777" w:rsidR="004B575A" w:rsidRPr="00FB2FE1" w:rsidRDefault="004B575A" w:rsidP="00511A4D">
            <w:pPr>
              <w:pStyle w:val="Prrafodelista"/>
              <w:numPr>
                <w:ilvl w:val="0"/>
                <w:numId w:val="12"/>
              </w:numPr>
              <w:jc w:val="both"/>
              <w:rPr>
                <w:rFonts w:ascii="Arial" w:hAnsi="Arial" w:cs="Arial"/>
                <w:b/>
                <w:bCs/>
                <w:color w:val="000000" w:themeColor="text1"/>
                <w:sz w:val="22"/>
                <w:szCs w:val="22"/>
                <w:lang w:eastAsia="en-US"/>
              </w:rPr>
            </w:pPr>
            <w:r w:rsidRPr="00FB2FE1">
              <w:rPr>
                <w:rFonts w:ascii="Arial" w:hAnsi="Arial" w:cs="Arial"/>
                <w:b/>
                <w:color w:val="000000" w:themeColor="text1"/>
                <w:sz w:val="20"/>
                <w:szCs w:val="20"/>
              </w:rPr>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4B575A" w:rsidRPr="00FB2FE1" w14:paraId="3B53FE76" w14:textId="77777777" w:rsidTr="00D876C9">
        <w:trPr>
          <w:trHeight w:val="678"/>
          <w:jc w:val="center"/>
        </w:trPr>
        <w:tc>
          <w:tcPr>
            <w:tcW w:w="683" w:type="pct"/>
            <w:shd w:val="clear" w:color="auto" w:fill="DBE5F1" w:themeFill="accent1" w:themeFillTint="33"/>
            <w:noWrap/>
            <w:vAlign w:val="center"/>
            <w:hideMark/>
          </w:tcPr>
          <w:p w14:paraId="1FBBDC5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640" w:type="pct"/>
            <w:shd w:val="clear" w:color="auto" w:fill="DBE5F1" w:themeFill="accent1" w:themeFillTint="33"/>
          </w:tcPr>
          <w:p w14:paraId="05003FE3" w14:textId="128A7690" w:rsidR="004B575A" w:rsidRPr="00FB2FE1" w:rsidRDefault="00BF5D15" w:rsidP="00511A4D">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623" w:type="pct"/>
            <w:shd w:val="clear" w:color="auto" w:fill="DBE5F1" w:themeFill="accent1" w:themeFillTint="33"/>
            <w:noWrap/>
            <w:vAlign w:val="center"/>
            <w:hideMark/>
          </w:tcPr>
          <w:p w14:paraId="759F91DF"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624" w:type="pct"/>
            <w:shd w:val="clear" w:color="auto" w:fill="DBE5F1" w:themeFill="accent1" w:themeFillTint="33"/>
            <w:noWrap/>
            <w:vAlign w:val="center"/>
            <w:hideMark/>
          </w:tcPr>
          <w:p w14:paraId="05AC10E0"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facturado</w:t>
            </w:r>
            <w:proofErr w:type="spellEnd"/>
          </w:p>
        </w:tc>
        <w:tc>
          <w:tcPr>
            <w:tcW w:w="467" w:type="pct"/>
            <w:shd w:val="clear" w:color="auto" w:fill="DBE5F1" w:themeFill="accent1" w:themeFillTint="33"/>
            <w:noWrap/>
            <w:vAlign w:val="center"/>
            <w:hideMark/>
          </w:tcPr>
          <w:p w14:paraId="35101467"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703" w:type="pct"/>
            <w:shd w:val="clear" w:color="auto" w:fill="DBE5F1" w:themeFill="accent1" w:themeFillTint="33"/>
            <w:noWrap/>
            <w:vAlign w:val="center"/>
            <w:hideMark/>
          </w:tcPr>
          <w:p w14:paraId="44EB81A5"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pagado</w:t>
            </w:r>
            <w:proofErr w:type="spellEnd"/>
          </w:p>
        </w:tc>
        <w:tc>
          <w:tcPr>
            <w:tcW w:w="546" w:type="pct"/>
            <w:shd w:val="clear" w:color="auto" w:fill="DBE5F1" w:themeFill="accent1" w:themeFillTint="33"/>
            <w:noWrap/>
            <w:vAlign w:val="center"/>
            <w:hideMark/>
          </w:tcPr>
          <w:p w14:paraId="19D962B2"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deducciones</w:t>
            </w:r>
            <w:proofErr w:type="spellEnd"/>
          </w:p>
        </w:tc>
        <w:tc>
          <w:tcPr>
            <w:tcW w:w="714" w:type="pct"/>
            <w:shd w:val="clear" w:color="auto" w:fill="DBE5F1" w:themeFill="accent1" w:themeFillTint="33"/>
            <w:noWrap/>
            <w:vAlign w:val="center"/>
            <w:hideMark/>
          </w:tcPr>
          <w:p w14:paraId="43AC12A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9616A9" w:rsidRPr="00627D99" w14:paraId="552BBB61" w14:textId="77777777" w:rsidTr="00C535A2">
        <w:trPr>
          <w:trHeight w:val="568"/>
          <w:jc w:val="center"/>
        </w:trPr>
        <w:tc>
          <w:tcPr>
            <w:tcW w:w="683" w:type="pct"/>
            <w:shd w:val="clear" w:color="auto" w:fill="auto"/>
            <w:noWrap/>
            <w:vAlign w:val="center"/>
          </w:tcPr>
          <w:p w14:paraId="58EAEEFC" w14:textId="1E3D5E00" w:rsidR="009616A9" w:rsidRPr="00A101EE" w:rsidRDefault="009204DE" w:rsidP="009204DE">
            <w:pPr>
              <w:rPr>
                <w:rFonts w:ascii="Arial" w:hAnsi="Arial" w:cs="Arial"/>
                <w:sz w:val="14"/>
                <w:szCs w:val="14"/>
                <w:lang w:val="en-US" w:eastAsia="en-US"/>
              </w:rPr>
            </w:pPr>
            <w:r>
              <w:rPr>
                <w:rFonts w:ascii="Arial" w:hAnsi="Arial" w:cs="Arial"/>
                <w:sz w:val="14"/>
                <w:szCs w:val="14"/>
                <w:lang w:val="en-US" w:eastAsia="en-US"/>
              </w:rPr>
              <w:t xml:space="preserve">            </w:t>
            </w:r>
            <w:r w:rsidR="002A17ED">
              <w:rPr>
                <w:rFonts w:ascii="Arial" w:hAnsi="Arial" w:cs="Arial"/>
                <w:sz w:val="14"/>
                <w:szCs w:val="14"/>
                <w:lang w:val="en-US" w:eastAsia="en-US"/>
              </w:rPr>
              <w:t>N/A</w:t>
            </w:r>
          </w:p>
        </w:tc>
        <w:tc>
          <w:tcPr>
            <w:tcW w:w="640" w:type="pct"/>
            <w:shd w:val="clear" w:color="auto" w:fill="auto"/>
            <w:vAlign w:val="center"/>
          </w:tcPr>
          <w:p w14:paraId="47DF2512" w14:textId="04EC787D" w:rsidR="009616A9" w:rsidRPr="00A101EE" w:rsidRDefault="002A17ED" w:rsidP="009616A9">
            <w:pPr>
              <w:jc w:val="center"/>
              <w:rPr>
                <w:rFonts w:ascii="Arial" w:hAnsi="Arial" w:cs="Arial"/>
                <w:bCs/>
                <w:sz w:val="14"/>
                <w:szCs w:val="14"/>
                <w:lang w:val="en-US" w:eastAsia="en-US"/>
              </w:rPr>
            </w:pPr>
            <w:r>
              <w:rPr>
                <w:rFonts w:ascii="Arial" w:hAnsi="Arial" w:cs="Arial"/>
                <w:bCs/>
                <w:sz w:val="14"/>
                <w:szCs w:val="14"/>
                <w:lang w:val="en-US" w:eastAsia="en-US"/>
              </w:rPr>
              <w:t>N/A</w:t>
            </w:r>
          </w:p>
        </w:tc>
        <w:tc>
          <w:tcPr>
            <w:tcW w:w="623" w:type="pct"/>
            <w:shd w:val="clear" w:color="auto" w:fill="auto"/>
            <w:noWrap/>
            <w:vAlign w:val="center"/>
          </w:tcPr>
          <w:p w14:paraId="569DF01D" w14:textId="5D17BBF1" w:rsidR="009616A9" w:rsidRPr="00A101EE" w:rsidRDefault="002A17ED" w:rsidP="00282E72">
            <w:pPr>
              <w:jc w:val="center"/>
              <w:rPr>
                <w:rFonts w:ascii="Arial" w:hAnsi="Arial" w:cs="Arial"/>
                <w:bCs/>
                <w:sz w:val="14"/>
                <w:szCs w:val="14"/>
                <w:lang w:val="en-US" w:eastAsia="en-US"/>
              </w:rPr>
            </w:pPr>
            <w:r>
              <w:rPr>
                <w:rFonts w:ascii="Arial" w:hAnsi="Arial" w:cs="Arial"/>
                <w:bCs/>
                <w:sz w:val="14"/>
                <w:szCs w:val="14"/>
                <w:lang w:val="en-US" w:eastAsia="en-US"/>
              </w:rPr>
              <w:t>N/A</w:t>
            </w:r>
          </w:p>
        </w:tc>
        <w:tc>
          <w:tcPr>
            <w:tcW w:w="624" w:type="pct"/>
            <w:shd w:val="clear" w:color="auto" w:fill="auto"/>
            <w:noWrap/>
            <w:vAlign w:val="center"/>
          </w:tcPr>
          <w:p w14:paraId="04117ACE" w14:textId="1C98D34C" w:rsidR="009616A9" w:rsidRPr="00A101EE" w:rsidRDefault="009204DE" w:rsidP="009204DE">
            <w:pPr>
              <w:rPr>
                <w:rFonts w:ascii="Arial" w:hAnsi="Arial" w:cs="Arial"/>
                <w:sz w:val="14"/>
                <w:szCs w:val="14"/>
                <w:lang w:val="en-US" w:eastAsia="en-US"/>
              </w:rPr>
            </w:pPr>
            <w:r>
              <w:rPr>
                <w:rFonts w:ascii="Arial" w:hAnsi="Arial" w:cs="Arial"/>
                <w:sz w:val="14"/>
                <w:szCs w:val="14"/>
                <w:lang w:val="en-US" w:eastAsia="en-US"/>
              </w:rPr>
              <w:t xml:space="preserve">          </w:t>
            </w:r>
            <w:r w:rsidR="002A17ED">
              <w:rPr>
                <w:rFonts w:ascii="Arial" w:hAnsi="Arial" w:cs="Arial"/>
                <w:sz w:val="14"/>
                <w:szCs w:val="14"/>
                <w:lang w:val="en-US" w:eastAsia="en-US"/>
              </w:rPr>
              <w:t>N/A</w:t>
            </w:r>
          </w:p>
        </w:tc>
        <w:tc>
          <w:tcPr>
            <w:tcW w:w="467" w:type="pct"/>
            <w:shd w:val="clear" w:color="auto" w:fill="auto"/>
            <w:noWrap/>
            <w:vAlign w:val="center"/>
          </w:tcPr>
          <w:p w14:paraId="2DA0E463" w14:textId="32CA3429" w:rsidR="009616A9" w:rsidRPr="00A101EE" w:rsidRDefault="009204DE" w:rsidP="009204DE">
            <w:pPr>
              <w:rPr>
                <w:rFonts w:ascii="Arial" w:hAnsi="Arial" w:cs="Arial"/>
                <w:sz w:val="14"/>
                <w:szCs w:val="14"/>
                <w:lang w:val="en-US" w:eastAsia="en-US"/>
              </w:rPr>
            </w:pPr>
            <w:r>
              <w:rPr>
                <w:rFonts w:ascii="Arial" w:hAnsi="Arial" w:cs="Arial"/>
                <w:sz w:val="14"/>
                <w:szCs w:val="14"/>
                <w:lang w:val="en-US" w:eastAsia="en-US"/>
              </w:rPr>
              <w:t xml:space="preserve">        </w:t>
            </w:r>
            <w:r w:rsidR="002A17ED">
              <w:rPr>
                <w:rFonts w:ascii="Arial" w:hAnsi="Arial" w:cs="Arial"/>
                <w:sz w:val="14"/>
                <w:szCs w:val="14"/>
                <w:lang w:val="en-US" w:eastAsia="en-US"/>
              </w:rPr>
              <w:t>N/A</w:t>
            </w:r>
          </w:p>
        </w:tc>
        <w:tc>
          <w:tcPr>
            <w:tcW w:w="703" w:type="pct"/>
            <w:shd w:val="clear" w:color="auto" w:fill="auto"/>
            <w:noWrap/>
            <w:vAlign w:val="center"/>
          </w:tcPr>
          <w:p w14:paraId="1066829C" w14:textId="7F4CC102" w:rsidR="009616A9" w:rsidRPr="00A101EE" w:rsidRDefault="00A101EE" w:rsidP="009616A9">
            <w:pPr>
              <w:jc w:val="center"/>
              <w:rPr>
                <w:rFonts w:ascii="Arial" w:hAnsi="Arial" w:cs="Arial"/>
                <w:sz w:val="14"/>
                <w:szCs w:val="14"/>
                <w:lang w:val="en-US" w:eastAsia="en-US"/>
              </w:rPr>
            </w:pPr>
            <w:r w:rsidRPr="00A101EE">
              <w:rPr>
                <w:rFonts w:ascii="Arial" w:hAnsi="Arial" w:cs="Arial"/>
                <w:sz w:val="14"/>
                <w:szCs w:val="14"/>
                <w:lang w:val="en-US" w:eastAsia="en-US"/>
              </w:rPr>
              <w:t>N/A</w:t>
            </w:r>
          </w:p>
        </w:tc>
        <w:tc>
          <w:tcPr>
            <w:tcW w:w="546" w:type="pct"/>
            <w:shd w:val="clear" w:color="auto" w:fill="auto"/>
            <w:noWrap/>
            <w:vAlign w:val="center"/>
          </w:tcPr>
          <w:p w14:paraId="47AD4994" w14:textId="210EB707" w:rsidR="009616A9" w:rsidRPr="00A101EE" w:rsidRDefault="00A101EE" w:rsidP="002803E6">
            <w:pPr>
              <w:rPr>
                <w:rFonts w:ascii="Arial" w:hAnsi="Arial" w:cs="Arial"/>
                <w:sz w:val="14"/>
                <w:szCs w:val="14"/>
                <w:lang w:val="en-US" w:eastAsia="en-US"/>
              </w:rPr>
            </w:pPr>
            <w:r w:rsidRPr="00A101EE">
              <w:rPr>
                <w:rFonts w:ascii="Arial" w:hAnsi="Arial" w:cs="Arial"/>
                <w:sz w:val="14"/>
                <w:szCs w:val="14"/>
                <w:lang w:val="en-US" w:eastAsia="en-US"/>
              </w:rPr>
              <w:t xml:space="preserve">        N/A</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C815D" w14:textId="7A7DB43F" w:rsidR="009616A9" w:rsidRPr="00A101EE" w:rsidRDefault="00A101EE" w:rsidP="00D20EDA">
            <w:pPr>
              <w:jc w:val="both"/>
              <w:rPr>
                <w:rFonts w:ascii="Arial" w:hAnsi="Arial" w:cs="Arial"/>
                <w:sz w:val="14"/>
                <w:szCs w:val="14"/>
                <w:lang w:val="en-US" w:eastAsia="en-US"/>
              </w:rPr>
            </w:pPr>
            <w:r w:rsidRPr="00A101EE">
              <w:rPr>
                <w:rFonts w:ascii="Arial" w:hAnsi="Arial" w:cs="Arial"/>
                <w:sz w:val="14"/>
                <w:szCs w:val="14"/>
                <w:lang w:val="en-US" w:eastAsia="en-US"/>
              </w:rPr>
              <w:t xml:space="preserve">          N/A</w:t>
            </w:r>
          </w:p>
        </w:tc>
      </w:tr>
    </w:tbl>
    <w:p w14:paraId="3F3CCE61" w14:textId="77777777" w:rsidR="00355C25" w:rsidRDefault="00355C25" w:rsidP="00BB1EB6">
      <w:pPr>
        <w:ind w:left="360"/>
        <w:jc w:val="both"/>
        <w:rPr>
          <w:rFonts w:ascii="Arial" w:hAnsi="Arial" w:cs="Arial"/>
          <w:color w:val="000000" w:themeColor="text1"/>
          <w:sz w:val="20"/>
          <w:szCs w:val="20"/>
          <w:lang w:val="es-CO" w:eastAsia="es-CO"/>
        </w:rPr>
      </w:pPr>
    </w:p>
    <w:p w14:paraId="67A6F01F" w14:textId="625F77B0" w:rsidR="00B85A5D" w:rsidRDefault="00B85A5D" w:rsidP="00B85A5D">
      <w:pPr>
        <w:pStyle w:val="paragraph"/>
        <w:spacing w:before="0" w:beforeAutospacing="0" w:after="0" w:afterAutospacing="0"/>
        <w:textAlignment w:val="baseline"/>
        <w:rPr>
          <w:rStyle w:val="eop"/>
          <w:rFonts w:ascii="Arial" w:hAnsi="Arial" w:cs="Arial"/>
          <w:color w:val="000000"/>
          <w:sz w:val="20"/>
          <w:szCs w:val="20"/>
        </w:rPr>
      </w:pPr>
      <w:r>
        <w:rPr>
          <w:rStyle w:val="normaltextrun"/>
          <w:rFonts w:ascii="Arial" w:hAnsi="Arial" w:cs="Arial"/>
          <w:b/>
          <w:bCs/>
          <w:color w:val="000000"/>
          <w:sz w:val="20"/>
          <w:szCs w:val="20"/>
        </w:rPr>
        <w:t>4.2 ENTRADA DE BIENES</w:t>
      </w:r>
      <w:r>
        <w:rPr>
          <w:rStyle w:val="eop"/>
          <w:rFonts w:ascii="Arial" w:hAnsi="Arial" w:cs="Arial"/>
          <w:color w:val="000000"/>
          <w:sz w:val="20"/>
          <w:szCs w:val="20"/>
        </w:rPr>
        <w:t> </w:t>
      </w:r>
    </w:p>
    <w:p w14:paraId="037F90F4" w14:textId="77777777" w:rsidR="001C2FC9" w:rsidRDefault="001C2FC9" w:rsidP="00B85A5D">
      <w:pPr>
        <w:pStyle w:val="paragraph"/>
        <w:spacing w:before="0" w:beforeAutospacing="0" w:after="0" w:afterAutospacing="0"/>
        <w:textAlignment w:val="baseline"/>
        <w:rPr>
          <w:rFonts w:ascii="Arial" w:hAnsi="Arial" w:cs="Arial"/>
          <w:sz w:val="20"/>
          <w:szCs w:val="20"/>
        </w:rPr>
      </w:pPr>
    </w:p>
    <w:p w14:paraId="0A56CC7A" w14:textId="77777777" w:rsidR="00B85A5D" w:rsidRDefault="00B85A5D" w:rsidP="00B85A5D">
      <w:pPr>
        <w:pStyle w:val="paragraph"/>
        <w:spacing w:before="0" w:beforeAutospacing="0" w:after="0" w:afterAutospacing="0"/>
        <w:textAlignment w:val="baseline"/>
        <w:rPr>
          <w:rFonts w:ascii="Arial" w:hAnsi="Arial" w:cs="Arial"/>
          <w:sz w:val="20"/>
          <w:szCs w:val="20"/>
        </w:rPr>
      </w:pPr>
      <w:r>
        <w:rPr>
          <w:rStyle w:val="eop"/>
          <w:rFonts w:ascii="Arial" w:hAnsi="Arial" w:cs="Arial"/>
          <w:color w:val="000000"/>
          <w:sz w:val="20"/>
          <w:szCs w:val="20"/>
        </w:rPr>
        <w:t> </w:t>
      </w:r>
    </w:p>
    <w:p w14:paraId="3EEF176C" w14:textId="77777777" w:rsidR="00B85A5D" w:rsidRDefault="00B85A5D" w:rsidP="00B85A5D">
      <w:pPr>
        <w:pStyle w:val="paragraph"/>
        <w:numPr>
          <w:ilvl w:val="0"/>
          <w:numId w:val="23"/>
        </w:numPr>
        <w:spacing w:before="0" w:beforeAutospacing="0" w:after="0" w:afterAutospacing="0"/>
        <w:ind w:left="360" w:firstLine="0"/>
        <w:textAlignment w:val="baseline"/>
        <w:rPr>
          <w:rFonts w:ascii="Arial" w:hAnsi="Arial" w:cs="Arial"/>
          <w:sz w:val="20"/>
          <w:szCs w:val="20"/>
        </w:rPr>
      </w:pPr>
      <w:r>
        <w:rPr>
          <w:rStyle w:val="normaltextrun"/>
          <w:rFonts w:ascii="Arial" w:hAnsi="Arial" w:cs="Arial"/>
          <w:color w:val="000000"/>
          <w:sz w:val="20"/>
          <w:szCs w:val="20"/>
        </w:rPr>
        <w:t>NO APLICA</w:t>
      </w:r>
      <w:r>
        <w:rPr>
          <w:rStyle w:val="eop"/>
          <w:rFonts w:ascii="Arial" w:hAnsi="Arial" w:cs="Arial"/>
          <w:color w:val="000000"/>
          <w:sz w:val="20"/>
          <w:szCs w:val="20"/>
        </w:rPr>
        <w:t> </w:t>
      </w:r>
    </w:p>
    <w:p w14:paraId="75625F6D" w14:textId="77777777" w:rsidR="00B85A5D" w:rsidRDefault="00B85A5D" w:rsidP="00B85A5D">
      <w:pPr>
        <w:pStyle w:val="paragraph"/>
        <w:spacing w:before="0" w:beforeAutospacing="0" w:after="0" w:afterAutospacing="0"/>
        <w:textAlignment w:val="baseline"/>
        <w:rPr>
          <w:rFonts w:ascii="Arial" w:hAnsi="Arial" w:cs="Arial"/>
          <w:sz w:val="20"/>
          <w:szCs w:val="20"/>
        </w:rPr>
      </w:pPr>
      <w:r>
        <w:rPr>
          <w:rStyle w:val="eop"/>
          <w:rFonts w:ascii="Arial" w:hAnsi="Arial" w:cs="Arial"/>
          <w:color w:val="000000"/>
          <w:sz w:val="20"/>
          <w:szCs w:val="20"/>
        </w:rPr>
        <w:t> </w:t>
      </w:r>
    </w:p>
    <w:p w14:paraId="59F3C697" w14:textId="4F1A199D" w:rsidR="00B85A5D" w:rsidRDefault="00B85A5D" w:rsidP="002C6387">
      <w:pPr>
        <w:pStyle w:val="paragraph"/>
        <w:numPr>
          <w:ilvl w:val="0"/>
          <w:numId w:val="1"/>
        </w:numPr>
        <w:spacing w:before="0" w:beforeAutospacing="0" w:after="0" w:afterAutospacing="0"/>
        <w:textAlignment w:val="baseline"/>
        <w:rPr>
          <w:rFonts w:ascii="Arial" w:hAnsi="Arial" w:cs="Arial"/>
          <w:sz w:val="20"/>
          <w:szCs w:val="20"/>
        </w:rPr>
      </w:pPr>
      <w:r>
        <w:rPr>
          <w:rStyle w:val="normaltextrun"/>
          <w:rFonts w:ascii="Arial" w:hAnsi="Arial" w:cs="Arial"/>
          <w:b/>
          <w:bCs/>
          <w:color w:val="000000"/>
          <w:sz w:val="20"/>
          <w:szCs w:val="20"/>
        </w:rPr>
        <w:t>RECOMENDAVIONES</w:t>
      </w:r>
      <w:r>
        <w:rPr>
          <w:rStyle w:val="eop"/>
          <w:rFonts w:ascii="Arial" w:hAnsi="Arial" w:cs="Arial"/>
          <w:color w:val="000000"/>
          <w:sz w:val="20"/>
          <w:szCs w:val="20"/>
        </w:rPr>
        <w:t> </w:t>
      </w:r>
    </w:p>
    <w:p w14:paraId="78168191" w14:textId="77777777" w:rsidR="00B85A5D" w:rsidRDefault="00B85A5D" w:rsidP="00B85A5D">
      <w:pPr>
        <w:pStyle w:val="paragraph"/>
        <w:spacing w:before="0" w:beforeAutospacing="0" w:after="0" w:afterAutospacing="0"/>
        <w:textAlignment w:val="baseline"/>
        <w:rPr>
          <w:rFonts w:ascii="Arial" w:hAnsi="Arial" w:cs="Arial"/>
          <w:sz w:val="20"/>
          <w:szCs w:val="20"/>
        </w:rPr>
      </w:pPr>
      <w:r>
        <w:rPr>
          <w:rStyle w:val="eop"/>
          <w:rFonts w:ascii="Arial" w:hAnsi="Arial" w:cs="Arial"/>
          <w:color w:val="000000"/>
          <w:sz w:val="20"/>
          <w:szCs w:val="20"/>
        </w:rPr>
        <w:t> </w:t>
      </w:r>
    </w:p>
    <w:p w14:paraId="12759B67" w14:textId="6611984C" w:rsidR="00B85A5D" w:rsidRPr="00282E72" w:rsidRDefault="00282E72" w:rsidP="00B85A5D">
      <w:pPr>
        <w:pStyle w:val="paragraph"/>
        <w:numPr>
          <w:ilvl w:val="0"/>
          <w:numId w:val="25"/>
        </w:numPr>
        <w:spacing w:before="0" w:beforeAutospacing="0" w:after="0" w:afterAutospacing="0"/>
        <w:ind w:left="360" w:firstLine="0"/>
        <w:textAlignment w:val="baseline"/>
        <w:rPr>
          <w:rStyle w:val="normaltextrun"/>
          <w:color w:val="000000"/>
        </w:rPr>
      </w:pPr>
      <w:r>
        <w:rPr>
          <w:rStyle w:val="normaltextrun"/>
          <w:rFonts w:ascii="Arial" w:hAnsi="Arial" w:cs="Arial"/>
          <w:color w:val="000000"/>
          <w:sz w:val="20"/>
          <w:szCs w:val="20"/>
        </w:rPr>
        <w:t xml:space="preserve">No </w:t>
      </w:r>
      <w:r w:rsidRPr="00282E72">
        <w:rPr>
          <w:rStyle w:val="normaltextrun"/>
          <w:rFonts w:ascii="Arial" w:hAnsi="Arial" w:cs="Arial"/>
          <w:color w:val="000000"/>
          <w:sz w:val="20"/>
          <w:szCs w:val="20"/>
        </w:rPr>
        <w:t>Registra Facturas Pendientes Para pago</w:t>
      </w:r>
      <w:r w:rsidR="00B85A5D">
        <w:rPr>
          <w:rStyle w:val="normaltextrun"/>
          <w:rFonts w:ascii="Arial" w:hAnsi="Arial" w:cs="Arial"/>
          <w:color w:val="000000"/>
          <w:sz w:val="20"/>
          <w:szCs w:val="20"/>
        </w:rPr>
        <w:t xml:space="preserve"> </w:t>
      </w:r>
    </w:p>
    <w:p w14:paraId="44D77E7B" w14:textId="12983E7E" w:rsidR="00B85A5D" w:rsidRDefault="00B85A5D" w:rsidP="001C2FC9">
      <w:pPr>
        <w:pStyle w:val="paragraph"/>
        <w:tabs>
          <w:tab w:val="left" w:pos="6315"/>
        </w:tabs>
        <w:spacing w:before="0" w:beforeAutospacing="0" w:after="0" w:afterAutospacing="0"/>
        <w:textAlignment w:val="baseline"/>
        <w:rPr>
          <w:rStyle w:val="eop"/>
          <w:rFonts w:ascii="Arial" w:hAnsi="Arial" w:cs="Arial"/>
          <w:color w:val="000000"/>
          <w:sz w:val="20"/>
          <w:szCs w:val="20"/>
        </w:rPr>
      </w:pPr>
      <w:r>
        <w:rPr>
          <w:rStyle w:val="eop"/>
          <w:rFonts w:ascii="Arial" w:hAnsi="Arial" w:cs="Arial"/>
          <w:color w:val="000000"/>
          <w:sz w:val="20"/>
          <w:szCs w:val="20"/>
        </w:rPr>
        <w:t> </w:t>
      </w:r>
      <w:r w:rsidR="001C2FC9">
        <w:rPr>
          <w:rStyle w:val="eop"/>
          <w:rFonts w:ascii="Arial" w:hAnsi="Arial" w:cs="Arial"/>
          <w:color w:val="000000"/>
          <w:sz w:val="20"/>
          <w:szCs w:val="20"/>
        </w:rPr>
        <w:tab/>
      </w:r>
    </w:p>
    <w:p w14:paraId="75A21FF7" w14:textId="67B14FC6" w:rsidR="001C2FC9" w:rsidRDefault="001C2FC9" w:rsidP="001C2FC9">
      <w:pPr>
        <w:pStyle w:val="paragraph"/>
        <w:tabs>
          <w:tab w:val="left" w:pos="6315"/>
        </w:tabs>
        <w:spacing w:before="0" w:beforeAutospacing="0" w:after="0" w:afterAutospacing="0"/>
        <w:textAlignment w:val="baseline"/>
        <w:rPr>
          <w:rStyle w:val="eop"/>
          <w:rFonts w:ascii="Arial" w:hAnsi="Arial" w:cs="Arial"/>
          <w:color w:val="000000"/>
          <w:sz w:val="20"/>
          <w:szCs w:val="20"/>
        </w:rPr>
      </w:pPr>
    </w:p>
    <w:p w14:paraId="184E4150" w14:textId="77777777" w:rsidR="001C2FC9" w:rsidRDefault="001C2FC9" w:rsidP="001C2FC9">
      <w:pPr>
        <w:pStyle w:val="paragraph"/>
        <w:tabs>
          <w:tab w:val="left" w:pos="6315"/>
        </w:tabs>
        <w:spacing w:before="0" w:beforeAutospacing="0" w:after="0" w:afterAutospacing="0"/>
        <w:textAlignment w:val="baseline"/>
        <w:rPr>
          <w:rFonts w:ascii="Arial" w:hAnsi="Arial" w:cs="Arial"/>
          <w:sz w:val="20"/>
          <w:szCs w:val="20"/>
        </w:rPr>
      </w:pPr>
    </w:p>
    <w:p w14:paraId="1A1C1A24" w14:textId="0A2002CC" w:rsidR="00B85A5D" w:rsidRPr="001C2FC9" w:rsidRDefault="00B85A5D" w:rsidP="002C6387">
      <w:pPr>
        <w:pStyle w:val="paragraph"/>
        <w:numPr>
          <w:ilvl w:val="0"/>
          <w:numId w:val="1"/>
        </w:numPr>
        <w:spacing w:before="0" w:beforeAutospacing="0" w:after="0" w:afterAutospacing="0"/>
        <w:textAlignment w:val="baseline"/>
        <w:rPr>
          <w:rStyle w:val="eop"/>
          <w:rFonts w:ascii="Arial" w:hAnsi="Arial" w:cs="Arial"/>
          <w:sz w:val="20"/>
          <w:szCs w:val="20"/>
        </w:rPr>
      </w:pPr>
      <w:r>
        <w:rPr>
          <w:rStyle w:val="normaltextrun"/>
          <w:rFonts w:ascii="Arial" w:hAnsi="Arial" w:cs="Arial"/>
          <w:b/>
          <w:bCs/>
          <w:color w:val="000000"/>
          <w:sz w:val="20"/>
          <w:szCs w:val="20"/>
        </w:rPr>
        <w:t>CONCLUSIONES</w:t>
      </w:r>
      <w:r>
        <w:rPr>
          <w:rStyle w:val="eop"/>
          <w:rFonts w:ascii="Arial" w:hAnsi="Arial" w:cs="Arial"/>
          <w:color w:val="000000"/>
          <w:sz w:val="20"/>
          <w:szCs w:val="20"/>
        </w:rPr>
        <w:t> </w:t>
      </w:r>
    </w:p>
    <w:p w14:paraId="09180762" w14:textId="79DFE1B6" w:rsidR="001C2FC9" w:rsidRDefault="001C2FC9" w:rsidP="001C2FC9">
      <w:pPr>
        <w:pStyle w:val="paragraph"/>
        <w:spacing w:before="0" w:beforeAutospacing="0" w:after="0" w:afterAutospacing="0"/>
        <w:textAlignment w:val="baseline"/>
        <w:rPr>
          <w:rStyle w:val="eop"/>
          <w:rFonts w:ascii="Arial" w:hAnsi="Arial" w:cs="Arial"/>
          <w:color w:val="000000"/>
          <w:sz w:val="20"/>
          <w:szCs w:val="20"/>
        </w:rPr>
      </w:pPr>
    </w:p>
    <w:p w14:paraId="1CE2FC47" w14:textId="4AF4FEB1" w:rsidR="001C2FC9" w:rsidRDefault="001C2FC9" w:rsidP="001C2FC9">
      <w:pPr>
        <w:pStyle w:val="paragraph"/>
        <w:spacing w:before="0" w:beforeAutospacing="0" w:after="0" w:afterAutospacing="0"/>
        <w:textAlignment w:val="baseline"/>
        <w:rPr>
          <w:rStyle w:val="eop"/>
          <w:rFonts w:ascii="Arial" w:hAnsi="Arial" w:cs="Arial"/>
          <w:color w:val="000000"/>
          <w:sz w:val="20"/>
          <w:szCs w:val="20"/>
        </w:rPr>
      </w:pPr>
    </w:p>
    <w:p w14:paraId="33DBB068" w14:textId="77777777" w:rsidR="001C2FC9" w:rsidRDefault="001C2FC9" w:rsidP="001C2FC9">
      <w:pPr>
        <w:pStyle w:val="paragraph"/>
        <w:spacing w:before="0" w:beforeAutospacing="0" w:after="0" w:afterAutospacing="0"/>
        <w:textAlignment w:val="baseline"/>
        <w:rPr>
          <w:rFonts w:ascii="Arial" w:hAnsi="Arial" w:cs="Arial"/>
          <w:sz w:val="20"/>
          <w:szCs w:val="20"/>
        </w:rPr>
      </w:pPr>
    </w:p>
    <w:p w14:paraId="1C591EFE" w14:textId="77777777"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081123">
        <w:trPr>
          <w:trHeight w:val="1335"/>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37D8484E" w:rsidR="00F81BD6" w:rsidRPr="00FB2FE1" w:rsidRDefault="00250BE4" w:rsidP="00F81BD6">
            <w:pPr>
              <w:rPr>
                <w:rFonts w:ascii="Arial" w:hAnsi="Arial" w:cs="Arial"/>
                <w:b/>
                <w:color w:val="000000" w:themeColor="text1"/>
              </w:rPr>
            </w:pPr>
            <w:proofErr w:type="gramStart"/>
            <w:r>
              <w:rPr>
                <w:rFonts w:ascii="Arial" w:hAnsi="Arial" w:cs="Arial"/>
                <w:b/>
                <w:color w:val="000000" w:themeColor="text1"/>
              </w:rPr>
              <w:t xml:space="preserve">SI  </w:t>
            </w:r>
            <w:r w:rsidRPr="00250BE4">
              <w:rPr>
                <w:rFonts w:ascii="Arial" w:hAnsi="Arial" w:cs="Arial"/>
                <w:b/>
                <w:color w:val="000000" w:themeColor="text1"/>
                <w:u w:val="single"/>
              </w:rPr>
              <w:t>X</w:t>
            </w:r>
            <w:proofErr w:type="gramEnd"/>
            <w:r w:rsidR="002C6387">
              <w:rPr>
                <w:rFonts w:ascii="Arial" w:hAnsi="Arial" w:cs="Arial"/>
                <w:b/>
                <w:color w:val="000000" w:themeColor="text1"/>
                <w:u w:val="single"/>
              </w:rPr>
              <w:t xml:space="preserve"> </w:t>
            </w:r>
          </w:p>
        </w:tc>
        <w:tc>
          <w:tcPr>
            <w:tcW w:w="6746" w:type="dxa"/>
          </w:tcPr>
          <w:p w14:paraId="35499C1C" w14:textId="0F9A210C" w:rsidR="00F81BD6" w:rsidRPr="00FB2FE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p w14:paraId="63F6B337" w14:textId="77777777" w:rsidR="00226FD4" w:rsidRPr="00FB2FE1" w:rsidRDefault="00226FD4" w:rsidP="007A3E9D">
            <w:pPr>
              <w:jc w:val="both"/>
              <w:rPr>
                <w:rFonts w:ascii="Arial" w:hAnsi="Arial" w:cs="Arial"/>
                <w:color w:val="000000" w:themeColor="text1"/>
              </w:rPr>
            </w:pP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15E42C4D" w14:textId="4CE36A30" w:rsidR="005C1DBA" w:rsidRPr="00FB2FE1" w:rsidRDefault="005C1DBA" w:rsidP="00531A73">
      <w:pPr>
        <w:rPr>
          <w:rFonts w:ascii="Arial" w:hAnsi="Arial" w:cs="Arial"/>
          <w:color w:val="000000" w:themeColor="text1"/>
          <w:sz w:val="20"/>
          <w:szCs w:val="20"/>
        </w:rPr>
      </w:pPr>
    </w:p>
    <w:p w14:paraId="36489340" w14:textId="5BCCEEFC" w:rsidR="008762E9" w:rsidRDefault="008762E9" w:rsidP="00531A73">
      <w:pPr>
        <w:rPr>
          <w:rFonts w:ascii="Arial" w:hAnsi="Arial" w:cs="Arial"/>
          <w:color w:val="000000" w:themeColor="text1"/>
          <w:sz w:val="20"/>
          <w:szCs w:val="20"/>
        </w:rPr>
      </w:pPr>
    </w:p>
    <w:p w14:paraId="6C0BDFF7" w14:textId="77777777" w:rsidR="00274532" w:rsidRDefault="00274532" w:rsidP="00531A73">
      <w:pPr>
        <w:rPr>
          <w:rFonts w:ascii="Arial" w:hAnsi="Arial" w:cs="Arial"/>
          <w:color w:val="000000" w:themeColor="text1"/>
          <w:sz w:val="20"/>
          <w:szCs w:val="20"/>
        </w:rPr>
      </w:pPr>
    </w:p>
    <w:p w14:paraId="73FCC2E6" w14:textId="77777777" w:rsidR="00274532" w:rsidRDefault="00274532" w:rsidP="00531A73">
      <w:pPr>
        <w:rPr>
          <w:rFonts w:ascii="Arial" w:hAnsi="Arial" w:cs="Arial"/>
          <w:color w:val="000000" w:themeColor="text1"/>
          <w:sz w:val="20"/>
          <w:szCs w:val="20"/>
        </w:rPr>
      </w:pPr>
    </w:p>
    <w:p w14:paraId="6F424DEE" w14:textId="77777777" w:rsidR="00274532" w:rsidRDefault="00274532" w:rsidP="00531A73">
      <w:pPr>
        <w:rPr>
          <w:rFonts w:ascii="Arial" w:hAnsi="Arial" w:cs="Arial"/>
          <w:color w:val="000000" w:themeColor="text1"/>
          <w:sz w:val="20"/>
          <w:szCs w:val="20"/>
        </w:rPr>
      </w:pPr>
    </w:p>
    <w:p w14:paraId="76116143" w14:textId="77777777" w:rsidR="00274532" w:rsidRDefault="00274532" w:rsidP="00531A73">
      <w:pPr>
        <w:rPr>
          <w:rFonts w:ascii="Arial" w:hAnsi="Arial" w:cs="Arial"/>
          <w:color w:val="000000" w:themeColor="text1"/>
          <w:sz w:val="20"/>
          <w:szCs w:val="20"/>
        </w:rPr>
      </w:pPr>
    </w:p>
    <w:p w14:paraId="455E0FE5" w14:textId="77777777" w:rsidR="00274532" w:rsidRDefault="00274532" w:rsidP="00531A73">
      <w:pPr>
        <w:rPr>
          <w:rFonts w:ascii="Arial" w:hAnsi="Arial" w:cs="Arial"/>
          <w:color w:val="000000" w:themeColor="text1"/>
          <w:sz w:val="20"/>
          <w:szCs w:val="20"/>
        </w:rPr>
      </w:pPr>
    </w:p>
    <w:p w14:paraId="15797F54" w14:textId="77777777" w:rsidR="00274532" w:rsidRDefault="00274532" w:rsidP="00531A73">
      <w:pPr>
        <w:rPr>
          <w:rFonts w:ascii="Arial" w:hAnsi="Arial" w:cs="Arial"/>
          <w:color w:val="000000" w:themeColor="text1"/>
          <w:sz w:val="20"/>
          <w:szCs w:val="20"/>
        </w:rPr>
      </w:pPr>
    </w:p>
    <w:p w14:paraId="40DF9CD9" w14:textId="77777777" w:rsidR="00274532" w:rsidRDefault="00274532" w:rsidP="00531A73">
      <w:pPr>
        <w:rPr>
          <w:rFonts w:ascii="Arial" w:hAnsi="Arial" w:cs="Arial"/>
          <w:color w:val="000000" w:themeColor="text1"/>
          <w:sz w:val="20"/>
          <w:szCs w:val="20"/>
        </w:rPr>
      </w:pPr>
    </w:p>
    <w:p w14:paraId="1D2B7E80" w14:textId="1A0B4A81" w:rsidR="00274532" w:rsidRDefault="00274532" w:rsidP="00531A73">
      <w:pPr>
        <w:rPr>
          <w:rFonts w:ascii="Arial" w:hAnsi="Arial" w:cs="Arial"/>
          <w:color w:val="000000" w:themeColor="text1"/>
          <w:sz w:val="20"/>
          <w:szCs w:val="20"/>
        </w:rPr>
      </w:pPr>
    </w:p>
    <w:p w14:paraId="18535455" w14:textId="0E24D858" w:rsidR="001C2FC9" w:rsidRDefault="001C2FC9" w:rsidP="001C2FC9">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097D6125" w14:textId="26B70D48" w:rsidR="005C1DBA" w:rsidRDefault="005C1DBA" w:rsidP="00531A73">
      <w:pPr>
        <w:rPr>
          <w:rFonts w:ascii="Arial" w:hAnsi="Arial" w:cs="Arial"/>
          <w:color w:val="000000" w:themeColor="text1"/>
          <w:sz w:val="20"/>
          <w:szCs w:val="20"/>
        </w:rPr>
      </w:pPr>
    </w:p>
    <w:p w14:paraId="2391FB07" w14:textId="4BED2BBD" w:rsidR="00274532" w:rsidRDefault="00770DBB" w:rsidP="00531A73">
      <w:pPr>
        <w:rPr>
          <w:rFonts w:ascii="Arial" w:hAnsi="Arial" w:cs="Arial"/>
          <w:color w:val="000000" w:themeColor="text1"/>
          <w:sz w:val="20"/>
          <w:szCs w:val="20"/>
        </w:rPr>
      </w:pPr>
      <w:r>
        <w:rPr>
          <w:rFonts w:ascii="Arial" w:hAnsi="Arial" w:cs="Arial"/>
          <w:noProof/>
          <w:sz w:val="12"/>
        </w:rPr>
        <w:drawing>
          <wp:anchor distT="0" distB="0" distL="114300" distR="114300" simplePos="0" relativeHeight="251659264" behindDoc="1" locked="0" layoutInCell="1" allowOverlap="1" wp14:anchorId="200544D3" wp14:editId="50B669C2">
            <wp:simplePos x="0" y="0"/>
            <wp:positionH relativeFrom="margin">
              <wp:posOffset>1143000</wp:posOffset>
            </wp:positionH>
            <wp:positionV relativeFrom="paragraph">
              <wp:posOffset>5715</wp:posOffset>
            </wp:positionV>
            <wp:extent cx="1292225" cy="1409065"/>
            <wp:effectExtent l="0" t="0" r="3175" b="63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448A1E.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92225" cy="1409065"/>
                    </a:xfrm>
                    <a:prstGeom prst="rect">
                      <a:avLst/>
                    </a:prstGeom>
                  </pic:spPr>
                </pic:pic>
              </a:graphicData>
            </a:graphic>
            <wp14:sizeRelH relativeFrom="margin">
              <wp14:pctWidth>0</wp14:pctWidth>
            </wp14:sizeRelH>
            <wp14:sizeRelV relativeFrom="margin">
              <wp14:pctHeight>0</wp14:pctHeight>
            </wp14:sizeRelV>
          </wp:anchor>
        </w:drawing>
      </w:r>
    </w:p>
    <w:p w14:paraId="767E7630" w14:textId="4D3C3AE1" w:rsidR="00274532" w:rsidRDefault="00274532" w:rsidP="00531A73">
      <w:pPr>
        <w:rPr>
          <w:rFonts w:ascii="Arial" w:hAnsi="Arial" w:cs="Arial"/>
          <w:color w:val="000000" w:themeColor="text1"/>
          <w:sz w:val="20"/>
          <w:szCs w:val="20"/>
        </w:rPr>
      </w:pPr>
    </w:p>
    <w:p w14:paraId="5E77F75D" w14:textId="115BC9B5" w:rsidR="00274532" w:rsidRDefault="00274532" w:rsidP="00531A73">
      <w:pPr>
        <w:rPr>
          <w:rFonts w:ascii="Arial" w:hAnsi="Arial" w:cs="Arial"/>
          <w:color w:val="000000" w:themeColor="text1"/>
          <w:sz w:val="20"/>
          <w:szCs w:val="20"/>
        </w:rPr>
      </w:pPr>
    </w:p>
    <w:p w14:paraId="0068843B" w14:textId="5870051A" w:rsidR="001C2FC9" w:rsidRDefault="00CE3850" w:rsidP="00274532">
      <w:pPr>
        <w:rPr>
          <w:rFonts w:ascii="Arial" w:hAnsi="Arial" w:cs="Arial"/>
          <w:color w:val="000000" w:themeColor="text1"/>
          <w:sz w:val="20"/>
          <w:szCs w:val="20"/>
        </w:rPr>
      </w:pPr>
      <w:r>
        <w:rPr>
          <w:rFonts w:ascii="Arial" w:hAnsi="Arial" w:cs="Arial"/>
          <w:color w:val="000000" w:themeColor="text1"/>
          <w:sz w:val="20"/>
          <w:szCs w:val="20"/>
        </w:rPr>
        <w:t xml:space="preserve">                                         </w:t>
      </w:r>
      <w:r w:rsidR="005001EE">
        <w:rPr>
          <w:rFonts w:ascii="Arial" w:hAnsi="Arial" w:cs="Arial"/>
          <w:color w:val="000000" w:themeColor="text1"/>
          <w:sz w:val="20"/>
          <w:szCs w:val="20"/>
        </w:rPr>
        <w:t xml:space="preserve">                                          </w:t>
      </w:r>
      <w:r w:rsidR="003F7E85">
        <w:rPr>
          <w:rFonts w:ascii="Arial" w:hAnsi="Arial" w:cs="Arial"/>
          <w:color w:val="000000" w:themeColor="text1"/>
          <w:sz w:val="20"/>
          <w:szCs w:val="20"/>
        </w:rPr>
        <w:tab/>
      </w:r>
    </w:p>
    <w:p w14:paraId="605A2411" w14:textId="6E66409F" w:rsidR="005C1DBA" w:rsidRPr="00FB2FE1" w:rsidRDefault="009C5AAA" w:rsidP="009C5AAA">
      <w:pPr>
        <w:tabs>
          <w:tab w:val="left" w:pos="2970"/>
          <w:tab w:val="left" w:pos="5655"/>
        </w:tabs>
        <w:rPr>
          <w:rFonts w:ascii="Arial" w:hAnsi="Arial" w:cs="Arial"/>
          <w:color w:val="000000" w:themeColor="text1"/>
          <w:sz w:val="20"/>
          <w:szCs w:val="20"/>
        </w:rPr>
      </w:pPr>
      <w:r>
        <w:rPr>
          <w:rFonts w:ascii="Arial" w:hAnsi="Arial" w:cs="Arial"/>
          <w:color w:val="000000" w:themeColor="text1"/>
          <w:sz w:val="20"/>
          <w:szCs w:val="20"/>
        </w:rPr>
        <w:tab/>
      </w:r>
      <w:r>
        <w:rPr>
          <w:rFonts w:ascii="Arial" w:hAnsi="Arial" w:cs="Arial"/>
          <w:color w:val="000000" w:themeColor="text1"/>
          <w:sz w:val="20"/>
          <w:szCs w:val="20"/>
        </w:rPr>
        <w:tab/>
      </w:r>
    </w:p>
    <w:p w14:paraId="4E909B61" w14:textId="38DB30D5" w:rsidR="002B296A" w:rsidRDefault="002B296A" w:rsidP="00354C74">
      <w:pPr>
        <w:pStyle w:val="paragraph"/>
        <w:tabs>
          <w:tab w:val="left" w:pos="2310"/>
        </w:tabs>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Firma</w:t>
      </w:r>
      <w:r>
        <w:rPr>
          <w:rStyle w:val="eop"/>
          <w:rFonts w:ascii="Arial" w:hAnsi="Arial" w:cs="Arial"/>
          <w:color w:val="000000"/>
          <w:sz w:val="22"/>
          <w:szCs w:val="22"/>
        </w:rPr>
        <w:t> </w:t>
      </w:r>
      <w:r w:rsidR="00354C74">
        <w:rPr>
          <w:rStyle w:val="eop"/>
          <w:rFonts w:ascii="Arial" w:hAnsi="Arial" w:cs="Arial"/>
          <w:color w:val="000000"/>
          <w:sz w:val="22"/>
          <w:szCs w:val="22"/>
        </w:rPr>
        <w:tab/>
        <w:t xml:space="preserve">     </w:t>
      </w:r>
    </w:p>
    <w:p w14:paraId="1CA5B168" w14:textId="46D71730" w:rsidR="002B296A" w:rsidRDefault="00627D99" w:rsidP="00354C74">
      <w:pPr>
        <w:pStyle w:val="paragraph"/>
        <w:tabs>
          <w:tab w:val="left" w:pos="6150"/>
        </w:tabs>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Subintendente Huber Alfonso Barrios</w:t>
      </w:r>
      <w:r w:rsidR="002B296A">
        <w:rPr>
          <w:rStyle w:val="eop"/>
          <w:rFonts w:ascii="Arial" w:hAnsi="Arial" w:cs="Arial"/>
          <w:color w:val="000000"/>
          <w:sz w:val="22"/>
          <w:szCs w:val="22"/>
        </w:rPr>
        <w:t> </w:t>
      </w:r>
      <w:proofErr w:type="spellStart"/>
      <w:r w:rsidR="00354C74">
        <w:rPr>
          <w:rStyle w:val="eop"/>
          <w:rFonts w:ascii="Arial" w:hAnsi="Arial" w:cs="Arial"/>
          <w:color w:val="000000"/>
          <w:sz w:val="22"/>
          <w:szCs w:val="22"/>
        </w:rPr>
        <w:t>Sanchez</w:t>
      </w:r>
      <w:proofErr w:type="spellEnd"/>
      <w:r w:rsidR="00354C74">
        <w:rPr>
          <w:rStyle w:val="eop"/>
          <w:rFonts w:ascii="Arial" w:hAnsi="Arial" w:cs="Arial"/>
          <w:color w:val="000000"/>
          <w:sz w:val="22"/>
          <w:szCs w:val="22"/>
        </w:rPr>
        <w:tab/>
      </w:r>
    </w:p>
    <w:p w14:paraId="1B939C1B" w14:textId="3372C347" w:rsidR="002B296A" w:rsidRPr="009245C8" w:rsidRDefault="00C9787A" w:rsidP="002B296A">
      <w:pPr>
        <w:pStyle w:val="paragraph"/>
        <w:spacing w:before="0" w:beforeAutospacing="0" w:after="0" w:afterAutospacing="0"/>
        <w:textAlignment w:val="baseline"/>
        <w:rPr>
          <w:rFonts w:ascii="Segoe UI" w:hAnsi="Segoe UI" w:cs="Segoe UI"/>
          <w:color w:val="000000" w:themeColor="text1"/>
          <w:sz w:val="18"/>
          <w:szCs w:val="18"/>
        </w:rPr>
      </w:pPr>
      <w:r w:rsidRPr="009245C8">
        <w:rPr>
          <w:rStyle w:val="normaltextrun"/>
          <w:rFonts w:ascii="Arial" w:hAnsi="Arial" w:cs="Arial"/>
          <w:color w:val="000000" w:themeColor="text1"/>
          <w:sz w:val="22"/>
          <w:szCs w:val="22"/>
        </w:rPr>
        <w:t>Responsable Activos Fijos</w:t>
      </w:r>
    </w:p>
    <w:p w14:paraId="08D86991" w14:textId="58D2E4EE" w:rsidR="002B296A" w:rsidRDefault="002B296A" w:rsidP="002B296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lang w:val="pt-BR"/>
        </w:rPr>
        <w:t xml:space="preserve">Supervisor Contrato No. </w:t>
      </w:r>
      <w:r w:rsidRPr="002B296A">
        <w:rPr>
          <w:rStyle w:val="normaltextrun"/>
          <w:rFonts w:ascii="Arial" w:hAnsi="Arial" w:cs="Arial"/>
          <w:color w:val="000000"/>
          <w:sz w:val="22"/>
          <w:szCs w:val="22"/>
          <w:lang w:val="pt-BR"/>
        </w:rPr>
        <w:t>85-5-20</w:t>
      </w:r>
      <w:r w:rsidR="00627D99">
        <w:rPr>
          <w:rStyle w:val="normaltextrun"/>
          <w:rFonts w:ascii="Arial" w:hAnsi="Arial" w:cs="Arial"/>
          <w:color w:val="000000"/>
          <w:sz w:val="22"/>
          <w:szCs w:val="22"/>
          <w:lang w:val="pt-BR"/>
        </w:rPr>
        <w:t>0</w:t>
      </w:r>
      <w:r w:rsidR="00201D06">
        <w:rPr>
          <w:rStyle w:val="normaltextrun"/>
          <w:rFonts w:ascii="Arial" w:hAnsi="Arial" w:cs="Arial"/>
          <w:color w:val="000000"/>
          <w:sz w:val="22"/>
          <w:szCs w:val="22"/>
          <w:lang w:val="pt-BR"/>
        </w:rPr>
        <w:t>41-2</w:t>
      </w:r>
      <w:r w:rsidR="00DE6E38">
        <w:rPr>
          <w:rStyle w:val="normaltextrun"/>
          <w:rFonts w:ascii="Arial" w:hAnsi="Arial" w:cs="Arial"/>
          <w:color w:val="000000"/>
          <w:sz w:val="22"/>
          <w:szCs w:val="22"/>
          <w:lang w:val="pt-BR"/>
        </w:rPr>
        <w:t>3</w:t>
      </w:r>
    </w:p>
    <w:p w14:paraId="7156842A" w14:textId="7BD298BD" w:rsidR="002B296A" w:rsidRDefault="002B296A" w:rsidP="002B296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color w:val="000000"/>
          <w:sz w:val="22"/>
          <w:szCs w:val="22"/>
          <w:lang w:val="pt-BR"/>
        </w:rPr>
        <w:t>Correo</w:t>
      </w:r>
      <w:proofErr w:type="spellEnd"/>
      <w:r>
        <w:rPr>
          <w:rStyle w:val="normaltextrun"/>
          <w:rFonts w:ascii="Arial" w:hAnsi="Arial" w:cs="Arial"/>
          <w:color w:val="000000"/>
          <w:sz w:val="22"/>
          <w:szCs w:val="22"/>
          <w:lang w:val="pt-BR"/>
        </w:rPr>
        <w:t xml:space="preserve"> electrónico: </w:t>
      </w:r>
      <w:r w:rsidR="00627D99">
        <w:rPr>
          <w:rStyle w:val="normaltextrun"/>
          <w:rFonts w:ascii="Arial" w:hAnsi="Arial" w:cs="Arial"/>
          <w:color w:val="000000"/>
          <w:sz w:val="22"/>
          <w:szCs w:val="22"/>
          <w:lang w:val="pt-BR"/>
        </w:rPr>
        <w:t>huber.barrios</w:t>
      </w:r>
      <w:r>
        <w:rPr>
          <w:rStyle w:val="normaltextrun"/>
          <w:rFonts w:ascii="Arial" w:hAnsi="Arial" w:cs="Arial"/>
          <w:color w:val="000000"/>
          <w:sz w:val="22"/>
          <w:szCs w:val="22"/>
          <w:lang w:val="pt-BR"/>
        </w:rPr>
        <w:t>@correo.policia.gov.co</w:t>
      </w:r>
      <w:r>
        <w:rPr>
          <w:rStyle w:val="eop"/>
          <w:rFonts w:ascii="Arial" w:hAnsi="Arial" w:cs="Arial"/>
          <w:color w:val="000000"/>
          <w:sz w:val="22"/>
          <w:szCs w:val="22"/>
        </w:rPr>
        <w:t> </w:t>
      </w:r>
    </w:p>
    <w:p w14:paraId="1F192AB5" w14:textId="0364A531" w:rsidR="002B296A" w:rsidRDefault="002B296A" w:rsidP="002B296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lang w:val="pt-BR"/>
        </w:rPr>
        <w:t xml:space="preserve">No. Celular: </w:t>
      </w:r>
      <w:r w:rsidR="00627D99">
        <w:rPr>
          <w:rStyle w:val="normaltextrun"/>
          <w:rFonts w:ascii="Arial" w:hAnsi="Arial" w:cs="Arial"/>
          <w:color w:val="000000"/>
          <w:sz w:val="22"/>
          <w:szCs w:val="22"/>
          <w:lang w:val="pt-BR"/>
        </w:rPr>
        <w:t>3004638487</w:t>
      </w:r>
    </w:p>
    <w:p w14:paraId="6BA2B1EA" w14:textId="5DE5CF5F" w:rsidR="00590A87" w:rsidRDefault="00590A87" w:rsidP="002B296A">
      <w:pPr>
        <w:rPr>
          <w:rFonts w:ascii="Arial" w:hAnsi="Arial" w:cs="Arial"/>
          <w:color w:val="000000" w:themeColor="text1"/>
          <w:sz w:val="22"/>
          <w:szCs w:val="22"/>
          <w:lang w:val="pt-BR"/>
        </w:rPr>
      </w:pPr>
    </w:p>
    <w:p w14:paraId="435990A1" w14:textId="5E0E545E" w:rsidR="009245C8" w:rsidRPr="009245C8" w:rsidRDefault="009245C8" w:rsidP="009245C8">
      <w:pPr>
        <w:rPr>
          <w:rFonts w:ascii="Arial" w:hAnsi="Arial" w:cs="Arial"/>
          <w:sz w:val="22"/>
          <w:szCs w:val="22"/>
          <w:lang w:val="pt-BR"/>
        </w:rPr>
      </w:pPr>
    </w:p>
    <w:sectPr w:rsidR="009245C8" w:rsidRPr="009245C8" w:rsidSect="00CB6491">
      <w:headerReference w:type="even" r:id="rId15"/>
      <w:headerReference w:type="default" r:id="rId16"/>
      <w:footerReference w:type="even" r:id="rId17"/>
      <w:footerReference w:type="default" r:id="rId18"/>
      <w:headerReference w:type="first" r:id="rId19"/>
      <w:footerReference w:type="first" r:id="rId20"/>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DA22D" w14:textId="77777777" w:rsidR="00B241C1" w:rsidRDefault="00B241C1" w:rsidP="00186DCB">
      <w:r>
        <w:separator/>
      </w:r>
    </w:p>
  </w:endnote>
  <w:endnote w:type="continuationSeparator" w:id="0">
    <w:p w14:paraId="0077FD57" w14:textId="77777777" w:rsidR="00B241C1" w:rsidRDefault="00B241C1"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DC4021" w:rsidRDefault="00DC402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DC4021" w:rsidRDefault="00DC402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DC4021" w:rsidRDefault="00DC4021">
    <w:pPr>
      <w:pStyle w:val="Piedepgina"/>
      <w:jc w:val="center"/>
    </w:pPr>
  </w:p>
  <w:p w14:paraId="42DAF491" w14:textId="77777777" w:rsidR="00DC4021" w:rsidRDefault="00DC4021">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DC4021" w:rsidRDefault="00DC4021"/>
  <w:p w14:paraId="6A851A0C" w14:textId="77777777" w:rsidR="00DC4021" w:rsidRDefault="00DC40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9ACDC" w14:textId="77777777" w:rsidR="00B241C1" w:rsidRDefault="00B241C1" w:rsidP="00186DCB">
      <w:r>
        <w:separator/>
      </w:r>
    </w:p>
  </w:footnote>
  <w:footnote w:type="continuationSeparator" w:id="0">
    <w:p w14:paraId="42D928DF" w14:textId="77777777" w:rsidR="00B241C1" w:rsidRDefault="00B241C1"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DC4021" w:rsidRDefault="00DC4021"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DC4021" w:rsidRDefault="00DC4021"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DC4021" w:rsidRPr="005C1DBA" w14:paraId="5B9EC418" w14:textId="77777777" w:rsidTr="005C1DBA">
      <w:trPr>
        <w:trHeight w:val="379"/>
      </w:trPr>
      <w:tc>
        <w:tcPr>
          <w:tcW w:w="2405" w:type="dxa"/>
          <w:vAlign w:val="center"/>
        </w:tcPr>
        <w:p w14:paraId="4E6A05A1" w14:textId="742A1C95" w:rsidR="00DC4021" w:rsidRPr="005C1DBA" w:rsidRDefault="00DC4021"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627D99">
            <w:rPr>
              <w:rFonts w:ascii="Arial" w:hAnsi="Arial" w:cs="Arial"/>
              <w:noProof/>
              <w:sz w:val="20"/>
              <w:szCs w:val="20"/>
            </w:rPr>
            <w:t>10</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627D99">
            <w:rPr>
              <w:rFonts w:ascii="Arial" w:hAnsi="Arial" w:cs="Arial"/>
              <w:noProof/>
              <w:sz w:val="20"/>
              <w:szCs w:val="20"/>
            </w:rPr>
            <w:t>11</w:t>
          </w:r>
          <w:r w:rsidRPr="005C1DBA">
            <w:rPr>
              <w:rFonts w:ascii="Arial" w:hAnsi="Arial" w:cs="Arial"/>
              <w:sz w:val="20"/>
              <w:szCs w:val="20"/>
            </w:rPr>
            <w:fldChar w:fldCharType="end"/>
          </w:r>
        </w:p>
      </w:tc>
      <w:tc>
        <w:tcPr>
          <w:tcW w:w="5245" w:type="dxa"/>
          <w:vMerge w:val="restart"/>
          <w:vAlign w:val="center"/>
        </w:tcPr>
        <w:p w14:paraId="5466DD02" w14:textId="77777777" w:rsidR="00DC4021" w:rsidRPr="005C1DBA" w:rsidRDefault="00DC4021"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DC4021" w:rsidRPr="005C1DBA" w:rsidRDefault="00DC4021" w:rsidP="005C1DBA">
          <w:pPr>
            <w:pStyle w:val="Encabezado"/>
            <w:jc w:val="center"/>
            <w:rPr>
              <w:rFonts w:ascii="Arial" w:hAnsi="Arial" w:cs="Arial"/>
              <w:color w:val="000000" w:themeColor="text1"/>
              <w:sz w:val="20"/>
              <w:szCs w:val="20"/>
            </w:rPr>
          </w:pPr>
          <w:r w:rsidRPr="00777633">
            <w:rPr>
              <w:rFonts w:ascii="Calibri" w:hAnsi="Calibri"/>
              <w:noProof/>
              <w:color w:val="000000"/>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DC4021" w:rsidRDefault="00DC4021" w:rsidP="005C1DBA">
          <w:pPr>
            <w:pStyle w:val="Encabezado"/>
            <w:jc w:val="center"/>
            <w:rPr>
              <w:rFonts w:ascii="Arial" w:hAnsi="Arial" w:cs="Arial"/>
              <w:color w:val="000000" w:themeColor="text1"/>
              <w:sz w:val="20"/>
              <w:szCs w:val="20"/>
            </w:rPr>
          </w:pPr>
        </w:p>
        <w:p w14:paraId="233B25C2" w14:textId="77777777" w:rsidR="00DC4021" w:rsidRDefault="00DC4021" w:rsidP="005C1DBA">
          <w:pPr>
            <w:pStyle w:val="Encabezado"/>
            <w:jc w:val="center"/>
            <w:rPr>
              <w:rFonts w:ascii="Arial" w:hAnsi="Arial" w:cs="Arial"/>
              <w:color w:val="000000" w:themeColor="text1"/>
              <w:sz w:val="20"/>
              <w:szCs w:val="20"/>
            </w:rPr>
          </w:pPr>
        </w:p>
        <w:p w14:paraId="1BC19BCA" w14:textId="77777777" w:rsidR="00DC4021" w:rsidRDefault="00DC4021" w:rsidP="005C1DBA">
          <w:pPr>
            <w:pStyle w:val="Encabezado"/>
            <w:jc w:val="center"/>
            <w:rPr>
              <w:rFonts w:ascii="Arial" w:hAnsi="Arial" w:cs="Arial"/>
              <w:color w:val="000000" w:themeColor="text1"/>
              <w:sz w:val="20"/>
              <w:szCs w:val="20"/>
            </w:rPr>
          </w:pPr>
        </w:p>
        <w:p w14:paraId="7F3CD405" w14:textId="2F243993" w:rsidR="00DC4021" w:rsidRPr="005C1DBA" w:rsidRDefault="00DC4021"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DC4021" w:rsidRPr="005C1DBA" w14:paraId="4F96F0E4" w14:textId="77777777" w:rsidTr="005C1DBA">
      <w:trPr>
        <w:trHeight w:val="171"/>
      </w:trPr>
      <w:tc>
        <w:tcPr>
          <w:tcW w:w="2405" w:type="dxa"/>
          <w:vAlign w:val="center"/>
        </w:tcPr>
        <w:p w14:paraId="74D5A55B" w14:textId="77777777" w:rsidR="00DC4021" w:rsidRPr="005C1DBA" w:rsidRDefault="00DC4021"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DC4021" w:rsidRPr="005C1DBA" w:rsidRDefault="00DC4021" w:rsidP="005C1DBA">
          <w:pPr>
            <w:jc w:val="center"/>
            <w:rPr>
              <w:rFonts w:ascii="Arial" w:hAnsi="Arial" w:cs="Arial"/>
              <w:color w:val="000000" w:themeColor="text1"/>
              <w:sz w:val="20"/>
              <w:szCs w:val="20"/>
            </w:rPr>
          </w:pPr>
        </w:p>
      </w:tc>
      <w:tc>
        <w:tcPr>
          <w:tcW w:w="2126" w:type="dxa"/>
          <w:vMerge/>
          <w:vAlign w:val="center"/>
        </w:tcPr>
        <w:p w14:paraId="78D6480C" w14:textId="77777777" w:rsidR="00DC4021" w:rsidRPr="005C1DBA" w:rsidRDefault="00DC4021" w:rsidP="005C1DBA">
          <w:pPr>
            <w:rPr>
              <w:rFonts w:ascii="Arial" w:hAnsi="Arial" w:cs="Arial"/>
              <w:color w:val="000000" w:themeColor="text1"/>
              <w:sz w:val="20"/>
              <w:szCs w:val="20"/>
            </w:rPr>
          </w:pPr>
        </w:p>
      </w:tc>
    </w:tr>
    <w:tr w:rsidR="00DC4021" w:rsidRPr="005C1DBA" w14:paraId="72CD0F66" w14:textId="77777777" w:rsidTr="005C1DBA">
      <w:trPr>
        <w:trHeight w:val="379"/>
      </w:trPr>
      <w:tc>
        <w:tcPr>
          <w:tcW w:w="2405" w:type="dxa"/>
          <w:vAlign w:val="center"/>
        </w:tcPr>
        <w:p w14:paraId="6CA43078" w14:textId="01DB1843" w:rsidR="00DC4021" w:rsidRPr="005C1DBA" w:rsidRDefault="00DC4021"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DC4021" w:rsidRPr="005C1DBA" w:rsidRDefault="00DC4021"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DC4021" w:rsidRPr="005C1DBA" w:rsidRDefault="00DC4021" w:rsidP="005C1DBA">
          <w:pPr>
            <w:rPr>
              <w:rFonts w:ascii="Arial" w:hAnsi="Arial" w:cs="Arial"/>
              <w:color w:val="000000" w:themeColor="text1"/>
              <w:sz w:val="20"/>
              <w:szCs w:val="20"/>
            </w:rPr>
          </w:pPr>
        </w:p>
      </w:tc>
    </w:tr>
    <w:tr w:rsidR="00DC4021" w:rsidRPr="005C1DBA" w14:paraId="30B5A1B4" w14:textId="77777777" w:rsidTr="005C1DBA">
      <w:trPr>
        <w:trHeight w:val="379"/>
      </w:trPr>
      <w:tc>
        <w:tcPr>
          <w:tcW w:w="2405" w:type="dxa"/>
          <w:vAlign w:val="center"/>
        </w:tcPr>
        <w:p w14:paraId="3FD4B24B" w14:textId="77777777" w:rsidR="00DC4021" w:rsidRPr="005C1DBA" w:rsidRDefault="00DC4021"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DC4021" w:rsidRPr="005C1DBA" w:rsidRDefault="00DC4021" w:rsidP="005C1DBA">
          <w:pPr>
            <w:rPr>
              <w:rFonts w:ascii="Arial" w:hAnsi="Arial" w:cs="Arial"/>
              <w:color w:val="000000" w:themeColor="text1"/>
              <w:sz w:val="20"/>
              <w:szCs w:val="20"/>
            </w:rPr>
          </w:pPr>
        </w:p>
      </w:tc>
      <w:tc>
        <w:tcPr>
          <w:tcW w:w="2126" w:type="dxa"/>
          <w:vMerge/>
          <w:vAlign w:val="center"/>
        </w:tcPr>
        <w:p w14:paraId="7787D2F9" w14:textId="77777777" w:rsidR="00DC4021" w:rsidRPr="005C1DBA" w:rsidRDefault="00DC4021" w:rsidP="005C1DBA">
          <w:pPr>
            <w:rPr>
              <w:rFonts w:ascii="Arial" w:hAnsi="Arial" w:cs="Arial"/>
              <w:color w:val="000000" w:themeColor="text1"/>
              <w:sz w:val="20"/>
              <w:szCs w:val="20"/>
            </w:rPr>
          </w:pPr>
        </w:p>
      </w:tc>
    </w:tr>
  </w:tbl>
  <w:p w14:paraId="777E96BF" w14:textId="4DEC476D" w:rsidR="00DC4021" w:rsidRPr="005C1DBA" w:rsidRDefault="00DC4021">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DC4021" w14:paraId="35163C57" w14:textId="77777777">
      <w:trPr>
        <w:cantSplit/>
        <w:trHeight w:val="434"/>
      </w:trPr>
      <w:tc>
        <w:tcPr>
          <w:tcW w:w="2325" w:type="dxa"/>
          <w:vMerge w:val="restart"/>
          <w:vAlign w:val="center"/>
        </w:tcPr>
        <w:p w14:paraId="4B147656" w14:textId="77777777" w:rsidR="00DC4021" w:rsidRDefault="00DC4021">
          <w:pPr>
            <w:pStyle w:val="Encabezado"/>
            <w:jc w:val="center"/>
            <w:rPr>
              <w:rFonts w:ascii="Verdana" w:hAnsi="Verdana"/>
            </w:rPr>
          </w:pPr>
          <w:r>
            <w:rPr>
              <w:rFonts w:ascii="Verdana" w:hAnsi="Verdana"/>
              <w:noProof/>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DC4021" w:rsidRDefault="00DC4021">
          <w:pPr>
            <w:jc w:val="center"/>
            <w:rPr>
              <w:rFonts w:ascii="Arial" w:hAnsi="Arial"/>
              <w:color w:val="000000"/>
            </w:rPr>
          </w:pPr>
        </w:p>
        <w:p w14:paraId="5F8090F6" w14:textId="77777777" w:rsidR="00DC4021" w:rsidRDefault="00DC4021">
          <w:pPr>
            <w:pStyle w:val="Textoindependiente3"/>
            <w:rPr>
              <w:rFonts w:ascii="Arial" w:hAnsi="Arial"/>
              <w:color w:val="000000"/>
            </w:rPr>
          </w:pPr>
          <w:r>
            <w:rPr>
              <w:rFonts w:ascii="Arial" w:hAnsi="Arial"/>
              <w:color w:val="000000"/>
            </w:rPr>
            <w:t>INFORME SUPERVISOR Y/O COORDINADOR</w:t>
          </w:r>
        </w:p>
        <w:p w14:paraId="62461165" w14:textId="77777777" w:rsidR="00DC4021" w:rsidRDefault="00DC4021">
          <w:pPr>
            <w:pStyle w:val="Encabezado"/>
            <w:jc w:val="center"/>
            <w:rPr>
              <w:rFonts w:ascii="Arial" w:hAnsi="Arial"/>
              <w:color w:val="000000"/>
            </w:rPr>
          </w:pPr>
        </w:p>
      </w:tc>
    </w:tr>
    <w:tr w:rsidR="00DC4021" w14:paraId="06F8EE28" w14:textId="77777777">
      <w:trPr>
        <w:cantSplit/>
        <w:trHeight w:val="367"/>
      </w:trPr>
      <w:tc>
        <w:tcPr>
          <w:tcW w:w="2325" w:type="dxa"/>
          <w:vMerge/>
        </w:tcPr>
        <w:p w14:paraId="3115979E" w14:textId="77777777" w:rsidR="00DC4021" w:rsidRDefault="00DC4021">
          <w:pPr>
            <w:pStyle w:val="Encabezado"/>
            <w:rPr>
              <w:rFonts w:ascii="Verdana" w:hAnsi="Verdana"/>
            </w:rPr>
          </w:pPr>
        </w:p>
      </w:tc>
      <w:tc>
        <w:tcPr>
          <w:tcW w:w="6458" w:type="dxa"/>
          <w:vMerge/>
        </w:tcPr>
        <w:p w14:paraId="24666337" w14:textId="77777777" w:rsidR="00DC4021" w:rsidRDefault="00DC4021">
          <w:pPr>
            <w:pStyle w:val="Encabezado"/>
            <w:rPr>
              <w:rFonts w:ascii="Arial" w:hAnsi="Arial"/>
              <w:color w:val="000000"/>
            </w:rPr>
          </w:pPr>
        </w:p>
      </w:tc>
    </w:tr>
    <w:tr w:rsidR="00DC4021" w14:paraId="7DBBFD4B" w14:textId="77777777">
      <w:trPr>
        <w:cantSplit/>
        <w:trHeight w:val="547"/>
      </w:trPr>
      <w:tc>
        <w:tcPr>
          <w:tcW w:w="2325" w:type="dxa"/>
          <w:vMerge/>
          <w:tcBorders>
            <w:bottom w:val="single" w:sz="4" w:space="0" w:color="auto"/>
          </w:tcBorders>
        </w:tcPr>
        <w:p w14:paraId="16D5185A" w14:textId="77777777" w:rsidR="00DC4021" w:rsidRDefault="00DC4021">
          <w:pPr>
            <w:pStyle w:val="Encabezado"/>
            <w:rPr>
              <w:rFonts w:ascii="Verdana" w:hAnsi="Verdana"/>
            </w:rPr>
          </w:pPr>
        </w:p>
      </w:tc>
      <w:tc>
        <w:tcPr>
          <w:tcW w:w="6458" w:type="dxa"/>
          <w:vMerge/>
          <w:tcBorders>
            <w:bottom w:val="single" w:sz="4" w:space="0" w:color="auto"/>
          </w:tcBorders>
        </w:tcPr>
        <w:p w14:paraId="0813E16E" w14:textId="77777777" w:rsidR="00DC4021" w:rsidRDefault="00DC4021">
          <w:pPr>
            <w:pStyle w:val="Encabezado"/>
            <w:rPr>
              <w:rFonts w:ascii="Arial" w:hAnsi="Arial"/>
              <w:color w:val="000000"/>
            </w:rPr>
          </w:pPr>
        </w:p>
      </w:tc>
    </w:tr>
  </w:tbl>
  <w:p w14:paraId="2FF11943" w14:textId="77777777" w:rsidR="00DC4021" w:rsidRDefault="00DC40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8638DB"/>
    <w:multiLevelType w:val="multilevel"/>
    <w:tmpl w:val="DE8052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D11455"/>
    <w:multiLevelType w:val="multilevel"/>
    <w:tmpl w:val="600E5E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7466E2"/>
    <w:multiLevelType w:val="multilevel"/>
    <w:tmpl w:val="708C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873AF0"/>
    <w:multiLevelType w:val="hybridMultilevel"/>
    <w:tmpl w:val="01EAB50C"/>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3439F9"/>
    <w:multiLevelType w:val="hybridMultilevel"/>
    <w:tmpl w:val="0EC4DF0A"/>
    <w:lvl w:ilvl="0" w:tplc="F1340938">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9"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415D5915"/>
    <w:multiLevelType w:val="hybridMultilevel"/>
    <w:tmpl w:val="AB8C8EF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4552296E"/>
    <w:multiLevelType w:val="hybridMultilevel"/>
    <w:tmpl w:val="AB8C8EF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46446473"/>
    <w:multiLevelType w:val="hybridMultilevel"/>
    <w:tmpl w:val="AB8C8EF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93577E"/>
    <w:multiLevelType w:val="multilevel"/>
    <w:tmpl w:val="167283E0"/>
    <w:lvl w:ilvl="0">
      <w:start w:val="1"/>
      <w:numFmt w:val="decimal"/>
      <w:lvlText w:val="%1."/>
      <w:lvlJc w:val="left"/>
      <w:pPr>
        <w:ind w:left="360" w:hanging="360"/>
      </w:pPr>
      <w:rPr>
        <w:rFonts w:hint="default"/>
        <w:color w:val="0070C0"/>
      </w:rPr>
    </w:lvl>
    <w:lvl w:ilvl="1">
      <w:start w:val="1"/>
      <w:numFmt w:val="decimal"/>
      <w:isLgl/>
      <w:lvlText w:val="%1.%2"/>
      <w:lvlJc w:val="left"/>
      <w:pPr>
        <w:ind w:left="1494" w:hanging="360"/>
      </w:pPr>
      <w:rPr>
        <w:rFonts w:hint="default"/>
      </w:rPr>
    </w:lvl>
    <w:lvl w:ilvl="2">
      <w:start w:val="1"/>
      <w:numFmt w:val="decimal"/>
      <w:isLgl/>
      <w:lvlText w:val="%1.%2.%3"/>
      <w:lvlJc w:val="left"/>
      <w:pPr>
        <w:ind w:left="708" w:hanging="720"/>
      </w:pPr>
      <w:rPr>
        <w:rFonts w:hint="default"/>
      </w:rPr>
    </w:lvl>
    <w:lvl w:ilvl="3">
      <w:start w:val="1"/>
      <w:numFmt w:val="decimal"/>
      <w:isLgl/>
      <w:lvlText w:val="%1.%2.%3.%4"/>
      <w:lvlJc w:val="left"/>
      <w:pPr>
        <w:ind w:left="844" w:hanging="720"/>
      </w:pPr>
      <w:rPr>
        <w:rFonts w:hint="default"/>
      </w:rPr>
    </w:lvl>
    <w:lvl w:ilvl="4">
      <w:start w:val="1"/>
      <w:numFmt w:val="decimal"/>
      <w:isLgl/>
      <w:lvlText w:val="%1.%2.%3.%4.%5"/>
      <w:lvlJc w:val="left"/>
      <w:pPr>
        <w:ind w:left="1340"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972" w:hanging="1440"/>
      </w:pPr>
      <w:rPr>
        <w:rFonts w:hint="default"/>
      </w:rPr>
    </w:lvl>
    <w:lvl w:ilvl="7">
      <w:start w:val="1"/>
      <w:numFmt w:val="decimal"/>
      <w:isLgl/>
      <w:lvlText w:val="%1.%2.%3.%4.%5.%6.%7.%8"/>
      <w:lvlJc w:val="left"/>
      <w:pPr>
        <w:ind w:left="2108" w:hanging="1440"/>
      </w:pPr>
      <w:rPr>
        <w:rFonts w:hint="default"/>
      </w:rPr>
    </w:lvl>
    <w:lvl w:ilvl="8">
      <w:start w:val="1"/>
      <w:numFmt w:val="decimal"/>
      <w:isLgl/>
      <w:lvlText w:val="%1.%2.%3.%4.%5.%6.%7.%8.%9"/>
      <w:lvlJc w:val="left"/>
      <w:pPr>
        <w:ind w:left="2604" w:hanging="1800"/>
      </w:pPr>
      <w:rPr>
        <w:rFonts w:hint="default"/>
      </w:rPr>
    </w:lvl>
  </w:abstractNum>
  <w:abstractNum w:abstractNumId="17"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6133044"/>
    <w:multiLevelType w:val="hybridMultilevel"/>
    <w:tmpl w:val="95846834"/>
    <w:lvl w:ilvl="0" w:tplc="F2AC7122">
      <w:start w:val="1"/>
      <w:numFmt w:val="decimal"/>
      <w:lvlText w:val="%1."/>
      <w:lvlJc w:val="left"/>
      <w:pPr>
        <w:ind w:left="720" w:hanging="360"/>
      </w:pPr>
      <w:rPr>
        <w:rFonts w:cs="Times New Roman"/>
        <w:b w:val="0"/>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677C4868"/>
    <w:multiLevelType w:val="hybridMultilevel"/>
    <w:tmpl w:val="0EC4DF0A"/>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9A239B5"/>
    <w:multiLevelType w:val="hybridMultilevel"/>
    <w:tmpl w:val="95846834"/>
    <w:lvl w:ilvl="0" w:tplc="F2AC7122">
      <w:start w:val="1"/>
      <w:numFmt w:val="decimal"/>
      <w:lvlText w:val="%1."/>
      <w:lvlJc w:val="left"/>
      <w:pPr>
        <w:ind w:left="720" w:hanging="360"/>
      </w:pPr>
      <w:rPr>
        <w:rFonts w:cs="Times New Roman"/>
        <w:b w:val="0"/>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71953489"/>
    <w:multiLevelType w:val="multilevel"/>
    <w:tmpl w:val="4CD6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084683"/>
    <w:multiLevelType w:val="hybridMultilevel"/>
    <w:tmpl w:val="AB8C8EF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7A7119FB"/>
    <w:multiLevelType w:val="hybridMultilevel"/>
    <w:tmpl w:val="CE424C9E"/>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972174102">
    <w:abstractNumId w:val="10"/>
  </w:num>
  <w:num w:numId="2" w16cid:durableId="776174564">
    <w:abstractNumId w:val="0"/>
  </w:num>
  <w:num w:numId="3" w16cid:durableId="695155160">
    <w:abstractNumId w:val="11"/>
  </w:num>
  <w:num w:numId="4" w16cid:durableId="133567656">
    <w:abstractNumId w:val="17"/>
  </w:num>
  <w:num w:numId="5" w16cid:durableId="847867804">
    <w:abstractNumId w:val="25"/>
  </w:num>
  <w:num w:numId="6" w16cid:durableId="512650513">
    <w:abstractNumId w:val="6"/>
  </w:num>
  <w:num w:numId="7" w16cid:durableId="1218586037">
    <w:abstractNumId w:val="23"/>
  </w:num>
  <w:num w:numId="8" w16cid:durableId="1790006979">
    <w:abstractNumId w:val="15"/>
  </w:num>
  <w:num w:numId="9" w16cid:durableId="1758595937">
    <w:abstractNumId w:val="8"/>
  </w:num>
  <w:num w:numId="10" w16cid:durableId="16083065">
    <w:abstractNumId w:val="27"/>
  </w:num>
  <w:num w:numId="11" w16cid:durableId="315693392">
    <w:abstractNumId w:val="9"/>
  </w:num>
  <w:num w:numId="12" w16cid:durableId="261496621">
    <w:abstractNumId w:val="1"/>
  </w:num>
  <w:num w:numId="13" w16cid:durableId="383721288">
    <w:abstractNumId w:val="18"/>
  </w:num>
  <w:num w:numId="14" w16cid:durableId="1478717724">
    <w:abstractNumId w:val="16"/>
  </w:num>
  <w:num w:numId="15" w16cid:durableId="544761404">
    <w:abstractNumId w:val="26"/>
  </w:num>
  <w:num w:numId="16" w16cid:durableId="2126147561">
    <w:abstractNumId w:val="5"/>
  </w:num>
  <w:num w:numId="17" w16cid:durableId="760613278">
    <w:abstractNumId w:val="21"/>
  </w:num>
  <w:num w:numId="18" w16cid:durableId="456727394">
    <w:abstractNumId w:val="19"/>
  </w:num>
  <w:num w:numId="19" w16cid:durableId="1538080991">
    <w:abstractNumId w:val="24"/>
  </w:num>
  <w:num w:numId="20" w16cid:durableId="393547676">
    <w:abstractNumId w:val="12"/>
  </w:num>
  <w:num w:numId="21" w16cid:durableId="345522525">
    <w:abstractNumId w:val="14"/>
  </w:num>
  <w:num w:numId="22" w16cid:durableId="613950691">
    <w:abstractNumId w:val="13"/>
  </w:num>
  <w:num w:numId="23" w16cid:durableId="1619946688">
    <w:abstractNumId w:val="4"/>
  </w:num>
  <w:num w:numId="24" w16cid:durableId="1779448182">
    <w:abstractNumId w:val="3"/>
  </w:num>
  <w:num w:numId="25" w16cid:durableId="1572546055">
    <w:abstractNumId w:val="22"/>
  </w:num>
  <w:num w:numId="26" w16cid:durableId="1995646860">
    <w:abstractNumId w:val="2"/>
  </w:num>
  <w:num w:numId="27" w16cid:durableId="1477064636">
    <w:abstractNumId w:val="7"/>
  </w:num>
  <w:num w:numId="28" w16cid:durableId="2053767358">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4B8A"/>
    <w:rsid w:val="000051DC"/>
    <w:rsid w:val="0000679B"/>
    <w:rsid w:val="000067F3"/>
    <w:rsid w:val="00012202"/>
    <w:rsid w:val="000126EC"/>
    <w:rsid w:val="00014770"/>
    <w:rsid w:val="0001546D"/>
    <w:rsid w:val="00016DCD"/>
    <w:rsid w:val="00017E5C"/>
    <w:rsid w:val="0002043C"/>
    <w:rsid w:val="00022B4F"/>
    <w:rsid w:val="00022BD8"/>
    <w:rsid w:val="000245D1"/>
    <w:rsid w:val="00025E42"/>
    <w:rsid w:val="000267CA"/>
    <w:rsid w:val="00027BFE"/>
    <w:rsid w:val="000304AE"/>
    <w:rsid w:val="00031128"/>
    <w:rsid w:val="00031160"/>
    <w:rsid w:val="000331DD"/>
    <w:rsid w:val="000357F2"/>
    <w:rsid w:val="00035D8B"/>
    <w:rsid w:val="00040123"/>
    <w:rsid w:val="000409E2"/>
    <w:rsid w:val="0004101E"/>
    <w:rsid w:val="00041181"/>
    <w:rsid w:val="00041C27"/>
    <w:rsid w:val="00042F5B"/>
    <w:rsid w:val="00043D20"/>
    <w:rsid w:val="000453E3"/>
    <w:rsid w:val="00046156"/>
    <w:rsid w:val="00046962"/>
    <w:rsid w:val="00046E83"/>
    <w:rsid w:val="00050040"/>
    <w:rsid w:val="000500FB"/>
    <w:rsid w:val="000501F5"/>
    <w:rsid w:val="00050BEE"/>
    <w:rsid w:val="00051E36"/>
    <w:rsid w:val="00054D18"/>
    <w:rsid w:val="00055128"/>
    <w:rsid w:val="00055588"/>
    <w:rsid w:val="00056E96"/>
    <w:rsid w:val="00057887"/>
    <w:rsid w:val="00057A1F"/>
    <w:rsid w:val="00057B45"/>
    <w:rsid w:val="000611FA"/>
    <w:rsid w:val="00061ACC"/>
    <w:rsid w:val="00062DF7"/>
    <w:rsid w:val="00063FF7"/>
    <w:rsid w:val="00064EED"/>
    <w:rsid w:val="000650E1"/>
    <w:rsid w:val="00065589"/>
    <w:rsid w:val="000671E5"/>
    <w:rsid w:val="0006799E"/>
    <w:rsid w:val="000705CA"/>
    <w:rsid w:val="00072FCC"/>
    <w:rsid w:val="000736D1"/>
    <w:rsid w:val="00073AF9"/>
    <w:rsid w:val="00076378"/>
    <w:rsid w:val="000764DE"/>
    <w:rsid w:val="000767A4"/>
    <w:rsid w:val="00076C1D"/>
    <w:rsid w:val="000807D8"/>
    <w:rsid w:val="00081123"/>
    <w:rsid w:val="0008129E"/>
    <w:rsid w:val="000816D8"/>
    <w:rsid w:val="00081B29"/>
    <w:rsid w:val="00082A36"/>
    <w:rsid w:val="00083BC8"/>
    <w:rsid w:val="00083D03"/>
    <w:rsid w:val="000844E6"/>
    <w:rsid w:val="00090531"/>
    <w:rsid w:val="00090A22"/>
    <w:rsid w:val="000942EF"/>
    <w:rsid w:val="000943E7"/>
    <w:rsid w:val="000A321C"/>
    <w:rsid w:val="000A5513"/>
    <w:rsid w:val="000B0E73"/>
    <w:rsid w:val="000B1005"/>
    <w:rsid w:val="000B2550"/>
    <w:rsid w:val="000B453D"/>
    <w:rsid w:val="000B67C5"/>
    <w:rsid w:val="000B6830"/>
    <w:rsid w:val="000B7D12"/>
    <w:rsid w:val="000C1170"/>
    <w:rsid w:val="000C14B3"/>
    <w:rsid w:val="000C3B89"/>
    <w:rsid w:val="000C4526"/>
    <w:rsid w:val="000C5AFC"/>
    <w:rsid w:val="000C6A3B"/>
    <w:rsid w:val="000C7645"/>
    <w:rsid w:val="000C769F"/>
    <w:rsid w:val="000D0068"/>
    <w:rsid w:val="000D0291"/>
    <w:rsid w:val="000D16E3"/>
    <w:rsid w:val="000D26A8"/>
    <w:rsid w:val="000D3FD9"/>
    <w:rsid w:val="000D59B2"/>
    <w:rsid w:val="000D5BA3"/>
    <w:rsid w:val="000D5C79"/>
    <w:rsid w:val="000D643C"/>
    <w:rsid w:val="000D6FCC"/>
    <w:rsid w:val="000D7B23"/>
    <w:rsid w:val="000D7E6D"/>
    <w:rsid w:val="000E1E89"/>
    <w:rsid w:val="000E33E3"/>
    <w:rsid w:val="000E544A"/>
    <w:rsid w:val="000F074F"/>
    <w:rsid w:val="000F0AD3"/>
    <w:rsid w:val="000F13BE"/>
    <w:rsid w:val="000F13E5"/>
    <w:rsid w:val="000F6051"/>
    <w:rsid w:val="000F62DE"/>
    <w:rsid w:val="00100C04"/>
    <w:rsid w:val="00106023"/>
    <w:rsid w:val="00106035"/>
    <w:rsid w:val="00111BDA"/>
    <w:rsid w:val="00112C86"/>
    <w:rsid w:val="0011329D"/>
    <w:rsid w:val="0011584E"/>
    <w:rsid w:val="001164C9"/>
    <w:rsid w:val="001168B8"/>
    <w:rsid w:val="00120365"/>
    <w:rsid w:val="001203F4"/>
    <w:rsid w:val="00121AF8"/>
    <w:rsid w:val="00121ED3"/>
    <w:rsid w:val="00127A13"/>
    <w:rsid w:val="0013480E"/>
    <w:rsid w:val="00135341"/>
    <w:rsid w:val="00135436"/>
    <w:rsid w:val="00135ABB"/>
    <w:rsid w:val="0013649D"/>
    <w:rsid w:val="001374F2"/>
    <w:rsid w:val="00140015"/>
    <w:rsid w:val="00140621"/>
    <w:rsid w:val="001408C5"/>
    <w:rsid w:val="00140C0F"/>
    <w:rsid w:val="00141749"/>
    <w:rsid w:val="0014224C"/>
    <w:rsid w:val="00143D64"/>
    <w:rsid w:val="00144D1C"/>
    <w:rsid w:val="00145C07"/>
    <w:rsid w:val="00146DCD"/>
    <w:rsid w:val="00147FC4"/>
    <w:rsid w:val="00150176"/>
    <w:rsid w:val="00150E69"/>
    <w:rsid w:val="00152411"/>
    <w:rsid w:val="00152737"/>
    <w:rsid w:val="001547BE"/>
    <w:rsid w:val="0015652C"/>
    <w:rsid w:val="001614CF"/>
    <w:rsid w:val="00162DC4"/>
    <w:rsid w:val="0016333F"/>
    <w:rsid w:val="0016361F"/>
    <w:rsid w:val="00164CE5"/>
    <w:rsid w:val="00164E03"/>
    <w:rsid w:val="00164E40"/>
    <w:rsid w:val="00164F41"/>
    <w:rsid w:val="0016513A"/>
    <w:rsid w:val="001656A5"/>
    <w:rsid w:val="0017057C"/>
    <w:rsid w:val="001727EB"/>
    <w:rsid w:val="00173101"/>
    <w:rsid w:val="00175AE8"/>
    <w:rsid w:val="00176AD3"/>
    <w:rsid w:val="00176E6F"/>
    <w:rsid w:val="00180548"/>
    <w:rsid w:val="0018169B"/>
    <w:rsid w:val="00182229"/>
    <w:rsid w:val="00182BB7"/>
    <w:rsid w:val="0018360E"/>
    <w:rsid w:val="001838B0"/>
    <w:rsid w:val="00183A72"/>
    <w:rsid w:val="001842EC"/>
    <w:rsid w:val="00185FD8"/>
    <w:rsid w:val="0018641B"/>
    <w:rsid w:val="00186DCB"/>
    <w:rsid w:val="00187314"/>
    <w:rsid w:val="00191DDB"/>
    <w:rsid w:val="00193D2A"/>
    <w:rsid w:val="00194589"/>
    <w:rsid w:val="001949AD"/>
    <w:rsid w:val="00195C89"/>
    <w:rsid w:val="00195E7B"/>
    <w:rsid w:val="0019607F"/>
    <w:rsid w:val="001A050D"/>
    <w:rsid w:val="001A065F"/>
    <w:rsid w:val="001A57E6"/>
    <w:rsid w:val="001A5D49"/>
    <w:rsid w:val="001A76BC"/>
    <w:rsid w:val="001B360C"/>
    <w:rsid w:val="001B667E"/>
    <w:rsid w:val="001C1799"/>
    <w:rsid w:val="001C1D51"/>
    <w:rsid w:val="001C2FC9"/>
    <w:rsid w:val="001C46DC"/>
    <w:rsid w:val="001C51E3"/>
    <w:rsid w:val="001C528B"/>
    <w:rsid w:val="001C5880"/>
    <w:rsid w:val="001C6C6C"/>
    <w:rsid w:val="001D0BFE"/>
    <w:rsid w:val="001D2619"/>
    <w:rsid w:val="001D3223"/>
    <w:rsid w:val="001D3EC1"/>
    <w:rsid w:val="001D6A4F"/>
    <w:rsid w:val="001E057D"/>
    <w:rsid w:val="001E26BB"/>
    <w:rsid w:val="001E509E"/>
    <w:rsid w:val="001E6B64"/>
    <w:rsid w:val="001F18A0"/>
    <w:rsid w:val="001F6724"/>
    <w:rsid w:val="001F6A4C"/>
    <w:rsid w:val="002001B0"/>
    <w:rsid w:val="00200BC6"/>
    <w:rsid w:val="00201D06"/>
    <w:rsid w:val="00202EA8"/>
    <w:rsid w:val="00203C0A"/>
    <w:rsid w:val="002041FB"/>
    <w:rsid w:val="00205196"/>
    <w:rsid w:val="002055E5"/>
    <w:rsid w:val="00205CE0"/>
    <w:rsid w:val="00205F06"/>
    <w:rsid w:val="00210939"/>
    <w:rsid w:val="00212E6D"/>
    <w:rsid w:val="0022039A"/>
    <w:rsid w:val="0022059A"/>
    <w:rsid w:val="00220ECA"/>
    <w:rsid w:val="002213CD"/>
    <w:rsid w:val="0022364A"/>
    <w:rsid w:val="002244A3"/>
    <w:rsid w:val="00225188"/>
    <w:rsid w:val="002254F2"/>
    <w:rsid w:val="0022559D"/>
    <w:rsid w:val="00225652"/>
    <w:rsid w:val="00226FD4"/>
    <w:rsid w:val="00227875"/>
    <w:rsid w:val="002279BC"/>
    <w:rsid w:val="0023092D"/>
    <w:rsid w:val="00231699"/>
    <w:rsid w:val="00231D51"/>
    <w:rsid w:val="00233D4E"/>
    <w:rsid w:val="002344F0"/>
    <w:rsid w:val="00234DF3"/>
    <w:rsid w:val="00237473"/>
    <w:rsid w:val="00240A40"/>
    <w:rsid w:val="00240C0E"/>
    <w:rsid w:val="00240DC9"/>
    <w:rsid w:val="00242083"/>
    <w:rsid w:val="002439F2"/>
    <w:rsid w:val="00243E85"/>
    <w:rsid w:val="002444FD"/>
    <w:rsid w:val="00245289"/>
    <w:rsid w:val="00245544"/>
    <w:rsid w:val="00245841"/>
    <w:rsid w:val="00246541"/>
    <w:rsid w:val="00246DE2"/>
    <w:rsid w:val="002475DB"/>
    <w:rsid w:val="00250827"/>
    <w:rsid w:val="00250BE4"/>
    <w:rsid w:val="00252797"/>
    <w:rsid w:val="0025450E"/>
    <w:rsid w:val="00254D18"/>
    <w:rsid w:val="00256C40"/>
    <w:rsid w:val="00257B9E"/>
    <w:rsid w:val="00261990"/>
    <w:rsid w:val="002619C7"/>
    <w:rsid w:val="00261F3C"/>
    <w:rsid w:val="002626DF"/>
    <w:rsid w:val="00262F63"/>
    <w:rsid w:val="00263008"/>
    <w:rsid w:val="0026448D"/>
    <w:rsid w:val="00264A0B"/>
    <w:rsid w:val="00266D07"/>
    <w:rsid w:val="00266EB1"/>
    <w:rsid w:val="002672C7"/>
    <w:rsid w:val="00274532"/>
    <w:rsid w:val="00275B79"/>
    <w:rsid w:val="0027638A"/>
    <w:rsid w:val="0027742E"/>
    <w:rsid w:val="00277C34"/>
    <w:rsid w:val="00277F13"/>
    <w:rsid w:val="002803E6"/>
    <w:rsid w:val="00281232"/>
    <w:rsid w:val="0028178E"/>
    <w:rsid w:val="00282571"/>
    <w:rsid w:val="002826D4"/>
    <w:rsid w:val="00282E72"/>
    <w:rsid w:val="002832C0"/>
    <w:rsid w:val="0028354E"/>
    <w:rsid w:val="0028393B"/>
    <w:rsid w:val="00285A55"/>
    <w:rsid w:val="00287234"/>
    <w:rsid w:val="00287FA7"/>
    <w:rsid w:val="0029016D"/>
    <w:rsid w:val="00293EE9"/>
    <w:rsid w:val="0029471D"/>
    <w:rsid w:val="00294F06"/>
    <w:rsid w:val="0029518D"/>
    <w:rsid w:val="00295700"/>
    <w:rsid w:val="0029657D"/>
    <w:rsid w:val="002A17ED"/>
    <w:rsid w:val="002A2EF6"/>
    <w:rsid w:val="002A2FFB"/>
    <w:rsid w:val="002A3292"/>
    <w:rsid w:val="002A33CA"/>
    <w:rsid w:val="002A3409"/>
    <w:rsid w:val="002A3D56"/>
    <w:rsid w:val="002A4312"/>
    <w:rsid w:val="002A434B"/>
    <w:rsid w:val="002A4576"/>
    <w:rsid w:val="002B02F6"/>
    <w:rsid w:val="002B0693"/>
    <w:rsid w:val="002B1C61"/>
    <w:rsid w:val="002B1DD2"/>
    <w:rsid w:val="002B20AE"/>
    <w:rsid w:val="002B22FA"/>
    <w:rsid w:val="002B296A"/>
    <w:rsid w:val="002B5D73"/>
    <w:rsid w:val="002B79CB"/>
    <w:rsid w:val="002B79D2"/>
    <w:rsid w:val="002C2DC9"/>
    <w:rsid w:val="002C4386"/>
    <w:rsid w:val="002C6387"/>
    <w:rsid w:val="002C7FE9"/>
    <w:rsid w:val="002D1759"/>
    <w:rsid w:val="002D1A97"/>
    <w:rsid w:val="002D1FC7"/>
    <w:rsid w:val="002D2C9F"/>
    <w:rsid w:val="002D2D3B"/>
    <w:rsid w:val="002D3093"/>
    <w:rsid w:val="002D36C7"/>
    <w:rsid w:val="002D5C89"/>
    <w:rsid w:val="002D5FB0"/>
    <w:rsid w:val="002D61E4"/>
    <w:rsid w:val="002D745D"/>
    <w:rsid w:val="002E0B51"/>
    <w:rsid w:val="002E5783"/>
    <w:rsid w:val="002F0AE8"/>
    <w:rsid w:val="002F0FD9"/>
    <w:rsid w:val="002F1AA4"/>
    <w:rsid w:val="002F23F6"/>
    <w:rsid w:val="002F2A8F"/>
    <w:rsid w:val="002F2EDC"/>
    <w:rsid w:val="00300269"/>
    <w:rsid w:val="0030073D"/>
    <w:rsid w:val="00300991"/>
    <w:rsid w:val="00300D13"/>
    <w:rsid w:val="00300FA8"/>
    <w:rsid w:val="0030158B"/>
    <w:rsid w:val="003029F3"/>
    <w:rsid w:val="00304637"/>
    <w:rsid w:val="003052E8"/>
    <w:rsid w:val="0030562A"/>
    <w:rsid w:val="00305767"/>
    <w:rsid w:val="00306492"/>
    <w:rsid w:val="003074E4"/>
    <w:rsid w:val="00310FCA"/>
    <w:rsid w:val="0031429C"/>
    <w:rsid w:val="00316738"/>
    <w:rsid w:val="00317E44"/>
    <w:rsid w:val="003221A8"/>
    <w:rsid w:val="00322525"/>
    <w:rsid w:val="00326005"/>
    <w:rsid w:val="00326112"/>
    <w:rsid w:val="0032687E"/>
    <w:rsid w:val="003271E4"/>
    <w:rsid w:val="003278F8"/>
    <w:rsid w:val="00327AD1"/>
    <w:rsid w:val="00330571"/>
    <w:rsid w:val="00331410"/>
    <w:rsid w:val="0033382D"/>
    <w:rsid w:val="00333ADF"/>
    <w:rsid w:val="00334041"/>
    <w:rsid w:val="00334FF0"/>
    <w:rsid w:val="00335617"/>
    <w:rsid w:val="003356C6"/>
    <w:rsid w:val="0033678A"/>
    <w:rsid w:val="003378C7"/>
    <w:rsid w:val="00337DAD"/>
    <w:rsid w:val="003408B6"/>
    <w:rsid w:val="00340D2D"/>
    <w:rsid w:val="00341659"/>
    <w:rsid w:val="00341D6D"/>
    <w:rsid w:val="00342E0A"/>
    <w:rsid w:val="00343199"/>
    <w:rsid w:val="00343F47"/>
    <w:rsid w:val="00345B2D"/>
    <w:rsid w:val="003471E4"/>
    <w:rsid w:val="00347FC6"/>
    <w:rsid w:val="00351B05"/>
    <w:rsid w:val="003534F2"/>
    <w:rsid w:val="003538B5"/>
    <w:rsid w:val="00353C1B"/>
    <w:rsid w:val="00354C74"/>
    <w:rsid w:val="00355C25"/>
    <w:rsid w:val="003600A3"/>
    <w:rsid w:val="0036072E"/>
    <w:rsid w:val="0036179A"/>
    <w:rsid w:val="00362376"/>
    <w:rsid w:val="0036291A"/>
    <w:rsid w:val="00362D97"/>
    <w:rsid w:val="003633AE"/>
    <w:rsid w:val="0036381A"/>
    <w:rsid w:val="00364E6F"/>
    <w:rsid w:val="00365418"/>
    <w:rsid w:val="00365B4D"/>
    <w:rsid w:val="0036761B"/>
    <w:rsid w:val="003700C8"/>
    <w:rsid w:val="00373DB7"/>
    <w:rsid w:val="003765AC"/>
    <w:rsid w:val="00380AB8"/>
    <w:rsid w:val="00381E16"/>
    <w:rsid w:val="003837AE"/>
    <w:rsid w:val="00384D1F"/>
    <w:rsid w:val="00385491"/>
    <w:rsid w:val="00385E10"/>
    <w:rsid w:val="00392704"/>
    <w:rsid w:val="003939F4"/>
    <w:rsid w:val="00395969"/>
    <w:rsid w:val="003966B1"/>
    <w:rsid w:val="003979AF"/>
    <w:rsid w:val="003A24F1"/>
    <w:rsid w:val="003A27D3"/>
    <w:rsid w:val="003A3EF3"/>
    <w:rsid w:val="003A4917"/>
    <w:rsid w:val="003A60B7"/>
    <w:rsid w:val="003A7746"/>
    <w:rsid w:val="003A7A29"/>
    <w:rsid w:val="003B09B8"/>
    <w:rsid w:val="003B0EB9"/>
    <w:rsid w:val="003B140D"/>
    <w:rsid w:val="003B1E37"/>
    <w:rsid w:val="003B2096"/>
    <w:rsid w:val="003B2547"/>
    <w:rsid w:val="003B4734"/>
    <w:rsid w:val="003C05D9"/>
    <w:rsid w:val="003C1EFD"/>
    <w:rsid w:val="003C3894"/>
    <w:rsid w:val="003C55CB"/>
    <w:rsid w:val="003C5817"/>
    <w:rsid w:val="003C66B8"/>
    <w:rsid w:val="003C6D22"/>
    <w:rsid w:val="003D1568"/>
    <w:rsid w:val="003D20B9"/>
    <w:rsid w:val="003D227D"/>
    <w:rsid w:val="003D3B70"/>
    <w:rsid w:val="003D4296"/>
    <w:rsid w:val="003D4838"/>
    <w:rsid w:val="003D5DF2"/>
    <w:rsid w:val="003D6C8E"/>
    <w:rsid w:val="003D7D6A"/>
    <w:rsid w:val="003E10DB"/>
    <w:rsid w:val="003E6B28"/>
    <w:rsid w:val="003F06BC"/>
    <w:rsid w:val="003F2184"/>
    <w:rsid w:val="003F47DF"/>
    <w:rsid w:val="003F560A"/>
    <w:rsid w:val="003F7E85"/>
    <w:rsid w:val="00401DA7"/>
    <w:rsid w:val="00402203"/>
    <w:rsid w:val="00404BDF"/>
    <w:rsid w:val="00405139"/>
    <w:rsid w:val="00407659"/>
    <w:rsid w:val="00407A6C"/>
    <w:rsid w:val="00412385"/>
    <w:rsid w:val="004127DC"/>
    <w:rsid w:val="00415926"/>
    <w:rsid w:val="00415BBD"/>
    <w:rsid w:val="00416DCC"/>
    <w:rsid w:val="00416EEA"/>
    <w:rsid w:val="0042057C"/>
    <w:rsid w:val="0042061B"/>
    <w:rsid w:val="00422DA9"/>
    <w:rsid w:val="00423151"/>
    <w:rsid w:val="00423541"/>
    <w:rsid w:val="00424672"/>
    <w:rsid w:val="00424C20"/>
    <w:rsid w:val="0043098B"/>
    <w:rsid w:val="00431B28"/>
    <w:rsid w:val="004320DC"/>
    <w:rsid w:val="0043338E"/>
    <w:rsid w:val="00433706"/>
    <w:rsid w:val="00433A26"/>
    <w:rsid w:val="00433E56"/>
    <w:rsid w:val="004341B6"/>
    <w:rsid w:val="00435EBE"/>
    <w:rsid w:val="004360A7"/>
    <w:rsid w:val="0044020C"/>
    <w:rsid w:val="004411BB"/>
    <w:rsid w:val="00441AB4"/>
    <w:rsid w:val="004423D1"/>
    <w:rsid w:val="00443220"/>
    <w:rsid w:val="00444F8F"/>
    <w:rsid w:val="00445CDD"/>
    <w:rsid w:val="004505A7"/>
    <w:rsid w:val="00452626"/>
    <w:rsid w:val="0045262D"/>
    <w:rsid w:val="00453FE7"/>
    <w:rsid w:val="00454196"/>
    <w:rsid w:val="00456CFA"/>
    <w:rsid w:val="00457174"/>
    <w:rsid w:val="004577FE"/>
    <w:rsid w:val="00460554"/>
    <w:rsid w:val="0046055C"/>
    <w:rsid w:val="004612C2"/>
    <w:rsid w:val="00462171"/>
    <w:rsid w:val="00464B26"/>
    <w:rsid w:val="00465B0F"/>
    <w:rsid w:val="0046642B"/>
    <w:rsid w:val="00470EEF"/>
    <w:rsid w:val="00471594"/>
    <w:rsid w:val="00471731"/>
    <w:rsid w:val="0047179F"/>
    <w:rsid w:val="0047214A"/>
    <w:rsid w:val="00472A3F"/>
    <w:rsid w:val="00472C07"/>
    <w:rsid w:val="00473948"/>
    <w:rsid w:val="00473E9F"/>
    <w:rsid w:val="00475E57"/>
    <w:rsid w:val="00480B72"/>
    <w:rsid w:val="00481721"/>
    <w:rsid w:val="00482BBF"/>
    <w:rsid w:val="004836EE"/>
    <w:rsid w:val="00484B34"/>
    <w:rsid w:val="00484CB4"/>
    <w:rsid w:val="0048513A"/>
    <w:rsid w:val="004853FC"/>
    <w:rsid w:val="00485403"/>
    <w:rsid w:val="004876DA"/>
    <w:rsid w:val="004902D7"/>
    <w:rsid w:val="00491C3B"/>
    <w:rsid w:val="00493DD5"/>
    <w:rsid w:val="00495168"/>
    <w:rsid w:val="004953EF"/>
    <w:rsid w:val="00497EF9"/>
    <w:rsid w:val="004A0356"/>
    <w:rsid w:val="004A0927"/>
    <w:rsid w:val="004A0F22"/>
    <w:rsid w:val="004A12DA"/>
    <w:rsid w:val="004A12EA"/>
    <w:rsid w:val="004A1A47"/>
    <w:rsid w:val="004A1ACF"/>
    <w:rsid w:val="004A3E73"/>
    <w:rsid w:val="004A42D7"/>
    <w:rsid w:val="004A4645"/>
    <w:rsid w:val="004A665B"/>
    <w:rsid w:val="004A713C"/>
    <w:rsid w:val="004B1050"/>
    <w:rsid w:val="004B3448"/>
    <w:rsid w:val="004B360C"/>
    <w:rsid w:val="004B575A"/>
    <w:rsid w:val="004B6F05"/>
    <w:rsid w:val="004B6FBE"/>
    <w:rsid w:val="004B7010"/>
    <w:rsid w:val="004B75C0"/>
    <w:rsid w:val="004C0B5A"/>
    <w:rsid w:val="004C3D70"/>
    <w:rsid w:val="004C3D72"/>
    <w:rsid w:val="004C5830"/>
    <w:rsid w:val="004C68BB"/>
    <w:rsid w:val="004C7AA6"/>
    <w:rsid w:val="004D2804"/>
    <w:rsid w:val="004D2C80"/>
    <w:rsid w:val="004D4D8B"/>
    <w:rsid w:val="004D5D65"/>
    <w:rsid w:val="004D6B52"/>
    <w:rsid w:val="004D7D64"/>
    <w:rsid w:val="004D7FDE"/>
    <w:rsid w:val="004E0097"/>
    <w:rsid w:val="004E0E7D"/>
    <w:rsid w:val="004E1D30"/>
    <w:rsid w:val="004E2B5F"/>
    <w:rsid w:val="004E2E97"/>
    <w:rsid w:val="004E35CB"/>
    <w:rsid w:val="004E7380"/>
    <w:rsid w:val="004F11C0"/>
    <w:rsid w:val="004F210F"/>
    <w:rsid w:val="004F2487"/>
    <w:rsid w:val="004F2C03"/>
    <w:rsid w:val="004F2DC1"/>
    <w:rsid w:val="004F3A43"/>
    <w:rsid w:val="004F3CF9"/>
    <w:rsid w:val="004F4923"/>
    <w:rsid w:val="004F4CB9"/>
    <w:rsid w:val="004F650F"/>
    <w:rsid w:val="004F7C20"/>
    <w:rsid w:val="005001EE"/>
    <w:rsid w:val="005026B5"/>
    <w:rsid w:val="0050296C"/>
    <w:rsid w:val="00510B00"/>
    <w:rsid w:val="005110A4"/>
    <w:rsid w:val="005113DD"/>
    <w:rsid w:val="00511A4D"/>
    <w:rsid w:val="00511A57"/>
    <w:rsid w:val="005132EE"/>
    <w:rsid w:val="00515735"/>
    <w:rsid w:val="00522A4E"/>
    <w:rsid w:val="00522BF6"/>
    <w:rsid w:val="00523BE4"/>
    <w:rsid w:val="00523E23"/>
    <w:rsid w:val="005241C9"/>
    <w:rsid w:val="0052509E"/>
    <w:rsid w:val="00527047"/>
    <w:rsid w:val="00527254"/>
    <w:rsid w:val="00530D43"/>
    <w:rsid w:val="00531A73"/>
    <w:rsid w:val="00531CA1"/>
    <w:rsid w:val="00531ECE"/>
    <w:rsid w:val="00532E22"/>
    <w:rsid w:val="00534CDE"/>
    <w:rsid w:val="00543A3D"/>
    <w:rsid w:val="00544084"/>
    <w:rsid w:val="00544D4B"/>
    <w:rsid w:val="0054525C"/>
    <w:rsid w:val="0054723B"/>
    <w:rsid w:val="005505ED"/>
    <w:rsid w:val="005506B4"/>
    <w:rsid w:val="005506D1"/>
    <w:rsid w:val="005525BC"/>
    <w:rsid w:val="00552C39"/>
    <w:rsid w:val="00552C50"/>
    <w:rsid w:val="005545F7"/>
    <w:rsid w:val="00554A95"/>
    <w:rsid w:val="0055703A"/>
    <w:rsid w:val="00557058"/>
    <w:rsid w:val="005574C1"/>
    <w:rsid w:val="00561228"/>
    <w:rsid w:val="00561601"/>
    <w:rsid w:val="005623CC"/>
    <w:rsid w:val="0056250A"/>
    <w:rsid w:val="0056396E"/>
    <w:rsid w:val="00564B3A"/>
    <w:rsid w:val="005658BD"/>
    <w:rsid w:val="0056598F"/>
    <w:rsid w:val="00565E0A"/>
    <w:rsid w:val="005670CD"/>
    <w:rsid w:val="005671AB"/>
    <w:rsid w:val="005716B1"/>
    <w:rsid w:val="005721B5"/>
    <w:rsid w:val="00572ACA"/>
    <w:rsid w:val="00573346"/>
    <w:rsid w:val="005734BA"/>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3799"/>
    <w:rsid w:val="005840C6"/>
    <w:rsid w:val="00586352"/>
    <w:rsid w:val="00586F08"/>
    <w:rsid w:val="00590A72"/>
    <w:rsid w:val="00590A87"/>
    <w:rsid w:val="005919C5"/>
    <w:rsid w:val="005922FF"/>
    <w:rsid w:val="00594577"/>
    <w:rsid w:val="005945CB"/>
    <w:rsid w:val="00595024"/>
    <w:rsid w:val="00595B8E"/>
    <w:rsid w:val="0059653F"/>
    <w:rsid w:val="005979F9"/>
    <w:rsid w:val="00597A57"/>
    <w:rsid w:val="005A04F3"/>
    <w:rsid w:val="005A3F91"/>
    <w:rsid w:val="005A480E"/>
    <w:rsid w:val="005A53F0"/>
    <w:rsid w:val="005A56D8"/>
    <w:rsid w:val="005A58EA"/>
    <w:rsid w:val="005A611F"/>
    <w:rsid w:val="005A755E"/>
    <w:rsid w:val="005A784D"/>
    <w:rsid w:val="005A7DBF"/>
    <w:rsid w:val="005B1199"/>
    <w:rsid w:val="005B11C9"/>
    <w:rsid w:val="005B1609"/>
    <w:rsid w:val="005B1783"/>
    <w:rsid w:val="005B25BD"/>
    <w:rsid w:val="005B37B6"/>
    <w:rsid w:val="005B5F5D"/>
    <w:rsid w:val="005B6C61"/>
    <w:rsid w:val="005B7008"/>
    <w:rsid w:val="005B702B"/>
    <w:rsid w:val="005C0DB7"/>
    <w:rsid w:val="005C109B"/>
    <w:rsid w:val="005C1DBA"/>
    <w:rsid w:val="005C26E0"/>
    <w:rsid w:val="005C2ACC"/>
    <w:rsid w:val="005C2B5F"/>
    <w:rsid w:val="005C339E"/>
    <w:rsid w:val="005C3E2E"/>
    <w:rsid w:val="005C5629"/>
    <w:rsid w:val="005C6C76"/>
    <w:rsid w:val="005C6F9A"/>
    <w:rsid w:val="005C7357"/>
    <w:rsid w:val="005C78F1"/>
    <w:rsid w:val="005D0259"/>
    <w:rsid w:val="005D235C"/>
    <w:rsid w:val="005D2478"/>
    <w:rsid w:val="005D3968"/>
    <w:rsid w:val="005D3DD0"/>
    <w:rsid w:val="005D5BC5"/>
    <w:rsid w:val="005D63C8"/>
    <w:rsid w:val="005D79A2"/>
    <w:rsid w:val="005D7FF2"/>
    <w:rsid w:val="005E332A"/>
    <w:rsid w:val="005E448C"/>
    <w:rsid w:val="005E6D25"/>
    <w:rsid w:val="005F0582"/>
    <w:rsid w:val="005F1F94"/>
    <w:rsid w:val="005F24DA"/>
    <w:rsid w:val="005F342B"/>
    <w:rsid w:val="005F4A77"/>
    <w:rsid w:val="005F5FF1"/>
    <w:rsid w:val="005F738E"/>
    <w:rsid w:val="0060017F"/>
    <w:rsid w:val="00600669"/>
    <w:rsid w:val="00601D22"/>
    <w:rsid w:val="006053F0"/>
    <w:rsid w:val="0060565E"/>
    <w:rsid w:val="006079C1"/>
    <w:rsid w:val="00610013"/>
    <w:rsid w:val="0061506B"/>
    <w:rsid w:val="00615D4D"/>
    <w:rsid w:val="00616B0F"/>
    <w:rsid w:val="00617398"/>
    <w:rsid w:val="00625101"/>
    <w:rsid w:val="006259D2"/>
    <w:rsid w:val="0062628A"/>
    <w:rsid w:val="00626BEF"/>
    <w:rsid w:val="0062796D"/>
    <w:rsid w:val="00627D99"/>
    <w:rsid w:val="00630338"/>
    <w:rsid w:val="00631AF3"/>
    <w:rsid w:val="006346A6"/>
    <w:rsid w:val="006362DA"/>
    <w:rsid w:val="0063780A"/>
    <w:rsid w:val="00637DD3"/>
    <w:rsid w:val="006406C8"/>
    <w:rsid w:val="00640776"/>
    <w:rsid w:val="00641ACF"/>
    <w:rsid w:val="0064363F"/>
    <w:rsid w:val="00645408"/>
    <w:rsid w:val="00646A14"/>
    <w:rsid w:val="006516CF"/>
    <w:rsid w:val="0065365F"/>
    <w:rsid w:val="00653743"/>
    <w:rsid w:val="00653CB0"/>
    <w:rsid w:val="00654F86"/>
    <w:rsid w:val="006555E6"/>
    <w:rsid w:val="006601E1"/>
    <w:rsid w:val="00660A84"/>
    <w:rsid w:val="006617EB"/>
    <w:rsid w:val="00661940"/>
    <w:rsid w:val="00662747"/>
    <w:rsid w:val="006628D2"/>
    <w:rsid w:val="00663D03"/>
    <w:rsid w:val="00664806"/>
    <w:rsid w:val="00666D55"/>
    <w:rsid w:val="00666F1E"/>
    <w:rsid w:val="00667AE0"/>
    <w:rsid w:val="00670DBC"/>
    <w:rsid w:val="00670F35"/>
    <w:rsid w:val="00673B2B"/>
    <w:rsid w:val="00674BCD"/>
    <w:rsid w:val="00676729"/>
    <w:rsid w:val="006820D9"/>
    <w:rsid w:val="006838A0"/>
    <w:rsid w:val="006855FF"/>
    <w:rsid w:val="00685AE5"/>
    <w:rsid w:val="006908E8"/>
    <w:rsid w:val="0069231A"/>
    <w:rsid w:val="00692B0F"/>
    <w:rsid w:val="006934BC"/>
    <w:rsid w:val="00694E0B"/>
    <w:rsid w:val="00695378"/>
    <w:rsid w:val="006975F7"/>
    <w:rsid w:val="00697886"/>
    <w:rsid w:val="00697962"/>
    <w:rsid w:val="006A0A17"/>
    <w:rsid w:val="006A0DBE"/>
    <w:rsid w:val="006A4F4A"/>
    <w:rsid w:val="006A6CE1"/>
    <w:rsid w:val="006A782D"/>
    <w:rsid w:val="006B1D04"/>
    <w:rsid w:val="006B4F94"/>
    <w:rsid w:val="006B73B9"/>
    <w:rsid w:val="006C0558"/>
    <w:rsid w:val="006C2422"/>
    <w:rsid w:val="006C2509"/>
    <w:rsid w:val="006C253C"/>
    <w:rsid w:val="006C26AF"/>
    <w:rsid w:val="006C2A2B"/>
    <w:rsid w:val="006C3844"/>
    <w:rsid w:val="006C54DD"/>
    <w:rsid w:val="006C69FD"/>
    <w:rsid w:val="006C782B"/>
    <w:rsid w:val="006D11DA"/>
    <w:rsid w:val="006D1CE5"/>
    <w:rsid w:val="006D37BC"/>
    <w:rsid w:val="006D4811"/>
    <w:rsid w:val="006D71D4"/>
    <w:rsid w:val="006D7AC7"/>
    <w:rsid w:val="006D7BED"/>
    <w:rsid w:val="006E05A8"/>
    <w:rsid w:val="006E0C8D"/>
    <w:rsid w:val="006E10CD"/>
    <w:rsid w:val="006E32E5"/>
    <w:rsid w:val="006E431A"/>
    <w:rsid w:val="006E5BC0"/>
    <w:rsid w:val="006E63C1"/>
    <w:rsid w:val="006E666D"/>
    <w:rsid w:val="006F16BB"/>
    <w:rsid w:val="006F38BB"/>
    <w:rsid w:val="006F48F2"/>
    <w:rsid w:val="006F5614"/>
    <w:rsid w:val="006F5639"/>
    <w:rsid w:val="006F6001"/>
    <w:rsid w:val="006F6460"/>
    <w:rsid w:val="006F7418"/>
    <w:rsid w:val="006F7CF5"/>
    <w:rsid w:val="00704CCB"/>
    <w:rsid w:val="007077E2"/>
    <w:rsid w:val="00707D6E"/>
    <w:rsid w:val="00713CED"/>
    <w:rsid w:val="00716693"/>
    <w:rsid w:val="00716CE2"/>
    <w:rsid w:val="007218ED"/>
    <w:rsid w:val="00721C04"/>
    <w:rsid w:val="00721CD2"/>
    <w:rsid w:val="00722037"/>
    <w:rsid w:val="00722857"/>
    <w:rsid w:val="00724046"/>
    <w:rsid w:val="0072467A"/>
    <w:rsid w:val="00724D93"/>
    <w:rsid w:val="00725456"/>
    <w:rsid w:val="00726881"/>
    <w:rsid w:val="00730732"/>
    <w:rsid w:val="00732A9C"/>
    <w:rsid w:val="0073491D"/>
    <w:rsid w:val="0073598E"/>
    <w:rsid w:val="00740CC4"/>
    <w:rsid w:val="00741BBA"/>
    <w:rsid w:val="00741C16"/>
    <w:rsid w:val="00742E93"/>
    <w:rsid w:val="00743D72"/>
    <w:rsid w:val="007445BF"/>
    <w:rsid w:val="00744F24"/>
    <w:rsid w:val="00746913"/>
    <w:rsid w:val="00752A71"/>
    <w:rsid w:val="00752BE0"/>
    <w:rsid w:val="007535B0"/>
    <w:rsid w:val="007552E9"/>
    <w:rsid w:val="007572AA"/>
    <w:rsid w:val="00757B3A"/>
    <w:rsid w:val="007612AF"/>
    <w:rsid w:val="00761F25"/>
    <w:rsid w:val="0076212C"/>
    <w:rsid w:val="00762E20"/>
    <w:rsid w:val="00763B04"/>
    <w:rsid w:val="00764E2D"/>
    <w:rsid w:val="00765451"/>
    <w:rsid w:val="00765CE5"/>
    <w:rsid w:val="007669B3"/>
    <w:rsid w:val="00766BB0"/>
    <w:rsid w:val="0076791E"/>
    <w:rsid w:val="00767EC8"/>
    <w:rsid w:val="0077080E"/>
    <w:rsid w:val="00770DBB"/>
    <w:rsid w:val="0077134C"/>
    <w:rsid w:val="007714DD"/>
    <w:rsid w:val="007723FD"/>
    <w:rsid w:val="0077243C"/>
    <w:rsid w:val="00773921"/>
    <w:rsid w:val="00773A66"/>
    <w:rsid w:val="0077576B"/>
    <w:rsid w:val="007764FB"/>
    <w:rsid w:val="007814C5"/>
    <w:rsid w:val="0078466B"/>
    <w:rsid w:val="007859DB"/>
    <w:rsid w:val="00786791"/>
    <w:rsid w:val="00786DFF"/>
    <w:rsid w:val="00787CAA"/>
    <w:rsid w:val="007917CC"/>
    <w:rsid w:val="00792BCF"/>
    <w:rsid w:val="00793E51"/>
    <w:rsid w:val="00794F0B"/>
    <w:rsid w:val="0079579B"/>
    <w:rsid w:val="0079615E"/>
    <w:rsid w:val="0079644C"/>
    <w:rsid w:val="007972D3"/>
    <w:rsid w:val="00797589"/>
    <w:rsid w:val="007A2ADF"/>
    <w:rsid w:val="007A3E9D"/>
    <w:rsid w:val="007A45E0"/>
    <w:rsid w:val="007A582C"/>
    <w:rsid w:val="007A58C5"/>
    <w:rsid w:val="007A71CC"/>
    <w:rsid w:val="007A7574"/>
    <w:rsid w:val="007B08FA"/>
    <w:rsid w:val="007B0A36"/>
    <w:rsid w:val="007B2207"/>
    <w:rsid w:val="007B2288"/>
    <w:rsid w:val="007B3E53"/>
    <w:rsid w:val="007B3EBB"/>
    <w:rsid w:val="007B47B9"/>
    <w:rsid w:val="007B4A75"/>
    <w:rsid w:val="007B5431"/>
    <w:rsid w:val="007B582D"/>
    <w:rsid w:val="007B5F9A"/>
    <w:rsid w:val="007C1DCD"/>
    <w:rsid w:val="007C22E8"/>
    <w:rsid w:val="007C249B"/>
    <w:rsid w:val="007C25A3"/>
    <w:rsid w:val="007C445D"/>
    <w:rsid w:val="007C556D"/>
    <w:rsid w:val="007C7AEA"/>
    <w:rsid w:val="007D011B"/>
    <w:rsid w:val="007D0C5A"/>
    <w:rsid w:val="007D1BCB"/>
    <w:rsid w:val="007D2A51"/>
    <w:rsid w:val="007D4798"/>
    <w:rsid w:val="007D4FF8"/>
    <w:rsid w:val="007D5758"/>
    <w:rsid w:val="007D59B8"/>
    <w:rsid w:val="007D5FDF"/>
    <w:rsid w:val="007D7489"/>
    <w:rsid w:val="007D7FCA"/>
    <w:rsid w:val="007E00AB"/>
    <w:rsid w:val="007E1B3D"/>
    <w:rsid w:val="007E26F7"/>
    <w:rsid w:val="007E4275"/>
    <w:rsid w:val="007E6392"/>
    <w:rsid w:val="007E7F23"/>
    <w:rsid w:val="007F048B"/>
    <w:rsid w:val="007F0D86"/>
    <w:rsid w:val="007F0E29"/>
    <w:rsid w:val="007F356D"/>
    <w:rsid w:val="007F43CC"/>
    <w:rsid w:val="007F5F7E"/>
    <w:rsid w:val="007F6989"/>
    <w:rsid w:val="0080097B"/>
    <w:rsid w:val="00801235"/>
    <w:rsid w:val="0080246A"/>
    <w:rsid w:val="00810949"/>
    <w:rsid w:val="008129B6"/>
    <w:rsid w:val="00814D7E"/>
    <w:rsid w:val="008152C9"/>
    <w:rsid w:val="008174A5"/>
    <w:rsid w:val="00820E50"/>
    <w:rsid w:val="008211EB"/>
    <w:rsid w:val="00821F09"/>
    <w:rsid w:val="00824369"/>
    <w:rsid w:val="0082476D"/>
    <w:rsid w:val="00824853"/>
    <w:rsid w:val="00826C9B"/>
    <w:rsid w:val="008306DD"/>
    <w:rsid w:val="00830FA3"/>
    <w:rsid w:val="00831432"/>
    <w:rsid w:val="0083262A"/>
    <w:rsid w:val="00832E13"/>
    <w:rsid w:val="00834751"/>
    <w:rsid w:val="00837197"/>
    <w:rsid w:val="008405A9"/>
    <w:rsid w:val="008408AF"/>
    <w:rsid w:val="008414CF"/>
    <w:rsid w:val="008440C6"/>
    <w:rsid w:val="00850058"/>
    <w:rsid w:val="00850D4F"/>
    <w:rsid w:val="0085150E"/>
    <w:rsid w:val="00852723"/>
    <w:rsid w:val="00852EFA"/>
    <w:rsid w:val="00852F74"/>
    <w:rsid w:val="008543E4"/>
    <w:rsid w:val="0085552A"/>
    <w:rsid w:val="00856A80"/>
    <w:rsid w:val="008603B7"/>
    <w:rsid w:val="008609AC"/>
    <w:rsid w:val="00861054"/>
    <w:rsid w:val="00863195"/>
    <w:rsid w:val="008636BF"/>
    <w:rsid w:val="008672A6"/>
    <w:rsid w:val="00867B10"/>
    <w:rsid w:val="00871756"/>
    <w:rsid w:val="00872CD4"/>
    <w:rsid w:val="008734ED"/>
    <w:rsid w:val="008758D8"/>
    <w:rsid w:val="008761CD"/>
    <w:rsid w:val="008761F3"/>
    <w:rsid w:val="008762E9"/>
    <w:rsid w:val="008764CF"/>
    <w:rsid w:val="00876B2B"/>
    <w:rsid w:val="00876E39"/>
    <w:rsid w:val="00876F2F"/>
    <w:rsid w:val="008807BE"/>
    <w:rsid w:val="00880885"/>
    <w:rsid w:val="00881270"/>
    <w:rsid w:val="0088488E"/>
    <w:rsid w:val="0088605A"/>
    <w:rsid w:val="0088639D"/>
    <w:rsid w:val="00886A8A"/>
    <w:rsid w:val="00886DBC"/>
    <w:rsid w:val="00886F8D"/>
    <w:rsid w:val="008872EC"/>
    <w:rsid w:val="00890168"/>
    <w:rsid w:val="008909CF"/>
    <w:rsid w:val="00893188"/>
    <w:rsid w:val="0089323B"/>
    <w:rsid w:val="00893FF9"/>
    <w:rsid w:val="008947E2"/>
    <w:rsid w:val="00895205"/>
    <w:rsid w:val="008A082A"/>
    <w:rsid w:val="008A1990"/>
    <w:rsid w:val="008A1C91"/>
    <w:rsid w:val="008A1F4D"/>
    <w:rsid w:val="008A219C"/>
    <w:rsid w:val="008A3B12"/>
    <w:rsid w:val="008A46E0"/>
    <w:rsid w:val="008A478B"/>
    <w:rsid w:val="008A7FF8"/>
    <w:rsid w:val="008B2A9A"/>
    <w:rsid w:val="008B62DB"/>
    <w:rsid w:val="008B6D1A"/>
    <w:rsid w:val="008C1133"/>
    <w:rsid w:val="008C2C21"/>
    <w:rsid w:val="008C54A6"/>
    <w:rsid w:val="008C70A5"/>
    <w:rsid w:val="008D13BD"/>
    <w:rsid w:val="008D1A1E"/>
    <w:rsid w:val="008D2925"/>
    <w:rsid w:val="008D2A21"/>
    <w:rsid w:val="008D2C71"/>
    <w:rsid w:val="008D3088"/>
    <w:rsid w:val="008D496B"/>
    <w:rsid w:val="008D5CF4"/>
    <w:rsid w:val="008D5F76"/>
    <w:rsid w:val="008D775A"/>
    <w:rsid w:val="008D77BE"/>
    <w:rsid w:val="008D7C9D"/>
    <w:rsid w:val="008D7CD5"/>
    <w:rsid w:val="008E0EC6"/>
    <w:rsid w:val="008E463B"/>
    <w:rsid w:val="008E5691"/>
    <w:rsid w:val="008E7752"/>
    <w:rsid w:val="008F2258"/>
    <w:rsid w:val="008F33B6"/>
    <w:rsid w:val="008F5AE9"/>
    <w:rsid w:val="008F6C58"/>
    <w:rsid w:val="008F720B"/>
    <w:rsid w:val="008F7442"/>
    <w:rsid w:val="00900738"/>
    <w:rsid w:val="00901A3A"/>
    <w:rsid w:val="00902945"/>
    <w:rsid w:val="0090318B"/>
    <w:rsid w:val="00903316"/>
    <w:rsid w:val="00903369"/>
    <w:rsid w:val="00903392"/>
    <w:rsid w:val="00903798"/>
    <w:rsid w:val="00903B7E"/>
    <w:rsid w:val="00905005"/>
    <w:rsid w:val="0090583C"/>
    <w:rsid w:val="0091176C"/>
    <w:rsid w:val="00912382"/>
    <w:rsid w:val="009129F6"/>
    <w:rsid w:val="00914BFC"/>
    <w:rsid w:val="009152EF"/>
    <w:rsid w:val="00915CAC"/>
    <w:rsid w:val="00917AE3"/>
    <w:rsid w:val="009204DE"/>
    <w:rsid w:val="00920F4E"/>
    <w:rsid w:val="0092214F"/>
    <w:rsid w:val="0092393B"/>
    <w:rsid w:val="00923EFB"/>
    <w:rsid w:val="009245C8"/>
    <w:rsid w:val="0092479B"/>
    <w:rsid w:val="00924889"/>
    <w:rsid w:val="0092638C"/>
    <w:rsid w:val="00926C23"/>
    <w:rsid w:val="00927FE5"/>
    <w:rsid w:val="0093035B"/>
    <w:rsid w:val="0093058B"/>
    <w:rsid w:val="00930BCD"/>
    <w:rsid w:val="00931F54"/>
    <w:rsid w:val="00933BEB"/>
    <w:rsid w:val="00933CBF"/>
    <w:rsid w:val="009354D5"/>
    <w:rsid w:val="0093589D"/>
    <w:rsid w:val="00942A40"/>
    <w:rsid w:val="00942A43"/>
    <w:rsid w:val="0094436B"/>
    <w:rsid w:val="00950427"/>
    <w:rsid w:val="00950921"/>
    <w:rsid w:val="0095191B"/>
    <w:rsid w:val="00951A97"/>
    <w:rsid w:val="00954975"/>
    <w:rsid w:val="00955131"/>
    <w:rsid w:val="00955F08"/>
    <w:rsid w:val="00956162"/>
    <w:rsid w:val="00957ED0"/>
    <w:rsid w:val="009616A9"/>
    <w:rsid w:val="00961C90"/>
    <w:rsid w:val="009621F1"/>
    <w:rsid w:val="00963F89"/>
    <w:rsid w:val="009677EB"/>
    <w:rsid w:val="00971DDE"/>
    <w:rsid w:val="0097326A"/>
    <w:rsid w:val="00973738"/>
    <w:rsid w:val="00973CBC"/>
    <w:rsid w:val="009748C9"/>
    <w:rsid w:val="00976E2D"/>
    <w:rsid w:val="0098016E"/>
    <w:rsid w:val="00980783"/>
    <w:rsid w:val="009817E5"/>
    <w:rsid w:val="00981918"/>
    <w:rsid w:val="00981956"/>
    <w:rsid w:val="00982AEE"/>
    <w:rsid w:val="00982AF9"/>
    <w:rsid w:val="009843E6"/>
    <w:rsid w:val="00985770"/>
    <w:rsid w:val="00985D1A"/>
    <w:rsid w:val="0099050B"/>
    <w:rsid w:val="009914BF"/>
    <w:rsid w:val="00993BD8"/>
    <w:rsid w:val="00994D90"/>
    <w:rsid w:val="009A16F5"/>
    <w:rsid w:val="009A236D"/>
    <w:rsid w:val="009A411A"/>
    <w:rsid w:val="009A5C8F"/>
    <w:rsid w:val="009A7FF6"/>
    <w:rsid w:val="009B2036"/>
    <w:rsid w:val="009B394C"/>
    <w:rsid w:val="009B3C3E"/>
    <w:rsid w:val="009B3CA2"/>
    <w:rsid w:val="009B4C56"/>
    <w:rsid w:val="009B5BF1"/>
    <w:rsid w:val="009B6035"/>
    <w:rsid w:val="009B79D8"/>
    <w:rsid w:val="009C0519"/>
    <w:rsid w:val="009C22C5"/>
    <w:rsid w:val="009C40E0"/>
    <w:rsid w:val="009C5AAA"/>
    <w:rsid w:val="009D02CD"/>
    <w:rsid w:val="009D08E4"/>
    <w:rsid w:val="009D275B"/>
    <w:rsid w:val="009D325B"/>
    <w:rsid w:val="009D35B5"/>
    <w:rsid w:val="009D4054"/>
    <w:rsid w:val="009D4427"/>
    <w:rsid w:val="009D7EB2"/>
    <w:rsid w:val="009E0398"/>
    <w:rsid w:val="009E0485"/>
    <w:rsid w:val="009E24D3"/>
    <w:rsid w:val="009E4055"/>
    <w:rsid w:val="009E53F2"/>
    <w:rsid w:val="009E60B4"/>
    <w:rsid w:val="009E6428"/>
    <w:rsid w:val="009E6431"/>
    <w:rsid w:val="009E70A0"/>
    <w:rsid w:val="009E7DF2"/>
    <w:rsid w:val="009F0081"/>
    <w:rsid w:val="009F01B1"/>
    <w:rsid w:val="009F1B72"/>
    <w:rsid w:val="009F2944"/>
    <w:rsid w:val="009F410D"/>
    <w:rsid w:val="009F5C82"/>
    <w:rsid w:val="009F66A3"/>
    <w:rsid w:val="009F6902"/>
    <w:rsid w:val="009F7310"/>
    <w:rsid w:val="009F77DB"/>
    <w:rsid w:val="00A01750"/>
    <w:rsid w:val="00A01EE1"/>
    <w:rsid w:val="00A023DB"/>
    <w:rsid w:val="00A02727"/>
    <w:rsid w:val="00A03CF0"/>
    <w:rsid w:val="00A047DA"/>
    <w:rsid w:val="00A04FFA"/>
    <w:rsid w:val="00A05EA7"/>
    <w:rsid w:val="00A07551"/>
    <w:rsid w:val="00A101EE"/>
    <w:rsid w:val="00A106DB"/>
    <w:rsid w:val="00A106F2"/>
    <w:rsid w:val="00A117C3"/>
    <w:rsid w:val="00A12016"/>
    <w:rsid w:val="00A1347D"/>
    <w:rsid w:val="00A15EBE"/>
    <w:rsid w:val="00A17BAB"/>
    <w:rsid w:val="00A20F07"/>
    <w:rsid w:val="00A21B86"/>
    <w:rsid w:val="00A222F5"/>
    <w:rsid w:val="00A25B32"/>
    <w:rsid w:val="00A25D92"/>
    <w:rsid w:val="00A26550"/>
    <w:rsid w:val="00A26680"/>
    <w:rsid w:val="00A275A0"/>
    <w:rsid w:val="00A30311"/>
    <w:rsid w:val="00A3266E"/>
    <w:rsid w:val="00A33B60"/>
    <w:rsid w:val="00A368A3"/>
    <w:rsid w:val="00A37662"/>
    <w:rsid w:val="00A41DF9"/>
    <w:rsid w:val="00A42895"/>
    <w:rsid w:val="00A4370F"/>
    <w:rsid w:val="00A4392A"/>
    <w:rsid w:val="00A46C70"/>
    <w:rsid w:val="00A5000A"/>
    <w:rsid w:val="00A50427"/>
    <w:rsid w:val="00A5051E"/>
    <w:rsid w:val="00A50B1F"/>
    <w:rsid w:val="00A50BDE"/>
    <w:rsid w:val="00A51734"/>
    <w:rsid w:val="00A523A6"/>
    <w:rsid w:val="00A52B7F"/>
    <w:rsid w:val="00A55BBD"/>
    <w:rsid w:val="00A56693"/>
    <w:rsid w:val="00A5769E"/>
    <w:rsid w:val="00A57B90"/>
    <w:rsid w:val="00A600F7"/>
    <w:rsid w:val="00A61D93"/>
    <w:rsid w:val="00A62AAB"/>
    <w:rsid w:val="00A6308A"/>
    <w:rsid w:val="00A7012C"/>
    <w:rsid w:val="00A710FF"/>
    <w:rsid w:val="00A71923"/>
    <w:rsid w:val="00A71C51"/>
    <w:rsid w:val="00A729A9"/>
    <w:rsid w:val="00A7658F"/>
    <w:rsid w:val="00A77917"/>
    <w:rsid w:val="00A81C71"/>
    <w:rsid w:val="00A81DB7"/>
    <w:rsid w:val="00A83137"/>
    <w:rsid w:val="00A837F8"/>
    <w:rsid w:val="00A84428"/>
    <w:rsid w:val="00A84AA4"/>
    <w:rsid w:val="00A874BE"/>
    <w:rsid w:val="00A879F5"/>
    <w:rsid w:val="00A94322"/>
    <w:rsid w:val="00A94B51"/>
    <w:rsid w:val="00A963BB"/>
    <w:rsid w:val="00A96955"/>
    <w:rsid w:val="00A96D4F"/>
    <w:rsid w:val="00A97387"/>
    <w:rsid w:val="00AA0245"/>
    <w:rsid w:val="00AA0967"/>
    <w:rsid w:val="00AA0F25"/>
    <w:rsid w:val="00AA258B"/>
    <w:rsid w:val="00AA3F04"/>
    <w:rsid w:val="00AA400F"/>
    <w:rsid w:val="00AA4496"/>
    <w:rsid w:val="00AA49DF"/>
    <w:rsid w:val="00AA5192"/>
    <w:rsid w:val="00AA54FE"/>
    <w:rsid w:val="00AA5E52"/>
    <w:rsid w:val="00AA6369"/>
    <w:rsid w:val="00AA678F"/>
    <w:rsid w:val="00AA688D"/>
    <w:rsid w:val="00AA69DF"/>
    <w:rsid w:val="00AA6FA9"/>
    <w:rsid w:val="00AA7AAD"/>
    <w:rsid w:val="00AB0A71"/>
    <w:rsid w:val="00AB0DC1"/>
    <w:rsid w:val="00AB1A6D"/>
    <w:rsid w:val="00AB27BD"/>
    <w:rsid w:val="00AB2F48"/>
    <w:rsid w:val="00AB3548"/>
    <w:rsid w:val="00AB5349"/>
    <w:rsid w:val="00AB64A8"/>
    <w:rsid w:val="00AB71AC"/>
    <w:rsid w:val="00AB75C1"/>
    <w:rsid w:val="00AB7F7D"/>
    <w:rsid w:val="00AC3523"/>
    <w:rsid w:val="00AC5093"/>
    <w:rsid w:val="00AC52C0"/>
    <w:rsid w:val="00AC596A"/>
    <w:rsid w:val="00AC6D30"/>
    <w:rsid w:val="00AD0C3F"/>
    <w:rsid w:val="00AD1A49"/>
    <w:rsid w:val="00AD2F57"/>
    <w:rsid w:val="00AD3A88"/>
    <w:rsid w:val="00AD5D7D"/>
    <w:rsid w:val="00AD7594"/>
    <w:rsid w:val="00AE222B"/>
    <w:rsid w:val="00AE230D"/>
    <w:rsid w:val="00AE665A"/>
    <w:rsid w:val="00AF1095"/>
    <w:rsid w:val="00AF14C8"/>
    <w:rsid w:val="00AF26A1"/>
    <w:rsid w:val="00AF2B79"/>
    <w:rsid w:val="00AF35FA"/>
    <w:rsid w:val="00AF3DAB"/>
    <w:rsid w:val="00AF530D"/>
    <w:rsid w:val="00AF5784"/>
    <w:rsid w:val="00AF63B6"/>
    <w:rsid w:val="00AF7F44"/>
    <w:rsid w:val="00B02B82"/>
    <w:rsid w:val="00B02CD8"/>
    <w:rsid w:val="00B04984"/>
    <w:rsid w:val="00B052CC"/>
    <w:rsid w:val="00B054C0"/>
    <w:rsid w:val="00B062A6"/>
    <w:rsid w:val="00B06326"/>
    <w:rsid w:val="00B06385"/>
    <w:rsid w:val="00B125CC"/>
    <w:rsid w:val="00B12B19"/>
    <w:rsid w:val="00B157ED"/>
    <w:rsid w:val="00B15AC9"/>
    <w:rsid w:val="00B21B41"/>
    <w:rsid w:val="00B241C1"/>
    <w:rsid w:val="00B2484F"/>
    <w:rsid w:val="00B25EFB"/>
    <w:rsid w:val="00B30A9C"/>
    <w:rsid w:val="00B31E59"/>
    <w:rsid w:val="00B33C78"/>
    <w:rsid w:val="00B36276"/>
    <w:rsid w:val="00B401B5"/>
    <w:rsid w:val="00B406D5"/>
    <w:rsid w:val="00B40888"/>
    <w:rsid w:val="00B43924"/>
    <w:rsid w:val="00B4509B"/>
    <w:rsid w:val="00B45365"/>
    <w:rsid w:val="00B45730"/>
    <w:rsid w:val="00B45BC4"/>
    <w:rsid w:val="00B46D05"/>
    <w:rsid w:val="00B50A19"/>
    <w:rsid w:val="00B53365"/>
    <w:rsid w:val="00B54D71"/>
    <w:rsid w:val="00B54E7B"/>
    <w:rsid w:val="00B576A0"/>
    <w:rsid w:val="00B60A17"/>
    <w:rsid w:val="00B640A8"/>
    <w:rsid w:val="00B654B4"/>
    <w:rsid w:val="00B65CE5"/>
    <w:rsid w:val="00B666EC"/>
    <w:rsid w:val="00B70C79"/>
    <w:rsid w:val="00B71BC5"/>
    <w:rsid w:val="00B72CEF"/>
    <w:rsid w:val="00B77754"/>
    <w:rsid w:val="00B77BD0"/>
    <w:rsid w:val="00B812E3"/>
    <w:rsid w:val="00B82B6F"/>
    <w:rsid w:val="00B85558"/>
    <w:rsid w:val="00B85A5D"/>
    <w:rsid w:val="00B878A8"/>
    <w:rsid w:val="00B87DFD"/>
    <w:rsid w:val="00B90651"/>
    <w:rsid w:val="00B91551"/>
    <w:rsid w:val="00B91D42"/>
    <w:rsid w:val="00B92F20"/>
    <w:rsid w:val="00B9612E"/>
    <w:rsid w:val="00B97C42"/>
    <w:rsid w:val="00BA059F"/>
    <w:rsid w:val="00BA136E"/>
    <w:rsid w:val="00BA1867"/>
    <w:rsid w:val="00BA3326"/>
    <w:rsid w:val="00BA5CB0"/>
    <w:rsid w:val="00BA77DA"/>
    <w:rsid w:val="00BA7DD6"/>
    <w:rsid w:val="00BB10D6"/>
    <w:rsid w:val="00BB1EB6"/>
    <w:rsid w:val="00BB1FF4"/>
    <w:rsid w:val="00BB3DEC"/>
    <w:rsid w:val="00BB65A8"/>
    <w:rsid w:val="00BB6AD0"/>
    <w:rsid w:val="00BB7066"/>
    <w:rsid w:val="00BB761E"/>
    <w:rsid w:val="00BB7665"/>
    <w:rsid w:val="00BB7C72"/>
    <w:rsid w:val="00BC0105"/>
    <w:rsid w:val="00BC1A20"/>
    <w:rsid w:val="00BC1C9E"/>
    <w:rsid w:val="00BC1E74"/>
    <w:rsid w:val="00BC26E1"/>
    <w:rsid w:val="00BC2DB5"/>
    <w:rsid w:val="00BC3366"/>
    <w:rsid w:val="00BC3AA4"/>
    <w:rsid w:val="00BC41A0"/>
    <w:rsid w:val="00BC5744"/>
    <w:rsid w:val="00BC5D86"/>
    <w:rsid w:val="00BC6F49"/>
    <w:rsid w:val="00BC79C0"/>
    <w:rsid w:val="00BD1F25"/>
    <w:rsid w:val="00BD2652"/>
    <w:rsid w:val="00BD3117"/>
    <w:rsid w:val="00BD3C92"/>
    <w:rsid w:val="00BD58E2"/>
    <w:rsid w:val="00BD5BEF"/>
    <w:rsid w:val="00BD5CEB"/>
    <w:rsid w:val="00BD7280"/>
    <w:rsid w:val="00BD772B"/>
    <w:rsid w:val="00BE06FC"/>
    <w:rsid w:val="00BE07C0"/>
    <w:rsid w:val="00BE1AC4"/>
    <w:rsid w:val="00BE1F47"/>
    <w:rsid w:val="00BE47B1"/>
    <w:rsid w:val="00BE5312"/>
    <w:rsid w:val="00BE66B9"/>
    <w:rsid w:val="00BE675F"/>
    <w:rsid w:val="00BE7751"/>
    <w:rsid w:val="00BF041C"/>
    <w:rsid w:val="00BF0546"/>
    <w:rsid w:val="00BF055E"/>
    <w:rsid w:val="00BF05A5"/>
    <w:rsid w:val="00BF0755"/>
    <w:rsid w:val="00BF1668"/>
    <w:rsid w:val="00BF50DB"/>
    <w:rsid w:val="00BF5C99"/>
    <w:rsid w:val="00BF5D15"/>
    <w:rsid w:val="00BF608F"/>
    <w:rsid w:val="00BF7EF7"/>
    <w:rsid w:val="00C00D8C"/>
    <w:rsid w:val="00C01AD4"/>
    <w:rsid w:val="00C03B9C"/>
    <w:rsid w:val="00C04375"/>
    <w:rsid w:val="00C066B3"/>
    <w:rsid w:val="00C073F8"/>
    <w:rsid w:val="00C07555"/>
    <w:rsid w:val="00C10A53"/>
    <w:rsid w:val="00C14B34"/>
    <w:rsid w:val="00C1554E"/>
    <w:rsid w:val="00C230B4"/>
    <w:rsid w:val="00C23FD4"/>
    <w:rsid w:val="00C24751"/>
    <w:rsid w:val="00C24B09"/>
    <w:rsid w:val="00C2574E"/>
    <w:rsid w:val="00C25D05"/>
    <w:rsid w:val="00C30664"/>
    <w:rsid w:val="00C30B66"/>
    <w:rsid w:val="00C3194A"/>
    <w:rsid w:val="00C31F55"/>
    <w:rsid w:val="00C3286F"/>
    <w:rsid w:val="00C33A16"/>
    <w:rsid w:val="00C33A94"/>
    <w:rsid w:val="00C33EA6"/>
    <w:rsid w:val="00C3455B"/>
    <w:rsid w:val="00C34C85"/>
    <w:rsid w:val="00C350E5"/>
    <w:rsid w:val="00C352C1"/>
    <w:rsid w:val="00C3594D"/>
    <w:rsid w:val="00C35A04"/>
    <w:rsid w:val="00C36A47"/>
    <w:rsid w:val="00C37A24"/>
    <w:rsid w:val="00C37B2B"/>
    <w:rsid w:val="00C40568"/>
    <w:rsid w:val="00C4510F"/>
    <w:rsid w:val="00C454F8"/>
    <w:rsid w:val="00C47BDC"/>
    <w:rsid w:val="00C47D86"/>
    <w:rsid w:val="00C51BA5"/>
    <w:rsid w:val="00C51F23"/>
    <w:rsid w:val="00C52598"/>
    <w:rsid w:val="00C52835"/>
    <w:rsid w:val="00C535A2"/>
    <w:rsid w:val="00C53CAE"/>
    <w:rsid w:val="00C551D0"/>
    <w:rsid w:val="00C55DB9"/>
    <w:rsid w:val="00C56235"/>
    <w:rsid w:val="00C6247B"/>
    <w:rsid w:val="00C636C6"/>
    <w:rsid w:val="00C64023"/>
    <w:rsid w:val="00C66EDB"/>
    <w:rsid w:val="00C70133"/>
    <w:rsid w:val="00C70381"/>
    <w:rsid w:val="00C732A3"/>
    <w:rsid w:val="00C76703"/>
    <w:rsid w:val="00C77C57"/>
    <w:rsid w:val="00C77EDD"/>
    <w:rsid w:val="00C819CC"/>
    <w:rsid w:val="00C8225C"/>
    <w:rsid w:val="00C82823"/>
    <w:rsid w:val="00C85031"/>
    <w:rsid w:val="00C87752"/>
    <w:rsid w:val="00C911F3"/>
    <w:rsid w:val="00C94475"/>
    <w:rsid w:val="00C95635"/>
    <w:rsid w:val="00C9787A"/>
    <w:rsid w:val="00CA0165"/>
    <w:rsid w:val="00CA0A33"/>
    <w:rsid w:val="00CA3EB9"/>
    <w:rsid w:val="00CA5CC4"/>
    <w:rsid w:val="00CA70D5"/>
    <w:rsid w:val="00CA79C2"/>
    <w:rsid w:val="00CA7BCB"/>
    <w:rsid w:val="00CA7D80"/>
    <w:rsid w:val="00CB001C"/>
    <w:rsid w:val="00CB0E37"/>
    <w:rsid w:val="00CB13DC"/>
    <w:rsid w:val="00CB23DC"/>
    <w:rsid w:val="00CB2C6D"/>
    <w:rsid w:val="00CB4F46"/>
    <w:rsid w:val="00CB5542"/>
    <w:rsid w:val="00CB5E5C"/>
    <w:rsid w:val="00CB6491"/>
    <w:rsid w:val="00CB6CC1"/>
    <w:rsid w:val="00CC21D3"/>
    <w:rsid w:val="00CC31C8"/>
    <w:rsid w:val="00CC3CE1"/>
    <w:rsid w:val="00CC4182"/>
    <w:rsid w:val="00CC4577"/>
    <w:rsid w:val="00CC483D"/>
    <w:rsid w:val="00CC54A3"/>
    <w:rsid w:val="00CC5756"/>
    <w:rsid w:val="00CC72B6"/>
    <w:rsid w:val="00CC7D7F"/>
    <w:rsid w:val="00CD00A3"/>
    <w:rsid w:val="00CD0E00"/>
    <w:rsid w:val="00CD19FF"/>
    <w:rsid w:val="00CD1D83"/>
    <w:rsid w:val="00CD2237"/>
    <w:rsid w:val="00CD2D5D"/>
    <w:rsid w:val="00CD56BE"/>
    <w:rsid w:val="00CD73C0"/>
    <w:rsid w:val="00CD74E1"/>
    <w:rsid w:val="00CE10B3"/>
    <w:rsid w:val="00CE1942"/>
    <w:rsid w:val="00CE21C7"/>
    <w:rsid w:val="00CE2FE1"/>
    <w:rsid w:val="00CE3850"/>
    <w:rsid w:val="00CE44A0"/>
    <w:rsid w:val="00CE52F7"/>
    <w:rsid w:val="00CE5784"/>
    <w:rsid w:val="00CE61DF"/>
    <w:rsid w:val="00CE6A78"/>
    <w:rsid w:val="00CE747C"/>
    <w:rsid w:val="00CF1651"/>
    <w:rsid w:val="00CF442F"/>
    <w:rsid w:val="00CF77F1"/>
    <w:rsid w:val="00D0042C"/>
    <w:rsid w:val="00D00F2C"/>
    <w:rsid w:val="00D0145A"/>
    <w:rsid w:val="00D018DE"/>
    <w:rsid w:val="00D023D0"/>
    <w:rsid w:val="00D02618"/>
    <w:rsid w:val="00D03484"/>
    <w:rsid w:val="00D0475E"/>
    <w:rsid w:val="00D07BD0"/>
    <w:rsid w:val="00D07EDA"/>
    <w:rsid w:val="00D12370"/>
    <w:rsid w:val="00D13AEC"/>
    <w:rsid w:val="00D14B73"/>
    <w:rsid w:val="00D1587B"/>
    <w:rsid w:val="00D15C6A"/>
    <w:rsid w:val="00D20EDA"/>
    <w:rsid w:val="00D2256B"/>
    <w:rsid w:val="00D23251"/>
    <w:rsid w:val="00D23717"/>
    <w:rsid w:val="00D238D5"/>
    <w:rsid w:val="00D26584"/>
    <w:rsid w:val="00D26F7D"/>
    <w:rsid w:val="00D27425"/>
    <w:rsid w:val="00D323AD"/>
    <w:rsid w:val="00D37042"/>
    <w:rsid w:val="00D37EDB"/>
    <w:rsid w:val="00D40ED9"/>
    <w:rsid w:val="00D40EDD"/>
    <w:rsid w:val="00D41518"/>
    <w:rsid w:val="00D4221E"/>
    <w:rsid w:val="00D435C3"/>
    <w:rsid w:val="00D43863"/>
    <w:rsid w:val="00D43E23"/>
    <w:rsid w:val="00D444D0"/>
    <w:rsid w:val="00D45D23"/>
    <w:rsid w:val="00D46787"/>
    <w:rsid w:val="00D47C29"/>
    <w:rsid w:val="00D51FA3"/>
    <w:rsid w:val="00D5203E"/>
    <w:rsid w:val="00D535DB"/>
    <w:rsid w:val="00D53E10"/>
    <w:rsid w:val="00D53E4D"/>
    <w:rsid w:val="00D544AD"/>
    <w:rsid w:val="00D5457E"/>
    <w:rsid w:val="00D54608"/>
    <w:rsid w:val="00D57CBF"/>
    <w:rsid w:val="00D60212"/>
    <w:rsid w:val="00D6056B"/>
    <w:rsid w:val="00D60878"/>
    <w:rsid w:val="00D61A58"/>
    <w:rsid w:val="00D6386A"/>
    <w:rsid w:val="00D65040"/>
    <w:rsid w:val="00D6520A"/>
    <w:rsid w:val="00D65942"/>
    <w:rsid w:val="00D670CC"/>
    <w:rsid w:val="00D700D0"/>
    <w:rsid w:val="00D704E9"/>
    <w:rsid w:val="00D73C14"/>
    <w:rsid w:val="00D7493A"/>
    <w:rsid w:val="00D75C93"/>
    <w:rsid w:val="00D769E5"/>
    <w:rsid w:val="00D81A63"/>
    <w:rsid w:val="00D829A5"/>
    <w:rsid w:val="00D8323A"/>
    <w:rsid w:val="00D838B3"/>
    <w:rsid w:val="00D8438A"/>
    <w:rsid w:val="00D84F81"/>
    <w:rsid w:val="00D862DA"/>
    <w:rsid w:val="00D8641D"/>
    <w:rsid w:val="00D87689"/>
    <w:rsid w:val="00D876C9"/>
    <w:rsid w:val="00D87EBF"/>
    <w:rsid w:val="00D911D8"/>
    <w:rsid w:val="00D930FA"/>
    <w:rsid w:val="00D9320A"/>
    <w:rsid w:val="00D946BE"/>
    <w:rsid w:val="00D9549F"/>
    <w:rsid w:val="00D978E6"/>
    <w:rsid w:val="00DA04DA"/>
    <w:rsid w:val="00DA16E7"/>
    <w:rsid w:val="00DA2F43"/>
    <w:rsid w:val="00DA42AA"/>
    <w:rsid w:val="00DA6AC9"/>
    <w:rsid w:val="00DA6E1B"/>
    <w:rsid w:val="00DA7277"/>
    <w:rsid w:val="00DB02E1"/>
    <w:rsid w:val="00DB2B68"/>
    <w:rsid w:val="00DB4067"/>
    <w:rsid w:val="00DB6896"/>
    <w:rsid w:val="00DB6E9E"/>
    <w:rsid w:val="00DB7872"/>
    <w:rsid w:val="00DC0438"/>
    <w:rsid w:val="00DC0D6B"/>
    <w:rsid w:val="00DC36A8"/>
    <w:rsid w:val="00DC37A4"/>
    <w:rsid w:val="00DC3830"/>
    <w:rsid w:val="00DC3C58"/>
    <w:rsid w:val="00DC3E9D"/>
    <w:rsid w:val="00DC4021"/>
    <w:rsid w:val="00DC4909"/>
    <w:rsid w:val="00DC78B2"/>
    <w:rsid w:val="00DD176E"/>
    <w:rsid w:val="00DD1EEF"/>
    <w:rsid w:val="00DD4F88"/>
    <w:rsid w:val="00DD631F"/>
    <w:rsid w:val="00DD7F0A"/>
    <w:rsid w:val="00DE1727"/>
    <w:rsid w:val="00DE4365"/>
    <w:rsid w:val="00DE45A0"/>
    <w:rsid w:val="00DE4A39"/>
    <w:rsid w:val="00DE4EB6"/>
    <w:rsid w:val="00DE512C"/>
    <w:rsid w:val="00DE5987"/>
    <w:rsid w:val="00DE69AB"/>
    <w:rsid w:val="00DE6E38"/>
    <w:rsid w:val="00DE75DD"/>
    <w:rsid w:val="00DF0F58"/>
    <w:rsid w:val="00DF1947"/>
    <w:rsid w:val="00DF1BF8"/>
    <w:rsid w:val="00DF37A4"/>
    <w:rsid w:val="00DF4C22"/>
    <w:rsid w:val="00DF58A3"/>
    <w:rsid w:val="00DF5C5D"/>
    <w:rsid w:val="00E00A71"/>
    <w:rsid w:val="00E00E42"/>
    <w:rsid w:val="00E00FA9"/>
    <w:rsid w:val="00E01AF3"/>
    <w:rsid w:val="00E01E71"/>
    <w:rsid w:val="00E0203A"/>
    <w:rsid w:val="00E026F7"/>
    <w:rsid w:val="00E02CC9"/>
    <w:rsid w:val="00E04570"/>
    <w:rsid w:val="00E0684F"/>
    <w:rsid w:val="00E06ACD"/>
    <w:rsid w:val="00E07E1E"/>
    <w:rsid w:val="00E105D7"/>
    <w:rsid w:val="00E10F44"/>
    <w:rsid w:val="00E111DF"/>
    <w:rsid w:val="00E1232C"/>
    <w:rsid w:val="00E12C1A"/>
    <w:rsid w:val="00E17299"/>
    <w:rsid w:val="00E21639"/>
    <w:rsid w:val="00E24AE6"/>
    <w:rsid w:val="00E25C8A"/>
    <w:rsid w:val="00E26424"/>
    <w:rsid w:val="00E26EE5"/>
    <w:rsid w:val="00E27782"/>
    <w:rsid w:val="00E27918"/>
    <w:rsid w:val="00E31458"/>
    <w:rsid w:val="00E31775"/>
    <w:rsid w:val="00E32C5D"/>
    <w:rsid w:val="00E32F88"/>
    <w:rsid w:val="00E3315E"/>
    <w:rsid w:val="00E34D83"/>
    <w:rsid w:val="00E35638"/>
    <w:rsid w:val="00E37046"/>
    <w:rsid w:val="00E4006D"/>
    <w:rsid w:val="00E406EC"/>
    <w:rsid w:val="00E410AD"/>
    <w:rsid w:val="00E424A7"/>
    <w:rsid w:val="00E42695"/>
    <w:rsid w:val="00E52260"/>
    <w:rsid w:val="00E53120"/>
    <w:rsid w:val="00E543B8"/>
    <w:rsid w:val="00E54C2E"/>
    <w:rsid w:val="00E55D83"/>
    <w:rsid w:val="00E5651B"/>
    <w:rsid w:val="00E57949"/>
    <w:rsid w:val="00E60A46"/>
    <w:rsid w:val="00E61CC5"/>
    <w:rsid w:val="00E62691"/>
    <w:rsid w:val="00E636A2"/>
    <w:rsid w:val="00E64E51"/>
    <w:rsid w:val="00E65970"/>
    <w:rsid w:val="00E65F43"/>
    <w:rsid w:val="00E70FF7"/>
    <w:rsid w:val="00E72D74"/>
    <w:rsid w:val="00E77104"/>
    <w:rsid w:val="00E8243F"/>
    <w:rsid w:val="00E83740"/>
    <w:rsid w:val="00E87736"/>
    <w:rsid w:val="00E90F6C"/>
    <w:rsid w:val="00E91E56"/>
    <w:rsid w:val="00E93278"/>
    <w:rsid w:val="00E93CB0"/>
    <w:rsid w:val="00E93CEA"/>
    <w:rsid w:val="00E969B8"/>
    <w:rsid w:val="00E976AF"/>
    <w:rsid w:val="00E97995"/>
    <w:rsid w:val="00EA003F"/>
    <w:rsid w:val="00EA1448"/>
    <w:rsid w:val="00EA262D"/>
    <w:rsid w:val="00EA2B76"/>
    <w:rsid w:val="00EA4370"/>
    <w:rsid w:val="00EA4703"/>
    <w:rsid w:val="00EA79F7"/>
    <w:rsid w:val="00EA7B6E"/>
    <w:rsid w:val="00EB0877"/>
    <w:rsid w:val="00EB0F86"/>
    <w:rsid w:val="00EB234A"/>
    <w:rsid w:val="00EB3384"/>
    <w:rsid w:val="00EB340F"/>
    <w:rsid w:val="00EB59C5"/>
    <w:rsid w:val="00EB6528"/>
    <w:rsid w:val="00EB6BCB"/>
    <w:rsid w:val="00EB7871"/>
    <w:rsid w:val="00EC0DCD"/>
    <w:rsid w:val="00EC2912"/>
    <w:rsid w:val="00EC3C7E"/>
    <w:rsid w:val="00EC4749"/>
    <w:rsid w:val="00EC4EE1"/>
    <w:rsid w:val="00EC64A9"/>
    <w:rsid w:val="00EC71EA"/>
    <w:rsid w:val="00ED0245"/>
    <w:rsid w:val="00ED0D31"/>
    <w:rsid w:val="00ED1600"/>
    <w:rsid w:val="00ED1A8A"/>
    <w:rsid w:val="00ED2D78"/>
    <w:rsid w:val="00EE182E"/>
    <w:rsid w:val="00EE1867"/>
    <w:rsid w:val="00EE2900"/>
    <w:rsid w:val="00EE5060"/>
    <w:rsid w:val="00EE5BC1"/>
    <w:rsid w:val="00EF153A"/>
    <w:rsid w:val="00EF2FE0"/>
    <w:rsid w:val="00EF4598"/>
    <w:rsid w:val="00EF49F3"/>
    <w:rsid w:val="00EF6351"/>
    <w:rsid w:val="00EF65A6"/>
    <w:rsid w:val="00EF6D07"/>
    <w:rsid w:val="00F010C6"/>
    <w:rsid w:val="00F040B2"/>
    <w:rsid w:val="00F0426D"/>
    <w:rsid w:val="00F0483B"/>
    <w:rsid w:val="00F057EB"/>
    <w:rsid w:val="00F0602B"/>
    <w:rsid w:val="00F06EFB"/>
    <w:rsid w:val="00F07822"/>
    <w:rsid w:val="00F07B26"/>
    <w:rsid w:val="00F101BC"/>
    <w:rsid w:val="00F102AD"/>
    <w:rsid w:val="00F10771"/>
    <w:rsid w:val="00F13EF0"/>
    <w:rsid w:val="00F13F09"/>
    <w:rsid w:val="00F14CE7"/>
    <w:rsid w:val="00F15CFC"/>
    <w:rsid w:val="00F16C95"/>
    <w:rsid w:val="00F20189"/>
    <w:rsid w:val="00F20A2E"/>
    <w:rsid w:val="00F21043"/>
    <w:rsid w:val="00F2220D"/>
    <w:rsid w:val="00F238EE"/>
    <w:rsid w:val="00F23C7D"/>
    <w:rsid w:val="00F265C0"/>
    <w:rsid w:val="00F27F3F"/>
    <w:rsid w:val="00F30A14"/>
    <w:rsid w:val="00F3116F"/>
    <w:rsid w:val="00F31AB1"/>
    <w:rsid w:val="00F327DE"/>
    <w:rsid w:val="00F33F79"/>
    <w:rsid w:val="00F34629"/>
    <w:rsid w:val="00F34766"/>
    <w:rsid w:val="00F35C55"/>
    <w:rsid w:val="00F36B69"/>
    <w:rsid w:val="00F373EE"/>
    <w:rsid w:val="00F40767"/>
    <w:rsid w:val="00F44A15"/>
    <w:rsid w:val="00F44FFE"/>
    <w:rsid w:val="00F455D6"/>
    <w:rsid w:val="00F45819"/>
    <w:rsid w:val="00F469DE"/>
    <w:rsid w:val="00F47346"/>
    <w:rsid w:val="00F513E6"/>
    <w:rsid w:val="00F516A5"/>
    <w:rsid w:val="00F522BB"/>
    <w:rsid w:val="00F524BD"/>
    <w:rsid w:val="00F52C3F"/>
    <w:rsid w:val="00F54225"/>
    <w:rsid w:val="00F54BD6"/>
    <w:rsid w:val="00F55002"/>
    <w:rsid w:val="00F55027"/>
    <w:rsid w:val="00F5656E"/>
    <w:rsid w:val="00F56DDC"/>
    <w:rsid w:val="00F5724C"/>
    <w:rsid w:val="00F61128"/>
    <w:rsid w:val="00F61DD5"/>
    <w:rsid w:val="00F63A0D"/>
    <w:rsid w:val="00F63A94"/>
    <w:rsid w:val="00F63FF5"/>
    <w:rsid w:val="00F644F2"/>
    <w:rsid w:val="00F64CB5"/>
    <w:rsid w:val="00F65128"/>
    <w:rsid w:val="00F67CB4"/>
    <w:rsid w:val="00F70A26"/>
    <w:rsid w:val="00F7137A"/>
    <w:rsid w:val="00F714F8"/>
    <w:rsid w:val="00F725AA"/>
    <w:rsid w:val="00F76998"/>
    <w:rsid w:val="00F76D6A"/>
    <w:rsid w:val="00F77EAF"/>
    <w:rsid w:val="00F80398"/>
    <w:rsid w:val="00F81BD6"/>
    <w:rsid w:val="00F857E8"/>
    <w:rsid w:val="00F87ED1"/>
    <w:rsid w:val="00F90198"/>
    <w:rsid w:val="00F90D45"/>
    <w:rsid w:val="00F92847"/>
    <w:rsid w:val="00F92ABD"/>
    <w:rsid w:val="00F93916"/>
    <w:rsid w:val="00F948BE"/>
    <w:rsid w:val="00F95D6C"/>
    <w:rsid w:val="00F96049"/>
    <w:rsid w:val="00F97901"/>
    <w:rsid w:val="00FA367F"/>
    <w:rsid w:val="00FA4AE9"/>
    <w:rsid w:val="00FA4DF1"/>
    <w:rsid w:val="00FA656C"/>
    <w:rsid w:val="00FA68B7"/>
    <w:rsid w:val="00FA6D91"/>
    <w:rsid w:val="00FB0220"/>
    <w:rsid w:val="00FB22E2"/>
    <w:rsid w:val="00FB2FE1"/>
    <w:rsid w:val="00FB309C"/>
    <w:rsid w:val="00FB33A4"/>
    <w:rsid w:val="00FB4089"/>
    <w:rsid w:val="00FB4515"/>
    <w:rsid w:val="00FB4872"/>
    <w:rsid w:val="00FB6C7B"/>
    <w:rsid w:val="00FC1A3E"/>
    <w:rsid w:val="00FC220D"/>
    <w:rsid w:val="00FC48B7"/>
    <w:rsid w:val="00FC6550"/>
    <w:rsid w:val="00FC6A87"/>
    <w:rsid w:val="00FC6E94"/>
    <w:rsid w:val="00FC7AA2"/>
    <w:rsid w:val="00FD1551"/>
    <w:rsid w:val="00FD2572"/>
    <w:rsid w:val="00FD25C8"/>
    <w:rsid w:val="00FD3E82"/>
    <w:rsid w:val="00FD431F"/>
    <w:rsid w:val="00FD7695"/>
    <w:rsid w:val="00FD7DD6"/>
    <w:rsid w:val="00FE28E1"/>
    <w:rsid w:val="00FE3104"/>
    <w:rsid w:val="00FE35A4"/>
    <w:rsid w:val="00FE4E7D"/>
    <w:rsid w:val="00FE5287"/>
    <w:rsid w:val="00FE5865"/>
    <w:rsid w:val="00FE655D"/>
    <w:rsid w:val="00FE6752"/>
    <w:rsid w:val="00FE739E"/>
    <w:rsid w:val="00FE7889"/>
    <w:rsid w:val="00FE78EF"/>
    <w:rsid w:val="00FF0867"/>
    <w:rsid w:val="00FF134F"/>
    <w:rsid w:val="00FF23A0"/>
    <w:rsid w:val="00FF24AD"/>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F61859E3-AB1A-44F9-8E7E-7B82B6548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826C9B"/>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unhideWhenUsed/>
    <w:rsid w:val="00A26680"/>
    <w:pPr>
      <w:spacing w:before="100" w:beforeAutospacing="1" w:after="100" w:afterAutospacing="1"/>
    </w:pPr>
    <w:rPr>
      <w:lang w:val="es-CO" w:eastAsia="es-CO"/>
    </w:rPr>
  </w:style>
  <w:style w:type="character" w:customStyle="1" w:styleId="normaltextrun">
    <w:name w:val="normaltextrun"/>
    <w:basedOn w:val="Fuentedeprrafopredeter"/>
    <w:rsid w:val="00F77EAF"/>
  </w:style>
  <w:style w:type="character" w:customStyle="1" w:styleId="eop">
    <w:name w:val="eop"/>
    <w:basedOn w:val="Fuentedeprrafopredeter"/>
    <w:rsid w:val="000671E5"/>
  </w:style>
  <w:style w:type="paragraph" w:customStyle="1" w:styleId="paragraph">
    <w:name w:val="paragraph"/>
    <w:basedOn w:val="Normal"/>
    <w:rsid w:val="000671E5"/>
    <w:pPr>
      <w:spacing w:before="100" w:beforeAutospacing="1" w:after="100" w:afterAutospacing="1"/>
    </w:pPr>
  </w:style>
  <w:style w:type="character" w:customStyle="1" w:styleId="Ttulo3Car">
    <w:name w:val="Título 3 Car"/>
    <w:basedOn w:val="Fuentedeprrafopredeter"/>
    <w:link w:val="Ttulo3"/>
    <w:uiPriority w:val="9"/>
    <w:semiHidden/>
    <w:rsid w:val="00826C9B"/>
    <w:rPr>
      <w:rFonts w:asciiTheme="majorHAnsi" w:eastAsiaTheme="majorEastAsia" w:hAnsiTheme="majorHAnsi" w:cstheme="majorBidi"/>
      <w:color w:val="243F60"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95366290">
      <w:bodyDiv w:val="1"/>
      <w:marLeft w:val="0"/>
      <w:marRight w:val="0"/>
      <w:marTop w:val="0"/>
      <w:marBottom w:val="0"/>
      <w:divBdr>
        <w:top w:val="none" w:sz="0" w:space="0" w:color="auto"/>
        <w:left w:val="none" w:sz="0" w:space="0" w:color="auto"/>
        <w:bottom w:val="none" w:sz="0" w:space="0" w:color="auto"/>
        <w:right w:val="none" w:sz="0" w:space="0" w:color="auto"/>
      </w:divBdr>
      <w:divsChild>
        <w:div w:id="2018118975">
          <w:marLeft w:val="0"/>
          <w:marRight w:val="0"/>
          <w:marTop w:val="0"/>
          <w:marBottom w:val="0"/>
          <w:divBdr>
            <w:top w:val="none" w:sz="0" w:space="0" w:color="auto"/>
            <w:left w:val="none" w:sz="0" w:space="0" w:color="auto"/>
            <w:bottom w:val="none" w:sz="0" w:space="0" w:color="auto"/>
            <w:right w:val="none" w:sz="0" w:space="0" w:color="auto"/>
          </w:divBdr>
        </w:div>
        <w:div w:id="1124614314">
          <w:marLeft w:val="0"/>
          <w:marRight w:val="0"/>
          <w:marTop w:val="0"/>
          <w:marBottom w:val="0"/>
          <w:divBdr>
            <w:top w:val="none" w:sz="0" w:space="0" w:color="auto"/>
            <w:left w:val="none" w:sz="0" w:space="0" w:color="auto"/>
            <w:bottom w:val="none" w:sz="0" w:space="0" w:color="auto"/>
            <w:right w:val="none" w:sz="0" w:space="0" w:color="auto"/>
          </w:divBdr>
        </w:div>
        <w:div w:id="1520656454">
          <w:marLeft w:val="0"/>
          <w:marRight w:val="0"/>
          <w:marTop w:val="0"/>
          <w:marBottom w:val="0"/>
          <w:divBdr>
            <w:top w:val="none" w:sz="0" w:space="0" w:color="auto"/>
            <w:left w:val="none" w:sz="0" w:space="0" w:color="auto"/>
            <w:bottom w:val="none" w:sz="0" w:space="0" w:color="auto"/>
            <w:right w:val="none" w:sz="0" w:space="0" w:color="auto"/>
          </w:divBdr>
        </w:div>
        <w:div w:id="2000576076">
          <w:marLeft w:val="0"/>
          <w:marRight w:val="0"/>
          <w:marTop w:val="0"/>
          <w:marBottom w:val="0"/>
          <w:divBdr>
            <w:top w:val="none" w:sz="0" w:space="0" w:color="auto"/>
            <w:left w:val="none" w:sz="0" w:space="0" w:color="auto"/>
            <w:bottom w:val="none" w:sz="0" w:space="0" w:color="auto"/>
            <w:right w:val="none" w:sz="0" w:space="0" w:color="auto"/>
          </w:divBdr>
        </w:div>
        <w:div w:id="599875045">
          <w:marLeft w:val="0"/>
          <w:marRight w:val="0"/>
          <w:marTop w:val="0"/>
          <w:marBottom w:val="0"/>
          <w:divBdr>
            <w:top w:val="none" w:sz="0" w:space="0" w:color="auto"/>
            <w:left w:val="none" w:sz="0" w:space="0" w:color="auto"/>
            <w:bottom w:val="none" w:sz="0" w:space="0" w:color="auto"/>
            <w:right w:val="none" w:sz="0" w:space="0" w:color="auto"/>
          </w:divBdr>
        </w:div>
        <w:div w:id="967978424">
          <w:marLeft w:val="0"/>
          <w:marRight w:val="0"/>
          <w:marTop w:val="0"/>
          <w:marBottom w:val="0"/>
          <w:divBdr>
            <w:top w:val="none" w:sz="0" w:space="0" w:color="auto"/>
            <w:left w:val="none" w:sz="0" w:space="0" w:color="auto"/>
            <w:bottom w:val="none" w:sz="0" w:space="0" w:color="auto"/>
            <w:right w:val="none" w:sz="0" w:space="0" w:color="auto"/>
          </w:divBdr>
        </w:div>
        <w:div w:id="130757087">
          <w:marLeft w:val="0"/>
          <w:marRight w:val="0"/>
          <w:marTop w:val="0"/>
          <w:marBottom w:val="0"/>
          <w:divBdr>
            <w:top w:val="none" w:sz="0" w:space="0" w:color="auto"/>
            <w:left w:val="none" w:sz="0" w:space="0" w:color="auto"/>
            <w:bottom w:val="none" w:sz="0" w:space="0" w:color="auto"/>
            <w:right w:val="none" w:sz="0" w:space="0" w:color="auto"/>
          </w:divBdr>
        </w:div>
        <w:div w:id="1516378584">
          <w:marLeft w:val="0"/>
          <w:marRight w:val="0"/>
          <w:marTop w:val="0"/>
          <w:marBottom w:val="0"/>
          <w:divBdr>
            <w:top w:val="none" w:sz="0" w:space="0" w:color="auto"/>
            <w:left w:val="none" w:sz="0" w:space="0" w:color="auto"/>
            <w:bottom w:val="none" w:sz="0" w:space="0" w:color="auto"/>
            <w:right w:val="none" w:sz="0" w:space="0" w:color="auto"/>
          </w:divBdr>
        </w:div>
        <w:div w:id="2091345029">
          <w:marLeft w:val="0"/>
          <w:marRight w:val="0"/>
          <w:marTop w:val="0"/>
          <w:marBottom w:val="0"/>
          <w:divBdr>
            <w:top w:val="none" w:sz="0" w:space="0" w:color="auto"/>
            <w:left w:val="none" w:sz="0" w:space="0" w:color="auto"/>
            <w:bottom w:val="none" w:sz="0" w:space="0" w:color="auto"/>
            <w:right w:val="none" w:sz="0" w:space="0" w:color="auto"/>
          </w:divBdr>
        </w:div>
        <w:div w:id="1791584268">
          <w:marLeft w:val="0"/>
          <w:marRight w:val="0"/>
          <w:marTop w:val="0"/>
          <w:marBottom w:val="0"/>
          <w:divBdr>
            <w:top w:val="none" w:sz="0" w:space="0" w:color="auto"/>
            <w:left w:val="none" w:sz="0" w:space="0" w:color="auto"/>
            <w:bottom w:val="none" w:sz="0" w:space="0" w:color="auto"/>
            <w:right w:val="none" w:sz="0" w:space="0" w:color="auto"/>
          </w:divBdr>
        </w:div>
        <w:div w:id="692658395">
          <w:marLeft w:val="0"/>
          <w:marRight w:val="0"/>
          <w:marTop w:val="0"/>
          <w:marBottom w:val="0"/>
          <w:divBdr>
            <w:top w:val="none" w:sz="0" w:space="0" w:color="auto"/>
            <w:left w:val="none" w:sz="0" w:space="0" w:color="auto"/>
            <w:bottom w:val="none" w:sz="0" w:space="0" w:color="auto"/>
            <w:right w:val="none" w:sz="0" w:space="0" w:color="auto"/>
          </w:divBdr>
        </w:div>
        <w:div w:id="1909261224">
          <w:marLeft w:val="0"/>
          <w:marRight w:val="0"/>
          <w:marTop w:val="0"/>
          <w:marBottom w:val="0"/>
          <w:divBdr>
            <w:top w:val="none" w:sz="0" w:space="0" w:color="auto"/>
            <w:left w:val="none" w:sz="0" w:space="0" w:color="auto"/>
            <w:bottom w:val="none" w:sz="0" w:space="0" w:color="auto"/>
            <w:right w:val="none" w:sz="0" w:space="0" w:color="auto"/>
          </w:divBdr>
        </w:div>
        <w:div w:id="1458795353">
          <w:marLeft w:val="0"/>
          <w:marRight w:val="0"/>
          <w:marTop w:val="0"/>
          <w:marBottom w:val="0"/>
          <w:divBdr>
            <w:top w:val="none" w:sz="0" w:space="0" w:color="auto"/>
            <w:left w:val="none" w:sz="0" w:space="0" w:color="auto"/>
            <w:bottom w:val="none" w:sz="0" w:space="0" w:color="auto"/>
            <w:right w:val="none" w:sz="0" w:space="0" w:color="auto"/>
          </w:divBdr>
        </w:div>
        <w:div w:id="929655302">
          <w:marLeft w:val="0"/>
          <w:marRight w:val="0"/>
          <w:marTop w:val="0"/>
          <w:marBottom w:val="0"/>
          <w:divBdr>
            <w:top w:val="none" w:sz="0" w:space="0" w:color="auto"/>
            <w:left w:val="none" w:sz="0" w:space="0" w:color="auto"/>
            <w:bottom w:val="none" w:sz="0" w:space="0" w:color="auto"/>
            <w:right w:val="none" w:sz="0" w:space="0" w:color="auto"/>
          </w:divBdr>
        </w:div>
      </w:divsChild>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563106378">
      <w:bodyDiv w:val="1"/>
      <w:marLeft w:val="0"/>
      <w:marRight w:val="0"/>
      <w:marTop w:val="0"/>
      <w:marBottom w:val="0"/>
      <w:divBdr>
        <w:top w:val="none" w:sz="0" w:space="0" w:color="auto"/>
        <w:left w:val="none" w:sz="0" w:space="0" w:color="auto"/>
        <w:bottom w:val="none" w:sz="0" w:space="0" w:color="auto"/>
        <w:right w:val="none" w:sz="0" w:space="0" w:color="auto"/>
      </w:divBdr>
    </w:div>
    <w:div w:id="646473028">
      <w:bodyDiv w:val="1"/>
      <w:marLeft w:val="0"/>
      <w:marRight w:val="0"/>
      <w:marTop w:val="0"/>
      <w:marBottom w:val="0"/>
      <w:divBdr>
        <w:top w:val="none" w:sz="0" w:space="0" w:color="auto"/>
        <w:left w:val="none" w:sz="0" w:space="0" w:color="auto"/>
        <w:bottom w:val="none" w:sz="0" w:space="0" w:color="auto"/>
        <w:right w:val="none" w:sz="0" w:space="0" w:color="auto"/>
      </w:divBdr>
      <w:divsChild>
        <w:div w:id="404182426">
          <w:marLeft w:val="0"/>
          <w:marRight w:val="0"/>
          <w:marTop w:val="0"/>
          <w:marBottom w:val="0"/>
          <w:divBdr>
            <w:top w:val="none" w:sz="0" w:space="0" w:color="auto"/>
            <w:left w:val="none" w:sz="0" w:space="0" w:color="auto"/>
            <w:bottom w:val="none" w:sz="0" w:space="0" w:color="auto"/>
            <w:right w:val="none" w:sz="0" w:space="0" w:color="auto"/>
          </w:divBdr>
        </w:div>
        <w:div w:id="431751352">
          <w:marLeft w:val="0"/>
          <w:marRight w:val="0"/>
          <w:marTop w:val="0"/>
          <w:marBottom w:val="0"/>
          <w:divBdr>
            <w:top w:val="none" w:sz="0" w:space="0" w:color="auto"/>
            <w:left w:val="none" w:sz="0" w:space="0" w:color="auto"/>
            <w:bottom w:val="none" w:sz="0" w:space="0" w:color="auto"/>
            <w:right w:val="none" w:sz="0" w:space="0" w:color="auto"/>
          </w:divBdr>
        </w:div>
        <w:div w:id="412968618">
          <w:marLeft w:val="0"/>
          <w:marRight w:val="0"/>
          <w:marTop w:val="0"/>
          <w:marBottom w:val="0"/>
          <w:divBdr>
            <w:top w:val="none" w:sz="0" w:space="0" w:color="auto"/>
            <w:left w:val="none" w:sz="0" w:space="0" w:color="auto"/>
            <w:bottom w:val="none" w:sz="0" w:space="0" w:color="auto"/>
            <w:right w:val="none" w:sz="0" w:space="0" w:color="auto"/>
          </w:divBdr>
        </w:div>
        <w:div w:id="837841733">
          <w:marLeft w:val="0"/>
          <w:marRight w:val="0"/>
          <w:marTop w:val="0"/>
          <w:marBottom w:val="0"/>
          <w:divBdr>
            <w:top w:val="none" w:sz="0" w:space="0" w:color="auto"/>
            <w:left w:val="none" w:sz="0" w:space="0" w:color="auto"/>
            <w:bottom w:val="none" w:sz="0" w:space="0" w:color="auto"/>
            <w:right w:val="none" w:sz="0" w:space="0" w:color="auto"/>
          </w:divBdr>
        </w:div>
        <w:div w:id="1034889449">
          <w:marLeft w:val="0"/>
          <w:marRight w:val="0"/>
          <w:marTop w:val="0"/>
          <w:marBottom w:val="0"/>
          <w:divBdr>
            <w:top w:val="none" w:sz="0" w:space="0" w:color="auto"/>
            <w:left w:val="none" w:sz="0" w:space="0" w:color="auto"/>
            <w:bottom w:val="none" w:sz="0" w:space="0" w:color="auto"/>
            <w:right w:val="none" w:sz="0" w:space="0" w:color="auto"/>
          </w:divBdr>
        </w:div>
        <w:div w:id="54206392">
          <w:marLeft w:val="0"/>
          <w:marRight w:val="0"/>
          <w:marTop w:val="0"/>
          <w:marBottom w:val="0"/>
          <w:divBdr>
            <w:top w:val="none" w:sz="0" w:space="0" w:color="auto"/>
            <w:left w:val="none" w:sz="0" w:space="0" w:color="auto"/>
            <w:bottom w:val="none" w:sz="0" w:space="0" w:color="auto"/>
            <w:right w:val="none" w:sz="0" w:space="0" w:color="auto"/>
          </w:divBdr>
        </w:div>
        <w:div w:id="1526556226">
          <w:marLeft w:val="0"/>
          <w:marRight w:val="0"/>
          <w:marTop w:val="0"/>
          <w:marBottom w:val="0"/>
          <w:divBdr>
            <w:top w:val="none" w:sz="0" w:space="0" w:color="auto"/>
            <w:left w:val="none" w:sz="0" w:space="0" w:color="auto"/>
            <w:bottom w:val="none" w:sz="0" w:space="0" w:color="auto"/>
            <w:right w:val="none" w:sz="0" w:space="0" w:color="auto"/>
          </w:divBdr>
        </w:div>
        <w:div w:id="592783159">
          <w:marLeft w:val="0"/>
          <w:marRight w:val="0"/>
          <w:marTop w:val="0"/>
          <w:marBottom w:val="0"/>
          <w:divBdr>
            <w:top w:val="none" w:sz="0" w:space="0" w:color="auto"/>
            <w:left w:val="none" w:sz="0" w:space="0" w:color="auto"/>
            <w:bottom w:val="none" w:sz="0" w:space="0" w:color="auto"/>
            <w:right w:val="none" w:sz="0" w:space="0" w:color="auto"/>
          </w:divBdr>
        </w:div>
        <w:div w:id="1949308022">
          <w:marLeft w:val="0"/>
          <w:marRight w:val="0"/>
          <w:marTop w:val="0"/>
          <w:marBottom w:val="0"/>
          <w:divBdr>
            <w:top w:val="none" w:sz="0" w:space="0" w:color="auto"/>
            <w:left w:val="none" w:sz="0" w:space="0" w:color="auto"/>
            <w:bottom w:val="none" w:sz="0" w:space="0" w:color="auto"/>
            <w:right w:val="none" w:sz="0" w:space="0" w:color="auto"/>
          </w:divBdr>
        </w:div>
        <w:div w:id="157162656">
          <w:marLeft w:val="0"/>
          <w:marRight w:val="0"/>
          <w:marTop w:val="0"/>
          <w:marBottom w:val="0"/>
          <w:divBdr>
            <w:top w:val="none" w:sz="0" w:space="0" w:color="auto"/>
            <w:left w:val="none" w:sz="0" w:space="0" w:color="auto"/>
            <w:bottom w:val="none" w:sz="0" w:space="0" w:color="auto"/>
            <w:right w:val="none" w:sz="0" w:space="0" w:color="auto"/>
          </w:divBdr>
        </w:div>
        <w:div w:id="880171959">
          <w:marLeft w:val="0"/>
          <w:marRight w:val="0"/>
          <w:marTop w:val="0"/>
          <w:marBottom w:val="0"/>
          <w:divBdr>
            <w:top w:val="none" w:sz="0" w:space="0" w:color="auto"/>
            <w:left w:val="none" w:sz="0" w:space="0" w:color="auto"/>
            <w:bottom w:val="none" w:sz="0" w:space="0" w:color="auto"/>
            <w:right w:val="none" w:sz="0" w:space="0" w:color="auto"/>
          </w:divBdr>
        </w:div>
      </w:divsChild>
    </w:div>
    <w:div w:id="718943602">
      <w:bodyDiv w:val="1"/>
      <w:marLeft w:val="0"/>
      <w:marRight w:val="0"/>
      <w:marTop w:val="0"/>
      <w:marBottom w:val="0"/>
      <w:divBdr>
        <w:top w:val="none" w:sz="0" w:space="0" w:color="auto"/>
        <w:left w:val="none" w:sz="0" w:space="0" w:color="auto"/>
        <w:bottom w:val="none" w:sz="0" w:space="0" w:color="auto"/>
        <w:right w:val="none" w:sz="0" w:space="0" w:color="auto"/>
      </w:divBdr>
      <w:divsChild>
        <w:div w:id="293173359">
          <w:marLeft w:val="0"/>
          <w:marRight w:val="0"/>
          <w:marTop w:val="0"/>
          <w:marBottom w:val="0"/>
          <w:divBdr>
            <w:top w:val="none" w:sz="0" w:space="0" w:color="auto"/>
            <w:left w:val="none" w:sz="0" w:space="0" w:color="auto"/>
            <w:bottom w:val="none" w:sz="0" w:space="0" w:color="auto"/>
            <w:right w:val="none" w:sz="0" w:space="0" w:color="auto"/>
          </w:divBdr>
        </w:div>
        <w:div w:id="1517188479">
          <w:marLeft w:val="0"/>
          <w:marRight w:val="0"/>
          <w:marTop w:val="0"/>
          <w:marBottom w:val="0"/>
          <w:divBdr>
            <w:top w:val="none" w:sz="0" w:space="0" w:color="auto"/>
            <w:left w:val="none" w:sz="0" w:space="0" w:color="auto"/>
            <w:bottom w:val="none" w:sz="0" w:space="0" w:color="auto"/>
            <w:right w:val="none" w:sz="0" w:space="0" w:color="auto"/>
          </w:divBdr>
        </w:div>
      </w:divsChild>
    </w:div>
    <w:div w:id="752243793">
      <w:bodyDiv w:val="1"/>
      <w:marLeft w:val="0"/>
      <w:marRight w:val="0"/>
      <w:marTop w:val="0"/>
      <w:marBottom w:val="0"/>
      <w:divBdr>
        <w:top w:val="none" w:sz="0" w:space="0" w:color="auto"/>
        <w:left w:val="none" w:sz="0" w:space="0" w:color="auto"/>
        <w:bottom w:val="none" w:sz="0" w:space="0" w:color="auto"/>
        <w:right w:val="none" w:sz="0" w:space="0" w:color="auto"/>
      </w:divBdr>
      <w:divsChild>
        <w:div w:id="424611845">
          <w:marLeft w:val="0"/>
          <w:marRight w:val="0"/>
          <w:marTop w:val="0"/>
          <w:marBottom w:val="0"/>
          <w:divBdr>
            <w:top w:val="none" w:sz="0" w:space="0" w:color="auto"/>
            <w:left w:val="none" w:sz="0" w:space="0" w:color="auto"/>
            <w:bottom w:val="none" w:sz="0" w:space="0" w:color="auto"/>
            <w:right w:val="none" w:sz="0" w:space="0" w:color="auto"/>
          </w:divBdr>
        </w:div>
        <w:div w:id="322659232">
          <w:marLeft w:val="0"/>
          <w:marRight w:val="0"/>
          <w:marTop w:val="0"/>
          <w:marBottom w:val="0"/>
          <w:divBdr>
            <w:top w:val="none" w:sz="0" w:space="0" w:color="auto"/>
            <w:left w:val="none" w:sz="0" w:space="0" w:color="auto"/>
            <w:bottom w:val="none" w:sz="0" w:space="0" w:color="auto"/>
            <w:right w:val="none" w:sz="0" w:space="0" w:color="auto"/>
          </w:divBdr>
        </w:div>
        <w:div w:id="625280666">
          <w:marLeft w:val="0"/>
          <w:marRight w:val="0"/>
          <w:marTop w:val="0"/>
          <w:marBottom w:val="0"/>
          <w:divBdr>
            <w:top w:val="none" w:sz="0" w:space="0" w:color="auto"/>
            <w:left w:val="none" w:sz="0" w:space="0" w:color="auto"/>
            <w:bottom w:val="none" w:sz="0" w:space="0" w:color="auto"/>
            <w:right w:val="none" w:sz="0" w:space="0" w:color="auto"/>
          </w:divBdr>
        </w:div>
        <w:div w:id="1220676970">
          <w:marLeft w:val="0"/>
          <w:marRight w:val="0"/>
          <w:marTop w:val="0"/>
          <w:marBottom w:val="0"/>
          <w:divBdr>
            <w:top w:val="none" w:sz="0" w:space="0" w:color="auto"/>
            <w:left w:val="none" w:sz="0" w:space="0" w:color="auto"/>
            <w:bottom w:val="none" w:sz="0" w:space="0" w:color="auto"/>
            <w:right w:val="none" w:sz="0" w:space="0" w:color="auto"/>
          </w:divBdr>
        </w:div>
        <w:div w:id="580867349">
          <w:marLeft w:val="0"/>
          <w:marRight w:val="0"/>
          <w:marTop w:val="0"/>
          <w:marBottom w:val="0"/>
          <w:divBdr>
            <w:top w:val="none" w:sz="0" w:space="0" w:color="auto"/>
            <w:left w:val="none" w:sz="0" w:space="0" w:color="auto"/>
            <w:bottom w:val="none" w:sz="0" w:space="0" w:color="auto"/>
            <w:right w:val="none" w:sz="0" w:space="0" w:color="auto"/>
          </w:divBdr>
        </w:div>
      </w:divsChild>
    </w:div>
    <w:div w:id="858546812">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52059721">
      <w:bodyDiv w:val="1"/>
      <w:marLeft w:val="0"/>
      <w:marRight w:val="0"/>
      <w:marTop w:val="0"/>
      <w:marBottom w:val="0"/>
      <w:divBdr>
        <w:top w:val="none" w:sz="0" w:space="0" w:color="auto"/>
        <w:left w:val="none" w:sz="0" w:space="0" w:color="auto"/>
        <w:bottom w:val="none" w:sz="0" w:space="0" w:color="auto"/>
        <w:right w:val="none" w:sz="0" w:space="0" w:color="auto"/>
      </w:divBdr>
      <w:divsChild>
        <w:div w:id="120420230">
          <w:marLeft w:val="0"/>
          <w:marRight w:val="0"/>
          <w:marTop w:val="0"/>
          <w:marBottom w:val="0"/>
          <w:divBdr>
            <w:top w:val="none" w:sz="0" w:space="0" w:color="auto"/>
            <w:left w:val="none" w:sz="0" w:space="0" w:color="auto"/>
            <w:bottom w:val="none" w:sz="0" w:space="0" w:color="auto"/>
            <w:right w:val="none" w:sz="0" w:space="0" w:color="auto"/>
          </w:divBdr>
        </w:div>
        <w:div w:id="1784962472">
          <w:marLeft w:val="0"/>
          <w:marRight w:val="0"/>
          <w:marTop w:val="0"/>
          <w:marBottom w:val="0"/>
          <w:divBdr>
            <w:top w:val="none" w:sz="0" w:space="0" w:color="auto"/>
            <w:left w:val="none" w:sz="0" w:space="0" w:color="auto"/>
            <w:bottom w:val="none" w:sz="0" w:space="0" w:color="auto"/>
            <w:right w:val="none" w:sz="0" w:space="0" w:color="auto"/>
          </w:divBdr>
        </w:div>
        <w:div w:id="10226341">
          <w:marLeft w:val="0"/>
          <w:marRight w:val="0"/>
          <w:marTop w:val="0"/>
          <w:marBottom w:val="0"/>
          <w:divBdr>
            <w:top w:val="none" w:sz="0" w:space="0" w:color="auto"/>
            <w:left w:val="none" w:sz="0" w:space="0" w:color="auto"/>
            <w:bottom w:val="none" w:sz="0" w:space="0" w:color="auto"/>
            <w:right w:val="none" w:sz="0" w:space="0" w:color="auto"/>
          </w:divBdr>
        </w:div>
        <w:div w:id="1949845320">
          <w:marLeft w:val="0"/>
          <w:marRight w:val="0"/>
          <w:marTop w:val="0"/>
          <w:marBottom w:val="0"/>
          <w:divBdr>
            <w:top w:val="none" w:sz="0" w:space="0" w:color="auto"/>
            <w:left w:val="none" w:sz="0" w:space="0" w:color="auto"/>
            <w:bottom w:val="none" w:sz="0" w:space="0" w:color="auto"/>
            <w:right w:val="none" w:sz="0" w:space="0" w:color="auto"/>
          </w:divBdr>
        </w:div>
        <w:div w:id="1574315603">
          <w:marLeft w:val="0"/>
          <w:marRight w:val="0"/>
          <w:marTop w:val="0"/>
          <w:marBottom w:val="0"/>
          <w:divBdr>
            <w:top w:val="none" w:sz="0" w:space="0" w:color="auto"/>
            <w:left w:val="none" w:sz="0" w:space="0" w:color="auto"/>
            <w:bottom w:val="none" w:sz="0" w:space="0" w:color="auto"/>
            <w:right w:val="none" w:sz="0" w:space="0" w:color="auto"/>
          </w:divBdr>
        </w:div>
        <w:div w:id="1250309013">
          <w:marLeft w:val="0"/>
          <w:marRight w:val="0"/>
          <w:marTop w:val="0"/>
          <w:marBottom w:val="0"/>
          <w:divBdr>
            <w:top w:val="none" w:sz="0" w:space="0" w:color="auto"/>
            <w:left w:val="none" w:sz="0" w:space="0" w:color="auto"/>
            <w:bottom w:val="none" w:sz="0" w:space="0" w:color="auto"/>
            <w:right w:val="none" w:sz="0" w:space="0" w:color="auto"/>
          </w:divBdr>
        </w:div>
        <w:div w:id="176116693">
          <w:marLeft w:val="0"/>
          <w:marRight w:val="0"/>
          <w:marTop w:val="0"/>
          <w:marBottom w:val="0"/>
          <w:divBdr>
            <w:top w:val="none" w:sz="0" w:space="0" w:color="auto"/>
            <w:left w:val="none" w:sz="0" w:space="0" w:color="auto"/>
            <w:bottom w:val="none" w:sz="0" w:space="0" w:color="auto"/>
            <w:right w:val="none" w:sz="0" w:space="0" w:color="auto"/>
          </w:divBdr>
        </w:div>
        <w:div w:id="1011756276">
          <w:marLeft w:val="0"/>
          <w:marRight w:val="0"/>
          <w:marTop w:val="0"/>
          <w:marBottom w:val="0"/>
          <w:divBdr>
            <w:top w:val="none" w:sz="0" w:space="0" w:color="auto"/>
            <w:left w:val="none" w:sz="0" w:space="0" w:color="auto"/>
            <w:bottom w:val="none" w:sz="0" w:space="0" w:color="auto"/>
            <w:right w:val="none" w:sz="0" w:space="0" w:color="auto"/>
          </w:divBdr>
        </w:div>
        <w:div w:id="2146074541">
          <w:marLeft w:val="0"/>
          <w:marRight w:val="0"/>
          <w:marTop w:val="0"/>
          <w:marBottom w:val="0"/>
          <w:divBdr>
            <w:top w:val="none" w:sz="0" w:space="0" w:color="auto"/>
            <w:left w:val="none" w:sz="0" w:space="0" w:color="auto"/>
            <w:bottom w:val="none" w:sz="0" w:space="0" w:color="auto"/>
            <w:right w:val="none" w:sz="0" w:space="0" w:color="auto"/>
          </w:divBdr>
        </w:div>
      </w:divsChild>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468083506">
      <w:bodyDiv w:val="1"/>
      <w:marLeft w:val="0"/>
      <w:marRight w:val="0"/>
      <w:marTop w:val="0"/>
      <w:marBottom w:val="0"/>
      <w:divBdr>
        <w:top w:val="none" w:sz="0" w:space="0" w:color="auto"/>
        <w:left w:val="none" w:sz="0" w:space="0" w:color="auto"/>
        <w:bottom w:val="none" w:sz="0" w:space="0" w:color="auto"/>
        <w:right w:val="none" w:sz="0" w:space="0" w:color="auto"/>
      </w:divBdr>
      <w:divsChild>
        <w:div w:id="1586722850">
          <w:marLeft w:val="0"/>
          <w:marRight w:val="0"/>
          <w:marTop w:val="0"/>
          <w:marBottom w:val="0"/>
          <w:divBdr>
            <w:top w:val="none" w:sz="0" w:space="0" w:color="auto"/>
            <w:left w:val="none" w:sz="0" w:space="0" w:color="auto"/>
            <w:bottom w:val="none" w:sz="0" w:space="0" w:color="auto"/>
            <w:right w:val="none" w:sz="0" w:space="0" w:color="auto"/>
          </w:divBdr>
          <w:divsChild>
            <w:div w:id="1598753607">
              <w:marLeft w:val="0"/>
              <w:marRight w:val="0"/>
              <w:marTop w:val="0"/>
              <w:marBottom w:val="0"/>
              <w:divBdr>
                <w:top w:val="none" w:sz="0" w:space="0" w:color="auto"/>
                <w:left w:val="none" w:sz="0" w:space="0" w:color="auto"/>
                <w:bottom w:val="none" w:sz="0" w:space="0" w:color="auto"/>
                <w:right w:val="none" w:sz="0" w:space="0" w:color="auto"/>
              </w:divBdr>
            </w:div>
          </w:divsChild>
        </w:div>
        <w:div w:id="1182747759">
          <w:marLeft w:val="0"/>
          <w:marRight w:val="0"/>
          <w:marTop w:val="0"/>
          <w:marBottom w:val="0"/>
          <w:divBdr>
            <w:top w:val="none" w:sz="0" w:space="0" w:color="auto"/>
            <w:left w:val="none" w:sz="0" w:space="0" w:color="auto"/>
            <w:bottom w:val="none" w:sz="0" w:space="0" w:color="auto"/>
            <w:right w:val="none" w:sz="0" w:space="0" w:color="auto"/>
          </w:divBdr>
          <w:divsChild>
            <w:div w:id="138779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74707">
      <w:bodyDiv w:val="1"/>
      <w:marLeft w:val="0"/>
      <w:marRight w:val="0"/>
      <w:marTop w:val="0"/>
      <w:marBottom w:val="0"/>
      <w:divBdr>
        <w:top w:val="none" w:sz="0" w:space="0" w:color="auto"/>
        <w:left w:val="none" w:sz="0" w:space="0" w:color="auto"/>
        <w:bottom w:val="none" w:sz="0" w:space="0" w:color="auto"/>
        <w:right w:val="none" w:sz="0" w:space="0" w:color="auto"/>
      </w:divBdr>
      <w:divsChild>
        <w:div w:id="1182933430">
          <w:marLeft w:val="0"/>
          <w:marRight w:val="0"/>
          <w:marTop w:val="0"/>
          <w:marBottom w:val="0"/>
          <w:divBdr>
            <w:top w:val="none" w:sz="0" w:space="0" w:color="auto"/>
            <w:left w:val="none" w:sz="0" w:space="0" w:color="auto"/>
            <w:bottom w:val="none" w:sz="0" w:space="0" w:color="auto"/>
            <w:right w:val="none" w:sz="0" w:space="0" w:color="auto"/>
          </w:divBdr>
          <w:divsChild>
            <w:div w:id="1515875974">
              <w:marLeft w:val="0"/>
              <w:marRight w:val="0"/>
              <w:marTop w:val="0"/>
              <w:marBottom w:val="0"/>
              <w:divBdr>
                <w:top w:val="none" w:sz="0" w:space="0" w:color="auto"/>
                <w:left w:val="none" w:sz="0" w:space="0" w:color="auto"/>
                <w:bottom w:val="none" w:sz="0" w:space="0" w:color="auto"/>
                <w:right w:val="none" w:sz="0" w:space="0" w:color="auto"/>
              </w:divBdr>
            </w:div>
          </w:divsChild>
        </w:div>
        <w:div w:id="1854685784">
          <w:marLeft w:val="0"/>
          <w:marRight w:val="0"/>
          <w:marTop w:val="0"/>
          <w:marBottom w:val="0"/>
          <w:divBdr>
            <w:top w:val="none" w:sz="0" w:space="0" w:color="auto"/>
            <w:left w:val="none" w:sz="0" w:space="0" w:color="auto"/>
            <w:bottom w:val="none" w:sz="0" w:space="0" w:color="auto"/>
            <w:right w:val="none" w:sz="0" w:space="0" w:color="auto"/>
          </w:divBdr>
          <w:divsChild>
            <w:div w:id="1233807293">
              <w:marLeft w:val="0"/>
              <w:marRight w:val="0"/>
              <w:marTop w:val="0"/>
              <w:marBottom w:val="0"/>
              <w:divBdr>
                <w:top w:val="none" w:sz="0" w:space="0" w:color="auto"/>
                <w:left w:val="none" w:sz="0" w:space="0" w:color="auto"/>
                <w:bottom w:val="none" w:sz="0" w:space="0" w:color="auto"/>
                <w:right w:val="none" w:sz="0" w:space="0" w:color="auto"/>
              </w:divBdr>
            </w:div>
          </w:divsChild>
        </w:div>
        <w:div w:id="1193152186">
          <w:marLeft w:val="0"/>
          <w:marRight w:val="0"/>
          <w:marTop w:val="0"/>
          <w:marBottom w:val="0"/>
          <w:divBdr>
            <w:top w:val="none" w:sz="0" w:space="0" w:color="auto"/>
            <w:left w:val="none" w:sz="0" w:space="0" w:color="auto"/>
            <w:bottom w:val="none" w:sz="0" w:space="0" w:color="auto"/>
            <w:right w:val="none" w:sz="0" w:space="0" w:color="auto"/>
          </w:divBdr>
          <w:divsChild>
            <w:div w:id="980966441">
              <w:marLeft w:val="0"/>
              <w:marRight w:val="0"/>
              <w:marTop w:val="0"/>
              <w:marBottom w:val="0"/>
              <w:divBdr>
                <w:top w:val="none" w:sz="0" w:space="0" w:color="auto"/>
                <w:left w:val="none" w:sz="0" w:space="0" w:color="auto"/>
                <w:bottom w:val="none" w:sz="0" w:space="0" w:color="auto"/>
                <w:right w:val="none" w:sz="0" w:space="0" w:color="auto"/>
              </w:divBdr>
            </w:div>
          </w:divsChild>
        </w:div>
        <w:div w:id="2122677900">
          <w:marLeft w:val="0"/>
          <w:marRight w:val="0"/>
          <w:marTop w:val="0"/>
          <w:marBottom w:val="0"/>
          <w:divBdr>
            <w:top w:val="none" w:sz="0" w:space="0" w:color="auto"/>
            <w:left w:val="none" w:sz="0" w:space="0" w:color="auto"/>
            <w:bottom w:val="none" w:sz="0" w:space="0" w:color="auto"/>
            <w:right w:val="none" w:sz="0" w:space="0" w:color="auto"/>
          </w:divBdr>
          <w:divsChild>
            <w:div w:id="252982556">
              <w:marLeft w:val="0"/>
              <w:marRight w:val="0"/>
              <w:marTop w:val="0"/>
              <w:marBottom w:val="0"/>
              <w:divBdr>
                <w:top w:val="none" w:sz="0" w:space="0" w:color="auto"/>
                <w:left w:val="none" w:sz="0" w:space="0" w:color="auto"/>
                <w:bottom w:val="none" w:sz="0" w:space="0" w:color="auto"/>
                <w:right w:val="none" w:sz="0" w:space="0" w:color="auto"/>
              </w:divBdr>
            </w:div>
          </w:divsChild>
        </w:div>
        <w:div w:id="913707165">
          <w:marLeft w:val="0"/>
          <w:marRight w:val="0"/>
          <w:marTop w:val="0"/>
          <w:marBottom w:val="0"/>
          <w:divBdr>
            <w:top w:val="none" w:sz="0" w:space="0" w:color="auto"/>
            <w:left w:val="none" w:sz="0" w:space="0" w:color="auto"/>
            <w:bottom w:val="none" w:sz="0" w:space="0" w:color="auto"/>
            <w:right w:val="none" w:sz="0" w:space="0" w:color="auto"/>
          </w:divBdr>
          <w:divsChild>
            <w:div w:id="2019036836">
              <w:marLeft w:val="0"/>
              <w:marRight w:val="0"/>
              <w:marTop w:val="0"/>
              <w:marBottom w:val="0"/>
              <w:divBdr>
                <w:top w:val="none" w:sz="0" w:space="0" w:color="auto"/>
                <w:left w:val="none" w:sz="0" w:space="0" w:color="auto"/>
                <w:bottom w:val="none" w:sz="0" w:space="0" w:color="auto"/>
                <w:right w:val="none" w:sz="0" w:space="0" w:color="auto"/>
              </w:divBdr>
            </w:div>
          </w:divsChild>
        </w:div>
        <w:div w:id="2034381854">
          <w:marLeft w:val="0"/>
          <w:marRight w:val="0"/>
          <w:marTop w:val="0"/>
          <w:marBottom w:val="0"/>
          <w:divBdr>
            <w:top w:val="none" w:sz="0" w:space="0" w:color="auto"/>
            <w:left w:val="none" w:sz="0" w:space="0" w:color="auto"/>
            <w:bottom w:val="none" w:sz="0" w:space="0" w:color="auto"/>
            <w:right w:val="none" w:sz="0" w:space="0" w:color="auto"/>
          </w:divBdr>
          <w:divsChild>
            <w:div w:id="1570963656">
              <w:marLeft w:val="0"/>
              <w:marRight w:val="0"/>
              <w:marTop w:val="0"/>
              <w:marBottom w:val="0"/>
              <w:divBdr>
                <w:top w:val="none" w:sz="0" w:space="0" w:color="auto"/>
                <w:left w:val="none" w:sz="0" w:space="0" w:color="auto"/>
                <w:bottom w:val="none" w:sz="0" w:space="0" w:color="auto"/>
                <w:right w:val="none" w:sz="0" w:space="0" w:color="auto"/>
              </w:divBdr>
            </w:div>
          </w:divsChild>
        </w:div>
        <w:div w:id="668869336">
          <w:marLeft w:val="0"/>
          <w:marRight w:val="0"/>
          <w:marTop w:val="0"/>
          <w:marBottom w:val="0"/>
          <w:divBdr>
            <w:top w:val="none" w:sz="0" w:space="0" w:color="auto"/>
            <w:left w:val="none" w:sz="0" w:space="0" w:color="auto"/>
            <w:bottom w:val="none" w:sz="0" w:space="0" w:color="auto"/>
            <w:right w:val="none" w:sz="0" w:space="0" w:color="auto"/>
          </w:divBdr>
          <w:divsChild>
            <w:div w:id="1755079644">
              <w:marLeft w:val="0"/>
              <w:marRight w:val="0"/>
              <w:marTop w:val="0"/>
              <w:marBottom w:val="0"/>
              <w:divBdr>
                <w:top w:val="none" w:sz="0" w:space="0" w:color="auto"/>
                <w:left w:val="none" w:sz="0" w:space="0" w:color="auto"/>
                <w:bottom w:val="none" w:sz="0" w:space="0" w:color="auto"/>
                <w:right w:val="none" w:sz="0" w:space="0" w:color="auto"/>
              </w:divBdr>
            </w:div>
          </w:divsChild>
        </w:div>
        <w:div w:id="1055348264">
          <w:marLeft w:val="0"/>
          <w:marRight w:val="0"/>
          <w:marTop w:val="0"/>
          <w:marBottom w:val="0"/>
          <w:divBdr>
            <w:top w:val="none" w:sz="0" w:space="0" w:color="auto"/>
            <w:left w:val="none" w:sz="0" w:space="0" w:color="auto"/>
            <w:bottom w:val="none" w:sz="0" w:space="0" w:color="auto"/>
            <w:right w:val="none" w:sz="0" w:space="0" w:color="auto"/>
          </w:divBdr>
          <w:divsChild>
            <w:div w:id="1230271171">
              <w:marLeft w:val="0"/>
              <w:marRight w:val="0"/>
              <w:marTop w:val="0"/>
              <w:marBottom w:val="0"/>
              <w:divBdr>
                <w:top w:val="none" w:sz="0" w:space="0" w:color="auto"/>
                <w:left w:val="none" w:sz="0" w:space="0" w:color="auto"/>
                <w:bottom w:val="none" w:sz="0" w:space="0" w:color="auto"/>
                <w:right w:val="none" w:sz="0" w:space="0" w:color="auto"/>
              </w:divBdr>
            </w:div>
          </w:divsChild>
        </w:div>
        <w:div w:id="1701054462">
          <w:marLeft w:val="0"/>
          <w:marRight w:val="0"/>
          <w:marTop w:val="0"/>
          <w:marBottom w:val="0"/>
          <w:divBdr>
            <w:top w:val="none" w:sz="0" w:space="0" w:color="auto"/>
            <w:left w:val="none" w:sz="0" w:space="0" w:color="auto"/>
            <w:bottom w:val="none" w:sz="0" w:space="0" w:color="auto"/>
            <w:right w:val="none" w:sz="0" w:space="0" w:color="auto"/>
          </w:divBdr>
          <w:divsChild>
            <w:div w:id="1654136123">
              <w:marLeft w:val="0"/>
              <w:marRight w:val="0"/>
              <w:marTop w:val="0"/>
              <w:marBottom w:val="0"/>
              <w:divBdr>
                <w:top w:val="none" w:sz="0" w:space="0" w:color="auto"/>
                <w:left w:val="none" w:sz="0" w:space="0" w:color="auto"/>
                <w:bottom w:val="none" w:sz="0" w:space="0" w:color="auto"/>
                <w:right w:val="none" w:sz="0" w:space="0" w:color="auto"/>
              </w:divBdr>
            </w:div>
          </w:divsChild>
        </w:div>
        <w:div w:id="1506357709">
          <w:marLeft w:val="0"/>
          <w:marRight w:val="0"/>
          <w:marTop w:val="0"/>
          <w:marBottom w:val="0"/>
          <w:divBdr>
            <w:top w:val="none" w:sz="0" w:space="0" w:color="auto"/>
            <w:left w:val="none" w:sz="0" w:space="0" w:color="auto"/>
            <w:bottom w:val="none" w:sz="0" w:space="0" w:color="auto"/>
            <w:right w:val="none" w:sz="0" w:space="0" w:color="auto"/>
          </w:divBdr>
          <w:divsChild>
            <w:div w:id="657424268">
              <w:marLeft w:val="0"/>
              <w:marRight w:val="0"/>
              <w:marTop w:val="0"/>
              <w:marBottom w:val="0"/>
              <w:divBdr>
                <w:top w:val="none" w:sz="0" w:space="0" w:color="auto"/>
                <w:left w:val="none" w:sz="0" w:space="0" w:color="auto"/>
                <w:bottom w:val="none" w:sz="0" w:space="0" w:color="auto"/>
                <w:right w:val="none" w:sz="0" w:space="0" w:color="auto"/>
              </w:divBdr>
            </w:div>
          </w:divsChild>
        </w:div>
        <w:div w:id="1611009752">
          <w:marLeft w:val="0"/>
          <w:marRight w:val="0"/>
          <w:marTop w:val="0"/>
          <w:marBottom w:val="0"/>
          <w:divBdr>
            <w:top w:val="none" w:sz="0" w:space="0" w:color="auto"/>
            <w:left w:val="none" w:sz="0" w:space="0" w:color="auto"/>
            <w:bottom w:val="none" w:sz="0" w:space="0" w:color="auto"/>
            <w:right w:val="none" w:sz="0" w:space="0" w:color="auto"/>
          </w:divBdr>
          <w:divsChild>
            <w:div w:id="673916346">
              <w:marLeft w:val="0"/>
              <w:marRight w:val="0"/>
              <w:marTop w:val="0"/>
              <w:marBottom w:val="0"/>
              <w:divBdr>
                <w:top w:val="none" w:sz="0" w:space="0" w:color="auto"/>
                <w:left w:val="none" w:sz="0" w:space="0" w:color="auto"/>
                <w:bottom w:val="none" w:sz="0" w:space="0" w:color="auto"/>
                <w:right w:val="none" w:sz="0" w:space="0" w:color="auto"/>
              </w:divBdr>
            </w:div>
          </w:divsChild>
        </w:div>
        <w:div w:id="715275233">
          <w:marLeft w:val="0"/>
          <w:marRight w:val="0"/>
          <w:marTop w:val="0"/>
          <w:marBottom w:val="0"/>
          <w:divBdr>
            <w:top w:val="none" w:sz="0" w:space="0" w:color="auto"/>
            <w:left w:val="none" w:sz="0" w:space="0" w:color="auto"/>
            <w:bottom w:val="none" w:sz="0" w:space="0" w:color="auto"/>
            <w:right w:val="none" w:sz="0" w:space="0" w:color="auto"/>
          </w:divBdr>
          <w:divsChild>
            <w:div w:id="20318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57053862">
      <w:bodyDiv w:val="1"/>
      <w:marLeft w:val="0"/>
      <w:marRight w:val="0"/>
      <w:marTop w:val="0"/>
      <w:marBottom w:val="0"/>
      <w:divBdr>
        <w:top w:val="none" w:sz="0" w:space="0" w:color="auto"/>
        <w:left w:val="none" w:sz="0" w:space="0" w:color="auto"/>
        <w:bottom w:val="none" w:sz="0" w:space="0" w:color="auto"/>
        <w:right w:val="none" w:sz="0" w:space="0" w:color="auto"/>
      </w:divBdr>
      <w:divsChild>
        <w:div w:id="914360751">
          <w:marLeft w:val="0"/>
          <w:marRight w:val="0"/>
          <w:marTop w:val="0"/>
          <w:marBottom w:val="0"/>
          <w:divBdr>
            <w:top w:val="none" w:sz="0" w:space="0" w:color="auto"/>
            <w:left w:val="none" w:sz="0" w:space="0" w:color="auto"/>
            <w:bottom w:val="none" w:sz="0" w:space="0" w:color="auto"/>
            <w:right w:val="none" w:sz="0" w:space="0" w:color="auto"/>
          </w:divBdr>
        </w:div>
        <w:div w:id="1997803669">
          <w:marLeft w:val="0"/>
          <w:marRight w:val="0"/>
          <w:marTop w:val="0"/>
          <w:marBottom w:val="0"/>
          <w:divBdr>
            <w:top w:val="none" w:sz="0" w:space="0" w:color="auto"/>
            <w:left w:val="none" w:sz="0" w:space="0" w:color="auto"/>
            <w:bottom w:val="none" w:sz="0" w:space="0" w:color="auto"/>
            <w:right w:val="none" w:sz="0" w:space="0" w:color="auto"/>
          </w:divBdr>
        </w:div>
        <w:div w:id="994990956">
          <w:marLeft w:val="0"/>
          <w:marRight w:val="0"/>
          <w:marTop w:val="0"/>
          <w:marBottom w:val="0"/>
          <w:divBdr>
            <w:top w:val="none" w:sz="0" w:space="0" w:color="auto"/>
            <w:left w:val="none" w:sz="0" w:space="0" w:color="auto"/>
            <w:bottom w:val="none" w:sz="0" w:space="0" w:color="auto"/>
            <w:right w:val="none" w:sz="0" w:space="0" w:color="auto"/>
          </w:divBdr>
        </w:div>
        <w:div w:id="1699963082">
          <w:marLeft w:val="0"/>
          <w:marRight w:val="0"/>
          <w:marTop w:val="0"/>
          <w:marBottom w:val="0"/>
          <w:divBdr>
            <w:top w:val="none" w:sz="0" w:space="0" w:color="auto"/>
            <w:left w:val="none" w:sz="0" w:space="0" w:color="auto"/>
            <w:bottom w:val="none" w:sz="0" w:space="0" w:color="auto"/>
            <w:right w:val="none" w:sz="0" w:space="0" w:color="auto"/>
          </w:divBdr>
        </w:div>
        <w:div w:id="1209221436">
          <w:marLeft w:val="0"/>
          <w:marRight w:val="0"/>
          <w:marTop w:val="0"/>
          <w:marBottom w:val="0"/>
          <w:divBdr>
            <w:top w:val="none" w:sz="0" w:space="0" w:color="auto"/>
            <w:left w:val="none" w:sz="0" w:space="0" w:color="auto"/>
            <w:bottom w:val="none" w:sz="0" w:space="0" w:color="auto"/>
            <w:right w:val="none" w:sz="0" w:space="0" w:color="auto"/>
          </w:divBdr>
        </w:div>
        <w:div w:id="1153525750">
          <w:marLeft w:val="0"/>
          <w:marRight w:val="0"/>
          <w:marTop w:val="0"/>
          <w:marBottom w:val="0"/>
          <w:divBdr>
            <w:top w:val="none" w:sz="0" w:space="0" w:color="auto"/>
            <w:left w:val="none" w:sz="0" w:space="0" w:color="auto"/>
            <w:bottom w:val="none" w:sz="0" w:space="0" w:color="auto"/>
            <w:right w:val="none" w:sz="0" w:space="0" w:color="auto"/>
          </w:divBdr>
        </w:div>
      </w:divsChild>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griss-aut@policia.gov.co" TargetMode="External"/><Relationship Id="rId13" Type="http://schemas.openxmlformats.org/officeDocument/2006/relationships/hyperlink" Target="mailto:detol.upres-rem@policia.gov.c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etol.upres-pro@policia.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tol.upres-mun@polici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isan.refer-nal@policia.gov.c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disan.griss-crf@policia.gov.co" TargetMode="External"/><Relationship Id="rId14" Type="http://schemas.openxmlformats.org/officeDocument/2006/relationships/image" Target="media/image1.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F6AA17-C290-421A-9427-73C891EB5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2046</TotalTime>
  <Pages>13</Pages>
  <Words>5438</Words>
  <Characters>29914</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HUBER ALFONSO BARRIOS SANCHEZ</cp:lastModifiedBy>
  <cp:revision>102</cp:revision>
  <cp:lastPrinted>2023-06-05T17:00:00Z</cp:lastPrinted>
  <dcterms:created xsi:type="dcterms:W3CDTF">2022-07-28T15:11:00Z</dcterms:created>
  <dcterms:modified xsi:type="dcterms:W3CDTF">2023-06-05T22:29:00Z</dcterms:modified>
</cp:coreProperties>
</file>