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946F3" w14:textId="0A924871" w:rsidR="005E021C" w:rsidRDefault="00B14630" w:rsidP="00B14630">
      <w:pPr>
        <w:pStyle w:val="Textoindependiente"/>
        <w:tabs>
          <w:tab w:val="left" w:pos="3060"/>
        </w:tabs>
        <w:rPr>
          <w:rFonts w:ascii="Cambria"/>
          <w:b/>
          <w:sz w:val="20"/>
        </w:rPr>
      </w:pPr>
      <w:r>
        <w:rPr>
          <w:rFonts w:ascii="Cambria"/>
          <w:b/>
          <w:sz w:val="20"/>
        </w:rPr>
        <w:tab/>
      </w:r>
    </w:p>
    <w:p w14:paraId="2B53BB59" w14:textId="77777777" w:rsidR="005E021C" w:rsidRDefault="005E021C">
      <w:pPr>
        <w:pStyle w:val="Textoindependiente"/>
        <w:spacing w:before="10" w:after="1"/>
        <w:rPr>
          <w:rFonts w:ascii="Cambria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054BD94" w:rsidR="00B14630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/>
                <w:b/>
              </w:rPr>
            </w:pPr>
            <w:r>
              <w:rPr>
                <w:rFonts w:ascii="Arial"/>
                <w:b/>
              </w:rPr>
              <w:t xml:space="preserve">FORMATO 9 - </w:t>
            </w:r>
            <w:r w:rsidR="0074150B">
              <w:rPr>
                <w:rFonts w:ascii="Arial" w:hAnsi="Arial"/>
                <w:b/>
              </w:rPr>
              <w:t>AUTORIZACIÓN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TRATAMIENTO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DATOS</w:t>
            </w:r>
            <w:r w:rsidR="0074150B"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 xml:space="preserve">PERSONALES DEAJ </w:t>
            </w:r>
            <w:r w:rsidR="0074150B">
              <w:rPr>
                <w:rFonts w:ascii="Arial" w:hAnsi="Arial"/>
                <w:b/>
              </w:rPr>
              <w:t>-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LEY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1581-2012</w:t>
            </w:r>
          </w:p>
        </w:tc>
      </w:tr>
      <w:tr w:rsidR="005E021C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74150B" w:rsidRDefault="00B14630" w:rsidP="00B14630">
            <w:pPr>
              <w:pStyle w:val="TableParagraph"/>
              <w:spacing w:line="230" w:lineRule="exact"/>
              <w:ind w:right="0"/>
              <w:rPr>
                <w:sz w:val="20"/>
                <w:shd w:val="clear" w:color="auto" w:fill="D3D3D3"/>
              </w:rPr>
            </w:pPr>
            <w:r w:rsidRPr="0074150B">
              <w:rPr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Default="005E021C">
      <w:pPr>
        <w:pStyle w:val="Textoindependiente"/>
        <w:spacing w:before="3"/>
        <w:rPr>
          <w:rFonts w:ascii="Cambria"/>
          <w:b/>
          <w:sz w:val="13"/>
        </w:rPr>
      </w:pPr>
    </w:p>
    <w:p w14:paraId="5ED07ABA" w14:textId="4DCF97F4" w:rsidR="005E021C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</w:pPr>
      <w:r>
        <w:t>El</w:t>
      </w:r>
      <w:r>
        <w:rPr>
          <w:spacing w:val="10"/>
        </w:rPr>
        <w:t xml:space="preserve"> </w:t>
      </w:r>
      <w:r>
        <w:t>(la)</w:t>
      </w:r>
      <w:r>
        <w:rPr>
          <w:spacing w:val="11"/>
        </w:rPr>
        <w:t xml:space="preserve"> </w:t>
      </w:r>
      <w:r>
        <w:t>suscrito(a)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identificado</w:t>
      </w:r>
      <w:r>
        <w:rPr>
          <w:spacing w:val="10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cédula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-59"/>
        </w:rPr>
        <w:t xml:space="preserve"> </w:t>
      </w:r>
      <w:r>
        <w:t>No.</w:t>
      </w:r>
      <w:r w:rsidR="00C94AE4" w:rsidRPr="00C94AE4">
        <w:t xml:space="preserve"> </w:t>
      </w:r>
      <w:r w:rsidR="00C94AE4">
        <w:t>[</w:t>
      </w:r>
      <w:r w:rsidR="00C94AE4" w:rsidRPr="00F210E0">
        <w:rPr>
          <w:rFonts w:ascii="Arial" w:hAnsi="Arial"/>
          <w:highlight w:val="lightGray"/>
        </w:rPr>
        <w:t>Identificación</w:t>
      </w:r>
      <w:r w:rsidR="00C94AE4" w:rsidRPr="00F210E0">
        <w:rPr>
          <w:rFonts w:ascii="Arial" w:hAnsi="Arial"/>
          <w:spacing w:val="1"/>
          <w:highlight w:val="lightGray"/>
        </w:rPr>
        <w:t xml:space="preserve"> </w:t>
      </w:r>
      <w:r w:rsidR="00C94AE4" w:rsidRPr="00F210E0">
        <w:rPr>
          <w:rFonts w:ascii="Arial" w:hAnsi="Arial"/>
          <w:highlight w:val="lightGray"/>
        </w:rPr>
        <w:t>de</w:t>
      </w:r>
      <w:r w:rsidR="00C94AE4">
        <w:rPr>
          <w:rFonts w:ascii="Arial" w:hAnsi="Arial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la</w:t>
      </w:r>
      <w:r w:rsidR="00C94AE4" w:rsidRPr="00C94AE4">
        <w:rPr>
          <w:rFonts w:ascii="Arial" w:hAnsi="Arial"/>
          <w:spacing w:val="1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persona</w:t>
      </w:r>
      <w:r w:rsidR="00C94AE4" w:rsidRPr="00F210E0">
        <w:t>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sensibles,</w:t>
      </w:r>
      <w:r>
        <w:rPr>
          <w:spacing w:val="-7"/>
        </w:rPr>
        <w:t xml:space="preserve"> </w:t>
      </w:r>
      <w:r>
        <w:t>doy</w:t>
      </w:r>
      <w:r>
        <w:rPr>
          <w:spacing w:val="-8"/>
        </w:rPr>
        <w:t xml:space="preserve"> </w:t>
      </w:r>
      <w:r>
        <w:t>autorización</w:t>
      </w:r>
      <w:r>
        <w:rPr>
          <w:spacing w:val="-7"/>
        </w:rPr>
        <w:t xml:space="preserve"> </w:t>
      </w:r>
      <w:r>
        <w:t>a</w:t>
      </w:r>
      <w:r w:rsidR="00F210E0">
        <w:t xml:space="preserve"> [</w:t>
      </w:r>
      <w:r w:rsidRPr="00F210E0">
        <w:rPr>
          <w:rFonts w:ascii="Arial" w:hAnsi="Arial"/>
          <w:highlight w:val="lightGray"/>
        </w:rPr>
        <w:t>Nombre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Identificación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del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proponente</w:t>
      </w:r>
      <w:r w:rsidR="00F210E0" w:rsidRPr="00F210E0">
        <w:t>]</w:t>
      </w:r>
      <w:r w:rsidRPr="00F210E0"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 EJECUTIVA DE ADMINISTRACIÓN JUDICIAL</w:t>
      </w:r>
      <w:r>
        <w:t>, para el uso y tratamiento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datos.</w:t>
      </w:r>
    </w:p>
    <w:p w14:paraId="7F01210F" w14:textId="77777777" w:rsidR="005E021C" w:rsidRDefault="005E021C">
      <w:pPr>
        <w:pStyle w:val="Textoindependiente"/>
        <w:spacing w:before="10"/>
        <w:rPr>
          <w:sz w:val="21"/>
        </w:rPr>
      </w:pPr>
    </w:p>
    <w:p w14:paraId="695E4770" w14:textId="77777777" w:rsidR="005E021C" w:rsidRDefault="0074150B">
      <w:pPr>
        <w:pStyle w:val="Textoindependiente"/>
        <w:ind w:left="219" w:right="274"/>
        <w:jc w:val="both"/>
      </w:pP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</w:t>
      </w:r>
      <w:r>
        <w:rPr>
          <w:spacing w:val="-7"/>
        </w:rPr>
        <w:t xml:space="preserve"> </w:t>
      </w:r>
      <w:r>
        <w:t>puede</w:t>
      </w:r>
      <w:r>
        <w:rPr>
          <w:spacing w:val="-7"/>
        </w:rPr>
        <w:t xml:space="preserve"> </w:t>
      </w:r>
      <w:r>
        <w:t>generar</w:t>
      </w:r>
      <w:r>
        <w:rPr>
          <w:spacing w:val="-7"/>
        </w:rPr>
        <w:t xml:space="preserve"> </w:t>
      </w:r>
      <w:r>
        <w:t>discriminación,</w:t>
      </w:r>
      <w:r>
        <w:rPr>
          <w:spacing w:val="-6"/>
        </w:rPr>
        <w:t xml:space="preserve"> </w:t>
      </w:r>
      <w:r>
        <w:t>tales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aquellos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revelen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origen</w:t>
      </w:r>
      <w:r>
        <w:rPr>
          <w:spacing w:val="-7"/>
        </w:rPr>
        <w:t xml:space="preserve"> </w:t>
      </w:r>
      <w:r>
        <w:t>racial</w:t>
      </w:r>
      <w:r>
        <w:rPr>
          <w:spacing w:val="-6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étnico, la orientación política, las convicciones religiosas o filosóficas, la pertenencia a</w:t>
      </w:r>
      <w:r>
        <w:rPr>
          <w:spacing w:val="1"/>
        </w:rPr>
        <w:t xml:space="preserve"> </w:t>
      </w:r>
      <w:r>
        <w:t>sindicatos, organizaciones sociales, de derechos humanos o que promueva intereses de</w:t>
      </w:r>
      <w:r>
        <w:rPr>
          <w:spacing w:val="-59"/>
        </w:rPr>
        <w:t xml:space="preserve"> </w:t>
      </w:r>
      <w:r>
        <w:t>cualquier partido político o que garanticen los derechos y garantías de partidos políticos</w:t>
      </w:r>
      <w:r>
        <w:rPr>
          <w:spacing w:val="1"/>
        </w:rPr>
        <w:t xml:space="preserve"> </w:t>
      </w:r>
      <w:r>
        <w:t>de oposición así como los datos relativos con la salud, la vida sexual y los datos</w:t>
      </w:r>
      <w:r>
        <w:rPr>
          <w:spacing w:val="1"/>
        </w:rPr>
        <w:t xml:space="preserve"> </w:t>
      </w:r>
      <w:r>
        <w:t>biométricos</w:t>
      </w:r>
      <w:r>
        <w:rPr>
          <w:spacing w:val="-2"/>
        </w:rPr>
        <w:t xml:space="preserve"> </w:t>
      </w:r>
      <w:r>
        <w:t>(</w:t>
      </w:r>
      <w:proofErr w:type="spellStart"/>
      <w:r>
        <w:t>articulo</w:t>
      </w:r>
      <w:proofErr w:type="spellEnd"/>
      <w:r>
        <w:rPr>
          <w:spacing w:val="-1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1581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2012).</w:t>
      </w:r>
    </w:p>
    <w:p w14:paraId="60E791CA" w14:textId="77777777" w:rsidR="005E021C" w:rsidRDefault="005E021C">
      <w:pPr>
        <w:pStyle w:val="Textoindependiente"/>
        <w:spacing w:before="2"/>
      </w:pPr>
    </w:p>
    <w:p w14:paraId="2ED0E71F" w14:textId="77777777" w:rsidR="005E021C" w:rsidRDefault="0074150B">
      <w:pPr>
        <w:ind w:left="219" w:right="278"/>
        <w:jc w:val="both"/>
        <w:rPr>
          <w:sz w:val="21"/>
        </w:rPr>
      </w:pPr>
      <w:r>
        <w:t>También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fui</w:t>
      </w:r>
      <w:r>
        <w:rPr>
          <w:spacing w:val="-12"/>
        </w:rPr>
        <w:t xml:space="preserve"> </w:t>
      </w:r>
      <w:r>
        <w:t>informado</w:t>
      </w:r>
      <w:r>
        <w:rPr>
          <w:spacing w:val="-11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tratarse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datos</w:t>
      </w:r>
      <w:r>
        <w:rPr>
          <w:spacing w:val="-11"/>
        </w:rPr>
        <w:t xml:space="preserve"> </w:t>
      </w:r>
      <w:r>
        <w:t>sensibles,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estoy</w:t>
      </w:r>
      <w:r>
        <w:rPr>
          <w:spacing w:val="-11"/>
        </w:rPr>
        <w:t xml:space="preserve"> </w:t>
      </w:r>
      <w:r>
        <w:t>obligado</w:t>
      </w:r>
      <w:r>
        <w:rPr>
          <w:spacing w:val="-59"/>
        </w:rPr>
        <w:t xml:space="preserve"> </w:t>
      </w:r>
      <w:r>
        <w:t xml:space="preserve">a autorizar su tratamiento. De igual forma, fui informado de </w:t>
      </w:r>
      <w:r>
        <w:rPr>
          <w:sz w:val="21"/>
        </w:rPr>
        <w:t>forma explícita y previa, cuáles</w:t>
      </w:r>
      <w:r>
        <w:rPr>
          <w:spacing w:val="-56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datos</w:t>
      </w:r>
      <w:r>
        <w:rPr>
          <w:spacing w:val="-2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serán</w:t>
      </w:r>
      <w:r>
        <w:rPr>
          <w:spacing w:val="-2"/>
          <w:sz w:val="21"/>
        </w:rPr>
        <w:t xml:space="preserve"> </w:t>
      </w:r>
      <w:r>
        <w:rPr>
          <w:sz w:val="21"/>
        </w:rPr>
        <w:t>objeto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</w:t>
      </w:r>
      <w:r>
        <w:rPr>
          <w:spacing w:val="-1"/>
          <w:sz w:val="21"/>
        </w:rPr>
        <w:t xml:space="preserve"> </w:t>
      </w:r>
      <w:r>
        <w:rPr>
          <w:sz w:val="21"/>
        </w:rPr>
        <w:t>son</w:t>
      </w:r>
      <w:r>
        <w:rPr>
          <w:spacing w:val="-2"/>
          <w:sz w:val="21"/>
        </w:rPr>
        <w:t xml:space="preserve"> </w:t>
      </w:r>
      <w:r>
        <w:rPr>
          <w:sz w:val="21"/>
        </w:rPr>
        <w:t>sensibles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finalidad</w:t>
      </w:r>
      <w:r>
        <w:rPr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Tratamiento.</w:t>
      </w:r>
    </w:p>
    <w:p w14:paraId="1F3F69F4" w14:textId="77777777" w:rsidR="005E021C" w:rsidRDefault="005E021C">
      <w:pPr>
        <w:pStyle w:val="Textoindependiente"/>
        <w:spacing w:before="9"/>
        <w:rPr>
          <w:sz w:val="21"/>
        </w:rPr>
      </w:pPr>
    </w:p>
    <w:p w14:paraId="5ED07960" w14:textId="77777777" w:rsidR="005E021C" w:rsidRDefault="0074150B">
      <w:pPr>
        <w:pStyle w:val="Textoindependiente"/>
        <w:spacing w:before="1"/>
        <w:ind w:left="219" w:right="280"/>
        <w:jc w:val="both"/>
      </w:pPr>
      <w:r>
        <w:t>Por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otorgado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explícita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información sensible, de forma previa, expresa e informada, para el Tratamiento de mi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EJECUTIVA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ADMINISTRACIÓN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JUDICIAL</w:t>
      </w:r>
      <w:r>
        <w:rPr>
          <w:spacing w:val="-1"/>
        </w:rPr>
        <w:t>.</w:t>
      </w:r>
      <w:r>
        <w:rPr>
          <w:spacing w:val="-13"/>
        </w:rPr>
        <w:t xml:space="preserve"> </w:t>
      </w: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informaron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4"/>
        </w:rPr>
        <w:t xml:space="preserve"> </w:t>
      </w:r>
      <w:r>
        <w:t>sensibles</w:t>
      </w:r>
      <w:r>
        <w:rPr>
          <w:spacing w:val="-14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recolectarán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mencionado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publicados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mencionado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II.</w:t>
      </w:r>
    </w:p>
    <w:p w14:paraId="7ECD3981" w14:textId="77777777" w:rsidR="005E021C" w:rsidRDefault="005E021C">
      <w:pPr>
        <w:pStyle w:val="Textoindependiente"/>
        <w:spacing w:before="1"/>
      </w:pPr>
    </w:p>
    <w:p w14:paraId="2223FDB4" w14:textId="77777777" w:rsidR="005E021C" w:rsidRDefault="0074150B">
      <w:pPr>
        <w:pStyle w:val="Textoindependiente"/>
        <w:ind w:left="219"/>
      </w:pPr>
      <w:r>
        <w:t>Manifiesto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presente</w:t>
      </w:r>
      <w:r>
        <w:rPr>
          <w:spacing w:val="17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me</w:t>
      </w:r>
      <w:r>
        <w:rPr>
          <w:spacing w:val="19"/>
        </w:rPr>
        <w:t xml:space="preserve"> </w:t>
      </w:r>
      <w:r>
        <w:t>fue</w:t>
      </w:r>
      <w:r>
        <w:rPr>
          <w:spacing w:val="17"/>
        </w:rPr>
        <w:t xml:space="preserve"> </w:t>
      </w:r>
      <w:r>
        <w:t>solicitada</w:t>
      </w:r>
      <w:r>
        <w:rPr>
          <w:spacing w:val="18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puesta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presente</w:t>
      </w:r>
      <w:r>
        <w:rPr>
          <w:spacing w:val="18"/>
        </w:rPr>
        <w:t xml:space="preserve"> </w:t>
      </w:r>
      <w:r>
        <w:t>antes</w:t>
      </w:r>
      <w:r>
        <w:rPr>
          <w:spacing w:val="1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entregar</w:t>
      </w:r>
      <w:r>
        <w:rPr>
          <w:spacing w:val="-15"/>
        </w:rPr>
        <w:t xml:space="preserve"> </w:t>
      </w:r>
      <w:r>
        <w:t>mis</w:t>
      </w:r>
      <w:r>
        <w:rPr>
          <w:spacing w:val="-15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suscribo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5"/>
        </w:rPr>
        <w:t xml:space="preserve"> </w:t>
      </w:r>
      <w:r>
        <w:t>libre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voluntaria</w:t>
      </w:r>
      <w:r>
        <w:rPr>
          <w:spacing w:val="-15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leída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totalidad.</w:t>
      </w:r>
    </w:p>
    <w:p w14:paraId="59C8B556" w14:textId="17C2FCEF" w:rsidR="005E021C" w:rsidRDefault="0074150B">
      <w:pPr>
        <w:pStyle w:val="Textoindependiente"/>
        <w:tabs>
          <w:tab w:val="left" w:pos="1847"/>
          <w:tab w:val="left" w:pos="2873"/>
          <w:tab w:val="left" w:pos="4047"/>
          <w:tab w:val="left" w:pos="6468"/>
          <w:tab w:val="left" w:pos="7448"/>
        </w:tabs>
        <w:spacing w:line="760" w:lineRule="atLeast"/>
        <w:ind w:left="219" w:right="1688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>
        <w:tab/>
        <w:t>)</w:t>
      </w:r>
      <w:r>
        <w:rPr>
          <w:rFonts w:ascii="Times New Roman"/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rFonts w:ascii="Times New Roman"/>
          <w:u w:val="single"/>
        </w:rPr>
        <w:tab/>
      </w:r>
      <w:r>
        <w:t>de 2023</w:t>
      </w:r>
      <w:r>
        <w:rPr>
          <w:spacing w:val="-4"/>
        </w:rPr>
        <w:t>.</w:t>
      </w:r>
      <w:r>
        <w:rPr>
          <w:spacing w:val="-59"/>
        </w:rPr>
        <w:t xml:space="preserve"> </w:t>
      </w:r>
      <w:r>
        <w:t>Atentamente:</w:t>
      </w:r>
    </w:p>
    <w:p w14:paraId="03E18102" w14:textId="77777777" w:rsidR="005E021C" w:rsidRDefault="005E021C">
      <w:pPr>
        <w:pStyle w:val="Textoindependiente"/>
        <w:spacing w:before="8"/>
        <w:rPr>
          <w:sz w:val="21"/>
        </w:rPr>
      </w:pPr>
    </w:p>
    <w:p w14:paraId="7D1ED841" w14:textId="77777777" w:rsidR="005E021C" w:rsidRDefault="0074150B">
      <w:pPr>
        <w:pStyle w:val="Textoindependiente"/>
        <w:tabs>
          <w:tab w:val="left" w:pos="3042"/>
          <w:tab w:val="left" w:pos="7814"/>
        </w:tabs>
        <w:ind w:left="219"/>
        <w:rPr>
          <w:rFonts w:ascii="Times New Roman"/>
        </w:rPr>
      </w:pPr>
      <w:r>
        <w:t>FIRMA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35B2E1A" w14:textId="77777777" w:rsidR="005E021C" w:rsidRDefault="005E021C">
      <w:pPr>
        <w:pStyle w:val="Textoindependiente"/>
        <w:spacing w:before="1"/>
        <w:rPr>
          <w:rFonts w:ascii="Times New Roman"/>
          <w:sz w:val="14"/>
        </w:rPr>
      </w:pPr>
    </w:p>
    <w:p w14:paraId="7C0451EA" w14:textId="77777777" w:rsidR="005E021C" w:rsidRDefault="0074150B">
      <w:pPr>
        <w:pStyle w:val="Textoindependiente"/>
        <w:tabs>
          <w:tab w:val="left" w:pos="7948"/>
        </w:tabs>
        <w:spacing w:before="94"/>
        <w:ind w:left="219"/>
        <w:rPr>
          <w:rFonts w:ascii="Times New Roman"/>
        </w:rPr>
      </w:pPr>
      <w: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 xml:space="preserve">AUTORIZA  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C7803C" w14:textId="77777777" w:rsidR="005E021C" w:rsidRDefault="005E021C">
      <w:pPr>
        <w:pStyle w:val="Textoindependiente"/>
        <w:rPr>
          <w:rFonts w:ascii="Times New Roman"/>
          <w:sz w:val="20"/>
        </w:rPr>
      </w:pPr>
    </w:p>
    <w:p w14:paraId="3231617A" w14:textId="314847D6" w:rsidR="005E021C" w:rsidRPr="00F210E0" w:rsidRDefault="005E021C" w:rsidP="00F210E0">
      <w:pPr>
        <w:pStyle w:val="Textoindependiente"/>
        <w:tabs>
          <w:tab w:val="left" w:pos="6700"/>
        </w:tabs>
        <w:spacing w:before="2"/>
        <w:rPr>
          <w:rFonts w:ascii="Cambria"/>
          <w:sz w:val="26"/>
        </w:rPr>
      </w:pPr>
      <w:bookmarkStart w:id="0" w:name="_GoBack"/>
      <w:bookmarkEnd w:id="0"/>
    </w:p>
    <w:sectPr w:rsidR="005E021C" w:rsidRPr="00F210E0" w:rsidSect="00F210E0">
      <w:headerReference w:type="default" r:id="rId6"/>
      <w:footerReference w:type="default" r:id="rId7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8A408" w14:textId="77777777" w:rsidR="000F6861" w:rsidRDefault="000F6861" w:rsidP="00B14630">
      <w:r>
        <w:separator/>
      </w:r>
    </w:p>
  </w:endnote>
  <w:endnote w:type="continuationSeparator" w:id="0">
    <w:p w14:paraId="4221B774" w14:textId="77777777" w:rsidR="000F6861" w:rsidRDefault="000F6861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B4BEB5" w14:textId="34F280F7" w:rsidR="00F210E0" w:rsidRDefault="004B039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9264" behindDoc="0" locked="0" layoutInCell="1" allowOverlap="1" wp14:anchorId="09505CB2" wp14:editId="40752F4C">
          <wp:simplePos x="0" y="0"/>
          <wp:positionH relativeFrom="margin">
            <wp:posOffset>4870450</wp:posOffset>
          </wp:positionH>
          <wp:positionV relativeFrom="paragraph">
            <wp:posOffset>-347980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18</w:t>
    </w:r>
    <w:r>
      <w:rPr>
        <w:rFonts w:ascii="Berylium" w:hAnsi="Berylium"/>
        <w:bCs/>
        <w:iCs/>
      </w:rPr>
      <w:tab/>
    </w:r>
    <w:r w:rsidR="00F210E0">
      <w:rPr>
        <w:rFonts w:ascii="Times New Roman" w:hAnsi="Times New Roman"/>
      </w:rPr>
      <w:t>Conmutador</w:t>
    </w:r>
    <w:r w:rsidR="00F210E0">
      <w:rPr>
        <w:rFonts w:ascii="Times New Roman" w:hAnsi="Times New Roman"/>
        <w:spacing w:val="1"/>
      </w:rPr>
      <w:t xml:space="preserve"> </w:t>
    </w:r>
    <w:r w:rsidR="00F210E0">
      <w:rPr>
        <w:rFonts w:ascii="Times New Roman" w:hAnsi="Times New Roman"/>
      </w:rPr>
      <w:t>–</w:t>
    </w:r>
    <w:r w:rsidR="00F210E0">
      <w:rPr>
        <w:rFonts w:ascii="Times New Roman" w:hAnsi="Times New Roman"/>
        <w:spacing w:val="-4"/>
      </w:rPr>
      <w:t xml:space="preserve"> </w:t>
    </w:r>
    <w:r w:rsidR="00F210E0">
      <w:rPr>
        <w:rFonts w:ascii="Times New Roman" w:hAnsi="Times New Roman"/>
      </w:rPr>
      <w:t>3</w:t>
    </w:r>
    <w:r w:rsidR="00F210E0">
      <w:rPr>
        <w:rFonts w:ascii="Times New Roman" w:hAnsi="Times New Roman"/>
        <w:spacing w:val="-1"/>
      </w:rPr>
      <w:t xml:space="preserve"> </w:t>
    </w:r>
    <w:r w:rsidR="00F210E0">
      <w:rPr>
        <w:rFonts w:ascii="Times New Roman" w:hAnsi="Times New Roman"/>
      </w:rPr>
      <w:t>127011</w:t>
    </w:r>
    <w:r w:rsidR="00F210E0">
      <w:rPr>
        <w:rFonts w:ascii="Times New Roman" w:hAnsi="Times New Roman"/>
        <w:spacing w:val="-1"/>
      </w:rPr>
      <w:t xml:space="preserve"> </w:t>
    </w:r>
    <w:hyperlink r:id="rId2">
      <w:r w:rsidR="00F210E0"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4B3D9" w14:textId="77777777" w:rsidR="000F6861" w:rsidRDefault="000F6861" w:rsidP="00B14630">
      <w:r>
        <w:separator/>
      </w:r>
    </w:p>
  </w:footnote>
  <w:footnote w:type="continuationSeparator" w:id="0">
    <w:p w14:paraId="39EA547B" w14:textId="77777777" w:rsidR="000F6861" w:rsidRDefault="000F6861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AFC3C" w14:textId="709DF879" w:rsidR="00B14630" w:rsidRDefault="00B14630" w:rsidP="00B14630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0AB067E8" wp14:editId="3FAD7F26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5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8B7912" w14:textId="77777777" w:rsidR="00B14630" w:rsidRDefault="00B14630" w:rsidP="00B14630">
    <w:pPr>
      <w:pStyle w:val="Ttulo"/>
      <w:ind w:left="3261" w:right="1262"/>
    </w:pPr>
    <w:r>
      <w:t>Consejo Superior de la Judicatura</w:t>
    </w:r>
    <w:r>
      <w:rPr>
        <w:spacing w:val="1"/>
      </w:rPr>
      <w:t xml:space="preserve"> </w:t>
    </w:r>
    <w:r>
      <w:t>Dirección</w:t>
    </w:r>
    <w:r>
      <w:rPr>
        <w:spacing w:val="-6"/>
      </w:rPr>
      <w:t xml:space="preserve"> </w:t>
    </w:r>
    <w:r>
      <w:t>Ejecutiva</w:t>
    </w:r>
    <w:r>
      <w:rPr>
        <w:spacing w:val="-6"/>
      </w:rPr>
      <w:t xml:space="preserve">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</w:p>
  <w:p w14:paraId="006CDF77" w14:textId="77777777" w:rsidR="00B14630" w:rsidRDefault="00B146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021C"/>
    <w:rsid w:val="000F6861"/>
    <w:rsid w:val="001C0DF8"/>
    <w:rsid w:val="004B039F"/>
    <w:rsid w:val="005E021C"/>
    <w:rsid w:val="0074150B"/>
    <w:rsid w:val="00B14630"/>
    <w:rsid w:val="00C94AE4"/>
    <w:rsid w:val="00F2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cp:lastModifiedBy>Edisson Santiago Deaza Gomez</cp:lastModifiedBy>
  <cp:revision>6</cp:revision>
  <dcterms:created xsi:type="dcterms:W3CDTF">2023-03-10T15:23:00Z</dcterms:created>
  <dcterms:modified xsi:type="dcterms:W3CDTF">2023-05-17T21:09:00Z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</Properties>
</file>