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9D1A1" w14:textId="77777777" w:rsidR="00480E7B" w:rsidRPr="004F4183" w:rsidRDefault="00480E7B" w:rsidP="003A0E96">
      <w:pPr>
        <w:spacing w:before="100" w:beforeAutospacing="1" w:after="0" w:line="240" w:lineRule="auto"/>
        <w:rPr>
          <w:rFonts w:ascii="Arial" w:hAnsi="Arial" w:cs="Arial"/>
          <w:b/>
          <w:spacing w:val="2"/>
        </w:rPr>
      </w:pPr>
    </w:p>
    <w:p w14:paraId="3581EE76" w14:textId="05D923EC" w:rsidR="003A0E96" w:rsidRPr="004F4183" w:rsidRDefault="00C31AF1" w:rsidP="003A0E96">
      <w:pPr>
        <w:spacing w:after="0" w:line="240" w:lineRule="auto"/>
        <w:jc w:val="center"/>
        <w:rPr>
          <w:rFonts w:ascii="Arial" w:hAnsi="Arial" w:cs="Arial"/>
          <w:b/>
          <w:bCs/>
        </w:rPr>
      </w:pPr>
      <w:r>
        <w:rPr>
          <w:rFonts w:ascii="Arial" w:hAnsi="Arial" w:cs="Arial"/>
          <w:b/>
          <w:bCs/>
        </w:rPr>
        <w:t xml:space="preserve">FORMATO </w:t>
      </w:r>
      <w:proofErr w:type="spellStart"/>
      <w:r>
        <w:rPr>
          <w:rFonts w:ascii="Arial" w:hAnsi="Arial" w:cs="Arial"/>
          <w:b/>
          <w:bCs/>
        </w:rPr>
        <w:t>N°</w:t>
      </w:r>
      <w:proofErr w:type="spellEnd"/>
      <w:r w:rsidR="00480E7B" w:rsidRPr="004F4183">
        <w:rPr>
          <w:rFonts w:ascii="Arial" w:hAnsi="Arial" w:cs="Arial"/>
          <w:b/>
          <w:bCs/>
        </w:rPr>
        <w:t>. 7</w:t>
      </w:r>
    </w:p>
    <w:p w14:paraId="61048385" w14:textId="77777777" w:rsidR="003A0E96" w:rsidRPr="004F4183" w:rsidRDefault="003A0E96" w:rsidP="003A0E96">
      <w:pPr>
        <w:spacing w:after="0" w:line="240" w:lineRule="auto"/>
        <w:jc w:val="center"/>
        <w:rPr>
          <w:rFonts w:ascii="Arial" w:hAnsi="Arial" w:cs="Arial"/>
          <w:b/>
          <w:bCs/>
        </w:rPr>
      </w:pPr>
    </w:p>
    <w:p w14:paraId="1C603CE2" w14:textId="5947E0A5" w:rsidR="00CE10E0" w:rsidRPr="004F4183" w:rsidRDefault="00480E7B" w:rsidP="003A0E96">
      <w:pPr>
        <w:spacing w:after="0" w:line="240" w:lineRule="auto"/>
        <w:jc w:val="center"/>
        <w:rPr>
          <w:rFonts w:ascii="Arial" w:hAnsi="Arial" w:cs="Arial"/>
          <w:b/>
          <w:spacing w:val="2"/>
        </w:rPr>
      </w:pPr>
      <w:r w:rsidRPr="004F4183">
        <w:rPr>
          <w:rFonts w:ascii="Arial" w:hAnsi="Arial" w:cs="Arial"/>
          <w:b/>
          <w:spacing w:val="2"/>
        </w:rPr>
        <w:t xml:space="preserve">OFERTA TÉCNICA Y ECONÓMICA </w:t>
      </w:r>
    </w:p>
    <w:p w14:paraId="67CDF15F" w14:textId="77777777" w:rsidR="003A0E96" w:rsidRPr="004F4183" w:rsidRDefault="003A0E96" w:rsidP="003A0E96">
      <w:pPr>
        <w:spacing w:after="0" w:line="240" w:lineRule="auto"/>
        <w:jc w:val="center"/>
        <w:rPr>
          <w:rFonts w:ascii="Arial" w:hAnsi="Arial" w:cs="Arial"/>
          <w:b/>
          <w:spacing w:val="2"/>
        </w:rPr>
      </w:pPr>
    </w:p>
    <w:p w14:paraId="56022C47" w14:textId="77777777" w:rsidR="003A0E96" w:rsidRPr="004F4183" w:rsidRDefault="003A0E96" w:rsidP="003A0E96">
      <w:pPr>
        <w:spacing w:after="0" w:line="240" w:lineRule="auto"/>
        <w:jc w:val="center"/>
        <w:rPr>
          <w:rFonts w:ascii="Arial" w:hAnsi="Arial" w:cs="Arial"/>
          <w:b/>
          <w:bCs/>
        </w:rPr>
      </w:pPr>
    </w:p>
    <w:p w14:paraId="7E06F612" w14:textId="2E094441" w:rsidR="00CE10E0" w:rsidRPr="004F4183" w:rsidRDefault="00CE10E0" w:rsidP="003A0E96">
      <w:pPr>
        <w:pStyle w:val="Sinespaciado"/>
        <w:jc w:val="center"/>
        <w:rPr>
          <w:rFonts w:ascii="Arial" w:hAnsi="Arial" w:cs="Arial"/>
        </w:rPr>
      </w:pPr>
      <w:r w:rsidRPr="004F4183">
        <w:rPr>
          <w:rFonts w:ascii="Arial" w:hAnsi="Arial" w:cs="Arial"/>
          <w:b/>
          <w:spacing w:val="2"/>
        </w:rPr>
        <w:t>INDICACIONES:</w:t>
      </w:r>
      <w:r w:rsidRPr="004F4183">
        <w:rPr>
          <w:rFonts w:ascii="Arial" w:hAnsi="Arial" w:cs="Arial"/>
        </w:rPr>
        <w:t xml:space="preserve"> </w:t>
      </w:r>
    </w:p>
    <w:p w14:paraId="212EB6BC" w14:textId="77777777" w:rsidR="007D4A23" w:rsidRPr="004F4183" w:rsidRDefault="007D4A23" w:rsidP="007D4A23">
      <w:pPr>
        <w:autoSpaceDE w:val="0"/>
        <w:autoSpaceDN w:val="0"/>
        <w:adjustRightInd w:val="0"/>
        <w:spacing w:after="0" w:line="240" w:lineRule="auto"/>
        <w:rPr>
          <w:rFonts w:ascii="Arial" w:eastAsiaTheme="minorHAnsi" w:hAnsi="Arial" w:cs="Arial"/>
          <w:color w:val="000000"/>
        </w:rPr>
      </w:pPr>
    </w:p>
    <w:p w14:paraId="794509F2" w14:textId="5E378908" w:rsidR="00E96269" w:rsidRPr="004F4183" w:rsidRDefault="00E96269" w:rsidP="001C10F5">
      <w:pPr>
        <w:spacing w:before="100" w:beforeAutospacing="1" w:after="100" w:afterAutospacing="1" w:line="360" w:lineRule="auto"/>
        <w:ind w:left="708"/>
        <w:jc w:val="both"/>
        <w:rPr>
          <w:rFonts w:ascii="Arial" w:eastAsiaTheme="minorHAnsi" w:hAnsi="Arial" w:cs="Arial"/>
          <w:b/>
          <w:bCs/>
          <w:color w:val="000000"/>
        </w:rPr>
      </w:pPr>
      <w:r w:rsidRPr="004F4183">
        <w:rPr>
          <w:rFonts w:ascii="Arial" w:eastAsiaTheme="minorHAnsi" w:hAnsi="Arial" w:cs="Arial"/>
          <w:b/>
          <w:bCs/>
          <w:color w:val="000000"/>
        </w:rPr>
        <w:t xml:space="preserve">7.1 CONDICIONES DE LA PROPUESTA </w:t>
      </w:r>
      <w:r w:rsidR="006C1058" w:rsidRPr="004F4183">
        <w:rPr>
          <w:rFonts w:ascii="Arial" w:eastAsiaTheme="minorHAnsi" w:hAnsi="Arial" w:cs="Arial"/>
          <w:b/>
          <w:bCs/>
          <w:color w:val="000000"/>
        </w:rPr>
        <w:t>TÉCNICA</w:t>
      </w:r>
      <w:r w:rsidRPr="004F4183">
        <w:rPr>
          <w:rFonts w:ascii="Arial" w:eastAsiaTheme="minorHAnsi" w:hAnsi="Arial" w:cs="Arial"/>
          <w:b/>
          <w:bCs/>
          <w:color w:val="000000"/>
        </w:rPr>
        <w:t xml:space="preserve"> Y </w:t>
      </w:r>
      <w:r w:rsidR="006C1058" w:rsidRPr="004F4183">
        <w:rPr>
          <w:rFonts w:ascii="Arial" w:eastAsiaTheme="minorHAnsi" w:hAnsi="Arial" w:cs="Arial"/>
          <w:b/>
          <w:bCs/>
          <w:color w:val="000000"/>
        </w:rPr>
        <w:t>ECONÓMICA</w:t>
      </w:r>
      <w:r w:rsidRPr="004F4183">
        <w:rPr>
          <w:rFonts w:ascii="Arial" w:eastAsiaTheme="minorHAnsi" w:hAnsi="Arial" w:cs="Arial"/>
          <w:b/>
          <w:bCs/>
          <w:color w:val="000000"/>
        </w:rPr>
        <w:t>:</w:t>
      </w:r>
    </w:p>
    <w:p w14:paraId="05D07064" w14:textId="7C318885" w:rsidR="00E96269" w:rsidRPr="004F4183" w:rsidRDefault="00E96269" w:rsidP="001C10F5">
      <w:pPr>
        <w:spacing w:before="100" w:beforeAutospacing="1" w:after="100" w:afterAutospacing="1" w:line="240" w:lineRule="auto"/>
        <w:ind w:left="708"/>
        <w:jc w:val="both"/>
        <w:rPr>
          <w:rFonts w:ascii="Arial" w:eastAsiaTheme="minorHAnsi" w:hAnsi="Arial" w:cs="Arial"/>
          <w:color w:val="000000"/>
        </w:rPr>
      </w:pPr>
      <w:r w:rsidRPr="004F4183">
        <w:rPr>
          <w:rFonts w:ascii="Arial" w:eastAsiaTheme="minorHAnsi" w:hAnsi="Arial" w:cs="Arial"/>
          <w:color w:val="000000"/>
        </w:rPr>
        <w:t xml:space="preserve">Como requisito para participar en el proceso que se adelante posteriormente en </w:t>
      </w:r>
      <w:proofErr w:type="spellStart"/>
      <w:r w:rsidRPr="004F4183">
        <w:rPr>
          <w:rFonts w:ascii="Arial" w:eastAsiaTheme="minorHAnsi" w:hAnsi="Arial" w:cs="Arial"/>
          <w:color w:val="000000"/>
        </w:rPr>
        <w:t>SECOP</w:t>
      </w:r>
      <w:proofErr w:type="spellEnd"/>
      <w:r w:rsidRPr="004F4183">
        <w:rPr>
          <w:rFonts w:ascii="Arial" w:eastAsiaTheme="minorHAnsi" w:hAnsi="Arial" w:cs="Arial"/>
          <w:color w:val="000000"/>
        </w:rPr>
        <w:t xml:space="preserve"> II, los proponentes deberán garantizar el cumplimiento de los requisitos y calidades establecidas a continuación, los cuales serán considerados como habilitantes de las propuestas y son de obligatorio cumplimiento su incumplimiento conlleva al rechazo de la oferta:</w:t>
      </w:r>
    </w:p>
    <w:p w14:paraId="423820BF" w14:textId="5DE11A49" w:rsidR="00E96269" w:rsidRPr="004F4183" w:rsidRDefault="00E96269" w:rsidP="001C10F5">
      <w:pPr>
        <w:spacing w:before="100" w:beforeAutospacing="1" w:after="100" w:afterAutospacing="1" w:line="240" w:lineRule="auto"/>
        <w:ind w:left="708"/>
        <w:jc w:val="both"/>
        <w:rPr>
          <w:rFonts w:ascii="Arial" w:eastAsiaTheme="minorHAnsi" w:hAnsi="Arial" w:cs="Arial"/>
          <w:color w:val="000000"/>
        </w:rPr>
      </w:pPr>
      <w:r w:rsidRPr="004F4183">
        <w:rPr>
          <w:rFonts w:ascii="Segoe UI Symbol" w:eastAsiaTheme="minorHAnsi" w:hAnsi="Segoe UI Symbol" w:cs="Segoe UI Symbol"/>
          <w:color w:val="000000"/>
        </w:rPr>
        <w:t>➢</w:t>
      </w:r>
      <w:r w:rsidRPr="004F4183">
        <w:rPr>
          <w:rFonts w:ascii="Arial" w:eastAsiaTheme="minorHAnsi" w:hAnsi="Arial" w:cs="Arial"/>
          <w:color w:val="000000"/>
        </w:rPr>
        <w:t xml:space="preserve"> Nota </w:t>
      </w:r>
      <w:r w:rsidR="00792E67" w:rsidRPr="004F4183">
        <w:rPr>
          <w:rFonts w:ascii="Arial" w:eastAsiaTheme="minorHAnsi" w:hAnsi="Arial" w:cs="Arial"/>
          <w:color w:val="000000"/>
        </w:rPr>
        <w:t>1</w:t>
      </w:r>
      <w:r w:rsidRPr="004F4183">
        <w:rPr>
          <w:rFonts w:ascii="Arial" w:eastAsiaTheme="minorHAnsi" w:hAnsi="Arial" w:cs="Arial"/>
          <w:color w:val="000000"/>
        </w:rPr>
        <w:t>: El proponente deberá cotizar la totalidad de los ítems señalados conforme a las características técnicas estipuladas en las ESPECIFICACIONES TÉCNICAS DEL OBJETO A CONTRATAR.</w:t>
      </w:r>
    </w:p>
    <w:p w14:paraId="1E239697" w14:textId="310DA59A" w:rsidR="00CB1242" w:rsidRDefault="00E96269" w:rsidP="001C10F5">
      <w:pPr>
        <w:spacing w:before="100" w:beforeAutospacing="1" w:after="100" w:afterAutospacing="1" w:line="240" w:lineRule="auto"/>
        <w:ind w:left="708"/>
        <w:jc w:val="both"/>
        <w:rPr>
          <w:rFonts w:ascii="Arial" w:eastAsiaTheme="minorHAnsi" w:hAnsi="Arial" w:cs="Arial"/>
          <w:color w:val="000000"/>
        </w:rPr>
      </w:pPr>
      <w:r w:rsidRPr="004F4183">
        <w:rPr>
          <w:rFonts w:ascii="Segoe UI Symbol" w:eastAsiaTheme="minorHAnsi" w:hAnsi="Segoe UI Symbol" w:cs="Segoe UI Symbol"/>
          <w:color w:val="000000"/>
        </w:rPr>
        <w:t>➢</w:t>
      </w:r>
      <w:r w:rsidR="00792E67" w:rsidRPr="004F4183">
        <w:rPr>
          <w:rFonts w:ascii="Arial" w:eastAsiaTheme="minorHAnsi" w:hAnsi="Arial" w:cs="Arial"/>
          <w:color w:val="000000"/>
        </w:rPr>
        <w:t xml:space="preserve"> Nota 2</w:t>
      </w:r>
      <w:r w:rsidRPr="004F4183">
        <w:rPr>
          <w:rFonts w:ascii="Arial" w:eastAsiaTheme="minorHAnsi" w:hAnsi="Arial" w:cs="Arial"/>
          <w:color w:val="000000"/>
        </w:rPr>
        <w:t xml:space="preserve">: En cuanto a la presentación de la oferta técnica y económica, </w:t>
      </w:r>
      <w:r w:rsidR="005C199C" w:rsidRPr="004F4183">
        <w:rPr>
          <w:rStyle w:val="normaltextrun"/>
          <w:rFonts w:ascii="Arial" w:hAnsi="Arial" w:cs="Arial"/>
          <w:b/>
          <w:bCs/>
          <w:lang w:val="es-ES"/>
        </w:rPr>
        <w:t xml:space="preserve">MUNICIPIO DE VILLA DE LEYVA </w:t>
      </w:r>
      <w:r w:rsidRPr="004F4183">
        <w:rPr>
          <w:rFonts w:ascii="Arial" w:eastAsiaTheme="minorHAnsi" w:hAnsi="Arial" w:cs="Arial"/>
          <w:color w:val="000000"/>
        </w:rPr>
        <w:t xml:space="preserve">tomará como el valor de la oferta, el valor registrado en el cuestionario </w:t>
      </w:r>
      <w:proofErr w:type="spellStart"/>
      <w:r w:rsidRPr="004F4183">
        <w:rPr>
          <w:rFonts w:ascii="Arial" w:eastAsiaTheme="minorHAnsi" w:hAnsi="Arial" w:cs="Arial"/>
          <w:color w:val="000000"/>
        </w:rPr>
        <w:t>SECOP</w:t>
      </w:r>
      <w:proofErr w:type="spellEnd"/>
      <w:r w:rsidRPr="004F4183">
        <w:rPr>
          <w:rFonts w:ascii="Arial" w:eastAsiaTheme="minorHAnsi" w:hAnsi="Arial" w:cs="Arial"/>
          <w:color w:val="000000"/>
        </w:rPr>
        <w:t xml:space="preserve"> II, el cual debe coincidir con el valor total de la propuesta adjunta presentada en PDF (formato de oferta técnica y económica), de presentarse inconsistencias entre la propuesta adjunta en PDF y la propuesta diligenciada en </w:t>
      </w:r>
      <w:proofErr w:type="spellStart"/>
      <w:r w:rsidRPr="004F4183">
        <w:rPr>
          <w:rFonts w:ascii="Arial" w:eastAsiaTheme="minorHAnsi" w:hAnsi="Arial" w:cs="Arial"/>
          <w:color w:val="000000"/>
        </w:rPr>
        <w:t>SECOP</w:t>
      </w:r>
      <w:proofErr w:type="spellEnd"/>
      <w:r w:rsidRPr="004F4183">
        <w:rPr>
          <w:rFonts w:ascii="Arial" w:eastAsiaTheme="minorHAnsi" w:hAnsi="Arial" w:cs="Arial"/>
          <w:color w:val="000000"/>
        </w:rPr>
        <w:t xml:space="preserve"> II, esta Entidad tendrá en cuenta la diligenciada en la Plataforma </w:t>
      </w:r>
      <w:proofErr w:type="spellStart"/>
      <w:r w:rsidRPr="004F4183">
        <w:rPr>
          <w:rFonts w:ascii="Arial" w:eastAsiaTheme="minorHAnsi" w:hAnsi="Arial" w:cs="Arial"/>
          <w:color w:val="000000"/>
        </w:rPr>
        <w:t>SECOP</w:t>
      </w:r>
      <w:proofErr w:type="spellEnd"/>
      <w:r w:rsidRPr="004F4183">
        <w:rPr>
          <w:rFonts w:ascii="Arial" w:eastAsiaTheme="minorHAnsi" w:hAnsi="Arial" w:cs="Arial"/>
          <w:color w:val="000000"/>
        </w:rPr>
        <w:t xml:space="preserve"> II, siempre y cuando la propuesta económica no sea objeto de corrección aritmética, tal como lo establece la Guía de Colombia Compra Eficiente, página 12, publicada en el link: </w:t>
      </w:r>
      <w:hyperlink r:id="rId8" w:history="1">
        <w:r w:rsidR="00CB1242" w:rsidRPr="003843DD">
          <w:rPr>
            <w:rStyle w:val="Hipervnculo"/>
            <w:rFonts w:ascii="Arial" w:eastAsiaTheme="minorHAnsi" w:hAnsi="Arial" w:cs="Arial"/>
          </w:rPr>
          <w:t>https://colombiacompra.gov.co/sites/cce_public/files/cce_step/cce-sec-</w:t>
        </w:r>
      </w:hyperlink>
    </w:p>
    <w:p w14:paraId="5E42E366" w14:textId="5654F03A" w:rsidR="00E96269" w:rsidRPr="004F4183" w:rsidRDefault="00E96269" w:rsidP="001C10F5">
      <w:pPr>
        <w:spacing w:before="100" w:beforeAutospacing="1" w:after="100" w:afterAutospacing="1" w:line="240" w:lineRule="auto"/>
        <w:ind w:left="708"/>
        <w:jc w:val="both"/>
        <w:rPr>
          <w:rFonts w:ascii="Arial" w:eastAsiaTheme="minorHAnsi" w:hAnsi="Arial" w:cs="Arial"/>
          <w:color w:val="000000"/>
        </w:rPr>
      </w:pPr>
      <w:r w:rsidRPr="004F4183">
        <w:rPr>
          <w:rFonts w:ascii="Arial" w:eastAsiaTheme="minorHAnsi" w:hAnsi="Arial" w:cs="Arial"/>
          <w:color w:val="000000"/>
        </w:rPr>
        <w:t xml:space="preserve">gi04provpcpresentaroferta07-09-2020.pdf. Asimismo, lo fijado en el numeral 5 del concepto – Presentación de ofertas en el </w:t>
      </w:r>
      <w:proofErr w:type="spellStart"/>
      <w:r w:rsidRPr="004F4183">
        <w:rPr>
          <w:rFonts w:ascii="Arial" w:eastAsiaTheme="minorHAnsi" w:hAnsi="Arial" w:cs="Arial"/>
          <w:color w:val="000000"/>
        </w:rPr>
        <w:t>SECOP</w:t>
      </w:r>
      <w:proofErr w:type="spellEnd"/>
      <w:r w:rsidRPr="004F4183">
        <w:rPr>
          <w:rFonts w:ascii="Arial" w:eastAsiaTheme="minorHAnsi" w:hAnsi="Arial" w:cs="Arial"/>
          <w:color w:val="000000"/>
        </w:rPr>
        <w:t xml:space="preserve"> II, publicado por Colombia Compra eficiente en el link: https://www.colombiacompra.gov.co/sites/cce_public/files/cce_documentos/concepto_presentacion_de_oferta_0.pdf y solo se procederá con la corrección aritmética cuando esta no supere el 2% del valor total de la oferta lo cual se determinará en el informe presentado por el evaluador económico, en concordancia con la causal de rechazo señalada en el anexo la invitación. En este sentido, al existir una diferencia entre la propuesta adjunta en PDF, el informe de evaluación económica y la propuesta diligenciada en </w:t>
      </w:r>
      <w:proofErr w:type="spellStart"/>
      <w:r w:rsidRPr="004F4183">
        <w:rPr>
          <w:rFonts w:ascii="Arial" w:eastAsiaTheme="minorHAnsi" w:hAnsi="Arial" w:cs="Arial"/>
          <w:color w:val="000000"/>
        </w:rPr>
        <w:t>SECOP</w:t>
      </w:r>
      <w:proofErr w:type="spellEnd"/>
      <w:r w:rsidRPr="004F4183">
        <w:rPr>
          <w:rFonts w:ascii="Arial" w:eastAsiaTheme="minorHAnsi" w:hAnsi="Arial" w:cs="Arial"/>
          <w:color w:val="000000"/>
        </w:rPr>
        <w:t xml:space="preserve"> II mayor al 2%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6FD72F84" w:rsidR="00E96269" w:rsidRPr="004F4183" w:rsidRDefault="00E96269" w:rsidP="001C10F5">
      <w:pPr>
        <w:spacing w:before="100" w:beforeAutospacing="1" w:after="100" w:afterAutospacing="1" w:line="240" w:lineRule="auto"/>
        <w:ind w:left="708"/>
        <w:jc w:val="both"/>
        <w:rPr>
          <w:rFonts w:ascii="Arial" w:eastAsiaTheme="minorHAnsi" w:hAnsi="Arial" w:cs="Arial"/>
          <w:color w:val="000000"/>
        </w:rPr>
      </w:pPr>
      <w:r w:rsidRPr="004F4183">
        <w:rPr>
          <w:rFonts w:ascii="Segoe UI Symbol" w:eastAsiaTheme="minorHAnsi" w:hAnsi="Segoe UI Symbol" w:cs="Segoe UI Symbol"/>
          <w:color w:val="000000"/>
        </w:rPr>
        <w:t>➢</w:t>
      </w:r>
      <w:r w:rsidR="00792E67" w:rsidRPr="004F4183">
        <w:rPr>
          <w:rFonts w:ascii="Arial" w:eastAsiaTheme="minorHAnsi" w:hAnsi="Arial" w:cs="Arial"/>
          <w:color w:val="000000"/>
        </w:rPr>
        <w:t xml:space="preserve"> Nota 3</w:t>
      </w:r>
      <w:r w:rsidRPr="004F4183">
        <w:rPr>
          <w:rFonts w:ascii="Arial" w:eastAsiaTheme="minorHAnsi" w:hAnsi="Arial" w:cs="Arial"/>
          <w:color w:val="000000"/>
        </w:rPr>
        <w:t xml:space="preserve">. Corrección Aritmética: Los errores de tipo aritmético que sean cometidos por el PROPONENTE en su OFERTA ECONÓMICA máximo hasta el 2% como se indica en el </w:t>
      </w:r>
      <w:r w:rsidRPr="004F4183">
        <w:rPr>
          <w:rFonts w:ascii="Arial" w:eastAsiaTheme="minorHAnsi" w:hAnsi="Arial" w:cs="Arial"/>
          <w:color w:val="000000"/>
        </w:rPr>
        <w:lastRenderedPageBreak/>
        <w:t>párrafo anterior, serán corregidos por la entidad y éste será el valor que tomará la entidad para efectos de la OFERTA. La corrección la realizará la entidad en el momento de la verificación y evaluación de las ofertas económicas.</w:t>
      </w:r>
    </w:p>
    <w:p w14:paraId="39328378" w14:textId="0EBA88AA" w:rsidR="00E96269" w:rsidRPr="004F4183" w:rsidRDefault="00E96269" w:rsidP="001C10F5">
      <w:pPr>
        <w:spacing w:before="100" w:beforeAutospacing="1" w:after="100" w:afterAutospacing="1" w:line="240" w:lineRule="auto"/>
        <w:ind w:left="708"/>
        <w:jc w:val="both"/>
        <w:rPr>
          <w:rFonts w:ascii="Arial" w:eastAsiaTheme="minorHAnsi" w:hAnsi="Arial" w:cs="Arial"/>
          <w:color w:val="000000"/>
        </w:rPr>
      </w:pPr>
      <w:r w:rsidRPr="004F4183">
        <w:rPr>
          <w:rFonts w:ascii="Segoe UI Symbol" w:eastAsiaTheme="minorHAnsi" w:hAnsi="Segoe UI Symbol" w:cs="Segoe UI Symbol"/>
          <w:color w:val="000000"/>
        </w:rPr>
        <w:t>➢</w:t>
      </w:r>
      <w:r w:rsidRPr="004F4183">
        <w:rPr>
          <w:rFonts w:ascii="Arial" w:eastAsiaTheme="minorHAnsi" w:hAnsi="Arial" w:cs="Arial"/>
          <w:color w:val="000000"/>
        </w:rPr>
        <w:t xml:space="preserve"> Nota </w:t>
      </w:r>
      <w:r w:rsidR="00792E67" w:rsidRPr="004F4183">
        <w:rPr>
          <w:rFonts w:ascii="Arial" w:eastAsiaTheme="minorHAnsi" w:hAnsi="Arial" w:cs="Arial"/>
          <w:color w:val="000000"/>
        </w:rPr>
        <w:t>4</w:t>
      </w:r>
      <w:r w:rsidRPr="004F4183">
        <w:rPr>
          <w:rFonts w:ascii="Arial" w:eastAsiaTheme="minorHAnsi" w:hAnsi="Arial" w:cs="Arial"/>
          <w:color w:val="000000"/>
        </w:rPr>
        <w:t>: En el valor de la oferta económica se deberán contemplar todos los costos directos, indirectos, impuestos, tasas y contribuciones nacionales, departamentales y municipales y cualquier otra erogación necesaria para la ejecución del contrato resultado del presente proceso de contratación. El valor de la oferta económica no estará sujeta a ajuste alguno; razón por la cual, el proponente deberá prever en su oferta que tiene que asumir los posibles incrementos que se ocasionen, inclusive aquellos que se presenten en la ejecución del contrato por cambio de vigencia.</w:t>
      </w:r>
    </w:p>
    <w:p w14:paraId="7E635DFC" w14:textId="64A0EC63" w:rsidR="00480E7B" w:rsidRPr="004F4183" w:rsidRDefault="00E96269" w:rsidP="001C10F5">
      <w:pPr>
        <w:spacing w:before="100" w:beforeAutospacing="1" w:after="100" w:afterAutospacing="1" w:line="240" w:lineRule="auto"/>
        <w:ind w:left="708"/>
        <w:jc w:val="both"/>
        <w:rPr>
          <w:rFonts w:ascii="Arial" w:hAnsi="Arial" w:cs="Arial"/>
          <w:spacing w:val="2"/>
        </w:rPr>
      </w:pPr>
      <w:r w:rsidRPr="004F4183">
        <w:rPr>
          <w:rFonts w:ascii="Segoe UI Symbol" w:eastAsiaTheme="minorHAnsi" w:hAnsi="Segoe UI Symbol" w:cs="Segoe UI Symbol"/>
          <w:color w:val="000000"/>
        </w:rPr>
        <w:t>➢</w:t>
      </w:r>
      <w:r w:rsidR="00792E67" w:rsidRPr="004F4183">
        <w:rPr>
          <w:rFonts w:ascii="Arial" w:eastAsiaTheme="minorHAnsi" w:hAnsi="Arial" w:cs="Arial"/>
          <w:color w:val="000000"/>
        </w:rPr>
        <w:t xml:space="preserve"> Nota 5</w:t>
      </w:r>
      <w:r w:rsidRPr="004F4183">
        <w:rPr>
          <w:rFonts w:ascii="Arial" w:eastAsiaTheme="minorHAnsi" w:hAnsi="Arial" w:cs="Arial"/>
          <w:color w:val="000000"/>
        </w:rPr>
        <w:t>: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Pr="004F4183" w:rsidRDefault="00386188" w:rsidP="00CE10E0">
      <w:pPr>
        <w:spacing w:before="100" w:beforeAutospacing="1" w:after="100" w:afterAutospacing="1" w:line="360" w:lineRule="auto"/>
        <w:rPr>
          <w:rFonts w:ascii="Arial" w:eastAsia="Times New Roman" w:hAnsi="Arial" w:cs="Arial"/>
          <w:b/>
          <w:bCs/>
          <w:lang w:val="es-ES"/>
        </w:rPr>
      </w:pPr>
    </w:p>
    <w:p w14:paraId="7C43330C" w14:textId="77777777" w:rsidR="00BA2D78" w:rsidRPr="004F4183" w:rsidRDefault="00BA2D78" w:rsidP="00CE10E0">
      <w:pPr>
        <w:spacing w:before="100" w:beforeAutospacing="1" w:after="100" w:afterAutospacing="1" w:line="360" w:lineRule="auto"/>
        <w:rPr>
          <w:rFonts w:ascii="Arial" w:eastAsia="Times New Roman" w:hAnsi="Arial" w:cs="Arial"/>
          <w:b/>
          <w:bCs/>
          <w:lang w:val="es-ES"/>
        </w:rPr>
      </w:pPr>
    </w:p>
    <w:p w14:paraId="7FC1EDF5" w14:textId="2833A39C" w:rsidR="00386188" w:rsidRPr="004F4183" w:rsidRDefault="003A0E96" w:rsidP="003A0E96">
      <w:pPr>
        <w:spacing w:before="100" w:beforeAutospacing="1" w:after="100" w:afterAutospacing="1" w:line="360" w:lineRule="auto"/>
        <w:jc w:val="center"/>
        <w:rPr>
          <w:rFonts w:ascii="Arial" w:eastAsia="Times New Roman" w:hAnsi="Arial" w:cs="Arial"/>
          <w:b/>
          <w:bCs/>
          <w:color w:val="A6A6A6" w:themeColor="background1" w:themeShade="A6"/>
          <w:lang w:val="es-ES"/>
        </w:rPr>
      </w:pPr>
      <w:r w:rsidRPr="004F4183">
        <w:rPr>
          <w:rFonts w:ascii="Arial" w:eastAsia="Times New Roman" w:hAnsi="Arial" w:cs="Arial"/>
          <w:b/>
          <w:bCs/>
          <w:color w:val="A6A6A6" w:themeColor="background1" w:themeShade="A6"/>
          <w:lang w:val="es-ES"/>
        </w:rPr>
        <w:t>ESPACIO EN BLANCO</w:t>
      </w:r>
    </w:p>
    <w:p w14:paraId="2A092FDF" w14:textId="3D7E4618" w:rsidR="00386188" w:rsidRPr="004F4183" w:rsidRDefault="00386188" w:rsidP="00CE10E0">
      <w:pPr>
        <w:spacing w:before="100" w:beforeAutospacing="1" w:after="100" w:afterAutospacing="1" w:line="360" w:lineRule="auto"/>
        <w:rPr>
          <w:rFonts w:ascii="Arial" w:hAnsi="Arial" w:cs="Arial"/>
          <w:b/>
          <w:spacing w:val="2"/>
        </w:rPr>
      </w:pPr>
    </w:p>
    <w:p w14:paraId="3053D685" w14:textId="1B5970F4" w:rsidR="00386188" w:rsidRPr="004F4183" w:rsidRDefault="00386188" w:rsidP="00CE10E0">
      <w:pPr>
        <w:spacing w:before="100" w:beforeAutospacing="1" w:after="100" w:afterAutospacing="1" w:line="360" w:lineRule="auto"/>
        <w:rPr>
          <w:rFonts w:ascii="Arial" w:hAnsi="Arial" w:cs="Arial"/>
          <w:b/>
          <w:spacing w:val="2"/>
        </w:rPr>
      </w:pPr>
    </w:p>
    <w:p w14:paraId="66C2036F" w14:textId="77777777" w:rsidR="00E23C2A" w:rsidRPr="004F4183" w:rsidRDefault="00E23C2A" w:rsidP="00CE10E0">
      <w:pPr>
        <w:spacing w:before="100" w:beforeAutospacing="1" w:after="100" w:afterAutospacing="1" w:line="360" w:lineRule="auto"/>
        <w:rPr>
          <w:rFonts w:ascii="Arial" w:hAnsi="Arial" w:cs="Arial"/>
          <w:b/>
          <w:spacing w:val="2"/>
        </w:rPr>
      </w:pPr>
    </w:p>
    <w:p w14:paraId="3C0AA692" w14:textId="77777777" w:rsidR="00E23C2A" w:rsidRPr="004F4183" w:rsidRDefault="00E23C2A" w:rsidP="00CE10E0">
      <w:pPr>
        <w:spacing w:before="100" w:beforeAutospacing="1" w:after="100" w:afterAutospacing="1" w:line="360" w:lineRule="auto"/>
        <w:rPr>
          <w:rFonts w:ascii="Arial" w:hAnsi="Arial" w:cs="Arial"/>
          <w:b/>
          <w:spacing w:val="2"/>
        </w:rPr>
      </w:pPr>
    </w:p>
    <w:p w14:paraId="7FA5026E" w14:textId="77777777" w:rsidR="00E23C2A" w:rsidRPr="004F4183" w:rsidRDefault="00E23C2A" w:rsidP="00CE10E0">
      <w:pPr>
        <w:spacing w:before="100" w:beforeAutospacing="1" w:after="100" w:afterAutospacing="1" w:line="360" w:lineRule="auto"/>
        <w:rPr>
          <w:rFonts w:ascii="Arial" w:hAnsi="Arial" w:cs="Arial"/>
          <w:b/>
          <w:spacing w:val="2"/>
        </w:rPr>
      </w:pPr>
    </w:p>
    <w:p w14:paraId="785B3C87" w14:textId="77777777" w:rsidR="00E23C2A" w:rsidRPr="004F4183" w:rsidRDefault="00E23C2A" w:rsidP="00CE10E0">
      <w:pPr>
        <w:spacing w:before="100" w:beforeAutospacing="1" w:after="100" w:afterAutospacing="1" w:line="360" w:lineRule="auto"/>
        <w:rPr>
          <w:rFonts w:ascii="Arial" w:hAnsi="Arial" w:cs="Arial"/>
          <w:b/>
          <w:spacing w:val="2"/>
        </w:rPr>
      </w:pPr>
    </w:p>
    <w:p w14:paraId="6422873A" w14:textId="55EDA156" w:rsidR="00792E67" w:rsidRPr="004F4183" w:rsidRDefault="00CB1242" w:rsidP="003A0E96">
      <w:pPr>
        <w:spacing w:after="0" w:line="240" w:lineRule="auto"/>
        <w:rPr>
          <w:rFonts w:ascii="Arial" w:hAnsi="Arial" w:cs="Arial"/>
          <w:b/>
          <w:spacing w:val="2"/>
        </w:rPr>
      </w:pPr>
      <w:r>
        <w:rPr>
          <w:rFonts w:ascii="Arial" w:hAnsi="Arial" w:cs="Arial"/>
          <w:b/>
          <w:spacing w:val="2"/>
        </w:rPr>
        <w:lastRenderedPageBreak/>
        <w:t xml:space="preserve">    </w:t>
      </w:r>
    </w:p>
    <w:p w14:paraId="4FD09B1D" w14:textId="77777777" w:rsidR="003A0E96" w:rsidRPr="004F4183" w:rsidRDefault="003A0E96" w:rsidP="003A0E96">
      <w:pPr>
        <w:spacing w:after="0" w:line="240" w:lineRule="auto"/>
        <w:rPr>
          <w:rFonts w:ascii="Arial" w:hAnsi="Arial" w:cs="Arial"/>
          <w:b/>
          <w:spacing w:val="2"/>
        </w:rPr>
      </w:pPr>
    </w:p>
    <w:p w14:paraId="7597A90D" w14:textId="3DA79B56" w:rsidR="00480E7B" w:rsidRPr="004F4183" w:rsidRDefault="00480E7B" w:rsidP="00D855B7">
      <w:pPr>
        <w:autoSpaceDE w:val="0"/>
        <w:autoSpaceDN w:val="0"/>
        <w:spacing w:after="0" w:line="276" w:lineRule="auto"/>
        <w:rPr>
          <w:rFonts w:ascii="Arial" w:eastAsia="Times New Roman" w:hAnsi="Arial" w:cs="Arial"/>
          <w:lang w:val="es-ES_tradnl" w:eastAsia="es-ES"/>
        </w:rPr>
      </w:pPr>
      <w:r w:rsidRPr="004F4183">
        <w:rPr>
          <w:rFonts w:ascii="Arial" w:eastAsia="Times New Roman" w:hAnsi="Arial" w:cs="Arial"/>
          <w:lang w:val="es-ES_tradnl" w:eastAsia="es-ES"/>
        </w:rPr>
        <w:t>Ciudad y fecha</w:t>
      </w:r>
    </w:p>
    <w:p w14:paraId="563D50CE" w14:textId="77777777" w:rsidR="00480E7B" w:rsidRPr="004F4183" w:rsidRDefault="00480E7B" w:rsidP="00D855B7">
      <w:pPr>
        <w:autoSpaceDE w:val="0"/>
        <w:autoSpaceDN w:val="0"/>
        <w:spacing w:after="0" w:line="276" w:lineRule="auto"/>
        <w:rPr>
          <w:rFonts w:ascii="Arial" w:eastAsia="Times New Roman" w:hAnsi="Arial" w:cs="Arial"/>
          <w:lang w:val="es-ES_tradnl" w:eastAsia="es-ES"/>
        </w:rPr>
      </w:pPr>
      <w:r w:rsidRPr="004F4183">
        <w:rPr>
          <w:rFonts w:ascii="Arial" w:eastAsia="Times New Roman" w:hAnsi="Arial" w:cs="Arial"/>
          <w:lang w:val="es-ES_tradnl" w:eastAsia="es-ES"/>
        </w:rPr>
        <w:t>Señores</w:t>
      </w:r>
    </w:p>
    <w:p w14:paraId="249A4358" w14:textId="62125A66" w:rsidR="00480E7B" w:rsidRPr="004F4183" w:rsidRDefault="005C199C" w:rsidP="00D855B7">
      <w:pPr>
        <w:autoSpaceDE w:val="0"/>
        <w:autoSpaceDN w:val="0"/>
        <w:spacing w:after="0" w:line="276" w:lineRule="auto"/>
        <w:rPr>
          <w:rFonts w:ascii="Arial" w:eastAsia="Times New Roman" w:hAnsi="Arial" w:cs="Arial"/>
          <w:lang w:val="es-ES_tradnl" w:eastAsia="es-ES"/>
        </w:rPr>
      </w:pPr>
      <w:r w:rsidRPr="004F4183">
        <w:rPr>
          <w:rStyle w:val="normaltextrun"/>
          <w:rFonts w:ascii="Arial" w:hAnsi="Arial" w:cs="Arial"/>
          <w:b/>
          <w:bCs/>
          <w:lang w:val="es-ES"/>
        </w:rPr>
        <w:t xml:space="preserve">MUNICIPIO DE VILLA DE LEYVA </w:t>
      </w:r>
    </w:p>
    <w:p w14:paraId="7522D4BE" w14:textId="77777777" w:rsidR="005C199C" w:rsidRPr="004F4183" w:rsidRDefault="005C199C" w:rsidP="00D855B7">
      <w:pPr>
        <w:autoSpaceDE w:val="0"/>
        <w:autoSpaceDN w:val="0"/>
        <w:spacing w:after="0" w:line="276" w:lineRule="auto"/>
        <w:rPr>
          <w:rFonts w:ascii="Arial" w:eastAsia="Times New Roman" w:hAnsi="Arial" w:cs="Arial"/>
          <w:lang w:val="es-ES_tradnl" w:eastAsia="es-ES"/>
        </w:rPr>
      </w:pPr>
    </w:p>
    <w:p w14:paraId="4D1657F7" w14:textId="77777777" w:rsidR="00480E7B" w:rsidRPr="004F4183" w:rsidRDefault="00480E7B" w:rsidP="00D855B7">
      <w:pPr>
        <w:autoSpaceDE w:val="0"/>
        <w:autoSpaceDN w:val="0"/>
        <w:spacing w:after="0" w:line="276" w:lineRule="auto"/>
        <w:rPr>
          <w:rFonts w:ascii="Arial" w:eastAsia="Times New Roman" w:hAnsi="Arial" w:cs="Arial"/>
          <w:lang w:val="es-ES_tradnl" w:eastAsia="es-ES"/>
        </w:rPr>
      </w:pPr>
    </w:p>
    <w:p w14:paraId="6D398621" w14:textId="48167EC6" w:rsidR="00480E7B" w:rsidRPr="004F4183" w:rsidRDefault="00480E7B" w:rsidP="00D855B7">
      <w:pPr>
        <w:autoSpaceDE w:val="0"/>
        <w:autoSpaceDN w:val="0"/>
        <w:spacing w:after="0" w:line="276" w:lineRule="auto"/>
        <w:jc w:val="both"/>
        <w:rPr>
          <w:rFonts w:ascii="Arial" w:eastAsia="Times New Roman" w:hAnsi="Arial" w:cs="Arial"/>
          <w:b/>
          <w:bCs/>
          <w:color w:val="000000"/>
          <w:lang w:val="es-ES_tradnl" w:eastAsia="es-ES"/>
        </w:rPr>
      </w:pPr>
      <w:r w:rsidRPr="004F4183">
        <w:rPr>
          <w:rFonts w:ascii="Arial" w:eastAsia="Times New Roman" w:hAnsi="Arial" w:cs="Arial"/>
          <w:lang w:val="es-ES_tradnl" w:eastAsia="es-ES"/>
        </w:rPr>
        <w:t xml:space="preserve">El suscrito, obrando en representación de _______________________, ofrezco al </w:t>
      </w:r>
      <w:r w:rsidR="005C199C" w:rsidRPr="004F4183">
        <w:rPr>
          <w:rStyle w:val="normaltextrun"/>
          <w:rFonts w:ascii="Arial" w:hAnsi="Arial" w:cs="Arial"/>
          <w:b/>
          <w:bCs/>
          <w:lang w:val="es-ES"/>
        </w:rPr>
        <w:t>MUNICIPIO DE VILLA DE LEYVA</w:t>
      </w:r>
      <w:r w:rsidRPr="004F4183">
        <w:rPr>
          <w:rFonts w:ascii="Arial" w:eastAsia="Times New Roman" w:hAnsi="Arial" w:cs="Arial"/>
          <w:lang w:val="es-ES_tradnl" w:eastAsia="es-ES"/>
        </w:rPr>
        <w:t>, la _</w:t>
      </w:r>
      <w:r w:rsidR="008876E1" w:rsidRPr="004F4183">
        <w:rPr>
          <w:rFonts w:ascii="Arial" w:eastAsia="Times New Roman" w:hAnsi="Arial" w:cs="Arial"/>
          <w:lang w:val="es-ES_tradnl" w:eastAsia="es-ES"/>
        </w:rPr>
        <w:t xml:space="preserve">oferta técnica y económica por la suma de </w:t>
      </w:r>
      <w:proofErr w:type="spellStart"/>
      <w:r w:rsidR="008876E1" w:rsidRPr="004F4183">
        <w:rPr>
          <w:rFonts w:ascii="Arial" w:eastAsia="Times New Roman" w:hAnsi="Arial" w:cs="Arial"/>
          <w:lang w:val="es-ES_tradnl" w:eastAsia="es-ES"/>
        </w:rPr>
        <w:t>XXXX</w:t>
      </w:r>
      <w:proofErr w:type="spellEnd"/>
      <w:r w:rsidR="00CC10A4">
        <w:rPr>
          <w:rFonts w:ascii="Arial" w:eastAsia="Times New Roman" w:hAnsi="Arial" w:cs="Arial"/>
          <w:lang w:val="es-ES_tradnl" w:eastAsia="es-ES"/>
        </w:rPr>
        <w:t xml:space="preserve"> </w:t>
      </w:r>
      <w:r w:rsidRPr="004F4183">
        <w:rPr>
          <w:rFonts w:ascii="Arial" w:eastAsia="Times New Roman" w:hAnsi="Arial" w:cs="Arial"/>
          <w:lang w:val="es-ES_tradnl" w:eastAsia="es-ES"/>
        </w:rPr>
        <w:t>_____________</w:t>
      </w:r>
      <w:r w:rsidR="008876E1" w:rsidRPr="004F4183">
        <w:rPr>
          <w:rFonts w:ascii="Arial" w:eastAsia="Times New Roman" w:hAnsi="Arial" w:cs="Arial"/>
          <w:lang w:val="es-ES_tradnl" w:eastAsia="es-ES"/>
        </w:rPr>
        <w:t>de conformidad</w:t>
      </w:r>
      <w:r w:rsidRPr="004F4183">
        <w:rPr>
          <w:rFonts w:ascii="Arial" w:eastAsia="Times New Roman" w:hAnsi="Arial" w:cs="Arial"/>
          <w:lang w:val="es-ES_tradnl" w:eastAsia="es-ES"/>
        </w:rPr>
        <w:t xml:space="preserve"> con las </w:t>
      </w:r>
      <w:r w:rsidR="008876E1" w:rsidRPr="004F4183">
        <w:rPr>
          <w:rFonts w:ascii="Arial" w:eastAsia="Times New Roman" w:hAnsi="Arial" w:cs="Arial"/>
          <w:b/>
          <w:bCs/>
          <w:lang w:val="es-ES_tradnl" w:eastAsia="es-ES"/>
        </w:rPr>
        <w:t>ESPECIFICACIONES TÉCNICAS SEÑALADAS</w:t>
      </w:r>
      <w:r w:rsidR="00386188" w:rsidRPr="004F4183">
        <w:rPr>
          <w:rFonts w:ascii="Arial" w:eastAsia="Times New Roman" w:hAnsi="Arial" w:cs="Arial"/>
          <w:b/>
          <w:bCs/>
          <w:lang w:val="es-ES_tradnl" w:eastAsia="es-ES"/>
        </w:rPr>
        <w:t xml:space="preserve"> POR LA ENTIDAD</w:t>
      </w:r>
      <w:r w:rsidR="008876E1" w:rsidRPr="004F4183">
        <w:rPr>
          <w:rFonts w:ascii="Arial" w:eastAsia="Times New Roman" w:hAnsi="Arial" w:cs="Arial"/>
          <w:lang w:val="es-ES_tradnl" w:eastAsia="es-ES"/>
        </w:rPr>
        <w:t xml:space="preserve">, </w:t>
      </w:r>
      <w:r w:rsidRPr="004F4183">
        <w:rPr>
          <w:rFonts w:ascii="Arial" w:eastAsia="Times New Roman" w:hAnsi="Arial" w:cs="Arial"/>
          <w:lang w:val="es-ES_tradnl" w:eastAsia="es-ES"/>
        </w:rPr>
        <w:t>condiciones y plazo estipulado en la invitación p</w:t>
      </w:r>
      <w:r w:rsidR="00CE10E0" w:rsidRPr="004F4183">
        <w:rPr>
          <w:rFonts w:ascii="Arial" w:eastAsia="Times New Roman" w:hAnsi="Arial" w:cs="Arial"/>
          <w:lang w:val="es-ES_tradnl" w:eastAsia="es-ES"/>
        </w:rPr>
        <w:t>ú</w:t>
      </w:r>
      <w:r w:rsidRPr="004F4183">
        <w:rPr>
          <w:rFonts w:ascii="Arial" w:eastAsia="Times New Roman" w:hAnsi="Arial" w:cs="Arial"/>
          <w:lang w:val="es-ES_tradnl" w:eastAsia="es-ES"/>
        </w:rPr>
        <w:t>blica</w:t>
      </w:r>
      <w:r w:rsidR="00CE10E0" w:rsidRPr="004F4183">
        <w:rPr>
          <w:rFonts w:ascii="Arial" w:eastAsia="Times New Roman" w:hAnsi="Arial" w:cs="Arial"/>
          <w:lang w:val="es-ES_tradnl" w:eastAsia="es-ES"/>
        </w:rPr>
        <w:t xml:space="preserve"> </w:t>
      </w:r>
      <w:r w:rsidR="006C1058">
        <w:rPr>
          <w:rFonts w:ascii="Arial" w:eastAsia="Times New Roman" w:hAnsi="Arial" w:cs="Arial"/>
          <w:b/>
          <w:bCs/>
          <w:lang w:val="es-ES_tradnl" w:eastAsia="es-ES"/>
        </w:rPr>
        <w:t>No</w:t>
      </w:r>
      <w:r w:rsidR="00CE10E0" w:rsidRPr="004F4183">
        <w:rPr>
          <w:rFonts w:ascii="Arial" w:eastAsia="Times New Roman" w:hAnsi="Arial" w:cs="Arial"/>
          <w:b/>
          <w:bCs/>
          <w:lang w:val="es-ES_tradnl" w:eastAsia="es-ES"/>
        </w:rPr>
        <w:t>.</w:t>
      </w:r>
      <w:r w:rsidRPr="004F4183">
        <w:rPr>
          <w:rFonts w:ascii="Arial" w:eastAsia="Times New Roman" w:hAnsi="Arial" w:cs="Arial"/>
          <w:b/>
          <w:bCs/>
          <w:color w:val="000000"/>
          <w:lang w:val="es-ES_tradnl" w:eastAsia="es-ES"/>
        </w:rPr>
        <w:t xml:space="preserve"> </w:t>
      </w:r>
      <w:r w:rsidR="00A72BB5" w:rsidRPr="004F4183">
        <w:rPr>
          <w:rFonts w:ascii="Arial" w:eastAsia="Times New Roman" w:hAnsi="Arial" w:cs="Arial"/>
          <w:b/>
          <w:bCs/>
          <w:color w:val="000000"/>
          <w:lang w:val="es-ES_tradnl" w:eastAsia="es-ES"/>
        </w:rPr>
        <w:t>MC-</w:t>
      </w:r>
      <w:r w:rsidR="00A72BB5" w:rsidRPr="004F4183">
        <w:rPr>
          <w:rStyle w:val="Nmerodepgina"/>
          <w:rFonts w:ascii="Arial" w:hAnsi="Arial" w:cs="Arial"/>
          <w:b/>
        </w:rPr>
        <w:t>AMVL-0</w:t>
      </w:r>
      <w:r w:rsidR="00CB1242">
        <w:rPr>
          <w:rStyle w:val="Nmerodepgina"/>
          <w:rFonts w:ascii="Arial" w:hAnsi="Arial" w:cs="Arial"/>
          <w:b/>
        </w:rPr>
        <w:t>3</w:t>
      </w:r>
      <w:r w:rsidR="006C1058">
        <w:rPr>
          <w:rStyle w:val="Nmerodepgina"/>
          <w:rFonts w:ascii="Arial" w:hAnsi="Arial" w:cs="Arial"/>
          <w:b/>
        </w:rPr>
        <w:t>8</w:t>
      </w:r>
      <w:r w:rsidR="00A72BB5" w:rsidRPr="004F4183">
        <w:rPr>
          <w:rStyle w:val="Nmerodepgina"/>
          <w:rFonts w:ascii="Arial" w:hAnsi="Arial" w:cs="Arial"/>
          <w:b/>
        </w:rPr>
        <w:t>-2023</w:t>
      </w:r>
      <w:r w:rsidRPr="004F4183">
        <w:rPr>
          <w:rFonts w:ascii="Arial" w:eastAsia="Times New Roman" w:hAnsi="Arial" w:cs="Arial"/>
          <w:lang w:val="es-ES_tradnl" w:eastAsia="es-ES"/>
        </w:rPr>
        <w:t>, cuyo objeto es: “</w:t>
      </w:r>
      <w:r w:rsidR="006C1058" w:rsidRPr="006C1058">
        <w:rPr>
          <w:rFonts w:ascii="Arial" w:hAnsi="Arial" w:cs="Arial"/>
          <w:b/>
          <w:lang w:eastAsia="es-ES"/>
        </w:rPr>
        <w:t xml:space="preserve">PRESTACIÓN DE SERVICIOS PARA EL DISEÑO Y ACTUALIZACIÓN DE UNA PÁGINA WEB DE INFORMACIÓN TURÍSTICA DEL MUNICIPIO DE VILLA DE LEYVA, CON HERRAMIENTAS </w:t>
      </w:r>
      <w:r w:rsidR="007F5F5B" w:rsidRPr="006C1058">
        <w:rPr>
          <w:rFonts w:ascii="Arial" w:hAnsi="Arial" w:cs="Arial"/>
          <w:b/>
          <w:lang w:eastAsia="es-ES"/>
        </w:rPr>
        <w:t>TECNOLÓGICAS</w:t>
      </w:r>
      <w:r w:rsidR="006C1058" w:rsidRPr="006C1058">
        <w:rPr>
          <w:rFonts w:ascii="Arial" w:hAnsi="Arial" w:cs="Arial"/>
          <w:b/>
          <w:lang w:eastAsia="es-ES"/>
        </w:rPr>
        <w:t xml:space="preserve"> DE CONECTIVIDAD Y RECORRIDOS VIRTUALES DE 360°</w:t>
      </w:r>
      <w:r w:rsidR="005C221E" w:rsidRPr="004F4183">
        <w:rPr>
          <w:rFonts w:ascii="Arial" w:eastAsia="¹Å" w:hAnsi="Arial" w:cs="Arial"/>
          <w:b/>
          <w:bCs/>
          <w:i/>
          <w:iCs/>
        </w:rPr>
        <w:t>”.</w:t>
      </w:r>
    </w:p>
    <w:p w14:paraId="26D73F5A" w14:textId="71534A42" w:rsidR="00537B94" w:rsidRPr="004F4183" w:rsidRDefault="00537B94" w:rsidP="00A72BB5">
      <w:pPr>
        <w:tabs>
          <w:tab w:val="left" w:pos="1335"/>
        </w:tabs>
        <w:spacing w:after="0" w:line="276" w:lineRule="auto"/>
        <w:jc w:val="both"/>
        <w:rPr>
          <w:rFonts w:ascii="Arial" w:eastAsia="Times New Roman" w:hAnsi="Arial" w:cs="Arial"/>
          <w:b/>
          <w:iCs/>
          <w:snapToGrid w:val="0"/>
          <w:lang w:val="es-ES"/>
        </w:rPr>
      </w:pPr>
    </w:p>
    <w:p w14:paraId="1379442A" w14:textId="77777777" w:rsidR="00B5774F" w:rsidRPr="004F4183" w:rsidRDefault="00B5774F" w:rsidP="00D855B7">
      <w:pPr>
        <w:spacing w:after="0" w:line="276" w:lineRule="auto"/>
        <w:jc w:val="both"/>
        <w:rPr>
          <w:rFonts w:ascii="Arial" w:eastAsia="Times New Roman" w:hAnsi="Arial" w:cs="Arial"/>
          <w:iCs/>
          <w:snapToGrid w:val="0"/>
          <w:lang w:val="es-ES"/>
        </w:rPr>
      </w:pPr>
      <w:r w:rsidRPr="004F4183">
        <w:rPr>
          <w:rFonts w:ascii="Arial" w:eastAsia="Times New Roman" w:hAnsi="Arial" w:cs="Arial"/>
          <w:b/>
          <w:iCs/>
          <w:snapToGrid w:val="0"/>
          <w:lang w:val="es-ES"/>
        </w:rPr>
        <w:t xml:space="preserve">ESPECIFICACIONES TÉCNICAS PRINCIPALES </w:t>
      </w:r>
    </w:p>
    <w:p w14:paraId="2E38CB29" w14:textId="2C5E55E7" w:rsidR="00B5774F" w:rsidRPr="00A95F8F" w:rsidRDefault="00A72BB5" w:rsidP="00A72BB5">
      <w:pPr>
        <w:tabs>
          <w:tab w:val="left" w:pos="2280"/>
        </w:tabs>
        <w:spacing w:after="0" w:line="276" w:lineRule="auto"/>
        <w:jc w:val="both"/>
        <w:rPr>
          <w:rFonts w:ascii="Arial" w:eastAsia="Times New Roman" w:hAnsi="Arial" w:cs="Arial"/>
          <w:b/>
          <w:iCs/>
          <w:snapToGrid w:val="0"/>
          <w:lang w:val="es-ES"/>
        </w:rPr>
      </w:pPr>
      <w:r w:rsidRPr="00A95F8F">
        <w:rPr>
          <w:rFonts w:ascii="Arial" w:eastAsia="Times New Roman" w:hAnsi="Arial" w:cs="Arial"/>
          <w:b/>
          <w:iCs/>
          <w:snapToGrid w:val="0"/>
          <w:lang w:val="es-ES"/>
        </w:rPr>
        <w:tab/>
      </w:r>
    </w:p>
    <w:p w14:paraId="318D4D8B" w14:textId="49B63608" w:rsidR="00A95F8F" w:rsidRPr="00A95F8F" w:rsidRDefault="00A95F8F" w:rsidP="00A95F8F">
      <w:pPr>
        <w:spacing w:after="0" w:line="240" w:lineRule="auto"/>
        <w:jc w:val="both"/>
        <w:rPr>
          <w:rFonts w:ascii="Arial" w:hAnsi="Arial" w:cs="Arial"/>
          <w:b/>
          <w:bCs/>
          <w:iCs/>
          <w:snapToGrid w:val="0"/>
        </w:rPr>
      </w:pPr>
      <w:bookmarkStart w:id="0" w:name="_Hlk99546773"/>
      <w:r w:rsidRPr="00A95F8F">
        <w:rPr>
          <w:rFonts w:ascii="Arial" w:hAnsi="Arial" w:cs="Arial"/>
          <w:bCs/>
          <w:iCs/>
          <w:snapToGrid w:val="0"/>
        </w:rPr>
        <w:t>Para el cumplimiento del objeto a ejecutar el contratista seleccionado deberá desarrollar los servicios y entregar los productos y elementos que se deriven de la ejecución contractual con las normas técnicas exigidas, calidad cumpliendo con las normas Nacionales y las especificaciones exigidas en el presente proceso contractual con el fin de dar cumplimiento al objeto</w:t>
      </w:r>
      <w:r w:rsidRPr="00A95F8F">
        <w:rPr>
          <w:rFonts w:ascii="Arial" w:hAnsi="Arial" w:cs="Arial"/>
          <w:b/>
          <w:iCs/>
          <w:snapToGrid w:val="0"/>
        </w:rPr>
        <w:t xml:space="preserve"> “</w:t>
      </w:r>
      <w:r w:rsidR="007F5F5B" w:rsidRPr="007F5F5B">
        <w:rPr>
          <w:rFonts w:ascii="Arial" w:hAnsi="Arial" w:cs="Arial"/>
          <w:b/>
          <w:lang w:eastAsia="es-ES"/>
        </w:rPr>
        <w:t xml:space="preserve">PRESTACIÓN DE SERVICIOS PARA EL DISEÑO Y ACTUALIZACIÓN DE UNA PÁGINA WEB DE INFORMACIÓN TURÍSTICA DEL MUNICIPIO DE VILLA DE LEYVA, CON HERRAMIENTAS </w:t>
      </w:r>
      <w:proofErr w:type="spellStart"/>
      <w:r w:rsidR="007F5F5B" w:rsidRPr="007F5F5B">
        <w:rPr>
          <w:rFonts w:ascii="Arial" w:hAnsi="Arial" w:cs="Arial"/>
          <w:b/>
          <w:lang w:eastAsia="es-ES"/>
        </w:rPr>
        <w:t>TECNOLOGICAS</w:t>
      </w:r>
      <w:proofErr w:type="spellEnd"/>
      <w:r w:rsidR="007F5F5B" w:rsidRPr="007F5F5B">
        <w:rPr>
          <w:rFonts w:ascii="Arial" w:hAnsi="Arial" w:cs="Arial"/>
          <w:b/>
          <w:lang w:eastAsia="es-ES"/>
        </w:rPr>
        <w:t xml:space="preserve"> DE CONECTIVIDAD Y RECORRIDOS VIRTUALES DE 360°</w:t>
      </w:r>
      <w:r w:rsidRPr="00A95F8F">
        <w:rPr>
          <w:rFonts w:ascii="Arial" w:hAnsi="Arial" w:cs="Arial"/>
          <w:b/>
          <w:bCs/>
          <w:iCs/>
          <w:snapToGrid w:val="0"/>
        </w:rPr>
        <w:t>”.</w:t>
      </w:r>
      <w:bookmarkEnd w:id="0"/>
    </w:p>
    <w:p w14:paraId="14E4AD08" w14:textId="77777777" w:rsidR="00A95F8F" w:rsidRPr="00A95F8F" w:rsidRDefault="00A95F8F" w:rsidP="00A95F8F">
      <w:pPr>
        <w:spacing w:after="0" w:line="240" w:lineRule="auto"/>
        <w:jc w:val="both"/>
        <w:rPr>
          <w:rFonts w:ascii="Arial" w:hAnsi="Arial" w:cs="Arial"/>
          <w:b/>
          <w:iCs/>
          <w:snapToGrid w:val="0"/>
        </w:rPr>
      </w:pPr>
    </w:p>
    <w:p w14:paraId="5E4FB27C" w14:textId="215B6F70" w:rsidR="003751F3" w:rsidRPr="00A007B4" w:rsidRDefault="00363C14" w:rsidP="00A007B4">
      <w:pPr>
        <w:spacing w:after="0" w:line="240" w:lineRule="auto"/>
        <w:jc w:val="both"/>
        <w:rPr>
          <w:rFonts w:ascii="Arial" w:hAnsi="Arial" w:cs="Arial"/>
          <w:lang w:eastAsia="es-ES"/>
        </w:rPr>
      </w:pPr>
      <w:r w:rsidRPr="000352A8">
        <w:rPr>
          <w:rFonts w:ascii="Arial" w:hAnsi="Arial" w:cs="Arial"/>
          <w:lang w:eastAsia="es-ES"/>
        </w:rPr>
        <w:t>En desarrollo del objeto contractual, el contratista se</w:t>
      </w:r>
      <w:r w:rsidR="00C31AF1">
        <w:rPr>
          <w:rFonts w:ascii="Arial" w:hAnsi="Arial" w:cs="Arial"/>
          <w:lang w:eastAsia="es-ES"/>
        </w:rPr>
        <w:t xml:space="preserve"> obliga a cumplir con el objeto contractual</w:t>
      </w:r>
      <w:r w:rsidRPr="000352A8">
        <w:rPr>
          <w:rFonts w:ascii="Arial" w:hAnsi="Arial" w:cs="Arial"/>
          <w:lang w:eastAsia="es-ES"/>
        </w:rPr>
        <w:t xml:space="preserve"> teniendo en cuenta las siguientes condiciones y especificaciones</w:t>
      </w:r>
      <w:r w:rsidR="00EF2470" w:rsidRPr="000352A8">
        <w:rPr>
          <w:rFonts w:ascii="Arial" w:hAnsi="Arial" w:cs="Arial"/>
          <w:lang w:eastAsia="es-ES"/>
        </w:rPr>
        <w:t xml:space="preserve"> </w:t>
      </w:r>
      <w:r w:rsidRPr="000352A8">
        <w:rPr>
          <w:rFonts w:ascii="Arial" w:hAnsi="Arial" w:cs="Arial"/>
          <w:lang w:eastAsia="es-ES"/>
        </w:rPr>
        <w:t>técnicas, basadas en las propuestas alle</w:t>
      </w:r>
      <w:r w:rsidR="00EF2470" w:rsidRPr="000352A8">
        <w:rPr>
          <w:rFonts w:ascii="Arial" w:hAnsi="Arial" w:cs="Arial"/>
          <w:lang w:eastAsia="es-ES"/>
        </w:rPr>
        <w:t xml:space="preserve">gadas para realizar la presente </w:t>
      </w:r>
      <w:r w:rsidRPr="000352A8">
        <w:rPr>
          <w:rFonts w:ascii="Arial" w:hAnsi="Arial" w:cs="Arial"/>
          <w:lang w:eastAsia="es-ES"/>
        </w:rPr>
        <w:t>contratación</w:t>
      </w:r>
      <w:r w:rsidRPr="000352A8">
        <w:rPr>
          <w:rFonts w:ascii="Arial" w:hAnsi="Arial" w:cs="Arial"/>
          <w:b/>
          <w:lang w:eastAsia="es-ES"/>
        </w:rPr>
        <w:t>:</w:t>
      </w:r>
    </w:p>
    <w:tbl>
      <w:tblPr>
        <w:tblStyle w:val="Tablaconcuadrcula"/>
        <w:tblW w:w="10188" w:type="dxa"/>
        <w:tblLook w:val="04A0" w:firstRow="1" w:lastRow="0" w:firstColumn="1" w:lastColumn="0" w:noHBand="0" w:noVBand="1"/>
      </w:tblPr>
      <w:tblGrid>
        <w:gridCol w:w="1096"/>
        <w:gridCol w:w="5435"/>
        <w:gridCol w:w="1330"/>
        <w:gridCol w:w="1240"/>
        <w:gridCol w:w="1087"/>
      </w:tblGrid>
      <w:tr w:rsidR="006F2961" w14:paraId="70890766" w14:textId="2BCCD4B1" w:rsidTr="006F2961">
        <w:tc>
          <w:tcPr>
            <w:tcW w:w="1096" w:type="dxa"/>
          </w:tcPr>
          <w:p w14:paraId="639EE77B" w14:textId="77777777" w:rsidR="006F2961" w:rsidRDefault="006F2961" w:rsidP="00A007B4">
            <w:pPr>
              <w:spacing w:line="240" w:lineRule="auto"/>
              <w:jc w:val="center"/>
              <w:rPr>
                <w:rFonts w:asciiTheme="minorHAnsi" w:hAnsiTheme="minorHAnsi" w:cstheme="minorHAnsi"/>
                <w:b/>
                <w:iCs/>
                <w:snapToGrid w:val="0"/>
              </w:rPr>
            </w:pPr>
            <w:proofErr w:type="spellStart"/>
            <w:r>
              <w:rPr>
                <w:rFonts w:asciiTheme="minorHAnsi" w:hAnsiTheme="minorHAnsi" w:cstheme="minorHAnsi"/>
                <w:b/>
                <w:iCs/>
                <w:snapToGrid w:val="0"/>
              </w:rPr>
              <w:t>ITEM</w:t>
            </w:r>
            <w:proofErr w:type="spellEnd"/>
          </w:p>
        </w:tc>
        <w:tc>
          <w:tcPr>
            <w:tcW w:w="5435" w:type="dxa"/>
          </w:tcPr>
          <w:p w14:paraId="62235850" w14:textId="77777777" w:rsidR="006F2961" w:rsidRDefault="006F2961" w:rsidP="00A007B4">
            <w:pPr>
              <w:spacing w:line="240" w:lineRule="auto"/>
              <w:jc w:val="center"/>
              <w:rPr>
                <w:rFonts w:asciiTheme="minorHAnsi" w:hAnsiTheme="minorHAnsi" w:cstheme="minorHAnsi"/>
                <w:b/>
                <w:iCs/>
                <w:snapToGrid w:val="0"/>
              </w:rPr>
            </w:pPr>
            <w:r>
              <w:rPr>
                <w:rFonts w:asciiTheme="minorHAnsi" w:hAnsiTheme="minorHAnsi" w:cstheme="minorHAnsi"/>
                <w:b/>
                <w:iCs/>
                <w:snapToGrid w:val="0"/>
              </w:rPr>
              <w:t>DESCRIPCIÓN</w:t>
            </w:r>
          </w:p>
        </w:tc>
        <w:tc>
          <w:tcPr>
            <w:tcW w:w="1330" w:type="dxa"/>
          </w:tcPr>
          <w:p w14:paraId="00FFCDDB" w14:textId="77777777" w:rsidR="006F2961" w:rsidRDefault="006F2961" w:rsidP="00A007B4">
            <w:pPr>
              <w:spacing w:line="240" w:lineRule="auto"/>
              <w:jc w:val="center"/>
              <w:rPr>
                <w:rFonts w:asciiTheme="minorHAnsi" w:hAnsiTheme="minorHAnsi" w:cstheme="minorHAnsi"/>
                <w:b/>
                <w:iCs/>
                <w:snapToGrid w:val="0"/>
              </w:rPr>
            </w:pPr>
            <w:r>
              <w:rPr>
                <w:rFonts w:asciiTheme="minorHAnsi" w:hAnsiTheme="minorHAnsi" w:cstheme="minorHAnsi"/>
                <w:b/>
                <w:iCs/>
                <w:snapToGrid w:val="0"/>
              </w:rPr>
              <w:t>CANTIDAD</w:t>
            </w:r>
          </w:p>
        </w:tc>
        <w:tc>
          <w:tcPr>
            <w:tcW w:w="1240" w:type="dxa"/>
          </w:tcPr>
          <w:p w14:paraId="21F5FE3F" w14:textId="7D2C9A30" w:rsidR="006F2961" w:rsidRDefault="006F2961" w:rsidP="00A007B4">
            <w:pPr>
              <w:spacing w:line="240" w:lineRule="auto"/>
              <w:jc w:val="center"/>
              <w:rPr>
                <w:rFonts w:asciiTheme="minorHAnsi" w:hAnsiTheme="minorHAnsi" w:cstheme="minorHAnsi"/>
                <w:b/>
                <w:iCs/>
                <w:snapToGrid w:val="0"/>
              </w:rPr>
            </w:pPr>
            <w:r>
              <w:rPr>
                <w:rFonts w:asciiTheme="minorHAnsi" w:hAnsiTheme="minorHAnsi" w:cstheme="minorHAnsi"/>
                <w:b/>
                <w:iCs/>
                <w:snapToGrid w:val="0"/>
              </w:rPr>
              <w:t>VALOR UNITARIO</w:t>
            </w:r>
          </w:p>
        </w:tc>
        <w:tc>
          <w:tcPr>
            <w:tcW w:w="1087" w:type="dxa"/>
          </w:tcPr>
          <w:p w14:paraId="6C085DD8" w14:textId="709C58D2" w:rsidR="006F2961" w:rsidRDefault="006F2961" w:rsidP="00A007B4">
            <w:pPr>
              <w:spacing w:line="240" w:lineRule="auto"/>
              <w:jc w:val="center"/>
              <w:rPr>
                <w:rFonts w:asciiTheme="minorHAnsi" w:hAnsiTheme="minorHAnsi" w:cstheme="minorHAnsi"/>
                <w:b/>
                <w:iCs/>
                <w:snapToGrid w:val="0"/>
              </w:rPr>
            </w:pPr>
            <w:r>
              <w:rPr>
                <w:rFonts w:asciiTheme="minorHAnsi" w:hAnsiTheme="minorHAnsi" w:cstheme="minorHAnsi"/>
                <w:b/>
                <w:iCs/>
                <w:snapToGrid w:val="0"/>
              </w:rPr>
              <w:t>VALOR TOTAL</w:t>
            </w:r>
          </w:p>
        </w:tc>
      </w:tr>
      <w:tr w:rsidR="006F2961" w14:paraId="059E8346" w14:textId="1805159E" w:rsidTr="006F2961">
        <w:tc>
          <w:tcPr>
            <w:tcW w:w="1096" w:type="dxa"/>
          </w:tcPr>
          <w:p w14:paraId="53EDC0C7" w14:textId="77777777" w:rsidR="006F2961" w:rsidRPr="004C40B1" w:rsidRDefault="006F2961" w:rsidP="00A007B4">
            <w:pPr>
              <w:spacing w:line="240" w:lineRule="auto"/>
              <w:jc w:val="center"/>
              <w:rPr>
                <w:rFonts w:asciiTheme="minorHAnsi" w:hAnsiTheme="minorHAnsi" w:cstheme="minorHAnsi"/>
                <w:iCs/>
                <w:snapToGrid w:val="0"/>
              </w:rPr>
            </w:pPr>
            <w:r>
              <w:rPr>
                <w:rFonts w:asciiTheme="minorHAnsi" w:hAnsiTheme="minorHAnsi" w:cstheme="minorHAnsi"/>
                <w:iCs/>
                <w:snapToGrid w:val="0"/>
              </w:rPr>
              <w:t>1</w:t>
            </w:r>
          </w:p>
        </w:tc>
        <w:tc>
          <w:tcPr>
            <w:tcW w:w="5435" w:type="dxa"/>
          </w:tcPr>
          <w:p w14:paraId="630966E3"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Grabaciones de voz en off (1</w:t>
            </w:r>
            <w:r>
              <w:rPr>
                <w:rFonts w:asciiTheme="minorHAnsi" w:hAnsiTheme="minorHAnsi" w:cstheme="minorHAnsi"/>
                <w:iCs/>
                <w:snapToGrid w:val="0"/>
              </w:rPr>
              <w:t>4</w:t>
            </w:r>
            <w:r w:rsidRPr="004C40B1">
              <w:rPr>
                <w:rFonts w:asciiTheme="minorHAnsi" w:hAnsiTheme="minorHAnsi" w:cstheme="minorHAnsi"/>
                <w:iCs/>
                <w:snapToGrid w:val="0"/>
              </w:rPr>
              <w:t xml:space="preserve"> narraciones) </w:t>
            </w:r>
            <w:proofErr w:type="gramStart"/>
            <w:r w:rsidRPr="004C40B1">
              <w:rPr>
                <w:rFonts w:asciiTheme="minorHAnsi" w:hAnsiTheme="minorHAnsi" w:cstheme="minorHAnsi"/>
                <w:iCs/>
                <w:snapToGrid w:val="0"/>
              </w:rPr>
              <w:t>Español</w:t>
            </w:r>
            <w:proofErr w:type="gramEnd"/>
            <w:r w:rsidRPr="004C40B1">
              <w:rPr>
                <w:rFonts w:asciiTheme="minorHAnsi" w:hAnsiTheme="minorHAnsi" w:cstheme="minorHAnsi"/>
                <w:iCs/>
                <w:snapToGrid w:val="0"/>
              </w:rPr>
              <w:t xml:space="preserve"> - Inglés:</w:t>
            </w:r>
          </w:p>
          <w:p w14:paraId="7ABCEF13"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Duración de cada narración: 2-3 minutos.</w:t>
            </w:r>
          </w:p>
          <w:p w14:paraId="3D2C9939"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Calidad de audio: WAV o MP3 de alta calidad (mínimo 320 kbps).</w:t>
            </w:r>
          </w:p>
          <w:p w14:paraId="72FEFA25"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Tono de voz: natural y adecuado para el tema tratado.</w:t>
            </w:r>
          </w:p>
          <w:p w14:paraId="3ACF407F"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Reducción de ruido y eliminación de errores durante la grabación.</w:t>
            </w:r>
          </w:p>
          <w:p w14:paraId="3BEA2712"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 xml:space="preserve">Edición y </w:t>
            </w:r>
            <w:proofErr w:type="spellStart"/>
            <w:r w:rsidRPr="004C40B1">
              <w:rPr>
                <w:rFonts w:asciiTheme="minorHAnsi" w:hAnsiTheme="minorHAnsi" w:cstheme="minorHAnsi"/>
                <w:iCs/>
                <w:snapToGrid w:val="0"/>
              </w:rPr>
              <w:t>post-producción</w:t>
            </w:r>
            <w:proofErr w:type="spellEnd"/>
            <w:r w:rsidRPr="004C40B1">
              <w:rPr>
                <w:rFonts w:asciiTheme="minorHAnsi" w:hAnsiTheme="minorHAnsi" w:cstheme="minorHAnsi"/>
                <w:iCs/>
                <w:snapToGrid w:val="0"/>
              </w:rPr>
              <w:t xml:space="preserve"> profesional, incluyendo mezcla de audio.</w:t>
            </w:r>
          </w:p>
          <w:p w14:paraId="20E9BCB3" w14:textId="77777777" w:rsidR="006F2961" w:rsidRDefault="006F2961" w:rsidP="00A007B4">
            <w:pPr>
              <w:spacing w:line="240" w:lineRule="auto"/>
              <w:jc w:val="both"/>
              <w:rPr>
                <w:rFonts w:asciiTheme="minorHAnsi" w:hAnsiTheme="minorHAnsi" w:cstheme="minorHAnsi"/>
                <w:b/>
                <w:iCs/>
                <w:snapToGrid w:val="0"/>
              </w:rPr>
            </w:pPr>
            <w:r w:rsidRPr="004C40B1">
              <w:rPr>
                <w:rFonts w:asciiTheme="minorHAnsi" w:hAnsiTheme="minorHAnsi" w:cstheme="minorHAnsi"/>
                <w:iCs/>
                <w:snapToGrid w:val="0"/>
              </w:rPr>
              <w:t>Entrega de los archivos finales en formato compatible con la plataforma de destino.</w:t>
            </w:r>
          </w:p>
        </w:tc>
        <w:tc>
          <w:tcPr>
            <w:tcW w:w="1330" w:type="dxa"/>
          </w:tcPr>
          <w:p w14:paraId="41F8ECBA" w14:textId="77777777" w:rsidR="006F2961" w:rsidRDefault="006F2961" w:rsidP="00A007B4">
            <w:pPr>
              <w:spacing w:line="240" w:lineRule="auto"/>
              <w:jc w:val="center"/>
              <w:rPr>
                <w:rFonts w:asciiTheme="minorHAnsi" w:hAnsiTheme="minorHAnsi" w:cstheme="minorHAnsi"/>
                <w:b/>
                <w:iCs/>
                <w:snapToGrid w:val="0"/>
              </w:rPr>
            </w:pPr>
            <w:r>
              <w:rPr>
                <w:rFonts w:asciiTheme="minorHAnsi" w:hAnsiTheme="minorHAnsi" w:cstheme="minorHAnsi"/>
                <w:b/>
                <w:iCs/>
                <w:snapToGrid w:val="0"/>
              </w:rPr>
              <w:t>14</w:t>
            </w:r>
          </w:p>
        </w:tc>
        <w:tc>
          <w:tcPr>
            <w:tcW w:w="1240" w:type="dxa"/>
          </w:tcPr>
          <w:p w14:paraId="083E9463" w14:textId="77777777" w:rsidR="006F2961" w:rsidRDefault="006F2961" w:rsidP="00A007B4">
            <w:pPr>
              <w:spacing w:line="240" w:lineRule="auto"/>
              <w:jc w:val="center"/>
              <w:rPr>
                <w:rFonts w:asciiTheme="minorHAnsi" w:hAnsiTheme="minorHAnsi" w:cstheme="minorHAnsi"/>
                <w:b/>
                <w:iCs/>
                <w:snapToGrid w:val="0"/>
              </w:rPr>
            </w:pPr>
          </w:p>
        </w:tc>
        <w:tc>
          <w:tcPr>
            <w:tcW w:w="1087" w:type="dxa"/>
          </w:tcPr>
          <w:p w14:paraId="161B027A" w14:textId="77777777" w:rsidR="006F2961" w:rsidRDefault="006F2961" w:rsidP="00A007B4">
            <w:pPr>
              <w:spacing w:line="240" w:lineRule="auto"/>
              <w:jc w:val="center"/>
              <w:rPr>
                <w:rFonts w:asciiTheme="minorHAnsi" w:hAnsiTheme="minorHAnsi" w:cstheme="minorHAnsi"/>
                <w:b/>
                <w:iCs/>
                <w:snapToGrid w:val="0"/>
              </w:rPr>
            </w:pPr>
          </w:p>
        </w:tc>
      </w:tr>
      <w:tr w:rsidR="006F2961" w14:paraId="6A9A152C" w14:textId="253ABF04" w:rsidTr="006F2961">
        <w:tc>
          <w:tcPr>
            <w:tcW w:w="1096" w:type="dxa"/>
          </w:tcPr>
          <w:p w14:paraId="2D1ED6E4" w14:textId="77777777" w:rsidR="006F2961" w:rsidRPr="004C40B1" w:rsidRDefault="006F2961" w:rsidP="00A007B4">
            <w:pPr>
              <w:spacing w:line="240" w:lineRule="auto"/>
              <w:jc w:val="center"/>
              <w:rPr>
                <w:rFonts w:asciiTheme="minorHAnsi" w:hAnsiTheme="minorHAnsi" w:cstheme="minorHAnsi"/>
                <w:iCs/>
                <w:snapToGrid w:val="0"/>
              </w:rPr>
            </w:pPr>
            <w:r>
              <w:rPr>
                <w:rFonts w:asciiTheme="minorHAnsi" w:hAnsiTheme="minorHAnsi" w:cstheme="minorHAnsi"/>
                <w:iCs/>
                <w:snapToGrid w:val="0"/>
              </w:rPr>
              <w:t>2</w:t>
            </w:r>
          </w:p>
        </w:tc>
        <w:tc>
          <w:tcPr>
            <w:tcW w:w="5435" w:type="dxa"/>
          </w:tcPr>
          <w:p w14:paraId="1326C717"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Herramienta Videollamada Guiada:</w:t>
            </w:r>
          </w:p>
          <w:p w14:paraId="51B08429"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Compatible con múltiples plataformas.</w:t>
            </w:r>
          </w:p>
          <w:p w14:paraId="7BCB0BAE"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Interfaz de usuario intuitiva y fácil de usar.</w:t>
            </w:r>
          </w:p>
          <w:p w14:paraId="378C1CE7"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Funcionalidad de chat y compartir pantalla.</w:t>
            </w:r>
          </w:p>
          <w:p w14:paraId="153DAC27"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Soporte para múltiples usuarios en la misma llamada.</w:t>
            </w:r>
          </w:p>
          <w:p w14:paraId="7A020CA9" w14:textId="77777777" w:rsidR="006F2961" w:rsidRDefault="006F2961" w:rsidP="00A007B4">
            <w:pPr>
              <w:spacing w:line="240" w:lineRule="auto"/>
              <w:jc w:val="both"/>
              <w:rPr>
                <w:rFonts w:asciiTheme="minorHAnsi" w:hAnsiTheme="minorHAnsi" w:cstheme="minorHAnsi"/>
                <w:b/>
                <w:iCs/>
                <w:snapToGrid w:val="0"/>
              </w:rPr>
            </w:pPr>
            <w:r w:rsidRPr="004C40B1">
              <w:rPr>
                <w:rFonts w:asciiTheme="minorHAnsi" w:hAnsiTheme="minorHAnsi" w:cstheme="minorHAnsi"/>
                <w:iCs/>
                <w:snapToGrid w:val="0"/>
              </w:rPr>
              <w:lastRenderedPageBreak/>
              <w:t>Compatibilidad con dispositivos móviles y de escritorio.</w:t>
            </w:r>
          </w:p>
        </w:tc>
        <w:tc>
          <w:tcPr>
            <w:tcW w:w="1330" w:type="dxa"/>
          </w:tcPr>
          <w:p w14:paraId="3BACADF3" w14:textId="77777777" w:rsidR="006F2961" w:rsidRDefault="006F2961" w:rsidP="00A007B4">
            <w:pPr>
              <w:spacing w:line="240" w:lineRule="auto"/>
              <w:jc w:val="center"/>
              <w:rPr>
                <w:rFonts w:asciiTheme="minorHAnsi" w:hAnsiTheme="minorHAnsi" w:cstheme="minorHAnsi"/>
                <w:b/>
                <w:iCs/>
                <w:snapToGrid w:val="0"/>
              </w:rPr>
            </w:pPr>
            <w:r>
              <w:rPr>
                <w:rFonts w:asciiTheme="minorHAnsi" w:hAnsiTheme="minorHAnsi" w:cstheme="minorHAnsi"/>
                <w:b/>
                <w:iCs/>
                <w:snapToGrid w:val="0"/>
              </w:rPr>
              <w:lastRenderedPageBreak/>
              <w:t>1</w:t>
            </w:r>
          </w:p>
        </w:tc>
        <w:tc>
          <w:tcPr>
            <w:tcW w:w="1240" w:type="dxa"/>
          </w:tcPr>
          <w:p w14:paraId="2239C0F8" w14:textId="77777777" w:rsidR="006F2961" w:rsidRDefault="006F2961" w:rsidP="00A007B4">
            <w:pPr>
              <w:spacing w:line="240" w:lineRule="auto"/>
              <w:jc w:val="center"/>
              <w:rPr>
                <w:rFonts w:asciiTheme="minorHAnsi" w:hAnsiTheme="minorHAnsi" w:cstheme="minorHAnsi"/>
                <w:b/>
                <w:iCs/>
                <w:snapToGrid w:val="0"/>
              </w:rPr>
            </w:pPr>
          </w:p>
        </w:tc>
        <w:tc>
          <w:tcPr>
            <w:tcW w:w="1087" w:type="dxa"/>
          </w:tcPr>
          <w:p w14:paraId="59BEB4DF" w14:textId="77777777" w:rsidR="006F2961" w:rsidRDefault="006F2961" w:rsidP="00A007B4">
            <w:pPr>
              <w:spacing w:line="240" w:lineRule="auto"/>
              <w:jc w:val="center"/>
              <w:rPr>
                <w:rFonts w:asciiTheme="minorHAnsi" w:hAnsiTheme="minorHAnsi" w:cstheme="minorHAnsi"/>
                <w:b/>
                <w:iCs/>
                <w:snapToGrid w:val="0"/>
              </w:rPr>
            </w:pPr>
          </w:p>
        </w:tc>
      </w:tr>
      <w:tr w:rsidR="006F2961" w14:paraId="0A68809C" w14:textId="042DC69A" w:rsidTr="006F2961">
        <w:tc>
          <w:tcPr>
            <w:tcW w:w="1096" w:type="dxa"/>
          </w:tcPr>
          <w:p w14:paraId="342B2748" w14:textId="77777777" w:rsidR="006F2961" w:rsidRPr="004C40B1" w:rsidRDefault="006F2961" w:rsidP="00A007B4">
            <w:pPr>
              <w:spacing w:line="240" w:lineRule="auto"/>
              <w:jc w:val="center"/>
              <w:rPr>
                <w:rFonts w:asciiTheme="minorHAnsi" w:hAnsiTheme="minorHAnsi" w:cstheme="minorHAnsi"/>
                <w:iCs/>
                <w:snapToGrid w:val="0"/>
              </w:rPr>
            </w:pPr>
            <w:r>
              <w:rPr>
                <w:rFonts w:asciiTheme="minorHAnsi" w:hAnsiTheme="minorHAnsi" w:cstheme="minorHAnsi"/>
                <w:iCs/>
                <w:snapToGrid w:val="0"/>
              </w:rPr>
              <w:t>3</w:t>
            </w:r>
          </w:p>
        </w:tc>
        <w:tc>
          <w:tcPr>
            <w:tcW w:w="5435" w:type="dxa"/>
          </w:tcPr>
          <w:p w14:paraId="768EB704"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 xml:space="preserve">Gafas (1) </w:t>
            </w:r>
            <w:proofErr w:type="spellStart"/>
            <w:r w:rsidRPr="004C40B1">
              <w:rPr>
                <w:rFonts w:asciiTheme="minorHAnsi" w:hAnsiTheme="minorHAnsi" w:cstheme="minorHAnsi"/>
                <w:iCs/>
                <w:snapToGrid w:val="0"/>
              </w:rPr>
              <w:t>Oculus</w:t>
            </w:r>
            <w:proofErr w:type="spellEnd"/>
            <w:r w:rsidRPr="004C40B1">
              <w:rPr>
                <w:rFonts w:asciiTheme="minorHAnsi" w:hAnsiTheme="minorHAnsi" w:cstheme="minorHAnsi"/>
                <w:iCs/>
                <w:snapToGrid w:val="0"/>
              </w:rPr>
              <w:t xml:space="preserve"> </w:t>
            </w:r>
            <w:proofErr w:type="spellStart"/>
            <w:r w:rsidRPr="004C40B1">
              <w:rPr>
                <w:rFonts w:asciiTheme="minorHAnsi" w:hAnsiTheme="minorHAnsi" w:cstheme="minorHAnsi"/>
                <w:iCs/>
                <w:snapToGrid w:val="0"/>
              </w:rPr>
              <w:t>Quest</w:t>
            </w:r>
            <w:proofErr w:type="spellEnd"/>
            <w:r w:rsidRPr="004C40B1">
              <w:rPr>
                <w:rFonts w:asciiTheme="minorHAnsi" w:hAnsiTheme="minorHAnsi" w:cstheme="minorHAnsi"/>
                <w:iCs/>
                <w:snapToGrid w:val="0"/>
              </w:rPr>
              <w:t xml:space="preserve"> 2 con Software especial licenciado para reconocimiento del Recorrido offline:</w:t>
            </w:r>
          </w:p>
          <w:p w14:paraId="5C1007B1"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 xml:space="preserve">Modelo: </w:t>
            </w:r>
            <w:proofErr w:type="spellStart"/>
            <w:r w:rsidRPr="004C40B1">
              <w:rPr>
                <w:rFonts w:asciiTheme="minorHAnsi" w:hAnsiTheme="minorHAnsi" w:cstheme="minorHAnsi"/>
                <w:iCs/>
                <w:snapToGrid w:val="0"/>
              </w:rPr>
              <w:t>Oculus</w:t>
            </w:r>
            <w:proofErr w:type="spellEnd"/>
            <w:r w:rsidRPr="004C40B1">
              <w:rPr>
                <w:rFonts w:asciiTheme="minorHAnsi" w:hAnsiTheme="minorHAnsi" w:cstheme="minorHAnsi"/>
                <w:iCs/>
                <w:snapToGrid w:val="0"/>
              </w:rPr>
              <w:t xml:space="preserve"> </w:t>
            </w:r>
            <w:proofErr w:type="spellStart"/>
            <w:r w:rsidRPr="004C40B1">
              <w:rPr>
                <w:rFonts w:asciiTheme="minorHAnsi" w:hAnsiTheme="minorHAnsi" w:cstheme="minorHAnsi"/>
                <w:iCs/>
                <w:snapToGrid w:val="0"/>
              </w:rPr>
              <w:t>Quest</w:t>
            </w:r>
            <w:proofErr w:type="spellEnd"/>
            <w:r w:rsidRPr="004C40B1">
              <w:rPr>
                <w:rFonts w:asciiTheme="minorHAnsi" w:hAnsiTheme="minorHAnsi" w:cstheme="minorHAnsi"/>
                <w:iCs/>
                <w:snapToGrid w:val="0"/>
              </w:rPr>
              <w:t xml:space="preserve"> 2 con la versión más reciente del software de </w:t>
            </w:r>
            <w:proofErr w:type="spellStart"/>
            <w:r w:rsidRPr="004C40B1">
              <w:rPr>
                <w:rFonts w:asciiTheme="minorHAnsi" w:hAnsiTheme="minorHAnsi" w:cstheme="minorHAnsi"/>
                <w:iCs/>
                <w:snapToGrid w:val="0"/>
              </w:rPr>
              <w:t>Oculus</w:t>
            </w:r>
            <w:proofErr w:type="spellEnd"/>
            <w:r w:rsidRPr="004C40B1">
              <w:rPr>
                <w:rFonts w:asciiTheme="minorHAnsi" w:hAnsiTheme="minorHAnsi" w:cstheme="minorHAnsi"/>
                <w:iCs/>
                <w:snapToGrid w:val="0"/>
              </w:rPr>
              <w:t>.</w:t>
            </w:r>
          </w:p>
          <w:p w14:paraId="6E03F939"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Resolución: mínimo 1832 x 1920 píxeles por ojo.</w:t>
            </w:r>
          </w:p>
          <w:p w14:paraId="297CFD70"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Campo de visión: 90 grados o más.</w:t>
            </w:r>
          </w:p>
          <w:p w14:paraId="3B1383BC"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Procesador potente para ofrecer una experiencia fluida.</w:t>
            </w:r>
          </w:p>
          <w:p w14:paraId="76B19929"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 xml:space="preserve">Conexión </w:t>
            </w:r>
            <w:proofErr w:type="spellStart"/>
            <w:r w:rsidRPr="004C40B1">
              <w:rPr>
                <w:rFonts w:asciiTheme="minorHAnsi" w:hAnsiTheme="minorHAnsi" w:cstheme="minorHAnsi"/>
                <w:iCs/>
                <w:snapToGrid w:val="0"/>
              </w:rPr>
              <w:t>WiFi</w:t>
            </w:r>
            <w:proofErr w:type="spellEnd"/>
            <w:r w:rsidRPr="004C40B1">
              <w:rPr>
                <w:rFonts w:asciiTheme="minorHAnsi" w:hAnsiTheme="minorHAnsi" w:cstheme="minorHAnsi"/>
                <w:iCs/>
                <w:snapToGrid w:val="0"/>
              </w:rPr>
              <w:t xml:space="preserve"> para descargar y actualizar el software.</w:t>
            </w:r>
          </w:p>
          <w:p w14:paraId="164DC03E"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Licencia de software especial para reconocimiento de recorridos offline.</w:t>
            </w:r>
          </w:p>
          <w:p w14:paraId="3FD4D839" w14:textId="77777777" w:rsidR="006F2961" w:rsidRDefault="006F2961" w:rsidP="00A007B4">
            <w:pPr>
              <w:spacing w:line="240" w:lineRule="auto"/>
              <w:jc w:val="both"/>
              <w:rPr>
                <w:rFonts w:asciiTheme="minorHAnsi" w:hAnsiTheme="minorHAnsi" w:cstheme="minorHAnsi"/>
                <w:b/>
                <w:iCs/>
                <w:snapToGrid w:val="0"/>
              </w:rPr>
            </w:pPr>
            <w:r w:rsidRPr="004C40B1">
              <w:rPr>
                <w:rFonts w:asciiTheme="minorHAnsi" w:hAnsiTheme="minorHAnsi" w:cstheme="minorHAnsi"/>
                <w:iCs/>
                <w:snapToGrid w:val="0"/>
              </w:rPr>
              <w:t>Cargador y cable USB-C para cargar la batería.</w:t>
            </w:r>
          </w:p>
        </w:tc>
        <w:tc>
          <w:tcPr>
            <w:tcW w:w="1330" w:type="dxa"/>
          </w:tcPr>
          <w:p w14:paraId="6377EA68" w14:textId="77777777" w:rsidR="006F2961" w:rsidRDefault="006F2961" w:rsidP="00A007B4">
            <w:pPr>
              <w:spacing w:line="240" w:lineRule="auto"/>
              <w:jc w:val="center"/>
              <w:rPr>
                <w:rFonts w:asciiTheme="minorHAnsi" w:hAnsiTheme="minorHAnsi" w:cstheme="minorHAnsi"/>
                <w:b/>
                <w:iCs/>
                <w:snapToGrid w:val="0"/>
              </w:rPr>
            </w:pPr>
            <w:r>
              <w:rPr>
                <w:rFonts w:asciiTheme="minorHAnsi" w:hAnsiTheme="minorHAnsi" w:cstheme="minorHAnsi"/>
                <w:b/>
                <w:iCs/>
                <w:snapToGrid w:val="0"/>
              </w:rPr>
              <w:t>1</w:t>
            </w:r>
          </w:p>
        </w:tc>
        <w:tc>
          <w:tcPr>
            <w:tcW w:w="1240" w:type="dxa"/>
          </w:tcPr>
          <w:p w14:paraId="252B7B74" w14:textId="77777777" w:rsidR="006F2961" w:rsidRDefault="006F2961" w:rsidP="00A007B4">
            <w:pPr>
              <w:spacing w:line="240" w:lineRule="auto"/>
              <w:jc w:val="center"/>
              <w:rPr>
                <w:rFonts w:asciiTheme="minorHAnsi" w:hAnsiTheme="minorHAnsi" w:cstheme="minorHAnsi"/>
                <w:b/>
                <w:iCs/>
                <w:snapToGrid w:val="0"/>
              </w:rPr>
            </w:pPr>
          </w:p>
        </w:tc>
        <w:tc>
          <w:tcPr>
            <w:tcW w:w="1087" w:type="dxa"/>
          </w:tcPr>
          <w:p w14:paraId="6B28B186" w14:textId="77777777" w:rsidR="006F2961" w:rsidRDefault="006F2961" w:rsidP="00A007B4">
            <w:pPr>
              <w:spacing w:line="240" w:lineRule="auto"/>
              <w:jc w:val="center"/>
              <w:rPr>
                <w:rFonts w:asciiTheme="minorHAnsi" w:hAnsiTheme="minorHAnsi" w:cstheme="minorHAnsi"/>
                <w:b/>
                <w:iCs/>
                <w:snapToGrid w:val="0"/>
              </w:rPr>
            </w:pPr>
          </w:p>
        </w:tc>
      </w:tr>
      <w:tr w:rsidR="006F2961" w14:paraId="04D95B49" w14:textId="132F48A2" w:rsidTr="006F2961">
        <w:tc>
          <w:tcPr>
            <w:tcW w:w="1096" w:type="dxa"/>
          </w:tcPr>
          <w:p w14:paraId="661A9891" w14:textId="77777777" w:rsidR="006F2961" w:rsidRPr="004C40B1" w:rsidRDefault="006F2961" w:rsidP="00A007B4">
            <w:pPr>
              <w:spacing w:line="240" w:lineRule="auto"/>
              <w:jc w:val="center"/>
              <w:rPr>
                <w:rFonts w:asciiTheme="minorHAnsi" w:hAnsiTheme="minorHAnsi" w:cstheme="minorHAnsi"/>
                <w:iCs/>
                <w:snapToGrid w:val="0"/>
              </w:rPr>
            </w:pPr>
            <w:r>
              <w:rPr>
                <w:rFonts w:asciiTheme="minorHAnsi" w:hAnsiTheme="minorHAnsi" w:cstheme="minorHAnsi"/>
                <w:iCs/>
                <w:snapToGrid w:val="0"/>
              </w:rPr>
              <w:t>4</w:t>
            </w:r>
          </w:p>
        </w:tc>
        <w:tc>
          <w:tcPr>
            <w:tcW w:w="5435" w:type="dxa"/>
          </w:tcPr>
          <w:p w14:paraId="255BDFD9"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Página web o portal web de turismo para el municipio de Villa de Leyva:</w:t>
            </w:r>
          </w:p>
          <w:p w14:paraId="50A75442"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Diseño web responsive, que se adapte a diferentes dispositivos y tamaños de pantalla.</w:t>
            </w:r>
          </w:p>
          <w:p w14:paraId="3E584C4E"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Funcionalidad de búsqueda para encontrar información específica sobre sitios turísticos, alojamientos, restaurantes, etc.</w:t>
            </w:r>
          </w:p>
          <w:p w14:paraId="5C742E7E"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Introducción atractiva al municipio de Villa de Leyva, incluyendo imágenes y videos de alta calidad.</w:t>
            </w:r>
          </w:p>
          <w:p w14:paraId="70286FA9"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Mapas interactivos para mostrar la ubicación de los sitios turísticos y otros puntos de interés.</w:t>
            </w:r>
          </w:p>
          <w:p w14:paraId="5A50A911"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Integración de redes sociales para compartir la página web y promocionar los atractivos turísticos.</w:t>
            </w:r>
          </w:p>
          <w:p w14:paraId="6372E8FC"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Soporte para múltiples idiomas (español e inglés como mínimo).</w:t>
            </w:r>
          </w:p>
        </w:tc>
        <w:tc>
          <w:tcPr>
            <w:tcW w:w="1330" w:type="dxa"/>
          </w:tcPr>
          <w:p w14:paraId="4A60F665" w14:textId="77777777" w:rsidR="006F2961" w:rsidRDefault="006F2961" w:rsidP="00A007B4">
            <w:pPr>
              <w:spacing w:line="240" w:lineRule="auto"/>
              <w:jc w:val="center"/>
              <w:rPr>
                <w:rFonts w:asciiTheme="minorHAnsi" w:hAnsiTheme="minorHAnsi" w:cstheme="minorHAnsi"/>
                <w:b/>
                <w:iCs/>
                <w:snapToGrid w:val="0"/>
              </w:rPr>
            </w:pPr>
            <w:r>
              <w:rPr>
                <w:rFonts w:asciiTheme="minorHAnsi" w:hAnsiTheme="minorHAnsi" w:cstheme="minorHAnsi"/>
                <w:b/>
                <w:iCs/>
                <w:snapToGrid w:val="0"/>
              </w:rPr>
              <w:t>GLOBAL</w:t>
            </w:r>
          </w:p>
        </w:tc>
        <w:tc>
          <w:tcPr>
            <w:tcW w:w="1240" w:type="dxa"/>
          </w:tcPr>
          <w:p w14:paraId="7E94FFDB" w14:textId="77777777" w:rsidR="006F2961" w:rsidRDefault="006F2961" w:rsidP="00A007B4">
            <w:pPr>
              <w:spacing w:line="240" w:lineRule="auto"/>
              <w:jc w:val="center"/>
              <w:rPr>
                <w:rFonts w:asciiTheme="minorHAnsi" w:hAnsiTheme="minorHAnsi" w:cstheme="minorHAnsi"/>
                <w:b/>
                <w:iCs/>
                <w:snapToGrid w:val="0"/>
              </w:rPr>
            </w:pPr>
          </w:p>
        </w:tc>
        <w:tc>
          <w:tcPr>
            <w:tcW w:w="1087" w:type="dxa"/>
          </w:tcPr>
          <w:p w14:paraId="18023882" w14:textId="77777777" w:rsidR="006F2961" w:rsidRDefault="006F2961" w:rsidP="00A007B4">
            <w:pPr>
              <w:spacing w:line="240" w:lineRule="auto"/>
              <w:jc w:val="center"/>
              <w:rPr>
                <w:rFonts w:asciiTheme="minorHAnsi" w:hAnsiTheme="minorHAnsi" w:cstheme="minorHAnsi"/>
                <w:b/>
                <w:iCs/>
                <w:snapToGrid w:val="0"/>
              </w:rPr>
            </w:pPr>
          </w:p>
        </w:tc>
      </w:tr>
      <w:tr w:rsidR="006F2961" w14:paraId="0806D277" w14:textId="283E9BE9" w:rsidTr="006F2961">
        <w:tc>
          <w:tcPr>
            <w:tcW w:w="1096" w:type="dxa"/>
          </w:tcPr>
          <w:p w14:paraId="218FA3C9" w14:textId="77777777" w:rsidR="006F2961" w:rsidRDefault="006F2961" w:rsidP="00A007B4">
            <w:pPr>
              <w:spacing w:line="240" w:lineRule="auto"/>
              <w:jc w:val="center"/>
              <w:rPr>
                <w:rFonts w:asciiTheme="minorHAnsi" w:hAnsiTheme="minorHAnsi" w:cstheme="minorHAnsi"/>
                <w:iCs/>
                <w:snapToGrid w:val="0"/>
              </w:rPr>
            </w:pPr>
            <w:r>
              <w:rPr>
                <w:rFonts w:asciiTheme="minorHAnsi" w:hAnsiTheme="minorHAnsi" w:cstheme="minorHAnsi"/>
                <w:iCs/>
                <w:snapToGrid w:val="0"/>
              </w:rPr>
              <w:t>5</w:t>
            </w:r>
          </w:p>
        </w:tc>
        <w:tc>
          <w:tcPr>
            <w:tcW w:w="5435" w:type="dxa"/>
          </w:tcPr>
          <w:p w14:paraId="1E8B2C90"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Creación de Recorrido Virtual 360°:</w:t>
            </w:r>
          </w:p>
          <w:p w14:paraId="5C396248"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Fotografías de alta resolución para crear el recorrido virtual.</w:t>
            </w:r>
          </w:p>
          <w:p w14:paraId="207C596C"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Tecnología de imagen en 360 grados.</w:t>
            </w:r>
          </w:p>
          <w:p w14:paraId="5D7F41F9"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Uso de software especializado para crear el recorrido virtual.</w:t>
            </w:r>
          </w:p>
          <w:p w14:paraId="7612E112"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Funcionalidad para añadir descripciones, texto y videos explicativos.</w:t>
            </w:r>
          </w:p>
          <w:p w14:paraId="4D5153CB"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 xml:space="preserve">Integración con otras tecnologías, como Google </w:t>
            </w:r>
            <w:proofErr w:type="spellStart"/>
            <w:r w:rsidRPr="004C40B1">
              <w:rPr>
                <w:rFonts w:asciiTheme="minorHAnsi" w:hAnsiTheme="minorHAnsi" w:cstheme="minorHAnsi"/>
                <w:iCs/>
                <w:snapToGrid w:val="0"/>
              </w:rPr>
              <w:t>Maps</w:t>
            </w:r>
            <w:proofErr w:type="spellEnd"/>
            <w:r w:rsidRPr="004C40B1">
              <w:rPr>
                <w:rFonts w:asciiTheme="minorHAnsi" w:hAnsiTheme="minorHAnsi" w:cstheme="minorHAnsi"/>
                <w:iCs/>
                <w:snapToGrid w:val="0"/>
              </w:rPr>
              <w:t>, para ofrecer una experiencia interactiva.</w:t>
            </w:r>
          </w:p>
          <w:p w14:paraId="44086E15"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Soporte para múltiples dispositivos, incluyendo móviles y ordenadores.</w:t>
            </w:r>
          </w:p>
        </w:tc>
        <w:tc>
          <w:tcPr>
            <w:tcW w:w="1330" w:type="dxa"/>
          </w:tcPr>
          <w:p w14:paraId="12740595" w14:textId="77777777" w:rsidR="006F2961" w:rsidRDefault="006F2961" w:rsidP="00A007B4">
            <w:pPr>
              <w:spacing w:line="240" w:lineRule="auto"/>
              <w:jc w:val="center"/>
              <w:rPr>
                <w:rFonts w:asciiTheme="minorHAnsi" w:hAnsiTheme="minorHAnsi" w:cstheme="minorHAnsi"/>
                <w:b/>
                <w:iCs/>
                <w:snapToGrid w:val="0"/>
              </w:rPr>
            </w:pPr>
            <w:r>
              <w:rPr>
                <w:rFonts w:asciiTheme="minorHAnsi" w:hAnsiTheme="minorHAnsi" w:cstheme="minorHAnsi"/>
                <w:b/>
                <w:iCs/>
                <w:snapToGrid w:val="0"/>
              </w:rPr>
              <w:t>GLOBAL</w:t>
            </w:r>
          </w:p>
        </w:tc>
        <w:tc>
          <w:tcPr>
            <w:tcW w:w="1240" w:type="dxa"/>
          </w:tcPr>
          <w:p w14:paraId="68E9930E" w14:textId="77777777" w:rsidR="006F2961" w:rsidRDefault="006F2961" w:rsidP="00A007B4">
            <w:pPr>
              <w:spacing w:line="240" w:lineRule="auto"/>
              <w:jc w:val="center"/>
              <w:rPr>
                <w:rFonts w:asciiTheme="minorHAnsi" w:hAnsiTheme="minorHAnsi" w:cstheme="minorHAnsi"/>
                <w:b/>
                <w:iCs/>
                <w:snapToGrid w:val="0"/>
              </w:rPr>
            </w:pPr>
          </w:p>
        </w:tc>
        <w:tc>
          <w:tcPr>
            <w:tcW w:w="1087" w:type="dxa"/>
          </w:tcPr>
          <w:p w14:paraId="04EFF478" w14:textId="77777777" w:rsidR="006F2961" w:rsidRDefault="006F2961" w:rsidP="00A007B4">
            <w:pPr>
              <w:spacing w:line="240" w:lineRule="auto"/>
              <w:jc w:val="center"/>
              <w:rPr>
                <w:rFonts w:asciiTheme="minorHAnsi" w:hAnsiTheme="minorHAnsi" w:cstheme="minorHAnsi"/>
                <w:b/>
                <w:iCs/>
                <w:snapToGrid w:val="0"/>
              </w:rPr>
            </w:pPr>
          </w:p>
        </w:tc>
      </w:tr>
      <w:tr w:rsidR="006F2961" w14:paraId="2B5E9C6B" w14:textId="04824343" w:rsidTr="006F2961">
        <w:tc>
          <w:tcPr>
            <w:tcW w:w="1096" w:type="dxa"/>
          </w:tcPr>
          <w:p w14:paraId="08C4CE97" w14:textId="77777777" w:rsidR="006F2961" w:rsidRPr="004C40B1" w:rsidRDefault="006F2961" w:rsidP="00A007B4">
            <w:pPr>
              <w:spacing w:line="240" w:lineRule="auto"/>
              <w:jc w:val="center"/>
              <w:rPr>
                <w:rFonts w:asciiTheme="minorHAnsi" w:hAnsiTheme="minorHAnsi" w:cstheme="minorHAnsi"/>
                <w:iCs/>
                <w:snapToGrid w:val="0"/>
              </w:rPr>
            </w:pPr>
            <w:r>
              <w:rPr>
                <w:rFonts w:asciiTheme="minorHAnsi" w:hAnsiTheme="minorHAnsi" w:cstheme="minorHAnsi"/>
                <w:iCs/>
                <w:snapToGrid w:val="0"/>
              </w:rPr>
              <w:t>6</w:t>
            </w:r>
          </w:p>
        </w:tc>
        <w:tc>
          <w:tcPr>
            <w:tcW w:w="5435" w:type="dxa"/>
          </w:tcPr>
          <w:p w14:paraId="0136228B"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Diseño personalizado: se creará un diseño exclusivo para la plataforma digital, teniendo en cuenta la identidad visual y los valores de la marca o empresa.</w:t>
            </w:r>
          </w:p>
          <w:p w14:paraId="14D7DE01"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 xml:space="preserve">Responsive </w:t>
            </w:r>
            <w:proofErr w:type="spellStart"/>
            <w:r w:rsidRPr="004C40B1">
              <w:rPr>
                <w:rFonts w:asciiTheme="minorHAnsi" w:hAnsiTheme="minorHAnsi" w:cstheme="minorHAnsi"/>
                <w:iCs/>
                <w:snapToGrid w:val="0"/>
              </w:rPr>
              <w:t>design</w:t>
            </w:r>
            <w:proofErr w:type="spellEnd"/>
            <w:r w:rsidRPr="004C40B1">
              <w:rPr>
                <w:rFonts w:asciiTheme="minorHAnsi" w:hAnsiTheme="minorHAnsi" w:cstheme="minorHAnsi"/>
                <w:iCs/>
                <w:snapToGrid w:val="0"/>
              </w:rPr>
              <w:t>: la plataforma será compatible con diferentes dispositivos y tamaños de pantalla, con el fin de garantizar una buena experiencia de usuario.</w:t>
            </w:r>
          </w:p>
          <w:p w14:paraId="386C85FC"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Funcionalidad de navegación intuitiva: se diseñará una interfaz de usuario fácil de usar, que permita a los usuarios encontrar fácilmente la información que están buscando.</w:t>
            </w:r>
          </w:p>
          <w:p w14:paraId="365CEDAD"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Estilo visual coherente: se creará una paleta de colores y un estilo visual coherente para toda la plataforma digital, con el fin de garantizar la consistencia y cohesión visual.</w:t>
            </w:r>
          </w:p>
          <w:p w14:paraId="2616CED4"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 xml:space="preserve">Integración de las últimas tendencias y tecnologías en diseño </w:t>
            </w:r>
            <w:r w:rsidRPr="004C40B1">
              <w:rPr>
                <w:rFonts w:asciiTheme="minorHAnsi" w:hAnsiTheme="minorHAnsi" w:cstheme="minorHAnsi"/>
                <w:iCs/>
                <w:snapToGrid w:val="0"/>
              </w:rPr>
              <w:lastRenderedPageBreak/>
              <w:t>web: se implementarán las últimas tendencias y tecnologías en diseño web para mantener la plataforma digital actualizada y competitiva.</w:t>
            </w:r>
          </w:p>
          <w:p w14:paraId="540971B5" w14:textId="77777777" w:rsidR="006F296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Optimización de velocidad de carga y rendimiento: se garantizará que la plataforma sea rápida y eficiente en términos de rendimiento y carga de contenido.</w:t>
            </w:r>
          </w:p>
        </w:tc>
        <w:tc>
          <w:tcPr>
            <w:tcW w:w="1330" w:type="dxa"/>
          </w:tcPr>
          <w:p w14:paraId="095C0CAA" w14:textId="77777777" w:rsidR="006F2961" w:rsidRDefault="006F2961" w:rsidP="00A007B4">
            <w:pPr>
              <w:spacing w:line="240" w:lineRule="auto"/>
              <w:jc w:val="center"/>
              <w:rPr>
                <w:rFonts w:asciiTheme="minorHAnsi" w:hAnsiTheme="minorHAnsi" w:cstheme="minorHAnsi"/>
                <w:b/>
                <w:iCs/>
                <w:snapToGrid w:val="0"/>
              </w:rPr>
            </w:pPr>
            <w:r>
              <w:rPr>
                <w:rFonts w:asciiTheme="minorHAnsi" w:hAnsiTheme="minorHAnsi" w:cstheme="minorHAnsi"/>
                <w:b/>
                <w:iCs/>
                <w:snapToGrid w:val="0"/>
              </w:rPr>
              <w:lastRenderedPageBreak/>
              <w:t>GLOBAL</w:t>
            </w:r>
          </w:p>
        </w:tc>
        <w:tc>
          <w:tcPr>
            <w:tcW w:w="1240" w:type="dxa"/>
          </w:tcPr>
          <w:p w14:paraId="281EEC1F" w14:textId="77777777" w:rsidR="006F2961" w:rsidRDefault="006F2961" w:rsidP="00A007B4">
            <w:pPr>
              <w:spacing w:line="240" w:lineRule="auto"/>
              <w:jc w:val="center"/>
              <w:rPr>
                <w:rFonts w:asciiTheme="minorHAnsi" w:hAnsiTheme="minorHAnsi" w:cstheme="minorHAnsi"/>
                <w:b/>
                <w:iCs/>
                <w:snapToGrid w:val="0"/>
              </w:rPr>
            </w:pPr>
          </w:p>
        </w:tc>
        <w:tc>
          <w:tcPr>
            <w:tcW w:w="1087" w:type="dxa"/>
          </w:tcPr>
          <w:p w14:paraId="145B2680" w14:textId="77777777" w:rsidR="006F2961" w:rsidRDefault="006F2961" w:rsidP="00A007B4">
            <w:pPr>
              <w:spacing w:line="240" w:lineRule="auto"/>
              <w:jc w:val="center"/>
              <w:rPr>
                <w:rFonts w:asciiTheme="minorHAnsi" w:hAnsiTheme="minorHAnsi" w:cstheme="minorHAnsi"/>
                <w:b/>
                <w:iCs/>
                <w:snapToGrid w:val="0"/>
              </w:rPr>
            </w:pPr>
          </w:p>
        </w:tc>
      </w:tr>
      <w:tr w:rsidR="006F2961" w14:paraId="75A68A04" w14:textId="07E0C915" w:rsidTr="006F2961">
        <w:tc>
          <w:tcPr>
            <w:tcW w:w="1096" w:type="dxa"/>
          </w:tcPr>
          <w:p w14:paraId="67A3735C" w14:textId="77777777" w:rsidR="006F2961" w:rsidRPr="004C40B1" w:rsidRDefault="006F2961" w:rsidP="00A007B4">
            <w:pPr>
              <w:spacing w:line="240" w:lineRule="auto"/>
              <w:jc w:val="center"/>
              <w:rPr>
                <w:rFonts w:asciiTheme="minorHAnsi" w:hAnsiTheme="minorHAnsi" w:cstheme="minorHAnsi"/>
                <w:iCs/>
                <w:snapToGrid w:val="0"/>
              </w:rPr>
            </w:pPr>
            <w:r>
              <w:rPr>
                <w:rFonts w:asciiTheme="minorHAnsi" w:hAnsiTheme="minorHAnsi" w:cstheme="minorHAnsi"/>
                <w:iCs/>
                <w:snapToGrid w:val="0"/>
              </w:rPr>
              <w:t>7</w:t>
            </w:r>
          </w:p>
        </w:tc>
        <w:tc>
          <w:tcPr>
            <w:tcW w:w="5435" w:type="dxa"/>
          </w:tcPr>
          <w:p w14:paraId="048D7CFF"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Socialización Manipulación e Interpretación del contenido digital en 360°:</w:t>
            </w:r>
          </w:p>
          <w:p w14:paraId="4300FDAE"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Contenido digital en 360 grados: se creará contenido digital en 360 grados para la plataforma digital, que permita a los usuarios explorar un espacio o entorno en todas las direcciones.</w:t>
            </w:r>
          </w:p>
          <w:p w14:paraId="1810DB26"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Integración de funciones sociales: se integrarán funciones sociales en la plataforma digital para fomentar la interacción entre los usuarios, como comentarios, valoraciones y compartición en redes sociales.</w:t>
            </w:r>
          </w:p>
          <w:p w14:paraId="59B3F999"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Manipulación del contenido digital en 360 grados: se permitirá a los usuarios manipular el contenido digital en 360 grados, para que puedan explorar diferentes áreas de un espacio o entorno de manera interactiva.</w:t>
            </w:r>
          </w:p>
          <w:p w14:paraId="687B56A5"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Interpretación del contenido digital en 360 grados: se proporcionará información relevante y detallada sobre el contenido digital en 360 grados, para que los usuarios puedan comprender mejor el espacio o entorno que están explorando.</w:t>
            </w:r>
          </w:p>
          <w:p w14:paraId="5EB7DFA4"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Compatible con diferentes dispositivos: la plataforma será compatible con diferentes dispositivos, como ordenadores y dispositivos móviles, para garantizar que los usuarios puedan acceder al contenido digital en 360 grados desde cualquier lugar y en cualquier momento.</w:t>
            </w:r>
          </w:p>
          <w:p w14:paraId="4F0B7F67" w14:textId="77777777" w:rsidR="006F2961" w:rsidRPr="004C40B1" w:rsidRDefault="006F2961" w:rsidP="00A007B4">
            <w:pPr>
              <w:spacing w:line="240" w:lineRule="auto"/>
              <w:jc w:val="both"/>
              <w:rPr>
                <w:rFonts w:asciiTheme="minorHAnsi" w:hAnsiTheme="minorHAnsi" w:cstheme="minorHAnsi"/>
                <w:iCs/>
                <w:snapToGrid w:val="0"/>
              </w:rPr>
            </w:pPr>
            <w:r w:rsidRPr="004C40B1">
              <w:rPr>
                <w:rFonts w:asciiTheme="minorHAnsi" w:hAnsiTheme="minorHAnsi" w:cstheme="minorHAnsi"/>
                <w:iCs/>
                <w:snapToGrid w:val="0"/>
              </w:rPr>
              <w:t xml:space="preserve">Optimización de velocidad de carga y rendimiento: se garantizará que el contenido digital en 360 grados se cargue de manera rápida y eficiente, para ofrecer una experiencia de </w:t>
            </w:r>
            <w:r>
              <w:rPr>
                <w:rFonts w:asciiTheme="minorHAnsi" w:hAnsiTheme="minorHAnsi" w:cstheme="minorHAnsi"/>
                <w:iCs/>
                <w:snapToGrid w:val="0"/>
              </w:rPr>
              <w:t>usuario fluida y satisfactoria.</w:t>
            </w:r>
          </w:p>
        </w:tc>
        <w:tc>
          <w:tcPr>
            <w:tcW w:w="1330" w:type="dxa"/>
          </w:tcPr>
          <w:p w14:paraId="072370AE" w14:textId="77777777" w:rsidR="006F2961" w:rsidRDefault="006F2961" w:rsidP="00A007B4">
            <w:pPr>
              <w:spacing w:line="240" w:lineRule="auto"/>
              <w:jc w:val="center"/>
              <w:rPr>
                <w:rFonts w:asciiTheme="minorHAnsi" w:hAnsiTheme="minorHAnsi" w:cstheme="minorHAnsi"/>
                <w:b/>
                <w:iCs/>
                <w:snapToGrid w:val="0"/>
              </w:rPr>
            </w:pPr>
            <w:r>
              <w:rPr>
                <w:rFonts w:asciiTheme="minorHAnsi" w:hAnsiTheme="minorHAnsi" w:cstheme="minorHAnsi"/>
                <w:b/>
                <w:iCs/>
                <w:snapToGrid w:val="0"/>
              </w:rPr>
              <w:t>GLOBAL</w:t>
            </w:r>
          </w:p>
        </w:tc>
        <w:tc>
          <w:tcPr>
            <w:tcW w:w="1240" w:type="dxa"/>
          </w:tcPr>
          <w:p w14:paraId="6F146548" w14:textId="77777777" w:rsidR="006F2961" w:rsidRDefault="006F2961" w:rsidP="00A007B4">
            <w:pPr>
              <w:spacing w:line="240" w:lineRule="auto"/>
              <w:jc w:val="center"/>
              <w:rPr>
                <w:rFonts w:asciiTheme="minorHAnsi" w:hAnsiTheme="minorHAnsi" w:cstheme="minorHAnsi"/>
                <w:b/>
                <w:iCs/>
                <w:snapToGrid w:val="0"/>
              </w:rPr>
            </w:pPr>
          </w:p>
        </w:tc>
        <w:tc>
          <w:tcPr>
            <w:tcW w:w="1087" w:type="dxa"/>
          </w:tcPr>
          <w:p w14:paraId="558ED02B" w14:textId="77777777" w:rsidR="006F2961" w:rsidRDefault="006F2961" w:rsidP="00A007B4">
            <w:pPr>
              <w:spacing w:line="240" w:lineRule="auto"/>
              <w:jc w:val="center"/>
              <w:rPr>
                <w:rFonts w:asciiTheme="minorHAnsi" w:hAnsiTheme="minorHAnsi" w:cstheme="minorHAnsi"/>
                <w:b/>
                <w:iCs/>
                <w:snapToGrid w:val="0"/>
              </w:rPr>
            </w:pPr>
          </w:p>
        </w:tc>
      </w:tr>
    </w:tbl>
    <w:p w14:paraId="7D06064A" w14:textId="77777777" w:rsidR="00095F9B" w:rsidRDefault="00095F9B" w:rsidP="00480E7B">
      <w:pPr>
        <w:autoSpaceDE w:val="0"/>
        <w:autoSpaceDN w:val="0"/>
        <w:spacing w:after="0" w:line="240" w:lineRule="auto"/>
        <w:rPr>
          <w:rFonts w:ascii="Arial" w:eastAsia="Times New Roman" w:hAnsi="Arial" w:cs="Arial"/>
          <w:b/>
          <w:lang w:val="es-ES_tradnl" w:eastAsia="es-ES"/>
        </w:rPr>
      </w:pPr>
    </w:p>
    <w:p w14:paraId="67417E29" w14:textId="77777777" w:rsidR="00957ACE" w:rsidRPr="00595F52" w:rsidRDefault="00957ACE" w:rsidP="00957ACE">
      <w:pPr>
        <w:jc w:val="both"/>
        <w:rPr>
          <w:rFonts w:asciiTheme="minorHAnsi" w:hAnsiTheme="minorHAnsi" w:cstheme="minorHAnsi"/>
          <w:b/>
          <w:iCs/>
          <w:snapToGrid w:val="0"/>
        </w:rPr>
      </w:pPr>
      <w:r w:rsidRPr="00595F52">
        <w:rPr>
          <w:rFonts w:asciiTheme="minorHAnsi" w:hAnsiTheme="minorHAnsi" w:cstheme="minorHAnsi"/>
          <w:b/>
          <w:iCs/>
          <w:snapToGrid w:val="0"/>
        </w:rPr>
        <w:t>COMPETENCIAS TÉCNICAS:</w:t>
      </w:r>
    </w:p>
    <w:p w14:paraId="5691DDD5" w14:textId="77777777" w:rsidR="00957ACE" w:rsidRPr="004C40B1" w:rsidRDefault="00957ACE" w:rsidP="00957ACE">
      <w:pPr>
        <w:spacing w:after="0" w:line="240" w:lineRule="auto"/>
        <w:jc w:val="both"/>
        <w:rPr>
          <w:rFonts w:asciiTheme="minorHAnsi" w:hAnsiTheme="minorHAnsi" w:cstheme="minorHAnsi"/>
          <w:iCs/>
          <w:snapToGrid w:val="0"/>
        </w:rPr>
      </w:pPr>
      <w:r w:rsidRPr="004C40B1">
        <w:rPr>
          <w:rFonts w:asciiTheme="minorHAnsi" w:hAnsiTheme="minorHAnsi" w:cstheme="minorHAnsi"/>
          <w:iCs/>
          <w:snapToGrid w:val="0"/>
        </w:rPr>
        <w:t>Dominio de HTML, CSS, JavaScript y jQuery.</w:t>
      </w:r>
    </w:p>
    <w:p w14:paraId="34F826A5" w14:textId="77777777" w:rsidR="00957ACE" w:rsidRPr="004C40B1" w:rsidRDefault="00957ACE" w:rsidP="00957ACE">
      <w:pPr>
        <w:spacing w:after="0" w:line="240" w:lineRule="auto"/>
        <w:jc w:val="both"/>
        <w:rPr>
          <w:rFonts w:asciiTheme="minorHAnsi" w:hAnsiTheme="minorHAnsi" w:cstheme="minorHAnsi"/>
          <w:iCs/>
          <w:snapToGrid w:val="0"/>
        </w:rPr>
      </w:pPr>
      <w:r w:rsidRPr="004C40B1">
        <w:rPr>
          <w:rFonts w:asciiTheme="minorHAnsi" w:hAnsiTheme="minorHAnsi" w:cstheme="minorHAnsi"/>
          <w:iCs/>
          <w:snapToGrid w:val="0"/>
        </w:rPr>
        <w:t xml:space="preserve">Experiencia en el uso de herramientas como Bootstrap, </w:t>
      </w:r>
      <w:proofErr w:type="spellStart"/>
      <w:r w:rsidRPr="004C40B1">
        <w:rPr>
          <w:rFonts w:asciiTheme="minorHAnsi" w:hAnsiTheme="minorHAnsi" w:cstheme="minorHAnsi"/>
          <w:iCs/>
          <w:snapToGrid w:val="0"/>
        </w:rPr>
        <w:t>Sass</w:t>
      </w:r>
      <w:proofErr w:type="spellEnd"/>
      <w:r w:rsidRPr="004C40B1">
        <w:rPr>
          <w:rFonts w:asciiTheme="minorHAnsi" w:hAnsiTheme="minorHAnsi" w:cstheme="minorHAnsi"/>
          <w:iCs/>
          <w:snapToGrid w:val="0"/>
        </w:rPr>
        <w:t xml:space="preserve"> y </w:t>
      </w:r>
      <w:proofErr w:type="spellStart"/>
      <w:r w:rsidRPr="004C40B1">
        <w:rPr>
          <w:rFonts w:asciiTheme="minorHAnsi" w:hAnsiTheme="minorHAnsi" w:cstheme="minorHAnsi"/>
          <w:iCs/>
          <w:snapToGrid w:val="0"/>
        </w:rPr>
        <w:t>Gulp</w:t>
      </w:r>
      <w:proofErr w:type="spellEnd"/>
      <w:r w:rsidRPr="004C40B1">
        <w:rPr>
          <w:rFonts w:asciiTheme="minorHAnsi" w:hAnsiTheme="minorHAnsi" w:cstheme="minorHAnsi"/>
          <w:iCs/>
          <w:snapToGrid w:val="0"/>
        </w:rPr>
        <w:t>.</w:t>
      </w:r>
    </w:p>
    <w:p w14:paraId="2EEF61DB" w14:textId="77777777" w:rsidR="00957ACE" w:rsidRPr="004C40B1" w:rsidRDefault="00957ACE" w:rsidP="00957ACE">
      <w:pPr>
        <w:spacing w:after="0" w:line="240" w:lineRule="auto"/>
        <w:jc w:val="both"/>
        <w:rPr>
          <w:rFonts w:asciiTheme="minorHAnsi" w:hAnsiTheme="minorHAnsi" w:cstheme="minorHAnsi"/>
          <w:iCs/>
          <w:snapToGrid w:val="0"/>
        </w:rPr>
      </w:pPr>
      <w:r w:rsidRPr="004C40B1">
        <w:rPr>
          <w:rFonts w:asciiTheme="minorHAnsi" w:hAnsiTheme="minorHAnsi" w:cstheme="minorHAnsi"/>
          <w:iCs/>
          <w:snapToGrid w:val="0"/>
        </w:rPr>
        <w:t xml:space="preserve">Conocimiento de </w:t>
      </w:r>
      <w:proofErr w:type="spellStart"/>
      <w:r w:rsidRPr="004C40B1">
        <w:rPr>
          <w:rFonts w:asciiTheme="minorHAnsi" w:hAnsiTheme="minorHAnsi" w:cstheme="minorHAnsi"/>
          <w:iCs/>
          <w:snapToGrid w:val="0"/>
        </w:rPr>
        <w:t>frameworks</w:t>
      </w:r>
      <w:proofErr w:type="spellEnd"/>
      <w:r w:rsidRPr="004C40B1">
        <w:rPr>
          <w:rFonts w:asciiTheme="minorHAnsi" w:hAnsiTheme="minorHAnsi" w:cstheme="minorHAnsi"/>
          <w:iCs/>
          <w:snapToGrid w:val="0"/>
        </w:rPr>
        <w:t xml:space="preserve"> de desarrollo web como </w:t>
      </w:r>
      <w:proofErr w:type="spellStart"/>
      <w:r w:rsidRPr="004C40B1">
        <w:rPr>
          <w:rFonts w:asciiTheme="minorHAnsi" w:hAnsiTheme="minorHAnsi" w:cstheme="minorHAnsi"/>
          <w:iCs/>
          <w:snapToGrid w:val="0"/>
        </w:rPr>
        <w:t>React</w:t>
      </w:r>
      <w:proofErr w:type="spellEnd"/>
      <w:r w:rsidRPr="004C40B1">
        <w:rPr>
          <w:rFonts w:asciiTheme="minorHAnsi" w:hAnsiTheme="minorHAnsi" w:cstheme="minorHAnsi"/>
          <w:iCs/>
          <w:snapToGrid w:val="0"/>
        </w:rPr>
        <w:t xml:space="preserve"> o Angular.</w:t>
      </w:r>
    </w:p>
    <w:p w14:paraId="3089E733" w14:textId="77777777" w:rsidR="00957ACE" w:rsidRPr="004C40B1" w:rsidRDefault="00957ACE" w:rsidP="00957ACE">
      <w:pPr>
        <w:spacing w:after="0" w:line="240" w:lineRule="auto"/>
        <w:jc w:val="both"/>
        <w:rPr>
          <w:rFonts w:asciiTheme="minorHAnsi" w:hAnsiTheme="minorHAnsi" w:cstheme="minorHAnsi"/>
          <w:iCs/>
          <w:snapToGrid w:val="0"/>
        </w:rPr>
      </w:pPr>
      <w:r w:rsidRPr="004C40B1">
        <w:rPr>
          <w:rFonts w:asciiTheme="minorHAnsi" w:hAnsiTheme="minorHAnsi" w:cstheme="minorHAnsi"/>
          <w:iCs/>
          <w:snapToGrid w:val="0"/>
        </w:rPr>
        <w:t>Capacidad para trabajar con herramientas de diseño gráfico como Photoshop o Sketch.</w:t>
      </w:r>
    </w:p>
    <w:p w14:paraId="357764CC" w14:textId="77777777" w:rsidR="00957ACE" w:rsidRPr="004C40B1" w:rsidRDefault="00957ACE" w:rsidP="00957ACE">
      <w:pPr>
        <w:spacing w:after="0" w:line="240" w:lineRule="auto"/>
        <w:jc w:val="both"/>
        <w:rPr>
          <w:rFonts w:asciiTheme="minorHAnsi" w:hAnsiTheme="minorHAnsi" w:cstheme="minorHAnsi"/>
          <w:iCs/>
          <w:snapToGrid w:val="0"/>
        </w:rPr>
      </w:pPr>
      <w:r w:rsidRPr="004C40B1">
        <w:rPr>
          <w:rFonts w:asciiTheme="minorHAnsi" w:hAnsiTheme="minorHAnsi" w:cstheme="minorHAnsi"/>
          <w:iCs/>
          <w:snapToGrid w:val="0"/>
        </w:rPr>
        <w:t>Conocimiento de buenas prácticas de diseño web y accesibilidad.</w:t>
      </w:r>
    </w:p>
    <w:p w14:paraId="4062B4B6" w14:textId="77777777" w:rsidR="00957ACE" w:rsidRDefault="00957ACE" w:rsidP="00957ACE">
      <w:pPr>
        <w:spacing w:after="0" w:line="240" w:lineRule="auto"/>
        <w:jc w:val="both"/>
        <w:rPr>
          <w:rFonts w:asciiTheme="minorHAnsi" w:hAnsiTheme="minorHAnsi" w:cstheme="minorHAnsi"/>
          <w:iCs/>
          <w:snapToGrid w:val="0"/>
        </w:rPr>
      </w:pPr>
    </w:p>
    <w:p w14:paraId="25BB725A" w14:textId="77777777" w:rsidR="00957ACE" w:rsidRPr="00595F52" w:rsidRDefault="00957ACE" w:rsidP="00957ACE">
      <w:pPr>
        <w:spacing w:after="0" w:line="240" w:lineRule="auto"/>
        <w:jc w:val="both"/>
        <w:rPr>
          <w:rFonts w:asciiTheme="minorHAnsi" w:hAnsiTheme="minorHAnsi" w:cstheme="minorHAnsi"/>
          <w:b/>
          <w:iCs/>
          <w:snapToGrid w:val="0"/>
        </w:rPr>
      </w:pPr>
      <w:r w:rsidRPr="00595F52">
        <w:rPr>
          <w:rFonts w:asciiTheme="minorHAnsi" w:hAnsiTheme="minorHAnsi" w:cstheme="minorHAnsi"/>
          <w:b/>
          <w:iCs/>
          <w:snapToGrid w:val="0"/>
        </w:rPr>
        <w:t>RESPONSABILIDADES:</w:t>
      </w:r>
    </w:p>
    <w:p w14:paraId="231E9E12" w14:textId="77777777" w:rsidR="00957ACE" w:rsidRPr="004C40B1" w:rsidRDefault="00957ACE" w:rsidP="00957ACE">
      <w:pPr>
        <w:spacing w:after="0" w:line="240" w:lineRule="auto"/>
        <w:jc w:val="both"/>
        <w:rPr>
          <w:rFonts w:asciiTheme="minorHAnsi" w:hAnsiTheme="minorHAnsi" w:cstheme="minorHAnsi"/>
          <w:iCs/>
          <w:snapToGrid w:val="0"/>
        </w:rPr>
      </w:pPr>
    </w:p>
    <w:p w14:paraId="68A2D4EE" w14:textId="77777777" w:rsidR="00957ACE" w:rsidRPr="004C40B1" w:rsidRDefault="00957ACE" w:rsidP="00957ACE">
      <w:pPr>
        <w:spacing w:after="0" w:line="240" w:lineRule="auto"/>
        <w:jc w:val="both"/>
        <w:rPr>
          <w:rFonts w:asciiTheme="minorHAnsi" w:hAnsiTheme="minorHAnsi" w:cstheme="minorHAnsi"/>
          <w:iCs/>
          <w:snapToGrid w:val="0"/>
        </w:rPr>
      </w:pPr>
      <w:r w:rsidRPr="004C40B1">
        <w:rPr>
          <w:rFonts w:asciiTheme="minorHAnsi" w:hAnsiTheme="minorHAnsi" w:cstheme="minorHAnsi"/>
          <w:iCs/>
          <w:snapToGrid w:val="0"/>
        </w:rPr>
        <w:t>Brindar soporte técnico a la página interactiva, solucionando problemas y errores en el código.</w:t>
      </w:r>
    </w:p>
    <w:p w14:paraId="49CF97BC" w14:textId="77777777" w:rsidR="00957ACE" w:rsidRPr="004C40B1" w:rsidRDefault="00957ACE" w:rsidP="00957ACE">
      <w:pPr>
        <w:spacing w:after="0" w:line="240" w:lineRule="auto"/>
        <w:jc w:val="both"/>
        <w:rPr>
          <w:rFonts w:asciiTheme="minorHAnsi" w:hAnsiTheme="minorHAnsi" w:cstheme="minorHAnsi"/>
          <w:iCs/>
          <w:snapToGrid w:val="0"/>
        </w:rPr>
      </w:pPr>
      <w:r w:rsidRPr="004C40B1">
        <w:rPr>
          <w:rFonts w:asciiTheme="minorHAnsi" w:hAnsiTheme="minorHAnsi" w:cstheme="minorHAnsi"/>
          <w:iCs/>
          <w:snapToGrid w:val="0"/>
        </w:rPr>
        <w:t>Implementar mejoras en la funcionalidad de la página, siguiendo las buenas prácticas de diseño web y accesibilidad.</w:t>
      </w:r>
    </w:p>
    <w:p w14:paraId="3BFCE901" w14:textId="77777777" w:rsidR="00957ACE" w:rsidRDefault="00957ACE" w:rsidP="00957ACE">
      <w:pPr>
        <w:spacing w:after="0" w:line="240" w:lineRule="auto"/>
        <w:jc w:val="both"/>
        <w:rPr>
          <w:rFonts w:asciiTheme="minorHAnsi" w:hAnsiTheme="minorHAnsi" w:cstheme="minorHAnsi"/>
          <w:iCs/>
          <w:snapToGrid w:val="0"/>
        </w:rPr>
      </w:pPr>
      <w:r w:rsidRPr="004C40B1">
        <w:rPr>
          <w:rFonts w:asciiTheme="minorHAnsi" w:hAnsiTheme="minorHAnsi" w:cstheme="minorHAnsi"/>
          <w:iCs/>
          <w:snapToGrid w:val="0"/>
        </w:rPr>
        <w:lastRenderedPageBreak/>
        <w:t>Trabajar en colaboración con otros desarrolladores para asegurar la coherencia y cohesión en el diseño y funcionamiento de la página.</w:t>
      </w:r>
    </w:p>
    <w:p w14:paraId="70839FCE" w14:textId="77777777" w:rsidR="00957ACE" w:rsidRPr="004C40B1" w:rsidRDefault="00957ACE" w:rsidP="00957ACE">
      <w:pPr>
        <w:spacing w:after="0" w:line="240" w:lineRule="auto"/>
        <w:jc w:val="both"/>
        <w:rPr>
          <w:rFonts w:asciiTheme="minorHAnsi" w:hAnsiTheme="minorHAnsi" w:cstheme="minorHAnsi"/>
          <w:iCs/>
          <w:snapToGrid w:val="0"/>
        </w:rPr>
      </w:pPr>
      <w:r w:rsidRPr="004C40B1">
        <w:rPr>
          <w:rFonts w:asciiTheme="minorHAnsi" w:hAnsiTheme="minorHAnsi" w:cstheme="minorHAnsi"/>
          <w:iCs/>
          <w:snapToGrid w:val="0"/>
        </w:rPr>
        <w:t>Asegurarse de que la página sea compatible con diferentes navegadores y dispositivos.</w:t>
      </w:r>
    </w:p>
    <w:p w14:paraId="049696E1" w14:textId="77777777" w:rsidR="00957ACE" w:rsidRPr="004C40B1" w:rsidRDefault="00957ACE" w:rsidP="00957ACE">
      <w:pPr>
        <w:spacing w:after="0" w:line="240" w:lineRule="auto"/>
        <w:jc w:val="both"/>
        <w:rPr>
          <w:rFonts w:asciiTheme="minorHAnsi" w:hAnsiTheme="minorHAnsi" w:cstheme="minorHAnsi"/>
          <w:iCs/>
          <w:snapToGrid w:val="0"/>
        </w:rPr>
      </w:pPr>
      <w:r w:rsidRPr="004C40B1">
        <w:rPr>
          <w:rFonts w:asciiTheme="minorHAnsi" w:hAnsiTheme="minorHAnsi" w:cstheme="minorHAnsi"/>
          <w:iCs/>
          <w:snapToGrid w:val="0"/>
        </w:rPr>
        <w:t>Mantenerse actualizado en las últimas tendencias y tecnologías en desarrollo web para garantizar que la página esté actualizada y competitiva.</w:t>
      </w:r>
    </w:p>
    <w:p w14:paraId="2026DEBA" w14:textId="77777777" w:rsidR="00957ACE" w:rsidRPr="004C40B1" w:rsidRDefault="00957ACE" w:rsidP="00957ACE">
      <w:pPr>
        <w:spacing w:after="0" w:line="240" w:lineRule="auto"/>
        <w:jc w:val="both"/>
        <w:rPr>
          <w:rFonts w:asciiTheme="minorHAnsi" w:hAnsiTheme="minorHAnsi" w:cstheme="minorHAnsi"/>
          <w:iCs/>
          <w:snapToGrid w:val="0"/>
        </w:rPr>
      </w:pPr>
    </w:p>
    <w:p w14:paraId="0E3B46C3" w14:textId="77777777" w:rsidR="00957ACE" w:rsidRDefault="00957ACE" w:rsidP="00957ACE">
      <w:pPr>
        <w:spacing w:after="0" w:line="240" w:lineRule="auto"/>
        <w:jc w:val="both"/>
        <w:rPr>
          <w:rFonts w:asciiTheme="minorHAnsi" w:hAnsiTheme="minorHAnsi" w:cstheme="minorHAnsi"/>
          <w:iCs/>
          <w:snapToGrid w:val="0"/>
        </w:rPr>
      </w:pPr>
      <w:r w:rsidRPr="00FD0DD3">
        <w:rPr>
          <w:rFonts w:asciiTheme="minorHAnsi" w:hAnsiTheme="minorHAnsi" w:cstheme="minorHAnsi"/>
          <w:b/>
          <w:iCs/>
          <w:snapToGrid w:val="0"/>
        </w:rPr>
        <w:t>Nota 1: Propiedad intelectual.</w:t>
      </w:r>
      <w:r w:rsidRPr="00FD0DD3">
        <w:rPr>
          <w:rFonts w:asciiTheme="minorHAnsi" w:hAnsiTheme="minorHAnsi" w:cstheme="minorHAnsi"/>
          <w:iCs/>
          <w:snapToGrid w:val="0"/>
        </w:rPr>
        <w:t xml:space="preserve"> La información que se genere con ocasión de la ejecución del objeto a contratar, no podrá ser utilizada para fines diferentes a los establecidos en el mismo, ni tampoco ser reproducida, comercializada, ni cedida a terceros sin la respectiva autorización del Municipio, so pena de incurrir en sanciones legales que correspondan. Los productos resultantes del desarrollo del contrato serán de uso exclusivo del MUNICIPIO DE VILLA DE LEYVA y le corresponderán los respectivos derechos patrimoniales de autor y de producción.</w:t>
      </w:r>
    </w:p>
    <w:p w14:paraId="67B1D308" w14:textId="77777777" w:rsidR="00EF2470" w:rsidRPr="00957ACE" w:rsidRDefault="00EF2470" w:rsidP="00480E7B">
      <w:pPr>
        <w:autoSpaceDE w:val="0"/>
        <w:autoSpaceDN w:val="0"/>
        <w:spacing w:after="0" w:line="240" w:lineRule="auto"/>
        <w:rPr>
          <w:rFonts w:ascii="Arial" w:eastAsia="Times New Roman" w:hAnsi="Arial" w:cs="Arial"/>
          <w:b/>
          <w:lang w:eastAsia="es-ES"/>
        </w:rPr>
      </w:pPr>
    </w:p>
    <w:p w14:paraId="592A30A9" w14:textId="77777777" w:rsidR="00D62DD5" w:rsidRPr="000352A8" w:rsidRDefault="00D62DD5" w:rsidP="00D62DD5">
      <w:pPr>
        <w:autoSpaceDE w:val="0"/>
        <w:autoSpaceDN w:val="0"/>
        <w:spacing w:after="0" w:line="276" w:lineRule="auto"/>
        <w:jc w:val="both"/>
        <w:rPr>
          <w:rFonts w:ascii="Arial" w:hAnsi="Arial" w:cs="Arial"/>
          <w:bCs/>
          <w:lang w:eastAsia="es-CO"/>
        </w:rPr>
      </w:pPr>
      <w:r w:rsidRPr="000352A8">
        <w:rPr>
          <w:rFonts w:ascii="Arial" w:hAnsi="Arial" w:cs="Arial"/>
          <w:b/>
          <w:bCs/>
          <w:lang w:eastAsia="es-CO"/>
        </w:rPr>
        <w:t>NOTA 1</w:t>
      </w:r>
      <w:r w:rsidRPr="000352A8">
        <w:rPr>
          <w:rFonts w:ascii="Arial" w:hAnsi="Arial" w:cs="Arial"/>
          <w:bCs/>
          <w:lang w:eastAsia="es-CO"/>
        </w:rPr>
        <w:t>: El supervisor dependiendo de las necesidades de la administración puede realizar el</w:t>
      </w:r>
    </w:p>
    <w:p w14:paraId="4676A9AF" w14:textId="4299A0E8" w:rsidR="00B5774F" w:rsidRPr="000352A8" w:rsidRDefault="00D62DD5" w:rsidP="00D62DD5">
      <w:pPr>
        <w:autoSpaceDE w:val="0"/>
        <w:autoSpaceDN w:val="0"/>
        <w:spacing w:after="0" w:line="276" w:lineRule="auto"/>
        <w:jc w:val="both"/>
        <w:rPr>
          <w:rFonts w:ascii="Arial" w:hAnsi="Arial" w:cs="Arial"/>
          <w:b/>
          <w:bCs/>
          <w:lang w:eastAsia="es-CO"/>
        </w:rPr>
      </w:pPr>
      <w:r w:rsidRPr="000352A8">
        <w:rPr>
          <w:rFonts w:ascii="Arial" w:hAnsi="Arial" w:cs="Arial"/>
          <w:bCs/>
          <w:lang w:eastAsia="es-CO"/>
        </w:rPr>
        <w:t>cambio de los ítems siempre y cuando no supere el presupuesto.</w:t>
      </w:r>
    </w:p>
    <w:p w14:paraId="008D5ED1" w14:textId="77777777" w:rsidR="00D62DD5" w:rsidRPr="004F4183" w:rsidRDefault="00D62DD5" w:rsidP="00D62DD5">
      <w:pPr>
        <w:autoSpaceDE w:val="0"/>
        <w:autoSpaceDN w:val="0"/>
        <w:spacing w:after="0" w:line="276" w:lineRule="auto"/>
        <w:rPr>
          <w:rFonts w:ascii="Arial" w:eastAsia="Times New Roman" w:hAnsi="Arial" w:cs="Arial"/>
          <w:lang w:val="es-ES_tradnl" w:eastAsia="es-ES"/>
        </w:rPr>
      </w:pPr>
    </w:p>
    <w:p w14:paraId="2767F9ED" w14:textId="77777777" w:rsidR="00480E7B" w:rsidRPr="004F4183" w:rsidRDefault="00480E7B" w:rsidP="00D855B7">
      <w:pPr>
        <w:autoSpaceDE w:val="0"/>
        <w:autoSpaceDN w:val="0"/>
        <w:spacing w:after="0" w:line="276" w:lineRule="auto"/>
        <w:rPr>
          <w:rFonts w:ascii="Arial" w:eastAsia="Times New Roman" w:hAnsi="Arial" w:cs="Arial"/>
          <w:lang w:val="es-ES_tradnl" w:eastAsia="es-ES"/>
        </w:rPr>
      </w:pPr>
      <w:r w:rsidRPr="004F4183">
        <w:rPr>
          <w:rFonts w:ascii="Arial" w:eastAsia="Times New Roman" w:hAnsi="Arial" w:cs="Arial"/>
          <w:lang w:val="es-ES_tradnl" w:eastAsia="es-ES"/>
        </w:rPr>
        <w:t xml:space="preserve">El valor total de la propuesta es de ______________________$_____________ </w:t>
      </w:r>
      <w:r w:rsidRPr="004F4183">
        <w:rPr>
          <w:rFonts w:ascii="Arial" w:eastAsia="Times New Roman" w:hAnsi="Arial" w:cs="Arial"/>
          <w:lang w:val="es-ES_tradnl" w:eastAsia="es-ES"/>
        </w:rPr>
        <w:tab/>
      </w:r>
      <w:r w:rsidRPr="004F4183">
        <w:rPr>
          <w:rFonts w:ascii="Arial" w:eastAsia="Times New Roman" w:hAnsi="Arial" w:cs="Arial"/>
          <w:lang w:val="es-ES_tradnl" w:eastAsia="es-ES"/>
        </w:rPr>
        <w:tab/>
      </w:r>
    </w:p>
    <w:p w14:paraId="5AEBB1AB" w14:textId="2DDD46B7" w:rsidR="00480E7B" w:rsidRPr="004F4183" w:rsidRDefault="00480E7B" w:rsidP="00D855B7">
      <w:pPr>
        <w:autoSpaceDE w:val="0"/>
        <w:autoSpaceDN w:val="0"/>
        <w:spacing w:after="0" w:line="276" w:lineRule="auto"/>
        <w:jc w:val="both"/>
        <w:rPr>
          <w:rFonts w:ascii="Arial" w:eastAsia="Times New Roman" w:hAnsi="Arial" w:cs="Arial"/>
          <w:lang w:val="es-ES_tradnl" w:eastAsia="es-ES"/>
        </w:rPr>
      </w:pPr>
      <w:r w:rsidRPr="004F4183">
        <w:rPr>
          <w:rFonts w:ascii="Arial" w:hAnsi="Arial" w:cs="Arial"/>
        </w:rPr>
        <w:t xml:space="preserve">Validez de la Oferta: </w:t>
      </w:r>
      <w:r w:rsidR="008876E1" w:rsidRPr="004F4183">
        <w:rPr>
          <w:rFonts w:ascii="Arial" w:hAnsi="Arial" w:cs="Arial"/>
        </w:rPr>
        <w:t xml:space="preserve">90 </w:t>
      </w:r>
      <w:r w:rsidRPr="004F4183">
        <w:rPr>
          <w:rFonts w:ascii="Arial" w:hAnsi="Arial" w:cs="Arial"/>
        </w:rPr>
        <w:t>días calendario contados a partir de la fecha de cierre del proceso</w:t>
      </w:r>
    </w:p>
    <w:p w14:paraId="1F0BCC48" w14:textId="77777777" w:rsidR="00480E7B" w:rsidRPr="004F4183" w:rsidRDefault="00480E7B" w:rsidP="00D855B7">
      <w:pPr>
        <w:autoSpaceDE w:val="0"/>
        <w:autoSpaceDN w:val="0"/>
        <w:spacing w:after="0" w:line="276" w:lineRule="auto"/>
        <w:jc w:val="both"/>
        <w:rPr>
          <w:rFonts w:ascii="Arial" w:eastAsia="Times New Roman" w:hAnsi="Arial" w:cs="Arial"/>
          <w:lang w:val="es-ES_tradnl" w:eastAsia="es-ES"/>
        </w:rPr>
      </w:pPr>
    </w:p>
    <w:p w14:paraId="22A8B3DC" w14:textId="73629F97" w:rsidR="00480E7B" w:rsidRPr="004F4183" w:rsidRDefault="00480E7B" w:rsidP="00D855B7">
      <w:pPr>
        <w:autoSpaceDE w:val="0"/>
        <w:autoSpaceDN w:val="0"/>
        <w:spacing w:after="0" w:line="276" w:lineRule="auto"/>
        <w:jc w:val="both"/>
        <w:rPr>
          <w:rFonts w:ascii="Arial" w:eastAsia="Times New Roman" w:hAnsi="Arial" w:cs="Arial"/>
          <w:lang w:val="es-ES_tradnl" w:eastAsia="es-ES"/>
        </w:rPr>
      </w:pPr>
      <w:r w:rsidRPr="004F4183">
        <w:rPr>
          <w:rFonts w:ascii="Arial" w:eastAsia="Times New Roman" w:hAnsi="Arial" w:cs="Arial"/>
          <w:lang w:val="es-ES_tradnl" w:eastAsia="es-ES"/>
        </w:rPr>
        <w:t xml:space="preserve">La oferta contempla todos los costos directos, indirectos, imprevistos, </w:t>
      </w:r>
      <w:r w:rsidR="008876E1" w:rsidRPr="004F4183">
        <w:rPr>
          <w:rFonts w:ascii="Arial" w:eastAsia="Times New Roman" w:hAnsi="Arial" w:cs="Arial"/>
          <w:lang w:val="es-ES_tradnl" w:eastAsia="es-ES"/>
        </w:rPr>
        <w:t>utilidades impuestas</w:t>
      </w:r>
      <w:r w:rsidRPr="004F4183">
        <w:rPr>
          <w:rFonts w:ascii="Arial" w:eastAsia="Times New Roman" w:hAnsi="Arial" w:cs="Arial"/>
          <w:lang w:val="es-ES_tradnl" w:eastAsia="es-ES"/>
        </w:rPr>
        <w:t>, tasas y contribuciones y cualquier otra erogación necesaria para la ejecución del Contrato.</w:t>
      </w:r>
    </w:p>
    <w:p w14:paraId="765A72BB" w14:textId="77777777" w:rsidR="00480E7B" w:rsidRPr="004F4183" w:rsidRDefault="00480E7B" w:rsidP="00480E7B">
      <w:pPr>
        <w:autoSpaceDE w:val="0"/>
        <w:autoSpaceDN w:val="0"/>
        <w:spacing w:after="0" w:line="240" w:lineRule="auto"/>
        <w:jc w:val="both"/>
        <w:rPr>
          <w:rFonts w:ascii="Arial" w:eastAsia="Times New Roman" w:hAnsi="Arial" w:cs="Arial"/>
          <w:lang w:val="es-ES_tradnl" w:eastAsia="es-ES"/>
        </w:rPr>
      </w:pPr>
    </w:p>
    <w:p w14:paraId="4B0DE953" w14:textId="77777777" w:rsidR="00E23C2A" w:rsidRPr="004F4183" w:rsidRDefault="00E23C2A" w:rsidP="00480E7B">
      <w:pPr>
        <w:autoSpaceDE w:val="0"/>
        <w:autoSpaceDN w:val="0"/>
        <w:spacing w:after="0" w:line="240" w:lineRule="auto"/>
        <w:jc w:val="both"/>
        <w:rPr>
          <w:rFonts w:ascii="Arial" w:eastAsia="Times New Roman" w:hAnsi="Arial" w:cs="Arial"/>
          <w:lang w:val="es-ES_tradnl" w:eastAsia="es-ES"/>
        </w:rPr>
      </w:pPr>
    </w:p>
    <w:p w14:paraId="06F05D1C" w14:textId="77777777" w:rsidR="00480E7B" w:rsidRPr="004F4183" w:rsidRDefault="00480E7B" w:rsidP="00480E7B">
      <w:pPr>
        <w:autoSpaceDE w:val="0"/>
        <w:autoSpaceDN w:val="0"/>
        <w:spacing w:after="0" w:line="240" w:lineRule="auto"/>
        <w:jc w:val="both"/>
        <w:rPr>
          <w:rFonts w:ascii="Arial" w:eastAsia="Times New Roman" w:hAnsi="Arial" w:cs="Arial"/>
          <w:lang w:val="es-ES_tradnl" w:eastAsia="es-ES"/>
        </w:rPr>
      </w:pPr>
      <w:r w:rsidRPr="004F4183">
        <w:rPr>
          <w:rFonts w:ascii="Arial" w:eastAsia="Times New Roman" w:hAnsi="Arial" w:cs="Arial"/>
          <w:lang w:val="es-ES_tradnl" w:eastAsia="es-ES"/>
        </w:rPr>
        <w:t>Atentamente,</w:t>
      </w:r>
    </w:p>
    <w:p w14:paraId="4E30A14F" w14:textId="77777777" w:rsidR="00480E7B" w:rsidRPr="004F4183" w:rsidRDefault="00480E7B" w:rsidP="00480E7B">
      <w:pPr>
        <w:autoSpaceDE w:val="0"/>
        <w:autoSpaceDN w:val="0"/>
        <w:spacing w:after="0" w:line="240" w:lineRule="auto"/>
        <w:jc w:val="both"/>
        <w:rPr>
          <w:rFonts w:ascii="Arial" w:eastAsia="Times New Roman" w:hAnsi="Arial" w:cs="Arial"/>
          <w:lang w:val="es-ES_tradnl" w:eastAsia="es-ES"/>
        </w:rPr>
      </w:pPr>
    </w:p>
    <w:p w14:paraId="3AA93EFF" w14:textId="77777777" w:rsidR="00480E7B" w:rsidRPr="004F4183" w:rsidRDefault="00480E7B" w:rsidP="00480E7B">
      <w:pPr>
        <w:autoSpaceDE w:val="0"/>
        <w:autoSpaceDN w:val="0"/>
        <w:spacing w:after="0" w:line="240" w:lineRule="auto"/>
        <w:jc w:val="both"/>
        <w:rPr>
          <w:rFonts w:ascii="Arial" w:eastAsia="Times New Roman" w:hAnsi="Arial" w:cs="Arial"/>
          <w:lang w:val="es-ES_tradnl" w:eastAsia="es-ES"/>
        </w:rPr>
      </w:pPr>
      <w:r w:rsidRPr="004F4183">
        <w:rPr>
          <w:rFonts w:ascii="Arial" w:eastAsia="Times New Roman" w:hAnsi="Arial" w:cs="Arial"/>
          <w:lang w:val="es-ES_tradnl" w:eastAsia="es-ES"/>
        </w:rPr>
        <w:t>Nombre o Razón Social del Proponente: _______________________________________</w:t>
      </w:r>
    </w:p>
    <w:p w14:paraId="09E29AAD" w14:textId="77777777" w:rsidR="00480E7B" w:rsidRPr="004F4183" w:rsidRDefault="00480E7B" w:rsidP="00480E7B">
      <w:pPr>
        <w:autoSpaceDE w:val="0"/>
        <w:autoSpaceDN w:val="0"/>
        <w:spacing w:after="0" w:line="240" w:lineRule="auto"/>
        <w:jc w:val="both"/>
        <w:rPr>
          <w:rFonts w:ascii="Arial" w:eastAsia="Times New Roman" w:hAnsi="Arial" w:cs="Arial"/>
          <w:lang w:val="es-ES_tradnl" w:eastAsia="es-ES"/>
        </w:rPr>
      </w:pPr>
      <w:proofErr w:type="spellStart"/>
      <w:r w:rsidRPr="004F4183">
        <w:rPr>
          <w:rFonts w:ascii="Arial" w:eastAsia="Times New Roman" w:hAnsi="Arial" w:cs="Arial"/>
          <w:lang w:val="es-ES_tradnl" w:eastAsia="es-ES"/>
        </w:rPr>
        <w:t>NIT</w:t>
      </w:r>
      <w:proofErr w:type="spellEnd"/>
      <w:r w:rsidRPr="004F4183">
        <w:rPr>
          <w:rFonts w:ascii="Arial" w:eastAsia="Times New Roman" w:hAnsi="Arial" w:cs="Arial"/>
          <w:lang w:val="es-ES_tradnl" w:eastAsia="es-ES"/>
        </w:rPr>
        <w:t>: ___________________________________________________________________</w:t>
      </w:r>
    </w:p>
    <w:p w14:paraId="555490C0" w14:textId="77777777" w:rsidR="00480E7B" w:rsidRPr="004F4183" w:rsidRDefault="00480E7B" w:rsidP="00480E7B">
      <w:pPr>
        <w:autoSpaceDE w:val="0"/>
        <w:autoSpaceDN w:val="0"/>
        <w:spacing w:after="0" w:line="240" w:lineRule="auto"/>
        <w:jc w:val="both"/>
        <w:rPr>
          <w:rFonts w:ascii="Arial" w:eastAsia="Times New Roman" w:hAnsi="Arial" w:cs="Arial"/>
          <w:lang w:val="es-ES_tradnl" w:eastAsia="es-ES"/>
        </w:rPr>
      </w:pPr>
      <w:r w:rsidRPr="004F4183">
        <w:rPr>
          <w:rFonts w:ascii="Arial" w:eastAsia="Times New Roman" w:hAnsi="Arial" w:cs="Arial"/>
          <w:lang w:val="es-ES_tradnl" w:eastAsia="es-ES"/>
        </w:rPr>
        <w:t>Nombre del Representante Legal: ____________________________________________</w:t>
      </w:r>
    </w:p>
    <w:p w14:paraId="2841EE8B" w14:textId="77777777" w:rsidR="00480E7B" w:rsidRPr="004F4183" w:rsidRDefault="00480E7B" w:rsidP="00480E7B">
      <w:pPr>
        <w:autoSpaceDE w:val="0"/>
        <w:autoSpaceDN w:val="0"/>
        <w:spacing w:after="0" w:line="240" w:lineRule="auto"/>
        <w:jc w:val="both"/>
        <w:rPr>
          <w:rFonts w:ascii="Arial" w:eastAsia="Times New Roman" w:hAnsi="Arial" w:cs="Arial"/>
          <w:lang w:val="es-ES_tradnl" w:eastAsia="es-ES"/>
        </w:rPr>
      </w:pPr>
      <w:r w:rsidRPr="004F4183">
        <w:rPr>
          <w:rFonts w:ascii="Arial" w:eastAsia="Times New Roman" w:hAnsi="Arial" w:cs="Arial"/>
          <w:lang w:val="es-ES_tradnl" w:eastAsia="es-ES"/>
        </w:rPr>
        <w:t xml:space="preserve">C. C. </w:t>
      </w:r>
      <w:proofErr w:type="spellStart"/>
      <w:r w:rsidRPr="004F4183">
        <w:rPr>
          <w:rFonts w:ascii="Arial" w:eastAsia="Times New Roman" w:hAnsi="Arial" w:cs="Arial"/>
          <w:lang w:val="es-ES_tradnl" w:eastAsia="es-ES"/>
        </w:rPr>
        <w:t>Nº</w:t>
      </w:r>
      <w:proofErr w:type="spellEnd"/>
      <w:r w:rsidRPr="004F4183">
        <w:rPr>
          <w:rFonts w:ascii="Arial" w:eastAsia="Times New Roman" w:hAnsi="Arial" w:cs="Arial"/>
          <w:lang w:val="es-ES_tradnl" w:eastAsia="es-ES"/>
        </w:rPr>
        <w:t xml:space="preserve"> ______________________ de _________________</w:t>
      </w:r>
    </w:p>
    <w:p w14:paraId="09E6BB89" w14:textId="77777777" w:rsidR="006E1DF4" w:rsidRDefault="00480E7B" w:rsidP="006E1DF4">
      <w:pPr>
        <w:autoSpaceDE w:val="0"/>
        <w:autoSpaceDN w:val="0"/>
        <w:spacing w:after="0" w:line="240" w:lineRule="auto"/>
        <w:jc w:val="both"/>
        <w:rPr>
          <w:rFonts w:ascii="Arial" w:eastAsia="Times New Roman" w:hAnsi="Arial" w:cs="Arial"/>
          <w:lang w:val="es-ES_tradnl" w:eastAsia="es-ES"/>
        </w:rPr>
      </w:pPr>
      <w:r w:rsidRPr="004F4183">
        <w:rPr>
          <w:rFonts w:ascii="Arial" w:eastAsia="Times New Roman" w:hAnsi="Arial" w:cs="Arial"/>
          <w:lang w:val="es-ES_tradnl" w:eastAsia="es-ES"/>
        </w:rPr>
        <w:t>FIRMA: _______________________</w:t>
      </w:r>
    </w:p>
    <w:p w14:paraId="099833C0" w14:textId="77777777" w:rsidR="006E1DF4" w:rsidRDefault="006E1DF4" w:rsidP="006E1DF4">
      <w:pPr>
        <w:autoSpaceDE w:val="0"/>
        <w:autoSpaceDN w:val="0"/>
        <w:spacing w:after="0" w:line="240" w:lineRule="auto"/>
        <w:jc w:val="both"/>
        <w:rPr>
          <w:rFonts w:ascii="Arial" w:eastAsia="Times New Roman" w:hAnsi="Arial" w:cs="Arial"/>
          <w:lang w:val="es-ES_tradnl" w:eastAsia="es-ES"/>
        </w:rPr>
      </w:pPr>
    </w:p>
    <w:p w14:paraId="362FB751" w14:textId="73B533FC" w:rsidR="00480E7B" w:rsidRPr="004F4183" w:rsidRDefault="00480E7B" w:rsidP="006E1DF4">
      <w:pPr>
        <w:autoSpaceDE w:val="0"/>
        <w:autoSpaceDN w:val="0"/>
        <w:spacing w:after="0" w:line="240" w:lineRule="auto"/>
        <w:jc w:val="both"/>
        <w:rPr>
          <w:rFonts w:ascii="Arial" w:hAnsi="Arial" w:cs="Arial"/>
          <w:b/>
          <w:spacing w:val="2"/>
        </w:rPr>
      </w:pPr>
      <w:r w:rsidRPr="004F4183">
        <w:rPr>
          <w:rFonts w:ascii="Arial" w:eastAsia="Times New Roman" w:hAnsi="Arial" w:cs="Arial"/>
          <w:lang w:val="es-ES_tradnl" w:eastAsia="es-ES"/>
        </w:rPr>
        <w:t>NOMBRE DE QUIEN FIRMA</w:t>
      </w:r>
    </w:p>
    <w:sectPr w:rsidR="00480E7B" w:rsidRPr="004F4183" w:rsidSect="00480E7B">
      <w:headerReference w:type="even" r:id="rId9"/>
      <w:footerReference w:type="even" r:id="rId10"/>
      <w:footerReference w:type="default" r:id="rId11"/>
      <w:pgSz w:w="12240" w:h="15840"/>
      <w:pgMar w:top="1701" w:right="1134"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C8E20" w14:textId="77777777" w:rsidR="00CC7903" w:rsidRDefault="00CC7903" w:rsidP="00480E7B">
      <w:pPr>
        <w:spacing w:after="0" w:line="240" w:lineRule="auto"/>
      </w:pPr>
      <w:r>
        <w:separator/>
      </w:r>
    </w:p>
  </w:endnote>
  <w:endnote w:type="continuationSeparator" w:id="0">
    <w:p w14:paraId="6351F9CC" w14:textId="77777777" w:rsidR="00CC7903" w:rsidRDefault="00CC7903"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¹Å">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9F0B8" w14:textId="77777777" w:rsidR="00EF2470" w:rsidRDefault="00000000">
    <w:pPr>
      <w:pStyle w:val="Piedepgina"/>
    </w:pPr>
    <w:sdt>
      <w:sdtPr>
        <w:id w:val="969400743"/>
        <w:temporary/>
        <w:showingPlcHdr/>
      </w:sdtPr>
      <w:sdtContent>
        <w:r w:rsidR="00EF2470">
          <w:rPr>
            <w:lang w:val="es-ES"/>
          </w:rPr>
          <w:t>[Escriba texto]</w:t>
        </w:r>
      </w:sdtContent>
    </w:sdt>
    <w:r w:rsidR="00EF2470">
      <w:ptab w:relativeTo="margin" w:alignment="center" w:leader="none"/>
    </w:r>
    <w:sdt>
      <w:sdtPr>
        <w:id w:val="969400748"/>
        <w:temporary/>
        <w:showingPlcHdr/>
      </w:sdtPr>
      <w:sdtContent>
        <w:r w:rsidR="00EF2470">
          <w:rPr>
            <w:lang w:val="es-ES"/>
          </w:rPr>
          <w:t>[Escriba texto]</w:t>
        </w:r>
      </w:sdtContent>
    </w:sdt>
    <w:r w:rsidR="00EF2470">
      <w:ptab w:relativeTo="margin" w:alignment="right" w:leader="none"/>
    </w:r>
    <w:sdt>
      <w:sdtPr>
        <w:id w:val="969400753"/>
        <w:temporary/>
        <w:showingPlcHdr/>
      </w:sdtPr>
      <w:sdtContent>
        <w:r w:rsidR="00EF2470">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48B26FBF" w14:textId="3F7AE2F8" w:rsidR="00EF2470" w:rsidRPr="00A15A42" w:rsidRDefault="00EF24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C10A4" w:rsidRPr="00CC10A4">
          <w:rPr>
            <w:rFonts w:ascii="Arial" w:hAnsi="Arial" w:cs="Arial"/>
            <w:noProof/>
            <w:sz w:val="20"/>
            <w:szCs w:val="20"/>
            <w:lang w:val="es-ES"/>
          </w:rPr>
          <w:t>3</w:t>
        </w:r>
        <w:r w:rsidRPr="00A15A42">
          <w:rPr>
            <w:rFonts w:ascii="Arial" w:hAnsi="Arial" w:cs="Arial"/>
            <w:sz w:val="20"/>
            <w:szCs w:val="20"/>
          </w:rPr>
          <w:fldChar w:fldCharType="end"/>
        </w:r>
      </w:p>
      <w:p w14:paraId="40C42EC7" w14:textId="77777777" w:rsidR="00EF2470" w:rsidRPr="00A15A42" w:rsidRDefault="00000000" w:rsidP="00EF2470">
        <w:pPr>
          <w:pStyle w:val="Piedepgina"/>
          <w:jc w:val="center"/>
          <w:rPr>
            <w:rFonts w:ascii="Arial" w:hAnsi="Arial" w:cs="Arial"/>
            <w:sz w:val="20"/>
            <w:szCs w:val="20"/>
          </w:rPr>
        </w:pPr>
      </w:p>
    </w:sdtContent>
  </w:sdt>
  <w:p w14:paraId="41436DF9" w14:textId="77777777" w:rsidR="00EF2470" w:rsidRDefault="00EF24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24C10" w14:textId="77777777" w:rsidR="00CC7903" w:rsidRDefault="00CC7903" w:rsidP="00480E7B">
      <w:pPr>
        <w:spacing w:after="0" w:line="240" w:lineRule="auto"/>
      </w:pPr>
      <w:r>
        <w:separator/>
      </w:r>
    </w:p>
  </w:footnote>
  <w:footnote w:type="continuationSeparator" w:id="0">
    <w:p w14:paraId="7493316D" w14:textId="77777777" w:rsidR="00CC7903" w:rsidRDefault="00CC7903" w:rsidP="00480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D3FB3" w14:textId="77777777" w:rsidR="00EF2470" w:rsidRDefault="00000000">
    <w:pPr>
      <w:pStyle w:val="Encabezado"/>
    </w:pPr>
    <w:sdt>
      <w:sdtPr>
        <w:id w:val="171999623"/>
        <w:temporary/>
        <w:showingPlcHdr/>
      </w:sdtPr>
      <w:sdtContent>
        <w:r w:rsidR="00EF2470">
          <w:rPr>
            <w:lang w:val="es-ES"/>
          </w:rPr>
          <w:t>[Escriba texto]</w:t>
        </w:r>
      </w:sdtContent>
    </w:sdt>
    <w:r w:rsidR="00EF2470">
      <w:ptab w:relativeTo="margin" w:alignment="center" w:leader="none"/>
    </w:r>
    <w:sdt>
      <w:sdtPr>
        <w:id w:val="171999624"/>
        <w:temporary/>
        <w:showingPlcHdr/>
      </w:sdtPr>
      <w:sdtContent>
        <w:r w:rsidR="00EF2470">
          <w:rPr>
            <w:lang w:val="es-ES"/>
          </w:rPr>
          <w:t>[Escriba texto]</w:t>
        </w:r>
      </w:sdtContent>
    </w:sdt>
    <w:r w:rsidR="00EF2470">
      <w:ptab w:relativeTo="margin" w:alignment="right" w:leader="none"/>
    </w:r>
    <w:sdt>
      <w:sdtPr>
        <w:id w:val="171999625"/>
        <w:temporary/>
        <w:showingPlcHdr/>
      </w:sdtPr>
      <w:sdtContent>
        <w:r w:rsidR="00EF2470">
          <w:rPr>
            <w:lang w:val="es-ES"/>
          </w:rPr>
          <w:t>[Escriba texto]</w:t>
        </w:r>
      </w:sdtContent>
    </w:sdt>
  </w:p>
  <w:p w14:paraId="03C1AAFF" w14:textId="77777777" w:rsidR="00EF2470" w:rsidRDefault="00EF24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632F2"/>
    <w:multiLevelType w:val="multilevel"/>
    <w:tmpl w:val="8286AE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3BA38E0"/>
    <w:multiLevelType w:val="multilevel"/>
    <w:tmpl w:val="193EAC2A"/>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b/>
        <w:u w:val="singl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7D35991"/>
    <w:multiLevelType w:val="hybridMultilevel"/>
    <w:tmpl w:val="D27C9C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5CA2C4D"/>
    <w:multiLevelType w:val="multilevel"/>
    <w:tmpl w:val="742C4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90E7377"/>
    <w:multiLevelType w:val="hybridMultilevel"/>
    <w:tmpl w:val="A554300A"/>
    <w:lvl w:ilvl="0" w:tplc="F0C2E25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C66A4D"/>
    <w:multiLevelType w:val="hybridMultilevel"/>
    <w:tmpl w:val="D9B801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C1764E"/>
    <w:multiLevelType w:val="hybridMultilevel"/>
    <w:tmpl w:val="13F88A8C"/>
    <w:lvl w:ilvl="0" w:tplc="240A0001">
      <w:start w:val="1"/>
      <w:numFmt w:val="bullet"/>
      <w:lvlText w:val=""/>
      <w:lvlJc w:val="left"/>
      <w:pPr>
        <w:ind w:left="720" w:hanging="360"/>
      </w:pPr>
      <w:rPr>
        <w:rFonts w:ascii="Symbol" w:hAnsi="Symbol" w:hint="default"/>
      </w:rPr>
    </w:lvl>
    <w:lvl w:ilvl="1" w:tplc="A0C41990">
      <w:numFmt w:val="bullet"/>
      <w:lvlText w:val="•"/>
      <w:lvlJc w:val="left"/>
      <w:pPr>
        <w:ind w:left="1440" w:hanging="360"/>
      </w:pPr>
      <w:rPr>
        <w:rFonts w:ascii="Arial" w:eastAsia="Arial Unicode MS"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8341474"/>
    <w:multiLevelType w:val="hybridMultilevel"/>
    <w:tmpl w:val="614897A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8365738"/>
    <w:multiLevelType w:val="hybridMultilevel"/>
    <w:tmpl w:val="899807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8E76DC6"/>
    <w:multiLevelType w:val="hybridMultilevel"/>
    <w:tmpl w:val="495CD9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857961"/>
    <w:multiLevelType w:val="hybridMultilevel"/>
    <w:tmpl w:val="BA1C6C38"/>
    <w:lvl w:ilvl="0" w:tplc="148828B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578F4B8C"/>
    <w:multiLevelType w:val="hybridMultilevel"/>
    <w:tmpl w:val="EEA26C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621E742E"/>
    <w:multiLevelType w:val="multilevel"/>
    <w:tmpl w:val="D1343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632C69AC"/>
    <w:multiLevelType w:val="multilevel"/>
    <w:tmpl w:val="7A42B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C27DD1"/>
    <w:multiLevelType w:val="hybridMultilevel"/>
    <w:tmpl w:val="C8064484"/>
    <w:lvl w:ilvl="0" w:tplc="40320D90">
      <w:start w:val="1"/>
      <w:numFmt w:val="decimal"/>
      <w:lvlText w:val="%1."/>
      <w:lvlJc w:val="left"/>
      <w:pPr>
        <w:ind w:left="720" w:hanging="360"/>
      </w:pPr>
      <w:rPr>
        <w:rFonts w:ascii="Arial Narrow" w:eastAsia="Times New Roman" w:hAnsi="Arial Narrow" w:cs="Calibri"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6E94E17"/>
    <w:multiLevelType w:val="hybridMultilevel"/>
    <w:tmpl w:val="9120D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398021244">
    <w:abstractNumId w:val="37"/>
  </w:num>
  <w:num w:numId="2" w16cid:durableId="1382171859">
    <w:abstractNumId w:val="34"/>
  </w:num>
  <w:num w:numId="3" w16cid:durableId="547452645">
    <w:abstractNumId w:val="17"/>
  </w:num>
  <w:num w:numId="4" w16cid:durableId="287324363">
    <w:abstractNumId w:val="12"/>
  </w:num>
  <w:num w:numId="5" w16cid:durableId="704526221">
    <w:abstractNumId w:val="18"/>
  </w:num>
  <w:num w:numId="6" w16cid:durableId="1073047953">
    <w:abstractNumId w:val="10"/>
  </w:num>
  <w:num w:numId="7" w16cid:durableId="821850767">
    <w:abstractNumId w:val="4"/>
  </w:num>
  <w:num w:numId="8" w16cid:durableId="217086358">
    <w:abstractNumId w:val="35"/>
  </w:num>
  <w:num w:numId="9" w16cid:durableId="121536048">
    <w:abstractNumId w:val="5"/>
  </w:num>
  <w:num w:numId="10" w16cid:durableId="868835822">
    <w:abstractNumId w:val="24"/>
  </w:num>
  <w:num w:numId="11" w16cid:durableId="737705591">
    <w:abstractNumId w:val="26"/>
  </w:num>
  <w:num w:numId="12" w16cid:durableId="2137478569">
    <w:abstractNumId w:val="6"/>
  </w:num>
  <w:num w:numId="13" w16cid:durableId="1962612885">
    <w:abstractNumId w:val="38"/>
  </w:num>
  <w:num w:numId="14" w16cid:durableId="946546719">
    <w:abstractNumId w:val="22"/>
  </w:num>
  <w:num w:numId="15" w16cid:durableId="825976027">
    <w:abstractNumId w:val="32"/>
  </w:num>
  <w:num w:numId="16" w16cid:durableId="46150705">
    <w:abstractNumId w:val="21"/>
  </w:num>
  <w:num w:numId="17" w16cid:durableId="437870192">
    <w:abstractNumId w:val="28"/>
  </w:num>
  <w:num w:numId="18" w16cid:durableId="1920023522">
    <w:abstractNumId w:val="2"/>
  </w:num>
  <w:num w:numId="19" w16cid:durableId="1717318915">
    <w:abstractNumId w:val="20"/>
  </w:num>
  <w:num w:numId="20" w16cid:durableId="595216622">
    <w:abstractNumId w:val="8"/>
  </w:num>
  <w:num w:numId="21" w16cid:durableId="293410772">
    <w:abstractNumId w:val="36"/>
  </w:num>
  <w:num w:numId="22" w16cid:durableId="1523938233">
    <w:abstractNumId w:val="33"/>
  </w:num>
  <w:num w:numId="23" w16cid:durableId="716395247">
    <w:abstractNumId w:val="25"/>
  </w:num>
  <w:num w:numId="24" w16cid:durableId="1482843617">
    <w:abstractNumId w:val="9"/>
  </w:num>
  <w:num w:numId="25" w16cid:durableId="620184291">
    <w:abstractNumId w:val="30"/>
  </w:num>
  <w:num w:numId="26" w16cid:durableId="284428174">
    <w:abstractNumId w:val="14"/>
  </w:num>
  <w:num w:numId="27" w16cid:durableId="1163470178">
    <w:abstractNumId w:val="0"/>
  </w:num>
  <w:num w:numId="28" w16cid:durableId="627856422">
    <w:abstractNumId w:val="19"/>
  </w:num>
  <w:num w:numId="29" w16cid:durableId="1480994070">
    <w:abstractNumId w:val="11"/>
  </w:num>
  <w:num w:numId="30" w16cid:durableId="700665885">
    <w:abstractNumId w:val="13"/>
  </w:num>
  <w:num w:numId="31" w16cid:durableId="1867134723">
    <w:abstractNumId w:val="29"/>
  </w:num>
  <w:num w:numId="32" w16cid:durableId="1111633047">
    <w:abstractNumId w:val="15"/>
  </w:num>
  <w:num w:numId="33" w16cid:durableId="1445615497">
    <w:abstractNumId w:val="31"/>
  </w:num>
  <w:num w:numId="34" w16cid:durableId="407121188">
    <w:abstractNumId w:val="27"/>
  </w:num>
  <w:num w:numId="35" w16cid:durableId="1116367442">
    <w:abstractNumId w:val="1"/>
  </w:num>
  <w:num w:numId="36" w16cid:durableId="668019277">
    <w:abstractNumId w:val="7"/>
  </w:num>
  <w:num w:numId="37" w16cid:durableId="2107773097">
    <w:abstractNumId w:val="3"/>
  </w:num>
  <w:num w:numId="38" w16cid:durableId="946692573">
    <w:abstractNumId w:val="16"/>
  </w:num>
  <w:num w:numId="39" w16cid:durableId="18909180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0E7B"/>
    <w:rsid w:val="00033683"/>
    <w:rsid w:val="000352A8"/>
    <w:rsid w:val="00040917"/>
    <w:rsid w:val="00042149"/>
    <w:rsid w:val="00083AD0"/>
    <w:rsid w:val="00092C0D"/>
    <w:rsid w:val="00095F9B"/>
    <w:rsid w:val="000B72B8"/>
    <w:rsid w:val="001463B3"/>
    <w:rsid w:val="001737FD"/>
    <w:rsid w:val="001A0E32"/>
    <w:rsid w:val="001C10F5"/>
    <w:rsid w:val="001D2373"/>
    <w:rsid w:val="001D77C4"/>
    <w:rsid w:val="001E668F"/>
    <w:rsid w:val="002859B3"/>
    <w:rsid w:val="002871F5"/>
    <w:rsid w:val="002B2657"/>
    <w:rsid w:val="002D6C6F"/>
    <w:rsid w:val="002D74A9"/>
    <w:rsid w:val="002F2910"/>
    <w:rsid w:val="003019E3"/>
    <w:rsid w:val="0030262A"/>
    <w:rsid w:val="00316713"/>
    <w:rsid w:val="00363C14"/>
    <w:rsid w:val="003704D7"/>
    <w:rsid w:val="003748EC"/>
    <w:rsid w:val="003751F3"/>
    <w:rsid w:val="00375527"/>
    <w:rsid w:val="00386188"/>
    <w:rsid w:val="003A0E96"/>
    <w:rsid w:val="003D6A87"/>
    <w:rsid w:val="003F465A"/>
    <w:rsid w:val="004151A4"/>
    <w:rsid w:val="004343DC"/>
    <w:rsid w:val="00480E7B"/>
    <w:rsid w:val="004856DD"/>
    <w:rsid w:val="004A7764"/>
    <w:rsid w:val="004B498E"/>
    <w:rsid w:val="004F4183"/>
    <w:rsid w:val="005254B9"/>
    <w:rsid w:val="00537B94"/>
    <w:rsid w:val="00594B61"/>
    <w:rsid w:val="005A612E"/>
    <w:rsid w:val="005C199C"/>
    <w:rsid w:val="005C221E"/>
    <w:rsid w:val="00622B70"/>
    <w:rsid w:val="00662868"/>
    <w:rsid w:val="006710A8"/>
    <w:rsid w:val="006A0A8F"/>
    <w:rsid w:val="006A3B86"/>
    <w:rsid w:val="006C1058"/>
    <w:rsid w:val="006E1DF4"/>
    <w:rsid w:val="006F2961"/>
    <w:rsid w:val="007650F7"/>
    <w:rsid w:val="007709B7"/>
    <w:rsid w:val="00792E67"/>
    <w:rsid w:val="007A5FE3"/>
    <w:rsid w:val="007D4A23"/>
    <w:rsid w:val="007E1A5A"/>
    <w:rsid w:val="007F5F5B"/>
    <w:rsid w:val="00813768"/>
    <w:rsid w:val="008876E1"/>
    <w:rsid w:val="00890630"/>
    <w:rsid w:val="008F4486"/>
    <w:rsid w:val="00924F91"/>
    <w:rsid w:val="0093409C"/>
    <w:rsid w:val="00957ACE"/>
    <w:rsid w:val="00966FC7"/>
    <w:rsid w:val="009A38AB"/>
    <w:rsid w:val="009C06BF"/>
    <w:rsid w:val="009E47B4"/>
    <w:rsid w:val="00A007B4"/>
    <w:rsid w:val="00A078D9"/>
    <w:rsid w:val="00A15D70"/>
    <w:rsid w:val="00A32544"/>
    <w:rsid w:val="00A436DF"/>
    <w:rsid w:val="00A72BB5"/>
    <w:rsid w:val="00A85988"/>
    <w:rsid w:val="00A95F8F"/>
    <w:rsid w:val="00AE3166"/>
    <w:rsid w:val="00B27CF3"/>
    <w:rsid w:val="00B5774F"/>
    <w:rsid w:val="00B66276"/>
    <w:rsid w:val="00BA2D78"/>
    <w:rsid w:val="00C31AF1"/>
    <w:rsid w:val="00C37AC7"/>
    <w:rsid w:val="00C54F8B"/>
    <w:rsid w:val="00C55EA7"/>
    <w:rsid w:val="00C70E9C"/>
    <w:rsid w:val="00C90034"/>
    <w:rsid w:val="00CA0849"/>
    <w:rsid w:val="00CB1242"/>
    <w:rsid w:val="00CC10A4"/>
    <w:rsid w:val="00CC7903"/>
    <w:rsid w:val="00CE10E0"/>
    <w:rsid w:val="00CE7A85"/>
    <w:rsid w:val="00D12AB9"/>
    <w:rsid w:val="00D62DD5"/>
    <w:rsid w:val="00D855B7"/>
    <w:rsid w:val="00DA6E93"/>
    <w:rsid w:val="00E23C2A"/>
    <w:rsid w:val="00E96269"/>
    <w:rsid w:val="00EB45A3"/>
    <w:rsid w:val="00EC0F2C"/>
    <w:rsid w:val="00EE14F4"/>
    <w:rsid w:val="00EF2470"/>
    <w:rsid w:val="00F14132"/>
    <w:rsid w:val="00F5796E"/>
    <w:rsid w:val="00F655B6"/>
    <w:rsid w:val="00FB05E9"/>
    <w:rsid w:val="00FB7323"/>
    <w:rsid w:val="00FD3D2E"/>
    <w:rsid w:val="00FE13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F20DC"/>
  <w15:docId w15:val="{4985C853-2EEA-4777-963D-1804D00E2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E7B"/>
    <w:pPr>
      <w:spacing w:line="480" w:lineRule="auto"/>
    </w:pPr>
    <w:rPr>
      <w:rFonts w:ascii="Calibri" w:eastAsia="Calibri" w:hAnsi="Calibri" w:cs="Times New Roman"/>
    </w:rPr>
  </w:style>
  <w:style w:type="paragraph" w:styleId="Ttulo3">
    <w:name w:val="heading 3"/>
    <w:basedOn w:val="Normal"/>
    <w:next w:val="Normal"/>
    <w:link w:val="Ttulo3Car"/>
    <w:uiPriority w:val="9"/>
    <w:semiHidden/>
    <w:unhideWhenUsed/>
    <w:qFormat/>
    <w:rsid w:val="00095F9B"/>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s-ES"/>
    </w:rPr>
  </w:style>
  <w:style w:type="paragraph" w:styleId="Ttulo4">
    <w:name w:val="heading 4"/>
    <w:basedOn w:val="Normal"/>
    <w:next w:val="Normal"/>
    <w:link w:val="Ttulo4Car"/>
    <w:uiPriority w:val="9"/>
    <w:semiHidden/>
    <w:unhideWhenUsed/>
    <w:qFormat/>
    <w:rsid w:val="00095F9B"/>
    <w:pPr>
      <w:keepNext/>
      <w:keepLines/>
      <w:spacing w:before="40" w:after="0" w:line="276" w:lineRule="auto"/>
      <w:outlineLvl w:val="3"/>
    </w:pPr>
    <w:rPr>
      <w:rFonts w:asciiTheme="majorHAnsi" w:eastAsiaTheme="majorEastAsia" w:hAnsiTheme="majorHAnsi" w:cstheme="majorBidi"/>
      <w:i/>
      <w:iCs/>
      <w:color w:val="2F5496" w:themeColor="accent1" w:themeShade="BF"/>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80E7B"/>
    <w:pPr>
      <w:tabs>
        <w:tab w:val="center" w:pos="4252"/>
        <w:tab w:val="right" w:pos="8504"/>
      </w:tabs>
    </w:pPr>
  </w:style>
  <w:style w:type="character" w:customStyle="1" w:styleId="EncabezadoCar">
    <w:name w:val="Encabezado Car"/>
    <w:basedOn w:val="Fuentedeprrafopredeter"/>
    <w:link w:val="Encabezado"/>
    <w:rsid w:val="00480E7B"/>
    <w:rPr>
      <w:rFonts w:ascii="Calibri" w:eastAsia="Calibri" w:hAnsi="Calibri" w:cs="Times New Roman"/>
    </w:rPr>
  </w:style>
  <w:style w:type="paragraph" w:styleId="Piedepgina">
    <w:name w:val="footer"/>
    <w:basedOn w:val="Normal"/>
    <w:link w:val="PiedepginaCar"/>
    <w:uiPriority w:val="99"/>
    <w:unhideWhenUsed/>
    <w:rsid w:val="00480E7B"/>
    <w:pPr>
      <w:tabs>
        <w:tab w:val="center" w:pos="4252"/>
        <w:tab w:val="right" w:pos="8504"/>
      </w:tabs>
    </w:pPr>
  </w:style>
  <w:style w:type="character" w:customStyle="1" w:styleId="PiedepginaCar">
    <w:name w:val="Pie de página Car"/>
    <w:basedOn w:val="Fuentedeprrafopredeter"/>
    <w:link w:val="Piedepgina"/>
    <w:uiPriority w:val="99"/>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
    <w:basedOn w:val="Normal"/>
    <w:link w:val="PrrafodelistaCar"/>
    <w:uiPriority w:val="34"/>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 w:type="character" w:customStyle="1" w:styleId="Ttulo3Car">
    <w:name w:val="Título 3 Car"/>
    <w:basedOn w:val="Fuentedeprrafopredeter"/>
    <w:link w:val="Ttulo3"/>
    <w:uiPriority w:val="9"/>
    <w:semiHidden/>
    <w:rsid w:val="00095F9B"/>
    <w:rPr>
      <w:rFonts w:asciiTheme="majorHAnsi" w:eastAsiaTheme="majorEastAsia" w:hAnsiTheme="majorHAnsi" w:cstheme="majorBidi"/>
      <w:color w:val="1F3763" w:themeColor="accent1" w:themeShade="7F"/>
      <w:sz w:val="24"/>
      <w:szCs w:val="24"/>
      <w:lang w:val="es-ES"/>
    </w:rPr>
  </w:style>
  <w:style w:type="character" w:customStyle="1" w:styleId="Ttulo4Car">
    <w:name w:val="Título 4 Car"/>
    <w:basedOn w:val="Fuentedeprrafopredeter"/>
    <w:link w:val="Ttulo4"/>
    <w:uiPriority w:val="9"/>
    <w:semiHidden/>
    <w:rsid w:val="00095F9B"/>
    <w:rPr>
      <w:rFonts w:asciiTheme="majorHAnsi" w:eastAsiaTheme="majorEastAsia" w:hAnsiTheme="majorHAnsi" w:cstheme="majorBidi"/>
      <w:i/>
      <w:iCs/>
      <w:color w:val="2F5496" w:themeColor="accent1" w:themeShade="BF"/>
      <w:lang w:val="es-ES"/>
    </w:rPr>
  </w:style>
  <w:style w:type="table" w:styleId="Tablaconcuadrcula">
    <w:name w:val="Table Grid"/>
    <w:basedOn w:val="Tablanormal"/>
    <w:uiPriority w:val="39"/>
    <w:rsid w:val="00095F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F2470"/>
    <w:pPr>
      <w:widowControl w:val="0"/>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lombiacompra.gov.co/sites/cce_public/files/cce_step/cce-se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3877D-1C36-432F-86CD-B7525D38B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6</Pages>
  <Words>2003</Words>
  <Characters>11021</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Jeison Andrés Plazas Romero</dc:creator>
  <cp:keywords/>
  <dc:description/>
  <cp:lastModifiedBy>Juridica Profes 2</cp:lastModifiedBy>
  <cp:revision>30</cp:revision>
  <cp:lastPrinted>2023-05-19T17:17:00Z</cp:lastPrinted>
  <dcterms:created xsi:type="dcterms:W3CDTF">2022-10-05T21:14:00Z</dcterms:created>
  <dcterms:modified xsi:type="dcterms:W3CDTF">2023-06-06T17:28:00Z</dcterms:modified>
</cp:coreProperties>
</file>