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3F5D" w:rsidRPr="00424284" w:rsidRDefault="00443F5D" w:rsidP="00443F5D">
      <w:pPr>
        <w:tabs>
          <w:tab w:val="left" w:pos="0"/>
        </w:tabs>
        <w:jc w:val="center"/>
        <w:rPr>
          <w:rFonts w:ascii="Arial Narrow" w:hAnsi="Arial Narrow" w:cs="Arial"/>
          <w:b/>
          <w:sz w:val="22"/>
          <w:szCs w:val="22"/>
          <w:lang w:val="es-ES_tradnl"/>
        </w:rPr>
      </w:pPr>
      <w:r w:rsidRPr="00424284">
        <w:rPr>
          <w:rFonts w:ascii="Arial Narrow" w:hAnsi="Arial Narrow" w:cs="Arial"/>
          <w:b/>
          <w:sz w:val="22"/>
          <w:szCs w:val="22"/>
          <w:lang w:val="es-ES_tradnl"/>
        </w:rPr>
        <w:t xml:space="preserve">FORMULARIO No. </w:t>
      </w:r>
      <w:r w:rsidR="000B60E8">
        <w:rPr>
          <w:rFonts w:ascii="Arial Narrow" w:hAnsi="Arial Narrow" w:cs="Arial"/>
          <w:b/>
          <w:sz w:val="22"/>
          <w:szCs w:val="22"/>
          <w:lang w:val="es-ES_tradnl"/>
        </w:rPr>
        <w:t>4</w:t>
      </w:r>
    </w:p>
    <w:p w:rsidR="00443F5D" w:rsidRPr="00424284" w:rsidRDefault="00443F5D" w:rsidP="00443F5D">
      <w:pPr>
        <w:tabs>
          <w:tab w:val="left" w:pos="0"/>
        </w:tabs>
        <w:jc w:val="center"/>
        <w:rPr>
          <w:rFonts w:ascii="Arial Narrow" w:hAnsi="Arial Narrow" w:cs="Arial"/>
          <w:b/>
          <w:sz w:val="22"/>
          <w:szCs w:val="22"/>
          <w:lang w:val="es-ES_tradnl"/>
        </w:rPr>
      </w:pPr>
    </w:p>
    <w:p w:rsidR="00443F5D" w:rsidRPr="00424284" w:rsidRDefault="00443F5D" w:rsidP="00443F5D">
      <w:pPr>
        <w:pStyle w:val="Tibitoc"/>
        <w:ind w:right="51"/>
        <w:rPr>
          <w:rFonts w:ascii="Arial Narrow" w:hAnsi="Arial Narrow" w:cs="Arial"/>
          <w:szCs w:val="22"/>
        </w:rPr>
      </w:pPr>
      <w:r w:rsidRPr="00424284">
        <w:rPr>
          <w:rFonts w:ascii="Arial Narrow" w:hAnsi="Arial Narrow" w:cs="Arial"/>
          <w:szCs w:val="22"/>
        </w:rPr>
        <w:t>PACTO DE INTEGRIDAD</w:t>
      </w:r>
    </w:p>
    <w:p w:rsidR="00443F5D" w:rsidRPr="00424284" w:rsidRDefault="00443F5D" w:rsidP="00443F5D">
      <w:pPr>
        <w:pStyle w:val="Tibitoc"/>
        <w:ind w:right="51"/>
        <w:rPr>
          <w:rFonts w:ascii="Arial Narrow" w:hAnsi="Arial Narrow" w:cs="Arial"/>
          <w:szCs w:val="22"/>
        </w:rPr>
      </w:pPr>
    </w:p>
    <w:p w:rsidR="00443F5D" w:rsidRPr="00424284" w:rsidRDefault="00443F5D" w:rsidP="00443F5D">
      <w:pPr>
        <w:pStyle w:val="Tibitoc"/>
        <w:ind w:right="51"/>
        <w:jc w:val="both"/>
        <w:rPr>
          <w:rFonts w:ascii="Arial Narrow" w:hAnsi="Arial Narrow" w:cs="Arial"/>
          <w:b w:val="0"/>
          <w:bCs/>
          <w:szCs w:val="22"/>
        </w:rPr>
      </w:pPr>
      <w:r w:rsidRPr="00424284">
        <w:rPr>
          <w:rFonts w:ascii="Arial Narrow" w:hAnsi="Arial Narrow" w:cs="Arial"/>
          <w:b w:val="0"/>
          <w:szCs w:val="22"/>
        </w:rPr>
        <w:t xml:space="preserve">Ante la opinión pública nacional e internacional, nosotros: por una parte, </w:t>
      </w:r>
      <w:r w:rsidRPr="00424284">
        <w:rPr>
          <w:rFonts w:ascii="Arial Narrow" w:hAnsi="Arial Narrow" w:cs="Arial"/>
          <w:szCs w:val="22"/>
        </w:rPr>
        <w:t>LOS REPRESENTANTES LEGALES Y DIRECTIVOS DE LAS EMPRESAS PROPONENTES</w:t>
      </w:r>
      <w:r w:rsidRPr="00424284">
        <w:rPr>
          <w:rFonts w:ascii="Arial Narrow" w:hAnsi="Arial Narrow" w:cs="Arial"/>
          <w:b w:val="0"/>
          <w:szCs w:val="22"/>
        </w:rPr>
        <w:t xml:space="preserve"> en el proceso de mínima cuantía</w:t>
      </w:r>
      <w:r w:rsidRPr="00424284">
        <w:rPr>
          <w:rFonts w:ascii="Arial Narrow" w:hAnsi="Arial Narrow" w:cs="Arial"/>
          <w:szCs w:val="22"/>
        </w:rPr>
        <w:t xml:space="preserve"> </w:t>
      </w:r>
      <w:r w:rsidRPr="00424284">
        <w:rPr>
          <w:rFonts w:ascii="Arial Narrow" w:hAnsi="Arial Narrow" w:cs="Arial"/>
          <w:b w:val="0"/>
          <w:szCs w:val="22"/>
        </w:rPr>
        <w:t xml:space="preserve">No. XXXXXX para la adquisición de </w:t>
      </w:r>
      <w:r w:rsidRPr="00424284">
        <w:rPr>
          <w:rFonts w:ascii="Arial Narrow" w:hAnsi="Arial Narrow" w:cs="Arial"/>
          <w:bCs/>
          <w:szCs w:val="22"/>
        </w:rPr>
        <w:t>XXXXXXXXX</w:t>
      </w:r>
      <w:r w:rsidRPr="00424284">
        <w:rPr>
          <w:rFonts w:ascii="Arial Narrow" w:hAnsi="Arial Narrow" w:cs="Arial"/>
          <w:b w:val="0"/>
          <w:szCs w:val="22"/>
        </w:rPr>
        <w:t xml:space="preserve">, con destino al </w:t>
      </w:r>
      <w:r w:rsidRPr="00424284">
        <w:rPr>
          <w:rFonts w:ascii="Arial Narrow" w:hAnsi="Arial Narrow" w:cs="Arial"/>
          <w:szCs w:val="22"/>
        </w:rPr>
        <w:t xml:space="preserve">MDN- EJERCITO NACIONAL- </w:t>
      </w:r>
      <w:r>
        <w:rPr>
          <w:rFonts w:ascii="Arial Narrow" w:hAnsi="Arial Narrow" w:cs="Arial"/>
          <w:szCs w:val="22"/>
        </w:rPr>
        <w:t>BASPC22</w:t>
      </w:r>
      <w:r w:rsidRPr="00424284">
        <w:rPr>
          <w:rFonts w:ascii="Arial Narrow" w:hAnsi="Arial Narrow" w:cs="Arial"/>
          <w:b w:val="0"/>
          <w:szCs w:val="22"/>
        </w:rPr>
        <w:t xml:space="preserve"> actuando en nombre propio y en representación de las </w:t>
      </w:r>
      <w:r w:rsidRPr="00424284">
        <w:rPr>
          <w:rFonts w:ascii="Arial Narrow" w:hAnsi="Arial Narrow" w:cs="Arial"/>
          <w:szCs w:val="22"/>
        </w:rPr>
        <w:t>PERSONAS JURÍDICAS QUE OBRAN COMO PROPONENTES</w:t>
      </w:r>
      <w:r w:rsidRPr="00424284">
        <w:rPr>
          <w:rFonts w:ascii="Arial Narrow" w:hAnsi="Arial Narrow" w:cs="Arial"/>
          <w:b w:val="0"/>
          <w:szCs w:val="22"/>
        </w:rPr>
        <w:t xml:space="preserve">, en este proceso de contratación, y por </w:t>
      </w:r>
      <w:r w:rsidRPr="00424284">
        <w:rPr>
          <w:rFonts w:ascii="Arial Narrow" w:hAnsi="Arial Narrow" w:cs="Arial"/>
          <w:szCs w:val="22"/>
        </w:rPr>
        <w:t>OTRA LOS FUNCIONARIOS ASESORES DEL MDN-EJERCITO NACIONAL-(</w:t>
      </w:r>
      <w:r w:rsidR="008F45C3">
        <w:rPr>
          <w:rFonts w:ascii="Arial Narrow" w:hAnsi="Arial Narrow" w:cs="Arial"/>
          <w:szCs w:val="22"/>
        </w:rPr>
        <w:t>BASPC22</w:t>
      </w:r>
      <w:r w:rsidRPr="00424284">
        <w:rPr>
          <w:rFonts w:ascii="Arial Narrow" w:hAnsi="Arial Narrow" w:cs="Arial"/>
          <w:szCs w:val="22"/>
        </w:rPr>
        <w:t>)</w:t>
      </w:r>
      <w:r w:rsidRPr="00424284">
        <w:rPr>
          <w:rFonts w:ascii="Arial Narrow" w:hAnsi="Arial Narrow" w:cs="Arial"/>
          <w:b w:val="0"/>
          <w:szCs w:val="22"/>
        </w:rPr>
        <w:t xml:space="preserve"> que han participado y o participarán en las estructuración técnica, económica y jurídica  del presente proceso de contratación, o en su trámite, impulso, revisión, y definición, hemos acordado suscribir el presente </w:t>
      </w:r>
      <w:r w:rsidRPr="00424284">
        <w:rPr>
          <w:rFonts w:ascii="Arial Narrow" w:hAnsi="Arial Narrow" w:cs="Arial"/>
          <w:szCs w:val="22"/>
        </w:rPr>
        <w:t>PACTO DE INTEGRIDAD</w:t>
      </w:r>
      <w:r w:rsidRPr="00424284">
        <w:rPr>
          <w:rFonts w:ascii="Arial Narrow" w:hAnsi="Arial Narrow" w:cs="Arial"/>
          <w:b w:val="0"/>
          <w:szCs w:val="22"/>
        </w:rPr>
        <w:t>, teniendo en cuenta que en Colombia todas las formas de corrupción son ilegales, y que el Estado procesa y continuará procesando a los infractores.</w:t>
      </w:r>
    </w:p>
    <w:p w:rsidR="00443F5D" w:rsidRPr="00424284" w:rsidRDefault="00443F5D" w:rsidP="00443F5D">
      <w:pPr>
        <w:jc w:val="both"/>
        <w:rPr>
          <w:rFonts w:ascii="Arial Narrow" w:hAnsi="Arial Narrow" w:cs="Arial"/>
          <w:sz w:val="22"/>
          <w:szCs w:val="22"/>
        </w:rPr>
      </w:pPr>
    </w:p>
    <w:p w:rsidR="00443F5D" w:rsidRPr="00424284" w:rsidRDefault="00443F5D" w:rsidP="00443F5D">
      <w:pPr>
        <w:pStyle w:val="Tibitoc"/>
        <w:ind w:right="51"/>
        <w:jc w:val="both"/>
        <w:rPr>
          <w:rFonts w:ascii="Arial Narrow" w:hAnsi="Arial Narrow" w:cs="Arial"/>
          <w:b w:val="0"/>
          <w:szCs w:val="22"/>
        </w:rPr>
      </w:pPr>
      <w:r w:rsidRPr="00424284">
        <w:rPr>
          <w:rFonts w:ascii="Arial Narrow" w:hAnsi="Arial Narrow" w:cs="Arial"/>
          <w:b w:val="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443F5D" w:rsidRPr="00424284" w:rsidRDefault="00443F5D" w:rsidP="00443F5D">
      <w:pPr>
        <w:pStyle w:val="Tibitoc"/>
        <w:ind w:right="51"/>
        <w:jc w:val="both"/>
        <w:rPr>
          <w:rFonts w:ascii="Arial Narrow" w:hAnsi="Arial Narrow" w:cs="Arial"/>
          <w:b w:val="0"/>
          <w:szCs w:val="22"/>
        </w:rPr>
      </w:pPr>
    </w:p>
    <w:p w:rsidR="00443F5D" w:rsidRPr="00424284" w:rsidRDefault="00443F5D" w:rsidP="00443F5D">
      <w:pPr>
        <w:pStyle w:val="Tibitoc"/>
        <w:ind w:right="51"/>
        <w:jc w:val="both"/>
        <w:rPr>
          <w:rFonts w:ascii="Arial Narrow" w:hAnsi="Arial Narrow" w:cs="Arial"/>
          <w:b w:val="0"/>
          <w:szCs w:val="22"/>
        </w:rPr>
      </w:pPr>
      <w:r w:rsidRPr="00424284">
        <w:rPr>
          <w:rFonts w:ascii="Arial Narrow" w:hAnsi="Arial Narrow" w:cs="Arial"/>
          <w:b w:val="0"/>
          <w:szCs w:val="22"/>
        </w:rPr>
        <w:t xml:space="preserve">Lo anterior incluye cualquier tipo de pagos, dádivas u otros favores ofrecidos o concedidos, de manera directa o a través de terceros, a funcionarios o asesores del MDN-EJERCITO NACIONAL – </w:t>
      </w:r>
      <w:r>
        <w:rPr>
          <w:rFonts w:ascii="Arial Narrow" w:hAnsi="Arial Narrow" w:cs="Arial"/>
          <w:b w:val="0"/>
          <w:szCs w:val="22"/>
        </w:rPr>
        <w:t>BASPC22</w:t>
      </w:r>
      <w:r w:rsidRPr="00424284">
        <w:rPr>
          <w:rFonts w:ascii="Arial Narrow" w:hAnsi="Arial Narrow" w:cs="Arial"/>
          <w:b w:val="0"/>
          <w:szCs w:val="22"/>
        </w:rPr>
        <w:t xml:space="preserve"> con el fin de:</w:t>
      </w:r>
    </w:p>
    <w:p w:rsidR="00443F5D" w:rsidRPr="00424284" w:rsidRDefault="00443F5D" w:rsidP="00443F5D">
      <w:pPr>
        <w:pStyle w:val="Tibitoc"/>
        <w:ind w:right="51"/>
        <w:jc w:val="both"/>
        <w:rPr>
          <w:rFonts w:ascii="Arial Narrow" w:hAnsi="Arial Narrow" w:cs="Arial"/>
          <w:b w:val="0"/>
          <w:szCs w:val="22"/>
        </w:rPr>
      </w:pPr>
    </w:p>
    <w:p w:rsidR="00443F5D" w:rsidRPr="00424284" w:rsidRDefault="00443F5D" w:rsidP="00443F5D">
      <w:pPr>
        <w:numPr>
          <w:ilvl w:val="0"/>
          <w:numId w:val="1"/>
        </w:numPr>
        <w:jc w:val="both"/>
        <w:rPr>
          <w:rFonts w:ascii="Arial Narrow" w:hAnsi="Arial Narrow" w:cs="Arial"/>
          <w:b/>
          <w:sz w:val="22"/>
          <w:szCs w:val="22"/>
        </w:rPr>
      </w:pPr>
      <w:r w:rsidRPr="00424284">
        <w:rPr>
          <w:rFonts w:ascii="Arial Narrow" w:hAnsi="Arial Narrow" w:cs="Arial"/>
          <w:sz w:val="22"/>
          <w:szCs w:val="22"/>
        </w:rPr>
        <w:t xml:space="preserve"> Procurar que se  diseñe el proyecto o partes de éste de una manera que ofrezca ventajas a uno o varios participantes; </w:t>
      </w:r>
    </w:p>
    <w:p w:rsidR="00443F5D" w:rsidRPr="00424284" w:rsidRDefault="00443F5D" w:rsidP="00443F5D">
      <w:pPr>
        <w:numPr>
          <w:ilvl w:val="0"/>
          <w:numId w:val="1"/>
        </w:numPr>
        <w:jc w:val="both"/>
        <w:rPr>
          <w:rFonts w:ascii="Arial Narrow" w:hAnsi="Arial Narrow" w:cs="Arial"/>
          <w:b/>
          <w:sz w:val="22"/>
          <w:szCs w:val="22"/>
        </w:rPr>
      </w:pPr>
      <w:r w:rsidRPr="00424284">
        <w:rPr>
          <w:rFonts w:ascii="Arial Narrow" w:hAnsi="Arial Narrow" w:cs="Arial"/>
          <w:sz w:val="22"/>
          <w:szCs w:val="22"/>
        </w:rPr>
        <w:t>Dar ventaja indebida a cualquiera de los participantes en la evaluación y elección de los mismos para la adjudicación del contrato;</w:t>
      </w:r>
    </w:p>
    <w:p w:rsidR="00443F5D" w:rsidRPr="00424284" w:rsidRDefault="00443F5D" w:rsidP="00443F5D">
      <w:pPr>
        <w:numPr>
          <w:ilvl w:val="0"/>
          <w:numId w:val="1"/>
        </w:numPr>
        <w:jc w:val="both"/>
        <w:rPr>
          <w:rFonts w:ascii="Arial Narrow" w:hAnsi="Arial Narrow" w:cs="Arial"/>
          <w:sz w:val="22"/>
          <w:szCs w:val="22"/>
        </w:rPr>
      </w:pPr>
      <w:r w:rsidRPr="00424284">
        <w:rPr>
          <w:rFonts w:ascii="Arial Narrow" w:hAnsi="Arial Narrow" w:cs="Arial"/>
          <w:sz w:val="22"/>
          <w:szCs w:val="22"/>
        </w:rPr>
        <w:t>Ganar la adjudicación del contrato;</w:t>
      </w:r>
    </w:p>
    <w:p w:rsidR="00443F5D" w:rsidRPr="00424284" w:rsidRDefault="00443F5D" w:rsidP="00443F5D">
      <w:pPr>
        <w:numPr>
          <w:ilvl w:val="0"/>
          <w:numId w:val="1"/>
        </w:numPr>
        <w:jc w:val="both"/>
        <w:rPr>
          <w:rFonts w:ascii="Arial Narrow" w:hAnsi="Arial Narrow" w:cs="Arial"/>
          <w:sz w:val="22"/>
          <w:szCs w:val="22"/>
        </w:rPr>
      </w:pPr>
      <w:r w:rsidRPr="00424284">
        <w:rPr>
          <w:rFonts w:ascii="Arial Narrow" w:hAnsi="Arial Narrow" w:cs="Arial"/>
          <w:sz w:val="22"/>
          <w:szCs w:val="22"/>
        </w:rPr>
        <w:t>Lograr cambios sustanciales en el contrato ajustando las especificaciones, los plazos o cualquier otro componente importante del contrato;</w:t>
      </w:r>
    </w:p>
    <w:p w:rsidR="00443F5D" w:rsidRPr="00424284" w:rsidRDefault="00443F5D" w:rsidP="00443F5D">
      <w:pPr>
        <w:numPr>
          <w:ilvl w:val="0"/>
          <w:numId w:val="1"/>
        </w:numPr>
        <w:jc w:val="both"/>
        <w:rPr>
          <w:rFonts w:ascii="Arial Narrow" w:hAnsi="Arial Narrow" w:cs="Arial"/>
          <w:sz w:val="22"/>
          <w:szCs w:val="22"/>
        </w:rPr>
      </w:pPr>
      <w:r w:rsidRPr="00424284">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MDN- EJERCITO NACIONAL – </w:t>
      </w:r>
      <w:r>
        <w:rPr>
          <w:rFonts w:ascii="Arial Narrow" w:hAnsi="Arial Narrow" w:cs="Arial"/>
          <w:sz w:val="22"/>
          <w:szCs w:val="22"/>
        </w:rPr>
        <w:t>BASPC22</w:t>
      </w:r>
      <w:r w:rsidRPr="00424284">
        <w:rPr>
          <w:rFonts w:ascii="Arial Narrow" w:hAnsi="Arial Narrow" w:cs="Arial"/>
          <w:sz w:val="22"/>
          <w:szCs w:val="22"/>
        </w:rPr>
        <w:t xml:space="preserve"> </w:t>
      </w:r>
    </w:p>
    <w:p w:rsidR="00443F5D" w:rsidRPr="00424284" w:rsidRDefault="00443F5D" w:rsidP="00443F5D">
      <w:pPr>
        <w:numPr>
          <w:ilvl w:val="0"/>
          <w:numId w:val="1"/>
        </w:numPr>
        <w:jc w:val="both"/>
        <w:rPr>
          <w:rFonts w:ascii="Arial Narrow" w:hAnsi="Arial Narrow" w:cs="Arial"/>
          <w:sz w:val="22"/>
          <w:szCs w:val="22"/>
        </w:rPr>
      </w:pPr>
      <w:r w:rsidRPr="00424284">
        <w:rPr>
          <w:rFonts w:ascii="Arial Narrow" w:hAnsi="Arial Narrow" w:cs="Arial"/>
          <w:sz w:val="22"/>
          <w:szCs w:val="22"/>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rsidR="00443F5D" w:rsidRPr="00424284" w:rsidRDefault="00443F5D" w:rsidP="00443F5D">
      <w:pPr>
        <w:numPr>
          <w:ilvl w:val="0"/>
          <w:numId w:val="1"/>
        </w:numPr>
        <w:jc w:val="both"/>
        <w:rPr>
          <w:rFonts w:ascii="Arial Narrow" w:hAnsi="Arial Narrow" w:cs="Arial"/>
          <w:sz w:val="22"/>
          <w:szCs w:val="22"/>
        </w:rPr>
      </w:pPr>
      <w:r w:rsidRPr="00424284">
        <w:rPr>
          <w:rFonts w:ascii="Arial Narrow" w:hAnsi="Arial Narrow" w:cs="Arial"/>
          <w:sz w:val="22"/>
          <w:szCs w:val="22"/>
        </w:rPr>
        <w:t>Evadir impuestos, derechos, licencias o cualquier otra obligación legal que s e debería satisfacer;</w:t>
      </w:r>
    </w:p>
    <w:p w:rsidR="00443F5D" w:rsidRPr="00424284" w:rsidRDefault="00443F5D" w:rsidP="00443F5D">
      <w:pPr>
        <w:numPr>
          <w:ilvl w:val="0"/>
          <w:numId w:val="1"/>
        </w:numPr>
        <w:jc w:val="both"/>
        <w:rPr>
          <w:rFonts w:ascii="Arial Narrow" w:hAnsi="Arial Narrow" w:cs="Arial"/>
          <w:sz w:val="22"/>
          <w:szCs w:val="22"/>
        </w:rPr>
      </w:pPr>
      <w:r w:rsidRPr="00424284">
        <w:rPr>
          <w:rFonts w:ascii="Arial Narrow" w:hAnsi="Arial Narrow" w:cs="Arial"/>
          <w:sz w:val="22"/>
          <w:szCs w:val="22"/>
        </w:rPr>
        <w:t>Inducir a un funcionario a quebrantar   sus deberes oficiales de cualquier otra manera;</w:t>
      </w:r>
    </w:p>
    <w:p w:rsidR="00443F5D" w:rsidRPr="00424284" w:rsidRDefault="00443F5D" w:rsidP="00443F5D">
      <w:pPr>
        <w:jc w:val="both"/>
        <w:rPr>
          <w:rFonts w:ascii="Arial Narrow" w:hAnsi="Arial Narrow" w:cs="Arial"/>
          <w:sz w:val="22"/>
          <w:szCs w:val="22"/>
        </w:rPr>
      </w:pPr>
    </w:p>
    <w:p w:rsidR="00443F5D" w:rsidRPr="00424284" w:rsidRDefault="00443F5D" w:rsidP="00443F5D">
      <w:pPr>
        <w:jc w:val="both"/>
        <w:rPr>
          <w:rFonts w:ascii="Arial Narrow" w:hAnsi="Arial Narrow" w:cs="Arial"/>
          <w:sz w:val="22"/>
          <w:szCs w:val="22"/>
        </w:rPr>
      </w:pPr>
      <w:r w:rsidRPr="00424284">
        <w:rPr>
          <w:rFonts w:ascii="Arial Narrow" w:hAnsi="Arial Narrow" w:cs="Arial"/>
          <w:sz w:val="22"/>
          <w:szCs w:val="22"/>
        </w:rPr>
        <w:t>Dentro de este marco los firmantes adquieren los siguientes compromisos, en todo de acuerdo con las leyes colombianas:</w:t>
      </w:r>
    </w:p>
    <w:p w:rsidR="00443F5D" w:rsidRPr="00424284" w:rsidRDefault="00443F5D" w:rsidP="00443F5D">
      <w:pPr>
        <w:jc w:val="both"/>
        <w:rPr>
          <w:rFonts w:ascii="Arial Narrow" w:hAnsi="Arial Narrow" w:cs="Arial"/>
          <w:sz w:val="22"/>
          <w:szCs w:val="22"/>
        </w:rPr>
      </w:pPr>
    </w:p>
    <w:p w:rsidR="00443F5D" w:rsidRPr="00424284" w:rsidRDefault="00443F5D" w:rsidP="00443F5D">
      <w:pPr>
        <w:numPr>
          <w:ilvl w:val="0"/>
          <w:numId w:val="2"/>
        </w:numPr>
        <w:ind w:left="709" w:hanging="709"/>
        <w:jc w:val="both"/>
        <w:rPr>
          <w:rFonts w:ascii="Arial Narrow" w:hAnsi="Arial Narrow" w:cs="Arial"/>
          <w:sz w:val="22"/>
          <w:szCs w:val="22"/>
        </w:rPr>
      </w:pPr>
      <w:r w:rsidRPr="00424284">
        <w:rPr>
          <w:rFonts w:ascii="Arial Narrow" w:hAnsi="Arial Narrow" w:cs="Arial"/>
          <w:sz w:val="22"/>
          <w:szCs w:val="22"/>
        </w:rPr>
        <w:lastRenderedPageBreak/>
        <w:t xml:space="preserve">Las empresas participantes y el MDN/EJERCITO NACIONAL – </w:t>
      </w:r>
      <w:r>
        <w:rPr>
          <w:rFonts w:ascii="Arial Narrow" w:hAnsi="Arial Narrow" w:cs="Arial"/>
          <w:sz w:val="22"/>
          <w:szCs w:val="22"/>
        </w:rPr>
        <w:t>BASPC22</w:t>
      </w:r>
      <w:r w:rsidRPr="00424284">
        <w:rPr>
          <w:rFonts w:ascii="Arial Narrow" w:hAnsi="Arial Narrow" w:cs="Arial"/>
          <w:sz w:val="22"/>
          <w:szCs w:val="22"/>
        </w:rPr>
        <w:t xml:space="preserve"> asignan importancia a la presentación de propuestas en un entorno libre, imparcial, competitivo y no sujeto a abuso. A las empresas les complace  confirmar que:</w:t>
      </w:r>
    </w:p>
    <w:p w:rsidR="00443F5D" w:rsidRPr="00424284" w:rsidRDefault="00443F5D" w:rsidP="00443F5D">
      <w:pPr>
        <w:ind w:left="709" w:hanging="709"/>
        <w:jc w:val="both"/>
        <w:rPr>
          <w:rFonts w:ascii="Arial Narrow" w:hAnsi="Arial Narrow" w:cs="Arial"/>
          <w:sz w:val="22"/>
          <w:szCs w:val="22"/>
        </w:rPr>
      </w:pPr>
    </w:p>
    <w:p w:rsidR="00443F5D" w:rsidRPr="00424284" w:rsidRDefault="00443F5D" w:rsidP="00443F5D">
      <w:pPr>
        <w:numPr>
          <w:ilvl w:val="0"/>
          <w:numId w:val="3"/>
        </w:numPr>
        <w:ind w:left="709" w:hanging="709"/>
        <w:jc w:val="both"/>
        <w:rPr>
          <w:rFonts w:ascii="Arial Narrow" w:hAnsi="Arial Narrow" w:cs="Arial"/>
          <w:sz w:val="22"/>
          <w:szCs w:val="22"/>
        </w:rPr>
      </w:pPr>
      <w:r w:rsidRPr="00424284">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MDN- EJERCITO NACIONAL – </w:t>
      </w:r>
      <w:r>
        <w:rPr>
          <w:rFonts w:ascii="Arial Narrow" w:hAnsi="Arial Narrow" w:cs="Arial"/>
          <w:sz w:val="22"/>
          <w:szCs w:val="22"/>
        </w:rPr>
        <w:t>BASPC22</w:t>
      </w:r>
      <w:r w:rsidRPr="00424284">
        <w:rPr>
          <w:rFonts w:ascii="Arial Narrow" w:hAnsi="Arial Narrow" w:cs="Arial"/>
          <w:sz w:val="22"/>
          <w:szCs w:val="22"/>
        </w:rPr>
        <w:t xml:space="preserve"> sus parientes, o socios de negocios, con el fin de obtener o retener este contrato u otra ventaja impropia, y</w:t>
      </w:r>
    </w:p>
    <w:p w:rsidR="00443F5D" w:rsidRPr="00424284" w:rsidRDefault="00443F5D" w:rsidP="00443F5D">
      <w:pPr>
        <w:numPr>
          <w:ilvl w:val="0"/>
          <w:numId w:val="3"/>
        </w:numPr>
        <w:ind w:left="709" w:hanging="709"/>
        <w:jc w:val="both"/>
        <w:rPr>
          <w:rFonts w:ascii="Arial Narrow" w:hAnsi="Arial Narrow" w:cs="Arial"/>
          <w:sz w:val="22"/>
          <w:szCs w:val="22"/>
        </w:rPr>
      </w:pPr>
      <w:r w:rsidRPr="00424284">
        <w:rPr>
          <w:rFonts w:ascii="Arial Narrow" w:hAnsi="Arial Narrow" w:cs="Arial"/>
          <w:sz w:val="22"/>
          <w:szCs w:val="22"/>
        </w:rPr>
        <w:t xml:space="preserve">No han coludido y no coludirán con otros con el fin de limitar indebidamente la competencia para este contrato. Las empresas comprenden la importancia material de estos compromisos para el MDN- EJERCITO NACIONAL – </w:t>
      </w:r>
      <w:r>
        <w:rPr>
          <w:rFonts w:ascii="Arial Narrow" w:hAnsi="Arial Narrow" w:cs="Arial"/>
          <w:sz w:val="22"/>
          <w:szCs w:val="22"/>
        </w:rPr>
        <w:t>BASPC22</w:t>
      </w:r>
      <w:r w:rsidRPr="00424284">
        <w:rPr>
          <w:rFonts w:ascii="Arial Narrow" w:hAnsi="Arial Narrow" w:cs="Arial"/>
          <w:sz w:val="22"/>
          <w:szCs w:val="22"/>
        </w:rPr>
        <w:t xml:space="preserve"> y la seriedad de los mismos.</w:t>
      </w:r>
    </w:p>
    <w:p w:rsidR="00443F5D" w:rsidRPr="00424284" w:rsidRDefault="00443F5D" w:rsidP="00443F5D">
      <w:pPr>
        <w:ind w:left="709" w:hanging="709"/>
        <w:jc w:val="both"/>
        <w:rPr>
          <w:rFonts w:ascii="Arial Narrow" w:hAnsi="Arial Narrow" w:cs="Arial"/>
          <w:sz w:val="22"/>
          <w:szCs w:val="22"/>
        </w:rPr>
      </w:pPr>
    </w:p>
    <w:p w:rsidR="00443F5D" w:rsidRPr="00424284" w:rsidRDefault="00443F5D" w:rsidP="00443F5D">
      <w:pPr>
        <w:ind w:left="709" w:hanging="1"/>
        <w:jc w:val="both"/>
        <w:rPr>
          <w:rFonts w:ascii="Arial Narrow" w:hAnsi="Arial Narrow" w:cs="Arial"/>
          <w:sz w:val="22"/>
          <w:szCs w:val="22"/>
        </w:rPr>
      </w:pPr>
      <w:r w:rsidRPr="00424284">
        <w:rPr>
          <w:rFonts w:ascii="Arial Narrow" w:hAnsi="Arial Narrow" w:cs="Arial"/>
          <w:sz w:val="22"/>
          <w:szCs w:val="22"/>
        </w:rPr>
        <w:t xml:space="preserve">Por  su parte los FUNCIONARIOS O ASESORES DEL MDN- EJERCITO NACIONAL – </w:t>
      </w:r>
      <w:r>
        <w:rPr>
          <w:rFonts w:ascii="Arial Narrow" w:hAnsi="Arial Narrow" w:cs="Arial"/>
          <w:sz w:val="22"/>
          <w:szCs w:val="22"/>
        </w:rPr>
        <w:t>BASPC22</w:t>
      </w:r>
      <w:r w:rsidRPr="00424284">
        <w:rPr>
          <w:rFonts w:ascii="Arial Narrow" w:hAnsi="Arial Narrow" w:cs="Arial"/>
          <w:sz w:val="22"/>
          <w:szCs w:val="22"/>
        </w:rPr>
        <w:t xml:space="preserve"> también confirman que no han pedido ni aceptado, ni pedirán ni aceptarán, de manera directa o a través de terceros, ningún pago u otro favor por parte de las empresas participantes a cambio de favorecerlos en la obtención o retención del contrato.</w:t>
      </w:r>
    </w:p>
    <w:p w:rsidR="00443F5D" w:rsidRPr="00424284" w:rsidRDefault="00443F5D" w:rsidP="00443F5D">
      <w:pPr>
        <w:jc w:val="both"/>
        <w:rPr>
          <w:rFonts w:ascii="Arial Narrow" w:hAnsi="Arial Narrow" w:cs="Arial"/>
          <w:sz w:val="22"/>
          <w:szCs w:val="22"/>
        </w:rPr>
      </w:pPr>
    </w:p>
    <w:p w:rsidR="00443F5D" w:rsidRPr="00424284" w:rsidRDefault="00443F5D" w:rsidP="00443F5D">
      <w:pPr>
        <w:numPr>
          <w:ilvl w:val="0"/>
          <w:numId w:val="2"/>
        </w:numPr>
        <w:ind w:left="709" w:hanging="709"/>
        <w:jc w:val="both"/>
        <w:rPr>
          <w:rFonts w:ascii="Arial Narrow" w:hAnsi="Arial Narrow" w:cs="Arial"/>
          <w:sz w:val="22"/>
          <w:szCs w:val="22"/>
        </w:rPr>
      </w:pPr>
      <w:r w:rsidRPr="00424284">
        <w:rPr>
          <w:rFonts w:ascii="Arial Narrow" w:hAnsi="Arial Narrow"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443F5D" w:rsidRPr="00424284" w:rsidRDefault="00443F5D" w:rsidP="00443F5D">
      <w:pPr>
        <w:numPr>
          <w:ilvl w:val="0"/>
          <w:numId w:val="2"/>
        </w:numPr>
        <w:ind w:left="709" w:hanging="709"/>
        <w:jc w:val="both"/>
        <w:rPr>
          <w:rFonts w:ascii="Arial Narrow" w:hAnsi="Arial Narrow" w:cs="Arial"/>
          <w:sz w:val="22"/>
          <w:szCs w:val="22"/>
        </w:rPr>
      </w:pPr>
      <w:r w:rsidRPr="00424284">
        <w:rPr>
          <w:rFonts w:ascii="Arial Narrow" w:hAnsi="Arial Narrow" w:cs="Arial"/>
          <w:sz w:val="22"/>
          <w:szCs w:val="22"/>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rsidR="00443F5D" w:rsidRPr="00424284" w:rsidRDefault="00443F5D" w:rsidP="00443F5D">
      <w:pPr>
        <w:numPr>
          <w:ilvl w:val="0"/>
          <w:numId w:val="2"/>
        </w:numPr>
        <w:ind w:left="709" w:hanging="709"/>
        <w:jc w:val="both"/>
        <w:rPr>
          <w:rFonts w:ascii="Arial Narrow" w:hAnsi="Arial Narrow" w:cs="Arial"/>
          <w:sz w:val="22"/>
          <w:szCs w:val="22"/>
        </w:rPr>
      </w:pPr>
      <w:r w:rsidRPr="00424284">
        <w:rPr>
          <w:rFonts w:ascii="Arial Narrow" w:hAnsi="Arial Narrow"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rsidR="00443F5D" w:rsidRPr="00424284" w:rsidRDefault="00443F5D" w:rsidP="00443F5D">
      <w:pPr>
        <w:numPr>
          <w:ilvl w:val="0"/>
          <w:numId w:val="2"/>
        </w:numPr>
        <w:ind w:left="709" w:hanging="709"/>
        <w:jc w:val="both"/>
        <w:rPr>
          <w:rFonts w:ascii="Arial Narrow" w:hAnsi="Arial Narrow" w:cs="Arial"/>
          <w:sz w:val="22"/>
          <w:szCs w:val="22"/>
        </w:rPr>
      </w:pPr>
      <w:r w:rsidRPr="00424284">
        <w:rPr>
          <w:rFonts w:ascii="Arial Narrow" w:hAnsi="Arial Narrow"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rsidR="00443F5D" w:rsidRPr="00424284" w:rsidRDefault="00443F5D" w:rsidP="00443F5D">
      <w:pPr>
        <w:numPr>
          <w:ilvl w:val="0"/>
          <w:numId w:val="2"/>
        </w:numPr>
        <w:ind w:left="709" w:hanging="709"/>
        <w:jc w:val="both"/>
        <w:rPr>
          <w:rFonts w:ascii="Arial Narrow" w:hAnsi="Arial Narrow" w:cs="Arial"/>
          <w:sz w:val="22"/>
          <w:szCs w:val="22"/>
        </w:rPr>
      </w:pPr>
      <w:r w:rsidRPr="00424284">
        <w:rPr>
          <w:rFonts w:ascii="Arial Narrow" w:hAnsi="Arial Narrow" w:cs="Arial"/>
          <w:sz w:val="22"/>
          <w:szCs w:val="22"/>
        </w:rPr>
        <w:t xml:space="preserve">Con respecto a los pagos relacionados con el negocio, las empresas participantes acuerdan: </w:t>
      </w:r>
    </w:p>
    <w:p w:rsidR="00443F5D" w:rsidRPr="00424284" w:rsidRDefault="00443F5D" w:rsidP="00443F5D">
      <w:pPr>
        <w:jc w:val="both"/>
        <w:rPr>
          <w:rFonts w:ascii="Arial Narrow" w:hAnsi="Arial Narrow" w:cs="Arial"/>
          <w:sz w:val="22"/>
          <w:szCs w:val="22"/>
        </w:rPr>
      </w:pPr>
    </w:p>
    <w:p w:rsidR="00443F5D" w:rsidRPr="00424284" w:rsidRDefault="00443F5D" w:rsidP="00443F5D">
      <w:pPr>
        <w:numPr>
          <w:ilvl w:val="0"/>
          <w:numId w:val="4"/>
        </w:numPr>
        <w:ind w:left="709" w:hanging="709"/>
        <w:jc w:val="both"/>
        <w:rPr>
          <w:rFonts w:ascii="Arial Narrow" w:hAnsi="Arial Narrow" w:cs="Arial"/>
          <w:sz w:val="22"/>
          <w:szCs w:val="22"/>
        </w:rPr>
      </w:pPr>
      <w:r w:rsidRPr="00424284">
        <w:rPr>
          <w:rFonts w:ascii="Arial Narrow" w:hAnsi="Arial Narrow" w:cs="Arial"/>
          <w:sz w:val="22"/>
          <w:szCs w:val="22"/>
        </w:rPr>
        <w:t>Los pagos a agentes y otros terceros estarán limitados a una compensación razonable por servicios claramente asociados al negocio.</w:t>
      </w:r>
    </w:p>
    <w:p w:rsidR="00443F5D" w:rsidRPr="00424284" w:rsidRDefault="00443F5D" w:rsidP="00443F5D">
      <w:pPr>
        <w:numPr>
          <w:ilvl w:val="0"/>
          <w:numId w:val="4"/>
        </w:numPr>
        <w:ind w:left="709" w:hanging="709"/>
        <w:jc w:val="both"/>
        <w:rPr>
          <w:rFonts w:ascii="Arial Narrow" w:hAnsi="Arial Narrow" w:cs="Arial"/>
          <w:sz w:val="22"/>
          <w:szCs w:val="22"/>
        </w:rPr>
      </w:pPr>
      <w:r w:rsidRPr="00424284">
        <w:rPr>
          <w:rFonts w:ascii="Arial Narrow" w:hAnsi="Arial Narrow" w:cs="Arial"/>
          <w:sz w:val="22"/>
          <w:szCs w:val="22"/>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443F5D" w:rsidRPr="00424284" w:rsidRDefault="00443F5D" w:rsidP="00443F5D">
      <w:pPr>
        <w:numPr>
          <w:ilvl w:val="0"/>
          <w:numId w:val="4"/>
        </w:numPr>
        <w:ind w:left="709" w:hanging="709"/>
        <w:jc w:val="both"/>
        <w:rPr>
          <w:rFonts w:ascii="Arial Narrow" w:hAnsi="Arial Narrow" w:cs="Arial"/>
          <w:sz w:val="22"/>
          <w:szCs w:val="22"/>
        </w:rPr>
      </w:pPr>
      <w:r w:rsidRPr="00424284">
        <w:rPr>
          <w:rFonts w:ascii="Arial Narrow" w:hAnsi="Arial Narrow" w:cs="Arial"/>
          <w:sz w:val="22"/>
          <w:szCs w:val="22"/>
        </w:rPr>
        <w:t xml:space="preserve">Al finalizar la ejecución del contrato, el representante legal del participante adjudicatario certificará formalmente que no se han pagado sobornos u otras comisiones ilícitas con el fin de obtener o </w:t>
      </w:r>
      <w:r w:rsidRPr="00424284">
        <w:rPr>
          <w:rFonts w:ascii="Arial Narrow" w:hAnsi="Arial Narrow" w:cs="Arial"/>
          <w:sz w:val="22"/>
          <w:szCs w:val="22"/>
        </w:rPr>
        <w:lastRenderedPageBreak/>
        <w:t>retener este contrato, El estado final de cuentas incluirá breves detalles de los bienes y servicios suministrados que sean suficientes para establecer la legitimidad de los pagos efectuados.</w:t>
      </w:r>
    </w:p>
    <w:p w:rsidR="00443F5D" w:rsidRPr="00424284" w:rsidRDefault="00443F5D" w:rsidP="00443F5D">
      <w:pPr>
        <w:ind w:left="1440"/>
        <w:jc w:val="both"/>
        <w:rPr>
          <w:rFonts w:ascii="Arial Narrow" w:hAnsi="Arial Narrow" w:cs="Arial"/>
          <w:sz w:val="22"/>
          <w:szCs w:val="22"/>
        </w:rPr>
      </w:pPr>
    </w:p>
    <w:p w:rsidR="00443F5D" w:rsidRPr="00424284" w:rsidRDefault="00443F5D" w:rsidP="00443F5D">
      <w:pPr>
        <w:numPr>
          <w:ilvl w:val="0"/>
          <w:numId w:val="2"/>
        </w:numPr>
        <w:ind w:left="709" w:hanging="709"/>
        <w:jc w:val="both"/>
        <w:rPr>
          <w:rFonts w:ascii="Arial Narrow" w:hAnsi="Arial Narrow" w:cs="Arial"/>
          <w:sz w:val="22"/>
          <w:szCs w:val="22"/>
        </w:rPr>
      </w:pPr>
      <w:r w:rsidRPr="00424284">
        <w:rPr>
          <w:rFonts w:ascii="Arial Narrow" w:hAnsi="Arial Narrow"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rsidR="00443F5D" w:rsidRPr="00424284" w:rsidRDefault="00443F5D" w:rsidP="00443F5D">
      <w:pPr>
        <w:jc w:val="both"/>
        <w:rPr>
          <w:rFonts w:ascii="Arial Narrow" w:hAnsi="Arial Narrow" w:cs="Arial"/>
          <w:sz w:val="22"/>
          <w:szCs w:val="22"/>
        </w:rPr>
      </w:pPr>
    </w:p>
    <w:p w:rsidR="00443F5D" w:rsidRPr="00424284" w:rsidRDefault="00443F5D" w:rsidP="00443F5D">
      <w:pPr>
        <w:ind w:left="709"/>
        <w:jc w:val="both"/>
        <w:rPr>
          <w:rFonts w:ascii="Arial Narrow" w:hAnsi="Arial Narrow" w:cs="Arial"/>
          <w:sz w:val="22"/>
          <w:szCs w:val="22"/>
        </w:rPr>
      </w:pPr>
      <w:r w:rsidRPr="00424284">
        <w:rPr>
          <w:rFonts w:ascii="Arial Narrow" w:hAnsi="Arial Narrow" w:cs="Arial"/>
          <w:sz w:val="22"/>
          <w:szCs w:val="22"/>
        </w:rPr>
        <w:t xml:space="preserve">De las materias relacionadas anteriormente conocerá el Árbitro por solicitud del MDN-EJERCITO NACIONAL – </w:t>
      </w:r>
      <w:r>
        <w:rPr>
          <w:rFonts w:ascii="Arial Narrow" w:hAnsi="Arial Narrow" w:cs="Arial"/>
          <w:sz w:val="22"/>
          <w:szCs w:val="22"/>
        </w:rPr>
        <w:t xml:space="preserve">BASPC22 </w:t>
      </w:r>
      <w:r w:rsidRPr="00424284">
        <w:rPr>
          <w:rFonts w:ascii="Arial Narrow" w:hAnsi="Arial Narrow" w:cs="Arial"/>
          <w:sz w:val="22"/>
          <w:szCs w:val="22"/>
        </w:rPr>
        <w:t xml:space="preserve"> del programa Presidencial de Lucha contra la Corrupción, o por manifestación de alguno de los participantes.</w:t>
      </w:r>
    </w:p>
    <w:p w:rsidR="00443F5D" w:rsidRPr="00424284" w:rsidRDefault="00443F5D" w:rsidP="00443F5D">
      <w:pPr>
        <w:ind w:left="709"/>
        <w:jc w:val="both"/>
        <w:rPr>
          <w:rFonts w:ascii="Arial Narrow" w:hAnsi="Arial Narrow" w:cs="Arial"/>
          <w:sz w:val="22"/>
          <w:szCs w:val="22"/>
        </w:rPr>
      </w:pPr>
    </w:p>
    <w:p w:rsidR="00443F5D" w:rsidRPr="00424284" w:rsidRDefault="00443F5D" w:rsidP="00443F5D">
      <w:pPr>
        <w:ind w:left="709"/>
        <w:jc w:val="both"/>
        <w:rPr>
          <w:rFonts w:ascii="Arial Narrow" w:hAnsi="Arial Narrow" w:cs="Arial"/>
          <w:sz w:val="22"/>
          <w:szCs w:val="22"/>
        </w:rPr>
      </w:pPr>
      <w:r w:rsidRPr="00424284">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rsidR="00443F5D" w:rsidRPr="00424284" w:rsidRDefault="00443F5D" w:rsidP="00443F5D">
      <w:pPr>
        <w:ind w:left="709"/>
        <w:jc w:val="both"/>
        <w:rPr>
          <w:rFonts w:ascii="Arial Narrow" w:hAnsi="Arial Narrow" w:cs="Arial"/>
          <w:sz w:val="22"/>
          <w:szCs w:val="22"/>
        </w:rPr>
      </w:pPr>
    </w:p>
    <w:p w:rsidR="00443F5D" w:rsidRPr="00424284" w:rsidRDefault="00443F5D" w:rsidP="00443F5D">
      <w:pPr>
        <w:ind w:left="709"/>
        <w:jc w:val="both"/>
        <w:rPr>
          <w:rFonts w:ascii="Arial Narrow" w:hAnsi="Arial Narrow" w:cs="Arial"/>
          <w:sz w:val="22"/>
          <w:szCs w:val="22"/>
        </w:rPr>
      </w:pPr>
      <w:r w:rsidRPr="00424284">
        <w:rPr>
          <w:rFonts w:ascii="Arial Narrow" w:hAnsi="Arial Narrow" w:cs="Arial"/>
          <w:sz w:val="22"/>
          <w:szCs w:val="22"/>
        </w:rPr>
        <w:t>De la lista de árbitros de la Cámara de Comercio de Bogotá, mediante el sistema de sorteo público.</w:t>
      </w:r>
    </w:p>
    <w:p w:rsidR="00443F5D" w:rsidRPr="00424284" w:rsidRDefault="00443F5D" w:rsidP="00443F5D">
      <w:pPr>
        <w:jc w:val="both"/>
        <w:rPr>
          <w:rFonts w:ascii="Arial Narrow" w:hAnsi="Arial Narrow" w:cs="Arial"/>
          <w:sz w:val="22"/>
          <w:szCs w:val="22"/>
        </w:rPr>
      </w:pPr>
    </w:p>
    <w:p w:rsidR="00443F5D" w:rsidRPr="00424284" w:rsidRDefault="00443F5D" w:rsidP="00443F5D">
      <w:pPr>
        <w:numPr>
          <w:ilvl w:val="0"/>
          <w:numId w:val="2"/>
        </w:numPr>
        <w:ind w:left="709" w:hanging="709"/>
        <w:jc w:val="both"/>
        <w:rPr>
          <w:rFonts w:ascii="Arial Narrow" w:hAnsi="Arial Narrow" w:cs="Arial"/>
          <w:sz w:val="22"/>
          <w:szCs w:val="22"/>
        </w:rPr>
      </w:pPr>
      <w:r w:rsidRPr="00424284">
        <w:rPr>
          <w:rFonts w:ascii="Arial Narrow" w:hAnsi="Arial Narrow" w:cs="Arial"/>
          <w:sz w:val="22"/>
          <w:szCs w:val="22"/>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443F5D" w:rsidRPr="00424284" w:rsidRDefault="00443F5D" w:rsidP="00443F5D">
      <w:pPr>
        <w:ind w:left="709"/>
        <w:jc w:val="both"/>
        <w:rPr>
          <w:rFonts w:ascii="Arial Narrow" w:hAnsi="Arial Narrow" w:cs="Arial"/>
          <w:sz w:val="22"/>
          <w:szCs w:val="22"/>
        </w:rPr>
      </w:pPr>
    </w:p>
    <w:p w:rsidR="00443F5D" w:rsidRPr="00424284" w:rsidRDefault="00443F5D" w:rsidP="00443F5D">
      <w:pPr>
        <w:numPr>
          <w:ilvl w:val="0"/>
          <w:numId w:val="5"/>
        </w:numPr>
        <w:ind w:left="1134" w:hanging="425"/>
        <w:jc w:val="both"/>
        <w:rPr>
          <w:rFonts w:ascii="Arial Narrow" w:hAnsi="Arial Narrow" w:cs="Arial"/>
          <w:sz w:val="22"/>
          <w:szCs w:val="22"/>
        </w:rPr>
      </w:pPr>
      <w:r w:rsidRPr="00424284">
        <w:rPr>
          <w:rFonts w:ascii="Arial Narrow" w:hAnsi="Arial Narrow" w:cs="Arial"/>
          <w:sz w:val="22"/>
          <w:szCs w:val="22"/>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443F5D" w:rsidRPr="00424284" w:rsidRDefault="00443F5D" w:rsidP="00443F5D">
      <w:pPr>
        <w:numPr>
          <w:ilvl w:val="0"/>
          <w:numId w:val="5"/>
        </w:numPr>
        <w:ind w:left="1134" w:hanging="425"/>
        <w:jc w:val="both"/>
        <w:rPr>
          <w:rFonts w:ascii="Arial Narrow" w:hAnsi="Arial Narrow" w:cs="Arial"/>
          <w:sz w:val="22"/>
          <w:szCs w:val="22"/>
        </w:rPr>
      </w:pPr>
      <w:r w:rsidRPr="00424284">
        <w:rPr>
          <w:rFonts w:ascii="Arial Narrow" w:hAnsi="Arial Narrow" w:cs="Arial"/>
          <w:sz w:val="22"/>
          <w:szCs w:val="22"/>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rsidR="00443F5D" w:rsidRPr="00424284" w:rsidRDefault="00443F5D" w:rsidP="00443F5D">
      <w:pPr>
        <w:numPr>
          <w:ilvl w:val="0"/>
          <w:numId w:val="5"/>
        </w:numPr>
        <w:ind w:left="1134" w:hanging="425"/>
        <w:jc w:val="both"/>
        <w:rPr>
          <w:rFonts w:ascii="Arial Narrow" w:hAnsi="Arial Narrow" w:cs="Arial"/>
          <w:sz w:val="22"/>
          <w:szCs w:val="22"/>
        </w:rPr>
      </w:pPr>
      <w:r w:rsidRPr="00424284">
        <w:rPr>
          <w:rFonts w:ascii="Arial Narrow" w:hAnsi="Arial Narrow" w:cs="Arial"/>
          <w:sz w:val="22"/>
          <w:szCs w:val="22"/>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rsidR="00443F5D" w:rsidRPr="00424284" w:rsidRDefault="00443F5D" w:rsidP="00443F5D">
      <w:pPr>
        <w:numPr>
          <w:ilvl w:val="0"/>
          <w:numId w:val="5"/>
        </w:numPr>
        <w:ind w:left="1134" w:hanging="425"/>
        <w:jc w:val="both"/>
        <w:rPr>
          <w:rFonts w:ascii="Arial Narrow" w:hAnsi="Arial Narrow" w:cs="Arial"/>
          <w:sz w:val="22"/>
          <w:szCs w:val="22"/>
        </w:rPr>
      </w:pPr>
      <w:r w:rsidRPr="00424284">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rsidR="00443F5D" w:rsidRPr="00424284" w:rsidRDefault="00443F5D" w:rsidP="00443F5D">
      <w:pPr>
        <w:jc w:val="both"/>
        <w:rPr>
          <w:rFonts w:ascii="Arial Narrow" w:hAnsi="Arial Narrow" w:cs="Arial"/>
          <w:sz w:val="22"/>
          <w:szCs w:val="22"/>
        </w:rPr>
      </w:pPr>
    </w:p>
    <w:p w:rsidR="00443F5D" w:rsidRPr="00424284" w:rsidRDefault="00443F5D" w:rsidP="00443F5D">
      <w:pPr>
        <w:numPr>
          <w:ilvl w:val="0"/>
          <w:numId w:val="2"/>
        </w:numPr>
        <w:ind w:left="567" w:hanging="567"/>
        <w:jc w:val="both"/>
        <w:rPr>
          <w:rFonts w:ascii="Arial Narrow" w:hAnsi="Arial Narrow" w:cs="Arial"/>
          <w:sz w:val="22"/>
          <w:szCs w:val="22"/>
        </w:rPr>
      </w:pPr>
      <w:r w:rsidRPr="00424284">
        <w:rPr>
          <w:rFonts w:ascii="Arial Narrow" w:hAnsi="Arial Narrow" w:cs="Arial"/>
          <w:sz w:val="22"/>
          <w:szCs w:val="22"/>
        </w:rPr>
        <w:t>Adicionalmente, todos los jefes del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443F5D" w:rsidRPr="00424284" w:rsidRDefault="00443F5D" w:rsidP="00443F5D">
      <w:pPr>
        <w:numPr>
          <w:ilvl w:val="0"/>
          <w:numId w:val="2"/>
        </w:numPr>
        <w:ind w:left="567" w:hanging="567"/>
        <w:jc w:val="both"/>
        <w:rPr>
          <w:rFonts w:ascii="Arial Narrow" w:hAnsi="Arial Narrow" w:cs="Arial"/>
          <w:sz w:val="22"/>
          <w:szCs w:val="22"/>
        </w:rPr>
      </w:pPr>
      <w:r w:rsidRPr="00424284">
        <w:rPr>
          <w:rFonts w:ascii="Arial Narrow" w:hAnsi="Arial Narrow" w:cs="Arial"/>
          <w:sz w:val="22"/>
          <w:szCs w:val="22"/>
        </w:rPr>
        <w:t>En caso de presentarse un incumplimiento probado del compromiso de no soborno de acuerdo con lo establecido de acuerdo con lo establecido en el numeral 8 de este pacto, el MDN-EJERCITO NACIONAL podrá excluir a futuro a aquel infractor para la elegibilidad de contratos en procesos de Selección Abreviada.</w:t>
      </w:r>
    </w:p>
    <w:p w:rsidR="00443F5D" w:rsidRPr="00424284" w:rsidRDefault="00443F5D" w:rsidP="00443F5D">
      <w:pPr>
        <w:numPr>
          <w:ilvl w:val="0"/>
          <w:numId w:val="2"/>
        </w:numPr>
        <w:ind w:left="567" w:hanging="567"/>
        <w:jc w:val="both"/>
        <w:rPr>
          <w:rFonts w:ascii="Arial Narrow" w:hAnsi="Arial Narrow" w:cs="Arial"/>
          <w:sz w:val="22"/>
          <w:szCs w:val="22"/>
        </w:rPr>
      </w:pPr>
      <w:r w:rsidRPr="00424284">
        <w:rPr>
          <w:rFonts w:ascii="Arial Narrow" w:hAnsi="Arial Narrow" w:cs="Arial"/>
          <w:sz w:val="22"/>
          <w:szCs w:val="22"/>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rsidR="00443F5D" w:rsidRPr="00424284" w:rsidRDefault="00443F5D" w:rsidP="00443F5D">
      <w:pPr>
        <w:numPr>
          <w:ilvl w:val="0"/>
          <w:numId w:val="2"/>
        </w:numPr>
        <w:ind w:left="567" w:hanging="567"/>
        <w:jc w:val="both"/>
        <w:rPr>
          <w:rFonts w:ascii="Arial Narrow" w:hAnsi="Arial Narrow" w:cs="Arial"/>
          <w:sz w:val="22"/>
          <w:szCs w:val="22"/>
        </w:rPr>
      </w:pPr>
      <w:r w:rsidRPr="00424284">
        <w:rPr>
          <w:rFonts w:ascii="Arial Narrow" w:hAnsi="Arial Narrow"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443F5D" w:rsidRPr="00424284" w:rsidRDefault="00443F5D" w:rsidP="00443F5D">
      <w:pPr>
        <w:numPr>
          <w:ilvl w:val="0"/>
          <w:numId w:val="2"/>
        </w:numPr>
        <w:ind w:left="567" w:hanging="567"/>
        <w:jc w:val="both"/>
        <w:rPr>
          <w:rFonts w:ascii="Arial Narrow" w:hAnsi="Arial Narrow" w:cs="Arial"/>
          <w:sz w:val="22"/>
          <w:szCs w:val="22"/>
        </w:rPr>
      </w:pPr>
      <w:r w:rsidRPr="00424284">
        <w:rPr>
          <w:rFonts w:ascii="Arial Narrow" w:hAnsi="Arial Narrow" w:cs="Arial"/>
          <w:sz w:val="22"/>
          <w:szCs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443F5D" w:rsidRPr="00424284" w:rsidRDefault="00443F5D" w:rsidP="00443F5D">
      <w:pPr>
        <w:autoSpaceDE w:val="0"/>
        <w:autoSpaceDN w:val="0"/>
        <w:jc w:val="center"/>
        <w:rPr>
          <w:rFonts w:ascii="Arial Narrow" w:hAnsi="Arial Narrow" w:cs="Arial"/>
          <w:sz w:val="22"/>
          <w:szCs w:val="22"/>
        </w:rPr>
      </w:pPr>
    </w:p>
    <w:p w:rsidR="00443F5D" w:rsidRDefault="00443F5D" w:rsidP="00443F5D">
      <w:pPr>
        <w:jc w:val="both"/>
        <w:rPr>
          <w:rFonts w:ascii="Arial Narrow" w:hAnsi="Arial Narrow" w:cs="Arial"/>
          <w:sz w:val="22"/>
          <w:szCs w:val="22"/>
        </w:rPr>
      </w:pPr>
      <w:r w:rsidRPr="00424284">
        <w:rPr>
          <w:rFonts w:ascii="Arial Narrow" w:hAnsi="Arial Narrow" w:cs="Arial"/>
          <w:sz w:val="22"/>
          <w:szCs w:val="22"/>
        </w:rPr>
        <w:t xml:space="preserve">Para constancia de lo anterior, los </w:t>
      </w:r>
      <w:r w:rsidRPr="00424284">
        <w:rPr>
          <w:rFonts w:ascii="Arial Narrow" w:hAnsi="Arial Narrow" w:cs="Arial"/>
          <w:b/>
          <w:bCs/>
          <w:sz w:val="22"/>
          <w:szCs w:val="22"/>
        </w:rPr>
        <w:t>FUNCIONARIOS DEL MDN-EJÉRCITO NACIONAL</w:t>
      </w:r>
      <w:r w:rsidRPr="00424284">
        <w:rPr>
          <w:rFonts w:ascii="Arial Narrow" w:hAnsi="Arial Narrow" w:cs="Arial"/>
          <w:sz w:val="22"/>
          <w:szCs w:val="22"/>
        </w:rPr>
        <w:t xml:space="preserve"> </w:t>
      </w:r>
      <w:r w:rsidRPr="00424284">
        <w:rPr>
          <w:rFonts w:ascii="Arial Narrow" w:hAnsi="Arial Narrow" w:cs="Arial"/>
          <w:b/>
          <w:sz w:val="22"/>
          <w:szCs w:val="22"/>
        </w:rPr>
        <w:t xml:space="preserve">– </w:t>
      </w:r>
      <w:r>
        <w:rPr>
          <w:rFonts w:ascii="Arial Narrow" w:hAnsi="Arial Narrow" w:cs="Arial"/>
          <w:b/>
          <w:sz w:val="22"/>
          <w:szCs w:val="22"/>
        </w:rPr>
        <w:t>BASPC22</w:t>
      </w:r>
      <w:r w:rsidRPr="00424284">
        <w:rPr>
          <w:rFonts w:ascii="Arial Narrow" w:hAnsi="Arial Narrow" w:cs="Arial"/>
          <w:sz w:val="22"/>
          <w:szCs w:val="22"/>
        </w:rPr>
        <w:t xml:space="preserve"> firman el presente documento en xxxxxxx., a los xxxx días del mes de xxxxxx de 201X.</w:t>
      </w:r>
    </w:p>
    <w:p w:rsidR="00443F5D" w:rsidRDefault="00443F5D" w:rsidP="00443F5D">
      <w:pPr>
        <w:jc w:val="both"/>
        <w:rPr>
          <w:rFonts w:ascii="Arial Narrow" w:hAnsi="Arial Narrow" w:cs="Arial"/>
          <w:sz w:val="22"/>
          <w:szCs w:val="22"/>
        </w:rPr>
      </w:pPr>
    </w:p>
    <w:p w:rsidR="00443F5D" w:rsidRDefault="00443F5D" w:rsidP="00443F5D">
      <w:pPr>
        <w:jc w:val="both"/>
        <w:rPr>
          <w:rFonts w:ascii="Arial Narrow" w:hAnsi="Arial Narrow" w:cs="Arial"/>
          <w:sz w:val="22"/>
          <w:szCs w:val="22"/>
        </w:rPr>
      </w:pPr>
    </w:p>
    <w:p w:rsidR="00443F5D" w:rsidRDefault="00443F5D" w:rsidP="00443F5D">
      <w:pPr>
        <w:jc w:val="both"/>
        <w:rPr>
          <w:rFonts w:ascii="Arial Narrow" w:hAnsi="Arial Narrow" w:cs="Arial"/>
          <w:sz w:val="22"/>
          <w:szCs w:val="22"/>
        </w:rPr>
      </w:pPr>
    </w:p>
    <w:p w:rsidR="00443F5D" w:rsidRDefault="00443F5D" w:rsidP="00443F5D">
      <w:pPr>
        <w:jc w:val="both"/>
        <w:rPr>
          <w:rFonts w:ascii="Arial Narrow" w:hAnsi="Arial Narrow" w:cs="Arial"/>
          <w:sz w:val="22"/>
          <w:szCs w:val="22"/>
        </w:rPr>
      </w:pPr>
    </w:p>
    <w:p w:rsidR="00443F5D" w:rsidRDefault="00443F5D" w:rsidP="00443F5D">
      <w:pPr>
        <w:jc w:val="both"/>
        <w:rPr>
          <w:rFonts w:ascii="Arial Narrow" w:hAnsi="Arial Narrow" w:cs="Arial"/>
          <w:sz w:val="22"/>
          <w:szCs w:val="22"/>
        </w:rPr>
      </w:pPr>
    </w:p>
    <w:p w:rsidR="00443F5D" w:rsidRDefault="00443F5D" w:rsidP="00443F5D">
      <w:pPr>
        <w:jc w:val="both"/>
        <w:rPr>
          <w:rFonts w:ascii="Arial Narrow" w:hAnsi="Arial Narrow" w:cs="Arial"/>
          <w:sz w:val="22"/>
          <w:szCs w:val="22"/>
        </w:rPr>
      </w:pPr>
    </w:p>
    <w:p w:rsidR="00443F5D" w:rsidRPr="00424284" w:rsidRDefault="00443F5D" w:rsidP="00443F5D">
      <w:pPr>
        <w:jc w:val="both"/>
        <w:rPr>
          <w:rFonts w:ascii="Arial Narrow" w:hAnsi="Arial Narrow" w:cs="Arial"/>
          <w:sz w:val="22"/>
          <w:szCs w:val="22"/>
        </w:rPr>
      </w:pPr>
    </w:p>
    <w:p w:rsidR="00443F5D" w:rsidRPr="00424284" w:rsidRDefault="00443F5D" w:rsidP="00443F5D">
      <w:pPr>
        <w:pStyle w:val="Textoindependiente"/>
        <w:rPr>
          <w:rFonts w:ascii="Arial Narrow" w:hAnsi="Arial Narrow" w:cs="Arial"/>
          <w:b/>
          <w:bCs/>
          <w:sz w:val="22"/>
          <w:szCs w:val="22"/>
        </w:rPr>
      </w:pPr>
      <w:r w:rsidRPr="00424284">
        <w:rPr>
          <w:rFonts w:ascii="Arial Narrow" w:hAnsi="Arial Narrow" w:cs="Arial"/>
          <w:b/>
          <w:bCs/>
          <w:sz w:val="22"/>
          <w:szCs w:val="22"/>
        </w:rPr>
        <w:t>__________________________________________________________</w:t>
      </w:r>
    </w:p>
    <w:p w:rsidR="00443F5D" w:rsidRPr="00424284" w:rsidRDefault="00443F5D" w:rsidP="00443F5D">
      <w:pPr>
        <w:autoSpaceDE w:val="0"/>
        <w:autoSpaceDN w:val="0"/>
        <w:jc w:val="both"/>
        <w:rPr>
          <w:rFonts w:ascii="Arial Narrow" w:hAnsi="Arial Narrow" w:cs="Arial"/>
          <w:sz w:val="22"/>
          <w:szCs w:val="22"/>
        </w:rPr>
      </w:pPr>
      <w:r w:rsidRPr="00424284">
        <w:rPr>
          <w:rFonts w:ascii="Arial Narrow" w:hAnsi="Arial Narrow" w:cs="Arial"/>
          <w:sz w:val="22"/>
          <w:szCs w:val="22"/>
        </w:rPr>
        <w:t>(Nombre y firma del proponente, representante legal o apoderado)</w:t>
      </w:r>
    </w:p>
    <w:p w:rsidR="000518AA" w:rsidRDefault="00443F5D" w:rsidP="00443F5D">
      <w:r w:rsidRPr="00424284">
        <w:rPr>
          <w:rFonts w:ascii="Arial Narrow" w:hAnsi="Arial Narrow" w:cs="Arial"/>
          <w:sz w:val="22"/>
          <w:szCs w:val="22"/>
        </w:rPr>
        <w:t>C.C. No.</w:t>
      </w:r>
    </w:p>
    <w:sectPr w:rsidR="000518AA">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6D37" w:rsidRDefault="00896D37" w:rsidP="0037414B">
      <w:r>
        <w:separator/>
      </w:r>
    </w:p>
  </w:endnote>
  <w:endnote w:type="continuationSeparator" w:id="0">
    <w:p w:rsidR="00896D37" w:rsidRDefault="00896D37" w:rsidP="00374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loucester MT Extra Condensed">
    <w:panose1 w:val="02030808020601010101"/>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6145" w:rsidRDefault="00A1614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7B95" w:rsidRPr="00984117" w:rsidRDefault="00927B95" w:rsidP="00927B95">
    <w:pPr>
      <w:keepNext/>
      <w:tabs>
        <w:tab w:val="left" w:pos="360"/>
      </w:tabs>
      <w:autoSpaceDE w:val="0"/>
      <w:ind w:right="-20"/>
      <w:rPr>
        <w:rFonts w:ascii="Arial" w:hAnsi="Arial" w:cs="Arial"/>
        <w:sz w:val="16"/>
        <w:szCs w:val="16"/>
      </w:rPr>
    </w:pPr>
    <w:r w:rsidRPr="00984117">
      <w:rPr>
        <w:rFonts w:ascii="Gloucester MT Extra Condensed" w:hAnsi="Gloucester MT Extra Condensed" w:cs="Arial"/>
      </w:rPr>
      <w:t xml:space="preserve">                                                                                       </w:t>
    </w:r>
  </w:p>
  <w:p w:rsidR="00927B95" w:rsidRDefault="00927B95" w:rsidP="00927B95">
    <w:pPr>
      <w:keepNext/>
      <w:tabs>
        <w:tab w:val="left" w:pos="360"/>
      </w:tabs>
      <w:autoSpaceDE w:val="0"/>
      <w:ind w:right="-20"/>
      <w:rPr>
        <w:rFonts w:ascii="Arial" w:hAnsi="Arial" w:cs="Arial"/>
        <w:sz w:val="16"/>
        <w:szCs w:val="16"/>
      </w:rPr>
    </w:pPr>
    <w:r>
      <w:rPr>
        <w:noProof/>
        <w:lang w:eastAsia="es-CO"/>
      </w:rPr>
      <w:drawing>
        <wp:anchor distT="0" distB="0" distL="114300" distR="114300" simplePos="0" relativeHeight="251659264" behindDoc="1" locked="0" layoutInCell="1" allowOverlap="1">
          <wp:simplePos x="0" y="0"/>
          <wp:positionH relativeFrom="column">
            <wp:posOffset>-80010</wp:posOffset>
          </wp:positionH>
          <wp:positionV relativeFrom="paragraph">
            <wp:posOffset>-64135</wp:posOffset>
          </wp:positionV>
          <wp:extent cx="1285875" cy="562610"/>
          <wp:effectExtent l="0" t="0" r="9525" b="889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5626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27B95" w:rsidRDefault="00927B95" w:rsidP="00927B95">
    <w:pPr>
      <w:keepNext/>
      <w:tabs>
        <w:tab w:val="left" w:pos="360"/>
      </w:tabs>
      <w:autoSpaceDE w:val="0"/>
      <w:ind w:right="-20"/>
      <w:rPr>
        <w:rFonts w:ascii="Arial" w:hAnsi="Arial" w:cs="Arial"/>
        <w:sz w:val="16"/>
        <w:szCs w:val="16"/>
      </w:rPr>
    </w:pPr>
  </w:p>
  <w:p w:rsidR="00927B95" w:rsidRDefault="00927B95" w:rsidP="00927B95">
    <w:pPr>
      <w:keepNext/>
      <w:tabs>
        <w:tab w:val="left" w:pos="360"/>
      </w:tabs>
      <w:autoSpaceDE w:val="0"/>
      <w:ind w:right="-20"/>
      <w:rPr>
        <w:rFonts w:ascii="Arial" w:hAnsi="Arial" w:cs="Arial"/>
        <w:sz w:val="16"/>
        <w:szCs w:val="16"/>
      </w:rPr>
    </w:pPr>
  </w:p>
  <w:p w:rsidR="00927B95" w:rsidRDefault="00927B95" w:rsidP="00927B95">
    <w:pPr>
      <w:keepNext/>
      <w:tabs>
        <w:tab w:val="left" w:pos="360"/>
      </w:tabs>
      <w:autoSpaceDE w:val="0"/>
      <w:ind w:right="-20"/>
      <w:rPr>
        <w:rFonts w:ascii="Arial" w:hAnsi="Arial" w:cs="Arial"/>
        <w:sz w:val="16"/>
        <w:szCs w:val="16"/>
      </w:rPr>
    </w:pPr>
  </w:p>
  <w:p w:rsidR="00927B95" w:rsidRPr="0036681C" w:rsidRDefault="00927B95" w:rsidP="00927B95">
    <w:pPr>
      <w:keepNext/>
      <w:tabs>
        <w:tab w:val="left" w:pos="360"/>
      </w:tabs>
      <w:autoSpaceDE w:val="0"/>
      <w:ind w:right="-20"/>
      <w:rPr>
        <w:rFonts w:ascii="Arial" w:hAnsi="Arial" w:cs="Arial"/>
        <w:sz w:val="16"/>
        <w:szCs w:val="16"/>
      </w:rPr>
    </w:pPr>
    <w:r>
      <w:rPr>
        <w:rFonts w:ascii="Arial" w:hAnsi="Arial" w:cs="Arial"/>
        <w:sz w:val="16"/>
        <w:szCs w:val="16"/>
      </w:rPr>
      <w:t>Por mi patria, mi lealtad es el honor</w:t>
    </w:r>
  </w:p>
  <w:p w:rsidR="00927B95" w:rsidRPr="00A56537" w:rsidRDefault="00927B95" w:rsidP="00927B95">
    <w:pPr>
      <w:tabs>
        <w:tab w:val="left" w:pos="360"/>
      </w:tabs>
      <w:autoSpaceDE w:val="0"/>
      <w:ind w:right="-20"/>
      <w:rPr>
        <w:rFonts w:ascii="Arial" w:hAnsi="Arial" w:cs="Arial"/>
        <w:sz w:val="16"/>
        <w:szCs w:val="16"/>
        <w:lang w:val="es-MX"/>
      </w:rPr>
    </w:pPr>
    <w:r>
      <w:rPr>
        <w:rFonts w:ascii="Arial" w:hAnsi="Arial" w:cs="Arial"/>
        <w:sz w:val="16"/>
        <w:szCs w:val="16"/>
        <w:lang w:val="es-MX"/>
      </w:rPr>
      <w:t>Kilómetro 1 vía al Retorno -San José del Guaviare.</w:t>
    </w:r>
  </w:p>
  <w:p w:rsidR="00927B95" w:rsidRPr="00DF35C4" w:rsidRDefault="00927B95" w:rsidP="00927B95">
    <w:pPr>
      <w:pStyle w:val="Piedepgina"/>
    </w:pPr>
    <w:r>
      <w:rPr>
        <w:rFonts w:ascii="Arial" w:hAnsi="Arial" w:cs="Arial"/>
        <w:b/>
        <w:sz w:val="16"/>
        <w:szCs w:val="16"/>
      </w:rPr>
      <w:t>contratacionbaspc22@gmail.com</w:t>
    </w:r>
    <w:r w:rsidRPr="00EA548B">
      <w:rPr>
        <w:rFonts w:ascii="Arial" w:hAnsi="Arial" w:cs="Arial"/>
        <w:b/>
        <w:sz w:val="16"/>
        <w:szCs w:val="16"/>
      </w:rPr>
      <w:t xml:space="preserve">                         </w:t>
    </w:r>
  </w:p>
  <w:p w:rsidR="00927B95" w:rsidRDefault="00927B9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6145" w:rsidRDefault="00A1614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6D37" w:rsidRDefault="00896D37" w:rsidP="0037414B">
      <w:r>
        <w:separator/>
      </w:r>
    </w:p>
  </w:footnote>
  <w:footnote w:type="continuationSeparator" w:id="0">
    <w:p w:rsidR="00896D37" w:rsidRDefault="00896D37" w:rsidP="003741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6145" w:rsidRDefault="00A1614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414B" w:rsidRDefault="0037414B" w:rsidP="00A16145">
    <w:pPr>
      <w:contextualSpacing/>
      <w:jc w:val="both"/>
    </w:pPr>
    <w:r>
      <w:rPr>
        <w:rFonts w:ascii="Arial Narrow" w:eastAsia="Calibri" w:hAnsi="Arial Narrow"/>
        <w:sz w:val="16"/>
        <w:szCs w:val="16"/>
      </w:rPr>
      <w:t>FORMULARIO No. 04 DEL</w:t>
    </w:r>
    <w:r w:rsidRPr="003802F5">
      <w:rPr>
        <w:rFonts w:ascii="Arial Narrow" w:eastAsia="Calibri" w:hAnsi="Arial Narrow"/>
        <w:sz w:val="16"/>
        <w:szCs w:val="16"/>
      </w:rPr>
      <w:t xml:space="preserve"> </w:t>
    </w:r>
    <w:r w:rsidR="002B4873" w:rsidRPr="002B4873">
      <w:rPr>
        <w:rFonts w:ascii="Arial Narrow" w:hAnsi="Arial Narrow" w:cs="Arial"/>
        <w:sz w:val="16"/>
        <w:szCs w:val="16"/>
      </w:rPr>
      <w:t>PROCESO DE SELECCIÓN POR MINIMA CUANTIA No. 024 BASPC22-2019 CUYO OBJETO ES “ADQUISICION DE DOTACION DE TRABAJO PARA EL PERSONAL CIVIL DE PLANTA DE LAS UNIDADES CENTRALIZADAS POR EL BATALLON DE A.S.P.C. No.  22 “TC BENEDICTO TRIANA””.</w:t>
    </w:r>
    <w:bookmarkStart w:id="0" w:name="_GoBack"/>
    <w:bookmarkEnd w:id="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6145" w:rsidRDefault="00A1614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506258"/>
    <w:multiLevelType w:val="hybridMultilevel"/>
    <w:tmpl w:val="0F48B85A"/>
    <w:lvl w:ilvl="0" w:tplc="D62E35FA">
      <w:start w:val="1"/>
      <w:numFmt w:val="lowerLetter"/>
      <w:lvlText w:val="%1."/>
      <w:lvlJc w:val="left"/>
      <w:pPr>
        <w:ind w:left="1211" w:hanging="360"/>
      </w:pPr>
      <w:rPr>
        <w:rFonts w:hint="default"/>
        <w:color w:val="auto"/>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1" w15:restartNumberingAfterBreak="0">
    <w:nsid w:val="1FB51075"/>
    <w:multiLevelType w:val="hybridMultilevel"/>
    <w:tmpl w:val="3656141C"/>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 w15:restartNumberingAfterBreak="0">
    <w:nsid w:val="1FEA7B1D"/>
    <w:multiLevelType w:val="hybridMultilevel"/>
    <w:tmpl w:val="EE3ACBDC"/>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15:restartNumberingAfterBreak="0">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9910442"/>
    <w:multiLevelType w:val="hybridMultilevel"/>
    <w:tmpl w:val="95DCBEEE"/>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15772"/>
    <w:rsid w:val="000518AA"/>
    <w:rsid w:val="00081BBE"/>
    <w:rsid w:val="000A46B7"/>
    <w:rsid w:val="000B60E8"/>
    <w:rsid w:val="002B4873"/>
    <w:rsid w:val="0037414B"/>
    <w:rsid w:val="00443F5D"/>
    <w:rsid w:val="0083421C"/>
    <w:rsid w:val="00896D37"/>
    <w:rsid w:val="008F45C3"/>
    <w:rsid w:val="00927B95"/>
    <w:rsid w:val="00A16145"/>
    <w:rsid w:val="00B625FD"/>
    <w:rsid w:val="00B745DD"/>
    <w:rsid w:val="00D15772"/>
    <w:rsid w:val="00D32606"/>
    <w:rsid w:val="00F9349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94C6BA1B-67C8-474A-B75B-AD5207BF9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3F5D"/>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
    <w:qFormat/>
    <w:rsid w:val="00443F5D"/>
    <w:pPr>
      <w:jc w:val="both"/>
    </w:pPr>
    <w:rPr>
      <w:rFonts w:ascii="Arial" w:hAnsi="Arial"/>
      <w:sz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rsid w:val="00443F5D"/>
    <w:rPr>
      <w:rFonts w:ascii="Arial" w:eastAsia="Times New Roman" w:hAnsi="Arial" w:cs="Times New Roman"/>
      <w:sz w:val="24"/>
      <w:szCs w:val="20"/>
      <w:lang w:eastAsia="es-ES"/>
    </w:rPr>
  </w:style>
  <w:style w:type="paragraph" w:customStyle="1" w:styleId="Tibitoc">
    <w:name w:val="Tibitoc"/>
    <w:basedOn w:val="Normal"/>
    <w:rsid w:val="00443F5D"/>
    <w:pPr>
      <w:jc w:val="center"/>
    </w:pPr>
    <w:rPr>
      <w:rFonts w:ascii="Arial" w:hAnsi="Arial"/>
      <w:b/>
      <w:sz w:val="22"/>
      <w:lang w:val="es-ES_tradnl"/>
    </w:rPr>
  </w:style>
  <w:style w:type="paragraph" w:styleId="Encabezado">
    <w:name w:val="header"/>
    <w:basedOn w:val="Normal"/>
    <w:link w:val="EncabezadoCar"/>
    <w:uiPriority w:val="99"/>
    <w:unhideWhenUsed/>
    <w:rsid w:val="0037414B"/>
    <w:pPr>
      <w:tabs>
        <w:tab w:val="center" w:pos="4419"/>
        <w:tab w:val="right" w:pos="8838"/>
      </w:tabs>
    </w:pPr>
  </w:style>
  <w:style w:type="character" w:customStyle="1" w:styleId="EncabezadoCar">
    <w:name w:val="Encabezado Car"/>
    <w:basedOn w:val="Fuentedeprrafopredeter"/>
    <w:link w:val="Encabezado"/>
    <w:uiPriority w:val="99"/>
    <w:rsid w:val="0037414B"/>
    <w:rPr>
      <w:rFonts w:ascii="Times New Roman" w:eastAsia="Times New Roman" w:hAnsi="Times New Roman" w:cs="Times New Roman"/>
      <w:sz w:val="20"/>
      <w:szCs w:val="20"/>
      <w:lang w:eastAsia="es-ES"/>
    </w:rPr>
  </w:style>
  <w:style w:type="paragraph" w:styleId="Piedepgina">
    <w:name w:val="footer"/>
    <w:aliases w:val="AL Pie de página,Pie de página AL,f"/>
    <w:basedOn w:val="Normal"/>
    <w:link w:val="PiedepginaCar"/>
    <w:uiPriority w:val="99"/>
    <w:unhideWhenUsed/>
    <w:rsid w:val="0037414B"/>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37414B"/>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1767</Words>
  <Characters>9719</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dc:creator>
  <cp:keywords/>
  <dc:description/>
  <cp:lastModifiedBy>Carolina Duran Zapata</cp:lastModifiedBy>
  <cp:revision>11</cp:revision>
  <dcterms:created xsi:type="dcterms:W3CDTF">2018-03-26T01:03:00Z</dcterms:created>
  <dcterms:modified xsi:type="dcterms:W3CDTF">2019-08-16T22:06:00Z</dcterms:modified>
</cp:coreProperties>
</file>