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34838" w14:textId="77777777" w:rsidR="00186FA0" w:rsidRPr="00B00725" w:rsidRDefault="00186FA0" w:rsidP="00D554D4">
      <w:pPr>
        <w:pStyle w:val="Listavistosa-nfasis11"/>
        <w:tabs>
          <w:tab w:val="left" w:pos="284"/>
          <w:tab w:val="left" w:pos="709"/>
        </w:tabs>
        <w:ind w:left="0"/>
        <w:rPr>
          <w:rFonts w:ascii="Arial" w:hAnsi="Arial" w:cs="Arial"/>
          <w:b/>
          <w:sz w:val="18"/>
          <w:szCs w:val="18"/>
        </w:rPr>
      </w:pPr>
      <w:r w:rsidRPr="00B00725">
        <w:rPr>
          <w:rFonts w:ascii="Arial" w:hAnsi="Arial" w:cs="Arial"/>
          <w:b/>
          <w:sz w:val="18"/>
          <w:szCs w:val="18"/>
        </w:rPr>
        <w:t>LUGAR DE EJECUCIÓN DEL CONTRATO:</w:t>
      </w:r>
    </w:p>
    <w:p w14:paraId="44966A74" w14:textId="77777777" w:rsidR="00D554D4" w:rsidRPr="00B00725" w:rsidRDefault="00D554D4" w:rsidP="00D554D4">
      <w:pPr>
        <w:pStyle w:val="Listavistosa-nfasis11"/>
        <w:tabs>
          <w:tab w:val="left" w:pos="284"/>
          <w:tab w:val="left" w:pos="709"/>
        </w:tabs>
        <w:ind w:left="0"/>
        <w:rPr>
          <w:rFonts w:ascii="Arial" w:hAnsi="Arial" w:cs="Arial"/>
          <w:b/>
          <w:sz w:val="18"/>
          <w:szCs w:val="18"/>
        </w:rPr>
      </w:pPr>
    </w:p>
    <w:p w14:paraId="6F1A0E8B" w14:textId="74479910" w:rsidR="00D6164F" w:rsidRDefault="00F72E1F" w:rsidP="00F83673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232715">
        <w:rPr>
          <w:rFonts w:ascii="Arial" w:hAnsi="Arial" w:cs="Arial"/>
          <w:sz w:val="16"/>
          <w:szCs w:val="16"/>
        </w:rPr>
        <w:t>COMANDO AEREO DE MANTENIMIENTO CARRERA 5 N°</w:t>
      </w:r>
      <w:r>
        <w:rPr>
          <w:rFonts w:ascii="Arial" w:hAnsi="Arial" w:cs="Arial"/>
          <w:sz w:val="16"/>
          <w:szCs w:val="16"/>
        </w:rPr>
        <w:t xml:space="preserve"> </w:t>
      </w:r>
      <w:r w:rsidRPr="00232715">
        <w:rPr>
          <w:rFonts w:ascii="Arial" w:hAnsi="Arial" w:cs="Arial"/>
          <w:sz w:val="16"/>
          <w:szCs w:val="16"/>
        </w:rPr>
        <w:t>02</w:t>
      </w:r>
      <w:r>
        <w:rPr>
          <w:rFonts w:ascii="Arial" w:hAnsi="Arial" w:cs="Arial"/>
          <w:sz w:val="16"/>
          <w:szCs w:val="16"/>
        </w:rPr>
        <w:t xml:space="preserve"> </w:t>
      </w:r>
      <w:r w:rsidRPr="00232715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 xml:space="preserve"> </w:t>
      </w:r>
      <w:r w:rsidRPr="00232715">
        <w:rPr>
          <w:rFonts w:ascii="Arial" w:hAnsi="Arial" w:cs="Arial"/>
          <w:sz w:val="16"/>
          <w:szCs w:val="16"/>
        </w:rPr>
        <w:t>91 Sur, barrio la virgen, MADRID - CUNDINAMARCA</w:t>
      </w:r>
    </w:p>
    <w:p w14:paraId="55ACCE13" w14:textId="77777777" w:rsidR="00D6164F" w:rsidRPr="00B00725" w:rsidRDefault="00D6164F" w:rsidP="00F83673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</w:p>
    <w:p w14:paraId="616A982D" w14:textId="77777777" w:rsidR="00E71854" w:rsidRPr="00B00725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B00725">
        <w:rPr>
          <w:rFonts w:ascii="Arial" w:hAnsi="Arial" w:cs="Arial"/>
          <w:b/>
          <w:sz w:val="18"/>
          <w:szCs w:val="18"/>
        </w:rPr>
        <w:t xml:space="preserve">PLAZO </w:t>
      </w:r>
      <w:r w:rsidR="00EB2C0F" w:rsidRPr="00B00725">
        <w:rPr>
          <w:rFonts w:ascii="Arial" w:hAnsi="Arial" w:cs="Arial"/>
          <w:b/>
          <w:sz w:val="18"/>
          <w:szCs w:val="18"/>
        </w:rPr>
        <w:t>DE</w:t>
      </w:r>
      <w:r w:rsidR="00D6164F">
        <w:rPr>
          <w:rFonts w:ascii="Arial" w:hAnsi="Arial" w:cs="Arial"/>
          <w:b/>
          <w:sz w:val="18"/>
          <w:szCs w:val="18"/>
        </w:rPr>
        <w:t xml:space="preserve"> EJECUCION DE</w:t>
      </w:r>
      <w:r w:rsidR="00EB2C0F" w:rsidRPr="00B00725">
        <w:rPr>
          <w:rFonts w:ascii="Arial" w:hAnsi="Arial" w:cs="Arial"/>
          <w:b/>
          <w:sz w:val="18"/>
          <w:szCs w:val="18"/>
        </w:rPr>
        <w:t>L CONTRATO:</w:t>
      </w:r>
    </w:p>
    <w:p w14:paraId="515CD80E" w14:textId="77777777" w:rsidR="00890998" w:rsidRPr="00907FEC" w:rsidRDefault="00890998" w:rsidP="00D554D4">
      <w:pPr>
        <w:jc w:val="both"/>
        <w:rPr>
          <w:rFonts w:ascii="Arial" w:hAnsi="Arial" w:cs="Arial"/>
          <w:spacing w:val="-1"/>
          <w:sz w:val="18"/>
          <w:szCs w:val="18"/>
        </w:rPr>
      </w:pPr>
    </w:p>
    <w:p w14:paraId="3C18E115" w14:textId="13CA556F" w:rsidR="00890998" w:rsidRPr="00B00725" w:rsidRDefault="002A40A8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sz w:val="18"/>
          <w:szCs w:val="18"/>
          <w:lang w:val="es-CO"/>
        </w:rPr>
      </w:pPr>
      <w:r w:rsidRPr="002A40A8">
        <w:rPr>
          <w:rFonts w:ascii="Arial" w:hAnsi="Arial" w:cs="Arial"/>
          <w:spacing w:val="-1"/>
          <w:sz w:val="18"/>
          <w:szCs w:val="18"/>
          <w:lang w:val="es-CO"/>
        </w:rPr>
        <w:t xml:space="preserve">El plazo de ejecución para el contrato será luego de la suscripción del acta de inicio y hasta </w:t>
      </w:r>
      <w:r w:rsidR="00D23B5A">
        <w:rPr>
          <w:rFonts w:ascii="Arial" w:hAnsi="Arial" w:cs="Arial"/>
          <w:spacing w:val="-1"/>
          <w:sz w:val="18"/>
          <w:szCs w:val="18"/>
          <w:lang w:val="es-CO"/>
        </w:rPr>
        <w:t xml:space="preserve">el </w:t>
      </w:r>
      <w:r w:rsidR="00D23B5A" w:rsidRPr="00D23B5A">
        <w:rPr>
          <w:rFonts w:ascii="Arial" w:hAnsi="Arial" w:cs="Arial"/>
          <w:spacing w:val="-1"/>
          <w:sz w:val="18"/>
          <w:szCs w:val="18"/>
          <w:lang w:val="es-CO"/>
        </w:rPr>
        <w:t>31-OCT-2019</w:t>
      </w:r>
      <w:r w:rsidR="00EA78CC">
        <w:rPr>
          <w:rFonts w:ascii="Arial" w:hAnsi="Arial" w:cs="Arial"/>
          <w:spacing w:val="-1"/>
          <w:sz w:val="18"/>
          <w:szCs w:val="18"/>
          <w:lang w:val="es-CO"/>
        </w:rPr>
        <w:t>.</w:t>
      </w:r>
    </w:p>
    <w:p w14:paraId="217FB1FB" w14:textId="77777777" w:rsidR="00D6164F" w:rsidRDefault="00D6164F" w:rsidP="00614414">
      <w:pPr>
        <w:pStyle w:val="Listavistosa-nfasis11"/>
        <w:tabs>
          <w:tab w:val="left" w:pos="284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79C7E65E" w14:textId="77777777" w:rsidR="00F72E1F" w:rsidRDefault="00F72E1F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</w:p>
    <w:p w14:paraId="3ADBAB5F" w14:textId="77777777" w:rsidR="00E71854" w:rsidRPr="00B00725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B00725">
        <w:rPr>
          <w:rFonts w:ascii="Arial" w:hAnsi="Arial" w:cs="Arial"/>
          <w:b/>
          <w:sz w:val="18"/>
          <w:szCs w:val="18"/>
        </w:rPr>
        <w:t>FORMA DE PAGO</w:t>
      </w:r>
      <w:r w:rsidR="00C603AC" w:rsidRPr="00B00725">
        <w:rPr>
          <w:rFonts w:ascii="Arial" w:hAnsi="Arial" w:cs="Arial"/>
          <w:b/>
          <w:sz w:val="18"/>
          <w:szCs w:val="18"/>
        </w:rPr>
        <w:t>:</w:t>
      </w:r>
    </w:p>
    <w:p w14:paraId="184A3667" w14:textId="77777777" w:rsidR="009C1F29" w:rsidRPr="00B00725" w:rsidRDefault="009C1F29" w:rsidP="00D554D4">
      <w:pPr>
        <w:pStyle w:val="Listavistosa-nfasis11"/>
        <w:tabs>
          <w:tab w:val="left" w:pos="5103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7215CD8E" w14:textId="77777777" w:rsidR="00CD0F9F" w:rsidRPr="00B00725" w:rsidRDefault="00CD0F9F" w:rsidP="00D554D4">
      <w:pPr>
        <w:pStyle w:val="Textoindependiente"/>
        <w:spacing w:after="0"/>
        <w:jc w:val="both"/>
        <w:rPr>
          <w:rFonts w:ascii="Arial" w:hAnsi="Arial" w:cs="Arial"/>
          <w:sz w:val="18"/>
          <w:szCs w:val="18"/>
          <w:lang w:val="es-CO"/>
        </w:rPr>
      </w:pPr>
      <w:r w:rsidRPr="00EA78CC">
        <w:rPr>
          <w:rFonts w:ascii="Arial" w:hAnsi="Arial" w:cs="Arial"/>
          <w:sz w:val="18"/>
          <w:szCs w:val="18"/>
          <w:lang w:val="es-CO"/>
        </w:rPr>
        <w:t>La</w:t>
      </w:r>
      <w:r w:rsidRPr="00EA78CC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Entidad</w:t>
      </w:r>
      <w:r w:rsidRPr="00EA78CC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Estatal</w:t>
      </w:r>
      <w:r w:rsidRPr="00EA78CC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Contratante</w:t>
      </w:r>
      <w:r w:rsidRPr="00EA78CC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pagará</w:t>
      </w:r>
      <w:r w:rsidRPr="00EA78CC">
        <w:rPr>
          <w:rFonts w:ascii="Arial" w:hAnsi="Arial" w:cs="Arial"/>
          <w:spacing w:val="6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al</w:t>
      </w:r>
      <w:r w:rsidRPr="00EA78CC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Contratista</w:t>
      </w:r>
      <w:r w:rsidRPr="00EA78CC">
        <w:rPr>
          <w:rFonts w:ascii="Arial" w:hAnsi="Arial" w:cs="Arial"/>
          <w:spacing w:val="2"/>
          <w:sz w:val="18"/>
          <w:szCs w:val="18"/>
          <w:lang w:val="es-CO"/>
        </w:rPr>
        <w:t xml:space="preserve"> </w:t>
      </w:r>
      <w:r w:rsidRPr="00EA78CC">
        <w:rPr>
          <w:rFonts w:ascii="Arial" w:hAnsi="Arial" w:cs="Arial"/>
          <w:sz w:val="18"/>
          <w:szCs w:val="18"/>
          <w:lang w:val="es-CO"/>
        </w:rPr>
        <w:t>así:</w:t>
      </w:r>
    </w:p>
    <w:p w14:paraId="497BAD02" w14:textId="77777777" w:rsidR="00E71854" w:rsidRPr="00B00725" w:rsidRDefault="00E71854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588CD934" w14:textId="77777777" w:rsidR="00D23B5A" w:rsidRDefault="002A40A8" w:rsidP="00D23B5A">
      <w:pPr>
        <w:jc w:val="both"/>
        <w:rPr>
          <w:rFonts w:ascii="Arial" w:hAnsi="Arial" w:cs="Arial"/>
          <w:sz w:val="18"/>
          <w:szCs w:val="18"/>
        </w:rPr>
      </w:pPr>
      <w:r w:rsidRPr="002A40A8">
        <w:rPr>
          <w:rFonts w:ascii="Arial" w:hAnsi="Arial" w:cs="Arial"/>
          <w:sz w:val="18"/>
          <w:szCs w:val="18"/>
        </w:rPr>
        <w:t xml:space="preserve">De acuerdo a las políticas del Ministerio de Defensa Nacional el contrato se pagará de acuerdo a la programación de entregas establecidas en el proceso Formal, aclarando que en todo caso éste se efectuara único pago así: PAC </w:t>
      </w:r>
      <w:r w:rsidR="00D23B5A">
        <w:rPr>
          <w:rFonts w:ascii="Arial" w:hAnsi="Arial" w:cs="Arial"/>
          <w:sz w:val="18"/>
          <w:szCs w:val="18"/>
        </w:rPr>
        <w:t xml:space="preserve"> DE </w:t>
      </w:r>
      <w:r w:rsidR="00D23B5A" w:rsidRPr="00D23B5A">
        <w:rPr>
          <w:rFonts w:ascii="Arial" w:hAnsi="Arial" w:cs="Arial"/>
          <w:sz w:val="18"/>
          <w:szCs w:val="18"/>
        </w:rPr>
        <w:t xml:space="preserve"> DICIEMBRE</w:t>
      </w:r>
      <w:r w:rsidR="00D23B5A">
        <w:rPr>
          <w:rFonts w:ascii="Arial" w:hAnsi="Arial" w:cs="Arial"/>
          <w:sz w:val="18"/>
          <w:szCs w:val="18"/>
        </w:rPr>
        <w:t xml:space="preserve"> de 2019.</w:t>
      </w:r>
    </w:p>
    <w:p w14:paraId="7018BB12" w14:textId="77777777" w:rsidR="00D23B5A" w:rsidRDefault="00D23B5A" w:rsidP="00D23B5A">
      <w:pPr>
        <w:jc w:val="both"/>
        <w:rPr>
          <w:rFonts w:ascii="Arial" w:hAnsi="Arial" w:cs="Arial"/>
          <w:sz w:val="18"/>
          <w:szCs w:val="18"/>
        </w:rPr>
      </w:pPr>
    </w:p>
    <w:p w14:paraId="756FBA35" w14:textId="7FCD9BD2" w:rsidR="00D6164F" w:rsidRPr="00B00725" w:rsidRDefault="00EA78CC" w:rsidP="00D23B5A">
      <w:pPr>
        <w:jc w:val="both"/>
        <w:rPr>
          <w:rFonts w:ascii="Arial" w:hAnsi="Arial" w:cs="Arial"/>
          <w:b/>
          <w:i/>
          <w:sz w:val="18"/>
          <w:szCs w:val="18"/>
        </w:rPr>
      </w:pPr>
      <w:r w:rsidRPr="00EA78CC">
        <w:rPr>
          <w:rFonts w:ascii="Arial" w:hAnsi="Arial" w:cs="Arial"/>
          <w:sz w:val="18"/>
          <w:szCs w:val="18"/>
        </w:rPr>
        <w:t xml:space="preserve">                            </w:t>
      </w:r>
    </w:p>
    <w:p w14:paraId="5A4783E8" w14:textId="77777777" w:rsidR="00890998" w:rsidRPr="00B00725" w:rsidRDefault="00F83673" w:rsidP="00F83673">
      <w:pPr>
        <w:jc w:val="both"/>
        <w:rPr>
          <w:rFonts w:ascii="Arial" w:hAnsi="Arial" w:cs="Arial"/>
          <w:b/>
          <w:i/>
          <w:sz w:val="18"/>
          <w:szCs w:val="18"/>
        </w:rPr>
      </w:pPr>
      <w:r w:rsidRPr="00B00725">
        <w:rPr>
          <w:rFonts w:ascii="Arial" w:hAnsi="Arial" w:cs="Arial"/>
          <w:b/>
          <w:i/>
          <w:sz w:val="18"/>
          <w:szCs w:val="18"/>
        </w:rPr>
        <w:t>El pago en las fechas establecidas estará sujeto a previa aprobación de PAC por parte del Ministerio de Hacienda y Crédito Público.</w:t>
      </w:r>
    </w:p>
    <w:p w14:paraId="049C307B" w14:textId="77777777" w:rsidR="00F83673" w:rsidRPr="00B00725" w:rsidRDefault="00F83673" w:rsidP="00F83673">
      <w:pPr>
        <w:jc w:val="both"/>
        <w:rPr>
          <w:rFonts w:ascii="Arial" w:hAnsi="Arial" w:cs="Arial"/>
          <w:sz w:val="18"/>
          <w:szCs w:val="18"/>
        </w:rPr>
      </w:pPr>
    </w:p>
    <w:p w14:paraId="76FC7FF3" w14:textId="77777777" w:rsidR="00890998" w:rsidRPr="00B00725" w:rsidRDefault="00F947AA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B00725">
        <w:rPr>
          <w:rFonts w:ascii="Arial" w:eastAsia="Arial" w:hAnsi="Arial" w:cs="Arial"/>
          <w:b/>
          <w:sz w:val="18"/>
          <w:szCs w:val="18"/>
          <w:lang w:val="es-CO"/>
        </w:rPr>
        <w:t>Nota 1</w:t>
      </w:r>
      <w:r w:rsidR="00890998" w:rsidRPr="00B00725">
        <w:rPr>
          <w:rFonts w:ascii="Arial" w:eastAsia="Arial" w:hAnsi="Arial" w:cs="Arial"/>
          <w:b/>
          <w:sz w:val="18"/>
          <w:szCs w:val="18"/>
          <w:lang w:val="es-CO"/>
        </w:rPr>
        <w:t>:</w:t>
      </w:r>
      <w:r w:rsidR="00890998" w:rsidRPr="00B00725">
        <w:rPr>
          <w:rFonts w:ascii="Arial" w:eastAsia="Arial" w:hAnsi="Arial" w:cs="Arial"/>
          <w:sz w:val="18"/>
          <w:szCs w:val="18"/>
          <w:lang w:val="es-CO"/>
        </w:rPr>
        <w:t xml:space="preserve"> para todos los efectos, la moneda del contrato será el peso colombiano.</w:t>
      </w:r>
    </w:p>
    <w:p w14:paraId="4FC57FFE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66CC10B5" w14:textId="77777777" w:rsidR="00890998" w:rsidRPr="00B00725" w:rsidRDefault="00D554D4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  <w:r w:rsidRPr="00B00725">
        <w:rPr>
          <w:rFonts w:ascii="Arial" w:eastAsia="Arial" w:hAnsi="Arial" w:cs="Arial"/>
          <w:b/>
          <w:sz w:val="18"/>
          <w:szCs w:val="18"/>
          <w:lang w:val="es-CO"/>
        </w:rPr>
        <w:t xml:space="preserve">Nota </w:t>
      </w:r>
      <w:r w:rsidR="00F947AA" w:rsidRPr="00B00725">
        <w:rPr>
          <w:rFonts w:ascii="Arial" w:eastAsia="Arial" w:hAnsi="Arial" w:cs="Arial"/>
          <w:b/>
          <w:sz w:val="18"/>
          <w:szCs w:val="18"/>
          <w:lang w:val="es-CO"/>
        </w:rPr>
        <w:t>2</w:t>
      </w:r>
      <w:r w:rsidR="00890998" w:rsidRPr="00B00725">
        <w:rPr>
          <w:rFonts w:ascii="Arial" w:eastAsia="Arial" w:hAnsi="Arial" w:cs="Arial"/>
          <w:b/>
          <w:sz w:val="18"/>
          <w:szCs w:val="18"/>
          <w:lang w:val="es-CO"/>
        </w:rPr>
        <w:t>:</w:t>
      </w:r>
      <w:r w:rsidR="00890998" w:rsidRPr="00B00725">
        <w:rPr>
          <w:rFonts w:ascii="Arial" w:hAnsi="Arial" w:cs="Arial"/>
          <w:sz w:val="18"/>
          <w:szCs w:val="18"/>
          <w:lang w:val="es-CO"/>
        </w:rPr>
        <w:t xml:space="preserve"> </w:t>
      </w:r>
      <w:r w:rsidR="00890998" w:rsidRPr="00B00725">
        <w:rPr>
          <w:rFonts w:ascii="Arial" w:eastAsia="Arial" w:hAnsi="Arial" w:cs="Arial"/>
          <w:sz w:val="18"/>
          <w:szCs w:val="18"/>
          <w:lang w:val="es-CO"/>
        </w:rPr>
        <w:t>Para la realización de los pagos por parte del El Ministerio de Defensa – Fuerza Aérea Colombiana se requiere la acreditación, por parte del revisor fiscal o del representante legal (según aplique), de que el contratista se encuentra al día en el pago de los aportes al Sistem</w:t>
      </w:r>
      <w:r w:rsidR="00BE7451">
        <w:rPr>
          <w:rFonts w:ascii="Arial" w:eastAsia="Arial" w:hAnsi="Arial" w:cs="Arial"/>
          <w:sz w:val="18"/>
          <w:szCs w:val="18"/>
          <w:lang w:val="es-CO"/>
        </w:rPr>
        <w:t>a de Seguridad Social Integral y Parafiscales</w:t>
      </w:r>
      <w:r w:rsidR="00890998" w:rsidRPr="00B00725">
        <w:rPr>
          <w:rFonts w:ascii="Arial" w:eastAsia="Arial" w:hAnsi="Arial" w:cs="Arial"/>
          <w:sz w:val="18"/>
          <w:szCs w:val="18"/>
          <w:lang w:val="es-CO"/>
        </w:rPr>
        <w:t>, dentro de los últimos seis (06) meses.</w:t>
      </w:r>
    </w:p>
    <w:p w14:paraId="3DA9DD00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38901C65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B00725">
        <w:rPr>
          <w:rFonts w:ascii="Arial" w:eastAsia="Arial" w:hAnsi="Arial" w:cs="Arial"/>
          <w:sz w:val="18"/>
          <w:szCs w:val="18"/>
          <w:lang w:val="es-CO"/>
        </w:rPr>
        <w:t>Cuando de conformidad con lo establecido en el Decreto 862 de 2013, las personas jurídicas o las personas naturales empleadoras se encuentren exentas de realizar los aportes al SENA e ICBF deberán presentar certificación en donde se manifieste dicha situación la cual se entenderá prestada bajo la gravedad del juramento.</w:t>
      </w:r>
    </w:p>
    <w:p w14:paraId="0B9E2EE7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4E7A1016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B00725">
        <w:rPr>
          <w:rFonts w:ascii="Arial" w:eastAsia="Arial" w:hAnsi="Arial" w:cs="Arial"/>
          <w:sz w:val="18"/>
          <w:szCs w:val="18"/>
          <w:lang w:val="es-CO"/>
        </w:rPr>
        <w:t xml:space="preserve">En caso de un proponente extranjero, además deberá indicar el nombre del país, ciudad, nombre del banco y número de cuenta bancaria de acuerdo con las normas bancarias vigentes. </w:t>
      </w:r>
    </w:p>
    <w:p w14:paraId="3BC7F05D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005CE77F" w14:textId="77777777" w:rsidR="00890998" w:rsidRPr="00B00725" w:rsidRDefault="00890998" w:rsidP="00D554D4">
      <w:pPr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B00725">
        <w:rPr>
          <w:rFonts w:ascii="Arial" w:hAnsi="Arial" w:cs="Arial"/>
          <w:sz w:val="18"/>
          <w:szCs w:val="18"/>
          <w:lang w:val="es-CO"/>
        </w:rPr>
        <w:t xml:space="preserve">En el evento en que el proponente sea un consorcio o unión temporal, una vez se notifique de la adjudicación, éste deberá abrir una cuenta corriente con pluralidad de personas en los términos del artículo </w:t>
      </w:r>
      <w:r w:rsidRPr="00B00725">
        <w:rPr>
          <w:rFonts w:ascii="Arial" w:hAnsi="Arial" w:cs="Arial"/>
          <w:b/>
          <w:sz w:val="18"/>
          <w:szCs w:val="18"/>
          <w:lang w:val="es-CO"/>
        </w:rPr>
        <w:t>1384 del Código de Comercio</w:t>
      </w:r>
      <w:r w:rsidRPr="00B00725">
        <w:rPr>
          <w:rFonts w:ascii="Arial" w:hAnsi="Arial" w:cs="Arial"/>
          <w:sz w:val="18"/>
          <w:szCs w:val="18"/>
          <w:lang w:val="es-CO"/>
        </w:rPr>
        <w:t xml:space="preserve"> o también podrá designarse a uno de los integrantes como titular para su manejo designación que se deberá observar en el acta consorcial o acta de sociedad futura, en cuyo caso deberán observarse las condiciones establecidas para la vinculación de clientes de que trata el sub-numeral </w:t>
      </w:r>
      <w:r w:rsidRPr="00B00725">
        <w:rPr>
          <w:rFonts w:ascii="Arial" w:hAnsi="Arial" w:cs="Arial"/>
          <w:b/>
          <w:sz w:val="18"/>
          <w:szCs w:val="18"/>
          <w:lang w:val="es-CO"/>
        </w:rPr>
        <w:t>4.2.2.2.1, numeral 4.2, Capítulo IV, Titulo IV de la Parte I de la Circular Básica Jurídica (Circular Externa 029 de 2014) expedida por la Superintendencia Financiera</w:t>
      </w:r>
      <w:r w:rsidRPr="00B00725">
        <w:rPr>
          <w:rFonts w:ascii="Arial" w:hAnsi="Arial" w:cs="Arial"/>
          <w:sz w:val="18"/>
          <w:szCs w:val="18"/>
          <w:lang w:val="es-CO"/>
        </w:rPr>
        <w:t>. Una vez determinada el número de cuenta por parte del consorcio o unión temporal este deberá comunicar al MINISTERIO, el número de cuenta bancaria en donde se efectuaran los pagos.</w:t>
      </w:r>
    </w:p>
    <w:p w14:paraId="0729A019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62EF91F5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  <w:r w:rsidRPr="00B00725">
        <w:rPr>
          <w:rFonts w:ascii="Arial" w:eastAsia="Arial" w:hAnsi="Arial" w:cs="Arial"/>
          <w:sz w:val="18"/>
          <w:szCs w:val="18"/>
          <w:lang w:val="es-CO"/>
        </w:rPr>
        <w:t xml:space="preserve">Se aclara que está prohibido y no se admitirá la constitución de cuentas cuyo titular sea el consorcio o unión temporal de acuerdo a lo establecido en el  </w:t>
      </w:r>
      <w:r w:rsidRPr="00B00725">
        <w:rPr>
          <w:rFonts w:ascii="Arial" w:eastAsia="Arial" w:hAnsi="Arial" w:cs="Arial"/>
          <w:b/>
          <w:sz w:val="18"/>
          <w:szCs w:val="18"/>
          <w:lang w:val="es-CO"/>
        </w:rPr>
        <w:t>sub</w:t>
      </w:r>
      <w:r w:rsidRPr="00B00725">
        <w:rPr>
          <w:rFonts w:ascii="Arial" w:eastAsia="Arial" w:hAnsi="Arial" w:cs="Arial"/>
          <w:sz w:val="18"/>
          <w:szCs w:val="18"/>
          <w:lang w:val="es-CO"/>
        </w:rPr>
        <w:t>-</w:t>
      </w:r>
      <w:r w:rsidRPr="00B00725">
        <w:rPr>
          <w:rFonts w:ascii="Arial" w:eastAsia="Arial" w:hAnsi="Arial" w:cs="Arial"/>
          <w:b/>
          <w:sz w:val="18"/>
          <w:szCs w:val="18"/>
          <w:lang w:val="es-CO"/>
        </w:rPr>
        <w:t>numeral 4.2.2.2.1, numeral 4.2., Capítulo IV, Titulo IV, parte I circular de Básica Jurídica (Circular Externa 029 de 2014), expedida por la Superintendencia Financiera.</w:t>
      </w:r>
    </w:p>
    <w:p w14:paraId="1BBF5909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</w:p>
    <w:p w14:paraId="16C76E30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B00725">
        <w:rPr>
          <w:rFonts w:ascii="Arial" w:eastAsia="Arial" w:hAnsi="Arial" w:cs="Arial"/>
          <w:b/>
          <w:sz w:val="18"/>
          <w:szCs w:val="18"/>
          <w:lang w:val="es-CO"/>
        </w:rPr>
        <w:t>PARÁGRAFO PRIMERO: DERECHOS E IMPUESTOS</w:t>
      </w:r>
      <w:r w:rsidRPr="00B00725">
        <w:rPr>
          <w:rFonts w:ascii="Arial" w:eastAsia="Arial" w:hAnsi="Arial" w:cs="Arial"/>
          <w:sz w:val="18"/>
          <w:szCs w:val="18"/>
          <w:lang w:val="es-CO"/>
        </w:rPr>
        <w:t xml:space="preserve">: La ejecución del presente contrato se realizará de conformidad con lo previsto en las normas tributarias aplicables en la República de Colombia. Todos los impuestos, tasas y contribuciones establecidas </w:t>
      </w:r>
      <w:proofErr w:type="spellStart"/>
      <w:r w:rsidRPr="00B00725">
        <w:rPr>
          <w:rFonts w:ascii="Arial" w:eastAsia="Arial" w:hAnsi="Arial" w:cs="Arial"/>
          <w:sz w:val="18"/>
          <w:szCs w:val="18"/>
          <w:lang w:val="es-CO"/>
        </w:rPr>
        <w:t>ó</w:t>
      </w:r>
      <w:proofErr w:type="spellEnd"/>
      <w:r w:rsidRPr="00B00725">
        <w:rPr>
          <w:rFonts w:ascii="Arial" w:eastAsia="Arial" w:hAnsi="Arial" w:cs="Arial"/>
          <w:sz w:val="18"/>
          <w:szCs w:val="18"/>
          <w:lang w:val="es-CO"/>
        </w:rPr>
        <w:t xml:space="preserve"> que se establezcan y que se causen por la celebración, perfeccionamiento, ejecución, cumplimiento </w:t>
      </w:r>
      <w:proofErr w:type="spellStart"/>
      <w:r w:rsidRPr="00B00725">
        <w:rPr>
          <w:rFonts w:ascii="Arial" w:eastAsia="Arial" w:hAnsi="Arial" w:cs="Arial"/>
          <w:sz w:val="18"/>
          <w:szCs w:val="18"/>
          <w:lang w:val="es-CO"/>
        </w:rPr>
        <w:t>ó</w:t>
      </w:r>
      <w:proofErr w:type="spellEnd"/>
      <w:r w:rsidRPr="00B00725">
        <w:rPr>
          <w:rFonts w:ascii="Arial" w:eastAsia="Arial" w:hAnsi="Arial" w:cs="Arial"/>
          <w:sz w:val="18"/>
          <w:szCs w:val="18"/>
          <w:lang w:val="es-CO"/>
        </w:rPr>
        <w:t xml:space="preserve"> liquidación del presente contrato, estarán a cargo de EL CONTRATISTA. </w:t>
      </w:r>
    </w:p>
    <w:p w14:paraId="7BDAD896" w14:textId="77777777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15B3F8B1" w14:textId="3E6232F5" w:rsidR="00890998" w:rsidRPr="00B00725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B00725">
        <w:rPr>
          <w:rFonts w:ascii="Arial" w:eastAsia="Arial" w:hAnsi="Arial" w:cs="Arial"/>
          <w:b/>
          <w:sz w:val="18"/>
          <w:szCs w:val="18"/>
          <w:lang w:val="es-CO"/>
        </w:rPr>
        <w:t>PARÁGRAFO SEGUNDO:</w:t>
      </w:r>
      <w:r w:rsidRPr="00B00725">
        <w:rPr>
          <w:rFonts w:ascii="Arial" w:eastAsia="Arial" w:hAnsi="Arial" w:cs="Arial"/>
          <w:sz w:val="18"/>
          <w:szCs w:val="18"/>
          <w:lang w:val="es-CO"/>
        </w:rPr>
        <w:t xml:space="preserve"> La forma de pago establecida no será obstáculo para que una vez cumplida la entrega a satisfacción, EL MINISTERIO pueda efectuar el pago con anterioridad, si llegare a existir disponibilidad de recursos en el PAC y así lo acepta EL CONTRATISTA. El desembolso se efectuará, previo el cumplimiento de los trámites administrativos, sin necesidad de modificar el presente contrato y mediante decisión unilateral del MINISTERIO. En todo caso, el pago del valor del contrato se subordina a las apropiaciones y disponibilidades presupuestales de la vigencia fiscal 2</w:t>
      </w:r>
      <w:r w:rsidR="00CA4575">
        <w:rPr>
          <w:rFonts w:ascii="Arial" w:eastAsia="Arial" w:hAnsi="Arial" w:cs="Arial"/>
          <w:sz w:val="18"/>
          <w:szCs w:val="18"/>
          <w:lang w:val="es-CO"/>
        </w:rPr>
        <w:t>019</w:t>
      </w:r>
      <w:r w:rsidRPr="00B00725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34585E11" w14:textId="77777777" w:rsidR="00426C36" w:rsidRDefault="00426C36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</w:p>
    <w:p w14:paraId="31F417CD" w14:textId="77777777" w:rsidR="00700D95" w:rsidRDefault="00700D95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</w:p>
    <w:p w14:paraId="3D831D9C" w14:textId="77777777" w:rsidR="00E71854" w:rsidRPr="00B00725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B00725">
        <w:rPr>
          <w:rFonts w:ascii="Arial" w:hAnsi="Arial" w:cs="Arial"/>
          <w:b/>
          <w:sz w:val="18"/>
          <w:szCs w:val="18"/>
        </w:rPr>
        <w:t>CAUSALES DE RECHAZO DE LAS OFERTAS</w:t>
      </w:r>
      <w:r w:rsidR="00C603AC" w:rsidRPr="00B00725">
        <w:rPr>
          <w:rFonts w:ascii="Arial" w:hAnsi="Arial" w:cs="Arial"/>
          <w:b/>
          <w:sz w:val="18"/>
          <w:szCs w:val="18"/>
        </w:rPr>
        <w:t>:</w:t>
      </w:r>
    </w:p>
    <w:p w14:paraId="6A13BA4B" w14:textId="77777777" w:rsidR="009C1F29" w:rsidRPr="00B00725" w:rsidRDefault="009C1F29" w:rsidP="00D554D4">
      <w:pPr>
        <w:pStyle w:val="Listavistosa-nfasis11"/>
        <w:tabs>
          <w:tab w:val="left" w:pos="5103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11DEBA2C" w14:textId="77777777" w:rsidR="007D6E85" w:rsidRPr="00822B9E" w:rsidRDefault="007D6E85" w:rsidP="00D554D4">
      <w:pPr>
        <w:jc w:val="both"/>
        <w:rPr>
          <w:rFonts w:ascii="Arial" w:hAnsi="Arial" w:cs="Arial"/>
          <w:sz w:val="18"/>
          <w:szCs w:val="18"/>
        </w:rPr>
      </w:pPr>
      <w:r w:rsidRPr="00822B9E">
        <w:rPr>
          <w:rFonts w:ascii="Arial" w:hAnsi="Arial" w:cs="Arial"/>
          <w:sz w:val="18"/>
          <w:szCs w:val="18"/>
        </w:rPr>
        <w:t>Son causales para el rechazo de las propuestas, las siguientes:</w:t>
      </w:r>
    </w:p>
    <w:p w14:paraId="2898E52E" w14:textId="77777777" w:rsidR="00075C7C" w:rsidRPr="00822B9E" w:rsidRDefault="00075C7C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0C9CDC39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lastRenderedPageBreak/>
        <w:t>Cuando se evidencie que un proponente ha interferido, influenciado u obtenido correspondencia interna, proyectos de concepto de evaluación o de respuesta a observaciones, no enviados oficialmente a los proponentes.</w:t>
      </w:r>
    </w:p>
    <w:p w14:paraId="78B92742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se evidencie confabulación entre los proponentes que altere la aplicación del principio de selección objetiva. </w:t>
      </w:r>
    </w:p>
    <w:p w14:paraId="722403C9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en la propuesta se encuentre información o documentos que contengan datos tergiversados, alterados o tendientes a inducir a error a EL MINISTERIO.</w:t>
      </w:r>
    </w:p>
    <w:p w14:paraId="6AB23D1D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las ofertas estén incompletas en cuanto omitan la inclusión de información o alguno de los documentos necesarios para la comparación objetiva de las propuestas, o solicitada su aclaración, éstos no cumplan los requisitos establecidos en el pliego de condiciones, salvo cuando el evaluador pueda inferir o deducir la información necesaria para la comparación de los demás documentos que conforman la propuesta.</w:t>
      </w:r>
    </w:p>
    <w:p w14:paraId="52DF6E8E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se presente la propuesta en forma subordinada al cumplimiento de cualquier condición o modalidad.</w:t>
      </w:r>
    </w:p>
    <w:p w14:paraId="60A12270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el proponente se encuentre incurso en alguna de las causales de disolución y/o liquidación de sociedades.</w:t>
      </w:r>
    </w:p>
    <w:p w14:paraId="20B30F43" w14:textId="036D7A60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la propuesta económica supere el presupuesto </w:t>
      </w:r>
      <w:r w:rsidR="007874F3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establecido por la entidad</w:t>
      </w: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 y/o efectuada la corrección aritmética por el Comité Económico Evaluador lo supere. </w:t>
      </w:r>
    </w:p>
    <w:p w14:paraId="105D3863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las cantidades ofrecidas sean inferiores a las mínimas exigidas. </w:t>
      </w:r>
    </w:p>
    <w:p w14:paraId="6348E689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la oferta es presentada por un Proponente distinto al que aparece en los documentos soporte o anexos de la Oferta.</w:t>
      </w:r>
    </w:p>
    <w:p w14:paraId="7EC0F4ED" w14:textId="77777777" w:rsidR="004A1126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se encuentre incurso en alguna causal de inhabilidad, incompatibilidad y prohibición.</w:t>
      </w:r>
    </w:p>
    <w:p w14:paraId="4B811C29" w14:textId="77777777" w:rsidR="00E71854" w:rsidRPr="00822B9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el oferente no aporte los documentos objeto de subsanación o las aclaraciones solicitadas por la Entidad </w:t>
      </w:r>
      <w:r w:rsidR="00BE7451"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 dentro de los términos establecidos por la </w:t>
      </w: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Ley 1882 </w:t>
      </w:r>
      <w:r w:rsidR="00BE7451"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de 2018,</w:t>
      </w:r>
      <w:r w:rsidRPr="00822B9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 artículo 5).</w:t>
      </w:r>
    </w:p>
    <w:p w14:paraId="332238AC" w14:textId="77777777" w:rsidR="004A1126" w:rsidRPr="00822B9E" w:rsidRDefault="004A1126" w:rsidP="004A1126">
      <w:pPr>
        <w:pStyle w:val="MAYUS1"/>
        <w:tabs>
          <w:tab w:val="left" w:pos="5103"/>
        </w:tabs>
        <w:ind w:left="0" w:firstLine="0"/>
        <w:jc w:val="both"/>
        <w:rPr>
          <w:rFonts w:ascii="Arial" w:hAnsi="Arial"/>
          <w:sz w:val="18"/>
          <w:szCs w:val="18"/>
        </w:rPr>
      </w:pPr>
    </w:p>
    <w:p w14:paraId="097CF123" w14:textId="77777777" w:rsidR="00E26C67" w:rsidRDefault="00E26C67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</w:p>
    <w:p w14:paraId="42E4E7EA" w14:textId="77777777" w:rsidR="00E71854" w:rsidRPr="00B00725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822B9E">
        <w:rPr>
          <w:rFonts w:ascii="Arial" w:hAnsi="Arial" w:cs="Arial"/>
          <w:b/>
          <w:sz w:val="18"/>
          <w:szCs w:val="18"/>
        </w:rPr>
        <w:t>CAUSALES DE DECLARATORIA DE DESIERTO</w:t>
      </w:r>
      <w:r w:rsidR="00C603AC" w:rsidRPr="00822B9E">
        <w:rPr>
          <w:rFonts w:ascii="Arial" w:hAnsi="Arial" w:cs="Arial"/>
          <w:b/>
          <w:sz w:val="18"/>
          <w:szCs w:val="18"/>
        </w:rPr>
        <w:t>:</w:t>
      </w:r>
    </w:p>
    <w:p w14:paraId="62A1D625" w14:textId="77777777" w:rsidR="00581BEA" w:rsidRPr="00B00725" w:rsidRDefault="00581BEA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</w:p>
    <w:p w14:paraId="75A136FC" w14:textId="77777777" w:rsidR="00581BEA" w:rsidRPr="00B00725" w:rsidRDefault="00581BEA" w:rsidP="00D554D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B00725">
        <w:rPr>
          <w:rFonts w:ascii="Arial" w:hAnsi="Arial" w:cs="Arial"/>
          <w:sz w:val="18"/>
          <w:szCs w:val="18"/>
        </w:rPr>
        <w:t>El Ministerio de Defensa – Fuerza Aérea,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ara</w:t>
      </w:r>
      <w:r w:rsidRPr="00B00725">
        <w:rPr>
          <w:rFonts w:ascii="Arial" w:hAnsi="Arial" w:cs="Arial"/>
          <w:spacing w:val="1"/>
          <w:sz w:val="18"/>
          <w:szCs w:val="18"/>
        </w:rPr>
        <w:t>r</w:t>
      </w:r>
      <w:r w:rsidRPr="00B00725">
        <w:rPr>
          <w:rFonts w:ascii="Arial" w:hAnsi="Arial" w:cs="Arial"/>
          <w:sz w:val="18"/>
          <w:szCs w:val="18"/>
        </w:rPr>
        <w:t>á</w:t>
      </w:r>
      <w:r w:rsidRPr="00B00725">
        <w:rPr>
          <w:rFonts w:ascii="Arial" w:hAnsi="Arial" w:cs="Arial"/>
          <w:spacing w:val="2"/>
          <w:sz w:val="18"/>
          <w:szCs w:val="18"/>
        </w:rPr>
        <w:t xml:space="preserve"> d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erto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l</w:t>
      </w:r>
      <w:r w:rsidRPr="00B00725">
        <w:rPr>
          <w:rFonts w:ascii="Arial" w:hAnsi="Arial" w:cs="Arial"/>
          <w:spacing w:val="8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pre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te</w:t>
      </w:r>
      <w:r w:rsidRPr="00B00725">
        <w:rPr>
          <w:rFonts w:ascii="Arial" w:hAnsi="Arial" w:cs="Arial"/>
          <w:spacing w:val="3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pro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de</w:t>
      </w:r>
      <w:r w:rsidRPr="00B00725">
        <w:rPr>
          <w:rFonts w:ascii="Arial" w:hAnsi="Arial" w:cs="Arial"/>
          <w:spacing w:val="8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cc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 xml:space="preserve">ón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pacing w:val="2"/>
          <w:sz w:val="18"/>
          <w:szCs w:val="18"/>
        </w:rPr>
        <w:t>u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pacing w:val="2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>o:</w:t>
      </w:r>
      <w:r w:rsidRPr="00B00725">
        <w:rPr>
          <w:rFonts w:ascii="Arial" w:hAnsi="Arial" w:cs="Arial"/>
          <w:spacing w:val="1"/>
          <w:sz w:val="18"/>
          <w:szCs w:val="18"/>
        </w:rPr>
        <w:t xml:space="preserve"> (</w:t>
      </w:r>
      <w:r w:rsidRPr="00B00725">
        <w:rPr>
          <w:rFonts w:ascii="Arial" w:hAnsi="Arial" w:cs="Arial"/>
          <w:sz w:val="18"/>
          <w:szCs w:val="18"/>
        </w:rPr>
        <w:t>a)</w:t>
      </w:r>
      <w:r w:rsidRPr="00B00725">
        <w:rPr>
          <w:rFonts w:ascii="Arial" w:hAnsi="Arial" w:cs="Arial"/>
          <w:spacing w:val="9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no</w:t>
      </w:r>
      <w:r w:rsidRPr="00B00725">
        <w:rPr>
          <w:rFonts w:ascii="Arial" w:hAnsi="Arial" w:cs="Arial"/>
          <w:spacing w:val="8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e pre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t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50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O</w:t>
      </w:r>
      <w:r w:rsidRPr="00B00725">
        <w:rPr>
          <w:rFonts w:ascii="Arial" w:hAnsi="Arial" w:cs="Arial"/>
          <w:spacing w:val="2"/>
          <w:sz w:val="18"/>
          <w:szCs w:val="18"/>
        </w:rPr>
        <w:t>f</w:t>
      </w:r>
      <w:r w:rsidRPr="00B00725">
        <w:rPr>
          <w:rFonts w:ascii="Arial" w:hAnsi="Arial" w:cs="Arial"/>
          <w:sz w:val="18"/>
          <w:szCs w:val="18"/>
        </w:rPr>
        <w:t>erta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;</w:t>
      </w:r>
      <w:r w:rsidRPr="00B00725">
        <w:rPr>
          <w:rFonts w:ascii="Arial" w:hAnsi="Arial" w:cs="Arial"/>
          <w:spacing w:val="52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(</w:t>
      </w:r>
      <w:r w:rsidRPr="00B00725">
        <w:rPr>
          <w:rFonts w:ascii="Arial" w:hAnsi="Arial" w:cs="Arial"/>
          <w:sz w:val="18"/>
          <w:szCs w:val="18"/>
        </w:rPr>
        <w:t xml:space="preserve">b) </w:t>
      </w:r>
      <w:r w:rsidRPr="00B00725">
        <w:rPr>
          <w:rFonts w:ascii="Arial" w:hAnsi="Arial" w:cs="Arial"/>
          <w:spacing w:val="2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-1"/>
          <w:sz w:val="18"/>
          <w:szCs w:val="18"/>
        </w:rPr>
        <w:t>g</w:t>
      </w:r>
      <w:r w:rsidRPr="00B00725">
        <w:rPr>
          <w:rFonts w:ascii="Arial" w:hAnsi="Arial" w:cs="Arial"/>
          <w:sz w:val="18"/>
          <w:szCs w:val="18"/>
        </w:rPr>
        <w:t>u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52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 xml:space="preserve">e </w:t>
      </w:r>
      <w:r w:rsidRPr="00B00725">
        <w:rPr>
          <w:rFonts w:ascii="Arial" w:hAnsi="Arial" w:cs="Arial"/>
          <w:spacing w:val="1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 xml:space="preserve">as 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O</w:t>
      </w:r>
      <w:r w:rsidRPr="00B00725">
        <w:rPr>
          <w:rFonts w:ascii="Arial" w:hAnsi="Arial" w:cs="Arial"/>
          <w:spacing w:val="2"/>
          <w:sz w:val="18"/>
          <w:szCs w:val="18"/>
        </w:rPr>
        <w:t>f</w:t>
      </w:r>
      <w:r w:rsidRPr="00B00725">
        <w:rPr>
          <w:rFonts w:ascii="Arial" w:hAnsi="Arial" w:cs="Arial"/>
          <w:sz w:val="18"/>
          <w:szCs w:val="18"/>
        </w:rPr>
        <w:t>ertas</w:t>
      </w:r>
      <w:r w:rsidRPr="00B00725">
        <w:rPr>
          <w:rFonts w:ascii="Arial" w:hAnsi="Arial" w:cs="Arial"/>
          <w:spacing w:val="53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r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u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te</w:t>
      </w:r>
      <w:r w:rsidRPr="00B00725">
        <w:rPr>
          <w:rFonts w:ascii="Arial" w:hAnsi="Arial" w:cs="Arial"/>
          <w:spacing w:val="53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-1"/>
          <w:sz w:val="18"/>
          <w:szCs w:val="18"/>
        </w:rPr>
        <w:t>d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b</w:t>
      </w:r>
      <w:r w:rsidRPr="00B00725">
        <w:rPr>
          <w:rFonts w:ascii="Arial" w:hAnsi="Arial" w:cs="Arial"/>
          <w:spacing w:val="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50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 xml:space="preserve">en  </w:t>
      </w:r>
      <w:r w:rsidRPr="00B00725">
        <w:rPr>
          <w:rFonts w:ascii="Arial" w:hAnsi="Arial" w:cs="Arial"/>
          <w:spacing w:val="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 xml:space="preserve">os </w:t>
      </w:r>
      <w:r w:rsidRPr="00B00725">
        <w:rPr>
          <w:rFonts w:ascii="Arial" w:hAnsi="Arial" w:cs="Arial"/>
          <w:spacing w:val="2"/>
          <w:sz w:val="18"/>
          <w:szCs w:val="18"/>
        </w:rPr>
        <w:t xml:space="preserve"> f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tores</w:t>
      </w:r>
      <w:r w:rsidRPr="00B00725">
        <w:rPr>
          <w:rFonts w:ascii="Arial" w:hAnsi="Arial" w:cs="Arial"/>
          <w:spacing w:val="53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j</w:t>
      </w:r>
      <w:r w:rsidRPr="00B00725">
        <w:rPr>
          <w:rFonts w:ascii="Arial" w:hAnsi="Arial" w:cs="Arial"/>
          <w:sz w:val="18"/>
          <w:szCs w:val="18"/>
        </w:rPr>
        <w:t>uríd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,</w:t>
      </w:r>
      <w:r w:rsidRPr="00B00725">
        <w:rPr>
          <w:rFonts w:ascii="Arial" w:hAnsi="Arial" w:cs="Arial"/>
          <w:spacing w:val="51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técn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 xml:space="preserve">, </w:t>
      </w:r>
      <w:r w:rsidRPr="00B00725">
        <w:rPr>
          <w:rFonts w:ascii="Arial" w:hAnsi="Arial" w:cs="Arial"/>
          <w:spacing w:val="2"/>
          <w:sz w:val="18"/>
          <w:szCs w:val="18"/>
        </w:rPr>
        <w:t>f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-1"/>
          <w:sz w:val="18"/>
          <w:szCs w:val="18"/>
        </w:rPr>
        <w:t>a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eros</w:t>
      </w:r>
      <w:r w:rsidRPr="00B00725">
        <w:rPr>
          <w:rFonts w:ascii="Arial" w:hAnsi="Arial" w:cs="Arial"/>
          <w:spacing w:val="8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y</w:t>
      </w:r>
      <w:r w:rsidRPr="00B00725">
        <w:rPr>
          <w:rFonts w:ascii="Arial" w:hAnsi="Arial" w:cs="Arial"/>
          <w:spacing w:val="10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de</w:t>
      </w:r>
      <w:r w:rsidRPr="00B00725">
        <w:rPr>
          <w:rFonts w:ascii="Arial" w:hAnsi="Arial" w:cs="Arial"/>
          <w:spacing w:val="10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x</w:t>
      </w:r>
      <w:r w:rsidRPr="00B00725">
        <w:rPr>
          <w:rFonts w:ascii="Arial" w:hAnsi="Arial" w:cs="Arial"/>
          <w:sz w:val="18"/>
          <w:szCs w:val="18"/>
        </w:rPr>
        <w:t>p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ri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pacing w:val="3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3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pre</w:t>
      </w:r>
      <w:r w:rsidRPr="00B00725">
        <w:rPr>
          <w:rFonts w:ascii="Arial" w:hAnsi="Arial" w:cs="Arial"/>
          <w:spacing w:val="1"/>
          <w:sz w:val="18"/>
          <w:szCs w:val="18"/>
        </w:rPr>
        <w:t>v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tos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8"/>
          <w:sz w:val="18"/>
          <w:szCs w:val="18"/>
        </w:rPr>
        <w:t xml:space="preserve"> la invitación publica</w:t>
      </w:r>
      <w:r w:rsidRPr="00B00725">
        <w:rPr>
          <w:rFonts w:ascii="Arial" w:hAnsi="Arial" w:cs="Arial"/>
          <w:sz w:val="18"/>
          <w:szCs w:val="18"/>
        </w:rPr>
        <w:t xml:space="preserve">; </w:t>
      </w:r>
      <w:r w:rsidRPr="00B00725">
        <w:rPr>
          <w:rFonts w:ascii="Arial" w:hAnsi="Arial" w:cs="Arial"/>
          <w:spacing w:val="1"/>
          <w:sz w:val="18"/>
          <w:szCs w:val="18"/>
        </w:rPr>
        <w:t>(c</w:t>
      </w:r>
      <w:r w:rsidRPr="00B00725">
        <w:rPr>
          <w:rFonts w:ascii="Arial" w:hAnsi="Arial" w:cs="Arial"/>
          <w:sz w:val="18"/>
          <w:szCs w:val="18"/>
        </w:rPr>
        <w:t>)</w:t>
      </w:r>
      <w:r w:rsidRPr="00B00725">
        <w:rPr>
          <w:rFonts w:ascii="Arial" w:hAnsi="Arial" w:cs="Arial"/>
          <w:spacing w:val="9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x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tan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-1"/>
          <w:sz w:val="18"/>
          <w:szCs w:val="18"/>
        </w:rPr>
        <w:t>u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as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9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z w:val="18"/>
          <w:szCs w:val="18"/>
        </w:rPr>
        <w:t>ot</w:t>
      </w:r>
      <w:r w:rsidRPr="00B00725">
        <w:rPr>
          <w:rFonts w:ascii="Arial" w:hAnsi="Arial" w:cs="Arial"/>
          <w:spacing w:val="1"/>
          <w:sz w:val="18"/>
          <w:szCs w:val="18"/>
        </w:rPr>
        <w:t>i</w:t>
      </w:r>
      <w:r w:rsidRPr="00B00725">
        <w:rPr>
          <w:rFonts w:ascii="Arial" w:hAnsi="Arial" w:cs="Arial"/>
          <w:spacing w:val="-1"/>
          <w:sz w:val="18"/>
          <w:szCs w:val="18"/>
        </w:rPr>
        <w:t>v</w:t>
      </w:r>
      <w:r w:rsidRPr="00B00725">
        <w:rPr>
          <w:rFonts w:ascii="Arial" w:hAnsi="Arial" w:cs="Arial"/>
          <w:sz w:val="18"/>
          <w:szCs w:val="18"/>
        </w:rPr>
        <w:t>os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q</w:t>
      </w:r>
      <w:r w:rsidRPr="00B00725">
        <w:rPr>
          <w:rFonts w:ascii="Arial" w:hAnsi="Arial" w:cs="Arial"/>
          <w:sz w:val="18"/>
          <w:szCs w:val="18"/>
        </w:rPr>
        <w:t xml:space="preserve">ue 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z w:val="18"/>
          <w:szCs w:val="18"/>
        </w:rPr>
        <w:t>p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-1"/>
          <w:sz w:val="18"/>
          <w:szCs w:val="18"/>
        </w:rPr>
        <w:t>a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1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sc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-1"/>
          <w:sz w:val="18"/>
          <w:szCs w:val="18"/>
        </w:rPr>
        <w:t>g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pacing w:val="3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3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-1"/>
          <w:sz w:val="18"/>
          <w:szCs w:val="18"/>
        </w:rPr>
        <w:t>b</w:t>
      </w:r>
      <w:r w:rsidRPr="00B00725">
        <w:rPr>
          <w:rFonts w:ascii="Arial" w:hAnsi="Arial" w:cs="Arial"/>
          <w:spacing w:val="1"/>
          <w:sz w:val="18"/>
          <w:szCs w:val="18"/>
        </w:rPr>
        <w:t>j</w:t>
      </w:r>
      <w:r w:rsidRPr="00B00725">
        <w:rPr>
          <w:rFonts w:ascii="Arial" w:hAnsi="Arial" w:cs="Arial"/>
          <w:sz w:val="18"/>
          <w:szCs w:val="18"/>
        </w:rPr>
        <w:t>et</w:t>
      </w:r>
      <w:r w:rsidRPr="00B00725">
        <w:rPr>
          <w:rFonts w:ascii="Arial" w:hAnsi="Arial" w:cs="Arial"/>
          <w:spacing w:val="1"/>
          <w:sz w:val="18"/>
          <w:szCs w:val="18"/>
        </w:rPr>
        <w:t>i</w:t>
      </w:r>
      <w:r w:rsidRPr="00B00725">
        <w:rPr>
          <w:rFonts w:ascii="Arial" w:hAnsi="Arial" w:cs="Arial"/>
          <w:spacing w:val="-1"/>
          <w:sz w:val="18"/>
          <w:szCs w:val="18"/>
        </w:rPr>
        <w:t>v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1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l</w:t>
      </w:r>
      <w:r w:rsidRPr="00B00725">
        <w:rPr>
          <w:rFonts w:ascii="Arial" w:hAnsi="Arial" w:cs="Arial"/>
          <w:spacing w:val="7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-1"/>
          <w:sz w:val="18"/>
          <w:szCs w:val="18"/>
        </w:rPr>
        <w:t>P</w:t>
      </w:r>
      <w:r w:rsidRPr="00B00725">
        <w:rPr>
          <w:rFonts w:ascii="Arial" w:hAnsi="Arial" w:cs="Arial"/>
          <w:spacing w:val="3"/>
          <w:sz w:val="18"/>
          <w:szCs w:val="18"/>
        </w:rPr>
        <w:t>r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-1"/>
          <w:sz w:val="18"/>
          <w:szCs w:val="18"/>
        </w:rPr>
        <w:t>p</w:t>
      </w:r>
      <w:r w:rsidRPr="00B00725">
        <w:rPr>
          <w:rFonts w:ascii="Arial" w:hAnsi="Arial" w:cs="Arial"/>
          <w:spacing w:val="2"/>
          <w:sz w:val="18"/>
          <w:szCs w:val="18"/>
        </w:rPr>
        <w:t>o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2"/>
          <w:sz w:val="18"/>
          <w:szCs w:val="18"/>
        </w:rPr>
        <w:t>t</w:t>
      </w:r>
      <w:r w:rsidRPr="00B00725">
        <w:rPr>
          <w:rFonts w:ascii="Arial" w:hAnsi="Arial" w:cs="Arial"/>
          <w:sz w:val="18"/>
          <w:szCs w:val="18"/>
        </w:rPr>
        <w:t xml:space="preserve">e; </w:t>
      </w:r>
      <w:r w:rsidRPr="00B00725">
        <w:rPr>
          <w:rFonts w:ascii="Arial" w:hAnsi="Arial" w:cs="Arial"/>
          <w:spacing w:val="1"/>
          <w:sz w:val="18"/>
          <w:szCs w:val="18"/>
        </w:rPr>
        <w:t>(</w:t>
      </w:r>
      <w:r w:rsidRPr="00B00725">
        <w:rPr>
          <w:rFonts w:ascii="Arial" w:hAnsi="Arial" w:cs="Arial"/>
          <w:sz w:val="18"/>
          <w:szCs w:val="18"/>
        </w:rPr>
        <w:t>d)</w:t>
      </w:r>
      <w:r w:rsidRPr="00B00725">
        <w:rPr>
          <w:rFonts w:ascii="Arial" w:hAnsi="Arial" w:cs="Arial"/>
          <w:spacing w:val="11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el</w:t>
      </w:r>
      <w:r w:rsidRPr="00B00725">
        <w:rPr>
          <w:rFonts w:ascii="Arial" w:hAnsi="Arial" w:cs="Arial"/>
          <w:spacing w:val="13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Ordenador del Gasto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>el Ministerio de Defensa – Fuerza Aérea,</w:t>
      </w:r>
      <w:r w:rsidRPr="00B00725">
        <w:rPr>
          <w:rFonts w:ascii="Arial" w:hAnsi="Arial" w:cs="Arial"/>
          <w:spacing w:val="8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no</w:t>
      </w:r>
      <w:r w:rsidRPr="00B00725">
        <w:rPr>
          <w:rFonts w:ascii="Arial" w:hAnsi="Arial" w:cs="Arial"/>
          <w:spacing w:val="10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1"/>
          <w:sz w:val="18"/>
          <w:szCs w:val="18"/>
        </w:rPr>
        <w:t>j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9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r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-1"/>
          <w:sz w:val="18"/>
          <w:szCs w:val="18"/>
        </w:rPr>
        <w:t>a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2"/>
          <w:sz w:val="18"/>
          <w:szCs w:val="18"/>
        </w:rPr>
        <w:t>ó</w:t>
      </w:r>
      <w:r w:rsidRPr="00B00725">
        <w:rPr>
          <w:rFonts w:ascii="Arial" w:hAnsi="Arial" w:cs="Arial"/>
          <w:sz w:val="18"/>
          <w:szCs w:val="18"/>
        </w:rPr>
        <w:t>n d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l</w:t>
      </w:r>
      <w:r w:rsidRPr="00B00725">
        <w:rPr>
          <w:rFonts w:ascii="Arial" w:hAnsi="Arial" w:cs="Arial"/>
          <w:spacing w:val="10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té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v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pacing w:val="2"/>
          <w:sz w:val="18"/>
          <w:szCs w:val="18"/>
        </w:rPr>
        <w:t>u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>or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y</w:t>
      </w:r>
      <w:r w:rsidRPr="00B00725">
        <w:rPr>
          <w:rFonts w:ascii="Arial" w:hAnsi="Arial" w:cs="Arial"/>
          <w:spacing w:val="10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1"/>
          <w:sz w:val="18"/>
          <w:szCs w:val="18"/>
        </w:rPr>
        <w:t>p</w:t>
      </w:r>
      <w:r w:rsidRPr="00B00725">
        <w:rPr>
          <w:rFonts w:ascii="Arial" w:hAnsi="Arial" w:cs="Arial"/>
          <w:sz w:val="18"/>
          <w:szCs w:val="18"/>
        </w:rPr>
        <w:t>te</w:t>
      </w:r>
      <w:r w:rsidRPr="00B00725">
        <w:rPr>
          <w:rFonts w:ascii="Arial" w:hAnsi="Arial" w:cs="Arial"/>
          <w:spacing w:val="7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p</w:t>
      </w:r>
      <w:r w:rsidRPr="00B00725">
        <w:rPr>
          <w:rFonts w:ascii="Arial" w:hAnsi="Arial" w:cs="Arial"/>
          <w:spacing w:val="-1"/>
          <w:sz w:val="18"/>
          <w:szCs w:val="18"/>
        </w:rPr>
        <w:t>o</w:t>
      </w:r>
      <w:r w:rsidRPr="00B00725">
        <w:rPr>
          <w:rFonts w:ascii="Arial" w:hAnsi="Arial" w:cs="Arial"/>
          <w:sz w:val="18"/>
          <w:szCs w:val="18"/>
        </w:rPr>
        <w:t>r</w:t>
      </w:r>
      <w:r w:rsidRPr="00B00725">
        <w:rPr>
          <w:rFonts w:ascii="Arial" w:hAnsi="Arial" w:cs="Arial"/>
          <w:spacing w:val="12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2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pacing w:val="3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ara</w:t>
      </w:r>
      <w:r w:rsidRPr="00B00725">
        <w:rPr>
          <w:rFonts w:ascii="Arial" w:hAnsi="Arial" w:cs="Arial"/>
          <w:spacing w:val="2"/>
          <w:sz w:val="18"/>
          <w:szCs w:val="18"/>
        </w:rPr>
        <w:t>t</w:t>
      </w:r>
      <w:r w:rsidRPr="00B00725">
        <w:rPr>
          <w:rFonts w:ascii="Arial" w:hAnsi="Arial" w:cs="Arial"/>
          <w:sz w:val="18"/>
          <w:szCs w:val="18"/>
        </w:rPr>
        <w:t>oria</w:t>
      </w:r>
      <w:r w:rsidRPr="00B00725">
        <w:rPr>
          <w:rFonts w:ascii="Arial" w:hAnsi="Arial" w:cs="Arial"/>
          <w:spacing w:val="2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de d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z w:val="18"/>
          <w:szCs w:val="18"/>
        </w:rPr>
        <w:t>erta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1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l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pro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 xml:space="preserve">o,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en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l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u</w:t>
      </w:r>
      <w:r w:rsidRPr="00B00725">
        <w:rPr>
          <w:rFonts w:ascii="Arial" w:hAnsi="Arial" w:cs="Arial"/>
          <w:spacing w:val="1"/>
          <w:sz w:val="18"/>
          <w:szCs w:val="18"/>
        </w:rPr>
        <w:t>a</w:t>
      </w:r>
      <w:r w:rsidRPr="00B00725">
        <w:rPr>
          <w:rFonts w:ascii="Arial" w:hAnsi="Arial" w:cs="Arial"/>
          <w:sz w:val="18"/>
          <w:szCs w:val="18"/>
        </w:rPr>
        <w:t>l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1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b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r</w:t>
      </w:r>
      <w:r w:rsidRPr="00B00725">
        <w:rPr>
          <w:rFonts w:ascii="Arial" w:hAnsi="Arial" w:cs="Arial"/>
          <w:sz w:val="18"/>
          <w:szCs w:val="18"/>
        </w:rPr>
        <w:t>á</w:t>
      </w:r>
      <w:r w:rsidRPr="00B00725">
        <w:rPr>
          <w:rFonts w:ascii="Arial" w:hAnsi="Arial" w:cs="Arial"/>
          <w:spacing w:val="3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z w:val="18"/>
          <w:szCs w:val="18"/>
        </w:rPr>
        <w:t>ot</w:t>
      </w:r>
      <w:r w:rsidRPr="00B00725">
        <w:rPr>
          <w:rFonts w:ascii="Arial" w:hAnsi="Arial" w:cs="Arial"/>
          <w:spacing w:val="-2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v</w:t>
      </w:r>
      <w:r w:rsidRPr="00B00725">
        <w:rPr>
          <w:rFonts w:ascii="Arial" w:hAnsi="Arial" w:cs="Arial"/>
          <w:sz w:val="18"/>
          <w:szCs w:val="18"/>
        </w:rPr>
        <w:t>ar</w:t>
      </w:r>
      <w:r w:rsidRPr="00B00725">
        <w:rPr>
          <w:rFonts w:ascii="Arial" w:hAnsi="Arial" w:cs="Arial"/>
          <w:spacing w:val="2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u</w:t>
      </w:r>
      <w:r w:rsidRPr="00B00725">
        <w:rPr>
          <w:rFonts w:ascii="Arial" w:hAnsi="Arial" w:cs="Arial"/>
          <w:spacing w:val="7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d</w:t>
      </w:r>
      <w:r w:rsidRPr="00B00725">
        <w:rPr>
          <w:rFonts w:ascii="Arial" w:hAnsi="Arial" w:cs="Arial"/>
          <w:spacing w:val="-1"/>
          <w:sz w:val="18"/>
          <w:szCs w:val="18"/>
        </w:rPr>
        <w:t>e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pacing w:val="-1"/>
          <w:sz w:val="18"/>
          <w:szCs w:val="18"/>
        </w:rPr>
        <w:t>i</w:t>
      </w:r>
      <w:r w:rsidRPr="00B00725">
        <w:rPr>
          <w:rFonts w:ascii="Arial" w:hAnsi="Arial" w:cs="Arial"/>
          <w:spacing w:val="1"/>
          <w:sz w:val="18"/>
          <w:szCs w:val="18"/>
        </w:rPr>
        <w:t>si</w:t>
      </w:r>
      <w:r w:rsidRPr="00B00725">
        <w:rPr>
          <w:rFonts w:ascii="Arial" w:hAnsi="Arial" w:cs="Arial"/>
          <w:sz w:val="18"/>
          <w:szCs w:val="18"/>
        </w:rPr>
        <w:t>ó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;</w:t>
      </w:r>
      <w:r w:rsidRPr="00B00725">
        <w:rPr>
          <w:rFonts w:ascii="Arial" w:hAnsi="Arial" w:cs="Arial"/>
          <w:spacing w:val="5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y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(</w:t>
      </w:r>
      <w:r w:rsidRPr="00B00725">
        <w:rPr>
          <w:rFonts w:ascii="Arial" w:hAnsi="Arial" w:cs="Arial"/>
          <w:sz w:val="18"/>
          <w:szCs w:val="18"/>
        </w:rPr>
        <w:t>e)</w:t>
      </w:r>
      <w:r w:rsidRPr="00B00725">
        <w:rPr>
          <w:rFonts w:ascii="Arial" w:hAnsi="Arial" w:cs="Arial"/>
          <w:spacing w:val="6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7"/>
          <w:sz w:val="18"/>
          <w:szCs w:val="18"/>
        </w:rPr>
        <w:t xml:space="preserve"> </w:t>
      </w:r>
      <w:r w:rsidRPr="00B00725">
        <w:rPr>
          <w:rFonts w:ascii="Arial" w:hAnsi="Arial" w:cs="Arial"/>
          <w:sz w:val="18"/>
          <w:szCs w:val="18"/>
        </w:rPr>
        <w:t>pre</w:t>
      </w:r>
      <w:r w:rsidRPr="00B00725">
        <w:rPr>
          <w:rFonts w:ascii="Arial" w:hAnsi="Arial" w:cs="Arial"/>
          <w:spacing w:val="4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t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 xml:space="preserve">n 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os</w:t>
      </w:r>
      <w:r w:rsidRPr="00B00725">
        <w:rPr>
          <w:rFonts w:ascii="Arial" w:hAnsi="Arial" w:cs="Arial"/>
          <w:spacing w:val="7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>e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z w:val="18"/>
          <w:szCs w:val="18"/>
        </w:rPr>
        <w:t>ás</w:t>
      </w:r>
      <w:r w:rsidRPr="00B00725">
        <w:rPr>
          <w:rFonts w:ascii="Arial" w:hAnsi="Arial" w:cs="Arial"/>
          <w:spacing w:val="4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1"/>
          <w:sz w:val="18"/>
          <w:szCs w:val="18"/>
        </w:rPr>
        <w:t>s</w:t>
      </w:r>
      <w:r w:rsidRPr="00B00725">
        <w:rPr>
          <w:rFonts w:ascii="Arial" w:hAnsi="Arial" w:cs="Arial"/>
          <w:sz w:val="18"/>
          <w:szCs w:val="18"/>
        </w:rPr>
        <w:t xml:space="preserve">os </w:t>
      </w:r>
      <w:r w:rsidRPr="00B00725">
        <w:rPr>
          <w:rFonts w:ascii="Arial" w:hAnsi="Arial" w:cs="Arial"/>
          <w:spacing w:val="1"/>
          <w:sz w:val="18"/>
          <w:szCs w:val="18"/>
        </w:rPr>
        <w:t>c</w:t>
      </w:r>
      <w:r w:rsidRPr="00B00725">
        <w:rPr>
          <w:rFonts w:ascii="Arial" w:hAnsi="Arial" w:cs="Arial"/>
          <w:sz w:val="18"/>
          <w:szCs w:val="18"/>
        </w:rPr>
        <w:t>o</w:t>
      </w:r>
      <w:r w:rsidRPr="00B00725">
        <w:rPr>
          <w:rFonts w:ascii="Arial" w:hAnsi="Arial" w:cs="Arial"/>
          <w:spacing w:val="-1"/>
          <w:sz w:val="18"/>
          <w:szCs w:val="18"/>
        </w:rPr>
        <w:t>n</w:t>
      </w:r>
      <w:r w:rsidRPr="00B00725">
        <w:rPr>
          <w:rFonts w:ascii="Arial" w:hAnsi="Arial" w:cs="Arial"/>
          <w:sz w:val="18"/>
          <w:szCs w:val="18"/>
        </w:rPr>
        <w:t>te</w:t>
      </w:r>
      <w:r w:rsidRPr="00B00725">
        <w:rPr>
          <w:rFonts w:ascii="Arial" w:hAnsi="Arial" w:cs="Arial"/>
          <w:spacing w:val="4"/>
          <w:sz w:val="18"/>
          <w:szCs w:val="18"/>
        </w:rPr>
        <w:t>m</w:t>
      </w:r>
      <w:r w:rsidRPr="00B00725">
        <w:rPr>
          <w:rFonts w:ascii="Arial" w:hAnsi="Arial" w:cs="Arial"/>
          <w:sz w:val="18"/>
          <w:szCs w:val="18"/>
        </w:rPr>
        <w:t>p</w:t>
      </w:r>
      <w:r w:rsidRPr="00B00725">
        <w:rPr>
          <w:rFonts w:ascii="Arial" w:hAnsi="Arial" w:cs="Arial"/>
          <w:spacing w:val="-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-1"/>
          <w:sz w:val="18"/>
          <w:szCs w:val="18"/>
        </w:rPr>
        <w:t>d</w:t>
      </w:r>
      <w:r w:rsidRPr="00B00725">
        <w:rPr>
          <w:rFonts w:ascii="Arial" w:hAnsi="Arial" w:cs="Arial"/>
          <w:sz w:val="18"/>
          <w:szCs w:val="18"/>
        </w:rPr>
        <w:t>os</w:t>
      </w:r>
      <w:r w:rsidRPr="00B00725">
        <w:rPr>
          <w:rFonts w:ascii="Arial" w:hAnsi="Arial" w:cs="Arial"/>
          <w:spacing w:val="-11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z w:val="18"/>
          <w:szCs w:val="18"/>
        </w:rPr>
        <w:t>n</w:t>
      </w:r>
      <w:r w:rsidRPr="00B00725">
        <w:rPr>
          <w:rFonts w:ascii="Arial" w:hAnsi="Arial" w:cs="Arial"/>
          <w:spacing w:val="-2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l</w:t>
      </w:r>
      <w:r w:rsidRPr="00B00725">
        <w:rPr>
          <w:rFonts w:ascii="Arial" w:hAnsi="Arial" w:cs="Arial"/>
          <w:sz w:val="18"/>
          <w:szCs w:val="18"/>
        </w:rPr>
        <w:t>a</w:t>
      </w:r>
      <w:r w:rsidRPr="00B00725">
        <w:rPr>
          <w:rFonts w:ascii="Arial" w:hAnsi="Arial" w:cs="Arial"/>
          <w:spacing w:val="-1"/>
          <w:sz w:val="18"/>
          <w:szCs w:val="18"/>
        </w:rPr>
        <w:t xml:space="preserve"> </w:t>
      </w:r>
      <w:r w:rsidRPr="00B00725">
        <w:rPr>
          <w:rFonts w:ascii="Arial" w:hAnsi="Arial" w:cs="Arial"/>
          <w:spacing w:val="1"/>
          <w:sz w:val="18"/>
          <w:szCs w:val="18"/>
        </w:rPr>
        <w:t>l</w:t>
      </w:r>
      <w:r w:rsidRPr="00B00725">
        <w:rPr>
          <w:rFonts w:ascii="Arial" w:hAnsi="Arial" w:cs="Arial"/>
          <w:spacing w:val="2"/>
          <w:sz w:val="18"/>
          <w:szCs w:val="18"/>
        </w:rPr>
        <w:t>e</w:t>
      </w:r>
      <w:r w:rsidRPr="00B00725">
        <w:rPr>
          <w:rFonts w:ascii="Arial" w:hAnsi="Arial" w:cs="Arial"/>
          <w:spacing w:val="-4"/>
          <w:sz w:val="18"/>
          <w:szCs w:val="18"/>
        </w:rPr>
        <w:t>y</w:t>
      </w:r>
      <w:r w:rsidRPr="00B00725">
        <w:rPr>
          <w:rFonts w:ascii="Arial" w:hAnsi="Arial" w:cs="Arial"/>
          <w:sz w:val="18"/>
          <w:szCs w:val="18"/>
        </w:rPr>
        <w:t>.</w:t>
      </w:r>
    </w:p>
    <w:p w14:paraId="44C750D1" w14:textId="77777777" w:rsidR="009C1F29" w:rsidRPr="00B00725" w:rsidRDefault="009C1F29" w:rsidP="00D554D4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14:paraId="2D7431BA" w14:textId="77777777" w:rsidR="007D6E85" w:rsidRPr="00B00725" w:rsidRDefault="007D6E85" w:rsidP="00D554D4">
      <w:pPr>
        <w:jc w:val="both"/>
        <w:rPr>
          <w:rFonts w:ascii="Arial" w:hAnsi="Arial" w:cs="Arial"/>
          <w:sz w:val="18"/>
          <w:szCs w:val="18"/>
        </w:rPr>
      </w:pPr>
      <w:r w:rsidRPr="00B00725">
        <w:rPr>
          <w:rFonts w:ascii="Arial" w:hAnsi="Arial" w:cs="Arial"/>
          <w:sz w:val="18"/>
          <w:szCs w:val="18"/>
        </w:rPr>
        <w:t xml:space="preserve">La declaratoria de desierto del proceso se hará mediante </w:t>
      </w:r>
      <w:r w:rsidR="00025258" w:rsidRPr="00B00725">
        <w:rPr>
          <w:rFonts w:ascii="Arial" w:hAnsi="Arial" w:cs="Arial"/>
          <w:sz w:val="18"/>
          <w:szCs w:val="18"/>
        </w:rPr>
        <w:t>comunicación motivada</w:t>
      </w:r>
      <w:r w:rsidR="00581BEA" w:rsidRPr="00B00725">
        <w:rPr>
          <w:rFonts w:ascii="Arial" w:hAnsi="Arial" w:cs="Arial"/>
          <w:sz w:val="18"/>
          <w:szCs w:val="18"/>
        </w:rPr>
        <w:t>, ejecutoriada</w:t>
      </w:r>
      <w:r w:rsidR="00F136B3" w:rsidRPr="00B00725">
        <w:rPr>
          <w:rFonts w:ascii="Arial" w:hAnsi="Arial" w:cs="Arial"/>
          <w:sz w:val="18"/>
          <w:szCs w:val="18"/>
        </w:rPr>
        <w:t>, la cual debe ser notificada personalmente,</w:t>
      </w:r>
      <w:r w:rsidR="00581BEA" w:rsidRPr="00B00725">
        <w:rPr>
          <w:rFonts w:ascii="Arial" w:hAnsi="Arial" w:cs="Arial"/>
          <w:sz w:val="18"/>
          <w:szCs w:val="18"/>
        </w:rPr>
        <w:t xml:space="preserve"> y</w:t>
      </w:r>
      <w:r w:rsidR="00025258" w:rsidRPr="00B00725">
        <w:rPr>
          <w:rFonts w:ascii="Arial" w:hAnsi="Arial" w:cs="Arial"/>
          <w:sz w:val="18"/>
          <w:szCs w:val="18"/>
        </w:rPr>
        <w:t xml:space="preserve"> que se publicará en el SECOP</w:t>
      </w:r>
      <w:r w:rsidR="009C0798" w:rsidRPr="00B00725">
        <w:rPr>
          <w:rFonts w:ascii="Arial" w:hAnsi="Arial" w:cs="Arial"/>
          <w:sz w:val="18"/>
          <w:szCs w:val="18"/>
        </w:rPr>
        <w:t xml:space="preserve"> II</w:t>
      </w:r>
      <w:r w:rsidR="00025258" w:rsidRPr="00B00725">
        <w:rPr>
          <w:rFonts w:ascii="Arial" w:hAnsi="Arial" w:cs="Arial"/>
          <w:sz w:val="18"/>
          <w:szCs w:val="18"/>
        </w:rPr>
        <w:t xml:space="preserve">. </w:t>
      </w:r>
    </w:p>
    <w:p w14:paraId="5DA47134" w14:textId="77777777" w:rsidR="00E041FF" w:rsidRPr="00B00725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0897C06B" w14:textId="77777777" w:rsidR="00B00725" w:rsidRPr="00B00725" w:rsidRDefault="00B00725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40BD8B42" w14:textId="77777777" w:rsidR="00E041FF" w:rsidRPr="00B00725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  <w:r w:rsidRPr="00B00725">
        <w:rPr>
          <w:rFonts w:ascii="Arial" w:hAnsi="Arial" w:cs="Arial"/>
          <w:b/>
          <w:sz w:val="18"/>
          <w:szCs w:val="18"/>
        </w:rPr>
        <w:t xml:space="preserve">TÉRMINO DE VERIFICACIÓN DE LAS </w:t>
      </w:r>
      <w:r w:rsidR="00C76794" w:rsidRPr="00B00725">
        <w:rPr>
          <w:rFonts w:ascii="Arial" w:hAnsi="Arial" w:cs="Arial"/>
          <w:b/>
          <w:sz w:val="18"/>
          <w:szCs w:val="18"/>
        </w:rPr>
        <w:t>OFERTAS</w:t>
      </w:r>
      <w:r w:rsidR="001A2563" w:rsidRPr="00B00725">
        <w:rPr>
          <w:rFonts w:ascii="Arial" w:hAnsi="Arial" w:cs="Arial"/>
          <w:b/>
          <w:sz w:val="18"/>
          <w:szCs w:val="18"/>
        </w:rPr>
        <w:t xml:space="preserve">: </w:t>
      </w:r>
    </w:p>
    <w:p w14:paraId="42943A45" w14:textId="77777777" w:rsidR="00E041FF" w:rsidRPr="00B00725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4B8C33FF" w14:textId="77777777" w:rsidR="00426C36" w:rsidRPr="00426C36" w:rsidRDefault="00426C36" w:rsidP="00426C36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426C36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5CB389B0" w14:textId="77777777" w:rsidR="00426C36" w:rsidRPr="00426C36" w:rsidRDefault="00426C36" w:rsidP="00426C36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426C36" w:rsidRPr="00426C36" w14:paraId="591571C8" w14:textId="77777777" w:rsidTr="00C9601A">
        <w:trPr>
          <w:jc w:val="center"/>
        </w:trPr>
        <w:tc>
          <w:tcPr>
            <w:tcW w:w="5985" w:type="dxa"/>
            <w:gridSpan w:val="3"/>
          </w:tcPr>
          <w:p w14:paraId="6EB60CC9" w14:textId="77777777" w:rsidR="00426C36" w:rsidRPr="00426C36" w:rsidRDefault="00426C36" w:rsidP="00426C36">
            <w:pPr>
              <w:widowControl w:val="0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426C36" w:rsidRPr="00426C36" w14:paraId="1B3426F2" w14:textId="77777777" w:rsidTr="00C9601A">
        <w:trPr>
          <w:jc w:val="center"/>
        </w:trPr>
        <w:tc>
          <w:tcPr>
            <w:tcW w:w="2992" w:type="dxa"/>
          </w:tcPr>
          <w:p w14:paraId="26BADBC0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Calidad</w:t>
            </w:r>
            <w:proofErr w:type="spellEnd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14:paraId="698D2346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668F1C0E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Jurídica</w:t>
            </w:r>
            <w:proofErr w:type="spellEnd"/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(….)</w:t>
            </w:r>
          </w:p>
        </w:tc>
      </w:tr>
      <w:tr w:rsidR="00426C36" w:rsidRPr="00426C36" w14:paraId="109783EE" w14:textId="77777777" w:rsidTr="00C9601A">
        <w:trPr>
          <w:jc w:val="center"/>
        </w:trPr>
        <w:tc>
          <w:tcPr>
            <w:tcW w:w="2992" w:type="dxa"/>
          </w:tcPr>
          <w:p w14:paraId="3AC6CDEF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7FE03B09" w14:textId="77777777" w:rsid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  <w:p w14:paraId="77D71041" w14:textId="77777777" w:rsidR="00F31190" w:rsidRPr="00426C36" w:rsidRDefault="00F31190" w:rsidP="00F31190">
            <w:pPr>
              <w:widowControl w:val="0"/>
              <w:jc w:val="center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  <w:tr w:rsidR="00426C36" w:rsidRPr="00426C36" w14:paraId="791B70D2" w14:textId="77777777" w:rsidTr="00C9601A">
        <w:trPr>
          <w:jc w:val="center"/>
        </w:trPr>
        <w:tc>
          <w:tcPr>
            <w:tcW w:w="2992" w:type="dxa"/>
          </w:tcPr>
          <w:p w14:paraId="1FACEDBF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48297946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7A1E57CE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No (…)</w:t>
            </w:r>
          </w:p>
        </w:tc>
      </w:tr>
      <w:tr w:rsidR="00426C36" w:rsidRPr="00426C36" w14:paraId="23A4C4BA" w14:textId="77777777" w:rsidTr="00C9601A">
        <w:trPr>
          <w:jc w:val="center"/>
        </w:trPr>
        <w:tc>
          <w:tcPr>
            <w:tcW w:w="2992" w:type="dxa"/>
          </w:tcPr>
          <w:p w14:paraId="2CC41337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7921E03F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  <w:tr w:rsidR="00426C36" w:rsidRPr="00426C36" w14:paraId="72116B60" w14:textId="77777777" w:rsidTr="00C9601A">
        <w:trPr>
          <w:jc w:val="center"/>
        </w:trPr>
        <w:tc>
          <w:tcPr>
            <w:tcW w:w="2992" w:type="dxa"/>
          </w:tcPr>
          <w:p w14:paraId="031BE685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426C36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606732B6" w14:textId="77777777" w:rsidR="00426C36" w:rsidRPr="00426C36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</w:tbl>
    <w:p w14:paraId="14337D28" w14:textId="77777777" w:rsidR="00F72E1F" w:rsidRDefault="00F72E1F" w:rsidP="00426C36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</w:p>
    <w:p w14:paraId="21512B00" w14:textId="77777777" w:rsidR="00426C36" w:rsidRPr="00426C36" w:rsidRDefault="00426C36" w:rsidP="00426C36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  <w:r w:rsidRPr="00426C36">
        <w:rPr>
          <w:rFonts w:ascii="Calibri" w:eastAsia="Calibri" w:hAnsi="Calibri"/>
          <w:sz w:val="22"/>
          <w:szCs w:val="22"/>
          <w:lang w:val="es-CO" w:eastAsia="en-US"/>
        </w:rPr>
        <w:t>*Si la anterior información no aplica para el caso específico, colocar N/A.</w:t>
      </w:r>
    </w:p>
    <w:p w14:paraId="41EB72D8" w14:textId="77777777" w:rsidR="00426C36" w:rsidRDefault="00426C36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00A1AC21" w14:textId="77777777" w:rsidR="00AB0934" w:rsidRPr="00B00725" w:rsidRDefault="001712DC" w:rsidP="00D554D4">
      <w:pPr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B00725">
        <w:rPr>
          <w:rFonts w:ascii="Arial" w:hAnsi="Arial" w:cs="Arial"/>
          <w:sz w:val="18"/>
          <w:szCs w:val="18"/>
          <w:lang w:val="es-CO"/>
        </w:rPr>
        <w:t>El Ministerio de Defensa – Fuerza Aérea Colombiana</w:t>
      </w:r>
      <w:r w:rsidR="00AB0934" w:rsidRPr="00B00725">
        <w:rPr>
          <w:rFonts w:ascii="Arial" w:hAnsi="Arial" w:cs="Arial"/>
          <w:spacing w:val="1"/>
          <w:sz w:val="18"/>
          <w:szCs w:val="18"/>
          <w:lang w:val="es-CO"/>
        </w:rPr>
        <w:t xml:space="preserve"> </w:t>
      </w:r>
      <w:r w:rsidR="00AB0934" w:rsidRPr="00B00725">
        <w:rPr>
          <w:rFonts w:ascii="Arial" w:eastAsia="Arial" w:hAnsi="Arial" w:cs="Arial"/>
          <w:sz w:val="18"/>
          <w:szCs w:val="18"/>
          <w:lang w:val="es-CO"/>
        </w:rPr>
        <w:t xml:space="preserve"> podrá solicitar hasta la adjudicación </w:t>
      </w:r>
      <w:r w:rsidR="00AB0934" w:rsidRPr="00B00725">
        <w:rPr>
          <w:rFonts w:ascii="Arial" w:eastAsia="Arial" w:hAnsi="Arial" w:cs="Arial"/>
          <w:b/>
          <w:sz w:val="18"/>
          <w:szCs w:val="18"/>
          <w:lang w:val="es-CO"/>
        </w:rPr>
        <w:t>aclaraciones</w:t>
      </w:r>
      <w:r w:rsidR="00AB0934" w:rsidRPr="00B00725">
        <w:rPr>
          <w:rFonts w:ascii="Arial" w:eastAsia="Arial" w:hAnsi="Arial" w:cs="Arial"/>
          <w:sz w:val="18"/>
          <w:szCs w:val="18"/>
          <w:lang w:val="es-CO"/>
        </w:rPr>
        <w:t xml:space="preserve"> a los proponentes en relación con cualquier documento o afirmación efectuada por el proponente en su oferta, siempre que haya expresiones equívocas, confusas o aparentemente contradictorias, de manera que el mismo pueda aclarar su sentido, sin alterar el alcance de su oferta. En ejercicio de esta facultad, los oferentes no podrán completar, adicionar, modificar o mejorar sus propuestas.</w:t>
      </w:r>
    </w:p>
    <w:p w14:paraId="5555116E" w14:textId="77777777" w:rsidR="00AB0934" w:rsidRPr="00B00725" w:rsidRDefault="00AB0934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B8A7F94" w14:textId="77777777" w:rsidR="00035161" w:rsidRDefault="00035161" w:rsidP="00035161">
      <w:pPr>
        <w:widowControl w:val="0"/>
        <w:jc w:val="both"/>
        <w:rPr>
          <w:rFonts w:ascii="Arial" w:eastAsia="Arial" w:hAnsi="Arial" w:cs="Arial"/>
          <w:sz w:val="20"/>
          <w:szCs w:val="20"/>
          <w:lang w:val="es-CO" w:eastAsia="en-US"/>
        </w:rPr>
      </w:pPr>
      <w:r w:rsidRPr="00035161">
        <w:rPr>
          <w:rFonts w:ascii="Arial" w:eastAsia="Arial" w:hAnsi="Arial" w:cs="Arial"/>
          <w:sz w:val="20"/>
          <w:szCs w:val="20"/>
          <w:lang w:val="es-CO" w:eastAsia="en-US"/>
        </w:rPr>
        <w:lastRenderedPageBreak/>
        <w:t>Para efectos de subsanación de las ofertas se aplicaran los criterios</w:t>
      </w:r>
      <w:r>
        <w:rPr>
          <w:rFonts w:ascii="Arial" w:eastAsia="Arial" w:hAnsi="Arial" w:cs="Arial"/>
          <w:sz w:val="20"/>
          <w:szCs w:val="20"/>
          <w:lang w:val="es-CO" w:eastAsia="en-US"/>
        </w:rPr>
        <w:t xml:space="preserve"> establecidos por la Ley 188</w:t>
      </w:r>
      <w:r w:rsidRPr="00035161">
        <w:rPr>
          <w:rFonts w:ascii="Arial" w:eastAsia="Arial" w:hAnsi="Arial" w:cs="Arial"/>
          <w:sz w:val="20"/>
          <w:szCs w:val="20"/>
          <w:lang w:val="es-CO" w:eastAsia="en-US"/>
        </w:rPr>
        <w:t>2 de 2018 artículo 5.</w:t>
      </w:r>
    </w:p>
    <w:p w14:paraId="49D329B9" w14:textId="77777777" w:rsidR="00311B0F" w:rsidRPr="00035161" w:rsidRDefault="00311B0F" w:rsidP="00035161">
      <w:pPr>
        <w:widowControl w:val="0"/>
        <w:jc w:val="both"/>
        <w:rPr>
          <w:rFonts w:ascii="Arial" w:eastAsia="Arial" w:hAnsi="Arial" w:cs="Arial"/>
          <w:sz w:val="20"/>
          <w:szCs w:val="20"/>
          <w:lang w:val="es-CO" w:eastAsia="en-US"/>
        </w:rPr>
      </w:pPr>
    </w:p>
    <w:p w14:paraId="4B4D352B" w14:textId="77777777" w:rsidR="00426C36" w:rsidRPr="00426C36" w:rsidRDefault="00426C36" w:rsidP="00426C36">
      <w:pPr>
        <w:widowControl w:val="0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426C36">
        <w:rPr>
          <w:rFonts w:ascii="Arial" w:hAnsi="Arial" w:cs="Arial"/>
          <w:b/>
          <w:bCs/>
          <w:sz w:val="20"/>
          <w:szCs w:val="20"/>
          <w:lang w:val="es-CO"/>
        </w:rPr>
        <w:t xml:space="preserve">NOTA: </w:t>
      </w:r>
      <w:r w:rsidRPr="00426C36">
        <w:rPr>
          <w:rFonts w:ascii="Arial" w:hAnsi="Arial" w:cs="Arial"/>
          <w:b/>
          <w:sz w:val="20"/>
          <w:szCs w:val="20"/>
          <w:lang w:val="es-CO"/>
        </w:rPr>
        <w:t>ES OBLIGACIÓN DEL OFERENTE CONFIRMAR QUE LOS DOCUMENTOS ALLEGADOS EN RESPUESTA A LOS REQUERIMIENTOS DE LA ENTIDAD HAYAN SIDO RECIBIDOS EN LA PLATAFORMA SECOP II DE COLOMBIA COMPRA EFICIENTE.</w:t>
      </w:r>
    </w:p>
    <w:p w14:paraId="6BFD9BBE" w14:textId="77777777" w:rsidR="00426C36" w:rsidRDefault="00426C36" w:rsidP="00D554D4">
      <w:pPr>
        <w:pStyle w:val="Textoindependiente"/>
        <w:spacing w:after="0"/>
        <w:jc w:val="both"/>
        <w:rPr>
          <w:rFonts w:ascii="Arial" w:hAnsi="Arial" w:cs="Arial"/>
          <w:sz w:val="18"/>
          <w:szCs w:val="18"/>
          <w:lang w:val="es-CO"/>
        </w:rPr>
      </w:pPr>
    </w:p>
    <w:p w14:paraId="7B4CC227" w14:textId="77777777" w:rsidR="00AB0934" w:rsidRDefault="001712DC" w:rsidP="00D554D4">
      <w:pPr>
        <w:pStyle w:val="Textoindependiente"/>
        <w:spacing w:after="0"/>
        <w:jc w:val="both"/>
        <w:rPr>
          <w:rFonts w:ascii="Arial" w:hAnsi="Arial" w:cs="Arial"/>
          <w:spacing w:val="-6"/>
          <w:sz w:val="18"/>
          <w:szCs w:val="18"/>
          <w:lang w:val="es-CO"/>
        </w:rPr>
      </w:pPr>
      <w:r w:rsidRPr="00B00725">
        <w:rPr>
          <w:rFonts w:ascii="Arial" w:hAnsi="Arial" w:cs="Arial"/>
          <w:sz w:val="18"/>
          <w:szCs w:val="18"/>
          <w:lang w:val="es-CO"/>
        </w:rPr>
        <w:t>El Ministerio de Defensa – Fuerza Aérea Colombiana</w:t>
      </w:r>
      <w:r w:rsidR="00AB0934" w:rsidRPr="00B00725">
        <w:rPr>
          <w:rFonts w:ascii="Arial" w:hAnsi="Arial" w:cs="Arial"/>
          <w:spacing w:val="1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debe</w:t>
      </w:r>
      <w:r w:rsidR="00AB0934" w:rsidRPr="00B00725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pacing w:val="-1"/>
          <w:sz w:val="18"/>
          <w:szCs w:val="18"/>
          <w:lang w:val="es-CO"/>
        </w:rPr>
        <w:t>publicar</w:t>
      </w:r>
      <w:r w:rsidR="00AB0934" w:rsidRPr="00B00725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el</w:t>
      </w:r>
      <w:r w:rsidR="00AB0934" w:rsidRPr="00B00725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informe</w:t>
      </w:r>
      <w:r w:rsidR="00AB0934" w:rsidRPr="00B00725">
        <w:rPr>
          <w:rFonts w:ascii="Arial" w:hAnsi="Arial" w:cs="Arial"/>
          <w:spacing w:val="-4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de</w:t>
      </w:r>
      <w:r w:rsidR="00AB0934" w:rsidRPr="00B00725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pacing w:val="-1"/>
          <w:sz w:val="18"/>
          <w:szCs w:val="18"/>
          <w:lang w:val="es-CO"/>
        </w:rPr>
        <w:t>evaluación</w:t>
      </w:r>
      <w:r w:rsidR="00AB0934" w:rsidRPr="00B00725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de</w:t>
      </w:r>
      <w:r w:rsidR="00AB0934" w:rsidRPr="00B00725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Ofertas en</w:t>
      </w:r>
      <w:r w:rsidR="00AB0934" w:rsidRPr="00B00725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pacing w:val="-1"/>
          <w:sz w:val="18"/>
          <w:szCs w:val="18"/>
          <w:lang w:val="es-CO"/>
        </w:rPr>
        <w:t>la</w:t>
      </w:r>
      <w:r w:rsidR="00AB0934" w:rsidRPr="00B00725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oportunidad</w:t>
      </w:r>
      <w:r w:rsidR="00AB0934" w:rsidRPr="00B00725">
        <w:rPr>
          <w:rFonts w:ascii="Arial" w:hAnsi="Arial" w:cs="Arial"/>
          <w:spacing w:val="68"/>
          <w:w w:val="99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pacing w:val="-1"/>
          <w:sz w:val="18"/>
          <w:szCs w:val="18"/>
          <w:lang w:val="es-CO"/>
        </w:rPr>
        <w:t>señalada</w:t>
      </w:r>
      <w:r w:rsidR="00AB0934" w:rsidRPr="00B00725">
        <w:rPr>
          <w:rFonts w:ascii="Arial" w:hAnsi="Arial" w:cs="Arial"/>
          <w:spacing w:val="-5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en</w:t>
      </w:r>
      <w:r w:rsidR="00AB0934" w:rsidRPr="00B00725">
        <w:rPr>
          <w:rFonts w:ascii="Arial" w:hAnsi="Arial" w:cs="Arial"/>
          <w:spacing w:val="-4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el</w:t>
      </w:r>
      <w:r w:rsidR="00AB0934" w:rsidRPr="00B00725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="00AB0934" w:rsidRPr="00B00725">
        <w:rPr>
          <w:rFonts w:ascii="Arial" w:hAnsi="Arial" w:cs="Arial"/>
          <w:sz w:val="18"/>
          <w:szCs w:val="18"/>
          <w:lang w:val="es-CO"/>
        </w:rPr>
        <w:t>Cronograma</w:t>
      </w:r>
      <w:r w:rsidR="006B7AED" w:rsidRPr="00B00725">
        <w:rPr>
          <w:rFonts w:ascii="Arial" w:hAnsi="Arial" w:cs="Arial"/>
          <w:spacing w:val="-6"/>
          <w:sz w:val="18"/>
          <w:szCs w:val="18"/>
          <w:lang w:val="es-CO"/>
        </w:rPr>
        <w:t>.</w:t>
      </w:r>
    </w:p>
    <w:p w14:paraId="4AC1555E" w14:textId="77777777" w:rsidR="00D27221" w:rsidRPr="00B00725" w:rsidRDefault="00D27221" w:rsidP="00D554D4">
      <w:pPr>
        <w:pStyle w:val="Textoindependiente"/>
        <w:spacing w:after="0"/>
        <w:jc w:val="both"/>
        <w:rPr>
          <w:rFonts w:ascii="Arial" w:hAnsi="Arial" w:cs="Arial"/>
          <w:b/>
          <w:sz w:val="18"/>
          <w:szCs w:val="18"/>
          <w:lang w:val="es-CO"/>
        </w:rPr>
      </w:pPr>
    </w:p>
    <w:p w14:paraId="75F4D315" w14:textId="77777777" w:rsidR="00E041FF" w:rsidRPr="00B00725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  <w:r w:rsidRPr="00B00725">
        <w:rPr>
          <w:rFonts w:ascii="Arial" w:hAnsi="Arial" w:cs="Arial"/>
          <w:sz w:val="18"/>
          <w:szCs w:val="18"/>
        </w:rPr>
        <w:t xml:space="preserve">Realizada esta verificación el MINISTERIO publicará en el SECOP </w:t>
      </w:r>
      <w:r w:rsidR="006B7AED" w:rsidRPr="00B00725">
        <w:rPr>
          <w:rFonts w:ascii="Arial" w:hAnsi="Arial" w:cs="Arial"/>
          <w:sz w:val="18"/>
          <w:szCs w:val="18"/>
        </w:rPr>
        <w:t>II</w:t>
      </w:r>
      <w:r w:rsidRPr="00B00725">
        <w:rPr>
          <w:rFonts w:ascii="Arial" w:hAnsi="Arial" w:cs="Arial"/>
          <w:sz w:val="18"/>
          <w:szCs w:val="18"/>
        </w:rPr>
        <w:t xml:space="preserve"> el informe respectivo.</w:t>
      </w:r>
    </w:p>
    <w:p w14:paraId="4C52C7F6" w14:textId="77777777" w:rsidR="00E041FF" w:rsidRPr="00B00725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1ECE019C" w14:textId="77777777" w:rsidR="00E041FF" w:rsidRPr="00B00725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  <w:r w:rsidRPr="00B00725">
        <w:rPr>
          <w:rFonts w:ascii="Arial" w:hAnsi="Arial" w:cs="Arial"/>
          <w:sz w:val="18"/>
          <w:szCs w:val="18"/>
        </w:rPr>
        <w:t>El resultado de la evaluación se publicará en el SECOP</w:t>
      </w:r>
      <w:r w:rsidR="00B70EF3" w:rsidRPr="00B00725">
        <w:rPr>
          <w:rFonts w:ascii="Arial" w:hAnsi="Arial" w:cs="Arial"/>
          <w:sz w:val="18"/>
          <w:szCs w:val="18"/>
        </w:rPr>
        <w:t xml:space="preserve"> y del mismo se dará traslado</w:t>
      </w:r>
      <w:r w:rsidRPr="00B00725">
        <w:rPr>
          <w:rFonts w:ascii="Arial" w:hAnsi="Arial" w:cs="Arial"/>
          <w:sz w:val="18"/>
          <w:szCs w:val="18"/>
        </w:rPr>
        <w:t xml:space="preserve"> durante </w:t>
      </w:r>
      <w:r w:rsidR="001A2563" w:rsidRPr="00B00725">
        <w:rPr>
          <w:rFonts w:ascii="Arial" w:hAnsi="Arial" w:cs="Arial"/>
          <w:sz w:val="18"/>
          <w:szCs w:val="18"/>
        </w:rPr>
        <w:t>un (1) día hábil</w:t>
      </w:r>
      <w:r w:rsidR="00B70EF3" w:rsidRPr="00B00725">
        <w:rPr>
          <w:rFonts w:ascii="Arial" w:hAnsi="Arial" w:cs="Arial"/>
          <w:sz w:val="18"/>
          <w:szCs w:val="18"/>
        </w:rPr>
        <w:t>, té</w:t>
      </w:r>
      <w:r w:rsidRPr="00B00725">
        <w:rPr>
          <w:rFonts w:ascii="Arial" w:hAnsi="Arial" w:cs="Arial"/>
          <w:sz w:val="18"/>
          <w:szCs w:val="18"/>
        </w:rPr>
        <w:t>rmino dentro del cual los oferentes pod</w:t>
      </w:r>
      <w:r w:rsidR="00B70EF3" w:rsidRPr="00B00725">
        <w:rPr>
          <w:rFonts w:ascii="Arial" w:hAnsi="Arial" w:cs="Arial"/>
          <w:sz w:val="18"/>
          <w:szCs w:val="18"/>
        </w:rPr>
        <w:t>rán presentar observaciones al mismo</w:t>
      </w:r>
      <w:r w:rsidRPr="00B00725">
        <w:rPr>
          <w:rFonts w:ascii="Arial" w:hAnsi="Arial" w:cs="Arial"/>
          <w:sz w:val="18"/>
          <w:szCs w:val="18"/>
        </w:rPr>
        <w:t>.</w:t>
      </w:r>
    </w:p>
    <w:p w14:paraId="60207DF5" w14:textId="77777777" w:rsidR="00927BE1" w:rsidRPr="00B00725" w:rsidRDefault="00927BE1" w:rsidP="00D554D4">
      <w:pPr>
        <w:jc w:val="both"/>
        <w:rPr>
          <w:rFonts w:ascii="Arial" w:hAnsi="Arial" w:cs="Arial"/>
          <w:sz w:val="18"/>
          <w:szCs w:val="18"/>
        </w:rPr>
      </w:pPr>
    </w:p>
    <w:p w14:paraId="598D1A5C" w14:textId="77777777" w:rsidR="003023DC" w:rsidRDefault="003023DC" w:rsidP="00D554D4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15392D04" w14:textId="77777777" w:rsidR="00BF163E" w:rsidRPr="008306A9" w:rsidRDefault="00A64FBC" w:rsidP="00D554D4">
      <w:pPr>
        <w:jc w:val="both"/>
        <w:rPr>
          <w:rFonts w:ascii="Arial" w:hAnsi="Arial" w:cs="Arial"/>
          <w:sz w:val="18"/>
          <w:szCs w:val="18"/>
        </w:rPr>
      </w:pPr>
      <w:r w:rsidRPr="008306A9">
        <w:rPr>
          <w:rFonts w:ascii="Arial" w:hAnsi="Arial" w:cs="Arial"/>
          <w:b/>
          <w:bCs/>
          <w:sz w:val="18"/>
          <w:szCs w:val="18"/>
          <w:lang w:val="es-CO"/>
        </w:rPr>
        <w:t xml:space="preserve">ACEPTACIÓN DE LA OFERTA O DECLARATORIA DE DESIERTA: </w:t>
      </w:r>
    </w:p>
    <w:p w14:paraId="4D80B404" w14:textId="77777777" w:rsidR="00BF163E" w:rsidRPr="008306A9" w:rsidRDefault="00BF163E" w:rsidP="00D554D4">
      <w:pPr>
        <w:jc w:val="both"/>
        <w:rPr>
          <w:rFonts w:ascii="Arial" w:hAnsi="Arial" w:cs="Arial"/>
          <w:b/>
          <w:sz w:val="18"/>
          <w:szCs w:val="18"/>
        </w:rPr>
      </w:pPr>
    </w:p>
    <w:p w14:paraId="5D86D4D1" w14:textId="77777777" w:rsidR="00806844" w:rsidRPr="008306A9" w:rsidRDefault="0022720A" w:rsidP="00D554D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8306A9">
        <w:rPr>
          <w:rFonts w:ascii="Arial" w:hAnsi="Arial" w:cs="Arial"/>
          <w:b/>
          <w:sz w:val="18"/>
          <w:szCs w:val="18"/>
        </w:rPr>
        <w:t>El MINISTERIO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306A9">
        <w:rPr>
          <w:rFonts w:ascii="Arial" w:hAnsi="Arial" w:cs="Arial"/>
          <w:sz w:val="18"/>
          <w:szCs w:val="18"/>
          <w:lang w:val="es-CO"/>
        </w:rPr>
        <w:t>seleccionará mediante comunicación de aceptación de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306A9">
        <w:rPr>
          <w:rFonts w:ascii="Arial" w:hAnsi="Arial" w:cs="Arial"/>
          <w:sz w:val="18"/>
          <w:szCs w:val="18"/>
          <w:lang w:val="es-CO"/>
        </w:rPr>
        <w:t>la oferta, la propuesta con el menor precio, siempre y cuando cumpla con las condiciones exigidas. La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306A9">
        <w:rPr>
          <w:rFonts w:ascii="Arial" w:hAnsi="Arial" w:cs="Arial"/>
          <w:sz w:val="18"/>
          <w:szCs w:val="18"/>
          <w:lang w:val="es-CO"/>
        </w:rPr>
        <w:t>comunicación de aceptación junto con la oferta constituyen para todo efecto el contrato celebrado, con base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306A9">
        <w:rPr>
          <w:rFonts w:ascii="Arial" w:hAnsi="Arial" w:cs="Arial"/>
          <w:sz w:val="18"/>
          <w:szCs w:val="18"/>
          <w:lang w:val="es-CO"/>
        </w:rPr>
        <w:t>en el cual se efectuará el respectivo registro presupuestal</w:t>
      </w:r>
      <w:r w:rsidR="00964F7A" w:rsidRPr="008306A9">
        <w:rPr>
          <w:rFonts w:ascii="Arial" w:hAnsi="Arial" w:cs="Arial"/>
          <w:sz w:val="18"/>
          <w:szCs w:val="18"/>
          <w:lang w:val="es-CO"/>
        </w:rPr>
        <w:t>.</w:t>
      </w:r>
      <w:r w:rsidR="00A64FBC" w:rsidRPr="008306A9">
        <w:rPr>
          <w:rFonts w:ascii="Arial" w:hAnsi="Arial" w:cs="Arial"/>
          <w:sz w:val="18"/>
          <w:szCs w:val="18"/>
          <w:lang w:val="es-CO"/>
        </w:rPr>
        <w:t xml:space="preserve"> En la comunicación de aceptación, </w:t>
      </w:r>
      <w:r w:rsidRPr="008306A9">
        <w:rPr>
          <w:rFonts w:ascii="Arial" w:hAnsi="Arial" w:cs="Arial"/>
          <w:b/>
          <w:sz w:val="18"/>
          <w:szCs w:val="18"/>
        </w:rPr>
        <w:t>El MINISTERIO</w:t>
      </w:r>
      <w:r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306A9">
        <w:rPr>
          <w:rFonts w:ascii="Arial" w:hAnsi="Arial" w:cs="Arial"/>
          <w:sz w:val="18"/>
          <w:szCs w:val="18"/>
          <w:lang w:val="es-CO"/>
        </w:rPr>
        <w:t>manifestará la aceptación expresa e incondicional de la misma,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306A9">
        <w:rPr>
          <w:rFonts w:ascii="Arial" w:hAnsi="Arial" w:cs="Arial"/>
          <w:sz w:val="18"/>
          <w:szCs w:val="18"/>
          <w:lang w:val="es-CO"/>
        </w:rPr>
        <w:t xml:space="preserve">los datos de contacto de la entidad y del supervisor designado. </w:t>
      </w:r>
    </w:p>
    <w:p w14:paraId="189F4E30" w14:textId="77777777" w:rsidR="00806844" w:rsidRPr="008306A9" w:rsidRDefault="00806844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2874F5F" w14:textId="77777777" w:rsidR="00A64FBC" w:rsidRPr="00B00725" w:rsidRDefault="00A64FBC" w:rsidP="00D554D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8306A9">
        <w:rPr>
          <w:rFonts w:ascii="Arial" w:hAnsi="Arial" w:cs="Arial"/>
          <w:sz w:val="18"/>
          <w:szCs w:val="18"/>
          <w:lang w:val="es-CO"/>
        </w:rPr>
        <w:t>Con la publicación de la comunicación de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Pr="008306A9">
        <w:rPr>
          <w:rFonts w:ascii="Arial" w:hAnsi="Arial" w:cs="Arial"/>
          <w:sz w:val="18"/>
          <w:szCs w:val="18"/>
          <w:lang w:val="es-CO"/>
        </w:rPr>
        <w:t>aceptación en el SECOP</w:t>
      </w:r>
      <w:r w:rsidR="008306A9" w:rsidRPr="008306A9">
        <w:rPr>
          <w:rFonts w:ascii="Arial" w:hAnsi="Arial" w:cs="Arial"/>
          <w:sz w:val="18"/>
          <w:szCs w:val="18"/>
          <w:lang w:val="es-CO"/>
        </w:rPr>
        <w:t xml:space="preserve"> II</w:t>
      </w:r>
      <w:r w:rsidRPr="008306A9">
        <w:rPr>
          <w:rFonts w:ascii="Arial" w:hAnsi="Arial" w:cs="Arial"/>
          <w:sz w:val="18"/>
          <w:szCs w:val="18"/>
          <w:lang w:val="es-CO"/>
        </w:rPr>
        <w:t xml:space="preserve"> el proponente seleccionado quedará informado de la aceptación de su oferta. En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Pr="008306A9">
        <w:rPr>
          <w:rFonts w:ascii="Arial" w:hAnsi="Arial" w:cs="Arial"/>
          <w:sz w:val="18"/>
          <w:szCs w:val="18"/>
          <w:lang w:val="es-CO"/>
        </w:rPr>
        <w:t>caso de no lograrse la adjudicación se declarará desierto el proceso mediante comunicación motivada</w:t>
      </w:r>
      <w:r w:rsidR="0066488E" w:rsidRPr="008306A9">
        <w:rPr>
          <w:rFonts w:ascii="Arial" w:hAnsi="Arial" w:cs="Arial"/>
          <w:sz w:val="18"/>
          <w:szCs w:val="18"/>
          <w:lang w:val="es-CO"/>
        </w:rPr>
        <w:t xml:space="preserve"> la cual debe ser notificada personalmente y debidamente ejecutoriada, la cual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Pr="008306A9">
        <w:rPr>
          <w:rFonts w:ascii="Arial" w:hAnsi="Arial" w:cs="Arial"/>
          <w:sz w:val="18"/>
          <w:szCs w:val="18"/>
          <w:lang w:val="es-CO"/>
        </w:rPr>
        <w:t xml:space="preserve">se publicará en el SECOP. Si hubiere proponente, el término para presentar el recurso de reposición </w:t>
      </w:r>
      <w:r w:rsidR="0066488E" w:rsidRPr="008306A9">
        <w:rPr>
          <w:rFonts w:ascii="Arial" w:hAnsi="Arial" w:cs="Arial"/>
          <w:sz w:val="18"/>
          <w:szCs w:val="18"/>
          <w:lang w:val="es-CO"/>
        </w:rPr>
        <w:t xml:space="preserve">contra el acto de declaratoria de desierto </w:t>
      </w:r>
      <w:r w:rsidRPr="008306A9">
        <w:rPr>
          <w:rFonts w:ascii="Arial" w:hAnsi="Arial" w:cs="Arial"/>
          <w:sz w:val="18"/>
          <w:szCs w:val="18"/>
          <w:lang w:val="es-CO"/>
        </w:rPr>
        <w:t>correrá</w:t>
      </w:r>
      <w:r w:rsidR="00964F7A" w:rsidRPr="008306A9">
        <w:rPr>
          <w:rFonts w:ascii="Arial" w:hAnsi="Arial" w:cs="Arial"/>
          <w:sz w:val="18"/>
          <w:szCs w:val="18"/>
          <w:lang w:val="es-CO"/>
        </w:rPr>
        <w:t xml:space="preserve"> </w:t>
      </w:r>
      <w:r w:rsidRPr="008306A9">
        <w:rPr>
          <w:rFonts w:ascii="Arial" w:hAnsi="Arial" w:cs="Arial"/>
          <w:sz w:val="18"/>
          <w:szCs w:val="18"/>
          <w:lang w:val="es-CO"/>
        </w:rPr>
        <w:t>desde la notificación del acto correspondiente.</w:t>
      </w:r>
    </w:p>
    <w:p w14:paraId="0BFCB161" w14:textId="77777777" w:rsidR="00345017" w:rsidRPr="00B00725" w:rsidRDefault="00345017" w:rsidP="00D554D4">
      <w:pPr>
        <w:jc w:val="both"/>
        <w:rPr>
          <w:rFonts w:ascii="Arial" w:hAnsi="Arial" w:cs="Arial"/>
          <w:sz w:val="18"/>
          <w:szCs w:val="18"/>
        </w:rPr>
      </w:pPr>
    </w:p>
    <w:p w14:paraId="782D7CC0" w14:textId="77777777" w:rsidR="004D7A0F" w:rsidRPr="00B00725" w:rsidRDefault="004D7A0F" w:rsidP="00D554D4">
      <w:pPr>
        <w:jc w:val="both"/>
        <w:rPr>
          <w:rFonts w:ascii="Arial" w:hAnsi="Arial" w:cs="Arial"/>
          <w:sz w:val="18"/>
          <w:szCs w:val="18"/>
        </w:rPr>
      </w:pPr>
      <w:r w:rsidRPr="00B00725">
        <w:rPr>
          <w:rFonts w:ascii="Arial" w:hAnsi="Arial" w:cs="Arial"/>
          <w:b/>
          <w:sz w:val="18"/>
          <w:szCs w:val="18"/>
        </w:rPr>
        <w:t>REGIMEN SANCIONATORIO</w:t>
      </w:r>
      <w:r w:rsidR="000603F7" w:rsidRPr="00B00725">
        <w:rPr>
          <w:rFonts w:ascii="Arial" w:hAnsi="Arial" w:cs="Arial"/>
          <w:b/>
          <w:sz w:val="18"/>
          <w:szCs w:val="18"/>
        </w:rPr>
        <w:t xml:space="preserve"> Y CLÁUSULAS EX</w:t>
      </w:r>
      <w:r w:rsidR="00670184" w:rsidRPr="00B00725">
        <w:rPr>
          <w:rFonts w:ascii="Arial" w:hAnsi="Arial" w:cs="Arial"/>
          <w:b/>
          <w:sz w:val="18"/>
          <w:szCs w:val="18"/>
        </w:rPr>
        <w:t>CEPCIONALES</w:t>
      </w:r>
      <w:r w:rsidRPr="00B00725">
        <w:rPr>
          <w:rFonts w:ascii="Arial" w:hAnsi="Arial" w:cs="Arial"/>
          <w:b/>
          <w:sz w:val="18"/>
          <w:szCs w:val="18"/>
        </w:rPr>
        <w:t>:</w:t>
      </w:r>
    </w:p>
    <w:p w14:paraId="0417B988" w14:textId="77777777" w:rsidR="008A4F12" w:rsidRPr="00B00725" w:rsidRDefault="008A4F12" w:rsidP="00D554D4">
      <w:pPr>
        <w:tabs>
          <w:tab w:val="left" w:pos="709"/>
        </w:tabs>
        <w:jc w:val="both"/>
        <w:rPr>
          <w:rFonts w:ascii="Arial" w:hAnsi="Arial" w:cs="Arial"/>
          <w:sz w:val="18"/>
          <w:szCs w:val="18"/>
        </w:rPr>
      </w:pPr>
    </w:p>
    <w:p w14:paraId="1D35398D" w14:textId="77777777" w:rsidR="005911EE" w:rsidRPr="00B00725" w:rsidRDefault="004F336B" w:rsidP="00D554D4">
      <w:pPr>
        <w:tabs>
          <w:tab w:val="left" w:pos="709"/>
        </w:tabs>
        <w:jc w:val="both"/>
        <w:rPr>
          <w:rFonts w:ascii="Arial" w:hAnsi="Arial" w:cs="Arial"/>
          <w:sz w:val="18"/>
          <w:szCs w:val="18"/>
        </w:rPr>
      </w:pPr>
      <w:r w:rsidRPr="00B00725">
        <w:rPr>
          <w:rFonts w:ascii="Arial" w:hAnsi="Arial" w:cs="Arial"/>
          <w:sz w:val="18"/>
          <w:szCs w:val="18"/>
        </w:rPr>
        <w:t xml:space="preserve">Con la presentación de la oferta, el proponente, acepta el régimen sancionatorio </w:t>
      </w:r>
      <w:r w:rsidR="00C5382A" w:rsidRPr="00B00725">
        <w:rPr>
          <w:rFonts w:ascii="Arial" w:hAnsi="Arial" w:cs="Arial"/>
          <w:sz w:val="18"/>
          <w:szCs w:val="18"/>
        </w:rPr>
        <w:t>señalado en los artículos 17 de la Ley 1150 de 2011, art</w:t>
      </w:r>
      <w:r w:rsidR="00E3240C" w:rsidRPr="00B00725">
        <w:rPr>
          <w:rFonts w:ascii="Arial" w:hAnsi="Arial" w:cs="Arial"/>
          <w:sz w:val="18"/>
          <w:szCs w:val="18"/>
        </w:rPr>
        <w:t>iculo 86 de la Ley 1474 de 2011</w:t>
      </w:r>
      <w:r w:rsidR="004B27F6" w:rsidRPr="00B00725">
        <w:rPr>
          <w:rFonts w:ascii="Arial" w:hAnsi="Arial" w:cs="Arial"/>
          <w:sz w:val="18"/>
          <w:szCs w:val="18"/>
        </w:rPr>
        <w:t xml:space="preserve"> </w:t>
      </w:r>
      <w:r w:rsidR="00E3240C" w:rsidRPr="00B00725">
        <w:rPr>
          <w:rFonts w:ascii="Arial" w:hAnsi="Arial" w:cs="Arial"/>
          <w:sz w:val="18"/>
          <w:szCs w:val="18"/>
          <w:lang w:val="es-ES_tradnl"/>
        </w:rPr>
        <w:t>y demás normas que los adici</w:t>
      </w:r>
      <w:r w:rsidR="00AD5CFD" w:rsidRPr="00B00725">
        <w:rPr>
          <w:rFonts w:ascii="Arial" w:hAnsi="Arial" w:cs="Arial"/>
          <w:sz w:val="18"/>
          <w:szCs w:val="18"/>
          <w:lang w:val="es-ES_tradnl"/>
        </w:rPr>
        <w:t xml:space="preserve">onen, modifiquen o complementen, así como el régimen de cláusulas exorbitantes señalado en los artículos </w:t>
      </w:r>
      <w:r w:rsidR="00AD5CFD" w:rsidRPr="00B00725">
        <w:rPr>
          <w:rFonts w:ascii="Arial" w:hAnsi="Arial" w:cs="Arial"/>
          <w:sz w:val="18"/>
          <w:szCs w:val="18"/>
        </w:rPr>
        <w:t>1</w:t>
      </w:r>
      <w:r w:rsidR="00B748C3" w:rsidRPr="00B00725">
        <w:rPr>
          <w:rFonts w:ascii="Arial" w:hAnsi="Arial" w:cs="Arial"/>
          <w:sz w:val="18"/>
          <w:szCs w:val="18"/>
        </w:rPr>
        <w:t xml:space="preserve">5, 16 y 17 de la Ley 80 de 1993, dentro del cual se garantizará el debido proceso. </w:t>
      </w:r>
    </w:p>
    <w:p w14:paraId="1DED90F8" w14:textId="77777777" w:rsidR="0034596F" w:rsidRPr="00777438" w:rsidRDefault="0034596F" w:rsidP="0034596F">
      <w:pPr>
        <w:tabs>
          <w:tab w:val="left" w:pos="462"/>
        </w:tabs>
        <w:rPr>
          <w:rFonts w:ascii="Arial" w:eastAsia="Arial" w:hAnsi="Arial" w:cs="Arial"/>
          <w:sz w:val="20"/>
          <w:szCs w:val="20"/>
          <w:lang w:val="es-CO"/>
        </w:rPr>
      </w:pPr>
    </w:p>
    <w:p w14:paraId="3DDF3D28" w14:textId="77777777" w:rsidR="005B61F5" w:rsidRDefault="005B61F5" w:rsidP="007C0A32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s-CO"/>
        </w:rPr>
      </w:pPr>
      <w:bookmarkStart w:id="0" w:name="_bookmark47"/>
      <w:bookmarkStart w:id="1" w:name="_Toc476208152"/>
      <w:bookmarkStart w:id="2" w:name="_Toc474491230"/>
      <w:bookmarkEnd w:id="0"/>
    </w:p>
    <w:p w14:paraId="6254C226" w14:textId="77777777" w:rsidR="005B61F5" w:rsidRDefault="007C0A32" w:rsidP="005B61F5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  <w:r>
        <w:rPr>
          <w:rFonts w:ascii="Arial" w:hAnsi="Arial" w:cs="Arial"/>
          <w:color w:val="auto"/>
          <w:sz w:val="18"/>
          <w:szCs w:val="18"/>
          <w:lang w:val="es-CO"/>
        </w:rPr>
        <w:t>S</w:t>
      </w:r>
      <w:r w:rsidR="0034596F" w:rsidRPr="0034596F">
        <w:rPr>
          <w:rFonts w:ascii="Arial" w:hAnsi="Arial" w:cs="Arial"/>
          <w:color w:val="auto"/>
          <w:sz w:val="18"/>
          <w:szCs w:val="18"/>
          <w:lang w:val="es-CO"/>
        </w:rPr>
        <w:t>UPERVISIÓN</w:t>
      </w:r>
    </w:p>
    <w:p w14:paraId="68A90D49" w14:textId="77777777" w:rsidR="005B61F5" w:rsidRDefault="005B61F5" w:rsidP="005B61F5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</w:p>
    <w:p w14:paraId="386F8F6C" w14:textId="77777777" w:rsidR="0034596F" w:rsidRPr="005B61F5" w:rsidRDefault="007C0A32" w:rsidP="005B61F5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  <w:r>
        <w:rPr>
          <w:rFonts w:ascii="Arial" w:hAnsi="Arial" w:cs="Arial"/>
          <w:b w:val="0"/>
          <w:color w:val="auto"/>
          <w:sz w:val="18"/>
          <w:szCs w:val="18"/>
          <w:lang w:val="es-CO"/>
        </w:rPr>
        <w:t>El</w:t>
      </w:r>
      <w:r w:rsidR="0034596F" w:rsidRPr="0034596F">
        <w:rPr>
          <w:rFonts w:ascii="Arial" w:hAnsi="Arial" w:cs="Arial"/>
          <w:b w:val="0"/>
          <w:color w:val="auto"/>
          <w:sz w:val="18"/>
          <w:szCs w:val="18"/>
          <w:lang w:val="es-CO"/>
        </w:rPr>
        <w:t xml:space="preserve"> Ministerio de Defensa – Fuerza Aérea Colombiana, ejercerá el control y la vigilancia de la ejecución de los trabajos a través de:</w:t>
      </w:r>
    </w:p>
    <w:p w14:paraId="2ADDFD46" w14:textId="77777777" w:rsidR="0034596F" w:rsidRPr="0034596F" w:rsidRDefault="0034596F" w:rsidP="0034596F">
      <w:pPr>
        <w:rPr>
          <w:lang w:val="es-CO"/>
        </w:rPr>
      </w:pP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2"/>
        <w:gridCol w:w="4293"/>
        <w:gridCol w:w="1696"/>
      </w:tblGrid>
      <w:tr w:rsidR="0034596F" w:rsidRPr="00777438" w14:paraId="404A752C" w14:textId="77777777" w:rsidTr="00AE1C7A">
        <w:tc>
          <w:tcPr>
            <w:tcW w:w="1566" w:type="pct"/>
            <w:shd w:val="clear" w:color="auto" w:fill="BFBFBF"/>
            <w:vAlign w:val="center"/>
          </w:tcPr>
          <w:p w14:paraId="214A3482" w14:textId="77777777" w:rsidR="0034596F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CD1D0B" w14:textId="77777777" w:rsidR="0034596F" w:rsidRPr="00777438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7438">
              <w:rPr>
                <w:rFonts w:ascii="Arial" w:hAnsi="Arial" w:cs="Arial"/>
                <w:b/>
                <w:sz w:val="20"/>
                <w:szCs w:val="20"/>
              </w:rPr>
              <w:t>DESIGNACIÓN</w:t>
            </w:r>
          </w:p>
        </w:tc>
        <w:tc>
          <w:tcPr>
            <w:tcW w:w="2461" w:type="pct"/>
            <w:shd w:val="clear" w:color="auto" w:fill="BFBFBF"/>
            <w:vAlign w:val="center"/>
          </w:tcPr>
          <w:p w14:paraId="75E00336" w14:textId="77777777" w:rsidR="0034596F" w:rsidRPr="00777438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7438">
              <w:rPr>
                <w:rFonts w:ascii="Arial" w:hAnsi="Arial" w:cs="Arial"/>
                <w:b/>
                <w:sz w:val="20"/>
                <w:szCs w:val="20"/>
              </w:rPr>
              <w:t>GRADO Y NOMBRE</w:t>
            </w:r>
          </w:p>
        </w:tc>
        <w:tc>
          <w:tcPr>
            <w:tcW w:w="972" w:type="pct"/>
            <w:shd w:val="clear" w:color="auto" w:fill="BFBFBF"/>
            <w:vAlign w:val="center"/>
          </w:tcPr>
          <w:p w14:paraId="2DE8351D" w14:textId="77777777" w:rsidR="0034596F" w:rsidRPr="00777438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7438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</w:tr>
      <w:tr w:rsidR="0034596F" w:rsidRPr="00777438" w14:paraId="4C9C50EE" w14:textId="77777777" w:rsidTr="00AE1C7A">
        <w:trPr>
          <w:trHeight w:val="458"/>
        </w:trPr>
        <w:tc>
          <w:tcPr>
            <w:tcW w:w="1566" w:type="pct"/>
            <w:vAlign w:val="center"/>
          </w:tcPr>
          <w:p w14:paraId="037DF872" w14:textId="77777777" w:rsidR="0034596F" w:rsidRPr="00777438" w:rsidRDefault="0034596F" w:rsidP="00AE1C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7438">
              <w:rPr>
                <w:rFonts w:ascii="Arial" w:hAnsi="Arial" w:cs="Arial"/>
                <w:sz w:val="20"/>
                <w:szCs w:val="20"/>
              </w:rPr>
              <w:t>Supervisor Principal del Contrato</w:t>
            </w:r>
          </w:p>
        </w:tc>
        <w:tc>
          <w:tcPr>
            <w:tcW w:w="2461" w:type="pct"/>
            <w:vAlign w:val="center"/>
          </w:tcPr>
          <w:p w14:paraId="12B0F0A1" w14:textId="6D32D6BF" w:rsidR="0034596F" w:rsidRPr="00777438" w:rsidRDefault="00F72E1F" w:rsidP="00F525D7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TE. SALCEDO RAMON ELISA MARIA</w:t>
            </w:r>
          </w:p>
        </w:tc>
        <w:tc>
          <w:tcPr>
            <w:tcW w:w="972" w:type="pct"/>
            <w:vMerge w:val="restart"/>
            <w:vAlign w:val="center"/>
          </w:tcPr>
          <w:p w14:paraId="290C0158" w14:textId="2EA386F9" w:rsidR="0034596F" w:rsidRPr="00777438" w:rsidRDefault="002C3C09" w:rsidP="006D57B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GRUS</w:t>
            </w:r>
            <w:r w:rsidR="00E26C67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</w:p>
        </w:tc>
      </w:tr>
      <w:tr w:rsidR="0034596F" w:rsidRPr="002C3C09" w14:paraId="334BDEF3" w14:textId="77777777" w:rsidTr="00AE1C7A">
        <w:trPr>
          <w:trHeight w:val="408"/>
        </w:trPr>
        <w:tc>
          <w:tcPr>
            <w:tcW w:w="1566" w:type="pct"/>
            <w:vAlign w:val="center"/>
          </w:tcPr>
          <w:p w14:paraId="23D98AA3" w14:textId="77777777" w:rsidR="0034596F" w:rsidRPr="00777438" w:rsidRDefault="0034596F" w:rsidP="00AE1C7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77438">
              <w:rPr>
                <w:rFonts w:ascii="Arial" w:hAnsi="Arial" w:cs="Arial"/>
                <w:sz w:val="20"/>
                <w:szCs w:val="20"/>
                <w:lang w:val="es-CO"/>
              </w:rPr>
              <w:t>Supervisor Suplente del Contrato</w:t>
            </w:r>
          </w:p>
        </w:tc>
        <w:tc>
          <w:tcPr>
            <w:tcW w:w="2461" w:type="pct"/>
            <w:vAlign w:val="center"/>
          </w:tcPr>
          <w:p w14:paraId="6BA85053" w14:textId="05DEE9C1" w:rsidR="0034596F" w:rsidRPr="00777438" w:rsidRDefault="00F72E1F" w:rsidP="002C3C09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T3</w:t>
            </w:r>
            <w:r w:rsidR="00E26C67">
              <w:rPr>
                <w:rFonts w:ascii="Arial" w:hAnsi="Arial" w:cs="Arial"/>
                <w:sz w:val="20"/>
                <w:szCs w:val="20"/>
                <w:lang w:val="es-CO"/>
              </w:rPr>
              <w:t xml:space="preserve">. </w:t>
            </w:r>
            <w:r w:rsidR="002C3C09">
              <w:rPr>
                <w:rFonts w:ascii="Arial" w:hAnsi="Arial" w:cs="Arial"/>
                <w:sz w:val="20"/>
                <w:szCs w:val="20"/>
                <w:lang w:val="es-CO"/>
              </w:rPr>
              <w:t>HURTADO CAMACHO JUAN JOSE</w:t>
            </w:r>
          </w:p>
        </w:tc>
        <w:tc>
          <w:tcPr>
            <w:tcW w:w="972" w:type="pct"/>
            <w:vMerge/>
            <w:vAlign w:val="center"/>
          </w:tcPr>
          <w:p w14:paraId="331E7A70" w14:textId="77777777" w:rsidR="0034596F" w:rsidRPr="00777438" w:rsidRDefault="0034596F" w:rsidP="00AE1C7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00B4D5F7" w14:textId="77777777" w:rsidR="0034596F" w:rsidRDefault="0034596F" w:rsidP="0034596F">
      <w:pPr>
        <w:pStyle w:val="Ttulo1"/>
        <w:keepNext w:val="0"/>
        <w:keepLines w:val="0"/>
        <w:widowControl w:val="0"/>
        <w:spacing w:before="0"/>
        <w:ind w:left="426"/>
        <w:jc w:val="both"/>
        <w:rPr>
          <w:rFonts w:cs="Arial"/>
          <w:lang w:val="es-CO"/>
        </w:rPr>
      </w:pPr>
    </w:p>
    <w:p w14:paraId="3481155C" w14:textId="77777777" w:rsidR="007C0A32" w:rsidRPr="007C0A32" w:rsidRDefault="007C0A32" w:rsidP="007C0A32">
      <w:pPr>
        <w:rPr>
          <w:lang w:val="es-CO"/>
        </w:rPr>
      </w:pPr>
    </w:p>
    <w:p w14:paraId="571D3FD7" w14:textId="77777777" w:rsidR="0034596F" w:rsidRPr="0034596F" w:rsidRDefault="007C0A32" w:rsidP="0034596F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  <w:r w:rsidRPr="0034596F">
        <w:rPr>
          <w:rFonts w:ascii="Arial" w:hAnsi="Arial" w:cs="Arial"/>
          <w:color w:val="auto"/>
          <w:sz w:val="18"/>
          <w:szCs w:val="18"/>
          <w:lang w:val="es-CO"/>
        </w:rPr>
        <w:t>CRONOGRAMA</w:t>
      </w:r>
      <w:bookmarkEnd w:id="1"/>
      <w:bookmarkEnd w:id="2"/>
    </w:p>
    <w:p w14:paraId="18270325" w14:textId="77777777" w:rsidR="0034596F" w:rsidRPr="00777438" w:rsidRDefault="0034596F" w:rsidP="0034596F">
      <w:pPr>
        <w:rPr>
          <w:rFonts w:ascii="Arial" w:hAnsi="Arial" w:cs="Arial"/>
          <w:sz w:val="20"/>
          <w:szCs w:val="20"/>
          <w:lang w:val="es-CO"/>
        </w:rPr>
      </w:pPr>
    </w:p>
    <w:p w14:paraId="2BB0711E" w14:textId="77777777" w:rsidR="0034596F" w:rsidRPr="009F79E1" w:rsidRDefault="0034596F" w:rsidP="0034596F">
      <w:pPr>
        <w:autoSpaceDE w:val="0"/>
        <w:autoSpaceDN w:val="0"/>
        <w:jc w:val="both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9F79E1">
        <w:rPr>
          <w:rFonts w:ascii="Arial" w:hAnsi="Arial" w:cs="Arial"/>
          <w:b/>
          <w:spacing w:val="-1"/>
          <w:sz w:val="20"/>
          <w:szCs w:val="20"/>
          <w:lang w:val="es-CO"/>
        </w:rPr>
        <w:t xml:space="preserve">El cronograma del proceso se encuentra dentro de la Plataforma del SECOP II </w:t>
      </w:r>
    </w:p>
    <w:p w14:paraId="2AF05B19" w14:textId="77777777" w:rsidR="0034596F" w:rsidRPr="009F79E1" w:rsidRDefault="0034596F" w:rsidP="0034596F">
      <w:pPr>
        <w:rPr>
          <w:rFonts w:ascii="Arial" w:hAnsi="Arial" w:cs="Arial"/>
          <w:sz w:val="20"/>
          <w:szCs w:val="20"/>
          <w:lang w:val="es-CO"/>
        </w:rPr>
      </w:pPr>
    </w:p>
    <w:p w14:paraId="61E3A7B2" w14:textId="77777777" w:rsidR="0034596F" w:rsidRPr="0034596F" w:rsidRDefault="0034596F" w:rsidP="0034596F">
      <w:pPr>
        <w:pStyle w:val="Textoindependiente"/>
        <w:jc w:val="both"/>
        <w:rPr>
          <w:rFonts w:ascii="Arial" w:hAnsi="Arial" w:cs="Arial"/>
          <w:sz w:val="18"/>
          <w:szCs w:val="18"/>
          <w:lang w:val="es-CO"/>
        </w:rPr>
      </w:pPr>
      <w:r w:rsidRPr="009F79E1">
        <w:rPr>
          <w:rFonts w:ascii="Arial" w:hAnsi="Arial" w:cs="Arial"/>
          <w:spacing w:val="-1"/>
          <w:sz w:val="18"/>
          <w:szCs w:val="18"/>
          <w:lang w:val="es-CO"/>
        </w:rPr>
        <w:t>Las</w:t>
      </w:r>
      <w:r w:rsidRPr="009F79E1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fechas</w:t>
      </w:r>
      <w:r w:rsidRPr="009F79E1">
        <w:rPr>
          <w:rFonts w:ascii="Arial" w:hAnsi="Arial" w:cs="Arial"/>
          <w:spacing w:val="29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y</w:t>
      </w:r>
      <w:r w:rsidRPr="009F79E1">
        <w:rPr>
          <w:rFonts w:ascii="Arial" w:hAnsi="Arial" w:cs="Arial"/>
          <w:spacing w:val="23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-1"/>
          <w:sz w:val="18"/>
          <w:szCs w:val="18"/>
          <w:lang w:val="es-CO"/>
        </w:rPr>
        <w:t>plazos</w:t>
      </w:r>
      <w:r w:rsidRPr="009F79E1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antes</w:t>
      </w:r>
      <w:r w:rsidRPr="009F79E1">
        <w:rPr>
          <w:rFonts w:ascii="Arial" w:hAnsi="Arial" w:cs="Arial"/>
          <w:spacing w:val="28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-1"/>
          <w:sz w:val="18"/>
          <w:szCs w:val="18"/>
          <w:lang w:val="es-CO"/>
        </w:rPr>
        <w:t>indicados</w:t>
      </w:r>
      <w:r w:rsidRPr="009F79E1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podrán</w:t>
      </w:r>
      <w:r w:rsidRPr="009F79E1">
        <w:rPr>
          <w:rFonts w:ascii="Arial" w:hAnsi="Arial" w:cs="Arial"/>
          <w:spacing w:val="27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-1"/>
          <w:sz w:val="18"/>
          <w:szCs w:val="18"/>
          <w:lang w:val="es-CO"/>
        </w:rPr>
        <w:t>variar</w:t>
      </w:r>
      <w:r w:rsidRPr="009F79E1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de</w:t>
      </w:r>
      <w:r w:rsidRPr="009F79E1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-1"/>
          <w:sz w:val="18"/>
          <w:szCs w:val="18"/>
          <w:lang w:val="es-CO"/>
        </w:rPr>
        <w:t>acuerdo</w:t>
      </w:r>
      <w:r w:rsidRPr="009F79E1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con</w:t>
      </w:r>
      <w:r w:rsidRPr="009F79E1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-1"/>
          <w:sz w:val="18"/>
          <w:szCs w:val="18"/>
          <w:lang w:val="es-CO"/>
        </w:rPr>
        <w:t>la</w:t>
      </w:r>
      <w:r w:rsidRPr="009F79E1">
        <w:rPr>
          <w:rFonts w:ascii="Arial" w:hAnsi="Arial" w:cs="Arial"/>
          <w:spacing w:val="28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1"/>
          <w:sz w:val="18"/>
          <w:szCs w:val="18"/>
          <w:lang w:val="es-CO"/>
        </w:rPr>
        <w:t>ley</w:t>
      </w:r>
      <w:r w:rsidRPr="009F79E1">
        <w:rPr>
          <w:rFonts w:ascii="Arial" w:hAnsi="Arial" w:cs="Arial"/>
          <w:spacing w:val="24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y</w:t>
      </w:r>
      <w:r w:rsidRPr="009F79E1">
        <w:rPr>
          <w:rFonts w:ascii="Arial" w:hAnsi="Arial" w:cs="Arial"/>
          <w:spacing w:val="22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con</w:t>
      </w:r>
      <w:r w:rsidRPr="009F79E1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pacing w:val="-1"/>
          <w:sz w:val="18"/>
          <w:szCs w:val="18"/>
          <w:lang w:val="es-CO"/>
        </w:rPr>
        <w:t>las</w:t>
      </w:r>
      <w:r w:rsidRPr="009F79E1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condiciones</w:t>
      </w:r>
      <w:r w:rsidRPr="009F79E1">
        <w:rPr>
          <w:rFonts w:ascii="Arial" w:hAnsi="Arial" w:cs="Arial"/>
          <w:spacing w:val="66"/>
          <w:w w:val="99"/>
          <w:sz w:val="18"/>
          <w:szCs w:val="18"/>
          <w:lang w:val="es-CO"/>
        </w:rPr>
        <w:t xml:space="preserve"> </w:t>
      </w:r>
      <w:r w:rsidRPr="009F79E1">
        <w:rPr>
          <w:rFonts w:ascii="Arial" w:hAnsi="Arial" w:cs="Arial"/>
          <w:sz w:val="18"/>
          <w:szCs w:val="18"/>
          <w:lang w:val="es-CO"/>
        </w:rPr>
        <w:t>previstas</w:t>
      </w:r>
      <w:r w:rsidRPr="009F79E1">
        <w:rPr>
          <w:rFonts w:ascii="Arial" w:hAnsi="Arial" w:cs="Arial"/>
          <w:spacing w:val="-7"/>
          <w:sz w:val="18"/>
          <w:szCs w:val="18"/>
          <w:lang w:val="es-CO"/>
        </w:rPr>
        <w:t>.</w:t>
      </w:r>
    </w:p>
    <w:p w14:paraId="75A53ACB" w14:textId="77777777" w:rsidR="00CA1254" w:rsidRDefault="00CA1254" w:rsidP="00287AA4">
      <w:pPr>
        <w:tabs>
          <w:tab w:val="left" w:pos="709"/>
        </w:tabs>
        <w:jc w:val="center"/>
        <w:rPr>
          <w:rFonts w:ascii="Arial" w:hAnsi="Arial" w:cs="Arial"/>
          <w:sz w:val="18"/>
          <w:szCs w:val="18"/>
          <w:lang w:val="es-CO"/>
        </w:rPr>
      </w:pPr>
    </w:p>
    <w:tbl>
      <w:tblPr>
        <w:tblW w:w="878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3119"/>
      </w:tblGrid>
      <w:tr w:rsidR="00287AA4" w:rsidRPr="00375B11" w14:paraId="14C1A03B" w14:textId="77777777" w:rsidTr="00F94495">
        <w:trPr>
          <w:trHeight w:val="21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9999"/>
          </w:tcPr>
          <w:p w14:paraId="73B4DBDD" w14:textId="77777777" w:rsidR="00287AA4" w:rsidRPr="00375B11" w:rsidRDefault="00287AA4" w:rsidP="00F9449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B11">
              <w:rPr>
                <w:rFonts w:ascii="Arial" w:hAnsi="Arial" w:cs="Arial"/>
                <w:sz w:val="20"/>
                <w:szCs w:val="20"/>
              </w:rPr>
              <w:t>ACTIVIDAD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9999"/>
          </w:tcPr>
          <w:p w14:paraId="7C639E6C" w14:textId="77777777" w:rsidR="00287AA4" w:rsidRPr="00375B11" w:rsidRDefault="00287AA4" w:rsidP="00F9449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B11">
              <w:rPr>
                <w:rFonts w:ascii="Arial" w:hAnsi="Arial" w:cs="Arial"/>
                <w:sz w:val="20"/>
                <w:szCs w:val="20"/>
              </w:rPr>
              <w:t xml:space="preserve">PLAZO </w:t>
            </w:r>
            <w:proofErr w:type="spellStart"/>
            <w:r w:rsidRPr="00375B11">
              <w:rPr>
                <w:rFonts w:ascii="Arial" w:hAnsi="Arial" w:cs="Arial"/>
                <w:sz w:val="20"/>
                <w:szCs w:val="20"/>
              </w:rPr>
              <w:t>ó</w:t>
            </w:r>
            <w:proofErr w:type="spellEnd"/>
            <w:r w:rsidRPr="00375B11">
              <w:rPr>
                <w:rFonts w:ascii="Arial" w:hAnsi="Arial" w:cs="Arial"/>
                <w:sz w:val="20"/>
                <w:szCs w:val="20"/>
              </w:rPr>
              <w:t xml:space="preserve"> FECHA</w:t>
            </w:r>
          </w:p>
        </w:tc>
      </w:tr>
      <w:tr w:rsidR="00287AA4" w:rsidRPr="00375B11" w14:paraId="1944D47A" w14:textId="77777777" w:rsidTr="00F94495">
        <w:trPr>
          <w:trHeight w:val="3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A8CF" w14:textId="77777777" w:rsidR="00287AA4" w:rsidRPr="00375B11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B11">
              <w:rPr>
                <w:rFonts w:ascii="Arial" w:hAnsi="Arial" w:cs="Arial"/>
                <w:sz w:val="20"/>
                <w:szCs w:val="20"/>
              </w:rPr>
              <w:t>Presentación de observaciones al proceso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01F0" w14:textId="77777777" w:rsidR="00287AA4" w:rsidRDefault="00287AA4" w:rsidP="00F9449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Hasta plazo máximo</w:t>
            </w:r>
          </w:p>
          <w:p w14:paraId="2F382DE1" w14:textId="7E7D091F" w:rsidR="00287AA4" w:rsidRPr="00375B11" w:rsidRDefault="00504328" w:rsidP="00504328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="007B1161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AGOSTO</w:t>
            </w:r>
            <w:r w:rsidR="002712AF">
              <w:rPr>
                <w:rFonts w:ascii="Arial" w:hAnsi="Arial" w:cs="Arial"/>
                <w:sz w:val="20"/>
                <w:szCs w:val="20"/>
              </w:rPr>
              <w:t>-2019</w:t>
            </w:r>
            <w:r w:rsidR="00287AA4" w:rsidRPr="00375B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7AA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287AA4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</w:tr>
      <w:tr w:rsidR="00287AA4" w:rsidRPr="00375B11" w14:paraId="26D504AD" w14:textId="77777777" w:rsidTr="00F94495">
        <w:trPr>
          <w:trHeight w:val="561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798" w14:textId="77777777" w:rsidR="00287AA4" w:rsidRPr="00375B11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B11">
              <w:rPr>
                <w:rFonts w:ascii="Arial" w:hAnsi="Arial" w:cs="Arial"/>
                <w:sz w:val="20"/>
                <w:szCs w:val="20"/>
              </w:rPr>
              <w:t>Plazo para la publicación de formularios de preguntas y respuestas en el SECOP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7F954" w14:textId="3D639136" w:rsidR="00287AA4" w:rsidRPr="00375B11" w:rsidRDefault="007B1161" w:rsidP="00C6728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287AA4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AGOSTO</w:t>
            </w:r>
            <w:r w:rsidR="00287AA4">
              <w:rPr>
                <w:rFonts w:ascii="Arial" w:hAnsi="Arial" w:cs="Arial"/>
                <w:sz w:val="20"/>
                <w:szCs w:val="20"/>
              </w:rPr>
              <w:t>-201</w:t>
            </w:r>
            <w:r w:rsidR="0033360C">
              <w:rPr>
                <w:rFonts w:ascii="Arial" w:hAnsi="Arial" w:cs="Arial"/>
                <w:sz w:val="20"/>
                <w:szCs w:val="20"/>
              </w:rPr>
              <w:t>9</w:t>
            </w:r>
            <w:r w:rsidR="00287AA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87AA4" w:rsidRPr="00375B11" w14:paraId="04360C69" w14:textId="77777777" w:rsidTr="00F94495">
        <w:trPr>
          <w:trHeight w:val="41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3B23" w14:textId="77777777" w:rsidR="00287AA4" w:rsidRPr="00375B11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B11">
              <w:rPr>
                <w:rFonts w:ascii="Arial" w:hAnsi="Arial" w:cs="Arial"/>
                <w:sz w:val="20"/>
                <w:szCs w:val="20"/>
              </w:rPr>
              <w:t>Plazo para la publicación de adendas en el SECOP.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82D5" w14:textId="72E4B2B9" w:rsidR="00287AA4" w:rsidRPr="00375B11" w:rsidRDefault="007B1161" w:rsidP="002712A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29-AGOSTO</w:t>
            </w:r>
            <w:r w:rsidR="00287AA4">
              <w:rPr>
                <w:rFonts w:ascii="Arial" w:hAnsi="Arial" w:cs="Arial"/>
                <w:sz w:val="20"/>
                <w:szCs w:val="20"/>
              </w:rPr>
              <w:t>-201</w:t>
            </w:r>
            <w:r w:rsidR="0033360C">
              <w:rPr>
                <w:rFonts w:ascii="Arial" w:hAnsi="Arial" w:cs="Arial"/>
                <w:sz w:val="20"/>
                <w:szCs w:val="20"/>
              </w:rPr>
              <w:t>9</w:t>
            </w:r>
            <w:r w:rsidR="00287AA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87AA4" w:rsidRPr="00375B11" w14:paraId="67C532C0" w14:textId="77777777" w:rsidTr="00F94495">
        <w:trPr>
          <w:trHeight w:val="561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C255" w14:textId="77777777" w:rsidR="00287AA4" w:rsidRPr="00375B11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B11">
              <w:rPr>
                <w:rFonts w:ascii="Arial" w:hAnsi="Arial" w:cs="Arial"/>
                <w:sz w:val="20"/>
                <w:szCs w:val="20"/>
              </w:rPr>
              <w:t xml:space="preserve">Plazo </w:t>
            </w:r>
            <w:r>
              <w:rPr>
                <w:rFonts w:ascii="Arial" w:hAnsi="Arial" w:cs="Arial"/>
                <w:sz w:val="20"/>
                <w:szCs w:val="20"/>
              </w:rPr>
              <w:t xml:space="preserve">de los Oferentes </w:t>
            </w:r>
            <w:r w:rsidRPr="00375B11">
              <w:rPr>
                <w:rFonts w:ascii="Arial" w:hAnsi="Arial" w:cs="Arial"/>
                <w:sz w:val="20"/>
                <w:szCs w:val="20"/>
              </w:rPr>
              <w:t xml:space="preserve">para </w:t>
            </w:r>
            <w:r>
              <w:rPr>
                <w:rFonts w:ascii="Arial" w:hAnsi="Arial" w:cs="Arial"/>
                <w:sz w:val="20"/>
                <w:szCs w:val="20"/>
              </w:rPr>
              <w:t xml:space="preserve">subsanar documentación o </w:t>
            </w:r>
            <w:r w:rsidRPr="00375B11">
              <w:rPr>
                <w:rFonts w:ascii="Arial" w:hAnsi="Arial" w:cs="Arial"/>
                <w:sz w:val="20"/>
                <w:szCs w:val="20"/>
              </w:rPr>
              <w:t>realizar requerimientos y aclaraciones con fundamento en las observaciones presentadas</w:t>
            </w:r>
            <w:r>
              <w:rPr>
                <w:rFonts w:ascii="Arial" w:hAnsi="Arial" w:cs="Arial"/>
                <w:sz w:val="20"/>
                <w:szCs w:val="20"/>
              </w:rPr>
              <w:t xml:space="preserve"> por el comité durante el periodo de evaluación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F478" w14:textId="77777777" w:rsidR="00287AA4" w:rsidRDefault="00287AA4" w:rsidP="00F94495">
            <w:pPr>
              <w:widowControl w:val="0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Hasta plazo máximo</w:t>
            </w:r>
          </w:p>
          <w:p w14:paraId="48848545" w14:textId="77777777" w:rsidR="00287AA4" w:rsidRDefault="00287AA4" w:rsidP="00F94495">
            <w:pPr>
              <w:widowControl w:val="0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traslado de evaluación</w:t>
            </w:r>
          </w:p>
          <w:p w14:paraId="1EF99491" w14:textId="65E3F39F" w:rsidR="00287AA4" w:rsidRPr="00375B11" w:rsidRDefault="007B1161" w:rsidP="00B8522B">
            <w:pPr>
              <w:widowControl w:val="0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8522B">
              <w:rPr>
                <w:rFonts w:ascii="Arial" w:hAnsi="Arial" w:cs="Arial"/>
                <w:sz w:val="20"/>
                <w:szCs w:val="20"/>
              </w:rPr>
              <w:t>5</w:t>
            </w:r>
            <w:bookmarkStart w:id="3" w:name="_GoBack"/>
            <w:bookmarkEnd w:id="3"/>
            <w:r>
              <w:rPr>
                <w:rFonts w:ascii="Arial" w:hAnsi="Arial" w:cs="Arial"/>
                <w:sz w:val="20"/>
                <w:szCs w:val="20"/>
              </w:rPr>
              <w:t>-SEPTIMBRE</w:t>
            </w:r>
            <w:r w:rsidR="00287AA4">
              <w:rPr>
                <w:rFonts w:ascii="Arial" w:hAnsi="Arial" w:cs="Arial"/>
                <w:sz w:val="20"/>
                <w:szCs w:val="20"/>
              </w:rPr>
              <w:t xml:space="preserve"> de 201</w:t>
            </w:r>
            <w:r w:rsidR="0033360C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14:paraId="4C9E65D1" w14:textId="77777777" w:rsidR="00287AA4" w:rsidRPr="0034596F" w:rsidRDefault="00287AA4" w:rsidP="00287AA4">
      <w:pPr>
        <w:tabs>
          <w:tab w:val="left" w:pos="709"/>
        </w:tabs>
        <w:jc w:val="center"/>
        <w:rPr>
          <w:rFonts w:ascii="Arial" w:hAnsi="Arial" w:cs="Arial"/>
          <w:sz w:val="18"/>
          <w:szCs w:val="18"/>
          <w:lang w:val="es-CO"/>
        </w:rPr>
      </w:pPr>
    </w:p>
    <w:sectPr w:rsidR="00287AA4" w:rsidRPr="0034596F" w:rsidSect="00890998">
      <w:headerReference w:type="defaul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EC24BC" w14:textId="77777777" w:rsidR="00C87ECA" w:rsidRDefault="00C87ECA" w:rsidP="00B47740">
      <w:r>
        <w:separator/>
      </w:r>
    </w:p>
  </w:endnote>
  <w:endnote w:type="continuationSeparator" w:id="0">
    <w:p w14:paraId="4B94B100" w14:textId="77777777" w:rsidR="00C87ECA" w:rsidRDefault="00C87ECA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A62A0" w14:textId="77777777" w:rsidR="004A1126" w:rsidRDefault="00DF4233">
    <w:pPr>
      <w:pStyle w:val="Piedepgina"/>
    </w:pPr>
    <w:r>
      <w:rPr>
        <w:noProof/>
        <w:lang w:val="es-CO" w:eastAsia="es-CO"/>
      </w:rPr>
      <w:drawing>
        <wp:inline distT="0" distB="0" distL="0" distR="0" wp14:anchorId="6430B7DD" wp14:editId="3C0A79CB">
          <wp:extent cx="5613400" cy="85979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859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E5734" w14:textId="77777777" w:rsidR="00C87ECA" w:rsidRDefault="00C87ECA" w:rsidP="00B47740">
      <w:r>
        <w:separator/>
      </w:r>
    </w:p>
  </w:footnote>
  <w:footnote w:type="continuationSeparator" w:id="0">
    <w:p w14:paraId="0FD2CC63" w14:textId="77777777" w:rsidR="00C87ECA" w:rsidRDefault="00C87ECA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B7A4B" w14:textId="050B94C2" w:rsidR="004A1126" w:rsidRPr="00426805" w:rsidRDefault="004A1126" w:rsidP="00907FEC">
    <w:pPr>
      <w:pStyle w:val="Encabezado"/>
      <w:pBdr>
        <w:bottom w:val="single" w:sz="12" w:space="1" w:color="auto"/>
      </w:pBdr>
      <w:tabs>
        <w:tab w:val="clear" w:pos="4419"/>
        <w:tab w:val="clear" w:pos="8838"/>
      </w:tabs>
      <w:ind w:left="1985"/>
      <w:jc w:val="right"/>
      <w:rPr>
        <w:rFonts w:ascii="Arial" w:hAnsi="Arial" w:cs="Arial"/>
        <w:b/>
        <w:sz w:val="16"/>
        <w:szCs w:val="18"/>
      </w:rPr>
    </w:pPr>
    <w:r w:rsidRPr="00426805">
      <w:rPr>
        <w:rFonts w:ascii="Arial" w:hAnsi="Arial" w:cs="Arial"/>
        <w:b/>
        <w:sz w:val="16"/>
        <w:szCs w:val="18"/>
      </w:rPr>
      <w:t xml:space="preserve">Página </w:t>
    </w:r>
    <w:r w:rsidRPr="00426805">
      <w:rPr>
        <w:rFonts w:ascii="Arial" w:hAnsi="Arial" w:cs="Arial"/>
        <w:b/>
        <w:sz w:val="16"/>
        <w:szCs w:val="18"/>
      </w:rPr>
      <w:fldChar w:fldCharType="begin"/>
    </w:r>
    <w:r w:rsidRPr="00426805">
      <w:rPr>
        <w:rFonts w:ascii="Arial" w:hAnsi="Arial" w:cs="Arial"/>
        <w:b/>
        <w:sz w:val="16"/>
        <w:szCs w:val="18"/>
      </w:rPr>
      <w:instrText xml:space="preserve"> PAGE   \* MERGEFORMAT </w:instrText>
    </w:r>
    <w:r w:rsidRPr="00426805">
      <w:rPr>
        <w:rFonts w:ascii="Arial" w:hAnsi="Arial" w:cs="Arial"/>
        <w:b/>
        <w:sz w:val="16"/>
        <w:szCs w:val="18"/>
      </w:rPr>
      <w:fldChar w:fldCharType="separate"/>
    </w:r>
    <w:r w:rsidR="00B8522B">
      <w:rPr>
        <w:rFonts w:ascii="Arial" w:hAnsi="Arial" w:cs="Arial"/>
        <w:b/>
        <w:noProof/>
        <w:sz w:val="16"/>
        <w:szCs w:val="18"/>
      </w:rPr>
      <w:t>3</w:t>
    </w:r>
    <w:r w:rsidRPr="00426805">
      <w:rPr>
        <w:rFonts w:ascii="Arial" w:hAnsi="Arial" w:cs="Arial"/>
        <w:b/>
        <w:sz w:val="16"/>
        <w:szCs w:val="18"/>
      </w:rPr>
      <w:fldChar w:fldCharType="end"/>
    </w:r>
    <w:r w:rsidRPr="00426805">
      <w:rPr>
        <w:rFonts w:ascii="Arial" w:hAnsi="Arial" w:cs="Arial"/>
        <w:b/>
        <w:sz w:val="16"/>
        <w:szCs w:val="18"/>
      </w:rPr>
      <w:t xml:space="preserve">. </w:t>
    </w:r>
    <w:r>
      <w:rPr>
        <w:rFonts w:ascii="Arial" w:hAnsi="Arial" w:cs="Arial"/>
        <w:b/>
        <w:sz w:val="16"/>
        <w:szCs w:val="18"/>
      </w:rPr>
      <w:t>Anexo de la</w:t>
    </w:r>
    <w:r w:rsidRPr="00426805">
      <w:rPr>
        <w:rFonts w:ascii="Arial" w:hAnsi="Arial" w:cs="Arial"/>
        <w:b/>
        <w:sz w:val="16"/>
        <w:szCs w:val="18"/>
      </w:rPr>
      <w:t xml:space="preserve"> INVITACIÓN PÚBLICA No. </w:t>
    </w:r>
    <w:r w:rsidR="00F72E1F">
      <w:rPr>
        <w:rFonts w:ascii="Arial" w:hAnsi="Arial" w:cs="Arial"/>
        <w:b/>
        <w:sz w:val="16"/>
        <w:szCs w:val="18"/>
      </w:rPr>
      <w:t>056-00-M-CAMAN-GRUS</w:t>
    </w:r>
    <w:r w:rsidR="00A62FA4">
      <w:rPr>
        <w:rFonts w:ascii="Arial" w:hAnsi="Arial" w:cs="Arial"/>
        <w:b/>
        <w:sz w:val="16"/>
        <w:szCs w:val="18"/>
      </w:rPr>
      <w:t>E-2019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E6622B1"/>
    <w:multiLevelType w:val="multilevel"/>
    <w:tmpl w:val="FBE4F9AE"/>
    <w:lvl w:ilvl="0">
      <w:start w:val="1"/>
      <w:numFmt w:val="lowerLetter"/>
      <w:lvlText w:val="%1."/>
      <w:lvlJc w:val="left"/>
      <w:pPr>
        <w:ind w:left="1856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76"/>
        </w:tabs>
        <w:ind w:left="25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76"/>
        </w:tabs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936"/>
        </w:tabs>
        <w:ind w:left="29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36"/>
        </w:tabs>
        <w:ind w:left="29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96"/>
        </w:tabs>
        <w:ind w:left="32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96"/>
        </w:tabs>
        <w:ind w:left="3296" w:hanging="1800"/>
      </w:pPr>
      <w:rPr>
        <w:rFonts w:hint="default"/>
      </w:rPr>
    </w:lvl>
  </w:abstractNum>
  <w:abstractNum w:abstractNumId="3" w15:restartNumberingAfterBreak="0">
    <w:nsid w:val="0FCD6807"/>
    <w:multiLevelType w:val="hybridMultilevel"/>
    <w:tmpl w:val="499E97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8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0" w15:restartNumberingAfterBreak="0">
    <w:nsid w:val="2C753200"/>
    <w:multiLevelType w:val="hybridMultilevel"/>
    <w:tmpl w:val="DAD81E8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7212537"/>
    <w:multiLevelType w:val="multilevel"/>
    <w:tmpl w:val="CDD4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5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6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E7C3D91"/>
    <w:multiLevelType w:val="multilevel"/>
    <w:tmpl w:val="2B6A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A74432"/>
    <w:multiLevelType w:val="multilevel"/>
    <w:tmpl w:val="B9581D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0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 w15:restartNumberingAfterBreak="0">
    <w:nsid w:val="57371727"/>
    <w:multiLevelType w:val="hybridMultilevel"/>
    <w:tmpl w:val="F51CC42A"/>
    <w:lvl w:ilvl="0" w:tplc="A718D06C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DCC6B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7367F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A884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5463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665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CC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AF2E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8AA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8B6199C"/>
    <w:multiLevelType w:val="hybridMultilevel"/>
    <w:tmpl w:val="FECA102C"/>
    <w:lvl w:ilvl="0" w:tplc="56A20DF2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1B2A0F"/>
    <w:multiLevelType w:val="hybridMultilevel"/>
    <w:tmpl w:val="A756FD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B12579"/>
    <w:multiLevelType w:val="hybridMultilevel"/>
    <w:tmpl w:val="A86A59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9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1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29"/>
  </w:num>
  <w:num w:numId="2">
    <w:abstractNumId w:val="21"/>
  </w:num>
  <w:num w:numId="3">
    <w:abstractNumId w:val="27"/>
  </w:num>
  <w:num w:numId="4">
    <w:abstractNumId w:val="30"/>
  </w:num>
  <w:num w:numId="5">
    <w:abstractNumId w:val="28"/>
  </w:num>
  <w:num w:numId="6">
    <w:abstractNumId w:val="26"/>
  </w:num>
  <w:num w:numId="7">
    <w:abstractNumId w:val="8"/>
  </w:num>
  <w:num w:numId="8">
    <w:abstractNumId w:val="6"/>
  </w:num>
  <w:num w:numId="9">
    <w:abstractNumId w:val="13"/>
  </w:num>
  <w:num w:numId="10">
    <w:abstractNumId w:val="17"/>
  </w:num>
  <w:num w:numId="11">
    <w:abstractNumId w:val="23"/>
  </w:num>
  <w:num w:numId="12">
    <w:abstractNumId w:val="9"/>
  </w:num>
  <w:num w:numId="13">
    <w:abstractNumId w:val="14"/>
  </w:num>
  <w:num w:numId="14">
    <w:abstractNumId w:val="4"/>
  </w:num>
  <w:num w:numId="15">
    <w:abstractNumId w:val="7"/>
  </w:num>
  <w:num w:numId="16">
    <w:abstractNumId w:val="15"/>
  </w:num>
  <w:num w:numId="17">
    <w:abstractNumId w:val="1"/>
  </w:num>
  <w:num w:numId="18">
    <w:abstractNumId w:val="0"/>
  </w:num>
  <w:num w:numId="19">
    <w:abstractNumId w:val="11"/>
  </w:num>
  <w:num w:numId="20">
    <w:abstractNumId w:val="31"/>
  </w:num>
  <w:num w:numId="21">
    <w:abstractNumId w:val="5"/>
  </w:num>
  <w:num w:numId="22">
    <w:abstractNumId w:val="16"/>
  </w:num>
  <w:num w:numId="23">
    <w:abstractNumId w:val="20"/>
  </w:num>
  <w:num w:numId="24">
    <w:abstractNumId w:val="22"/>
  </w:num>
  <w:num w:numId="25">
    <w:abstractNumId w:val="10"/>
  </w:num>
  <w:num w:numId="26">
    <w:abstractNumId w:val="18"/>
  </w:num>
  <w:num w:numId="27">
    <w:abstractNumId w:val="3"/>
  </w:num>
  <w:num w:numId="28">
    <w:abstractNumId w:val="12"/>
  </w:num>
  <w:num w:numId="29">
    <w:abstractNumId w:val="25"/>
  </w:num>
  <w:num w:numId="30">
    <w:abstractNumId w:val="24"/>
  </w:num>
  <w:num w:numId="31">
    <w:abstractNumId w:val="19"/>
  </w:num>
  <w:num w:numId="32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2372"/>
    <w:rsid w:val="00035161"/>
    <w:rsid w:val="00036197"/>
    <w:rsid w:val="00037F7C"/>
    <w:rsid w:val="00040AB9"/>
    <w:rsid w:val="000437D6"/>
    <w:rsid w:val="00043816"/>
    <w:rsid w:val="000443D7"/>
    <w:rsid w:val="00050133"/>
    <w:rsid w:val="0005255D"/>
    <w:rsid w:val="0005269E"/>
    <w:rsid w:val="00052C8A"/>
    <w:rsid w:val="000535AC"/>
    <w:rsid w:val="000603F7"/>
    <w:rsid w:val="0006186E"/>
    <w:rsid w:val="00062DBC"/>
    <w:rsid w:val="00063654"/>
    <w:rsid w:val="000641DC"/>
    <w:rsid w:val="00075C7C"/>
    <w:rsid w:val="000822C4"/>
    <w:rsid w:val="00084305"/>
    <w:rsid w:val="00084F58"/>
    <w:rsid w:val="0008538E"/>
    <w:rsid w:val="00085ECD"/>
    <w:rsid w:val="00086666"/>
    <w:rsid w:val="0009298E"/>
    <w:rsid w:val="00093369"/>
    <w:rsid w:val="00093A1E"/>
    <w:rsid w:val="00096656"/>
    <w:rsid w:val="0009750F"/>
    <w:rsid w:val="000A1F74"/>
    <w:rsid w:val="000A5D44"/>
    <w:rsid w:val="000B162B"/>
    <w:rsid w:val="000B1847"/>
    <w:rsid w:val="000B1CCE"/>
    <w:rsid w:val="000B2278"/>
    <w:rsid w:val="000C2328"/>
    <w:rsid w:val="000C28EF"/>
    <w:rsid w:val="000C63CF"/>
    <w:rsid w:val="000C68BE"/>
    <w:rsid w:val="000C74DE"/>
    <w:rsid w:val="000D0E5A"/>
    <w:rsid w:val="000D132F"/>
    <w:rsid w:val="000E35D3"/>
    <w:rsid w:val="000E4901"/>
    <w:rsid w:val="000E6904"/>
    <w:rsid w:val="00100EAA"/>
    <w:rsid w:val="00101635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1B7E"/>
    <w:rsid w:val="00127C82"/>
    <w:rsid w:val="0013020E"/>
    <w:rsid w:val="00131922"/>
    <w:rsid w:val="0013319D"/>
    <w:rsid w:val="00141248"/>
    <w:rsid w:val="00141D62"/>
    <w:rsid w:val="001436AD"/>
    <w:rsid w:val="001464CA"/>
    <w:rsid w:val="00151DC8"/>
    <w:rsid w:val="00152990"/>
    <w:rsid w:val="00160D04"/>
    <w:rsid w:val="00163CAB"/>
    <w:rsid w:val="00164E19"/>
    <w:rsid w:val="001656CE"/>
    <w:rsid w:val="00166F51"/>
    <w:rsid w:val="00167994"/>
    <w:rsid w:val="00167A4E"/>
    <w:rsid w:val="001712DC"/>
    <w:rsid w:val="0017236D"/>
    <w:rsid w:val="00172E41"/>
    <w:rsid w:val="0017696E"/>
    <w:rsid w:val="00177292"/>
    <w:rsid w:val="00185E2A"/>
    <w:rsid w:val="00186FA0"/>
    <w:rsid w:val="00190A7E"/>
    <w:rsid w:val="001A05F4"/>
    <w:rsid w:val="001A0EDA"/>
    <w:rsid w:val="001A12D9"/>
    <w:rsid w:val="001A2446"/>
    <w:rsid w:val="001A2563"/>
    <w:rsid w:val="001A33DB"/>
    <w:rsid w:val="001A7712"/>
    <w:rsid w:val="001A7C65"/>
    <w:rsid w:val="001B29A9"/>
    <w:rsid w:val="001C10AC"/>
    <w:rsid w:val="001C2C1C"/>
    <w:rsid w:val="001D71C4"/>
    <w:rsid w:val="001E2BD8"/>
    <w:rsid w:val="001E60F3"/>
    <w:rsid w:val="001E68E7"/>
    <w:rsid w:val="001F61FE"/>
    <w:rsid w:val="002014EA"/>
    <w:rsid w:val="00207887"/>
    <w:rsid w:val="002114C4"/>
    <w:rsid w:val="00213EB5"/>
    <w:rsid w:val="00213F34"/>
    <w:rsid w:val="002142B2"/>
    <w:rsid w:val="00220111"/>
    <w:rsid w:val="0022093A"/>
    <w:rsid w:val="00226E83"/>
    <w:rsid w:val="0022720A"/>
    <w:rsid w:val="002276F9"/>
    <w:rsid w:val="00227C2B"/>
    <w:rsid w:val="00231047"/>
    <w:rsid w:val="002325EC"/>
    <w:rsid w:val="00236DD8"/>
    <w:rsid w:val="00236E2A"/>
    <w:rsid w:val="00237387"/>
    <w:rsid w:val="00237EE7"/>
    <w:rsid w:val="0024208A"/>
    <w:rsid w:val="00243CA8"/>
    <w:rsid w:val="00245E76"/>
    <w:rsid w:val="00246D1C"/>
    <w:rsid w:val="00247820"/>
    <w:rsid w:val="00260744"/>
    <w:rsid w:val="0026088A"/>
    <w:rsid w:val="002615C6"/>
    <w:rsid w:val="0026226B"/>
    <w:rsid w:val="00264685"/>
    <w:rsid w:val="00267812"/>
    <w:rsid w:val="00270195"/>
    <w:rsid w:val="002712AF"/>
    <w:rsid w:val="002728BC"/>
    <w:rsid w:val="0027312D"/>
    <w:rsid w:val="00280260"/>
    <w:rsid w:val="002811AB"/>
    <w:rsid w:val="00282E4C"/>
    <w:rsid w:val="00283028"/>
    <w:rsid w:val="002830D9"/>
    <w:rsid w:val="00284370"/>
    <w:rsid w:val="002866A8"/>
    <w:rsid w:val="00287AA4"/>
    <w:rsid w:val="00290D36"/>
    <w:rsid w:val="0029418E"/>
    <w:rsid w:val="002942F3"/>
    <w:rsid w:val="002956CE"/>
    <w:rsid w:val="002A2C76"/>
    <w:rsid w:val="002A40A8"/>
    <w:rsid w:val="002A5008"/>
    <w:rsid w:val="002A5301"/>
    <w:rsid w:val="002B1678"/>
    <w:rsid w:val="002B23F2"/>
    <w:rsid w:val="002B261A"/>
    <w:rsid w:val="002B28A7"/>
    <w:rsid w:val="002B47CE"/>
    <w:rsid w:val="002B5A8D"/>
    <w:rsid w:val="002C382C"/>
    <w:rsid w:val="002C3C09"/>
    <w:rsid w:val="002C472F"/>
    <w:rsid w:val="002C4A7F"/>
    <w:rsid w:val="002C5545"/>
    <w:rsid w:val="002C5BC6"/>
    <w:rsid w:val="002C60FA"/>
    <w:rsid w:val="002D0090"/>
    <w:rsid w:val="002D154D"/>
    <w:rsid w:val="002D3163"/>
    <w:rsid w:val="002E1905"/>
    <w:rsid w:val="002E5768"/>
    <w:rsid w:val="002E5EFA"/>
    <w:rsid w:val="002E6F9C"/>
    <w:rsid w:val="002E7E5F"/>
    <w:rsid w:val="002F4D79"/>
    <w:rsid w:val="003023DC"/>
    <w:rsid w:val="00302718"/>
    <w:rsid w:val="003037C2"/>
    <w:rsid w:val="00305A69"/>
    <w:rsid w:val="00311B0F"/>
    <w:rsid w:val="00312CAE"/>
    <w:rsid w:val="00313524"/>
    <w:rsid w:val="00313D72"/>
    <w:rsid w:val="00314E81"/>
    <w:rsid w:val="00320A8B"/>
    <w:rsid w:val="0032602D"/>
    <w:rsid w:val="00331682"/>
    <w:rsid w:val="0033360C"/>
    <w:rsid w:val="003341AE"/>
    <w:rsid w:val="0034120F"/>
    <w:rsid w:val="003414F7"/>
    <w:rsid w:val="00343FC4"/>
    <w:rsid w:val="00344329"/>
    <w:rsid w:val="003449CB"/>
    <w:rsid w:val="00345017"/>
    <w:rsid w:val="0034596F"/>
    <w:rsid w:val="00356C22"/>
    <w:rsid w:val="00366BEC"/>
    <w:rsid w:val="003700EE"/>
    <w:rsid w:val="00373209"/>
    <w:rsid w:val="00373B34"/>
    <w:rsid w:val="0037492B"/>
    <w:rsid w:val="00375DFB"/>
    <w:rsid w:val="00376B7C"/>
    <w:rsid w:val="003813C5"/>
    <w:rsid w:val="00381892"/>
    <w:rsid w:val="00384ACF"/>
    <w:rsid w:val="003900D2"/>
    <w:rsid w:val="003969B1"/>
    <w:rsid w:val="00397EC5"/>
    <w:rsid w:val="003A011C"/>
    <w:rsid w:val="003B059A"/>
    <w:rsid w:val="003B11E6"/>
    <w:rsid w:val="003B2B90"/>
    <w:rsid w:val="003B5517"/>
    <w:rsid w:val="003C0205"/>
    <w:rsid w:val="003C2F5A"/>
    <w:rsid w:val="003C32A2"/>
    <w:rsid w:val="003C3A82"/>
    <w:rsid w:val="003D5AB2"/>
    <w:rsid w:val="003D6491"/>
    <w:rsid w:val="003D6B7E"/>
    <w:rsid w:val="003E473B"/>
    <w:rsid w:val="003F0EB9"/>
    <w:rsid w:val="003F5E42"/>
    <w:rsid w:val="00403F31"/>
    <w:rsid w:val="0041206B"/>
    <w:rsid w:val="00413B39"/>
    <w:rsid w:val="00421A85"/>
    <w:rsid w:val="00424A9D"/>
    <w:rsid w:val="00426805"/>
    <w:rsid w:val="00426C36"/>
    <w:rsid w:val="00426E6F"/>
    <w:rsid w:val="004313B4"/>
    <w:rsid w:val="00434BF0"/>
    <w:rsid w:val="00434C3B"/>
    <w:rsid w:val="0044035B"/>
    <w:rsid w:val="00440A01"/>
    <w:rsid w:val="00441AE4"/>
    <w:rsid w:val="00441F68"/>
    <w:rsid w:val="00442E6B"/>
    <w:rsid w:val="0044330C"/>
    <w:rsid w:val="0044466F"/>
    <w:rsid w:val="00445014"/>
    <w:rsid w:val="00453CCF"/>
    <w:rsid w:val="00454448"/>
    <w:rsid w:val="00456F8D"/>
    <w:rsid w:val="00466388"/>
    <w:rsid w:val="0047399E"/>
    <w:rsid w:val="0048164D"/>
    <w:rsid w:val="00487D5A"/>
    <w:rsid w:val="00491CE8"/>
    <w:rsid w:val="00494AD1"/>
    <w:rsid w:val="00497EA8"/>
    <w:rsid w:val="004A1126"/>
    <w:rsid w:val="004A3425"/>
    <w:rsid w:val="004A391D"/>
    <w:rsid w:val="004A42B6"/>
    <w:rsid w:val="004A5E98"/>
    <w:rsid w:val="004B0784"/>
    <w:rsid w:val="004B27F6"/>
    <w:rsid w:val="004B2CBA"/>
    <w:rsid w:val="004B42B4"/>
    <w:rsid w:val="004B61CF"/>
    <w:rsid w:val="004B6354"/>
    <w:rsid w:val="004C356C"/>
    <w:rsid w:val="004C385E"/>
    <w:rsid w:val="004C3932"/>
    <w:rsid w:val="004C3C7D"/>
    <w:rsid w:val="004C3FC6"/>
    <w:rsid w:val="004C74EF"/>
    <w:rsid w:val="004C7693"/>
    <w:rsid w:val="004D00CB"/>
    <w:rsid w:val="004D30BC"/>
    <w:rsid w:val="004D4EFF"/>
    <w:rsid w:val="004D7A0F"/>
    <w:rsid w:val="004E1E77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04328"/>
    <w:rsid w:val="0051057C"/>
    <w:rsid w:val="00512142"/>
    <w:rsid w:val="00512F37"/>
    <w:rsid w:val="0051305B"/>
    <w:rsid w:val="00515F58"/>
    <w:rsid w:val="0052064B"/>
    <w:rsid w:val="0052391C"/>
    <w:rsid w:val="00527018"/>
    <w:rsid w:val="00527DCD"/>
    <w:rsid w:val="00532388"/>
    <w:rsid w:val="005412C3"/>
    <w:rsid w:val="00544D8F"/>
    <w:rsid w:val="00553017"/>
    <w:rsid w:val="00565A28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3B4F"/>
    <w:rsid w:val="00586551"/>
    <w:rsid w:val="00587226"/>
    <w:rsid w:val="005911EE"/>
    <w:rsid w:val="005A4656"/>
    <w:rsid w:val="005B04C8"/>
    <w:rsid w:val="005B2840"/>
    <w:rsid w:val="005B2DE9"/>
    <w:rsid w:val="005B61F5"/>
    <w:rsid w:val="005B781F"/>
    <w:rsid w:val="005B7C1E"/>
    <w:rsid w:val="005D3CA3"/>
    <w:rsid w:val="005D41FA"/>
    <w:rsid w:val="005D697F"/>
    <w:rsid w:val="005D747A"/>
    <w:rsid w:val="005D7A35"/>
    <w:rsid w:val="005E371B"/>
    <w:rsid w:val="005E663C"/>
    <w:rsid w:val="005E68A4"/>
    <w:rsid w:val="005F1E86"/>
    <w:rsid w:val="005F4CC7"/>
    <w:rsid w:val="005F6B7E"/>
    <w:rsid w:val="005F7A14"/>
    <w:rsid w:val="00600EF1"/>
    <w:rsid w:val="006021AF"/>
    <w:rsid w:val="00603C53"/>
    <w:rsid w:val="00604B1C"/>
    <w:rsid w:val="00604B32"/>
    <w:rsid w:val="006061DE"/>
    <w:rsid w:val="006121D1"/>
    <w:rsid w:val="00612735"/>
    <w:rsid w:val="00612879"/>
    <w:rsid w:val="00614414"/>
    <w:rsid w:val="00614A45"/>
    <w:rsid w:val="00615904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2422"/>
    <w:rsid w:val="00643383"/>
    <w:rsid w:val="00643D5C"/>
    <w:rsid w:val="00643E67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20FF"/>
    <w:rsid w:val="00672776"/>
    <w:rsid w:val="00673384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B6F0C"/>
    <w:rsid w:val="006B7AED"/>
    <w:rsid w:val="006C01B5"/>
    <w:rsid w:val="006C069C"/>
    <w:rsid w:val="006C39BA"/>
    <w:rsid w:val="006C4BDE"/>
    <w:rsid w:val="006D1D2B"/>
    <w:rsid w:val="006D57BA"/>
    <w:rsid w:val="006E1B0C"/>
    <w:rsid w:val="006E2BAC"/>
    <w:rsid w:val="006E36F8"/>
    <w:rsid w:val="006E518B"/>
    <w:rsid w:val="006F126B"/>
    <w:rsid w:val="006F21DA"/>
    <w:rsid w:val="006F3572"/>
    <w:rsid w:val="00700D95"/>
    <w:rsid w:val="007016E6"/>
    <w:rsid w:val="00701DA9"/>
    <w:rsid w:val="00706B15"/>
    <w:rsid w:val="0071249C"/>
    <w:rsid w:val="007226C4"/>
    <w:rsid w:val="00725002"/>
    <w:rsid w:val="00726521"/>
    <w:rsid w:val="0073175E"/>
    <w:rsid w:val="007449A3"/>
    <w:rsid w:val="00751CCB"/>
    <w:rsid w:val="00752897"/>
    <w:rsid w:val="007542DF"/>
    <w:rsid w:val="007627DE"/>
    <w:rsid w:val="00763055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874F3"/>
    <w:rsid w:val="00792A78"/>
    <w:rsid w:val="007A0912"/>
    <w:rsid w:val="007A558F"/>
    <w:rsid w:val="007A70EC"/>
    <w:rsid w:val="007A7506"/>
    <w:rsid w:val="007B028F"/>
    <w:rsid w:val="007B1161"/>
    <w:rsid w:val="007B4040"/>
    <w:rsid w:val="007C061A"/>
    <w:rsid w:val="007C0A32"/>
    <w:rsid w:val="007C0C06"/>
    <w:rsid w:val="007C145F"/>
    <w:rsid w:val="007C21C7"/>
    <w:rsid w:val="007C35AB"/>
    <w:rsid w:val="007C42FB"/>
    <w:rsid w:val="007C4D74"/>
    <w:rsid w:val="007C5D32"/>
    <w:rsid w:val="007D0665"/>
    <w:rsid w:val="007D151B"/>
    <w:rsid w:val="007D518A"/>
    <w:rsid w:val="007D519E"/>
    <w:rsid w:val="007D6E85"/>
    <w:rsid w:val="007D753C"/>
    <w:rsid w:val="007E343A"/>
    <w:rsid w:val="007E39EB"/>
    <w:rsid w:val="007E3D91"/>
    <w:rsid w:val="007E4537"/>
    <w:rsid w:val="007E5C7A"/>
    <w:rsid w:val="007F52FC"/>
    <w:rsid w:val="00803C64"/>
    <w:rsid w:val="0080478D"/>
    <w:rsid w:val="00805E70"/>
    <w:rsid w:val="00806178"/>
    <w:rsid w:val="00806844"/>
    <w:rsid w:val="00806DBA"/>
    <w:rsid w:val="008101A1"/>
    <w:rsid w:val="0081028C"/>
    <w:rsid w:val="008141B2"/>
    <w:rsid w:val="00815ECB"/>
    <w:rsid w:val="008169C4"/>
    <w:rsid w:val="00820623"/>
    <w:rsid w:val="00820805"/>
    <w:rsid w:val="00820EB1"/>
    <w:rsid w:val="00822B9E"/>
    <w:rsid w:val="00827257"/>
    <w:rsid w:val="008306A9"/>
    <w:rsid w:val="00836236"/>
    <w:rsid w:val="008379FD"/>
    <w:rsid w:val="00837D52"/>
    <w:rsid w:val="00843EAD"/>
    <w:rsid w:val="00845964"/>
    <w:rsid w:val="00857AFB"/>
    <w:rsid w:val="00864A2A"/>
    <w:rsid w:val="0086642D"/>
    <w:rsid w:val="00866DB4"/>
    <w:rsid w:val="00871236"/>
    <w:rsid w:val="00871F5E"/>
    <w:rsid w:val="008721FC"/>
    <w:rsid w:val="00874F53"/>
    <w:rsid w:val="00875390"/>
    <w:rsid w:val="00883676"/>
    <w:rsid w:val="00883DA0"/>
    <w:rsid w:val="00884A02"/>
    <w:rsid w:val="00890998"/>
    <w:rsid w:val="008934B3"/>
    <w:rsid w:val="00893F51"/>
    <w:rsid w:val="00895E7A"/>
    <w:rsid w:val="008966D0"/>
    <w:rsid w:val="00896F3D"/>
    <w:rsid w:val="008A087B"/>
    <w:rsid w:val="008A095D"/>
    <w:rsid w:val="008A1D04"/>
    <w:rsid w:val="008A4F12"/>
    <w:rsid w:val="008A73E0"/>
    <w:rsid w:val="008B0162"/>
    <w:rsid w:val="008B4762"/>
    <w:rsid w:val="008B4C0F"/>
    <w:rsid w:val="008B6217"/>
    <w:rsid w:val="008B69B8"/>
    <w:rsid w:val="008C2D25"/>
    <w:rsid w:val="008D1C3E"/>
    <w:rsid w:val="008D3EB0"/>
    <w:rsid w:val="008D4C68"/>
    <w:rsid w:val="008D5204"/>
    <w:rsid w:val="008D6EDC"/>
    <w:rsid w:val="008D75FA"/>
    <w:rsid w:val="008E2C17"/>
    <w:rsid w:val="008F254C"/>
    <w:rsid w:val="008F26BB"/>
    <w:rsid w:val="008F50A5"/>
    <w:rsid w:val="00900E94"/>
    <w:rsid w:val="009029C9"/>
    <w:rsid w:val="00904BA9"/>
    <w:rsid w:val="00907FEC"/>
    <w:rsid w:val="00910F0D"/>
    <w:rsid w:val="0091134E"/>
    <w:rsid w:val="009121B6"/>
    <w:rsid w:val="00914BD1"/>
    <w:rsid w:val="00917AEA"/>
    <w:rsid w:val="0092007A"/>
    <w:rsid w:val="009216F6"/>
    <w:rsid w:val="00921DC3"/>
    <w:rsid w:val="009246BE"/>
    <w:rsid w:val="0092546F"/>
    <w:rsid w:val="00927BE1"/>
    <w:rsid w:val="0093209F"/>
    <w:rsid w:val="00934DC5"/>
    <w:rsid w:val="009465FD"/>
    <w:rsid w:val="00950B31"/>
    <w:rsid w:val="00953285"/>
    <w:rsid w:val="00961FFF"/>
    <w:rsid w:val="00964F7A"/>
    <w:rsid w:val="00971A19"/>
    <w:rsid w:val="00972570"/>
    <w:rsid w:val="0097497F"/>
    <w:rsid w:val="009800A0"/>
    <w:rsid w:val="0098087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6CBE"/>
    <w:rsid w:val="009B2253"/>
    <w:rsid w:val="009B2843"/>
    <w:rsid w:val="009C0798"/>
    <w:rsid w:val="009C1F29"/>
    <w:rsid w:val="009C30F8"/>
    <w:rsid w:val="009C4966"/>
    <w:rsid w:val="009C4C4D"/>
    <w:rsid w:val="009C4F77"/>
    <w:rsid w:val="009D46F2"/>
    <w:rsid w:val="009E134B"/>
    <w:rsid w:val="009E1AE0"/>
    <w:rsid w:val="009E30B8"/>
    <w:rsid w:val="009E5AE9"/>
    <w:rsid w:val="009F46A9"/>
    <w:rsid w:val="009F4918"/>
    <w:rsid w:val="009F5DF3"/>
    <w:rsid w:val="009F6EF2"/>
    <w:rsid w:val="009F79E1"/>
    <w:rsid w:val="00A02CF5"/>
    <w:rsid w:val="00A03226"/>
    <w:rsid w:val="00A03289"/>
    <w:rsid w:val="00A050D3"/>
    <w:rsid w:val="00A05503"/>
    <w:rsid w:val="00A05584"/>
    <w:rsid w:val="00A22F0E"/>
    <w:rsid w:val="00A24059"/>
    <w:rsid w:val="00A26535"/>
    <w:rsid w:val="00A37C26"/>
    <w:rsid w:val="00A40980"/>
    <w:rsid w:val="00A454A0"/>
    <w:rsid w:val="00A47CDA"/>
    <w:rsid w:val="00A516D3"/>
    <w:rsid w:val="00A558E4"/>
    <w:rsid w:val="00A56213"/>
    <w:rsid w:val="00A60886"/>
    <w:rsid w:val="00A62FA4"/>
    <w:rsid w:val="00A64FBC"/>
    <w:rsid w:val="00A70459"/>
    <w:rsid w:val="00A7161A"/>
    <w:rsid w:val="00A73D7A"/>
    <w:rsid w:val="00A74FD6"/>
    <w:rsid w:val="00A7592D"/>
    <w:rsid w:val="00A75B76"/>
    <w:rsid w:val="00A76B19"/>
    <w:rsid w:val="00A81D7E"/>
    <w:rsid w:val="00A847DE"/>
    <w:rsid w:val="00A866BF"/>
    <w:rsid w:val="00A9289F"/>
    <w:rsid w:val="00A928ED"/>
    <w:rsid w:val="00A93237"/>
    <w:rsid w:val="00A94688"/>
    <w:rsid w:val="00A965C3"/>
    <w:rsid w:val="00A97307"/>
    <w:rsid w:val="00AA103B"/>
    <w:rsid w:val="00AA15D2"/>
    <w:rsid w:val="00AA4523"/>
    <w:rsid w:val="00AA6E80"/>
    <w:rsid w:val="00AA76D7"/>
    <w:rsid w:val="00AA7C1D"/>
    <w:rsid w:val="00AB0934"/>
    <w:rsid w:val="00AB443C"/>
    <w:rsid w:val="00AB484F"/>
    <w:rsid w:val="00AB4CF9"/>
    <w:rsid w:val="00AB5EEE"/>
    <w:rsid w:val="00AC154C"/>
    <w:rsid w:val="00AC1924"/>
    <w:rsid w:val="00AC269D"/>
    <w:rsid w:val="00AC30DB"/>
    <w:rsid w:val="00AC3AF3"/>
    <w:rsid w:val="00AC5582"/>
    <w:rsid w:val="00AC6AD1"/>
    <w:rsid w:val="00AD28E5"/>
    <w:rsid w:val="00AD5CFD"/>
    <w:rsid w:val="00AE0928"/>
    <w:rsid w:val="00AE6F6C"/>
    <w:rsid w:val="00AF074E"/>
    <w:rsid w:val="00AF0904"/>
    <w:rsid w:val="00AF4F3F"/>
    <w:rsid w:val="00AF616C"/>
    <w:rsid w:val="00B00725"/>
    <w:rsid w:val="00B008A2"/>
    <w:rsid w:val="00B01443"/>
    <w:rsid w:val="00B105F2"/>
    <w:rsid w:val="00B11EE9"/>
    <w:rsid w:val="00B11F09"/>
    <w:rsid w:val="00B137EF"/>
    <w:rsid w:val="00B15B44"/>
    <w:rsid w:val="00B17A8D"/>
    <w:rsid w:val="00B25E30"/>
    <w:rsid w:val="00B301A7"/>
    <w:rsid w:val="00B31499"/>
    <w:rsid w:val="00B31AAF"/>
    <w:rsid w:val="00B33C5D"/>
    <w:rsid w:val="00B34D87"/>
    <w:rsid w:val="00B411BE"/>
    <w:rsid w:val="00B41E24"/>
    <w:rsid w:val="00B437D7"/>
    <w:rsid w:val="00B47740"/>
    <w:rsid w:val="00B47DED"/>
    <w:rsid w:val="00B6064F"/>
    <w:rsid w:val="00B60FB7"/>
    <w:rsid w:val="00B61B28"/>
    <w:rsid w:val="00B62957"/>
    <w:rsid w:val="00B659F2"/>
    <w:rsid w:val="00B65F41"/>
    <w:rsid w:val="00B70EF3"/>
    <w:rsid w:val="00B71677"/>
    <w:rsid w:val="00B71CD9"/>
    <w:rsid w:val="00B748C3"/>
    <w:rsid w:val="00B74CF3"/>
    <w:rsid w:val="00B75C3E"/>
    <w:rsid w:val="00B8118E"/>
    <w:rsid w:val="00B8478C"/>
    <w:rsid w:val="00B8522B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B23ED"/>
    <w:rsid w:val="00BB6A48"/>
    <w:rsid w:val="00BC159D"/>
    <w:rsid w:val="00BC15D4"/>
    <w:rsid w:val="00BC2F08"/>
    <w:rsid w:val="00BC4D01"/>
    <w:rsid w:val="00BC6FF7"/>
    <w:rsid w:val="00BD128D"/>
    <w:rsid w:val="00BD163E"/>
    <w:rsid w:val="00BE0E46"/>
    <w:rsid w:val="00BE294B"/>
    <w:rsid w:val="00BE39AB"/>
    <w:rsid w:val="00BE7451"/>
    <w:rsid w:val="00BF0E24"/>
    <w:rsid w:val="00BF163E"/>
    <w:rsid w:val="00BF1E29"/>
    <w:rsid w:val="00BF2984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0F04"/>
    <w:rsid w:val="00C45AB5"/>
    <w:rsid w:val="00C4607B"/>
    <w:rsid w:val="00C50DE4"/>
    <w:rsid w:val="00C53470"/>
    <w:rsid w:val="00C5382A"/>
    <w:rsid w:val="00C53A9E"/>
    <w:rsid w:val="00C603AC"/>
    <w:rsid w:val="00C62D53"/>
    <w:rsid w:val="00C6341C"/>
    <w:rsid w:val="00C64494"/>
    <w:rsid w:val="00C669B6"/>
    <w:rsid w:val="00C67285"/>
    <w:rsid w:val="00C67682"/>
    <w:rsid w:val="00C736B4"/>
    <w:rsid w:val="00C74B28"/>
    <w:rsid w:val="00C76794"/>
    <w:rsid w:val="00C80AF9"/>
    <w:rsid w:val="00C8129A"/>
    <w:rsid w:val="00C82C39"/>
    <w:rsid w:val="00C87941"/>
    <w:rsid w:val="00C87ECA"/>
    <w:rsid w:val="00C87FCA"/>
    <w:rsid w:val="00C90699"/>
    <w:rsid w:val="00C927A3"/>
    <w:rsid w:val="00C9601A"/>
    <w:rsid w:val="00C97DF3"/>
    <w:rsid w:val="00CA1254"/>
    <w:rsid w:val="00CA455A"/>
    <w:rsid w:val="00CA4575"/>
    <w:rsid w:val="00CA4DB3"/>
    <w:rsid w:val="00CA5EF8"/>
    <w:rsid w:val="00CA6EF8"/>
    <w:rsid w:val="00CB2D83"/>
    <w:rsid w:val="00CB5A75"/>
    <w:rsid w:val="00CC0F9E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504F"/>
    <w:rsid w:val="00CF5B41"/>
    <w:rsid w:val="00D019CA"/>
    <w:rsid w:val="00D02311"/>
    <w:rsid w:val="00D026A7"/>
    <w:rsid w:val="00D03307"/>
    <w:rsid w:val="00D11073"/>
    <w:rsid w:val="00D11B10"/>
    <w:rsid w:val="00D1478C"/>
    <w:rsid w:val="00D14D9C"/>
    <w:rsid w:val="00D151A1"/>
    <w:rsid w:val="00D200D3"/>
    <w:rsid w:val="00D20EC4"/>
    <w:rsid w:val="00D23B5A"/>
    <w:rsid w:val="00D23E11"/>
    <w:rsid w:val="00D24A8E"/>
    <w:rsid w:val="00D27027"/>
    <w:rsid w:val="00D27221"/>
    <w:rsid w:val="00D30974"/>
    <w:rsid w:val="00D32A42"/>
    <w:rsid w:val="00D34DC5"/>
    <w:rsid w:val="00D358B5"/>
    <w:rsid w:val="00D4487D"/>
    <w:rsid w:val="00D47AFE"/>
    <w:rsid w:val="00D50373"/>
    <w:rsid w:val="00D5531F"/>
    <w:rsid w:val="00D554D4"/>
    <w:rsid w:val="00D57027"/>
    <w:rsid w:val="00D60A2B"/>
    <w:rsid w:val="00D6163C"/>
    <w:rsid w:val="00D6164F"/>
    <w:rsid w:val="00D63235"/>
    <w:rsid w:val="00D642C0"/>
    <w:rsid w:val="00D657BD"/>
    <w:rsid w:val="00D6597A"/>
    <w:rsid w:val="00D65C2B"/>
    <w:rsid w:val="00D679E8"/>
    <w:rsid w:val="00D71F39"/>
    <w:rsid w:val="00D74C45"/>
    <w:rsid w:val="00D77697"/>
    <w:rsid w:val="00D825E9"/>
    <w:rsid w:val="00D826DB"/>
    <w:rsid w:val="00D85318"/>
    <w:rsid w:val="00D91F43"/>
    <w:rsid w:val="00D93574"/>
    <w:rsid w:val="00D96FA3"/>
    <w:rsid w:val="00DA07CC"/>
    <w:rsid w:val="00DA4792"/>
    <w:rsid w:val="00DA7735"/>
    <w:rsid w:val="00DB07F5"/>
    <w:rsid w:val="00DB585D"/>
    <w:rsid w:val="00DB658D"/>
    <w:rsid w:val="00DC0DE4"/>
    <w:rsid w:val="00DC17E2"/>
    <w:rsid w:val="00DC222C"/>
    <w:rsid w:val="00DC3EE1"/>
    <w:rsid w:val="00DD1FF0"/>
    <w:rsid w:val="00DD5188"/>
    <w:rsid w:val="00DD623F"/>
    <w:rsid w:val="00DE1266"/>
    <w:rsid w:val="00DF4233"/>
    <w:rsid w:val="00DF5EA5"/>
    <w:rsid w:val="00DF5EAE"/>
    <w:rsid w:val="00DF7A24"/>
    <w:rsid w:val="00E00FAA"/>
    <w:rsid w:val="00E03061"/>
    <w:rsid w:val="00E041FF"/>
    <w:rsid w:val="00E044DE"/>
    <w:rsid w:val="00E05569"/>
    <w:rsid w:val="00E0730F"/>
    <w:rsid w:val="00E1481C"/>
    <w:rsid w:val="00E156D0"/>
    <w:rsid w:val="00E20BC7"/>
    <w:rsid w:val="00E2332C"/>
    <w:rsid w:val="00E26C67"/>
    <w:rsid w:val="00E270DE"/>
    <w:rsid w:val="00E32079"/>
    <w:rsid w:val="00E320C1"/>
    <w:rsid w:val="00E3240C"/>
    <w:rsid w:val="00E330BC"/>
    <w:rsid w:val="00E361C7"/>
    <w:rsid w:val="00E43DE8"/>
    <w:rsid w:val="00E45A6F"/>
    <w:rsid w:val="00E543D0"/>
    <w:rsid w:val="00E5767F"/>
    <w:rsid w:val="00E60917"/>
    <w:rsid w:val="00E6555B"/>
    <w:rsid w:val="00E66E9C"/>
    <w:rsid w:val="00E70484"/>
    <w:rsid w:val="00E71498"/>
    <w:rsid w:val="00E71664"/>
    <w:rsid w:val="00E71854"/>
    <w:rsid w:val="00E7744D"/>
    <w:rsid w:val="00E83B71"/>
    <w:rsid w:val="00EA1900"/>
    <w:rsid w:val="00EA4FA1"/>
    <w:rsid w:val="00EA628C"/>
    <w:rsid w:val="00EA78CC"/>
    <w:rsid w:val="00EB10C3"/>
    <w:rsid w:val="00EB1273"/>
    <w:rsid w:val="00EB2C0F"/>
    <w:rsid w:val="00EB3464"/>
    <w:rsid w:val="00EB40B3"/>
    <w:rsid w:val="00EB4E9A"/>
    <w:rsid w:val="00EB69C5"/>
    <w:rsid w:val="00EB6B9C"/>
    <w:rsid w:val="00EB7FBA"/>
    <w:rsid w:val="00EC03E7"/>
    <w:rsid w:val="00EC08A9"/>
    <w:rsid w:val="00EC2A83"/>
    <w:rsid w:val="00EC43B0"/>
    <w:rsid w:val="00EC5753"/>
    <w:rsid w:val="00ED18A5"/>
    <w:rsid w:val="00ED1EC2"/>
    <w:rsid w:val="00ED33A8"/>
    <w:rsid w:val="00ED6D57"/>
    <w:rsid w:val="00EE06DA"/>
    <w:rsid w:val="00EE1077"/>
    <w:rsid w:val="00EE5476"/>
    <w:rsid w:val="00EE6371"/>
    <w:rsid w:val="00EE6616"/>
    <w:rsid w:val="00EE6674"/>
    <w:rsid w:val="00EE78CE"/>
    <w:rsid w:val="00EE7FE3"/>
    <w:rsid w:val="00EF0424"/>
    <w:rsid w:val="00EF04ED"/>
    <w:rsid w:val="00EF090F"/>
    <w:rsid w:val="00EF24E0"/>
    <w:rsid w:val="00EF3F52"/>
    <w:rsid w:val="00EF578E"/>
    <w:rsid w:val="00EF5BAC"/>
    <w:rsid w:val="00EF6FAF"/>
    <w:rsid w:val="00EF7739"/>
    <w:rsid w:val="00F0066C"/>
    <w:rsid w:val="00F00FA8"/>
    <w:rsid w:val="00F02B68"/>
    <w:rsid w:val="00F136B3"/>
    <w:rsid w:val="00F155A9"/>
    <w:rsid w:val="00F1589E"/>
    <w:rsid w:val="00F15B7F"/>
    <w:rsid w:val="00F16FB8"/>
    <w:rsid w:val="00F20726"/>
    <w:rsid w:val="00F231F7"/>
    <w:rsid w:val="00F26A16"/>
    <w:rsid w:val="00F27A20"/>
    <w:rsid w:val="00F30BEF"/>
    <w:rsid w:val="00F31190"/>
    <w:rsid w:val="00F3157D"/>
    <w:rsid w:val="00F330C6"/>
    <w:rsid w:val="00F363F9"/>
    <w:rsid w:val="00F36E78"/>
    <w:rsid w:val="00F37504"/>
    <w:rsid w:val="00F41341"/>
    <w:rsid w:val="00F431A7"/>
    <w:rsid w:val="00F513E8"/>
    <w:rsid w:val="00F51A5A"/>
    <w:rsid w:val="00F52150"/>
    <w:rsid w:val="00F525D7"/>
    <w:rsid w:val="00F54C2D"/>
    <w:rsid w:val="00F56A86"/>
    <w:rsid w:val="00F57206"/>
    <w:rsid w:val="00F673DB"/>
    <w:rsid w:val="00F71A0E"/>
    <w:rsid w:val="00F71EDE"/>
    <w:rsid w:val="00F72E1F"/>
    <w:rsid w:val="00F761F6"/>
    <w:rsid w:val="00F800D4"/>
    <w:rsid w:val="00F800E0"/>
    <w:rsid w:val="00F81CD2"/>
    <w:rsid w:val="00F83673"/>
    <w:rsid w:val="00F86A7F"/>
    <w:rsid w:val="00F911AB"/>
    <w:rsid w:val="00F91FA0"/>
    <w:rsid w:val="00F93B89"/>
    <w:rsid w:val="00F947AA"/>
    <w:rsid w:val="00F9712E"/>
    <w:rsid w:val="00FB0CB2"/>
    <w:rsid w:val="00FB4D17"/>
    <w:rsid w:val="00FB77CA"/>
    <w:rsid w:val="00FC3E93"/>
    <w:rsid w:val="00FC464A"/>
    <w:rsid w:val="00FC65F1"/>
    <w:rsid w:val="00FD5995"/>
    <w:rsid w:val="00FE086A"/>
    <w:rsid w:val="00FE08AE"/>
    <w:rsid w:val="00FE1E8B"/>
    <w:rsid w:val="00FE742D"/>
    <w:rsid w:val="00FF00F2"/>
    <w:rsid w:val="00FF4157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626145"/>
  <w15:docId w15:val="{A0696E77-B6D0-4E3B-AEA0-A9EE1046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PuestoCar">
    <w:name w:val="Puesto Car"/>
    <w:aliases w:val="Títulos Principales sin numeración Car,AL Título Car,Título AL Car"/>
    <w:link w:val="Puest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7C0A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34"/>
    <w:rsid w:val="007C0A32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9E574-A7E2-4C71-A761-AB1E0806A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1720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TA21. ROSA ANGELICA JARAMILLO MALAVER</cp:lastModifiedBy>
  <cp:revision>34</cp:revision>
  <cp:lastPrinted>2017-04-25T14:01:00Z</cp:lastPrinted>
  <dcterms:created xsi:type="dcterms:W3CDTF">2018-10-01T19:25:00Z</dcterms:created>
  <dcterms:modified xsi:type="dcterms:W3CDTF">2019-08-26T13:01:00Z</dcterms:modified>
</cp:coreProperties>
</file>