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0B8820" w14:textId="390C2A58" w:rsidR="00D4502A" w:rsidRPr="0016342B" w:rsidRDefault="006E4089" w:rsidP="00922094">
      <w:pPr>
        <w:tabs>
          <w:tab w:val="center" w:pos="5760"/>
        </w:tabs>
        <w:spacing w:after="0" w:line="240" w:lineRule="auto"/>
        <w:contextualSpacing/>
        <w:jc w:val="center"/>
        <w:rPr>
          <w:rFonts w:ascii="Arial" w:hAnsi="Arial" w:cs="Arial"/>
          <w:b/>
        </w:rPr>
      </w:pPr>
      <w:r>
        <w:rPr>
          <w:rFonts w:ascii="Arial" w:hAnsi="Arial" w:cs="Arial"/>
          <w:b/>
        </w:rPr>
        <w:t>E</w:t>
      </w:r>
      <w:r w:rsidR="007A172C">
        <w:rPr>
          <w:rFonts w:ascii="Arial" w:hAnsi="Arial" w:cs="Arial"/>
          <w:b/>
        </w:rPr>
        <w:t xml:space="preserve"> </w:t>
      </w:r>
      <w:r w:rsidR="00D4502A" w:rsidRPr="0016342B">
        <w:rPr>
          <w:rFonts w:ascii="Arial" w:hAnsi="Arial" w:cs="Arial"/>
          <w:b/>
        </w:rPr>
        <w:t>FUERZAS MILITARES DE COLOMBIA</w:t>
      </w:r>
    </w:p>
    <w:p w14:paraId="297217A8" w14:textId="77777777" w:rsidR="00D4502A" w:rsidRPr="0016342B" w:rsidRDefault="00D4502A" w:rsidP="00922094">
      <w:pPr>
        <w:tabs>
          <w:tab w:val="center" w:pos="5760"/>
        </w:tabs>
        <w:spacing w:after="0" w:line="240" w:lineRule="auto"/>
        <w:contextualSpacing/>
        <w:jc w:val="center"/>
        <w:rPr>
          <w:rFonts w:ascii="Arial" w:hAnsi="Arial" w:cs="Arial"/>
          <w:b/>
        </w:rPr>
      </w:pPr>
      <w:r w:rsidRPr="0016342B">
        <w:rPr>
          <w:rFonts w:ascii="Arial" w:hAnsi="Arial" w:cs="Arial"/>
          <w:b/>
        </w:rPr>
        <w:t>EJERCITO NACIONAL</w:t>
      </w:r>
    </w:p>
    <w:p w14:paraId="19024E51" w14:textId="52D70C1E" w:rsidR="00D4502A" w:rsidRPr="0016342B" w:rsidRDefault="00D4502A" w:rsidP="00922094">
      <w:pPr>
        <w:tabs>
          <w:tab w:val="center" w:pos="5760"/>
        </w:tabs>
        <w:spacing w:after="0" w:line="240" w:lineRule="auto"/>
        <w:contextualSpacing/>
        <w:jc w:val="center"/>
        <w:rPr>
          <w:rFonts w:ascii="Arial" w:hAnsi="Arial" w:cs="Arial"/>
          <w:b/>
        </w:rPr>
      </w:pPr>
      <w:r w:rsidRPr="0016342B">
        <w:rPr>
          <w:rFonts w:ascii="Arial" w:hAnsi="Arial" w:cs="Arial"/>
          <w:noProof/>
        </w:rPr>
        <w:drawing>
          <wp:inline distT="0" distB="0" distL="0" distR="0" wp14:anchorId="41BEE029" wp14:editId="52AA4BA0">
            <wp:extent cx="720000" cy="720000"/>
            <wp:effectExtent l="0" t="0" r="0" b="4445"/>
            <wp:docPr id="18" name="3 Imagen" descr="C:\Users\sol.duarte\AppData\Local\Microsoft\Windows\Temporary Internet Files\Content.Outlook\3NYT3MMI\LOGO_EJC.png"/>
            <wp:cNvGraphicFramePr/>
            <a:graphic xmlns:a="http://schemas.openxmlformats.org/drawingml/2006/main">
              <a:graphicData uri="http://schemas.openxmlformats.org/drawingml/2006/picture">
                <pic:pic xmlns:pic="http://schemas.openxmlformats.org/drawingml/2006/picture">
                  <pic:nvPicPr>
                    <pic:cNvPr id="18" name="3 Imagen" descr="C:\Users\sol.duarte\AppData\Local\Microsoft\Windows\Temporary Internet Files\Content.Outlook\3NYT3MMI\LOGO_EJC.png"/>
                    <pic:cNvPicPr preferRelativeResize="0"/>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inline>
        </w:drawing>
      </w:r>
    </w:p>
    <w:p w14:paraId="2D8C1281" w14:textId="29634C92" w:rsidR="00D4502A" w:rsidRDefault="00D4502A" w:rsidP="00922094">
      <w:pPr>
        <w:tabs>
          <w:tab w:val="center" w:pos="5760"/>
        </w:tabs>
        <w:spacing w:after="0" w:line="240" w:lineRule="auto"/>
        <w:contextualSpacing/>
        <w:jc w:val="center"/>
        <w:rPr>
          <w:rFonts w:ascii="Arial" w:hAnsi="Arial" w:cs="Arial"/>
          <w:b/>
        </w:rPr>
      </w:pPr>
      <w:r w:rsidRPr="0016342B">
        <w:rPr>
          <w:rFonts w:ascii="Arial" w:hAnsi="Arial" w:cs="Arial"/>
          <w:b/>
        </w:rPr>
        <w:t>CENTRAL ADMINISTRATIVA Y CONTABLE REGIONAL YOPAL</w:t>
      </w:r>
    </w:p>
    <w:p w14:paraId="617D4F4F" w14:textId="77777777" w:rsidR="00581C9C" w:rsidRPr="0016342B" w:rsidRDefault="00581C9C" w:rsidP="00922094">
      <w:pPr>
        <w:tabs>
          <w:tab w:val="center" w:pos="5760"/>
        </w:tabs>
        <w:spacing w:after="0" w:line="240" w:lineRule="auto"/>
        <w:contextualSpacing/>
        <w:jc w:val="center"/>
        <w:rPr>
          <w:rFonts w:ascii="Arial" w:hAnsi="Arial" w:cs="Arial"/>
          <w:b/>
        </w:rPr>
      </w:pPr>
    </w:p>
    <w:p w14:paraId="520B5B73" w14:textId="6A71C36E" w:rsidR="00D4502A" w:rsidRDefault="00D4502A" w:rsidP="00922094">
      <w:pPr>
        <w:tabs>
          <w:tab w:val="center" w:pos="5760"/>
        </w:tabs>
        <w:spacing w:after="0" w:line="240" w:lineRule="auto"/>
        <w:contextualSpacing/>
        <w:jc w:val="center"/>
        <w:rPr>
          <w:rFonts w:ascii="Arial" w:hAnsi="Arial" w:cs="Arial"/>
          <w:b/>
        </w:rPr>
      </w:pPr>
      <w:r w:rsidRPr="0016342B">
        <w:rPr>
          <w:rFonts w:ascii="Arial" w:hAnsi="Arial" w:cs="Arial"/>
          <w:b/>
        </w:rPr>
        <w:t>ESTUDIOS Y DOCUMENTOS PREVIOS</w:t>
      </w:r>
    </w:p>
    <w:p w14:paraId="1F587479" w14:textId="77777777" w:rsidR="00581C9C" w:rsidRPr="0016342B" w:rsidRDefault="00581C9C" w:rsidP="00922094">
      <w:pPr>
        <w:tabs>
          <w:tab w:val="center" w:pos="5760"/>
        </w:tabs>
        <w:spacing w:after="0" w:line="240" w:lineRule="auto"/>
        <w:contextualSpacing/>
        <w:jc w:val="center"/>
        <w:rPr>
          <w:rFonts w:ascii="Arial" w:hAnsi="Arial" w:cs="Arial"/>
          <w:b/>
        </w:rPr>
      </w:pPr>
    </w:p>
    <w:p w14:paraId="18C01E07" w14:textId="77777777" w:rsidR="00D4502A" w:rsidRPr="0016342B" w:rsidRDefault="00D4502A" w:rsidP="00922094">
      <w:pPr>
        <w:spacing w:line="240" w:lineRule="auto"/>
        <w:contextualSpacing/>
        <w:jc w:val="center"/>
        <w:rPr>
          <w:rFonts w:ascii="Arial" w:hAnsi="Arial" w:cs="Arial"/>
          <w:b/>
        </w:rPr>
      </w:pPr>
      <w:r w:rsidRPr="0016342B">
        <w:rPr>
          <w:rFonts w:ascii="Arial" w:hAnsi="Arial" w:cs="Arial"/>
          <w:b/>
        </w:rPr>
        <w:t>MODALIDAD DE SELECCIÓN CONTRATACIÓN DIRECTA</w:t>
      </w:r>
    </w:p>
    <w:p w14:paraId="1D4C9E74" w14:textId="77777777" w:rsidR="00D4502A" w:rsidRPr="0016342B" w:rsidRDefault="00D4502A" w:rsidP="00922094">
      <w:pPr>
        <w:spacing w:after="0" w:line="240" w:lineRule="auto"/>
        <w:jc w:val="center"/>
        <w:rPr>
          <w:rFonts w:ascii="Arial" w:hAnsi="Arial" w:cs="Arial"/>
          <w:b/>
        </w:rPr>
      </w:pPr>
    </w:p>
    <w:tbl>
      <w:tblPr>
        <w:tblpPr w:leftFromText="141" w:rightFromText="141" w:vertAnchor="text" w:tblpXSpec="center" w:tblpY="1"/>
        <w:tblOverlap w:val="never"/>
        <w:tblW w:w="897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197"/>
        <w:gridCol w:w="141"/>
        <w:gridCol w:w="6640"/>
      </w:tblGrid>
      <w:tr w:rsidR="00D4502A" w:rsidRPr="0016342B" w14:paraId="005EE384" w14:textId="77777777" w:rsidTr="00FA7DA3">
        <w:trPr>
          <w:trHeight w:val="1385"/>
        </w:trPr>
        <w:tc>
          <w:tcPr>
            <w:tcW w:w="2338" w:type="dxa"/>
            <w:gridSpan w:val="2"/>
            <w:vAlign w:val="center"/>
          </w:tcPr>
          <w:p w14:paraId="1F678C8D" w14:textId="77777777" w:rsidR="00D4502A" w:rsidRPr="00986663" w:rsidRDefault="00D4502A" w:rsidP="00922094">
            <w:pPr>
              <w:numPr>
                <w:ilvl w:val="0"/>
                <w:numId w:val="1"/>
              </w:numPr>
              <w:spacing w:after="0" w:line="240" w:lineRule="auto"/>
              <w:ind w:left="284" w:hanging="284"/>
              <w:jc w:val="both"/>
              <w:rPr>
                <w:rFonts w:ascii="Arial" w:hAnsi="Arial" w:cs="Arial"/>
                <w:b/>
              </w:rPr>
            </w:pPr>
            <w:r w:rsidRPr="00986663">
              <w:rPr>
                <w:rFonts w:ascii="Arial" w:hAnsi="Arial" w:cs="Arial"/>
                <w:b/>
              </w:rPr>
              <w:t>COMPETENCIA CONTRACTUAL</w:t>
            </w:r>
          </w:p>
        </w:tc>
        <w:tc>
          <w:tcPr>
            <w:tcW w:w="6640" w:type="dxa"/>
            <w:vAlign w:val="center"/>
          </w:tcPr>
          <w:p w14:paraId="0F63BD39" w14:textId="55EF5E05" w:rsidR="00325399" w:rsidRPr="00986663" w:rsidRDefault="00772BC2" w:rsidP="00922094">
            <w:pPr>
              <w:spacing w:after="0" w:line="240" w:lineRule="auto"/>
              <w:jc w:val="both"/>
              <w:rPr>
                <w:rFonts w:ascii="Arial" w:hAnsi="Arial" w:cs="Arial"/>
                <w:b/>
                <w:bCs/>
              </w:rPr>
            </w:pPr>
            <w:r w:rsidRPr="00986663">
              <w:rPr>
                <w:rFonts w:ascii="Arial" w:hAnsi="Arial" w:cs="Arial"/>
                <w:bCs/>
              </w:rPr>
              <w:t>Mayor.</w:t>
            </w:r>
            <w:r w:rsidRPr="00986663">
              <w:rPr>
                <w:rFonts w:ascii="Arial" w:hAnsi="Arial" w:cs="Arial"/>
                <w:b/>
                <w:bCs/>
              </w:rPr>
              <w:t xml:space="preserve"> </w:t>
            </w:r>
            <w:r w:rsidRPr="00986663">
              <w:rPr>
                <w:rFonts w:ascii="Arial" w:hAnsi="Arial" w:cs="Arial"/>
              </w:rPr>
              <w:t>FELI</w:t>
            </w:r>
            <w:r w:rsidR="00E3762D" w:rsidRPr="00986663">
              <w:rPr>
                <w:rFonts w:ascii="Arial" w:hAnsi="Arial" w:cs="Arial"/>
              </w:rPr>
              <w:t>PE ANTONIO CASTRO TUTA</w:t>
            </w:r>
            <w:r w:rsidRPr="00986663">
              <w:rPr>
                <w:rFonts w:ascii="Arial" w:hAnsi="Arial" w:cs="Arial"/>
              </w:rPr>
              <w:t xml:space="preserve">. </w:t>
            </w:r>
            <w:r w:rsidR="00B12CC8" w:rsidRPr="00986663">
              <w:rPr>
                <w:rFonts w:ascii="Arial" w:hAnsi="Arial" w:cs="Arial"/>
              </w:rPr>
              <w:t xml:space="preserve">DIRECTOR CENTRAL ADMINISTRATIVA Y CONTABLE REGIONAL </w:t>
            </w:r>
            <w:r w:rsidR="00155EAA" w:rsidRPr="00986663">
              <w:rPr>
                <w:rFonts w:ascii="Arial" w:hAnsi="Arial" w:cs="Arial"/>
              </w:rPr>
              <w:t>YOPAL.</w:t>
            </w:r>
            <w:r w:rsidR="006A5C45" w:rsidRPr="00986663">
              <w:rPr>
                <w:rFonts w:ascii="Arial" w:hAnsi="Arial" w:cs="Arial"/>
              </w:rPr>
              <w:t xml:space="preserve"> Resolución de Delegación </w:t>
            </w:r>
            <w:r w:rsidR="00CF01EE" w:rsidRPr="00986663">
              <w:rPr>
                <w:rFonts w:ascii="Arial" w:hAnsi="Arial" w:cs="Arial"/>
              </w:rPr>
              <w:t>para la contratación N</w:t>
            </w:r>
            <w:r w:rsidR="00BC09CC" w:rsidRPr="00986663">
              <w:rPr>
                <w:rFonts w:ascii="Arial" w:hAnsi="Arial" w:cs="Arial"/>
              </w:rPr>
              <w:t>o</w:t>
            </w:r>
            <w:r w:rsidR="00E3762D" w:rsidRPr="00986663">
              <w:rPr>
                <w:rFonts w:ascii="Arial" w:hAnsi="Arial" w:cs="Arial"/>
              </w:rPr>
              <w:t>. 4223</w:t>
            </w:r>
            <w:r w:rsidR="006A5C45" w:rsidRPr="00986663">
              <w:rPr>
                <w:rFonts w:ascii="Arial" w:hAnsi="Arial" w:cs="Arial"/>
              </w:rPr>
              <w:t xml:space="preserve"> de</w:t>
            </w:r>
            <w:r w:rsidR="00CF01EE" w:rsidRPr="00986663">
              <w:rPr>
                <w:rFonts w:ascii="Arial" w:hAnsi="Arial" w:cs="Arial"/>
              </w:rPr>
              <w:t xml:space="preserve"> 23 de junio de</w:t>
            </w:r>
            <w:r w:rsidR="006A5C45" w:rsidRPr="00986663">
              <w:rPr>
                <w:rFonts w:ascii="Arial" w:hAnsi="Arial" w:cs="Arial"/>
              </w:rPr>
              <w:t xml:space="preserve"> 202</w:t>
            </w:r>
            <w:r w:rsidR="00E3762D" w:rsidRPr="00986663">
              <w:rPr>
                <w:rFonts w:ascii="Arial" w:hAnsi="Arial" w:cs="Arial"/>
              </w:rPr>
              <w:t>2</w:t>
            </w:r>
            <w:r w:rsidR="00B12CC8" w:rsidRPr="00986663">
              <w:rPr>
                <w:rFonts w:ascii="Arial" w:hAnsi="Arial" w:cs="Arial"/>
              </w:rPr>
              <w:t>, nombrado</w:t>
            </w:r>
            <w:r w:rsidR="00E3762D" w:rsidRPr="00986663">
              <w:rPr>
                <w:rFonts w:ascii="Arial" w:hAnsi="Arial" w:cs="Arial"/>
              </w:rPr>
              <w:t xml:space="preserve"> mediante </w:t>
            </w:r>
            <w:r w:rsidR="00BC09CC" w:rsidRPr="00986663">
              <w:rPr>
                <w:rFonts w:ascii="Arial" w:hAnsi="Arial" w:cs="Arial"/>
              </w:rPr>
              <w:t>R</w:t>
            </w:r>
            <w:r w:rsidR="00E3762D" w:rsidRPr="00986663">
              <w:rPr>
                <w:rFonts w:ascii="Arial" w:hAnsi="Arial" w:cs="Arial"/>
              </w:rPr>
              <w:t>esolución No. 5098 de 19 de julio de 2022</w:t>
            </w:r>
            <w:r w:rsidR="006A5C45" w:rsidRPr="00986663">
              <w:rPr>
                <w:rFonts w:ascii="Arial" w:hAnsi="Arial" w:cs="Arial"/>
              </w:rPr>
              <w:t>y según acta de posesión</w:t>
            </w:r>
            <w:r w:rsidR="00CF01EE" w:rsidRPr="00986663">
              <w:rPr>
                <w:rFonts w:ascii="Arial" w:hAnsi="Arial" w:cs="Arial"/>
              </w:rPr>
              <w:t xml:space="preserve"> No</w:t>
            </w:r>
            <w:r w:rsidR="00BC09CC" w:rsidRPr="00986663">
              <w:rPr>
                <w:rFonts w:ascii="Arial" w:hAnsi="Arial" w:cs="Arial"/>
              </w:rPr>
              <w:t>.</w:t>
            </w:r>
            <w:r w:rsidR="00CF01EE" w:rsidRPr="00986663">
              <w:rPr>
                <w:rFonts w:ascii="Arial" w:hAnsi="Arial" w:cs="Arial"/>
              </w:rPr>
              <w:t xml:space="preserve"> 024 de 26 de agosto de 2022.</w:t>
            </w:r>
            <w:r w:rsidR="006A5C45" w:rsidRPr="00986663">
              <w:rPr>
                <w:rFonts w:ascii="Arial" w:hAnsi="Arial" w:cs="Arial"/>
              </w:rPr>
              <w:t xml:space="preserve"> </w:t>
            </w:r>
          </w:p>
        </w:tc>
      </w:tr>
      <w:tr w:rsidR="00D4502A" w:rsidRPr="0016342B" w14:paraId="38E29517" w14:textId="77777777" w:rsidTr="00FA7DA3">
        <w:trPr>
          <w:trHeight w:val="359"/>
        </w:trPr>
        <w:tc>
          <w:tcPr>
            <w:tcW w:w="2338" w:type="dxa"/>
            <w:gridSpan w:val="2"/>
            <w:vAlign w:val="center"/>
          </w:tcPr>
          <w:p w14:paraId="534AEE15" w14:textId="1659F516" w:rsidR="00D4502A" w:rsidRPr="0016342B" w:rsidRDefault="00D4502A" w:rsidP="00922094">
            <w:pPr>
              <w:numPr>
                <w:ilvl w:val="0"/>
                <w:numId w:val="1"/>
              </w:numPr>
              <w:spacing w:after="0" w:line="240" w:lineRule="auto"/>
              <w:ind w:left="284" w:hanging="284"/>
              <w:jc w:val="both"/>
              <w:rPr>
                <w:rFonts w:ascii="Arial" w:hAnsi="Arial" w:cs="Arial"/>
                <w:b/>
              </w:rPr>
            </w:pPr>
            <w:r w:rsidRPr="0016342B">
              <w:rPr>
                <w:rFonts w:ascii="Arial" w:hAnsi="Arial" w:cs="Arial"/>
                <w:b/>
              </w:rPr>
              <w:t>GERENTE DEL PROYECTO</w:t>
            </w:r>
          </w:p>
        </w:tc>
        <w:tc>
          <w:tcPr>
            <w:tcW w:w="6640" w:type="dxa"/>
            <w:vAlign w:val="center"/>
          </w:tcPr>
          <w:p w14:paraId="7F5E61E4" w14:textId="77777777" w:rsidR="00772BC2" w:rsidRDefault="00772BC2" w:rsidP="00922094">
            <w:pPr>
              <w:pStyle w:val="Sinespaciado"/>
              <w:jc w:val="both"/>
              <w:rPr>
                <w:rFonts w:ascii="Arial" w:hAnsi="Arial" w:cs="Arial"/>
              </w:rPr>
            </w:pPr>
          </w:p>
          <w:p w14:paraId="1AC62BF9" w14:textId="72F21CA2" w:rsidR="00D36E57" w:rsidRPr="007B69F1" w:rsidRDefault="007B69F1" w:rsidP="00922094">
            <w:pPr>
              <w:pStyle w:val="Sinespaciado"/>
              <w:jc w:val="both"/>
              <w:rPr>
                <w:rFonts w:ascii="Arial" w:hAnsi="Arial" w:cs="Arial"/>
              </w:rPr>
            </w:pPr>
            <w:bookmarkStart w:id="0" w:name="_Hlk126655955"/>
            <w:r w:rsidRPr="007B69F1">
              <w:rPr>
                <w:rFonts w:ascii="Arial" w:hAnsi="Arial" w:cs="Arial"/>
              </w:rPr>
              <w:t>CR</w:t>
            </w:r>
            <w:r w:rsidR="000D2A13" w:rsidRPr="007B69F1">
              <w:rPr>
                <w:rFonts w:ascii="Arial" w:hAnsi="Arial" w:cs="Arial"/>
              </w:rPr>
              <w:t xml:space="preserve">. </w:t>
            </w:r>
            <w:r w:rsidR="008322EF">
              <w:rPr>
                <w:rFonts w:ascii="Arial" w:hAnsi="Arial" w:cs="Arial"/>
              </w:rPr>
              <w:t>YAIR EDUARDO ACOSTA BERNAL</w:t>
            </w:r>
            <w:r w:rsidRPr="007B69F1">
              <w:rPr>
                <w:rFonts w:ascii="Arial" w:hAnsi="Arial" w:cs="Arial"/>
              </w:rPr>
              <w:t xml:space="preserve"> </w:t>
            </w:r>
          </w:p>
          <w:bookmarkEnd w:id="0"/>
          <w:p w14:paraId="3F91A33C" w14:textId="1EC2946C" w:rsidR="00D36E57" w:rsidRPr="00D36E57" w:rsidRDefault="007B69F1" w:rsidP="00922094">
            <w:pPr>
              <w:pStyle w:val="Sinespaciado"/>
              <w:jc w:val="both"/>
              <w:rPr>
                <w:rFonts w:ascii="Arial" w:hAnsi="Arial" w:cs="Arial"/>
              </w:rPr>
            </w:pPr>
            <w:r w:rsidRPr="007B69F1">
              <w:rPr>
                <w:rFonts w:ascii="Arial" w:hAnsi="Arial" w:cs="Arial"/>
              </w:rPr>
              <w:t xml:space="preserve">Jefe de Estado Mayor </w:t>
            </w:r>
            <w:r w:rsidR="008322EF">
              <w:rPr>
                <w:rFonts w:ascii="Arial" w:hAnsi="Arial" w:cs="Arial"/>
              </w:rPr>
              <w:t>DIV08</w:t>
            </w:r>
          </w:p>
          <w:p w14:paraId="2AAD4A65" w14:textId="05F3EF01" w:rsidR="00250B72" w:rsidRDefault="00250B72" w:rsidP="00250B72">
            <w:pPr>
              <w:tabs>
                <w:tab w:val="left" w:pos="447"/>
                <w:tab w:val="left" w:pos="612"/>
              </w:tabs>
              <w:spacing w:after="0" w:line="240" w:lineRule="auto"/>
              <w:jc w:val="both"/>
              <w:rPr>
                <w:rFonts w:ascii="Arial" w:hAnsi="Arial" w:cs="Arial"/>
              </w:rPr>
            </w:pPr>
            <w:r w:rsidRPr="00C563AE">
              <w:rPr>
                <w:rFonts w:ascii="Arial" w:hAnsi="Arial" w:cs="Arial"/>
              </w:rPr>
              <w:t xml:space="preserve">Resolución de Nombramiento No. </w:t>
            </w:r>
            <w:r w:rsidR="0054152E" w:rsidRPr="0054152E">
              <w:rPr>
                <w:rFonts w:ascii="Arial" w:hAnsi="Arial" w:cs="Arial"/>
              </w:rPr>
              <w:t>2023190005223646</w:t>
            </w:r>
            <w:r w:rsidRPr="00C563AE">
              <w:rPr>
                <w:rFonts w:ascii="Arial" w:hAnsi="Arial" w:cs="Arial"/>
              </w:rPr>
              <w:t xml:space="preserve"> de fecha </w:t>
            </w:r>
            <w:r w:rsidR="0054152E">
              <w:rPr>
                <w:rFonts w:ascii="Arial" w:hAnsi="Arial" w:cs="Arial"/>
              </w:rPr>
              <w:t>13</w:t>
            </w:r>
            <w:r w:rsidRPr="00C563AE">
              <w:rPr>
                <w:rFonts w:ascii="Arial" w:hAnsi="Arial" w:cs="Arial"/>
              </w:rPr>
              <w:t xml:space="preserve"> de </w:t>
            </w:r>
            <w:r>
              <w:rPr>
                <w:rFonts w:ascii="Arial" w:hAnsi="Arial" w:cs="Arial"/>
              </w:rPr>
              <w:t>junio</w:t>
            </w:r>
            <w:r w:rsidRPr="00C563AE">
              <w:rPr>
                <w:rFonts w:ascii="Arial" w:hAnsi="Arial" w:cs="Arial"/>
              </w:rPr>
              <w:t xml:space="preserve"> de 2023.</w:t>
            </w:r>
          </w:p>
          <w:p w14:paraId="512FFBFA" w14:textId="55B76353" w:rsidR="00325399" w:rsidRPr="00D36E57" w:rsidRDefault="00325399" w:rsidP="00922094">
            <w:pPr>
              <w:pStyle w:val="Sinespaciado"/>
              <w:jc w:val="both"/>
            </w:pPr>
          </w:p>
        </w:tc>
      </w:tr>
      <w:tr w:rsidR="00D4502A" w:rsidRPr="0016342B" w14:paraId="1E334FB5" w14:textId="77777777" w:rsidTr="00FA7DA3">
        <w:trPr>
          <w:trHeight w:val="348"/>
        </w:trPr>
        <w:tc>
          <w:tcPr>
            <w:tcW w:w="2338" w:type="dxa"/>
            <w:gridSpan w:val="2"/>
            <w:vAlign w:val="center"/>
          </w:tcPr>
          <w:p w14:paraId="677E6314" w14:textId="77777777" w:rsidR="00D4502A" w:rsidRPr="0016342B" w:rsidRDefault="00D4502A" w:rsidP="00922094">
            <w:pPr>
              <w:numPr>
                <w:ilvl w:val="0"/>
                <w:numId w:val="1"/>
              </w:numPr>
              <w:spacing w:after="0" w:line="240" w:lineRule="auto"/>
              <w:ind w:left="284" w:hanging="284"/>
              <w:jc w:val="both"/>
              <w:rPr>
                <w:rFonts w:ascii="Arial" w:hAnsi="Arial" w:cs="Arial"/>
                <w:b/>
              </w:rPr>
            </w:pPr>
            <w:r w:rsidRPr="0016342B">
              <w:rPr>
                <w:rFonts w:ascii="Arial" w:hAnsi="Arial" w:cs="Arial"/>
                <w:b/>
              </w:rPr>
              <w:t>SUPERVISOR DEL CONTRATO</w:t>
            </w:r>
          </w:p>
        </w:tc>
        <w:tc>
          <w:tcPr>
            <w:tcW w:w="6640" w:type="dxa"/>
            <w:shd w:val="clear" w:color="auto" w:fill="auto"/>
            <w:vAlign w:val="center"/>
          </w:tcPr>
          <w:p w14:paraId="3EE63AD8" w14:textId="77777777" w:rsidR="00CF01EE" w:rsidRDefault="00CF01EE" w:rsidP="00922094">
            <w:pPr>
              <w:spacing w:after="0" w:line="240" w:lineRule="auto"/>
              <w:rPr>
                <w:rFonts w:ascii="Arial" w:hAnsi="Arial" w:cs="Arial"/>
              </w:rPr>
            </w:pPr>
          </w:p>
          <w:p w14:paraId="17D825BA" w14:textId="23F6F895" w:rsidR="001C0D66" w:rsidRPr="001C0D66" w:rsidRDefault="006F5275" w:rsidP="001C0D66">
            <w:pPr>
              <w:pStyle w:val="Sinespaciado"/>
              <w:jc w:val="both"/>
              <w:rPr>
                <w:rFonts w:ascii="Arial" w:hAnsi="Arial" w:cs="Arial"/>
              </w:rPr>
            </w:pPr>
            <w:r>
              <w:rPr>
                <w:rFonts w:ascii="Arial" w:hAnsi="Arial" w:cs="Arial"/>
              </w:rPr>
              <w:t>CT</w:t>
            </w:r>
            <w:r w:rsidR="001C0D66" w:rsidRPr="001C0D66">
              <w:rPr>
                <w:rFonts w:ascii="Arial" w:hAnsi="Arial" w:cs="Arial"/>
              </w:rPr>
              <w:t>. ANGELA PATRICIA ACUÑA NIETO</w:t>
            </w:r>
          </w:p>
          <w:p w14:paraId="04C0C3B6" w14:textId="77777777" w:rsidR="001C0D66" w:rsidRDefault="001C0D66" w:rsidP="001C0D66">
            <w:pPr>
              <w:tabs>
                <w:tab w:val="left" w:pos="447"/>
                <w:tab w:val="left" w:pos="612"/>
              </w:tabs>
              <w:spacing w:after="0" w:line="240" w:lineRule="auto"/>
              <w:jc w:val="both"/>
              <w:rPr>
                <w:rFonts w:ascii="Arial" w:hAnsi="Arial" w:cs="Arial"/>
              </w:rPr>
            </w:pPr>
            <w:r w:rsidRPr="001C0D66">
              <w:rPr>
                <w:rFonts w:ascii="Arial" w:hAnsi="Arial" w:cs="Arial"/>
              </w:rPr>
              <w:t>Oficial COMES DIV8</w:t>
            </w:r>
          </w:p>
          <w:p w14:paraId="578B69B1" w14:textId="77777777" w:rsidR="00325399" w:rsidRDefault="0054152E" w:rsidP="00922094">
            <w:pPr>
              <w:spacing w:after="0" w:line="240" w:lineRule="auto"/>
              <w:rPr>
                <w:rFonts w:ascii="Arial" w:hAnsi="Arial" w:cs="Arial"/>
              </w:rPr>
            </w:pPr>
            <w:r w:rsidRPr="00C563AE">
              <w:rPr>
                <w:rFonts w:ascii="Arial" w:hAnsi="Arial" w:cs="Arial"/>
              </w:rPr>
              <w:t xml:space="preserve">Resolución de Nombramiento No. </w:t>
            </w:r>
            <w:r w:rsidRPr="0054152E">
              <w:rPr>
                <w:rFonts w:ascii="Arial" w:hAnsi="Arial" w:cs="Arial"/>
              </w:rPr>
              <w:t>2023190005223646</w:t>
            </w:r>
            <w:r w:rsidRPr="00C563AE">
              <w:rPr>
                <w:rFonts w:ascii="Arial" w:hAnsi="Arial" w:cs="Arial"/>
              </w:rPr>
              <w:t xml:space="preserve"> de fecha </w:t>
            </w:r>
            <w:r>
              <w:rPr>
                <w:rFonts w:ascii="Arial" w:hAnsi="Arial" w:cs="Arial"/>
              </w:rPr>
              <w:t>13</w:t>
            </w:r>
            <w:r w:rsidRPr="00C563AE">
              <w:rPr>
                <w:rFonts w:ascii="Arial" w:hAnsi="Arial" w:cs="Arial"/>
              </w:rPr>
              <w:t xml:space="preserve"> de </w:t>
            </w:r>
            <w:r>
              <w:rPr>
                <w:rFonts w:ascii="Arial" w:hAnsi="Arial" w:cs="Arial"/>
              </w:rPr>
              <w:t>junio</w:t>
            </w:r>
            <w:r w:rsidRPr="00C563AE">
              <w:rPr>
                <w:rFonts w:ascii="Arial" w:hAnsi="Arial" w:cs="Arial"/>
              </w:rPr>
              <w:t xml:space="preserve"> de 2023</w:t>
            </w:r>
            <w:r>
              <w:rPr>
                <w:rFonts w:ascii="Arial" w:hAnsi="Arial" w:cs="Arial"/>
              </w:rPr>
              <w:t>.</w:t>
            </w:r>
          </w:p>
          <w:p w14:paraId="6CEEBF71" w14:textId="44E6710A" w:rsidR="0054152E" w:rsidRPr="00957067" w:rsidRDefault="0054152E" w:rsidP="00922094">
            <w:pPr>
              <w:spacing w:after="0" w:line="240" w:lineRule="auto"/>
              <w:rPr>
                <w:rFonts w:ascii="Arial" w:hAnsi="Arial" w:cs="Arial"/>
              </w:rPr>
            </w:pPr>
          </w:p>
        </w:tc>
      </w:tr>
      <w:tr w:rsidR="00FA7DA3" w:rsidRPr="0016342B" w14:paraId="75312416" w14:textId="77777777" w:rsidTr="00FA7DA3">
        <w:trPr>
          <w:trHeight w:val="267"/>
        </w:trPr>
        <w:tc>
          <w:tcPr>
            <w:tcW w:w="2338" w:type="dxa"/>
            <w:gridSpan w:val="2"/>
            <w:vAlign w:val="center"/>
          </w:tcPr>
          <w:p w14:paraId="31859DC2" w14:textId="77777777" w:rsidR="00FA7DA3" w:rsidRPr="0016342B" w:rsidRDefault="00FA7DA3" w:rsidP="00922094">
            <w:pPr>
              <w:spacing w:after="0" w:line="240" w:lineRule="auto"/>
              <w:ind w:left="284" w:hanging="284"/>
              <w:jc w:val="both"/>
              <w:rPr>
                <w:rFonts w:ascii="Arial" w:hAnsi="Arial" w:cs="Arial"/>
                <w:b/>
              </w:rPr>
            </w:pPr>
            <w:r w:rsidRPr="0016342B">
              <w:rPr>
                <w:rFonts w:ascii="Arial" w:hAnsi="Arial" w:cs="Arial"/>
                <w:b/>
              </w:rPr>
              <w:t>4.COMITÉ</w:t>
            </w:r>
          </w:p>
          <w:p w14:paraId="6E01EE7F" w14:textId="77777777" w:rsidR="00FA7DA3" w:rsidRPr="0016342B" w:rsidRDefault="00FA7DA3" w:rsidP="00922094">
            <w:pPr>
              <w:spacing w:after="0" w:line="240" w:lineRule="auto"/>
              <w:ind w:left="284" w:hanging="284"/>
              <w:jc w:val="both"/>
              <w:rPr>
                <w:rFonts w:ascii="Arial" w:hAnsi="Arial" w:cs="Arial"/>
                <w:b/>
                <w:highlight w:val="yellow"/>
              </w:rPr>
            </w:pPr>
            <w:r w:rsidRPr="0016342B">
              <w:rPr>
                <w:rFonts w:ascii="Arial" w:hAnsi="Arial" w:cs="Arial"/>
                <w:b/>
              </w:rPr>
              <w:t>ESTRUCTURADOR</w:t>
            </w:r>
          </w:p>
        </w:tc>
        <w:tc>
          <w:tcPr>
            <w:tcW w:w="6640" w:type="dxa"/>
            <w:shd w:val="clear" w:color="auto" w:fill="auto"/>
            <w:vAlign w:val="center"/>
          </w:tcPr>
          <w:p w14:paraId="3850B850" w14:textId="77777777" w:rsidR="00250B72" w:rsidRDefault="00250B72" w:rsidP="00250B72">
            <w:pPr>
              <w:tabs>
                <w:tab w:val="left" w:pos="447"/>
                <w:tab w:val="left" w:pos="612"/>
              </w:tabs>
              <w:spacing w:after="0" w:line="240" w:lineRule="auto"/>
              <w:jc w:val="both"/>
              <w:rPr>
                <w:rFonts w:ascii="Arial" w:hAnsi="Arial" w:cs="Arial"/>
              </w:rPr>
            </w:pPr>
            <w:bookmarkStart w:id="1" w:name="_Hlk125989476"/>
            <w:r w:rsidRPr="00632EE9">
              <w:rPr>
                <w:rFonts w:ascii="Arial" w:hAnsi="Arial" w:cs="Arial"/>
              </w:rPr>
              <w:t xml:space="preserve">PS. </w:t>
            </w:r>
            <w:bookmarkStart w:id="2" w:name="_Hlk137204243"/>
            <w:r w:rsidRPr="00632EE9">
              <w:rPr>
                <w:rFonts w:ascii="Arial" w:hAnsi="Arial" w:cs="Arial"/>
              </w:rPr>
              <w:t xml:space="preserve">YAMILE MILLAN CORREDOR </w:t>
            </w:r>
            <w:bookmarkEnd w:id="2"/>
          </w:p>
          <w:p w14:paraId="0BBBA4A4" w14:textId="77777777" w:rsidR="00250B72" w:rsidRPr="0019622A" w:rsidRDefault="00250B72" w:rsidP="00250B72">
            <w:pPr>
              <w:tabs>
                <w:tab w:val="left" w:pos="447"/>
                <w:tab w:val="left" w:pos="612"/>
              </w:tabs>
              <w:spacing w:after="0" w:line="240" w:lineRule="auto"/>
              <w:jc w:val="both"/>
              <w:rPr>
                <w:rFonts w:ascii="Arial" w:hAnsi="Arial" w:cs="Arial"/>
              </w:rPr>
            </w:pPr>
            <w:r w:rsidRPr="0019622A">
              <w:rPr>
                <w:rFonts w:ascii="Arial" w:hAnsi="Arial" w:cs="Arial"/>
              </w:rPr>
              <w:t>Estructurador jurídico</w:t>
            </w:r>
          </w:p>
          <w:p w14:paraId="19FBC03A" w14:textId="038D20CF" w:rsidR="00250B72" w:rsidRDefault="0054152E" w:rsidP="00250B72">
            <w:pPr>
              <w:tabs>
                <w:tab w:val="left" w:pos="447"/>
                <w:tab w:val="left" w:pos="612"/>
              </w:tabs>
              <w:spacing w:after="0" w:line="240" w:lineRule="auto"/>
              <w:jc w:val="both"/>
              <w:rPr>
                <w:rFonts w:ascii="Arial" w:hAnsi="Arial" w:cs="Arial"/>
              </w:rPr>
            </w:pPr>
            <w:r w:rsidRPr="0054152E">
              <w:rPr>
                <w:rFonts w:ascii="Arial" w:hAnsi="Arial" w:cs="Arial"/>
              </w:rPr>
              <w:t>Resolución de Nombramiento No. 2023190005223646 de fecha 13 de junio de 2023</w:t>
            </w:r>
            <w:r>
              <w:rPr>
                <w:rFonts w:ascii="Arial" w:hAnsi="Arial" w:cs="Arial"/>
              </w:rPr>
              <w:t>.</w:t>
            </w:r>
          </w:p>
          <w:p w14:paraId="5830566D" w14:textId="77777777" w:rsidR="0054152E" w:rsidRPr="00986663" w:rsidRDefault="0054152E" w:rsidP="00250B72">
            <w:pPr>
              <w:tabs>
                <w:tab w:val="left" w:pos="447"/>
                <w:tab w:val="left" w:pos="612"/>
              </w:tabs>
              <w:spacing w:after="0" w:line="240" w:lineRule="auto"/>
              <w:jc w:val="both"/>
              <w:rPr>
                <w:rFonts w:ascii="Arial" w:hAnsi="Arial" w:cs="Arial"/>
              </w:rPr>
            </w:pPr>
          </w:p>
          <w:p w14:paraId="6A0A3255" w14:textId="77777777" w:rsidR="00250B72" w:rsidRDefault="00250B72" w:rsidP="00250B72">
            <w:pPr>
              <w:tabs>
                <w:tab w:val="left" w:pos="447"/>
                <w:tab w:val="left" w:pos="612"/>
              </w:tabs>
              <w:spacing w:after="0" w:line="240" w:lineRule="auto"/>
              <w:jc w:val="both"/>
              <w:rPr>
                <w:rFonts w:ascii="Arial" w:hAnsi="Arial" w:cs="Arial"/>
              </w:rPr>
            </w:pPr>
            <w:r w:rsidRPr="00632EE9">
              <w:rPr>
                <w:rFonts w:ascii="Arial" w:hAnsi="Arial" w:cs="Arial"/>
              </w:rPr>
              <w:t xml:space="preserve">PS.  ELCIAS MUÑOZ BASTIDAS </w:t>
            </w:r>
          </w:p>
          <w:p w14:paraId="2439C8BD" w14:textId="77777777" w:rsidR="00250B72" w:rsidRPr="00986663" w:rsidRDefault="00250B72" w:rsidP="00250B72">
            <w:pPr>
              <w:tabs>
                <w:tab w:val="left" w:pos="447"/>
                <w:tab w:val="left" w:pos="612"/>
              </w:tabs>
              <w:spacing w:after="0" w:line="240" w:lineRule="auto"/>
              <w:jc w:val="both"/>
              <w:rPr>
                <w:rFonts w:ascii="Arial" w:hAnsi="Arial" w:cs="Arial"/>
              </w:rPr>
            </w:pPr>
            <w:r w:rsidRPr="00986663">
              <w:rPr>
                <w:rFonts w:ascii="Arial" w:hAnsi="Arial" w:cs="Arial"/>
              </w:rPr>
              <w:t>Estructurador Económico</w:t>
            </w:r>
          </w:p>
          <w:p w14:paraId="026B44E5" w14:textId="2657729C" w:rsidR="00250B72" w:rsidRDefault="0054152E" w:rsidP="00250B72">
            <w:pPr>
              <w:pStyle w:val="Sinespaciado"/>
              <w:jc w:val="both"/>
              <w:rPr>
                <w:rFonts w:ascii="Arial" w:hAnsi="Arial" w:cs="Arial"/>
              </w:rPr>
            </w:pPr>
            <w:r w:rsidRPr="0054152E">
              <w:rPr>
                <w:rFonts w:ascii="Arial" w:hAnsi="Arial" w:cs="Arial"/>
              </w:rPr>
              <w:t>Resolución de Nombramiento No. 2023190005223646 de fecha 13 de junio de 2023</w:t>
            </w:r>
            <w:r>
              <w:rPr>
                <w:rFonts w:ascii="Arial" w:hAnsi="Arial" w:cs="Arial"/>
              </w:rPr>
              <w:t>.</w:t>
            </w:r>
          </w:p>
          <w:p w14:paraId="03D4A3D7" w14:textId="77777777" w:rsidR="0054152E" w:rsidRPr="007C73F6" w:rsidRDefault="0054152E" w:rsidP="00250B72">
            <w:pPr>
              <w:pStyle w:val="Sinespaciado"/>
              <w:jc w:val="both"/>
              <w:rPr>
                <w:rFonts w:ascii="Arial" w:hAnsi="Arial" w:cs="Arial"/>
                <w:highlight w:val="yellow"/>
              </w:rPr>
            </w:pPr>
          </w:p>
          <w:p w14:paraId="683EB166" w14:textId="77777777" w:rsidR="00250B72" w:rsidRPr="007C73F6" w:rsidRDefault="00250B72" w:rsidP="00250B72">
            <w:pPr>
              <w:pStyle w:val="Sinespaciado"/>
              <w:jc w:val="both"/>
              <w:rPr>
                <w:rFonts w:ascii="Arial" w:hAnsi="Arial" w:cs="Arial"/>
              </w:rPr>
            </w:pPr>
            <w:r w:rsidRPr="007C73F6">
              <w:rPr>
                <w:rFonts w:ascii="Arial" w:hAnsi="Arial" w:cs="Arial"/>
              </w:rPr>
              <w:t>S</w:t>
            </w:r>
            <w:r>
              <w:rPr>
                <w:rFonts w:ascii="Arial" w:hAnsi="Arial" w:cs="Arial"/>
              </w:rPr>
              <w:t>S</w:t>
            </w:r>
            <w:r w:rsidRPr="007C73F6">
              <w:rPr>
                <w:rFonts w:ascii="Arial" w:hAnsi="Arial" w:cs="Arial"/>
              </w:rPr>
              <w:t xml:space="preserve">.  </w:t>
            </w:r>
            <w:r>
              <w:rPr>
                <w:rFonts w:ascii="Arial" w:hAnsi="Arial" w:cs="Arial"/>
              </w:rPr>
              <w:t xml:space="preserve">HANEYDER ORTIZ GONZALEZ </w:t>
            </w:r>
            <w:r w:rsidRPr="007C73F6">
              <w:rPr>
                <w:rFonts w:ascii="Arial" w:hAnsi="Arial" w:cs="Arial"/>
              </w:rPr>
              <w:t xml:space="preserve"> </w:t>
            </w:r>
          </w:p>
          <w:p w14:paraId="48287657" w14:textId="77777777" w:rsidR="00250B72" w:rsidRDefault="00250B72" w:rsidP="00250B72">
            <w:pPr>
              <w:pStyle w:val="Sinespaciado"/>
              <w:jc w:val="both"/>
              <w:rPr>
                <w:rFonts w:ascii="Arial" w:hAnsi="Arial" w:cs="Arial"/>
              </w:rPr>
            </w:pPr>
            <w:r w:rsidRPr="007C73F6">
              <w:rPr>
                <w:rFonts w:ascii="Arial" w:hAnsi="Arial" w:cs="Arial"/>
              </w:rPr>
              <w:t xml:space="preserve">Cargo: Suboficial </w:t>
            </w:r>
            <w:r>
              <w:rPr>
                <w:rFonts w:ascii="Arial" w:hAnsi="Arial" w:cs="Arial"/>
              </w:rPr>
              <w:t>Fondo Interno DIV08</w:t>
            </w:r>
            <w:r w:rsidRPr="007C73F6">
              <w:rPr>
                <w:rFonts w:ascii="Arial" w:hAnsi="Arial" w:cs="Arial"/>
              </w:rPr>
              <w:t xml:space="preserve"> </w:t>
            </w:r>
          </w:p>
          <w:p w14:paraId="5350C1BE" w14:textId="77777777" w:rsidR="00250B72" w:rsidRPr="007C73F6" w:rsidRDefault="00250B72" w:rsidP="00250B72">
            <w:pPr>
              <w:tabs>
                <w:tab w:val="left" w:pos="447"/>
                <w:tab w:val="left" w:pos="612"/>
              </w:tabs>
              <w:spacing w:after="0" w:line="240" w:lineRule="auto"/>
              <w:jc w:val="both"/>
              <w:rPr>
                <w:rFonts w:ascii="Arial" w:hAnsi="Arial" w:cs="Arial"/>
              </w:rPr>
            </w:pPr>
            <w:r w:rsidRPr="00986663">
              <w:rPr>
                <w:rFonts w:ascii="Arial" w:hAnsi="Arial" w:cs="Arial"/>
              </w:rPr>
              <w:t xml:space="preserve">Estructurador </w:t>
            </w:r>
            <w:r>
              <w:rPr>
                <w:rFonts w:ascii="Arial" w:hAnsi="Arial" w:cs="Arial"/>
              </w:rPr>
              <w:t>Técnico</w:t>
            </w:r>
          </w:p>
          <w:p w14:paraId="5C72E74C" w14:textId="77777777" w:rsidR="00FA7DA3" w:rsidRDefault="0054152E" w:rsidP="00922094">
            <w:pPr>
              <w:tabs>
                <w:tab w:val="left" w:pos="447"/>
                <w:tab w:val="left" w:pos="612"/>
              </w:tabs>
              <w:spacing w:after="0" w:line="240" w:lineRule="auto"/>
              <w:jc w:val="both"/>
              <w:rPr>
                <w:rFonts w:ascii="Arial" w:hAnsi="Arial" w:cs="Arial"/>
              </w:rPr>
            </w:pPr>
            <w:r w:rsidRPr="0054152E">
              <w:rPr>
                <w:rFonts w:ascii="Arial" w:hAnsi="Arial" w:cs="Arial"/>
              </w:rPr>
              <w:t>Resolución de Nombramiento No. 2023190005223646 de fecha 13 de junio de 2023</w:t>
            </w:r>
            <w:bookmarkEnd w:id="1"/>
            <w:r>
              <w:rPr>
                <w:rFonts w:ascii="Arial" w:hAnsi="Arial" w:cs="Arial"/>
              </w:rPr>
              <w:t>.</w:t>
            </w:r>
          </w:p>
          <w:p w14:paraId="0CE2D5CF" w14:textId="38FCFC96" w:rsidR="0054152E" w:rsidRPr="007C73F6" w:rsidRDefault="0054152E" w:rsidP="00922094">
            <w:pPr>
              <w:tabs>
                <w:tab w:val="left" w:pos="447"/>
                <w:tab w:val="left" w:pos="612"/>
              </w:tabs>
              <w:spacing w:after="0" w:line="240" w:lineRule="auto"/>
              <w:jc w:val="both"/>
              <w:rPr>
                <w:rFonts w:ascii="Arial" w:hAnsi="Arial" w:cs="Arial"/>
                <w:highlight w:val="yellow"/>
              </w:rPr>
            </w:pPr>
          </w:p>
        </w:tc>
      </w:tr>
      <w:tr w:rsidR="00FA7DA3" w:rsidRPr="0016342B" w14:paraId="19436B7C" w14:textId="77777777" w:rsidTr="00FA7DA3">
        <w:trPr>
          <w:trHeight w:val="348"/>
        </w:trPr>
        <w:tc>
          <w:tcPr>
            <w:tcW w:w="2338" w:type="dxa"/>
            <w:gridSpan w:val="2"/>
            <w:vAlign w:val="center"/>
          </w:tcPr>
          <w:p w14:paraId="05A92A91" w14:textId="45D2BFE3" w:rsidR="009976B3" w:rsidRDefault="00302640" w:rsidP="00922094">
            <w:pPr>
              <w:spacing w:after="0" w:line="240" w:lineRule="auto"/>
              <w:ind w:left="284" w:hanging="284"/>
              <w:jc w:val="both"/>
              <w:rPr>
                <w:rFonts w:ascii="Arial" w:hAnsi="Arial" w:cs="Arial"/>
                <w:b/>
              </w:rPr>
            </w:pPr>
            <w:r>
              <w:rPr>
                <w:rFonts w:ascii="Arial" w:hAnsi="Arial" w:cs="Arial"/>
                <w:b/>
              </w:rPr>
              <w:t>5.</w:t>
            </w:r>
            <w:r w:rsidR="009976B3">
              <w:rPr>
                <w:rFonts w:ascii="Arial" w:hAnsi="Arial" w:cs="Arial"/>
                <w:b/>
              </w:rPr>
              <w:t>COMITÉ</w:t>
            </w:r>
          </w:p>
          <w:p w14:paraId="7942618A" w14:textId="41183EAE" w:rsidR="00FA7DA3" w:rsidRPr="0016342B" w:rsidRDefault="009976B3" w:rsidP="00922094">
            <w:pPr>
              <w:spacing w:after="0" w:line="240" w:lineRule="auto"/>
              <w:ind w:left="284" w:hanging="284"/>
              <w:jc w:val="both"/>
              <w:rPr>
                <w:rFonts w:ascii="Arial" w:hAnsi="Arial" w:cs="Arial"/>
                <w:b/>
                <w:highlight w:val="yellow"/>
              </w:rPr>
            </w:pPr>
            <w:r>
              <w:rPr>
                <w:rFonts w:ascii="Arial" w:hAnsi="Arial" w:cs="Arial"/>
                <w:b/>
              </w:rPr>
              <w:t xml:space="preserve">   </w:t>
            </w:r>
            <w:r w:rsidR="00FA7DA3" w:rsidRPr="0016342B">
              <w:rPr>
                <w:rFonts w:ascii="Arial" w:hAnsi="Arial" w:cs="Arial"/>
                <w:b/>
              </w:rPr>
              <w:t>EVALUADOR</w:t>
            </w:r>
          </w:p>
        </w:tc>
        <w:tc>
          <w:tcPr>
            <w:tcW w:w="6640" w:type="dxa"/>
            <w:shd w:val="clear" w:color="auto" w:fill="auto"/>
            <w:vAlign w:val="center"/>
          </w:tcPr>
          <w:p w14:paraId="2295AAEE" w14:textId="77777777" w:rsidR="00FA7DA3" w:rsidRPr="00585CE7" w:rsidRDefault="00FA7DA3" w:rsidP="00922094">
            <w:pPr>
              <w:tabs>
                <w:tab w:val="left" w:pos="447"/>
                <w:tab w:val="left" w:pos="612"/>
              </w:tabs>
              <w:spacing w:after="0" w:line="240" w:lineRule="auto"/>
              <w:jc w:val="both"/>
              <w:rPr>
                <w:rFonts w:ascii="Arial" w:hAnsi="Arial" w:cs="Arial"/>
                <w:sz w:val="20"/>
              </w:rPr>
            </w:pPr>
          </w:p>
          <w:p w14:paraId="491E2189" w14:textId="77777777" w:rsidR="00250B72" w:rsidRDefault="00250B72" w:rsidP="00250B72">
            <w:pPr>
              <w:pStyle w:val="Sinespaciado"/>
              <w:jc w:val="both"/>
              <w:rPr>
                <w:rFonts w:ascii="Arial" w:hAnsi="Arial" w:cs="Arial"/>
              </w:rPr>
            </w:pPr>
            <w:r w:rsidRPr="00632EE9">
              <w:rPr>
                <w:rFonts w:ascii="Arial" w:hAnsi="Arial" w:cs="Arial"/>
              </w:rPr>
              <w:t>PS. CLAUDIA JUDITH RIOS JIMENEZ</w:t>
            </w:r>
          </w:p>
          <w:p w14:paraId="23F950E6" w14:textId="77777777" w:rsidR="00250B72" w:rsidRDefault="00250B72" w:rsidP="00250B72">
            <w:pPr>
              <w:tabs>
                <w:tab w:val="left" w:pos="447"/>
                <w:tab w:val="left" w:pos="612"/>
              </w:tabs>
              <w:spacing w:after="0" w:line="240" w:lineRule="auto"/>
              <w:jc w:val="both"/>
              <w:rPr>
                <w:rFonts w:ascii="Arial" w:hAnsi="Arial" w:cs="Arial"/>
              </w:rPr>
            </w:pPr>
            <w:r w:rsidRPr="00017E7F">
              <w:rPr>
                <w:rFonts w:ascii="Arial" w:hAnsi="Arial" w:cs="Arial"/>
              </w:rPr>
              <w:t xml:space="preserve">Evaluador Jurídico </w:t>
            </w:r>
            <w:r w:rsidRPr="00D36E57">
              <w:rPr>
                <w:rFonts w:ascii="Arial" w:hAnsi="Arial" w:cs="Arial"/>
              </w:rPr>
              <w:t xml:space="preserve"> </w:t>
            </w:r>
          </w:p>
          <w:p w14:paraId="2EA15003" w14:textId="4A4E0924" w:rsidR="00250B72" w:rsidRDefault="0054152E" w:rsidP="00250B72">
            <w:pPr>
              <w:tabs>
                <w:tab w:val="left" w:pos="447"/>
                <w:tab w:val="left" w:pos="612"/>
              </w:tabs>
              <w:spacing w:after="0" w:line="240" w:lineRule="auto"/>
              <w:jc w:val="both"/>
              <w:rPr>
                <w:rFonts w:ascii="Arial" w:hAnsi="Arial" w:cs="Arial"/>
              </w:rPr>
            </w:pPr>
            <w:r w:rsidRPr="0054152E">
              <w:rPr>
                <w:rFonts w:ascii="Arial" w:hAnsi="Arial" w:cs="Arial"/>
              </w:rPr>
              <w:lastRenderedPageBreak/>
              <w:t>Resolución de Nombramiento No. 2023190005223646 de fecha 13 de junio de 2023</w:t>
            </w:r>
            <w:r w:rsidR="00250B72" w:rsidRPr="00C563AE">
              <w:rPr>
                <w:rFonts w:ascii="Arial" w:hAnsi="Arial" w:cs="Arial"/>
              </w:rPr>
              <w:t>.</w:t>
            </w:r>
          </w:p>
          <w:p w14:paraId="7D874F5D" w14:textId="77777777" w:rsidR="00250B72" w:rsidRDefault="00250B72" w:rsidP="00250B72">
            <w:pPr>
              <w:tabs>
                <w:tab w:val="left" w:pos="447"/>
                <w:tab w:val="left" w:pos="612"/>
              </w:tabs>
              <w:spacing w:after="0" w:line="240" w:lineRule="auto"/>
              <w:jc w:val="both"/>
              <w:rPr>
                <w:rFonts w:ascii="Arial" w:hAnsi="Arial" w:cs="Arial"/>
              </w:rPr>
            </w:pPr>
          </w:p>
          <w:p w14:paraId="4AFC9F8A" w14:textId="77777777" w:rsidR="00250B72" w:rsidRDefault="00250B72" w:rsidP="00250B72">
            <w:pPr>
              <w:tabs>
                <w:tab w:val="left" w:pos="447"/>
                <w:tab w:val="left" w:pos="612"/>
              </w:tabs>
              <w:spacing w:after="0" w:line="240" w:lineRule="auto"/>
              <w:jc w:val="both"/>
              <w:rPr>
                <w:rFonts w:ascii="Arial" w:hAnsi="Arial" w:cs="Arial"/>
              </w:rPr>
            </w:pPr>
            <w:r w:rsidRPr="00632EE9">
              <w:rPr>
                <w:rFonts w:ascii="Arial" w:hAnsi="Arial" w:cs="Arial"/>
              </w:rPr>
              <w:t>PS JHON EDIXON ESTEPA</w:t>
            </w:r>
          </w:p>
          <w:p w14:paraId="58815B9B" w14:textId="77777777" w:rsidR="00250B72" w:rsidRDefault="00250B72" w:rsidP="00250B72">
            <w:pPr>
              <w:tabs>
                <w:tab w:val="left" w:pos="447"/>
                <w:tab w:val="left" w:pos="612"/>
              </w:tabs>
              <w:spacing w:after="0" w:line="240" w:lineRule="auto"/>
              <w:jc w:val="both"/>
              <w:rPr>
                <w:rFonts w:ascii="Arial" w:hAnsi="Arial" w:cs="Arial"/>
              </w:rPr>
            </w:pPr>
            <w:r w:rsidRPr="00017E7F">
              <w:rPr>
                <w:rFonts w:ascii="Arial" w:hAnsi="Arial" w:cs="Arial"/>
              </w:rPr>
              <w:t>Evaluador Económico</w:t>
            </w:r>
          </w:p>
          <w:p w14:paraId="75A4276A" w14:textId="7E455A48" w:rsidR="00250B72" w:rsidRDefault="0054152E" w:rsidP="00250B72">
            <w:pPr>
              <w:tabs>
                <w:tab w:val="left" w:pos="447"/>
                <w:tab w:val="left" w:pos="612"/>
              </w:tabs>
              <w:spacing w:after="0" w:line="240" w:lineRule="auto"/>
              <w:jc w:val="both"/>
              <w:rPr>
                <w:rFonts w:ascii="Arial" w:hAnsi="Arial" w:cs="Arial"/>
              </w:rPr>
            </w:pPr>
            <w:r w:rsidRPr="0054152E">
              <w:rPr>
                <w:rFonts w:ascii="Arial" w:hAnsi="Arial" w:cs="Arial"/>
              </w:rPr>
              <w:t>Resolución de Nombramiento No. 2023190005223646 de fecha 13 de junio de 2023</w:t>
            </w:r>
            <w:r w:rsidR="00250B72" w:rsidRPr="00C563AE">
              <w:rPr>
                <w:rFonts w:ascii="Arial" w:hAnsi="Arial" w:cs="Arial"/>
              </w:rPr>
              <w:t>.</w:t>
            </w:r>
          </w:p>
          <w:p w14:paraId="3589131B" w14:textId="77777777" w:rsidR="00250B72" w:rsidRDefault="00250B72" w:rsidP="00250B72">
            <w:pPr>
              <w:tabs>
                <w:tab w:val="left" w:pos="447"/>
                <w:tab w:val="left" w:pos="612"/>
              </w:tabs>
              <w:spacing w:after="0" w:line="240" w:lineRule="auto"/>
              <w:jc w:val="both"/>
              <w:rPr>
                <w:rFonts w:ascii="Arial" w:hAnsi="Arial" w:cs="Arial"/>
              </w:rPr>
            </w:pPr>
          </w:p>
          <w:p w14:paraId="20522FF8" w14:textId="77777777" w:rsidR="00B82BD2" w:rsidRPr="00B82BD2" w:rsidRDefault="00B82BD2" w:rsidP="00B82BD2">
            <w:pPr>
              <w:spacing w:after="0" w:line="240" w:lineRule="auto"/>
              <w:jc w:val="both"/>
              <w:rPr>
                <w:rFonts w:ascii="Arial" w:hAnsi="Arial" w:cs="Arial"/>
                <w:color w:val="000000"/>
              </w:rPr>
            </w:pPr>
            <w:r w:rsidRPr="00B82BD2">
              <w:rPr>
                <w:rFonts w:ascii="Arial" w:hAnsi="Arial" w:cs="Arial"/>
                <w:color w:val="000000"/>
              </w:rPr>
              <w:t>SS. ANDELFO NEIRA ORTIZ</w:t>
            </w:r>
          </w:p>
          <w:p w14:paraId="68B24E10" w14:textId="77777777" w:rsidR="00B82BD2" w:rsidRDefault="00B82BD2" w:rsidP="00B82BD2">
            <w:pPr>
              <w:spacing w:after="0" w:line="240" w:lineRule="auto"/>
              <w:jc w:val="both"/>
              <w:rPr>
                <w:rFonts w:ascii="Arial" w:hAnsi="Arial" w:cs="Arial"/>
                <w:color w:val="000000"/>
              </w:rPr>
            </w:pPr>
            <w:r w:rsidRPr="00B82BD2">
              <w:rPr>
                <w:rFonts w:ascii="Arial" w:hAnsi="Arial" w:cs="Arial"/>
                <w:color w:val="000000"/>
              </w:rPr>
              <w:t>SUBOFICIAL DE PLANES D-4</w:t>
            </w:r>
          </w:p>
          <w:p w14:paraId="7C059D0D" w14:textId="0278A082" w:rsidR="00250B72" w:rsidRPr="00E60259" w:rsidRDefault="00250B72" w:rsidP="00B82BD2">
            <w:pPr>
              <w:spacing w:after="0" w:line="240" w:lineRule="auto"/>
              <w:jc w:val="both"/>
              <w:rPr>
                <w:rFonts w:ascii="Arial" w:hAnsi="Arial" w:cs="Arial"/>
              </w:rPr>
            </w:pPr>
            <w:r w:rsidRPr="00E60259">
              <w:rPr>
                <w:rFonts w:ascii="Arial" w:hAnsi="Arial" w:cs="Arial"/>
              </w:rPr>
              <w:t>Evaluador Técnico</w:t>
            </w:r>
          </w:p>
          <w:p w14:paraId="523AA0AF" w14:textId="77777777" w:rsidR="00FA7DA3" w:rsidRDefault="0054152E" w:rsidP="00922094">
            <w:pPr>
              <w:tabs>
                <w:tab w:val="left" w:pos="447"/>
                <w:tab w:val="left" w:pos="612"/>
              </w:tabs>
              <w:spacing w:after="0" w:line="240" w:lineRule="auto"/>
              <w:jc w:val="both"/>
              <w:rPr>
                <w:rFonts w:ascii="Arial" w:hAnsi="Arial" w:cs="Arial"/>
              </w:rPr>
            </w:pPr>
            <w:r w:rsidRPr="0054152E">
              <w:rPr>
                <w:rFonts w:ascii="Arial" w:hAnsi="Arial" w:cs="Arial"/>
              </w:rPr>
              <w:t>Resolución de Nombramiento No. 2023190005223646 de fecha 13 de junio de 2023</w:t>
            </w:r>
            <w:r>
              <w:rPr>
                <w:rFonts w:ascii="Arial" w:hAnsi="Arial" w:cs="Arial"/>
              </w:rPr>
              <w:t>.</w:t>
            </w:r>
          </w:p>
          <w:p w14:paraId="1E1EA8EE" w14:textId="5B832BF8" w:rsidR="0054152E" w:rsidRPr="009976B3" w:rsidRDefault="0054152E" w:rsidP="00922094">
            <w:pPr>
              <w:tabs>
                <w:tab w:val="left" w:pos="447"/>
                <w:tab w:val="left" w:pos="612"/>
              </w:tabs>
              <w:spacing w:after="0" w:line="240" w:lineRule="auto"/>
              <w:jc w:val="both"/>
              <w:rPr>
                <w:rFonts w:ascii="Arial" w:hAnsi="Arial" w:cs="Arial"/>
              </w:rPr>
            </w:pPr>
          </w:p>
        </w:tc>
      </w:tr>
      <w:tr w:rsidR="00D4502A" w:rsidRPr="0016342B" w14:paraId="11C185D7" w14:textId="77777777" w:rsidTr="00FA7DA3">
        <w:trPr>
          <w:trHeight w:val="112"/>
        </w:trPr>
        <w:tc>
          <w:tcPr>
            <w:tcW w:w="2338" w:type="dxa"/>
            <w:gridSpan w:val="2"/>
            <w:vAlign w:val="center"/>
          </w:tcPr>
          <w:p w14:paraId="4A7F304A" w14:textId="7C187140" w:rsidR="00D4502A" w:rsidRPr="007C73F6" w:rsidRDefault="00D4502A" w:rsidP="00922094">
            <w:pPr>
              <w:spacing w:after="0" w:line="240" w:lineRule="auto"/>
              <w:ind w:left="284" w:hanging="284"/>
              <w:jc w:val="both"/>
              <w:rPr>
                <w:rFonts w:ascii="Arial" w:hAnsi="Arial" w:cs="Arial"/>
                <w:b/>
              </w:rPr>
            </w:pPr>
            <w:r w:rsidRPr="007C73F6">
              <w:rPr>
                <w:rFonts w:ascii="Arial" w:hAnsi="Arial" w:cs="Arial"/>
                <w:b/>
              </w:rPr>
              <w:lastRenderedPageBreak/>
              <w:t xml:space="preserve">6. CDP </w:t>
            </w:r>
          </w:p>
        </w:tc>
        <w:tc>
          <w:tcPr>
            <w:tcW w:w="6640" w:type="dxa"/>
            <w:vAlign w:val="center"/>
          </w:tcPr>
          <w:p w14:paraId="3500E84B" w14:textId="5C27A8F9" w:rsidR="00D4502A" w:rsidRPr="007C73F6" w:rsidRDefault="0085015A" w:rsidP="00922094">
            <w:pPr>
              <w:spacing w:after="0" w:line="240" w:lineRule="auto"/>
              <w:rPr>
                <w:rFonts w:ascii="Arial" w:hAnsi="Arial" w:cs="Arial"/>
              </w:rPr>
            </w:pPr>
            <w:r w:rsidRPr="007C73F6">
              <w:rPr>
                <w:rFonts w:ascii="Arial" w:hAnsi="Arial" w:cs="Arial"/>
              </w:rPr>
              <w:t>No.</w:t>
            </w:r>
            <w:r w:rsidR="00017E7F" w:rsidRPr="007C73F6">
              <w:rPr>
                <w:rFonts w:ascii="Arial" w:hAnsi="Arial" w:cs="Arial"/>
              </w:rPr>
              <w:t xml:space="preserve"> </w:t>
            </w:r>
            <w:r w:rsidR="00250B72">
              <w:rPr>
                <w:rFonts w:ascii="Arial" w:hAnsi="Arial" w:cs="Arial"/>
              </w:rPr>
              <w:t>68</w:t>
            </w:r>
            <w:r w:rsidR="00942AE2">
              <w:rPr>
                <w:rFonts w:ascii="Arial" w:hAnsi="Arial" w:cs="Arial"/>
              </w:rPr>
              <w:t>23</w:t>
            </w:r>
          </w:p>
          <w:p w14:paraId="7EDC58F0" w14:textId="026A4383" w:rsidR="00D4502A" w:rsidRPr="007C73F6" w:rsidRDefault="00D4502A" w:rsidP="00922094">
            <w:pPr>
              <w:spacing w:after="0" w:line="240" w:lineRule="auto"/>
              <w:rPr>
                <w:rFonts w:ascii="Arial" w:hAnsi="Arial" w:cs="Arial"/>
              </w:rPr>
            </w:pPr>
            <w:r w:rsidRPr="007C73F6">
              <w:rPr>
                <w:rFonts w:ascii="Arial" w:hAnsi="Arial" w:cs="Arial"/>
              </w:rPr>
              <w:t xml:space="preserve">Fecha </w:t>
            </w:r>
            <w:r w:rsidRPr="00942AE2">
              <w:rPr>
                <w:rFonts w:ascii="Arial" w:hAnsi="Arial" w:cs="Arial"/>
              </w:rPr>
              <w:t>expedición</w:t>
            </w:r>
            <w:r w:rsidR="00BC09CC" w:rsidRPr="00942AE2">
              <w:rPr>
                <w:rFonts w:ascii="Arial" w:hAnsi="Arial" w:cs="Arial"/>
              </w:rPr>
              <w:t>: 202</w:t>
            </w:r>
            <w:r w:rsidR="00986663" w:rsidRPr="00942AE2">
              <w:rPr>
                <w:rFonts w:ascii="Arial" w:hAnsi="Arial" w:cs="Arial"/>
              </w:rPr>
              <w:t>3</w:t>
            </w:r>
            <w:r w:rsidR="00BC09CC" w:rsidRPr="00942AE2">
              <w:rPr>
                <w:rFonts w:ascii="Arial" w:hAnsi="Arial" w:cs="Arial"/>
              </w:rPr>
              <w:t>-0</w:t>
            </w:r>
            <w:r w:rsidR="00250B72">
              <w:rPr>
                <w:rFonts w:ascii="Arial" w:hAnsi="Arial" w:cs="Arial"/>
              </w:rPr>
              <w:t>6</w:t>
            </w:r>
            <w:r w:rsidR="00BC09CC" w:rsidRPr="00942AE2">
              <w:rPr>
                <w:rFonts w:ascii="Arial" w:hAnsi="Arial" w:cs="Arial"/>
              </w:rPr>
              <w:t>-</w:t>
            </w:r>
            <w:r w:rsidR="00942AE2" w:rsidRPr="00942AE2">
              <w:rPr>
                <w:rFonts w:ascii="Arial" w:hAnsi="Arial" w:cs="Arial"/>
              </w:rPr>
              <w:t>0</w:t>
            </w:r>
            <w:r w:rsidR="00250B72">
              <w:rPr>
                <w:rFonts w:ascii="Arial" w:hAnsi="Arial" w:cs="Arial"/>
              </w:rPr>
              <w:t>7</w:t>
            </w:r>
            <w:r w:rsidR="00BC09CC" w:rsidRPr="00942AE2">
              <w:rPr>
                <w:rFonts w:ascii="Arial" w:hAnsi="Arial" w:cs="Arial"/>
              </w:rPr>
              <w:t xml:space="preserve"> </w:t>
            </w:r>
          </w:p>
          <w:p w14:paraId="664CEB44" w14:textId="47851D4E" w:rsidR="00D4502A" w:rsidRPr="007C73F6" w:rsidRDefault="00D4502A" w:rsidP="00922094">
            <w:pPr>
              <w:spacing w:after="0" w:line="240" w:lineRule="auto"/>
              <w:rPr>
                <w:rFonts w:ascii="Arial" w:hAnsi="Arial" w:cs="Arial"/>
              </w:rPr>
            </w:pPr>
            <w:r w:rsidRPr="007C73F6">
              <w:rPr>
                <w:rFonts w:ascii="Arial" w:hAnsi="Arial" w:cs="Arial"/>
              </w:rPr>
              <w:t>Unidas/</w:t>
            </w:r>
            <w:r w:rsidR="00155EAA" w:rsidRPr="007C73F6">
              <w:rPr>
                <w:rFonts w:ascii="Arial" w:hAnsi="Arial" w:cs="Arial"/>
              </w:rPr>
              <w:t>Subunidad</w:t>
            </w:r>
            <w:r w:rsidRPr="007C73F6">
              <w:rPr>
                <w:rFonts w:ascii="Arial" w:hAnsi="Arial" w:cs="Arial"/>
              </w:rPr>
              <w:t xml:space="preserve"> ejecutora </w:t>
            </w:r>
            <w:r w:rsidR="006D09B3" w:rsidRPr="007C73F6">
              <w:rPr>
                <w:rFonts w:ascii="Arial" w:hAnsi="Arial" w:cs="Arial"/>
              </w:rPr>
              <w:t>15-01-03-031</w:t>
            </w:r>
          </w:p>
          <w:p w14:paraId="2FEA881D" w14:textId="563D1F81" w:rsidR="00D4502A" w:rsidRPr="007C73F6" w:rsidRDefault="00D4502A" w:rsidP="00922094">
            <w:pPr>
              <w:spacing w:after="0" w:line="240" w:lineRule="auto"/>
              <w:rPr>
                <w:rFonts w:ascii="Arial" w:hAnsi="Arial" w:cs="Arial"/>
              </w:rPr>
            </w:pPr>
            <w:r w:rsidRPr="007C73F6">
              <w:rPr>
                <w:rFonts w:ascii="Arial" w:hAnsi="Arial" w:cs="Arial"/>
              </w:rPr>
              <w:t xml:space="preserve">Dependencia: </w:t>
            </w:r>
            <w:r w:rsidR="006D09B3" w:rsidRPr="007C73F6">
              <w:t xml:space="preserve"> </w:t>
            </w:r>
            <w:r w:rsidR="006D09B3" w:rsidRPr="007C73F6">
              <w:rPr>
                <w:rFonts w:ascii="Arial" w:hAnsi="Arial" w:cs="Arial"/>
              </w:rPr>
              <w:t>CENTRAL ADMINISTRATIVA CONTABLE REGIONAL YOPAL</w:t>
            </w:r>
          </w:p>
          <w:p w14:paraId="53749667" w14:textId="3ED837A6" w:rsidR="00D4502A" w:rsidRPr="007C73F6" w:rsidRDefault="00D4502A" w:rsidP="00922094">
            <w:pPr>
              <w:spacing w:after="0" w:line="240" w:lineRule="auto"/>
              <w:rPr>
                <w:rFonts w:ascii="Arial" w:hAnsi="Arial" w:cs="Arial"/>
              </w:rPr>
            </w:pPr>
            <w:r w:rsidRPr="007C73F6">
              <w:rPr>
                <w:rFonts w:ascii="Arial" w:hAnsi="Arial" w:cs="Arial"/>
              </w:rPr>
              <w:t>Posición catálogo de gasto</w:t>
            </w:r>
            <w:r w:rsidR="00C36C3A" w:rsidRPr="00942AE2">
              <w:rPr>
                <w:rFonts w:ascii="Arial" w:hAnsi="Arial" w:cs="Arial"/>
              </w:rPr>
              <w:t>: A-02-02-02-008-00</w:t>
            </w:r>
            <w:r w:rsidR="00B72340">
              <w:rPr>
                <w:rFonts w:ascii="Arial" w:hAnsi="Arial" w:cs="Arial"/>
              </w:rPr>
              <w:t>3</w:t>
            </w:r>
            <w:r w:rsidRPr="007C73F6">
              <w:rPr>
                <w:rFonts w:ascii="Arial" w:hAnsi="Arial" w:cs="Arial"/>
              </w:rPr>
              <w:t xml:space="preserve"> </w:t>
            </w:r>
          </w:p>
          <w:p w14:paraId="3ABACD67" w14:textId="7E86E650" w:rsidR="00D4502A" w:rsidRPr="007C73F6" w:rsidRDefault="00D4502A" w:rsidP="00922094">
            <w:pPr>
              <w:spacing w:after="0" w:line="240" w:lineRule="auto"/>
              <w:rPr>
                <w:rFonts w:ascii="Arial" w:hAnsi="Arial" w:cs="Arial"/>
              </w:rPr>
            </w:pPr>
            <w:r w:rsidRPr="007C73F6">
              <w:rPr>
                <w:rFonts w:ascii="Arial" w:hAnsi="Arial" w:cs="Arial"/>
              </w:rPr>
              <w:t>Fuente</w:t>
            </w:r>
            <w:r w:rsidR="00C36C3A" w:rsidRPr="007C73F6">
              <w:rPr>
                <w:rFonts w:ascii="Arial" w:hAnsi="Arial" w:cs="Arial"/>
              </w:rPr>
              <w:t>:</w:t>
            </w:r>
            <w:r w:rsidRPr="007C73F6">
              <w:rPr>
                <w:rFonts w:ascii="Arial" w:hAnsi="Arial" w:cs="Arial"/>
              </w:rPr>
              <w:t xml:space="preserve"> </w:t>
            </w:r>
            <w:r w:rsidRPr="007C73F6">
              <w:rPr>
                <w:rFonts w:ascii="Arial" w:eastAsia="Calibri" w:hAnsi="Arial" w:cs="Arial"/>
                <w:bCs/>
                <w:spacing w:val="2"/>
                <w:lang w:val="es-MX"/>
              </w:rPr>
              <w:t>Nación</w:t>
            </w:r>
          </w:p>
          <w:p w14:paraId="2B66B60C" w14:textId="6F8818CD" w:rsidR="00D4502A" w:rsidRPr="007C73F6" w:rsidRDefault="00D4502A" w:rsidP="00922094">
            <w:pPr>
              <w:spacing w:after="0" w:line="240" w:lineRule="auto"/>
              <w:rPr>
                <w:rFonts w:ascii="Arial" w:hAnsi="Arial" w:cs="Arial"/>
              </w:rPr>
            </w:pPr>
            <w:r w:rsidRPr="007C73F6">
              <w:rPr>
                <w:rFonts w:ascii="Arial" w:hAnsi="Arial" w:cs="Arial"/>
              </w:rPr>
              <w:t>Recurso</w:t>
            </w:r>
            <w:r w:rsidR="00C36C3A" w:rsidRPr="007C73F6">
              <w:rPr>
                <w:rFonts w:ascii="Arial" w:hAnsi="Arial" w:cs="Arial"/>
              </w:rPr>
              <w:t>: 1</w:t>
            </w:r>
            <w:r w:rsidR="00267E15">
              <w:rPr>
                <w:rFonts w:ascii="Arial" w:hAnsi="Arial" w:cs="Arial"/>
              </w:rPr>
              <w:t>6</w:t>
            </w:r>
            <w:r w:rsidR="00C36C3A" w:rsidRPr="007C73F6">
              <w:rPr>
                <w:rFonts w:ascii="Arial" w:hAnsi="Arial" w:cs="Arial"/>
              </w:rPr>
              <w:t xml:space="preserve"> - </w:t>
            </w:r>
            <w:r w:rsidR="00267E15">
              <w:rPr>
                <w:rFonts w:ascii="Arial" w:hAnsi="Arial" w:cs="Arial"/>
              </w:rPr>
              <w:t>S</w:t>
            </w:r>
            <w:r w:rsidR="00C36C3A" w:rsidRPr="007C73F6">
              <w:rPr>
                <w:rFonts w:ascii="Arial" w:hAnsi="Arial" w:cs="Arial"/>
              </w:rPr>
              <w:t>SF</w:t>
            </w:r>
          </w:p>
          <w:p w14:paraId="04176E87" w14:textId="4BD17B88" w:rsidR="006D09B3" w:rsidRPr="007C73F6" w:rsidRDefault="00B72340" w:rsidP="00922094">
            <w:pPr>
              <w:spacing w:after="0" w:line="240" w:lineRule="auto"/>
              <w:rPr>
                <w:rFonts w:ascii="Arial" w:hAnsi="Arial" w:cs="Arial"/>
              </w:rPr>
            </w:pPr>
            <w:r>
              <w:rPr>
                <w:rFonts w:ascii="Arial" w:hAnsi="Arial" w:cs="Arial"/>
              </w:rPr>
              <w:t>OTROS SERVICIOS PROFESIONALES, CIENTOFICOS Y TECNICOS</w:t>
            </w:r>
            <w:r w:rsidR="00942AE2">
              <w:rPr>
                <w:rFonts w:ascii="Arial" w:hAnsi="Arial" w:cs="Arial"/>
              </w:rPr>
              <w:t>.</w:t>
            </w:r>
          </w:p>
          <w:p w14:paraId="49566084" w14:textId="74A6C164" w:rsidR="00B577A2" w:rsidRPr="0016342B" w:rsidRDefault="00D4502A" w:rsidP="00922094">
            <w:pPr>
              <w:spacing w:after="0" w:line="240" w:lineRule="auto"/>
              <w:rPr>
                <w:rFonts w:ascii="Arial" w:hAnsi="Arial" w:cs="Arial"/>
              </w:rPr>
            </w:pPr>
            <w:r w:rsidRPr="007C73F6">
              <w:rPr>
                <w:rFonts w:ascii="Arial" w:hAnsi="Arial" w:cs="Arial"/>
              </w:rPr>
              <w:t>Valor</w:t>
            </w:r>
            <w:r w:rsidRPr="004E23F2">
              <w:rPr>
                <w:rFonts w:ascii="Arial" w:hAnsi="Arial" w:cs="Arial"/>
              </w:rPr>
              <w:t xml:space="preserve">: </w:t>
            </w:r>
            <w:r w:rsidR="00017E7F" w:rsidRPr="004E23F2">
              <w:rPr>
                <w:rFonts w:ascii="Arial" w:hAnsi="Arial" w:cs="Arial"/>
              </w:rPr>
              <w:t>$</w:t>
            </w:r>
            <w:r w:rsidR="00250B72">
              <w:rPr>
                <w:rFonts w:ascii="Arial" w:hAnsi="Arial" w:cs="Arial"/>
              </w:rPr>
              <w:t>16</w:t>
            </w:r>
            <w:r w:rsidR="00017E7F" w:rsidRPr="004E23F2">
              <w:rPr>
                <w:rFonts w:ascii="Arial" w:hAnsi="Arial" w:cs="Arial"/>
              </w:rPr>
              <w:t>.</w:t>
            </w:r>
            <w:r w:rsidR="00250B72">
              <w:rPr>
                <w:rFonts w:ascii="Arial" w:hAnsi="Arial" w:cs="Arial"/>
              </w:rPr>
              <w:t>8</w:t>
            </w:r>
            <w:r w:rsidR="00267E15" w:rsidRPr="004E23F2">
              <w:rPr>
                <w:rFonts w:ascii="Arial" w:hAnsi="Arial" w:cs="Arial"/>
              </w:rPr>
              <w:t>00</w:t>
            </w:r>
            <w:r w:rsidR="00017E7F" w:rsidRPr="004E23F2">
              <w:rPr>
                <w:rFonts w:ascii="Arial" w:hAnsi="Arial" w:cs="Arial"/>
              </w:rPr>
              <w:t>.</w:t>
            </w:r>
            <w:r w:rsidR="00267E15" w:rsidRPr="004E23F2">
              <w:rPr>
                <w:rFonts w:ascii="Arial" w:hAnsi="Arial" w:cs="Arial"/>
              </w:rPr>
              <w:t>000</w:t>
            </w:r>
          </w:p>
        </w:tc>
      </w:tr>
      <w:tr w:rsidR="00D4502A" w:rsidRPr="0016342B" w14:paraId="0CC54785" w14:textId="77777777" w:rsidTr="00FA7DA3">
        <w:trPr>
          <w:trHeight w:val="486"/>
        </w:trPr>
        <w:tc>
          <w:tcPr>
            <w:tcW w:w="2338" w:type="dxa"/>
            <w:gridSpan w:val="2"/>
            <w:vAlign w:val="center"/>
          </w:tcPr>
          <w:p w14:paraId="4838536F" w14:textId="77777777" w:rsidR="00D4502A" w:rsidRPr="0016342B" w:rsidRDefault="00D4502A" w:rsidP="00922094">
            <w:pPr>
              <w:spacing w:after="0" w:line="240" w:lineRule="auto"/>
              <w:ind w:left="284" w:hanging="284"/>
              <w:jc w:val="both"/>
              <w:rPr>
                <w:rFonts w:ascii="Arial" w:hAnsi="Arial" w:cs="Arial"/>
                <w:b/>
              </w:rPr>
            </w:pPr>
            <w:r w:rsidRPr="0016342B">
              <w:rPr>
                <w:rFonts w:ascii="Arial" w:hAnsi="Arial" w:cs="Arial"/>
                <w:b/>
              </w:rPr>
              <w:t>7. DEPENDENCIA – UNIDAD MILITAR APOYADA PRESUPUESTALMENTE</w:t>
            </w:r>
          </w:p>
        </w:tc>
        <w:tc>
          <w:tcPr>
            <w:tcW w:w="6640" w:type="dxa"/>
            <w:vAlign w:val="center"/>
          </w:tcPr>
          <w:p w14:paraId="33E5AA5B" w14:textId="41D5AADB" w:rsidR="00D4502A" w:rsidRPr="0016342B" w:rsidRDefault="002F55EC" w:rsidP="00922094">
            <w:pPr>
              <w:spacing w:after="0" w:line="240" w:lineRule="auto"/>
              <w:rPr>
                <w:rFonts w:ascii="Arial" w:hAnsi="Arial" w:cs="Arial"/>
              </w:rPr>
            </w:pPr>
            <w:r>
              <w:rPr>
                <w:rFonts w:ascii="Arial" w:hAnsi="Arial" w:cs="Arial"/>
                <w:lang w:val="es-ES"/>
              </w:rPr>
              <w:t>OCTAVA DIVISION</w:t>
            </w:r>
            <w:r w:rsidR="006D09B3" w:rsidRPr="006D09B3">
              <w:rPr>
                <w:rFonts w:ascii="Arial" w:hAnsi="Arial" w:cs="Arial"/>
                <w:lang w:val="es-ES"/>
              </w:rPr>
              <w:t xml:space="preserve"> </w:t>
            </w:r>
          </w:p>
        </w:tc>
      </w:tr>
      <w:tr w:rsidR="00D4502A" w:rsidRPr="0016342B" w14:paraId="4A052D69" w14:textId="77777777" w:rsidTr="00FA7DA3">
        <w:trPr>
          <w:trHeight w:val="352"/>
        </w:trPr>
        <w:tc>
          <w:tcPr>
            <w:tcW w:w="2338" w:type="dxa"/>
            <w:gridSpan w:val="2"/>
            <w:vAlign w:val="center"/>
          </w:tcPr>
          <w:p w14:paraId="0755605C" w14:textId="77777777" w:rsidR="00D4502A" w:rsidRPr="0016342B" w:rsidRDefault="00D4502A" w:rsidP="00922094">
            <w:pPr>
              <w:spacing w:after="0" w:line="240" w:lineRule="auto"/>
              <w:ind w:left="284" w:hanging="284"/>
              <w:rPr>
                <w:rFonts w:ascii="Arial" w:hAnsi="Arial" w:cs="Arial"/>
                <w:b/>
              </w:rPr>
            </w:pPr>
            <w:r w:rsidRPr="0016342B">
              <w:rPr>
                <w:rFonts w:ascii="Arial" w:hAnsi="Arial" w:cs="Arial"/>
                <w:b/>
              </w:rPr>
              <w:t>8. TIPO DE CONTRATO</w:t>
            </w:r>
          </w:p>
        </w:tc>
        <w:tc>
          <w:tcPr>
            <w:tcW w:w="6640" w:type="dxa"/>
            <w:vAlign w:val="center"/>
          </w:tcPr>
          <w:p w14:paraId="715E4EE2" w14:textId="2E88DFEC" w:rsidR="00D4502A" w:rsidRPr="0016342B" w:rsidRDefault="00D4502A" w:rsidP="00922094">
            <w:pPr>
              <w:spacing w:after="0" w:line="240" w:lineRule="auto"/>
              <w:rPr>
                <w:rFonts w:ascii="Arial" w:hAnsi="Arial" w:cs="Arial"/>
              </w:rPr>
            </w:pPr>
            <w:r w:rsidRPr="0016342B">
              <w:rPr>
                <w:rFonts w:ascii="Arial" w:eastAsia="Calibri" w:hAnsi="Arial" w:cs="Arial"/>
                <w:lang w:eastAsia="en-US"/>
              </w:rPr>
              <w:t xml:space="preserve">Contrato de Prestación de Servicios </w:t>
            </w:r>
            <w:r w:rsidR="00581C9C">
              <w:rPr>
                <w:rFonts w:ascii="Arial" w:eastAsia="Calibri" w:hAnsi="Arial" w:cs="Arial"/>
                <w:lang w:eastAsia="en-US"/>
              </w:rPr>
              <w:t xml:space="preserve">de </w:t>
            </w:r>
            <w:r w:rsidR="00362A3B">
              <w:rPr>
                <w:rFonts w:ascii="Arial" w:eastAsia="Calibri" w:hAnsi="Arial" w:cs="Arial"/>
                <w:lang w:eastAsia="en-US"/>
              </w:rPr>
              <w:t>Profesionales</w:t>
            </w:r>
            <w:r w:rsidRPr="0016342B">
              <w:rPr>
                <w:rFonts w:ascii="Arial" w:eastAsia="Calibri" w:hAnsi="Arial" w:cs="Arial"/>
                <w:lang w:eastAsia="en-US"/>
              </w:rPr>
              <w:t>.</w:t>
            </w:r>
          </w:p>
        </w:tc>
      </w:tr>
      <w:tr w:rsidR="00D4502A" w:rsidRPr="0016342B" w14:paraId="5C47C85C" w14:textId="77777777" w:rsidTr="00FA7DA3">
        <w:trPr>
          <w:trHeight w:val="340"/>
        </w:trPr>
        <w:tc>
          <w:tcPr>
            <w:tcW w:w="8978" w:type="dxa"/>
            <w:gridSpan w:val="3"/>
            <w:vAlign w:val="center"/>
          </w:tcPr>
          <w:p w14:paraId="43ABF1FB" w14:textId="77777777" w:rsidR="00D4502A" w:rsidRPr="0016342B" w:rsidRDefault="00D4502A" w:rsidP="00922094">
            <w:pPr>
              <w:spacing w:after="0" w:line="240" w:lineRule="auto"/>
              <w:jc w:val="center"/>
              <w:rPr>
                <w:rFonts w:ascii="Arial" w:hAnsi="Arial" w:cs="Arial"/>
                <w:b/>
              </w:rPr>
            </w:pPr>
            <w:r w:rsidRPr="0016342B">
              <w:rPr>
                <w:rFonts w:ascii="Arial" w:hAnsi="Arial" w:cs="Arial"/>
                <w:b/>
              </w:rPr>
              <w:t>9. CONTENIDO DE LOS ESTUDIOS PREVIOS</w:t>
            </w:r>
          </w:p>
          <w:p w14:paraId="366F060C" w14:textId="77777777" w:rsidR="00D4502A" w:rsidRPr="0016342B" w:rsidRDefault="00D4502A" w:rsidP="00922094">
            <w:pPr>
              <w:spacing w:after="0" w:line="240" w:lineRule="auto"/>
              <w:jc w:val="center"/>
              <w:rPr>
                <w:rFonts w:ascii="Arial" w:hAnsi="Arial" w:cs="Arial"/>
                <w:b/>
              </w:rPr>
            </w:pPr>
            <w:r w:rsidRPr="0016342B">
              <w:rPr>
                <w:rFonts w:ascii="Arial" w:hAnsi="Arial" w:cs="Arial"/>
                <w:b/>
              </w:rPr>
              <w:t>(Decreto 1082 de 2015)</w:t>
            </w:r>
          </w:p>
        </w:tc>
      </w:tr>
      <w:tr w:rsidR="00D4502A" w:rsidRPr="0016342B" w14:paraId="024BB890" w14:textId="77777777" w:rsidTr="00FA7DA3">
        <w:trPr>
          <w:trHeight w:val="818"/>
        </w:trPr>
        <w:tc>
          <w:tcPr>
            <w:tcW w:w="2197" w:type="dxa"/>
            <w:vAlign w:val="center"/>
          </w:tcPr>
          <w:p w14:paraId="48DE4EA2" w14:textId="77777777" w:rsidR="00D4502A" w:rsidRPr="0016342B" w:rsidRDefault="00D4502A" w:rsidP="00922094">
            <w:pPr>
              <w:numPr>
                <w:ilvl w:val="0"/>
                <w:numId w:val="2"/>
              </w:numPr>
              <w:spacing w:after="0" w:line="240" w:lineRule="auto"/>
              <w:ind w:left="284" w:hanging="284"/>
              <w:jc w:val="both"/>
              <w:rPr>
                <w:rFonts w:ascii="Arial" w:hAnsi="Arial" w:cs="Arial"/>
                <w:b/>
              </w:rPr>
            </w:pPr>
            <w:r w:rsidRPr="0016342B">
              <w:rPr>
                <w:rFonts w:ascii="Arial" w:hAnsi="Arial" w:cs="Arial"/>
                <w:b/>
              </w:rPr>
              <w:t xml:space="preserve">DESCRIPCIÓN DE LA NECESIDAD QUE SE PRETENDE SATISFACER CON LA CONTRATACIÓN </w:t>
            </w:r>
          </w:p>
        </w:tc>
        <w:tc>
          <w:tcPr>
            <w:tcW w:w="6781" w:type="dxa"/>
            <w:gridSpan w:val="2"/>
            <w:vAlign w:val="center"/>
          </w:tcPr>
          <w:p w14:paraId="5F8871BB" w14:textId="1127107B" w:rsidR="00BC09CC" w:rsidRDefault="00BC09CC" w:rsidP="00922094">
            <w:pPr>
              <w:spacing w:after="0" w:line="240" w:lineRule="auto"/>
              <w:jc w:val="both"/>
              <w:rPr>
                <w:rFonts w:ascii="Arial" w:hAnsi="Arial" w:cs="Arial"/>
                <w:highlight w:val="yellow"/>
              </w:rPr>
            </w:pPr>
          </w:p>
          <w:p w14:paraId="6CF29423" w14:textId="031B2111" w:rsidR="00993347" w:rsidRDefault="00D460C9" w:rsidP="00922094">
            <w:pPr>
              <w:spacing w:after="0" w:line="240" w:lineRule="auto"/>
              <w:jc w:val="both"/>
              <w:rPr>
                <w:rFonts w:ascii="Arial" w:hAnsi="Arial" w:cs="Arial"/>
              </w:rPr>
            </w:pPr>
            <w:r w:rsidRPr="00D460C9">
              <w:rPr>
                <w:rFonts w:ascii="Arial" w:hAnsi="Arial" w:cs="Arial"/>
              </w:rPr>
              <w:t>En virtud de las funciones propias de la OCTAVA DIVISION DEL EJERCITO NACIONAL, desde el punto de vista misional y de gestión administrativa, se requiere la contratación de personal idóneo y con experiencia certificada que cumplan con los estándares de calidad en cuanto a: asesoría, orientación y desarrollo en la parte de comunicador social, con el fin de adelantar las acciones pertinentes encaminadas a el cubrimiento periodístico de actividades, eventos, conferencias, seminarios, entre otras de las diferentes actividades, con el fin de  garantizar el cumplimiento de la misión institucional por parte de la unidad Operativa Menor.</w:t>
            </w:r>
          </w:p>
          <w:p w14:paraId="69B40CD2" w14:textId="3B5CC32F" w:rsidR="008D3367" w:rsidRDefault="008D3367" w:rsidP="00922094">
            <w:pPr>
              <w:spacing w:after="0" w:line="240" w:lineRule="auto"/>
              <w:jc w:val="both"/>
              <w:rPr>
                <w:rFonts w:ascii="Arial" w:hAnsi="Arial" w:cs="Arial"/>
              </w:rPr>
            </w:pPr>
          </w:p>
          <w:p w14:paraId="70B8B551" w14:textId="37208E55" w:rsidR="008D3367" w:rsidRDefault="00D460C9" w:rsidP="00922094">
            <w:pPr>
              <w:spacing w:after="0" w:line="240" w:lineRule="auto"/>
              <w:jc w:val="both"/>
              <w:rPr>
                <w:rFonts w:ascii="Arial" w:hAnsi="Arial" w:cs="Arial"/>
              </w:rPr>
            </w:pPr>
            <w:r w:rsidRPr="00D460C9">
              <w:rPr>
                <w:rFonts w:ascii="Arial" w:hAnsi="Arial" w:cs="Arial"/>
              </w:rPr>
              <w:lastRenderedPageBreak/>
              <w:t>La OCTAVA DIVISION DEL EJERCITO NACIONAL cuenta con un presupuesto asignado por recurso 16 CSF, de acuerdo a la CIRCULAR No. 2023318010655153 (Autorización Suscripción de Contratos) de fecha 26 de mayo de 2023, correspondiente al rubro de OTROS SERVICIOS PROFESIONALES CIENTIFICOS Y TECNICOS.</w:t>
            </w:r>
          </w:p>
          <w:p w14:paraId="454D5850" w14:textId="4341CE27" w:rsidR="008D3367" w:rsidRDefault="008D3367" w:rsidP="00922094">
            <w:pPr>
              <w:spacing w:after="0" w:line="240" w:lineRule="auto"/>
              <w:jc w:val="both"/>
              <w:rPr>
                <w:rFonts w:ascii="Arial" w:hAnsi="Arial" w:cs="Arial"/>
              </w:rPr>
            </w:pPr>
          </w:p>
          <w:p w14:paraId="4E8E86E2" w14:textId="25971B42" w:rsidR="008D3367" w:rsidRDefault="00D460C9" w:rsidP="00922094">
            <w:pPr>
              <w:spacing w:after="0" w:line="240" w:lineRule="auto"/>
              <w:jc w:val="both"/>
              <w:rPr>
                <w:rFonts w:ascii="Arial" w:hAnsi="Arial" w:cs="Arial"/>
              </w:rPr>
            </w:pPr>
            <w:r w:rsidRPr="00D460C9">
              <w:rPr>
                <w:rFonts w:ascii="Arial" w:hAnsi="Arial" w:cs="Arial"/>
              </w:rPr>
              <w:t>Se hace necesario efectuar la Contratación de los Prestadores de Servicios COMUNICADOR (A) SOCIAL (PERIODISTA), con el fin de asesorar y orientar a los integrantes de la OCTAVA DIVISION DEL EJERCITO NACIONAL para hablar por medios de comunicación de igual forma para que realice el cubrimiento periodístico de actividades, eventos, conferencias, seminarios, entre otras de las diferentes actividades que realicen las unidades.</w:t>
            </w:r>
          </w:p>
          <w:p w14:paraId="31AA133F" w14:textId="64B130C0" w:rsidR="008D3367" w:rsidRDefault="008D3367" w:rsidP="00922094">
            <w:pPr>
              <w:spacing w:after="0" w:line="240" w:lineRule="auto"/>
              <w:jc w:val="both"/>
              <w:rPr>
                <w:rFonts w:ascii="Arial" w:hAnsi="Arial" w:cs="Arial"/>
              </w:rPr>
            </w:pPr>
          </w:p>
          <w:p w14:paraId="7CA81FEC" w14:textId="0926418D" w:rsidR="008D3367" w:rsidRDefault="00D460C9" w:rsidP="00922094">
            <w:pPr>
              <w:spacing w:after="0" w:line="240" w:lineRule="auto"/>
              <w:jc w:val="both"/>
              <w:rPr>
                <w:rFonts w:ascii="Arial" w:hAnsi="Arial" w:cs="Arial"/>
              </w:rPr>
            </w:pPr>
            <w:r w:rsidRPr="00D460C9">
              <w:rPr>
                <w:rFonts w:ascii="Arial" w:hAnsi="Arial" w:cs="Arial"/>
              </w:rPr>
              <w:t>Es de vital importancia para la OCTAVA DIVISION contar con un personal que asesore sobre las políticas vigentes y el proceso de comunicación de la Fuerza para integrarse de manera eficiente y orientar la asesoría dando cumplimiento bajo la normatividad vigente y poder cumplir sus objetivos a cabalidad.</w:t>
            </w:r>
          </w:p>
          <w:p w14:paraId="4B849C15" w14:textId="77777777" w:rsidR="008D3367" w:rsidRDefault="008D3367" w:rsidP="00922094">
            <w:pPr>
              <w:spacing w:after="0" w:line="240" w:lineRule="auto"/>
              <w:jc w:val="both"/>
              <w:rPr>
                <w:rFonts w:ascii="Arial" w:hAnsi="Arial" w:cs="Arial"/>
              </w:rPr>
            </w:pPr>
          </w:p>
          <w:p w14:paraId="6E782439" w14:textId="3F732412" w:rsidR="004219A6" w:rsidRDefault="00D460C9" w:rsidP="00922094">
            <w:pPr>
              <w:spacing w:after="0" w:line="240" w:lineRule="auto"/>
              <w:jc w:val="both"/>
              <w:rPr>
                <w:rFonts w:ascii="Arial" w:hAnsi="Arial" w:cs="Arial"/>
              </w:rPr>
            </w:pPr>
            <w:r w:rsidRPr="00D460C9">
              <w:rPr>
                <w:rFonts w:ascii="Arial" w:hAnsi="Arial" w:cs="Arial"/>
              </w:rPr>
              <w:t xml:space="preserve">Con el fin de tener un equipo de trabajo competente y garantizar el cumplimiento de los objetivos de la OCTAVA DIVISION DEL EJERCITO NACIONAL (DIV 8) y acorde a las excepciones de la Circular Conjunta  Numero 01, del 05 de enero del 2023, Numerales 01 y 02, emitida por la agencia Nacional de contratación </w:t>
            </w:r>
            <w:r w:rsidR="00B57F34" w:rsidRPr="00D460C9">
              <w:rPr>
                <w:rFonts w:ascii="Arial" w:hAnsi="Arial" w:cs="Arial"/>
              </w:rPr>
              <w:t>pública</w:t>
            </w:r>
            <w:r w:rsidRPr="00D460C9">
              <w:rPr>
                <w:rFonts w:ascii="Arial" w:hAnsi="Arial" w:cs="Arial"/>
              </w:rPr>
              <w:t xml:space="preserve"> Colombia Compra Eficiente y el Departamento Administrativo de la Función </w:t>
            </w:r>
            <w:r w:rsidR="00B57F34" w:rsidRPr="00D460C9">
              <w:rPr>
                <w:rFonts w:ascii="Arial" w:hAnsi="Arial" w:cs="Arial"/>
              </w:rPr>
              <w:t>Pública</w:t>
            </w:r>
            <w:r w:rsidRPr="00D460C9">
              <w:rPr>
                <w:rFonts w:ascii="Arial" w:hAnsi="Arial" w:cs="Arial"/>
              </w:rPr>
              <w:t xml:space="preserve"> , por tanto, se requiere de un personal idóneo y con formación profesional como COMUICADOR (A) SOCIAL (PERIODISTA), ya que, la DIV 8 no cuenta con personal de planta que pueda desarrollar este tipo de actividades por tanto se hace necesario contar con un profesional en el área antes señalada y de esta forma garantizar el cumplimiento de los fines de la unidad.</w:t>
            </w:r>
          </w:p>
          <w:p w14:paraId="0D80145B" w14:textId="0599A241" w:rsidR="008D3367" w:rsidRDefault="008D3367" w:rsidP="00922094">
            <w:pPr>
              <w:spacing w:after="0" w:line="240" w:lineRule="auto"/>
              <w:jc w:val="both"/>
              <w:rPr>
                <w:rFonts w:ascii="Arial" w:hAnsi="Arial" w:cs="Arial"/>
              </w:rPr>
            </w:pPr>
          </w:p>
          <w:p w14:paraId="71F25E1E" w14:textId="5D01A106" w:rsidR="008D3367" w:rsidRDefault="00D460C9" w:rsidP="00922094">
            <w:pPr>
              <w:spacing w:after="0" w:line="240" w:lineRule="auto"/>
              <w:jc w:val="both"/>
              <w:rPr>
                <w:rFonts w:ascii="Arial" w:hAnsi="Arial" w:cs="Arial"/>
              </w:rPr>
            </w:pPr>
            <w:r w:rsidRPr="00D460C9">
              <w:rPr>
                <w:rFonts w:ascii="Arial" w:hAnsi="Arial" w:cs="Arial"/>
              </w:rPr>
              <w:t>Es así que la OCTAVA DIVISION DEL EJERCITO NACIONAL (DIV 8), requiere para el cumplimiento de sus fines contar con la prestación de los servicios de un profesional en COMUNICADOR SOCIAL, para que realice el cubrimiento periodístico de actividades, eventos, conferencias, seminarios, entre otras de las diferentes actividades que realicen las unidades.</w:t>
            </w:r>
          </w:p>
          <w:p w14:paraId="628C9782" w14:textId="1BE458D4" w:rsidR="008D3367" w:rsidRDefault="008D3367" w:rsidP="00922094">
            <w:pPr>
              <w:spacing w:after="0" w:line="240" w:lineRule="auto"/>
              <w:jc w:val="both"/>
              <w:rPr>
                <w:rFonts w:ascii="Arial" w:hAnsi="Arial" w:cs="Arial"/>
              </w:rPr>
            </w:pPr>
          </w:p>
          <w:p w14:paraId="22306E65" w14:textId="13F6CADA" w:rsidR="008D3367" w:rsidRDefault="00D460C9" w:rsidP="00922094">
            <w:pPr>
              <w:spacing w:after="0" w:line="240" w:lineRule="auto"/>
              <w:jc w:val="both"/>
              <w:rPr>
                <w:rFonts w:ascii="Arial" w:hAnsi="Arial" w:cs="Arial"/>
              </w:rPr>
            </w:pPr>
            <w:r w:rsidRPr="00D460C9">
              <w:rPr>
                <w:rFonts w:ascii="Arial" w:hAnsi="Arial" w:cs="Arial"/>
              </w:rPr>
              <w:t xml:space="preserve">Ahora bien, la OCTAVA DIVISION DEL EJERCITO NACIONAL (DIV 8), no cuenta con personal idóneo y con experiencia certificada que cumplan con los estándares de calidad en cuanto a: Asesoría y Orientación en la parte de sistema de control interno y el sistema de calidad de </w:t>
            </w:r>
            <w:proofErr w:type="spellStart"/>
            <w:r w:rsidRPr="00D460C9">
              <w:rPr>
                <w:rFonts w:ascii="Arial" w:hAnsi="Arial" w:cs="Arial"/>
              </w:rPr>
              <w:t>gestion</w:t>
            </w:r>
            <w:proofErr w:type="spellEnd"/>
            <w:r w:rsidRPr="00D460C9">
              <w:rPr>
                <w:rFonts w:ascii="Arial" w:hAnsi="Arial" w:cs="Arial"/>
              </w:rPr>
              <w:t xml:space="preserve"> publica, razón por la cual se requiere de la </w:t>
            </w:r>
            <w:r w:rsidRPr="00D460C9">
              <w:rPr>
                <w:rFonts w:ascii="Arial" w:hAnsi="Arial" w:cs="Arial"/>
              </w:rPr>
              <w:lastRenderedPageBreak/>
              <w:t>suscripción de un contrato de prestación de servicios profesionales en el área antes referida.</w:t>
            </w:r>
          </w:p>
          <w:p w14:paraId="55F93091" w14:textId="53C8FFB8" w:rsidR="008D3367" w:rsidRDefault="008D3367" w:rsidP="00922094">
            <w:pPr>
              <w:spacing w:after="0" w:line="240" w:lineRule="auto"/>
              <w:jc w:val="both"/>
              <w:rPr>
                <w:rFonts w:ascii="Arial" w:hAnsi="Arial" w:cs="Arial"/>
              </w:rPr>
            </w:pPr>
          </w:p>
          <w:p w14:paraId="610715E6" w14:textId="2D9D1668" w:rsidR="008D3367" w:rsidRDefault="00C9738C" w:rsidP="00922094">
            <w:pPr>
              <w:spacing w:after="0" w:line="240" w:lineRule="auto"/>
              <w:jc w:val="both"/>
              <w:rPr>
                <w:rFonts w:ascii="Arial" w:hAnsi="Arial" w:cs="Arial"/>
              </w:rPr>
            </w:pPr>
            <w:r w:rsidRPr="00C9738C">
              <w:rPr>
                <w:rFonts w:ascii="Arial" w:hAnsi="Arial" w:cs="Arial"/>
              </w:rPr>
              <w:t xml:space="preserve">Finalmente, y en atención a la obligatoriedad que le asiste a la institución de sujetarse  las disposiciones  legalmente dispuestas por el Gobierno Nacional, que para este caso, se encuentran enmarcadas en la Circular Conjunta </w:t>
            </w:r>
            <w:proofErr w:type="spellStart"/>
            <w:r w:rsidRPr="00C9738C">
              <w:rPr>
                <w:rFonts w:ascii="Arial" w:hAnsi="Arial" w:cs="Arial"/>
              </w:rPr>
              <w:t>N°</w:t>
            </w:r>
            <w:proofErr w:type="spellEnd"/>
            <w:r w:rsidRPr="00C9738C">
              <w:rPr>
                <w:rFonts w:ascii="Arial" w:hAnsi="Arial" w:cs="Arial"/>
              </w:rPr>
              <w:t xml:space="preserve"> 100-005-2022 del 29 de diciembre de 2022 emitida por la Departamento Administrativo de la Función Pública y en la también Circular Conjunta </w:t>
            </w:r>
            <w:proofErr w:type="spellStart"/>
            <w:r w:rsidRPr="00C9738C">
              <w:rPr>
                <w:rFonts w:ascii="Arial" w:hAnsi="Arial" w:cs="Arial"/>
              </w:rPr>
              <w:t>N°</w:t>
            </w:r>
            <w:proofErr w:type="spellEnd"/>
            <w:r w:rsidRPr="00C9738C">
              <w:rPr>
                <w:rFonts w:ascii="Arial" w:hAnsi="Arial" w:cs="Arial"/>
              </w:rPr>
              <w:t xml:space="preserve"> 1 de 2023 suscrita con Colombia Compra Eficiente, y en consonancia con lo establecido en circular No 2023318010655153 de fecha 26 de mayo de 2023, proferida por el jefe de estado mayor y generador de la fuerza señor BG. OSCAR ALEXANDER TOBAR SOLER el plazo del presente contrato de prestación de servicios profesionales será por cuatro meses contados a partir de la aprobación de la póliza de cumplimiento y la expedición del Registro de Disponibilidad presupuestal.</w:t>
            </w:r>
          </w:p>
          <w:p w14:paraId="310B384A" w14:textId="77777777" w:rsidR="004219A6" w:rsidRDefault="004219A6" w:rsidP="00922094">
            <w:pPr>
              <w:spacing w:after="0" w:line="240" w:lineRule="auto"/>
              <w:jc w:val="both"/>
              <w:rPr>
                <w:rFonts w:ascii="Arial" w:hAnsi="Arial" w:cs="Arial"/>
              </w:rPr>
            </w:pPr>
          </w:p>
          <w:p w14:paraId="1F2C2AC0" w14:textId="6E4686BF" w:rsidR="00BC09CC" w:rsidRPr="007C73F6" w:rsidRDefault="00996CA4" w:rsidP="00922094">
            <w:pPr>
              <w:spacing w:after="0" w:line="240" w:lineRule="auto"/>
              <w:jc w:val="both"/>
              <w:rPr>
                <w:rFonts w:ascii="Arial" w:hAnsi="Arial" w:cs="Arial"/>
              </w:rPr>
            </w:pPr>
            <w:r w:rsidRPr="00F126AE">
              <w:rPr>
                <w:rFonts w:ascii="Arial" w:hAnsi="Arial" w:cs="Arial"/>
              </w:rPr>
              <w:t>PLAN DE NECESIDADES No.</w:t>
            </w:r>
            <w:r w:rsidR="008D3367">
              <w:t xml:space="preserve"> </w:t>
            </w:r>
            <w:r w:rsidR="00C9738C" w:rsidRPr="00C9738C">
              <w:rPr>
                <w:rFonts w:ascii="Arial" w:hAnsi="Arial" w:cs="Arial"/>
                <w:b/>
                <w:bCs/>
                <w:u w:val="single"/>
              </w:rPr>
              <w:t>2023190000214367</w:t>
            </w:r>
            <w:r w:rsidRPr="00F126AE">
              <w:rPr>
                <w:rFonts w:ascii="Arial" w:hAnsi="Arial" w:cs="Arial"/>
                <w:b/>
                <w:bCs/>
              </w:rPr>
              <w:t>/</w:t>
            </w:r>
            <w:r w:rsidRPr="00F126AE">
              <w:rPr>
                <w:rFonts w:ascii="Arial" w:hAnsi="Arial" w:cs="Arial"/>
              </w:rPr>
              <w:t xml:space="preserve"> </w:t>
            </w:r>
            <w:r w:rsidR="00C9738C" w:rsidRPr="00C9738C">
              <w:rPr>
                <w:rFonts w:ascii="Arial" w:hAnsi="Arial" w:cs="Arial"/>
              </w:rPr>
              <w:t>QUE EMITE LA CENTRAL ADMINISTRATIVA Y CONTABLE REGIONAL YOPAL PARA LA PARTIDA POR LOS RUBROS A-02-02-02-008-003 OTROS SERVICIOS PROFESIONALES CIENTIFICOS Y TECNICOS, A EJECUTAR EN LA VIGENCIA 2023</w:t>
            </w:r>
            <w:r w:rsidR="00BC09CC" w:rsidRPr="00F126AE">
              <w:rPr>
                <w:rFonts w:ascii="Arial" w:hAnsi="Arial" w:cs="Arial"/>
              </w:rPr>
              <w:t>.</w:t>
            </w:r>
          </w:p>
          <w:p w14:paraId="137B7532" w14:textId="131EAB3A" w:rsidR="006C377C" w:rsidRPr="007C73F6" w:rsidRDefault="006C377C" w:rsidP="00BC09CC">
            <w:pPr>
              <w:spacing w:after="0" w:line="240" w:lineRule="auto"/>
              <w:jc w:val="both"/>
              <w:rPr>
                <w:rFonts w:ascii="Arial" w:hAnsi="Arial" w:cs="Arial"/>
              </w:rPr>
            </w:pPr>
          </w:p>
        </w:tc>
      </w:tr>
      <w:tr w:rsidR="00D4502A" w:rsidRPr="0016342B" w14:paraId="77BA06E8" w14:textId="77777777" w:rsidTr="00FA7DA3">
        <w:trPr>
          <w:trHeight w:val="1530"/>
        </w:trPr>
        <w:tc>
          <w:tcPr>
            <w:tcW w:w="2197" w:type="dxa"/>
            <w:vAlign w:val="center"/>
          </w:tcPr>
          <w:p w14:paraId="2DF42509" w14:textId="77777777" w:rsidR="00D4502A" w:rsidRPr="00E960DD" w:rsidRDefault="00D4502A" w:rsidP="00922094">
            <w:pPr>
              <w:numPr>
                <w:ilvl w:val="0"/>
                <w:numId w:val="2"/>
              </w:numPr>
              <w:spacing w:after="0" w:line="240" w:lineRule="auto"/>
              <w:ind w:left="284" w:hanging="284"/>
              <w:jc w:val="both"/>
              <w:rPr>
                <w:rFonts w:ascii="Arial" w:hAnsi="Arial" w:cs="Arial"/>
                <w:b/>
              </w:rPr>
            </w:pPr>
            <w:r w:rsidRPr="00E960DD">
              <w:rPr>
                <w:rFonts w:ascii="Arial" w:hAnsi="Arial" w:cs="Arial"/>
                <w:b/>
              </w:rPr>
              <w:lastRenderedPageBreak/>
              <w:t>PERFIL DEL PROFESIONAL</w:t>
            </w:r>
          </w:p>
        </w:tc>
        <w:tc>
          <w:tcPr>
            <w:tcW w:w="6781" w:type="dxa"/>
            <w:gridSpan w:val="2"/>
            <w:vAlign w:val="center"/>
          </w:tcPr>
          <w:p w14:paraId="7EA6F455" w14:textId="22AC44AD" w:rsidR="00C9063E" w:rsidRDefault="00C9063E" w:rsidP="00922094">
            <w:pPr>
              <w:pStyle w:val="Textoindependiente"/>
              <w:spacing w:after="0" w:line="240" w:lineRule="auto"/>
              <w:ind w:right="72"/>
              <w:jc w:val="both"/>
              <w:rPr>
                <w:rFonts w:ascii="Arial" w:hAnsi="Arial" w:cs="Arial"/>
              </w:rPr>
            </w:pPr>
            <w:r w:rsidRPr="0077350E">
              <w:rPr>
                <w:rFonts w:ascii="Arial" w:hAnsi="Arial" w:cs="Arial"/>
              </w:rPr>
              <w:t xml:space="preserve">De acuerdo oficio </w:t>
            </w:r>
            <w:r w:rsidR="00502230" w:rsidRPr="0077350E">
              <w:rPr>
                <w:rFonts w:ascii="Arial" w:hAnsi="Arial" w:cs="Arial"/>
              </w:rPr>
              <w:t>C</w:t>
            </w:r>
            <w:r w:rsidR="00AB32F7" w:rsidRPr="0077350E">
              <w:rPr>
                <w:rFonts w:ascii="Arial" w:hAnsi="Arial" w:cs="Arial"/>
              </w:rPr>
              <w:t xml:space="preserve">ircular </w:t>
            </w:r>
            <w:r w:rsidR="00D62CD0" w:rsidRPr="00D62CD0">
              <w:rPr>
                <w:rFonts w:ascii="Arial" w:hAnsi="Arial" w:cs="Arial"/>
              </w:rPr>
              <w:t>número 023318010655153 MDNCOGFM-COEJC-SECEJ-JEMGF-COPER-DIPER-17.5 de fecha 26 de mayo 2023</w:t>
            </w:r>
            <w:r w:rsidRPr="0077350E">
              <w:rPr>
                <w:rFonts w:ascii="Arial" w:hAnsi="Arial" w:cs="Arial"/>
              </w:rPr>
              <w:t xml:space="preserve">, que emite el </w:t>
            </w:r>
            <w:r w:rsidRPr="0077350E">
              <w:rPr>
                <w:rFonts w:ascii="Arial" w:hAnsi="Arial" w:cs="Arial"/>
                <w:color w:val="000000" w:themeColor="text1"/>
              </w:rPr>
              <w:t>JEFE DE ESTADO MAYOR GENERADOR DE FUERZA.</w:t>
            </w:r>
            <w:r w:rsidRPr="0077350E">
              <w:rPr>
                <w:rFonts w:ascii="Arial" w:hAnsi="Arial" w:cs="Arial"/>
              </w:rPr>
              <w:t xml:space="preserve"> PARA LA CELEBRACIÓN DE CONTRATOS DE PRESTACIÓN DE SERVICIOS PROFESIONALES Y DE APOYO A LA GESTION, mediante la modalidad de contratación directa”, el perfil a contratar es el siguiente:</w:t>
            </w:r>
          </w:p>
          <w:p w14:paraId="4DE49CC9" w14:textId="7CAE1F8B" w:rsidR="00E362AC" w:rsidRDefault="00E362AC" w:rsidP="00922094">
            <w:pPr>
              <w:pStyle w:val="Textoindependiente"/>
              <w:spacing w:after="0" w:line="240" w:lineRule="auto"/>
              <w:ind w:right="72"/>
              <w:jc w:val="both"/>
              <w:rPr>
                <w:rFonts w:ascii="Arial" w:hAnsi="Arial" w:cs="Arial"/>
              </w:rPr>
            </w:pPr>
          </w:p>
          <w:tbl>
            <w:tblPr>
              <w:tblW w:w="5544" w:type="dxa"/>
              <w:jc w:val="center"/>
              <w:tblLayout w:type="fixed"/>
              <w:tblCellMar>
                <w:left w:w="70" w:type="dxa"/>
                <w:right w:w="70" w:type="dxa"/>
              </w:tblCellMar>
              <w:tblLook w:val="04A0" w:firstRow="1" w:lastRow="0" w:firstColumn="1" w:lastColumn="0" w:noHBand="0" w:noVBand="1"/>
            </w:tblPr>
            <w:tblGrid>
              <w:gridCol w:w="1257"/>
              <w:gridCol w:w="1434"/>
              <w:gridCol w:w="1426"/>
              <w:gridCol w:w="1427"/>
            </w:tblGrid>
            <w:tr w:rsidR="00D62CD0" w:rsidRPr="00AB32F7" w14:paraId="1A6CBFDC" w14:textId="77777777" w:rsidTr="00DE7808">
              <w:trPr>
                <w:trHeight w:val="634"/>
                <w:jc w:val="center"/>
              </w:trPr>
              <w:tc>
                <w:tcPr>
                  <w:tcW w:w="1257" w:type="dxa"/>
                  <w:tcBorders>
                    <w:top w:val="single" w:sz="8" w:space="0" w:color="auto"/>
                    <w:left w:val="single" w:sz="8" w:space="0" w:color="auto"/>
                    <w:bottom w:val="single" w:sz="8" w:space="0" w:color="auto"/>
                    <w:right w:val="single" w:sz="8" w:space="0" w:color="auto"/>
                  </w:tcBorders>
                  <w:shd w:val="clear" w:color="000000" w:fill="DDD9C3"/>
                  <w:vAlign w:val="center"/>
                  <w:hideMark/>
                </w:tcPr>
                <w:p w14:paraId="7C7CAADB" w14:textId="77777777" w:rsidR="00D62CD0" w:rsidRPr="00AB32F7" w:rsidRDefault="00D62CD0" w:rsidP="0054152E">
                  <w:pPr>
                    <w:framePr w:hSpace="141" w:wrap="around" w:vAnchor="text" w:hAnchor="text" w:xAlign="center" w:y="1"/>
                    <w:spacing w:after="0" w:line="240" w:lineRule="auto"/>
                    <w:suppressOverlap/>
                    <w:jc w:val="center"/>
                    <w:rPr>
                      <w:rFonts w:ascii="Arial" w:eastAsia="Times New Roman" w:hAnsi="Arial" w:cs="Arial"/>
                      <w:color w:val="000000"/>
                      <w:sz w:val="16"/>
                      <w:szCs w:val="16"/>
                    </w:rPr>
                  </w:pPr>
                  <w:r w:rsidRPr="00AB32F7">
                    <w:rPr>
                      <w:rFonts w:ascii="Arial" w:eastAsia="Times New Roman" w:hAnsi="Arial" w:cs="Arial"/>
                      <w:color w:val="000000"/>
                      <w:sz w:val="16"/>
                      <w:szCs w:val="16"/>
                    </w:rPr>
                    <w:t>CANTIDAD</w:t>
                  </w:r>
                </w:p>
              </w:tc>
              <w:tc>
                <w:tcPr>
                  <w:tcW w:w="1434" w:type="dxa"/>
                  <w:tcBorders>
                    <w:top w:val="single" w:sz="8" w:space="0" w:color="auto"/>
                    <w:left w:val="nil"/>
                    <w:bottom w:val="single" w:sz="8" w:space="0" w:color="auto"/>
                    <w:right w:val="single" w:sz="8" w:space="0" w:color="auto"/>
                  </w:tcBorders>
                  <w:shd w:val="clear" w:color="000000" w:fill="DDD9C3"/>
                  <w:vAlign w:val="center"/>
                  <w:hideMark/>
                </w:tcPr>
                <w:p w14:paraId="55B387C5" w14:textId="77777777" w:rsidR="00D62CD0" w:rsidRPr="00AB32F7" w:rsidRDefault="00D62CD0" w:rsidP="0054152E">
                  <w:pPr>
                    <w:framePr w:hSpace="141" w:wrap="around" w:vAnchor="text" w:hAnchor="text" w:xAlign="center" w:y="1"/>
                    <w:spacing w:after="0" w:line="240" w:lineRule="auto"/>
                    <w:suppressOverlap/>
                    <w:jc w:val="center"/>
                    <w:rPr>
                      <w:rFonts w:ascii="Arial" w:eastAsia="Times New Roman" w:hAnsi="Arial" w:cs="Arial"/>
                      <w:color w:val="000000"/>
                      <w:sz w:val="16"/>
                      <w:szCs w:val="16"/>
                    </w:rPr>
                  </w:pPr>
                  <w:r w:rsidRPr="00AB32F7">
                    <w:rPr>
                      <w:rFonts w:ascii="Arial" w:eastAsia="Times New Roman" w:hAnsi="Arial" w:cs="Arial"/>
                      <w:color w:val="000000"/>
                      <w:sz w:val="16"/>
                      <w:szCs w:val="16"/>
                    </w:rPr>
                    <w:t xml:space="preserve">REQUISITOS </w:t>
                  </w:r>
                </w:p>
              </w:tc>
              <w:tc>
                <w:tcPr>
                  <w:tcW w:w="1426" w:type="dxa"/>
                  <w:tcBorders>
                    <w:top w:val="single" w:sz="8" w:space="0" w:color="auto"/>
                    <w:left w:val="nil"/>
                    <w:bottom w:val="single" w:sz="8" w:space="0" w:color="auto"/>
                    <w:right w:val="single" w:sz="8" w:space="0" w:color="auto"/>
                  </w:tcBorders>
                  <w:shd w:val="clear" w:color="000000" w:fill="DDD9C3"/>
                  <w:vAlign w:val="center"/>
                  <w:hideMark/>
                </w:tcPr>
                <w:p w14:paraId="636C8647" w14:textId="77777777" w:rsidR="00D62CD0" w:rsidRPr="00AB32F7" w:rsidRDefault="00D62CD0" w:rsidP="0054152E">
                  <w:pPr>
                    <w:framePr w:hSpace="141" w:wrap="around" w:vAnchor="text" w:hAnchor="text" w:xAlign="center" w:y="1"/>
                    <w:spacing w:after="0" w:line="240" w:lineRule="auto"/>
                    <w:suppressOverlap/>
                    <w:jc w:val="center"/>
                    <w:rPr>
                      <w:rFonts w:ascii="Arial" w:eastAsia="Times New Roman" w:hAnsi="Arial" w:cs="Arial"/>
                      <w:color w:val="000000"/>
                      <w:sz w:val="16"/>
                      <w:szCs w:val="16"/>
                    </w:rPr>
                  </w:pPr>
                  <w:r w:rsidRPr="00AB32F7">
                    <w:rPr>
                      <w:rFonts w:ascii="Arial" w:eastAsia="Times New Roman" w:hAnsi="Arial" w:cs="Arial"/>
                      <w:color w:val="000000"/>
                      <w:sz w:val="16"/>
                      <w:szCs w:val="16"/>
                    </w:rPr>
                    <w:t>VALOR MÁXIMO MENSUAL</w:t>
                  </w:r>
                </w:p>
              </w:tc>
              <w:tc>
                <w:tcPr>
                  <w:tcW w:w="1427" w:type="dxa"/>
                  <w:tcBorders>
                    <w:top w:val="single" w:sz="8" w:space="0" w:color="auto"/>
                    <w:left w:val="nil"/>
                    <w:bottom w:val="single" w:sz="8" w:space="0" w:color="auto"/>
                    <w:right w:val="single" w:sz="8" w:space="0" w:color="auto"/>
                  </w:tcBorders>
                  <w:shd w:val="clear" w:color="000000" w:fill="DDD9C3"/>
                  <w:vAlign w:val="center"/>
                  <w:hideMark/>
                </w:tcPr>
                <w:p w14:paraId="55683958" w14:textId="77777777" w:rsidR="00D62CD0" w:rsidRPr="00AB32F7" w:rsidRDefault="00D62CD0" w:rsidP="0054152E">
                  <w:pPr>
                    <w:framePr w:hSpace="141" w:wrap="around" w:vAnchor="text" w:hAnchor="text" w:xAlign="center" w:y="1"/>
                    <w:spacing w:after="0" w:line="240" w:lineRule="auto"/>
                    <w:suppressOverlap/>
                    <w:jc w:val="center"/>
                    <w:rPr>
                      <w:rFonts w:ascii="Arial" w:eastAsia="Times New Roman" w:hAnsi="Arial" w:cs="Arial"/>
                      <w:color w:val="000000"/>
                      <w:sz w:val="16"/>
                      <w:szCs w:val="16"/>
                    </w:rPr>
                  </w:pPr>
                  <w:r w:rsidRPr="00AB32F7">
                    <w:rPr>
                      <w:rFonts w:ascii="Arial" w:eastAsia="Times New Roman" w:hAnsi="Arial" w:cs="Arial"/>
                      <w:color w:val="000000"/>
                      <w:sz w:val="16"/>
                      <w:szCs w:val="16"/>
                    </w:rPr>
                    <w:t>VALOR TOTAL</w:t>
                  </w:r>
                </w:p>
              </w:tc>
            </w:tr>
            <w:tr w:rsidR="00D62CD0" w:rsidRPr="002D15F8" w14:paraId="65724768" w14:textId="77777777" w:rsidTr="00DE7808">
              <w:trPr>
                <w:trHeight w:val="260"/>
                <w:jc w:val="center"/>
              </w:trPr>
              <w:tc>
                <w:tcPr>
                  <w:tcW w:w="1257" w:type="dxa"/>
                  <w:tcBorders>
                    <w:top w:val="nil"/>
                    <w:left w:val="single" w:sz="8" w:space="0" w:color="auto"/>
                    <w:bottom w:val="single" w:sz="8" w:space="0" w:color="auto"/>
                    <w:right w:val="single" w:sz="8" w:space="0" w:color="auto"/>
                  </w:tcBorders>
                  <w:shd w:val="clear" w:color="auto" w:fill="auto"/>
                  <w:vAlign w:val="center"/>
                  <w:hideMark/>
                </w:tcPr>
                <w:p w14:paraId="59091B0F" w14:textId="77777777" w:rsidR="00D62CD0" w:rsidRPr="00AB32F7" w:rsidRDefault="00D62CD0" w:rsidP="0054152E">
                  <w:pPr>
                    <w:framePr w:hSpace="141" w:wrap="around" w:vAnchor="text" w:hAnchor="text" w:xAlign="center" w:y="1"/>
                    <w:spacing w:after="0" w:line="240" w:lineRule="auto"/>
                    <w:suppressOverlap/>
                    <w:jc w:val="center"/>
                    <w:rPr>
                      <w:rFonts w:ascii="Arial" w:eastAsia="Times New Roman" w:hAnsi="Arial" w:cs="Arial"/>
                      <w:color w:val="000000"/>
                      <w:sz w:val="16"/>
                      <w:szCs w:val="16"/>
                    </w:rPr>
                  </w:pPr>
                  <w:r>
                    <w:rPr>
                      <w:rFonts w:ascii="Arial" w:eastAsia="Times New Roman" w:hAnsi="Arial" w:cs="Arial"/>
                      <w:color w:val="000000"/>
                      <w:sz w:val="16"/>
                      <w:szCs w:val="16"/>
                    </w:rPr>
                    <w:t>1</w:t>
                  </w:r>
                </w:p>
              </w:tc>
              <w:tc>
                <w:tcPr>
                  <w:tcW w:w="1434" w:type="dxa"/>
                  <w:tcBorders>
                    <w:top w:val="nil"/>
                    <w:left w:val="nil"/>
                    <w:bottom w:val="single" w:sz="8" w:space="0" w:color="auto"/>
                    <w:right w:val="single" w:sz="8" w:space="0" w:color="auto"/>
                  </w:tcBorders>
                  <w:shd w:val="clear" w:color="auto" w:fill="auto"/>
                  <w:vAlign w:val="center"/>
                  <w:hideMark/>
                </w:tcPr>
                <w:p w14:paraId="4D5FFADF" w14:textId="7B0BB7DE" w:rsidR="00D62CD0" w:rsidRPr="00AB32F7" w:rsidRDefault="00D62CD0" w:rsidP="0054152E">
                  <w:pPr>
                    <w:framePr w:hSpace="141" w:wrap="around" w:vAnchor="text" w:hAnchor="text" w:xAlign="center" w:y="1"/>
                    <w:spacing w:after="0" w:line="240" w:lineRule="auto"/>
                    <w:suppressOverlap/>
                    <w:jc w:val="center"/>
                    <w:rPr>
                      <w:rFonts w:ascii="Arial" w:eastAsia="Times New Roman" w:hAnsi="Arial" w:cs="Arial"/>
                      <w:color w:val="000000"/>
                      <w:sz w:val="16"/>
                      <w:szCs w:val="16"/>
                    </w:rPr>
                  </w:pPr>
                  <w:r w:rsidRPr="00D62CD0">
                    <w:rPr>
                      <w:rFonts w:ascii="Arial" w:eastAsia="Times New Roman" w:hAnsi="Arial" w:cs="Arial"/>
                      <w:color w:val="000000"/>
                      <w:sz w:val="16"/>
                      <w:szCs w:val="16"/>
                    </w:rPr>
                    <w:t>CATEGORIA III, NIVEL 2 TITULO PROFESIONAL UNIVERSITARIO COMUNICADOR (A) SOCIAL (PERIODISTA), EXPERIENCIA RELACIONADA SUPERIOR A UN (1) AÑO.</w:t>
                  </w:r>
                  <w:r w:rsidRPr="00AB32F7">
                    <w:rPr>
                      <w:rFonts w:ascii="Arial" w:eastAsia="Times New Roman" w:hAnsi="Arial" w:cs="Arial"/>
                      <w:color w:val="000000"/>
                      <w:sz w:val="16"/>
                      <w:szCs w:val="16"/>
                    </w:rPr>
                    <w:tab/>
                  </w:r>
                </w:p>
              </w:tc>
              <w:tc>
                <w:tcPr>
                  <w:tcW w:w="1426" w:type="dxa"/>
                  <w:tcBorders>
                    <w:top w:val="nil"/>
                    <w:left w:val="nil"/>
                    <w:bottom w:val="single" w:sz="8" w:space="0" w:color="auto"/>
                    <w:right w:val="single" w:sz="8" w:space="0" w:color="auto"/>
                  </w:tcBorders>
                  <w:shd w:val="clear" w:color="auto" w:fill="auto"/>
                  <w:vAlign w:val="center"/>
                  <w:hideMark/>
                </w:tcPr>
                <w:p w14:paraId="7628107B" w14:textId="77777777" w:rsidR="00D62CD0" w:rsidRPr="00AB32F7" w:rsidRDefault="00D62CD0" w:rsidP="0054152E">
                  <w:pPr>
                    <w:framePr w:hSpace="141" w:wrap="around" w:vAnchor="text" w:hAnchor="text" w:xAlign="center" w:y="1"/>
                    <w:spacing w:after="0" w:line="240" w:lineRule="auto"/>
                    <w:suppressOverlap/>
                    <w:jc w:val="center"/>
                    <w:rPr>
                      <w:rFonts w:ascii="Arial" w:eastAsia="Times New Roman" w:hAnsi="Arial" w:cs="Arial"/>
                      <w:color w:val="000000"/>
                      <w:sz w:val="16"/>
                      <w:szCs w:val="16"/>
                    </w:rPr>
                  </w:pPr>
                  <w:r w:rsidRPr="00AB32F7">
                    <w:rPr>
                      <w:rFonts w:ascii="Arial" w:eastAsia="Times New Roman" w:hAnsi="Arial" w:cs="Arial"/>
                      <w:color w:val="000000"/>
                      <w:sz w:val="16"/>
                      <w:szCs w:val="16"/>
                    </w:rPr>
                    <w:t xml:space="preserve">                                             </w:t>
                  </w:r>
                  <w:r w:rsidRPr="00AB32F7">
                    <w:rPr>
                      <w:rFonts w:ascii="Arial" w:hAnsi="Arial" w:cs="Arial"/>
                      <w:sz w:val="16"/>
                      <w:szCs w:val="16"/>
                    </w:rPr>
                    <w:t xml:space="preserve"> $</w:t>
                  </w:r>
                  <w:r>
                    <w:rPr>
                      <w:rFonts w:ascii="Arial" w:eastAsia="Times New Roman" w:hAnsi="Arial" w:cs="Arial"/>
                      <w:color w:val="000000"/>
                      <w:sz w:val="16"/>
                      <w:szCs w:val="16"/>
                    </w:rPr>
                    <w:t>2</w:t>
                  </w:r>
                  <w:r w:rsidRPr="004219A6">
                    <w:rPr>
                      <w:rFonts w:ascii="Arial" w:eastAsia="Times New Roman" w:hAnsi="Arial" w:cs="Arial"/>
                      <w:color w:val="000000"/>
                      <w:sz w:val="16"/>
                      <w:szCs w:val="16"/>
                    </w:rPr>
                    <w:t>.</w:t>
                  </w:r>
                  <w:r>
                    <w:rPr>
                      <w:rFonts w:ascii="Arial" w:eastAsia="Times New Roman" w:hAnsi="Arial" w:cs="Arial"/>
                      <w:color w:val="000000"/>
                      <w:sz w:val="16"/>
                      <w:szCs w:val="16"/>
                    </w:rPr>
                    <w:t>40</w:t>
                  </w:r>
                  <w:r w:rsidRPr="004219A6">
                    <w:rPr>
                      <w:rFonts w:ascii="Arial" w:eastAsia="Times New Roman" w:hAnsi="Arial" w:cs="Arial"/>
                      <w:color w:val="000000"/>
                      <w:sz w:val="16"/>
                      <w:szCs w:val="16"/>
                    </w:rPr>
                    <w:t>0.000,00</w:t>
                  </w:r>
                </w:p>
              </w:tc>
              <w:tc>
                <w:tcPr>
                  <w:tcW w:w="1427" w:type="dxa"/>
                  <w:tcBorders>
                    <w:top w:val="nil"/>
                    <w:left w:val="nil"/>
                    <w:bottom w:val="single" w:sz="8" w:space="0" w:color="auto"/>
                    <w:right w:val="single" w:sz="8" w:space="0" w:color="auto"/>
                  </w:tcBorders>
                  <w:shd w:val="clear" w:color="auto" w:fill="auto"/>
                  <w:vAlign w:val="center"/>
                  <w:hideMark/>
                </w:tcPr>
                <w:p w14:paraId="7A0D25DB" w14:textId="2E2E3DDB" w:rsidR="00D62CD0" w:rsidRPr="002D15F8" w:rsidRDefault="00D62CD0" w:rsidP="0054152E">
                  <w:pPr>
                    <w:framePr w:hSpace="141" w:wrap="around" w:vAnchor="text" w:hAnchor="text" w:xAlign="center" w:y="1"/>
                    <w:spacing w:after="0" w:line="240" w:lineRule="auto"/>
                    <w:suppressOverlap/>
                    <w:jc w:val="center"/>
                    <w:rPr>
                      <w:rFonts w:ascii="Arial" w:eastAsia="Times New Roman" w:hAnsi="Arial" w:cs="Arial"/>
                      <w:color w:val="000000"/>
                      <w:sz w:val="16"/>
                      <w:szCs w:val="16"/>
                    </w:rPr>
                  </w:pPr>
                  <w:r w:rsidRPr="00AB32F7">
                    <w:rPr>
                      <w:rFonts w:ascii="Arial" w:eastAsia="Times New Roman" w:hAnsi="Arial" w:cs="Arial"/>
                      <w:color w:val="000000"/>
                      <w:sz w:val="16"/>
                      <w:szCs w:val="16"/>
                    </w:rPr>
                    <w:t xml:space="preserve">                                        $</w:t>
                  </w:r>
                  <w:r>
                    <w:rPr>
                      <w:rFonts w:ascii="Arial" w:eastAsia="Times New Roman" w:hAnsi="Arial" w:cs="Arial"/>
                      <w:color w:val="000000"/>
                      <w:sz w:val="16"/>
                      <w:szCs w:val="16"/>
                    </w:rPr>
                    <w:t>16</w:t>
                  </w:r>
                  <w:r w:rsidRPr="004219A6">
                    <w:rPr>
                      <w:rFonts w:ascii="Arial" w:eastAsia="Times New Roman" w:hAnsi="Arial" w:cs="Arial"/>
                      <w:color w:val="000000"/>
                      <w:sz w:val="16"/>
                      <w:szCs w:val="16"/>
                    </w:rPr>
                    <w:t>.</w:t>
                  </w:r>
                  <w:r>
                    <w:rPr>
                      <w:rFonts w:ascii="Arial" w:eastAsia="Times New Roman" w:hAnsi="Arial" w:cs="Arial"/>
                      <w:color w:val="000000"/>
                      <w:sz w:val="16"/>
                      <w:szCs w:val="16"/>
                    </w:rPr>
                    <w:t>8</w:t>
                  </w:r>
                  <w:r w:rsidRPr="004219A6">
                    <w:rPr>
                      <w:rFonts w:ascii="Arial" w:eastAsia="Times New Roman" w:hAnsi="Arial" w:cs="Arial"/>
                      <w:color w:val="000000"/>
                      <w:sz w:val="16"/>
                      <w:szCs w:val="16"/>
                    </w:rPr>
                    <w:t>00.000,00</w:t>
                  </w:r>
                </w:p>
              </w:tc>
            </w:tr>
          </w:tbl>
          <w:p w14:paraId="7A28510B" w14:textId="6C2A3C91" w:rsidR="00D62CD0" w:rsidRPr="0016342B" w:rsidRDefault="00D62CD0" w:rsidP="00922094">
            <w:pPr>
              <w:spacing w:line="240" w:lineRule="auto"/>
              <w:rPr>
                <w:rFonts w:ascii="Arial" w:hAnsi="Arial" w:cs="Arial"/>
              </w:rPr>
            </w:pPr>
            <w:r w:rsidRPr="00D62CD0">
              <w:rPr>
                <w:rFonts w:ascii="Arial" w:hAnsi="Arial" w:cs="Arial"/>
                <w:sz w:val="8"/>
                <w:szCs w:val="8"/>
              </w:rPr>
              <w:t>.</w:t>
            </w:r>
          </w:p>
        </w:tc>
      </w:tr>
      <w:tr w:rsidR="00D4502A" w:rsidRPr="0016342B" w14:paraId="376041EA" w14:textId="77777777" w:rsidTr="00FA7DA3">
        <w:trPr>
          <w:trHeight w:val="722"/>
        </w:trPr>
        <w:tc>
          <w:tcPr>
            <w:tcW w:w="2197" w:type="dxa"/>
            <w:vAlign w:val="center"/>
          </w:tcPr>
          <w:p w14:paraId="36A7F27C" w14:textId="59B1AB63" w:rsidR="00D4502A" w:rsidRPr="007C73F6" w:rsidRDefault="00D4502A" w:rsidP="00922094">
            <w:pPr>
              <w:numPr>
                <w:ilvl w:val="0"/>
                <w:numId w:val="2"/>
              </w:numPr>
              <w:spacing w:after="0" w:line="240" w:lineRule="auto"/>
              <w:ind w:left="284" w:hanging="284"/>
              <w:jc w:val="both"/>
              <w:rPr>
                <w:rFonts w:ascii="Arial" w:hAnsi="Arial" w:cs="Arial"/>
                <w:b/>
              </w:rPr>
            </w:pPr>
            <w:r w:rsidRPr="007C73F6">
              <w:rPr>
                <w:rFonts w:ascii="Arial" w:hAnsi="Arial" w:cs="Arial"/>
                <w:b/>
              </w:rPr>
              <w:lastRenderedPageBreak/>
              <w:t>OBJETO CONTRACTUAL</w:t>
            </w:r>
          </w:p>
        </w:tc>
        <w:tc>
          <w:tcPr>
            <w:tcW w:w="6781" w:type="dxa"/>
            <w:gridSpan w:val="2"/>
            <w:vAlign w:val="center"/>
          </w:tcPr>
          <w:p w14:paraId="143E5C1B" w14:textId="029564FF" w:rsidR="00C94A0B" w:rsidRPr="0016342B" w:rsidRDefault="00D62CD0" w:rsidP="00922094">
            <w:pPr>
              <w:spacing w:after="0" w:line="240" w:lineRule="auto"/>
              <w:jc w:val="both"/>
              <w:rPr>
                <w:rFonts w:ascii="Arial" w:hAnsi="Arial" w:cs="Arial"/>
              </w:rPr>
            </w:pPr>
            <w:bookmarkStart w:id="3" w:name="_Hlk137544941"/>
            <w:r w:rsidRPr="00D62CD0">
              <w:rPr>
                <w:rFonts w:ascii="Arial" w:hAnsi="Arial" w:cs="Arial"/>
              </w:rPr>
              <w:t>PRESTACIÓN DE SERVICIOS PROFESIONALES DE UN COMUNICADOR SOCIAL ESPECIALIZADO CON EL FIN DE ACOMPAÑAR LOS DIFERENTES EVENTOS QUE SE ADELANTAN POR EL COMANDO DE LA OCTAVA DIVISION</w:t>
            </w:r>
            <w:r w:rsidR="00DC23E8">
              <w:rPr>
                <w:rFonts w:ascii="Arial" w:hAnsi="Arial" w:cs="Arial"/>
              </w:rPr>
              <w:t xml:space="preserve"> EN EL SEGUNDO SEMETRE DE 2023</w:t>
            </w:r>
            <w:r w:rsidRPr="00D62CD0">
              <w:rPr>
                <w:rFonts w:ascii="Arial" w:hAnsi="Arial" w:cs="Arial"/>
              </w:rPr>
              <w:t>.</w:t>
            </w:r>
            <w:bookmarkEnd w:id="3"/>
          </w:p>
        </w:tc>
      </w:tr>
      <w:tr w:rsidR="00D4502A" w:rsidRPr="0016342B" w14:paraId="5B21A3E1" w14:textId="77777777" w:rsidTr="00FA7DA3">
        <w:trPr>
          <w:trHeight w:val="254"/>
        </w:trPr>
        <w:tc>
          <w:tcPr>
            <w:tcW w:w="2197" w:type="dxa"/>
            <w:vAlign w:val="center"/>
          </w:tcPr>
          <w:p w14:paraId="02CD7A24" w14:textId="77777777" w:rsidR="00D4502A" w:rsidRPr="0016342B" w:rsidRDefault="00D4502A" w:rsidP="00922094">
            <w:pPr>
              <w:numPr>
                <w:ilvl w:val="0"/>
                <w:numId w:val="2"/>
              </w:numPr>
              <w:spacing w:after="0" w:line="240" w:lineRule="auto"/>
              <w:ind w:left="284" w:hanging="284"/>
              <w:jc w:val="both"/>
              <w:rPr>
                <w:rFonts w:ascii="Arial" w:hAnsi="Arial" w:cs="Arial"/>
                <w:b/>
              </w:rPr>
            </w:pPr>
            <w:r w:rsidRPr="0016342B">
              <w:rPr>
                <w:rFonts w:ascii="Arial" w:hAnsi="Arial" w:cs="Arial"/>
                <w:b/>
              </w:rPr>
              <w:t>OBLIGACIONES CONTRACTUALES</w:t>
            </w:r>
          </w:p>
        </w:tc>
        <w:tc>
          <w:tcPr>
            <w:tcW w:w="6781" w:type="dxa"/>
            <w:gridSpan w:val="2"/>
            <w:vAlign w:val="center"/>
          </w:tcPr>
          <w:p w14:paraId="1FD3592C" w14:textId="77777777" w:rsidR="00B577A2" w:rsidRPr="009A1E3F" w:rsidRDefault="00B577A2" w:rsidP="00922094">
            <w:pPr>
              <w:pStyle w:val="Default"/>
              <w:jc w:val="both"/>
              <w:rPr>
                <w:b/>
                <w:color w:val="auto"/>
                <w:sz w:val="22"/>
                <w:szCs w:val="22"/>
              </w:rPr>
            </w:pPr>
          </w:p>
          <w:p w14:paraId="0A10B944" w14:textId="77777777" w:rsidR="00D4502A" w:rsidRPr="009A1E3F" w:rsidRDefault="00D4502A" w:rsidP="00922094">
            <w:pPr>
              <w:pStyle w:val="Default"/>
              <w:jc w:val="both"/>
              <w:rPr>
                <w:b/>
                <w:color w:val="auto"/>
                <w:sz w:val="22"/>
                <w:szCs w:val="22"/>
              </w:rPr>
            </w:pPr>
            <w:r w:rsidRPr="009A1E3F">
              <w:rPr>
                <w:b/>
                <w:color w:val="auto"/>
                <w:sz w:val="22"/>
                <w:szCs w:val="22"/>
              </w:rPr>
              <w:t>OBLIGACIONES ESPECÍFICAS DEL CONTRATISTA</w:t>
            </w:r>
            <w:r w:rsidRPr="009A1E3F">
              <w:rPr>
                <w:b/>
                <w:color w:val="auto"/>
                <w:sz w:val="22"/>
                <w:szCs w:val="22"/>
              </w:rPr>
              <w:tab/>
            </w:r>
            <w:r w:rsidRPr="009A1E3F">
              <w:rPr>
                <w:b/>
                <w:color w:val="auto"/>
                <w:sz w:val="22"/>
                <w:szCs w:val="22"/>
              </w:rPr>
              <w:tab/>
            </w:r>
          </w:p>
          <w:p w14:paraId="05EB8E1A" w14:textId="4352AB15" w:rsidR="00C4607D" w:rsidRDefault="00C4607D" w:rsidP="001E5AE8">
            <w:pPr>
              <w:pStyle w:val="Default"/>
              <w:jc w:val="both"/>
            </w:pPr>
          </w:p>
          <w:p w14:paraId="7CA28399" w14:textId="77777777" w:rsidR="00C4607D" w:rsidRPr="009A1E3F" w:rsidRDefault="00C4607D" w:rsidP="00C4607D">
            <w:pPr>
              <w:pStyle w:val="Default"/>
              <w:jc w:val="both"/>
              <w:rPr>
                <w:bCs/>
                <w:color w:val="auto"/>
                <w:sz w:val="22"/>
                <w:szCs w:val="22"/>
              </w:rPr>
            </w:pPr>
            <w:bookmarkStart w:id="4" w:name="_Hlk126685185"/>
            <w:r w:rsidRPr="00C67578">
              <w:rPr>
                <w:sz w:val="22"/>
                <w:szCs w:val="22"/>
              </w:rPr>
              <w:t>Además de las obligaciones que por su índole y la naturaleza del contrato de prestación de servicios le son propias, se obliga para con la OCTAVA DIVISION DEL EJERCITO NACIONAL.</w:t>
            </w:r>
            <w:r w:rsidRPr="009A1E3F">
              <w:rPr>
                <w:bCs/>
                <w:color w:val="auto"/>
                <w:sz w:val="22"/>
                <w:szCs w:val="22"/>
              </w:rPr>
              <w:tab/>
            </w:r>
            <w:r w:rsidRPr="009A1E3F">
              <w:rPr>
                <w:bCs/>
                <w:color w:val="auto"/>
                <w:sz w:val="22"/>
                <w:szCs w:val="22"/>
              </w:rPr>
              <w:tab/>
            </w:r>
            <w:r w:rsidRPr="009A1E3F">
              <w:rPr>
                <w:bCs/>
                <w:color w:val="auto"/>
                <w:sz w:val="22"/>
                <w:szCs w:val="22"/>
              </w:rPr>
              <w:tab/>
            </w:r>
            <w:r w:rsidRPr="009A1E3F">
              <w:rPr>
                <w:bCs/>
                <w:color w:val="auto"/>
                <w:sz w:val="22"/>
                <w:szCs w:val="22"/>
              </w:rPr>
              <w:tab/>
            </w:r>
            <w:r w:rsidRPr="009A1E3F">
              <w:rPr>
                <w:bCs/>
                <w:color w:val="auto"/>
                <w:sz w:val="22"/>
                <w:szCs w:val="22"/>
              </w:rPr>
              <w:tab/>
            </w:r>
          </w:p>
          <w:p w14:paraId="019F9187" w14:textId="77777777" w:rsidR="00C4607D" w:rsidRPr="009A1E3F" w:rsidRDefault="00C4607D" w:rsidP="00C4607D">
            <w:pPr>
              <w:pStyle w:val="Default"/>
              <w:jc w:val="both"/>
              <w:rPr>
                <w:bCs/>
                <w:color w:val="auto"/>
                <w:sz w:val="22"/>
                <w:szCs w:val="22"/>
                <w:u w:val="single"/>
              </w:rPr>
            </w:pPr>
            <w:r w:rsidRPr="009A1E3F">
              <w:rPr>
                <w:b/>
                <w:color w:val="auto"/>
                <w:sz w:val="22"/>
                <w:szCs w:val="22"/>
                <w:u w:val="single"/>
              </w:rPr>
              <w:t>ACTIVIDADES ESPECÍFICAS</w:t>
            </w:r>
            <w:r w:rsidRPr="009A1E3F">
              <w:rPr>
                <w:bCs/>
                <w:color w:val="auto"/>
                <w:sz w:val="22"/>
                <w:szCs w:val="22"/>
                <w:u w:val="single"/>
              </w:rPr>
              <w:t xml:space="preserve">:  </w:t>
            </w:r>
          </w:p>
          <w:p w14:paraId="557A22E3" w14:textId="77777777" w:rsidR="00C4607D" w:rsidRDefault="00C4607D" w:rsidP="001E5AE8">
            <w:pPr>
              <w:pStyle w:val="Default"/>
              <w:jc w:val="both"/>
            </w:pPr>
          </w:p>
          <w:tbl>
            <w:tblPr>
              <w:tblW w:w="15880" w:type="dxa"/>
              <w:tblLayout w:type="fixed"/>
              <w:tblCellMar>
                <w:left w:w="70" w:type="dxa"/>
                <w:right w:w="70" w:type="dxa"/>
              </w:tblCellMar>
              <w:tblLook w:val="04A0" w:firstRow="1" w:lastRow="0" w:firstColumn="1" w:lastColumn="0" w:noHBand="0" w:noVBand="1"/>
            </w:tblPr>
            <w:tblGrid>
              <w:gridCol w:w="14680"/>
              <w:gridCol w:w="1200"/>
            </w:tblGrid>
            <w:tr w:rsidR="00C4607D" w:rsidRPr="00C4607D" w14:paraId="1D9BDEBD" w14:textId="77777777" w:rsidTr="00C4607D">
              <w:trPr>
                <w:trHeight w:val="585"/>
              </w:trPr>
              <w:tc>
                <w:tcPr>
                  <w:tcW w:w="14680" w:type="dxa"/>
                  <w:tcBorders>
                    <w:top w:val="nil"/>
                    <w:left w:val="nil"/>
                    <w:bottom w:val="nil"/>
                    <w:right w:val="nil"/>
                  </w:tcBorders>
                  <w:shd w:val="clear" w:color="000000" w:fill="FFFFFF"/>
                  <w:hideMark/>
                </w:tcPr>
                <w:p w14:paraId="4D2E09F4" w14:textId="13317E72" w:rsidR="00C4607D" w:rsidRPr="00C4607D" w:rsidRDefault="00283218" w:rsidP="0054152E">
                  <w:pPr>
                    <w:framePr w:hSpace="141" w:wrap="around" w:vAnchor="text" w:hAnchor="text" w:xAlign="center" w:y="1"/>
                    <w:spacing w:after="0" w:line="240" w:lineRule="auto"/>
                    <w:suppressOverlap/>
                    <w:jc w:val="both"/>
                    <w:rPr>
                      <w:rFonts w:ascii="Arial" w:eastAsia="Times New Roman" w:hAnsi="Arial" w:cs="Arial"/>
                      <w:color w:val="FF0000"/>
                      <w:sz w:val="24"/>
                      <w:szCs w:val="24"/>
                    </w:rPr>
                  </w:pPr>
                  <w:r w:rsidRPr="00283218">
                    <w:rPr>
                      <w:rFonts w:ascii="Arial" w:eastAsia="Times New Roman" w:hAnsi="Arial" w:cs="Arial"/>
                      <w:sz w:val="24"/>
                      <w:szCs w:val="24"/>
                    </w:rPr>
                    <w:t>1. Asesorar sobre las políticas vigentes y el proceso de comunicación de la Fuerza para integrarse de manera eficiente y orientar la asesoría en cumplimiento de la misión</w:t>
                  </w:r>
                  <w:r w:rsidR="00C4607D" w:rsidRPr="00C4607D">
                    <w:rPr>
                      <w:rFonts w:ascii="Arial" w:eastAsia="Times New Roman" w:hAnsi="Arial" w:cs="Arial"/>
                      <w:sz w:val="24"/>
                      <w:szCs w:val="24"/>
                    </w:rPr>
                    <w:t xml:space="preserve">.  </w:t>
                  </w:r>
                </w:p>
              </w:tc>
              <w:tc>
                <w:tcPr>
                  <w:tcW w:w="1200" w:type="dxa"/>
                  <w:tcBorders>
                    <w:top w:val="nil"/>
                    <w:left w:val="nil"/>
                    <w:bottom w:val="nil"/>
                    <w:right w:val="nil"/>
                  </w:tcBorders>
                  <w:shd w:val="clear" w:color="auto" w:fill="auto"/>
                  <w:noWrap/>
                  <w:vAlign w:val="bottom"/>
                  <w:hideMark/>
                </w:tcPr>
                <w:p w14:paraId="7A40A8E2" w14:textId="77777777" w:rsidR="00C4607D" w:rsidRPr="00C4607D" w:rsidRDefault="00C4607D" w:rsidP="0054152E">
                  <w:pPr>
                    <w:framePr w:hSpace="141" w:wrap="around" w:vAnchor="text" w:hAnchor="text" w:xAlign="center" w:y="1"/>
                    <w:spacing w:after="0" w:line="240" w:lineRule="auto"/>
                    <w:suppressOverlap/>
                    <w:jc w:val="both"/>
                    <w:rPr>
                      <w:rFonts w:ascii="Arial" w:eastAsia="Times New Roman" w:hAnsi="Arial" w:cs="Arial"/>
                      <w:color w:val="FF0000"/>
                      <w:sz w:val="24"/>
                      <w:szCs w:val="24"/>
                    </w:rPr>
                  </w:pPr>
                </w:p>
              </w:tc>
            </w:tr>
          </w:tbl>
          <w:p w14:paraId="0F8C4574" w14:textId="6737EB4C" w:rsidR="00C4607D" w:rsidRDefault="00C4607D" w:rsidP="001E5AE8">
            <w:pPr>
              <w:pStyle w:val="Default"/>
              <w:jc w:val="both"/>
            </w:pPr>
          </w:p>
          <w:p w14:paraId="674AA54A" w14:textId="743AC217" w:rsidR="00283218" w:rsidRDefault="00283218" w:rsidP="001E5AE8">
            <w:pPr>
              <w:pStyle w:val="Default"/>
              <w:jc w:val="both"/>
            </w:pPr>
            <w:r w:rsidRPr="00283218">
              <w:t xml:space="preserve">2.  Asesorar al comandante y/o integrantes de la </w:t>
            </w:r>
            <w:r w:rsidR="00B57F34" w:rsidRPr="00283218">
              <w:t>institución</w:t>
            </w:r>
            <w:r w:rsidR="00B57F34">
              <w:t xml:space="preserve"> </w:t>
            </w:r>
            <w:r w:rsidRPr="00283218">
              <w:t xml:space="preserve">para </w:t>
            </w:r>
            <w:r w:rsidR="00B57F34" w:rsidRPr="00283218">
              <w:t>hablar</w:t>
            </w:r>
            <w:r w:rsidRPr="00283218">
              <w:t xml:space="preserve"> por medios de comunicación cuando fuese necesario.</w:t>
            </w:r>
          </w:p>
          <w:p w14:paraId="023BA858" w14:textId="5634580D" w:rsidR="00283218" w:rsidRDefault="00283218" w:rsidP="001E5AE8">
            <w:pPr>
              <w:pStyle w:val="Default"/>
              <w:jc w:val="both"/>
            </w:pPr>
          </w:p>
          <w:p w14:paraId="3122C8E0" w14:textId="07F4094C" w:rsidR="00283218" w:rsidRDefault="00283218" w:rsidP="001E5AE8">
            <w:pPr>
              <w:pStyle w:val="Default"/>
              <w:jc w:val="both"/>
            </w:pPr>
            <w:r w:rsidRPr="00283218">
              <w:t>3. Monitoreo de medios de comunicación con el fin de neutralizar informaciones que afecten la imagen de la institución y sus comandantes.</w:t>
            </w:r>
          </w:p>
          <w:p w14:paraId="6EE84828" w14:textId="38155D6F" w:rsidR="00283218" w:rsidRDefault="00283218" w:rsidP="001E5AE8">
            <w:pPr>
              <w:pStyle w:val="Default"/>
              <w:jc w:val="both"/>
            </w:pPr>
          </w:p>
          <w:p w14:paraId="26AE4757" w14:textId="301FBBFA" w:rsidR="00283218" w:rsidRDefault="00283218" w:rsidP="001E5AE8">
            <w:pPr>
              <w:pStyle w:val="Default"/>
              <w:jc w:val="both"/>
            </w:pPr>
            <w:r w:rsidRPr="00283218">
              <w:t>4. Informar de forma inmediata sobre hechos noticiosos que afecten la imagen institucional y diseñar estrategias de comunicación dirigidas a minimizar el impacto de la noticia.</w:t>
            </w:r>
          </w:p>
          <w:p w14:paraId="084F59E2" w14:textId="4C7B33F8" w:rsidR="00283218" w:rsidRDefault="00283218" w:rsidP="001E5AE8">
            <w:pPr>
              <w:pStyle w:val="Default"/>
              <w:jc w:val="both"/>
            </w:pPr>
          </w:p>
          <w:p w14:paraId="2D859C3E" w14:textId="4E3F6223" w:rsidR="00283218" w:rsidRDefault="00283218" w:rsidP="001E5AE8">
            <w:pPr>
              <w:pStyle w:val="Default"/>
              <w:jc w:val="both"/>
            </w:pPr>
            <w:r w:rsidRPr="00283218">
              <w:t xml:space="preserve">5. Redactar, editar y producir información para medios impresos, radiales, televisivos y online, tanto convencionales como alternativos que sean de competencia de la DIV08.  </w:t>
            </w:r>
          </w:p>
          <w:p w14:paraId="001BA246" w14:textId="77777777" w:rsidR="00283218" w:rsidRDefault="00283218" w:rsidP="001E5AE8">
            <w:pPr>
              <w:pStyle w:val="Default"/>
              <w:jc w:val="both"/>
            </w:pPr>
          </w:p>
          <w:p w14:paraId="61149369" w14:textId="67357860" w:rsidR="00C4607D" w:rsidRDefault="00283218" w:rsidP="001E5AE8">
            <w:pPr>
              <w:pStyle w:val="Default"/>
              <w:jc w:val="both"/>
            </w:pPr>
            <w:r w:rsidRPr="00283218">
              <w:t>6. Por disposición del comandante realiza el cubrimiento de notas periodísticas de acuerdo a la inmediatez de la noticia.</w:t>
            </w:r>
          </w:p>
          <w:p w14:paraId="7793F814" w14:textId="0957F16A" w:rsidR="00283218" w:rsidRDefault="00283218" w:rsidP="001E5AE8">
            <w:pPr>
              <w:pStyle w:val="Default"/>
              <w:jc w:val="both"/>
            </w:pPr>
          </w:p>
          <w:p w14:paraId="0DD530A0" w14:textId="4172868F" w:rsidR="00283218" w:rsidRDefault="00283218" w:rsidP="001E5AE8">
            <w:pPr>
              <w:pStyle w:val="Default"/>
              <w:jc w:val="both"/>
            </w:pPr>
            <w:r w:rsidRPr="00283218">
              <w:t xml:space="preserve">7.Cubrimiento periodístico de actividades, eventos, conferencias, seminarios, entre otras de las diferentes actividades que realicen las unidades de la Octava </w:t>
            </w:r>
            <w:r w:rsidR="00B57F34" w:rsidRPr="00283218">
              <w:t>División</w:t>
            </w:r>
            <w:r w:rsidRPr="00283218">
              <w:t>.</w:t>
            </w:r>
          </w:p>
          <w:p w14:paraId="74F217AC" w14:textId="532057F3" w:rsidR="00283218" w:rsidRDefault="00283218" w:rsidP="001E5AE8">
            <w:pPr>
              <w:pStyle w:val="Default"/>
              <w:jc w:val="both"/>
            </w:pPr>
          </w:p>
          <w:p w14:paraId="1ADAEFD4" w14:textId="6A4C9334" w:rsidR="00283218" w:rsidRDefault="00283218" w:rsidP="001E5AE8">
            <w:pPr>
              <w:pStyle w:val="Default"/>
              <w:jc w:val="both"/>
            </w:pPr>
            <w:r w:rsidRPr="00283218">
              <w:t>8.Desde su área de conocimiento Realiza notas de actividades estratégicas con el fin de ser publicadas por el comando superior.</w:t>
            </w:r>
          </w:p>
          <w:p w14:paraId="038EB550" w14:textId="16B83458" w:rsidR="00C4607D" w:rsidRDefault="00C4607D" w:rsidP="00C4607D">
            <w:pPr>
              <w:spacing w:after="0" w:line="240" w:lineRule="auto"/>
              <w:jc w:val="both"/>
              <w:rPr>
                <w:rFonts w:ascii="Arial" w:hAnsi="Arial" w:cs="Arial"/>
              </w:rPr>
            </w:pPr>
          </w:p>
          <w:p w14:paraId="33BCD083" w14:textId="00073DB7" w:rsidR="00283218" w:rsidRDefault="00283218" w:rsidP="00C4607D">
            <w:pPr>
              <w:spacing w:after="0" w:line="240" w:lineRule="auto"/>
              <w:jc w:val="both"/>
              <w:rPr>
                <w:rFonts w:ascii="Arial" w:hAnsi="Arial" w:cs="Arial"/>
              </w:rPr>
            </w:pPr>
            <w:r w:rsidRPr="00283218">
              <w:rPr>
                <w:rFonts w:ascii="Arial" w:hAnsi="Arial" w:cs="Arial"/>
              </w:rPr>
              <w:lastRenderedPageBreak/>
              <w:t>9. Por disposición del comandante, realiza de informes como grabación de crónicas y reportajes que soporten el noticiario con criterio de actualidad.</w:t>
            </w:r>
          </w:p>
          <w:p w14:paraId="14CE61A8" w14:textId="0D8C3671" w:rsidR="00C4607D" w:rsidRDefault="00C4607D" w:rsidP="00C4607D">
            <w:pPr>
              <w:spacing w:after="0" w:line="240" w:lineRule="auto"/>
              <w:jc w:val="both"/>
              <w:rPr>
                <w:rFonts w:ascii="Arial" w:hAnsi="Arial" w:cs="Arial"/>
              </w:rPr>
            </w:pPr>
          </w:p>
          <w:p w14:paraId="57113CDB" w14:textId="5C7D453B" w:rsidR="00283218" w:rsidRDefault="00283218" w:rsidP="00C4607D">
            <w:pPr>
              <w:spacing w:after="0" w:line="240" w:lineRule="auto"/>
              <w:jc w:val="both"/>
              <w:rPr>
                <w:rFonts w:ascii="Arial" w:hAnsi="Arial" w:cs="Arial"/>
              </w:rPr>
            </w:pPr>
            <w:r w:rsidRPr="00283218">
              <w:rPr>
                <w:rFonts w:ascii="Arial" w:hAnsi="Arial" w:cs="Arial"/>
              </w:rPr>
              <w:t>10. Coordinar la consecución de personajes a entrevistar que tengan relación con temas de interés institucional.</w:t>
            </w:r>
          </w:p>
          <w:p w14:paraId="4BD7CA8B" w14:textId="4CD5DB4C" w:rsidR="00283218" w:rsidRDefault="00283218" w:rsidP="00C4607D">
            <w:pPr>
              <w:spacing w:after="0" w:line="240" w:lineRule="auto"/>
              <w:jc w:val="both"/>
              <w:rPr>
                <w:rFonts w:ascii="Arial" w:hAnsi="Arial" w:cs="Arial"/>
              </w:rPr>
            </w:pPr>
          </w:p>
          <w:p w14:paraId="434ADDE8" w14:textId="0A1E87A5" w:rsidR="00283218" w:rsidRDefault="00283218" w:rsidP="00C4607D">
            <w:pPr>
              <w:spacing w:after="0" w:line="240" w:lineRule="auto"/>
              <w:jc w:val="both"/>
              <w:rPr>
                <w:rFonts w:ascii="Arial" w:hAnsi="Arial" w:cs="Arial"/>
              </w:rPr>
            </w:pPr>
            <w:r w:rsidRPr="00283218">
              <w:rPr>
                <w:rFonts w:ascii="Arial" w:hAnsi="Arial" w:cs="Arial"/>
              </w:rPr>
              <w:t xml:space="preserve">11. Recopilar escribir y difundir las noticias con veracidad sencillez objetividad e inmediatez con el fin de dar cumplimiento a las políticas emanadas de la Dirección de Comunicaciones Estratégicas.  </w:t>
            </w:r>
          </w:p>
          <w:p w14:paraId="07BC904C" w14:textId="50468B99" w:rsidR="00283218" w:rsidRDefault="00283218" w:rsidP="00C4607D">
            <w:pPr>
              <w:spacing w:after="0" w:line="240" w:lineRule="auto"/>
              <w:jc w:val="both"/>
              <w:rPr>
                <w:rFonts w:ascii="Arial" w:hAnsi="Arial" w:cs="Arial"/>
              </w:rPr>
            </w:pPr>
          </w:p>
          <w:p w14:paraId="3D665170" w14:textId="6A44C308" w:rsidR="00283218" w:rsidRDefault="00283218" w:rsidP="00C4607D">
            <w:pPr>
              <w:spacing w:after="0" w:line="240" w:lineRule="auto"/>
              <w:jc w:val="both"/>
              <w:rPr>
                <w:rFonts w:ascii="Arial" w:hAnsi="Arial" w:cs="Arial"/>
              </w:rPr>
            </w:pPr>
            <w:r w:rsidRPr="00283218">
              <w:rPr>
                <w:rFonts w:ascii="Arial" w:hAnsi="Arial" w:cs="Arial"/>
              </w:rPr>
              <w:t>12. Fomentar practicar las relaciones públicas con personajes del ámbito político social cultural y religioso garantizando el total cumplimiento de las fuentes fortaleciendo así la imagen institucional.</w:t>
            </w:r>
          </w:p>
          <w:p w14:paraId="42212B70" w14:textId="6AFAF008" w:rsidR="00283218" w:rsidRDefault="00283218" w:rsidP="00C4607D">
            <w:pPr>
              <w:spacing w:after="0" w:line="240" w:lineRule="auto"/>
              <w:jc w:val="both"/>
              <w:rPr>
                <w:rFonts w:ascii="Arial" w:hAnsi="Arial" w:cs="Arial"/>
              </w:rPr>
            </w:pPr>
          </w:p>
          <w:p w14:paraId="37D752DA" w14:textId="77777777" w:rsidR="00283218" w:rsidRPr="009A1E3F" w:rsidRDefault="00283218" w:rsidP="00C4607D">
            <w:pPr>
              <w:spacing w:after="0" w:line="240" w:lineRule="auto"/>
              <w:jc w:val="both"/>
              <w:rPr>
                <w:rFonts w:ascii="Arial" w:hAnsi="Arial" w:cs="Arial"/>
              </w:rPr>
            </w:pPr>
          </w:p>
          <w:p w14:paraId="4C852839" w14:textId="77777777" w:rsidR="00C4607D" w:rsidRPr="009A1E3F" w:rsidRDefault="00C4607D" w:rsidP="00C4607D">
            <w:pPr>
              <w:spacing w:after="0" w:line="240" w:lineRule="auto"/>
              <w:jc w:val="both"/>
              <w:rPr>
                <w:rFonts w:ascii="Arial" w:hAnsi="Arial" w:cs="Arial"/>
                <w:u w:val="single"/>
              </w:rPr>
            </w:pPr>
            <w:r w:rsidRPr="009A1E3F">
              <w:rPr>
                <w:rFonts w:ascii="Arial" w:hAnsi="Arial" w:cs="Arial"/>
                <w:b/>
                <w:u w:val="single"/>
              </w:rPr>
              <w:t>ACTIVIDADES GENERALES</w:t>
            </w:r>
            <w:r w:rsidRPr="009A1E3F">
              <w:rPr>
                <w:rFonts w:ascii="Arial" w:hAnsi="Arial" w:cs="Arial"/>
                <w:u w:val="single"/>
              </w:rPr>
              <w:t xml:space="preserve">. </w:t>
            </w:r>
          </w:p>
          <w:p w14:paraId="636FB6F0" w14:textId="4FCA0DE5" w:rsidR="00C4607D" w:rsidRDefault="00C4607D" w:rsidP="001E5AE8">
            <w:pPr>
              <w:pStyle w:val="Default"/>
              <w:jc w:val="both"/>
            </w:pPr>
          </w:p>
          <w:bookmarkEnd w:id="4"/>
          <w:p w14:paraId="56EB5313" w14:textId="407D0B59" w:rsidR="00C4607D" w:rsidRDefault="00084172" w:rsidP="001E5AE8">
            <w:pPr>
              <w:pStyle w:val="Default"/>
              <w:jc w:val="both"/>
            </w:pPr>
            <w:r w:rsidRPr="00084172">
              <w:t>1. En el cumplimiento a lo señalado en la ley 100 de 1993, deben Acreditar la afiliación al Sistema de Pensión, Salud, Riesgos Laborales de que trata el artículo 282 de la citada ley, anexando a su informe mensual fotocopia de los documentos que acrediten el cumplimiento de tal exigencia. En caso que el contratista cese los pagos de Seguridad Social o ARL, se procederá a dar cumplimiento a la cláusula resolutoria para disolver el contrato. Por lo que mencionada situación debe reflejarse en el contrato.</w:t>
            </w:r>
          </w:p>
          <w:p w14:paraId="1E114735" w14:textId="18292CB4" w:rsidR="00084172" w:rsidRDefault="00084172" w:rsidP="001E5AE8">
            <w:pPr>
              <w:pStyle w:val="Default"/>
              <w:jc w:val="both"/>
            </w:pPr>
          </w:p>
          <w:p w14:paraId="7EA4A0EC" w14:textId="3E718C88" w:rsidR="00084172" w:rsidRDefault="00084172" w:rsidP="001E5AE8">
            <w:pPr>
              <w:pStyle w:val="Default"/>
              <w:jc w:val="both"/>
            </w:pPr>
            <w:r w:rsidRPr="00084172">
              <w:t>2. De conformidad con el literal b. numeral 3. Artículo 13 del Decreto 1295 de 1994, reglamentado por el Decreto 723 de 2013, el contratista deberá ingresar obligatoriamente al Sistema General De Riesgos Laborales; el monto de la cotización debe ser asumido en su totalidad por el contratista cuando el riesgo expuesto sea Categoría I, II, III.</w:t>
            </w:r>
          </w:p>
          <w:p w14:paraId="432BD81D" w14:textId="252913A7" w:rsidR="00084172" w:rsidRDefault="00084172" w:rsidP="001E5AE8">
            <w:pPr>
              <w:pStyle w:val="Default"/>
              <w:jc w:val="both"/>
            </w:pPr>
          </w:p>
          <w:p w14:paraId="33E3A3C4" w14:textId="1855F062" w:rsidR="00084172" w:rsidRDefault="00084172" w:rsidP="001E5AE8">
            <w:pPr>
              <w:pStyle w:val="Default"/>
              <w:jc w:val="both"/>
            </w:pPr>
            <w:r w:rsidRPr="00084172">
              <w:t>3. De conformidad con el decreto 2609 de 2012, artículo 3 y ley 594 de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 (FUID).</w:t>
            </w:r>
          </w:p>
          <w:p w14:paraId="264C4AAD" w14:textId="77777777" w:rsidR="00C4607D" w:rsidRDefault="00C4607D" w:rsidP="001E5AE8">
            <w:pPr>
              <w:pStyle w:val="Default"/>
              <w:jc w:val="both"/>
            </w:pPr>
          </w:p>
          <w:p w14:paraId="50A861F5" w14:textId="69888F7F" w:rsidR="00084172" w:rsidRDefault="00084172" w:rsidP="001E5AE8">
            <w:pPr>
              <w:pStyle w:val="Default"/>
              <w:jc w:val="both"/>
            </w:pPr>
            <w:r w:rsidRPr="00084172">
              <w:t xml:space="preserve">4. Dar cumplimiento al sistema de gestión documental ORFEÓN SGD, Garantizando con ello la seguridad de la </w:t>
            </w:r>
            <w:r w:rsidRPr="00084172">
              <w:lastRenderedPageBreak/>
              <w:t>información y la tras habilidad de los procesos, de acuerdo a lo establecido en la ley 1581 de 2012.</w:t>
            </w:r>
          </w:p>
          <w:p w14:paraId="5D4547C6" w14:textId="36F5F75E" w:rsidR="00084172" w:rsidRDefault="00084172" w:rsidP="001E5AE8">
            <w:pPr>
              <w:pStyle w:val="Default"/>
              <w:jc w:val="both"/>
            </w:pPr>
          </w:p>
          <w:p w14:paraId="151FB122" w14:textId="1A57A3DE" w:rsidR="00084172" w:rsidRDefault="00084172" w:rsidP="001E5AE8">
            <w:pPr>
              <w:pStyle w:val="Default"/>
              <w:jc w:val="both"/>
            </w:pPr>
            <w:r w:rsidRPr="00084172">
              <w:t>4. Dar cumplimiento al sistema de gestión documental ORFEÓN SGD, Garantizando con ello la seguridad de la información y la tras habilidad de los procesos, de acuerdo a lo establecido en la ley 1581 de 2012</w:t>
            </w:r>
          </w:p>
          <w:p w14:paraId="24BCD522" w14:textId="2F364980" w:rsidR="00084172" w:rsidRDefault="00084172" w:rsidP="001E5AE8">
            <w:pPr>
              <w:pStyle w:val="Default"/>
              <w:jc w:val="both"/>
            </w:pPr>
          </w:p>
          <w:p w14:paraId="50AE82C6" w14:textId="7AB8D62C" w:rsidR="00084172" w:rsidRDefault="00084172" w:rsidP="001E5AE8">
            <w:pPr>
              <w:pStyle w:val="Default"/>
              <w:jc w:val="both"/>
            </w:pPr>
            <w:r w:rsidRPr="00084172">
              <w:t>5. Bajo el amparo de la ley 1621 de 2013, deberá guardar y mantener la debida reserva y confidencialidad de los documentos de inteligencia y contrainteligencia militar. Así como la reserva establecida en la ley 17 12 de 2014 respecto de documentos o información pública reservados o pública clasificada referente a temas y asuntos tratados y conocidos dentro del desarrollo ejecución del presente contrato, reserva que se hará extensiva a los derechos de autor que de los mismo se deriven, ante lo cual no se podrán aprovechar para beneficio propio o de un tercero la información conocida con ocasión al desarrollo del presente contrato, y que contiene su uso, difusión y distribución de mencionada información. Esta reserva o confidencialidad se hace extensible a la información que se escuche o conozcan sin que éste medie en documentos escrito</w:t>
            </w:r>
            <w:r>
              <w:t>.</w:t>
            </w:r>
          </w:p>
          <w:p w14:paraId="5430E926" w14:textId="6263E828" w:rsidR="00084172" w:rsidRDefault="00084172" w:rsidP="001E5AE8">
            <w:pPr>
              <w:pStyle w:val="Default"/>
              <w:jc w:val="both"/>
            </w:pPr>
          </w:p>
          <w:p w14:paraId="2DCE3F9E" w14:textId="195699DE" w:rsidR="00084172" w:rsidRDefault="00084172" w:rsidP="001E5AE8">
            <w:pPr>
              <w:pStyle w:val="Default"/>
              <w:jc w:val="both"/>
            </w:pPr>
            <w:r w:rsidRPr="00084172">
              <w:t>6. Prestar Sus servicios de acuerdo con el profesionalismo y ética que le es exigible, aplicable y propia de su profesión, actividad u oficio.</w:t>
            </w:r>
          </w:p>
          <w:p w14:paraId="3E6321F3" w14:textId="2A599D4F" w:rsidR="00084172" w:rsidRDefault="00084172" w:rsidP="001E5AE8">
            <w:pPr>
              <w:pStyle w:val="Default"/>
              <w:jc w:val="both"/>
            </w:pPr>
          </w:p>
          <w:p w14:paraId="4AF4BA5D" w14:textId="7DF2F67D" w:rsidR="00084172" w:rsidRDefault="00084172" w:rsidP="001E5AE8">
            <w:pPr>
              <w:pStyle w:val="Default"/>
              <w:jc w:val="both"/>
            </w:pPr>
            <w:r w:rsidRPr="00084172">
              <w:t>7. Presentar el informe de gestión al supervisor del contrato dentro de las fechas indicadas por este, de acuerdo con el anexo K (anexo), Establecido en el plan No. 00023548 Del 23 de diciembre de 2020, que emite el comandante del ejército nacional con el fin de impartir lineamientos para la celebración de contratos de prestación de servicios profesionales o de apoyo a la gestión, mediante la modalidad de contratación directa y la distribución del presupuesto.</w:t>
            </w:r>
          </w:p>
          <w:p w14:paraId="659EA730" w14:textId="5E54D656" w:rsidR="00084172" w:rsidRDefault="00084172" w:rsidP="001E5AE8">
            <w:pPr>
              <w:pStyle w:val="Default"/>
              <w:jc w:val="both"/>
            </w:pPr>
          </w:p>
          <w:p w14:paraId="77AF845F" w14:textId="4CF22353" w:rsidR="00084172" w:rsidRDefault="000C546A" w:rsidP="001E5AE8">
            <w:pPr>
              <w:pStyle w:val="Default"/>
              <w:jc w:val="both"/>
            </w:pPr>
            <w:r>
              <w:t>8</w:t>
            </w:r>
            <w:r w:rsidR="00084172" w:rsidRPr="00084172">
              <w:t>.Tener disponibilidad y disposición para el desarrollo del contrato por lo que no podrá suscribir más de un contrato de prestación de servicios con el ejército nacional.</w:t>
            </w:r>
          </w:p>
          <w:p w14:paraId="72306D2E" w14:textId="0B1F4ABB" w:rsidR="00084172" w:rsidRDefault="00084172" w:rsidP="001E5AE8">
            <w:pPr>
              <w:pStyle w:val="Default"/>
              <w:jc w:val="both"/>
            </w:pPr>
          </w:p>
          <w:p w14:paraId="4A829DCF" w14:textId="0B471A45" w:rsidR="00084172" w:rsidRDefault="000C546A" w:rsidP="001E5AE8">
            <w:pPr>
              <w:pStyle w:val="Default"/>
              <w:jc w:val="both"/>
            </w:pPr>
            <w:r>
              <w:t>9</w:t>
            </w:r>
            <w:r w:rsidR="00084172" w:rsidRPr="00084172">
              <w:t xml:space="preserve">. El cumplimiento de las obligaciones contractuales específicas señaladas en los respectivos contratos de </w:t>
            </w:r>
            <w:r w:rsidR="00084172" w:rsidRPr="00084172">
              <w:lastRenderedPageBreak/>
              <w:t>prestación de servicios, deben estar encaminadas al desarrollo de la misión y capacidades De cada unidad o dependencia.</w:t>
            </w:r>
          </w:p>
          <w:p w14:paraId="21D9FF15" w14:textId="34E71E29" w:rsidR="00084172" w:rsidRDefault="00084172" w:rsidP="001E5AE8">
            <w:pPr>
              <w:pStyle w:val="Default"/>
              <w:jc w:val="both"/>
            </w:pPr>
          </w:p>
          <w:p w14:paraId="217CD41A" w14:textId="1B2F88A4" w:rsidR="00084172" w:rsidRDefault="00084172" w:rsidP="001E5AE8">
            <w:pPr>
              <w:pStyle w:val="Default"/>
              <w:jc w:val="both"/>
            </w:pPr>
            <w:r w:rsidRPr="00084172">
              <w:t>1</w:t>
            </w:r>
            <w:r w:rsidR="000C546A">
              <w:t>0</w:t>
            </w:r>
            <w:r w:rsidRPr="00084172">
              <w:t>. El contratista debe custodiar los medios entregados y a la terminación del presente contrato devolver los insumos, suministros, herramientas, dotación, implementación, inventarios y/o materiales que sean eventualmente y por la necesidad del cumplimiento del objeto contractual, puestos a su disposición para la prestación del servicio objeto de este contrato, en caso de pérdida o daño le serán aplicables Las disposiciones pertinentes contenidas en la ley 1476 de 2011.</w:t>
            </w:r>
          </w:p>
          <w:p w14:paraId="08F71CC2" w14:textId="5445851C" w:rsidR="00084172" w:rsidRDefault="00084172" w:rsidP="001E5AE8">
            <w:pPr>
              <w:pStyle w:val="Default"/>
              <w:jc w:val="both"/>
            </w:pPr>
          </w:p>
          <w:p w14:paraId="0A105945" w14:textId="6C5B4A06" w:rsidR="00084172" w:rsidRDefault="00084172" w:rsidP="001E5AE8">
            <w:pPr>
              <w:pStyle w:val="Default"/>
              <w:jc w:val="both"/>
            </w:pPr>
            <w:r w:rsidRPr="00084172">
              <w:t>1</w:t>
            </w:r>
            <w:r w:rsidR="000C546A">
              <w:t>1</w:t>
            </w:r>
            <w:r w:rsidRPr="00084172">
              <w:t>.El contratista autoriza al MDN - EJERCITO NACIONAL A realizar los estudios de seguridad y confiabilidad antes y durante la ejecución del contrato, de acuerdo con lo establecido en la Constitución política artículo 122 y la ley 1621 de 2013.</w:t>
            </w:r>
          </w:p>
          <w:p w14:paraId="3BD51CB2" w14:textId="37607FDC" w:rsidR="00084172" w:rsidRDefault="00084172" w:rsidP="001E5AE8">
            <w:pPr>
              <w:pStyle w:val="Default"/>
              <w:jc w:val="both"/>
            </w:pPr>
          </w:p>
          <w:p w14:paraId="0C15D9DD" w14:textId="2EB7E80E" w:rsidR="00084172" w:rsidRDefault="00084172" w:rsidP="001E5AE8">
            <w:pPr>
              <w:pStyle w:val="Default"/>
              <w:jc w:val="both"/>
            </w:pPr>
            <w:r w:rsidRPr="00084172">
              <w:t>1</w:t>
            </w:r>
            <w:r w:rsidR="000C546A">
              <w:t>2</w:t>
            </w:r>
            <w:r w:rsidRPr="00084172">
              <w:t>.Conocer que en caso de incumplimiento de las obligaciones contractuales en cualquier tiempo se dará aplicación al procedimiento descrito en el artículo 86 de la ley 1474 de 2011 y a la cláusula resolutoria para disolver el contrato.</w:t>
            </w:r>
          </w:p>
          <w:p w14:paraId="34C4416F" w14:textId="77777777" w:rsidR="000C546A" w:rsidRDefault="000C546A" w:rsidP="001E5AE8">
            <w:pPr>
              <w:pStyle w:val="Default"/>
              <w:jc w:val="both"/>
            </w:pPr>
          </w:p>
          <w:p w14:paraId="5D4C3C72" w14:textId="24AFE42B" w:rsidR="00084172" w:rsidRDefault="00084172" w:rsidP="001E5AE8">
            <w:pPr>
              <w:pStyle w:val="Default"/>
              <w:jc w:val="both"/>
            </w:pPr>
            <w:r w:rsidRPr="00084172">
              <w:t>1</w:t>
            </w:r>
            <w:r w:rsidR="000C546A">
              <w:t>3</w:t>
            </w:r>
            <w:r w:rsidRPr="00084172">
              <w:t xml:space="preserve">.Entregar a la finalización del contrato del supervisor un </w:t>
            </w:r>
            <w:proofErr w:type="spellStart"/>
            <w:r w:rsidRPr="00084172">
              <w:t>backup</w:t>
            </w:r>
            <w:proofErr w:type="spellEnd"/>
            <w:r w:rsidRPr="00084172">
              <w:t xml:space="preserve"> de la información generada en desarrollo del contrato en el formato Word, PowerPoint, Excel o como originalmente haya sido cread</w:t>
            </w:r>
            <w:r>
              <w:t>.</w:t>
            </w:r>
          </w:p>
          <w:p w14:paraId="342CF790" w14:textId="202DAB2F" w:rsidR="00084172" w:rsidRDefault="00084172" w:rsidP="001E5AE8">
            <w:pPr>
              <w:pStyle w:val="Default"/>
              <w:jc w:val="both"/>
            </w:pPr>
          </w:p>
          <w:p w14:paraId="130CE066" w14:textId="0EB75CD5" w:rsidR="00084172" w:rsidRDefault="00084172" w:rsidP="001E5AE8">
            <w:pPr>
              <w:pStyle w:val="Default"/>
              <w:jc w:val="both"/>
            </w:pPr>
            <w:r w:rsidRPr="00084172">
              <w:t>1</w:t>
            </w:r>
            <w:r w:rsidR="000C546A">
              <w:t>4</w:t>
            </w:r>
            <w:r w:rsidRPr="00084172">
              <w:t>.Constituir la garantía única de cumplimiento establecida en el contrato, dentro del término legal.   </w:t>
            </w:r>
          </w:p>
          <w:p w14:paraId="0221F66B" w14:textId="3E167552" w:rsidR="00084172" w:rsidRDefault="00084172" w:rsidP="001E5AE8">
            <w:pPr>
              <w:pStyle w:val="Default"/>
              <w:jc w:val="both"/>
            </w:pPr>
          </w:p>
          <w:p w14:paraId="7E9F9B55" w14:textId="2E0A3F15" w:rsidR="00084172" w:rsidRDefault="00084172" w:rsidP="001E5AE8">
            <w:pPr>
              <w:pStyle w:val="Default"/>
              <w:jc w:val="both"/>
            </w:pPr>
            <w:r w:rsidRPr="00084172">
              <w:t>1</w:t>
            </w:r>
            <w:r w:rsidR="000C546A">
              <w:t>5</w:t>
            </w:r>
            <w:r w:rsidRPr="00084172">
              <w:t>. Reportar de manera inmediata al supervisor y/</w:t>
            </w:r>
            <w:proofErr w:type="spellStart"/>
            <w:r w:rsidRPr="00084172">
              <w:t>o</w:t>
            </w:r>
            <w:proofErr w:type="spellEnd"/>
            <w:r w:rsidRPr="00084172">
              <w:t xml:space="preserve"> ordenador del gasto, Cualquier novedad o anomalía durante la ejecución del contrato.</w:t>
            </w:r>
          </w:p>
          <w:p w14:paraId="2CBB61FE" w14:textId="5443B3AA" w:rsidR="00084172" w:rsidRDefault="00084172" w:rsidP="001E5AE8">
            <w:pPr>
              <w:pStyle w:val="Default"/>
              <w:jc w:val="both"/>
            </w:pPr>
          </w:p>
          <w:p w14:paraId="74D45863" w14:textId="034EF5B3" w:rsidR="00084172" w:rsidRDefault="00C373A0" w:rsidP="001E5AE8">
            <w:pPr>
              <w:pStyle w:val="Default"/>
              <w:jc w:val="both"/>
            </w:pPr>
            <w:r w:rsidRPr="00C373A0">
              <w:t>1</w:t>
            </w:r>
            <w:r w:rsidR="000C546A">
              <w:t>6</w:t>
            </w:r>
            <w:r w:rsidRPr="00C373A0">
              <w:t>.No acceder a peticiones o amenazas de quienes actúen por fuera de la ley, con el fin de obligarlo a hacer u omitir algún acto o hecho, debiendo informar inmediatamente al supervisor</w:t>
            </w:r>
            <w:r>
              <w:t>.</w:t>
            </w:r>
          </w:p>
          <w:p w14:paraId="5084323B" w14:textId="06B1DC76" w:rsidR="00084172" w:rsidRDefault="00084172" w:rsidP="001E5AE8">
            <w:pPr>
              <w:pStyle w:val="Default"/>
              <w:jc w:val="both"/>
            </w:pPr>
          </w:p>
          <w:p w14:paraId="70634D24" w14:textId="02ACEF28" w:rsidR="00C373A0" w:rsidRDefault="00C373A0" w:rsidP="001E5AE8">
            <w:pPr>
              <w:pStyle w:val="Default"/>
              <w:jc w:val="both"/>
            </w:pPr>
            <w:r w:rsidRPr="00C373A0">
              <w:t>1</w:t>
            </w:r>
            <w:r w:rsidR="000C546A">
              <w:t>7</w:t>
            </w:r>
            <w:r w:rsidRPr="00C373A0">
              <w:t>.Las demás obligaciones establecidas en el estudio previo, documento que el contratista declara conocer, y que hace parte del presente contrato y las se deriven del objeto contractual.</w:t>
            </w:r>
          </w:p>
          <w:p w14:paraId="35A6CD60" w14:textId="0F52384F" w:rsidR="0049314F" w:rsidRPr="009A1E3F" w:rsidRDefault="0049314F" w:rsidP="001E5AE8">
            <w:pPr>
              <w:pStyle w:val="Default"/>
              <w:jc w:val="both"/>
            </w:pPr>
          </w:p>
        </w:tc>
      </w:tr>
      <w:tr w:rsidR="00D4502A" w:rsidRPr="0016342B" w14:paraId="27CE1048" w14:textId="77777777" w:rsidTr="00FA7DA3">
        <w:trPr>
          <w:trHeight w:val="251"/>
        </w:trPr>
        <w:tc>
          <w:tcPr>
            <w:tcW w:w="2197" w:type="dxa"/>
            <w:vAlign w:val="center"/>
          </w:tcPr>
          <w:p w14:paraId="3498DDEF" w14:textId="77777777" w:rsidR="00D4502A" w:rsidRPr="0016342B" w:rsidRDefault="00D4502A" w:rsidP="00922094">
            <w:pPr>
              <w:numPr>
                <w:ilvl w:val="0"/>
                <w:numId w:val="2"/>
              </w:numPr>
              <w:spacing w:after="0" w:line="240" w:lineRule="auto"/>
              <w:ind w:left="284" w:hanging="284"/>
              <w:jc w:val="both"/>
              <w:rPr>
                <w:rFonts w:ascii="Arial" w:hAnsi="Arial" w:cs="Arial"/>
                <w:b/>
              </w:rPr>
            </w:pPr>
            <w:r w:rsidRPr="0016342B">
              <w:rPr>
                <w:rFonts w:ascii="Arial" w:hAnsi="Arial" w:cs="Arial"/>
                <w:b/>
              </w:rPr>
              <w:lastRenderedPageBreak/>
              <w:t xml:space="preserve">RIESGOS LABORALES </w:t>
            </w:r>
          </w:p>
        </w:tc>
        <w:tc>
          <w:tcPr>
            <w:tcW w:w="6781" w:type="dxa"/>
            <w:gridSpan w:val="2"/>
            <w:vAlign w:val="center"/>
          </w:tcPr>
          <w:p w14:paraId="3CAF2FEB" w14:textId="55C79D6F" w:rsidR="00D4502A" w:rsidRPr="00D601DF" w:rsidRDefault="00CC7730" w:rsidP="00922094">
            <w:pPr>
              <w:spacing w:after="0" w:line="240" w:lineRule="auto"/>
              <w:jc w:val="both"/>
              <w:rPr>
                <w:rFonts w:ascii="Arial" w:hAnsi="Arial" w:cs="Arial"/>
                <w:lang w:val="es-ES"/>
              </w:rPr>
            </w:pPr>
            <w:r w:rsidRPr="00D601DF">
              <w:rPr>
                <w:rFonts w:ascii="Arial" w:hAnsi="Arial" w:cs="Arial"/>
              </w:rPr>
              <w:t>De acuerdo a la misión de</w:t>
            </w:r>
            <w:r w:rsidR="005F1540">
              <w:rPr>
                <w:rFonts w:ascii="Arial" w:hAnsi="Arial" w:cs="Arial"/>
              </w:rPr>
              <w:t xml:space="preserve"> </w:t>
            </w:r>
            <w:r w:rsidRPr="00D601DF">
              <w:rPr>
                <w:rFonts w:ascii="Arial" w:hAnsi="Arial" w:cs="Arial"/>
              </w:rPr>
              <w:t>l</w:t>
            </w:r>
            <w:r w:rsidR="005F1540">
              <w:rPr>
                <w:rFonts w:ascii="Arial" w:hAnsi="Arial" w:cs="Arial"/>
              </w:rPr>
              <w:t>a</w:t>
            </w:r>
            <w:r w:rsidRPr="00D601DF">
              <w:rPr>
                <w:rFonts w:ascii="Arial" w:hAnsi="Arial" w:cs="Arial"/>
              </w:rPr>
              <w:t xml:space="preserve"> CENAC</w:t>
            </w:r>
            <w:r w:rsidR="005F1540">
              <w:rPr>
                <w:rFonts w:ascii="Arial" w:hAnsi="Arial" w:cs="Arial"/>
              </w:rPr>
              <w:t xml:space="preserve"> YOPAL </w:t>
            </w:r>
            <w:r w:rsidRPr="00D601DF">
              <w:rPr>
                <w:rFonts w:ascii="Arial" w:hAnsi="Arial" w:cs="Arial"/>
              </w:rPr>
              <w:t>y a las actividades establecidas en el presente estudio previo se define el riesgo laboral como riesgo Clase I, de Riesgo MINIMO</w:t>
            </w:r>
            <w:r w:rsidR="006019EB" w:rsidRPr="00D601DF">
              <w:rPr>
                <w:rFonts w:ascii="Arial" w:eastAsia="Calibri" w:hAnsi="Arial" w:cs="Arial"/>
                <w:lang w:val="es-ES" w:eastAsia="en-US"/>
              </w:rPr>
              <w:t>.</w:t>
            </w:r>
          </w:p>
        </w:tc>
      </w:tr>
      <w:tr w:rsidR="00D4502A" w:rsidRPr="0016342B" w14:paraId="323D9DE2" w14:textId="77777777" w:rsidTr="00FA7DA3">
        <w:trPr>
          <w:trHeight w:val="251"/>
        </w:trPr>
        <w:tc>
          <w:tcPr>
            <w:tcW w:w="2197" w:type="dxa"/>
            <w:vAlign w:val="center"/>
          </w:tcPr>
          <w:p w14:paraId="27535FB1" w14:textId="77777777" w:rsidR="00D4502A" w:rsidRPr="0016342B" w:rsidRDefault="00D4502A" w:rsidP="00922094">
            <w:pPr>
              <w:numPr>
                <w:ilvl w:val="0"/>
                <w:numId w:val="2"/>
              </w:numPr>
              <w:spacing w:after="0" w:line="240" w:lineRule="auto"/>
              <w:ind w:left="284" w:hanging="284"/>
              <w:jc w:val="both"/>
              <w:rPr>
                <w:rFonts w:ascii="Arial" w:hAnsi="Arial" w:cs="Arial"/>
                <w:b/>
              </w:rPr>
            </w:pPr>
            <w:r w:rsidRPr="0016342B">
              <w:rPr>
                <w:rFonts w:ascii="Arial" w:hAnsi="Arial" w:cs="Arial"/>
                <w:b/>
              </w:rPr>
              <w:t>MODALIDAD DE SELECCIÓN DEL CONTRATISTA Y JUSTIFICACIÓN DE LA MODALIDAD SELECCIONADA</w:t>
            </w:r>
          </w:p>
        </w:tc>
        <w:tc>
          <w:tcPr>
            <w:tcW w:w="6781" w:type="dxa"/>
            <w:gridSpan w:val="2"/>
            <w:vAlign w:val="center"/>
          </w:tcPr>
          <w:p w14:paraId="448AD25B" w14:textId="77777777" w:rsidR="00B577A2" w:rsidRDefault="00B577A2" w:rsidP="00922094">
            <w:pPr>
              <w:spacing w:after="0" w:line="240" w:lineRule="auto"/>
              <w:jc w:val="both"/>
              <w:rPr>
                <w:rFonts w:ascii="Arial" w:hAnsi="Arial" w:cs="Arial"/>
              </w:rPr>
            </w:pPr>
          </w:p>
          <w:p w14:paraId="1CB4CAB9" w14:textId="13CE6B5B" w:rsidR="00D4502A" w:rsidRDefault="00D4502A" w:rsidP="00922094">
            <w:pPr>
              <w:spacing w:after="0" w:line="240" w:lineRule="auto"/>
              <w:jc w:val="both"/>
              <w:rPr>
                <w:rFonts w:ascii="Arial" w:hAnsi="Arial" w:cs="Arial"/>
              </w:rPr>
            </w:pPr>
            <w:r w:rsidRPr="0016342B">
              <w:rPr>
                <w:rFonts w:ascii="Arial" w:hAnsi="Arial" w:cs="Arial"/>
              </w:rPr>
              <w:t xml:space="preserve">El presente estudio previo, se encuentra diseñado en aplicación a la excepción legal de elegir al contratista de prestación de servicios </w:t>
            </w:r>
            <w:r w:rsidR="00EA0250">
              <w:rPr>
                <w:rFonts w:ascii="Arial" w:hAnsi="Arial" w:cs="Arial"/>
              </w:rPr>
              <w:t>Profesionales</w:t>
            </w:r>
            <w:r w:rsidRPr="0016342B">
              <w:rPr>
                <w:rFonts w:ascii="Arial" w:hAnsi="Arial" w:cs="Arial"/>
              </w:rPr>
              <w:t xml:space="preserve"> bajo la modalidad de CONTRATACIÓN DIRECTA.  CONTRATO DE PREST</w:t>
            </w:r>
            <w:r w:rsidR="00E90ABB">
              <w:rPr>
                <w:rFonts w:ascii="Arial" w:hAnsi="Arial" w:cs="Arial"/>
              </w:rPr>
              <w:t xml:space="preserve">ACIÓN DE SERVICIOS </w:t>
            </w:r>
            <w:r w:rsidR="00EA0250">
              <w:rPr>
                <w:rFonts w:ascii="Arial" w:hAnsi="Arial" w:cs="Arial"/>
              </w:rPr>
              <w:t>PROFESIONALES</w:t>
            </w:r>
            <w:r w:rsidRPr="0016342B">
              <w:rPr>
                <w:rFonts w:ascii="Arial" w:hAnsi="Arial" w:cs="Arial"/>
              </w:rPr>
              <w:t>: Su objeto</w:t>
            </w:r>
            <w:r w:rsidR="003911E2">
              <w:rPr>
                <w:rFonts w:ascii="Arial" w:hAnsi="Arial" w:cs="Arial"/>
              </w:rPr>
              <w:t>:</w:t>
            </w:r>
            <w:r w:rsidRPr="0016342B">
              <w:rPr>
                <w:rFonts w:ascii="Arial" w:hAnsi="Arial" w:cs="Arial"/>
              </w:rPr>
              <w:t xml:space="preserve"> está determinado por el desarrollo de actividades identificables e intangibles que impliquen el desempeño de un esfuerzo o actividad, tendiente a satisfacer necesidades de las entidades estatales en lo relacionado con la gestión asistencial y/o administrativa o funcionamiento que ellas requieran, bien sea acompañándolas, apoyándolas o soportándolas, con conocimientos especializados siempre y cuando dichos objetos estén encomendados a personas consideradas legalmente como profesionales y/o técnicos. Se caracteriza por demandar un conocimiento intelectivo cualificado: el saber profesional. Dentro de su objeto contractual pueden tener lugar actividades operativas, logísticas o asistenciales, siempre que satisfaga los requisitos antes mencionados y sea acorde con las necesidades de la administración y el principio de planeación.</w:t>
            </w:r>
          </w:p>
          <w:p w14:paraId="5ED1D0A1" w14:textId="77777777" w:rsidR="00D4502A" w:rsidRPr="0016342B" w:rsidRDefault="00D4502A" w:rsidP="00922094">
            <w:pPr>
              <w:spacing w:after="0" w:line="240" w:lineRule="auto"/>
              <w:jc w:val="both"/>
              <w:rPr>
                <w:rFonts w:ascii="Arial" w:hAnsi="Arial" w:cs="Arial"/>
              </w:rPr>
            </w:pPr>
          </w:p>
        </w:tc>
      </w:tr>
      <w:tr w:rsidR="00D4502A" w:rsidRPr="0016342B" w14:paraId="1E39D220" w14:textId="77777777" w:rsidTr="00FA7DA3">
        <w:trPr>
          <w:trHeight w:val="397"/>
        </w:trPr>
        <w:tc>
          <w:tcPr>
            <w:tcW w:w="2197" w:type="dxa"/>
            <w:vAlign w:val="center"/>
          </w:tcPr>
          <w:p w14:paraId="00DEC870" w14:textId="77777777" w:rsidR="00D4502A" w:rsidRPr="0016342B" w:rsidRDefault="00D4502A" w:rsidP="00922094">
            <w:pPr>
              <w:numPr>
                <w:ilvl w:val="0"/>
                <w:numId w:val="2"/>
              </w:numPr>
              <w:spacing w:after="0" w:line="240" w:lineRule="auto"/>
              <w:ind w:left="284" w:hanging="284"/>
              <w:jc w:val="both"/>
              <w:rPr>
                <w:rFonts w:ascii="Arial" w:hAnsi="Arial" w:cs="Arial"/>
                <w:b/>
              </w:rPr>
            </w:pPr>
            <w:r w:rsidRPr="0016342B">
              <w:rPr>
                <w:rFonts w:ascii="Arial" w:hAnsi="Arial" w:cs="Arial"/>
                <w:b/>
              </w:rPr>
              <w:t>FUNDAMENTO JURÍDICO</w:t>
            </w:r>
          </w:p>
        </w:tc>
        <w:tc>
          <w:tcPr>
            <w:tcW w:w="6781" w:type="dxa"/>
            <w:gridSpan w:val="2"/>
            <w:vAlign w:val="center"/>
          </w:tcPr>
          <w:p w14:paraId="357C542A" w14:textId="77777777" w:rsidR="00D4502A" w:rsidRDefault="00D4502A" w:rsidP="00C50BE5">
            <w:pPr>
              <w:spacing w:after="0" w:line="240" w:lineRule="auto"/>
              <w:jc w:val="both"/>
              <w:rPr>
                <w:rFonts w:ascii="Arial" w:hAnsi="Arial" w:cs="Arial"/>
                <w:b/>
                <w:u w:val="single"/>
              </w:rPr>
            </w:pPr>
            <w:r w:rsidRPr="0016342B">
              <w:rPr>
                <w:rFonts w:ascii="Arial" w:hAnsi="Arial" w:cs="Arial"/>
                <w:b/>
                <w:u w:val="single"/>
              </w:rPr>
              <w:t>LEY 1150 DE 2007</w:t>
            </w:r>
          </w:p>
          <w:p w14:paraId="38D97050" w14:textId="77777777" w:rsidR="00581C9C" w:rsidRPr="0016342B" w:rsidRDefault="00581C9C" w:rsidP="00C50BE5">
            <w:pPr>
              <w:spacing w:after="0" w:line="240" w:lineRule="auto"/>
              <w:jc w:val="both"/>
              <w:rPr>
                <w:rFonts w:ascii="Arial" w:hAnsi="Arial" w:cs="Arial"/>
                <w:b/>
                <w:u w:val="single"/>
              </w:rPr>
            </w:pPr>
          </w:p>
          <w:p w14:paraId="7DB5A832" w14:textId="77777777" w:rsidR="00D4502A" w:rsidRPr="0016342B" w:rsidRDefault="00D4502A" w:rsidP="00C50BE5">
            <w:pPr>
              <w:spacing w:after="0" w:line="240" w:lineRule="auto"/>
              <w:jc w:val="both"/>
              <w:rPr>
                <w:rFonts w:ascii="Arial" w:hAnsi="Arial" w:cs="Arial"/>
                <w:i/>
              </w:rPr>
            </w:pPr>
            <w:r w:rsidRPr="0016342B">
              <w:rPr>
                <w:rFonts w:ascii="Arial" w:hAnsi="Arial" w:cs="Arial"/>
                <w:b/>
                <w:bCs/>
                <w:i/>
              </w:rPr>
              <w:t xml:space="preserve">Artículo 2. De las modalidades de selección. </w:t>
            </w:r>
            <w:r w:rsidRPr="0016342B">
              <w:rPr>
                <w:rFonts w:ascii="Arial" w:hAnsi="Arial" w:cs="Arial"/>
                <w:i/>
              </w:rPr>
              <w:t>La escogencia del contratista se efectuará con arreglo a las modalidades de selección de licitación pública, selección abreviada, concurso de méritos y contratación directa, con base en las siguientes reglas: (…)</w:t>
            </w:r>
          </w:p>
          <w:p w14:paraId="3D02774E" w14:textId="77777777" w:rsidR="00D4502A" w:rsidRPr="0016342B" w:rsidRDefault="00D4502A" w:rsidP="00C50BE5">
            <w:pPr>
              <w:spacing w:after="0" w:line="240" w:lineRule="auto"/>
              <w:jc w:val="both"/>
              <w:rPr>
                <w:rFonts w:ascii="Arial" w:hAnsi="Arial" w:cs="Arial"/>
                <w:i/>
              </w:rPr>
            </w:pPr>
            <w:r w:rsidRPr="0016342B">
              <w:rPr>
                <w:rFonts w:ascii="Arial" w:hAnsi="Arial" w:cs="Arial"/>
                <w:b/>
                <w:bCs/>
                <w:i/>
              </w:rPr>
              <w:t>4</w:t>
            </w:r>
            <w:r w:rsidRPr="0016342B">
              <w:rPr>
                <w:rFonts w:ascii="Arial" w:hAnsi="Arial" w:cs="Arial"/>
                <w:i/>
              </w:rPr>
              <w:t xml:space="preserve">. </w:t>
            </w:r>
            <w:r w:rsidRPr="0016342B">
              <w:rPr>
                <w:rFonts w:ascii="Arial" w:hAnsi="Arial" w:cs="Arial"/>
                <w:b/>
                <w:bCs/>
                <w:i/>
              </w:rPr>
              <w:t xml:space="preserve">Contratación directa. </w:t>
            </w:r>
            <w:r w:rsidRPr="0016342B">
              <w:rPr>
                <w:rFonts w:ascii="Arial" w:hAnsi="Arial" w:cs="Arial"/>
                <w:i/>
              </w:rPr>
              <w:t>La modalidad de selección de contratación directa, solamente procederá en los siguientes casos…)</w:t>
            </w:r>
          </w:p>
          <w:p w14:paraId="22A7CFF7" w14:textId="77777777" w:rsidR="00D4502A" w:rsidRPr="0016342B" w:rsidRDefault="00D4502A" w:rsidP="00C50BE5">
            <w:pPr>
              <w:spacing w:after="0" w:line="240" w:lineRule="auto"/>
              <w:jc w:val="both"/>
              <w:rPr>
                <w:rFonts w:ascii="Arial" w:hAnsi="Arial" w:cs="Arial"/>
                <w:i/>
              </w:rPr>
            </w:pPr>
            <w:r w:rsidRPr="0016342B">
              <w:rPr>
                <w:rFonts w:ascii="Arial" w:hAnsi="Arial" w:cs="Arial"/>
                <w:i/>
              </w:rPr>
              <w:t>h. Para la prestación de servicios profesionales y de apoyo a la gestión, o para la ejecución de trabajos artísticos que sólo puedan encomendarse a determinadas personas naturales.</w:t>
            </w:r>
          </w:p>
          <w:p w14:paraId="1AE20E66" w14:textId="77777777" w:rsidR="00D4502A" w:rsidRPr="0016342B" w:rsidRDefault="00D4502A" w:rsidP="00C50BE5">
            <w:pPr>
              <w:spacing w:after="0" w:line="240" w:lineRule="auto"/>
              <w:jc w:val="both"/>
              <w:rPr>
                <w:rFonts w:ascii="Arial" w:hAnsi="Arial" w:cs="Arial"/>
              </w:rPr>
            </w:pPr>
          </w:p>
          <w:p w14:paraId="6D4F2675" w14:textId="77777777" w:rsidR="00D4502A" w:rsidRPr="0016342B" w:rsidRDefault="00D4502A" w:rsidP="00C50BE5">
            <w:pPr>
              <w:spacing w:after="0" w:line="240" w:lineRule="auto"/>
              <w:jc w:val="both"/>
              <w:rPr>
                <w:rFonts w:ascii="Arial" w:hAnsi="Arial" w:cs="Arial"/>
                <w:u w:val="single"/>
              </w:rPr>
            </w:pPr>
            <w:r w:rsidRPr="0016342B">
              <w:rPr>
                <w:rFonts w:ascii="Arial" w:hAnsi="Arial" w:cs="Arial"/>
                <w:b/>
                <w:bCs/>
                <w:u w:val="single"/>
              </w:rPr>
              <w:t>DECRETO 1082 DE 2015</w:t>
            </w:r>
          </w:p>
          <w:p w14:paraId="10835AAE" w14:textId="77777777" w:rsidR="00D4502A" w:rsidRPr="0016342B" w:rsidRDefault="00D4502A" w:rsidP="00C50BE5">
            <w:pPr>
              <w:spacing w:after="0" w:line="240" w:lineRule="auto"/>
              <w:jc w:val="both"/>
              <w:rPr>
                <w:rFonts w:ascii="Arial" w:hAnsi="Arial" w:cs="Arial"/>
                <w:bCs/>
                <w:i/>
                <w:iCs/>
              </w:rPr>
            </w:pPr>
            <w:r w:rsidRPr="0016342B">
              <w:rPr>
                <w:rFonts w:ascii="Arial" w:hAnsi="Arial" w:cs="Arial"/>
                <w:b/>
                <w:bCs/>
                <w:i/>
              </w:rPr>
              <w:t xml:space="preserve">Artículo 2.2.1.2.1.4.9. </w:t>
            </w:r>
            <w:r w:rsidRPr="0016342B">
              <w:rPr>
                <w:rFonts w:ascii="Arial" w:hAnsi="Arial" w:cs="Arial"/>
                <w:b/>
                <w:bCs/>
                <w:i/>
                <w:iCs/>
              </w:rPr>
              <w:t xml:space="preserve">Contratos de prestación de servicios profesionales y de apoyo a la gestión, o para la ejecución de trabajos artísticos que solo pueden encomendarse a determinadas personas naturales. </w:t>
            </w:r>
            <w:r w:rsidRPr="0016342B">
              <w:rPr>
                <w:rFonts w:ascii="Arial" w:hAnsi="Arial" w:cs="Arial"/>
                <w:bCs/>
                <w:i/>
                <w:iCs/>
              </w:rPr>
              <w:t xml:space="preserve">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w:t>
            </w:r>
            <w:r w:rsidRPr="0016342B">
              <w:rPr>
                <w:rFonts w:ascii="Arial" w:hAnsi="Arial" w:cs="Arial"/>
                <w:bCs/>
                <w:i/>
                <w:iCs/>
              </w:rPr>
              <w:lastRenderedPageBreak/>
              <w:t>obtenido previamente varias ofertas, de lo cual el ordenador del gasto debe dejar constancia escrita.</w:t>
            </w:r>
          </w:p>
          <w:p w14:paraId="1A3A8893" w14:textId="77777777" w:rsidR="00D4502A" w:rsidRPr="0016342B" w:rsidRDefault="00D4502A" w:rsidP="00C50BE5">
            <w:pPr>
              <w:spacing w:after="0" w:line="240" w:lineRule="auto"/>
              <w:jc w:val="both"/>
              <w:rPr>
                <w:rFonts w:ascii="Arial" w:hAnsi="Arial" w:cs="Arial"/>
                <w:bCs/>
                <w:i/>
                <w:iCs/>
              </w:rPr>
            </w:pPr>
          </w:p>
          <w:p w14:paraId="4CE33945" w14:textId="77777777" w:rsidR="00325399" w:rsidRDefault="00D4502A" w:rsidP="00C50BE5">
            <w:pPr>
              <w:spacing w:after="0" w:line="240" w:lineRule="auto"/>
              <w:jc w:val="both"/>
              <w:rPr>
                <w:rFonts w:ascii="Arial" w:hAnsi="Arial" w:cs="Arial"/>
                <w:bCs/>
                <w:i/>
                <w:iCs/>
              </w:rPr>
            </w:pPr>
            <w:r w:rsidRPr="0016342B">
              <w:rPr>
                <w:rFonts w:ascii="Arial" w:hAnsi="Arial" w:cs="Arial"/>
                <w:bCs/>
                <w:i/>
                <w:iCs/>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426E582F" w14:textId="5061A426" w:rsidR="00C50BE5" w:rsidRPr="0016342B" w:rsidRDefault="00C50BE5" w:rsidP="00C50BE5">
            <w:pPr>
              <w:spacing w:after="0" w:line="240" w:lineRule="auto"/>
              <w:jc w:val="both"/>
              <w:rPr>
                <w:rFonts w:ascii="Arial" w:hAnsi="Arial" w:cs="Arial"/>
                <w:bCs/>
                <w:i/>
                <w:iCs/>
              </w:rPr>
            </w:pPr>
          </w:p>
        </w:tc>
      </w:tr>
      <w:tr w:rsidR="00D4502A" w:rsidRPr="0016342B" w14:paraId="5D3AAA9A" w14:textId="77777777" w:rsidTr="00FA7DA3">
        <w:trPr>
          <w:trHeight w:val="336"/>
        </w:trPr>
        <w:tc>
          <w:tcPr>
            <w:tcW w:w="2197" w:type="dxa"/>
            <w:vAlign w:val="center"/>
          </w:tcPr>
          <w:p w14:paraId="2B3EE14E" w14:textId="77777777" w:rsidR="00D4502A" w:rsidRPr="0016342B" w:rsidRDefault="00D4502A" w:rsidP="00922094">
            <w:pPr>
              <w:numPr>
                <w:ilvl w:val="0"/>
                <w:numId w:val="2"/>
              </w:numPr>
              <w:spacing w:after="0" w:line="240" w:lineRule="auto"/>
              <w:ind w:left="284" w:hanging="284"/>
              <w:jc w:val="both"/>
              <w:rPr>
                <w:rFonts w:ascii="Arial" w:hAnsi="Arial" w:cs="Arial"/>
                <w:b/>
              </w:rPr>
            </w:pPr>
            <w:r w:rsidRPr="0016342B">
              <w:rPr>
                <w:rFonts w:ascii="Arial" w:hAnsi="Arial" w:cs="Arial"/>
                <w:b/>
              </w:rPr>
              <w:lastRenderedPageBreak/>
              <w:t>VALOR DEL CONTRATO</w:t>
            </w:r>
          </w:p>
        </w:tc>
        <w:tc>
          <w:tcPr>
            <w:tcW w:w="6781" w:type="dxa"/>
            <w:gridSpan w:val="2"/>
            <w:shd w:val="clear" w:color="auto" w:fill="auto"/>
            <w:vAlign w:val="center"/>
          </w:tcPr>
          <w:p w14:paraId="53D63EF9" w14:textId="2F16EE0C" w:rsidR="00D4502A" w:rsidRPr="00E90ABB" w:rsidRDefault="00E90ABB" w:rsidP="00922094">
            <w:pPr>
              <w:spacing w:after="0" w:line="240" w:lineRule="auto"/>
              <w:jc w:val="both"/>
              <w:rPr>
                <w:rFonts w:ascii="Arial" w:hAnsi="Arial" w:cs="Arial"/>
                <w:b/>
              </w:rPr>
            </w:pPr>
            <w:r w:rsidRPr="00E90ABB">
              <w:rPr>
                <w:rFonts w:ascii="Arial" w:hAnsi="Arial" w:cs="Arial"/>
              </w:rPr>
              <w:t>El valor total</w:t>
            </w:r>
            <w:r w:rsidR="00D2624E">
              <w:rPr>
                <w:rFonts w:ascii="Arial" w:hAnsi="Arial" w:cs="Arial"/>
              </w:rPr>
              <w:t xml:space="preserve"> del contrato es por la suma de</w:t>
            </w:r>
            <w:r w:rsidR="00B3408D">
              <w:rPr>
                <w:rFonts w:ascii="Arial" w:hAnsi="Arial" w:cs="Arial"/>
              </w:rPr>
              <w:t xml:space="preserve">: </w:t>
            </w:r>
            <w:r w:rsidR="002C40C4">
              <w:rPr>
                <w:rFonts w:ascii="Arial" w:hAnsi="Arial" w:cs="Arial"/>
              </w:rPr>
              <w:t xml:space="preserve"> </w:t>
            </w:r>
            <w:bookmarkStart w:id="5" w:name="_Hlk124412186"/>
            <w:r w:rsidR="004C422D">
              <w:rPr>
                <w:rFonts w:ascii="Arial" w:hAnsi="Arial" w:cs="Arial"/>
                <w:b/>
              </w:rPr>
              <w:t xml:space="preserve">DIEZ Y SEIS MILLONES OCHOCIENTOS MIL </w:t>
            </w:r>
            <w:r w:rsidR="002C40C4">
              <w:rPr>
                <w:rFonts w:ascii="Arial" w:hAnsi="Arial" w:cs="Arial"/>
                <w:b/>
              </w:rPr>
              <w:t>PESOS M/CTE</w:t>
            </w:r>
            <w:r w:rsidR="00EC46A8">
              <w:rPr>
                <w:rFonts w:ascii="Arial" w:hAnsi="Arial" w:cs="Arial"/>
                <w:b/>
              </w:rPr>
              <w:t>.</w:t>
            </w:r>
            <w:r w:rsidR="00381B97" w:rsidRPr="00381B97">
              <w:rPr>
                <w:rFonts w:ascii="Arial" w:hAnsi="Arial" w:cs="Arial"/>
                <w:b/>
              </w:rPr>
              <w:t xml:space="preserve"> </w:t>
            </w:r>
            <w:r w:rsidR="00EC46A8">
              <w:rPr>
                <w:rFonts w:ascii="Arial" w:hAnsi="Arial" w:cs="Arial"/>
                <w:b/>
              </w:rPr>
              <w:t>(</w:t>
            </w:r>
            <w:r w:rsidR="00381B97" w:rsidRPr="00381B97">
              <w:rPr>
                <w:rFonts w:ascii="Arial" w:hAnsi="Arial" w:cs="Arial"/>
                <w:b/>
              </w:rPr>
              <w:t>$</w:t>
            </w:r>
            <w:r w:rsidR="004C422D" w:rsidRPr="004C422D">
              <w:rPr>
                <w:rFonts w:ascii="Arial" w:hAnsi="Arial" w:cs="Arial"/>
                <w:b/>
              </w:rPr>
              <w:t>16.800.000,00</w:t>
            </w:r>
            <w:bookmarkEnd w:id="5"/>
            <w:r w:rsidR="00EC46A8">
              <w:rPr>
                <w:rFonts w:ascii="Arial" w:hAnsi="Arial" w:cs="Arial"/>
                <w:b/>
              </w:rPr>
              <w:t>)</w:t>
            </w:r>
            <w:r w:rsidR="00F8310C">
              <w:rPr>
                <w:rFonts w:ascii="Arial" w:hAnsi="Arial" w:cs="Arial"/>
                <w:b/>
              </w:rPr>
              <w:t>.</w:t>
            </w:r>
          </w:p>
        </w:tc>
      </w:tr>
      <w:tr w:rsidR="00D4502A" w:rsidRPr="0016342B" w14:paraId="67751E79" w14:textId="77777777" w:rsidTr="00FA7DA3">
        <w:trPr>
          <w:trHeight w:val="664"/>
        </w:trPr>
        <w:tc>
          <w:tcPr>
            <w:tcW w:w="2197" w:type="dxa"/>
            <w:vAlign w:val="center"/>
          </w:tcPr>
          <w:p w14:paraId="2EAFAF1D" w14:textId="77777777" w:rsidR="00D4502A" w:rsidRPr="00E960DD" w:rsidRDefault="00D4502A" w:rsidP="00922094">
            <w:pPr>
              <w:numPr>
                <w:ilvl w:val="0"/>
                <w:numId w:val="2"/>
              </w:numPr>
              <w:spacing w:after="0" w:line="240" w:lineRule="auto"/>
              <w:ind w:left="284" w:hanging="284"/>
              <w:jc w:val="both"/>
              <w:rPr>
                <w:rFonts w:ascii="Arial" w:hAnsi="Arial" w:cs="Arial"/>
                <w:b/>
              </w:rPr>
            </w:pPr>
            <w:r w:rsidRPr="00E960DD">
              <w:rPr>
                <w:rFonts w:ascii="Arial" w:hAnsi="Arial" w:cs="Arial"/>
                <w:b/>
              </w:rPr>
              <w:t>JUSTIFICACIÓN VALOR DEL CONTRATO</w:t>
            </w:r>
          </w:p>
        </w:tc>
        <w:tc>
          <w:tcPr>
            <w:tcW w:w="6781" w:type="dxa"/>
            <w:gridSpan w:val="2"/>
            <w:vAlign w:val="center"/>
          </w:tcPr>
          <w:p w14:paraId="31ECE0B4" w14:textId="781EAB40" w:rsidR="00585CE7" w:rsidRPr="00E960DD" w:rsidRDefault="00170238" w:rsidP="00922094">
            <w:pPr>
              <w:spacing w:after="0" w:line="240" w:lineRule="auto"/>
              <w:jc w:val="both"/>
              <w:rPr>
                <w:rFonts w:ascii="Arial" w:hAnsi="Arial" w:cs="Arial"/>
              </w:rPr>
            </w:pPr>
            <w:r w:rsidRPr="00E960DD">
              <w:rPr>
                <w:rFonts w:ascii="Arial" w:hAnsi="Arial" w:cs="Arial"/>
              </w:rPr>
              <w:t>El valor del contrato se toma en base al</w:t>
            </w:r>
            <w:r w:rsidRPr="00E960DD">
              <w:t xml:space="preserve"> </w:t>
            </w:r>
            <w:r w:rsidRPr="00E960DD">
              <w:rPr>
                <w:rFonts w:ascii="Arial" w:hAnsi="Arial" w:cs="Arial"/>
              </w:rPr>
              <w:t>oficio circular</w:t>
            </w:r>
            <w:r w:rsidR="00BC6D56">
              <w:t xml:space="preserve"> </w:t>
            </w:r>
            <w:r w:rsidR="00BC6D56" w:rsidRPr="00BC6D56">
              <w:rPr>
                <w:rFonts w:ascii="Arial" w:hAnsi="Arial" w:cs="Arial"/>
              </w:rPr>
              <w:t>número 023318010655153 MDNCOGFM-COEJC-SECEJ-JEMGF-COPER-DIPER-17.5 de fecha 26 de mayo 2023</w:t>
            </w:r>
            <w:r w:rsidRPr="00E960DD">
              <w:rPr>
                <w:rFonts w:ascii="Arial" w:hAnsi="Arial" w:cs="Arial"/>
              </w:rPr>
              <w:t>, que emite el JEFE DE ESTADO MAYOR GENERADOR DE FUERZA.</w:t>
            </w:r>
          </w:p>
        </w:tc>
      </w:tr>
      <w:tr w:rsidR="00D4502A" w:rsidRPr="0016342B" w14:paraId="1BA29323" w14:textId="77777777" w:rsidTr="00FA7DA3">
        <w:trPr>
          <w:trHeight w:val="664"/>
        </w:trPr>
        <w:tc>
          <w:tcPr>
            <w:tcW w:w="2197" w:type="dxa"/>
            <w:vAlign w:val="center"/>
          </w:tcPr>
          <w:p w14:paraId="131EF3EF" w14:textId="77777777" w:rsidR="00D4502A" w:rsidRPr="0016342B" w:rsidRDefault="00D4502A" w:rsidP="00922094">
            <w:pPr>
              <w:numPr>
                <w:ilvl w:val="0"/>
                <w:numId w:val="2"/>
              </w:numPr>
              <w:spacing w:after="0" w:line="240" w:lineRule="auto"/>
              <w:ind w:left="284" w:hanging="284"/>
              <w:jc w:val="both"/>
              <w:rPr>
                <w:rFonts w:ascii="Arial" w:hAnsi="Arial" w:cs="Arial"/>
                <w:b/>
              </w:rPr>
            </w:pPr>
            <w:r w:rsidRPr="0016342B">
              <w:rPr>
                <w:rFonts w:ascii="Arial" w:hAnsi="Arial" w:cs="Arial"/>
                <w:b/>
              </w:rPr>
              <w:t>FORMA DE PAGO</w:t>
            </w:r>
          </w:p>
        </w:tc>
        <w:tc>
          <w:tcPr>
            <w:tcW w:w="6781" w:type="dxa"/>
            <w:gridSpan w:val="2"/>
            <w:vAlign w:val="center"/>
          </w:tcPr>
          <w:p w14:paraId="53B4EE26" w14:textId="77777777" w:rsidR="0085015A" w:rsidRDefault="0085015A" w:rsidP="00922094">
            <w:pPr>
              <w:spacing w:after="0" w:line="240" w:lineRule="auto"/>
              <w:jc w:val="both"/>
              <w:rPr>
                <w:rFonts w:ascii="Arial" w:hAnsi="Arial" w:cs="Arial"/>
              </w:rPr>
            </w:pPr>
          </w:p>
          <w:p w14:paraId="6A4EE9DD" w14:textId="3380102A" w:rsidR="00302640" w:rsidRDefault="00170238" w:rsidP="007C73F6">
            <w:pPr>
              <w:spacing w:after="0" w:line="240" w:lineRule="auto"/>
              <w:jc w:val="both"/>
              <w:rPr>
                <w:rFonts w:ascii="Arial" w:hAnsi="Arial" w:cs="Arial"/>
              </w:rPr>
            </w:pPr>
            <w:r w:rsidRPr="002D15F8">
              <w:rPr>
                <w:rFonts w:ascii="Arial" w:hAnsi="Arial" w:cs="Arial"/>
              </w:rPr>
              <w:t xml:space="preserve">El valor total del presente contrato de prestación de servicios se </w:t>
            </w:r>
            <w:r w:rsidRPr="007C73F6">
              <w:rPr>
                <w:rFonts w:ascii="Arial" w:hAnsi="Arial" w:cs="Arial"/>
              </w:rPr>
              <w:t xml:space="preserve">cancelará en </w:t>
            </w:r>
            <w:r w:rsidR="00BC6D56">
              <w:rPr>
                <w:rFonts w:ascii="Arial" w:hAnsi="Arial" w:cs="Arial"/>
              </w:rPr>
              <w:t xml:space="preserve">SIETE </w:t>
            </w:r>
            <w:r w:rsidRPr="007C73F6">
              <w:rPr>
                <w:rFonts w:ascii="Arial" w:hAnsi="Arial" w:cs="Arial"/>
              </w:rPr>
              <w:t>(</w:t>
            </w:r>
            <w:r w:rsidR="00BC6D56">
              <w:rPr>
                <w:rFonts w:ascii="Arial" w:hAnsi="Arial" w:cs="Arial"/>
              </w:rPr>
              <w:t>7</w:t>
            </w:r>
            <w:r w:rsidRPr="007C73F6">
              <w:rPr>
                <w:rFonts w:ascii="Arial" w:hAnsi="Arial" w:cs="Arial"/>
              </w:rPr>
              <w:t>) pagos, programados así:</w:t>
            </w:r>
          </w:p>
          <w:p w14:paraId="09E07856" w14:textId="672D0F14" w:rsidR="007C73F6" w:rsidRDefault="007C73F6" w:rsidP="007C73F6">
            <w:pPr>
              <w:spacing w:after="0" w:line="240" w:lineRule="auto"/>
              <w:jc w:val="both"/>
              <w:rPr>
                <w:rFonts w:ascii="Arial" w:hAnsi="Arial" w:cs="Arial"/>
              </w:rPr>
            </w:pPr>
          </w:p>
          <w:tbl>
            <w:tblPr>
              <w:tblW w:w="3500" w:type="dxa"/>
              <w:jc w:val="center"/>
              <w:tblLayout w:type="fixed"/>
              <w:tblCellMar>
                <w:left w:w="70" w:type="dxa"/>
                <w:right w:w="70" w:type="dxa"/>
              </w:tblCellMar>
              <w:tblLook w:val="04A0" w:firstRow="1" w:lastRow="0" w:firstColumn="1" w:lastColumn="0" w:noHBand="0" w:noVBand="1"/>
            </w:tblPr>
            <w:tblGrid>
              <w:gridCol w:w="1460"/>
              <w:gridCol w:w="2040"/>
            </w:tblGrid>
            <w:tr w:rsidR="0003663D" w:rsidRPr="0003663D" w14:paraId="29529187" w14:textId="77777777" w:rsidTr="0003663D">
              <w:trPr>
                <w:trHeight w:val="615"/>
                <w:jc w:val="center"/>
              </w:trPr>
              <w:tc>
                <w:tcPr>
                  <w:tcW w:w="1460" w:type="dxa"/>
                  <w:tcBorders>
                    <w:top w:val="single" w:sz="8" w:space="0" w:color="auto"/>
                    <w:left w:val="single" w:sz="8" w:space="0" w:color="auto"/>
                    <w:bottom w:val="nil"/>
                    <w:right w:val="single" w:sz="8" w:space="0" w:color="auto"/>
                  </w:tcBorders>
                  <w:shd w:val="clear" w:color="000000" w:fill="BFBFBF"/>
                  <w:vAlign w:val="center"/>
                  <w:hideMark/>
                </w:tcPr>
                <w:p w14:paraId="61DDE871" w14:textId="77777777" w:rsidR="0003663D" w:rsidRPr="0003663D" w:rsidRDefault="0003663D" w:rsidP="0054152E">
                  <w:pPr>
                    <w:framePr w:hSpace="141" w:wrap="around" w:vAnchor="text" w:hAnchor="text" w:xAlign="center" w:y="1"/>
                    <w:spacing w:after="0" w:line="240" w:lineRule="auto"/>
                    <w:suppressOverlap/>
                    <w:jc w:val="center"/>
                    <w:rPr>
                      <w:rFonts w:ascii="Arial" w:eastAsia="Times New Roman" w:hAnsi="Arial" w:cs="Arial"/>
                      <w:b/>
                      <w:bCs/>
                      <w:color w:val="000000"/>
                    </w:rPr>
                  </w:pPr>
                  <w:bookmarkStart w:id="6" w:name="RANGE!B2"/>
                  <w:bookmarkStart w:id="7" w:name="_Hlk125989413" w:colFirst="1" w:colLast="1"/>
                  <w:r w:rsidRPr="0003663D">
                    <w:rPr>
                      <w:rFonts w:ascii="Arial" w:eastAsia="Times New Roman" w:hAnsi="Arial" w:cs="Arial"/>
                      <w:b/>
                      <w:bCs/>
                      <w:color w:val="000000"/>
                    </w:rPr>
                    <w:t>No. PAGO PARCIAL</w:t>
                  </w:r>
                  <w:bookmarkEnd w:id="6"/>
                </w:p>
              </w:tc>
              <w:tc>
                <w:tcPr>
                  <w:tcW w:w="2040" w:type="dxa"/>
                  <w:tcBorders>
                    <w:top w:val="single" w:sz="8" w:space="0" w:color="auto"/>
                    <w:left w:val="nil"/>
                    <w:bottom w:val="nil"/>
                    <w:right w:val="single" w:sz="8" w:space="0" w:color="auto"/>
                  </w:tcBorders>
                  <w:shd w:val="clear" w:color="000000" w:fill="BFBFBF"/>
                  <w:vAlign w:val="center"/>
                  <w:hideMark/>
                </w:tcPr>
                <w:p w14:paraId="192B330F" w14:textId="77777777" w:rsidR="0003663D" w:rsidRPr="0003663D" w:rsidRDefault="0003663D" w:rsidP="0054152E">
                  <w:pPr>
                    <w:framePr w:hSpace="141" w:wrap="around" w:vAnchor="text" w:hAnchor="text" w:xAlign="center" w:y="1"/>
                    <w:spacing w:after="0" w:line="240" w:lineRule="auto"/>
                    <w:suppressOverlap/>
                    <w:jc w:val="center"/>
                    <w:rPr>
                      <w:rFonts w:ascii="Arial" w:eastAsia="Times New Roman" w:hAnsi="Arial" w:cs="Arial"/>
                      <w:b/>
                      <w:bCs/>
                      <w:color w:val="000000"/>
                    </w:rPr>
                  </w:pPr>
                  <w:r w:rsidRPr="0003663D">
                    <w:rPr>
                      <w:rFonts w:ascii="Arial" w:eastAsia="Times New Roman" w:hAnsi="Arial" w:cs="Arial"/>
                      <w:b/>
                      <w:bCs/>
                      <w:color w:val="000000"/>
                    </w:rPr>
                    <w:t>VALOR PAGO</w:t>
                  </w:r>
                </w:p>
              </w:tc>
            </w:tr>
            <w:tr w:rsidR="0003663D" w:rsidRPr="0003663D" w14:paraId="3D48751A" w14:textId="77777777" w:rsidTr="0003663D">
              <w:trPr>
                <w:trHeight w:val="315"/>
                <w:jc w:val="center"/>
              </w:trPr>
              <w:tc>
                <w:tcPr>
                  <w:tcW w:w="146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FA5C208" w14:textId="77777777" w:rsidR="0003663D" w:rsidRPr="0003663D" w:rsidRDefault="0003663D" w:rsidP="0054152E">
                  <w:pPr>
                    <w:framePr w:hSpace="141" w:wrap="around" w:vAnchor="text" w:hAnchor="text" w:xAlign="center" w:y="1"/>
                    <w:spacing w:after="0" w:line="240" w:lineRule="auto"/>
                    <w:suppressOverlap/>
                    <w:jc w:val="center"/>
                    <w:rPr>
                      <w:rFonts w:ascii="Arial" w:eastAsia="Times New Roman" w:hAnsi="Arial" w:cs="Arial"/>
                      <w:color w:val="000000"/>
                    </w:rPr>
                  </w:pPr>
                  <w:r w:rsidRPr="0003663D">
                    <w:rPr>
                      <w:rFonts w:ascii="Arial" w:eastAsia="Times New Roman" w:hAnsi="Arial" w:cs="Arial"/>
                      <w:color w:val="000000"/>
                    </w:rPr>
                    <w:t>1</w:t>
                  </w:r>
                </w:p>
              </w:tc>
              <w:tc>
                <w:tcPr>
                  <w:tcW w:w="2040" w:type="dxa"/>
                  <w:tcBorders>
                    <w:top w:val="single" w:sz="8" w:space="0" w:color="auto"/>
                    <w:left w:val="nil"/>
                    <w:bottom w:val="single" w:sz="8" w:space="0" w:color="auto"/>
                    <w:right w:val="single" w:sz="8" w:space="0" w:color="auto"/>
                  </w:tcBorders>
                  <w:shd w:val="clear" w:color="auto" w:fill="auto"/>
                  <w:vAlign w:val="center"/>
                  <w:hideMark/>
                </w:tcPr>
                <w:p w14:paraId="75118C83" w14:textId="77777777" w:rsidR="0003663D" w:rsidRPr="0003663D" w:rsidRDefault="0003663D" w:rsidP="0054152E">
                  <w:pPr>
                    <w:framePr w:hSpace="141" w:wrap="around" w:vAnchor="text" w:hAnchor="text" w:xAlign="center" w:y="1"/>
                    <w:spacing w:after="0" w:line="240" w:lineRule="auto"/>
                    <w:suppressOverlap/>
                    <w:jc w:val="right"/>
                    <w:rPr>
                      <w:rFonts w:ascii="Arial" w:eastAsia="Times New Roman" w:hAnsi="Arial" w:cs="Arial"/>
                      <w:color w:val="000000"/>
                    </w:rPr>
                  </w:pPr>
                  <w:r w:rsidRPr="0003663D">
                    <w:rPr>
                      <w:rFonts w:ascii="Arial" w:eastAsia="Times New Roman" w:hAnsi="Arial" w:cs="Arial"/>
                      <w:color w:val="000000"/>
                    </w:rPr>
                    <w:t>$ 2.400.000,00</w:t>
                  </w:r>
                </w:p>
              </w:tc>
            </w:tr>
            <w:tr w:rsidR="0003663D" w:rsidRPr="0003663D" w14:paraId="4CE15AEF" w14:textId="77777777" w:rsidTr="0003663D">
              <w:trPr>
                <w:trHeight w:val="315"/>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14:paraId="1FC1357F" w14:textId="77777777" w:rsidR="0003663D" w:rsidRPr="0003663D" w:rsidRDefault="0003663D" w:rsidP="0054152E">
                  <w:pPr>
                    <w:framePr w:hSpace="141" w:wrap="around" w:vAnchor="text" w:hAnchor="text" w:xAlign="center" w:y="1"/>
                    <w:spacing w:after="0" w:line="240" w:lineRule="auto"/>
                    <w:suppressOverlap/>
                    <w:jc w:val="center"/>
                    <w:rPr>
                      <w:rFonts w:ascii="Arial" w:eastAsia="Times New Roman" w:hAnsi="Arial" w:cs="Arial"/>
                      <w:color w:val="000000"/>
                    </w:rPr>
                  </w:pPr>
                  <w:r w:rsidRPr="0003663D">
                    <w:rPr>
                      <w:rFonts w:ascii="Arial" w:eastAsia="Times New Roman" w:hAnsi="Arial" w:cs="Arial"/>
                      <w:color w:val="000000"/>
                    </w:rPr>
                    <w:t>2</w:t>
                  </w:r>
                </w:p>
              </w:tc>
              <w:tc>
                <w:tcPr>
                  <w:tcW w:w="2040" w:type="dxa"/>
                  <w:tcBorders>
                    <w:top w:val="nil"/>
                    <w:left w:val="nil"/>
                    <w:bottom w:val="single" w:sz="8" w:space="0" w:color="auto"/>
                    <w:right w:val="single" w:sz="8" w:space="0" w:color="auto"/>
                  </w:tcBorders>
                  <w:shd w:val="clear" w:color="auto" w:fill="auto"/>
                  <w:vAlign w:val="center"/>
                  <w:hideMark/>
                </w:tcPr>
                <w:p w14:paraId="522E14D0" w14:textId="77777777" w:rsidR="0003663D" w:rsidRPr="0003663D" w:rsidRDefault="0003663D" w:rsidP="0054152E">
                  <w:pPr>
                    <w:framePr w:hSpace="141" w:wrap="around" w:vAnchor="text" w:hAnchor="text" w:xAlign="center" w:y="1"/>
                    <w:spacing w:after="0" w:line="240" w:lineRule="auto"/>
                    <w:suppressOverlap/>
                    <w:jc w:val="right"/>
                    <w:rPr>
                      <w:rFonts w:ascii="Arial" w:eastAsia="Times New Roman" w:hAnsi="Arial" w:cs="Arial"/>
                      <w:color w:val="000000"/>
                    </w:rPr>
                  </w:pPr>
                  <w:r w:rsidRPr="0003663D">
                    <w:rPr>
                      <w:rFonts w:ascii="Arial" w:eastAsia="Times New Roman" w:hAnsi="Arial" w:cs="Arial"/>
                      <w:color w:val="000000"/>
                    </w:rPr>
                    <w:t>$ 2.400.000,00</w:t>
                  </w:r>
                </w:p>
              </w:tc>
            </w:tr>
            <w:tr w:rsidR="0003663D" w:rsidRPr="0003663D" w14:paraId="2F927223" w14:textId="77777777" w:rsidTr="0003663D">
              <w:trPr>
                <w:trHeight w:val="315"/>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14:paraId="7C6A67D3" w14:textId="77777777" w:rsidR="0003663D" w:rsidRPr="0003663D" w:rsidRDefault="0003663D" w:rsidP="0054152E">
                  <w:pPr>
                    <w:framePr w:hSpace="141" w:wrap="around" w:vAnchor="text" w:hAnchor="text" w:xAlign="center" w:y="1"/>
                    <w:spacing w:after="0" w:line="240" w:lineRule="auto"/>
                    <w:suppressOverlap/>
                    <w:jc w:val="center"/>
                    <w:rPr>
                      <w:rFonts w:ascii="Arial" w:eastAsia="Times New Roman" w:hAnsi="Arial" w:cs="Arial"/>
                      <w:color w:val="000000"/>
                    </w:rPr>
                  </w:pPr>
                  <w:r w:rsidRPr="0003663D">
                    <w:rPr>
                      <w:rFonts w:ascii="Arial" w:eastAsia="Times New Roman" w:hAnsi="Arial" w:cs="Arial"/>
                      <w:color w:val="000000"/>
                    </w:rPr>
                    <w:t>3</w:t>
                  </w:r>
                </w:p>
              </w:tc>
              <w:tc>
                <w:tcPr>
                  <w:tcW w:w="2040" w:type="dxa"/>
                  <w:tcBorders>
                    <w:top w:val="nil"/>
                    <w:left w:val="nil"/>
                    <w:bottom w:val="single" w:sz="8" w:space="0" w:color="auto"/>
                    <w:right w:val="single" w:sz="8" w:space="0" w:color="auto"/>
                  </w:tcBorders>
                  <w:shd w:val="clear" w:color="auto" w:fill="auto"/>
                  <w:vAlign w:val="center"/>
                  <w:hideMark/>
                </w:tcPr>
                <w:p w14:paraId="191E042A" w14:textId="77777777" w:rsidR="0003663D" w:rsidRPr="0003663D" w:rsidRDefault="0003663D" w:rsidP="0054152E">
                  <w:pPr>
                    <w:framePr w:hSpace="141" w:wrap="around" w:vAnchor="text" w:hAnchor="text" w:xAlign="center" w:y="1"/>
                    <w:spacing w:after="0" w:line="240" w:lineRule="auto"/>
                    <w:suppressOverlap/>
                    <w:jc w:val="right"/>
                    <w:rPr>
                      <w:rFonts w:ascii="Arial" w:eastAsia="Times New Roman" w:hAnsi="Arial" w:cs="Arial"/>
                      <w:color w:val="000000"/>
                    </w:rPr>
                  </w:pPr>
                  <w:r w:rsidRPr="0003663D">
                    <w:rPr>
                      <w:rFonts w:ascii="Arial" w:eastAsia="Times New Roman" w:hAnsi="Arial" w:cs="Arial"/>
                      <w:color w:val="000000"/>
                    </w:rPr>
                    <w:t>$ 2.400.000,00</w:t>
                  </w:r>
                </w:p>
              </w:tc>
            </w:tr>
            <w:tr w:rsidR="0003663D" w:rsidRPr="0003663D" w14:paraId="743DD7A6" w14:textId="77777777" w:rsidTr="0003663D">
              <w:trPr>
                <w:trHeight w:val="315"/>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14:paraId="20316901" w14:textId="77777777" w:rsidR="0003663D" w:rsidRPr="0003663D" w:rsidRDefault="0003663D" w:rsidP="0054152E">
                  <w:pPr>
                    <w:framePr w:hSpace="141" w:wrap="around" w:vAnchor="text" w:hAnchor="text" w:xAlign="center" w:y="1"/>
                    <w:spacing w:after="0" w:line="240" w:lineRule="auto"/>
                    <w:suppressOverlap/>
                    <w:jc w:val="center"/>
                    <w:rPr>
                      <w:rFonts w:ascii="Arial" w:eastAsia="Times New Roman" w:hAnsi="Arial" w:cs="Arial"/>
                      <w:color w:val="000000"/>
                    </w:rPr>
                  </w:pPr>
                  <w:r w:rsidRPr="0003663D">
                    <w:rPr>
                      <w:rFonts w:ascii="Arial" w:eastAsia="Times New Roman" w:hAnsi="Arial" w:cs="Arial"/>
                      <w:color w:val="000000"/>
                    </w:rPr>
                    <w:t>4</w:t>
                  </w:r>
                </w:p>
              </w:tc>
              <w:tc>
                <w:tcPr>
                  <w:tcW w:w="2040" w:type="dxa"/>
                  <w:tcBorders>
                    <w:top w:val="nil"/>
                    <w:left w:val="nil"/>
                    <w:bottom w:val="single" w:sz="8" w:space="0" w:color="auto"/>
                    <w:right w:val="single" w:sz="8" w:space="0" w:color="auto"/>
                  </w:tcBorders>
                  <w:shd w:val="clear" w:color="auto" w:fill="auto"/>
                  <w:vAlign w:val="center"/>
                  <w:hideMark/>
                </w:tcPr>
                <w:p w14:paraId="22961F5C" w14:textId="77777777" w:rsidR="0003663D" w:rsidRPr="0003663D" w:rsidRDefault="0003663D" w:rsidP="0054152E">
                  <w:pPr>
                    <w:framePr w:hSpace="141" w:wrap="around" w:vAnchor="text" w:hAnchor="text" w:xAlign="center" w:y="1"/>
                    <w:spacing w:after="0" w:line="240" w:lineRule="auto"/>
                    <w:suppressOverlap/>
                    <w:jc w:val="right"/>
                    <w:rPr>
                      <w:rFonts w:ascii="Arial" w:eastAsia="Times New Roman" w:hAnsi="Arial" w:cs="Arial"/>
                      <w:color w:val="000000"/>
                    </w:rPr>
                  </w:pPr>
                  <w:r w:rsidRPr="0003663D">
                    <w:rPr>
                      <w:rFonts w:ascii="Arial" w:eastAsia="Times New Roman" w:hAnsi="Arial" w:cs="Arial"/>
                      <w:color w:val="000000"/>
                    </w:rPr>
                    <w:t>$ 2.400.000,00</w:t>
                  </w:r>
                </w:p>
              </w:tc>
            </w:tr>
            <w:tr w:rsidR="0003663D" w:rsidRPr="0003663D" w14:paraId="6161DB3D" w14:textId="77777777" w:rsidTr="0003663D">
              <w:trPr>
                <w:trHeight w:val="315"/>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14:paraId="0386E33C" w14:textId="77777777" w:rsidR="0003663D" w:rsidRPr="0003663D" w:rsidRDefault="0003663D" w:rsidP="0054152E">
                  <w:pPr>
                    <w:framePr w:hSpace="141" w:wrap="around" w:vAnchor="text" w:hAnchor="text" w:xAlign="center" w:y="1"/>
                    <w:spacing w:after="0" w:line="240" w:lineRule="auto"/>
                    <w:suppressOverlap/>
                    <w:jc w:val="center"/>
                    <w:rPr>
                      <w:rFonts w:ascii="Arial" w:eastAsia="Times New Roman" w:hAnsi="Arial" w:cs="Arial"/>
                      <w:color w:val="000000"/>
                    </w:rPr>
                  </w:pPr>
                  <w:r w:rsidRPr="0003663D">
                    <w:rPr>
                      <w:rFonts w:ascii="Arial" w:eastAsia="Times New Roman" w:hAnsi="Arial" w:cs="Arial"/>
                      <w:color w:val="000000"/>
                    </w:rPr>
                    <w:t>5</w:t>
                  </w:r>
                </w:p>
              </w:tc>
              <w:tc>
                <w:tcPr>
                  <w:tcW w:w="2040" w:type="dxa"/>
                  <w:tcBorders>
                    <w:top w:val="nil"/>
                    <w:left w:val="nil"/>
                    <w:bottom w:val="single" w:sz="8" w:space="0" w:color="auto"/>
                    <w:right w:val="single" w:sz="8" w:space="0" w:color="auto"/>
                  </w:tcBorders>
                  <w:shd w:val="clear" w:color="auto" w:fill="auto"/>
                  <w:vAlign w:val="center"/>
                  <w:hideMark/>
                </w:tcPr>
                <w:p w14:paraId="68C825DF" w14:textId="77777777" w:rsidR="0003663D" w:rsidRPr="0003663D" w:rsidRDefault="0003663D" w:rsidP="0054152E">
                  <w:pPr>
                    <w:framePr w:hSpace="141" w:wrap="around" w:vAnchor="text" w:hAnchor="text" w:xAlign="center" w:y="1"/>
                    <w:spacing w:after="0" w:line="240" w:lineRule="auto"/>
                    <w:suppressOverlap/>
                    <w:jc w:val="right"/>
                    <w:rPr>
                      <w:rFonts w:ascii="Arial" w:eastAsia="Times New Roman" w:hAnsi="Arial" w:cs="Arial"/>
                      <w:color w:val="000000"/>
                    </w:rPr>
                  </w:pPr>
                  <w:r w:rsidRPr="0003663D">
                    <w:rPr>
                      <w:rFonts w:ascii="Arial" w:eastAsia="Times New Roman" w:hAnsi="Arial" w:cs="Arial"/>
                      <w:color w:val="000000"/>
                    </w:rPr>
                    <w:t>$ 2.400.000,00</w:t>
                  </w:r>
                </w:p>
              </w:tc>
            </w:tr>
            <w:tr w:rsidR="0003663D" w:rsidRPr="0003663D" w14:paraId="1B966E0B" w14:textId="77777777" w:rsidTr="0003663D">
              <w:trPr>
                <w:trHeight w:val="315"/>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14:paraId="02249D56" w14:textId="77777777" w:rsidR="0003663D" w:rsidRPr="0003663D" w:rsidRDefault="0003663D" w:rsidP="0054152E">
                  <w:pPr>
                    <w:framePr w:hSpace="141" w:wrap="around" w:vAnchor="text" w:hAnchor="text" w:xAlign="center" w:y="1"/>
                    <w:spacing w:after="0" w:line="240" w:lineRule="auto"/>
                    <w:suppressOverlap/>
                    <w:jc w:val="center"/>
                    <w:rPr>
                      <w:rFonts w:ascii="Arial" w:eastAsia="Times New Roman" w:hAnsi="Arial" w:cs="Arial"/>
                      <w:color w:val="000000"/>
                    </w:rPr>
                  </w:pPr>
                  <w:r w:rsidRPr="0003663D">
                    <w:rPr>
                      <w:rFonts w:ascii="Arial" w:eastAsia="Times New Roman" w:hAnsi="Arial" w:cs="Arial"/>
                      <w:color w:val="000000"/>
                    </w:rPr>
                    <w:t>6</w:t>
                  </w:r>
                </w:p>
              </w:tc>
              <w:tc>
                <w:tcPr>
                  <w:tcW w:w="2040" w:type="dxa"/>
                  <w:tcBorders>
                    <w:top w:val="nil"/>
                    <w:left w:val="nil"/>
                    <w:bottom w:val="single" w:sz="8" w:space="0" w:color="auto"/>
                    <w:right w:val="single" w:sz="8" w:space="0" w:color="auto"/>
                  </w:tcBorders>
                  <w:shd w:val="clear" w:color="auto" w:fill="auto"/>
                  <w:vAlign w:val="center"/>
                  <w:hideMark/>
                </w:tcPr>
                <w:p w14:paraId="51B4AE7A" w14:textId="77777777" w:rsidR="0003663D" w:rsidRPr="0003663D" w:rsidRDefault="0003663D" w:rsidP="0054152E">
                  <w:pPr>
                    <w:framePr w:hSpace="141" w:wrap="around" w:vAnchor="text" w:hAnchor="text" w:xAlign="center" w:y="1"/>
                    <w:spacing w:after="0" w:line="240" w:lineRule="auto"/>
                    <w:suppressOverlap/>
                    <w:jc w:val="right"/>
                    <w:rPr>
                      <w:rFonts w:ascii="Arial" w:eastAsia="Times New Roman" w:hAnsi="Arial" w:cs="Arial"/>
                      <w:color w:val="000000"/>
                    </w:rPr>
                  </w:pPr>
                  <w:r w:rsidRPr="0003663D">
                    <w:rPr>
                      <w:rFonts w:ascii="Arial" w:eastAsia="Times New Roman" w:hAnsi="Arial" w:cs="Arial"/>
                      <w:color w:val="000000"/>
                    </w:rPr>
                    <w:t>$ 2.400.000,00</w:t>
                  </w:r>
                </w:p>
              </w:tc>
            </w:tr>
            <w:tr w:rsidR="0003663D" w:rsidRPr="0003663D" w14:paraId="6C44740A" w14:textId="77777777" w:rsidTr="0003663D">
              <w:trPr>
                <w:trHeight w:val="315"/>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14:paraId="75085FCE" w14:textId="77777777" w:rsidR="0003663D" w:rsidRPr="0003663D" w:rsidRDefault="0003663D" w:rsidP="0054152E">
                  <w:pPr>
                    <w:framePr w:hSpace="141" w:wrap="around" w:vAnchor="text" w:hAnchor="text" w:xAlign="center" w:y="1"/>
                    <w:spacing w:after="0" w:line="240" w:lineRule="auto"/>
                    <w:suppressOverlap/>
                    <w:jc w:val="center"/>
                    <w:rPr>
                      <w:rFonts w:ascii="Arial" w:eastAsia="Times New Roman" w:hAnsi="Arial" w:cs="Arial"/>
                      <w:color w:val="000000"/>
                    </w:rPr>
                  </w:pPr>
                  <w:r w:rsidRPr="0003663D">
                    <w:rPr>
                      <w:rFonts w:ascii="Arial" w:eastAsia="Times New Roman" w:hAnsi="Arial" w:cs="Arial"/>
                      <w:color w:val="000000"/>
                    </w:rPr>
                    <w:t>7</w:t>
                  </w:r>
                </w:p>
              </w:tc>
              <w:tc>
                <w:tcPr>
                  <w:tcW w:w="2040" w:type="dxa"/>
                  <w:tcBorders>
                    <w:top w:val="nil"/>
                    <w:left w:val="nil"/>
                    <w:bottom w:val="single" w:sz="8" w:space="0" w:color="auto"/>
                    <w:right w:val="single" w:sz="8" w:space="0" w:color="auto"/>
                  </w:tcBorders>
                  <w:shd w:val="clear" w:color="auto" w:fill="auto"/>
                  <w:vAlign w:val="center"/>
                  <w:hideMark/>
                </w:tcPr>
                <w:p w14:paraId="5D504A6F" w14:textId="77777777" w:rsidR="0003663D" w:rsidRPr="0003663D" w:rsidRDefault="0003663D" w:rsidP="0054152E">
                  <w:pPr>
                    <w:framePr w:hSpace="141" w:wrap="around" w:vAnchor="text" w:hAnchor="text" w:xAlign="center" w:y="1"/>
                    <w:spacing w:after="0" w:line="240" w:lineRule="auto"/>
                    <w:suppressOverlap/>
                    <w:jc w:val="right"/>
                    <w:rPr>
                      <w:rFonts w:ascii="Arial" w:eastAsia="Times New Roman" w:hAnsi="Arial" w:cs="Arial"/>
                      <w:color w:val="000000"/>
                    </w:rPr>
                  </w:pPr>
                  <w:r w:rsidRPr="0003663D">
                    <w:rPr>
                      <w:rFonts w:ascii="Arial" w:eastAsia="Times New Roman" w:hAnsi="Arial" w:cs="Arial"/>
                      <w:color w:val="000000"/>
                    </w:rPr>
                    <w:t>$ 2.400.000,00</w:t>
                  </w:r>
                </w:p>
              </w:tc>
            </w:tr>
            <w:tr w:rsidR="0003663D" w:rsidRPr="0003663D" w14:paraId="34C31D5F" w14:textId="77777777" w:rsidTr="0003663D">
              <w:trPr>
                <w:trHeight w:val="315"/>
                <w:jc w:val="center"/>
              </w:trPr>
              <w:tc>
                <w:tcPr>
                  <w:tcW w:w="1460" w:type="dxa"/>
                  <w:tcBorders>
                    <w:top w:val="nil"/>
                    <w:left w:val="single" w:sz="8" w:space="0" w:color="auto"/>
                    <w:bottom w:val="single" w:sz="8" w:space="0" w:color="auto"/>
                    <w:right w:val="single" w:sz="8" w:space="0" w:color="auto"/>
                  </w:tcBorders>
                  <w:shd w:val="clear" w:color="000000" w:fill="A6A6A6"/>
                  <w:vAlign w:val="center"/>
                  <w:hideMark/>
                </w:tcPr>
                <w:p w14:paraId="19249D2B" w14:textId="77777777" w:rsidR="0003663D" w:rsidRPr="0003663D" w:rsidRDefault="0003663D" w:rsidP="0054152E">
                  <w:pPr>
                    <w:framePr w:hSpace="141" w:wrap="around" w:vAnchor="text" w:hAnchor="text" w:xAlign="center" w:y="1"/>
                    <w:spacing w:after="0" w:line="240" w:lineRule="auto"/>
                    <w:suppressOverlap/>
                    <w:jc w:val="center"/>
                    <w:rPr>
                      <w:rFonts w:ascii="Arial" w:eastAsia="Times New Roman" w:hAnsi="Arial" w:cs="Arial"/>
                      <w:b/>
                      <w:bCs/>
                      <w:color w:val="000000"/>
                    </w:rPr>
                  </w:pPr>
                  <w:r w:rsidRPr="0003663D">
                    <w:rPr>
                      <w:rFonts w:ascii="Arial" w:eastAsia="Times New Roman" w:hAnsi="Arial" w:cs="Arial"/>
                      <w:b/>
                      <w:bCs/>
                      <w:color w:val="000000"/>
                    </w:rPr>
                    <w:t>TOTAL</w:t>
                  </w:r>
                </w:p>
              </w:tc>
              <w:tc>
                <w:tcPr>
                  <w:tcW w:w="2040" w:type="dxa"/>
                  <w:tcBorders>
                    <w:top w:val="nil"/>
                    <w:left w:val="nil"/>
                    <w:bottom w:val="single" w:sz="8" w:space="0" w:color="auto"/>
                    <w:right w:val="single" w:sz="8" w:space="0" w:color="auto"/>
                  </w:tcBorders>
                  <w:shd w:val="clear" w:color="000000" w:fill="A6A6A6"/>
                  <w:vAlign w:val="center"/>
                  <w:hideMark/>
                </w:tcPr>
                <w:p w14:paraId="2CAE4613" w14:textId="77777777" w:rsidR="0003663D" w:rsidRPr="0003663D" w:rsidRDefault="0003663D" w:rsidP="0054152E">
                  <w:pPr>
                    <w:framePr w:hSpace="141" w:wrap="around" w:vAnchor="text" w:hAnchor="text" w:xAlign="center" w:y="1"/>
                    <w:spacing w:after="0" w:line="240" w:lineRule="auto"/>
                    <w:suppressOverlap/>
                    <w:jc w:val="right"/>
                    <w:rPr>
                      <w:rFonts w:ascii="Arial" w:eastAsia="Times New Roman" w:hAnsi="Arial" w:cs="Arial"/>
                      <w:b/>
                      <w:bCs/>
                      <w:color w:val="000000"/>
                    </w:rPr>
                  </w:pPr>
                  <w:r w:rsidRPr="0003663D">
                    <w:rPr>
                      <w:rFonts w:ascii="Arial" w:eastAsia="Times New Roman" w:hAnsi="Arial" w:cs="Arial"/>
                      <w:b/>
                      <w:bCs/>
                      <w:color w:val="000000"/>
                    </w:rPr>
                    <w:t>$ 16.800.000,00</w:t>
                  </w:r>
                </w:p>
              </w:tc>
            </w:tr>
            <w:bookmarkEnd w:id="7"/>
          </w:tbl>
          <w:p w14:paraId="555366D5" w14:textId="7B3894A8" w:rsidR="00AA7F78" w:rsidRDefault="00AA7F78" w:rsidP="00922094">
            <w:pPr>
              <w:spacing w:after="0" w:line="240" w:lineRule="auto"/>
              <w:jc w:val="both"/>
              <w:rPr>
                <w:rFonts w:ascii="Arial" w:hAnsi="Arial" w:cs="Arial"/>
                <w:lang w:val="es-ES_tradnl"/>
              </w:rPr>
            </w:pPr>
          </w:p>
          <w:tbl>
            <w:tblPr>
              <w:tblW w:w="3200" w:type="dxa"/>
              <w:jc w:val="center"/>
              <w:tblLayout w:type="fixed"/>
              <w:tblCellMar>
                <w:left w:w="70" w:type="dxa"/>
                <w:right w:w="70" w:type="dxa"/>
              </w:tblCellMar>
              <w:tblLook w:val="04A0" w:firstRow="1" w:lastRow="0" w:firstColumn="1" w:lastColumn="0" w:noHBand="0" w:noVBand="1"/>
            </w:tblPr>
            <w:tblGrid>
              <w:gridCol w:w="900"/>
              <w:gridCol w:w="480"/>
              <w:gridCol w:w="1300"/>
              <w:gridCol w:w="520"/>
            </w:tblGrid>
            <w:tr w:rsidR="001341AC" w:rsidRPr="001341AC" w14:paraId="04B9DA6D" w14:textId="77777777" w:rsidTr="001341AC">
              <w:trPr>
                <w:trHeight w:val="300"/>
                <w:jc w:val="center"/>
              </w:trPr>
              <w:tc>
                <w:tcPr>
                  <w:tcW w:w="900" w:type="dxa"/>
                  <w:tcBorders>
                    <w:top w:val="nil"/>
                    <w:left w:val="nil"/>
                    <w:bottom w:val="nil"/>
                    <w:right w:val="nil"/>
                  </w:tcBorders>
                  <w:shd w:val="clear" w:color="auto" w:fill="auto"/>
                  <w:noWrap/>
                  <w:vAlign w:val="center"/>
                  <w:hideMark/>
                </w:tcPr>
                <w:p w14:paraId="70362D82" w14:textId="77777777" w:rsidR="001341AC" w:rsidRPr="001341AC" w:rsidRDefault="001341AC" w:rsidP="0054152E">
                  <w:pPr>
                    <w:framePr w:hSpace="141" w:wrap="around" w:vAnchor="text" w:hAnchor="text" w:xAlign="center" w:y="1"/>
                    <w:spacing w:after="0" w:line="240" w:lineRule="auto"/>
                    <w:suppressOverlap/>
                    <w:jc w:val="center"/>
                    <w:rPr>
                      <w:rFonts w:ascii="Calibri" w:eastAsia="Times New Roman" w:hAnsi="Calibri" w:cs="Calibri"/>
                      <w:color w:val="000000"/>
                    </w:rPr>
                  </w:pPr>
                  <w:r w:rsidRPr="001341AC">
                    <w:rPr>
                      <w:rFonts w:ascii="Calibri" w:eastAsia="Times New Roman" w:hAnsi="Calibri" w:cs="Calibri"/>
                      <w:color w:val="000000"/>
                    </w:rPr>
                    <w:t>APLICA</w:t>
                  </w:r>
                </w:p>
              </w:tc>
              <w:tc>
                <w:tcPr>
                  <w:tcW w:w="48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697CD3FA" w14:textId="77777777" w:rsidR="001341AC" w:rsidRPr="001341AC" w:rsidRDefault="001341AC" w:rsidP="0054152E">
                  <w:pPr>
                    <w:framePr w:hSpace="141" w:wrap="around" w:vAnchor="text" w:hAnchor="text" w:xAlign="center" w:y="1"/>
                    <w:spacing w:after="0" w:line="240" w:lineRule="auto"/>
                    <w:suppressOverlap/>
                    <w:jc w:val="center"/>
                    <w:rPr>
                      <w:rFonts w:ascii="Calibri" w:eastAsia="Times New Roman" w:hAnsi="Calibri" w:cs="Calibri"/>
                      <w:color w:val="000000"/>
                    </w:rPr>
                  </w:pPr>
                  <w:r w:rsidRPr="001341AC">
                    <w:rPr>
                      <w:rFonts w:ascii="Calibri" w:eastAsia="Times New Roman" w:hAnsi="Calibri" w:cs="Calibri"/>
                      <w:color w:val="000000"/>
                    </w:rPr>
                    <w:t> </w:t>
                  </w:r>
                </w:p>
              </w:tc>
              <w:tc>
                <w:tcPr>
                  <w:tcW w:w="1300" w:type="dxa"/>
                  <w:tcBorders>
                    <w:top w:val="nil"/>
                    <w:left w:val="nil"/>
                    <w:bottom w:val="nil"/>
                    <w:right w:val="nil"/>
                  </w:tcBorders>
                  <w:shd w:val="clear" w:color="auto" w:fill="auto"/>
                  <w:noWrap/>
                  <w:vAlign w:val="center"/>
                  <w:hideMark/>
                </w:tcPr>
                <w:p w14:paraId="74DD127B" w14:textId="77777777" w:rsidR="001341AC" w:rsidRPr="001341AC" w:rsidRDefault="001341AC" w:rsidP="0054152E">
                  <w:pPr>
                    <w:framePr w:hSpace="141" w:wrap="around" w:vAnchor="text" w:hAnchor="text" w:xAlign="center" w:y="1"/>
                    <w:spacing w:after="0" w:line="240" w:lineRule="auto"/>
                    <w:suppressOverlap/>
                    <w:jc w:val="center"/>
                    <w:rPr>
                      <w:rFonts w:ascii="Calibri" w:eastAsia="Times New Roman" w:hAnsi="Calibri" w:cs="Calibri"/>
                      <w:color w:val="000000"/>
                    </w:rPr>
                  </w:pPr>
                  <w:r w:rsidRPr="001341AC">
                    <w:rPr>
                      <w:rFonts w:ascii="Calibri" w:eastAsia="Times New Roman" w:hAnsi="Calibri" w:cs="Calibri"/>
                      <w:color w:val="000000"/>
                    </w:rPr>
                    <w:t>NO APLICA</w:t>
                  </w:r>
                </w:p>
              </w:tc>
              <w:tc>
                <w:tcPr>
                  <w:tcW w:w="5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601AF1C4" w14:textId="77777777" w:rsidR="001341AC" w:rsidRPr="001341AC" w:rsidRDefault="001341AC" w:rsidP="0054152E">
                  <w:pPr>
                    <w:framePr w:hSpace="141" w:wrap="around" w:vAnchor="text" w:hAnchor="text" w:xAlign="center" w:y="1"/>
                    <w:spacing w:after="0" w:line="240" w:lineRule="auto"/>
                    <w:suppressOverlap/>
                    <w:jc w:val="center"/>
                    <w:rPr>
                      <w:rFonts w:ascii="Calibri" w:eastAsia="Times New Roman" w:hAnsi="Calibri" w:cs="Calibri"/>
                      <w:color w:val="000000"/>
                    </w:rPr>
                  </w:pPr>
                  <w:r w:rsidRPr="001341AC">
                    <w:rPr>
                      <w:rFonts w:ascii="Calibri" w:eastAsia="Times New Roman" w:hAnsi="Calibri" w:cs="Calibri"/>
                      <w:color w:val="000000"/>
                    </w:rPr>
                    <w:t>X</w:t>
                  </w:r>
                </w:p>
              </w:tc>
            </w:tr>
          </w:tbl>
          <w:p w14:paraId="44ABED56" w14:textId="12BCE346" w:rsidR="001341AC" w:rsidRDefault="001341AC" w:rsidP="00922094">
            <w:pPr>
              <w:spacing w:after="0" w:line="240" w:lineRule="auto"/>
              <w:jc w:val="both"/>
              <w:rPr>
                <w:rFonts w:ascii="Arial" w:hAnsi="Arial" w:cs="Arial"/>
                <w:lang w:val="es-ES_tradnl"/>
              </w:rPr>
            </w:pPr>
          </w:p>
          <w:p w14:paraId="0D9981C3" w14:textId="639B9E78" w:rsidR="00D4502A" w:rsidRPr="0016342B" w:rsidRDefault="00D4502A" w:rsidP="00922094">
            <w:pPr>
              <w:spacing w:after="0" w:line="240" w:lineRule="auto"/>
              <w:jc w:val="both"/>
              <w:rPr>
                <w:rFonts w:ascii="Arial" w:hAnsi="Arial" w:cs="Arial"/>
                <w:lang w:val="es-ES_tradnl"/>
              </w:rPr>
            </w:pPr>
            <w:r w:rsidRPr="0016342B">
              <w:rPr>
                <w:rFonts w:ascii="Arial" w:hAnsi="Arial" w:cs="Arial"/>
                <w:lang w:val="es-ES_tradnl"/>
              </w:rPr>
              <w:t>Los honorarios establecidos en el presente contrato, no incluyen los gastos pasajes y viaje al interior que en cumplimiento de las obligaciones contractuales deba sufragar el contratista. Consecuente con lo expuesto, la CENACYOPAL debe efectuar las coordinaciones correspondientes, tendiente al reconocimiento y pago de pasajes al interior, así como al pago de estos gastos de acuerdo con la Directiva (que se encuentra vigente a la fecha de la suscripción del contrato, en la que indique cual es la base de liquidación de gastos de viaje al interior por día pernotados).</w:t>
            </w:r>
          </w:p>
          <w:p w14:paraId="5513D1EE" w14:textId="77777777" w:rsidR="00D4502A" w:rsidRPr="0016342B" w:rsidRDefault="00D4502A" w:rsidP="00922094">
            <w:pPr>
              <w:spacing w:after="0" w:line="240" w:lineRule="auto"/>
              <w:jc w:val="both"/>
              <w:rPr>
                <w:rFonts w:ascii="Arial" w:hAnsi="Arial" w:cs="Arial"/>
                <w:lang w:val="es-ES_tradnl"/>
              </w:rPr>
            </w:pPr>
          </w:p>
          <w:p w14:paraId="74698B39" w14:textId="77777777" w:rsidR="00D4502A" w:rsidRPr="0016342B" w:rsidRDefault="00D4502A" w:rsidP="00922094">
            <w:pPr>
              <w:spacing w:after="0" w:line="240" w:lineRule="auto"/>
              <w:jc w:val="both"/>
              <w:rPr>
                <w:rFonts w:ascii="Arial" w:hAnsi="Arial" w:cs="Arial"/>
                <w:lang w:val="es-ES_tradnl"/>
              </w:rPr>
            </w:pPr>
            <w:r w:rsidRPr="0016342B">
              <w:rPr>
                <w:rFonts w:ascii="Arial" w:hAnsi="Arial" w:cs="Arial"/>
                <w:lang w:val="es-ES_tradnl"/>
              </w:rPr>
              <w:t xml:space="preserve">Dado el caso de que las directrices y lineamientos internos relacionados con antelación, sean objeto de modificación; el </w:t>
            </w:r>
            <w:r w:rsidRPr="0016342B">
              <w:rPr>
                <w:rFonts w:ascii="Arial" w:hAnsi="Arial" w:cs="Arial"/>
                <w:lang w:val="es-ES_tradnl"/>
              </w:rPr>
              <w:lastRenderedPageBreak/>
              <w:t>CONTRATISTA acepta que se le liquiden, de acuerdo a los nuevos parámetros establecidos por la Fuerza.</w:t>
            </w:r>
          </w:p>
          <w:p w14:paraId="100EFBE7" w14:textId="77777777" w:rsidR="00D4502A" w:rsidRPr="0016342B" w:rsidRDefault="00D4502A" w:rsidP="00922094">
            <w:pPr>
              <w:spacing w:after="0" w:line="240" w:lineRule="auto"/>
              <w:jc w:val="both"/>
              <w:rPr>
                <w:rFonts w:ascii="Arial" w:hAnsi="Arial" w:cs="Arial"/>
                <w:lang w:val="es-ES_tradnl"/>
              </w:rPr>
            </w:pPr>
          </w:p>
          <w:p w14:paraId="29E27981" w14:textId="77777777" w:rsidR="00D4502A" w:rsidRPr="0016342B" w:rsidRDefault="00D4502A" w:rsidP="00922094">
            <w:pPr>
              <w:spacing w:after="0" w:line="240" w:lineRule="auto"/>
              <w:jc w:val="both"/>
              <w:rPr>
                <w:rFonts w:ascii="Arial" w:hAnsi="Arial" w:cs="Arial"/>
                <w:lang w:val="es-ES_tradnl"/>
              </w:rPr>
            </w:pPr>
            <w:r w:rsidRPr="0016342B">
              <w:rPr>
                <w:rFonts w:ascii="Arial" w:hAnsi="Arial" w:cs="Arial"/>
                <w:lang w:val="es-ES_tradnl"/>
              </w:rPr>
              <w:t>Para la realización de cada uno de los pagos derivados del presente contrato, el contratista deberá entregar, los siguientes documentos:</w:t>
            </w:r>
          </w:p>
          <w:p w14:paraId="705C0042" w14:textId="77777777" w:rsidR="00D4502A" w:rsidRPr="0016342B" w:rsidRDefault="00D4502A" w:rsidP="00922094">
            <w:pPr>
              <w:spacing w:after="0" w:line="240" w:lineRule="auto"/>
              <w:jc w:val="both"/>
              <w:rPr>
                <w:rFonts w:ascii="Arial" w:hAnsi="Arial" w:cs="Arial"/>
                <w:lang w:val="es-ES_tradnl"/>
              </w:rPr>
            </w:pPr>
          </w:p>
          <w:p w14:paraId="1482DF3D" w14:textId="77777777" w:rsidR="00D4502A" w:rsidRPr="0016342B" w:rsidRDefault="00D4502A" w:rsidP="00922094">
            <w:pPr>
              <w:pStyle w:val="Prrafodelista"/>
              <w:numPr>
                <w:ilvl w:val="0"/>
                <w:numId w:val="4"/>
              </w:numPr>
              <w:spacing w:after="0" w:line="240" w:lineRule="auto"/>
              <w:ind w:left="497" w:hanging="284"/>
              <w:jc w:val="both"/>
              <w:rPr>
                <w:rFonts w:ascii="Arial" w:hAnsi="Arial" w:cs="Arial"/>
                <w:lang w:val="es-ES_tradnl"/>
              </w:rPr>
            </w:pPr>
            <w:r w:rsidRPr="0016342B">
              <w:rPr>
                <w:rFonts w:ascii="Arial" w:hAnsi="Arial" w:cs="Arial"/>
                <w:lang w:val="es-ES_tradnl"/>
              </w:rPr>
              <w:t>Informe de gestión señalando cada una de las obligaciones ejecutadas durante el periodo, firmado por el CONTRATISTA y el recibido a satisfacción del supervisor del contrato, de acuerdo al formato establecido.</w:t>
            </w:r>
          </w:p>
          <w:p w14:paraId="7BBAD2FD" w14:textId="77777777" w:rsidR="00D4502A" w:rsidRPr="0016342B" w:rsidRDefault="00D4502A" w:rsidP="00922094">
            <w:pPr>
              <w:pStyle w:val="Prrafodelista"/>
              <w:numPr>
                <w:ilvl w:val="0"/>
                <w:numId w:val="4"/>
              </w:numPr>
              <w:spacing w:after="0" w:line="240" w:lineRule="auto"/>
              <w:ind w:left="497" w:hanging="284"/>
              <w:jc w:val="both"/>
              <w:rPr>
                <w:rFonts w:ascii="Arial" w:hAnsi="Arial" w:cs="Arial"/>
                <w:lang w:val="es-ES_tradnl"/>
              </w:rPr>
            </w:pPr>
            <w:r w:rsidRPr="0016342B">
              <w:rPr>
                <w:rFonts w:ascii="Arial" w:hAnsi="Arial" w:cs="Arial"/>
                <w:lang w:val="es-ES_tradnl"/>
              </w:rPr>
              <w:t>Informe del supervisor, de acuerdo al formato establecido</w:t>
            </w:r>
          </w:p>
          <w:p w14:paraId="4393E41A" w14:textId="2E888BAE" w:rsidR="00D4502A" w:rsidRPr="00AF5ED8" w:rsidRDefault="00D4502A" w:rsidP="00AF5ED8">
            <w:pPr>
              <w:pStyle w:val="Prrafodelista"/>
              <w:numPr>
                <w:ilvl w:val="0"/>
                <w:numId w:val="4"/>
              </w:numPr>
              <w:spacing w:after="0" w:line="240" w:lineRule="auto"/>
              <w:ind w:left="497" w:hanging="284"/>
              <w:jc w:val="both"/>
              <w:rPr>
                <w:rFonts w:ascii="Arial" w:hAnsi="Arial" w:cs="Arial"/>
                <w:lang w:val="es-ES_tradnl"/>
              </w:rPr>
            </w:pPr>
            <w:r w:rsidRPr="0016342B">
              <w:rPr>
                <w:rFonts w:ascii="Arial" w:hAnsi="Arial" w:cs="Arial"/>
                <w:lang w:val="es-ES_tradnl"/>
              </w:rPr>
              <w:t xml:space="preserve">Copia de los soportes de pago de los aportes mensuales obligatorios al Sistema General de Seguridad Social en Salud y Pensión, sobre un ingreso base de cotización del 40 % del valor mensual del contrato, con aporte del 16 % en pensiones y el 12, 5 % en salud.  Lo anterior, conforme lo establece la normatividad legal vigente, la reglamentación de la materia y de acuerdo a la afiliación efectuada a la A.R.L. (Este soporte se entregará mes vencido de acuerdo al decreto 1273 de 2018, y </w:t>
            </w:r>
            <w:r w:rsidR="00E77A88" w:rsidRPr="0016342B">
              <w:rPr>
                <w:rFonts w:ascii="Arial" w:hAnsi="Arial" w:cs="Arial"/>
                <w:lang w:val="es-ES_tradnl"/>
              </w:rPr>
              <w:t>quedará</w:t>
            </w:r>
            <w:r w:rsidRPr="0016342B">
              <w:rPr>
                <w:rFonts w:ascii="Arial" w:hAnsi="Arial" w:cs="Arial"/>
                <w:lang w:val="es-ES_tradnl"/>
              </w:rPr>
              <w:t xml:space="preserve"> sujeto a realizar la retención y el pago por parte de las Unidades Ejecutoras en el momento que el Comando Financiero y Presupuesta lo indique de acuerdo al concepto emitido por dicha dependencia con Radicado No. 20181284530403). </w:t>
            </w:r>
          </w:p>
        </w:tc>
      </w:tr>
      <w:tr w:rsidR="00D4502A" w:rsidRPr="0016342B" w14:paraId="1AE2ED54" w14:textId="77777777" w:rsidTr="00FA7DA3">
        <w:trPr>
          <w:trHeight w:val="664"/>
        </w:trPr>
        <w:tc>
          <w:tcPr>
            <w:tcW w:w="2197" w:type="dxa"/>
            <w:vAlign w:val="center"/>
          </w:tcPr>
          <w:p w14:paraId="46F36973" w14:textId="77777777" w:rsidR="00D4502A" w:rsidRPr="0016342B" w:rsidRDefault="00D4502A" w:rsidP="00922094">
            <w:pPr>
              <w:numPr>
                <w:ilvl w:val="0"/>
                <w:numId w:val="2"/>
              </w:numPr>
              <w:spacing w:after="0" w:line="240" w:lineRule="auto"/>
              <w:ind w:left="284" w:hanging="284"/>
              <w:jc w:val="both"/>
              <w:rPr>
                <w:rFonts w:ascii="Arial" w:hAnsi="Arial" w:cs="Arial"/>
                <w:b/>
              </w:rPr>
            </w:pPr>
            <w:r w:rsidRPr="0016342B">
              <w:rPr>
                <w:rFonts w:ascii="Arial" w:hAnsi="Arial" w:cs="Arial"/>
                <w:b/>
              </w:rPr>
              <w:lastRenderedPageBreak/>
              <w:t>ANÁLISIS DE RIESGO Y LA FORMA DE MITIGARLO</w:t>
            </w:r>
          </w:p>
        </w:tc>
        <w:tc>
          <w:tcPr>
            <w:tcW w:w="6781" w:type="dxa"/>
            <w:gridSpan w:val="2"/>
            <w:vAlign w:val="center"/>
          </w:tcPr>
          <w:p w14:paraId="0321426A" w14:textId="77777777" w:rsidR="00D4502A" w:rsidRPr="0016342B" w:rsidRDefault="00D4502A" w:rsidP="00922094">
            <w:pPr>
              <w:spacing w:after="0" w:line="240" w:lineRule="auto"/>
              <w:rPr>
                <w:rFonts w:ascii="Arial" w:hAnsi="Arial" w:cs="Arial"/>
                <w:lang w:val="es-MX"/>
              </w:rPr>
            </w:pPr>
            <w:r w:rsidRPr="0016342B">
              <w:rPr>
                <w:rFonts w:ascii="Arial" w:hAnsi="Arial" w:cs="Arial"/>
                <w:lang w:val="es-MX"/>
              </w:rPr>
              <w:t xml:space="preserve">Los riesgos que se pueden presentar en la ejecución del contrato, pueden ser: </w:t>
            </w:r>
          </w:p>
          <w:p w14:paraId="2DFD839F" w14:textId="77777777" w:rsidR="00D4502A" w:rsidRPr="0016342B" w:rsidRDefault="00D4502A" w:rsidP="00922094">
            <w:pPr>
              <w:spacing w:after="0" w:line="240" w:lineRule="auto"/>
              <w:rPr>
                <w:rFonts w:ascii="Arial" w:hAnsi="Arial" w:cs="Arial"/>
                <w:lang w:val="es-MX"/>
              </w:rPr>
            </w:pPr>
          </w:p>
          <w:p w14:paraId="71AF3D8F" w14:textId="77777777" w:rsidR="00D4502A" w:rsidRPr="00AB40AA" w:rsidRDefault="00D4502A" w:rsidP="00922094">
            <w:pPr>
              <w:spacing w:after="0" w:line="240" w:lineRule="auto"/>
              <w:rPr>
                <w:rFonts w:ascii="Arial" w:hAnsi="Arial" w:cs="Arial"/>
                <w:b/>
                <w:bCs/>
                <w:lang w:val="es-MX"/>
              </w:rPr>
            </w:pPr>
            <w:r w:rsidRPr="00AB40AA">
              <w:rPr>
                <w:rFonts w:ascii="Arial" w:hAnsi="Arial" w:cs="Arial"/>
                <w:b/>
                <w:bCs/>
                <w:lang w:val="es-MX"/>
              </w:rPr>
              <w:t>Riesgos asumidos por el contratista:</w:t>
            </w:r>
          </w:p>
          <w:p w14:paraId="6AD97CC6" w14:textId="77777777" w:rsidR="00D4502A" w:rsidRPr="0016342B" w:rsidRDefault="00D4502A" w:rsidP="00922094">
            <w:pPr>
              <w:pStyle w:val="Prrafodelista"/>
              <w:numPr>
                <w:ilvl w:val="0"/>
                <w:numId w:val="5"/>
              </w:numPr>
              <w:spacing w:after="0" w:line="240" w:lineRule="auto"/>
              <w:ind w:left="497" w:hanging="426"/>
              <w:jc w:val="both"/>
              <w:rPr>
                <w:rFonts w:ascii="Arial" w:hAnsi="Arial" w:cs="Arial"/>
                <w:lang w:val="es-MX"/>
              </w:rPr>
            </w:pPr>
            <w:r w:rsidRPr="0016342B">
              <w:rPr>
                <w:rFonts w:ascii="Arial" w:hAnsi="Arial" w:cs="Arial"/>
                <w:lang w:val="es-MX"/>
              </w:rPr>
              <w:t>El eventual incumplimiento del contratista de las obligaciones establecidas en el contrato.</w:t>
            </w:r>
          </w:p>
          <w:p w14:paraId="3494B270" w14:textId="77777777" w:rsidR="00D4502A" w:rsidRPr="0016342B" w:rsidRDefault="00D4502A" w:rsidP="00922094">
            <w:pPr>
              <w:pStyle w:val="Prrafodelista"/>
              <w:numPr>
                <w:ilvl w:val="0"/>
                <w:numId w:val="5"/>
              </w:numPr>
              <w:spacing w:after="0" w:line="240" w:lineRule="auto"/>
              <w:ind w:left="497" w:hanging="426"/>
              <w:jc w:val="both"/>
              <w:rPr>
                <w:rFonts w:ascii="Arial" w:hAnsi="Arial" w:cs="Arial"/>
                <w:lang w:val="es-MX"/>
              </w:rPr>
            </w:pPr>
            <w:r w:rsidRPr="0016342B">
              <w:rPr>
                <w:rFonts w:ascii="Arial" w:hAnsi="Arial" w:cs="Arial"/>
                <w:lang w:val="es-MX"/>
              </w:rPr>
              <w:t>Conceptos errados que como consecuencia generen acciones legales en contra del Ministerio de Defensa – Ejército Nacional.</w:t>
            </w:r>
          </w:p>
          <w:p w14:paraId="478E4BED" w14:textId="77777777" w:rsidR="00D4502A" w:rsidRPr="0016342B" w:rsidRDefault="00D4502A" w:rsidP="00922094">
            <w:pPr>
              <w:pStyle w:val="Prrafodelista"/>
              <w:numPr>
                <w:ilvl w:val="0"/>
                <w:numId w:val="5"/>
              </w:numPr>
              <w:spacing w:after="0" w:line="240" w:lineRule="auto"/>
              <w:ind w:left="497" w:hanging="426"/>
              <w:jc w:val="both"/>
              <w:rPr>
                <w:rFonts w:ascii="Arial" w:hAnsi="Arial" w:cs="Arial"/>
                <w:lang w:val="es-MX"/>
              </w:rPr>
            </w:pPr>
            <w:r w:rsidRPr="0016342B">
              <w:rPr>
                <w:rFonts w:ascii="Arial" w:hAnsi="Arial" w:cs="Arial"/>
                <w:lang w:val="es-MX"/>
              </w:rPr>
              <w:t>Negligencia, imprudencia o temeridad en los mandatos o en las asesorías requeridas por la entidad en la materia para la cual fue contratado.</w:t>
            </w:r>
          </w:p>
          <w:p w14:paraId="3903A9C0" w14:textId="77777777" w:rsidR="00D4502A" w:rsidRPr="0016342B" w:rsidRDefault="00D4502A" w:rsidP="00922094">
            <w:pPr>
              <w:pStyle w:val="Prrafodelista"/>
              <w:numPr>
                <w:ilvl w:val="0"/>
                <w:numId w:val="5"/>
              </w:numPr>
              <w:spacing w:after="0" w:line="240" w:lineRule="auto"/>
              <w:ind w:left="497" w:hanging="426"/>
              <w:jc w:val="both"/>
              <w:rPr>
                <w:rFonts w:ascii="Arial" w:hAnsi="Arial" w:cs="Arial"/>
                <w:lang w:val="es-MX"/>
              </w:rPr>
            </w:pPr>
            <w:r w:rsidRPr="0016342B">
              <w:rPr>
                <w:rFonts w:ascii="Arial" w:hAnsi="Arial" w:cs="Arial"/>
                <w:lang w:val="es-MX"/>
              </w:rPr>
              <w:t>Uso indebido de información confidencial, secreta, ultra secreta que llegase a conocer y que publicara, revelara, entregara, informara, distribuyera bajo forma alguna, ya sea directa o indirectamente.</w:t>
            </w:r>
          </w:p>
          <w:p w14:paraId="5C93FEBE" w14:textId="77777777" w:rsidR="00D4502A" w:rsidRPr="0016342B" w:rsidRDefault="00D4502A" w:rsidP="00922094">
            <w:pPr>
              <w:pStyle w:val="Prrafodelista"/>
              <w:numPr>
                <w:ilvl w:val="0"/>
                <w:numId w:val="5"/>
              </w:numPr>
              <w:spacing w:after="0" w:line="240" w:lineRule="auto"/>
              <w:ind w:left="497" w:hanging="426"/>
              <w:jc w:val="both"/>
              <w:rPr>
                <w:rFonts w:ascii="Arial" w:hAnsi="Arial" w:cs="Arial"/>
                <w:lang w:val="es-MX"/>
              </w:rPr>
            </w:pPr>
            <w:r w:rsidRPr="0016342B">
              <w:rPr>
                <w:rFonts w:ascii="Arial" w:hAnsi="Arial" w:cs="Arial"/>
                <w:lang w:val="es-MX"/>
              </w:rPr>
              <w:t>Pago de salarios, prestaciones sociales y honorarios que el contratista (persona natural) llegase a omitir cumplir con las obligaciones que se derivan de la relación de trabajo conforme a las normas vigentes.</w:t>
            </w:r>
          </w:p>
          <w:p w14:paraId="34A0B09E" w14:textId="77777777" w:rsidR="00D4502A" w:rsidRPr="0016342B" w:rsidRDefault="00D4502A" w:rsidP="00922094">
            <w:pPr>
              <w:pStyle w:val="Prrafodelista"/>
              <w:numPr>
                <w:ilvl w:val="0"/>
                <w:numId w:val="5"/>
              </w:numPr>
              <w:spacing w:after="0" w:line="240" w:lineRule="auto"/>
              <w:ind w:left="497" w:hanging="426"/>
              <w:jc w:val="both"/>
              <w:rPr>
                <w:rFonts w:ascii="Arial" w:hAnsi="Arial" w:cs="Arial"/>
                <w:lang w:val="es-MX"/>
              </w:rPr>
            </w:pPr>
            <w:r w:rsidRPr="0016342B">
              <w:rPr>
                <w:rFonts w:ascii="Arial" w:hAnsi="Arial" w:cs="Arial"/>
                <w:lang w:val="es-MX"/>
              </w:rPr>
              <w:t>Incumpla con las obligaciones al Sistema de Seguridad Social Integral y ARL.</w:t>
            </w:r>
          </w:p>
          <w:p w14:paraId="13A45EF7" w14:textId="77777777" w:rsidR="00D4502A" w:rsidRPr="0016342B" w:rsidRDefault="00D4502A" w:rsidP="00922094">
            <w:pPr>
              <w:spacing w:after="0" w:line="240" w:lineRule="auto"/>
              <w:ind w:left="71"/>
              <w:rPr>
                <w:rFonts w:ascii="Arial" w:hAnsi="Arial" w:cs="Arial"/>
                <w:lang w:val="es-MX"/>
              </w:rPr>
            </w:pPr>
          </w:p>
          <w:p w14:paraId="23DBDABC" w14:textId="77777777" w:rsidR="00D4502A" w:rsidRDefault="00D4502A" w:rsidP="00922094">
            <w:pPr>
              <w:spacing w:after="0" w:line="240" w:lineRule="auto"/>
              <w:ind w:left="71"/>
              <w:rPr>
                <w:rFonts w:ascii="Arial" w:hAnsi="Arial" w:cs="Arial"/>
                <w:lang w:val="es-MX"/>
              </w:rPr>
            </w:pPr>
            <w:r w:rsidRPr="00AB40AA">
              <w:rPr>
                <w:rFonts w:ascii="Arial" w:hAnsi="Arial" w:cs="Arial"/>
                <w:b/>
                <w:bCs/>
                <w:lang w:val="es-MX"/>
              </w:rPr>
              <w:t>Riesgos asumidos por la entidad contratante</w:t>
            </w:r>
            <w:r w:rsidRPr="0016342B">
              <w:rPr>
                <w:rFonts w:ascii="Arial" w:hAnsi="Arial" w:cs="Arial"/>
                <w:lang w:val="es-MX"/>
              </w:rPr>
              <w:t>:</w:t>
            </w:r>
          </w:p>
          <w:p w14:paraId="2C3CB619" w14:textId="77777777" w:rsidR="00D4502A" w:rsidRPr="0016342B" w:rsidRDefault="00D4502A" w:rsidP="00922094">
            <w:pPr>
              <w:pStyle w:val="Prrafodelista"/>
              <w:numPr>
                <w:ilvl w:val="0"/>
                <w:numId w:val="6"/>
              </w:numPr>
              <w:spacing w:after="0" w:line="240" w:lineRule="auto"/>
              <w:ind w:left="497" w:hanging="426"/>
              <w:jc w:val="both"/>
              <w:rPr>
                <w:rFonts w:ascii="Arial" w:hAnsi="Arial" w:cs="Arial"/>
                <w:lang w:val="es-MX"/>
              </w:rPr>
            </w:pPr>
            <w:r w:rsidRPr="0016342B">
              <w:rPr>
                <w:rFonts w:ascii="Arial" w:hAnsi="Arial" w:cs="Arial"/>
                <w:lang w:val="es-MX"/>
              </w:rPr>
              <w:lastRenderedPageBreak/>
              <w:t>Mora en el pago por parte del Ministerio de Defensa – Ejército Nacional: se reconocerán los efectos dañosos que se deriven de este riesgo, deben ser asumidos, reconocidos y pagados por el Estado, el que, a título de resarcimiento, debe pagar interés de mora al contratista.</w:t>
            </w:r>
          </w:p>
          <w:p w14:paraId="30229EF2" w14:textId="77777777" w:rsidR="00D4502A" w:rsidRPr="0016342B" w:rsidRDefault="00D4502A" w:rsidP="00922094">
            <w:pPr>
              <w:pStyle w:val="Prrafodelista"/>
              <w:numPr>
                <w:ilvl w:val="0"/>
                <w:numId w:val="6"/>
              </w:numPr>
              <w:spacing w:after="0" w:line="240" w:lineRule="auto"/>
              <w:ind w:left="497" w:hanging="426"/>
              <w:jc w:val="both"/>
              <w:rPr>
                <w:rFonts w:ascii="Arial" w:hAnsi="Arial" w:cs="Arial"/>
                <w:lang w:val="es-MX"/>
              </w:rPr>
            </w:pPr>
            <w:r w:rsidRPr="0016342B">
              <w:rPr>
                <w:rFonts w:ascii="Arial" w:hAnsi="Arial" w:cs="Arial"/>
                <w:lang w:val="es-MX"/>
              </w:rPr>
              <w:t>Modificación o interpretaciones unilaterales del contrato: se presenta cuando en ejercicio de estos dos poderes excepcionales la entidad altere gravemente el equilibrio financiero del contrato, circunstancia que se debe analizar a la luz de la teoría del hecho del príncipe.</w:t>
            </w:r>
          </w:p>
          <w:p w14:paraId="3B3876CB" w14:textId="77777777" w:rsidR="00D4502A" w:rsidRDefault="00D4502A" w:rsidP="00922094">
            <w:pPr>
              <w:pStyle w:val="Prrafodelista"/>
              <w:numPr>
                <w:ilvl w:val="0"/>
                <w:numId w:val="6"/>
              </w:numPr>
              <w:spacing w:after="0" w:line="240" w:lineRule="auto"/>
              <w:ind w:left="497" w:hanging="426"/>
              <w:jc w:val="both"/>
              <w:rPr>
                <w:rFonts w:ascii="Arial" w:hAnsi="Arial" w:cs="Arial"/>
                <w:lang w:val="es-MX"/>
              </w:rPr>
            </w:pPr>
            <w:r w:rsidRPr="0016342B">
              <w:rPr>
                <w:rFonts w:ascii="Arial" w:hAnsi="Arial" w:cs="Arial"/>
                <w:lang w:val="es-MX"/>
              </w:rPr>
              <w:t>Riesgos asociados con el presupuesto de la entidad: consiste en la ausencia de disponibilidad presupuestal para asumir los compromisos asumidos por la Entidad Estatal.</w:t>
            </w:r>
          </w:p>
          <w:p w14:paraId="00320B2A" w14:textId="77777777" w:rsidR="00585CE7" w:rsidRPr="00585CE7" w:rsidRDefault="00585CE7" w:rsidP="00922094">
            <w:pPr>
              <w:pStyle w:val="Prrafodelista"/>
              <w:spacing w:after="0" w:line="240" w:lineRule="auto"/>
              <w:ind w:left="497"/>
              <w:jc w:val="both"/>
              <w:rPr>
                <w:rFonts w:ascii="Arial" w:hAnsi="Arial" w:cs="Arial"/>
                <w:lang w:val="es-MX"/>
              </w:rPr>
            </w:pPr>
          </w:p>
        </w:tc>
      </w:tr>
      <w:tr w:rsidR="00D4502A" w:rsidRPr="0016342B" w14:paraId="11BDE583" w14:textId="77777777" w:rsidTr="00FA7DA3">
        <w:trPr>
          <w:trHeight w:val="396"/>
        </w:trPr>
        <w:tc>
          <w:tcPr>
            <w:tcW w:w="2197" w:type="dxa"/>
            <w:vAlign w:val="center"/>
          </w:tcPr>
          <w:p w14:paraId="0EB7634C" w14:textId="77777777" w:rsidR="00D4502A" w:rsidRPr="0016342B" w:rsidRDefault="00D4502A" w:rsidP="00922094">
            <w:pPr>
              <w:numPr>
                <w:ilvl w:val="0"/>
                <w:numId w:val="2"/>
              </w:numPr>
              <w:spacing w:after="0" w:line="240" w:lineRule="auto"/>
              <w:ind w:left="284" w:hanging="284"/>
              <w:jc w:val="both"/>
              <w:rPr>
                <w:rFonts w:ascii="Arial" w:hAnsi="Arial" w:cs="Arial"/>
                <w:b/>
              </w:rPr>
            </w:pPr>
            <w:r w:rsidRPr="0016342B">
              <w:rPr>
                <w:rFonts w:ascii="Arial" w:hAnsi="Arial" w:cs="Arial"/>
                <w:b/>
              </w:rPr>
              <w:lastRenderedPageBreak/>
              <w:t>GARANTÍAS EXIGIDAS</w:t>
            </w:r>
          </w:p>
        </w:tc>
        <w:tc>
          <w:tcPr>
            <w:tcW w:w="6781" w:type="dxa"/>
            <w:gridSpan w:val="2"/>
          </w:tcPr>
          <w:p w14:paraId="54AA5B09" w14:textId="77777777" w:rsidR="007F7BF3" w:rsidRPr="00245C3F" w:rsidRDefault="00D4502A" w:rsidP="00922094">
            <w:pPr>
              <w:spacing w:after="0" w:line="240" w:lineRule="auto"/>
              <w:jc w:val="both"/>
              <w:rPr>
                <w:rFonts w:ascii="Arial" w:hAnsi="Arial" w:cs="Arial"/>
              </w:rPr>
            </w:pPr>
            <w:r w:rsidRPr="00245C3F">
              <w:rPr>
                <w:rFonts w:ascii="Arial" w:hAnsi="Arial" w:cs="Arial"/>
              </w:rPr>
              <w:t xml:space="preserve">El CONTRATISTA se obliga dentro de los cinco (5) días calendario siguientes al perfeccionamiento del contrato a constituir la Garantía Única en los términos, cuantía y duración establecidos en esta cláusula, </w:t>
            </w:r>
            <w:r w:rsidRPr="00245C3F">
              <w:rPr>
                <w:rFonts w:ascii="Arial" w:hAnsi="Arial" w:cs="Arial"/>
                <w:bCs/>
              </w:rPr>
              <w:t>en una compañía de seguros o entidad bancaria debidamente constituida en Colombia</w:t>
            </w:r>
            <w:r w:rsidRPr="00245C3F">
              <w:rPr>
                <w:rFonts w:ascii="Arial" w:hAnsi="Arial" w:cs="Arial"/>
              </w:rPr>
              <w:t xml:space="preserve">; </w:t>
            </w:r>
            <w:r w:rsidRPr="00245C3F">
              <w:rPr>
                <w:rFonts w:ascii="Arial" w:hAnsi="Arial" w:cs="Arial"/>
                <w:bCs/>
              </w:rPr>
              <w:t>cuyas pólizas matrices estén debidamente aprobadas por la Superintendencia bancaria, que será aprobada por el Ordenador del Gasto, que cubra el amparo a:</w:t>
            </w:r>
            <w:r w:rsidRPr="00245C3F">
              <w:rPr>
                <w:rFonts w:ascii="Arial" w:hAnsi="Arial" w:cs="Arial"/>
              </w:rPr>
              <w:t xml:space="preserve"> </w:t>
            </w:r>
          </w:p>
          <w:p w14:paraId="26734662" w14:textId="77777777" w:rsidR="00D4502A" w:rsidRPr="00245C3F" w:rsidRDefault="00D4502A" w:rsidP="00922094">
            <w:pPr>
              <w:spacing w:after="0" w:line="240" w:lineRule="auto"/>
              <w:jc w:val="both"/>
              <w:rPr>
                <w:rFonts w:ascii="Arial" w:hAnsi="Arial" w:cs="Arial"/>
              </w:rPr>
            </w:pPr>
            <w:r w:rsidRPr="00245C3F">
              <w:rPr>
                <w:rFonts w:ascii="Arial" w:hAnsi="Arial" w:cs="Arial"/>
              </w:rPr>
              <w:t xml:space="preserve"> </w:t>
            </w:r>
          </w:p>
          <w:p w14:paraId="60E080DF" w14:textId="77777777" w:rsidR="00A55016" w:rsidRPr="00245C3F" w:rsidRDefault="00A55016" w:rsidP="00922094">
            <w:pPr>
              <w:spacing w:after="0" w:line="240" w:lineRule="auto"/>
              <w:jc w:val="both"/>
              <w:rPr>
                <w:rFonts w:ascii="Arial" w:hAnsi="Arial" w:cs="Arial"/>
                <w:color w:val="000000"/>
              </w:rPr>
            </w:pPr>
            <w:r w:rsidRPr="00245C3F">
              <w:rPr>
                <w:rFonts w:ascii="Arial" w:hAnsi="Arial" w:cs="Arial"/>
                <w:b/>
                <w:color w:val="000000"/>
              </w:rPr>
              <w:t>1) Cumplimiento del contrato</w:t>
            </w:r>
            <w:r w:rsidRPr="00245C3F">
              <w:rPr>
                <w:rFonts w:ascii="Arial" w:hAnsi="Arial" w:cs="Arial"/>
                <w:color w:val="000000"/>
              </w:rPr>
              <w:t>: Perjuicios derivados de: (</w:t>
            </w:r>
            <w:r w:rsidRPr="00245C3F">
              <w:rPr>
                <w:rFonts w:ascii="Arial" w:hAnsi="Arial" w:cs="Arial"/>
                <w:b/>
                <w:color w:val="000000"/>
              </w:rPr>
              <w:t>a</w:t>
            </w:r>
            <w:r w:rsidRPr="00245C3F">
              <w:rPr>
                <w:rFonts w:ascii="Arial" w:hAnsi="Arial" w:cs="Arial"/>
                <w:color w:val="000000"/>
              </w:rPr>
              <w:t>) el incumplimiento total o parcial del contrato, cuando el incumplimiento es imputable al contratista; (</w:t>
            </w:r>
            <w:r w:rsidRPr="00245C3F">
              <w:rPr>
                <w:rFonts w:ascii="Arial" w:hAnsi="Arial" w:cs="Arial"/>
                <w:b/>
                <w:color w:val="000000"/>
              </w:rPr>
              <w:t>b</w:t>
            </w:r>
            <w:r w:rsidRPr="00245C3F">
              <w:rPr>
                <w:rFonts w:ascii="Arial" w:hAnsi="Arial" w:cs="Arial"/>
                <w:color w:val="000000"/>
              </w:rPr>
              <w:t>) el cumplimiento tardío o defectuoso del contrato, cuando el incumplimiento es imputable al contratista; (</w:t>
            </w:r>
            <w:r w:rsidRPr="00245C3F">
              <w:rPr>
                <w:rFonts w:ascii="Arial" w:hAnsi="Arial" w:cs="Arial"/>
                <w:b/>
                <w:color w:val="000000"/>
              </w:rPr>
              <w:t>c</w:t>
            </w:r>
            <w:r w:rsidRPr="00245C3F">
              <w:rPr>
                <w:rFonts w:ascii="Arial" w:hAnsi="Arial" w:cs="Arial"/>
                <w:color w:val="000000"/>
              </w:rPr>
              <w:t xml:space="preserve">) el pago del valor de las multas y de la cláusula penal pecuniaria. </w:t>
            </w:r>
          </w:p>
          <w:p w14:paraId="263499BC" w14:textId="77777777" w:rsidR="00AF5ED8" w:rsidRPr="00245C3F" w:rsidRDefault="00AF5ED8" w:rsidP="00922094">
            <w:pPr>
              <w:spacing w:after="0" w:line="240" w:lineRule="auto"/>
              <w:jc w:val="both"/>
              <w:rPr>
                <w:rFonts w:ascii="Arial" w:hAnsi="Arial" w:cs="Arial"/>
                <w:color w:val="000000"/>
              </w:rPr>
            </w:pPr>
          </w:p>
          <w:p w14:paraId="1FBCC96C" w14:textId="178DD571" w:rsidR="00A55016" w:rsidRDefault="00A55016" w:rsidP="00922094">
            <w:pPr>
              <w:spacing w:after="0" w:line="240" w:lineRule="auto"/>
              <w:jc w:val="both"/>
              <w:rPr>
                <w:rFonts w:ascii="Arial" w:hAnsi="Arial" w:cs="Arial"/>
                <w:color w:val="000000"/>
              </w:rPr>
            </w:pPr>
            <w:r w:rsidRPr="00245C3F">
              <w:rPr>
                <w:rFonts w:ascii="Arial" w:hAnsi="Arial" w:cs="Arial"/>
                <w:b/>
                <w:bCs/>
                <w:color w:val="000000"/>
              </w:rPr>
              <w:t>Suficiencia de la garantía:</w:t>
            </w:r>
            <w:r w:rsidRPr="00245C3F">
              <w:rPr>
                <w:rFonts w:ascii="Arial" w:hAnsi="Arial" w:cs="Arial"/>
                <w:color w:val="000000"/>
              </w:rPr>
              <w:t xml:space="preserve"> 10% del valor del contrato por un término igual al plazo de vigencia del contrato y seis (6) meses más a partir de la suscripción del contrato.</w:t>
            </w:r>
          </w:p>
          <w:p w14:paraId="37420D45" w14:textId="447E4A3E" w:rsidR="00F869B2" w:rsidRDefault="00F869B2" w:rsidP="00922094">
            <w:pPr>
              <w:spacing w:after="0" w:line="240" w:lineRule="auto"/>
              <w:jc w:val="both"/>
              <w:rPr>
                <w:rFonts w:ascii="Arial" w:hAnsi="Arial" w:cs="Arial"/>
                <w:color w:val="000000"/>
              </w:rPr>
            </w:pPr>
          </w:p>
          <w:p w14:paraId="042774DF" w14:textId="77777777" w:rsidR="004F6537" w:rsidRPr="004237A0" w:rsidRDefault="004F6537" w:rsidP="004F6537">
            <w:pPr>
              <w:spacing w:line="256" w:lineRule="auto"/>
              <w:jc w:val="both"/>
              <w:rPr>
                <w:rFonts w:ascii="Arial" w:hAnsi="Arial" w:cs="Arial"/>
                <w:b/>
                <w:lang w:eastAsia="en-US"/>
              </w:rPr>
            </w:pPr>
            <w:r w:rsidRPr="004237A0">
              <w:rPr>
                <w:rFonts w:ascii="Arial" w:hAnsi="Arial" w:cs="Arial"/>
                <w:b/>
                <w:lang w:eastAsia="en-US"/>
              </w:rPr>
              <w:t>REGLAS COMUNES PARA LAS PÓLIZAS</w:t>
            </w:r>
          </w:p>
          <w:p w14:paraId="4179F806" w14:textId="77777777" w:rsidR="004F6537" w:rsidRPr="004237A0" w:rsidRDefault="004F6537" w:rsidP="004F6537">
            <w:pPr>
              <w:tabs>
                <w:tab w:val="left" w:pos="787"/>
              </w:tabs>
              <w:spacing w:line="256" w:lineRule="auto"/>
              <w:jc w:val="both"/>
              <w:rPr>
                <w:rFonts w:ascii="Arial" w:hAnsi="Arial" w:cs="Arial"/>
                <w:lang w:eastAsia="en-US"/>
              </w:rPr>
            </w:pPr>
            <w:r w:rsidRPr="004237A0">
              <w:rPr>
                <w:rFonts w:ascii="Arial" w:hAnsi="Arial" w:cs="Arial"/>
                <w:lang w:eastAsia="en-US"/>
              </w:rPr>
              <w:t xml:space="preserve">Dichas pólizas podrán hacerla efectiva el </w:t>
            </w:r>
            <w:r w:rsidRPr="004237A0">
              <w:rPr>
                <w:rFonts w:ascii="Arial" w:hAnsi="Arial" w:cs="Arial"/>
                <w:b/>
                <w:lang w:eastAsia="en-US"/>
              </w:rPr>
              <w:t>MINISTERIO DE DEFENSA NACIONAL – EJERCITO NACIONAL CENAC YOPAL</w:t>
            </w:r>
            <w:r w:rsidRPr="004237A0">
              <w:rPr>
                <w:rFonts w:ascii="Arial" w:hAnsi="Arial" w:cs="Arial"/>
                <w:lang w:eastAsia="en-US"/>
              </w:rPr>
              <w:t>, en caso de incumplimiento parcial o total o terminación del contrato por hechos imputables al contratista.</w:t>
            </w:r>
          </w:p>
          <w:p w14:paraId="76C40559" w14:textId="77777777" w:rsidR="004F6537" w:rsidRPr="004237A0" w:rsidRDefault="004F6537" w:rsidP="004F6537">
            <w:pPr>
              <w:tabs>
                <w:tab w:val="left" w:pos="787"/>
              </w:tabs>
              <w:spacing w:line="256" w:lineRule="auto"/>
              <w:jc w:val="both"/>
              <w:rPr>
                <w:rFonts w:ascii="Arial" w:hAnsi="Arial" w:cs="Arial"/>
                <w:lang w:eastAsia="en-US"/>
              </w:rPr>
            </w:pPr>
            <w:r w:rsidRPr="004237A0">
              <w:rPr>
                <w:rFonts w:ascii="Arial" w:hAnsi="Arial" w:cs="Arial"/>
                <w:b/>
                <w:lang w:eastAsia="en-US"/>
              </w:rPr>
              <w:t>PARÁGRAFO PRIMERO</w:t>
            </w:r>
            <w:r w:rsidRPr="004237A0">
              <w:rPr>
                <w:rFonts w:ascii="Arial" w:hAnsi="Arial" w:cs="Arial"/>
                <w:lang w:eastAsia="en-US"/>
              </w:rPr>
              <w:t xml:space="preserve">: En la garantía deberá constar expresamente que se ampara el cumplimiento del contrato y el pago de las multas </w:t>
            </w:r>
            <w:r w:rsidRPr="00F51ABD">
              <w:rPr>
                <w:rFonts w:ascii="Arial" w:hAnsi="Arial" w:cs="Arial"/>
                <w:lang w:eastAsia="en-US"/>
              </w:rPr>
              <w:t xml:space="preserve">y de la cláusula penal pecuniaria convenidas </w:t>
            </w:r>
            <w:r w:rsidRPr="00F51ABD">
              <w:rPr>
                <w:rFonts w:ascii="Arial" w:hAnsi="Arial" w:cs="Arial"/>
                <w:b/>
                <w:lang w:eastAsia="en-US"/>
              </w:rPr>
              <w:t>y que la Entidad aseguradora renuncia al beneficio de excusión</w:t>
            </w:r>
            <w:r w:rsidRPr="00F51ABD">
              <w:rPr>
                <w:rFonts w:ascii="Arial" w:hAnsi="Arial" w:cs="Arial"/>
                <w:lang w:eastAsia="en-US"/>
              </w:rPr>
              <w:t xml:space="preserve">. En todo caso deberá reponer la garantía cuando el valor de las misma se vea afectada por razón de siniestros, dentro de los cinco (5) días calendarios siguiente a la ejecutoria del acto o sentencia de así lo </w:t>
            </w:r>
            <w:r w:rsidRPr="00F51ABD">
              <w:rPr>
                <w:rFonts w:ascii="Arial" w:hAnsi="Arial" w:cs="Arial"/>
                <w:lang w:eastAsia="en-US"/>
              </w:rPr>
              <w:lastRenderedPageBreak/>
              <w:t>declare. Tratándose de pólizas no expirara por falta de pago de la prima o revocatoria unilateral.</w:t>
            </w:r>
            <w:r w:rsidRPr="004237A0">
              <w:rPr>
                <w:rFonts w:ascii="Arial" w:hAnsi="Arial" w:cs="Arial"/>
                <w:lang w:eastAsia="en-US"/>
              </w:rPr>
              <w:t xml:space="preserve">  </w:t>
            </w:r>
          </w:p>
          <w:p w14:paraId="0C802202" w14:textId="77777777" w:rsidR="004F6537" w:rsidRPr="004237A0" w:rsidRDefault="004F6537" w:rsidP="004F6537">
            <w:pPr>
              <w:tabs>
                <w:tab w:val="left" w:pos="787"/>
              </w:tabs>
              <w:spacing w:line="256" w:lineRule="auto"/>
              <w:jc w:val="both"/>
              <w:rPr>
                <w:rFonts w:ascii="Arial" w:hAnsi="Arial" w:cs="Arial"/>
                <w:lang w:eastAsia="en-US"/>
              </w:rPr>
            </w:pPr>
            <w:r w:rsidRPr="004237A0">
              <w:rPr>
                <w:rFonts w:ascii="Arial" w:hAnsi="Arial" w:cs="Arial"/>
                <w:b/>
                <w:lang w:eastAsia="en-US"/>
              </w:rPr>
              <w:t>PARÁGRAFO SEGUNDO</w:t>
            </w:r>
            <w:r w:rsidRPr="004237A0">
              <w:rPr>
                <w:rFonts w:ascii="Arial" w:hAnsi="Arial" w:cs="Arial"/>
                <w:lang w:eastAsia="en-US"/>
              </w:rPr>
              <w:t xml:space="preserve">: Restablecimiento o ampliación de la garantía - </w:t>
            </w:r>
            <w:r w:rsidRPr="004237A0">
              <w:rPr>
                <w:rFonts w:ascii="Arial" w:hAnsi="Arial" w:cs="Arial"/>
                <w:b/>
                <w:lang w:eastAsia="en-US"/>
              </w:rPr>
              <w:t>EL CONTRATISTA</w:t>
            </w:r>
            <w:r w:rsidRPr="004237A0">
              <w:rPr>
                <w:rFonts w:ascii="Arial" w:hAnsi="Arial" w:cs="Arial"/>
                <w:lang w:eastAsia="en-US"/>
              </w:rPr>
              <w:t xml:space="preserve"> deberá restablecer el valor de las garantías, cuando se hayan visto reducidas por razón de las reclamaciones del </w:t>
            </w:r>
            <w:r w:rsidRPr="004237A0">
              <w:rPr>
                <w:rFonts w:ascii="Arial" w:hAnsi="Arial" w:cs="Arial"/>
                <w:b/>
                <w:lang w:eastAsia="en-US"/>
              </w:rPr>
              <w:t>MINISTERIO DE DEFENSA- EJERCITO NACIONAL –CENAC YOPAL</w:t>
            </w:r>
            <w:r w:rsidRPr="004237A0">
              <w:rPr>
                <w:rFonts w:ascii="Arial" w:hAnsi="Arial" w:cs="Arial"/>
                <w:lang w:eastAsia="en-US"/>
              </w:rPr>
              <w:t xml:space="preserve"> de igual manera en cualquier evento en que se aumente o adicione el valor del contrato y/o se prorrogue su término, </w:t>
            </w:r>
            <w:r w:rsidRPr="004237A0">
              <w:rPr>
                <w:rFonts w:ascii="Arial" w:hAnsi="Arial" w:cs="Arial"/>
                <w:b/>
                <w:lang w:eastAsia="en-US"/>
              </w:rPr>
              <w:t>EL CONTRATISTA</w:t>
            </w:r>
            <w:r w:rsidRPr="004237A0">
              <w:rPr>
                <w:rFonts w:ascii="Arial" w:hAnsi="Arial" w:cs="Arial"/>
                <w:lang w:eastAsia="en-US"/>
              </w:rPr>
              <w:t xml:space="preserve"> deberá ampliar el valor y/o vigencia de las garantías otorgadas. </w:t>
            </w:r>
          </w:p>
          <w:p w14:paraId="229104F0" w14:textId="77777777" w:rsidR="004F6537" w:rsidRPr="004237A0" w:rsidRDefault="004F6537" w:rsidP="004F6537">
            <w:pPr>
              <w:tabs>
                <w:tab w:val="left" w:pos="787"/>
              </w:tabs>
              <w:spacing w:line="256" w:lineRule="auto"/>
              <w:jc w:val="both"/>
              <w:rPr>
                <w:rFonts w:ascii="Arial" w:hAnsi="Arial" w:cs="Arial"/>
                <w:lang w:eastAsia="en-US"/>
              </w:rPr>
            </w:pPr>
            <w:r w:rsidRPr="004237A0">
              <w:rPr>
                <w:rFonts w:ascii="Arial" w:hAnsi="Arial" w:cs="Arial"/>
                <w:b/>
                <w:lang w:eastAsia="en-US"/>
              </w:rPr>
              <w:t>PARÁGRAFO TERCERO</w:t>
            </w:r>
            <w:r w:rsidRPr="004237A0">
              <w:rPr>
                <w:rFonts w:ascii="Arial" w:hAnsi="Arial" w:cs="Arial"/>
                <w:lang w:eastAsia="en-US"/>
              </w:rPr>
              <w:t xml:space="preserve">: Si </w:t>
            </w:r>
            <w:r w:rsidRPr="004237A0">
              <w:rPr>
                <w:rFonts w:ascii="Arial" w:hAnsi="Arial" w:cs="Arial"/>
                <w:b/>
                <w:lang w:eastAsia="en-US"/>
              </w:rPr>
              <w:t>EL CONTRATISTA</w:t>
            </w:r>
            <w:r w:rsidRPr="004237A0">
              <w:rPr>
                <w:rFonts w:ascii="Arial" w:hAnsi="Arial" w:cs="Arial"/>
                <w:lang w:eastAsia="en-US"/>
              </w:rPr>
              <w:t xml:space="preserve"> se negare a constituir la garantía, así como a no otorgarla en los términos, cuantía y duración establecidos en esta cláusula, </w:t>
            </w:r>
            <w:r w:rsidRPr="004237A0">
              <w:rPr>
                <w:rFonts w:ascii="Arial" w:hAnsi="Arial" w:cs="Arial"/>
                <w:b/>
                <w:lang w:eastAsia="en-US"/>
              </w:rPr>
              <w:t>MINISTERIO DE DEFENSA- EJERCITO NACIONAL –CENAC YOPAL</w:t>
            </w:r>
            <w:r w:rsidRPr="004237A0">
              <w:rPr>
                <w:rFonts w:ascii="Arial" w:hAnsi="Arial" w:cs="Arial"/>
                <w:lang w:eastAsia="en-US"/>
              </w:rPr>
              <w:t xml:space="preserve"> podrá dar por terminado el contrato unilateralmente. </w:t>
            </w:r>
          </w:p>
          <w:p w14:paraId="3B323F94" w14:textId="0C41802E" w:rsidR="00AF5ED8" w:rsidRPr="00F869B2" w:rsidRDefault="004F6537" w:rsidP="004F6537">
            <w:pPr>
              <w:tabs>
                <w:tab w:val="left" w:pos="1701"/>
              </w:tabs>
              <w:spacing w:line="256" w:lineRule="auto"/>
              <w:jc w:val="both"/>
              <w:rPr>
                <w:rFonts w:ascii="Arial" w:hAnsi="Arial" w:cs="Arial"/>
                <w:lang w:eastAsia="en-US"/>
              </w:rPr>
            </w:pPr>
            <w:r w:rsidRPr="004237A0">
              <w:rPr>
                <w:rFonts w:ascii="Arial" w:hAnsi="Arial" w:cs="Arial"/>
                <w:b/>
                <w:lang w:eastAsia="en-US"/>
              </w:rPr>
              <w:t>PARAGRAFO CUARTO</w:t>
            </w:r>
            <w:r w:rsidRPr="004237A0">
              <w:rPr>
                <w:rFonts w:ascii="Arial" w:hAnsi="Arial" w:cs="Arial"/>
                <w:lang w:eastAsia="en-US"/>
              </w:rPr>
              <w:t xml:space="preserve">: El contratista deberá constituir la garantía dentro de los cinco (5) días calendario siguiente a la suscripción del contrato. </w:t>
            </w:r>
          </w:p>
        </w:tc>
      </w:tr>
      <w:tr w:rsidR="00D4502A" w:rsidRPr="0016342B" w14:paraId="4FA79AD7" w14:textId="77777777" w:rsidTr="00FA7DA3">
        <w:trPr>
          <w:trHeight w:val="664"/>
        </w:trPr>
        <w:tc>
          <w:tcPr>
            <w:tcW w:w="2197" w:type="dxa"/>
            <w:vAlign w:val="center"/>
          </w:tcPr>
          <w:p w14:paraId="3D1A96C6" w14:textId="77777777" w:rsidR="00D4502A" w:rsidRPr="0016342B" w:rsidRDefault="00D4502A" w:rsidP="00922094">
            <w:pPr>
              <w:numPr>
                <w:ilvl w:val="0"/>
                <w:numId w:val="2"/>
              </w:numPr>
              <w:spacing w:after="0" w:line="240" w:lineRule="auto"/>
              <w:ind w:left="284" w:hanging="284"/>
              <w:jc w:val="both"/>
              <w:rPr>
                <w:rFonts w:ascii="Arial" w:hAnsi="Arial" w:cs="Arial"/>
                <w:b/>
              </w:rPr>
            </w:pPr>
            <w:r w:rsidRPr="0016342B">
              <w:rPr>
                <w:rFonts w:ascii="Arial" w:hAnsi="Arial" w:cs="Arial"/>
                <w:b/>
              </w:rPr>
              <w:lastRenderedPageBreak/>
              <w:t>NATURALEZA JURÍDICA DEL CONTRATISTA</w:t>
            </w:r>
          </w:p>
        </w:tc>
        <w:tc>
          <w:tcPr>
            <w:tcW w:w="6781" w:type="dxa"/>
            <w:gridSpan w:val="2"/>
            <w:vAlign w:val="center"/>
          </w:tcPr>
          <w:p w14:paraId="40170F02" w14:textId="77777777" w:rsidR="00D4502A" w:rsidRPr="0016342B" w:rsidRDefault="00D4502A" w:rsidP="00922094">
            <w:pPr>
              <w:spacing w:after="0" w:line="240" w:lineRule="auto"/>
              <w:jc w:val="both"/>
              <w:rPr>
                <w:rFonts w:ascii="Arial" w:hAnsi="Arial" w:cs="Arial"/>
              </w:rPr>
            </w:pPr>
            <w:r w:rsidRPr="0016342B">
              <w:rPr>
                <w:rFonts w:ascii="Arial" w:hAnsi="Arial" w:cs="Arial"/>
              </w:rPr>
              <w:t>Persona Natural</w:t>
            </w:r>
          </w:p>
        </w:tc>
      </w:tr>
      <w:tr w:rsidR="00D4502A" w:rsidRPr="0016342B" w14:paraId="1A461218" w14:textId="77777777" w:rsidTr="00FA7DA3">
        <w:trPr>
          <w:trHeight w:val="255"/>
        </w:trPr>
        <w:tc>
          <w:tcPr>
            <w:tcW w:w="2197" w:type="dxa"/>
            <w:vAlign w:val="center"/>
          </w:tcPr>
          <w:p w14:paraId="6BEBFF26" w14:textId="77777777" w:rsidR="00D4502A" w:rsidRPr="0016342B" w:rsidRDefault="00D4502A" w:rsidP="00922094">
            <w:pPr>
              <w:numPr>
                <w:ilvl w:val="0"/>
                <w:numId w:val="2"/>
              </w:numPr>
              <w:spacing w:after="0" w:line="240" w:lineRule="auto"/>
              <w:ind w:left="284" w:hanging="284"/>
              <w:jc w:val="both"/>
              <w:rPr>
                <w:rFonts w:ascii="Arial" w:hAnsi="Arial" w:cs="Arial"/>
                <w:b/>
              </w:rPr>
            </w:pPr>
            <w:r w:rsidRPr="0016342B">
              <w:rPr>
                <w:rFonts w:ascii="Arial" w:hAnsi="Arial" w:cs="Arial"/>
                <w:b/>
              </w:rPr>
              <w:t>PLAZO DE EJECUCIÓN</w:t>
            </w:r>
          </w:p>
        </w:tc>
        <w:tc>
          <w:tcPr>
            <w:tcW w:w="6781" w:type="dxa"/>
            <w:gridSpan w:val="2"/>
            <w:vAlign w:val="center"/>
          </w:tcPr>
          <w:p w14:paraId="10607F49" w14:textId="77777777" w:rsidR="00241ACA" w:rsidRPr="00241ACA" w:rsidRDefault="00241ACA" w:rsidP="00241ACA">
            <w:pPr>
              <w:spacing w:after="0" w:line="240" w:lineRule="auto"/>
              <w:jc w:val="both"/>
              <w:rPr>
                <w:rFonts w:ascii="Arial" w:hAnsi="Arial" w:cs="Arial"/>
              </w:rPr>
            </w:pPr>
            <w:r w:rsidRPr="00241ACA">
              <w:rPr>
                <w:rFonts w:ascii="Arial" w:hAnsi="Arial" w:cs="Arial"/>
              </w:rPr>
              <w:t>El plazo no superara el 31 de diciembre de 2023 y se contara a partir</w:t>
            </w:r>
          </w:p>
          <w:p w14:paraId="6B00D707" w14:textId="4E798235" w:rsidR="00D4502A" w:rsidRPr="00155EAA" w:rsidRDefault="00241ACA" w:rsidP="00241ACA">
            <w:pPr>
              <w:spacing w:after="0" w:line="240" w:lineRule="auto"/>
              <w:jc w:val="both"/>
              <w:rPr>
                <w:rFonts w:ascii="Arial" w:hAnsi="Arial" w:cs="Arial"/>
              </w:rPr>
            </w:pPr>
            <w:r w:rsidRPr="00241ACA">
              <w:rPr>
                <w:rFonts w:ascii="Arial" w:hAnsi="Arial" w:cs="Arial"/>
              </w:rPr>
              <w:t>de la aprobación de la garantía única y expedición del registro presupuestal.</w:t>
            </w:r>
          </w:p>
        </w:tc>
      </w:tr>
      <w:tr w:rsidR="00D4502A" w:rsidRPr="0016342B" w14:paraId="17FE1966" w14:textId="77777777" w:rsidTr="00FA7DA3">
        <w:trPr>
          <w:trHeight w:val="487"/>
        </w:trPr>
        <w:tc>
          <w:tcPr>
            <w:tcW w:w="2197" w:type="dxa"/>
            <w:vAlign w:val="center"/>
          </w:tcPr>
          <w:p w14:paraId="0D30E196" w14:textId="77777777" w:rsidR="00D4502A" w:rsidRPr="0016342B" w:rsidRDefault="00D4502A" w:rsidP="00922094">
            <w:pPr>
              <w:numPr>
                <w:ilvl w:val="0"/>
                <w:numId w:val="2"/>
              </w:numPr>
              <w:spacing w:after="0" w:line="240" w:lineRule="auto"/>
              <w:ind w:left="284" w:hanging="284"/>
              <w:jc w:val="both"/>
              <w:rPr>
                <w:rFonts w:ascii="Arial" w:hAnsi="Arial" w:cs="Arial"/>
                <w:b/>
              </w:rPr>
            </w:pPr>
            <w:r w:rsidRPr="0016342B">
              <w:rPr>
                <w:rFonts w:ascii="Arial" w:hAnsi="Arial" w:cs="Arial"/>
                <w:b/>
              </w:rPr>
              <w:t>LUGAR DE EJECUCIÓN</w:t>
            </w:r>
          </w:p>
        </w:tc>
        <w:tc>
          <w:tcPr>
            <w:tcW w:w="6781" w:type="dxa"/>
            <w:gridSpan w:val="2"/>
            <w:vAlign w:val="center"/>
          </w:tcPr>
          <w:p w14:paraId="0DD56334" w14:textId="77777777" w:rsidR="00A55016" w:rsidRPr="00155EAA" w:rsidRDefault="00A55016" w:rsidP="00922094">
            <w:pPr>
              <w:spacing w:after="0" w:line="240" w:lineRule="auto"/>
              <w:jc w:val="both"/>
              <w:rPr>
                <w:rFonts w:ascii="Arial" w:hAnsi="Arial" w:cs="Arial"/>
                <w:color w:val="000000"/>
              </w:rPr>
            </w:pPr>
          </w:p>
          <w:p w14:paraId="142023FE" w14:textId="576383ED" w:rsidR="00A55016" w:rsidRDefault="00CE0242" w:rsidP="00922094">
            <w:pPr>
              <w:spacing w:after="0" w:line="240" w:lineRule="auto"/>
              <w:jc w:val="both"/>
              <w:rPr>
                <w:rFonts w:ascii="Arial" w:hAnsi="Arial" w:cs="Arial"/>
                <w:color w:val="000000"/>
              </w:rPr>
            </w:pPr>
            <w:r w:rsidRPr="00CE0242">
              <w:rPr>
                <w:rFonts w:ascii="Arial" w:hAnsi="Arial" w:cs="Arial"/>
                <w:color w:val="000000"/>
              </w:rPr>
              <w:t xml:space="preserve">La prestación del servicio: se </w:t>
            </w:r>
            <w:r w:rsidR="00241ACA" w:rsidRPr="00CE0242">
              <w:rPr>
                <w:rFonts w:ascii="Arial" w:hAnsi="Arial" w:cs="Arial"/>
                <w:color w:val="000000"/>
              </w:rPr>
              <w:t>realizará</w:t>
            </w:r>
            <w:r w:rsidR="00797931">
              <w:rPr>
                <w:rFonts w:ascii="Arial" w:hAnsi="Arial" w:cs="Arial"/>
                <w:color w:val="000000"/>
              </w:rPr>
              <w:t xml:space="preserve"> </w:t>
            </w:r>
            <w:r w:rsidRPr="00CE0242">
              <w:rPr>
                <w:rFonts w:ascii="Arial" w:hAnsi="Arial" w:cs="Arial"/>
                <w:color w:val="000000"/>
              </w:rPr>
              <w:t>en las Instalaciones de la OCTAVA DIVISION EN YOPAL</w:t>
            </w:r>
            <w:r>
              <w:rPr>
                <w:rFonts w:ascii="Arial" w:hAnsi="Arial" w:cs="Arial"/>
                <w:color w:val="000000"/>
              </w:rPr>
              <w:t xml:space="preserve"> </w:t>
            </w:r>
            <w:r w:rsidRPr="00CE0242">
              <w:rPr>
                <w:rFonts w:ascii="Arial" w:hAnsi="Arial" w:cs="Arial"/>
                <w:color w:val="000000"/>
              </w:rPr>
              <w:t xml:space="preserve">ubicada en el Cantón Militar Manare Avenida Marginal de la Selva Km 7. </w:t>
            </w:r>
          </w:p>
          <w:p w14:paraId="026C8384" w14:textId="023DB39C" w:rsidR="00CE0242" w:rsidRPr="00155EAA" w:rsidRDefault="00CE0242" w:rsidP="00922094">
            <w:pPr>
              <w:spacing w:after="0" w:line="240" w:lineRule="auto"/>
              <w:jc w:val="both"/>
              <w:rPr>
                <w:rFonts w:ascii="Arial" w:hAnsi="Arial" w:cs="Arial"/>
              </w:rPr>
            </w:pPr>
          </w:p>
        </w:tc>
      </w:tr>
      <w:tr w:rsidR="00D4502A" w:rsidRPr="0016342B" w14:paraId="5F8A4963" w14:textId="77777777" w:rsidTr="00FA7DA3">
        <w:trPr>
          <w:trHeight w:val="487"/>
        </w:trPr>
        <w:tc>
          <w:tcPr>
            <w:tcW w:w="2197" w:type="dxa"/>
            <w:vAlign w:val="center"/>
          </w:tcPr>
          <w:p w14:paraId="0A212B9D" w14:textId="77777777" w:rsidR="00D4502A" w:rsidRPr="0016342B" w:rsidRDefault="00D4502A" w:rsidP="00922094">
            <w:pPr>
              <w:spacing w:after="0" w:line="240" w:lineRule="auto"/>
              <w:ind w:left="284" w:hanging="284"/>
              <w:jc w:val="both"/>
              <w:rPr>
                <w:rFonts w:ascii="Arial" w:hAnsi="Arial" w:cs="Arial"/>
                <w:b/>
              </w:rPr>
            </w:pPr>
            <w:r w:rsidRPr="0016342B">
              <w:rPr>
                <w:rFonts w:ascii="Arial" w:hAnsi="Arial" w:cs="Arial"/>
                <w:b/>
              </w:rPr>
              <w:t>10. JUSTIFICACIÓN DEL GERENTE DEL PROYECTO DE NO RECIBIR VARIAS OFERTAS</w:t>
            </w:r>
          </w:p>
        </w:tc>
        <w:tc>
          <w:tcPr>
            <w:tcW w:w="6781" w:type="dxa"/>
            <w:gridSpan w:val="2"/>
            <w:vAlign w:val="center"/>
          </w:tcPr>
          <w:p w14:paraId="3592CA14" w14:textId="295296A6" w:rsidR="00D4502A" w:rsidRPr="00155EAA" w:rsidRDefault="00D4502A" w:rsidP="00922094">
            <w:pPr>
              <w:spacing w:after="0" w:line="240" w:lineRule="auto"/>
              <w:jc w:val="both"/>
              <w:rPr>
                <w:rFonts w:ascii="Arial" w:hAnsi="Arial" w:cs="Arial"/>
              </w:rPr>
            </w:pPr>
            <w:r w:rsidRPr="00155EAA">
              <w:rPr>
                <w:rFonts w:ascii="Arial" w:hAnsi="Arial" w:cs="Arial"/>
              </w:rPr>
              <w:t xml:space="preserve">De acuerdo al </w:t>
            </w:r>
            <w:r w:rsidRPr="00155EAA">
              <w:rPr>
                <w:rFonts w:ascii="Arial" w:hAnsi="Arial" w:cs="Arial"/>
                <w:b/>
              </w:rPr>
              <w:t>artículo</w:t>
            </w:r>
            <w:r w:rsidRPr="00155EAA">
              <w:rPr>
                <w:rFonts w:ascii="Arial" w:hAnsi="Arial" w:cs="Arial"/>
              </w:rPr>
              <w:t xml:space="preserve">  </w:t>
            </w:r>
            <w:r w:rsidRPr="00155EAA">
              <w:rPr>
                <w:rFonts w:ascii="Arial" w:hAnsi="Arial" w:cs="Arial"/>
                <w:b/>
              </w:rPr>
              <w:t>2.2.1.2.1.4.9</w:t>
            </w:r>
            <w:r w:rsidRPr="00155EAA">
              <w:rPr>
                <w:rFonts w:ascii="Arial" w:hAnsi="Arial" w:cs="Arial"/>
              </w:rPr>
              <w:t xml:space="preserve"> </w:t>
            </w:r>
            <w:r w:rsidRPr="00155EAA">
              <w:rPr>
                <w:rFonts w:ascii="Arial" w:hAnsi="Arial" w:cs="Arial"/>
                <w:b/>
              </w:rPr>
              <w:t>del Decreto 1082 de 2015</w:t>
            </w:r>
            <w:r w:rsidRPr="00155EAA">
              <w:rPr>
                <w:rFonts w:ascii="Arial" w:hAnsi="Arial" w:cs="Arial"/>
              </w:rPr>
              <w:t>, Se recomienda al ordenador del gasto no extender invitación a varios oferentes a participar en la selección del contratista, toda vez que la misma normatividad que regula el tema no obliga este requerimiento y adicional a ello el/la que se propone más adelante, cumple no solo con el perfil profesional (estudios profesionales y experiencia acreditada), sino también se encuentra clasificada por la central de inteligencia como “Si cumple con el estudio de seguridad”.</w:t>
            </w:r>
          </w:p>
          <w:p w14:paraId="606A16F3" w14:textId="77777777" w:rsidR="00AF5ED8" w:rsidRPr="00155EAA" w:rsidRDefault="00AF5ED8" w:rsidP="00922094">
            <w:pPr>
              <w:spacing w:after="0" w:line="240" w:lineRule="auto"/>
              <w:jc w:val="both"/>
              <w:rPr>
                <w:rFonts w:ascii="Arial" w:hAnsi="Arial" w:cs="Arial"/>
              </w:rPr>
            </w:pPr>
          </w:p>
          <w:p w14:paraId="5B5F22E7" w14:textId="77777777" w:rsidR="007F7BF3" w:rsidRPr="00155EAA" w:rsidRDefault="00D4502A" w:rsidP="00922094">
            <w:pPr>
              <w:spacing w:after="0" w:line="240" w:lineRule="auto"/>
              <w:jc w:val="both"/>
              <w:rPr>
                <w:rFonts w:ascii="Arial" w:hAnsi="Arial" w:cs="Arial"/>
              </w:rPr>
            </w:pPr>
            <w:r w:rsidRPr="00155EAA">
              <w:rPr>
                <w:rFonts w:ascii="Arial" w:hAnsi="Arial" w:cs="Arial"/>
              </w:rPr>
              <w:t>Por otra parte, se resalta, que el profesional que se recomienda, ha prestado sus servicios con el Ministerio de Defensa – Ejército Nacional.</w:t>
            </w:r>
          </w:p>
          <w:p w14:paraId="6BCAD640" w14:textId="77777777" w:rsidR="00585CE7" w:rsidRPr="00155EAA" w:rsidRDefault="00585CE7" w:rsidP="00922094">
            <w:pPr>
              <w:spacing w:after="0" w:line="240" w:lineRule="auto"/>
              <w:jc w:val="both"/>
              <w:rPr>
                <w:rFonts w:ascii="Arial" w:hAnsi="Arial" w:cs="Arial"/>
              </w:rPr>
            </w:pPr>
          </w:p>
        </w:tc>
      </w:tr>
      <w:tr w:rsidR="00D4502A" w:rsidRPr="0016342B" w14:paraId="38E86292" w14:textId="77777777" w:rsidTr="00FA7DA3">
        <w:trPr>
          <w:trHeight w:val="487"/>
        </w:trPr>
        <w:tc>
          <w:tcPr>
            <w:tcW w:w="2197" w:type="dxa"/>
            <w:vAlign w:val="center"/>
          </w:tcPr>
          <w:p w14:paraId="572E49C8" w14:textId="77777777" w:rsidR="00D4502A" w:rsidRPr="0016342B" w:rsidRDefault="00D4502A" w:rsidP="00922094">
            <w:pPr>
              <w:spacing w:after="0" w:line="240" w:lineRule="auto"/>
              <w:ind w:left="284" w:hanging="284"/>
              <w:jc w:val="both"/>
              <w:rPr>
                <w:rFonts w:ascii="Arial" w:hAnsi="Arial" w:cs="Arial"/>
                <w:b/>
              </w:rPr>
            </w:pPr>
            <w:r w:rsidRPr="0016342B">
              <w:rPr>
                <w:rFonts w:ascii="Arial" w:hAnsi="Arial" w:cs="Arial"/>
                <w:b/>
              </w:rPr>
              <w:lastRenderedPageBreak/>
              <w:t>11. RECOMENDACIÓN DEL     GERENTE DEL PROYECTO</w:t>
            </w:r>
          </w:p>
        </w:tc>
        <w:tc>
          <w:tcPr>
            <w:tcW w:w="6781" w:type="dxa"/>
            <w:gridSpan w:val="2"/>
            <w:vAlign w:val="center"/>
          </w:tcPr>
          <w:p w14:paraId="25D1704C" w14:textId="7D3E3FF2" w:rsidR="00D4502A" w:rsidRDefault="00D4502A" w:rsidP="00922094">
            <w:pPr>
              <w:tabs>
                <w:tab w:val="left" w:pos="6413"/>
              </w:tabs>
              <w:autoSpaceDE w:val="0"/>
              <w:autoSpaceDN w:val="0"/>
              <w:adjustRightInd w:val="0"/>
              <w:spacing w:after="0" w:line="240" w:lineRule="auto"/>
              <w:jc w:val="both"/>
              <w:rPr>
                <w:rFonts w:ascii="Arial" w:hAnsi="Arial" w:cs="Arial"/>
                <w:b/>
              </w:rPr>
            </w:pPr>
            <w:r w:rsidRPr="0016342B">
              <w:rPr>
                <w:rFonts w:ascii="Arial" w:hAnsi="Arial" w:cs="Arial"/>
              </w:rPr>
              <w:t>De acuerdo a los certificados de idoneidad, que hacen parte del este estudio previo, el Gerente del proyecto previa verificación del perfil y de los documentos soportes por parte del comité evaluador (que también hacen parte del presente estudio) debidamente nombrado mediante resolución No</w:t>
            </w:r>
            <w:r w:rsidR="00581C9C">
              <w:rPr>
                <w:rFonts w:ascii="Arial" w:hAnsi="Arial" w:cs="Arial"/>
              </w:rPr>
              <w:t>.</w:t>
            </w:r>
            <w:r w:rsidR="00E960DD">
              <w:rPr>
                <w:rFonts w:ascii="Arial" w:hAnsi="Arial" w:cs="Arial"/>
              </w:rPr>
              <w:t xml:space="preserve"> </w:t>
            </w:r>
            <w:r w:rsidR="0054152E" w:rsidRPr="0054152E">
              <w:rPr>
                <w:rFonts w:ascii="Arial" w:hAnsi="Arial" w:cs="Arial"/>
              </w:rPr>
              <w:t>2023190005223646</w:t>
            </w:r>
            <w:r w:rsidR="00E960DD">
              <w:rPr>
                <w:rFonts w:ascii="Arial" w:hAnsi="Arial" w:cs="Arial"/>
              </w:rPr>
              <w:t xml:space="preserve"> de </w:t>
            </w:r>
            <w:r w:rsidR="00E960DD" w:rsidRPr="00394C7F">
              <w:rPr>
                <w:rFonts w:ascii="Arial" w:hAnsi="Arial" w:cs="Arial"/>
              </w:rPr>
              <w:t xml:space="preserve">fecha </w:t>
            </w:r>
            <w:r w:rsidR="0054152E">
              <w:rPr>
                <w:rFonts w:ascii="Arial" w:hAnsi="Arial" w:cs="Arial"/>
              </w:rPr>
              <w:t>13</w:t>
            </w:r>
            <w:r w:rsidR="00E960DD">
              <w:rPr>
                <w:rFonts w:ascii="Arial" w:hAnsi="Arial" w:cs="Arial"/>
              </w:rPr>
              <w:t xml:space="preserve"> de </w:t>
            </w:r>
            <w:r w:rsidR="00241ACA">
              <w:rPr>
                <w:rFonts w:ascii="Arial" w:hAnsi="Arial" w:cs="Arial"/>
              </w:rPr>
              <w:t>junio</w:t>
            </w:r>
            <w:r w:rsidR="00E960DD">
              <w:rPr>
                <w:rFonts w:ascii="Arial" w:hAnsi="Arial" w:cs="Arial"/>
              </w:rPr>
              <w:t xml:space="preserve"> de 2023</w:t>
            </w:r>
            <w:r w:rsidRPr="00AB1C38">
              <w:rPr>
                <w:rFonts w:ascii="Arial" w:hAnsi="Arial" w:cs="Arial"/>
              </w:rPr>
              <w:t>, recomienda al competente contractual, contratar con</w:t>
            </w:r>
            <w:r w:rsidR="00840EF1">
              <w:t xml:space="preserve"> </w:t>
            </w:r>
            <w:r w:rsidR="00A92BD3" w:rsidRPr="00A92BD3">
              <w:rPr>
                <w:rFonts w:ascii="Arial" w:hAnsi="Arial" w:cs="Arial"/>
                <w:b/>
              </w:rPr>
              <w:t>ASKLEY TORRE</w:t>
            </w:r>
            <w:r w:rsidR="00A92BD3">
              <w:rPr>
                <w:rFonts w:ascii="Arial" w:hAnsi="Arial" w:cs="Arial"/>
                <w:b/>
              </w:rPr>
              <w:t>S</w:t>
            </w:r>
            <w:r w:rsidR="00A92BD3" w:rsidRPr="00A92BD3">
              <w:rPr>
                <w:rFonts w:ascii="Arial" w:hAnsi="Arial" w:cs="Arial"/>
                <w:b/>
              </w:rPr>
              <w:t xml:space="preserve"> LOPEZ</w:t>
            </w:r>
            <w:r w:rsidR="007E3859">
              <w:rPr>
                <w:rFonts w:ascii="Arial" w:hAnsi="Arial" w:cs="Arial"/>
                <w:b/>
              </w:rPr>
              <w:t>.</w:t>
            </w:r>
          </w:p>
          <w:p w14:paraId="4BC698BC" w14:textId="4C3621A0" w:rsidR="002C40C4" w:rsidRDefault="002C40C4" w:rsidP="00922094">
            <w:pPr>
              <w:tabs>
                <w:tab w:val="left" w:pos="6413"/>
              </w:tabs>
              <w:autoSpaceDE w:val="0"/>
              <w:autoSpaceDN w:val="0"/>
              <w:adjustRightInd w:val="0"/>
              <w:spacing w:after="0" w:line="240" w:lineRule="auto"/>
              <w:jc w:val="both"/>
              <w:rPr>
                <w:rFonts w:ascii="Arial" w:hAnsi="Arial" w:cs="Arial"/>
                <w:b/>
              </w:rPr>
            </w:pPr>
          </w:p>
          <w:p w14:paraId="6ECDEA00" w14:textId="23855334" w:rsidR="00D4502A" w:rsidRDefault="00D4502A" w:rsidP="00922094">
            <w:pPr>
              <w:spacing w:after="0" w:line="240" w:lineRule="auto"/>
              <w:jc w:val="both"/>
              <w:rPr>
                <w:rFonts w:ascii="Arial" w:hAnsi="Arial" w:cs="Arial"/>
              </w:rPr>
            </w:pPr>
            <w:r w:rsidRPr="0016342B">
              <w:rPr>
                <w:rFonts w:ascii="Arial" w:hAnsi="Arial" w:cs="Arial"/>
              </w:rPr>
              <w:t>De la persona natural recomendada, se aplican las siguientes condiciones:</w:t>
            </w:r>
          </w:p>
          <w:p w14:paraId="4CD5C7D5" w14:textId="77777777" w:rsidR="009A797C" w:rsidRPr="0016342B" w:rsidRDefault="009A797C" w:rsidP="00922094">
            <w:pPr>
              <w:spacing w:after="0" w:line="240" w:lineRule="auto"/>
              <w:jc w:val="both"/>
              <w:rPr>
                <w:rFonts w:ascii="Arial" w:hAnsi="Arial" w:cs="Arial"/>
              </w:rPr>
            </w:pPr>
          </w:p>
          <w:tbl>
            <w:tblPr>
              <w:tblW w:w="4260" w:type="dxa"/>
              <w:jc w:val="center"/>
              <w:tblLayout w:type="fixed"/>
              <w:tblCellMar>
                <w:left w:w="70" w:type="dxa"/>
                <w:right w:w="70" w:type="dxa"/>
              </w:tblCellMar>
              <w:tblLook w:val="04A0" w:firstRow="1" w:lastRow="0" w:firstColumn="1" w:lastColumn="0" w:noHBand="0" w:noVBand="1"/>
            </w:tblPr>
            <w:tblGrid>
              <w:gridCol w:w="1060"/>
              <w:gridCol w:w="900"/>
              <w:gridCol w:w="480"/>
              <w:gridCol w:w="1300"/>
              <w:gridCol w:w="520"/>
            </w:tblGrid>
            <w:tr w:rsidR="009A797C" w:rsidRPr="009A797C" w14:paraId="3FBE0304" w14:textId="77777777" w:rsidTr="009A797C">
              <w:trPr>
                <w:trHeight w:val="300"/>
                <w:jc w:val="center"/>
              </w:trPr>
              <w:tc>
                <w:tcPr>
                  <w:tcW w:w="1060" w:type="dxa"/>
                  <w:tcBorders>
                    <w:top w:val="nil"/>
                    <w:left w:val="nil"/>
                    <w:bottom w:val="nil"/>
                    <w:right w:val="nil"/>
                  </w:tcBorders>
                  <w:shd w:val="clear" w:color="auto" w:fill="auto"/>
                  <w:noWrap/>
                  <w:vAlign w:val="center"/>
                  <w:hideMark/>
                </w:tcPr>
                <w:p w14:paraId="2D901BFB" w14:textId="7BD13258" w:rsidR="009A797C" w:rsidRPr="009A797C" w:rsidRDefault="009A797C" w:rsidP="0054152E">
                  <w:pPr>
                    <w:framePr w:hSpace="141" w:wrap="around" w:vAnchor="text" w:hAnchor="text" w:xAlign="center" w:y="1"/>
                    <w:spacing w:after="0" w:line="240" w:lineRule="auto"/>
                    <w:suppressOverlap/>
                    <w:rPr>
                      <w:rFonts w:ascii="Calibri" w:eastAsia="Times New Roman" w:hAnsi="Calibri" w:cs="Calibri"/>
                      <w:b/>
                      <w:bCs/>
                      <w:color w:val="000000"/>
                    </w:rPr>
                  </w:pPr>
                  <w:r w:rsidRPr="009A797C">
                    <w:rPr>
                      <w:rFonts w:ascii="Calibri" w:eastAsia="Times New Roman" w:hAnsi="Calibri" w:cs="Calibri"/>
                      <w:b/>
                      <w:bCs/>
                      <w:color w:val="000000"/>
                    </w:rPr>
                    <w:t xml:space="preserve">NOTA </w:t>
                  </w:r>
                  <w:r>
                    <w:rPr>
                      <w:rFonts w:ascii="Calibri" w:eastAsia="Times New Roman" w:hAnsi="Calibri" w:cs="Calibri"/>
                      <w:b/>
                      <w:bCs/>
                      <w:color w:val="000000"/>
                    </w:rPr>
                    <w:t>2</w:t>
                  </w:r>
                  <w:r w:rsidRPr="009A797C">
                    <w:rPr>
                      <w:rFonts w:ascii="Calibri" w:eastAsia="Times New Roman" w:hAnsi="Calibri" w:cs="Calibri"/>
                      <w:b/>
                      <w:bCs/>
                      <w:color w:val="000000"/>
                    </w:rPr>
                    <w:t>.</w:t>
                  </w:r>
                </w:p>
              </w:tc>
              <w:tc>
                <w:tcPr>
                  <w:tcW w:w="900" w:type="dxa"/>
                  <w:tcBorders>
                    <w:top w:val="nil"/>
                    <w:left w:val="nil"/>
                    <w:bottom w:val="nil"/>
                    <w:right w:val="nil"/>
                  </w:tcBorders>
                  <w:shd w:val="clear" w:color="auto" w:fill="auto"/>
                  <w:noWrap/>
                  <w:vAlign w:val="center"/>
                  <w:hideMark/>
                </w:tcPr>
                <w:p w14:paraId="0C8E3132" w14:textId="77777777" w:rsidR="009A797C" w:rsidRPr="009A797C" w:rsidRDefault="009A797C" w:rsidP="0054152E">
                  <w:pPr>
                    <w:framePr w:hSpace="141" w:wrap="around" w:vAnchor="text" w:hAnchor="text" w:xAlign="center" w:y="1"/>
                    <w:spacing w:after="0" w:line="240" w:lineRule="auto"/>
                    <w:suppressOverlap/>
                    <w:jc w:val="center"/>
                    <w:rPr>
                      <w:rFonts w:ascii="Calibri" w:eastAsia="Times New Roman" w:hAnsi="Calibri" w:cs="Calibri"/>
                      <w:color w:val="000000"/>
                    </w:rPr>
                  </w:pPr>
                  <w:r w:rsidRPr="009A797C">
                    <w:rPr>
                      <w:rFonts w:ascii="Calibri" w:eastAsia="Times New Roman" w:hAnsi="Calibri" w:cs="Calibri"/>
                      <w:color w:val="000000"/>
                    </w:rPr>
                    <w:t>APLICA</w:t>
                  </w:r>
                </w:p>
              </w:tc>
              <w:tc>
                <w:tcPr>
                  <w:tcW w:w="48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460209CE" w14:textId="77777777" w:rsidR="009A797C" w:rsidRPr="009A797C" w:rsidRDefault="009A797C" w:rsidP="0054152E">
                  <w:pPr>
                    <w:framePr w:hSpace="141" w:wrap="around" w:vAnchor="text" w:hAnchor="text" w:xAlign="center" w:y="1"/>
                    <w:spacing w:after="0" w:line="240" w:lineRule="auto"/>
                    <w:suppressOverlap/>
                    <w:jc w:val="center"/>
                    <w:rPr>
                      <w:rFonts w:ascii="Calibri" w:eastAsia="Times New Roman" w:hAnsi="Calibri" w:cs="Calibri"/>
                      <w:color w:val="000000"/>
                    </w:rPr>
                  </w:pPr>
                  <w:r w:rsidRPr="009A797C">
                    <w:rPr>
                      <w:rFonts w:ascii="Calibri" w:eastAsia="Times New Roman" w:hAnsi="Calibri" w:cs="Calibri"/>
                      <w:color w:val="000000"/>
                    </w:rPr>
                    <w:t> </w:t>
                  </w:r>
                </w:p>
              </w:tc>
              <w:tc>
                <w:tcPr>
                  <w:tcW w:w="1300" w:type="dxa"/>
                  <w:tcBorders>
                    <w:top w:val="nil"/>
                    <w:left w:val="nil"/>
                    <w:bottom w:val="nil"/>
                    <w:right w:val="nil"/>
                  </w:tcBorders>
                  <w:shd w:val="clear" w:color="auto" w:fill="auto"/>
                  <w:noWrap/>
                  <w:vAlign w:val="center"/>
                  <w:hideMark/>
                </w:tcPr>
                <w:p w14:paraId="573EF7FB" w14:textId="77777777" w:rsidR="009A797C" w:rsidRPr="009A797C" w:rsidRDefault="009A797C" w:rsidP="0054152E">
                  <w:pPr>
                    <w:framePr w:hSpace="141" w:wrap="around" w:vAnchor="text" w:hAnchor="text" w:xAlign="center" w:y="1"/>
                    <w:spacing w:after="0" w:line="240" w:lineRule="auto"/>
                    <w:suppressOverlap/>
                    <w:jc w:val="center"/>
                    <w:rPr>
                      <w:rFonts w:ascii="Calibri" w:eastAsia="Times New Roman" w:hAnsi="Calibri" w:cs="Calibri"/>
                      <w:color w:val="000000"/>
                    </w:rPr>
                  </w:pPr>
                  <w:r w:rsidRPr="009A797C">
                    <w:rPr>
                      <w:rFonts w:ascii="Calibri" w:eastAsia="Times New Roman" w:hAnsi="Calibri" w:cs="Calibri"/>
                      <w:color w:val="000000"/>
                    </w:rPr>
                    <w:t>NO APLICA</w:t>
                  </w:r>
                </w:p>
              </w:tc>
              <w:tc>
                <w:tcPr>
                  <w:tcW w:w="5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25BC315A" w14:textId="77777777" w:rsidR="009A797C" w:rsidRPr="009A797C" w:rsidRDefault="009A797C" w:rsidP="0054152E">
                  <w:pPr>
                    <w:framePr w:hSpace="141" w:wrap="around" w:vAnchor="text" w:hAnchor="text" w:xAlign="center" w:y="1"/>
                    <w:spacing w:after="0" w:line="240" w:lineRule="auto"/>
                    <w:suppressOverlap/>
                    <w:jc w:val="center"/>
                    <w:rPr>
                      <w:rFonts w:ascii="Calibri" w:eastAsia="Times New Roman" w:hAnsi="Calibri" w:cs="Calibri"/>
                      <w:color w:val="000000"/>
                    </w:rPr>
                  </w:pPr>
                  <w:r w:rsidRPr="009A797C">
                    <w:rPr>
                      <w:rFonts w:ascii="Calibri" w:eastAsia="Times New Roman" w:hAnsi="Calibri" w:cs="Calibri"/>
                      <w:color w:val="000000"/>
                    </w:rPr>
                    <w:t>X</w:t>
                  </w:r>
                </w:p>
              </w:tc>
            </w:tr>
          </w:tbl>
          <w:p w14:paraId="6C96EC65" w14:textId="582966DE" w:rsidR="00D4502A" w:rsidRDefault="00D4502A" w:rsidP="00922094">
            <w:pPr>
              <w:spacing w:after="0" w:line="240" w:lineRule="auto"/>
              <w:jc w:val="both"/>
              <w:rPr>
                <w:rFonts w:ascii="Arial" w:hAnsi="Arial" w:cs="Arial"/>
              </w:rPr>
            </w:pPr>
          </w:p>
          <w:p w14:paraId="6FF89B8E" w14:textId="3809B43B" w:rsidR="00D4502A" w:rsidRPr="0016342B" w:rsidRDefault="00D4502A" w:rsidP="00922094">
            <w:pPr>
              <w:spacing w:after="0" w:line="240" w:lineRule="auto"/>
              <w:jc w:val="both"/>
              <w:rPr>
                <w:rFonts w:ascii="Arial" w:hAnsi="Arial" w:cs="Arial"/>
              </w:rPr>
            </w:pPr>
            <w:r w:rsidRPr="0016342B">
              <w:rPr>
                <w:rFonts w:ascii="Arial" w:hAnsi="Arial" w:cs="Arial"/>
              </w:rPr>
              <w:t xml:space="preserve">Pertenece a regímenes de excepción razón por la cual debe cancelar los aportes correspondientes a salud al Ministerio de la Protección social-fondo de solidaridad y garantía FOSYGA/ADRES, en las condiciones establecidas por esa entidad. </w:t>
            </w:r>
          </w:p>
          <w:p w14:paraId="2F748089" w14:textId="6CB1C2F8" w:rsidR="00D4502A" w:rsidRDefault="00D4502A" w:rsidP="00922094">
            <w:pPr>
              <w:spacing w:after="0" w:line="240" w:lineRule="auto"/>
              <w:jc w:val="both"/>
              <w:rPr>
                <w:rFonts w:ascii="Arial" w:hAnsi="Arial" w:cs="Arial"/>
              </w:rPr>
            </w:pPr>
          </w:p>
          <w:tbl>
            <w:tblPr>
              <w:tblW w:w="4260" w:type="dxa"/>
              <w:jc w:val="center"/>
              <w:tblLayout w:type="fixed"/>
              <w:tblCellMar>
                <w:left w:w="70" w:type="dxa"/>
                <w:right w:w="70" w:type="dxa"/>
              </w:tblCellMar>
              <w:tblLook w:val="04A0" w:firstRow="1" w:lastRow="0" w:firstColumn="1" w:lastColumn="0" w:noHBand="0" w:noVBand="1"/>
            </w:tblPr>
            <w:tblGrid>
              <w:gridCol w:w="1060"/>
              <w:gridCol w:w="900"/>
              <w:gridCol w:w="480"/>
              <w:gridCol w:w="1300"/>
              <w:gridCol w:w="520"/>
            </w:tblGrid>
            <w:tr w:rsidR="009A797C" w:rsidRPr="009A797C" w14:paraId="73544BBC" w14:textId="77777777" w:rsidTr="009A797C">
              <w:trPr>
                <w:trHeight w:val="300"/>
                <w:jc w:val="center"/>
              </w:trPr>
              <w:tc>
                <w:tcPr>
                  <w:tcW w:w="1060" w:type="dxa"/>
                  <w:tcBorders>
                    <w:top w:val="nil"/>
                    <w:left w:val="nil"/>
                    <w:bottom w:val="nil"/>
                    <w:right w:val="nil"/>
                  </w:tcBorders>
                  <w:shd w:val="clear" w:color="auto" w:fill="auto"/>
                  <w:noWrap/>
                  <w:vAlign w:val="center"/>
                  <w:hideMark/>
                </w:tcPr>
                <w:p w14:paraId="53E1FEF7" w14:textId="77777777" w:rsidR="009A797C" w:rsidRPr="009A797C" w:rsidRDefault="009A797C" w:rsidP="0054152E">
                  <w:pPr>
                    <w:framePr w:hSpace="141" w:wrap="around" w:vAnchor="text" w:hAnchor="text" w:xAlign="center" w:y="1"/>
                    <w:spacing w:after="0" w:line="240" w:lineRule="auto"/>
                    <w:suppressOverlap/>
                    <w:rPr>
                      <w:rFonts w:ascii="Calibri" w:eastAsia="Times New Roman" w:hAnsi="Calibri" w:cs="Calibri"/>
                      <w:b/>
                      <w:bCs/>
                      <w:color w:val="000000"/>
                    </w:rPr>
                  </w:pPr>
                  <w:r w:rsidRPr="009A797C">
                    <w:rPr>
                      <w:rFonts w:ascii="Calibri" w:eastAsia="Times New Roman" w:hAnsi="Calibri" w:cs="Calibri"/>
                      <w:b/>
                      <w:bCs/>
                      <w:color w:val="000000"/>
                    </w:rPr>
                    <w:t>NOTA 3.</w:t>
                  </w:r>
                </w:p>
              </w:tc>
              <w:tc>
                <w:tcPr>
                  <w:tcW w:w="900" w:type="dxa"/>
                  <w:tcBorders>
                    <w:top w:val="nil"/>
                    <w:left w:val="nil"/>
                    <w:bottom w:val="nil"/>
                    <w:right w:val="nil"/>
                  </w:tcBorders>
                  <w:shd w:val="clear" w:color="auto" w:fill="auto"/>
                  <w:noWrap/>
                  <w:vAlign w:val="center"/>
                  <w:hideMark/>
                </w:tcPr>
                <w:p w14:paraId="1FFF23F2" w14:textId="77777777" w:rsidR="009A797C" w:rsidRPr="009A797C" w:rsidRDefault="009A797C" w:rsidP="0054152E">
                  <w:pPr>
                    <w:framePr w:hSpace="141" w:wrap="around" w:vAnchor="text" w:hAnchor="text" w:xAlign="center" w:y="1"/>
                    <w:spacing w:after="0" w:line="240" w:lineRule="auto"/>
                    <w:suppressOverlap/>
                    <w:jc w:val="center"/>
                    <w:rPr>
                      <w:rFonts w:ascii="Calibri" w:eastAsia="Times New Roman" w:hAnsi="Calibri" w:cs="Calibri"/>
                      <w:color w:val="000000"/>
                    </w:rPr>
                  </w:pPr>
                  <w:r w:rsidRPr="009A797C">
                    <w:rPr>
                      <w:rFonts w:ascii="Calibri" w:eastAsia="Times New Roman" w:hAnsi="Calibri" w:cs="Calibri"/>
                      <w:color w:val="000000"/>
                    </w:rPr>
                    <w:t>APLICA</w:t>
                  </w:r>
                </w:p>
              </w:tc>
              <w:tc>
                <w:tcPr>
                  <w:tcW w:w="48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1A12C911" w14:textId="77777777" w:rsidR="009A797C" w:rsidRPr="009A797C" w:rsidRDefault="009A797C" w:rsidP="0054152E">
                  <w:pPr>
                    <w:framePr w:hSpace="141" w:wrap="around" w:vAnchor="text" w:hAnchor="text" w:xAlign="center" w:y="1"/>
                    <w:spacing w:after="0" w:line="240" w:lineRule="auto"/>
                    <w:suppressOverlap/>
                    <w:jc w:val="center"/>
                    <w:rPr>
                      <w:rFonts w:ascii="Calibri" w:eastAsia="Times New Roman" w:hAnsi="Calibri" w:cs="Calibri"/>
                      <w:color w:val="000000"/>
                    </w:rPr>
                  </w:pPr>
                  <w:r w:rsidRPr="009A797C">
                    <w:rPr>
                      <w:rFonts w:ascii="Calibri" w:eastAsia="Times New Roman" w:hAnsi="Calibri" w:cs="Calibri"/>
                      <w:color w:val="000000"/>
                    </w:rPr>
                    <w:t> </w:t>
                  </w:r>
                </w:p>
              </w:tc>
              <w:tc>
                <w:tcPr>
                  <w:tcW w:w="1300" w:type="dxa"/>
                  <w:tcBorders>
                    <w:top w:val="nil"/>
                    <w:left w:val="nil"/>
                    <w:bottom w:val="nil"/>
                    <w:right w:val="nil"/>
                  </w:tcBorders>
                  <w:shd w:val="clear" w:color="auto" w:fill="auto"/>
                  <w:noWrap/>
                  <w:vAlign w:val="center"/>
                  <w:hideMark/>
                </w:tcPr>
                <w:p w14:paraId="5DB855F5" w14:textId="77777777" w:rsidR="009A797C" w:rsidRPr="009A797C" w:rsidRDefault="009A797C" w:rsidP="0054152E">
                  <w:pPr>
                    <w:framePr w:hSpace="141" w:wrap="around" w:vAnchor="text" w:hAnchor="text" w:xAlign="center" w:y="1"/>
                    <w:spacing w:after="0" w:line="240" w:lineRule="auto"/>
                    <w:suppressOverlap/>
                    <w:jc w:val="center"/>
                    <w:rPr>
                      <w:rFonts w:ascii="Calibri" w:eastAsia="Times New Roman" w:hAnsi="Calibri" w:cs="Calibri"/>
                      <w:color w:val="000000"/>
                    </w:rPr>
                  </w:pPr>
                  <w:r w:rsidRPr="009A797C">
                    <w:rPr>
                      <w:rFonts w:ascii="Calibri" w:eastAsia="Times New Roman" w:hAnsi="Calibri" w:cs="Calibri"/>
                      <w:color w:val="000000"/>
                    </w:rPr>
                    <w:t>NO APLICA</w:t>
                  </w:r>
                </w:p>
              </w:tc>
              <w:tc>
                <w:tcPr>
                  <w:tcW w:w="5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03C68E78" w14:textId="77777777" w:rsidR="009A797C" w:rsidRPr="009A797C" w:rsidRDefault="009A797C" w:rsidP="0054152E">
                  <w:pPr>
                    <w:framePr w:hSpace="141" w:wrap="around" w:vAnchor="text" w:hAnchor="text" w:xAlign="center" w:y="1"/>
                    <w:spacing w:after="0" w:line="240" w:lineRule="auto"/>
                    <w:suppressOverlap/>
                    <w:jc w:val="center"/>
                    <w:rPr>
                      <w:rFonts w:ascii="Calibri" w:eastAsia="Times New Roman" w:hAnsi="Calibri" w:cs="Calibri"/>
                      <w:color w:val="000000"/>
                    </w:rPr>
                  </w:pPr>
                  <w:r w:rsidRPr="009A797C">
                    <w:rPr>
                      <w:rFonts w:ascii="Calibri" w:eastAsia="Times New Roman" w:hAnsi="Calibri" w:cs="Calibri"/>
                      <w:color w:val="000000"/>
                    </w:rPr>
                    <w:t>X</w:t>
                  </w:r>
                </w:p>
              </w:tc>
            </w:tr>
          </w:tbl>
          <w:p w14:paraId="516B65B1" w14:textId="20291F9A" w:rsidR="009A797C" w:rsidRDefault="009A797C" w:rsidP="00922094">
            <w:pPr>
              <w:spacing w:after="0" w:line="240" w:lineRule="auto"/>
              <w:jc w:val="both"/>
              <w:rPr>
                <w:rFonts w:ascii="Arial" w:hAnsi="Arial" w:cs="Arial"/>
              </w:rPr>
            </w:pPr>
          </w:p>
          <w:p w14:paraId="22C3C51B" w14:textId="2F16109C" w:rsidR="00D4502A" w:rsidRDefault="00D4502A" w:rsidP="00922094">
            <w:pPr>
              <w:spacing w:after="0" w:line="240" w:lineRule="auto"/>
              <w:jc w:val="both"/>
              <w:rPr>
                <w:rFonts w:ascii="Arial" w:hAnsi="Arial" w:cs="Arial"/>
              </w:rPr>
            </w:pPr>
            <w:r w:rsidRPr="0016342B">
              <w:rPr>
                <w:rFonts w:ascii="Arial" w:hAnsi="Arial" w:cs="Arial"/>
              </w:rPr>
              <w:t xml:space="preserve">El (la) contratista bajo la gravedad de juramento informa que, de acuerdo a la circular externa 0032 de 23 de mayo de 2007 del Ministerio de Salud y la Protección Social y el artículo 61 de la ley 100 de 1993 se encuentra exonerado de cotizar a pensión, toda vez que: (en caso de aplicar, señalar con x la excepción que aplique) </w:t>
            </w:r>
          </w:p>
          <w:p w14:paraId="4B6D736D" w14:textId="77777777" w:rsidR="00E90ABB" w:rsidRPr="0016342B" w:rsidRDefault="00E90ABB" w:rsidP="00922094">
            <w:pPr>
              <w:spacing w:after="0" w:line="240" w:lineRule="auto"/>
              <w:jc w:val="both"/>
              <w:rPr>
                <w:rFonts w:ascii="Arial" w:hAnsi="Arial" w:cs="Arial"/>
              </w:rPr>
            </w:pPr>
          </w:p>
          <w:p w14:paraId="40F1F58A" w14:textId="1FAE46E1" w:rsidR="00D4502A" w:rsidRPr="0016342B" w:rsidRDefault="00D4502A" w:rsidP="00922094">
            <w:pPr>
              <w:pStyle w:val="Prrafodelista"/>
              <w:numPr>
                <w:ilvl w:val="0"/>
                <w:numId w:val="3"/>
              </w:numPr>
              <w:spacing w:after="0" w:line="240" w:lineRule="auto"/>
              <w:jc w:val="both"/>
              <w:rPr>
                <w:rFonts w:ascii="Arial" w:hAnsi="Arial" w:cs="Arial"/>
              </w:rPr>
            </w:pPr>
            <w:r w:rsidRPr="0016342B">
              <w:rPr>
                <w:rFonts w:ascii="Arial" w:hAnsi="Arial" w:cs="Arial"/>
              </w:rPr>
              <w:t xml:space="preserve">Nunca ha cotizado en materia pensional y cuenta con 50 años de edad o más, si es mujer o 55 años de edad o más, si se es hombre </w:t>
            </w:r>
          </w:p>
          <w:tbl>
            <w:tblPr>
              <w:tblW w:w="3200" w:type="dxa"/>
              <w:jc w:val="center"/>
              <w:tblLayout w:type="fixed"/>
              <w:tblCellMar>
                <w:left w:w="70" w:type="dxa"/>
                <w:right w:w="70" w:type="dxa"/>
              </w:tblCellMar>
              <w:tblLook w:val="04A0" w:firstRow="1" w:lastRow="0" w:firstColumn="1" w:lastColumn="0" w:noHBand="0" w:noVBand="1"/>
            </w:tblPr>
            <w:tblGrid>
              <w:gridCol w:w="900"/>
              <w:gridCol w:w="480"/>
              <w:gridCol w:w="1300"/>
              <w:gridCol w:w="520"/>
            </w:tblGrid>
            <w:tr w:rsidR="009A797C" w:rsidRPr="009A797C" w14:paraId="7E048A6E" w14:textId="77777777" w:rsidTr="009A797C">
              <w:trPr>
                <w:trHeight w:val="288"/>
                <w:jc w:val="center"/>
              </w:trPr>
              <w:tc>
                <w:tcPr>
                  <w:tcW w:w="900" w:type="dxa"/>
                  <w:tcBorders>
                    <w:top w:val="nil"/>
                    <w:left w:val="nil"/>
                    <w:bottom w:val="nil"/>
                    <w:right w:val="nil"/>
                  </w:tcBorders>
                  <w:shd w:val="clear" w:color="auto" w:fill="auto"/>
                  <w:noWrap/>
                  <w:vAlign w:val="center"/>
                  <w:hideMark/>
                </w:tcPr>
                <w:p w14:paraId="319B4E36" w14:textId="77777777" w:rsidR="009A797C" w:rsidRPr="009A797C" w:rsidRDefault="009A797C" w:rsidP="0054152E">
                  <w:pPr>
                    <w:framePr w:hSpace="141" w:wrap="around" w:vAnchor="text" w:hAnchor="text" w:xAlign="center" w:y="1"/>
                    <w:spacing w:after="0" w:line="240" w:lineRule="auto"/>
                    <w:suppressOverlap/>
                    <w:jc w:val="center"/>
                    <w:rPr>
                      <w:rFonts w:ascii="Arial" w:eastAsia="Times New Roman" w:hAnsi="Arial" w:cs="Arial"/>
                      <w:color w:val="000000"/>
                      <w:sz w:val="20"/>
                      <w:szCs w:val="20"/>
                    </w:rPr>
                  </w:pPr>
                  <w:r w:rsidRPr="009A797C">
                    <w:rPr>
                      <w:rFonts w:ascii="Arial" w:eastAsia="Times New Roman" w:hAnsi="Arial" w:cs="Arial"/>
                      <w:color w:val="000000"/>
                      <w:sz w:val="20"/>
                      <w:szCs w:val="20"/>
                    </w:rPr>
                    <w:t>SI</w:t>
                  </w:r>
                </w:p>
              </w:tc>
              <w:tc>
                <w:tcPr>
                  <w:tcW w:w="480" w:type="dxa"/>
                  <w:tcBorders>
                    <w:top w:val="single" w:sz="4" w:space="0" w:color="0070C0"/>
                    <w:left w:val="single" w:sz="4" w:space="0" w:color="0070C0"/>
                    <w:bottom w:val="single" w:sz="4" w:space="0" w:color="0070C0"/>
                    <w:right w:val="single" w:sz="4" w:space="0" w:color="0070C0"/>
                  </w:tcBorders>
                  <w:shd w:val="clear" w:color="auto" w:fill="auto"/>
                  <w:noWrap/>
                  <w:vAlign w:val="center"/>
                  <w:hideMark/>
                </w:tcPr>
                <w:p w14:paraId="2E143061" w14:textId="77777777" w:rsidR="009A797C" w:rsidRPr="009A797C" w:rsidRDefault="009A797C" w:rsidP="0054152E">
                  <w:pPr>
                    <w:framePr w:hSpace="141" w:wrap="around" w:vAnchor="text" w:hAnchor="text" w:xAlign="center" w:y="1"/>
                    <w:spacing w:after="0" w:line="240" w:lineRule="auto"/>
                    <w:suppressOverlap/>
                    <w:jc w:val="center"/>
                    <w:rPr>
                      <w:rFonts w:ascii="Arial" w:eastAsia="Times New Roman" w:hAnsi="Arial" w:cs="Arial"/>
                      <w:b/>
                      <w:bCs/>
                      <w:color w:val="000000"/>
                      <w:sz w:val="20"/>
                      <w:szCs w:val="20"/>
                    </w:rPr>
                  </w:pPr>
                  <w:r w:rsidRPr="009A797C">
                    <w:rPr>
                      <w:rFonts w:ascii="Arial" w:eastAsia="Times New Roman" w:hAnsi="Arial" w:cs="Arial"/>
                      <w:b/>
                      <w:bCs/>
                      <w:color w:val="000000"/>
                      <w:sz w:val="20"/>
                      <w:szCs w:val="20"/>
                    </w:rPr>
                    <w:t> </w:t>
                  </w:r>
                </w:p>
              </w:tc>
              <w:tc>
                <w:tcPr>
                  <w:tcW w:w="1300" w:type="dxa"/>
                  <w:tcBorders>
                    <w:top w:val="nil"/>
                    <w:left w:val="nil"/>
                    <w:bottom w:val="nil"/>
                    <w:right w:val="nil"/>
                  </w:tcBorders>
                  <w:shd w:val="clear" w:color="auto" w:fill="auto"/>
                  <w:noWrap/>
                  <w:vAlign w:val="center"/>
                  <w:hideMark/>
                </w:tcPr>
                <w:p w14:paraId="5790CD02" w14:textId="77777777" w:rsidR="009A797C" w:rsidRPr="009A797C" w:rsidRDefault="009A797C" w:rsidP="0054152E">
                  <w:pPr>
                    <w:framePr w:hSpace="141" w:wrap="around" w:vAnchor="text" w:hAnchor="text" w:xAlign="center" w:y="1"/>
                    <w:spacing w:after="0" w:line="240" w:lineRule="auto"/>
                    <w:suppressOverlap/>
                    <w:jc w:val="center"/>
                    <w:rPr>
                      <w:rFonts w:ascii="Arial" w:eastAsia="Times New Roman" w:hAnsi="Arial" w:cs="Arial"/>
                      <w:color w:val="000000"/>
                      <w:sz w:val="20"/>
                      <w:szCs w:val="20"/>
                    </w:rPr>
                  </w:pPr>
                  <w:r w:rsidRPr="009A797C">
                    <w:rPr>
                      <w:rFonts w:ascii="Arial" w:eastAsia="Times New Roman" w:hAnsi="Arial" w:cs="Arial"/>
                      <w:color w:val="000000"/>
                      <w:sz w:val="20"/>
                      <w:szCs w:val="20"/>
                    </w:rPr>
                    <w:t>NO</w:t>
                  </w:r>
                </w:p>
              </w:tc>
              <w:tc>
                <w:tcPr>
                  <w:tcW w:w="520" w:type="dxa"/>
                  <w:tcBorders>
                    <w:top w:val="single" w:sz="4" w:space="0" w:color="0070C0"/>
                    <w:left w:val="single" w:sz="4" w:space="0" w:color="0070C0"/>
                    <w:bottom w:val="single" w:sz="4" w:space="0" w:color="0070C0"/>
                    <w:right w:val="single" w:sz="4" w:space="0" w:color="0070C0"/>
                  </w:tcBorders>
                  <w:shd w:val="clear" w:color="auto" w:fill="auto"/>
                  <w:noWrap/>
                  <w:vAlign w:val="center"/>
                  <w:hideMark/>
                </w:tcPr>
                <w:p w14:paraId="6915A269" w14:textId="77777777" w:rsidR="009A797C" w:rsidRPr="009A797C" w:rsidRDefault="009A797C" w:rsidP="0054152E">
                  <w:pPr>
                    <w:framePr w:hSpace="141" w:wrap="around" w:vAnchor="text" w:hAnchor="text" w:xAlign="center" w:y="1"/>
                    <w:spacing w:after="0" w:line="240" w:lineRule="auto"/>
                    <w:suppressOverlap/>
                    <w:jc w:val="center"/>
                    <w:rPr>
                      <w:rFonts w:ascii="Arial" w:eastAsia="Times New Roman" w:hAnsi="Arial" w:cs="Arial"/>
                      <w:b/>
                      <w:bCs/>
                      <w:color w:val="000000"/>
                      <w:sz w:val="20"/>
                      <w:szCs w:val="20"/>
                    </w:rPr>
                  </w:pPr>
                  <w:r w:rsidRPr="009A797C">
                    <w:rPr>
                      <w:rFonts w:ascii="Arial" w:eastAsia="Times New Roman" w:hAnsi="Arial" w:cs="Arial"/>
                      <w:b/>
                      <w:bCs/>
                      <w:color w:val="000000"/>
                      <w:sz w:val="20"/>
                      <w:szCs w:val="20"/>
                    </w:rPr>
                    <w:t>X</w:t>
                  </w:r>
                </w:p>
              </w:tc>
            </w:tr>
          </w:tbl>
          <w:p w14:paraId="5A2AC95A" w14:textId="77777777" w:rsidR="00E90ABB" w:rsidRPr="0016342B" w:rsidRDefault="00E90ABB" w:rsidP="00922094">
            <w:pPr>
              <w:pStyle w:val="Prrafodelista"/>
              <w:spacing w:after="0" w:line="240" w:lineRule="auto"/>
              <w:jc w:val="both"/>
              <w:rPr>
                <w:rFonts w:ascii="Arial" w:hAnsi="Arial" w:cs="Arial"/>
              </w:rPr>
            </w:pPr>
          </w:p>
          <w:p w14:paraId="367B77B5" w14:textId="77777777" w:rsidR="00D4502A" w:rsidRPr="0016342B" w:rsidRDefault="00D4502A" w:rsidP="00922094">
            <w:pPr>
              <w:pStyle w:val="Prrafodelista"/>
              <w:numPr>
                <w:ilvl w:val="0"/>
                <w:numId w:val="3"/>
              </w:numPr>
              <w:spacing w:after="0" w:line="240" w:lineRule="auto"/>
              <w:jc w:val="both"/>
              <w:rPr>
                <w:rFonts w:ascii="Arial" w:hAnsi="Arial" w:cs="Arial"/>
              </w:rPr>
            </w:pPr>
            <w:r w:rsidRPr="0016342B">
              <w:rPr>
                <w:rFonts w:ascii="Arial" w:hAnsi="Arial" w:cs="Arial"/>
              </w:rPr>
              <w:t xml:space="preserve">Se encuentra pensionado por invalidez por el Instituto Seguros Sociales o por cualquier otro fondo, caja o entidad del sector público o recibió la indemnización sustitutiva de la pensión de vejez o de invalidez por riesgo común (esta excepción no aplica en caso que la invalidez hubiere cesado o desaparecido, en virtud de los programas de readaptación y rehabilitación por parte del instituto).   </w:t>
            </w:r>
          </w:p>
          <w:p w14:paraId="39AC37D1" w14:textId="77777777" w:rsidR="00D4502A" w:rsidRPr="0016342B" w:rsidRDefault="00D4502A" w:rsidP="00922094">
            <w:pPr>
              <w:pStyle w:val="Prrafodelista"/>
              <w:spacing w:after="0" w:line="240" w:lineRule="auto"/>
              <w:rPr>
                <w:rFonts w:ascii="Arial" w:hAnsi="Arial" w:cs="Arial"/>
              </w:rPr>
            </w:pPr>
          </w:p>
          <w:tbl>
            <w:tblPr>
              <w:tblW w:w="3200" w:type="dxa"/>
              <w:jc w:val="center"/>
              <w:tblLayout w:type="fixed"/>
              <w:tblCellMar>
                <w:left w:w="70" w:type="dxa"/>
                <w:right w:w="70" w:type="dxa"/>
              </w:tblCellMar>
              <w:tblLook w:val="04A0" w:firstRow="1" w:lastRow="0" w:firstColumn="1" w:lastColumn="0" w:noHBand="0" w:noVBand="1"/>
            </w:tblPr>
            <w:tblGrid>
              <w:gridCol w:w="900"/>
              <w:gridCol w:w="480"/>
              <w:gridCol w:w="1300"/>
              <w:gridCol w:w="520"/>
            </w:tblGrid>
            <w:tr w:rsidR="009A797C" w:rsidRPr="009A797C" w14:paraId="77BFC3D0" w14:textId="77777777" w:rsidTr="009A797C">
              <w:trPr>
                <w:trHeight w:val="288"/>
                <w:jc w:val="center"/>
              </w:trPr>
              <w:tc>
                <w:tcPr>
                  <w:tcW w:w="900" w:type="dxa"/>
                  <w:tcBorders>
                    <w:top w:val="nil"/>
                    <w:left w:val="nil"/>
                    <w:bottom w:val="nil"/>
                    <w:right w:val="nil"/>
                  </w:tcBorders>
                  <w:shd w:val="clear" w:color="auto" w:fill="auto"/>
                  <w:noWrap/>
                  <w:vAlign w:val="center"/>
                  <w:hideMark/>
                </w:tcPr>
                <w:p w14:paraId="0B1C5987" w14:textId="77777777" w:rsidR="009A797C" w:rsidRPr="009A797C" w:rsidRDefault="009A797C" w:rsidP="0054152E">
                  <w:pPr>
                    <w:framePr w:hSpace="141" w:wrap="around" w:vAnchor="text" w:hAnchor="text" w:xAlign="center" w:y="1"/>
                    <w:spacing w:after="0" w:line="240" w:lineRule="auto"/>
                    <w:suppressOverlap/>
                    <w:jc w:val="center"/>
                    <w:rPr>
                      <w:rFonts w:ascii="Arial" w:eastAsia="Times New Roman" w:hAnsi="Arial" w:cs="Arial"/>
                      <w:color w:val="000000"/>
                      <w:sz w:val="20"/>
                      <w:szCs w:val="20"/>
                    </w:rPr>
                  </w:pPr>
                  <w:r w:rsidRPr="009A797C">
                    <w:rPr>
                      <w:rFonts w:ascii="Arial" w:eastAsia="Times New Roman" w:hAnsi="Arial" w:cs="Arial"/>
                      <w:color w:val="000000"/>
                      <w:sz w:val="20"/>
                      <w:szCs w:val="20"/>
                    </w:rPr>
                    <w:t>SI</w:t>
                  </w:r>
                </w:p>
              </w:tc>
              <w:tc>
                <w:tcPr>
                  <w:tcW w:w="480" w:type="dxa"/>
                  <w:tcBorders>
                    <w:top w:val="single" w:sz="4" w:space="0" w:color="0070C0"/>
                    <w:left w:val="single" w:sz="4" w:space="0" w:color="0070C0"/>
                    <w:bottom w:val="single" w:sz="4" w:space="0" w:color="0070C0"/>
                    <w:right w:val="single" w:sz="4" w:space="0" w:color="0070C0"/>
                  </w:tcBorders>
                  <w:shd w:val="clear" w:color="auto" w:fill="auto"/>
                  <w:noWrap/>
                  <w:vAlign w:val="center"/>
                  <w:hideMark/>
                </w:tcPr>
                <w:p w14:paraId="59A34ED5" w14:textId="77777777" w:rsidR="009A797C" w:rsidRPr="009A797C" w:rsidRDefault="009A797C" w:rsidP="0054152E">
                  <w:pPr>
                    <w:framePr w:hSpace="141" w:wrap="around" w:vAnchor="text" w:hAnchor="text" w:xAlign="center" w:y="1"/>
                    <w:spacing w:after="0" w:line="240" w:lineRule="auto"/>
                    <w:suppressOverlap/>
                    <w:jc w:val="center"/>
                    <w:rPr>
                      <w:rFonts w:ascii="Arial" w:eastAsia="Times New Roman" w:hAnsi="Arial" w:cs="Arial"/>
                      <w:b/>
                      <w:bCs/>
                      <w:color w:val="000000"/>
                      <w:sz w:val="20"/>
                      <w:szCs w:val="20"/>
                    </w:rPr>
                  </w:pPr>
                  <w:r w:rsidRPr="009A797C">
                    <w:rPr>
                      <w:rFonts w:ascii="Arial" w:eastAsia="Times New Roman" w:hAnsi="Arial" w:cs="Arial"/>
                      <w:b/>
                      <w:bCs/>
                      <w:color w:val="000000"/>
                      <w:sz w:val="20"/>
                      <w:szCs w:val="20"/>
                    </w:rPr>
                    <w:t> </w:t>
                  </w:r>
                </w:p>
              </w:tc>
              <w:tc>
                <w:tcPr>
                  <w:tcW w:w="1300" w:type="dxa"/>
                  <w:tcBorders>
                    <w:top w:val="nil"/>
                    <w:left w:val="nil"/>
                    <w:bottom w:val="nil"/>
                    <w:right w:val="nil"/>
                  </w:tcBorders>
                  <w:shd w:val="clear" w:color="auto" w:fill="auto"/>
                  <w:noWrap/>
                  <w:vAlign w:val="center"/>
                  <w:hideMark/>
                </w:tcPr>
                <w:p w14:paraId="69142375" w14:textId="77777777" w:rsidR="009A797C" w:rsidRPr="009A797C" w:rsidRDefault="009A797C" w:rsidP="0054152E">
                  <w:pPr>
                    <w:framePr w:hSpace="141" w:wrap="around" w:vAnchor="text" w:hAnchor="text" w:xAlign="center" w:y="1"/>
                    <w:spacing w:after="0" w:line="240" w:lineRule="auto"/>
                    <w:suppressOverlap/>
                    <w:jc w:val="center"/>
                    <w:rPr>
                      <w:rFonts w:ascii="Arial" w:eastAsia="Times New Roman" w:hAnsi="Arial" w:cs="Arial"/>
                      <w:color w:val="000000"/>
                      <w:sz w:val="20"/>
                      <w:szCs w:val="20"/>
                    </w:rPr>
                  </w:pPr>
                  <w:r w:rsidRPr="009A797C">
                    <w:rPr>
                      <w:rFonts w:ascii="Arial" w:eastAsia="Times New Roman" w:hAnsi="Arial" w:cs="Arial"/>
                      <w:color w:val="000000"/>
                      <w:sz w:val="20"/>
                      <w:szCs w:val="20"/>
                    </w:rPr>
                    <w:t>NO</w:t>
                  </w:r>
                </w:p>
              </w:tc>
              <w:tc>
                <w:tcPr>
                  <w:tcW w:w="520" w:type="dxa"/>
                  <w:tcBorders>
                    <w:top w:val="single" w:sz="4" w:space="0" w:color="0070C0"/>
                    <w:left w:val="single" w:sz="4" w:space="0" w:color="0070C0"/>
                    <w:bottom w:val="single" w:sz="4" w:space="0" w:color="0070C0"/>
                    <w:right w:val="single" w:sz="4" w:space="0" w:color="0070C0"/>
                  </w:tcBorders>
                  <w:shd w:val="clear" w:color="auto" w:fill="auto"/>
                  <w:noWrap/>
                  <w:vAlign w:val="center"/>
                  <w:hideMark/>
                </w:tcPr>
                <w:p w14:paraId="44A136CA" w14:textId="77777777" w:rsidR="009A797C" w:rsidRPr="009A797C" w:rsidRDefault="009A797C" w:rsidP="0054152E">
                  <w:pPr>
                    <w:framePr w:hSpace="141" w:wrap="around" w:vAnchor="text" w:hAnchor="text" w:xAlign="center" w:y="1"/>
                    <w:spacing w:after="0" w:line="240" w:lineRule="auto"/>
                    <w:suppressOverlap/>
                    <w:jc w:val="center"/>
                    <w:rPr>
                      <w:rFonts w:ascii="Arial" w:eastAsia="Times New Roman" w:hAnsi="Arial" w:cs="Arial"/>
                      <w:b/>
                      <w:bCs/>
                      <w:color w:val="000000"/>
                      <w:sz w:val="20"/>
                      <w:szCs w:val="20"/>
                    </w:rPr>
                  </w:pPr>
                  <w:r w:rsidRPr="009A797C">
                    <w:rPr>
                      <w:rFonts w:ascii="Arial" w:eastAsia="Times New Roman" w:hAnsi="Arial" w:cs="Arial"/>
                      <w:b/>
                      <w:bCs/>
                      <w:color w:val="000000"/>
                      <w:sz w:val="20"/>
                      <w:szCs w:val="20"/>
                    </w:rPr>
                    <w:t>X</w:t>
                  </w:r>
                </w:p>
              </w:tc>
            </w:tr>
          </w:tbl>
          <w:p w14:paraId="7C19D983" w14:textId="77777777" w:rsidR="00D4502A" w:rsidRPr="0016342B" w:rsidRDefault="00D4502A" w:rsidP="00922094">
            <w:pPr>
              <w:pStyle w:val="Prrafodelista"/>
              <w:spacing w:after="0" w:line="240" w:lineRule="auto"/>
              <w:jc w:val="both"/>
              <w:rPr>
                <w:rFonts w:ascii="Arial" w:hAnsi="Arial" w:cs="Arial"/>
              </w:rPr>
            </w:pPr>
          </w:p>
          <w:p w14:paraId="06BA7B4B" w14:textId="0183C389" w:rsidR="00D4502A" w:rsidRPr="008052EF" w:rsidRDefault="00D4502A" w:rsidP="00922094">
            <w:pPr>
              <w:pStyle w:val="Prrafodelista"/>
              <w:numPr>
                <w:ilvl w:val="0"/>
                <w:numId w:val="3"/>
              </w:numPr>
              <w:spacing w:after="0" w:line="240" w:lineRule="auto"/>
              <w:jc w:val="both"/>
              <w:rPr>
                <w:rFonts w:ascii="Arial" w:hAnsi="Arial" w:cs="Arial"/>
                <w:color w:val="FF0000"/>
              </w:rPr>
            </w:pPr>
            <w:r w:rsidRPr="007F7BF3">
              <w:rPr>
                <w:rFonts w:ascii="Arial" w:hAnsi="Arial" w:cs="Arial"/>
              </w:rPr>
              <w:t xml:space="preserve">Acreditar la condición de pensionado. </w:t>
            </w:r>
          </w:p>
          <w:tbl>
            <w:tblPr>
              <w:tblW w:w="3200" w:type="dxa"/>
              <w:jc w:val="center"/>
              <w:tblLayout w:type="fixed"/>
              <w:tblCellMar>
                <w:left w:w="70" w:type="dxa"/>
                <w:right w:w="70" w:type="dxa"/>
              </w:tblCellMar>
              <w:tblLook w:val="04A0" w:firstRow="1" w:lastRow="0" w:firstColumn="1" w:lastColumn="0" w:noHBand="0" w:noVBand="1"/>
            </w:tblPr>
            <w:tblGrid>
              <w:gridCol w:w="900"/>
              <w:gridCol w:w="480"/>
              <w:gridCol w:w="1300"/>
              <w:gridCol w:w="520"/>
            </w:tblGrid>
            <w:tr w:rsidR="009A797C" w:rsidRPr="009A797C" w14:paraId="33A38395" w14:textId="77777777" w:rsidTr="009A797C">
              <w:trPr>
                <w:trHeight w:val="288"/>
                <w:jc w:val="center"/>
              </w:trPr>
              <w:tc>
                <w:tcPr>
                  <w:tcW w:w="900" w:type="dxa"/>
                  <w:tcBorders>
                    <w:top w:val="nil"/>
                    <w:left w:val="nil"/>
                    <w:bottom w:val="nil"/>
                    <w:right w:val="nil"/>
                  </w:tcBorders>
                  <w:shd w:val="clear" w:color="auto" w:fill="auto"/>
                  <w:noWrap/>
                  <w:vAlign w:val="center"/>
                  <w:hideMark/>
                </w:tcPr>
                <w:p w14:paraId="760EA3A2" w14:textId="77777777" w:rsidR="009A797C" w:rsidRPr="009A797C" w:rsidRDefault="009A797C" w:rsidP="0054152E">
                  <w:pPr>
                    <w:framePr w:hSpace="141" w:wrap="around" w:vAnchor="text" w:hAnchor="text" w:xAlign="center" w:y="1"/>
                    <w:spacing w:after="0" w:line="240" w:lineRule="auto"/>
                    <w:suppressOverlap/>
                    <w:jc w:val="center"/>
                    <w:rPr>
                      <w:rFonts w:ascii="Arial" w:eastAsia="Times New Roman" w:hAnsi="Arial" w:cs="Arial"/>
                      <w:color w:val="000000"/>
                      <w:sz w:val="20"/>
                      <w:szCs w:val="20"/>
                    </w:rPr>
                  </w:pPr>
                  <w:r w:rsidRPr="009A797C">
                    <w:rPr>
                      <w:rFonts w:ascii="Arial" w:eastAsia="Times New Roman" w:hAnsi="Arial" w:cs="Arial"/>
                      <w:color w:val="000000"/>
                      <w:sz w:val="20"/>
                      <w:szCs w:val="20"/>
                    </w:rPr>
                    <w:t>SI</w:t>
                  </w:r>
                </w:p>
              </w:tc>
              <w:tc>
                <w:tcPr>
                  <w:tcW w:w="480" w:type="dxa"/>
                  <w:tcBorders>
                    <w:top w:val="single" w:sz="4" w:space="0" w:color="0070C0"/>
                    <w:left w:val="single" w:sz="4" w:space="0" w:color="0070C0"/>
                    <w:bottom w:val="single" w:sz="4" w:space="0" w:color="0070C0"/>
                    <w:right w:val="single" w:sz="4" w:space="0" w:color="0070C0"/>
                  </w:tcBorders>
                  <w:shd w:val="clear" w:color="auto" w:fill="auto"/>
                  <w:noWrap/>
                  <w:vAlign w:val="center"/>
                  <w:hideMark/>
                </w:tcPr>
                <w:p w14:paraId="2AA86362" w14:textId="77777777" w:rsidR="009A797C" w:rsidRPr="009A797C" w:rsidRDefault="009A797C" w:rsidP="0054152E">
                  <w:pPr>
                    <w:framePr w:hSpace="141" w:wrap="around" w:vAnchor="text" w:hAnchor="text" w:xAlign="center" w:y="1"/>
                    <w:spacing w:after="0" w:line="240" w:lineRule="auto"/>
                    <w:suppressOverlap/>
                    <w:jc w:val="center"/>
                    <w:rPr>
                      <w:rFonts w:ascii="Arial" w:eastAsia="Times New Roman" w:hAnsi="Arial" w:cs="Arial"/>
                      <w:b/>
                      <w:bCs/>
                      <w:color w:val="000000"/>
                      <w:sz w:val="20"/>
                      <w:szCs w:val="20"/>
                    </w:rPr>
                  </w:pPr>
                  <w:r w:rsidRPr="009A797C">
                    <w:rPr>
                      <w:rFonts w:ascii="Arial" w:eastAsia="Times New Roman" w:hAnsi="Arial" w:cs="Arial"/>
                      <w:b/>
                      <w:bCs/>
                      <w:color w:val="000000"/>
                      <w:sz w:val="20"/>
                      <w:szCs w:val="20"/>
                    </w:rPr>
                    <w:t> </w:t>
                  </w:r>
                </w:p>
              </w:tc>
              <w:tc>
                <w:tcPr>
                  <w:tcW w:w="1300" w:type="dxa"/>
                  <w:tcBorders>
                    <w:top w:val="nil"/>
                    <w:left w:val="nil"/>
                    <w:bottom w:val="nil"/>
                    <w:right w:val="nil"/>
                  </w:tcBorders>
                  <w:shd w:val="clear" w:color="auto" w:fill="auto"/>
                  <w:noWrap/>
                  <w:vAlign w:val="center"/>
                  <w:hideMark/>
                </w:tcPr>
                <w:p w14:paraId="18F95EE0" w14:textId="77777777" w:rsidR="009A797C" w:rsidRPr="009A797C" w:rsidRDefault="009A797C" w:rsidP="0054152E">
                  <w:pPr>
                    <w:framePr w:hSpace="141" w:wrap="around" w:vAnchor="text" w:hAnchor="text" w:xAlign="center" w:y="1"/>
                    <w:spacing w:after="0" w:line="240" w:lineRule="auto"/>
                    <w:suppressOverlap/>
                    <w:jc w:val="center"/>
                    <w:rPr>
                      <w:rFonts w:ascii="Arial" w:eastAsia="Times New Roman" w:hAnsi="Arial" w:cs="Arial"/>
                      <w:color w:val="000000"/>
                      <w:sz w:val="20"/>
                      <w:szCs w:val="20"/>
                    </w:rPr>
                  </w:pPr>
                  <w:r w:rsidRPr="009A797C">
                    <w:rPr>
                      <w:rFonts w:ascii="Arial" w:eastAsia="Times New Roman" w:hAnsi="Arial" w:cs="Arial"/>
                      <w:color w:val="000000"/>
                      <w:sz w:val="20"/>
                      <w:szCs w:val="20"/>
                    </w:rPr>
                    <w:t>NO</w:t>
                  </w:r>
                </w:p>
              </w:tc>
              <w:tc>
                <w:tcPr>
                  <w:tcW w:w="520" w:type="dxa"/>
                  <w:tcBorders>
                    <w:top w:val="single" w:sz="4" w:space="0" w:color="0070C0"/>
                    <w:left w:val="single" w:sz="4" w:space="0" w:color="0070C0"/>
                    <w:bottom w:val="single" w:sz="4" w:space="0" w:color="0070C0"/>
                    <w:right w:val="single" w:sz="4" w:space="0" w:color="0070C0"/>
                  </w:tcBorders>
                  <w:shd w:val="clear" w:color="auto" w:fill="auto"/>
                  <w:noWrap/>
                  <w:vAlign w:val="center"/>
                  <w:hideMark/>
                </w:tcPr>
                <w:p w14:paraId="31B97AA9" w14:textId="77777777" w:rsidR="009A797C" w:rsidRPr="009A797C" w:rsidRDefault="009A797C" w:rsidP="0054152E">
                  <w:pPr>
                    <w:framePr w:hSpace="141" w:wrap="around" w:vAnchor="text" w:hAnchor="text" w:xAlign="center" w:y="1"/>
                    <w:spacing w:after="0" w:line="240" w:lineRule="auto"/>
                    <w:suppressOverlap/>
                    <w:jc w:val="center"/>
                    <w:rPr>
                      <w:rFonts w:ascii="Arial" w:eastAsia="Times New Roman" w:hAnsi="Arial" w:cs="Arial"/>
                      <w:b/>
                      <w:bCs/>
                      <w:color w:val="000000"/>
                      <w:sz w:val="20"/>
                      <w:szCs w:val="20"/>
                    </w:rPr>
                  </w:pPr>
                  <w:r w:rsidRPr="009A797C">
                    <w:rPr>
                      <w:rFonts w:ascii="Arial" w:eastAsia="Times New Roman" w:hAnsi="Arial" w:cs="Arial"/>
                      <w:b/>
                      <w:bCs/>
                      <w:color w:val="000000"/>
                      <w:sz w:val="20"/>
                      <w:szCs w:val="20"/>
                    </w:rPr>
                    <w:t>X</w:t>
                  </w:r>
                </w:p>
              </w:tc>
            </w:tr>
          </w:tbl>
          <w:p w14:paraId="3B1893BC" w14:textId="77777777" w:rsidR="00D4502A" w:rsidRPr="0016342B" w:rsidRDefault="00D4502A" w:rsidP="00922094">
            <w:pPr>
              <w:spacing w:after="0" w:line="240" w:lineRule="auto"/>
              <w:jc w:val="both"/>
              <w:rPr>
                <w:rFonts w:ascii="Arial" w:hAnsi="Arial" w:cs="Arial"/>
              </w:rPr>
            </w:pPr>
          </w:p>
        </w:tc>
      </w:tr>
    </w:tbl>
    <w:p w14:paraId="73CB903F" w14:textId="77777777" w:rsidR="00581C9C" w:rsidRDefault="00581C9C" w:rsidP="00922094">
      <w:pPr>
        <w:spacing w:after="0" w:line="240" w:lineRule="auto"/>
        <w:rPr>
          <w:rFonts w:ascii="Arial" w:hAnsi="Arial" w:cs="Arial"/>
        </w:rPr>
      </w:pPr>
    </w:p>
    <w:p w14:paraId="7C39C1C4" w14:textId="26DE0518" w:rsidR="00D4502A" w:rsidRPr="0016342B" w:rsidRDefault="00D4502A" w:rsidP="00922094">
      <w:pPr>
        <w:spacing w:after="0" w:line="240" w:lineRule="auto"/>
        <w:rPr>
          <w:rFonts w:ascii="Arial" w:hAnsi="Arial" w:cs="Arial"/>
        </w:rPr>
      </w:pPr>
      <w:r w:rsidRPr="00922094">
        <w:rPr>
          <w:rFonts w:ascii="Arial" w:hAnsi="Arial" w:cs="Arial"/>
        </w:rPr>
        <w:t xml:space="preserve">Dado en Yopal (Casanare), el día </w:t>
      </w:r>
      <w:r w:rsidR="0054152E">
        <w:rPr>
          <w:rFonts w:ascii="Arial" w:hAnsi="Arial" w:cs="Arial"/>
        </w:rPr>
        <w:t>13</w:t>
      </w:r>
      <w:r w:rsidR="00E23F1C" w:rsidRPr="00922094">
        <w:rPr>
          <w:rFonts w:ascii="Arial" w:hAnsi="Arial" w:cs="Arial"/>
        </w:rPr>
        <w:t xml:space="preserve"> de </w:t>
      </w:r>
      <w:r w:rsidR="00241ACA">
        <w:rPr>
          <w:rFonts w:ascii="Arial" w:hAnsi="Arial" w:cs="Arial"/>
        </w:rPr>
        <w:t>junio</w:t>
      </w:r>
      <w:r w:rsidR="00E23F1C" w:rsidRPr="00922094">
        <w:rPr>
          <w:rFonts w:ascii="Arial" w:hAnsi="Arial" w:cs="Arial"/>
        </w:rPr>
        <w:t xml:space="preserve"> de </w:t>
      </w:r>
      <w:r w:rsidR="007E3859" w:rsidRPr="00922094">
        <w:rPr>
          <w:rFonts w:ascii="Arial" w:hAnsi="Arial" w:cs="Arial"/>
        </w:rPr>
        <w:t>2023</w:t>
      </w:r>
      <w:r w:rsidRPr="00922094">
        <w:rPr>
          <w:rFonts w:ascii="Arial" w:hAnsi="Arial" w:cs="Arial"/>
        </w:rPr>
        <w:t>.</w:t>
      </w:r>
    </w:p>
    <w:p w14:paraId="4ECB88B1" w14:textId="61009B9E" w:rsidR="00D4502A" w:rsidRDefault="00D4502A" w:rsidP="00922094">
      <w:pPr>
        <w:spacing w:after="0" w:line="240" w:lineRule="auto"/>
        <w:rPr>
          <w:rFonts w:ascii="Arial" w:hAnsi="Arial" w:cs="Arial"/>
        </w:rPr>
      </w:pPr>
    </w:p>
    <w:p w14:paraId="6D28B878" w14:textId="77777777" w:rsidR="0068443D" w:rsidRPr="0016342B" w:rsidRDefault="0068443D" w:rsidP="00922094">
      <w:pPr>
        <w:spacing w:after="0" w:line="240" w:lineRule="auto"/>
        <w:rPr>
          <w:rFonts w:ascii="Arial" w:hAnsi="Arial" w:cs="Arial"/>
        </w:rPr>
      </w:pPr>
    </w:p>
    <w:p w14:paraId="4E39B4ED" w14:textId="77777777" w:rsidR="00D4502A" w:rsidRPr="0093011C" w:rsidRDefault="00D4502A" w:rsidP="00922094">
      <w:pPr>
        <w:spacing w:after="0" w:line="240" w:lineRule="auto"/>
        <w:jc w:val="center"/>
        <w:rPr>
          <w:rFonts w:ascii="Arial" w:hAnsi="Arial" w:cs="Arial"/>
          <w:b/>
          <w:color w:val="FF0000"/>
        </w:rPr>
      </w:pPr>
      <w:bookmarkStart w:id="8" w:name="_Hlk126002879"/>
      <w:r w:rsidRPr="0093011C">
        <w:rPr>
          <w:rFonts w:ascii="Arial" w:hAnsi="Arial" w:cs="Arial"/>
          <w:b/>
          <w:color w:val="FF0000"/>
        </w:rPr>
        <w:t>ORIGINAL DEBIDAMENTE FIRMADO</w:t>
      </w:r>
    </w:p>
    <w:p w14:paraId="4EB69102" w14:textId="77777777" w:rsidR="005E1CFF" w:rsidRDefault="005E1CFF" w:rsidP="00922094">
      <w:pPr>
        <w:pStyle w:val="Sinespaciado"/>
        <w:jc w:val="center"/>
        <w:rPr>
          <w:rFonts w:ascii="Arial" w:hAnsi="Arial" w:cs="Arial"/>
        </w:rPr>
      </w:pPr>
      <w:r w:rsidRPr="005E1CFF">
        <w:rPr>
          <w:rFonts w:ascii="Arial" w:hAnsi="Arial" w:cs="Arial"/>
        </w:rPr>
        <w:t xml:space="preserve">CR. YAIR EDUARDO ACOSTA BERNAL </w:t>
      </w:r>
    </w:p>
    <w:p w14:paraId="280A28A4" w14:textId="7176D430" w:rsidR="00922094" w:rsidRPr="00D36E57" w:rsidRDefault="00922094" w:rsidP="00922094">
      <w:pPr>
        <w:pStyle w:val="Sinespaciado"/>
        <w:jc w:val="center"/>
        <w:rPr>
          <w:rFonts w:ascii="Arial" w:hAnsi="Arial" w:cs="Arial"/>
        </w:rPr>
      </w:pPr>
      <w:r w:rsidRPr="007B69F1">
        <w:rPr>
          <w:rFonts w:ascii="Arial" w:hAnsi="Arial" w:cs="Arial"/>
        </w:rPr>
        <w:t xml:space="preserve">Jefe de Estado Mayor </w:t>
      </w:r>
      <w:r w:rsidR="005E1CFF" w:rsidRPr="005E1CFF">
        <w:rPr>
          <w:rFonts w:ascii="Arial" w:hAnsi="Arial" w:cs="Arial"/>
        </w:rPr>
        <w:t>DIV08</w:t>
      </w:r>
    </w:p>
    <w:p w14:paraId="2DC8C26A" w14:textId="77777777" w:rsidR="00BB59C5" w:rsidRDefault="00BB59C5" w:rsidP="00922094">
      <w:pPr>
        <w:spacing w:after="0" w:line="240" w:lineRule="auto"/>
        <w:jc w:val="center"/>
        <w:rPr>
          <w:rFonts w:ascii="Arial" w:hAnsi="Arial" w:cs="Arial"/>
        </w:rPr>
      </w:pPr>
      <w:r>
        <w:rPr>
          <w:rFonts w:ascii="Arial" w:hAnsi="Arial" w:cs="Arial"/>
        </w:rPr>
        <w:t>Gerente del Proyecto</w:t>
      </w:r>
    </w:p>
    <w:p w14:paraId="19B30080" w14:textId="77777777" w:rsidR="00D4502A" w:rsidRPr="0016342B" w:rsidRDefault="00D4502A" w:rsidP="00922094">
      <w:pPr>
        <w:spacing w:after="0" w:line="240" w:lineRule="auto"/>
        <w:jc w:val="center"/>
        <w:rPr>
          <w:rFonts w:ascii="Arial" w:hAnsi="Arial" w:cs="Arial"/>
          <w:b/>
        </w:rPr>
      </w:pPr>
    </w:p>
    <w:bookmarkEnd w:id="8"/>
    <w:p w14:paraId="392C77C0" w14:textId="77777777" w:rsidR="00241ACA" w:rsidRPr="00245C3F" w:rsidRDefault="00241ACA" w:rsidP="00241ACA">
      <w:pPr>
        <w:spacing w:after="0" w:line="240" w:lineRule="auto"/>
        <w:rPr>
          <w:rFonts w:ascii="Arial" w:hAnsi="Arial" w:cs="Arial"/>
          <w:bCs/>
        </w:rPr>
      </w:pPr>
    </w:p>
    <w:p w14:paraId="79FAC827" w14:textId="77777777" w:rsidR="00241ACA" w:rsidRPr="00E60259" w:rsidRDefault="00241ACA" w:rsidP="00241ACA">
      <w:pPr>
        <w:spacing w:after="0" w:line="240" w:lineRule="auto"/>
        <w:rPr>
          <w:rFonts w:ascii="Arial" w:hAnsi="Arial" w:cs="Arial"/>
          <w:b/>
          <w:color w:val="FF0000"/>
        </w:rPr>
      </w:pPr>
      <w:r w:rsidRPr="00E60259">
        <w:rPr>
          <w:rFonts w:ascii="Arial" w:hAnsi="Arial" w:cs="Arial"/>
          <w:b/>
          <w:color w:val="FF0000"/>
        </w:rPr>
        <w:t>ORIGINAL DEBIDAMENTE FIRMADO</w:t>
      </w:r>
    </w:p>
    <w:p w14:paraId="24DD8458" w14:textId="77777777" w:rsidR="00241ACA" w:rsidRDefault="00241ACA" w:rsidP="00241ACA">
      <w:pPr>
        <w:spacing w:after="0" w:line="240" w:lineRule="auto"/>
        <w:rPr>
          <w:rFonts w:ascii="Arial" w:hAnsi="Arial" w:cs="Arial"/>
          <w:b/>
        </w:rPr>
      </w:pPr>
      <w:r w:rsidRPr="00063F84">
        <w:rPr>
          <w:rFonts w:ascii="Arial" w:hAnsi="Arial" w:cs="Arial"/>
          <w:b/>
        </w:rPr>
        <w:t xml:space="preserve">PS. YAMILE MILLAN CORREDOR </w:t>
      </w:r>
    </w:p>
    <w:p w14:paraId="612AE754" w14:textId="77777777" w:rsidR="00241ACA" w:rsidRPr="00245C3F" w:rsidRDefault="00241ACA" w:rsidP="00241ACA">
      <w:pPr>
        <w:spacing w:after="0" w:line="240" w:lineRule="auto"/>
        <w:rPr>
          <w:rFonts w:ascii="Arial" w:hAnsi="Arial" w:cs="Arial"/>
          <w:bCs/>
        </w:rPr>
      </w:pPr>
      <w:r w:rsidRPr="00245C3F">
        <w:rPr>
          <w:rFonts w:ascii="Arial" w:hAnsi="Arial" w:cs="Arial"/>
          <w:bCs/>
        </w:rPr>
        <w:t>Estructurador jurídico</w:t>
      </w:r>
    </w:p>
    <w:p w14:paraId="45F966AB" w14:textId="6F8E8BB9" w:rsidR="00241ACA" w:rsidRDefault="00241ACA" w:rsidP="00241ACA">
      <w:pPr>
        <w:spacing w:after="0" w:line="240" w:lineRule="auto"/>
        <w:rPr>
          <w:rFonts w:ascii="Arial" w:hAnsi="Arial" w:cs="Arial"/>
        </w:rPr>
      </w:pPr>
      <w:r w:rsidRPr="00606133">
        <w:rPr>
          <w:rFonts w:ascii="Arial" w:hAnsi="Arial" w:cs="Arial"/>
          <w:bCs/>
        </w:rPr>
        <w:t xml:space="preserve">Resolución de Nombramiento No. </w:t>
      </w:r>
      <w:r w:rsidR="0054152E" w:rsidRPr="0054152E">
        <w:rPr>
          <w:rFonts w:ascii="Arial" w:hAnsi="Arial" w:cs="Arial"/>
          <w:bCs/>
        </w:rPr>
        <w:t>2023190005223646</w:t>
      </w:r>
      <w:r w:rsidRPr="00606133">
        <w:rPr>
          <w:rFonts w:ascii="Arial" w:hAnsi="Arial" w:cs="Arial"/>
          <w:bCs/>
        </w:rPr>
        <w:t xml:space="preserve"> de fecha </w:t>
      </w:r>
      <w:r w:rsidR="0054152E">
        <w:rPr>
          <w:rFonts w:ascii="Arial" w:hAnsi="Arial" w:cs="Arial"/>
          <w:bCs/>
        </w:rPr>
        <w:t>13</w:t>
      </w:r>
      <w:r w:rsidRPr="00606133">
        <w:rPr>
          <w:rFonts w:ascii="Arial" w:hAnsi="Arial" w:cs="Arial"/>
          <w:bCs/>
        </w:rPr>
        <w:t xml:space="preserve"> de </w:t>
      </w:r>
      <w:r>
        <w:rPr>
          <w:rFonts w:ascii="Arial" w:hAnsi="Arial" w:cs="Arial"/>
          <w:bCs/>
        </w:rPr>
        <w:t>junio</w:t>
      </w:r>
      <w:r w:rsidRPr="00606133">
        <w:rPr>
          <w:rFonts w:ascii="Arial" w:hAnsi="Arial" w:cs="Arial"/>
          <w:bCs/>
        </w:rPr>
        <w:t xml:space="preserve"> de 2023.</w:t>
      </w:r>
    </w:p>
    <w:p w14:paraId="0BE49035" w14:textId="77777777" w:rsidR="00241ACA" w:rsidRDefault="00241ACA" w:rsidP="00241ACA">
      <w:pPr>
        <w:spacing w:after="0" w:line="240" w:lineRule="auto"/>
        <w:rPr>
          <w:rFonts w:ascii="Arial" w:hAnsi="Arial" w:cs="Arial"/>
          <w:b/>
          <w:color w:val="FF0000"/>
        </w:rPr>
      </w:pPr>
    </w:p>
    <w:p w14:paraId="5A7CEBD0" w14:textId="77777777" w:rsidR="00241ACA" w:rsidRDefault="00241ACA" w:rsidP="00241ACA">
      <w:pPr>
        <w:spacing w:after="0" w:line="240" w:lineRule="auto"/>
        <w:rPr>
          <w:rFonts w:ascii="Arial" w:hAnsi="Arial" w:cs="Arial"/>
          <w:b/>
          <w:color w:val="FF0000"/>
        </w:rPr>
      </w:pPr>
    </w:p>
    <w:p w14:paraId="056F6B00" w14:textId="77777777" w:rsidR="00241ACA" w:rsidRPr="00E60259" w:rsidRDefault="00241ACA" w:rsidP="00241ACA">
      <w:pPr>
        <w:spacing w:after="0" w:line="240" w:lineRule="auto"/>
        <w:rPr>
          <w:rFonts w:ascii="Arial" w:hAnsi="Arial" w:cs="Arial"/>
          <w:b/>
          <w:color w:val="FF0000"/>
        </w:rPr>
      </w:pPr>
      <w:r w:rsidRPr="00E60259">
        <w:rPr>
          <w:rFonts w:ascii="Arial" w:hAnsi="Arial" w:cs="Arial"/>
          <w:b/>
          <w:color w:val="FF0000"/>
        </w:rPr>
        <w:t>ORIGINAL DEBIDAMENTE FIRMADO</w:t>
      </w:r>
    </w:p>
    <w:p w14:paraId="1E6889B6" w14:textId="77777777" w:rsidR="00241ACA" w:rsidRDefault="00241ACA" w:rsidP="00241ACA">
      <w:pPr>
        <w:spacing w:after="0" w:line="240" w:lineRule="auto"/>
        <w:rPr>
          <w:rFonts w:ascii="Arial" w:hAnsi="Arial" w:cs="Arial"/>
          <w:b/>
        </w:rPr>
      </w:pPr>
      <w:r w:rsidRPr="00063F84">
        <w:rPr>
          <w:rFonts w:ascii="Arial" w:hAnsi="Arial" w:cs="Arial"/>
          <w:b/>
        </w:rPr>
        <w:t xml:space="preserve">PS.  ELCIAS MUÑOZ BASTIDAS </w:t>
      </w:r>
    </w:p>
    <w:p w14:paraId="2B77D320" w14:textId="77777777" w:rsidR="00241ACA" w:rsidRPr="00245C3F" w:rsidRDefault="00241ACA" w:rsidP="00241ACA">
      <w:pPr>
        <w:spacing w:after="0" w:line="240" w:lineRule="auto"/>
        <w:rPr>
          <w:rFonts w:ascii="Arial" w:hAnsi="Arial" w:cs="Arial"/>
          <w:bCs/>
        </w:rPr>
      </w:pPr>
      <w:r w:rsidRPr="00245C3F">
        <w:rPr>
          <w:rFonts w:ascii="Arial" w:hAnsi="Arial" w:cs="Arial"/>
          <w:bCs/>
        </w:rPr>
        <w:t>Estructurador Económico</w:t>
      </w:r>
    </w:p>
    <w:p w14:paraId="07531631" w14:textId="77777777" w:rsidR="0054152E" w:rsidRDefault="00241ACA" w:rsidP="00241ACA">
      <w:pPr>
        <w:spacing w:after="0" w:line="240" w:lineRule="auto"/>
        <w:rPr>
          <w:rFonts w:ascii="Arial" w:hAnsi="Arial" w:cs="Arial"/>
          <w:bCs/>
        </w:rPr>
      </w:pPr>
      <w:r w:rsidRPr="00606133">
        <w:rPr>
          <w:rFonts w:ascii="Arial" w:hAnsi="Arial" w:cs="Arial"/>
          <w:bCs/>
        </w:rPr>
        <w:t xml:space="preserve">Resolución de Nombramiento </w:t>
      </w:r>
      <w:r w:rsidR="0054152E" w:rsidRPr="00606133">
        <w:rPr>
          <w:rFonts w:ascii="Arial" w:hAnsi="Arial" w:cs="Arial"/>
          <w:bCs/>
        </w:rPr>
        <w:t xml:space="preserve">No. </w:t>
      </w:r>
      <w:r w:rsidR="0054152E" w:rsidRPr="0054152E">
        <w:rPr>
          <w:rFonts w:ascii="Arial" w:hAnsi="Arial" w:cs="Arial"/>
          <w:bCs/>
        </w:rPr>
        <w:t>2023190005223646</w:t>
      </w:r>
      <w:r w:rsidR="0054152E" w:rsidRPr="00606133">
        <w:rPr>
          <w:rFonts w:ascii="Arial" w:hAnsi="Arial" w:cs="Arial"/>
          <w:bCs/>
        </w:rPr>
        <w:t xml:space="preserve"> de fecha </w:t>
      </w:r>
      <w:r w:rsidR="0054152E">
        <w:rPr>
          <w:rFonts w:ascii="Arial" w:hAnsi="Arial" w:cs="Arial"/>
          <w:bCs/>
        </w:rPr>
        <w:t>13</w:t>
      </w:r>
      <w:r w:rsidR="0054152E" w:rsidRPr="00606133">
        <w:rPr>
          <w:rFonts w:ascii="Arial" w:hAnsi="Arial" w:cs="Arial"/>
          <w:bCs/>
        </w:rPr>
        <w:t xml:space="preserve"> de </w:t>
      </w:r>
      <w:r w:rsidR="0054152E">
        <w:rPr>
          <w:rFonts w:ascii="Arial" w:hAnsi="Arial" w:cs="Arial"/>
          <w:bCs/>
        </w:rPr>
        <w:t>junio</w:t>
      </w:r>
      <w:r w:rsidR="0054152E" w:rsidRPr="00606133">
        <w:rPr>
          <w:rFonts w:ascii="Arial" w:hAnsi="Arial" w:cs="Arial"/>
          <w:bCs/>
        </w:rPr>
        <w:t xml:space="preserve"> de 2023.</w:t>
      </w:r>
    </w:p>
    <w:p w14:paraId="2EEB3B75" w14:textId="19870F46" w:rsidR="00241ACA" w:rsidRDefault="00241ACA" w:rsidP="00241ACA">
      <w:pPr>
        <w:spacing w:after="0" w:line="240" w:lineRule="auto"/>
        <w:rPr>
          <w:rFonts w:ascii="Arial" w:hAnsi="Arial" w:cs="Arial"/>
        </w:rPr>
      </w:pPr>
    </w:p>
    <w:p w14:paraId="1154C043" w14:textId="77777777" w:rsidR="00241ACA" w:rsidRDefault="00241ACA" w:rsidP="00241ACA">
      <w:pPr>
        <w:spacing w:after="0" w:line="240" w:lineRule="auto"/>
        <w:rPr>
          <w:rFonts w:ascii="Arial" w:hAnsi="Arial" w:cs="Arial"/>
          <w:b/>
          <w:color w:val="FF0000"/>
        </w:rPr>
      </w:pPr>
      <w:r w:rsidRPr="00E60259">
        <w:rPr>
          <w:rFonts w:ascii="Arial" w:hAnsi="Arial" w:cs="Arial"/>
          <w:b/>
          <w:color w:val="FF0000"/>
        </w:rPr>
        <w:t>ORIGINAL DEBIDAMENTE FIRMADO</w:t>
      </w:r>
    </w:p>
    <w:p w14:paraId="2BF2A42A" w14:textId="77777777" w:rsidR="00241ACA" w:rsidRDefault="00241ACA" w:rsidP="00241ACA">
      <w:pPr>
        <w:spacing w:after="0" w:line="240" w:lineRule="auto"/>
        <w:rPr>
          <w:rFonts w:ascii="Arial" w:hAnsi="Arial" w:cs="Arial"/>
          <w:b/>
        </w:rPr>
      </w:pPr>
      <w:r w:rsidRPr="00606133">
        <w:rPr>
          <w:rFonts w:ascii="Arial" w:hAnsi="Arial" w:cs="Arial"/>
          <w:b/>
        </w:rPr>
        <w:t xml:space="preserve">SS.  HANEYDER ORTIZ GONZALEZ  </w:t>
      </w:r>
    </w:p>
    <w:p w14:paraId="1690AF49" w14:textId="77777777" w:rsidR="00241ACA" w:rsidRDefault="00241ACA" w:rsidP="00241ACA">
      <w:pPr>
        <w:spacing w:after="0" w:line="240" w:lineRule="auto"/>
        <w:rPr>
          <w:rFonts w:ascii="Arial" w:hAnsi="Arial" w:cs="Arial"/>
          <w:bCs/>
        </w:rPr>
      </w:pPr>
      <w:r w:rsidRPr="00606133">
        <w:rPr>
          <w:rFonts w:ascii="Arial" w:hAnsi="Arial" w:cs="Arial"/>
          <w:bCs/>
        </w:rPr>
        <w:t xml:space="preserve">Cargo: Suboficial Fondo Interno DIV08 </w:t>
      </w:r>
    </w:p>
    <w:p w14:paraId="47A136B2" w14:textId="57AE57DF" w:rsidR="00241ACA" w:rsidRDefault="00241ACA" w:rsidP="00241ACA">
      <w:pPr>
        <w:spacing w:after="0" w:line="240" w:lineRule="auto"/>
        <w:rPr>
          <w:rFonts w:ascii="Arial" w:hAnsi="Arial" w:cs="Arial"/>
          <w:bCs/>
        </w:rPr>
      </w:pPr>
      <w:r w:rsidRPr="00606133">
        <w:rPr>
          <w:rFonts w:ascii="Arial" w:hAnsi="Arial" w:cs="Arial"/>
          <w:bCs/>
        </w:rPr>
        <w:t xml:space="preserve">Resolución de Nombramiento </w:t>
      </w:r>
      <w:r w:rsidR="0054152E" w:rsidRPr="00606133">
        <w:rPr>
          <w:rFonts w:ascii="Arial" w:hAnsi="Arial" w:cs="Arial"/>
          <w:bCs/>
        </w:rPr>
        <w:t xml:space="preserve">No. </w:t>
      </w:r>
      <w:r w:rsidR="0054152E" w:rsidRPr="0054152E">
        <w:rPr>
          <w:rFonts w:ascii="Arial" w:hAnsi="Arial" w:cs="Arial"/>
          <w:bCs/>
        </w:rPr>
        <w:t>2023190005223646</w:t>
      </w:r>
      <w:r w:rsidR="0054152E" w:rsidRPr="00606133">
        <w:rPr>
          <w:rFonts w:ascii="Arial" w:hAnsi="Arial" w:cs="Arial"/>
          <w:bCs/>
        </w:rPr>
        <w:t xml:space="preserve"> de fecha </w:t>
      </w:r>
      <w:r w:rsidR="0054152E">
        <w:rPr>
          <w:rFonts w:ascii="Arial" w:hAnsi="Arial" w:cs="Arial"/>
          <w:bCs/>
        </w:rPr>
        <w:t>13</w:t>
      </w:r>
      <w:r w:rsidR="0054152E" w:rsidRPr="00606133">
        <w:rPr>
          <w:rFonts w:ascii="Arial" w:hAnsi="Arial" w:cs="Arial"/>
          <w:bCs/>
        </w:rPr>
        <w:t xml:space="preserve"> de </w:t>
      </w:r>
      <w:r w:rsidR="0054152E">
        <w:rPr>
          <w:rFonts w:ascii="Arial" w:hAnsi="Arial" w:cs="Arial"/>
          <w:bCs/>
        </w:rPr>
        <w:t>junio</w:t>
      </w:r>
      <w:r w:rsidR="0054152E" w:rsidRPr="00606133">
        <w:rPr>
          <w:rFonts w:ascii="Arial" w:hAnsi="Arial" w:cs="Arial"/>
          <w:bCs/>
        </w:rPr>
        <w:t xml:space="preserve"> de 2023.</w:t>
      </w:r>
    </w:p>
    <w:p w14:paraId="0EBC26D4" w14:textId="77777777" w:rsidR="00241ACA" w:rsidRDefault="00241ACA" w:rsidP="00241ACA">
      <w:pPr>
        <w:spacing w:after="0" w:line="240" w:lineRule="auto"/>
        <w:rPr>
          <w:rFonts w:ascii="Arial" w:hAnsi="Arial" w:cs="Arial"/>
          <w:bCs/>
        </w:rPr>
      </w:pPr>
    </w:p>
    <w:p w14:paraId="4D3979DF" w14:textId="310547CA" w:rsidR="00606133" w:rsidRDefault="00606133" w:rsidP="00245C3F">
      <w:pPr>
        <w:spacing w:after="0" w:line="240" w:lineRule="auto"/>
        <w:rPr>
          <w:rFonts w:ascii="Arial" w:hAnsi="Arial" w:cs="Arial"/>
          <w:bCs/>
        </w:rPr>
      </w:pPr>
    </w:p>
    <w:p w14:paraId="5A361B8C" w14:textId="77777777" w:rsidR="005E1CFF" w:rsidRPr="00245C3F" w:rsidRDefault="005E1CFF" w:rsidP="00245C3F">
      <w:pPr>
        <w:spacing w:after="0" w:line="240" w:lineRule="auto"/>
        <w:rPr>
          <w:rFonts w:ascii="Arial" w:hAnsi="Arial" w:cs="Arial"/>
          <w:bCs/>
        </w:rPr>
      </w:pPr>
    </w:p>
    <w:sectPr w:rsidR="005E1CFF" w:rsidRPr="00245C3F" w:rsidSect="003B2F9A">
      <w:headerReference w:type="even" r:id="rId9"/>
      <w:headerReference w:type="default" r:id="rId10"/>
      <w:footerReference w:type="default" r:id="rId11"/>
      <w:headerReference w:type="first" r:id="rId12"/>
      <w:footerReference w:type="first" r:id="rId13"/>
      <w:pgSz w:w="12240" w:h="15840" w:code="1"/>
      <w:pgMar w:top="1103" w:right="1701" w:bottom="1134" w:left="1701" w:header="567" w:footer="107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F790C4" w14:textId="77777777" w:rsidR="00E723E8" w:rsidRDefault="00E723E8" w:rsidP="00D4502A">
      <w:pPr>
        <w:spacing w:after="0" w:line="240" w:lineRule="auto"/>
      </w:pPr>
      <w:r>
        <w:separator/>
      </w:r>
    </w:p>
  </w:endnote>
  <w:endnote w:type="continuationSeparator" w:id="0">
    <w:p w14:paraId="1C6123AC" w14:textId="77777777" w:rsidR="00E723E8" w:rsidRDefault="00E723E8" w:rsidP="00D450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font>
  <w:font w:name="DejaVu Sans">
    <w:altName w:val="Arial"/>
    <w:charset w:val="00"/>
    <w:family w:val="swiss"/>
    <w:pitch w:val="variable"/>
    <w:sig w:usb0="E7002EFF" w:usb1="D200FDFF" w:usb2="0A04602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1F0D97" w14:textId="77777777" w:rsidR="00396223" w:rsidRDefault="00396223" w:rsidP="00396223">
    <w:pPr>
      <w:keepNext/>
      <w:tabs>
        <w:tab w:val="left" w:pos="6014"/>
      </w:tabs>
      <w:autoSpaceDE w:val="0"/>
      <w:spacing w:after="0"/>
      <w:rPr>
        <w:rFonts w:ascii="Arial" w:hAnsi="Arial" w:cs="Arial"/>
        <w:sz w:val="16"/>
        <w:szCs w:val="16"/>
      </w:rPr>
    </w:pPr>
    <w:r>
      <w:rPr>
        <w:rFonts w:ascii="Arial" w:hAnsi="Arial" w:cs="Arial"/>
        <w:noProof/>
        <w:sz w:val="16"/>
        <w:szCs w:val="16"/>
      </w:rPr>
      <w:drawing>
        <wp:anchor distT="0" distB="0" distL="114300" distR="114300" simplePos="0" relativeHeight="251667968" behindDoc="1" locked="0" layoutInCell="1" allowOverlap="1" wp14:anchorId="665357CF" wp14:editId="265C82BB">
          <wp:simplePos x="0" y="0"/>
          <wp:positionH relativeFrom="margin">
            <wp:posOffset>4662849</wp:posOffset>
          </wp:positionH>
          <wp:positionV relativeFrom="paragraph">
            <wp:posOffset>-2540</wp:posOffset>
          </wp:positionV>
          <wp:extent cx="952455" cy="624840"/>
          <wp:effectExtent l="0" t="0" r="635" b="3810"/>
          <wp:wrapNone/>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1">
                    <a:extLst>
                      <a:ext uri="{28A0092B-C50C-407E-A947-70E740481C1C}">
                        <a14:useLocalDpi xmlns:a14="http://schemas.microsoft.com/office/drawing/2010/main" val="0"/>
                      </a:ext>
                    </a:extLst>
                  </a:blip>
                  <a:stretch>
                    <a:fillRect/>
                  </a:stretch>
                </pic:blipFill>
                <pic:spPr>
                  <a:xfrm>
                    <a:off x="0" y="0"/>
                    <a:ext cx="961056" cy="630483"/>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inline distT="0" distB="0" distL="0" distR="0" wp14:anchorId="4610144E" wp14:editId="71E7BC0A">
          <wp:extent cx="1997242" cy="296169"/>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2"/>
                  <a:stretch>
                    <a:fillRect/>
                  </a:stretch>
                </pic:blipFill>
                <pic:spPr>
                  <a:xfrm>
                    <a:off x="0" y="0"/>
                    <a:ext cx="2180194" cy="323299"/>
                  </a:xfrm>
                  <a:prstGeom prst="rect">
                    <a:avLst/>
                  </a:prstGeom>
                </pic:spPr>
              </pic:pic>
            </a:graphicData>
          </a:graphic>
        </wp:inline>
      </w:drawing>
    </w:r>
    <w:r>
      <w:rPr>
        <w:rFonts w:ascii="Arial" w:hAnsi="Arial" w:cs="Arial"/>
        <w:sz w:val="16"/>
        <w:szCs w:val="16"/>
      </w:rPr>
      <w:tab/>
    </w:r>
  </w:p>
  <w:p w14:paraId="5C59374A" w14:textId="77777777" w:rsidR="00396223" w:rsidRPr="00731E27" w:rsidRDefault="00396223" w:rsidP="00396223">
    <w:pPr>
      <w:keepNext/>
      <w:tabs>
        <w:tab w:val="left" w:pos="360"/>
      </w:tabs>
      <w:autoSpaceDE w:val="0"/>
      <w:spacing w:after="0"/>
      <w:rPr>
        <w:rFonts w:ascii="Arial" w:hAnsi="Arial" w:cs="Arial"/>
        <w:sz w:val="16"/>
        <w:szCs w:val="16"/>
      </w:rPr>
    </w:pPr>
    <w:r>
      <w:rPr>
        <w:rFonts w:ascii="Arial" w:hAnsi="Arial" w:cs="Arial"/>
        <w:sz w:val="14"/>
        <w:szCs w:val="16"/>
        <w:lang w:val="es-MX"/>
      </w:rPr>
      <w:t>KM 7 AV Marginal de la selva – Yopal -Casanare</w:t>
    </w:r>
  </w:p>
  <w:p w14:paraId="60289095" w14:textId="114282B6" w:rsidR="00647B5C" w:rsidRPr="00396223" w:rsidRDefault="00396223" w:rsidP="00396223">
    <w:pPr>
      <w:keepNext/>
      <w:tabs>
        <w:tab w:val="left" w:pos="6014"/>
      </w:tabs>
      <w:autoSpaceDE w:val="0"/>
      <w:spacing w:after="0"/>
      <w:ind w:right="49"/>
      <w:rPr>
        <w:rFonts w:ascii="Arial" w:hAnsi="Arial" w:cs="Arial"/>
        <w:sz w:val="14"/>
        <w:szCs w:val="16"/>
        <w:u w:val="single"/>
      </w:rPr>
    </w:pPr>
    <w:proofErr w:type="spellStart"/>
    <w:r w:rsidRPr="00096419">
      <w:rPr>
        <w:rFonts w:ascii="Arial" w:hAnsi="Arial" w:cs="Arial"/>
        <w:color w:val="0070C0"/>
        <w:sz w:val="14"/>
        <w:szCs w:val="16"/>
        <w:lang w:val="es-MX"/>
      </w:rPr>
      <w:t>cenacyop</w:t>
    </w:r>
    <w:proofErr w:type="spellEnd"/>
    <w:r w:rsidR="008E57A7">
      <w:fldChar w:fldCharType="begin"/>
    </w:r>
    <w:r w:rsidR="008E57A7">
      <w:instrText xml:space="preserve"> HYPERLINK "http://www.ejercito.mil.co" </w:instrText>
    </w:r>
    <w:r w:rsidR="008E57A7">
      <w:fldChar w:fldCharType="separate"/>
    </w:r>
    <w:r w:rsidRPr="00096419">
      <w:rPr>
        <w:rStyle w:val="Hipervnculo"/>
        <w:rFonts w:ascii="Arial" w:hAnsi="Arial" w:cs="Arial"/>
        <w:color w:val="0070C0"/>
        <w:sz w:val="14"/>
        <w:szCs w:val="16"/>
      </w:rPr>
      <w:t>@buzonejercito.mil.co</w:t>
    </w:r>
    <w:r w:rsidR="008E57A7">
      <w:rPr>
        <w:rStyle w:val="Hipervnculo"/>
        <w:rFonts w:ascii="Arial" w:hAnsi="Arial" w:cs="Arial"/>
        <w:color w:val="0070C0"/>
        <w:sz w:val="14"/>
        <w:szCs w:val="16"/>
      </w:rPr>
      <w:fldChar w:fldCharType="end"/>
    </w:r>
    <w:r w:rsidRPr="00096419">
      <w:rPr>
        <w:rFonts w:ascii="Arial" w:hAnsi="Arial" w:cs="Arial"/>
        <w:sz w:val="14"/>
        <w:szCs w:val="16"/>
      </w:rPr>
      <w:t xml:space="preserve"> </w:t>
    </w:r>
    <w:r w:rsidRPr="00096419">
      <w:rPr>
        <w:rFonts w:ascii="Arial" w:hAnsi="Arial" w:cs="Arial"/>
        <w:b/>
        <w:sz w:val="14"/>
        <w:szCs w:val="16"/>
      </w:rPr>
      <w:t xml:space="preserve">              </w:t>
    </w:r>
    <w:r w:rsidRPr="00096419">
      <w:rPr>
        <w:noProof/>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3CB38" w14:textId="77777777" w:rsidR="00396223" w:rsidRDefault="00396223" w:rsidP="00396223">
    <w:pPr>
      <w:keepNext/>
      <w:tabs>
        <w:tab w:val="left" w:pos="6014"/>
      </w:tabs>
      <w:autoSpaceDE w:val="0"/>
      <w:spacing w:after="0"/>
      <w:rPr>
        <w:rFonts w:ascii="Arial" w:hAnsi="Arial" w:cs="Arial"/>
        <w:sz w:val="16"/>
        <w:szCs w:val="16"/>
      </w:rPr>
    </w:pPr>
    <w:r>
      <w:rPr>
        <w:rFonts w:ascii="Arial" w:hAnsi="Arial" w:cs="Arial"/>
        <w:noProof/>
        <w:sz w:val="16"/>
        <w:szCs w:val="16"/>
      </w:rPr>
      <w:drawing>
        <wp:anchor distT="0" distB="0" distL="114300" distR="114300" simplePos="0" relativeHeight="251665920" behindDoc="1" locked="0" layoutInCell="1" allowOverlap="1" wp14:anchorId="6A8693A7" wp14:editId="47DB6C72">
          <wp:simplePos x="0" y="0"/>
          <wp:positionH relativeFrom="margin">
            <wp:posOffset>4662849</wp:posOffset>
          </wp:positionH>
          <wp:positionV relativeFrom="paragraph">
            <wp:posOffset>-2540</wp:posOffset>
          </wp:positionV>
          <wp:extent cx="952455" cy="624840"/>
          <wp:effectExtent l="0" t="0" r="635" b="3810"/>
          <wp:wrapNone/>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1">
                    <a:extLst>
                      <a:ext uri="{28A0092B-C50C-407E-A947-70E740481C1C}">
                        <a14:useLocalDpi xmlns:a14="http://schemas.microsoft.com/office/drawing/2010/main" val="0"/>
                      </a:ext>
                    </a:extLst>
                  </a:blip>
                  <a:stretch>
                    <a:fillRect/>
                  </a:stretch>
                </pic:blipFill>
                <pic:spPr>
                  <a:xfrm>
                    <a:off x="0" y="0"/>
                    <a:ext cx="961056" cy="630483"/>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inline distT="0" distB="0" distL="0" distR="0" wp14:anchorId="47DC3824" wp14:editId="6662980A">
          <wp:extent cx="1997242" cy="296169"/>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2"/>
                  <a:stretch>
                    <a:fillRect/>
                  </a:stretch>
                </pic:blipFill>
                <pic:spPr>
                  <a:xfrm>
                    <a:off x="0" y="0"/>
                    <a:ext cx="2180194" cy="323299"/>
                  </a:xfrm>
                  <a:prstGeom prst="rect">
                    <a:avLst/>
                  </a:prstGeom>
                </pic:spPr>
              </pic:pic>
            </a:graphicData>
          </a:graphic>
        </wp:inline>
      </w:drawing>
    </w:r>
    <w:r>
      <w:rPr>
        <w:rFonts w:ascii="Arial" w:hAnsi="Arial" w:cs="Arial"/>
        <w:sz w:val="16"/>
        <w:szCs w:val="16"/>
      </w:rPr>
      <w:tab/>
    </w:r>
  </w:p>
  <w:p w14:paraId="38B7F0AC" w14:textId="77777777" w:rsidR="00396223" w:rsidRPr="00731E27" w:rsidRDefault="00396223" w:rsidP="00396223">
    <w:pPr>
      <w:keepNext/>
      <w:tabs>
        <w:tab w:val="left" w:pos="360"/>
      </w:tabs>
      <w:autoSpaceDE w:val="0"/>
      <w:spacing w:after="0"/>
      <w:rPr>
        <w:rFonts w:ascii="Arial" w:hAnsi="Arial" w:cs="Arial"/>
        <w:sz w:val="16"/>
        <w:szCs w:val="16"/>
      </w:rPr>
    </w:pPr>
    <w:r>
      <w:rPr>
        <w:rFonts w:ascii="Arial" w:hAnsi="Arial" w:cs="Arial"/>
        <w:sz w:val="14"/>
        <w:szCs w:val="16"/>
        <w:lang w:val="es-MX"/>
      </w:rPr>
      <w:t>KM 7 AV Marginal de la selva – Yopal -Casanare</w:t>
    </w:r>
  </w:p>
  <w:p w14:paraId="36ACA976" w14:textId="0A2E2C50" w:rsidR="006F2BDA" w:rsidRPr="00396223" w:rsidRDefault="00396223" w:rsidP="00396223">
    <w:pPr>
      <w:keepNext/>
      <w:tabs>
        <w:tab w:val="left" w:pos="6014"/>
      </w:tabs>
      <w:autoSpaceDE w:val="0"/>
      <w:spacing w:after="0"/>
      <w:ind w:right="49"/>
      <w:rPr>
        <w:rFonts w:ascii="Arial" w:hAnsi="Arial" w:cs="Arial"/>
        <w:sz w:val="14"/>
        <w:szCs w:val="16"/>
        <w:u w:val="single"/>
      </w:rPr>
    </w:pPr>
    <w:proofErr w:type="spellStart"/>
    <w:r w:rsidRPr="00096419">
      <w:rPr>
        <w:rFonts w:ascii="Arial" w:hAnsi="Arial" w:cs="Arial"/>
        <w:color w:val="0070C0"/>
        <w:sz w:val="14"/>
        <w:szCs w:val="16"/>
        <w:lang w:val="es-MX"/>
      </w:rPr>
      <w:t>cenacyop</w:t>
    </w:r>
    <w:proofErr w:type="spellEnd"/>
    <w:hyperlink r:id="rId3" w:history="1">
      <w:r w:rsidRPr="00096419">
        <w:rPr>
          <w:rStyle w:val="Hipervnculo"/>
          <w:rFonts w:ascii="Arial" w:hAnsi="Arial" w:cs="Arial"/>
          <w:color w:val="0070C0"/>
          <w:sz w:val="14"/>
          <w:szCs w:val="16"/>
        </w:rPr>
        <w:t>@buzonejercito.mil.co</w:t>
      </w:r>
    </w:hyperlink>
    <w:r w:rsidRPr="00096419">
      <w:rPr>
        <w:rFonts w:ascii="Arial" w:hAnsi="Arial" w:cs="Arial"/>
        <w:sz w:val="14"/>
        <w:szCs w:val="16"/>
      </w:rPr>
      <w:t xml:space="preserve"> </w:t>
    </w:r>
    <w:r w:rsidRPr="00096419">
      <w:rPr>
        <w:rFonts w:ascii="Arial" w:hAnsi="Arial" w:cs="Arial"/>
        <w:b/>
        <w:sz w:val="14"/>
        <w:szCs w:val="16"/>
      </w:rPr>
      <w:t xml:space="preserve">              </w:t>
    </w:r>
    <w:r w:rsidRPr="00096419">
      <w:rPr>
        <w:noProof/>
      </w:rPr>
      <w:t xml:space="preserve">      </w:t>
    </w:r>
    <w:r>
      <w:rPr>
        <w:rFonts w:ascii="Arial" w:hAnsi="Arial" w:cs="Arial"/>
        <w:b/>
        <w:sz w:val="14"/>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A1AA88" w14:textId="77777777" w:rsidR="00E723E8" w:rsidRDefault="00E723E8" w:rsidP="00D4502A">
      <w:pPr>
        <w:spacing w:after="0" w:line="240" w:lineRule="auto"/>
      </w:pPr>
      <w:r>
        <w:separator/>
      </w:r>
    </w:p>
  </w:footnote>
  <w:footnote w:type="continuationSeparator" w:id="0">
    <w:p w14:paraId="20134ECB" w14:textId="77777777" w:rsidR="00E723E8" w:rsidRDefault="00E723E8" w:rsidP="00D450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71ED21" w14:textId="77777777" w:rsidR="006F2BDA" w:rsidRDefault="00E723E8">
    <w:pPr>
      <w:pStyle w:val="Encabezado"/>
    </w:pPr>
    <w:r>
      <w:rPr>
        <w:noProof/>
      </w:rPr>
      <w:pict w14:anchorId="58B38C5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9752158" o:spid="_x0000_s1026" type="#_x0000_t136" style="position:absolute;margin-left:0;margin-top:0;width:513pt;height:109.9pt;rotation:315;z-index:-251655680;mso-position-horizontal:center;mso-position-horizontal-relative:margin;mso-position-vertical:center;mso-position-vertical-relative:margin" o:allowincell="f" fillcolor="silver" stroked="f">
          <v:fill opacity=".5"/>
          <v:textpath style="font-family:&quot;Arial Black&quot;;font-size:1pt" string="CENACYOP"/>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67B135" w14:textId="77777777" w:rsidR="006F2BDA" w:rsidRPr="00586F80" w:rsidRDefault="00E723E8" w:rsidP="003B2F9A">
    <w:pPr>
      <w:pStyle w:val="Sinespaciado"/>
      <w:rPr>
        <w:rFonts w:ascii="Arial" w:hAnsi="Arial" w:cs="Arial"/>
        <w:b/>
        <w:sz w:val="16"/>
        <w:szCs w:val="16"/>
      </w:rPr>
    </w:pPr>
    <w:r>
      <w:rPr>
        <w:noProof/>
      </w:rPr>
      <w:pict w14:anchorId="7B1BEE3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9752159" o:spid="_x0000_s1027" type="#_x0000_t136" style="position:absolute;margin-left:0;margin-top:0;width:513pt;height:109.9pt;rotation:315;z-index:-251654656;mso-position-horizontal:center;mso-position-horizontal-relative:margin;mso-position-vertical:center;mso-position-vertical-relative:margin" o:allowincell="f" fillcolor="silver" stroked="f">
          <v:fill opacity=".5"/>
          <v:textpath style="font-family:&quot;Arial Black&quot;;font-size:1pt" string="CENACYOP"/>
          <w10:wrap anchorx="margin" anchory="margin"/>
        </v:shape>
      </w:pict>
    </w:r>
  </w:p>
  <w:p w14:paraId="1A0637CA" w14:textId="77777777" w:rsidR="006F2BDA" w:rsidRPr="00586F80" w:rsidRDefault="006F2BDA" w:rsidP="003B2F9A">
    <w:pPr>
      <w:pStyle w:val="Encabezado"/>
      <w:rPr>
        <w:rFonts w:ascii="Arial" w:hAnsi="Arial" w:cs="Arial"/>
        <w:b/>
        <w:sz w:val="16"/>
        <w:szCs w:val="16"/>
        <w:lang w:val="es-ES"/>
      </w:rPr>
    </w:pPr>
  </w:p>
  <w:p w14:paraId="7B970BD5" w14:textId="37B25E31" w:rsidR="006F2BDA" w:rsidRPr="009A1E3F" w:rsidRDefault="006F2BDA" w:rsidP="003B2F9A">
    <w:pPr>
      <w:pStyle w:val="Encabezado"/>
      <w:jc w:val="both"/>
      <w:rPr>
        <w:rFonts w:ascii="Arial" w:hAnsi="Arial" w:cs="Arial"/>
        <w:sz w:val="18"/>
        <w:szCs w:val="18"/>
      </w:rPr>
    </w:pPr>
    <w:r w:rsidRPr="0004246C">
      <w:rPr>
        <w:rFonts w:ascii="Arial" w:hAnsi="Arial" w:cs="Arial"/>
        <w:sz w:val="18"/>
        <w:szCs w:val="18"/>
        <w:lang w:val="es-ES"/>
      </w:rPr>
      <w:t xml:space="preserve">PÁGINA </w:t>
    </w:r>
    <w:r w:rsidRPr="0004246C">
      <w:rPr>
        <w:rFonts w:ascii="Arial" w:hAnsi="Arial" w:cs="Arial"/>
        <w:sz w:val="18"/>
        <w:szCs w:val="18"/>
      </w:rPr>
      <w:fldChar w:fldCharType="begin"/>
    </w:r>
    <w:r w:rsidRPr="0004246C">
      <w:rPr>
        <w:rFonts w:ascii="Arial" w:hAnsi="Arial" w:cs="Arial"/>
        <w:sz w:val="18"/>
        <w:szCs w:val="18"/>
      </w:rPr>
      <w:instrText>PAGE  \* Arabic  \* MERGEFORMAT</w:instrText>
    </w:r>
    <w:r w:rsidRPr="0004246C">
      <w:rPr>
        <w:rFonts w:ascii="Arial" w:hAnsi="Arial" w:cs="Arial"/>
        <w:sz w:val="18"/>
        <w:szCs w:val="18"/>
      </w:rPr>
      <w:fldChar w:fldCharType="separate"/>
    </w:r>
    <w:r w:rsidR="00A4317E" w:rsidRPr="0004246C">
      <w:rPr>
        <w:rFonts w:ascii="Arial" w:hAnsi="Arial" w:cs="Arial"/>
        <w:noProof/>
        <w:sz w:val="18"/>
        <w:szCs w:val="18"/>
        <w:lang w:val="es-ES"/>
      </w:rPr>
      <w:t>12</w:t>
    </w:r>
    <w:r w:rsidRPr="0004246C">
      <w:rPr>
        <w:rFonts w:ascii="Arial" w:hAnsi="Arial" w:cs="Arial"/>
        <w:sz w:val="18"/>
        <w:szCs w:val="18"/>
      </w:rPr>
      <w:fldChar w:fldCharType="end"/>
    </w:r>
    <w:r w:rsidRPr="0004246C">
      <w:rPr>
        <w:rFonts w:ascii="Arial" w:hAnsi="Arial" w:cs="Arial"/>
        <w:sz w:val="18"/>
        <w:szCs w:val="18"/>
        <w:lang w:val="es-ES"/>
      </w:rPr>
      <w:t xml:space="preserve"> DE </w:t>
    </w:r>
    <w:r w:rsidRPr="0004246C">
      <w:rPr>
        <w:rFonts w:ascii="Arial" w:hAnsi="Arial" w:cs="Arial"/>
        <w:sz w:val="18"/>
        <w:szCs w:val="18"/>
      </w:rPr>
      <w:fldChar w:fldCharType="begin"/>
    </w:r>
    <w:r w:rsidRPr="0004246C">
      <w:rPr>
        <w:rFonts w:ascii="Arial" w:hAnsi="Arial" w:cs="Arial"/>
        <w:sz w:val="18"/>
        <w:szCs w:val="18"/>
      </w:rPr>
      <w:instrText>NUMPAGES  \* Arabic  \* MERGEFORMAT</w:instrText>
    </w:r>
    <w:r w:rsidRPr="0004246C">
      <w:rPr>
        <w:rFonts w:ascii="Arial" w:hAnsi="Arial" w:cs="Arial"/>
        <w:sz w:val="18"/>
        <w:szCs w:val="18"/>
      </w:rPr>
      <w:fldChar w:fldCharType="separate"/>
    </w:r>
    <w:r w:rsidR="00A4317E" w:rsidRPr="0004246C">
      <w:rPr>
        <w:rFonts w:ascii="Arial" w:hAnsi="Arial" w:cs="Arial"/>
        <w:noProof/>
        <w:sz w:val="18"/>
        <w:szCs w:val="18"/>
        <w:lang w:val="es-ES"/>
      </w:rPr>
      <w:t>12</w:t>
    </w:r>
    <w:r w:rsidRPr="0004246C">
      <w:rPr>
        <w:rFonts w:ascii="Arial" w:hAnsi="Arial" w:cs="Arial"/>
        <w:sz w:val="18"/>
        <w:szCs w:val="18"/>
      </w:rPr>
      <w:fldChar w:fldCharType="end"/>
    </w:r>
    <w:r w:rsidRPr="0004246C">
      <w:rPr>
        <w:rFonts w:ascii="Arial" w:hAnsi="Arial" w:cs="Arial"/>
        <w:sz w:val="18"/>
        <w:szCs w:val="18"/>
        <w:lang w:val="es-ES"/>
      </w:rPr>
      <w:t xml:space="preserve"> CONTINUACIÓN </w:t>
    </w:r>
    <w:r w:rsidR="00B12CC8" w:rsidRPr="0004246C">
      <w:rPr>
        <w:rFonts w:ascii="Arial" w:hAnsi="Arial" w:cs="Arial"/>
        <w:sz w:val="18"/>
        <w:szCs w:val="18"/>
      </w:rPr>
      <w:t>ESTUDIO PREVIO</w:t>
    </w:r>
    <w:r w:rsidR="0068443D" w:rsidRPr="0004246C">
      <w:rPr>
        <w:rFonts w:ascii="Arial" w:hAnsi="Arial" w:cs="Arial"/>
        <w:sz w:val="18"/>
        <w:szCs w:val="18"/>
      </w:rPr>
      <w:t xml:space="preserve"> </w:t>
    </w:r>
    <w:r w:rsidR="006D09B3" w:rsidRPr="0004246C">
      <w:rPr>
        <w:rFonts w:ascii="Arial" w:hAnsi="Arial" w:cs="Arial"/>
        <w:sz w:val="18"/>
        <w:szCs w:val="18"/>
      </w:rPr>
      <w:t xml:space="preserve">PROCESO DE CONTRATACION DIRECTA </w:t>
    </w:r>
    <w:r w:rsidRPr="0004246C">
      <w:rPr>
        <w:rFonts w:ascii="Arial" w:hAnsi="Arial" w:cs="Arial"/>
        <w:sz w:val="18"/>
        <w:szCs w:val="18"/>
      </w:rPr>
      <w:t>No</w:t>
    </w:r>
    <w:r w:rsidR="0054152E">
      <w:rPr>
        <w:rFonts w:ascii="Arial" w:hAnsi="Arial" w:cs="Arial"/>
        <w:sz w:val="18"/>
        <w:szCs w:val="18"/>
      </w:rPr>
      <w:t>. 188</w:t>
    </w:r>
    <w:r w:rsidR="00581C9C" w:rsidRPr="0004246C">
      <w:rPr>
        <w:rFonts w:ascii="Arial" w:hAnsi="Arial" w:cs="Arial"/>
        <w:sz w:val="18"/>
        <w:szCs w:val="18"/>
      </w:rPr>
      <w:t>-</w:t>
    </w:r>
    <w:r w:rsidR="00B57F34">
      <w:rPr>
        <w:rFonts w:ascii="Arial" w:hAnsi="Arial" w:cs="Arial"/>
        <w:sz w:val="18"/>
        <w:szCs w:val="18"/>
      </w:rPr>
      <w:t>CD-</w:t>
    </w:r>
    <w:r w:rsidR="00A3032A" w:rsidRPr="0004246C">
      <w:rPr>
        <w:rFonts w:ascii="Arial" w:hAnsi="Arial" w:cs="Arial"/>
        <w:sz w:val="18"/>
        <w:szCs w:val="18"/>
      </w:rPr>
      <w:t>CENACYOPAL</w:t>
    </w:r>
    <w:r w:rsidR="00B12CC8" w:rsidRPr="0004246C">
      <w:rPr>
        <w:rFonts w:ascii="Arial" w:hAnsi="Arial" w:cs="Arial"/>
        <w:sz w:val="18"/>
        <w:szCs w:val="18"/>
      </w:rPr>
      <w:t>-20</w:t>
    </w:r>
    <w:r w:rsidR="003F6BAC" w:rsidRPr="0004246C">
      <w:rPr>
        <w:rFonts w:ascii="Arial" w:hAnsi="Arial" w:cs="Arial"/>
        <w:sz w:val="18"/>
        <w:szCs w:val="18"/>
      </w:rPr>
      <w:t>2</w:t>
    </w:r>
    <w:r w:rsidR="00EA4AD2" w:rsidRPr="0004246C">
      <w:rPr>
        <w:rFonts w:ascii="Arial" w:hAnsi="Arial" w:cs="Arial"/>
        <w:sz w:val="18"/>
        <w:szCs w:val="18"/>
      </w:rPr>
      <w:t>3</w:t>
    </w:r>
    <w:r w:rsidRPr="0004246C">
      <w:rPr>
        <w:rFonts w:ascii="Arial" w:hAnsi="Arial" w:cs="Arial"/>
        <w:sz w:val="18"/>
        <w:szCs w:val="18"/>
      </w:rPr>
      <w:t>.</w:t>
    </w:r>
  </w:p>
  <w:p w14:paraId="6CADE735" w14:textId="77777777" w:rsidR="00585CE7" w:rsidRDefault="00585CE7" w:rsidP="003B2F9A">
    <w:pPr>
      <w:pStyle w:val="Encabezado"/>
      <w:jc w:val="both"/>
      <w:rPr>
        <w:rFonts w:ascii="Arial" w:hAnsi="Arial" w:cs="Arial"/>
        <w:color w:val="FF0000"/>
        <w:sz w:val="16"/>
        <w:szCs w:val="16"/>
      </w:rPr>
    </w:pPr>
  </w:p>
  <w:p w14:paraId="668BCDC5" w14:textId="77777777" w:rsidR="006F2BDA" w:rsidRPr="00586F80" w:rsidRDefault="006F2BDA" w:rsidP="003B2F9A">
    <w:pPr>
      <w:pStyle w:val="Sinespaciado"/>
      <w:jc w:val="both"/>
      <w:rPr>
        <w:rFonts w:ascii="Arial" w:hAnsi="Arial"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2096E" w14:textId="77777777" w:rsidR="006F2BDA" w:rsidRDefault="00E723E8">
    <w:pPr>
      <w:pStyle w:val="Encabezado"/>
    </w:pPr>
    <w:r>
      <w:rPr>
        <w:noProof/>
      </w:rPr>
      <w:pict w14:anchorId="3642097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9752157" o:spid="_x0000_s1025" type="#_x0000_t136" style="position:absolute;margin-left:0;margin-top:0;width:513pt;height:109.9pt;rotation:315;z-index:-251656704;mso-position-horizontal:center;mso-position-horizontal-relative:margin;mso-position-vertical:center;mso-position-vertical-relative:margin" o:allowincell="f" fillcolor="silver" stroked="f">
          <v:fill opacity=".5"/>
          <v:textpath style="font-family:&quot;Arial Black&quot;;font-size:1pt" string="CENACYOP"/>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E0815"/>
    <w:multiLevelType w:val="hybridMultilevel"/>
    <w:tmpl w:val="702E34FE"/>
    <w:lvl w:ilvl="0" w:tplc="224061E2">
      <w:start w:val="1"/>
      <w:numFmt w:val="lowerRoman"/>
      <w:lvlText w:val="(%1)"/>
      <w:lvlJc w:val="left"/>
      <w:pPr>
        <w:ind w:left="720" w:hanging="72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14B516B9"/>
    <w:multiLevelType w:val="hybridMultilevel"/>
    <w:tmpl w:val="9A3ED93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6B73131"/>
    <w:multiLevelType w:val="hybridMultilevel"/>
    <w:tmpl w:val="855812C8"/>
    <w:lvl w:ilvl="0" w:tplc="58D095F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74275EC"/>
    <w:multiLevelType w:val="hybridMultilevel"/>
    <w:tmpl w:val="081ED5D4"/>
    <w:lvl w:ilvl="0" w:tplc="E042F6C2">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DFD245F"/>
    <w:multiLevelType w:val="hybridMultilevel"/>
    <w:tmpl w:val="326A9AC2"/>
    <w:lvl w:ilvl="0" w:tplc="240A000F">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5" w15:restartNumberingAfterBreak="0">
    <w:nsid w:val="2BDA7CE2"/>
    <w:multiLevelType w:val="hybridMultilevel"/>
    <w:tmpl w:val="1B7825B6"/>
    <w:lvl w:ilvl="0" w:tplc="555C067A">
      <w:start w:val="1"/>
      <w:numFmt w:val="lowerLetter"/>
      <w:lvlText w:val="%1."/>
      <w:lvlJc w:val="left"/>
      <w:pPr>
        <w:ind w:left="720" w:hanging="360"/>
      </w:pPr>
      <w:rPr>
        <w:rFonts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6523801"/>
    <w:multiLevelType w:val="hybridMultilevel"/>
    <w:tmpl w:val="747414C8"/>
    <w:lvl w:ilvl="0" w:tplc="7390CBD6">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7" w15:restartNumberingAfterBreak="0">
    <w:nsid w:val="3B2B1A9F"/>
    <w:multiLevelType w:val="hybridMultilevel"/>
    <w:tmpl w:val="7732199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4C4248C"/>
    <w:multiLevelType w:val="hybridMultilevel"/>
    <w:tmpl w:val="99003704"/>
    <w:lvl w:ilvl="0" w:tplc="0D0CE71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7A80820"/>
    <w:multiLevelType w:val="hybridMultilevel"/>
    <w:tmpl w:val="D39CA97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F1D26E6"/>
    <w:multiLevelType w:val="hybridMultilevel"/>
    <w:tmpl w:val="8E90B742"/>
    <w:lvl w:ilvl="0" w:tplc="240A000F">
      <w:start w:val="1"/>
      <w:numFmt w:val="decimal"/>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FC66F08"/>
    <w:multiLevelType w:val="hybridMultilevel"/>
    <w:tmpl w:val="8870913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7FC0283"/>
    <w:multiLevelType w:val="hybridMultilevel"/>
    <w:tmpl w:val="0A3620A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BEE2734"/>
    <w:multiLevelType w:val="hybridMultilevel"/>
    <w:tmpl w:val="9AFC4E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0"/>
  </w:num>
  <w:num w:numId="2">
    <w:abstractNumId w:val="5"/>
  </w:num>
  <w:num w:numId="3">
    <w:abstractNumId w:val="3"/>
  </w:num>
  <w:num w:numId="4">
    <w:abstractNumId w:val="9"/>
  </w:num>
  <w:num w:numId="5">
    <w:abstractNumId w:val="0"/>
  </w:num>
  <w:num w:numId="6">
    <w:abstractNumId w:val="2"/>
  </w:num>
  <w:num w:numId="7">
    <w:abstractNumId w:val="7"/>
  </w:num>
  <w:num w:numId="8">
    <w:abstractNumId w:val="4"/>
  </w:num>
  <w:num w:numId="9">
    <w:abstractNumId w:val="8"/>
  </w:num>
  <w:num w:numId="10">
    <w:abstractNumId w:val="6"/>
  </w:num>
  <w:num w:numId="11">
    <w:abstractNumId w:val="12"/>
  </w:num>
  <w:num w:numId="12">
    <w:abstractNumId w:val="13"/>
  </w:num>
  <w:num w:numId="13">
    <w:abstractNumId w:val="1"/>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502A"/>
    <w:rsid w:val="00017E7F"/>
    <w:rsid w:val="0003663D"/>
    <w:rsid w:val="0004246C"/>
    <w:rsid w:val="000528A9"/>
    <w:rsid w:val="0006345D"/>
    <w:rsid w:val="00066EC3"/>
    <w:rsid w:val="00084172"/>
    <w:rsid w:val="000A2DBC"/>
    <w:rsid w:val="000A6550"/>
    <w:rsid w:val="000C546A"/>
    <w:rsid w:val="000D2A13"/>
    <w:rsid w:val="000E15D6"/>
    <w:rsid w:val="000E6048"/>
    <w:rsid w:val="00113E77"/>
    <w:rsid w:val="00113F72"/>
    <w:rsid w:val="001145C1"/>
    <w:rsid w:val="00120B75"/>
    <w:rsid w:val="00122222"/>
    <w:rsid w:val="00131D8A"/>
    <w:rsid w:val="001341AC"/>
    <w:rsid w:val="00152B9B"/>
    <w:rsid w:val="00155EAA"/>
    <w:rsid w:val="00170238"/>
    <w:rsid w:val="00180906"/>
    <w:rsid w:val="0019278B"/>
    <w:rsid w:val="00193932"/>
    <w:rsid w:val="0019622A"/>
    <w:rsid w:val="001B5EB4"/>
    <w:rsid w:val="001C0D66"/>
    <w:rsid w:val="001C13AA"/>
    <w:rsid w:val="001C6CC5"/>
    <w:rsid w:val="001E5AE8"/>
    <w:rsid w:val="00204207"/>
    <w:rsid w:val="002068F3"/>
    <w:rsid w:val="00216454"/>
    <w:rsid w:val="0022202D"/>
    <w:rsid w:val="00222C26"/>
    <w:rsid w:val="002254A4"/>
    <w:rsid w:val="0024081B"/>
    <w:rsid w:val="00241ACA"/>
    <w:rsid w:val="00245C3F"/>
    <w:rsid w:val="00250B72"/>
    <w:rsid w:val="00263777"/>
    <w:rsid w:val="00267E15"/>
    <w:rsid w:val="00270C7A"/>
    <w:rsid w:val="002714E5"/>
    <w:rsid w:val="00282D5C"/>
    <w:rsid w:val="00283218"/>
    <w:rsid w:val="002A22CD"/>
    <w:rsid w:val="002A50B9"/>
    <w:rsid w:val="002B68C7"/>
    <w:rsid w:val="002B7447"/>
    <w:rsid w:val="002C40C4"/>
    <w:rsid w:val="002E1B7C"/>
    <w:rsid w:val="002F55EC"/>
    <w:rsid w:val="00302640"/>
    <w:rsid w:val="00305D65"/>
    <w:rsid w:val="00317A83"/>
    <w:rsid w:val="0032476C"/>
    <w:rsid w:val="00325399"/>
    <w:rsid w:val="00336E8A"/>
    <w:rsid w:val="0035322A"/>
    <w:rsid w:val="00362A3B"/>
    <w:rsid w:val="00373010"/>
    <w:rsid w:val="00375A6D"/>
    <w:rsid w:val="00381B97"/>
    <w:rsid w:val="0038593D"/>
    <w:rsid w:val="003911E2"/>
    <w:rsid w:val="00394C7F"/>
    <w:rsid w:val="00396223"/>
    <w:rsid w:val="003A1AEF"/>
    <w:rsid w:val="003A1BC4"/>
    <w:rsid w:val="003A3E2B"/>
    <w:rsid w:val="003B2623"/>
    <w:rsid w:val="003B2F9A"/>
    <w:rsid w:val="003B5FA7"/>
    <w:rsid w:val="003C674E"/>
    <w:rsid w:val="003F6BAC"/>
    <w:rsid w:val="004219A6"/>
    <w:rsid w:val="0042639E"/>
    <w:rsid w:val="00426CF9"/>
    <w:rsid w:val="00434061"/>
    <w:rsid w:val="00455CD5"/>
    <w:rsid w:val="00457E05"/>
    <w:rsid w:val="0047121F"/>
    <w:rsid w:val="00471D50"/>
    <w:rsid w:val="00474839"/>
    <w:rsid w:val="0049314F"/>
    <w:rsid w:val="004A1D8A"/>
    <w:rsid w:val="004A3367"/>
    <w:rsid w:val="004C0E91"/>
    <w:rsid w:val="004C422D"/>
    <w:rsid w:val="004C50EE"/>
    <w:rsid w:val="004D757D"/>
    <w:rsid w:val="004E23F2"/>
    <w:rsid w:val="004E3BB8"/>
    <w:rsid w:val="004E4C45"/>
    <w:rsid w:val="004F565E"/>
    <w:rsid w:val="004F6537"/>
    <w:rsid w:val="004F6CCB"/>
    <w:rsid w:val="00501E94"/>
    <w:rsid w:val="00502230"/>
    <w:rsid w:val="00531D30"/>
    <w:rsid w:val="0054152E"/>
    <w:rsid w:val="005455C7"/>
    <w:rsid w:val="005527A8"/>
    <w:rsid w:val="00570C60"/>
    <w:rsid w:val="005759B4"/>
    <w:rsid w:val="00577BC3"/>
    <w:rsid w:val="005801B5"/>
    <w:rsid w:val="00581C9C"/>
    <w:rsid w:val="00585CE7"/>
    <w:rsid w:val="00594D6D"/>
    <w:rsid w:val="00596B1A"/>
    <w:rsid w:val="005B0B33"/>
    <w:rsid w:val="005B3D9B"/>
    <w:rsid w:val="005B542D"/>
    <w:rsid w:val="005C4B3D"/>
    <w:rsid w:val="005C4FA1"/>
    <w:rsid w:val="005C7CC1"/>
    <w:rsid w:val="005C7D8E"/>
    <w:rsid w:val="005D1AFC"/>
    <w:rsid w:val="005D55B4"/>
    <w:rsid w:val="005E1CFF"/>
    <w:rsid w:val="005E5B60"/>
    <w:rsid w:val="005F1540"/>
    <w:rsid w:val="005F2483"/>
    <w:rsid w:val="005F47A7"/>
    <w:rsid w:val="006019EB"/>
    <w:rsid w:val="00606133"/>
    <w:rsid w:val="00606D6A"/>
    <w:rsid w:val="00611273"/>
    <w:rsid w:val="00611606"/>
    <w:rsid w:val="00622D05"/>
    <w:rsid w:val="006447CD"/>
    <w:rsid w:val="00647B5C"/>
    <w:rsid w:val="006523F8"/>
    <w:rsid w:val="0065261D"/>
    <w:rsid w:val="006556E1"/>
    <w:rsid w:val="00663719"/>
    <w:rsid w:val="006654B2"/>
    <w:rsid w:val="00667CA4"/>
    <w:rsid w:val="00681B0E"/>
    <w:rsid w:val="00681D33"/>
    <w:rsid w:val="0068443D"/>
    <w:rsid w:val="006A44D4"/>
    <w:rsid w:val="006A5C45"/>
    <w:rsid w:val="006A7495"/>
    <w:rsid w:val="006C377C"/>
    <w:rsid w:val="006C4098"/>
    <w:rsid w:val="006C798A"/>
    <w:rsid w:val="006D09B3"/>
    <w:rsid w:val="006D3B69"/>
    <w:rsid w:val="006E20C6"/>
    <w:rsid w:val="006E4089"/>
    <w:rsid w:val="006F2BDA"/>
    <w:rsid w:val="006F5275"/>
    <w:rsid w:val="007011E3"/>
    <w:rsid w:val="007059AD"/>
    <w:rsid w:val="00705E2E"/>
    <w:rsid w:val="00714CB7"/>
    <w:rsid w:val="00722702"/>
    <w:rsid w:val="007429CF"/>
    <w:rsid w:val="0074446A"/>
    <w:rsid w:val="00760C46"/>
    <w:rsid w:val="00760F97"/>
    <w:rsid w:val="00763094"/>
    <w:rsid w:val="00764829"/>
    <w:rsid w:val="00772BC2"/>
    <w:rsid w:val="0077350E"/>
    <w:rsid w:val="00790573"/>
    <w:rsid w:val="00797931"/>
    <w:rsid w:val="007A172C"/>
    <w:rsid w:val="007A1FA6"/>
    <w:rsid w:val="007B14AA"/>
    <w:rsid w:val="007B1A21"/>
    <w:rsid w:val="007B69F1"/>
    <w:rsid w:val="007C4007"/>
    <w:rsid w:val="007C5026"/>
    <w:rsid w:val="007C6D4D"/>
    <w:rsid w:val="007C73F6"/>
    <w:rsid w:val="007D0E87"/>
    <w:rsid w:val="007E3859"/>
    <w:rsid w:val="007E4ABE"/>
    <w:rsid w:val="007E7A2A"/>
    <w:rsid w:val="007E7AA6"/>
    <w:rsid w:val="007F7BF3"/>
    <w:rsid w:val="008052EF"/>
    <w:rsid w:val="00810059"/>
    <w:rsid w:val="008151A5"/>
    <w:rsid w:val="008322EF"/>
    <w:rsid w:val="00840EF1"/>
    <w:rsid w:val="0085015A"/>
    <w:rsid w:val="00862265"/>
    <w:rsid w:val="00863375"/>
    <w:rsid w:val="0087278A"/>
    <w:rsid w:val="00881A6B"/>
    <w:rsid w:val="00881ED5"/>
    <w:rsid w:val="00894643"/>
    <w:rsid w:val="00895A56"/>
    <w:rsid w:val="00896DD2"/>
    <w:rsid w:val="008B77D3"/>
    <w:rsid w:val="008D3367"/>
    <w:rsid w:val="008E3960"/>
    <w:rsid w:val="008E57A7"/>
    <w:rsid w:val="009146B9"/>
    <w:rsid w:val="009168E2"/>
    <w:rsid w:val="00917BC0"/>
    <w:rsid w:val="009211A6"/>
    <w:rsid w:val="00922094"/>
    <w:rsid w:val="00925D93"/>
    <w:rsid w:val="00927C96"/>
    <w:rsid w:val="00937CBC"/>
    <w:rsid w:val="00942AE2"/>
    <w:rsid w:val="00957067"/>
    <w:rsid w:val="0095796D"/>
    <w:rsid w:val="00963347"/>
    <w:rsid w:val="0096687E"/>
    <w:rsid w:val="009865E5"/>
    <w:rsid w:val="00986663"/>
    <w:rsid w:val="00993347"/>
    <w:rsid w:val="00996CA4"/>
    <w:rsid w:val="009976B3"/>
    <w:rsid w:val="009A1E3F"/>
    <w:rsid w:val="009A4547"/>
    <w:rsid w:val="009A665D"/>
    <w:rsid w:val="009A797C"/>
    <w:rsid w:val="009B0BE3"/>
    <w:rsid w:val="009B1FCB"/>
    <w:rsid w:val="009B782E"/>
    <w:rsid w:val="009C0C17"/>
    <w:rsid w:val="009C6359"/>
    <w:rsid w:val="009F1139"/>
    <w:rsid w:val="009F3A4B"/>
    <w:rsid w:val="00A10DFB"/>
    <w:rsid w:val="00A12005"/>
    <w:rsid w:val="00A16678"/>
    <w:rsid w:val="00A3032A"/>
    <w:rsid w:val="00A426C5"/>
    <w:rsid w:val="00A4317E"/>
    <w:rsid w:val="00A55016"/>
    <w:rsid w:val="00A73A9A"/>
    <w:rsid w:val="00A7426D"/>
    <w:rsid w:val="00A77777"/>
    <w:rsid w:val="00A851F0"/>
    <w:rsid w:val="00A906E8"/>
    <w:rsid w:val="00A914D7"/>
    <w:rsid w:val="00A91848"/>
    <w:rsid w:val="00A92BD3"/>
    <w:rsid w:val="00AA1D5A"/>
    <w:rsid w:val="00AA7F78"/>
    <w:rsid w:val="00AB1C38"/>
    <w:rsid w:val="00AB32F7"/>
    <w:rsid w:val="00AB40AA"/>
    <w:rsid w:val="00AC0050"/>
    <w:rsid w:val="00AC3AD6"/>
    <w:rsid w:val="00AC5EF7"/>
    <w:rsid w:val="00AD4510"/>
    <w:rsid w:val="00AE5F51"/>
    <w:rsid w:val="00AF5ED8"/>
    <w:rsid w:val="00AF685E"/>
    <w:rsid w:val="00B02575"/>
    <w:rsid w:val="00B12CC8"/>
    <w:rsid w:val="00B1635F"/>
    <w:rsid w:val="00B27823"/>
    <w:rsid w:val="00B2798C"/>
    <w:rsid w:val="00B32755"/>
    <w:rsid w:val="00B3408D"/>
    <w:rsid w:val="00B40AED"/>
    <w:rsid w:val="00B46102"/>
    <w:rsid w:val="00B5451E"/>
    <w:rsid w:val="00B5685D"/>
    <w:rsid w:val="00B572DB"/>
    <w:rsid w:val="00B577A2"/>
    <w:rsid w:val="00B57F34"/>
    <w:rsid w:val="00B72340"/>
    <w:rsid w:val="00B82BD2"/>
    <w:rsid w:val="00B84063"/>
    <w:rsid w:val="00B8562A"/>
    <w:rsid w:val="00B875E2"/>
    <w:rsid w:val="00B8792C"/>
    <w:rsid w:val="00B93203"/>
    <w:rsid w:val="00BA21F3"/>
    <w:rsid w:val="00BB5501"/>
    <w:rsid w:val="00BB59C5"/>
    <w:rsid w:val="00BC05D6"/>
    <w:rsid w:val="00BC09CC"/>
    <w:rsid w:val="00BC6D30"/>
    <w:rsid w:val="00BC6D56"/>
    <w:rsid w:val="00BD3823"/>
    <w:rsid w:val="00BD3F36"/>
    <w:rsid w:val="00BD4159"/>
    <w:rsid w:val="00BF3136"/>
    <w:rsid w:val="00C10E0B"/>
    <w:rsid w:val="00C1371D"/>
    <w:rsid w:val="00C34422"/>
    <w:rsid w:val="00C36C3A"/>
    <w:rsid w:val="00C373A0"/>
    <w:rsid w:val="00C45572"/>
    <w:rsid w:val="00C45B04"/>
    <w:rsid w:val="00C4607D"/>
    <w:rsid w:val="00C475BE"/>
    <w:rsid w:val="00C478EC"/>
    <w:rsid w:val="00C50BE5"/>
    <w:rsid w:val="00C563AE"/>
    <w:rsid w:val="00C57E40"/>
    <w:rsid w:val="00C67578"/>
    <w:rsid w:val="00C77EB5"/>
    <w:rsid w:val="00C85B97"/>
    <w:rsid w:val="00C9063E"/>
    <w:rsid w:val="00C91AC1"/>
    <w:rsid w:val="00C94A0B"/>
    <w:rsid w:val="00C94AD8"/>
    <w:rsid w:val="00C9738C"/>
    <w:rsid w:val="00CA1CE2"/>
    <w:rsid w:val="00CB7FDE"/>
    <w:rsid w:val="00CC0B68"/>
    <w:rsid w:val="00CC27AD"/>
    <w:rsid w:val="00CC3C46"/>
    <w:rsid w:val="00CC7730"/>
    <w:rsid w:val="00CE0242"/>
    <w:rsid w:val="00CE0B08"/>
    <w:rsid w:val="00CF01EE"/>
    <w:rsid w:val="00CF43B0"/>
    <w:rsid w:val="00CF463C"/>
    <w:rsid w:val="00CF47B4"/>
    <w:rsid w:val="00D02926"/>
    <w:rsid w:val="00D0515E"/>
    <w:rsid w:val="00D25E0E"/>
    <w:rsid w:val="00D2624E"/>
    <w:rsid w:val="00D36E57"/>
    <w:rsid w:val="00D44D22"/>
    <w:rsid w:val="00D4502A"/>
    <w:rsid w:val="00D460C9"/>
    <w:rsid w:val="00D462BF"/>
    <w:rsid w:val="00D471DC"/>
    <w:rsid w:val="00D601DF"/>
    <w:rsid w:val="00D610E3"/>
    <w:rsid w:val="00D62CD0"/>
    <w:rsid w:val="00D80503"/>
    <w:rsid w:val="00D8386F"/>
    <w:rsid w:val="00D92A50"/>
    <w:rsid w:val="00DA6F26"/>
    <w:rsid w:val="00DB0460"/>
    <w:rsid w:val="00DC23E8"/>
    <w:rsid w:val="00DD31DC"/>
    <w:rsid w:val="00DE4A90"/>
    <w:rsid w:val="00DE5BEA"/>
    <w:rsid w:val="00DE6703"/>
    <w:rsid w:val="00DF2ABB"/>
    <w:rsid w:val="00E148B0"/>
    <w:rsid w:val="00E22A6D"/>
    <w:rsid w:val="00E23F1C"/>
    <w:rsid w:val="00E2642A"/>
    <w:rsid w:val="00E35374"/>
    <w:rsid w:val="00E362AC"/>
    <w:rsid w:val="00E3762D"/>
    <w:rsid w:val="00E37C30"/>
    <w:rsid w:val="00E40AF1"/>
    <w:rsid w:val="00E41CC7"/>
    <w:rsid w:val="00E548DF"/>
    <w:rsid w:val="00E56454"/>
    <w:rsid w:val="00E57576"/>
    <w:rsid w:val="00E6458B"/>
    <w:rsid w:val="00E665EB"/>
    <w:rsid w:val="00E66B0F"/>
    <w:rsid w:val="00E723E8"/>
    <w:rsid w:val="00E72C32"/>
    <w:rsid w:val="00E7521B"/>
    <w:rsid w:val="00E77A88"/>
    <w:rsid w:val="00E82C65"/>
    <w:rsid w:val="00E90ABB"/>
    <w:rsid w:val="00E94B0A"/>
    <w:rsid w:val="00E960DD"/>
    <w:rsid w:val="00EA0250"/>
    <w:rsid w:val="00EA266A"/>
    <w:rsid w:val="00EA4AD2"/>
    <w:rsid w:val="00EA68D9"/>
    <w:rsid w:val="00EB1632"/>
    <w:rsid w:val="00EC0A78"/>
    <w:rsid w:val="00EC46A8"/>
    <w:rsid w:val="00EE74F3"/>
    <w:rsid w:val="00EE7633"/>
    <w:rsid w:val="00EF4190"/>
    <w:rsid w:val="00EF42A3"/>
    <w:rsid w:val="00EF7335"/>
    <w:rsid w:val="00F07225"/>
    <w:rsid w:val="00F126AE"/>
    <w:rsid w:val="00F17B86"/>
    <w:rsid w:val="00F202E9"/>
    <w:rsid w:val="00F24E78"/>
    <w:rsid w:val="00F40142"/>
    <w:rsid w:val="00F41172"/>
    <w:rsid w:val="00F63881"/>
    <w:rsid w:val="00F82FA0"/>
    <w:rsid w:val="00F8310C"/>
    <w:rsid w:val="00F86710"/>
    <w:rsid w:val="00F869B2"/>
    <w:rsid w:val="00FA7DA3"/>
    <w:rsid w:val="00FB038F"/>
    <w:rsid w:val="00FB1F91"/>
    <w:rsid w:val="00FB43A0"/>
    <w:rsid w:val="00FB459F"/>
    <w:rsid w:val="00FB764F"/>
    <w:rsid w:val="00FE4B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7BD0BE"/>
  <w15:docId w15:val="{853B7E28-A4F1-4F26-BDD1-502D537CA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502A"/>
    <w:rPr>
      <w:rFonts w:eastAsiaTheme="minorEastAsia"/>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Lista vistosa - Énfasis 11"/>
    <w:basedOn w:val="Normal"/>
    <w:link w:val="PrrafodelistaCar"/>
    <w:uiPriority w:val="34"/>
    <w:qFormat/>
    <w:rsid w:val="00D4502A"/>
    <w:pPr>
      <w:ind w:left="720"/>
      <w:contextualSpacing/>
    </w:pPr>
  </w:style>
  <w:style w:type="paragraph" w:styleId="Encabezado">
    <w:name w:val="header"/>
    <w:aliases w:val="AL Encabezado,Encabezado AL,h,h8,h9,h10,h18,encabezado,Tit 1,Car14,Encabezado Car1 Car,Encabezado Car Car Car,Car6 Car Car Car,Car6 Car1 Car, Car14, Car6 Car Car Car, Car6 Car1 Car, Car6 Car, Car6"/>
    <w:basedOn w:val="Normal"/>
    <w:link w:val="EncabezadoCar"/>
    <w:uiPriority w:val="99"/>
    <w:unhideWhenUsed/>
    <w:qFormat/>
    <w:rsid w:val="00D4502A"/>
    <w:pPr>
      <w:tabs>
        <w:tab w:val="center" w:pos="4419"/>
        <w:tab w:val="right" w:pos="8838"/>
      </w:tabs>
      <w:spacing w:after="0" w:line="240" w:lineRule="auto"/>
    </w:pPr>
  </w:style>
  <w:style w:type="character" w:customStyle="1" w:styleId="EncabezadoCar">
    <w:name w:val="Encabezado Car"/>
    <w:aliases w:val="AL Encabezado Car,Encabezado AL Car,h Car,h8 Car,h9 Car,h10 Car,h18 Car,encabezado Car,Tit 1 Car,Car14 Car,Encabezado Car1 Car Car,Encabezado Car Car Car Car,Car6 Car Car Car Car,Car6 Car1 Car Car, Car14 Car, Car6 Car Car Car Car"/>
    <w:basedOn w:val="Fuentedeprrafopredeter"/>
    <w:link w:val="Encabezado"/>
    <w:uiPriority w:val="99"/>
    <w:rsid w:val="00D4502A"/>
    <w:rPr>
      <w:rFonts w:eastAsiaTheme="minorEastAsia"/>
      <w:lang w:eastAsia="es-CO"/>
    </w:rPr>
  </w:style>
  <w:style w:type="paragraph" w:styleId="Piedepgina">
    <w:name w:val="footer"/>
    <w:aliases w:val="AL Pie de página,Pie de página AL,f,Car6"/>
    <w:basedOn w:val="Normal"/>
    <w:link w:val="PiedepginaCar"/>
    <w:uiPriority w:val="99"/>
    <w:unhideWhenUsed/>
    <w:qFormat/>
    <w:rsid w:val="00D4502A"/>
    <w:pPr>
      <w:tabs>
        <w:tab w:val="center" w:pos="4419"/>
        <w:tab w:val="right" w:pos="8838"/>
      </w:tabs>
      <w:spacing w:after="0" w:line="240" w:lineRule="auto"/>
    </w:pPr>
  </w:style>
  <w:style w:type="character" w:customStyle="1" w:styleId="PiedepginaCar">
    <w:name w:val="Pie de página Car"/>
    <w:aliases w:val="AL Pie de página Car,Pie de página AL Car,f Car,Car6 Car"/>
    <w:basedOn w:val="Fuentedeprrafopredeter"/>
    <w:link w:val="Piedepgina"/>
    <w:uiPriority w:val="99"/>
    <w:rsid w:val="00D4502A"/>
    <w:rPr>
      <w:rFonts w:eastAsiaTheme="minorEastAsia"/>
      <w:lang w:eastAsia="es-CO"/>
    </w:rPr>
  </w:style>
  <w:style w:type="character" w:styleId="Hipervnculo">
    <w:name w:val="Hyperlink"/>
    <w:basedOn w:val="Fuentedeprrafopredeter"/>
    <w:unhideWhenUsed/>
    <w:rsid w:val="00D4502A"/>
    <w:rPr>
      <w:color w:val="0000FF"/>
      <w:u w:val="single"/>
    </w:rPr>
  </w:style>
  <w:style w:type="paragraph" w:customStyle="1" w:styleId="Default">
    <w:name w:val="Default"/>
    <w:rsid w:val="00D4502A"/>
    <w:pPr>
      <w:autoSpaceDE w:val="0"/>
      <w:autoSpaceDN w:val="0"/>
      <w:adjustRightInd w:val="0"/>
      <w:spacing w:after="0" w:line="240" w:lineRule="auto"/>
    </w:pPr>
    <w:rPr>
      <w:rFonts w:ascii="Arial" w:eastAsiaTheme="minorEastAsia" w:hAnsi="Arial" w:cs="Arial"/>
      <w:color w:val="000000"/>
      <w:sz w:val="24"/>
      <w:szCs w:val="24"/>
      <w:lang w:eastAsia="es-CO"/>
    </w:rPr>
  </w:style>
  <w:style w:type="paragraph" w:styleId="Sinespaciado">
    <w:name w:val="No Spacing"/>
    <w:link w:val="SinespaciadoCar"/>
    <w:qFormat/>
    <w:rsid w:val="00D4502A"/>
    <w:pPr>
      <w:spacing w:after="0" w:line="240" w:lineRule="auto"/>
    </w:pPr>
    <w:rPr>
      <w:rFonts w:eastAsiaTheme="minorEastAsia"/>
      <w:lang w:eastAsia="es-CO"/>
    </w:rPr>
  </w:style>
  <w:style w:type="character" w:customStyle="1" w:styleId="SinespaciadoCar">
    <w:name w:val="Sin espaciado Car"/>
    <w:basedOn w:val="Fuentedeprrafopredeter"/>
    <w:link w:val="Sinespaciado"/>
    <w:locked/>
    <w:rsid w:val="00D4502A"/>
    <w:rPr>
      <w:rFonts w:eastAsiaTheme="minorEastAsia"/>
      <w:lang w:eastAsia="es-CO"/>
    </w:rPr>
  </w:style>
  <w:style w:type="character" w:customStyle="1" w:styleId="PrrafodelistaCar">
    <w:name w:val="Párrafo de lista Car"/>
    <w:aliases w:val="Bullet List Car,FooterText Car,numbered Car,List Paragraph1 Car,Paragraphe de liste1 Car,lp1 Car,Lista vistosa - Énfasis 11 Car"/>
    <w:link w:val="Prrafodelista"/>
    <w:uiPriority w:val="34"/>
    <w:locked/>
    <w:rsid w:val="00D4502A"/>
    <w:rPr>
      <w:rFonts w:eastAsiaTheme="minorEastAsia"/>
      <w:lang w:eastAsia="es-CO"/>
    </w:rPr>
  </w:style>
  <w:style w:type="paragraph" w:styleId="Textoindependiente">
    <w:name w:val="Body Text"/>
    <w:basedOn w:val="Normal"/>
    <w:link w:val="TextoindependienteCar"/>
    <w:uiPriority w:val="99"/>
    <w:unhideWhenUsed/>
    <w:rsid w:val="00D4502A"/>
    <w:pPr>
      <w:spacing w:after="120"/>
    </w:pPr>
  </w:style>
  <w:style w:type="character" w:customStyle="1" w:styleId="TextoindependienteCar">
    <w:name w:val="Texto independiente Car"/>
    <w:basedOn w:val="Fuentedeprrafopredeter"/>
    <w:link w:val="Textoindependiente"/>
    <w:uiPriority w:val="99"/>
    <w:rsid w:val="00D4502A"/>
    <w:rPr>
      <w:rFonts w:eastAsiaTheme="minorEastAsia"/>
      <w:lang w:eastAsia="es-CO"/>
    </w:rPr>
  </w:style>
  <w:style w:type="paragraph" w:styleId="Textonotapie">
    <w:name w:val="footnote text"/>
    <w:aliases w:val="Ref. de nota al pie1,Texto de nota al pie,referencia nota al pie,Appel note de bas de page,Footnotes refss,Footnote number,BVI fnr,Footnote Text Char Char Char Char Char,Footnote Text Char Char Char Char,Footnote reference,FA Fu,ft,Car,R"/>
    <w:basedOn w:val="Normal"/>
    <w:link w:val="TextonotapieCar"/>
    <w:uiPriority w:val="99"/>
    <w:unhideWhenUsed/>
    <w:qFormat/>
    <w:rsid w:val="00D4502A"/>
    <w:pPr>
      <w:widowControl w:val="0"/>
      <w:suppressAutoHyphens/>
      <w:spacing w:after="0" w:line="240" w:lineRule="auto"/>
    </w:pPr>
    <w:rPr>
      <w:rFonts w:ascii="Liberation Serif" w:eastAsia="DejaVu Sans" w:hAnsi="Liberation Serif" w:cs="Times New Roman"/>
      <w:kern w:val="1"/>
      <w:sz w:val="20"/>
      <w:szCs w:val="20"/>
    </w:rPr>
  </w:style>
  <w:style w:type="character" w:customStyle="1" w:styleId="TextonotapieCar">
    <w:name w:val="Texto nota pie Car"/>
    <w:aliases w:val="Ref. de nota al pie1 Car,Texto de nota al pie Car,referencia nota al pie Car,Appel note de bas de page Car,Footnotes refss Car,Footnote number Car,BVI fnr Car,Footnote Text Char Char Char Char Char Car,Footnote reference Car,FA Fu Car"/>
    <w:basedOn w:val="Fuentedeprrafopredeter"/>
    <w:link w:val="Textonotapie"/>
    <w:uiPriority w:val="99"/>
    <w:qFormat/>
    <w:rsid w:val="00D4502A"/>
    <w:rPr>
      <w:rFonts w:ascii="Liberation Serif" w:eastAsia="DejaVu Sans" w:hAnsi="Liberation Serif" w:cs="Times New Roman"/>
      <w:kern w:val="1"/>
      <w:sz w:val="20"/>
      <w:szCs w:val="20"/>
      <w:lang w:eastAsia="es-CO"/>
    </w:rPr>
  </w:style>
  <w:style w:type="paragraph" w:styleId="Textodeglobo">
    <w:name w:val="Balloon Text"/>
    <w:basedOn w:val="Normal"/>
    <w:link w:val="TextodegloboCar"/>
    <w:uiPriority w:val="99"/>
    <w:semiHidden/>
    <w:unhideWhenUsed/>
    <w:rsid w:val="00D4502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4502A"/>
    <w:rPr>
      <w:rFonts w:ascii="Tahoma" w:eastAsiaTheme="minorEastAsia" w:hAnsi="Tahoma" w:cs="Tahoma"/>
      <w:sz w:val="16"/>
      <w:szCs w:val="16"/>
      <w:lang w:eastAsia="es-CO"/>
    </w:rPr>
  </w:style>
  <w:style w:type="paragraph" w:styleId="Lista">
    <w:name w:val="List"/>
    <w:basedOn w:val="Normal"/>
    <w:rsid w:val="00667CA4"/>
    <w:pPr>
      <w:spacing w:after="0" w:line="240" w:lineRule="auto"/>
      <w:ind w:left="283" w:hanging="283"/>
    </w:pPr>
    <w:rPr>
      <w:rFonts w:ascii="Times New Roman" w:eastAsia="Times New Roman" w:hAnsi="Times New Roman" w:cs="Times New Roman"/>
      <w:sz w:val="20"/>
      <w:szCs w:val="20"/>
      <w:lang w:eastAsia="es-ES"/>
    </w:rPr>
  </w:style>
  <w:style w:type="character" w:styleId="Textodelmarcadordeposicin">
    <w:name w:val="Placeholder Text"/>
    <w:basedOn w:val="Fuentedeprrafopredeter"/>
    <w:uiPriority w:val="99"/>
    <w:semiHidden/>
    <w:rsid w:val="00E2642A"/>
    <w:rPr>
      <w:color w:val="808080"/>
    </w:rPr>
  </w:style>
  <w:style w:type="paragraph" w:styleId="NormalWeb">
    <w:name w:val="Normal (Web)"/>
    <w:aliases w:val="Normal (Web) Car Car"/>
    <w:basedOn w:val="Normal"/>
    <w:link w:val="NormalWebCar"/>
    <w:uiPriority w:val="99"/>
    <w:unhideWhenUsed/>
    <w:qFormat/>
    <w:rsid w:val="00922094"/>
    <w:pPr>
      <w:spacing w:before="100" w:beforeAutospacing="1" w:after="119" w:line="240" w:lineRule="auto"/>
    </w:pPr>
    <w:rPr>
      <w:rFonts w:ascii="Times New Roman" w:eastAsia="Times New Roman" w:hAnsi="Times New Roman" w:cs="Times New Roman"/>
      <w:sz w:val="24"/>
      <w:szCs w:val="24"/>
      <w:lang w:val="es-ES" w:eastAsia="es-ES"/>
    </w:rPr>
  </w:style>
  <w:style w:type="character" w:styleId="Refdenotaalpie">
    <w:name w:val="footnote reference"/>
    <w:aliases w:val="Ref. de nota al pie 2,Ref,de nota al pie,FC,Appel note de bas de p,4_G,16 Point,Superscript 6 Point,Texto nota al pie,Pie de Página,Texto de nota al pi,Nota de pie,Texto de nota al p,Footnote symbol,Footnote,Ref. de nota al pie2,Re"/>
    <w:basedOn w:val="Fuentedeprrafopredeter"/>
    <w:link w:val="Appelnotedebasde"/>
    <w:uiPriority w:val="99"/>
    <w:unhideWhenUsed/>
    <w:qFormat/>
    <w:rsid w:val="00922094"/>
    <w:rPr>
      <w:vertAlign w:val="superscript"/>
    </w:rPr>
  </w:style>
  <w:style w:type="character" w:customStyle="1" w:styleId="NormalWebCar">
    <w:name w:val="Normal (Web) Car"/>
    <w:aliases w:val="Normal (Web) Car Car Car"/>
    <w:link w:val="NormalWeb"/>
    <w:uiPriority w:val="99"/>
    <w:locked/>
    <w:rsid w:val="00922094"/>
    <w:rPr>
      <w:rFonts w:ascii="Times New Roman" w:eastAsia="Times New Roman" w:hAnsi="Times New Roman" w:cs="Times New Roman"/>
      <w:sz w:val="24"/>
      <w:szCs w:val="24"/>
      <w:lang w:val="es-ES" w:eastAsia="es-ES"/>
    </w:rPr>
  </w:style>
  <w:style w:type="paragraph" w:customStyle="1" w:styleId="Appelnotedebasde">
    <w:name w:val="Appel note de bas de..."/>
    <w:basedOn w:val="Normal"/>
    <w:link w:val="Refdenotaalpie"/>
    <w:uiPriority w:val="99"/>
    <w:rsid w:val="00922094"/>
    <w:pPr>
      <w:spacing w:after="160" w:line="240" w:lineRule="exact"/>
      <w:jc w:val="both"/>
    </w:pPr>
    <w:rPr>
      <w:rFonts w:eastAsiaTheme="minorHAnsi"/>
      <w:vertAlign w:val="superscript"/>
      <w:lang w:eastAsia="en-US"/>
    </w:rPr>
  </w:style>
  <w:style w:type="character" w:customStyle="1" w:styleId="baj">
    <w:name w:val="b_aj"/>
    <w:basedOn w:val="Fuentedeprrafopredeter"/>
    <w:rsid w:val="009220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245473">
      <w:bodyDiv w:val="1"/>
      <w:marLeft w:val="0"/>
      <w:marRight w:val="0"/>
      <w:marTop w:val="0"/>
      <w:marBottom w:val="0"/>
      <w:divBdr>
        <w:top w:val="none" w:sz="0" w:space="0" w:color="auto"/>
        <w:left w:val="none" w:sz="0" w:space="0" w:color="auto"/>
        <w:bottom w:val="none" w:sz="0" w:space="0" w:color="auto"/>
        <w:right w:val="none" w:sz="0" w:space="0" w:color="auto"/>
      </w:divBdr>
    </w:div>
    <w:div w:id="159545393">
      <w:bodyDiv w:val="1"/>
      <w:marLeft w:val="0"/>
      <w:marRight w:val="0"/>
      <w:marTop w:val="0"/>
      <w:marBottom w:val="0"/>
      <w:divBdr>
        <w:top w:val="none" w:sz="0" w:space="0" w:color="auto"/>
        <w:left w:val="none" w:sz="0" w:space="0" w:color="auto"/>
        <w:bottom w:val="none" w:sz="0" w:space="0" w:color="auto"/>
        <w:right w:val="none" w:sz="0" w:space="0" w:color="auto"/>
      </w:divBdr>
    </w:div>
    <w:div w:id="166360233">
      <w:bodyDiv w:val="1"/>
      <w:marLeft w:val="0"/>
      <w:marRight w:val="0"/>
      <w:marTop w:val="0"/>
      <w:marBottom w:val="0"/>
      <w:divBdr>
        <w:top w:val="none" w:sz="0" w:space="0" w:color="auto"/>
        <w:left w:val="none" w:sz="0" w:space="0" w:color="auto"/>
        <w:bottom w:val="none" w:sz="0" w:space="0" w:color="auto"/>
        <w:right w:val="none" w:sz="0" w:space="0" w:color="auto"/>
      </w:divBdr>
    </w:div>
    <w:div w:id="208955196">
      <w:bodyDiv w:val="1"/>
      <w:marLeft w:val="0"/>
      <w:marRight w:val="0"/>
      <w:marTop w:val="0"/>
      <w:marBottom w:val="0"/>
      <w:divBdr>
        <w:top w:val="none" w:sz="0" w:space="0" w:color="auto"/>
        <w:left w:val="none" w:sz="0" w:space="0" w:color="auto"/>
        <w:bottom w:val="none" w:sz="0" w:space="0" w:color="auto"/>
        <w:right w:val="none" w:sz="0" w:space="0" w:color="auto"/>
      </w:divBdr>
    </w:div>
    <w:div w:id="238443512">
      <w:bodyDiv w:val="1"/>
      <w:marLeft w:val="0"/>
      <w:marRight w:val="0"/>
      <w:marTop w:val="0"/>
      <w:marBottom w:val="0"/>
      <w:divBdr>
        <w:top w:val="none" w:sz="0" w:space="0" w:color="auto"/>
        <w:left w:val="none" w:sz="0" w:space="0" w:color="auto"/>
        <w:bottom w:val="none" w:sz="0" w:space="0" w:color="auto"/>
        <w:right w:val="none" w:sz="0" w:space="0" w:color="auto"/>
      </w:divBdr>
    </w:div>
    <w:div w:id="273098385">
      <w:bodyDiv w:val="1"/>
      <w:marLeft w:val="0"/>
      <w:marRight w:val="0"/>
      <w:marTop w:val="0"/>
      <w:marBottom w:val="0"/>
      <w:divBdr>
        <w:top w:val="none" w:sz="0" w:space="0" w:color="auto"/>
        <w:left w:val="none" w:sz="0" w:space="0" w:color="auto"/>
        <w:bottom w:val="none" w:sz="0" w:space="0" w:color="auto"/>
        <w:right w:val="none" w:sz="0" w:space="0" w:color="auto"/>
      </w:divBdr>
    </w:div>
    <w:div w:id="291639789">
      <w:bodyDiv w:val="1"/>
      <w:marLeft w:val="0"/>
      <w:marRight w:val="0"/>
      <w:marTop w:val="0"/>
      <w:marBottom w:val="0"/>
      <w:divBdr>
        <w:top w:val="none" w:sz="0" w:space="0" w:color="auto"/>
        <w:left w:val="none" w:sz="0" w:space="0" w:color="auto"/>
        <w:bottom w:val="none" w:sz="0" w:space="0" w:color="auto"/>
        <w:right w:val="none" w:sz="0" w:space="0" w:color="auto"/>
      </w:divBdr>
    </w:div>
    <w:div w:id="359359843">
      <w:bodyDiv w:val="1"/>
      <w:marLeft w:val="0"/>
      <w:marRight w:val="0"/>
      <w:marTop w:val="0"/>
      <w:marBottom w:val="0"/>
      <w:divBdr>
        <w:top w:val="none" w:sz="0" w:space="0" w:color="auto"/>
        <w:left w:val="none" w:sz="0" w:space="0" w:color="auto"/>
        <w:bottom w:val="none" w:sz="0" w:space="0" w:color="auto"/>
        <w:right w:val="none" w:sz="0" w:space="0" w:color="auto"/>
      </w:divBdr>
    </w:div>
    <w:div w:id="506940792">
      <w:bodyDiv w:val="1"/>
      <w:marLeft w:val="0"/>
      <w:marRight w:val="0"/>
      <w:marTop w:val="0"/>
      <w:marBottom w:val="0"/>
      <w:divBdr>
        <w:top w:val="none" w:sz="0" w:space="0" w:color="auto"/>
        <w:left w:val="none" w:sz="0" w:space="0" w:color="auto"/>
        <w:bottom w:val="none" w:sz="0" w:space="0" w:color="auto"/>
        <w:right w:val="none" w:sz="0" w:space="0" w:color="auto"/>
      </w:divBdr>
    </w:div>
    <w:div w:id="730271772">
      <w:bodyDiv w:val="1"/>
      <w:marLeft w:val="0"/>
      <w:marRight w:val="0"/>
      <w:marTop w:val="0"/>
      <w:marBottom w:val="0"/>
      <w:divBdr>
        <w:top w:val="none" w:sz="0" w:space="0" w:color="auto"/>
        <w:left w:val="none" w:sz="0" w:space="0" w:color="auto"/>
        <w:bottom w:val="none" w:sz="0" w:space="0" w:color="auto"/>
        <w:right w:val="none" w:sz="0" w:space="0" w:color="auto"/>
      </w:divBdr>
    </w:div>
    <w:div w:id="946353200">
      <w:bodyDiv w:val="1"/>
      <w:marLeft w:val="0"/>
      <w:marRight w:val="0"/>
      <w:marTop w:val="0"/>
      <w:marBottom w:val="0"/>
      <w:divBdr>
        <w:top w:val="none" w:sz="0" w:space="0" w:color="auto"/>
        <w:left w:val="none" w:sz="0" w:space="0" w:color="auto"/>
        <w:bottom w:val="none" w:sz="0" w:space="0" w:color="auto"/>
        <w:right w:val="none" w:sz="0" w:space="0" w:color="auto"/>
      </w:divBdr>
    </w:div>
    <w:div w:id="1042249522">
      <w:bodyDiv w:val="1"/>
      <w:marLeft w:val="0"/>
      <w:marRight w:val="0"/>
      <w:marTop w:val="0"/>
      <w:marBottom w:val="0"/>
      <w:divBdr>
        <w:top w:val="none" w:sz="0" w:space="0" w:color="auto"/>
        <w:left w:val="none" w:sz="0" w:space="0" w:color="auto"/>
        <w:bottom w:val="none" w:sz="0" w:space="0" w:color="auto"/>
        <w:right w:val="none" w:sz="0" w:space="0" w:color="auto"/>
      </w:divBdr>
    </w:div>
    <w:div w:id="1293516719">
      <w:bodyDiv w:val="1"/>
      <w:marLeft w:val="0"/>
      <w:marRight w:val="0"/>
      <w:marTop w:val="0"/>
      <w:marBottom w:val="0"/>
      <w:divBdr>
        <w:top w:val="none" w:sz="0" w:space="0" w:color="auto"/>
        <w:left w:val="none" w:sz="0" w:space="0" w:color="auto"/>
        <w:bottom w:val="none" w:sz="0" w:space="0" w:color="auto"/>
        <w:right w:val="none" w:sz="0" w:space="0" w:color="auto"/>
      </w:divBdr>
    </w:div>
    <w:div w:id="1366950876">
      <w:bodyDiv w:val="1"/>
      <w:marLeft w:val="0"/>
      <w:marRight w:val="0"/>
      <w:marTop w:val="0"/>
      <w:marBottom w:val="0"/>
      <w:divBdr>
        <w:top w:val="none" w:sz="0" w:space="0" w:color="auto"/>
        <w:left w:val="none" w:sz="0" w:space="0" w:color="auto"/>
        <w:bottom w:val="none" w:sz="0" w:space="0" w:color="auto"/>
        <w:right w:val="none" w:sz="0" w:space="0" w:color="auto"/>
      </w:divBdr>
    </w:div>
    <w:div w:id="1513882479">
      <w:bodyDiv w:val="1"/>
      <w:marLeft w:val="0"/>
      <w:marRight w:val="0"/>
      <w:marTop w:val="0"/>
      <w:marBottom w:val="0"/>
      <w:divBdr>
        <w:top w:val="none" w:sz="0" w:space="0" w:color="auto"/>
        <w:left w:val="none" w:sz="0" w:space="0" w:color="auto"/>
        <w:bottom w:val="none" w:sz="0" w:space="0" w:color="auto"/>
        <w:right w:val="none" w:sz="0" w:space="0" w:color="auto"/>
      </w:divBdr>
    </w:div>
    <w:div w:id="1744176223">
      <w:bodyDiv w:val="1"/>
      <w:marLeft w:val="0"/>
      <w:marRight w:val="0"/>
      <w:marTop w:val="0"/>
      <w:marBottom w:val="0"/>
      <w:divBdr>
        <w:top w:val="none" w:sz="0" w:space="0" w:color="auto"/>
        <w:left w:val="none" w:sz="0" w:space="0" w:color="auto"/>
        <w:bottom w:val="none" w:sz="0" w:space="0" w:color="auto"/>
        <w:right w:val="none" w:sz="0" w:space="0" w:color="auto"/>
      </w:divBdr>
    </w:div>
    <w:div w:id="1786540273">
      <w:bodyDiv w:val="1"/>
      <w:marLeft w:val="0"/>
      <w:marRight w:val="0"/>
      <w:marTop w:val="0"/>
      <w:marBottom w:val="0"/>
      <w:divBdr>
        <w:top w:val="none" w:sz="0" w:space="0" w:color="auto"/>
        <w:left w:val="none" w:sz="0" w:space="0" w:color="auto"/>
        <w:bottom w:val="none" w:sz="0" w:space="0" w:color="auto"/>
        <w:right w:val="none" w:sz="0" w:space="0" w:color="auto"/>
      </w:divBdr>
    </w:div>
    <w:div w:id="1803772085">
      <w:bodyDiv w:val="1"/>
      <w:marLeft w:val="0"/>
      <w:marRight w:val="0"/>
      <w:marTop w:val="0"/>
      <w:marBottom w:val="0"/>
      <w:divBdr>
        <w:top w:val="none" w:sz="0" w:space="0" w:color="auto"/>
        <w:left w:val="none" w:sz="0" w:space="0" w:color="auto"/>
        <w:bottom w:val="none" w:sz="0" w:space="0" w:color="auto"/>
        <w:right w:val="none" w:sz="0" w:space="0" w:color="auto"/>
      </w:divBdr>
    </w:div>
    <w:div w:id="1866400943">
      <w:bodyDiv w:val="1"/>
      <w:marLeft w:val="0"/>
      <w:marRight w:val="0"/>
      <w:marTop w:val="0"/>
      <w:marBottom w:val="0"/>
      <w:divBdr>
        <w:top w:val="none" w:sz="0" w:space="0" w:color="auto"/>
        <w:left w:val="none" w:sz="0" w:space="0" w:color="auto"/>
        <w:bottom w:val="none" w:sz="0" w:space="0" w:color="auto"/>
        <w:right w:val="none" w:sz="0" w:space="0" w:color="auto"/>
      </w:divBdr>
    </w:div>
    <w:div w:id="2014146294">
      <w:bodyDiv w:val="1"/>
      <w:marLeft w:val="0"/>
      <w:marRight w:val="0"/>
      <w:marTop w:val="0"/>
      <w:marBottom w:val="0"/>
      <w:divBdr>
        <w:top w:val="none" w:sz="0" w:space="0" w:color="auto"/>
        <w:left w:val="none" w:sz="0" w:space="0" w:color="auto"/>
        <w:bottom w:val="none" w:sz="0" w:space="0" w:color="auto"/>
        <w:right w:val="none" w:sz="0" w:space="0" w:color="auto"/>
      </w:divBdr>
    </w:div>
    <w:div w:id="2108380821">
      <w:bodyDiv w:val="1"/>
      <w:marLeft w:val="0"/>
      <w:marRight w:val="0"/>
      <w:marTop w:val="0"/>
      <w:marBottom w:val="0"/>
      <w:divBdr>
        <w:top w:val="none" w:sz="0" w:space="0" w:color="auto"/>
        <w:left w:val="none" w:sz="0" w:space="0" w:color="auto"/>
        <w:bottom w:val="none" w:sz="0" w:space="0" w:color="auto"/>
        <w:right w:val="none" w:sz="0" w:space="0" w:color="auto"/>
      </w:divBdr>
    </w:div>
    <w:div w:id="2113668582">
      <w:bodyDiv w:val="1"/>
      <w:marLeft w:val="0"/>
      <w:marRight w:val="0"/>
      <w:marTop w:val="0"/>
      <w:marBottom w:val="0"/>
      <w:divBdr>
        <w:top w:val="none" w:sz="0" w:space="0" w:color="auto"/>
        <w:left w:val="none" w:sz="0" w:space="0" w:color="auto"/>
        <w:bottom w:val="none" w:sz="0" w:space="0" w:color="auto"/>
        <w:right w:val="none" w:sz="0" w:space="0" w:color="auto"/>
      </w:divBdr>
    </w:div>
    <w:div w:id="2126777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4B1274-0EA4-4D09-BCEE-E8B6515002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869</TotalTime>
  <Pages>15</Pages>
  <Words>4402</Words>
  <Characters>24214</Characters>
  <Application>Microsoft Office Word</Application>
  <DocSecurity>0</DocSecurity>
  <Lines>201</Lines>
  <Paragraphs>57</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28559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PS. Elcias Muñoz Bastidas</dc:creator>
  <cp:lastModifiedBy>dell</cp:lastModifiedBy>
  <cp:revision>149</cp:revision>
  <cp:lastPrinted>2023-02-07T22:52:00Z</cp:lastPrinted>
  <dcterms:created xsi:type="dcterms:W3CDTF">2023-01-11T22:06:00Z</dcterms:created>
  <dcterms:modified xsi:type="dcterms:W3CDTF">2023-06-13T16:28:00Z</dcterms:modified>
</cp:coreProperties>
</file>