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161D7" w14:textId="77777777" w:rsidR="00015993" w:rsidRPr="008A5DA4" w:rsidRDefault="00015993" w:rsidP="00015993">
      <w:pPr>
        <w:pStyle w:val="Sinespaciado"/>
        <w:jc w:val="center"/>
        <w:rPr>
          <w:rFonts w:ascii="Arial" w:hAnsi="Arial" w:cs="Arial"/>
          <w:b/>
          <w:bCs/>
          <w:iCs/>
          <w:sz w:val="22"/>
          <w:szCs w:val="22"/>
        </w:rPr>
      </w:pPr>
      <w:r w:rsidRPr="008A5DA4">
        <w:rPr>
          <w:rFonts w:ascii="Arial" w:hAnsi="Arial" w:cs="Arial"/>
          <w:b/>
          <w:bCs/>
          <w:iCs/>
          <w:sz w:val="22"/>
          <w:szCs w:val="22"/>
        </w:rPr>
        <w:t>FUERZAS MILITARES DE COLOMBIA</w:t>
      </w:r>
    </w:p>
    <w:p w14:paraId="2973608E" w14:textId="77777777" w:rsidR="00015993" w:rsidRPr="008A5DA4" w:rsidRDefault="00015993" w:rsidP="00015993">
      <w:pPr>
        <w:pStyle w:val="Sinespaciado"/>
        <w:jc w:val="center"/>
        <w:rPr>
          <w:rFonts w:ascii="Arial" w:hAnsi="Arial" w:cs="Arial"/>
          <w:b/>
          <w:sz w:val="22"/>
          <w:szCs w:val="22"/>
        </w:rPr>
      </w:pPr>
      <w:r w:rsidRPr="008A5DA4">
        <w:rPr>
          <w:rFonts w:ascii="Arial" w:hAnsi="Arial" w:cs="Arial"/>
          <w:b/>
          <w:bCs/>
          <w:sz w:val="22"/>
          <w:szCs w:val="22"/>
        </w:rPr>
        <w:t>EJERCITO NACIONAL</w:t>
      </w:r>
    </w:p>
    <w:p w14:paraId="4A4BED32" w14:textId="77777777" w:rsidR="00015993" w:rsidRPr="008A5DA4" w:rsidRDefault="00015993" w:rsidP="00015993">
      <w:pPr>
        <w:pStyle w:val="Sinespaciado"/>
        <w:jc w:val="center"/>
        <w:rPr>
          <w:rFonts w:ascii="Arial" w:hAnsi="Arial" w:cs="Arial"/>
          <w:sz w:val="22"/>
          <w:szCs w:val="22"/>
        </w:rPr>
      </w:pPr>
      <w:r w:rsidRPr="008A5DA4">
        <w:rPr>
          <w:rFonts w:ascii="Arial" w:hAnsi="Arial" w:cs="Arial"/>
          <w:noProof/>
          <w:sz w:val="22"/>
          <w:szCs w:val="22"/>
        </w:rPr>
        <w:drawing>
          <wp:anchor distT="0" distB="0" distL="114300" distR="114300" simplePos="0" relativeHeight="251659264" behindDoc="0" locked="0" layoutInCell="1" allowOverlap="1" wp14:anchorId="3A88FEA8" wp14:editId="1641F4F5">
            <wp:simplePos x="0" y="0"/>
            <wp:positionH relativeFrom="margin">
              <wp:align>center</wp:align>
            </wp:positionH>
            <wp:positionV relativeFrom="paragraph">
              <wp:posOffset>20481</wp:posOffset>
            </wp:positionV>
            <wp:extent cx="515620" cy="426085"/>
            <wp:effectExtent l="0" t="0" r="0" b="0"/>
            <wp:wrapSquare wrapText="bothSides"/>
            <wp:docPr id="1" name="Imagen 1" descr="Descripción: 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Documents and Settings\calidadpubejc\Mis documentos\Mis imágenes\EJERCITO NUEVO ESCUDO.jpg"/>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5620" cy="426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D76730" w14:textId="77777777" w:rsidR="00015993" w:rsidRPr="008A5DA4" w:rsidRDefault="00015993" w:rsidP="00015993">
      <w:pPr>
        <w:pStyle w:val="Sinespaciado"/>
        <w:rPr>
          <w:rFonts w:ascii="Arial" w:hAnsi="Arial" w:cs="Arial"/>
          <w:sz w:val="22"/>
          <w:szCs w:val="22"/>
        </w:rPr>
      </w:pPr>
    </w:p>
    <w:p w14:paraId="2B9E75FA" w14:textId="77777777" w:rsidR="00015993" w:rsidRPr="008A5DA4" w:rsidRDefault="00015993" w:rsidP="00015993">
      <w:pPr>
        <w:pStyle w:val="Sinespaciado"/>
        <w:jc w:val="center"/>
        <w:rPr>
          <w:rFonts w:ascii="Arial" w:hAnsi="Arial" w:cs="Arial"/>
          <w:sz w:val="22"/>
          <w:szCs w:val="22"/>
        </w:rPr>
      </w:pPr>
    </w:p>
    <w:p w14:paraId="7B712E0E" w14:textId="77777777" w:rsidR="00015993" w:rsidRPr="008A5DA4" w:rsidRDefault="00015993" w:rsidP="00015993">
      <w:pPr>
        <w:pStyle w:val="Sinespaciado"/>
        <w:jc w:val="center"/>
        <w:rPr>
          <w:rFonts w:ascii="Arial" w:hAnsi="Arial" w:cs="Arial"/>
          <w:b/>
          <w:sz w:val="22"/>
          <w:szCs w:val="22"/>
        </w:rPr>
      </w:pPr>
      <w:bookmarkStart w:id="0" w:name="_Hlk99365439"/>
      <w:r w:rsidRPr="008A5DA4">
        <w:rPr>
          <w:rFonts w:ascii="Arial" w:hAnsi="Arial" w:cs="Arial"/>
          <w:b/>
          <w:sz w:val="22"/>
          <w:szCs w:val="22"/>
        </w:rPr>
        <w:t>DIRECCIÓN DE SANIDAD</w:t>
      </w:r>
    </w:p>
    <w:p w14:paraId="4000C240" w14:textId="77777777" w:rsidR="00015993" w:rsidRPr="008A5DA4" w:rsidRDefault="00015993" w:rsidP="00015993">
      <w:pPr>
        <w:tabs>
          <w:tab w:val="left" w:pos="0"/>
        </w:tabs>
        <w:jc w:val="center"/>
        <w:rPr>
          <w:rFonts w:ascii="Arial" w:hAnsi="Arial" w:cs="Arial"/>
          <w:b/>
          <w:sz w:val="22"/>
          <w:szCs w:val="22"/>
        </w:rPr>
      </w:pPr>
      <w:r w:rsidRPr="008A5DA4">
        <w:rPr>
          <w:rFonts w:ascii="Arial" w:hAnsi="Arial" w:cs="Arial"/>
          <w:b/>
          <w:sz w:val="22"/>
          <w:szCs w:val="22"/>
        </w:rPr>
        <w:t>CENTRAL ADMINISTRATIVA Y CONTABLE REGIONAL YOPAL</w:t>
      </w:r>
    </w:p>
    <w:p w14:paraId="55DDD6DF" w14:textId="4A7C0717" w:rsidR="00015993" w:rsidRPr="008A5DA4" w:rsidRDefault="00015993" w:rsidP="00015993">
      <w:pPr>
        <w:tabs>
          <w:tab w:val="left" w:pos="0"/>
        </w:tabs>
        <w:jc w:val="center"/>
        <w:rPr>
          <w:rFonts w:ascii="Arial" w:hAnsi="Arial" w:cs="Arial"/>
          <w:b/>
          <w:sz w:val="22"/>
          <w:szCs w:val="22"/>
        </w:rPr>
      </w:pPr>
      <w:r w:rsidRPr="008A5DA4">
        <w:rPr>
          <w:rFonts w:ascii="Arial" w:hAnsi="Arial" w:cs="Arial"/>
          <w:b/>
          <w:sz w:val="22"/>
          <w:szCs w:val="22"/>
        </w:rPr>
        <w:t xml:space="preserve">NIT. </w:t>
      </w:r>
      <w:r w:rsidR="006F7F45">
        <w:rPr>
          <w:rFonts w:ascii="Arial" w:hAnsi="Arial" w:cs="Arial"/>
          <w:b/>
          <w:sz w:val="22"/>
          <w:szCs w:val="22"/>
        </w:rPr>
        <w:t>844000067-5</w:t>
      </w:r>
    </w:p>
    <w:bookmarkEnd w:id="0"/>
    <w:p w14:paraId="301C3292" w14:textId="77777777" w:rsidR="005A317F" w:rsidRPr="008A5DA4" w:rsidRDefault="005A317F" w:rsidP="005A317F">
      <w:pPr>
        <w:pStyle w:val="Lneadereferencia"/>
        <w:rPr>
          <w:rFonts w:cs="Arial"/>
          <w:sz w:val="20"/>
          <w:lang w:val="es-MX"/>
        </w:rPr>
      </w:pPr>
    </w:p>
    <w:p w14:paraId="44CCD79E" w14:textId="2E84D234" w:rsidR="005A317F" w:rsidRPr="008A5DA4" w:rsidRDefault="005A317F" w:rsidP="005A317F">
      <w:pPr>
        <w:pStyle w:val="Lneadereferencia"/>
        <w:rPr>
          <w:rFonts w:cs="Arial"/>
          <w:sz w:val="20"/>
          <w:lang w:val="es-MX"/>
        </w:rPr>
      </w:pPr>
      <w:r w:rsidRPr="008A5DA4">
        <w:rPr>
          <w:rFonts w:cs="Arial"/>
          <w:sz w:val="20"/>
          <w:lang w:val="es-MX"/>
        </w:rPr>
        <w:t>El Yopal (</w:t>
      </w:r>
      <w:r w:rsidRPr="006F7F45">
        <w:rPr>
          <w:rFonts w:cs="Arial"/>
          <w:sz w:val="20"/>
          <w:lang w:val="es-MX"/>
        </w:rPr>
        <w:t xml:space="preserve">Casanare), </w:t>
      </w:r>
      <w:r w:rsidR="00882A4D">
        <w:rPr>
          <w:rFonts w:cs="Arial"/>
          <w:sz w:val="20"/>
          <w:lang w:val="es-MX"/>
        </w:rPr>
        <w:t xml:space="preserve">13 </w:t>
      </w:r>
      <w:r w:rsidRPr="006F7F45">
        <w:rPr>
          <w:rFonts w:cs="Arial"/>
          <w:sz w:val="20"/>
          <w:lang w:val="es-MX"/>
        </w:rPr>
        <w:t xml:space="preserve">de </w:t>
      </w:r>
      <w:r w:rsidR="00512635">
        <w:rPr>
          <w:rFonts w:cs="Arial"/>
          <w:sz w:val="20"/>
          <w:lang w:val="es-MX"/>
        </w:rPr>
        <w:t>junio</w:t>
      </w:r>
      <w:r w:rsidRPr="006F7F45">
        <w:rPr>
          <w:rFonts w:cs="Arial"/>
          <w:sz w:val="20"/>
          <w:lang w:val="es-MX"/>
        </w:rPr>
        <w:t xml:space="preserve"> de 202</w:t>
      </w:r>
      <w:r w:rsidR="00015993" w:rsidRPr="006F7F45">
        <w:rPr>
          <w:rFonts w:cs="Arial"/>
          <w:sz w:val="20"/>
          <w:lang w:val="es-MX"/>
        </w:rPr>
        <w:t>3</w:t>
      </w:r>
      <w:r w:rsidRPr="006F7F45">
        <w:rPr>
          <w:rFonts w:cs="Arial"/>
          <w:sz w:val="20"/>
          <w:lang w:val="es-MX"/>
        </w:rPr>
        <w:t>.</w:t>
      </w:r>
    </w:p>
    <w:p w14:paraId="09DE27E4" w14:textId="0F867F5F" w:rsidR="005A317F" w:rsidRDefault="005A317F" w:rsidP="005A317F">
      <w:pPr>
        <w:widowControl w:val="0"/>
        <w:tabs>
          <w:tab w:val="left" w:pos="5760"/>
        </w:tabs>
        <w:suppressAutoHyphens/>
        <w:autoSpaceDE w:val="0"/>
        <w:autoSpaceDN w:val="0"/>
        <w:adjustRightInd w:val="0"/>
        <w:ind w:left="360"/>
        <w:jc w:val="both"/>
        <w:rPr>
          <w:rFonts w:ascii="Arial" w:hAnsi="Arial" w:cs="Arial"/>
        </w:rPr>
      </w:pPr>
    </w:p>
    <w:p w14:paraId="35D125DF" w14:textId="77777777" w:rsidR="0020317F" w:rsidRPr="008A5DA4" w:rsidRDefault="0020317F" w:rsidP="005A317F">
      <w:pPr>
        <w:widowControl w:val="0"/>
        <w:tabs>
          <w:tab w:val="left" w:pos="5760"/>
        </w:tabs>
        <w:suppressAutoHyphens/>
        <w:autoSpaceDE w:val="0"/>
        <w:autoSpaceDN w:val="0"/>
        <w:adjustRightInd w:val="0"/>
        <w:ind w:left="360"/>
        <w:jc w:val="both"/>
        <w:rPr>
          <w:rFonts w:ascii="Arial" w:hAnsi="Arial" w:cs="Arial"/>
        </w:rPr>
      </w:pPr>
    </w:p>
    <w:p w14:paraId="5F058F61" w14:textId="0957AD2A" w:rsidR="00614146" w:rsidRPr="008A5DA4" w:rsidRDefault="00614146" w:rsidP="005A317F">
      <w:pPr>
        <w:pStyle w:val="Direccininterior"/>
        <w:rPr>
          <w:rFonts w:ascii="Arial" w:hAnsi="Arial" w:cs="Arial"/>
        </w:rPr>
      </w:pPr>
      <w:r w:rsidRPr="008A5DA4">
        <w:rPr>
          <w:rFonts w:ascii="Arial" w:hAnsi="Arial" w:cs="Arial"/>
        </w:rPr>
        <w:t>Señora</w:t>
      </w:r>
      <w:r w:rsidR="00015993" w:rsidRPr="008A5DA4">
        <w:rPr>
          <w:rFonts w:ascii="Arial" w:hAnsi="Arial" w:cs="Arial"/>
        </w:rPr>
        <w:t xml:space="preserve"> (o)</w:t>
      </w:r>
    </w:p>
    <w:p w14:paraId="044B9DB4" w14:textId="77777777" w:rsidR="009C0DB4" w:rsidRPr="00512635" w:rsidRDefault="009C0DB4" w:rsidP="00B06071">
      <w:pPr>
        <w:tabs>
          <w:tab w:val="left" w:pos="6413"/>
        </w:tabs>
        <w:autoSpaceDE w:val="0"/>
        <w:autoSpaceDN w:val="0"/>
        <w:adjustRightInd w:val="0"/>
        <w:jc w:val="both"/>
        <w:rPr>
          <w:rFonts w:ascii="Arial" w:hAnsi="Arial" w:cs="Arial"/>
          <w:b/>
          <w:bCs/>
          <w:noProof/>
        </w:rPr>
      </w:pPr>
      <w:r w:rsidRPr="00512635">
        <w:rPr>
          <w:rFonts w:ascii="Arial" w:hAnsi="Arial" w:cs="Arial"/>
          <w:b/>
          <w:bCs/>
          <w:noProof/>
        </w:rPr>
        <w:t xml:space="preserve">ASKLEY TORRES LOPEZ </w:t>
      </w:r>
    </w:p>
    <w:p w14:paraId="4D2DEC98" w14:textId="14384176" w:rsidR="00B06071" w:rsidRPr="008A5DA4" w:rsidRDefault="00614146" w:rsidP="00B06071">
      <w:pPr>
        <w:tabs>
          <w:tab w:val="left" w:pos="6413"/>
        </w:tabs>
        <w:autoSpaceDE w:val="0"/>
        <w:autoSpaceDN w:val="0"/>
        <w:adjustRightInd w:val="0"/>
        <w:jc w:val="both"/>
        <w:rPr>
          <w:rFonts w:ascii="Arial" w:hAnsi="Arial" w:cs="Arial"/>
          <w:noProof/>
        </w:rPr>
      </w:pPr>
      <w:r w:rsidRPr="008A5DA4">
        <w:rPr>
          <w:rFonts w:ascii="Arial" w:hAnsi="Arial" w:cs="Arial"/>
          <w:b/>
        </w:rPr>
        <w:t>Dirección:</w:t>
      </w:r>
      <w:r w:rsidRPr="008A5DA4">
        <w:rPr>
          <w:rFonts w:ascii="Arial" w:hAnsi="Arial" w:cs="Arial"/>
          <w:b/>
          <w:noProof/>
        </w:rPr>
        <w:t xml:space="preserve"> </w:t>
      </w:r>
      <w:r w:rsidR="009C0DB4" w:rsidRPr="009C0DB4">
        <w:rPr>
          <w:rFonts w:ascii="Arial" w:eastAsiaTheme="minorHAnsi" w:hAnsi="Arial" w:cs="Arial"/>
          <w:noProof/>
          <w:lang w:eastAsia="en-US"/>
        </w:rPr>
        <w:t>cra 102b No. 151-15</w:t>
      </w:r>
      <w:r w:rsidR="003D092E" w:rsidRPr="008A5DA4">
        <w:rPr>
          <w:rFonts w:ascii="Arial" w:eastAsiaTheme="minorHAnsi" w:hAnsi="Arial" w:cs="Arial"/>
          <w:lang w:eastAsia="en-US"/>
        </w:rPr>
        <w:fldChar w:fldCharType="begin"/>
      </w:r>
      <w:r w:rsidR="003D092E" w:rsidRPr="008A5DA4">
        <w:rPr>
          <w:rFonts w:ascii="Arial" w:eastAsiaTheme="minorHAnsi" w:hAnsi="Arial" w:cs="Arial"/>
          <w:lang w:eastAsia="en-US"/>
        </w:rPr>
        <w:instrText xml:space="preserve"> MERGEFIELD DIRECCION </w:instrText>
      </w:r>
      <w:r w:rsidR="0024750A">
        <w:rPr>
          <w:rFonts w:ascii="Arial" w:eastAsiaTheme="minorHAnsi" w:hAnsi="Arial" w:cs="Arial"/>
          <w:lang w:eastAsia="en-US"/>
        </w:rPr>
        <w:fldChar w:fldCharType="separate"/>
      </w:r>
      <w:r w:rsidR="003D092E" w:rsidRPr="008A5DA4">
        <w:rPr>
          <w:rFonts w:ascii="Arial" w:eastAsiaTheme="minorHAnsi" w:hAnsi="Arial" w:cs="Arial"/>
          <w:lang w:eastAsia="en-US"/>
        </w:rPr>
        <w:fldChar w:fldCharType="end"/>
      </w:r>
    </w:p>
    <w:p w14:paraId="0E612D1B" w14:textId="6F84B246" w:rsidR="00FE4409" w:rsidRPr="008A5DA4" w:rsidRDefault="005A317F" w:rsidP="00FE4409">
      <w:pPr>
        <w:tabs>
          <w:tab w:val="left" w:pos="6413"/>
        </w:tabs>
        <w:autoSpaceDE w:val="0"/>
        <w:autoSpaceDN w:val="0"/>
        <w:adjustRightInd w:val="0"/>
        <w:jc w:val="both"/>
        <w:rPr>
          <w:rFonts w:ascii="Arial" w:hAnsi="Arial" w:cs="Arial"/>
          <w:noProof/>
        </w:rPr>
      </w:pPr>
      <w:r w:rsidRPr="008A5DA4">
        <w:rPr>
          <w:rFonts w:ascii="Arial" w:hAnsi="Arial" w:cs="Arial"/>
          <w:b/>
        </w:rPr>
        <w:t>Teléfono:</w:t>
      </w:r>
      <w:r w:rsidR="00A0540B" w:rsidRPr="008A5DA4">
        <w:rPr>
          <w:rFonts w:ascii="Arial" w:hAnsi="Arial" w:cs="Arial"/>
        </w:rPr>
        <w:t xml:space="preserve"> </w:t>
      </w:r>
      <w:r w:rsidR="009C0DB4" w:rsidRPr="009C0DB4">
        <w:rPr>
          <w:rFonts w:ascii="Arial" w:hAnsi="Arial" w:cs="Arial"/>
          <w:noProof/>
        </w:rPr>
        <w:t>312 391 2939</w:t>
      </w:r>
    </w:p>
    <w:p w14:paraId="7AF33D81" w14:textId="76FABD9C" w:rsidR="00D63C5A" w:rsidRPr="008A5DA4" w:rsidRDefault="00D63C5A" w:rsidP="00FE4409">
      <w:pPr>
        <w:tabs>
          <w:tab w:val="left" w:pos="6413"/>
        </w:tabs>
        <w:autoSpaceDE w:val="0"/>
        <w:autoSpaceDN w:val="0"/>
        <w:adjustRightInd w:val="0"/>
        <w:jc w:val="both"/>
        <w:rPr>
          <w:rFonts w:ascii="Arial" w:hAnsi="Arial" w:cs="Arial"/>
          <w:noProof/>
        </w:rPr>
      </w:pPr>
      <w:r w:rsidRPr="008A5DA4">
        <w:rPr>
          <w:rFonts w:ascii="Arial" w:hAnsi="Arial" w:cs="Arial"/>
          <w:b/>
        </w:rPr>
        <w:t>Correo:</w:t>
      </w:r>
      <w:r w:rsidRPr="008A5DA4">
        <w:rPr>
          <w:rFonts w:ascii="Arial" w:hAnsi="Arial" w:cs="Arial"/>
        </w:rPr>
        <w:t xml:space="preserve"> </w:t>
      </w:r>
      <w:hyperlink r:id="rId9" w:history="1">
        <w:r w:rsidR="009C0DB4" w:rsidRPr="00FC3542">
          <w:rPr>
            <w:rStyle w:val="Hipervnculo"/>
          </w:rPr>
          <w:t>atorreslopez7@gmail.com</w:t>
        </w:r>
      </w:hyperlink>
      <w:r w:rsidR="009C0DB4">
        <w:t xml:space="preserve"> </w:t>
      </w:r>
    </w:p>
    <w:p w14:paraId="0447D76F" w14:textId="77777777" w:rsidR="005A317F" w:rsidRPr="008A5DA4" w:rsidRDefault="005A317F" w:rsidP="005A317F">
      <w:pPr>
        <w:autoSpaceDE w:val="0"/>
        <w:autoSpaceDN w:val="0"/>
        <w:adjustRightInd w:val="0"/>
        <w:jc w:val="both"/>
        <w:rPr>
          <w:rFonts w:ascii="Arial" w:hAnsi="Arial" w:cs="Arial"/>
        </w:rPr>
      </w:pPr>
    </w:p>
    <w:p w14:paraId="532062DD" w14:textId="1948ECF6" w:rsidR="005A317F" w:rsidRPr="008A5DA4" w:rsidRDefault="005A317F" w:rsidP="005A317F">
      <w:pPr>
        <w:pStyle w:val="Encabezadodemensaje"/>
        <w:jc w:val="both"/>
        <w:rPr>
          <w:sz w:val="20"/>
          <w:szCs w:val="20"/>
        </w:rPr>
      </w:pPr>
      <w:r w:rsidRPr="007F3C78">
        <w:rPr>
          <w:sz w:val="20"/>
          <w:szCs w:val="20"/>
        </w:rPr>
        <w:t>Ref.:</w:t>
      </w:r>
      <w:r w:rsidRPr="007F3C78">
        <w:rPr>
          <w:sz w:val="20"/>
          <w:szCs w:val="20"/>
        </w:rPr>
        <w:tab/>
        <w:t>Solicitud para presentar oferta No.</w:t>
      </w:r>
      <w:r w:rsidR="00882A4D">
        <w:rPr>
          <w:sz w:val="20"/>
          <w:szCs w:val="20"/>
        </w:rPr>
        <w:t>188</w:t>
      </w:r>
      <w:r w:rsidR="00B17B23" w:rsidRPr="007F3C78">
        <w:rPr>
          <w:sz w:val="20"/>
          <w:szCs w:val="20"/>
        </w:rPr>
        <w:t>-</w:t>
      </w:r>
      <w:r w:rsidR="00512635">
        <w:rPr>
          <w:sz w:val="20"/>
          <w:szCs w:val="20"/>
        </w:rPr>
        <w:t>CD-</w:t>
      </w:r>
      <w:r w:rsidR="007F3C78" w:rsidRPr="007F3C78">
        <w:rPr>
          <w:sz w:val="20"/>
          <w:szCs w:val="20"/>
        </w:rPr>
        <w:t>CENACYOPAL</w:t>
      </w:r>
      <w:r w:rsidR="00B17B23" w:rsidRPr="007F3C78">
        <w:rPr>
          <w:sz w:val="20"/>
          <w:szCs w:val="20"/>
        </w:rPr>
        <w:t>-2023</w:t>
      </w:r>
      <w:r w:rsidRPr="007F3C78">
        <w:rPr>
          <w:sz w:val="20"/>
          <w:szCs w:val="20"/>
        </w:rPr>
        <w:t xml:space="preserve"> por contratación</w:t>
      </w:r>
      <w:r w:rsidRPr="008A5DA4">
        <w:rPr>
          <w:sz w:val="20"/>
          <w:szCs w:val="20"/>
        </w:rPr>
        <w:t xml:space="preserve"> directa Ley 80 de 1993 (Art 32, numeral 3) Ley 1150 de 2007 (Art. 2 numeral 4 literal h) Decreto 1082 de 2015. </w:t>
      </w:r>
    </w:p>
    <w:p w14:paraId="1C7D9234" w14:textId="33A6A4FE" w:rsidR="005A317F" w:rsidRDefault="005A317F" w:rsidP="005A317F">
      <w:pPr>
        <w:autoSpaceDE w:val="0"/>
        <w:autoSpaceDN w:val="0"/>
        <w:adjustRightInd w:val="0"/>
        <w:jc w:val="both"/>
        <w:rPr>
          <w:rFonts w:ascii="Arial" w:hAnsi="Arial" w:cs="Arial"/>
        </w:rPr>
      </w:pPr>
    </w:p>
    <w:p w14:paraId="1B147AF8" w14:textId="77777777" w:rsidR="0020317F" w:rsidRPr="008A5DA4" w:rsidRDefault="0020317F" w:rsidP="005A317F">
      <w:pPr>
        <w:autoSpaceDE w:val="0"/>
        <w:autoSpaceDN w:val="0"/>
        <w:adjustRightInd w:val="0"/>
        <w:jc w:val="both"/>
        <w:rPr>
          <w:rFonts w:ascii="Arial" w:hAnsi="Arial" w:cs="Arial"/>
        </w:rPr>
      </w:pPr>
    </w:p>
    <w:p w14:paraId="185E872C" w14:textId="77777777" w:rsidR="005A317F" w:rsidRPr="008A5DA4" w:rsidRDefault="005A317F" w:rsidP="005A317F">
      <w:pPr>
        <w:pStyle w:val="Textoindependiente"/>
        <w:rPr>
          <w:rFonts w:cs="Arial"/>
          <w:sz w:val="20"/>
        </w:rPr>
      </w:pPr>
      <w:r w:rsidRPr="008A5DA4">
        <w:rPr>
          <w:rFonts w:cs="Arial"/>
          <w:sz w:val="20"/>
        </w:rPr>
        <w:t>Respetad</w:t>
      </w:r>
      <w:r w:rsidRPr="008A5DA4">
        <w:rPr>
          <w:rFonts w:cs="Arial"/>
          <w:sz w:val="20"/>
          <w:lang w:val="es-CO"/>
        </w:rPr>
        <w:t>a</w:t>
      </w:r>
      <w:r w:rsidRPr="008A5DA4">
        <w:rPr>
          <w:rFonts w:cs="Arial"/>
          <w:sz w:val="20"/>
        </w:rPr>
        <w:t xml:space="preserve"> </w:t>
      </w:r>
      <w:r w:rsidRPr="008A5DA4">
        <w:rPr>
          <w:rFonts w:cs="Arial"/>
          <w:sz w:val="20"/>
          <w:lang w:val="es-CO"/>
        </w:rPr>
        <w:t>Señor(a)</w:t>
      </w:r>
      <w:r w:rsidRPr="008A5DA4">
        <w:rPr>
          <w:rFonts w:cs="Arial"/>
          <w:sz w:val="20"/>
        </w:rPr>
        <w:t xml:space="preserve"> :</w:t>
      </w:r>
    </w:p>
    <w:p w14:paraId="7D7451E3" w14:textId="77777777" w:rsidR="005A317F" w:rsidRPr="008A5DA4" w:rsidRDefault="005A317F" w:rsidP="005A317F">
      <w:pPr>
        <w:autoSpaceDE w:val="0"/>
        <w:autoSpaceDN w:val="0"/>
        <w:adjustRightInd w:val="0"/>
        <w:jc w:val="both"/>
        <w:rPr>
          <w:rFonts w:ascii="Arial" w:hAnsi="Arial" w:cs="Arial"/>
        </w:rPr>
      </w:pPr>
    </w:p>
    <w:p w14:paraId="015E3C9E" w14:textId="41D00ECE" w:rsidR="00B06071" w:rsidRPr="006F7F45" w:rsidRDefault="005A317F" w:rsidP="005A317F">
      <w:pPr>
        <w:jc w:val="both"/>
        <w:rPr>
          <w:rFonts w:ascii="Arial" w:hAnsi="Arial" w:cs="Arial"/>
          <w:sz w:val="22"/>
          <w:szCs w:val="22"/>
        </w:rPr>
      </w:pPr>
      <w:r w:rsidRPr="008A5DA4">
        <w:rPr>
          <w:rFonts w:ascii="Arial" w:hAnsi="Arial" w:cs="Arial"/>
        </w:rPr>
        <w:t xml:space="preserve">Mediante la presente me permito invitarlo a presentar propuesta formal para contratar sus </w:t>
      </w:r>
      <w:r w:rsidR="00614146" w:rsidRPr="008A5DA4">
        <w:rPr>
          <w:rFonts w:ascii="Arial" w:hAnsi="Arial" w:cs="Arial"/>
        </w:rPr>
        <w:t xml:space="preserve">servicios </w:t>
      </w:r>
      <w:r w:rsidR="00614146" w:rsidRPr="006F7F45">
        <w:rPr>
          <w:rFonts w:ascii="Arial" w:hAnsi="Arial" w:cs="Arial"/>
        </w:rPr>
        <w:t>como</w:t>
      </w:r>
      <w:r w:rsidR="005F115C" w:rsidRPr="006F7F45">
        <w:rPr>
          <w:rFonts w:ascii="Arial" w:hAnsi="Arial" w:cs="Arial"/>
        </w:rPr>
        <w:t xml:space="preserve"> </w:t>
      </w:r>
      <w:r w:rsidR="00C229BB">
        <w:rPr>
          <w:rFonts w:ascii="Arial" w:hAnsi="Arial" w:cs="Arial"/>
        </w:rPr>
        <w:t>COMUNICADOR SOCIAL Y PERIODISTA</w:t>
      </w:r>
      <w:r w:rsidRPr="006F7F45">
        <w:rPr>
          <w:rFonts w:ascii="Arial" w:hAnsi="Arial" w:cs="Arial"/>
          <w:b/>
        </w:rPr>
        <w:t xml:space="preserve">, </w:t>
      </w:r>
      <w:r w:rsidRPr="006F7F45">
        <w:rPr>
          <w:rFonts w:ascii="Arial" w:hAnsi="Arial" w:cs="Arial"/>
        </w:rPr>
        <w:t xml:space="preserve">para vincularse mediante contrato de prestación de servicios </w:t>
      </w:r>
      <w:r w:rsidR="00B17B23" w:rsidRPr="006F7F45">
        <w:rPr>
          <w:rFonts w:ascii="Arial" w:hAnsi="Arial" w:cs="Arial"/>
        </w:rPr>
        <w:t>profesionales</w:t>
      </w:r>
      <w:r w:rsidRPr="006F7F45">
        <w:rPr>
          <w:rFonts w:ascii="Arial" w:hAnsi="Arial" w:cs="Arial"/>
        </w:rPr>
        <w:t xml:space="preserve"> con </w:t>
      </w:r>
      <w:r w:rsidRPr="006F7F45">
        <w:rPr>
          <w:rFonts w:ascii="Arial" w:hAnsi="Arial" w:cs="Arial"/>
          <w:lang w:val="es-ES"/>
        </w:rPr>
        <w:t>LA CENTRAL ADMINISTRATIVA Y CONTABLE REGIONAL YOPAL, teniendo en cuenta que</w:t>
      </w:r>
      <w:r w:rsidR="005F115C" w:rsidRPr="006F7F45">
        <w:rPr>
          <w:rFonts w:ascii="Arial" w:hAnsi="Arial" w:cs="Arial"/>
          <w:lang w:val="es-ES"/>
        </w:rPr>
        <w:t>,</w:t>
      </w:r>
      <w:r w:rsidRPr="006F7F45">
        <w:rPr>
          <w:rFonts w:ascii="Arial" w:hAnsi="Arial" w:cs="Arial"/>
          <w:lang w:val="es-ES"/>
        </w:rPr>
        <w:t xml:space="preserve"> se requiere de la prestación de servicios de un </w:t>
      </w:r>
      <w:r w:rsidR="00B17B23" w:rsidRPr="006F7F45">
        <w:rPr>
          <w:rFonts w:ascii="Arial" w:hAnsi="Arial" w:cs="Arial"/>
          <w:lang w:val="es-ES"/>
        </w:rPr>
        <w:t>profesional</w:t>
      </w:r>
      <w:r w:rsidRPr="006F7F45">
        <w:rPr>
          <w:rFonts w:ascii="Arial" w:hAnsi="Arial" w:cs="Arial"/>
          <w:lang w:val="es-ES"/>
        </w:rPr>
        <w:t xml:space="preserve"> para que ejecute el siguiente objeto</w:t>
      </w:r>
      <w:r w:rsidR="008B73A5" w:rsidRPr="006F7F45">
        <w:rPr>
          <w:rFonts w:ascii="Arial" w:hAnsi="Arial" w:cs="Arial"/>
          <w:lang w:val="es-ES"/>
        </w:rPr>
        <w:t xml:space="preserve"> contractual</w:t>
      </w:r>
      <w:r w:rsidR="008B6A9F" w:rsidRPr="006F7F45">
        <w:rPr>
          <w:rFonts w:ascii="Arial" w:hAnsi="Arial" w:cs="Arial"/>
          <w:lang w:val="es-ES"/>
        </w:rPr>
        <w:t>:</w:t>
      </w:r>
      <w:r w:rsidRPr="006F7F45">
        <w:rPr>
          <w:rFonts w:ascii="Arial" w:hAnsi="Arial" w:cs="Arial"/>
          <w:lang w:val="es-ES"/>
        </w:rPr>
        <w:t xml:space="preserve"> </w:t>
      </w:r>
      <w:r w:rsidR="00965BAD" w:rsidRPr="006F7F45">
        <w:rPr>
          <w:rFonts w:ascii="Arial" w:hAnsi="Arial" w:cs="Arial"/>
          <w:lang w:val="es-ES"/>
        </w:rPr>
        <w:t>“</w:t>
      </w:r>
      <w:r w:rsidR="00777325" w:rsidRPr="00777325">
        <w:rPr>
          <w:rFonts w:ascii="Arial" w:hAnsi="Arial" w:cs="Arial"/>
          <w:bCs/>
          <w:noProof/>
          <w:sz w:val="22"/>
          <w:szCs w:val="22"/>
          <w:lang w:eastAsia="en-US"/>
        </w:rPr>
        <w:t>PRESTACIÓN DE SERVICIOS PROFESIONALES DE UN COMUNICADOR SOCIAL ESPECIALIZADO CON EL FIN DE ACOMPAÑAR LOS DIFERENTES EVENTOS QUE SE ADELANTAN POR EL COMANDO DE LA OCTAVA DIVISION EN EL SEGUNDO SEMETRE DE 2023</w:t>
      </w:r>
      <w:r w:rsidR="00965BAD" w:rsidRPr="006F7F45">
        <w:rPr>
          <w:rFonts w:ascii="Arial" w:hAnsi="Arial" w:cs="Arial"/>
          <w:bCs/>
          <w:noProof/>
          <w:sz w:val="22"/>
          <w:szCs w:val="22"/>
          <w:lang w:eastAsia="en-US"/>
        </w:rPr>
        <w:t>”</w:t>
      </w:r>
      <w:r w:rsidR="00B17B23" w:rsidRPr="006F7F45">
        <w:rPr>
          <w:rFonts w:ascii="Arial" w:hAnsi="Arial" w:cs="Arial"/>
          <w:bCs/>
          <w:noProof/>
          <w:sz w:val="22"/>
          <w:szCs w:val="22"/>
          <w:lang w:eastAsia="en-US"/>
        </w:rPr>
        <w:t>.</w:t>
      </w:r>
    </w:p>
    <w:p w14:paraId="6762DA43" w14:textId="77777777" w:rsidR="00667D36" w:rsidRPr="006F7F45" w:rsidRDefault="00667D36" w:rsidP="005A317F">
      <w:pPr>
        <w:jc w:val="both"/>
        <w:rPr>
          <w:rFonts w:ascii="Arial" w:hAnsi="Arial" w:cs="Arial"/>
        </w:rPr>
      </w:pPr>
    </w:p>
    <w:p w14:paraId="2F14DF7C" w14:textId="19700B58" w:rsidR="005A317F" w:rsidRPr="008A5DA4" w:rsidRDefault="005A317F" w:rsidP="005A317F">
      <w:pPr>
        <w:jc w:val="both"/>
        <w:rPr>
          <w:rFonts w:ascii="Arial" w:hAnsi="Arial" w:cs="Arial"/>
        </w:rPr>
      </w:pPr>
      <w:r w:rsidRPr="006F7F45">
        <w:rPr>
          <w:rFonts w:ascii="Arial" w:hAnsi="Arial" w:cs="Arial"/>
        </w:rPr>
        <w:t xml:space="preserve">En caso de estar interesado en postularse, deberá tener en cuenta la invitación a contratar adjunta, y entregar su propuesta en la oficina de contratación de la CENTRAL ADMINISTRATIVA Y CONTABLE REGIONAL YOPAL, el día </w:t>
      </w:r>
      <w:r w:rsidR="00882A4D">
        <w:rPr>
          <w:rFonts w:ascii="Arial" w:hAnsi="Arial" w:cs="Arial"/>
        </w:rPr>
        <w:t>14</w:t>
      </w:r>
      <w:r w:rsidRPr="006F7F45">
        <w:rPr>
          <w:rFonts w:ascii="Arial" w:hAnsi="Arial" w:cs="Arial"/>
        </w:rPr>
        <w:t xml:space="preserve"> de </w:t>
      </w:r>
      <w:r w:rsidR="00512635">
        <w:rPr>
          <w:rFonts w:ascii="Arial" w:hAnsi="Arial" w:cs="Arial"/>
        </w:rPr>
        <w:t>junio</w:t>
      </w:r>
      <w:r w:rsidRPr="006F7F45">
        <w:rPr>
          <w:rFonts w:ascii="Arial" w:hAnsi="Arial" w:cs="Arial"/>
        </w:rPr>
        <w:t xml:space="preserve"> de </w:t>
      </w:r>
      <w:r w:rsidR="00A930BA" w:rsidRPr="006F7F45">
        <w:rPr>
          <w:rFonts w:ascii="Arial" w:hAnsi="Arial" w:cs="Arial"/>
        </w:rPr>
        <w:t>202</w:t>
      </w:r>
      <w:r w:rsidR="00015993" w:rsidRPr="006F7F45">
        <w:rPr>
          <w:rFonts w:ascii="Arial" w:hAnsi="Arial" w:cs="Arial"/>
        </w:rPr>
        <w:t>3</w:t>
      </w:r>
      <w:r w:rsidR="00A930BA" w:rsidRPr="006F7F45">
        <w:rPr>
          <w:rFonts w:ascii="Arial" w:hAnsi="Arial" w:cs="Arial"/>
        </w:rPr>
        <w:t>,</w:t>
      </w:r>
      <w:r w:rsidRPr="006F7F45">
        <w:rPr>
          <w:rFonts w:ascii="Arial" w:hAnsi="Arial" w:cs="Arial"/>
        </w:rPr>
        <w:t xml:space="preserve"> a </w:t>
      </w:r>
      <w:r w:rsidR="00AE1462" w:rsidRPr="006F7F45">
        <w:rPr>
          <w:rFonts w:ascii="Arial" w:hAnsi="Arial" w:cs="Arial"/>
        </w:rPr>
        <w:t xml:space="preserve">las </w:t>
      </w:r>
      <w:r w:rsidR="003543BB" w:rsidRPr="006F7F45">
        <w:rPr>
          <w:rFonts w:ascii="Arial" w:hAnsi="Arial" w:cs="Arial"/>
        </w:rPr>
        <w:t>2</w:t>
      </w:r>
      <w:r w:rsidR="008A5DA4" w:rsidRPr="006F7F45">
        <w:rPr>
          <w:rFonts w:ascii="Arial" w:hAnsi="Arial" w:cs="Arial"/>
        </w:rPr>
        <w:t>:00</w:t>
      </w:r>
      <w:r w:rsidR="002F1DBE" w:rsidRPr="006F7F45">
        <w:rPr>
          <w:rFonts w:ascii="Arial" w:hAnsi="Arial" w:cs="Arial"/>
        </w:rPr>
        <w:t xml:space="preserve"> </w:t>
      </w:r>
      <w:r w:rsidR="003543BB" w:rsidRPr="006F7F45">
        <w:rPr>
          <w:rFonts w:ascii="Arial" w:hAnsi="Arial" w:cs="Arial"/>
        </w:rPr>
        <w:t>p</w:t>
      </w:r>
      <w:r w:rsidR="008A5DA4" w:rsidRPr="006F7F45">
        <w:rPr>
          <w:rFonts w:ascii="Arial" w:hAnsi="Arial" w:cs="Arial"/>
        </w:rPr>
        <w:t>.</w:t>
      </w:r>
      <w:r w:rsidR="002F1DBE" w:rsidRPr="006F7F45">
        <w:rPr>
          <w:rFonts w:ascii="Arial" w:hAnsi="Arial" w:cs="Arial"/>
        </w:rPr>
        <w:t>m.</w:t>
      </w:r>
      <w:r w:rsidRPr="008A5DA4">
        <w:rPr>
          <w:rFonts w:ascii="Arial" w:hAnsi="Arial" w:cs="Arial"/>
        </w:rPr>
        <w:t xml:space="preserve"> </w:t>
      </w:r>
    </w:p>
    <w:p w14:paraId="4ECE5749" w14:textId="77777777" w:rsidR="005A317F" w:rsidRPr="008A5DA4" w:rsidRDefault="005A317F" w:rsidP="005A317F">
      <w:pPr>
        <w:tabs>
          <w:tab w:val="left" w:pos="3055"/>
        </w:tabs>
        <w:rPr>
          <w:rFonts w:ascii="Arial" w:hAnsi="Arial" w:cs="Arial"/>
          <w:lang w:eastAsia="en-US"/>
        </w:rPr>
      </w:pPr>
      <w:r w:rsidRPr="008A5DA4">
        <w:rPr>
          <w:rFonts w:ascii="Arial" w:hAnsi="Arial" w:cs="Arial"/>
          <w:lang w:eastAsia="en-US"/>
        </w:rPr>
        <w:tab/>
      </w:r>
    </w:p>
    <w:p w14:paraId="5CF7710C" w14:textId="77777777" w:rsidR="005A317F" w:rsidRPr="008A5DA4" w:rsidRDefault="005A317F" w:rsidP="005A317F">
      <w:pPr>
        <w:autoSpaceDE w:val="0"/>
        <w:autoSpaceDN w:val="0"/>
        <w:adjustRightInd w:val="0"/>
        <w:rPr>
          <w:rFonts w:ascii="Arial" w:hAnsi="Arial" w:cs="Arial"/>
        </w:rPr>
      </w:pPr>
      <w:r w:rsidRPr="008A5DA4">
        <w:rPr>
          <w:rFonts w:ascii="Arial" w:hAnsi="Arial" w:cs="Arial"/>
        </w:rPr>
        <w:t xml:space="preserve">Sin otro particular, </w:t>
      </w:r>
    </w:p>
    <w:p w14:paraId="3B929313" w14:textId="77777777" w:rsidR="00934A30" w:rsidRPr="008A5DA4" w:rsidRDefault="00934A30" w:rsidP="005A317F">
      <w:pPr>
        <w:widowControl w:val="0"/>
        <w:suppressAutoHyphens/>
        <w:autoSpaceDE w:val="0"/>
        <w:autoSpaceDN w:val="0"/>
        <w:adjustRightInd w:val="0"/>
        <w:jc w:val="both"/>
        <w:rPr>
          <w:rFonts w:ascii="Arial" w:hAnsi="Arial" w:cs="Arial"/>
          <w:lang w:val="es-MX"/>
        </w:rPr>
      </w:pPr>
    </w:p>
    <w:p w14:paraId="3100306C" w14:textId="77777777" w:rsidR="00965BAD" w:rsidRPr="008A5DA4" w:rsidRDefault="00965BAD" w:rsidP="00965BAD">
      <w:pPr>
        <w:widowControl w:val="0"/>
        <w:suppressAutoHyphens/>
        <w:autoSpaceDE w:val="0"/>
        <w:autoSpaceDN w:val="0"/>
        <w:adjustRightInd w:val="0"/>
        <w:jc w:val="center"/>
        <w:rPr>
          <w:rFonts w:ascii="Arial" w:hAnsi="Arial" w:cs="Arial"/>
          <w:b/>
          <w:color w:val="FF0000"/>
          <w:sz w:val="22"/>
          <w:szCs w:val="22"/>
          <w:lang w:val="es-MX"/>
        </w:rPr>
      </w:pPr>
      <w:r w:rsidRPr="008A5DA4">
        <w:rPr>
          <w:rFonts w:ascii="Arial" w:hAnsi="Arial" w:cs="Arial"/>
          <w:b/>
          <w:color w:val="FF0000"/>
          <w:sz w:val="22"/>
          <w:szCs w:val="22"/>
          <w:lang w:val="es-MX"/>
        </w:rPr>
        <w:t>ORIGINAL DEBIDAMENTE FIRMADO</w:t>
      </w:r>
    </w:p>
    <w:p w14:paraId="0E7EC9D6" w14:textId="77777777" w:rsidR="00015993" w:rsidRPr="008A5DA4" w:rsidRDefault="00015993" w:rsidP="005A317F">
      <w:pPr>
        <w:jc w:val="center"/>
        <w:rPr>
          <w:rFonts w:ascii="Arial" w:hAnsi="Arial" w:cs="Arial"/>
        </w:rPr>
      </w:pPr>
      <w:r w:rsidRPr="008A5DA4">
        <w:rPr>
          <w:rFonts w:ascii="Arial" w:hAnsi="Arial" w:cs="Arial"/>
          <w:sz w:val="22"/>
          <w:szCs w:val="22"/>
        </w:rPr>
        <w:t>MAYOR. FELIPE ANTONIO CASTRO TUTA</w:t>
      </w:r>
      <w:r w:rsidRPr="008A5DA4">
        <w:rPr>
          <w:rFonts w:ascii="Arial" w:hAnsi="Arial" w:cs="Arial"/>
        </w:rPr>
        <w:t xml:space="preserve"> </w:t>
      </w:r>
    </w:p>
    <w:p w14:paraId="7BAD2094" w14:textId="67DFC468" w:rsidR="005A317F" w:rsidRPr="008A5DA4" w:rsidRDefault="005A317F" w:rsidP="005A317F">
      <w:pPr>
        <w:jc w:val="center"/>
        <w:rPr>
          <w:rFonts w:ascii="Arial" w:hAnsi="Arial" w:cs="Arial"/>
        </w:rPr>
      </w:pPr>
      <w:r w:rsidRPr="008A5DA4">
        <w:rPr>
          <w:rFonts w:ascii="Arial" w:hAnsi="Arial" w:cs="Arial"/>
        </w:rPr>
        <w:t>Director Central Administrativa y Contable Regional Yopal</w:t>
      </w:r>
    </w:p>
    <w:p w14:paraId="3BC7C653" w14:textId="77777777" w:rsidR="005A317F" w:rsidRPr="008A5DA4" w:rsidRDefault="005A317F" w:rsidP="005A317F">
      <w:pPr>
        <w:jc w:val="center"/>
        <w:rPr>
          <w:rFonts w:ascii="Arial" w:hAnsi="Arial" w:cs="Arial"/>
        </w:rPr>
      </w:pPr>
      <w:r w:rsidRPr="008A5DA4">
        <w:rPr>
          <w:rFonts w:ascii="Arial" w:hAnsi="Arial" w:cs="Arial"/>
        </w:rPr>
        <w:t>Ordenador del Gasto</w:t>
      </w:r>
    </w:p>
    <w:p w14:paraId="7A104207" w14:textId="77777777" w:rsidR="005A317F" w:rsidRPr="008A5DA4" w:rsidRDefault="005A317F" w:rsidP="005A317F">
      <w:pPr>
        <w:jc w:val="center"/>
        <w:rPr>
          <w:rFonts w:ascii="Arial" w:hAnsi="Arial" w:cs="Arial"/>
        </w:rPr>
      </w:pPr>
    </w:p>
    <w:p w14:paraId="1509F283" w14:textId="5CF91D5B" w:rsidR="005A317F" w:rsidRPr="008A5DA4" w:rsidRDefault="005A317F" w:rsidP="005A317F">
      <w:pPr>
        <w:rPr>
          <w:rFonts w:ascii="Arial" w:hAnsi="Arial" w:cs="Arial"/>
        </w:rPr>
      </w:pPr>
    </w:p>
    <w:p w14:paraId="52B76897" w14:textId="77777777" w:rsidR="00965BAD" w:rsidRPr="008A5DA4" w:rsidRDefault="00965BAD" w:rsidP="00965BAD">
      <w:pPr>
        <w:widowControl w:val="0"/>
        <w:suppressAutoHyphens/>
        <w:autoSpaceDE w:val="0"/>
        <w:autoSpaceDN w:val="0"/>
        <w:adjustRightInd w:val="0"/>
        <w:rPr>
          <w:rFonts w:ascii="Arial" w:hAnsi="Arial" w:cs="Arial"/>
          <w:b/>
          <w:color w:val="FF0000"/>
          <w:sz w:val="22"/>
          <w:szCs w:val="22"/>
          <w:lang w:val="es-MX"/>
        </w:rPr>
      </w:pPr>
      <w:r w:rsidRPr="008A5DA4">
        <w:rPr>
          <w:rFonts w:ascii="Arial" w:hAnsi="Arial" w:cs="Arial"/>
          <w:b/>
          <w:color w:val="FF0000"/>
          <w:sz w:val="22"/>
          <w:szCs w:val="22"/>
          <w:lang w:val="es-MX"/>
        </w:rPr>
        <w:t>ORIGINAL DEBIDAMENTE FIRMADO</w:t>
      </w:r>
    </w:p>
    <w:p w14:paraId="39A9589E" w14:textId="0F5C5291" w:rsidR="005A317F" w:rsidRPr="008A5DA4" w:rsidRDefault="005A317F" w:rsidP="005A317F">
      <w:pPr>
        <w:tabs>
          <w:tab w:val="left" w:pos="447"/>
          <w:tab w:val="left" w:pos="612"/>
        </w:tabs>
        <w:jc w:val="both"/>
        <w:rPr>
          <w:rFonts w:ascii="Arial" w:hAnsi="Arial" w:cs="Arial"/>
        </w:rPr>
      </w:pPr>
      <w:r w:rsidRPr="008A5DA4">
        <w:rPr>
          <w:rFonts w:ascii="Arial" w:hAnsi="Arial" w:cs="Arial"/>
        </w:rPr>
        <w:t xml:space="preserve">Elaboró: Mayor. </w:t>
      </w:r>
      <w:bookmarkStart w:id="1" w:name="_Hlk124781394"/>
      <w:r w:rsidR="00015993" w:rsidRPr="008A5DA4">
        <w:rPr>
          <w:rFonts w:ascii="Arial" w:hAnsi="Arial" w:cs="Arial"/>
        </w:rPr>
        <w:t>EDSON ALEXANDER BUSTACARA NAUSA</w:t>
      </w:r>
      <w:r w:rsidRPr="008A5DA4">
        <w:rPr>
          <w:rFonts w:ascii="Arial" w:hAnsi="Arial" w:cs="Arial"/>
        </w:rPr>
        <w:t xml:space="preserve"> </w:t>
      </w:r>
      <w:bookmarkEnd w:id="1"/>
    </w:p>
    <w:p w14:paraId="30B974C0" w14:textId="77777777" w:rsidR="005A317F" w:rsidRPr="008A5DA4" w:rsidRDefault="005A317F" w:rsidP="005A317F">
      <w:pPr>
        <w:tabs>
          <w:tab w:val="left" w:pos="447"/>
          <w:tab w:val="left" w:pos="612"/>
        </w:tabs>
        <w:jc w:val="both"/>
        <w:rPr>
          <w:rFonts w:ascii="Arial" w:hAnsi="Arial" w:cs="Arial"/>
        </w:rPr>
      </w:pPr>
      <w:r w:rsidRPr="008A5DA4">
        <w:rPr>
          <w:rFonts w:ascii="Arial" w:hAnsi="Arial" w:cs="Arial"/>
        </w:rPr>
        <w:t>Jefe de Contratación CENAC YOPAL o quien haga sus veces</w:t>
      </w:r>
    </w:p>
    <w:p w14:paraId="22BF8368" w14:textId="77777777" w:rsidR="005A317F" w:rsidRPr="008A5DA4" w:rsidRDefault="005A317F" w:rsidP="005A317F">
      <w:pPr>
        <w:pStyle w:val="Textoindependiente"/>
        <w:rPr>
          <w:rFonts w:cs="Arial"/>
          <w:sz w:val="20"/>
          <w:lang w:val="es-CO"/>
        </w:rPr>
      </w:pPr>
    </w:p>
    <w:p w14:paraId="2820F2D7" w14:textId="77777777" w:rsidR="005A317F" w:rsidRPr="008A5DA4" w:rsidRDefault="005A317F" w:rsidP="005A317F">
      <w:pPr>
        <w:pStyle w:val="Infodocumentosadjuntos"/>
        <w:rPr>
          <w:rFonts w:ascii="Arial" w:hAnsi="Arial" w:cs="Arial"/>
        </w:rPr>
      </w:pPr>
      <w:r w:rsidRPr="008A5DA4">
        <w:rPr>
          <w:rFonts w:ascii="Arial" w:hAnsi="Arial" w:cs="Arial"/>
        </w:rPr>
        <w:t>Anexo: Invitación a contratar.</w:t>
      </w:r>
    </w:p>
    <w:p w14:paraId="1310F594" w14:textId="77777777" w:rsidR="005A317F" w:rsidRPr="00771AA6" w:rsidRDefault="005A317F" w:rsidP="005A317F">
      <w:pPr>
        <w:pStyle w:val="Infodocumentosadjuntos"/>
        <w:rPr>
          <w:rFonts w:ascii="Arial" w:hAnsi="Arial" w:cs="Arial"/>
          <w:sz w:val="22"/>
          <w:szCs w:val="22"/>
        </w:rPr>
      </w:pPr>
    </w:p>
    <w:p w14:paraId="0CA9EF95" w14:textId="39A85220" w:rsidR="005A317F" w:rsidRPr="006F7F45" w:rsidRDefault="005A317F" w:rsidP="005A317F">
      <w:pPr>
        <w:pStyle w:val="Lista"/>
        <w:numPr>
          <w:ilvl w:val="0"/>
          <w:numId w:val="1"/>
        </w:numPr>
        <w:rPr>
          <w:rFonts w:ascii="Arial" w:hAnsi="Arial" w:cs="Arial"/>
          <w:b/>
          <w:bCs/>
          <w:sz w:val="22"/>
          <w:szCs w:val="22"/>
        </w:rPr>
      </w:pPr>
      <w:r w:rsidRPr="00771AA6">
        <w:rPr>
          <w:rFonts w:ascii="Arial" w:hAnsi="Arial" w:cs="Arial"/>
          <w:b/>
          <w:bCs/>
          <w:sz w:val="22"/>
          <w:szCs w:val="22"/>
        </w:rPr>
        <w:t>INVITACI</w:t>
      </w:r>
      <w:r w:rsidR="002F1DBE" w:rsidRPr="00771AA6">
        <w:rPr>
          <w:rFonts w:ascii="Arial" w:hAnsi="Arial" w:cs="Arial"/>
          <w:b/>
          <w:bCs/>
          <w:sz w:val="22"/>
          <w:szCs w:val="22"/>
        </w:rPr>
        <w:t>Ó</w:t>
      </w:r>
      <w:r w:rsidRPr="00771AA6">
        <w:rPr>
          <w:rFonts w:ascii="Arial" w:hAnsi="Arial" w:cs="Arial"/>
          <w:b/>
          <w:bCs/>
          <w:sz w:val="22"/>
          <w:szCs w:val="22"/>
        </w:rPr>
        <w:t xml:space="preserve">N A </w:t>
      </w:r>
      <w:r w:rsidRPr="006F7F45">
        <w:rPr>
          <w:rFonts w:ascii="Arial" w:hAnsi="Arial" w:cs="Arial"/>
          <w:b/>
          <w:bCs/>
          <w:sz w:val="22"/>
          <w:szCs w:val="22"/>
        </w:rPr>
        <w:t xml:space="preserve">CONTRATAR No. </w:t>
      </w:r>
      <w:r w:rsidR="00882A4D">
        <w:rPr>
          <w:rFonts w:ascii="Arial" w:hAnsi="Arial" w:cs="Arial"/>
          <w:b/>
          <w:bCs/>
          <w:noProof/>
          <w:sz w:val="22"/>
          <w:szCs w:val="22"/>
        </w:rPr>
        <w:t>188</w:t>
      </w:r>
      <w:r w:rsidRPr="006F7F45">
        <w:rPr>
          <w:rFonts w:ascii="Arial" w:hAnsi="Arial" w:cs="Arial"/>
          <w:b/>
          <w:bCs/>
          <w:sz w:val="22"/>
          <w:szCs w:val="22"/>
        </w:rPr>
        <w:t>-</w:t>
      </w:r>
      <w:r w:rsidR="00512635">
        <w:rPr>
          <w:rFonts w:ascii="Arial" w:hAnsi="Arial" w:cs="Arial"/>
          <w:b/>
          <w:bCs/>
          <w:sz w:val="22"/>
          <w:szCs w:val="22"/>
        </w:rPr>
        <w:t>CD-</w:t>
      </w:r>
      <w:r w:rsidR="008A5DA4" w:rsidRPr="006F7F45">
        <w:rPr>
          <w:rFonts w:ascii="Arial" w:hAnsi="Arial" w:cs="Arial"/>
          <w:b/>
          <w:bCs/>
          <w:sz w:val="22"/>
          <w:szCs w:val="22"/>
        </w:rPr>
        <w:t>CENACYOPAL</w:t>
      </w:r>
      <w:r w:rsidRPr="006F7F45">
        <w:rPr>
          <w:rFonts w:ascii="Arial" w:hAnsi="Arial" w:cs="Arial"/>
          <w:b/>
          <w:bCs/>
          <w:sz w:val="22"/>
          <w:szCs w:val="22"/>
        </w:rPr>
        <w:t>-202</w:t>
      </w:r>
      <w:r w:rsidR="00015993" w:rsidRPr="006F7F45">
        <w:rPr>
          <w:rFonts w:ascii="Arial" w:hAnsi="Arial" w:cs="Arial"/>
          <w:b/>
          <w:bCs/>
          <w:sz w:val="22"/>
          <w:szCs w:val="22"/>
        </w:rPr>
        <w:t>3</w:t>
      </w:r>
    </w:p>
    <w:p w14:paraId="2D2723B8" w14:textId="77777777" w:rsidR="008A5DA4" w:rsidRPr="006F7F45" w:rsidRDefault="008A5DA4" w:rsidP="005A317F">
      <w:pPr>
        <w:pStyle w:val="Textoindependiente"/>
        <w:rPr>
          <w:rFonts w:cs="Arial"/>
          <w:sz w:val="22"/>
          <w:szCs w:val="22"/>
          <w:lang w:val="es-CO"/>
        </w:rPr>
      </w:pPr>
    </w:p>
    <w:p w14:paraId="6A5C6831" w14:textId="09635948" w:rsidR="008A5DA4" w:rsidRPr="00771AA6" w:rsidRDefault="008A5DA4" w:rsidP="005A317F">
      <w:pPr>
        <w:pStyle w:val="Textoindependiente"/>
        <w:rPr>
          <w:rFonts w:cs="Arial"/>
          <w:sz w:val="22"/>
          <w:szCs w:val="22"/>
          <w:lang w:val="es-CO"/>
        </w:rPr>
      </w:pPr>
      <w:r w:rsidRPr="006F7F45">
        <w:rPr>
          <w:rFonts w:cs="Arial"/>
          <w:sz w:val="22"/>
          <w:szCs w:val="22"/>
          <w:lang w:val="es-CO"/>
        </w:rPr>
        <w:t xml:space="preserve">LA CENTRAL ADMINISTRATIVA Y CONTABLE REGIONAL YOPAL, está interesada en Contratar la prestación de servicios como </w:t>
      </w:r>
      <w:r w:rsidR="00512635" w:rsidRPr="00512635">
        <w:rPr>
          <w:rFonts w:cs="Arial"/>
          <w:sz w:val="22"/>
          <w:szCs w:val="22"/>
          <w:lang w:val="es-CO"/>
        </w:rPr>
        <w:t>COMUNICADOR SOCIAL</w:t>
      </w:r>
      <w:r w:rsidRPr="006F7F45">
        <w:rPr>
          <w:rFonts w:cs="Arial"/>
          <w:sz w:val="22"/>
          <w:szCs w:val="22"/>
          <w:lang w:val="es-CO"/>
        </w:rPr>
        <w:t xml:space="preserve">, según el perfil: </w:t>
      </w:r>
      <w:r w:rsidR="00512635" w:rsidRPr="00512635">
        <w:rPr>
          <w:rFonts w:cs="Arial"/>
          <w:sz w:val="22"/>
          <w:szCs w:val="22"/>
          <w:lang w:val="es-CO"/>
        </w:rPr>
        <w:t>CATEGORIA III, NIVEL 2 TITULO PROFESIONAL UNIVERSITARIO COMUNICADOR (A) SOCIAL (PERIODISTA), EXPERIENCIA RELACIONADA SUPERIOR A UN (1) AÑO</w:t>
      </w:r>
      <w:r w:rsidRPr="00771AA6">
        <w:rPr>
          <w:rFonts w:cs="Arial"/>
          <w:sz w:val="22"/>
          <w:szCs w:val="22"/>
          <w:lang w:val="es-CO"/>
        </w:rPr>
        <w:t xml:space="preserve">, de acuerdo oficio Circular </w:t>
      </w:r>
      <w:r w:rsidR="00512635" w:rsidRPr="00512635">
        <w:rPr>
          <w:rFonts w:cs="Arial"/>
          <w:sz w:val="22"/>
          <w:szCs w:val="22"/>
          <w:lang w:val="es-CO"/>
        </w:rPr>
        <w:t>número 023318010655153 MDNCOGFM-COEJC-SECEJ-JEMGF-COPER-DIPER-17.5 de fecha 26 de mayo 2023</w:t>
      </w:r>
      <w:r w:rsidRPr="00771AA6">
        <w:rPr>
          <w:rFonts w:cs="Arial"/>
          <w:sz w:val="22"/>
          <w:szCs w:val="22"/>
          <w:lang w:val="es-CO"/>
        </w:rPr>
        <w:t>, que emite el JEFE DE ESTADO MAYOR GENERADOR DE FUERZA.</w:t>
      </w:r>
    </w:p>
    <w:p w14:paraId="318E4E99" w14:textId="77777777" w:rsidR="008A5DA4" w:rsidRPr="00771AA6" w:rsidRDefault="008A5DA4" w:rsidP="005A317F">
      <w:pPr>
        <w:pStyle w:val="Textoindependiente"/>
        <w:rPr>
          <w:rFonts w:cs="Arial"/>
          <w:sz w:val="22"/>
          <w:szCs w:val="22"/>
          <w:lang w:val="es-CO"/>
        </w:rPr>
      </w:pPr>
    </w:p>
    <w:p w14:paraId="7A322BBC" w14:textId="7925933C" w:rsidR="005A317F" w:rsidRPr="00771AA6" w:rsidRDefault="005A317F" w:rsidP="005A317F">
      <w:pPr>
        <w:pStyle w:val="Textoindependiente"/>
        <w:rPr>
          <w:rFonts w:cs="Arial"/>
          <w:sz w:val="22"/>
          <w:szCs w:val="22"/>
          <w:lang w:val="es-CO"/>
        </w:rPr>
      </w:pPr>
      <w:r w:rsidRPr="00771AA6">
        <w:rPr>
          <w:rFonts w:cs="Arial"/>
          <w:sz w:val="22"/>
          <w:szCs w:val="22"/>
          <w:lang w:val="es-CO"/>
        </w:rPr>
        <w:t>El</w:t>
      </w:r>
      <w:r w:rsidRPr="00771AA6">
        <w:rPr>
          <w:rFonts w:cs="Arial"/>
          <w:sz w:val="22"/>
          <w:szCs w:val="22"/>
        </w:rPr>
        <w:t xml:space="preserve"> interesad</w:t>
      </w:r>
      <w:r w:rsidRPr="00771AA6">
        <w:rPr>
          <w:rFonts w:cs="Arial"/>
          <w:sz w:val="22"/>
          <w:szCs w:val="22"/>
          <w:lang w:val="es-CO"/>
        </w:rPr>
        <w:t>o</w:t>
      </w:r>
      <w:r w:rsidRPr="00771AA6">
        <w:rPr>
          <w:rFonts w:cs="Arial"/>
          <w:sz w:val="22"/>
          <w:szCs w:val="22"/>
        </w:rPr>
        <w:t xml:space="preserve"> deberá tener en cuenta y cumplir con los siguientes aspectos:</w:t>
      </w:r>
    </w:p>
    <w:p w14:paraId="71C4C5F4" w14:textId="77777777" w:rsidR="005A317F" w:rsidRPr="00771AA6" w:rsidRDefault="005A317F" w:rsidP="005A317F">
      <w:pPr>
        <w:pStyle w:val="Textoindependiente"/>
        <w:rPr>
          <w:rFonts w:cs="Arial"/>
          <w:sz w:val="22"/>
          <w:szCs w:val="22"/>
          <w:lang w:val="es-CO"/>
        </w:rPr>
      </w:pPr>
    </w:p>
    <w:p w14:paraId="24EB08D2" w14:textId="77777777" w:rsidR="005A317F" w:rsidRPr="00771AA6" w:rsidRDefault="005A317F" w:rsidP="005A317F">
      <w:pPr>
        <w:tabs>
          <w:tab w:val="left" w:pos="720"/>
        </w:tabs>
        <w:autoSpaceDE w:val="0"/>
        <w:autoSpaceDN w:val="0"/>
        <w:adjustRightInd w:val="0"/>
        <w:jc w:val="both"/>
        <w:rPr>
          <w:rFonts w:ascii="Arial" w:hAnsi="Arial" w:cs="Arial"/>
          <w:b/>
          <w:bCs/>
          <w:sz w:val="22"/>
          <w:szCs w:val="22"/>
        </w:rPr>
      </w:pPr>
    </w:p>
    <w:p w14:paraId="67BE1869" w14:textId="77777777" w:rsidR="005A317F" w:rsidRPr="00771AA6" w:rsidRDefault="005A317F" w:rsidP="005A317F">
      <w:pPr>
        <w:pStyle w:val="Lista"/>
        <w:numPr>
          <w:ilvl w:val="0"/>
          <w:numId w:val="3"/>
        </w:numPr>
        <w:rPr>
          <w:rFonts w:ascii="Arial" w:hAnsi="Arial" w:cs="Arial"/>
          <w:b/>
          <w:sz w:val="22"/>
          <w:szCs w:val="22"/>
        </w:rPr>
      </w:pPr>
      <w:r w:rsidRPr="00771AA6">
        <w:rPr>
          <w:rFonts w:ascii="Arial" w:hAnsi="Arial" w:cs="Arial"/>
          <w:b/>
          <w:sz w:val="22"/>
          <w:szCs w:val="22"/>
        </w:rPr>
        <w:t>OBJETO DE LA PROPUESTA.</w:t>
      </w:r>
    </w:p>
    <w:p w14:paraId="02BB4FDC" w14:textId="77777777" w:rsidR="005A317F" w:rsidRPr="00771AA6" w:rsidRDefault="005A317F" w:rsidP="005A317F">
      <w:pPr>
        <w:pStyle w:val="Lista"/>
        <w:ind w:left="1080" w:firstLine="0"/>
        <w:rPr>
          <w:rFonts w:ascii="Arial" w:hAnsi="Arial" w:cs="Arial"/>
          <w:bCs/>
          <w:sz w:val="22"/>
          <w:szCs w:val="22"/>
        </w:rPr>
      </w:pPr>
    </w:p>
    <w:p w14:paraId="043DED44" w14:textId="3D44178C" w:rsidR="005B7676" w:rsidRDefault="00777325" w:rsidP="00FE4409">
      <w:pPr>
        <w:pStyle w:val="Lista"/>
        <w:ind w:left="0" w:firstLine="1"/>
        <w:jc w:val="both"/>
        <w:rPr>
          <w:rFonts w:ascii="Arial" w:hAnsi="Arial" w:cs="Arial"/>
          <w:bCs/>
          <w:noProof/>
          <w:sz w:val="22"/>
          <w:szCs w:val="22"/>
          <w:lang w:eastAsia="en-US"/>
        </w:rPr>
      </w:pPr>
      <w:r w:rsidRPr="00777325">
        <w:rPr>
          <w:rFonts w:ascii="Arial" w:hAnsi="Arial" w:cs="Arial"/>
          <w:bCs/>
          <w:noProof/>
          <w:sz w:val="22"/>
          <w:szCs w:val="22"/>
          <w:lang w:eastAsia="en-US"/>
        </w:rPr>
        <w:t>PRESTACIÓN DE SERVICIOS PROFESIONALES DE UN COMUNICADOR SOCIAL ESPECIALIZADO CON EL FIN DE ACOMPAÑAR LOS DIFERENTES EVENTOS QUE SE ADELANTAN POR EL COMANDO DE LA OCTAVA DIVISION EN EL SEGUNDO SEMETRE DE 2023.</w:t>
      </w:r>
    </w:p>
    <w:p w14:paraId="2F76EEF8" w14:textId="1A0FED26" w:rsidR="002122C9" w:rsidRDefault="002122C9" w:rsidP="00FE4409">
      <w:pPr>
        <w:pStyle w:val="Lista"/>
        <w:ind w:left="0" w:firstLine="1"/>
        <w:jc w:val="both"/>
        <w:rPr>
          <w:rFonts w:ascii="Arial" w:hAnsi="Arial" w:cs="Arial"/>
          <w:bCs/>
          <w:noProof/>
          <w:sz w:val="22"/>
          <w:szCs w:val="22"/>
          <w:lang w:eastAsia="en-US"/>
        </w:rPr>
      </w:pPr>
    </w:p>
    <w:p w14:paraId="220D16FC" w14:textId="77777777" w:rsidR="00512635" w:rsidRPr="009A1E3F" w:rsidRDefault="00512635" w:rsidP="00512635">
      <w:pPr>
        <w:pStyle w:val="Default"/>
        <w:jc w:val="both"/>
        <w:rPr>
          <w:b/>
          <w:color w:val="auto"/>
          <w:sz w:val="22"/>
          <w:szCs w:val="22"/>
        </w:rPr>
      </w:pPr>
      <w:r w:rsidRPr="009A1E3F">
        <w:rPr>
          <w:b/>
          <w:color w:val="auto"/>
          <w:sz w:val="22"/>
          <w:szCs w:val="22"/>
        </w:rPr>
        <w:t>OBLIGACIONES ESPECÍFICAS DEL CONTRATISTA</w:t>
      </w:r>
      <w:r w:rsidRPr="009A1E3F">
        <w:rPr>
          <w:b/>
          <w:color w:val="auto"/>
          <w:sz w:val="22"/>
          <w:szCs w:val="22"/>
        </w:rPr>
        <w:tab/>
      </w:r>
      <w:r w:rsidRPr="009A1E3F">
        <w:rPr>
          <w:b/>
          <w:color w:val="auto"/>
          <w:sz w:val="22"/>
          <w:szCs w:val="22"/>
        </w:rPr>
        <w:tab/>
      </w:r>
    </w:p>
    <w:p w14:paraId="6B378B93" w14:textId="77777777" w:rsidR="00512635" w:rsidRDefault="00512635" w:rsidP="00512635">
      <w:pPr>
        <w:pStyle w:val="Default"/>
        <w:jc w:val="both"/>
      </w:pPr>
    </w:p>
    <w:p w14:paraId="0BC69B7D" w14:textId="77777777" w:rsidR="00882A4D" w:rsidRDefault="00512635" w:rsidP="00512635">
      <w:pPr>
        <w:pStyle w:val="Default"/>
        <w:jc w:val="both"/>
        <w:rPr>
          <w:bCs/>
          <w:color w:val="auto"/>
          <w:sz w:val="22"/>
          <w:szCs w:val="22"/>
        </w:rPr>
      </w:pPr>
      <w:bookmarkStart w:id="2" w:name="_Hlk126685185"/>
      <w:r w:rsidRPr="00C67578">
        <w:rPr>
          <w:sz w:val="22"/>
          <w:szCs w:val="22"/>
        </w:rPr>
        <w:t>Además de las obligaciones que por su índole y la naturaleza del contrato de prestación de servicios le son propias, se obliga para con la OCTAVA DIVISION DEL EJERCITO NACIONAL.</w:t>
      </w:r>
      <w:r w:rsidRPr="009A1E3F">
        <w:rPr>
          <w:bCs/>
          <w:color w:val="auto"/>
          <w:sz w:val="22"/>
          <w:szCs w:val="22"/>
        </w:rPr>
        <w:tab/>
      </w:r>
    </w:p>
    <w:p w14:paraId="4CF271ED" w14:textId="4364C42C" w:rsidR="00512635" w:rsidRPr="009A1E3F" w:rsidRDefault="00512635" w:rsidP="00512635">
      <w:pPr>
        <w:pStyle w:val="Default"/>
        <w:jc w:val="both"/>
        <w:rPr>
          <w:bCs/>
          <w:color w:val="auto"/>
          <w:sz w:val="22"/>
          <w:szCs w:val="22"/>
        </w:rPr>
      </w:pPr>
      <w:r w:rsidRPr="009A1E3F">
        <w:rPr>
          <w:bCs/>
          <w:color w:val="auto"/>
          <w:sz w:val="22"/>
          <w:szCs w:val="22"/>
        </w:rPr>
        <w:tab/>
      </w:r>
      <w:r w:rsidRPr="009A1E3F">
        <w:rPr>
          <w:bCs/>
          <w:color w:val="auto"/>
          <w:sz w:val="22"/>
          <w:szCs w:val="22"/>
        </w:rPr>
        <w:tab/>
      </w:r>
      <w:r w:rsidRPr="009A1E3F">
        <w:rPr>
          <w:bCs/>
          <w:color w:val="auto"/>
          <w:sz w:val="22"/>
          <w:szCs w:val="22"/>
        </w:rPr>
        <w:tab/>
      </w:r>
      <w:r w:rsidRPr="009A1E3F">
        <w:rPr>
          <w:bCs/>
          <w:color w:val="auto"/>
          <w:sz w:val="22"/>
          <w:szCs w:val="22"/>
        </w:rPr>
        <w:tab/>
      </w:r>
    </w:p>
    <w:p w14:paraId="0C095DC1" w14:textId="77777777" w:rsidR="00512635" w:rsidRPr="009A1E3F" w:rsidRDefault="00512635" w:rsidP="00512635">
      <w:pPr>
        <w:pStyle w:val="Default"/>
        <w:jc w:val="both"/>
        <w:rPr>
          <w:bCs/>
          <w:color w:val="auto"/>
          <w:sz w:val="22"/>
          <w:szCs w:val="22"/>
          <w:u w:val="single"/>
        </w:rPr>
      </w:pPr>
      <w:r w:rsidRPr="009A1E3F">
        <w:rPr>
          <w:b/>
          <w:color w:val="auto"/>
          <w:sz w:val="22"/>
          <w:szCs w:val="22"/>
          <w:u w:val="single"/>
        </w:rPr>
        <w:t>ACTIVIDADES ESPECÍFICAS</w:t>
      </w:r>
      <w:r w:rsidRPr="009A1E3F">
        <w:rPr>
          <w:bCs/>
          <w:color w:val="auto"/>
          <w:sz w:val="22"/>
          <w:szCs w:val="22"/>
          <w:u w:val="single"/>
        </w:rPr>
        <w:t xml:space="preserve">:  </w:t>
      </w:r>
    </w:p>
    <w:p w14:paraId="5E5E619F" w14:textId="77777777" w:rsidR="00512635" w:rsidRDefault="00512635" w:rsidP="00512635">
      <w:pPr>
        <w:pStyle w:val="Default"/>
        <w:jc w:val="both"/>
      </w:pPr>
    </w:p>
    <w:tbl>
      <w:tblPr>
        <w:tblW w:w="15880" w:type="dxa"/>
        <w:tblLayout w:type="fixed"/>
        <w:tblCellMar>
          <w:left w:w="70" w:type="dxa"/>
          <w:right w:w="70" w:type="dxa"/>
        </w:tblCellMar>
        <w:tblLook w:val="04A0" w:firstRow="1" w:lastRow="0" w:firstColumn="1" w:lastColumn="0" w:noHBand="0" w:noVBand="1"/>
      </w:tblPr>
      <w:tblGrid>
        <w:gridCol w:w="14680"/>
        <w:gridCol w:w="1200"/>
      </w:tblGrid>
      <w:tr w:rsidR="00512635" w:rsidRPr="00C4607D" w14:paraId="05771BB2" w14:textId="77777777" w:rsidTr="00BE627D">
        <w:trPr>
          <w:trHeight w:val="585"/>
        </w:trPr>
        <w:tc>
          <w:tcPr>
            <w:tcW w:w="14680" w:type="dxa"/>
            <w:tcBorders>
              <w:top w:val="nil"/>
              <w:left w:val="nil"/>
              <w:bottom w:val="nil"/>
              <w:right w:val="nil"/>
            </w:tcBorders>
            <w:shd w:val="clear" w:color="000000" w:fill="FFFFFF"/>
            <w:hideMark/>
          </w:tcPr>
          <w:p w14:paraId="65D3E68D" w14:textId="77777777" w:rsidR="00512635" w:rsidRPr="00C4607D" w:rsidRDefault="00512635" w:rsidP="00512635">
            <w:pPr>
              <w:jc w:val="both"/>
              <w:rPr>
                <w:rFonts w:ascii="Arial" w:hAnsi="Arial" w:cs="Arial"/>
                <w:color w:val="FF0000"/>
                <w:sz w:val="24"/>
                <w:szCs w:val="24"/>
              </w:rPr>
            </w:pPr>
            <w:r w:rsidRPr="00283218">
              <w:rPr>
                <w:rFonts w:ascii="Arial" w:hAnsi="Arial" w:cs="Arial"/>
                <w:sz w:val="24"/>
                <w:szCs w:val="24"/>
              </w:rPr>
              <w:t>1. Asesorar sobre las políticas vigentes y el proceso de comunicación de la Fuerza para integrarse de manera eficiente y orientar la asesoría en cumplimiento de la misión</w:t>
            </w:r>
            <w:r w:rsidRPr="00C4607D">
              <w:rPr>
                <w:rFonts w:ascii="Arial" w:hAnsi="Arial" w:cs="Arial"/>
                <w:sz w:val="24"/>
                <w:szCs w:val="24"/>
              </w:rPr>
              <w:t xml:space="preserve">.  </w:t>
            </w:r>
          </w:p>
        </w:tc>
        <w:tc>
          <w:tcPr>
            <w:tcW w:w="1200" w:type="dxa"/>
            <w:tcBorders>
              <w:top w:val="nil"/>
              <w:left w:val="nil"/>
              <w:bottom w:val="nil"/>
              <w:right w:val="nil"/>
            </w:tcBorders>
            <w:shd w:val="clear" w:color="auto" w:fill="auto"/>
            <w:noWrap/>
            <w:vAlign w:val="bottom"/>
            <w:hideMark/>
          </w:tcPr>
          <w:p w14:paraId="0D40AE9B" w14:textId="77777777" w:rsidR="00512635" w:rsidRPr="00C4607D" w:rsidRDefault="00512635" w:rsidP="00512635">
            <w:pPr>
              <w:jc w:val="both"/>
              <w:rPr>
                <w:rFonts w:ascii="Arial" w:hAnsi="Arial" w:cs="Arial"/>
                <w:color w:val="FF0000"/>
                <w:sz w:val="24"/>
                <w:szCs w:val="24"/>
              </w:rPr>
            </w:pPr>
          </w:p>
        </w:tc>
      </w:tr>
    </w:tbl>
    <w:p w14:paraId="456E35A9" w14:textId="77777777" w:rsidR="00512635" w:rsidRDefault="00512635" w:rsidP="00512635">
      <w:pPr>
        <w:pStyle w:val="Default"/>
        <w:jc w:val="both"/>
      </w:pPr>
    </w:p>
    <w:p w14:paraId="300D5E80" w14:textId="77777777" w:rsidR="00512635" w:rsidRDefault="00512635" w:rsidP="00512635">
      <w:pPr>
        <w:pStyle w:val="Default"/>
        <w:jc w:val="both"/>
      </w:pPr>
      <w:r w:rsidRPr="00283218">
        <w:t>2.  Asesorar al comandante y/o integrantes de la institución</w:t>
      </w:r>
      <w:r>
        <w:t xml:space="preserve"> </w:t>
      </w:r>
      <w:r w:rsidRPr="00283218">
        <w:t>para hablar por medios de comunicación cuando fuese necesario.</w:t>
      </w:r>
    </w:p>
    <w:p w14:paraId="0BEF20A1" w14:textId="77777777" w:rsidR="00512635" w:rsidRDefault="00512635" w:rsidP="00512635">
      <w:pPr>
        <w:pStyle w:val="Default"/>
        <w:jc w:val="both"/>
      </w:pPr>
    </w:p>
    <w:p w14:paraId="6FC388F1" w14:textId="77777777" w:rsidR="00512635" w:rsidRDefault="00512635" w:rsidP="00512635">
      <w:pPr>
        <w:pStyle w:val="Default"/>
        <w:jc w:val="both"/>
      </w:pPr>
      <w:r w:rsidRPr="00283218">
        <w:t>3. Monitoreo de medios de comunicación con el fin de neutralizar informaciones que afecten la imagen de la institución y sus comandantes.</w:t>
      </w:r>
    </w:p>
    <w:p w14:paraId="3B697831" w14:textId="77777777" w:rsidR="00512635" w:rsidRDefault="00512635" w:rsidP="00512635">
      <w:pPr>
        <w:pStyle w:val="Default"/>
        <w:jc w:val="both"/>
      </w:pPr>
    </w:p>
    <w:p w14:paraId="5834C658" w14:textId="77777777" w:rsidR="00512635" w:rsidRDefault="00512635" w:rsidP="00512635">
      <w:pPr>
        <w:pStyle w:val="Default"/>
        <w:jc w:val="both"/>
      </w:pPr>
      <w:r w:rsidRPr="00283218">
        <w:t>4. Informar de forma inmediata sobre hechos noticiosos que afecten la imagen institucional y diseñar estrategias de comunicación dirigidas a minimizar el impacto de la noticia.</w:t>
      </w:r>
    </w:p>
    <w:p w14:paraId="7BA9EFF0" w14:textId="77777777" w:rsidR="00512635" w:rsidRDefault="00512635" w:rsidP="00512635">
      <w:pPr>
        <w:pStyle w:val="Default"/>
        <w:jc w:val="both"/>
      </w:pPr>
    </w:p>
    <w:p w14:paraId="4166BF73" w14:textId="77777777" w:rsidR="00512635" w:rsidRDefault="00512635" w:rsidP="00512635">
      <w:pPr>
        <w:pStyle w:val="Default"/>
        <w:jc w:val="both"/>
      </w:pPr>
      <w:r w:rsidRPr="00283218">
        <w:t xml:space="preserve">5. Redactar, editar y producir información para medios impresos, radiales, televisivos y online, tanto convencionales como alternativos que sean de competencia de la DIV08.  </w:t>
      </w:r>
    </w:p>
    <w:p w14:paraId="1DCB82F5" w14:textId="77777777" w:rsidR="00512635" w:rsidRDefault="00512635" w:rsidP="00512635">
      <w:pPr>
        <w:pStyle w:val="Default"/>
        <w:jc w:val="both"/>
      </w:pPr>
    </w:p>
    <w:p w14:paraId="236BC53A" w14:textId="77777777" w:rsidR="00512635" w:rsidRDefault="00512635" w:rsidP="00512635">
      <w:pPr>
        <w:pStyle w:val="Default"/>
        <w:jc w:val="both"/>
      </w:pPr>
      <w:r w:rsidRPr="00283218">
        <w:lastRenderedPageBreak/>
        <w:t>6. Por disposición del comandante realiza el cubrimiento de notas periodísticas de acuerdo a la inmediatez de la noticia.</w:t>
      </w:r>
    </w:p>
    <w:p w14:paraId="7879FBD6" w14:textId="77777777" w:rsidR="00512635" w:rsidRDefault="00512635" w:rsidP="00512635">
      <w:pPr>
        <w:pStyle w:val="Default"/>
        <w:jc w:val="both"/>
      </w:pPr>
    </w:p>
    <w:p w14:paraId="7ABF42AA" w14:textId="77777777" w:rsidR="00512635" w:rsidRDefault="00512635" w:rsidP="00512635">
      <w:pPr>
        <w:pStyle w:val="Default"/>
        <w:jc w:val="both"/>
      </w:pPr>
      <w:r w:rsidRPr="00283218">
        <w:t>7.Cubrimiento periodístico de actividades, eventos, conferencias, seminarios, entre otras de las diferentes actividades que realicen las unidades de la Octava División.</w:t>
      </w:r>
    </w:p>
    <w:p w14:paraId="166D72C4" w14:textId="77777777" w:rsidR="00512635" w:rsidRDefault="00512635" w:rsidP="00512635">
      <w:pPr>
        <w:pStyle w:val="Default"/>
        <w:jc w:val="both"/>
      </w:pPr>
    </w:p>
    <w:p w14:paraId="7FD8782E" w14:textId="77777777" w:rsidR="00512635" w:rsidRDefault="00512635" w:rsidP="00512635">
      <w:pPr>
        <w:pStyle w:val="Default"/>
        <w:jc w:val="both"/>
      </w:pPr>
      <w:r w:rsidRPr="00283218">
        <w:t>8.Desde su área de conocimiento Realiza notas de actividades estratégicas con el fin de ser publicadas por el comando superior.</w:t>
      </w:r>
    </w:p>
    <w:p w14:paraId="2E8778A5" w14:textId="77777777" w:rsidR="00512635" w:rsidRDefault="00512635" w:rsidP="00512635">
      <w:pPr>
        <w:jc w:val="both"/>
        <w:rPr>
          <w:rFonts w:ascii="Arial" w:hAnsi="Arial" w:cs="Arial"/>
        </w:rPr>
      </w:pPr>
    </w:p>
    <w:p w14:paraId="1E2C1634" w14:textId="77777777" w:rsidR="00512635" w:rsidRDefault="00512635" w:rsidP="00512635">
      <w:pPr>
        <w:jc w:val="both"/>
        <w:rPr>
          <w:rFonts w:ascii="Arial" w:hAnsi="Arial" w:cs="Arial"/>
        </w:rPr>
      </w:pPr>
      <w:r w:rsidRPr="00283218">
        <w:rPr>
          <w:rFonts w:ascii="Arial" w:hAnsi="Arial" w:cs="Arial"/>
        </w:rPr>
        <w:t>9. Por disposición del comandante, realiza de informes como grabación de crónicas y reportajes que soporten el noticiario con criterio de actualidad.</w:t>
      </w:r>
    </w:p>
    <w:p w14:paraId="1C5C8E94" w14:textId="77777777" w:rsidR="00512635" w:rsidRDefault="00512635" w:rsidP="00512635">
      <w:pPr>
        <w:jc w:val="both"/>
        <w:rPr>
          <w:rFonts w:ascii="Arial" w:hAnsi="Arial" w:cs="Arial"/>
        </w:rPr>
      </w:pPr>
    </w:p>
    <w:p w14:paraId="25D67465" w14:textId="77777777" w:rsidR="00512635" w:rsidRDefault="00512635" w:rsidP="00512635">
      <w:pPr>
        <w:jc w:val="both"/>
        <w:rPr>
          <w:rFonts w:ascii="Arial" w:hAnsi="Arial" w:cs="Arial"/>
        </w:rPr>
      </w:pPr>
      <w:r w:rsidRPr="00283218">
        <w:rPr>
          <w:rFonts w:ascii="Arial" w:hAnsi="Arial" w:cs="Arial"/>
        </w:rPr>
        <w:t>10. Coordinar la consecución de personajes a entrevistar que tengan relación con temas de interés institucional.</w:t>
      </w:r>
    </w:p>
    <w:p w14:paraId="2F3C1C1C" w14:textId="77777777" w:rsidR="00512635" w:rsidRDefault="00512635" w:rsidP="00512635">
      <w:pPr>
        <w:jc w:val="both"/>
        <w:rPr>
          <w:rFonts w:ascii="Arial" w:hAnsi="Arial" w:cs="Arial"/>
        </w:rPr>
      </w:pPr>
    </w:p>
    <w:p w14:paraId="300F3AB6" w14:textId="77777777" w:rsidR="00512635" w:rsidRDefault="00512635" w:rsidP="00512635">
      <w:pPr>
        <w:jc w:val="both"/>
        <w:rPr>
          <w:rFonts w:ascii="Arial" w:hAnsi="Arial" w:cs="Arial"/>
        </w:rPr>
      </w:pPr>
      <w:r w:rsidRPr="00283218">
        <w:rPr>
          <w:rFonts w:ascii="Arial" w:hAnsi="Arial" w:cs="Arial"/>
        </w:rPr>
        <w:t xml:space="preserve">11. Recopilar escribir y difundir las noticias con veracidad sencillez objetividad e inmediatez con el fin de dar cumplimiento a las políticas emanadas de la Dirección de Comunicaciones Estratégicas.  </w:t>
      </w:r>
    </w:p>
    <w:p w14:paraId="534C181B" w14:textId="77777777" w:rsidR="00512635" w:rsidRDefault="00512635" w:rsidP="00512635">
      <w:pPr>
        <w:jc w:val="both"/>
        <w:rPr>
          <w:rFonts w:ascii="Arial" w:hAnsi="Arial" w:cs="Arial"/>
        </w:rPr>
      </w:pPr>
    </w:p>
    <w:p w14:paraId="2945A24B" w14:textId="77777777" w:rsidR="00512635" w:rsidRDefault="00512635" w:rsidP="00512635">
      <w:pPr>
        <w:jc w:val="both"/>
        <w:rPr>
          <w:rFonts w:ascii="Arial" w:hAnsi="Arial" w:cs="Arial"/>
        </w:rPr>
      </w:pPr>
      <w:r w:rsidRPr="00283218">
        <w:rPr>
          <w:rFonts w:ascii="Arial" w:hAnsi="Arial" w:cs="Arial"/>
        </w:rPr>
        <w:t>12. Fomentar practicar las relaciones públicas con personajes del ámbito político social cultural y religioso garantizando el total cumplimiento de las fuentes fortaleciendo así la imagen institucional.</w:t>
      </w:r>
    </w:p>
    <w:p w14:paraId="6F6FF2F5" w14:textId="77777777" w:rsidR="00512635" w:rsidRDefault="00512635" w:rsidP="00512635">
      <w:pPr>
        <w:jc w:val="both"/>
        <w:rPr>
          <w:rFonts w:ascii="Arial" w:hAnsi="Arial" w:cs="Arial"/>
        </w:rPr>
      </w:pPr>
    </w:p>
    <w:p w14:paraId="34C8876F" w14:textId="77777777" w:rsidR="00512635" w:rsidRPr="009A1E3F" w:rsidRDefault="00512635" w:rsidP="00512635">
      <w:pPr>
        <w:jc w:val="both"/>
        <w:rPr>
          <w:rFonts w:ascii="Arial" w:hAnsi="Arial" w:cs="Arial"/>
        </w:rPr>
      </w:pPr>
    </w:p>
    <w:p w14:paraId="0C006C7E" w14:textId="77777777" w:rsidR="00512635" w:rsidRPr="009A1E3F" w:rsidRDefault="00512635" w:rsidP="00512635">
      <w:pPr>
        <w:jc w:val="both"/>
        <w:rPr>
          <w:rFonts w:ascii="Arial" w:hAnsi="Arial" w:cs="Arial"/>
          <w:u w:val="single"/>
        </w:rPr>
      </w:pPr>
      <w:r w:rsidRPr="009A1E3F">
        <w:rPr>
          <w:rFonts w:ascii="Arial" w:hAnsi="Arial" w:cs="Arial"/>
          <w:b/>
          <w:u w:val="single"/>
        </w:rPr>
        <w:t>ACTIVIDADES GENERALES</w:t>
      </w:r>
      <w:r w:rsidRPr="009A1E3F">
        <w:rPr>
          <w:rFonts w:ascii="Arial" w:hAnsi="Arial" w:cs="Arial"/>
          <w:u w:val="single"/>
        </w:rPr>
        <w:t xml:space="preserve">. </w:t>
      </w:r>
    </w:p>
    <w:p w14:paraId="074ED5F9" w14:textId="77777777" w:rsidR="00512635" w:rsidRDefault="00512635" w:rsidP="00512635">
      <w:pPr>
        <w:pStyle w:val="Default"/>
        <w:jc w:val="both"/>
      </w:pPr>
    </w:p>
    <w:bookmarkEnd w:id="2"/>
    <w:p w14:paraId="76736DC5" w14:textId="77777777" w:rsidR="00512635" w:rsidRDefault="00512635" w:rsidP="00512635">
      <w:pPr>
        <w:pStyle w:val="Default"/>
        <w:jc w:val="both"/>
      </w:pPr>
      <w:r w:rsidRPr="00084172">
        <w:t>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de Seguridad Social o ARL, se procederá a dar cumplimiento a la cláusula resolutoria para disolver el contrato. Por lo que mencionada situación debe reflejarse en el contrato.</w:t>
      </w:r>
    </w:p>
    <w:p w14:paraId="4547273C" w14:textId="77777777" w:rsidR="00512635" w:rsidRDefault="00512635" w:rsidP="00512635">
      <w:pPr>
        <w:pStyle w:val="Default"/>
        <w:jc w:val="both"/>
      </w:pPr>
    </w:p>
    <w:p w14:paraId="55B90EA0" w14:textId="77777777" w:rsidR="00512635" w:rsidRDefault="00512635" w:rsidP="00512635">
      <w:pPr>
        <w:pStyle w:val="Default"/>
        <w:jc w:val="both"/>
      </w:pPr>
      <w:r w:rsidRPr="00084172">
        <w:t>2. De conformidad con el literal b. numeral 3. Artículo 13 del Decreto 1295 de 1994, reglamentado por el Decreto 723 de 2013, el contratista deberá ingresar obligatoriamente al Sistema General De Riesgos Laborales; el monto de la cotización debe ser asumido en su totalidad por el contratista cuando el riesgo expuesto sea Categoría I, II, III.</w:t>
      </w:r>
    </w:p>
    <w:p w14:paraId="3772E432" w14:textId="77777777" w:rsidR="00512635" w:rsidRDefault="00512635" w:rsidP="00512635">
      <w:pPr>
        <w:pStyle w:val="Default"/>
        <w:jc w:val="both"/>
      </w:pPr>
    </w:p>
    <w:p w14:paraId="4DA9245C" w14:textId="77777777" w:rsidR="00512635" w:rsidRDefault="00512635" w:rsidP="00512635">
      <w:pPr>
        <w:pStyle w:val="Default"/>
        <w:jc w:val="both"/>
      </w:pPr>
      <w:r w:rsidRPr="00084172">
        <w:t>3. De conformidad con el decreto 2609 de 2012, artículo 3 y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6CE4C139" w14:textId="77777777" w:rsidR="00512635" w:rsidRDefault="00512635" w:rsidP="00512635">
      <w:pPr>
        <w:pStyle w:val="Default"/>
        <w:jc w:val="both"/>
      </w:pPr>
    </w:p>
    <w:p w14:paraId="1ED5A5D0" w14:textId="77777777" w:rsidR="00512635" w:rsidRDefault="00512635" w:rsidP="00512635">
      <w:pPr>
        <w:pStyle w:val="Default"/>
        <w:jc w:val="both"/>
      </w:pPr>
      <w:r w:rsidRPr="00084172">
        <w:lastRenderedPageBreak/>
        <w:t>4. Dar cumplimiento al sistema de gestión documental ORFEÓN SGD, Garantizando con ello la seguridad de la información y la tras habilidad de los procesos, de acuerdo a lo establecido en la ley 1581 de 2012.</w:t>
      </w:r>
    </w:p>
    <w:p w14:paraId="0546EB04" w14:textId="77777777" w:rsidR="00512635" w:rsidRDefault="00512635" w:rsidP="00512635">
      <w:pPr>
        <w:pStyle w:val="Default"/>
        <w:jc w:val="both"/>
      </w:pPr>
    </w:p>
    <w:p w14:paraId="0CB2B2C0" w14:textId="77777777" w:rsidR="00512635" w:rsidRDefault="00512635" w:rsidP="00512635">
      <w:pPr>
        <w:pStyle w:val="Default"/>
        <w:jc w:val="both"/>
      </w:pPr>
      <w:r w:rsidRPr="00084172">
        <w:t>4. Dar cumplimiento al sistema de gestión documental ORFEÓN SGD, Garantizando con ello la seguridad de la información y la tras habilidad de los procesos, de acuerdo a lo establecido en la ley 1581 de 2012</w:t>
      </w:r>
    </w:p>
    <w:p w14:paraId="3E802F5D" w14:textId="77777777" w:rsidR="00512635" w:rsidRDefault="00512635" w:rsidP="00512635">
      <w:pPr>
        <w:pStyle w:val="Default"/>
        <w:jc w:val="both"/>
      </w:pPr>
    </w:p>
    <w:p w14:paraId="56A5E4CA" w14:textId="77777777" w:rsidR="00512635" w:rsidRDefault="00512635" w:rsidP="00512635">
      <w:pPr>
        <w:pStyle w:val="Default"/>
        <w:jc w:val="both"/>
      </w:pPr>
      <w:r w:rsidRPr="00084172">
        <w:t>5. Bajo el amparo de la ley 1621 de 2013, deberá guardar y mantener la debida reserva y confidencialidad de los documentos de inteligencia y contrainteligencia militar. Así como la reserva establecida en la ley 17 12 de 2014 respecto de documentos o información pública reservados o pública clasificada referente a temas y asuntos tratados y conocidos dentro del desarrollo ejecución del presente contrato, reserva que se hará extensiva a los derechos de autor que de los mismo se deriven, ante lo cual no se podrán aprovechar para beneficio propio o de un tercero la información conocida con ocasión al desarrollo del presente contrato, y que contiene su uso, difusión y distribución de mencionada información. Esta reserva o confidencialidad se hace extensible a la información que se escuche o conozcan sin que éste medie en documentos escrito</w:t>
      </w:r>
      <w:r>
        <w:t>.</w:t>
      </w:r>
    </w:p>
    <w:p w14:paraId="354709B4" w14:textId="77777777" w:rsidR="00512635" w:rsidRDefault="00512635" w:rsidP="00512635">
      <w:pPr>
        <w:pStyle w:val="Default"/>
        <w:jc w:val="both"/>
      </w:pPr>
    </w:p>
    <w:p w14:paraId="014BFC96" w14:textId="77777777" w:rsidR="00512635" w:rsidRDefault="00512635" w:rsidP="00512635">
      <w:pPr>
        <w:pStyle w:val="Default"/>
        <w:jc w:val="both"/>
      </w:pPr>
      <w:r w:rsidRPr="00084172">
        <w:t>6. Prestar Sus servicios de acuerdo con el profesionalismo y ética que le es exigible, aplicable y propia de su profesión, actividad u oficio.</w:t>
      </w:r>
    </w:p>
    <w:p w14:paraId="5B25B0D3" w14:textId="77777777" w:rsidR="00512635" w:rsidRDefault="00512635" w:rsidP="00512635">
      <w:pPr>
        <w:pStyle w:val="Default"/>
        <w:jc w:val="both"/>
      </w:pPr>
    </w:p>
    <w:p w14:paraId="4FFD808B" w14:textId="77777777" w:rsidR="00512635" w:rsidRDefault="00512635" w:rsidP="00512635">
      <w:pPr>
        <w:pStyle w:val="Default"/>
        <w:jc w:val="both"/>
      </w:pPr>
      <w:r w:rsidRPr="00084172">
        <w:t>7. Presentar el informe de gestión al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4B393D65" w14:textId="77777777" w:rsidR="00512635" w:rsidRDefault="00512635" w:rsidP="00512635">
      <w:pPr>
        <w:pStyle w:val="Default"/>
        <w:jc w:val="both"/>
      </w:pPr>
    </w:p>
    <w:p w14:paraId="6DF530EB" w14:textId="77777777" w:rsidR="00512635" w:rsidRDefault="00512635" w:rsidP="00512635">
      <w:pPr>
        <w:pStyle w:val="Default"/>
        <w:jc w:val="both"/>
      </w:pPr>
      <w:r>
        <w:t>8</w:t>
      </w:r>
      <w:r w:rsidRPr="00084172">
        <w:t>.Tener disponibilidad y disposición para el desarrollo del contrato por lo que no podrá suscribir más de un contrato de prestación de servicios con el ejército nacional.</w:t>
      </w:r>
    </w:p>
    <w:p w14:paraId="7262906B" w14:textId="77777777" w:rsidR="00512635" w:rsidRDefault="00512635" w:rsidP="00512635">
      <w:pPr>
        <w:pStyle w:val="Default"/>
        <w:jc w:val="both"/>
      </w:pPr>
    </w:p>
    <w:p w14:paraId="4A4B4C2F" w14:textId="77777777" w:rsidR="00512635" w:rsidRDefault="00512635" w:rsidP="00512635">
      <w:pPr>
        <w:pStyle w:val="Default"/>
        <w:jc w:val="both"/>
      </w:pPr>
      <w:r>
        <w:t>9</w:t>
      </w:r>
      <w:r w:rsidRPr="00084172">
        <w:t>. El cumplimiento de las obligaciones contractuales específicas señaladas en los respectivos contratos de prestación de servicios, deben estar encaminadas al desarrollo de la misión y capacidades De cada unidad o dependencia.</w:t>
      </w:r>
    </w:p>
    <w:p w14:paraId="45B695E5" w14:textId="77777777" w:rsidR="00512635" w:rsidRDefault="00512635" w:rsidP="00512635">
      <w:pPr>
        <w:pStyle w:val="Default"/>
        <w:jc w:val="both"/>
      </w:pPr>
    </w:p>
    <w:p w14:paraId="08A13E79" w14:textId="77777777" w:rsidR="00512635" w:rsidRDefault="00512635" w:rsidP="00512635">
      <w:pPr>
        <w:pStyle w:val="Default"/>
        <w:jc w:val="both"/>
      </w:pPr>
      <w:r w:rsidRPr="00084172">
        <w:t>1</w:t>
      </w:r>
      <w:r>
        <w:t>0</w:t>
      </w:r>
      <w:r w:rsidRPr="00084172">
        <w:t xml:space="preserve">.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w:t>
      </w:r>
      <w:r w:rsidRPr="00084172">
        <w:lastRenderedPageBreak/>
        <w:t>prestación del servicio objeto de este contrato, en caso de pérdida o daño le serán aplicables Las disposiciones pertinentes contenidas en la ley 1476 de 2011.</w:t>
      </w:r>
    </w:p>
    <w:p w14:paraId="2CE657FD" w14:textId="77777777" w:rsidR="00512635" w:rsidRDefault="00512635" w:rsidP="00512635">
      <w:pPr>
        <w:pStyle w:val="Default"/>
        <w:jc w:val="both"/>
      </w:pPr>
    </w:p>
    <w:p w14:paraId="1BCA48F3" w14:textId="77777777" w:rsidR="00512635" w:rsidRDefault="00512635" w:rsidP="00512635">
      <w:pPr>
        <w:pStyle w:val="Default"/>
        <w:jc w:val="both"/>
      </w:pPr>
      <w:r w:rsidRPr="00084172">
        <w:t>1</w:t>
      </w:r>
      <w:r>
        <w:t>1</w:t>
      </w:r>
      <w:r w:rsidRPr="00084172">
        <w:t>.El contratista autoriza al MDN - EJERCITO NACIONAL A realizar los estudios de seguridad y confiabilidad antes y durante la ejecución del contrato, de acuerdo con lo establecido en la Constitución política artículo 122 y la ley 1621 de 2013.</w:t>
      </w:r>
    </w:p>
    <w:p w14:paraId="3A5D430E" w14:textId="77777777" w:rsidR="00512635" w:rsidRDefault="00512635" w:rsidP="00512635">
      <w:pPr>
        <w:pStyle w:val="Default"/>
        <w:jc w:val="both"/>
      </w:pPr>
    </w:p>
    <w:p w14:paraId="26E25371" w14:textId="77777777" w:rsidR="00512635" w:rsidRDefault="00512635" w:rsidP="00512635">
      <w:pPr>
        <w:pStyle w:val="Default"/>
        <w:jc w:val="both"/>
      </w:pPr>
      <w:r w:rsidRPr="00084172">
        <w:t>1</w:t>
      </w:r>
      <w:r>
        <w:t>2</w:t>
      </w:r>
      <w:r w:rsidRPr="00084172">
        <w:t>.Conocer que en caso de incumplimiento de las obligaciones contractuales en cualquier tiempo se dará aplicación al procedimiento descrito en el artículo 86 de la ley 1474 de 2011 y a la cláusula resolutoria para disolver el contrato.</w:t>
      </w:r>
    </w:p>
    <w:p w14:paraId="53A7EA58" w14:textId="77777777" w:rsidR="00512635" w:rsidRDefault="00512635" w:rsidP="00512635">
      <w:pPr>
        <w:pStyle w:val="Default"/>
        <w:jc w:val="both"/>
      </w:pPr>
    </w:p>
    <w:p w14:paraId="6BD61911" w14:textId="77777777" w:rsidR="00512635" w:rsidRDefault="00512635" w:rsidP="00512635">
      <w:pPr>
        <w:pStyle w:val="Default"/>
        <w:jc w:val="both"/>
      </w:pPr>
      <w:r w:rsidRPr="00084172">
        <w:t>1</w:t>
      </w:r>
      <w:r>
        <w:t>3</w:t>
      </w:r>
      <w:r w:rsidRPr="00084172">
        <w:t xml:space="preserve">.Entregar a la finalización del contrato del supervisor un </w:t>
      </w:r>
      <w:proofErr w:type="spellStart"/>
      <w:r w:rsidRPr="00084172">
        <w:t>backup</w:t>
      </w:r>
      <w:proofErr w:type="spellEnd"/>
      <w:r w:rsidRPr="00084172">
        <w:t xml:space="preserve"> de la información generada en desarrollo del contrato en el formato Word, PowerPoint, Excel o como originalmente haya sido cread</w:t>
      </w:r>
      <w:r>
        <w:t>.</w:t>
      </w:r>
    </w:p>
    <w:p w14:paraId="0F8C9EFC" w14:textId="77777777" w:rsidR="00512635" w:rsidRDefault="00512635" w:rsidP="00512635">
      <w:pPr>
        <w:pStyle w:val="Default"/>
        <w:jc w:val="both"/>
      </w:pPr>
    </w:p>
    <w:p w14:paraId="20BBDC20" w14:textId="77777777" w:rsidR="00512635" w:rsidRDefault="00512635" w:rsidP="00512635">
      <w:pPr>
        <w:pStyle w:val="Default"/>
        <w:jc w:val="both"/>
      </w:pPr>
      <w:r w:rsidRPr="00084172">
        <w:t>1</w:t>
      </w:r>
      <w:r>
        <w:t>4</w:t>
      </w:r>
      <w:r w:rsidRPr="00084172">
        <w:t>.Constituir la garantía única de cumplimiento establecida en el contrato, dentro del término legal.   </w:t>
      </w:r>
    </w:p>
    <w:p w14:paraId="61F88267" w14:textId="77777777" w:rsidR="00512635" w:rsidRDefault="00512635" w:rsidP="00512635">
      <w:pPr>
        <w:pStyle w:val="Default"/>
        <w:jc w:val="both"/>
      </w:pPr>
    </w:p>
    <w:p w14:paraId="15AF8DE6" w14:textId="77777777" w:rsidR="00512635" w:rsidRDefault="00512635" w:rsidP="00512635">
      <w:pPr>
        <w:pStyle w:val="Default"/>
        <w:jc w:val="both"/>
      </w:pPr>
      <w:r w:rsidRPr="00084172">
        <w:t>1</w:t>
      </w:r>
      <w:r>
        <w:t>5</w:t>
      </w:r>
      <w:r w:rsidRPr="00084172">
        <w:t>. Reportar de manera inmediata al supervisor y/</w:t>
      </w:r>
      <w:proofErr w:type="spellStart"/>
      <w:r w:rsidRPr="00084172">
        <w:t>o</w:t>
      </w:r>
      <w:proofErr w:type="spellEnd"/>
      <w:r w:rsidRPr="00084172">
        <w:t xml:space="preserve"> ordenador del gasto, Cualquier novedad o anomalía durante la ejecución del contrato.</w:t>
      </w:r>
    </w:p>
    <w:p w14:paraId="0AE37A4A" w14:textId="77777777" w:rsidR="00512635" w:rsidRDefault="00512635" w:rsidP="00512635">
      <w:pPr>
        <w:pStyle w:val="Default"/>
        <w:jc w:val="both"/>
      </w:pPr>
    </w:p>
    <w:p w14:paraId="53D7122B" w14:textId="77777777" w:rsidR="00512635" w:rsidRDefault="00512635" w:rsidP="00512635">
      <w:pPr>
        <w:pStyle w:val="Default"/>
        <w:jc w:val="both"/>
      </w:pPr>
      <w:r w:rsidRPr="00C373A0">
        <w:t>1</w:t>
      </w:r>
      <w:r>
        <w:t>6</w:t>
      </w:r>
      <w:r w:rsidRPr="00C373A0">
        <w:t>.No acceder a peticiones o amenazas de quienes actúen por fuera de la ley, con el fin de obligarlo a hacer u omitir algún acto o hecho, debiendo informar inmediatamente al supervisor</w:t>
      </w:r>
      <w:r>
        <w:t>.</w:t>
      </w:r>
    </w:p>
    <w:p w14:paraId="7CE0D8AE" w14:textId="77777777" w:rsidR="00512635" w:rsidRDefault="00512635" w:rsidP="00512635">
      <w:pPr>
        <w:pStyle w:val="Default"/>
        <w:jc w:val="both"/>
      </w:pPr>
    </w:p>
    <w:p w14:paraId="58E57BFA" w14:textId="77777777" w:rsidR="00512635" w:rsidRDefault="00512635" w:rsidP="00512635">
      <w:pPr>
        <w:pStyle w:val="Default"/>
        <w:jc w:val="both"/>
      </w:pPr>
      <w:r w:rsidRPr="00C373A0">
        <w:t>1</w:t>
      </w:r>
      <w:r>
        <w:t>7</w:t>
      </w:r>
      <w:r w:rsidRPr="00C373A0">
        <w:t>.Las demás obligaciones establecidas en el estudio previo, documento que el contratista declara conocer, y que hace parte del presente contrato y las se deriven del objeto contractual.</w:t>
      </w:r>
    </w:p>
    <w:p w14:paraId="2715C54C" w14:textId="77777777" w:rsidR="007F3C78" w:rsidRPr="00410D50" w:rsidRDefault="007F3C78" w:rsidP="00771AA6">
      <w:pPr>
        <w:jc w:val="both"/>
        <w:rPr>
          <w:rFonts w:ascii="Arial" w:hAnsi="Arial" w:cs="Arial"/>
          <w:bCs/>
          <w:sz w:val="22"/>
          <w:szCs w:val="22"/>
        </w:rPr>
      </w:pPr>
    </w:p>
    <w:p w14:paraId="3AF60C93" w14:textId="77777777" w:rsidR="005A317F" w:rsidRPr="00771AA6" w:rsidRDefault="005A317F" w:rsidP="005A317F">
      <w:pPr>
        <w:pStyle w:val="Lista"/>
        <w:ind w:left="0" w:firstLine="0"/>
        <w:rPr>
          <w:rFonts w:ascii="Arial" w:hAnsi="Arial" w:cs="Arial"/>
          <w:b/>
          <w:bCs/>
          <w:sz w:val="22"/>
          <w:szCs w:val="22"/>
        </w:rPr>
      </w:pPr>
      <w:r w:rsidRPr="00771AA6">
        <w:rPr>
          <w:rFonts w:ascii="Arial" w:hAnsi="Arial" w:cs="Arial"/>
          <w:b/>
          <w:bCs/>
          <w:sz w:val="22"/>
          <w:szCs w:val="22"/>
        </w:rPr>
        <w:t>II.</w:t>
      </w:r>
      <w:r w:rsidRPr="00771AA6">
        <w:rPr>
          <w:rFonts w:ascii="Arial" w:hAnsi="Arial" w:cs="Arial"/>
          <w:b/>
          <w:bCs/>
          <w:sz w:val="22"/>
          <w:szCs w:val="22"/>
        </w:rPr>
        <w:tab/>
        <w:t>LUGAR DE ENTREGA DE LA PROPUESTA.</w:t>
      </w:r>
    </w:p>
    <w:p w14:paraId="0C4D36CD" w14:textId="77777777" w:rsidR="005A317F" w:rsidRPr="00771AA6" w:rsidRDefault="005A317F" w:rsidP="005A317F">
      <w:pPr>
        <w:pStyle w:val="Lista"/>
        <w:rPr>
          <w:rFonts w:ascii="Arial" w:hAnsi="Arial" w:cs="Arial"/>
          <w:sz w:val="22"/>
          <w:szCs w:val="22"/>
        </w:rPr>
      </w:pPr>
    </w:p>
    <w:p w14:paraId="1081CC18" w14:textId="03657C0B" w:rsidR="00E349F7" w:rsidRPr="00771AA6" w:rsidRDefault="00E349F7" w:rsidP="00E349F7">
      <w:pPr>
        <w:pStyle w:val="Continuarlista"/>
        <w:ind w:left="0"/>
        <w:jc w:val="both"/>
        <w:rPr>
          <w:rFonts w:ascii="Arial" w:hAnsi="Arial" w:cs="Arial"/>
          <w:color w:val="000000"/>
          <w:sz w:val="22"/>
          <w:szCs w:val="22"/>
        </w:rPr>
      </w:pPr>
      <w:r w:rsidRPr="00771AA6">
        <w:rPr>
          <w:rFonts w:ascii="Arial" w:hAnsi="Arial" w:cs="Arial"/>
          <w:sz w:val="22"/>
          <w:szCs w:val="22"/>
        </w:rPr>
        <w:t xml:space="preserve">En la oficina de </w:t>
      </w:r>
      <w:r w:rsidRPr="006F7F45">
        <w:rPr>
          <w:rFonts w:ascii="Arial" w:hAnsi="Arial" w:cs="Arial"/>
          <w:sz w:val="22"/>
          <w:szCs w:val="22"/>
        </w:rPr>
        <w:t xml:space="preserve">contratación </w:t>
      </w:r>
      <w:r w:rsidRPr="006F7F45">
        <w:rPr>
          <w:rFonts w:ascii="Arial" w:hAnsi="Arial" w:cs="Arial"/>
          <w:color w:val="000000"/>
          <w:sz w:val="22"/>
          <w:szCs w:val="22"/>
          <w:lang w:eastAsia="es-CO"/>
        </w:rPr>
        <w:t xml:space="preserve">Ubicada en el Cantón de Manare, Octava División, Decima sexta Brigada, instalaciones de la </w:t>
      </w:r>
      <w:r w:rsidRPr="006F7F45">
        <w:rPr>
          <w:rFonts w:ascii="Arial" w:hAnsi="Arial" w:cs="Arial"/>
          <w:sz w:val="22"/>
          <w:szCs w:val="22"/>
        </w:rPr>
        <w:t>CENAC YOPAL</w:t>
      </w:r>
      <w:r w:rsidRPr="006F7F45">
        <w:rPr>
          <w:rFonts w:ascii="Arial" w:hAnsi="Arial" w:cs="Arial"/>
          <w:color w:val="000000"/>
          <w:sz w:val="22"/>
          <w:szCs w:val="22"/>
          <w:lang w:eastAsia="es-CO"/>
        </w:rPr>
        <w:t>, Casanare.</w:t>
      </w:r>
      <w:r w:rsidRPr="006F7F45">
        <w:rPr>
          <w:rFonts w:ascii="Arial" w:hAnsi="Arial" w:cs="Arial"/>
          <w:sz w:val="22"/>
          <w:szCs w:val="22"/>
        </w:rPr>
        <w:t xml:space="preserve"> a más tardar el próximo el día </w:t>
      </w:r>
      <w:r w:rsidR="00882A4D">
        <w:rPr>
          <w:rFonts w:ascii="Arial" w:hAnsi="Arial" w:cs="Arial"/>
          <w:sz w:val="22"/>
          <w:szCs w:val="22"/>
        </w:rPr>
        <w:t xml:space="preserve">14 </w:t>
      </w:r>
      <w:r w:rsidRPr="006F7F45">
        <w:rPr>
          <w:rFonts w:ascii="Arial" w:hAnsi="Arial" w:cs="Arial"/>
          <w:color w:val="000000"/>
          <w:sz w:val="22"/>
          <w:szCs w:val="22"/>
        </w:rPr>
        <w:t xml:space="preserve">de </w:t>
      </w:r>
      <w:r w:rsidR="00512635">
        <w:rPr>
          <w:rFonts w:ascii="Arial" w:hAnsi="Arial" w:cs="Arial"/>
          <w:color w:val="000000"/>
          <w:sz w:val="22"/>
          <w:szCs w:val="22"/>
        </w:rPr>
        <w:t>junio</w:t>
      </w:r>
      <w:r w:rsidRPr="006F7F45">
        <w:rPr>
          <w:rFonts w:ascii="Arial" w:hAnsi="Arial" w:cs="Arial"/>
          <w:color w:val="000000"/>
          <w:sz w:val="22"/>
          <w:szCs w:val="22"/>
        </w:rPr>
        <w:t xml:space="preserve"> de 2023</w:t>
      </w:r>
      <w:r w:rsidRPr="00771AA6">
        <w:rPr>
          <w:rFonts w:ascii="Arial" w:hAnsi="Arial" w:cs="Arial"/>
          <w:color w:val="000000"/>
          <w:sz w:val="22"/>
          <w:szCs w:val="22"/>
        </w:rPr>
        <w:t xml:space="preserve">, a las </w:t>
      </w:r>
      <w:r w:rsidR="003543BB">
        <w:rPr>
          <w:rFonts w:ascii="Arial" w:hAnsi="Arial" w:cs="Arial"/>
          <w:color w:val="000000"/>
          <w:sz w:val="22"/>
          <w:szCs w:val="22"/>
        </w:rPr>
        <w:t>2</w:t>
      </w:r>
      <w:r w:rsidRPr="00771AA6">
        <w:rPr>
          <w:rFonts w:ascii="Arial" w:hAnsi="Arial" w:cs="Arial"/>
          <w:color w:val="000000"/>
          <w:sz w:val="22"/>
          <w:szCs w:val="22"/>
        </w:rPr>
        <w:t xml:space="preserve">:00 </w:t>
      </w:r>
      <w:r w:rsidR="003543BB">
        <w:rPr>
          <w:rFonts w:ascii="Arial" w:hAnsi="Arial" w:cs="Arial"/>
          <w:color w:val="000000"/>
          <w:sz w:val="22"/>
          <w:szCs w:val="22"/>
        </w:rPr>
        <w:t>P</w:t>
      </w:r>
      <w:r w:rsidRPr="00771AA6">
        <w:rPr>
          <w:rFonts w:ascii="Arial" w:hAnsi="Arial" w:cs="Arial"/>
          <w:color w:val="000000"/>
          <w:sz w:val="22"/>
          <w:szCs w:val="22"/>
        </w:rPr>
        <w:t>.M</w:t>
      </w:r>
      <w:r w:rsidR="003543BB">
        <w:rPr>
          <w:rFonts w:ascii="Arial" w:hAnsi="Arial" w:cs="Arial"/>
          <w:color w:val="000000"/>
          <w:sz w:val="22"/>
          <w:szCs w:val="22"/>
        </w:rPr>
        <w:t>.</w:t>
      </w:r>
    </w:p>
    <w:p w14:paraId="66B73133" w14:textId="77777777" w:rsidR="00015993" w:rsidRPr="00771AA6" w:rsidRDefault="00015993" w:rsidP="005A317F">
      <w:pPr>
        <w:pStyle w:val="Continuarlista"/>
        <w:ind w:left="0"/>
        <w:jc w:val="both"/>
        <w:rPr>
          <w:rFonts w:ascii="Arial" w:hAnsi="Arial" w:cs="Arial"/>
          <w:sz w:val="22"/>
          <w:szCs w:val="22"/>
        </w:rPr>
      </w:pPr>
    </w:p>
    <w:p w14:paraId="31FEEC60" w14:textId="77777777" w:rsidR="005A317F" w:rsidRPr="00771AA6" w:rsidRDefault="005A317F" w:rsidP="005A317F">
      <w:pPr>
        <w:pStyle w:val="Lista"/>
        <w:tabs>
          <w:tab w:val="left" w:pos="5835"/>
        </w:tabs>
        <w:rPr>
          <w:rFonts w:ascii="Arial" w:hAnsi="Arial" w:cs="Arial"/>
          <w:b/>
          <w:bCs/>
          <w:sz w:val="22"/>
          <w:szCs w:val="22"/>
        </w:rPr>
      </w:pPr>
      <w:r w:rsidRPr="00771AA6">
        <w:rPr>
          <w:rFonts w:ascii="Arial" w:hAnsi="Arial" w:cs="Arial"/>
          <w:b/>
          <w:bCs/>
          <w:sz w:val="22"/>
          <w:szCs w:val="22"/>
        </w:rPr>
        <w:t>III. PLAZO</w:t>
      </w:r>
    </w:p>
    <w:p w14:paraId="1BBEE695" w14:textId="77777777" w:rsidR="005A317F" w:rsidRPr="00771AA6" w:rsidRDefault="005A317F" w:rsidP="005A317F">
      <w:pPr>
        <w:pStyle w:val="Lista"/>
        <w:tabs>
          <w:tab w:val="left" w:pos="5835"/>
        </w:tabs>
        <w:rPr>
          <w:rFonts w:ascii="Arial" w:hAnsi="Arial" w:cs="Arial"/>
          <w:sz w:val="22"/>
          <w:szCs w:val="22"/>
        </w:rPr>
      </w:pPr>
    </w:p>
    <w:p w14:paraId="1E68A1CE" w14:textId="45102166" w:rsidR="00FD1E8E" w:rsidRDefault="00512635" w:rsidP="00512635">
      <w:pPr>
        <w:pStyle w:val="Textoindependienteprimerasangra2"/>
        <w:ind w:left="0" w:firstLine="0"/>
        <w:jc w:val="both"/>
        <w:rPr>
          <w:rFonts w:ascii="Arial" w:hAnsi="Arial" w:cs="Arial"/>
          <w:sz w:val="22"/>
          <w:szCs w:val="22"/>
        </w:rPr>
      </w:pPr>
      <w:r w:rsidRPr="00512635">
        <w:rPr>
          <w:rFonts w:ascii="Arial" w:hAnsi="Arial" w:cs="Arial"/>
          <w:sz w:val="22"/>
          <w:szCs w:val="22"/>
        </w:rPr>
        <w:t>El plazo no superara el 31 de diciembre de 2023 y se contara a partir</w:t>
      </w:r>
      <w:r>
        <w:rPr>
          <w:rFonts w:ascii="Arial" w:hAnsi="Arial" w:cs="Arial"/>
          <w:sz w:val="22"/>
          <w:szCs w:val="22"/>
        </w:rPr>
        <w:t xml:space="preserve"> </w:t>
      </w:r>
      <w:r w:rsidRPr="00512635">
        <w:rPr>
          <w:rFonts w:ascii="Arial" w:hAnsi="Arial" w:cs="Arial"/>
          <w:sz w:val="22"/>
          <w:szCs w:val="22"/>
        </w:rPr>
        <w:t>de la aprobación de la garantía única y expedición del registro presupuestal.</w:t>
      </w:r>
    </w:p>
    <w:p w14:paraId="015DD605" w14:textId="2F142830" w:rsidR="005A317F" w:rsidRPr="00771AA6" w:rsidRDefault="005A317F" w:rsidP="005A317F">
      <w:pPr>
        <w:pStyle w:val="Textoindependienteprimerasangra2"/>
        <w:ind w:left="0" w:firstLine="0"/>
        <w:jc w:val="both"/>
        <w:rPr>
          <w:rFonts w:ascii="Arial" w:hAnsi="Arial" w:cs="Arial"/>
          <w:sz w:val="22"/>
          <w:szCs w:val="22"/>
        </w:rPr>
      </w:pPr>
      <w:r w:rsidRPr="006F7F45">
        <w:rPr>
          <w:rFonts w:ascii="Arial" w:hAnsi="Arial" w:cs="Arial"/>
          <w:sz w:val="22"/>
          <w:szCs w:val="22"/>
        </w:rPr>
        <w:t>PARAGRAFO PRIMERO: El contrato contendrá una duración y/o vigencia de cuatro (4) meses más, contados a partir de la fecha que venza el plazo de ejecución</w:t>
      </w:r>
      <w:r w:rsidRPr="00771AA6">
        <w:rPr>
          <w:rFonts w:ascii="Arial" w:hAnsi="Arial" w:cs="Arial"/>
          <w:sz w:val="22"/>
          <w:szCs w:val="22"/>
        </w:rPr>
        <w:t>, lo anterior con el fin de verificar el cumplimiento total de las obligaciones.</w:t>
      </w:r>
    </w:p>
    <w:p w14:paraId="07E83E1C" w14:textId="77777777" w:rsidR="005A317F" w:rsidRPr="00771AA6" w:rsidRDefault="005A317F" w:rsidP="005A317F">
      <w:pPr>
        <w:pStyle w:val="Textoindependienteprimerasangra2"/>
        <w:ind w:left="0" w:firstLine="0"/>
        <w:jc w:val="both"/>
        <w:rPr>
          <w:rFonts w:ascii="Arial" w:hAnsi="Arial" w:cs="Arial"/>
          <w:sz w:val="22"/>
          <w:szCs w:val="22"/>
        </w:rPr>
      </w:pPr>
    </w:p>
    <w:p w14:paraId="73A365CD" w14:textId="77777777" w:rsidR="005A317F" w:rsidRPr="00771AA6" w:rsidRDefault="005A317F" w:rsidP="005A317F">
      <w:pPr>
        <w:pStyle w:val="Textoindependienteprimerasangra2"/>
        <w:ind w:left="0" w:firstLine="0"/>
        <w:jc w:val="both"/>
        <w:rPr>
          <w:rFonts w:ascii="Arial" w:hAnsi="Arial" w:cs="Arial"/>
          <w:b/>
          <w:bCs/>
          <w:sz w:val="22"/>
          <w:szCs w:val="22"/>
        </w:rPr>
      </w:pPr>
      <w:r w:rsidRPr="00771AA6">
        <w:rPr>
          <w:rFonts w:ascii="Arial" w:hAnsi="Arial" w:cs="Arial"/>
          <w:b/>
          <w:bCs/>
          <w:sz w:val="22"/>
          <w:szCs w:val="22"/>
        </w:rPr>
        <w:lastRenderedPageBreak/>
        <w:t>IV.PRESUPUESTO OFICIAL</w:t>
      </w:r>
    </w:p>
    <w:p w14:paraId="0C640820" w14:textId="159FD8FE" w:rsidR="00E349F7" w:rsidRPr="002D6C0B" w:rsidRDefault="00E349F7" w:rsidP="00E349F7">
      <w:pPr>
        <w:jc w:val="both"/>
        <w:rPr>
          <w:rFonts w:ascii="Arial" w:hAnsi="Arial" w:cs="Arial"/>
          <w:b/>
          <w:sz w:val="22"/>
          <w:szCs w:val="22"/>
        </w:rPr>
      </w:pPr>
      <w:r w:rsidRPr="002D6C0B">
        <w:rPr>
          <w:rFonts w:ascii="Arial" w:hAnsi="Arial" w:cs="Arial"/>
          <w:sz w:val="22"/>
          <w:szCs w:val="22"/>
        </w:rPr>
        <w:t xml:space="preserve">La Central Administrativa y Contable Regional Yopal </w:t>
      </w:r>
      <w:r w:rsidRPr="002D6C0B">
        <w:rPr>
          <w:rFonts w:ascii="Arial" w:hAnsi="Arial" w:cs="Arial"/>
          <w:sz w:val="22"/>
          <w:szCs w:val="22"/>
          <w:lang w:val="es-MX"/>
        </w:rPr>
        <w:t xml:space="preserve">cuenta con el registro de disponibilidad presupuestal No. </w:t>
      </w:r>
      <w:r w:rsidR="00A17BAB">
        <w:rPr>
          <w:rFonts w:ascii="Arial" w:hAnsi="Arial" w:cs="Arial"/>
          <w:sz w:val="22"/>
          <w:szCs w:val="22"/>
          <w:lang w:val="es-MX"/>
        </w:rPr>
        <w:t>68</w:t>
      </w:r>
      <w:r w:rsidR="002D6C0B" w:rsidRPr="002D6C0B">
        <w:rPr>
          <w:rFonts w:ascii="Arial" w:hAnsi="Arial" w:cs="Arial"/>
          <w:sz w:val="22"/>
          <w:szCs w:val="22"/>
          <w:lang w:val="es-MX"/>
        </w:rPr>
        <w:t xml:space="preserve">23 </w:t>
      </w:r>
      <w:r w:rsidRPr="002D6C0B">
        <w:rPr>
          <w:rFonts w:ascii="Arial" w:hAnsi="Arial" w:cs="Arial"/>
          <w:sz w:val="22"/>
          <w:szCs w:val="22"/>
          <w:lang w:val="es-MX"/>
        </w:rPr>
        <w:t xml:space="preserve">Fecha expedición </w:t>
      </w:r>
      <w:r w:rsidR="00FD1E8E">
        <w:rPr>
          <w:rFonts w:ascii="Arial" w:hAnsi="Arial" w:cs="Arial"/>
          <w:sz w:val="22"/>
          <w:szCs w:val="22"/>
          <w:lang w:val="es-MX"/>
        </w:rPr>
        <w:t>0</w:t>
      </w:r>
      <w:r w:rsidR="00A17BAB">
        <w:rPr>
          <w:rFonts w:ascii="Arial" w:hAnsi="Arial" w:cs="Arial"/>
          <w:sz w:val="22"/>
          <w:szCs w:val="22"/>
          <w:lang w:val="es-MX"/>
        </w:rPr>
        <w:t>7</w:t>
      </w:r>
      <w:r w:rsidRPr="002D6C0B">
        <w:rPr>
          <w:rFonts w:ascii="Arial" w:hAnsi="Arial" w:cs="Arial"/>
          <w:sz w:val="22"/>
          <w:szCs w:val="22"/>
          <w:lang w:val="es-MX"/>
        </w:rPr>
        <w:t xml:space="preserve"> de </w:t>
      </w:r>
      <w:r w:rsidR="00A17BAB">
        <w:rPr>
          <w:rFonts w:ascii="Arial" w:hAnsi="Arial" w:cs="Arial"/>
          <w:sz w:val="22"/>
          <w:szCs w:val="22"/>
          <w:lang w:val="es-MX"/>
        </w:rPr>
        <w:t>junio</w:t>
      </w:r>
      <w:r w:rsidR="002D6C0B" w:rsidRPr="002D6C0B">
        <w:rPr>
          <w:rFonts w:ascii="Arial" w:hAnsi="Arial" w:cs="Arial"/>
          <w:sz w:val="22"/>
          <w:szCs w:val="22"/>
          <w:lang w:val="es-MX"/>
        </w:rPr>
        <w:t xml:space="preserve"> </w:t>
      </w:r>
      <w:r w:rsidRPr="002D6C0B">
        <w:rPr>
          <w:rFonts w:ascii="Arial" w:hAnsi="Arial" w:cs="Arial"/>
          <w:sz w:val="22"/>
          <w:szCs w:val="22"/>
          <w:lang w:val="es-MX"/>
        </w:rPr>
        <w:t>de 2023.</w:t>
      </w:r>
      <w:r w:rsidRPr="002D6C0B">
        <w:rPr>
          <w:rFonts w:ascii="Arial" w:hAnsi="Arial" w:cs="Arial"/>
          <w:sz w:val="22"/>
          <w:szCs w:val="22"/>
        </w:rPr>
        <w:t xml:space="preserve"> Servicios </w:t>
      </w:r>
      <w:r w:rsidR="00E83CF2">
        <w:rPr>
          <w:rFonts w:ascii="Arial" w:hAnsi="Arial" w:cs="Arial"/>
          <w:sz w:val="22"/>
          <w:szCs w:val="22"/>
        </w:rPr>
        <w:t>Jurídicos</w:t>
      </w:r>
      <w:r w:rsidR="00FD1E8E">
        <w:rPr>
          <w:rFonts w:ascii="Arial" w:hAnsi="Arial" w:cs="Arial"/>
          <w:sz w:val="22"/>
          <w:szCs w:val="22"/>
        </w:rPr>
        <w:t xml:space="preserve"> y Contables</w:t>
      </w:r>
      <w:r w:rsidRPr="002D6C0B">
        <w:rPr>
          <w:rFonts w:ascii="Arial" w:hAnsi="Arial" w:cs="Arial"/>
          <w:sz w:val="22"/>
          <w:szCs w:val="22"/>
        </w:rPr>
        <w:t>,</w:t>
      </w:r>
      <w:r w:rsidRPr="002D6C0B">
        <w:rPr>
          <w:rFonts w:ascii="Arial" w:eastAsia="Calibri" w:hAnsi="Arial" w:cs="Arial"/>
          <w:bCs/>
          <w:spacing w:val="2"/>
          <w:sz w:val="22"/>
          <w:szCs w:val="22"/>
          <w:lang w:val="es-MX" w:eastAsia="es-CO"/>
        </w:rPr>
        <w:t xml:space="preserve"> un presupuesto asignado para el presente proceso de</w:t>
      </w:r>
      <w:r w:rsidRPr="002D6C0B">
        <w:rPr>
          <w:rFonts w:ascii="Arial" w:hAnsi="Arial" w:cs="Arial"/>
          <w:sz w:val="22"/>
          <w:szCs w:val="22"/>
          <w:lang w:val="es-ES"/>
        </w:rPr>
        <w:t xml:space="preserve"> </w:t>
      </w:r>
      <w:bookmarkStart w:id="3" w:name="_Hlk30190546"/>
      <w:r w:rsidR="00A17BAB" w:rsidRPr="00A17BAB">
        <w:rPr>
          <w:rFonts w:ascii="Arial" w:hAnsi="Arial" w:cs="Arial"/>
          <w:b/>
          <w:sz w:val="22"/>
          <w:szCs w:val="22"/>
        </w:rPr>
        <w:t>DIEZ Y SEIS MILLONES OCHOCIENTOS MIL PESOS M/CTE. ($16.800.000,00</w:t>
      </w:r>
      <w:r w:rsidRPr="002D6C0B">
        <w:rPr>
          <w:rFonts w:ascii="Arial" w:hAnsi="Arial" w:cs="Arial"/>
          <w:b/>
          <w:sz w:val="22"/>
          <w:szCs w:val="22"/>
        </w:rPr>
        <w:t>).</w:t>
      </w:r>
      <w:bookmarkEnd w:id="3"/>
    </w:p>
    <w:p w14:paraId="3EBC98ED" w14:textId="77777777" w:rsidR="005A317F" w:rsidRPr="00771AA6" w:rsidRDefault="005A317F" w:rsidP="005A317F">
      <w:pPr>
        <w:jc w:val="both"/>
        <w:rPr>
          <w:rFonts w:ascii="Arial" w:hAnsi="Arial" w:cs="Arial"/>
          <w:sz w:val="22"/>
          <w:szCs w:val="22"/>
          <w:lang w:val="es-ES"/>
        </w:rPr>
      </w:pPr>
    </w:p>
    <w:p w14:paraId="6443842D" w14:textId="77777777" w:rsidR="005A317F" w:rsidRPr="00771AA6" w:rsidRDefault="005A317F" w:rsidP="00213C48">
      <w:pPr>
        <w:pStyle w:val="Continuarlista"/>
        <w:spacing w:after="0"/>
        <w:ind w:left="0"/>
        <w:jc w:val="both"/>
        <w:rPr>
          <w:rFonts w:ascii="Arial" w:hAnsi="Arial" w:cs="Arial"/>
          <w:b/>
          <w:bCs/>
          <w:sz w:val="22"/>
          <w:szCs w:val="22"/>
        </w:rPr>
      </w:pPr>
      <w:r w:rsidRPr="00771AA6">
        <w:rPr>
          <w:rFonts w:ascii="Arial" w:hAnsi="Arial" w:cs="Arial"/>
          <w:b/>
          <w:bCs/>
          <w:sz w:val="22"/>
          <w:szCs w:val="22"/>
        </w:rPr>
        <w:t>V.</w:t>
      </w:r>
      <w:r w:rsidRPr="00771AA6">
        <w:rPr>
          <w:rFonts w:ascii="Arial" w:hAnsi="Arial" w:cs="Arial"/>
          <w:b/>
          <w:bCs/>
          <w:sz w:val="22"/>
          <w:szCs w:val="22"/>
        </w:rPr>
        <w:tab/>
        <w:t>DOCUMENTOS QUE DEBE ACOMPAÑAR EN SU OFERTA:</w:t>
      </w:r>
    </w:p>
    <w:p w14:paraId="15B8E8F8" w14:textId="77777777" w:rsidR="00213C48" w:rsidRPr="00771AA6" w:rsidRDefault="00213C48" w:rsidP="00213C48">
      <w:pPr>
        <w:pStyle w:val="Continuarlista"/>
        <w:spacing w:after="0"/>
        <w:ind w:left="0"/>
        <w:jc w:val="both"/>
        <w:rPr>
          <w:rFonts w:ascii="Arial" w:hAnsi="Arial" w:cs="Arial"/>
          <w:sz w:val="22"/>
          <w:szCs w:val="22"/>
        </w:rPr>
      </w:pPr>
    </w:p>
    <w:p w14:paraId="2F0487A1" w14:textId="77777777" w:rsidR="00AA6CC1" w:rsidRPr="00771AA6" w:rsidRDefault="00AA6CC1" w:rsidP="00AA6CC1">
      <w:pPr>
        <w:pStyle w:val="Continuarlista"/>
        <w:ind w:left="0"/>
        <w:jc w:val="both"/>
        <w:rPr>
          <w:rFonts w:ascii="Arial" w:hAnsi="Arial" w:cs="Arial"/>
          <w:sz w:val="22"/>
          <w:szCs w:val="22"/>
        </w:rPr>
      </w:pPr>
      <w:r w:rsidRPr="00771AA6">
        <w:rPr>
          <w:rFonts w:ascii="Arial" w:hAnsi="Arial" w:cs="Arial"/>
          <w:sz w:val="22"/>
          <w:szCs w:val="22"/>
        </w:rPr>
        <w:t>Deberá tenerse en cuenta el presente listado de acuerdo a la siguiente información, los cuales son de carácter obligatorio, con carta de presentación.</w:t>
      </w:r>
    </w:p>
    <w:p w14:paraId="5BD3E69B"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Certificación bancaria actualizada en original</w:t>
      </w:r>
    </w:p>
    <w:p w14:paraId="6B42AE35"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Si es militar de la reserva activa (Grado, Causal de retiro Número y fecha resolución, /Decreto (adjuntarlo a los estudios) Último lapso del folio de vida evaluable (adjuntarlo a los estudios) Se exigirá el folio de vida para los militares de la reserva activa que hayan sido retirados del servicio dentro de los dos (02) años anteriores a la suscripción del contrato. Nota: Lo anterior con el fin de verificar que no estén incursos en las inhabilidades e incompatibilidades reguladas en la Ley 80 de 1993, Ley 1150 de 2007 y Ley 1474 de 2011.</w:t>
      </w:r>
    </w:p>
    <w:p w14:paraId="782228A7"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Certificado de vigencia y antecedentes disciplinarios de la Tarjeta Profesional (cuando aplique).</w:t>
      </w:r>
    </w:p>
    <w:p w14:paraId="517E832E"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 xml:space="preserve">Fotocopia Formato No. 1 Solicitud de Ingreso Estudio de Seguridad Personal </w:t>
      </w:r>
      <w:proofErr w:type="spellStart"/>
      <w:r w:rsidRPr="00771AA6">
        <w:rPr>
          <w:rFonts w:ascii="Arial" w:hAnsi="Arial" w:cs="Arial"/>
          <w:sz w:val="22"/>
          <w:szCs w:val="22"/>
        </w:rPr>
        <w:t>ó</w:t>
      </w:r>
      <w:proofErr w:type="spellEnd"/>
      <w:r w:rsidRPr="00771AA6">
        <w:rPr>
          <w:rFonts w:ascii="Arial" w:hAnsi="Arial" w:cs="Arial"/>
          <w:sz w:val="22"/>
          <w:szCs w:val="22"/>
        </w:rPr>
        <w:t xml:space="preserve"> Formato No. 2 Actualización de datos Estudios de Seguridad Personal (según corresponda).</w:t>
      </w:r>
    </w:p>
    <w:p w14:paraId="7D7B66EE"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Resultado estudio de seguridad, teniendo en cuenta el artículo 20 del Decreto 857 de 2014 y el artículo 2 del Decreto 753 de 2019.</w:t>
      </w:r>
    </w:p>
    <w:p w14:paraId="0228B5E5"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 xml:space="preserve">Certificado vigente de antecedentes judiciales (Policía Nacional) El Artículo 93 de la “Ley Anti trámites” Decreto Ley 19 de 2012, suprime el documento y como tal, la obligación de pedirlo o presentarlo, pero en su defecto, es de libre consulta vía Internet, según el artículo 94 de la norma citada. Consultar: </w:t>
      </w:r>
      <w:hyperlink r:id="rId10" w:history="1">
        <w:r w:rsidRPr="00771AA6">
          <w:rPr>
            <w:rStyle w:val="Hipervnculo"/>
            <w:rFonts w:ascii="Arial" w:hAnsi="Arial" w:cs="Arial"/>
            <w:sz w:val="22"/>
            <w:szCs w:val="22"/>
          </w:rPr>
          <w:t>http://antecedentes.policia.gov.co:7003/webJudicial/index.xhtml</w:t>
        </w:r>
      </w:hyperlink>
      <w:r w:rsidRPr="00771AA6">
        <w:rPr>
          <w:rFonts w:ascii="Arial" w:hAnsi="Arial" w:cs="Arial"/>
          <w:sz w:val="22"/>
          <w:szCs w:val="22"/>
        </w:rPr>
        <w:t>.</w:t>
      </w:r>
    </w:p>
    <w:p w14:paraId="6ED6C85D"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 xml:space="preserve">Certificado vigente responsabilidad fiscal (Contraloría General de la </w:t>
      </w:r>
      <w:proofErr w:type="gramStart"/>
      <w:r w:rsidRPr="00771AA6">
        <w:rPr>
          <w:rFonts w:ascii="Arial" w:hAnsi="Arial" w:cs="Arial"/>
          <w:sz w:val="22"/>
          <w:szCs w:val="22"/>
        </w:rPr>
        <w:t>República)  Conforme</w:t>
      </w:r>
      <w:proofErr w:type="gramEnd"/>
      <w:r w:rsidRPr="00771AA6">
        <w:rPr>
          <w:rFonts w:ascii="Arial" w:hAnsi="Arial" w:cs="Arial"/>
          <w:sz w:val="22"/>
          <w:szCs w:val="22"/>
        </w:rPr>
        <w:t xml:space="preserve"> a la Circular 005 del 25 de febrero de 2008 expedida por la Contraloría General de la República, el Certificado Antecedentes Fiscales de Persona Natural deberá ser consultado directamente en la página WEB de dicha entidad Consultar: </w:t>
      </w:r>
      <w:hyperlink r:id="rId11" w:history="1">
        <w:r w:rsidRPr="00771AA6">
          <w:rPr>
            <w:rStyle w:val="Hipervnculo"/>
            <w:rFonts w:ascii="Arial" w:hAnsi="Arial" w:cs="Arial"/>
            <w:sz w:val="22"/>
            <w:szCs w:val="22"/>
          </w:rPr>
          <w:t>http://www.contraloriagen.gov.co/web/guest/certificados-persona-natural</w:t>
        </w:r>
      </w:hyperlink>
      <w:r w:rsidRPr="00771AA6">
        <w:rPr>
          <w:rFonts w:ascii="Arial" w:hAnsi="Arial" w:cs="Arial"/>
          <w:sz w:val="22"/>
          <w:szCs w:val="22"/>
        </w:rPr>
        <w:t>.</w:t>
      </w:r>
    </w:p>
    <w:p w14:paraId="40D17E24"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 xml:space="preserve">Certificado vigente de antecedentes disciplinarios (Procuraduría General de la Nación) Conforme a la Ley 1238 de 2008, el Certificado de Antecedentes Disciplinarios expedido por la Procuraduría General de la Nación deberá ser consultado directamente en la página WEB de dicha entidad. Consultar: </w:t>
      </w:r>
      <w:hyperlink r:id="rId12" w:history="1">
        <w:r w:rsidRPr="00771AA6">
          <w:rPr>
            <w:rStyle w:val="Hipervnculo"/>
            <w:rFonts w:ascii="Arial" w:hAnsi="Arial" w:cs="Arial"/>
            <w:sz w:val="22"/>
            <w:szCs w:val="22"/>
          </w:rPr>
          <w:t>http://www.procuraduria.gov.co/portal/antecedentes.html</w:t>
        </w:r>
      </w:hyperlink>
      <w:r w:rsidRPr="00771AA6">
        <w:rPr>
          <w:rFonts w:ascii="Arial" w:hAnsi="Arial" w:cs="Arial"/>
          <w:sz w:val="22"/>
          <w:szCs w:val="22"/>
        </w:rPr>
        <w:t>.</w:t>
      </w:r>
    </w:p>
    <w:p w14:paraId="3FE0FA47"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Constancia de afiliación al sistema integral de seguridad social en salud, pensión y ARL (Se aclara que Riesgos Laborales se debe incluir en la carpeta maestra una vez suscrito el contrato) – (Deben incluir consulta página web RUAF) (Fecha máxima de certificación la misma fecha de suscripción del contrato).</w:t>
      </w:r>
    </w:p>
    <w:p w14:paraId="34EE4F69"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 xml:space="preserve">Certificado de exámenes </w:t>
      </w:r>
      <w:proofErr w:type="spellStart"/>
      <w:r w:rsidRPr="00771AA6">
        <w:rPr>
          <w:rFonts w:ascii="Arial" w:hAnsi="Arial" w:cs="Arial"/>
          <w:sz w:val="22"/>
          <w:szCs w:val="22"/>
        </w:rPr>
        <w:t>pre-ocupacionales</w:t>
      </w:r>
      <w:proofErr w:type="spellEnd"/>
      <w:r w:rsidRPr="00771AA6">
        <w:rPr>
          <w:rFonts w:ascii="Arial" w:hAnsi="Arial" w:cs="Arial"/>
          <w:sz w:val="22"/>
          <w:szCs w:val="22"/>
        </w:rPr>
        <w:t xml:space="preserve"> De acuerdo a la Ley 1562 del 2012 reglamentada Decreto 723 del 2013.</w:t>
      </w:r>
    </w:p>
    <w:p w14:paraId="35692BEA"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 xml:space="preserve">Consulta estado del RUT </w:t>
      </w:r>
      <w:hyperlink r:id="rId13" w:history="1">
        <w:r w:rsidRPr="00771AA6">
          <w:rPr>
            <w:rStyle w:val="Hipervnculo"/>
            <w:rFonts w:ascii="Arial" w:hAnsi="Arial" w:cs="Arial"/>
            <w:sz w:val="22"/>
            <w:szCs w:val="22"/>
          </w:rPr>
          <w:t>https://muisca.dian.gov.co/WebRutMuisca/DefConsultaEstadoRUT.faces</w:t>
        </w:r>
      </w:hyperlink>
      <w:r w:rsidRPr="00771AA6">
        <w:rPr>
          <w:rFonts w:ascii="Arial" w:hAnsi="Arial" w:cs="Arial"/>
          <w:sz w:val="22"/>
          <w:szCs w:val="22"/>
        </w:rPr>
        <w:t>.</w:t>
      </w:r>
    </w:p>
    <w:p w14:paraId="1EC66F66"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lastRenderedPageBreak/>
        <w:t>CONSULTA LIBRETA MILITAR Artículo 111 del Decreto 2150 de 1995, que modificó el artículo 36 de la Ley 48 de 1993. “Las entidades públicas o privadas no podrán exigir a los particulares la presentación de la libreta militar, correspondiéndole a éstas la verificación del cumplimiento de esta obligación en coordinación con la autoridad militar competente.”</w:t>
      </w:r>
    </w:p>
    <w:p w14:paraId="3DAC6928"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 xml:space="preserve">CONSULTA PAGO DE MULTAS – CODIGO DE POLICIA (Art. 183. Ley 1801 del 29 de julio de 2016 “Por la cual se expide el Código Nacional de Policía y Convivencia” – rige a partir del 29 de </w:t>
      </w:r>
      <w:proofErr w:type="gramStart"/>
      <w:r w:rsidRPr="00771AA6">
        <w:rPr>
          <w:rFonts w:ascii="Arial" w:hAnsi="Arial" w:cs="Arial"/>
          <w:sz w:val="22"/>
          <w:szCs w:val="22"/>
        </w:rPr>
        <w:t>Enero</w:t>
      </w:r>
      <w:proofErr w:type="gramEnd"/>
      <w:r w:rsidRPr="00771AA6">
        <w:rPr>
          <w:rFonts w:ascii="Arial" w:hAnsi="Arial" w:cs="Arial"/>
          <w:sz w:val="22"/>
          <w:szCs w:val="22"/>
        </w:rPr>
        <w:t xml:space="preserve"> de 2017).</w:t>
      </w:r>
    </w:p>
    <w:p w14:paraId="1A4AF9DA"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Datos básicos beneficiario cuenta SIIF</w:t>
      </w:r>
    </w:p>
    <w:p w14:paraId="495FDD43"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 xml:space="preserve">Formato </w:t>
      </w:r>
      <w:proofErr w:type="gramStart"/>
      <w:r w:rsidRPr="00771AA6">
        <w:rPr>
          <w:rFonts w:ascii="Arial" w:hAnsi="Arial" w:cs="Arial"/>
          <w:sz w:val="22"/>
          <w:szCs w:val="22"/>
        </w:rPr>
        <w:t>“ Datos</w:t>
      </w:r>
      <w:proofErr w:type="gramEnd"/>
      <w:r w:rsidRPr="00771AA6">
        <w:rPr>
          <w:rFonts w:ascii="Arial" w:hAnsi="Arial" w:cs="Arial"/>
          <w:sz w:val="22"/>
          <w:szCs w:val="22"/>
        </w:rPr>
        <w:t xml:space="preserve"> Generales”</w:t>
      </w:r>
    </w:p>
    <w:p w14:paraId="7DB82E99" w14:textId="77777777" w:rsidR="00AA6CC1" w:rsidRPr="00771AA6" w:rsidRDefault="00AA6CC1" w:rsidP="00AA6CC1">
      <w:pPr>
        <w:tabs>
          <w:tab w:val="left" w:pos="1701"/>
        </w:tabs>
        <w:jc w:val="center"/>
        <w:rPr>
          <w:rFonts w:ascii="Arial" w:hAnsi="Arial" w:cs="Arial"/>
          <w:b/>
          <w:bCs/>
          <w:color w:val="000000" w:themeColor="text1"/>
          <w:sz w:val="22"/>
          <w:szCs w:val="22"/>
        </w:rPr>
      </w:pPr>
    </w:p>
    <w:p w14:paraId="1DE0ACEE" w14:textId="77777777" w:rsidR="00AA6CC1" w:rsidRPr="00771AA6" w:rsidRDefault="00AA6CC1" w:rsidP="00AA6CC1">
      <w:pPr>
        <w:tabs>
          <w:tab w:val="left" w:pos="1701"/>
        </w:tabs>
        <w:jc w:val="center"/>
        <w:rPr>
          <w:rFonts w:ascii="Arial" w:hAnsi="Arial" w:cs="Arial"/>
          <w:b/>
          <w:bCs/>
          <w:color w:val="000000" w:themeColor="text1"/>
          <w:sz w:val="22"/>
          <w:szCs w:val="22"/>
          <w:u w:val="single"/>
        </w:rPr>
      </w:pPr>
      <w:r w:rsidRPr="00771AA6">
        <w:rPr>
          <w:rFonts w:ascii="Arial" w:hAnsi="Arial" w:cs="Arial"/>
          <w:b/>
          <w:bCs/>
          <w:color w:val="000000" w:themeColor="text1"/>
          <w:sz w:val="22"/>
          <w:szCs w:val="22"/>
          <w:u w:val="single"/>
        </w:rPr>
        <w:t>SIGEP (LOS DOCUMENTOS Y LA INFORMACIÓN QUE SE RELACIONA A CONTINUACIÓN DEBEN REPOSAR EN LA PLATAFORMA)</w:t>
      </w:r>
    </w:p>
    <w:p w14:paraId="4F56D7FD" w14:textId="77777777" w:rsidR="00AA6CC1" w:rsidRPr="00771AA6" w:rsidRDefault="00AA6CC1" w:rsidP="00AA6CC1">
      <w:pPr>
        <w:tabs>
          <w:tab w:val="left" w:pos="60"/>
        </w:tabs>
        <w:autoSpaceDE w:val="0"/>
        <w:autoSpaceDN w:val="0"/>
        <w:adjustRightInd w:val="0"/>
        <w:ind w:left="66"/>
        <w:contextualSpacing/>
        <w:jc w:val="both"/>
        <w:rPr>
          <w:rFonts w:ascii="Arial" w:hAnsi="Arial" w:cs="Arial"/>
          <w:sz w:val="22"/>
          <w:szCs w:val="22"/>
        </w:rPr>
      </w:pPr>
    </w:p>
    <w:p w14:paraId="51A8E139"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Informar si el contratista se encuentra dado de alta en la plataforma (SECOP II– SIGEP)</w:t>
      </w:r>
    </w:p>
    <w:p w14:paraId="56D51927"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Fotocopia cédula de ciudadanía</w:t>
      </w:r>
    </w:p>
    <w:p w14:paraId="4832D804"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Fotocopia del Diploma de Bachiller</w:t>
      </w:r>
    </w:p>
    <w:p w14:paraId="6195EC0A"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Fotocopia de Diploma(s) de pre grado(s)</w:t>
      </w:r>
    </w:p>
    <w:p w14:paraId="4F8D2CA0"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Fotocopia de Diploma(s) de posgrado(s), cuando aplique</w:t>
      </w:r>
    </w:p>
    <w:p w14:paraId="75F5CCAA"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Tiempo de experiencia laboral acreditada en el SIGEP (Debe verificar cada certificado laboral. Los certificados laborales deben contener como mínimo: •Tipo de contrato, •Objeto contractual, •Obligaciones o funciones, •Plazo de ejecución, •Valor de honorarios/salario, •Dirección, correo electrónico institucional y teléfono de contacto de la entidad privada o pública, •Fecha de expedición, •Debe estar suscrita por el funcionario competente.</w:t>
      </w:r>
    </w:p>
    <w:p w14:paraId="71B98E17"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Registro Único Tributario</w:t>
      </w:r>
    </w:p>
    <w:p w14:paraId="768CFDC4"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Fotocopia de Libreta Militar</w:t>
      </w:r>
    </w:p>
    <w:p w14:paraId="19F03A52"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Ley 48 de 1993 (hasta tanto se modifique)</w:t>
      </w:r>
    </w:p>
    <w:p w14:paraId="2FFA27D8" w14:textId="77777777" w:rsidR="00AA6CC1" w:rsidRPr="00771AA6" w:rsidRDefault="00AA6CC1" w:rsidP="00AA6CC1">
      <w:pPr>
        <w:pStyle w:val="Prrafodelista"/>
        <w:numPr>
          <w:ilvl w:val="0"/>
          <w:numId w:val="8"/>
        </w:numPr>
        <w:tabs>
          <w:tab w:val="left" w:pos="60"/>
        </w:tabs>
        <w:autoSpaceDE w:val="0"/>
        <w:autoSpaceDN w:val="0"/>
        <w:adjustRightInd w:val="0"/>
        <w:ind w:left="426"/>
        <w:contextualSpacing/>
        <w:jc w:val="both"/>
        <w:rPr>
          <w:rFonts w:ascii="Arial" w:hAnsi="Arial" w:cs="Arial"/>
          <w:sz w:val="22"/>
          <w:szCs w:val="22"/>
        </w:rPr>
      </w:pPr>
      <w:r w:rsidRPr="00771AA6">
        <w:rPr>
          <w:rFonts w:ascii="Arial" w:hAnsi="Arial" w:cs="Arial"/>
          <w:sz w:val="22"/>
          <w:szCs w:val="22"/>
        </w:rPr>
        <w:t>Hoja de vida aprobada en la plataforma del SIGEP</w:t>
      </w:r>
    </w:p>
    <w:p w14:paraId="4FA40AE0" w14:textId="77777777" w:rsidR="00213C48" w:rsidRPr="00771AA6" w:rsidRDefault="00213C48" w:rsidP="005A317F">
      <w:pPr>
        <w:pStyle w:val="Prrafodelista"/>
        <w:tabs>
          <w:tab w:val="left" w:pos="60"/>
        </w:tabs>
        <w:autoSpaceDE w:val="0"/>
        <w:autoSpaceDN w:val="0"/>
        <w:adjustRightInd w:val="0"/>
        <w:ind w:left="0"/>
        <w:contextualSpacing/>
        <w:jc w:val="both"/>
        <w:rPr>
          <w:rFonts w:ascii="Arial" w:hAnsi="Arial" w:cs="Arial"/>
          <w:b/>
          <w:bCs/>
          <w:sz w:val="22"/>
          <w:szCs w:val="22"/>
        </w:rPr>
      </w:pPr>
    </w:p>
    <w:p w14:paraId="09134832" w14:textId="77777777" w:rsidR="005A317F" w:rsidRPr="00771AA6" w:rsidRDefault="005A317F" w:rsidP="002D6C0B">
      <w:pPr>
        <w:pStyle w:val="Prrafodelista"/>
        <w:tabs>
          <w:tab w:val="left" w:pos="60"/>
        </w:tabs>
        <w:autoSpaceDE w:val="0"/>
        <w:autoSpaceDN w:val="0"/>
        <w:adjustRightInd w:val="0"/>
        <w:ind w:left="0"/>
        <w:contextualSpacing/>
        <w:jc w:val="both"/>
        <w:rPr>
          <w:rFonts w:ascii="Arial" w:hAnsi="Arial" w:cs="Arial"/>
          <w:b/>
          <w:bCs/>
          <w:sz w:val="22"/>
          <w:szCs w:val="22"/>
        </w:rPr>
      </w:pPr>
      <w:r w:rsidRPr="00771AA6">
        <w:rPr>
          <w:rFonts w:ascii="Arial" w:hAnsi="Arial" w:cs="Arial"/>
          <w:b/>
          <w:bCs/>
          <w:sz w:val="22"/>
          <w:szCs w:val="22"/>
        </w:rPr>
        <w:t>VI. CRITERIOS DE EVALUACIÓN</w:t>
      </w:r>
    </w:p>
    <w:p w14:paraId="43C54DA7" w14:textId="77777777" w:rsidR="005A317F" w:rsidRPr="00771AA6" w:rsidRDefault="005A317F" w:rsidP="002D6C0B">
      <w:pPr>
        <w:autoSpaceDE w:val="0"/>
        <w:autoSpaceDN w:val="0"/>
        <w:adjustRightInd w:val="0"/>
        <w:jc w:val="both"/>
        <w:rPr>
          <w:rFonts w:ascii="Arial" w:hAnsi="Arial" w:cs="Arial"/>
          <w:sz w:val="22"/>
          <w:szCs w:val="22"/>
        </w:rPr>
      </w:pPr>
    </w:p>
    <w:p w14:paraId="0340E5F1" w14:textId="77777777" w:rsidR="005A317F" w:rsidRPr="00771AA6" w:rsidRDefault="005A317F" w:rsidP="002D6C0B">
      <w:pPr>
        <w:pStyle w:val="Continuarlista"/>
        <w:spacing w:after="0"/>
        <w:ind w:left="0"/>
        <w:jc w:val="both"/>
        <w:rPr>
          <w:rFonts w:ascii="Arial" w:hAnsi="Arial" w:cs="Arial"/>
          <w:sz w:val="22"/>
          <w:szCs w:val="22"/>
        </w:rPr>
      </w:pPr>
      <w:r w:rsidRPr="00771AA6">
        <w:rPr>
          <w:rFonts w:ascii="Arial" w:hAnsi="Arial" w:cs="Arial"/>
          <w:sz w:val="22"/>
          <w:szCs w:val="22"/>
        </w:rPr>
        <w:t xml:space="preserve">Se analizará que la propuesta se encuentre dentro del presupuesto oficial y cumpla con los requisitos de habilitación jurídica y experiencia requerida. </w:t>
      </w:r>
    </w:p>
    <w:p w14:paraId="08BF78A4" w14:textId="77777777" w:rsidR="002D6C0B" w:rsidRDefault="002D6C0B" w:rsidP="002D6C0B">
      <w:pPr>
        <w:pStyle w:val="Continuarlista"/>
        <w:spacing w:after="0"/>
        <w:ind w:left="0"/>
        <w:jc w:val="both"/>
        <w:rPr>
          <w:rFonts w:ascii="Arial" w:hAnsi="Arial" w:cs="Arial"/>
          <w:b/>
          <w:bCs/>
          <w:sz w:val="22"/>
          <w:szCs w:val="22"/>
        </w:rPr>
      </w:pPr>
    </w:p>
    <w:p w14:paraId="6BC1F06B" w14:textId="030F9B24" w:rsidR="005A317F" w:rsidRPr="00771AA6" w:rsidRDefault="005A317F" w:rsidP="002D6C0B">
      <w:pPr>
        <w:pStyle w:val="Continuarlista"/>
        <w:spacing w:after="0"/>
        <w:ind w:left="0"/>
        <w:jc w:val="both"/>
        <w:rPr>
          <w:rFonts w:ascii="Arial" w:hAnsi="Arial" w:cs="Arial"/>
          <w:sz w:val="22"/>
          <w:szCs w:val="22"/>
        </w:rPr>
      </w:pPr>
      <w:r w:rsidRPr="00771AA6">
        <w:rPr>
          <w:rFonts w:ascii="Arial" w:hAnsi="Arial" w:cs="Arial"/>
          <w:b/>
          <w:bCs/>
          <w:sz w:val="22"/>
          <w:szCs w:val="22"/>
        </w:rPr>
        <w:t>VII. EXPERIENCIA</w:t>
      </w:r>
    </w:p>
    <w:p w14:paraId="67EA56E6" w14:textId="77777777" w:rsidR="002D6C0B" w:rsidRDefault="002D6C0B" w:rsidP="002D6C0B">
      <w:pPr>
        <w:pStyle w:val="Continuarlista"/>
        <w:spacing w:after="0"/>
        <w:ind w:left="0"/>
        <w:rPr>
          <w:rFonts w:ascii="Arial" w:hAnsi="Arial" w:cs="Arial"/>
          <w:color w:val="000000"/>
          <w:sz w:val="22"/>
          <w:szCs w:val="22"/>
        </w:rPr>
      </w:pPr>
    </w:p>
    <w:p w14:paraId="4339176E" w14:textId="0B5D05F0" w:rsidR="002D6C0B" w:rsidRDefault="000A16B0" w:rsidP="002D6C0B">
      <w:pPr>
        <w:pStyle w:val="Continuarlista"/>
        <w:spacing w:after="0"/>
        <w:ind w:left="0"/>
        <w:rPr>
          <w:rFonts w:ascii="Arial" w:hAnsi="Arial" w:cs="Arial"/>
          <w:color w:val="000000"/>
          <w:sz w:val="22"/>
          <w:szCs w:val="22"/>
        </w:rPr>
      </w:pPr>
      <w:r w:rsidRPr="000A16B0">
        <w:rPr>
          <w:rFonts w:ascii="Arial" w:hAnsi="Arial" w:cs="Arial"/>
          <w:color w:val="000000"/>
          <w:sz w:val="22"/>
          <w:szCs w:val="22"/>
        </w:rPr>
        <w:t xml:space="preserve">EXPERIENCIA RELACIONADA SUPERIOR A </w:t>
      </w:r>
      <w:r w:rsidR="00410D50">
        <w:rPr>
          <w:rFonts w:ascii="Arial" w:hAnsi="Arial" w:cs="Arial"/>
          <w:color w:val="000000"/>
          <w:sz w:val="22"/>
          <w:szCs w:val="22"/>
        </w:rPr>
        <w:t>UN</w:t>
      </w:r>
      <w:r w:rsidRPr="000A16B0">
        <w:rPr>
          <w:rFonts w:ascii="Arial" w:hAnsi="Arial" w:cs="Arial"/>
          <w:color w:val="000000"/>
          <w:sz w:val="22"/>
          <w:szCs w:val="22"/>
        </w:rPr>
        <w:t xml:space="preserve"> (</w:t>
      </w:r>
      <w:r w:rsidR="00410D50">
        <w:rPr>
          <w:rFonts w:ascii="Arial" w:hAnsi="Arial" w:cs="Arial"/>
          <w:color w:val="000000"/>
          <w:sz w:val="22"/>
          <w:szCs w:val="22"/>
        </w:rPr>
        <w:t>1</w:t>
      </w:r>
      <w:r w:rsidRPr="000A16B0">
        <w:rPr>
          <w:rFonts w:ascii="Arial" w:hAnsi="Arial" w:cs="Arial"/>
          <w:color w:val="000000"/>
          <w:sz w:val="22"/>
          <w:szCs w:val="22"/>
        </w:rPr>
        <w:t>) AÑOS.</w:t>
      </w:r>
    </w:p>
    <w:p w14:paraId="2F132119" w14:textId="77777777" w:rsidR="004D3EB0" w:rsidRDefault="004D3EB0" w:rsidP="002D6C0B">
      <w:pPr>
        <w:pStyle w:val="Continuarlista"/>
        <w:spacing w:after="0"/>
        <w:ind w:left="0"/>
        <w:rPr>
          <w:rFonts w:ascii="Arial" w:hAnsi="Arial" w:cs="Arial"/>
          <w:b/>
          <w:bCs/>
          <w:sz w:val="22"/>
          <w:szCs w:val="22"/>
        </w:rPr>
      </w:pPr>
    </w:p>
    <w:p w14:paraId="3DB41022" w14:textId="3483E6C6" w:rsidR="005A317F" w:rsidRPr="00771AA6" w:rsidRDefault="005A317F" w:rsidP="002D6C0B">
      <w:pPr>
        <w:pStyle w:val="Continuarlista"/>
        <w:spacing w:after="0"/>
        <w:ind w:left="0"/>
        <w:rPr>
          <w:rFonts w:ascii="Arial" w:hAnsi="Arial" w:cs="Arial"/>
          <w:b/>
          <w:bCs/>
          <w:sz w:val="22"/>
          <w:szCs w:val="22"/>
        </w:rPr>
      </w:pPr>
      <w:r w:rsidRPr="00771AA6">
        <w:rPr>
          <w:rFonts w:ascii="Arial" w:hAnsi="Arial" w:cs="Arial"/>
          <w:b/>
          <w:bCs/>
          <w:sz w:val="22"/>
          <w:szCs w:val="22"/>
        </w:rPr>
        <w:t>VIII.</w:t>
      </w:r>
      <w:r w:rsidRPr="00771AA6">
        <w:rPr>
          <w:rFonts w:ascii="Arial" w:hAnsi="Arial" w:cs="Arial"/>
          <w:b/>
          <w:bCs/>
          <w:sz w:val="22"/>
          <w:szCs w:val="22"/>
        </w:rPr>
        <w:tab/>
        <w:t>GARANTÍA</w:t>
      </w:r>
    </w:p>
    <w:p w14:paraId="493D3728" w14:textId="77777777" w:rsidR="002D6C0B" w:rsidRDefault="002D6C0B" w:rsidP="002D6C0B">
      <w:pPr>
        <w:jc w:val="both"/>
        <w:rPr>
          <w:rFonts w:ascii="Arial" w:hAnsi="Arial" w:cs="Arial"/>
          <w:sz w:val="22"/>
          <w:szCs w:val="22"/>
        </w:rPr>
      </w:pPr>
    </w:p>
    <w:p w14:paraId="0192CD73" w14:textId="2414B3AA" w:rsidR="00AA6CC1" w:rsidRPr="00771AA6" w:rsidRDefault="00AA6CC1" w:rsidP="002D6C0B">
      <w:pPr>
        <w:jc w:val="both"/>
        <w:rPr>
          <w:rFonts w:ascii="Arial" w:hAnsi="Arial" w:cs="Arial"/>
          <w:color w:val="000000"/>
          <w:sz w:val="22"/>
          <w:szCs w:val="22"/>
        </w:rPr>
      </w:pPr>
      <w:bookmarkStart w:id="4" w:name="_Hlk126006349"/>
      <w:r w:rsidRPr="00771AA6">
        <w:rPr>
          <w:rFonts w:ascii="Arial" w:hAnsi="Arial" w:cs="Arial"/>
          <w:sz w:val="22"/>
          <w:szCs w:val="22"/>
        </w:rPr>
        <w:t xml:space="preserve">El CONTRATISTA se obliga dentro de los cinco (5) días calendario siguientes al perfeccionamiento del contrato a constituir la Garantía Única en los términos, cuantía y duración establecidos en esta cláusula, </w:t>
      </w:r>
      <w:r w:rsidRPr="00771AA6">
        <w:rPr>
          <w:rFonts w:ascii="Arial" w:hAnsi="Arial" w:cs="Arial"/>
          <w:bCs/>
          <w:sz w:val="22"/>
          <w:szCs w:val="22"/>
        </w:rPr>
        <w:t>en una compañía de seguros o entidad bancaria debidamente constituida en Colombia</w:t>
      </w:r>
      <w:r w:rsidRPr="00771AA6">
        <w:rPr>
          <w:rFonts w:ascii="Arial" w:hAnsi="Arial" w:cs="Arial"/>
          <w:sz w:val="22"/>
          <w:szCs w:val="22"/>
        </w:rPr>
        <w:t xml:space="preserve">; </w:t>
      </w:r>
      <w:r w:rsidRPr="00771AA6">
        <w:rPr>
          <w:rFonts w:ascii="Arial" w:hAnsi="Arial" w:cs="Arial"/>
          <w:bCs/>
          <w:sz w:val="22"/>
          <w:szCs w:val="22"/>
        </w:rPr>
        <w:t>cuyas pólizas matrices estén debidamente aprobadas por la Superintendencia bancaria, que será aprobada por el Ordenador del Gasto, que cubra el amparo a:</w:t>
      </w:r>
      <w:r w:rsidRPr="00771AA6">
        <w:rPr>
          <w:rFonts w:ascii="Arial" w:hAnsi="Arial" w:cs="Arial"/>
          <w:sz w:val="22"/>
          <w:szCs w:val="22"/>
        </w:rPr>
        <w:t xml:space="preserve">  </w:t>
      </w:r>
    </w:p>
    <w:p w14:paraId="77E06866" w14:textId="77777777" w:rsidR="00AA6CC1" w:rsidRPr="00771AA6" w:rsidRDefault="00AA6CC1" w:rsidP="002D6C0B">
      <w:pPr>
        <w:pStyle w:val="Continuarlista"/>
        <w:spacing w:after="0"/>
        <w:ind w:left="0"/>
        <w:jc w:val="both"/>
        <w:rPr>
          <w:rFonts w:ascii="Arial" w:eastAsia="Calibri" w:hAnsi="Arial" w:cs="Arial"/>
          <w:bCs/>
          <w:color w:val="000000"/>
          <w:sz w:val="22"/>
          <w:szCs w:val="22"/>
          <w:lang w:eastAsia="en-US"/>
        </w:rPr>
      </w:pPr>
    </w:p>
    <w:p w14:paraId="77121706" w14:textId="77777777" w:rsidR="00AA6CC1" w:rsidRPr="00771AA6" w:rsidRDefault="00AA6CC1" w:rsidP="00AA6CC1">
      <w:pPr>
        <w:jc w:val="both"/>
        <w:rPr>
          <w:rFonts w:ascii="Arial" w:hAnsi="Arial" w:cs="Arial"/>
          <w:color w:val="000000"/>
          <w:sz w:val="22"/>
          <w:szCs w:val="22"/>
        </w:rPr>
      </w:pPr>
      <w:r w:rsidRPr="00771AA6">
        <w:rPr>
          <w:rFonts w:ascii="Arial" w:hAnsi="Arial" w:cs="Arial"/>
          <w:b/>
          <w:color w:val="000000"/>
          <w:sz w:val="22"/>
          <w:szCs w:val="22"/>
        </w:rPr>
        <w:t>1) Cumplimiento del contrato</w:t>
      </w:r>
      <w:r w:rsidRPr="00771AA6">
        <w:rPr>
          <w:rFonts w:ascii="Arial" w:hAnsi="Arial" w:cs="Arial"/>
          <w:color w:val="000000"/>
          <w:sz w:val="22"/>
          <w:szCs w:val="22"/>
        </w:rPr>
        <w:t>: Perjuicios derivados de: (</w:t>
      </w:r>
      <w:r w:rsidRPr="00771AA6">
        <w:rPr>
          <w:rFonts w:ascii="Arial" w:hAnsi="Arial" w:cs="Arial"/>
          <w:b/>
          <w:color w:val="000000"/>
          <w:sz w:val="22"/>
          <w:szCs w:val="22"/>
        </w:rPr>
        <w:t>a</w:t>
      </w:r>
      <w:r w:rsidRPr="00771AA6">
        <w:rPr>
          <w:rFonts w:ascii="Arial" w:hAnsi="Arial" w:cs="Arial"/>
          <w:color w:val="000000"/>
          <w:sz w:val="22"/>
          <w:szCs w:val="22"/>
        </w:rPr>
        <w:t>) el incumplimiento total o parcial del contrato, cuando el incumplimiento es imputable al contratista; (</w:t>
      </w:r>
      <w:r w:rsidRPr="00771AA6">
        <w:rPr>
          <w:rFonts w:ascii="Arial" w:hAnsi="Arial" w:cs="Arial"/>
          <w:b/>
          <w:color w:val="000000"/>
          <w:sz w:val="22"/>
          <w:szCs w:val="22"/>
        </w:rPr>
        <w:t>b</w:t>
      </w:r>
      <w:r w:rsidRPr="00771AA6">
        <w:rPr>
          <w:rFonts w:ascii="Arial" w:hAnsi="Arial" w:cs="Arial"/>
          <w:color w:val="000000"/>
          <w:sz w:val="22"/>
          <w:szCs w:val="22"/>
        </w:rPr>
        <w:t>) el cumplimiento tardío o defectuoso del contrato, cuando el incumplimiento es imputable al contratista; (</w:t>
      </w:r>
      <w:r w:rsidRPr="00771AA6">
        <w:rPr>
          <w:rFonts w:ascii="Arial" w:hAnsi="Arial" w:cs="Arial"/>
          <w:b/>
          <w:color w:val="000000"/>
          <w:sz w:val="22"/>
          <w:szCs w:val="22"/>
        </w:rPr>
        <w:t>c</w:t>
      </w:r>
      <w:r w:rsidRPr="00771AA6">
        <w:rPr>
          <w:rFonts w:ascii="Arial" w:hAnsi="Arial" w:cs="Arial"/>
          <w:color w:val="000000"/>
          <w:sz w:val="22"/>
          <w:szCs w:val="22"/>
        </w:rPr>
        <w:t xml:space="preserve">) el pago del valor de las multas y de la cláusula penal pecuniaria. </w:t>
      </w:r>
    </w:p>
    <w:p w14:paraId="77F0FDB7" w14:textId="77777777" w:rsidR="002D6C0B" w:rsidRDefault="002D6C0B" w:rsidP="00AA6CC1">
      <w:pPr>
        <w:jc w:val="both"/>
        <w:rPr>
          <w:rFonts w:ascii="Arial" w:hAnsi="Arial" w:cs="Arial"/>
          <w:color w:val="000000"/>
          <w:sz w:val="22"/>
          <w:szCs w:val="22"/>
        </w:rPr>
      </w:pPr>
    </w:p>
    <w:p w14:paraId="0C0A443C" w14:textId="4C79CE6D" w:rsidR="00AA6CC1" w:rsidRPr="00771AA6" w:rsidRDefault="00AA6CC1" w:rsidP="00AA6CC1">
      <w:pPr>
        <w:jc w:val="both"/>
        <w:rPr>
          <w:rFonts w:ascii="Arial" w:hAnsi="Arial" w:cs="Arial"/>
          <w:color w:val="000000"/>
          <w:sz w:val="22"/>
          <w:szCs w:val="22"/>
        </w:rPr>
      </w:pPr>
      <w:r w:rsidRPr="00771AA6">
        <w:rPr>
          <w:rFonts w:ascii="Arial" w:hAnsi="Arial" w:cs="Arial"/>
          <w:color w:val="000000"/>
          <w:sz w:val="22"/>
          <w:szCs w:val="22"/>
        </w:rPr>
        <w:t>Suficiencia de la garantía: 10% del valor del contrato por un término igual al plazo de vigencia del contrato y seis (6) meses más a partir de la suscripción del contrato.</w:t>
      </w:r>
    </w:p>
    <w:p w14:paraId="3718FF72" w14:textId="77777777" w:rsidR="002D6C0B" w:rsidRDefault="002D6C0B" w:rsidP="002D6C0B">
      <w:pPr>
        <w:spacing w:line="256" w:lineRule="auto"/>
        <w:jc w:val="both"/>
        <w:rPr>
          <w:rFonts w:ascii="Arial" w:hAnsi="Arial" w:cs="Arial"/>
          <w:b/>
          <w:lang w:eastAsia="en-US"/>
        </w:rPr>
      </w:pPr>
    </w:p>
    <w:p w14:paraId="32A8C582" w14:textId="416ABE72" w:rsidR="002D6C0B" w:rsidRPr="002D6C0B" w:rsidRDefault="002D6C0B" w:rsidP="002D6C0B">
      <w:pPr>
        <w:spacing w:line="256" w:lineRule="auto"/>
        <w:jc w:val="both"/>
        <w:rPr>
          <w:rFonts w:ascii="Arial" w:hAnsi="Arial" w:cs="Arial"/>
          <w:b/>
          <w:sz w:val="22"/>
          <w:szCs w:val="22"/>
          <w:lang w:eastAsia="en-US"/>
        </w:rPr>
      </w:pPr>
      <w:r w:rsidRPr="002D6C0B">
        <w:rPr>
          <w:rFonts w:ascii="Arial" w:hAnsi="Arial" w:cs="Arial"/>
          <w:b/>
          <w:sz w:val="22"/>
          <w:szCs w:val="22"/>
          <w:lang w:eastAsia="en-US"/>
        </w:rPr>
        <w:t>REGLAS COMUNES PARA LAS PÓLIZAS</w:t>
      </w:r>
    </w:p>
    <w:p w14:paraId="5BC5E537" w14:textId="77777777" w:rsidR="00B55D1A" w:rsidRDefault="00B55D1A" w:rsidP="002D6C0B">
      <w:pPr>
        <w:pStyle w:val="Continuarlista"/>
        <w:spacing w:after="0"/>
        <w:ind w:left="0"/>
        <w:jc w:val="both"/>
        <w:rPr>
          <w:rFonts w:ascii="Arial" w:hAnsi="Arial" w:cs="Arial"/>
          <w:sz w:val="22"/>
          <w:szCs w:val="22"/>
        </w:rPr>
      </w:pPr>
    </w:p>
    <w:p w14:paraId="6CBBD488" w14:textId="0BE98A03" w:rsidR="00AA6CC1" w:rsidRDefault="00AA6CC1" w:rsidP="002D6C0B">
      <w:pPr>
        <w:pStyle w:val="Continuarlista"/>
        <w:spacing w:after="0"/>
        <w:ind w:left="0"/>
        <w:jc w:val="both"/>
        <w:rPr>
          <w:rFonts w:ascii="Arial" w:hAnsi="Arial" w:cs="Arial"/>
          <w:sz w:val="22"/>
          <w:szCs w:val="22"/>
        </w:rPr>
      </w:pPr>
      <w:r w:rsidRPr="002D6C0B">
        <w:rPr>
          <w:rFonts w:ascii="Arial" w:hAnsi="Arial" w:cs="Arial"/>
          <w:sz w:val="22"/>
          <w:szCs w:val="22"/>
        </w:rPr>
        <w:t xml:space="preserve">Dicha póliza podrá hacerla efectiva el MINISTERIO DE DEFENSA NACIONAL – EJERCITO NACIONAL CENAC YOPAL, en caso de incumplimiento parcial o total o terminación del contrato por hechos imputables al </w:t>
      </w:r>
      <w:r w:rsidRPr="006F7F45">
        <w:rPr>
          <w:rFonts w:ascii="Arial" w:hAnsi="Arial" w:cs="Arial"/>
          <w:sz w:val="22"/>
          <w:szCs w:val="22"/>
        </w:rPr>
        <w:t>contratista.</w:t>
      </w:r>
    </w:p>
    <w:p w14:paraId="196044F9" w14:textId="77777777" w:rsidR="004D3EB0" w:rsidRPr="006F7F45" w:rsidRDefault="004D3EB0" w:rsidP="002D6C0B">
      <w:pPr>
        <w:pStyle w:val="Continuarlista"/>
        <w:spacing w:after="0"/>
        <w:ind w:left="0"/>
        <w:jc w:val="both"/>
        <w:rPr>
          <w:rFonts w:ascii="Arial" w:hAnsi="Arial" w:cs="Arial"/>
          <w:sz w:val="22"/>
          <w:szCs w:val="22"/>
        </w:rPr>
      </w:pPr>
    </w:p>
    <w:p w14:paraId="5B655B0A" w14:textId="0C7419F3" w:rsidR="002D6C0B" w:rsidRPr="002D6C0B" w:rsidRDefault="00AA6CC1" w:rsidP="002D6C0B">
      <w:pPr>
        <w:tabs>
          <w:tab w:val="left" w:pos="787"/>
        </w:tabs>
        <w:spacing w:line="256" w:lineRule="auto"/>
        <w:jc w:val="both"/>
        <w:rPr>
          <w:rFonts w:ascii="Arial" w:hAnsi="Arial" w:cs="Arial"/>
          <w:sz w:val="22"/>
          <w:szCs w:val="22"/>
          <w:lang w:eastAsia="en-US"/>
        </w:rPr>
      </w:pPr>
      <w:r w:rsidRPr="006F7F45">
        <w:rPr>
          <w:rFonts w:ascii="Arial" w:hAnsi="Arial" w:cs="Arial"/>
          <w:sz w:val="22"/>
          <w:szCs w:val="22"/>
        </w:rPr>
        <w:t>PARÁGRAFO PRIMERO: En la garantía deberá constar expresamente que se ampara el cumplimiento del contrato y el pago de las multas y de la cláusula penal pecuniaria convenidas y que la Entidad aseguradora renuncia al beneficio de excusión.</w:t>
      </w:r>
      <w:r w:rsidR="002D6C0B" w:rsidRPr="006F7F45">
        <w:rPr>
          <w:rFonts w:ascii="Arial" w:hAnsi="Arial" w:cs="Arial"/>
          <w:sz w:val="22"/>
          <w:szCs w:val="22"/>
          <w:lang w:eastAsia="en-US"/>
        </w:rPr>
        <w:t xml:space="preserve"> En todo caso deberá reponer la garantía cuando el valor de las misma se vea afectada por razón de siniestros, dentro de los cinco (5) días calendarios siguiente a la ejecutoria del acto o sentencia de así lo declare. Tratándose de pólizas no expirara por falta de pago de la prima o revocatoria unilateral.</w:t>
      </w:r>
      <w:r w:rsidR="002D6C0B" w:rsidRPr="002D6C0B">
        <w:rPr>
          <w:rFonts w:ascii="Arial" w:hAnsi="Arial" w:cs="Arial"/>
          <w:sz w:val="22"/>
          <w:szCs w:val="22"/>
          <w:lang w:eastAsia="en-US"/>
        </w:rPr>
        <w:t xml:space="preserve">  </w:t>
      </w:r>
    </w:p>
    <w:p w14:paraId="7CD5641C" w14:textId="5A626972" w:rsidR="00AA6CC1" w:rsidRPr="002D6C0B" w:rsidRDefault="00AA6CC1" w:rsidP="002D6C0B">
      <w:pPr>
        <w:pStyle w:val="Continuarlista"/>
        <w:spacing w:after="0"/>
        <w:ind w:left="0"/>
        <w:jc w:val="both"/>
        <w:rPr>
          <w:rFonts w:ascii="Arial" w:hAnsi="Arial" w:cs="Arial"/>
          <w:sz w:val="22"/>
          <w:szCs w:val="22"/>
        </w:rPr>
      </w:pPr>
    </w:p>
    <w:p w14:paraId="216E718C" w14:textId="1D42BA8F" w:rsidR="00AA6CC1" w:rsidRDefault="00AA6CC1" w:rsidP="002D6C0B">
      <w:pPr>
        <w:pStyle w:val="Continuarlista"/>
        <w:spacing w:after="0"/>
        <w:ind w:left="0"/>
        <w:jc w:val="both"/>
        <w:rPr>
          <w:rFonts w:ascii="Arial" w:hAnsi="Arial" w:cs="Arial"/>
          <w:sz w:val="22"/>
          <w:szCs w:val="22"/>
        </w:rPr>
      </w:pPr>
      <w:r w:rsidRPr="002D6C0B">
        <w:rPr>
          <w:rFonts w:ascii="Arial" w:hAnsi="Arial" w:cs="Arial"/>
          <w:sz w:val="22"/>
          <w:szCs w:val="22"/>
        </w:rPr>
        <w:t xml:space="preserve">PARÁGRAFO SEGUNDO: Restablecimiento o ampliación de la garantía - EL CONTRATISTA deberá restablecer el valor de las garantías, cuando se hayan visto reducidas por razón de las reclamaciones del MINISTERIO DE DEFENSA- EJERCITO NACIONAL –CENAC YOPAL de igual manera en cualquier evento en que se aumente o adicione el valor del contrato y/o se prorrogue su término, EL CONTRATISTA deberá ampliar el valor y/o vigencia de las garantías otorgadas. </w:t>
      </w:r>
    </w:p>
    <w:p w14:paraId="23FBB8F9" w14:textId="77777777" w:rsidR="004D3EB0" w:rsidRPr="002D6C0B" w:rsidRDefault="004D3EB0" w:rsidP="002D6C0B">
      <w:pPr>
        <w:pStyle w:val="Continuarlista"/>
        <w:spacing w:after="0"/>
        <w:ind w:left="0"/>
        <w:jc w:val="both"/>
        <w:rPr>
          <w:rFonts w:ascii="Arial" w:hAnsi="Arial" w:cs="Arial"/>
          <w:sz w:val="22"/>
          <w:szCs w:val="22"/>
        </w:rPr>
      </w:pPr>
    </w:p>
    <w:p w14:paraId="2506C694" w14:textId="308C6803" w:rsidR="00AA6CC1" w:rsidRPr="002D6C0B" w:rsidRDefault="00AA6CC1" w:rsidP="002D6C0B">
      <w:pPr>
        <w:pStyle w:val="Continuarlista"/>
        <w:spacing w:after="0"/>
        <w:ind w:left="0"/>
        <w:jc w:val="both"/>
        <w:rPr>
          <w:rFonts w:ascii="Arial" w:hAnsi="Arial" w:cs="Arial"/>
          <w:sz w:val="22"/>
          <w:szCs w:val="22"/>
        </w:rPr>
      </w:pPr>
      <w:r w:rsidRPr="002D6C0B">
        <w:rPr>
          <w:rFonts w:ascii="Arial" w:hAnsi="Arial" w:cs="Arial"/>
          <w:sz w:val="22"/>
          <w:szCs w:val="22"/>
        </w:rPr>
        <w:t>PARÁGRAFO TERCERO: Si EL CONTRATISTA se negare a constituir la garantía, así como a no otorgarla en los términos, cuantía y duración establecidos en esta cláusula, MINISTERIO DE DEFENSA- EJERCITO NACIONAL –CENAC YOPAL podrá dar por terminado el contrato unilateralmente.</w:t>
      </w:r>
    </w:p>
    <w:p w14:paraId="157F184E" w14:textId="77777777" w:rsidR="002D6C0B" w:rsidRPr="002D6C0B" w:rsidRDefault="002D6C0B" w:rsidP="002D6C0B">
      <w:pPr>
        <w:pStyle w:val="Continuarlista"/>
        <w:spacing w:after="0"/>
        <w:ind w:left="0"/>
        <w:jc w:val="both"/>
        <w:rPr>
          <w:rFonts w:ascii="Arial" w:hAnsi="Arial" w:cs="Arial"/>
          <w:sz w:val="22"/>
          <w:szCs w:val="22"/>
        </w:rPr>
      </w:pPr>
    </w:p>
    <w:p w14:paraId="2E8C0483" w14:textId="30893A71" w:rsidR="005A317F" w:rsidRPr="002D6C0B" w:rsidRDefault="00AA6CC1" w:rsidP="002D6C0B">
      <w:pPr>
        <w:jc w:val="both"/>
        <w:rPr>
          <w:rFonts w:ascii="Arial" w:hAnsi="Arial" w:cs="Arial"/>
          <w:sz w:val="22"/>
          <w:szCs w:val="22"/>
          <w:lang w:eastAsia="en-US"/>
        </w:rPr>
      </w:pPr>
      <w:r w:rsidRPr="002D6C0B">
        <w:rPr>
          <w:rFonts w:ascii="Arial" w:hAnsi="Arial" w:cs="Arial"/>
          <w:sz w:val="22"/>
          <w:szCs w:val="22"/>
        </w:rPr>
        <w:t xml:space="preserve">PARAGRAFO CUARTO: </w:t>
      </w:r>
      <w:r w:rsidR="002D6C0B" w:rsidRPr="002D6C0B">
        <w:rPr>
          <w:rFonts w:ascii="Arial" w:hAnsi="Arial" w:cs="Arial"/>
          <w:sz w:val="22"/>
          <w:szCs w:val="22"/>
          <w:lang w:eastAsia="en-US"/>
        </w:rPr>
        <w:t>El contratista deberá constituir la garantía dentro de los cinco (5) días calendario siguiente a la suscripción del contrato.</w:t>
      </w:r>
    </w:p>
    <w:p w14:paraId="1B93BC9F" w14:textId="77777777" w:rsidR="002D6C0B" w:rsidRPr="002D6C0B" w:rsidRDefault="002D6C0B" w:rsidP="002D6C0B">
      <w:pPr>
        <w:jc w:val="both"/>
        <w:rPr>
          <w:rFonts w:ascii="Arial" w:hAnsi="Arial" w:cs="Arial"/>
          <w:sz w:val="22"/>
          <w:szCs w:val="22"/>
        </w:rPr>
      </w:pPr>
    </w:p>
    <w:bookmarkEnd w:id="4"/>
    <w:p w14:paraId="4C95D5CE" w14:textId="77777777" w:rsidR="005A317F" w:rsidRPr="002D6C0B" w:rsidRDefault="005A317F" w:rsidP="002D6C0B">
      <w:pPr>
        <w:pStyle w:val="Lista"/>
        <w:rPr>
          <w:rFonts w:ascii="Arial" w:hAnsi="Arial" w:cs="Arial"/>
          <w:b/>
          <w:sz w:val="22"/>
          <w:szCs w:val="22"/>
        </w:rPr>
      </w:pPr>
      <w:r w:rsidRPr="002D6C0B">
        <w:rPr>
          <w:rFonts w:ascii="Arial" w:hAnsi="Arial" w:cs="Arial"/>
          <w:b/>
          <w:sz w:val="22"/>
          <w:szCs w:val="22"/>
        </w:rPr>
        <w:t>IX. FORMA DE PAGO</w:t>
      </w:r>
    </w:p>
    <w:p w14:paraId="2B380CDD" w14:textId="77777777" w:rsidR="005A317F" w:rsidRPr="00771AA6" w:rsidRDefault="005A317F" w:rsidP="005A317F">
      <w:pPr>
        <w:jc w:val="both"/>
        <w:rPr>
          <w:rFonts w:ascii="Arial" w:hAnsi="Arial" w:cs="Arial"/>
          <w:sz w:val="22"/>
          <w:szCs w:val="22"/>
        </w:rPr>
      </w:pPr>
      <w:bookmarkStart w:id="5" w:name="_Hlk126006384"/>
    </w:p>
    <w:p w14:paraId="205249A3" w14:textId="4C6C080B" w:rsidR="005A317F" w:rsidRPr="002D6C0B" w:rsidRDefault="005A317F" w:rsidP="005A317F">
      <w:pPr>
        <w:jc w:val="both"/>
        <w:rPr>
          <w:rFonts w:ascii="Arial" w:hAnsi="Arial" w:cs="Arial"/>
          <w:b/>
          <w:sz w:val="22"/>
          <w:szCs w:val="22"/>
        </w:rPr>
      </w:pPr>
      <w:r w:rsidRPr="002D6C0B">
        <w:rPr>
          <w:rFonts w:ascii="Arial" w:hAnsi="Arial" w:cs="Arial"/>
          <w:sz w:val="22"/>
          <w:szCs w:val="22"/>
        </w:rPr>
        <w:t xml:space="preserve">EL MINISTERIO DE DEFENSA NACIONAL-EJERCITO NACIONAL- CENTRAL ADMINISTRATIVA Y CONTABLE YOPAL cancelara el valor del presente contrato por la suma   </w:t>
      </w:r>
      <w:r w:rsidR="00A0338B" w:rsidRPr="00A0338B">
        <w:rPr>
          <w:rFonts w:ascii="Arial" w:hAnsi="Arial" w:cs="Arial"/>
          <w:b/>
          <w:sz w:val="22"/>
          <w:szCs w:val="22"/>
        </w:rPr>
        <w:t>DIEZ Y SEIS MILLONES OCHOCIENTOS MIL PESOS M/CTE. ($16.800.000,00</w:t>
      </w:r>
      <w:r w:rsidR="00AA6CC1" w:rsidRPr="002D6C0B">
        <w:rPr>
          <w:rFonts w:ascii="Arial" w:hAnsi="Arial" w:cs="Arial"/>
          <w:b/>
          <w:sz w:val="22"/>
          <w:szCs w:val="22"/>
        </w:rPr>
        <w:t>)</w:t>
      </w:r>
      <w:r w:rsidR="0084546F" w:rsidRPr="002D6C0B">
        <w:rPr>
          <w:rFonts w:ascii="Arial" w:hAnsi="Arial" w:cs="Arial"/>
          <w:b/>
          <w:sz w:val="22"/>
          <w:szCs w:val="22"/>
        </w:rPr>
        <w:t xml:space="preserve">, </w:t>
      </w:r>
      <w:r w:rsidRPr="002D6C0B">
        <w:rPr>
          <w:rFonts w:ascii="Arial" w:hAnsi="Arial" w:cs="Arial"/>
          <w:sz w:val="22"/>
          <w:szCs w:val="22"/>
        </w:rPr>
        <w:t>de la siguiente forma:</w:t>
      </w:r>
    </w:p>
    <w:p w14:paraId="0FDFB368" w14:textId="77777777" w:rsidR="005A317F" w:rsidRPr="002D6C0B" w:rsidRDefault="005A317F" w:rsidP="005A317F">
      <w:pPr>
        <w:jc w:val="both"/>
        <w:rPr>
          <w:rFonts w:ascii="Arial" w:hAnsi="Arial" w:cs="Arial"/>
          <w:sz w:val="22"/>
          <w:szCs w:val="22"/>
        </w:rPr>
      </w:pPr>
    </w:p>
    <w:p w14:paraId="176E152B" w14:textId="1ADC3F31" w:rsidR="005A317F" w:rsidRDefault="00A0338B" w:rsidP="005A317F">
      <w:pPr>
        <w:jc w:val="both"/>
        <w:rPr>
          <w:rFonts w:ascii="Arial" w:hAnsi="Arial" w:cs="Arial"/>
          <w:sz w:val="22"/>
          <w:szCs w:val="22"/>
        </w:rPr>
      </w:pPr>
      <w:r w:rsidRPr="00A0338B">
        <w:rPr>
          <w:rFonts w:ascii="Arial" w:hAnsi="Arial" w:cs="Arial"/>
          <w:sz w:val="22"/>
          <w:szCs w:val="22"/>
        </w:rPr>
        <w:t>El valor total del presente contrato de prestación de servicios se cancelará en SIETE (7) pagos, programados así:</w:t>
      </w:r>
    </w:p>
    <w:p w14:paraId="0E710CC7" w14:textId="4F61DD83" w:rsidR="00A0338B" w:rsidRDefault="00A0338B" w:rsidP="005A317F">
      <w:pPr>
        <w:jc w:val="both"/>
        <w:rPr>
          <w:rFonts w:ascii="Arial" w:hAnsi="Arial" w:cs="Arial"/>
          <w:sz w:val="22"/>
          <w:szCs w:val="22"/>
        </w:rPr>
      </w:pPr>
    </w:p>
    <w:tbl>
      <w:tblPr>
        <w:tblW w:w="3500" w:type="dxa"/>
        <w:tblLayout w:type="fixed"/>
        <w:tblCellMar>
          <w:left w:w="70" w:type="dxa"/>
          <w:right w:w="70" w:type="dxa"/>
        </w:tblCellMar>
        <w:tblLook w:val="04A0" w:firstRow="1" w:lastRow="0" w:firstColumn="1" w:lastColumn="0" w:noHBand="0" w:noVBand="1"/>
      </w:tblPr>
      <w:tblGrid>
        <w:gridCol w:w="1460"/>
        <w:gridCol w:w="2040"/>
      </w:tblGrid>
      <w:tr w:rsidR="00A0338B" w:rsidRPr="0003663D" w14:paraId="3B2A6DCE" w14:textId="77777777" w:rsidTr="00A0338B">
        <w:trPr>
          <w:trHeight w:val="615"/>
        </w:trPr>
        <w:tc>
          <w:tcPr>
            <w:tcW w:w="1460" w:type="dxa"/>
            <w:tcBorders>
              <w:top w:val="single" w:sz="8" w:space="0" w:color="auto"/>
              <w:left w:val="single" w:sz="8" w:space="0" w:color="auto"/>
              <w:bottom w:val="nil"/>
              <w:right w:val="single" w:sz="8" w:space="0" w:color="auto"/>
            </w:tcBorders>
            <w:shd w:val="clear" w:color="000000" w:fill="BFBFBF"/>
            <w:vAlign w:val="center"/>
            <w:hideMark/>
          </w:tcPr>
          <w:p w14:paraId="40BB0FA8" w14:textId="77777777" w:rsidR="00A0338B" w:rsidRPr="0003663D" w:rsidRDefault="00A0338B" w:rsidP="00A0338B">
            <w:pPr>
              <w:jc w:val="center"/>
              <w:rPr>
                <w:rFonts w:ascii="Arial" w:hAnsi="Arial" w:cs="Arial"/>
                <w:b/>
                <w:bCs/>
                <w:color w:val="000000"/>
              </w:rPr>
            </w:pPr>
            <w:bookmarkStart w:id="6" w:name="RANGE!B2"/>
            <w:bookmarkStart w:id="7" w:name="_Hlk125989413" w:colFirst="1" w:colLast="1"/>
            <w:r w:rsidRPr="0003663D">
              <w:rPr>
                <w:rFonts w:ascii="Arial" w:hAnsi="Arial" w:cs="Arial"/>
                <w:b/>
                <w:bCs/>
                <w:color w:val="000000"/>
              </w:rPr>
              <w:t>No. PAGO PARCIAL</w:t>
            </w:r>
            <w:bookmarkEnd w:id="6"/>
          </w:p>
        </w:tc>
        <w:tc>
          <w:tcPr>
            <w:tcW w:w="2040" w:type="dxa"/>
            <w:tcBorders>
              <w:top w:val="single" w:sz="8" w:space="0" w:color="auto"/>
              <w:left w:val="nil"/>
              <w:bottom w:val="nil"/>
              <w:right w:val="single" w:sz="8" w:space="0" w:color="auto"/>
            </w:tcBorders>
            <w:shd w:val="clear" w:color="000000" w:fill="BFBFBF"/>
            <w:vAlign w:val="center"/>
            <w:hideMark/>
          </w:tcPr>
          <w:p w14:paraId="63547C1E" w14:textId="77777777" w:rsidR="00A0338B" w:rsidRPr="0003663D" w:rsidRDefault="00A0338B" w:rsidP="00A0338B">
            <w:pPr>
              <w:jc w:val="center"/>
              <w:rPr>
                <w:rFonts w:ascii="Arial" w:hAnsi="Arial" w:cs="Arial"/>
                <w:b/>
                <w:bCs/>
                <w:color w:val="000000"/>
              </w:rPr>
            </w:pPr>
            <w:r w:rsidRPr="0003663D">
              <w:rPr>
                <w:rFonts w:ascii="Arial" w:hAnsi="Arial" w:cs="Arial"/>
                <w:b/>
                <w:bCs/>
                <w:color w:val="000000"/>
              </w:rPr>
              <w:t>VALOR PAGO</w:t>
            </w:r>
          </w:p>
        </w:tc>
      </w:tr>
      <w:tr w:rsidR="00A0338B" w:rsidRPr="0003663D" w14:paraId="0F8DC3D4" w14:textId="77777777" w:rsidTr="00A0338B">
        <w:trPr>
          <w:trHeight w:val="315"/>
        </w:trPr>
        <w:tc>
          <w:tcPr>
            <w:tcW w:w="14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5C348AE" w14:textId="77777777" w:rsidR="00A0338B" w:rsidRPr="0003663D" w:rsidRDefault="00A0338B" w:rsidP="00A0338B">
            <w:pPr>
              <w:jc w:val="center"/>
              <w:rPr>
                <w:rFonts w:ascii="Arial" w:hAnsi="Arial" w:cs="Arial"/>
                <w:color w:val="000000"/>
              </w:rPr>
            </w:pPr>
            <w:r w:rsidRPr="0003663D">
              <w:rPr>
                <w:rFonts w:ascii="Arial" w:hAnsi="Arial" w:cs="Arial"/>
                <w:color w:val="000000"/>
              </w:rPr>
              <w:t>1</w:t>
            </w:r>
          </w:p>
        </w:tc>
        <w:tc>
          <w:tcPr>
            <w:tcW w:w="2040" w:type="dxa"/>
            <w:tcBorders>
              <w:top w:val="single" w:sz="8" w:space="0" w:color="auto"/>
              <w:left w:val="nil"/>
              <w:bottom w:val="single" w:sz="8" w:space="0" w:color="auto"/>
              <w:right w:val="single" w:sz="8" w:space="0" w:color="auto"/>
            </w:tcBorders>
            <w:shd w:val="clear" w:color="auto" w:fill="auto"/>
            <w:vAlign w:val="center"/>
            <w:hideMark/>
          </w:tcPr>
          <w:p w14:paraId="0FC83B0B" w14:textId="77777777" w:rsidR="00A0338B" w:rsidRPr="0003663D" w:rsidRDefault="00A0338B" w:rsidP="00A0338B">
            <w:pPr>
              <w:jc w:val="right"/>
              <w:rPr>
                <w:rFonts w:ascii="Arial" w:hAnsi="Arial" w:cs="Arial"/>
                <w:color w:val="000000"/>
              </w:rPr>
            </w:pPr>
            <w:r w:rsidRPr="0003663D">
              <w:rPr>
                <w:rFonts w:ascii="Arial" w:hAnsi="Arial" w:cs="Arial"/>
                <w:color w:val="000000"/>
              </w:rPr>
              <w:t>$ 2.400.000,00</w:t>
            </w:r>
          </w:p>
        </w:tc>
      </w:tr>
      <w:tr w:rsidR="00A0338B" w:rsidRPr="0003663D" w14:paraId="03D04165" w14:textId="77777777" w:rsidTr="00A0338B">
        <w:trPr>
          <w:trHeight w:val="315"/>
        </w:trPr>
        <w:tc>
          <w:tcPr>
            <w:tcW w:w="1460" w:type="dxa"/>
            <w:tcBorders>
              <w:top w:val="nil"/>
              <w:left w:val="single" w:sz="8" w:space="0" w:color="auto"/>
              <w:bottom w:val="single" w:sz="8" w:space="0" w:color="auto"/>
              <w:right w:val="single" w:sz="8" w:space="0" w:color="auto"/>
            </w:tcBorders>
            <w:shd w:val="clear" w:color="auto" w:fill="auto"/>
            <w:vAlign w:val="center"/>
            <w:hideMark/>
          </w:tcPr>
          <w:p w14:paraId="4C9E63A6" w14:textId="77777777" w:rsidR="00A0338B" w:rsidRPr="0003663D" w:rsidRDefault="00A0338B" w:rsidP="00A0338B">
            <w:pPr>
              <w:jc w:val="center"/>
              <w:rPr>
                <w:rFonts w:ascii="Arial" w:hAnsi="Arial" w:cs="Arial"/>
                <w:color w:val="000000"/>
              </w:rPr>
            </w:pPr>
            <w:r w:rsidRPr="0003663D">
              <w:rPr>
                <w:rFonts w:ascii="Arial" w:hAnsi="Arial" w:cs="Arial"/>
                <w:color w:val="000000"/>
              </w:rPr>
              <w:t>2</w:t>
            </w:r>
          </w:p>
        </w:tc>
        <w:tc>
          <w:tcPr>
            <w:tcW w:w="2040" w:type="dxa"/>
            <w:tcBorders>
              <w:top w:val="nil"/>
              <w:left w:val="nil"/>
              <w:bottom w:val="single" w:sz="8" w:space="0" w:color="auto"/>
              <w:right w:val="single" w:sz="8" w:space="0" w:color="auto"/>
            </w:tcBorders>
            <w:shd w:val="clear" w:color="auto" w:fill="auto"/>
            <w:vAlign w:val="center"/>
            <w:hideMark/>
          </w:tcPr>
          <w:p w14:paraId="7361A3A7" w14:textId="77777777" w:rsidR="00A0338B" w:rsidRPr="0003663D" w:rsidRDefault="00A0338B" w:rsidP="00A0338B">
            <w:pPr>
              <w:jc w:val="right"/>
              <w:rPr>
                <w:rFonts w:ascii="Arial" w:hAnsi="Arial" w:cs="Arial"/>
                <w:color w:val="000000"/>
              </w:rPr>
            </w:pPr>
            <w:r w:rsidRPr="0003663D">
              <w:rPr>
                <w:rFonts w:ascii="Arial" w:hAnsi="Arial" w:cs="Arial"/>
                <w:color w:val="000000"/>
              </w:rPr>
              <w:t>$ 2.400.000,00</w:t>
            </w:r>
          </w:p>
        </w:tc>
      </w:tr>
      <w:tr w:rsidR="00A0338B" w:rsidRPr="0003663D" w14:paraId="03F13645" w14:textId="77777777" w:rsidTr="00A0338B">
        <w:trPr>
          <w:trHeight w:val="315"/>
        </w:trPr>
        <w:tc>
          <w:tcPr>
            <w:tcW w:w="1460" w:type="dxa"/>
            <w:tcBorders>
              <w:top w:val="nil"/>
              <w:left w:val="single" w:sz="8" w:space="0" w:color="auto"/>
              <w:bottom w:val="single" w:sz="8" w:space="0" w:color="auto"/>
              <w:right w:val="single" w:sz="8" w:space="0" w:color="auto"/>
            </w:tcBorders>
            <w:shd w:val="clear" w:color="auto" w:fill="auto"/>
            <w:vAlign w:val="center"/>
            <w:hideMark/>
          </w:tcPr>
          <w:p w14:paraId="67697FC1" w14:textId="77777777" w:rsidR="00A0338B" w:rsidRPr="0003663D" w:rsidRDefault="00A0338B" w:rsidP="00A0338B">
            <w:pPr>
              <w:jc w:val="center"/>
              <w:rPr>
                <w:rFonts w:ascii="Arial" w:hAnsi="Arial" w:cs="Arial"/>
                <w:color w:val="000000"/>
              </w:rPr>
            </w:pPr>
            <w:r w:rsidRPr="0003663D">
              <w:rPr>
                <w:rFonts w:ascii="Arial" w:hAnsi="Arial" w:cs="Arial"/>
                <w:color w:val="000000"/>
              </w:rPr>
              <w:t>3</w:t>
            </w:r>
          </w:p>
        </w:tc>
        <w:tc>
          <w:tcPr>
            <w:tcW w:w="2040" w:type="dxa"/>
            <w:tcBorders>
              <w:top w:val="nil"/>
              <w:left w:val="nil"/>
              <w:bottom w:val="single" w:sz="8" w:space="0" w:color="auto"/>
              <w:right w:val="single" w:sz="8" w:space="0" w:color="auto"/>
            </w:tcBorders>
            <w:shd w:val="clear" w:color="auto" w:fill="auto"/>
            <w:vAlign w:val="center"/>
            <w:hideMark/>
          </w:tcPr>
          <w:p w14:paraId="5556F491" w14:textId="77777777" w:rsidR="00A0338B" w:rsidRPr="0003663D" w:rsidRDefault="00A0338B" w:rsidP="00A0338B">
            <w:pPr>
              <w:jc w:val="right"/>
              <w:rPr>
                <w:rFonts w:ascii="Arial" w:hAnsi="Arial" w:cs="Arial"/>
                <w:color w:val="000000"/>
              </w:rPr>
            </w:pPr>
            <w:r w:rsidRPr="0003663D">
              <w:rPr>
                <w:rFonts w:ascii="Arial" w:hAnsi="Arial" w:cs="Arial"/>
                <w:color w:val="000000"/>
              </w:rPr>
              <w:t>$ 2.400.000,00</w:t>
            </w:r>
          </w:p>
        </w:tc>
      </w:tr>
      <w:tr w:rsidR="00A0338B" w:rsidRPr="0003663D" w14:paraId="3FE51018" w14:textId="77777777" w:rsidTr="00A0338B">
        <w:trPr>
          <w:trHeight w:val="315"/>
        </w:trPr>
        <w:tc>
          <w:tcPr>
            <w:tcW w:w="1460" w:type="dxa"/>
            <w:tcBorders>
              <w:top w:val="nil"/>
              <w:left w:val="single" w:sz="8" w:space="0" w:color="auto"/>
              <w:bottom w:val="single" w:sz="8" w:space="0" w:color="auto"/>
              <w:right w:val="single" w:sz="8" w:space="0" w:color="auto"/>
            </w:tcBorders>
            <w:shd w:val="clear" w:color="auto" w:fill="auto"/>
            <w:vAlign w:val="center"/>
            <w:hideMark/>
          </w:tcPr>
          <w:p w14:paraId="57BBB581" w14:textId="77777777" w:rsidR="00A0338B" w:rsidRPr="0003663D" w:rsidRDefault="00A0338B" w:rsidP="00A0338B">
            <w:pPr>
              <w:jc w:val="center"/>
              <w:rPr>
                <w:rFonts w:ascii="Arial" w:hAnsi="Arial" w:cs="Arial"/>
                <w:color w:val="000000"/>
              </w:rPr>
            </w:pPr>
            <w:r w:rsidRPr="0003663D">
              <w:rPr>
                <w:rFonts w:ascii="Arial" w:hAnsi="Arial" w:cs="Arial"/>
                <w:color w:val="000000"/>
              </w:rPr>
              <w:t>4</w:t>
            </w:r>
          </w:p>
        </w:tc>
        <w:tc>
          <w:tcPr>
            <w:tcW w:w="2040" w:type="dxa"/>
            <w:tcBorders>
              <w:top w:val="nil"/>
              <w:left w:val="nil"/>
              <w:bottom w:val="single" w:sz="8" w:space="0" w:color="auto"/>
              <w:right w:val="single" w:sz="8" w:space="0" w:color="auto"/>
            </w:tcBorders>
            <w:shd w:val="clear" w:color="auto" w:fill="auto"/>
            <w:vAlign w:val="center"/>
            <w:hideMark/>
          </w:tcPr>
          <w:p w14:paraId="572EF7CB" w14:textId="77777777" w:rsidR="00A0338B" w:rsidRPr="0003663D" w:rsidRDefault="00A0338B" w:rsidP="00A0338B">
            <w:pPr>
              <w:jc w:val="right"/>
              <w:rPr>
                <w:rFonts w:ascii="Arial" w:hAnsi="Arial" w:cs="Arial"/>
                <w:color w:val="000000"/>
              </w:rPr>
            </w:pPr>
            <w:r w:rsidRPr="0003663D">
              <w:rPr>
                <w:rFonts w:ascii="Arial" w:hAnsi="Arial" w:cs="Arial"/>
                <w:color w:val="000000"/>
              </w:rPr>
              <w:t>$ 2.400.000,00</w:t>
            </w:r>
          </w:p>
        </w:tc>
      </w:tr>
      <w:tr w:rsidR="00A0338B" w:rsidRPr="0003663D" w14:paraId="2C724881" w14:textId="77777777" w:rsidTr="00A0338B">
        <w:trPr>
          <w:trHeight w:val="315"/>
        </w:trPr>
        <w:tc>
          <w:tcPr>
            <w:tcW w:w="1460" w:type="dxa"/>
            <w:tcBorders>
              <w:top w:val="nil"/>
              <w:left w:val="single" w:sz="8" w:space="0" w:color="auto"/>
              <w:bottom w:val="single" w:sz="8" w:space="0" w:color="auto"/>
              <w:right w:val="single" w:sz="8" w:space="0" w:color="auto"/>
            </w:tcBorders>
            <w:shd w:val="clear" w:color="auto" w:fill="auto"/>
            <w:vAlign w:val="center"/>
            <w:hideMark/>
          </w:tcPr>
          <w:p w14:paraId="51A75165" w14:textId="77777777" w:rsidR="00A0338B" w:rsidRPr="0003663D" w:rsidRDefault="00A0338B" w:rsidP="00A0338B">
            <w:pPr>
              <w:jc w:val="center"/>
              <w:rPr>
                <w:rFonts w:ascii="Arial" w:hAnsi="Arial" w:cs="Arial"/>
                <w:color w:val="000000"/>
              </w:rPr>
            </w:pPr>
            <w:r w:rsidRPr="0003663D">
              <w:rPr>
                <w:rFonts w:ascii="Arial" w:hAnsi="Arial" w:cs="Arial"/>
                <w:color w:val="000000"/>
              </w:rPr>
              <w:t>5</w:t>
            </w:r>
          </w:p>
        </w:tc>
        <w:tc>
          <w:tcPr>
            <w:tcW w:w="2040" w:type="dxa"/>
            <w:tcBorders>
              <w:top w:val="nil"/>
              <w:left w:val="nil"/>
              <w:bottom w:val="single" w:sz="8" w:space="0" w:color="auto"/>
              <w:right w:val="single" w:sz="8" w:space="0" w:color="auto"/>
            </w:tcBorders>
            <w:shd w:val="clear" w:color="auto" w:fill="auto"/>
            <w:vAlign w:val="center"/>
            <w:hideMark/>
          </w:tcPr>
          <w:p w14:paraId="1AEA6004" w14:textId="77777777" w:rsidR="00A0338B" w:rsidRPr="0003663D" w:rsidRDefault="00A0338B" w:rsidP="00A0338B">
            <w:pPr>
              <w:jc w:val="right"/>
              <w:rPr>
                <w:rFonts w:ascii="Arial" w:hAnsi="Arial" w:cs="Arial"/>
                <w:color w:val="000000"/>
              </w:rPr>
            </w:pPr>
            <w:r w:rsidRPr="0003663D">
              <w:rPr>
                <w:rFonts w:ascii="Arial" w:hAnsi="Arial" w:cs="Arial"/>
                <w:color w:val="000000"/>
              </w:rPr>
              <w:t>$ 2.400.000,00</w:t>
            </w:r>
          </w:p>
        </w:tc>
      </w:tr>
      <w:tr w:rsidR="00A0338B" w:rsidRPr="0003663D" w14:paraId="555F56DE" w14:textId="77777777" w:rsidTr="00A0338B">
        <w:trPr>
          <w:trHeight w:val="315"/>
        </w:trPr>
        <w:tc>
          <w:tcPr>
            <w:tcW w:w="1460" w:type="dxa"/>
            <w:tcBorders>
              <w:top w:val="nil"/>
              <w:left w:val="single" w:sz="8" w:space="0" w:color="auto"/>
              <w:bottom w:val="single" w:sz="8" w:space="0" w:color="auto"/>
              <w:right w:val="single" w:sz="8" w:space="0" w:color="auto"/>
            </w:tcBorders>
            <w:shd w:val="clear" w:color="auto" w:fill="auto"/>
            <w:vAlign w:val="center"/>
            <w:hideMark/>
          </w:tcPr>
          <w:p w14:paraId="3754488B" w14:textId="77777777" w:rsidR="00A0338B" w:rsidRPr="0003663D" w:rsidRDefault="00A0338B" w:rsidP="00A0338B">
            <w:pPr>
              <w:jc w:val="center"/>
              <w:rPr>
                <w:rFonts w:ascii="Arial" w:hAnsi="Arial" w:cs="Arial"/>
                <w:color w:val="000000"/>
              </w:rPr>
            </w:pPr>
            <w:r w:rsidRPr="0003663D">
              <w:rPr>
                <w:rFonts w:ascii="Arial" w:hAnsi="Arial" w:cs="Arial"/>
                <w:color w:val="000000"/>
              </w:rPr>
              <w:t>6</w:t>
            </w:r>
          </w:p>
        </w:tc>
        <w:tc>
          <w:tcPr>
            <w:tcW w:w="2040" w:type="dxa"/>
            <w:tcBorders>
              <w:top w:val="nil"/>
              <w:left w:val="nil"/>
              <w:bottom w:val="single" w:sz="8" w:space="0" w:color="auto"/>
              <w:right w:val="single" w:sz="8" w:space="0" w:color="auto"/>
            </w:tcBorders>
            <w:shd w:val="clear" w:color="auto" w:fill="auto"/>
            <w:vAlign w:val="center"/>
            <w:hideMark/>
          </w:tcPr>
          <w:p w14:paraId="376FC182" w14:textId="77777777" w:rsidR="00A0338B" w:rsidRPr="0003663D" w:rsidRDefault="00A0338B" w:rsidP="00A0338B">
            <w:pPr>
              <w:jc w:val="right"/>
              <w:rPr>
                <w:rFonts w:ascii="Arial" w:hAnsi="Arial" w:cs="Arial"/>
                <w:color w:val="000000"/>
              </w:rPr>
            </w:pPr>
            <w:r w:rsidRPr="0003663D">
              <w:rPr>
                <w:rFonts w:ascii="Arial" w:hAnsi="Arial" w:cs="Arial"/>
                <w:color w:val="000000"/>
              </w:rPr>
              <w:t>$ 2.400.000,00</w:t>
            </w:r>
          </w:p>
        </w:tc>
      </w:tr>
      <w:tr w:rsidR="00A0338B" w:rsidRPr="0003663D" w14:paraId="34F50454" w14:textId="77777777" w:rsidTr="00A0338B">
        <w:trPr>
          <w:trHeight w:val="315"/>
        </w:trPr>
        <w:tc>
          <w:tcPr>
            <w:tcW w:w="1460" w:type="dxa"/>
            <w:tcBorders>
              <w:top w:val="nil"/>
              <w:left w:val="single" w:sz="8" w:space="0" w:color="auto"/>
              <w:bottom w:val="single" w:sz="8" w:space="0" w:color="auto"/>
              <w:right w:val="single" w:sz="8" w:space="0" w:color="auto"/>
            </w:tcBorders>
            <w:shd w:val="clear" w:color="auto" w:fill="auto"/>
            <w:vAlign w:val="center"/>
            <w:hideMark/>
          </w:tcPr>
          <w:p w14:paraId="459456CB" w14:textId="77777777" w:rsidR="00A0338B" w:rsidRPr="0003663D" w:rsidRDefault="00A0338B" w:rsidP="00A0338B">
            <w:pPr>
              <w:jc w:val="center"/>
              <w:rPr>
                <w:rFonts w:ascii="Arial" w:hAnsi="Arial" w:cs="Arial"/>
                <w:color w:val="000000"/>
              </w:rPr>
            </w:pPr>
            <w:r w:rsidRPr="0003663D">
              <w:rPr>
                <w:rFonts w:ascii="Arial" w:hAnsi="Arial" w:cs="Arial"/>
                <w:color w:val="000000"/>
              </w:rPr>
              <w:t>7</w:t>
            </w:r>
          </w:p>
        </w:tc>
        <w:tc>
          <w:tcPr>
            <w:tcW w:w="2040" w:type="dxa"/>
            <w:tcBorders>
              <w:top w:val="nil"/>
              <w:left w:val="nil"/>
              <w:bottom w:val="single" w:sz="8" w:space="0" w:color="auto"/>
              <w:right w:val="single" w:sz="8" w:space="0" w:color="auto"/>
            </w:tcBorders>
            <w:shd w:val="clear" w:color="auto" w:fill="auto"/>
            <w:vAlign w:val="center"/>
            <w:hideMark/>
          </w:tcPr>
          <w:p w14:paraId="66D282E9" w14:textId="77777777" w:rsidR="00A0338B" w:rsidRPr="0003663D" w:rsidRDefault="00A0338B" w:rsidP="00A0338B">
            <w:pPr>
              <w:jc w:val="right"/>
              <w:rPr>
                <w:rFonts w:ascii="Arial" w:hAnsi="Arial" w:cs="Arial"/>
                <w:color w:val="000000"/>
              </w:rPr>
            </w:pPr>
            <w:r w:rsidRPr="0003663D">
              <w:rPr>
                <w:rFonts w:ascii="Arial" w:hAnsi="Arial" w:cs="Arial"/>
                <w:color w:val="000000"/>
              </w:rPr>
              <w:t>$ 2.400.000,00</w:t>
            </w:r>
          </w:p>
        </w:tc>
      </w:tr>
      <w:tr w:rsidR="00A0338B" w:rsidRPr="0003663D" w14:paraId="573B83D6" w14:textId="77777777" w:rsidTr="00A0338B">
        <w:trPr>
          <w:trHeight w:val="315"/>
        </w:trPr>
        <w:tc>
          <w:tcPr>
            <w:tcW w:w="1460" w:type="dxa"/>
            <w:tcBorders>
              <w:top w:val="nil"/>
              <w:left w:val="single" w:sz="8" w:space="0" w:color="auto"/>
              <w:bottom w:val="single" w:sz="8" w:space="0" w:color="auto"/>
              <w:right w:val="single" w:sz="8" w:space="0" w:color="auto"/>
            </w:tcBorders>
            <w:shd w:val="clear" w:color="000000" w:fill="A6A6A6"/>
            <w:vAlign w:val="center"/>
            <w:hideMark/>
          </w:tcPr>
          <w:p w14:paraId="36B3E2A2" w14:textId="77777777" w:rsidR="00A0338B" w:rsidRPr="0003663D" w:rsidRDefault="00A0338B" w:rsidP="00A0338B">
            <w:pPr>
              <w:jc w:val="center"/>
              <w:rPr>
                <w:rFonts w:ascii="Arial" w:hAnsi="Arial" w:cs="Arial"/>
                <w:b/>
                <w:bCs/>
                <w:color w:val="000000"/>
              </w:rPr>
            </w:pPr>
            <w:r w:rsidRPr="0003663D">
              <w:rPr>
                <w:rFonts w:ascii="Arial" w:hAnsi="Arial" w:cs="Arial"/>
                <w:b/>
                <w:bCs/>
                <w:color w:val="000000"/>
              </w:rPr>
              <w:t>TOTAL</w:t>
            </w:r>
          </w:p>
        </w:tc>
        <w:tc>
          <w:tcPr>
            <w:tcW w:w="2040" w:type="dxa"/>
            <w:tcBorders>
              <w:top w:val="nil"/>
              <w:left w:val="nil"/>
              <w:bottom w:val="single" w:sz="8" w:space="0" w:color="auto"/>
              <w:right w:val="single" w:sz="8" w:space="0" w:color="auto"/>
            </w:tcBorders>
            <w:shd w:val="clear" w:color="000000" w:fill="A6A6A6"/>
            <w:vAlign w:val="center"/>
            <w:hideMark/>
          </w:tcPr>
          <w:p w14:paraId="2E0A2BB5" w14:textId="77777777" w:rsidR="00A0338B" w:rsidRPr="0003663D" w:rsidRDefault="00A0338B" w:rsidP="00A0338B">
            <w:pPr>
              <w:jc w:val="right"/>
              <w:rPr>
                <w:rFonts w:ascii="Arial" w:hAnsi="Arial" w:cs="Arial"/>
                <w:b/>
                <w:bCs/>
                <w:color w:val="000000"/>
              </w:rPr>
            </w:pPr>
            <w:r w:rsidRPr="0003663D">
              <w:rPr>
                <w:rFonts w:ascii="Arial" w:hAnsi="Arial" w:cs="Arial"/>
                <w:b/>
                <w:bCs/>
                <w:color w:val="000000"/>
              </w:rPr>
              <w:t>$ 16.800.000,00</w:t>
            </w:r>
          </w:p>
        </w:tc>
      </w:tr>
      <w:bookmarkEnd w:id="7"/>
    </w:tbl>
    <w:p w14:paraId="787BCED7" w14:textId="77777777" w:rsidR="00A0338B" w:rsidRDefault="00A0338B" w:rsidP="005A317F">
      <w:pPr>
        <w:jc w:val="both"/>
        <w:rPr>
          <w:rFonts w:ascii="Arial" w:hAnsi="Arial" w:cs="Arial"/>
          <w:sz w:val="22"/>
          <w:szCs w:val="22"/>
        </w:rPr>
      </w:pPr>
    </w:p>
    <w:p w14:paraId="682FF5C8" w14:textId="77777777" w:rsidR="005A317F" w:rsidRPr="008A5DA4" w:rsidRDefault="005A317F" w:rsidP="005A317F">
      <w:pPr>
        <w:spacing w:line="256" w:lineRule="auto"/>
        <w:jc w:val="both"/>
        <w:rPr>
          <w:rFonts w:ascii="Arial" w:hAnsi="Arial" w:cs="Arial"/>
          <w:lang w:eastAsia="en-US"/>
        </w:rPr>
      </w:pPr>
    </w:p>
    <w:bookmarkEnd w:id="5"/>
    <w:p w14:paraId="12F4E1BC" w14:textId="77777777" w:rsidR="005A317F" w:rsidRPr="002D6C0B" w:rsidRDefault="005A317F" w:rsidP="005A317F">
      <w:pPr>
        <w:jc w:val="both"/>
        <w:rPr>
          <w:rFonts w:ascii="Arial" w:hAnsi="Arial" w:cs="Arial"/>
          <w:b/>
          <w:bCs/>
          <w:sz w:val="22"/>
          <w:szCs w:val="22"/>
        </w:rPr>
      </w:pPr>
      <w:r w:rsidRPr="002D6C0B">
        <w:rPr>
          <w:rFonts w:ascii="Arial" w:hAnsi="Arial" w:cs="Arial"/>
          <w:b/>
          <w:bCs/>
          <w:sz w:val="22"/>
          <w:szCs w:val="22"/>
        </w:rPr>
        <w:t>X. LEGALIZACION Y PERFECCIONAMIENTO</w:t>
      </w:r>
    </w:p>
    <w:p w14:paraId="5784A83C" w14:textId="77777777" w:rsidR="005A317F" w:rsidRPr="002D6C0B" w:rsidRDefault="005A317F" w:rsidP="005A317F">
      <w:pPr>
        <w:autoSpaceDE w:val="0"/>
        <w:autoSpaceDN w:val="0"/>
        <w:adjustRightInd w:val="0"/>
        <w:jc w:val="both"/>
        <w:rPr>
          <w:rFonts w:ascii="Arial" w:hAnsi="Arial" w:cs="Arial"/>
          <w:sz w:val="22"/>
          <w:szCs w:val="22"/>
        </w:rPr>
      </w:pPr>
    </w:p>
    <w:p w14:paraId="1736F5D1" w14:textId="77777777" w:rsidR="005A317F" w:rsidRPr="002D6C0B" w:rsidRDefault="005A317F" w:rsidP="005A317F">
      <w:pPr>
        <w:pStyle w:val="Continuarlista"/>
        <w:spacing w:after="0"/>
        <w:ind w:left="0"/>
        <w:jc w:val="both"/>
        <w:rPr>
          <w:rFonts w:ascii="Arial" w:hAnsi="Arial" w:cs="Arial"/>
          <w:sz w:val="22"/>
          <w:szCs w:val="22"/>
        </w:rPr>
      </w:pPr>
      <w:r w:rsidRPr="002D6C0B">
        <w:rPr>
          <w:rFonts w:ascii="Arial" w:hAnsi="Arial" w:cs="Arial"/>
          <w:sz w:val="22"/>
          <w:szCs w:val="22"/>
        </w:rPr>
        <w:t>El pago de impuestos de publicación y las pólizas a que haya lugar correrán a cargo exclusivo del contratista.</w:t>
      </w:r>
    </w:p>
    <w:p w14:paraId="32811B9B" w14:textId="77777777" w:rsidR="005A317F" w:rsidRPr="002D6C0B" w:rsidRDefault="005A317F" w:rsidP="005A317F">
      <w:pPr>
        <w:pStyle w:val="Continuarlista"/>
        <w:spacing w:after="0"/>
        <w:ind w:left="0"/>
        <w:jc w:val="both"/>
        <w:rPr>
          <w:rFonts w:ascii="Arial" w:hAnsi="Arial" w:cs="Arial"/>
          <w:sz w:val="22"/>
          <w:szCs w:val="22"/>
        </w:rPr>
      </w:pPr>
    </w:p>
    <w:p w14:paraId="1E0CEA7E" w14:textId="77777777" w:rsidR="005A317F" w:rsidRPr="002D6C0B" w:rsidRDefault="005A317F" w:rsidP="005A317F">
      <w:pPr>
        <w:pStyle w:val="Lista"/>
        <w:rPr>
          <w:rFonts w:ascii="Arial" w:hAnsi="Arial" w:cs="Arial"/>
          <w:b/>
          <w:bCs/>
          <w:sz w:val="22"/>
          <w:szCs w:val="22"/>
          <w:lang w:val="es-ES_tradnl"/>
        </w:rPr>
      </w:pPr>
      <w:r w:rsidRPr="002D6C0B">
        <w:rPr>
          <w:rFonts w:ascii="Arial" w:hAnsi="Arial" w:cs="Arial"/>
          <w:b/>
          <w:bCs/>
          <w:sz w:val="22"/>
          <w:szCs w:val="22"/>
          <w:lang w:val="es-ES_tradnl"/>
        </w:rPr>
        <w:t>XI.</w:t>
      </w:r>
      <w:r w:rsidRPr="002D6C0B">
        <w:rPr>
          <w:rFonts w:ascii="Arial" w:hAnsi="Arial" w:cs="Arial"/>
          <w:b/>
          <w:bCs/>
          <w:sz w:val="22"/>
          <w:szCs w:val="22"/>
          <w:lang w:val="es-ES_tradnl"/>
        </w:rPr>
        <w:tab/>
        <w:t>SUPERVISION.</w:t>
      </w:r>
    </w:p>
    <w:p w14:paraId="708CADCD" w14:textId="464BD649" w:rsidR="005A317F" w:rsidRPr="002D6C0B" w:rsidRDefault="005A317F" w:rsidP="008A3706">
      <w:pPr>
        <w:pStyle w:val="Lista"/>
        <w:jc w:val="both"/>
        <w:rPr>
          <w:rFonts w:ascii="Arial" w:hAnsi="Arial" w:cs="Arial"/>
          <w:b/>
          <w:bCs/>
          <w:sz w:val="22"/>
          <w:szCs w:val="22"/>
          <w:lang w:val="es-ES_tradnl"/>
        </w:rPr>
      </w:pPr>
    </w:p>
    <w:p w14:paraId="16F9FD61" w14:textId="08C887AB" w:rsidR="004D3EB0" w:rsidRPr="0019622A" w:rsidRDefault="0084546F" w:rsidP="004D3EB0">
      <w:pPr>
        <w:tabs>
          <w:tab w:val="left" w:pos="447"/>
          <w:tab w:val="left" w:pos="612"/>
        </w:tabs>
        <w:jc w:val="both"/>
        <w:rPr>
          <w:rFonts w:ascii="Arial" w:hAnsi="Arial" w:cs="Arial"/>
        </w:rPr>
      </w:pPr>
      <w:bookmarkStart w:id="8" w:name="_Hlk126006418"/>
      <w:r w:rsidRPr="003543BB">
        <w:rPr>
          <w:rFonts w:ascii="Arial" w:hAnsi="Arial" w:cs="Arial"/>
          <w:sz w:val="22"/>
          <w:szCs w:val="22"/>
        </w:rPr>
        <w:t xml:space="preserve">La supervisión del contrato se adelantará a través del </w:t>
      </w:r>
      <w:r w:rsidR="00BE627D" w:rsidRPr="00BE627D">
        <w:rPr>
          <w:rFonts w:ascii="Arial" w:hAnsi="Arial" w:cs="Arial"/>
          <w:sz w:val="22"/>
          <w:szCs w:val="22"/>
        </w:rPr>
        <w:t>CT. ANGELA PATRICIA ACUÑA NIETO</w:t>
      </w:r>
      <w:r w:rsidR="000A16B0" w:rsidRPr="000A16B0">
        <w:rPr>
          <w:rFonts w:ascii="Arial" w:hAnsi="Arial" w:cs="Arial"/>
          <w:sz w:val="22"/>
          <w:szCs w:val="22"/>
        </w:rPr>
        <w:t xml:space="preserve"> </w:t>
      </w:r>
      <w:r w:rsidRPr="003543BB">
        <w:rPr>
          <w:rFonts w:ascii="Arial" w:hAnsi="Arial" w:cs="Arial"/>
          <w:sz w:val="22"/>
          <w:szCs w:val="22"/>
        </w:rPr>
        <w:t xml:space="preserve">Cargo:  </w:t>
      </w:r>
      <w:r w:rsidR="00A0338B" w:rsidRPr="00A0338B">
        <w:rPr>
          <w:rFonts w:ascii="Arial" w:hAnsi="Arial" w:cs="Arial"/>
          <w:sz w:val="22"/>
          <w:szCs w:val="22"/>
        </w:rPr>
        <w:t>Oficial COMES DIV8</w:t>
      </w:r>
      <w:r w:rsidR="00A0338B">
        <w:rPr>
          <w:rFonts w:ascii="Arial" w:hAnsi="Arial" w:cs="Arial"/>
          <w:sz w:val="22"/>
          <w:szCs w:val="22"/>
        </w:rPr>
        <w:t xml:space="preserve"> y/</w:t>
      </w:r>
      <w:r w:rsidRPr="003543BB">
        <w:rPr>
          <w:rFonts w:ascii="Arial" w:hAnsi="Arial" w:cs="Arial"/>
          <w:sz w:val="22"/>
          <w:szCs w:val="22"/>
        </w:rPr>
        <w:t>o quien haga</w:t>
      </w:r>
      <w:r w:rsidRPr="002D6C0B">
        <w:rPr>
          <w:rFonts w:ascii="Arial" w:hAnsi="Arial" w:cs="Arial"/>
          <w:sz w:val="22"/>
          <w:szCs w:val="22"/>
        </w:rPr>
        <w:t xml:space="preserve"> sus veces.  </w:t>
      </w:r>
      <w:bookmarkStart w:id="9" w:name="_Hlk126655918"/>
      <w:r w:rsidR="004D3EB0" w:rsidRPr="0019622A">
        <w:rPr>
          <w:rFonts w:ascii="Arial" w:hAnsi="Arial" w:cs="Arial"/>
        </w:rPr>
        <w:t xml:space="preserve">Resolución de Nombramiento No. </w:t>
      </w:r>
      <w:r w:rsidR="00882A4D" w:rsidRPr="00882A4D">
        <w:rPr>
          <w:rFonts w:ascii="Arial" w:hAnsi="Arial" w:cs="Arial"/>
        </w:rPr>
        <w:t>2023190005223646</w:t>
      </w:r>
      <w:r w:rsidR="004D3EB0" w:rsidRPr="0019622A">
        <w:rPr>
          <w:rFonts w:ascii="Arial" w:hAnsi="Arial" w:cs="Arial"/>
        </w:rPr>
        <w:t xml:space="preserve"> de fecha </w:t>
      </w:r>
      <w:r w:rsidR="00882A4D">
        <w:rPr>
          <w:rFonts w:ascii="Arial" w:hAnsi="Arial" w:cs="Arial"/>
        </w:rPr>
        <w:t>13</w:t>
      </w:r>
      <w:r w:rsidR="004D3EB0" w:rsidRPr="0019622A">
        <w:rPr>
          <w:rFonts w:ascii="Arial" w:hAnsi="Arial" w:cs="Arial"/>
        </w:rPr>
        <w:t xml:space="preserve"> de </w:t>
      </w:r>
      <w:r w:rsidR="00A0338B">
        <w:rPr>
          <w:rFonts w:ascii="Arial" w:hAnsi="Arial" w:cs="Arial"/>
        </w:rPr>
        <w:t>junio</w:t>
      </w:r>
      <w:r w:rsidR="004D3EB0" w:rsidRPr="0019622A">
        <w:rPr>
          <w:rFonts w:ascii="Arial" w:hAnsi="Arial" w:cs="Arial"/>
        </w:rPr>
        <w:t xml:space="preserve"> de 2023.</w:t>
      </w:r>
    </w:p>
    <w:bookmarkEnd w:id="9"/>
    <w:p w14:paraId="438D0E69" w14:textId="0F7A3740" w:rsidR="0084546F" w:rsidRPr="002D6C0B" w:rsidRDefault="0084546F" w:rsidP="0084546F">
      <w:pPr>
        <w:pStyle w:val="Continuarlista"/>
        <w:spacing w:after="0"/>
        <w:ind w:left="0"/>
        <w:jc w:val="both"/>
        <w:rPr>
          <w:rFonts w:ascii="Arial" w:hAnsi="Arial" w:cs="Arial"/>
          <w:sz w:val="22"/>
          <w:szCs w:val="22"/>
        </w:rPr>
      </w:pPr>
    </w:p>
    <w:p w14:paraId="22CEBC5B" w14:textId="77777777" w:rsidR="0084546F" w:rsidRPr="002D6C0B" w:rsidRDefault="0084546F" w:rsidP="008A3706">
      <w:pPr>
        <w:pStyle w:val="Lista"/>
        <w:jc w:val="both"/>
        <w:rPr>
          <w:rFonts w:ascii="Arial" w:hAnsi="Arial" w:cs="Arial"/>
          <w:b/>
          <w:bCs/>
          <w:sz w:val="22"/>
          <w:szCs w:val="22"/>
          <w:lang w:val="es-ES_tradnl"/>
        </w:rPr>
      </w:pPr>
    </w:p>
    <w:p w14:paraId="2202789F" w14:textId="77777777" w:rsidR="001572E6" w:rsidRPr="002D6C0B" w:rsidRDefault="001572E6" w:rsidP="001572E6">
      <w:pPr>
        <w:rPr>
          <w:rFonts w:ascii="Arial" w:hAnsi="Arial" w:cs="Arial"/>
          <w:sz w:val="22"/>
          <w:szCs w:val="22"/>
        </w:rPr>
      </w:pPr>
    </w:p>
    <w:p w14:paraId="53DA3950" w14:textId="77777777" w:rsidR="001572E6" w:rsidRPr="002D6C0B" w:rsidRDefault="001572E6" w:rsidP="001572E6">
      <w:pPr>
        <w:rPr>
          <w:rFonts w:ascii="Arial" w:hAnsi="Arial" w:cs="Arial"/>
          <w:sz w:val="22"/>
          <w:szCs w:val="22"/>
        </w:rPr>
      </w:pPr>
    </w:p>
    <w:p w14:paraId="75D58BD3" w14:textId="77777777" w:rsidR="001572E6" w:rsidRPr="002D6C0B" w:rsidRDefault="001572E6" w:rsidP="001572E6">
      <w:pPr>
        <w:jc w:val="center"/>
        <w:rPr>
          <w:rFonts w:ascii="Arial" w:hAnsi="Arial" w:cs="Arial"/>
          <w:b/>
          <w:color w:val="FF0000"/>
          <w:sz w:val="22"/>
          <w:szCs w:val="22"/>
        </w:rPr>
      </w:pPr>
      <w:r w:rsidRPr="002D6C0B">
        <w:rPr>
          <w:rFonts w:ascii="Arial" w:hAnsi="Arial" w:cs="Arial"/>
          <w:b/>
          <w:color w:val="FF0000"/>
          <w:sz w:val="22"/>
          <w:szCs w:val="22"/>
        </w:rPr>
        <w:t>ORIGINAL DEBIDAMENTE FIRMADO</w:t>
      </w:r>
    </w:p>
    <w:p w14:paraId="323B776D" w14:textId="77777777" w:rsidR="00D41CF8" w:rsidRDefault="00D41CF8" w:rsidP="001572E6">
      <w:pPr>
        <w:jc w:val="center"/>
        <w:rPr>
          <w:rFonts w:ascii="Arial" w:hAnsi="Arial" w:cs="Arial"/>
          <w:color w:val="000000"/>
          <w:sz w:val="22"/>
          <w:szCs w:val="22"/>
        </w:rPr>
      </w:pPr>
      <w:r w:rsidRPr="00D41CF8">
        <w:rPr>
          <w:rFonts w:ascii="Arial" w:hAnsi="Arial" w:cs="Arial"/>
          <w:color w:val="000000"/>
          <w:sz w:val="22"/>
          <w:szCs w:val="22"/>
        </w:rPr>
        <w:t xml:space="preserve">CR. YAIR EDUARDO ACOSTA BERNAL </w:t>
      </w:r>
    </w:p>
    <w:p w14:paraId="78DB866D" w14:textId="7ED621DC" w:rsidR="001572E6" w:rsidRPr="002D6C0B" w:rsidRDefault="00BA7DCF" w:rsidP="001572E6">
      <w:pPr>
        <w:jc w:val="center"/>
        <w:rPr>
          <w:rFonts w:ascii="Arial" w:hAnsi="Arial" w:cs="Arial"/>
          <w:sz w:val="22"/>
          <w:szCs w:val="22"/>
        </w:rPr>
      </w:pPr>
      <w:r w:rsidRPr="00BA7DCF">
        <w:rPr>
          <w:rFonts w:ascii="Arial" w:hAnsi="Arial" w:cs="Arial"/>
          <w:sz w:val="22"/>
          <w:szCs w:val="22"/>
        </w:rPr>
        <w:t xml:space="preserve">Jefe de Estado Mayor </w:t>
      </w:r>
      <w:r w:rsidR="00D41CF8">
        <w:rPr>
          <w:rFonts w:ascii="Arial" w:hAnsi="Arial" w:cs="Arial"/>
          <w:sz w:val="22"/>
          <w:szCs w:val="22"/>
        </w:rPr>
        <w:t>DIV08</w:t>
      </w:r>
      <w:r>
        <w:rPr>
          <w:rFonts w:ascii="Arial" w:hAnsi="Arial" w:cs="Arial"/>
          <w:sz w:val="22"/>
          <w:szCs w:val="22"/>
        </w:rPr>
        <w:t xml:space="preserve"> </w:t>
      </w:r>
    </w:p>
    <w:p w14:paraId="18C0FEC8" w14:textId="77777777" w:rsidR="001572E6" w:rsidRPr="002D6C0B" w:rsidRDefault="001572E6" w:rsidP="001572E6">
      <w:pPr>
        <w:jc w:val="center"/>
        <w:rPr>
          <w:rFonts w:ascii="Arial" w:hAnsi="Arial" w:cs="Arial"/>
          <w:sz w:val="22"/>
          <w:szCs w:val="22"/>
        </w:rPr>
      </w:pPr>
      <w:r w:rsidRPr="002D6C0B">
        <w:rPr>
          <w:rFonts w:ascii="Arial" w:hAnsi="Arial" w:cs="Arial"/>
          <w:sz w:val="22"/>
          <w:szCs w:val="22"/>
        </w:rPr>
        <w:t>Gerente del Proyecto</w:t>
      </w:r>
    </w:p>
    <w:p w14:paraId="75E2153C" w14:textId="0090362A" w:rsidR="002D6C0B" w:rsidRPr="002D6C0B" w:rsidRDefault="002D6C0B" w:rsidP="002D6C0B">
      <w:pPr>
        <w:rPr>
          <w:rFonts w:ascii="Arial" w:hAnsi="Arial" w:cs="Arial"/>
          <w:b/>
          <w:sz w:val="22"/>
          <w:szCs w:val="22"/>
          <w:highlight w:val="yellow"/>
        </w:rPr>
      </w:pPr>
    </w:p>
    <w:p w14:paraId="2BDA69B2" w14:textId="77777777" w:rsidR="002D6C0B" w:rsidRPr="002D6C0B" w:rsidRDefault="002D6C0B" w:rsidP="002D6C0B">
      <w:pPr>
        <w:pStyle w:val="Sinespaciado"/>
        <w:rPr>
          <w:rFonts w:ascii="Arial" w:hAnsi="Arial" w:cs="Arial"/>
          <w:b/>
          <w:color w:val="FF0000"/>
          <w:sz w:val="22"/>
          <w:szCs w:val="22"/>
        </w:rPr>
      </w:pPr>
      <w:r w:rsidRPr="002D6C0B">
        <w:rPr>
          <w:rFonts w:ascii="Arial" w:hAnsi="Arial" w:cs="Arial"/>
          <w:b/>
          <w:color w:val="FF0000"/>
          <w:sz w:val="22"/>
          <w:szCs w:val="22"/>
        </w:rPr>
        <w:t>ORIGINAL DEBIDAMENTE FIRMADO</w:t>
      </w:r>
    </w:p>
    <w:p w14:paraId="343CE827" w14:textId="3268D009" w:rsidR="009856EC" w:rsidRDefault="009856EC" w:rsidP="001C3B40">
      <w:pPr>
        <w:pStyle w:val="Sinespaciado"/>
        <w:jc w:val="both"/>
        <w:rPr>
          <w:rFonts w:ascii="Arial" w:hAnsi="Arial" w:cs="Arial"/>
          <w:sz w:val="22"/>
          <w:szCs w:val="22"/>
        </w:rPr>
      </w:pPr>
      <w:r w:rsidRPr="009856EC">
        <w:rPr>
          <w:rFonts w:ascii="Arial" w:hAnsi="Arial" w:cs="Arial"/>
          <w:sz w:val="22"/>
          <w:szCs w:val="22"/>
        </w:rPr>
        <w:t xml:space="preserve">PS. </w:t>
      </w:r>
      <w:r w:rsidR="0072408E" w:rsidRPr="0072408E">
        <w:rPr>
          <w:rFonts w:ascii="Arial" w:hAnsi="Arial" w:cs="Arial"/>
          <w:sz w:val="22"/>
          <w:szCs w:val="22"/>
        </w:rPr>
        <w:t>YAMILE MILLAN CORREDOR</w:t>
      </w:r>
    </w:p>
    <w:p w14:paraId="4DD93EA1" w14:textId="77777777" w:rsidR="002D6C0B" w:rsidRPr="002D6C0B" w:rsidRDefault="002D6C0B" w:rsidP="002D6C0B">
      <w:pPr>
        <w:tabs>
          <w:tab w:val="left" w:pos="447"/>
          <w:tab w:val="left" w:pos="612"/>
        </w:tabs>
        <w:jc w:val="both"/>
        <w:rPr>
          <w:rFonts w:ascii="Arial" w:hAnsi="Arial" w:cs="Arial"/>
          <w:sz w:val="22"/>
          <w:szCs w:val="22"/>
        </w:rPr>
      </w:pPr>
      <w:r w:rsidRPr="002D6C0B">
        <w:rPr>
          <w:rFonts w:ascii="Arial" w:hAnsi="Arial" w:cs="Arial"/>
          <w:sz w:val="22"/>
          <w:szCs w:val="22"/>
        </w:rPr>
        <w:t>Estructurador jurídico</w:t>
      </w:r>
    </w:p>
    <w:p w14:paraId="3915C706" w14:textId="35EA9333" w:rsidR="002D6C0B" w:rsidRDefault="009856EC" w:rsidP="002D6C0B">
      <w:pPr>
        <w:tabs>
          <w:tab w:val="left" w:pos="447"/>
          <w:tab w:val="left" w:pos="612"/>
        </w:tabs>
        <w:jc w:val="both"/>
        <w:rPr>
          <w:rFonts w:ascii="Arial" w:hAnsi="Arial" w:cs="Arial"/>
          <w:sz w:val="22"/>
          <w:szCs w:val="22"/>
        </w:rPr>
      </w:pPr>
      <w:r w:rsidRPr="009856EC">
        <w:rPr>
          <w:rFonts w:ascii="Arial" w:hAnsi="Arial" w:cs="Arial"/>
          <w:sz w:val="22"/>
          <w:szCs w:val="22"/>
        </w:rPr>
        <w:t xml:space="preserve">Resolución de Nombramiento No. </w:t>
      </w:r>
      <w:r w:rsidR="00882A4D" w:rsidRPr="00882A4D">
        <w:rPr>
          <w:rFonts w:ascii="Arial" w:hAnsi="Arial" w:cs="Arial"/>
          <w:sz w:val="22"/>
          <w:szCs w:val="22"/>
        </w:rPr>
        <w:t>2023190005223646</w:t>
      </w:r>
      <w:r w:rsidRPr="009856EC">
        <w:rPr>
          <w:rFonts w:ascii="Arial" w:hAnsi="Arial" w:cs="Arial"/>
          <w:sz w:val="22"/>
          <w:szCs w:val="22"/>
        </w:rPr>
        <w:t xml:space="preserve"> de fecha </w:t>
      </w:r>
      <w:r w:rsidR="00882A4D">
        <w:rPr>
          <w:rFonts w:ascii="Arial" w:hAnsi="Arial" w:cs="Arial"/>
          <w:sz w:val="22"/>
          <w:szCs w:val="22"/>
        </w:rPr>
        <w:t>13</w:t>
      </w:r>
      <w:r w:rsidRPr="009856EC">
        <w:rPr>
          <w:rFonts w:ascii="Arial" w:hAnsi="Arial" w:cs="Arial"/>
          <w:sz w:val="22"/>
          <w:szCs w:val="22"/>
        </w:rPr>
        <w:t xml:space="preserve"> de </w:t>
      </w:r>
      <w:r w:rsidR="0072408E">
        <w:rPr>
          <w:rFonts w:ascii="Arial" w:hAnsi="Arial" w:cs="Arial"/>
          <w:sz w:val="22"/>
          <w:szCs w:val="22"/>
        </w:rPr>
        <w:t>junio</w:t>
      </w:r>
      <w:r w:rsidRPr="009856EC">
        <w:rPr>
          <w:rFonts w:ascii="Arial" w:hAnsi="Arial" w:cs="Arial"/>
          <w:sz w:val="22"/>
          <w:szCs w:val="22"/>
        </w:rPr>
        <w:t xml:space="preserve"> de 2023.</w:t>
      </w:r>
    </w:p>
    <w:p w14:paraId="4843D1CE" w14:textId="77777777" w:rsidR="007F3C78" w:rsidRDefault="007F3C78" w:rsidP="002D6C0B">
      <w:pPr>
        <w:tabs>
          <w:tab w:val="left" w:pos="447"/>
          <w:tab w:val="left" w:pos="612"/>
        </w:tabs>
        <w:jc w:val="both"/>
        <w:rPr>
          <w:rFonts w:ascii="Arial" w:hAnsi="Arial" w:cs="Arial"/>
          <w:sz w:val="22"/>
          <w:szCs w:val="22"/>
        </w:rPr>
      </w:pPr>
    </w:p>
    <w:p w14:paraId="03E8A67F" w14:textId="0F480E09" w:rsidR="002D6C0B" w:rsidRDefault="002D6C0B" w:rsidP="002D6C0B">
      <w:pPr>
        <w:tabs>
          <w:tab w:val="left" w:pos="447"/>
          <w:tab w:val="left" w:pos="612"/>
        </w:tabs>
        <w:jc w:val="both"/>
        <w:rPr>
          <w:rFonts w:ascii="Arial" w:hAnsi="Arial" w:cs="Arial"/>
          <w:sz w:val="22"/>
          <w:szCs w:val="22"/>
        </w:rPr>
      </w:pPr>
    </w:p>
    <w:p w14:paraId="7EB53887" w14:textId="77777777" w:rsidR="002D6C0B" w:rsidRPr="002D6C0B" w:rsidRDefault="002D6C0B" w:rsidP="002D6C0B">
      <w:pPr>
        <w:pStyle w:val="Sinespaciado"/>
        <w:rPr>
          <w:rFonts w:ascii="Arial" w:hAnsi="Arial" w:cs="Arial"/>
          <w:b/>
          <w:color w:val="FF0000"/>
          <w:sz w:val="22"/>
          <w:szCs w:val="22"/>
        </w:rPr>
      </w:pPr>
      <w:r w:rsidRPr="002D6C0B">
        <w:rPr>
          <w:rFonts w:ascii="Arial" w:hAnsi="Arial" w:cs="Arial"/>
          <w:b/>
          <w:color w:val="FF0000"/>
          <w:sz w:val="22"/>
          <w:szCs w:val="22"/>
        </w:rPr>
        <w:t>ORIGINAL DEBIDAMENTE FIRMADO</w:t>
      </w:r>
    </w:p>
    <w:p w14:paraId="0B813489" w14:textId="30FD32C6" w:rsidR="009856EC" w:rsidRDefault="009856EC" w:rsidP="001C3B40">
      <w:pPr>
        <w:pStyle w:val="Sinespaciado"/>
        <w:jc w:val="both"/>
        <w:rPr>
          <w:rFonts w:ascii="Arial" w:hAnsi="Arial" w:cs="Arial"/>
          <w:sz w:val="22"/>
          <w:szCs w:val="22"/>
        </w:rPr>
      </w:pPr>
      <w:r w:rsidRPr="009856EC">
        <w:rPr>
          <w:rFonts w:ascii="Arial" w:hAnsi="Arial" w:cs="Arial"/>
          <w:sz w:val="22"/>
          <w:szCs w:val="22"/>
        </w:rPr>
        <w:t xml:space="preserve">PS </w:t>
      </w:r>
      <w:r w:rsidR="0072408E" w:rsidRPr="0072408E">
        <w:rPr>
          <w:rFonts w:ascii="Arial" w:hAnsi="Arial" w:cs="Arial"/>
          <w:sz w:val="22"/>
          <w:szCs w:val="22"/>
        </w:rPr>
        <w:t>ELCIAS MUÑOZ BASTIDAS</w:t>
      </w:r>
    </w:p>
    <w:p w14:paraId="7DB4CCED" w14:textId="77777777" w:rsidR="002D6C0B" w:rsidRPr="002D6C0B" w:rsidRDefault="002D6C0B" w:rsidP="002D6C0B">
      <w:pPr>
        <w:tabs>
          <w:tab w:val="left" w:pos="447"/>
          <w:tab w:val="left" w:pos="612"/>
        </w:tabs>
        <w:jc w:val="both"/>
        <w:rPr>
          <w:rFonts w:ascii="Arial" w:hAnsi="Arial" w:cs="Arial"/>
          <w:sz w:val="22"/>
          <w:szCs w:val="22"/>
        </w:rPr>
      </w:pPr>
      <w:r w:rsidRPr="002D6C0B">
        <w:rPr>
          <w:rFonts w:ascii="Arial" w:hAnsi="Arial" w:cs="Arial"/>
          <w:sz w:val="22"/>
          <w:szCs w:val="22"/>
        </w:rPr>
        <w:t>Estructurador Económico</w:t>
      </w:r>
    </w:p>
    <w:p w14:paraId="0EA5EB95" w14:textId="77777777" w:rsidR="00882A4D" w:rsidRDefault="009856EC" w:rsidP="00882A4D">
      <w:pPr>
        <w:tabs>
          <w:tab w:val="left" w:pos="447"/>
          <w:tab w:val="left" w:pos="612"/>
        </w:tabs>
        <w:jc w:val="both"/>
        <w:rPr>
          <w:rFonts w:ascii="Arial" w:hAnsi="Arial" w:cs="Arial"/>
          <w:sz w:val="22"/>
          <w:szCs w:val="22"/>
        </w:rPr>
      </w:pPr>
      <w:r w:rsidRPr="009856EC">
        <w:rPr>
          <w:rFonts w:ascii="Arial" w:hAnsi="Arial" w:cs="Arial"/>
          <w:sz w:val="22"/>
          <w:szCs w:val="22"/>
        </w:rPr>
        <w:t xml:space="preserve">Resolución de Nombramiento </w:t>
      </w:r>
      <w:r w:rsidR="00882A4D" w:rsidRPr="009856EC">
        <w:rPr>
          <w:rFonts w:ascii="Arial" w:hAnsi="Arial" w:cs="Arial"/>
          <w:sz w:val="22"/>
          <w:szCs w:val="22"/>
        </w:rPr>
        <w:t xml:space="preserve">No. </w:t>
      </w:r>
      <w:r w:rsidR="00882A4D" w:rsidRPr="00882A4D">
        <w:rPr>
          <w:rFonts w:ascii="Arial" w:hAnsi="Arial" w:cs="Arial"/>
          <w:sz w:val="22"/>
          <w:szCs w:val="22"/>
        </w:rPr>
        <w:t>2023190005223646</w:t>
      </w:r>
      <w:r w:rsidR="00882A4D" w:rsidRPr="009856EC">
        <w:rPr>
          <w:rFonts w:ascii="Arial" w:hAnsi="Arial" w:cs="Arial"/>
          <w:sz w:val="22"/>
          <w:szCs w:val="22"/>
        </w:rPr>
        <w:t xml:space="preserve"> de fecha </w:t>
      </w:r>
      <w:r w:rsidR="00882A4D">
        <w:rPr>
          <w:rFonts w:ascii="Arial" w:hAnsi="Arial" w:cs="Arial"/>
          <w:sz w:val="22"/>
          <w:szCs w:val="22"/>
        </w:rPr>
        <w:t>13</w:t>
      </w:r>
      <w:r w:rsidR="00882A4D" w:rsidRPr="009856EC">
        <w:rPr>
          <w:rFonts w:ascii="Arial" w:hAnsi="Arial" w:cs="Arial"/>
          <w:sz w:val="22"/>
          <w:szCs w:val="22"/>
        </w:rPr>
        <w:t xml:space="preserve"> de </w:t>
      </w:r>
      <w:r w:rsidR="00882A4D">
        <w:rPr>
          <w:rFonts w:ascii="Arial" w:hAnsi="Arial" w:cs="Arial"/>
          <w:sz w:val="22"/>
          <w:szCs w:val="22"/>
        </w:rPr>
        <w:t>junio</w:t>
      </w:r>
      <w:r w:rsidR="00882A4D" w:rsidRPr="009856EC">
        <w:rPr>
          <w:rFonts w:ascii="Arial" w:hAnsi="Arial" w:cs="Arial"/>
          <w:sz w:val="22"/>
          <w:szCs w:val="22"/>
        </w:rPr>
        <w:t xml:space="preserve"> de 2023.</w:t>
      </w:r>
    </w:p>
    <w:p w14:paraId="7829A6BD" w14:textId="0E4B5C1E" w:rsidR="002D6C0B" w:rsidRDefault="002D6C0B" w:rsidP="002D6C0B">
      <w:pPr>
        <w:pStyle w:val="Sinespaciado"/>
        <w:rPr>
          <w:rFonts w:ascii="Arial" w:hAnsi="Arial" w:cs="Arial"/>
          <w:b/>
          <w:color w:val="FF0000"/>
          <w:sz w:val="22"/>
          <w:szCs w:val="22"/>
        </w:rPr>
      </w:pPr>
    </w:p>
    <w:p w14:paraId="6122D339" w14:textId="77777777" w:rsidR="002D6C0B" w:rsidRDefault="002D6C0B" w:rsidP="002D6C0B">
      <w:pPr>
        <w:pStyle w:val="Sinespaciado"/>
        <w:rPr>
          <w:rFonts w:ascii="Arial" w:hAnsi="Arial" w:cs="Arial"/>
          <w:b/>
          <w:color w:val="FF0000"/>
          <w:sz w:val="22"/>
          <w:szCs w:val="22"/>
        </w:rPr>
      </w:pPr>
    </w:p>
    <w:p w14:paraId="0A83D5FE" w14:textId="77777777" w:rsidR="002D6C0B" w:rsidRDefault="002D6C0B" w:rsidP="002D6C0B">
      <w:pPr>
        <w:pStyle w:val="Sinespaciado"/>
        <w:rPr>
          <w:rFonts w:ascii="Arial" w:hAnsi="Arial" w:cs="Arial"/>
          <w:b/>
          <w:color w:val="FF0000"/>
          <w:sz w:val="22"/>
          <w:szCs w:val="22"/>
        </w:rPr>
      </w:pPr>
    </w:p>
    <w:p w14:paraId="49245595" w14:textId="100E2A92" w:rsidR="002D6C0B" w:rsidRPr="002D6C0B" w:rsidRDefault="002D6C0B" w:rsidP="002D6C0B">
      <w:pPr>
        <w:pStyle w:val="Sinespaciado"/>
        <w:rPr>
          <w:rFonts w:ascii="Arial" w:hAnsi="Arial" w:cs="Arial"/>
          <w:b/>
          <w:color w:val="FF0000"/>
          <w:sz w:val="22"/>
          <w:szCs w:val="22"/>
        </w:rPr>
      </w:pPr>
      <w:r w:rsidRPr="002D6C0B">
        <w:rPr>
          <w:rFonts w:ascii="Arial" w:hAnsi="Arial" w:cs="Arial"/>
          <w:b/>
          <w:color w:val="FF0000"/>
          <w:sz w:val="22"/>
          <w:szCs w:val="22"/>
        </w:rPr>
        <w:t>ORIGINAL DEBIDAMENTE FIRMADO</w:t>
      </w:r>
    </w:p>
    <w:p w14:paraId="544A61CC" w14:textId="77777777" w:rsidR="009856EC" w:rsidRDefault="009856EC" w:rsidP="002D6C0B">
      <w:pPr>
        <w:pStyle w:val="Sinespaciado"/>
        <w:jc w:val="both"/>
        <w:rPr>
          <w:rFonts w:ascii="Arial" w:hAnsi="Arial" w:cs="Arial"/>
          <w:sz w:val="22"/>
          <w:szCs w:val="22"/>
        </w:rPr>
      </w:pPr>
      <w:r w:rsidRPr="009856EC">
        <w:rPr>
          <w:rFonts w:ascii="Arial" w:hAnsi="Arial" w:cs="Arial"/>
          <w:sz w:val="22"/>
          <w:szCs w:val="22"/>
        </w:rPr>
        <w:t xml:space="preserve">SS.  HANEYDER ORTIZ GONZALEZ  </w:t>
      </w:r>
    </w:p>
    <w:p w14:paraId="40ABC810" w14:textId="5D9C3E20" w:rsidR="002D6C0B" w:rsidRPr="002D6C0B" w:rsidRDefault="002D6C0B" w:rsidP="002D6C0B">
      <w:pPr>
        <w:pStyle w:val="Sinespaciado"/>
        <w:jc w:val="both"/>
        <w:rPr>
          <w:rFonts w:ascii="Arial" w:hAnsi="Arial" w:cs="Arial"/>
          <w:sz w:val="22"/>
          <w:szCs w:val="22"/>
        </w:rPr>
      </w:pPr>
      <w:r w:rsidRPr="002D6C0B">
        <w:rPr>
          <w:rFonts w:ascii="Arial" w:hAnsi="Arial" w:cs="Arial"/>
          <w:sz w:val="22"/>
          <w:szCs w:val="22"/>
        </w:rPr>
        <w:t xml:space="preserve">Cargo: </w:t>
      </w:r>
      <w:r w:rsidR="009856EC" w:rsidRPr="009856EC">
        <w:rPr>
          <w:rFonts w:ascii="Arial" w:hAnsi="Arial" w:cs="Arial"/>
          <w:sz w:val="22"/>
          <w:szCs w:val="22"/>
        </w:rPr>
        <w:t>Suboficial Fondo Interno DIV08</w:t>
      </w:r>
    </w:p>
    <w:bookmarkEnd w:id="8"/>
    <w:p w14:paraId="7FEBA2E0" w14:textId="77777777" w:rsidR="00882A4D" w:rsidRDefault="009856EC" w:rsidP="00882A4D">
      <w:pPr>
        <w:tabs>
          <w:tab w:val="left" w:pos="447"/>
          <w:tab w:val="left" w:pos="612"/>
        </w:tabs>
        <w:jc w:val="both"/>
        <w:rPr>
          <w:rFonts w:ascii="Arial" w:hAnsi="Arial" w:cs="Arial"/>
          <w:sz w:val="22"/>
          <w:szCs w:val="22"/>
        </w:rPr>
      </w:pPr>
      <w:r w:rsidRPr="009856EC">
        <w:rPr>
          <w:rFonts w:ascii="Arial" w:hAnsi="Arial" w:cs="Arial"/>
          <w:sz w:val="22"/>
          <w:szCs w:val="22"/>
        </w:rPr>
        <w:t xml:space="preserve">Resolución de Nombramiento </w:t>
      </w:r>
      <w:r w:rsidR="00882A4D" w:rsidRPr="009856EC">
        <w:rPr>
          <w:rFonts w:ascii="Arial" w:hAnsi="Arial" w:cs="Arial"/>
          <w:sz w:val="22"/>
          <w:szCs w:val="22"/>
        </w:rPr>
        <w:t xml:space="preserve">No. </w:t>
      </w:r>
      <w:r w:rsidR="00882A4D" w:rsidRPr="00882A4D">
        <w:rPr>
          <w:rFonts w:ascii="Arial" w:hAnsi="Arial" w:cs="Arial"/>
          <w:sz w:val="22"/>
          <w:szCs w:val="22"/>
        </w:rPr>
        <w:t>2023190005223646</w:t>
      </w:r>
      <w:r w:rsidR="00882A4D" w:rsidRPr="009856EC">
        <w:rPr>
          <w:rFonts w:ascii="Arial" w:hAnsi="Arial" w:cs="Arial"/>
          <w:sz w:val="22"/>
          <w:szCs w:val="22"/>
        </w:rPr>
        <w:t xml:space="preserve"> de fecha </w:t>
      </w:r>
      <w:r w:rsidR="00882A4D">
        <w:rPr>
          <w:rFonts w:ascii="Arial" w:hAnsi="Arial" w:cs="Arial"/>
          <w:sz w:val="22"/>
          <w:szCs w:val="22"/>
        </w:rPr>
        <w:t>13</w:t>
      </w:r>
      <w:r w:rsidR="00882A4D" w:rsidRPr="009856EC">
        <w:rPr>
          <w:rFonts w:ascii="Arial" w:hAnsi="Arial" w:cs="Arial"/>
          <w:sz w:val="22"/>
          <w:szCs w:val="22"/>
        </w:rPr>
        <w:t xml:space="preserve"> de </w:t>
      </w:r>
      <w:r w:rsidR="00882A4D">
        <w:rPr>
          <w:rFonts w:ascii="Arial" w:hAnsi="Arial" w:cs="Arial"/>
          <w:sz w:val="22"/>
          <w:szCs w:val="22"/>
        </w:rPr>
        <w:t>junio</w:t>
      </w:r>
      <w:r w:rsidR="00882A4D" w:rsidRPr="009856EC">
        <w:rPr>
          <w:rFonts w:ascii="Arial" w:hAnsi="Arial" w:cs="Arial"/>
          <w:sz w:val="22"/>
          <w:szCs w:val="22"/>
        </w:rPr>
        <w:t xml:space="preserve"> de 2023.</w:t>
      </w:r>
    </w:p>
    <w:p w14:paraId="2565A43C" w14:textId="0DD47852" w:rsidR="0084546F" w:rsidRPr="002D6C0B" w:rsidRDefault="0084546F" w:rsidP="009856EC">
      <w:pPr>
        <w:tabs>
          <w:tab w:val="left" w:pos="447"/>
          <w:tab w:val="left" w:pos="612"/>
        </w:tabs>
        <w:jc w:val="both"/>
        <w:rPr>
          <w:rFonts w:ascii="Arial" w:hAnsi="Arial" w:cs="Arial"/>
          <w:sz w:val="22"/>
          <w:szCs w:val="22"/>
        </w:rPr>
      </w:pPr>
    </w:p>
    <w:sectPr w:rsidR="0084546F" w:rsidRPr="002D6C0B" w:rsidSect="001826FA">
      <w:headerReference w:type="even" r:id="rId14"/>
      <w:headerReference w:type="default" r:id="rId15"/>
      <w:footerReference w:type="default" r:id="rId16"/>
      <w:headerReference w:type="first" r:id="rId17"/>
      <w:footerReference w:type="first" r:id="rId18"/>
      <w:pgSz w:w="12242" w:h="15842" w:code="1"/>
      <w:pgMar w:top="1417" w:right="1701" w:bottom="1417" w:left="1701" w:header="720" w:footer="720"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B44E4" w14:textId="77777777" w:rsidR="0024750A" w:rsidRDefault="0024750A" w:rsidP="0000274C">
      <w:r>
        <w:separator/>
      </w:r>
    </w:p>
  </w:endnote>
  <w:endnote w:type="continuationSeparator" w:id="0">
    <w:p w14:paraId="37421B03" w14:textId="77777777" w:rsidR="0024750A" w:rsidRDefault="0024750A" w:rsidP="00002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E7002EFF" w:usb1="D200FDFF" w:usb2="0A04602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1AA7C" w14:textId="56256F66" w:rsidR="00015993" w:rsidRDefault="00831FC1" w:rsidP="00015993">
    <w:pPr>
      <w:keepNext/>
      <w:tabs>
        <w:tab w:val="left" w:pos="6014"/>
      </w:tabs>
      <w:autoSpaceDE w:val="0"/>
      <w:rPr>
        <w:rFonts w:ascii="Arial" w:hAnsi="Arial" w:cs="Arial"/>
        <w:sz w:val="16"/>
        <w:szCs w:val="16"/>
      </w:rPr>
    </w:pPr>
    <w:r>
      <w:rPr>
        <w:noProof/>
        <w:lang w:eastAsia="es-CO"/>
      </w:rPr>
      <w:drawing>
        <wp:anchor distT="0" distB="0" distL="114300" distR="114300" simplePos="0" relativeHeight="251658752" behindDoc="1" locked="0" layoutInCell="1" allowOverlap="1" wp14:anchorId="4A0DB29E" wp14:editId="0A8A2A6C">
          <wp:simplePos x="0" y="0"/>
          <wp:positionH relativeFrom="column">
            <wp:posOffset>4923155</wp:posOffset>
          </wp:positionH>
          <wp:positionV relativeFrom="paragraph">
            <wp:posOffset>224790</wp:posOffset>
          </wp:positionV>
          <wp:extent cx="956310" cy="621030"/>
          <wp:effectExtent l="0" t="0" r="0" b="762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6310" cy="621030"/>
                  </a:xfrm>
                  <a:prstGeom prst="rect">
                    <a:avLst/>
                  </a:prstGeom>
                  <a:noFill/>
                  <a:ln>
                    <a:noFill/>
                  </a:ln>
                </pic:spPr>
              </pic:pic>
            </a:graphicData>
          </a:graphic>
          <wp14:sizeRelH relativeFrom="page">
            <wp14:pctWidth>0</wp14:pctWidth>
          </wp14:sizeRelH>
          <wp14:sizeRelV relativeFrom="page">
            <wp14:pctHeight>0</wp14:pctHeight>
          </wp14:sizeRelV>
        </wp:anchor>
      </w:drawing>
    </w:r>
    <w:r w:rsidR="00015993">
      <w:rPr>
        <w:rFonts w:ascii="Arial" w:hAnsi="Arial" w:cs="Arial"/>
        <w:noProof/>
        <w:sz w:val="16"/>
        <w:szCs w:val="16"/>
      </w:rPr>
      <w:drawing>
        <wp:inline distT="0" distB="0" distL="0" distR="0" wp14:anchorId="2B1E62AA" wp14:editId="752F8913">
          <wp:extent cx="1997242" cy="296169"/>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r w:rsidR="00015993">
      <w:rPr>
        <w:rFonts w:ascii="Arial" w:hAnsi="Arial" w:cs="Arial"/>
        <w:sz w:val="16"/>
        <w:szCs w:val="16"/>
      </w:rPr>
      <w:tab/>
    </w:r>
  </w:p>
  <w:p w14:paraId="5ED613F6" w14:textId="77777777" w:rsidR="00015993" w:rsidRPr="00731E27" w:rsidRDefault="00015993" w:rsidP="00015993">
    <w:pPr>
      <w:keepNext/>
      <w:tabs>
        <w:tab w:val="left" w:pos="360"/>
      </w:tabs>
      <w:autoSpaceDE w:val="0"/>
      <w:rPr>
        <w:rFonts w:ascii="Arial" w:hAnsi="Arial" w:cs="Arial"/>
        <w:sz w:val="16"/>
        <w:szCs w:val="16"/>
      </w:rPr>
    </w:pPr>
    <w:r>
      <w:rPr>
        <w:rFonts w:ascii="Arial" w:hAnsi="Arial" w:cs="Arial"/>
        <w:sz w:val="14"/>
        <w:szCs w:val="16"/>
        <w:lang w:val="es-MX"/>
      </w:rPr>
      <w:t>KM 7 AV Marginal de la selva – Yopal -Casanare</w:t>
    </w:r>
  </w:p>
  <w:p w14:paraId="55C8B80E" w14:textId="77777777" w:rsidR="00015993" w:rsidRPr="00E26E2C" w:rsidRDefault="00015993" w:rsidP="00015993">
    <w:pPr>
      <w:keepNext/>
      <w:tabs>
        <w:tab w:val="left" w:pos="6014"/>
      </w:tabs>
      <w:autoSpaceDE w:val="0"/>
      <w:ind w:right="49"/>
      <w:rPr>
        <w:rFonts w:ascii="Arial" w:hAnsi="Arial" w:cs="Arial"/>
        <w:sz w:val="14"/>
        <w:szCs w:val="16"/>
        <w:u w:val="single"/>
      </w:rPr>
    </w:pPr>
    <w:proofErr w:type="spellStart"/>
    <w:r w:rsidRPr="00096419">
      <w:rPr>
        <w:rFonts w:ascii="Arial" w:hAnsi="Arial" w:cs="Arial"/>
        <w:color w:val="0070C0"/>
        <w:sz w:val="14"/>
        <w:szCs w:val="16"/>
        <w:lang w:val="es-MX"/>
      </w:rPr>
      <w:t>cenacyop</w:t>
    </w:r>
    <w:proofErr w:type="spellEnd"/>
    <w:r>
      <w:rPr>
        <w:rFonts w:ascii="Liberation Serif" w:hAnsi="Liberation Serif"/>
        <w:sz w:val="24"/>
        <w:szCs w:val="24"/>
      </w:rPr>
      <w:fldChar w:fldCharType="begin"/>
    </w:r>
    <w:r>
      <w:instrText xml:space="preserve"> HYPERLINK "http://www.ejercito.mil.co" </w:instrText>
    </w:r>
    <w:r>
      <w:rPr>
        <w:rFonts w:ascii="Liberation Serif" w:hAnsi="Liberation Serif"/>
        <w:sz w:val="24"/>
        <w:szCs w:val="24"/>
      </w:rPr>
      <w:fldChar w:fldCharType="separate"/>
    </w:r>
    <w:r w:rsidRPr="00096419">
      <w:rPr>
        <w:rStyle w:val="Hipervnculo"/>
        <w:rFonts w:ascii="Arial" w:hAnsi="Arial" w:cs="Arial"/>
        <w:color w:val="0070C0"/>
        <w:sz w:val="14"/>
        <w:szCs w:val="16"/>
      </w:rPr>
      <w:t>@buzonejercito.mil.co</w:t>
    </w:r>
    <w:r>
      <w:rPr>
        <w:rStyle w:val="Hipervnculo"/>
        <w:rFonts w:ascii="Arial" w:hAnsi="Arial" w:cs="Arial"/>
        <w:color w:val="0070C0"/>
        <w:sz w:val="14"/>
        <w:szCs w:val="16"/>
      </w:rPr>
      <w:fldChar w:fldCharType="end"/>
    </w:r>
    <w:r w:rsidRPr="00096419">
      <w:rPr>
        <w:rFonts w:ascii="Arial" w:hAnsi="Arial" w:cs="Arial"/>
        <w:sz w:val="14"/>
        <w:szCs w:val="16"/>
      </w:rPr>
      <w:t xml:space="preserve"> </w:t>
    </w:r>
    <w:r w:rsidRPr="00096419">
      <w:rPr>
        <w:rFonts w:ascii="Arial" w:hAnsi="Arial" w:cs="Arial"/>
        <w:b/>
        <w:sz w:val="14"/>
        <w:szCs w:val="16"/>
      </w:rPr>
      <w:t xml:space="preserve">              </w:t>
    </w:r>
    <w:r w:rsidRPr="00096419">
      <w:rPr>
        <w:noProof/>
      </w:rPr>
      <w:t xml:space="preserve">      </w:t>
    </w:r>
    <w:r>
      <w:rPr>
        <w:rFonts w:ascii="Arial" w:hAnsi="Arial" w:cs="Arial"/>
        <w:b/>
        <w:sz w:val="14"/>
        <w:szCs w:val="16"/>
      </w:rPr>
      <w:t xml:space="preserve"> </w:t>
    </w:r>
  </w:p>
  <w:p w14:paraId="1049DC50" w14:textId="77777777" w:rsidR="00015993" w:rsidRPr="0060690D" w:rsidRDefault="00015993" w:rsidP="00015993">
    <w:pPr>
      <w:keepNext/>
      <w:tabs>
        <w:tab w:val="left" w:pos="360"/>
      </w:tabs>
      <w:autoSpaceDE w:val="0"/>
      <w:ind w:right="-20"/>
      <w:rPr>
        <w:rFonts w:ascii="Arial" w:hAnsi="Arial" w:cs="Arial"/>
        <w:sz w:val="16"/>
        <w:szCs w:val="16"/>
      </w:rPr>
    </w:pPr>
    <w:r w:rsidRPr="00BA3B92">
      <w:rPr>
        <w:rStyle w:val="Hipervnculo"/>
        <w:rFonts w:ascii="Arial" w:hAnsi="Arial" w:cs="Arial"/>
        <w:sz w:val="16"/>
        <w:szCs w:val="16"/>
      </w:rPr>
      <w:t>-</w:t>
    </w:r>
  </w:p>
  <w:p w14:paraId="0A17718D" w14:textId="7C9599C3" w:rsidR="001826FA" w:rsidRDefault="001826FA" w:rsidP="00015993">
    <w:pPr>
      <w:keepNext/>
      <w:tabs>
        <w:tab w:val="left" w:pos="6014"/>
      </w:tabs>
      <w:autoSpaceDE w:val="0"/>
      <w:ind w:right="49"/>
      <w:rPr>
        <w:rFonts w:ascii="Arial" w:hAnsi="Arial" w:cs="Arial"/>
        <w:sz w:val="16"/>
        <w:szCs w:val="16"/>
      </w:rPr>
    </w:pPr>
  </w:p>
  <w:p w14:paraId="406BF27C" w14:textId="77777777" w:rsidR="001826FA" w:rsidRDefault="001826FA" w:rsidP="001826FA">
    <w:pPr>
      <w:keepNext/>
      <w:tabs>
        <w:tab w:val="left" w:pos="360"/>
      </w:tabs>
      <w:autoSpaceDE w:val="0"/>
      <w:ind w:right="49"/>
      <w:rPr>
        <w:rFonts w:ascii="Arial" w:hAnsi="Arial" w:cs="Arial"/>
        <w:sz w:val="16"/>
        <w:szCs w:val="16"/>
      </w:rPr>
    </w:pPr>
  </w:p>
  <w:p w14:paraId="084244BC" w14:textId="77777777" w:rsidR="001826FA" w:rsidRPr="00586F80" w:rsidRDefault="001826FA" w:rsidP="001826F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2B54A" w14:textId="34CD4157" w:rsidR="00015993" w:rsidRDefault="001826FA" w:rsidP="00015993">
    <w:pPr>
      <w:keepNext/>
      <w:tabs>
        <w:tab w:val="left" w:pos="6014"/>
      </w:tabs>
      <w:autoSpaceDE w:val="0"/>
      <w:rPr>
        <w:rFonts w:ascii="Arial" w:hAnsi="Arial" w:cs="Arial"/>
        <w:sz w:val="16"/>
        <w:szCs w:val="16"/>
      </w:rPr>
    </w:pPr>
    <w:r>
      <w:rPr>
        <w:rFonts w:ascii="Arial" w:hAnsi="Arial" w:cs="Arial"/>
        <w:noProof/>
        <w:sz w:val="16"/>
        <w:szCs w:val="16"/>
        <w:lang w:eastAsia="es-CO"/>
      </w:rPr>
      <w:drawing>
        <wp:anchor distT="0" distB="0" distL="114300" distR="114300" simplePos="0" relativeHeight="251665920" behindDoc="1" locked="0" layoutInCell="1" allowOverlap="1" wp14:anchorId="723CB9A0" wp14:editId="1EAA2105">
          <wp:simplePos x="0" y="0"/>
          <wp:positionH relativeFrom="margin">
            <wp:posOffset>4662849</wp:posOffset>
          </wp:positionH>
          <wp:positionV relativeFrom="paragraph">
            <wp:posOffset>-2540</wp:posOffset>
          </wp:positionV>
          <wp:extent cx="952455" cy="624840"/>
          <wp:effectExtent l="0" t="0" r="635" b="381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961056" cy="630483"/>
                  </a:xfrm>
                  <a:prstGeom prst="rect">
                    <a:avLst/>
                  </a:prstGeom>
                </pic:spPr>
              </pic:pic>
            </a:graphicData>
          </a:graphic>
          <wp14:sizeRelH relativeFrom="page">
            <wp14:pctWidth>0</wp14:pctWidth>
          </wp14:sizeRelH>
          <wp14:sizeRelV relativeFrom="page">
            <wp14:pctHeight>0</wp14:pctHeight>
          </wp14:sizeRelV>
        </wp:anchor>
      </w:drawing>
    </w:r>
    <w:r w:rsidR="00015993">
      <w:rPr>
        <w:rFonts w:ascii="Arial" w:hAnsi="Arial" w:cs="Arial"/>
        <w:noProof/>
        <w:sz w:val="16"/>
        <w:szCs w:val="16"/>
      </w:rPr>
      <w:drawing>
        <wp:inline distT="0" distB="0" distL="0" distR="0" wp14:anchorId="235566F6" wp14:editId="41506565">
          <wp:extent cx="1997242" cy="296169"/>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r w:rsidR="00015993">
      <w:rPr>
        <w:rFonts w:ascii="Arial" w:hAnsi="Arial" w:cs="Arial"/>
        <w:sz w:val="16"/>
        <w:szCs w:val="16"/>
      </w:rPr>
      <w:tab/>
    </w:r>
  </w:p>
  <w:p w14:paraId="1FD189A3" w14:textId="77777777" w:rsidR="00015993" w:rsidRPr="00731E27" w:rsidRDefault="00015993" w:rsidP="00015993">
    <w:pPr>
      <w:keepNext/>
      <w:tabs>
        <w:tab w:val="left" w:pos="360"/>
      </w:tabs>
      <w:autoSpaceDE w:val="0"/>
      <w:rPr>
        <w:rFonts w:ascii="Arial" w:hAnsi="Arial" w:cs="Arial"/>
        <w:sz w:val="16"/>
        <w:szCs w:val="16"/>
      </w:rPr>
    </w:pPr>
    <w:r>
      <w:rPr>
        <w:rFonts w:ascii="Arial" w:hAnsi="Arial" w:cs="Arial"/>
        <w:sz w:val="14"/>
        <w:szCs w:val="16"/>
        <w:lang w:val="es-MX"/>
      </w:rPr>
      <w:t>KM 7 AV Marginal de la selva – Yopal -Casanare</w:t>
    </w:r>
  </w:p>
  <w:p w14:paraId="4499FD12" w14:textId="77777777" w:rsidR="00015993" w:rsidRPr="00E26E2C" w:rsidRDefault="00015993" w:rsidP="00015993">
    <w:pPr>
      <w:keepNext/>
      <w:tabs>
        <w:tab w:val="left" w:pos="6014"/>
      </w:tabs>
      <w:autoSpaceDE w:val="0"/>
      <w:ind w:right="49"/>
      <w:rPr>
        <w:rFonts w:ascii="Arial" w:hAnsi="Arial" w:cs="Arial"/>
        <w:sz w:val="14"/>
        <w:szCs w:val="16"/>
        <w:u w:val="single"/>
      </w:rPr>
    </w:pPr>
    <w:proofErr w:type="spellStart"/>
    <w:r w:rsidRPr="00096419">
      <w:rPr>
        <w:rFonts w:ascii="Arial" w:hAnsi="Arial" w:cs="Arial"/>
        <w:color w:val="0070C0"/>
        <w:sz w:val="14"/>
        <w:szCs w:val="16"/>
        <w:lang w:val="es-MX"/>
      </w:rPr>
      <w:t>cenacyop</w:t>
    </w:r>
    <w:proofErr w:type="spellEnd"/>
    <w:hyperlink r:id="rId3" w:history="1">
      <w:r w:rsidRPr="00096419">
        <w:rPr>
          <w:rStyle w:val="Hipervnculo"/>
          <w:rFonts w:ascii="Arial" w:hAnsi="Arial" w:cs="Arial"/>
          <w:color w:val="0070C0"/>
          <w:sz w:val="14"/>
          <w:szCs w:val="16"/>
        </w:rPr>
        <w:t>@buzonejercito.mil.co</w:t>
      </w:r>
    </w:hyperlink>
    <w:r w:rsidRPr="00096419">
      <w:rPr>
        <w:rFonts w:ascii="Arial" w:hAnsi="Arial" w:cs="Arial"/>
        <w:sz w:val="14"/>
        <w:szCs w:val="16"/>
      </w:rPr>
      <w:t xml:space="preserve"> </w:t>
    </w:r>
    <w:r w:rsidRPr="00096419">
      <w:rPr>
        <w:rFonts w:ascii="Arial" w:hAnsi="Arial" w:cs="Arial"/>
        <w:b/>
        <w:sz w:val="14"/>
        <w:szCs w:val="16"/>
      </w:rPr>
      <w:t xml:space="preserve">              </w:t>
    </w:r>
    <w:r w:rsidRPr="00096419">
      <w:rPr>
        <w:noProof/>
      </w:rPr>
      <w:t xml:space="preserve">      </w:t>
    </w:r>
    <w:r>
      <w:rPr>
        <w:rFonts w:ascii="Arial" w:hAnsi="Arial" w:cs="Arial"/>
        <w:b/>
        <w:sz w:val="14"/>
        <w:szCs w:val="16"/>
      </w:rPr>
      <w:t xml:space="preserve"> </w:t>
    </w:r>
  </w:p>
  <w:p w14:paraId="628E77A0" w14:textId="77777777" w:rsidR="00015993" w:rsidRPr="0060690D" w:rsidRDefault="00015993" w:rsidP="00015993">
    <w:pPr>
      <w:keepNext/>
      <w:tabs>
        <w:tab w:val="left" w:pos="360"/>
      </w:tabs>
      <w:autoSpaceDE w:val="0"/>
      <w:ind w:right="-20"/>
      <w:rPr>
        <w:rFonts w:ascii="Arial" w:hAnsi="Arial" w:cs="Arial"/>
        <w:sz w:val="16"/>
        <w:szCs w:val="16"/>
      </w:rPr>
    </w:pPr>
    <w:r w:rsidRPr="00BA3B92">
      <w:rPr>
        <w:rStyle w:val="Hipervnculo"/>
        <w:rFonts w:ascii="Arial" w:hAnsi="Arial" w:cs="Arial"/>
        <w:sz w:val="16"/>
        <w:szCs w:val="16"/>
      </w:rPr>
      <w:t>-</w:t>
    </w:r>
  </w:p>
  <w:p w14:paraId="3DA1A165" w14:textId="0E901809" w:rsidR="00831FC1" w:rsidRPr="00E26E2C" w:rsidRDefault="00831FC1" w:rsidP="00015993">
    <w:pPr>
      <w:keepNext/>
      <w:tabs>
        <w:tab w:val="left" w:pos="6014"/>
        <w:tab w:val="left" w:pos="7320"/>
      </w:tabs>
      <w:autoSpaceDE w:val="0"/>
      <w:ind w:right="49"/>
      <w:rPr>
        <w:rFonts w:ascii="Arial" w:hAnsi="Arial" w:cs="Arial"/>
        <w:sz w:val="14"/>
        <w:szCs w:val="16"/>
        <w:u w:val="single"/>
      </w:rPr>
    </w:pPr>
    <w:r>
      <w:rPr>
        <w:rFonts w:ascii="Arial" w:hAnsi="Arial" w:cs="Arial"/>
        <w:b/>
        <w:sz w:val="14"/>
        <w:szCs w:val="16"/>
      </w:rPr>
      <w:t xml:space="preserve"> </w:t>
    </w:r>
  </w:p>
  <w:p w14:paraId="7CB96838" w14:textId="77777777" w:rsidR="001826FA" w:rsidRDefault="001826FA" w:rsidP="001826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D41A1" w14:textId="77777777" w:rsidR="0024750A" w:rsidRDefault="0024750A" w:rsidP="0000274C">
      <w:r>
        <w:separator/>
      </w:r>
    </w:p>
  </w:footnote>
  <w:footnote w:type="continuationSeparator" w:id="0">
    <w:p w14:paraId="39684A6E" w14:textId="77777777" w:rsidR="0024750A" w:rsidRDefault="0024750A" w:rsidP="00002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4CE25" w14:textId="77777777" w:rsidR="001826FA" w:rsidRDefault="0024750A">
    <w:pPr>
      <w:pStyle w:val="Encabezado"/>
    </w:pPr>
    <w:r>
      <w:rPr>
        <w:noProof/>
      </w:rPr>
      <w:pict w14:anchorId="3DFD5C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32126" o:spid="_x0000_s1025" type="#_x0000_t136" style="position:absolute;margin-left:0;margin-top:0;width:513.2pt;height:109.95pt;rotation:315;z-index:-251656704;mso-position-horizontal:center;mso-position-horizontal-relative:margin;mso-position-vertical:center;mso-position-vertical-relative:margin" o:allowincell="f" fillcolor="silver" stroked="f">
          <v:fill opacity=".5"/>
          <v:textpath style="font-family:&quot;Arial Black&quot;;font-size:1pt" string="CENACYOP"/>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FD91" w14:textId="75498DB5" w:rsidR="001826FA" w:rsidRPr="0084323C" w:rsidRDefault="001826FA" w:rsidP="001826FA">
    <w:pPr>
      <w:pStyle w:val="Encabezado"/>
      <w:jc w:val="both"/>
      <w:rPr>
        <w:rFonts w:ascii="Arial" w:hAnsi="Arial" w:cs="Arial"/>
        <w:sz w:val="18"/>
        <w:szCs w:val="18"/>
      </w:rPr>
    </w:pPr>
    <w:r w:rsidRPr="0084323C">
      <w:rPr>
        <w:rFonts w:ascii="Arial" w:hAnsi="Arial" w:cs="Arial"/>
        <w:sz w:val="18"/>
        <w:szCs w:val="18"/>
        <w:lang w:val="es-ES"/>
      </w:rPr>
      <w:t xml:space="preserve">PÁGINA </w:t>
    </w:r>
    <w:r w:rsidRPr="0084323C">
      <w:rPr>
        <w:rFonts w:ascii="Arial" w:hAnsi="Arial" w:cs="Arial"/>
        <w:sz w:val="18"/>
        <w:szCs w:val="18"/>
      </w:rPr>
      <w:fldChar w:fldCharType="begin"/>
    </w:r>
    <w:r w:rsidRPr="0084323C">
      <w:rPr>
        <w:rFonts w:ascii="Arial" w:hAnsi="Arial" w:cs="Arial"/>
        <w:sz w:val="18"/>
        <w:szCs w:val="18"/>
      </w:rPr>
      <w:instrText>PAGE  \* Arabic  \* MERGEFORMAT</w:instrText>
    </w:r>
    <w:r w:rsidRPr="0084323C">
      <w:rPr>
        <w:rFonts w:ascii="Arial" w:hAnsi="Arial" w:cs="Arial"/>
        <w:sz w:val="18"/>
        <w:szCs w:val="18"/>
      </w:rPr>
      <w:fldChar w:fldCharType="separate"/>
    </w:r>
    <w:r w:rsidR="00FD4A45" w:rsidRPr="0084323C">
      <w:rPr>
        <w:rFonts w:ascii="Arial" w:hAnsi="Arial" w:cs="Arial"/>
        <w:noProof/>
        <w:sz w:val="18"/>
        <w:szCs w:val="18"/>
        <w:lang w:val="es-ES"/>
      </w:rPr>
      <w:t>6</w:t>
    </w:r>
    <w:r w:rsidRPr="0084323C">
      <w:rPr>
        <w:rFonts w:ascii="Arial" w:hAnsi="Arial" w:cs="Arial"/>
        <w:sz w:val="18"/>
        <w:szCs w:val="18"/>
      </w:rPr>
      <w:fldChar w:fldCharType="end"/>
    </w:r>
    <w:r w:rsidRPr="0084323C">
      <w:rPr>
        <w:rFonts w:ascii="Arial" w:hAnsi="Arial" w:cs="Arial"/>
        <w:sz w:val="18"/>
        <w:szCs w:val="18"/>
        <w:lang w:val="es-ES"/>
      </w:rPr>
      <w:t xml:space="preserve"> DE </w:t>
    </w:r>
    <w:r w:rsidRPr="0084323C">
      <w:rPr>
        <w:rFonts w:ascii="Arial" w:hAnsi="Arial" w:cs="Arial"/>
        <w:sz w:val="18"/>
        <w:szCs w:val="18"/>
      </w:rPr>
      <w:fldChar w:fldCharType="begin"/>
    </w:r>
    <w:r w:rsidRPr="0084323C">
      <w:rPr>
        <w:rFonts w:ascii="Arial" w:hAnsi="Arial" w:cs="Arial"/>
        <w:sz w:val="18"/>
        <w:szCs w:val="18"/>
      </w:rPr>
      <w:instrText>NUMPAGES  \* Arabic  \* MERGEFORMAT</w:instrText>
    </w:r>
    <w:r w:rsidRPr="0084323C">
      <w:rPr>
        <w:rFonts w:ascii="Arial" w:hAnsi="Arial" w:cs="Arial"/>
        <w:sz w:val="18"/>
        <w:szCs w:val="18"/>
      </w:rPr>
      <w:fldChar w:fldCharType="separate"/>
    </w:r>
    <w:r w:rsidR="00FD4A45" w:rsidRPr="0084323C">
      <w:rPr>
        <w:rFonts w:ascii="Arial" w:hAnsi="Arial" w:cs="Arial"/>
        <w:noProof/>
        <w:sz w:val="18"/>
        <w:szCs w:val="18"/>
        <w:lang w:val="es-ES"/>
      </w:rPr>
      <w:t>6</w:t>
    </w:r>
    <w:r w:rsidRPr="0084323C">
      <w:rPr>
        <w:rFonts w:ascii="Arial" w:hAnsi="Arial" w:cs="Arial"/>
        <w:sz w:val="18"/>
        <w:szCs w:val="18"/>
      </w:rPr>
      <w:fldChar w:fldCharType="end"/>
    </w:r>
    <w:r w:rsidRPr="0084323C">
      <w:rPr>
        <w:rFonts w:ascii="Arial" w:hAnsi="Arial" w:cs="Arial"/>
        <w:sz w:val="18"/>
        <w:szCs w:val="18"/>
        <w:lang w:val="es-ES"/>
      </w:rPr>
      <w:t xml:space="preserve"> CONTINUACIÓN </w:t>
    </w:r>
    <w:r w:rsidRPr="0084323C">
      <w:rPr>
        <w:rFonts w:ascii="Arial" w:hAnsi="Arial" w:cs="Arial"/>
        <w:sz w:val="18"/>
        <w:szCs w:val="18"/>
        <w:lang w:val="es-CO"/>
      </w:rPr>
      <w:t>INVITACIÓN</w:t>
    </w:r>
    <w:r w:rsidRPr="0084323C">
      <w:rPr>
        <w:rFonts w:ascii="Arial" w:hAnsi="Arial" w:cs="Arial"/>
        <w:sz w:val="18"/>
        <w:szCs w:val="18"/>
      </w:rPr>
      <w:t xml:space="preserve"> PROCESO DE CONTRATACIÓN DIRECTA</w:t>
    </w:r>
    <w:r w:rsidRPr="0084323C">
      <w:rPr>
        <w:rFonts w:ascii="Arial" w:hAnsi="Arial" w:cs="Arial"/>
        <w:sz w:val="18"/>
        <w:szCs w:val="18"/>
        <w:lang w:val="es-ES"/>
      </w:rPr>
      <w:t xml:space="preserve"> </w:t>
    </w:r>
    <w:r w:rsidRPr="0084323C">
      <w:rPr>
        <w:rFonts w:ascii="Arial" w:hAnsi="Arial" w:cs="Arial"/>
        <w:sz w:val="18"/>
        <w:szCs w:val="18"/>
      </w:rPr>
      <w:t>No.</w:t>
    </w:r>
    <w:r w:rsidR="008A5DA4" w:rsidRPr="0084323C">
      <w:rPr>
        <w:rFonts w:ascii="Arial" w:hAnsi="Arial" w:cs="Arial"/>
        <w:sz w:val="18"/>
        <w:szCs w:val="18"/>
        <w:lang w:val="es-CO"/>
      </w:rPr>
      <w:t xml:space="preserve"> </w:t>
    </w:r>
    <w:r w:rsidR="00882A4D">
      <w:rPr>
        <w:rFonts w:ascii="Arial" w:hAnsi="Arial" w:cs="Arial"/>
        <w:sz w:val="18"/>
        <w:szCs w:val="18"/>
        <w:lang w:val="es-ES"/>
      </w:rPr>
      <w:t>188-</w:t>
    </w:r>
    <w:r w:rsidR="00512635">
      <w:rPr>
        <w:rFonts w:ascii="Arial" w:hAnsi="Arial" w:cs="Arial"/>
        <w:sz w:val="18"/>
        <w:szCs w:val="18"/>
        <w:lang w:val="es-ES"/>
      </w:rPr>
      <w:t>CD-</w:t>
    </w:r>
    <w:r w:rsidR="008A5DA4" w:rsidRPr="0084323C">
      <w:rPr>
        <w:rFonts w:ascii="Arial" w:hAnsi="Arial" w:cs="Arial"/>
        <w:sz w:val="18"/>
        <w:szCs w:val="18"/>
        <w:lang w:val="es-ES"/>
      </w:rPr>
      <w:t>CENACYOPAL</w:t>
    </w:r>
    <w:r w:rsidR="00932AE9" w:rsidRPr="0084323C">
      <w:rPr>
        <w:rFonts w:ascii="Arial" w:hAnsi="Arial" w:cs="Arial"/>
        <w:sz w:val="18"/>
        <w:szCs w:val="18"/>
      </w:rPr>
      <w:t>-202</w:t>
    </w:r>
    <w:r w:rsidR="00524EC5" w:rsidRPr="0084323C">
      <w:rPr>
        <w:rFonts w:ascii="Arial" w:hAnsi="Arial" w:cs="Arial"/>
        <w:sz w:val="18"/>
        <w:szCs w:val="18"/>
        <w:lang w:val="es-ES"/>
      </w:rPr>
      <w:t>3</w:t>
    </w:r>
    <w:r w:rsidRPr="0084323C">
      <w:rPr>
        <w:rFonts w:ascii="Arial" w:hAnsi="Arial" w:cs="Arial"/>
        <w:sz w:val="18"/>
        <w:szCs w:val="18"/>
      </w:rPr>
      <w:t>.</w:t>
    </w:r>
    <w:r w:rsidR="0024750A">
      <w:rPr>
        <w:rFonts w:ascii="Arial" w:hAnsi="Arial" w:cs="Arial"/>
        <w:sz w:val="18"/>
        <w:szCs w:val="18"/>
      </w:rPr>
      <w:pict w14:anchorId="3BCD32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32127" o:spid="_x0000_s1026" type="#_x0000_t136" style="position:absolute;left:0;text-align:left;margin-left:0;margin-top:0;width:513.2pt;height:109.95pt;rotation:315;z-index:-251655680;mso-position-horizontal:center;mso-position-horizontal-relative:margin;mso-position-vertical:center;mso-position-vertical-relative:margin" o:allowincell="f" fillcolor="silver" stroked="f">
          <v:fill opacity=".5"/>
          <v:textpath style="font-family:&quot;Arial Black&quot;;font-size:1pt" string="CENACYOP"/>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9B095" w14:textId="3E29E921" w:rsidR="001826FA" w:rsidRPr="008C68BF" w:rsidRDefault="0024750A" w:rsidP="00015993">
    <w:pPr>
      <w:tabs>
        <w:tab w:val="left" w:pos="1701"/>
      </w:tabs>
      <w:jc w:val="center"/>
      <w:rPr>
        <w:rFonts w:ascii="Arial" w:hAnsi="Arial" w:cs="Arial"/>
        <w:b/>
        <w:sz w:val="22"/>
        <w:szCs w:val="22"/>
      </w:rPr>
    </w:pPr>
    <w:r>
      <w:rPr>
        <w:noProof/>
      </w:rPr>
      <w:pict w14:anchorId="467E57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32125" o:spid="_x0000_s1027" type="#_x0000_t136" style="position:absolute;left:0;text-align:left;margin-left:0;margin-top:0;width:513.2pt;height:109.95pt;rotation:315;z-index:-251654656;mso-position-horizontal:center;mso-position-horizontal-relative:margin;mso-position-vertical:center;mso-position-vertical-relative:margin" o:allowincell="f" fillcolor="silver" stroked="f">
          <v:fill opacity=".5"/>
          <v:textpath style="font-family:&quot;Arial Black&quot;;font-size:1pt" string="CENACYOP"/>
          <w10:wrap anchorx="margin" anchory="margin"/>
        </v:shape>
      </w:pict>
    </w:r>
    <w:r w:rsidR="001826FA" w:rsidRPr="00943060">
      <w:rPr>
        <w:rFonts w:ascii="Arial" w:hAnsi="Arial" w:cs="Arial"/>
        <w:b/>
        <w:bCs/>
        <w:color w:val="000000" w:themeColor="text1"/>
        <w:sz w:val="22"/>
        <w:szCs w:val="22"/>
      </w:rPr>
      <w:t xml:space="preserve"> </w:t>
    </w:r>
  </w:p>
  <w:p w14:paraId="53582576" w14:textId="77777777" w:rsidR="001826FA" w:rsidRPr="001B296C" w:rsidRDefault="001826FA" w:rsidP="00943060">
    <w:pPr>
      <w:tabs>
        <w:tab w:val="center" w:pos="5760"/>
      </w:tabs>
      <w:jc w:val="center"/>
      <w:rPr>
        <w:rFonts w:ascii="Arial" w:hAnsi="Arial" w:cs="Arial"/>
        <w:b/>
        <w:sz w:val="22"/>
        <w:szCs w:val="21"/>
      </w:rPr>
    </w:pPr>
  </w:p>
  <w:p w14:paraId="77A1F7E8" w14:textId="77777777" w:rsidR="001826FA" w:rsidRPr="00740B8B" w:rsidRDefault="001826FA">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516B9"/>
    <w:multiLevelType w:val="hybridMultilevel"/>
    <w:tmpl w:val="9A3ED9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2012E3"/>
    <w:multiLevelType w:val="hybridMultilevel"/>
    <w:tmpl w:val="3D3A3C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A971638"/>
    <w:multiLevelType w:val="hybridMultilevel"/>
    <w:tmpl w:val="1F58F1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0B71030"/>
    <w:multiLevelType w:val="hybridMultilevel"/>
    <w:tmpl w:val="5352D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74F3C4A"/>
    <w:multiLevelType w:val="hybridMultilevel"/>
    <w:tmpl w:val="AC001FBC"/>
    <w:lvl w:ilvl="0" w:tplc="CE74D944">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0E56F78"/>
    <w:multiLevelType w:val="hybridMultilevel"/>
    <w:tmpl w:val="42984A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7FC0283"/>
    <w:multiLevelType w:val="hybridMultilevel"/>
    <w:tmpl w:val="0A3620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BE0350"/>
    <w:multiLevelType w:val="singleLevel"/>
    <w:tmpl w:val="7C4285BE"/>
    <w:lvl w:ilvl="0">
      <w:start w:val="1"/>
      <w:numFmt w:val="upperRoman"/>
      <w:lvlText w:val="%1)"/>
      <w:legacy w:legacy="1" w:legacySpace="0" w:legacyIndent="360"/>
      <w:lvlJc w:val="left"/>
      <w:rPr>
        <w:rFonts w:ascii="Arial" w:hAnsi="Arial" w:cs="Arial" w:hint="default"/>
      </w:rPr>
    </w:lvl>
  </w:abstractNum>
  <w:abstractNum w:abstractNumId="8" w15:restartNumberingAfterBreak="0">
    <w:nsid w:val="779C674F"/>
    <w:multiLevelType w:val="hybridMultilevel"/>
    <w:tmpl w:val="F7F03B66"/>
    <w:lvl w:ilvl="0" w:tplc="289A23E8">
      <w:start w:val="1"/>
      <w:numFmt w:val="upperRoman"/>
      <w:lvlText w:val="%1."/>
      <w:lvlJc w:val="left"/>
      <w:pPr>
        <w:ind w:left="1080"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B3A2183"/>
    <w:multiLevelType w:val="hybridMultilevel"/>
    <w:tmpl w:val="AB009A60"/>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8"/>
  </w:num>
  <w:num w:numId="4">
    <w:abstractNumId w:val="3"/>
  </w:num>
  <w:num w:numId="5">
    <w:abstractNumId w:val="9"/>
  </w:num>
  <w:num w:numId="6">
    <w:abstractNumId w:val="2"/>
  </w:num>
  <w:num w:numId="7">
    <w:abstractNumId w:val="5"/>
  </w:num>
  <w:num w:numId="8">
    <w:abstractNumId w:val="1"/>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74C"/>
    <w:rsid w:val="0000274C"/>
    <w:rsid w:val="000054CA"/>
    <w:rsid w:val="00015993"/>
    <w:rsid w:val="00035823"/>
    <w:rsid w:val="00082675"/>
    <w:rsid w:val="00095A00"/>
    <w:rsid w:val="000A16B0"/>
    <w:rsid w:val="000A223B"/>
    <w:rsid w:val="000A2DBC"/>
    <w:rsid w:val="000B4D10"/>
    <w:rsid w:val="000B54FE"/>
    <w:rsid w:val="000C4B28"/>
    <w:rsid w:val="00101961"/>
    <w:rsid w:val="00106BB3"/>
    <w:rsid w:val="00125352"/>
    <w:rsid w:val="00125364"/>
    <w:rsid w:val="0013335E"/>
    <w:rsid w:val="001362AA"/>
    <w:rsid w:val="001414BA"/>
    <w:rsid w:val="00151CCD"/>
    <w:rsid w:val="0015412E"/>
    <w:rsid w:val="001572E6"/>
    <w:rsid w:val="00161A04"/>
    <w:rsid w:val="00162F91"/>
    <w:rsid w:val="001826FA"/>
    <w:rsid w:val="00183BDA"/>
    <w:rsid w:val="001B4FD2"/>
    <w:rsid w:val="001C3B40"/>
    <w:rsid w:val="001C6679"/>
    <w:rsid w:val="001F4B33"/>
    <w:rsid w:val="0020317F"/>
    <w:rsid w:val="002122C9"/>
    <w:rsid w:val="00213C48"/>
    <w:rsid w:val="00232CAA"/>
    <w:rsid w:val="002361AD"/>
    <w:rsid w:val="0024750A"/>
    <w:rsid w:val="002639AB"/>
    <w:rsid w:val="002B7BBA"/>
    <w:rsid w:val="002C4573"/>
    <w:rsid w:val="002D6C0B"/>
    <w:rsid w:val="002E7933"/>
    <w:rsid w:val="002F1DBE"/>
    <w:rsid w:val="003145F7"/>
    <w:rsid w:val="0033259F"/>
    <w:rsid w:val="003543BB"/>
    <w:rsid w:val="00360DCD"/>
    <w:rsid w:val="00363207"/>
    <w:rsid w:val="0038671C"/>
    <w:rsid w:val="003B292B"/>
    <w:rsid w:val="003B35BA"/>
    <w:rsid w:val="003C0BE9"/>
    <w:rsid w:val="003D092E"/>
    <w:rsid w:val="003E6007"/>
    <w:rsid w:val="003F66A0"/>
    <w:rsid w:val="00403537"/>
    <w:rsid w:val="00410D50"/>
    <w:rsid w:val="004200F5"/>
    <w:rsid w:val="00420175"/>
    <w:rsid w:val="0043591F"/>
    <w:rsid w:val="004372A5"/>
    <w:rsid w:val="004646C7"/>
    <w:rsid w:val="00496CFA"/>
    <w:rsid w:val="004D3EB0"/>
    <w:rsid w:val="004E7E58"/>
    <w:rsid w:val="00512635"/>
    <w:rsid w:val="00524EC5"/>
    <w:rsid w:val="005310F6"/>
    <w:rsid w:val="005A2FA3"/>
    <w:rsid w:val="005A317F"/>
    <w:rsid w:val="005B1471"/>
    <w:rsid w:val="005B7676"/>
    <w:rsid w:val="005D60D2"/>
    <w:rsid w:val="005E7E7B"/>
    <w:rsid w:val="005F115C"/>
    <w:rsid w:val="005F36D0"/>
    <w:rsid w:val="0060382D"/>
    <w:rsid w:val="00610A4E"/>
    <w:rsid w:val="00614146"/>
    <w:rsid w:val="00627B04"/>
    <w:rsid w:val="00667D36"/>
    <w:rsid w:val="00670206"/>
    <w:rsid w:val="0069088C"/>
    <w:rsid w:val="006F77DF"/>
    <w:rsid w:val="006F7F45"/>
    <w:rsid w:val="00705C86"/>
    <w:rsid w:val="0072408E"/>
    <w:rsid w:val="00744DD9"/>
    <w:rsid w:val="00771AA6"/>
    <w:rsid w:val="00776DEB"/>
    <w:rsid w:val="00777325"/>
    <w:rsid w:val="007A1FA6"/>
    <w:rsid w:val="007B77B5"/>
    <w:rsid w:val="007E43D6"/>
    <w:rsid w:val="007E68CE"/>
    <w:rsid w:val="007F3C78"/>
    <w:rsid w:val="00831FC1"/>
    <w:rsid w:val="0084323C"/>
    <w:rsid w:val="00843B5E"/>
    <w:rsid w:val="0084546F"/>
    <w:rsid w:val="008650D1"/>
    <w:rsid w:val="00882A4D"/>
    <w:rsid w:val="0088683C"/>
    <w:rsid w:val="008A2CDB"/>
    <w:rsid w:val="008A3706"/>
    <w:rsid w:val="008A3B03"/>
    <w:rsid w:val="008A5DA4"/>
    <w:rsid w:val="008A7163"/>
    <w:rsid w:val="008B23B2"/>
    <w:rsid w:val="008B389E"/>
    <w:rsid w:val="008B6A9F"/>
    <w:rsid w:val="008B73A5"/>
    <w:rsid w:val="008B7A0F"/>
    <w:rsid w:val="008D0A0E"/>
    <w:rsid w:val="008E6B3E"/>
    <w:rsid w:val="00901025"/>
    <w:rsid w:val="009066A4"/>
    <w:rsid w:val="00932AE9"/>
    <w:rsid w:val="00934A30"/>
    <w:rsid w:val="00943060"/>
    <w:rsid w:val="009431F6"/>
    <w:rsid w:val="00963E47"/>
    <w:rsid w:val="00965BAD"/>
    <w:rsid w:val="00984229"/>
    <w:rsid w:val="009856EC"/>
    <w:rsid w:val="00991769"/>
    <w:rsid w:val="0099374A"/>
    <w:rsid w:val="009A08B5"/>
    <w:rsid w:val="009A4485"/>
    <w:rsid w:val="009C0DB4"/>
    <w:rsid w:val="009F11ED"/>
    <w:rsid w:val="00A0338B"/>
    <w:rsid w:val="00A0540B"/>
    <w:rsid w:val="00A140E0"/>
    <w:rsid w:val="00A17BAB"/>
    <w:rsid w:val="00A43DC9"/>
    <w:rsid w:val="00A851F0"/>
    <w:rsid w:val="00A930BA"/>
    <w:rsid w:val="00A947BD"/>
    <w:rsid w:val="00AA443B"/>
    <w:rsid w:val="00AA6CC1"/>
    <w:rsid w:val="00AE1462"/>
    <w:rsid w:val="00AF685F"/>
    <w:rsid w:val="00B06071"/>
    <w:rsid w:val="00B17B23"/>
    <w:rsid w:val="00B40AED"/>
    <w:rsid w:val="00B55D1A"/>
    <w:rsid w:val="00B819CC"/>
    <w:rsid w:val="00B92883"/>
    <w:rsid w:val="00B9755A"/>
    <w:rsid w:val="00BA7DCF"/>
    <w:rsid w:val="00BB0910"/>
    <w:rsid w:val="00BB63A0"/>
    <w:rsid w:val="00BE30FC"/>
    <w:rsid w:val="00BE627D"/>
    <w:rsid w:val="00BF795A"/>
    <w:rsid w:val="00C014E0"/>
    <w:rsid w:val="00C014F2"/>
    <w:rsid w:val="00C11F33"/>
    <w:rsid w:val="00C15F3D"/>
    <w:rsid w:val="00C17CF1"/>
    <w:rsid w:val="00C229BB"/>
    <w:rsid w:val="00C335AD"/>
    <w:rsid w:val="00C377AF"/>
    <w:rsid w:val="00C5067A"/>
    <w:rsid w:val="00C64EFA"/>
    <w:rsid w:val="00C65DC6"/>
    <w:rsid w:val="00C67770"/>
    <w:rsid w:val="00C823FB"/>
    <w:rsid w:val="00C95BD1"/>
    <w:rsid w:val="00C9636C"/>
    <w:rsid w:val="00CC0C04"/>
    <w:rsid w:val="00CD2033"/>
    <w:rsid w:val="00CE26D6"/>
    <w:rsid w:val="00CF69FE"/>
    <w:rsid w:val="00D41CF8"/>
    <w:rsid w:val="00D43241"/>
    <w:rsid w:val="00D54868"/>
    <w:rsid w:val="00D63C5A"/>
    <w:rsid w:val="00D71FCC"/>
    <w:rsid w:val="00DB32F4"/>
    <w:rsid w:val="00DB332C"/>
    <w:rsid w:val="00DC5290"/>
    <w:rsid w:val="00DE7411"/>
    <w:rsid w:val="00E21CC8"/>
    <w:rsid w:val="00E349F7"/>
    <w:rsid w:val="00E41804"/>
    <w:rsid w:val="00E839F7"/>
    <w:rsid w:val="00E83CF2"/>
    <w:rsid w:val="00E872CA"/>
    <w:rsid w:val="00E94B0A"/>
    <w:rsid w:val="00EA12E0"/>
    <w:rsid w:val="00ED2E52"/>
    <w:rsid w:val="00EE17B1"/>
    <w:rsid w:val="00F25592"/>
    <w:rsid w:val="00F568CF"/>
    <w:rsid w:val="00F611D9"/>
    <w:rsid w:val="00F74823"/>
    <w:rsid w:val="00FA7D3C"/>
    <w:rsid w:val="00FB6773"/>
    <w:rsid w:val="00FC0893"/>
    <w:rsid w:val="00FD1E8E"/>
    <w:rsid w:val="00FD3ADD"/>
    <w:rsid w:val="00FD4A45"/>
    <w:rsid w:val="00FE4409"/>
    <w:rsid w:val="00FF67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DC3E8"/>
  <w15:docId w15:val="{6E146A24-8E6A-4283-BA0E-E8F1FE42E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74C"/>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0274C"/>
    <w:pPr>
      <w:jc w:val="both"/>
    </w:pPr>
    <w:rPr>
      <w:rFonts w:ascii="Arial" w:hAnsi="Arial"/>
      <w:sz w:val="24"/>
      <w:lang w:val="x-none"/>
    </w:rPr>
  </w:style>
  <w:style w:type="character" w:customStyle="1" w:styleId="TextoindependienteCar">
    <w:name w:val="Texto independiente Car"/>
    <w:basedOn w:val="Fuentedeprrafopredeter"/>
    <w:link w:val="Textoindependiente"/>
    <w:rsid w:val="0000274C"/>
    <w:rPr>
      <w:rFonts w:ascii="Arial" w:eastAsia="Times New Roman" w:hAnsi="Arial" w:cs="Times New Roman"/>
      <w:sz w:val="24"/>
      <w:szCs w:val="20"/>
      <w:lang w:val="x-none" w:eastAsia="es-ES"/>
    </w:rPr>
  </w:style>
  <w:style w:type="paragraph" w:styleId="Encabezado">
    <w:name w:val="header"/>
    <w:basedOn w:val="Normal"/>
    <w:link w:val="EncabezadoCar"/>
    <w:uiPriority w:val="99"/>
    <w:rsid w:val="0000274C"/>
    <w:pPr>
      <w:tabs>
        <w:tab w:val="center" w:pos="4252"/>
        <w:tab w:val="right" w:pos="8504"/>
      </w:tabs>
    </w:pPr>
    <w:rPr>
      <w:lang w:val="x-none"/>
    </w:rPr>
  </w:style>
  <w:style w:type="character" w:customStyle="1" w:styleId="EncabezadoCar">
    <w:name w:val="Encabezado Car"/>
    <w:basedOn w:val="Fuentedeprrafopredeter"/>
    <w:link w:val="Encabezado"/>
    <w:uiPriority w:val="99"/>
    <w:rsid w:val="0000274C"/>
    <w:rPr>
      <w:rFonts w:ascii="Times New Roman" w:eastAsia="Times New Roman" w:hAnsi="Times New Roman" w:cs="Times New Roman"/>
      <w:sz w:val="20"/>
      <w:szCs w:val="20"/>
      <w:lang w:val="x-none" w:eastAsia="es-ES"/>
    </w:rPr>
  </w:style>
  <w:style w:type="paragraph" w:styleId="Prrafodelista">
    <w:name w:val="List Paragraph"/>
    <w:aliases w:val="Bullet List,FooterText,numbered,List Paragraph1,Paragraphe de liste1,lp1,Lista vistosa - Énfasis 11"/>
    <w:basedOn w:val="Normal"/>
    <w:link w:val="PrrafodelistaCar"/>
    <w:uiPriority w:val="34"/>
    <w:qFormat/>
    <w:rsid w:val="0000274C"/>
    <w:pPr>
      <w:ind w:left="708"/>
    </w:pPr>
  </w:style>
  <w:style w:type="character" w:styleId="Hipervnculo">
    <w:name w:val="Hyperlink"/>
    <w:uiPriority w:val="99"/>
    <w:unhideWhenUsed/>
    <w:rsid w:val="0000274C"/>
    <w:rPr>
      <w:color w:val="0000FF"/>
      <w:u w:val="single"/>
    </w:rPr>
  </w:style>
  <w:style w:type="paragraph" w:styleId="Piedepgina">
    <w:name w:val="footer"/>
    <w:aliases w:val="AL Pie de página,Pie de página AL,f,Car6"/>
    <w:basedOn w:val="Normal"/>
    <w:link w:val="PiedepginaCar"/>
    <w:uiPriority w:val="99"/>
    <w:qFormat/>
    <w:rsid w:val="0000274C"/>
    <w:pPr>
      <w:tabs>
        <w:tab w:val="center" w:pos="4252"/>
        <w:tab w:val="right" w:pos="8504"/>
      </w:tabs>
    </w:pPr>
  </w:style>
  <w:style w:type="character" w:customStyle="1" w:styleId="PiedepginaCar">
    <w:name w:val="Pie de página Car"/>
    <w:aliases w:val="AL Pie de página Car,Pie de página AL Car,f Car,Car6 Car"/>
    <w:basedOn w:val="Fuentedeprrafopredeter"/>
    <w:link w:val="Piedepgina"/>
    <w:uiPriority w:val="99"/>
    <w:rsid w:val="0000274C"/>
    <w:rPr>
      <w:rFonts w:ascii="Times New Roman" w:eastAsia="Times New Roman" w:hAnsi="Times New Roman" w:cs="Times New Roman"/>
      <w:sz w:val="20"/>
      <w:szCs w:val="20"/>
      <w:lang w:eastAsia="es-ES"/>
    </w:rPr>
  </w:style>
  <w:style w:type="paragraph" w:styleId="Lista">
    <w:name w:val="List"/>
    <w:basedOn w:val="Normal"/>
    <w:rsid w:val="0000274C"/>
    <w:pPr>
      <w:ind w:left="283" w:hanging="283"/>
    </w:pPr>
  </w:style>
  <w:style w:type="paragraph" w:styleId="Encabezadodemensaje">
    <w:name w:val="Message Header"/>
    <w:basedOn w:val="Normal"/>
    <w:link w:val="EncabezadodemensajeCar"/>
    <w:rsid w:val="0000274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rsid w:val="0000274C"/>
    <w:rPr>
      <w:rFonts w:ascii="Arial" w:eastAsia="Times New Roman" w:hAnsi="Arial" w:cs="Arial"/>
      <w:sz w:val="24"/>
      <w:szCs w:val="24"/>
      <w:shd w:val="pct20" w:color="auto" w:fill="auto"/>
      <w:lang w:eastAsia="es-ES"/>
    </w:rPr>
  </w:style>
  <w:style w:type="paragraph" w:styleId="Continuarlista">
    <w:name w:val="List Continue"/>
    <w:basedOn w:val="Normal"/>
    <w:rsid w:val="0000274C"/>
    <w:pPr>
      <w:spacing w:after="120"/>
      <w:ind w:left="283"/>
    </w:pPr>
  </w:style>
  <w:style w:type="paragraph" w:customStyle="1" w:styleId="Direccininterior">
    <w:name w:val="Dirección interior"/>
    <w:basedOn w:val="Normal"/>
    <w:rsid w:val="0000274C"/>
  </w:style>
  <w:style w:type="paragraph" w:customStyle="1" w:styleId="Infodocumentosadjuntos">
    <w:name w:val="Info documentos adjuntos"/>
    <w:basedOn w:val="Normal"/>
    <w:rsid w:val="0000274C"/>
  </w:style>
  <w:style w:type="paragraph" w:customStyle="1" w:styleId="Lneadereferencia">
    <w:name w:val="Línea de referencia"/>
    <w:basedOn w:val="Textoindependiente"/>
    <w:rsid w:val="0000274C"/>
  </w:style>
  <w:style w:type="paragraph" w:styleId="Sangradetextonormal">
    <w:name w:val="Body Text Indent"/>
    <w:basedOn w:val="Normal"/>
    <w:link w:val="SangradetextonormalCar"/>
    <w:uiPriority w:val="99"/>
    <w:semiHidden/>
    <w:unhideWhenUsed/>
    <w:rsid w:val="0000274C"/>
    <w:pPr>
      <w:spacing w:after="120"/>
      <w:ind w:left="283"/>
    </w:pPr>
  </w:style>
  <w:style w:type="character" w:customStyle="1" w:styleId="SangradetextonormalCar">
    <w:name w:val="Sangría de texto normal Car"/>
    <w:basedOn w:val="Fuentedeprrafopredeter"/>
    <w:link w:val="Sangradetextonormal"/>
    <w:uiPriority w:val="99"/>
    <w:semiHidden/>
    <w:rsid w:val="0000274C"/>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rsid w:val="0000274C"/>
    <w:pPr>
      <w:ind w:firstLine="210"/>
    </w:pPr>
  </w:style>
  <w:style w:type="character" w:customStyle="1" w:styleId="Textoindependienteprimerasangra2Car">
    <w:name w:val="Texto independiente primera sangría 2 Car"/>
    <w:basedOn w:val="SangradetextonormalCar"/>
    <w:link w:val="Textoindependienteprimerasangra2"/>
    <w:rsid w:val="0000274C"/>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lp1 Car,Lista vistosa - Énfasis 11 Car"/>
    <w:link w:val="Prrafodelista"/>
    <w:uiPriority w:val="34"/>
    <w:locked/>
    <w:rsid w:val="0000274C"/>
    <w:rPr>
      <w:rFonts w:ascii="Times New Roman" w:eastAsia="Times New Roman" w:hAnsi="Times New Roman" w:cs="Times New Roman"/>
      <w:sz w:val="20"/>
      <w:szCs w:val="20"/>
      <w:lang w:eastAsia="es-ES"/>
    </w:rPr>
  </w:style>
  <w:style w:type="paragraph" w:styleId="Textonotapie">
    <w:name w:val="footnote text"/>
    <w:basedOn w:val="Normal"/>
    <w:link w:val="TextonotapieCar"/>
    <w:uiPriority w:val="99"/>
    <w:unhideWhenUsed/>
    <w:rsid w:val="0000274C"/>
    <w:pPr>
      <w:widowControl w:val="0"/>
      <w:suppressAutoHyphens/>
    </w:pPr>
    <w:rPr>
      <w:rFonts w:ascii="Liberation Serif" w:eastAsia="DejaVu Sans" w:hAnsi="Liberation Serif"/>
      <w:kern w:val="1"/>
      <w:lang w:eastAsia="es-CO"/>
    </w:rPr>
  </w:style>
  <w:style w:type="character" w:customStyle="1" w:styleId="TextonotapieCar">
    <w:name w:val="Texto nota pie Car"/>
    <w:basedOn w:val="Fuentedeprrafopredeter"/>
    <w:link w:val="Textonotapie"/>
    <w:uiPriority w:val="99"/>
    <w:rsid w:val="0000274C"/>
    <w:rPr>
      <w:rFonts w:ascii="Liberation Serif" w:eastAsia="DejaVu Sans" w:hAnsi="Liberation Serif" w:cs="Times New Roman"/>
      <w:kern w:val="1"/>
      <w:sz w:val="20"/>
      <w:szCs w:val="20"/>
      <w:lang w:eastAsia="es-CO"/>
    </w:rPr>
  </w:style>
  <w:style w:type="paragraph" w:styleId="Textodeglobo">
    <w:name w:val="Balloon Text"/>
    <w:basedOn w:val="Normal"/>
    <w:link w:val="TextodegloboCar"/>
    <w:uiPriority w:val="99"/>
    <w:semiHidden/>
    <w:unhideWhenUsed/>
    <w:rsid w:val="0000274C"/>
    <w:rPr>
      <w:rFonts w:ascii="Tahoma" w:hAnsi="Tahoma" w:cs="Tahoma"/>
      <w:sz w:val="16"/>
      <w:szCs w:val="16"/>
    </w:rPr>
  </w:style>
  <w:style w:type="character" w:customStyle="1" w:styleId="TextodegloboCar">
    <w:name w:val="Texto de globo Car"/>
    <w:basedOn w:val="Fuentedeprrafopredeter"/>
    <w:link w:val="Textodeglobo"/>
    <w:uiPriority w:val="99"/>
    <w:semiHidden/>
    <w:rsid w:val="0000274C"/>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C014E0"/>
    <w:rPr>
      <w:sz w:val="16"/>
      <w:szCs w:val="16"/>
    </w:rPr>
  </w:style>
  <w:style w:type="paragraph" w:styleId="Textocomentario">
    <w:name w:val="annotation text"/>
    <w:basedOn w:val="Normal"/>
    <w:link w:val="TextocomentarioCar"/>
    <w:uiPriority w:val="99"/>
    <w:semiHidden/>
    <w:unhideWhenUsed/>
    <w:rsid w:val="00C014E0"/>
  </w:style>
  <w:style w:type="character" w:customStyle="1" w:styleId="TextocomentarioCar">
    <w:name w:val="Texto comentario Car"/>
    <w:basedOn w:val="Fuentedeprrafopredeter"/>
    <w:link w:val="Textocomentario"/>
    <w:uiPriority w:val="99"/>
    <w:semiHidden/>
    <w:rsid w:val="00C014E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C014E0"/>
    <w:rPr>
      <w:b/>
      <w:bCs/>
    </w:rPr>
  </w:style>
  <w:style w:type="character" w:customStyle="1" w:styleId="AsuntodelcomentarioCar">
    <w:name w:val="Asunto del comentario Car"/>
    <w:basedOn w:val="TextocomentarioCar"/>
    <w:link w:val="Asuntodelcomentario"/>
    <w:uiPriority w:val="99"/>
    <w:semiHidden/>
    <w:rsid w:val="00C014E0"/>
    <w:rPr>
      <w:rFonts w:ascii="Times New Roman" w:eastAsia="Times New Roman" w:hAnsi="Times New Roman" w:cs="Times New Roman"/>
      <w:b/>
      <w:bCs/>
      <w:sz w:val="20"/>
      <w:szCs w:val="20"/>
      <w:lang w:eastAsia="es-ES"/>
    </w:rPr>
  </w:style>
  <w:style w:type="paragraph" w:styleId="Sinespaciado">
    <w:name w:val="No Spacing"/>
    <w:link w:val="SinespaciadoCar"/>
    <w:qFormat/>
    <w:rsid w:val="00015993"/>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rsid w:val="0069088C"/>
    <w:pPr>
      <w:autoSpaceDE w:val="0"/>
      <w:autoSpaceDN w:val="0"/>
      <w:adjustRightInd w:val="0"/>
      <w:spacing w:after="0" w:line="240" w:lineRule="auto"/>
    </w:pPr>
    <w:rPr>
      <w:rFonts w:ascii="Arial" w:eastAsiaTheme="minorEastAsia" w:hAnsi="Arial" w:cs="Arial"/>
      <w:color w:val="000000"/>
      <w:sz w:val="24"/>
      <w:szCs w:val="24"/>
      <w:lang w:eastAsia="es-CO"/>
    </w:rPr>
  </w:style>
  <w:style w:type="character" w:customStyle="1" w:styleId="SinespaciadoCar">
    <w:name w:val="Sin espaciado Car"/>
    <w:basedOn w:val="Fuentedeprrafopredeter"/>
    <w:link w:val="Sinespaciado"/>
    <w:locked/>
    <w:rsid w:val="001572E6"/>
    <w:rPr>
      <w:rFonts w:ascii="Times New Roman" w:eastAsia="Times New Roman" w:hAnsi="Times New Roman" w:cs="Times New Roman"/>
      <w:sz w:val="24"/>
      <w:szCs w:val="24"/>
      <w:lang w:val="es-ES" w:eastAsia="es-ES"/>
    </w:rPr>
  </w:style>
  <w:style w:type="character" w:styleId="Mencinsinresolver">
    <w:name w:val="Unresolved Mention"/>
    <w:basedOn w:val="Fuentedeprrafopredeter"/>
    <w:uiPriority w:val="99"/>
    <w:semiHidden/>
    <w:unhideWhenUsed/>
    <w:rsid w:val="001B4F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58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uisca.dian.gov.co/WebRutMuisca/DefConsultaEstadoRUT.fac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curaduria.gov.co/portal/antecedentes.htm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loriagen.gov.co/web/guest/certificados-persona-natura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antecedentes.policia.gov.co:7003/webJudicial/index.x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torreslopez7@gmail.co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D6D39-F665-4DD8-8438-187C55129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10</Pages>
  <Words>3106</Words>
  <Characters>17085</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Elcias Muñoz Bastidas</dc:creator>
  <cp:lastModifiedBy>dell</cp:lastModifiedBy>
  <cp:revision>75</cp:revision>
  <cp:lastPrinted>2023-02-07T23:30:00Z</cp:lastPrinted>
  <dcterms:created xsi:type="dcterms:W3CDTF">2023-01-11T16:50:00Z</dcterms:created>
  <dcterms:modified xsi:type="dcterms:W3CDTF">2023-06-13T16:41:00Z</dcterms:modified>
</cp:coreProperties>
</file>