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5C7A496" w14:textId="481280BC" w:rsidR="00A83A74" w:rsidRPr="00DF67C4" w:rsidRDefault="00406B0B" w:rsidP="00A83A74">
      <w:pPr>
        <w:jc w:val="center"/>
        <w:rPr>
          <w:rFonts w:asciiTheme="majorHAnsi" w:hAnsiTheme="majorHAnsi" w:cstheme="majorHAnsi"/>
          <w:b/>
          <w:sz w:val="20"/>
          <w:szCs w:val="20"/>
        </w:rPr>
      </w:pPr>
      <w:r>
        <w:rPr>
          <w:rFonts w:asciiTheme="majorHAnsi" w:hAnsiTheme="majorHAnsi" w:cstheme="majorHAnsi"/>
          <w:b/>
          <w:sz w:val="20"/>
          <w:szCs w:val="20"/>
        </w:rPr>
        <w:t>ANEXO No. 2</w:t>
      </w:r>
    </w:p>
    <w:p w14:paraId="5701BAA0" w14:textId="77777777" w:rsidR="00A83A74" w:rsidRPr="00DF67C4" w:rsidRDefault="00A83A74" w:rsidP="00A83A74">
      <w:pPr>
        <w:jc w:val="center"/>
        <w:rPr>
          <w:rFonts w:asciiTheme="majorHAnsi" w:hAnsiTheme="majorHAnsi" w:cstheme="majorHAnsi"/>
          <w:b/>
          <w:sz w:val="20"/>
          <w:szCs w:val="20"/>
        </w:rPr>
      </w:pPr>
      <w:r w:rsidRPr="00DF67C4">
        <w:rPr>
          <w:rFonts w:asciiTheme="majorHAnsi" w:hAnsiTheme="majorHAnsi" w:cstheme="majorHAnsi"/>
          <w:b/>
          <w:sz w:val="20"/>
          <w:szCs w:val="20"/>
        </w:rPr>
        <w:t xml:space="preserve">FACTORES DE DESEMPATE </w:t>
      </w:r>
    </w:p>
    <w:p w14:paraId="78616570" w14:textId="77777777" w:rsidR="00A83A74" w:rsidRPr="00DF67C4" w:rsidRDefault="00A83A74" w:rsidP="00A83A74">
      <w:pPr>
        <w:jc w:val="center"/>
        <w:rPr>
          <w:rFonts w:asciiTheme="majorHAnsi" w:hAnsiTheme="majorHAnsi" w:cstheme="majorHAnsi"/>
          <w:b/>
          <w:sz w:val="20"/>
          <w:szCs w:val="20"/>
          <w:u w:val="single"/>
        </w:rPr>
      </w:pPr>
      <w:r w:rsidRPr="00DF67C4">
        <w:rPr>
          <w:rFonts w:asciiTheme="majorHAnsi" w:hAnsiTheme="majorHAnsi" w:cstheme="majorHAnsi"/>
          <w:b/>
          <w:sz w:val="20"/>
          <w:szCs w:val="20"/>
          <w:u w:val="single"/>
        </w:rPr>
        <w:t>ARTÍCULO 35. LEY 2069 DE 2020 FACTORES DE DESEMPATE</w:t>
      </w:r>
    </w:p>
    <w:p w14:paraId="4B7D674F" w14:textId="77777777" w:rsidR="00A83A74" w:rsidRPr="00DF67C4" w:rsidRDefault="00A83A74" w:rsidP="00A83A74">
      <w:pPr>
        <w:spacing w:line="240" w:lineRule="auto"/>
        <w:jc w:val="both"/>
        <w:rPr>
          <w:rFonts w:asciiTheme="majorHAnsi" w:hAnsiTheme="majorHAnsi" w:cstheme="majorHAnsi"/>
          <w:sz w:val="20"/>
          <w:szCs w:val="20"/>
        </w:rPr>
      </w:pPr>
      <w:r w:rsidRPr="00DF67C4">
        <w:rPr>
          <w:rFonts w:asciiTheme="majorHAnsi" w:hAnsiTheme="majorHAnsi" w:cstheme="majorHAnsi"/>
          <w:sz w:val="20"/>
          <w:szCs w:val="20"/>
        </w:rPr>
        <w:t xml:space="preserve">Yo, ___________________________________, identificado con la cédula de ciudadanía No. _____________ expedida en ______________________, actuando en calidad de ___________ (Representante legal), dándole cumplimiento al artículo 35 de la ley 2069 de 2020 mediante la presente, relaciono el listado de factores de desempate que como proponente se acreditan y se manifiesta en el siguiente cuadro: </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30"/>
        <w:gridCol w:w="5103"/>
        <w:gridCol w:w="1560"/>
      </w:tblGrid>
      <w:tr w:rsidR="00A83A74" w:rsidRPr="00DF67C4" w14:paraId="63CB3A87" w14:textId="77777777" w:rsidTr="003B7688">
        <w:tc>
          <w:tcPr>
            <w:tcW w:w="2830" w:type="dxa"/>
            <w:shd w:val="clear" w:color="auto" w:fill="F2F2F2"/>
          </w:tcPr>
          <w:p w14:paraId="24F111A6" w14:textId="77777777" w:rsidR="00A83A74" w:rsidRPr="00DF67C4" w:rsidRDefault="00A83A74" w:rsidP="003B7688">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ARTÍCULO 35. LEY 2069 DE 2020 FACTORES DE DESEMPATE</w:t>
            </w:r>
          </w:p>
        </w:tc>
        <w:tc>
          <w:tcPr>
            <w:tcW w:w="5103" w:type="dxa"/>
            <w:shd w:val="clear" w:color="auto" w:fill="F2F2F2"/>
          </w:tcPr>
          <w:p w14:paraId="4F3EDFE0" w14:textId="77777777" w:rsidR="00A83A74" w:rsidRPr="00DF67C4" w:rsidRDefault="00A83A74" w:rsidP="003B7688">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COMO ACREDITAR EL CRITERIO</w:t>
            </w:r>
          </w:p>
        </w:tc>
        <w:tc>
          <w:tcPr>
            <w:tcW w:w="1560" w:type="dxa"/>
            <w:shd w:val="clear" w:color="auto" w:fill="F2F2F2"/>
          </w:tcPr>
          <w:p w14:paraId="3A1F74A9" w14:textId="77777777" w:rsidR="00A83A74" w:rsidRPr="00DF67C4" w:rsidRDefault="00A83A74" w:rsidP="003B7688">
            <w:pPr>
              <w:spacing w:after="0" w:line="240" w:lineRule="auto"/>
              <w:jc w:val="center"/>
              <w:rPr>
                <w:rFonts w:asciiTheme="majorHAnsi" w:hAnsiTheme="majorHAnsi" w:cstheme="majorHAnsi"/>
                <w:b/>
                <w:color w:val="000000"/>
                <w:sz w:val="20"/>
                <w:szCs w:val="20"/>
              </w:rPr>
            </w:pPr>
            <w:r w:rsidRPr="00DF67C4">
              <w:rPr>
                <w:rFonts w:asciiTheme="majorHAnsi" w:hAnsiTheme="majorHAnsi" w:cstheme="majorHAnsi"/>
                <w:b/>
                <w:color w:val="000000"/>
                <w:sz w:val="20"/>
                <w:szCs w:val="20"/>
              </w:rPr>
              <w:t>MARQUE CON (X) AL CRITERO QUE APLICA</w:t>
            </w:r>
          </w:p>
        </w:tc>
      </w:tr>
      <w:tr w:rsidR="00A83A74" w:rsidRPr="00DF67C4" w14:paraId="2A248F80" w14:textId="77777777" w:rsidTr="003B7688">
        <w:tc>
          <w:tcPr>
            <w:tcW w:w="2830" w:type="dxa"/>
            <w:shd w:val="clear" w:color="auto" w:fill="auto"/>
          </w:tcPr>
          <w:p w14:paraId="069143A9"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color w:val="000000"/>
                <w:sz w:val="20"/>
                <w:szCs w:val="20"/>
              </w:rPr>
              <w:t>1.</w:t>
            </w:r>
            <w:r w:rsidRPr="00DF67C4">
              <w:rPr>
                <w:rFonts w:asciiTheme="majorHAnsi" w:hAnsiTheme="majorHAnsi" w:cstheme="majorHAnsi"/>
                <w:i/>
                <w:iCs/>
                <w:color w:val="000000"/>
                <w:sz w:val="20"/>
                <w:szCs w:val="20"/>
              </w:rPr>
              <w:t xml:space="preserve"> Preferir la oferta de bienes o servicios nacionales frente a la oferta de bienes o servicios extranjeros</w:t>
            </w:r>
          </w:p>
        </w:tc>
        <w:tc>
          <w:tcPr>
            <w:tcW w:w="5103" w:type="dxa"/>
            <w:shd w:val="clear" w:color="auto" w:fill="auto"/>
          </w:tcPr>
          <w:p w14:paraId="0DDD4C1E"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Se verificará el presente criterio con el Certificado de Existencia y Representación Legal o Registro Mercantil.</w:t>
            </w:r>
          </w:p>
          <w:p w14:paraId="7DBDC455"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7421DBE0"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Se verificará igualmente esta condición en cada uno de los integrantes del proponente plural.</w:t>
            </w:r>
          </w:p>
          <w:p w14:paraId="51FD08E6"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734B4860"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460CD099" w14:textId="77777777" w:rsidTr="003B7688">
        <w:tc>
          <w:tcPr>
            <w:tcW w:w="2830" w:type="dxa"/>
            <w:shd w:val="clear" w:color="auto" w:fill="auto"/>
          </w:tcPr>
          <w:p w14:paraId="57A1E875"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b/>
                <w:bCs/>
                <w:i/>
                <w:iCs/>
                <w:color w:val="000000"/>
                <w:sz w:val="20"/>
                <w:szCs w:val="20"/>
              </w:rPr>
              <w:t>2.</w:t>
            </w:r>
            <w:r w:rsidRPr="00DF67C4">
              <w:rPr>
                <w:rFonts w:asciiTheme="majorHAnsi" w:hAnsiTheme="majorHAnsi" w:cstheme="majorHAnsi"/>
                <w:i/>
                <w:iCs/>
                <w:color w:val="000000"/>
                <w:sz w:val="20"/>
                <w:szCs w:val="20"/>
              </w:rPr>
              <w:t xml:space="preserve"> Preferir la propuesta de la mujer cabeza de familia, mujeres víctimas de la violencia intrafamiliar o de la persona jurídica en la cual participe o participen mayoritariamente; o, la de un proponente plural constituido por mujeres cabeza de familia, mujeres víctimas de violencia intrafamiliar y/o personas jurídicas en las cuales participe o participen mayoritariamente</w:t>
            </w:r>
            <w:r w:rsidRPr="00DF67C4">
              <w:rPr>
                <w:rFonts w:asciiTheme="majorHAnsi" w:hAnsiTheme="majorHAnsi" w:cstheme="majorHAnsi"/>
                <w:color w:val="000000"/>
                <w:sz w:val="20"/>
                <w:szCs w:val="20"/>
              </w:rPr>
              <w:t>.</w:t>
            </w:r>
          </w:p>
        </w:tc>
        <w:tc>
          <w:tcPr>
            <w:tcW w:w="5103" w:type="dxa"/>
            <w:shd w:val="clear" w:color="auto" w:fill="auto"/>
          </w:tcPr>
          <w:p w14:paraId="795FAADD"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la condición de mujer víctimas de la violencia intrafamiliar, se deberá aportar la medida de protección vigente impartida por el comisario de familia y a falta de este, por el juez civil municipal o promiscuo municipal, o la autoridad indígena en los casos de violencia intrafamiliar en las comunidades indígenas.</w:t>
            </w:r>
          </w:p>
          <w:p w14:paraId="662AE2BC"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16492948"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Y para las personas jurídicas en las cuales participe o participen mayoritariamente mujeres víctimas de la violencia intrafamiliar, debe aportar, la medida de protección vigente, y una certificación emitida por el Representante Legal o el contador o revisor fiscal en los casos que aplique, en donde se certifique la participación mayoritaria de mujeres víctimas de la violencia intrafamiliar, a la fecha de cierre del proceso de selección.</w:t>
            </w:r>
          </w:p>
          <w:p w14:paraId="0FC1609D"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08A41605" w14:textId="77777777" w:rsidR="00A83A74" w:rsidRPr="00DF67C4" w:rsidRDefault="00A83A74" w:rsidP="003B7688">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 xml:space="preserve">Para personas jurídicas en lo relacionado con la mujer cabeza de familia se deberá aportar declaración </w:t>
            </w:r>
            <w:proofErr w:type="gramStart"/>
            <w:r w:rsidRPr="00DF67C4">
              <w:rPr>
                <w:rFonts w:asciiTheme="majorHAnsi" w:hAnsiTheme="majorHAnsi" w:cstheme="majorHAnsi"/>
                <w:b/>
                <w:bCs/>
                <w:color w:val="000000"/>
                <w:sz w:val="20"/>
                <w:szCs w:val="20"/>
                <w:u w:val="single"/>
              </w:rPr>
              <w:t>extra juicio</w:t>
            </w:r>
            <w:proofErr w:type="gramEnd"/>
            <w:r w:rsidRPr="00DF67C4">
              <w:rPr>
                <w:rFonts w:asciiTheme="majorHAnsi" w:hAnsiTheme="majorHAnsi" w:cstheme="majorHAnsi"/>
                <w:b/>
                <w:bCs/>
                <w:color w:val="000000"/>
                <w:sz w:val="20"/>
                <w:szCs w:val="20"/>
                <w:u w:val="single"/>
              </w:rPr>
              <w:t xml:space="preserve"> ante notario en donde se certifique tal condición y certificación emitida por el Representante Legal o el contador o revisor fiscal en los casos que aplique, a la fecha de cierre del proceso de selección, realizando las siguientes declaraciones:</w:t>
            </w:r>
          </w:p>
          <w:p w14:paraId="19ED6D06" w14:textId="77777777" w:rsidR="00A83A74" w:rsidRPr="00DF67C4" w:rsidRDefault="00A83A74" w:rsidP="003B7688">
            <w:pPr>
              <w:spacing w:after="0" w:line="240" w:lineRule="auto"/>
              <w:jc w:val="both"/>
              <w:rPr>
                <w:rFonts w:asciiTheme="majorHAnsi" w:hAnsiTheme="majorHAnsi" w:cstheme="majorHAnsi"/>
                <w:b/>
                <w:bCs/>
                <w:color w:val="000000"/>
                <w:sz w:val="20"/>
                <w:szCs w:val="20"/>
                <w:u w:val="single"/>
              </w:rPr>
            </w:pPr>
          </w:p>
          <w:p w14:paraId="447C434A" w14:textId="77777777" w:rsidR="00A83A74" w:rsidRPr="00DF67C4" w:rsidRDefault="00A83A74" w:rsidP="003B7688">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i/>
                <w:iCs/>
                <w:color w:val="000000"/>
                <w:sz w:val="20"/>
                <w:szCs w:val="20"/>
                <w:u w:val="single"/>
              </w:rPr>
            </w:pPr>
            <w:r w:rsidRPr="00DF67C4">
              <w:rPr>
                <w:rFonts w:asciiTheme="majorHAnsi" w:hAnsiTheme="majorHAnsi" w:cstheme="majorHAnsi"/>
                <w:b/>
                <w:bCs/>
                <w:i/>
                <w:iCs/>
                <w:color w:val="000000"/>
                <w:sz w:val="20"/>
                <w:szCs w:val="20"/>
                <w:u w:val="single"/>
              </w:rPr>
              <w:t>tiene la responsabilidad permanente de hijos menores o personas incapacitadas para trabajar</w:t>
            </w:r>
          </w:p>
          <w:p w14:paraId="6E2E4BFE" w14:textId="77777777" w:rsidR="00A83A74" w:rsidRPr="00DF67C4" w:rsidRDefault="00A83A74" w:rsidP="003B7688">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color w:val="000000"/>
                <w:sz w:val="20"/>
                <w:szCs w:val="20"/>
                <w:u w:val="single"/>
              </w:rPr>
            </w:pPr>
            <w:r w:rsidRPr="00DF67C4">
              <w:rPr>
                <w:rFonts w:asciiTheme="majorHAnsi" w:hAnsiTheme="majorHAnsi" w:cstheme="majorHAnsi"/>
                <w:b/>
                <w:bCs/>
                <w:i/>
                <w:iCs/>
                <w:color w:val="000000"/>
                <w:sz w:val="20"/>
                <w:szCs w:val="20"/>
                <w:u w:val="single"/>
              </w:rPr>
              <w:t>no cuenta con la ayuda de otros miembros de la familia</w:t>
            </w:r>
          </w:p>
          <w:p w14:paraId="01262E83" w14:textId="77777777" w:rsidR="00A83A74" w:rsidRPr="00DF67C4" w:rsidRDefault="00A83A74" w:rsidP="003B7688">
            <w:pPr>
              <w:pStyle w:val="Prrafodelista"/>
              <w:widowControl w:val="0"/>
              <w:numPr>
                <w:ilvl w:val="0"/>
                <w:numId w:val="7"/>
              </w:numPr>
              <w:autoSpaceDE w:val="0"/>
              <w:autoSpaceDN w:val="0"/>
              <w:spacing w:before="2" w:after="0" w:line="240" w:lineRule="auto"/>
              <w:ind w:left="463" w:hanging="283"/>
              <w:contextualSpacing w:val="0"/>
              <w:jc w:val="both"/>
              <w:rPr>
                <w:rFonts w:asciiTheme="majorHAnsi" w:hAnsiTheme="majorHAnsi" w:cstheme="majorHAnsi"/>
                <w:b/>
                <w:bCs/>
                <w:color w:val="000000"/>
                <w:sz w:val="20"/>
                <w:szCs w:val="20"/>
                <w:u w:val="single"/>
              </w:rPr>
            </w:pPr>
            <w:r w:rsidRPr="00DF67C4">
              <w:rPr>
                <w:rFonts w:asciiTheme="majorHAnsi" w:hAnsiTheme="majorHAnsi" w:cstheme="majorHAnsi"/>
                <w:b/>
                <w:bCs/>
                <w:i/>
                <w:iCs/>
                <w:color w:val="000000"/>
                <w:sz w:val="20"/>
                <w:szCs w:val="20"/>
                <w:u w:val="single"/>
              </w:rPr>
              <w:t xml:space="preserve">su pareja murió, está ausente de manera permanente </w:t>
            </w:r>
            <w:r w:rsidRPr="00DF67C4">
              <w:rPr>
                <w:rFonts w:asciiTheme="majorHAnsi" w:hAnsiTheme="majorHAnsi" w:cstheme="majorHAnsi"/>
                <w:b/>
                <w:bCs/>
                <w:i/>
                <w:iCs/>
                <w:color w:val="000000"/>
                <w:sz w:val="20"/>
                <w:szCs w:val="20"/>
                <w:u w:val="single"/>
              </w:rPr>
              <w:lastRenderedPageBreak/>
              <w:t>o abandonó el hogar y se demuestra que esta se sustrae del cumplimiento de sus obligaciones, o cuando su pareja se encuentre presente pero no asuma la responsabilidad que le corresponde por motivos como la incapacidad física, sensorial, síquica o mental</w:t>
            </w:r>
          </w:p>
          <w:p w14:paraId="30D305F9"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2A98E5A5"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No obstante, la entidad verificará en el certificado de existencia y representación legal o en los estatutos a fin de corroborar la participación de este grupo poblacional dentro de la persona jurídica, misma verificación que se hará a cada uno de los integrantes del proponente plural.</w:t>
            </w:r>
          </w:p>
          <w:p w14:paraId="46AEB528"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3768A94B"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 o uniones temporales cada uno de los integrantes que participe o participen mayoritariamente mujeres víctimas de la violencia intrafamiliar, o mujeres cabeza de familia, cada uno de los integrantes deberá aportar los documentos antes mencionados.</w:t>
            </w:r>
          </w:p>
          <w:p w14:paraId="453377AA"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6282914B"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73263B69" w14:textId="77777777" w:rsidTr="003B7688">
        <w:tc>
          <w:tcPr>
            <w:tcW w:w="2830" w:type="dxa"/>
            <w:shd w:val="clear" w:color="auto" w:fill="auto"/>
          </w:tcPr>
          <w:p w14:paraId="74AB5C10"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3</w:t>
            </w:r>
            <w:r w:rsidRPr="00DF67C4">
              <w:rPr>
                <w:rFonts w:asciiTheme="majorHAnsi" w:hAnsiTheme="majorHAnsi" w:cstheme="majorHAnsi"/>
                <w:i/>
                <w:iCs/>
                <w:color w:val="000000"/>
                <w:sz w:val="20"/>
                <w:szCs w:val="20"/>
              </w:rPr>
              <w:t>. Preferir la propuesta presentada por el oferente que acredite en las condiciones establecidas en la ley que por lo menos el diez por ciento (10%) de su nómina está en condición de discapacidad a la que se refiere la Ley 361 de 1997. Si la oferta es presentada por un proponente plural, el integrante del oferente que acredite que el diez por ciento (10%) de su nómina está en condición de discapacidad en los términos del presente numeral, debe tener una participación de por lo menos el veinticinco por ciento (25%) en el consorcio, unión temporal o promesa de sociedad futura y aportar mínimo el veinticinco por ciento (25%) de la experiencia acreditada en la oferta.</w:t>
            </w:r>
          </w:p>
        </w:tc>
        <w:tc>
          <w:tcPr>
            <w:tcW w:w="5103" w:type="dxa"/>
            <w:shd w:val="clear" w:color="auto" w:fill="auto"/>
          </w:tcPr>
          <w:p w14:paraId="6CF7D3E3" w14:textId="77777777" w:rsidR="00A83A74" w:rsidRDefault="00A83A74" w:rsidP="003B7688">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La persona natural, el representante legal de la persona jurídica o el revisor fiscal, según corresponda. certificará el número total de trabajadores vinculados a la planta de personal del proponente o sus integrantes a la fecha de cierre del proceso de selección.</w:t>
            </w:r>
          </w:p>
          <w:p w14:paraId="7A8891E3"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p w14:paraId="6451BD5B" w14:textId="77777777" w:rsidR="00A83A74" w:rsidRDefault="00A83A74" w:rsidP="003B7688">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Acreditar el número mínimo de personas con discapacidad en su planta de personal, de conformidad con lo señalado en el certificado expedido por el Ministerio de Trabajo, el cual deberá estar vigente a la fecha de cierre del proceso de selección.</w:t>
            </w:r>
          </w:p>
          <w:p w14:paraId="2EDA2AB2"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p w14:paraId="02A4B1F4" w14:textId="77777777" w:rsidR="00A83A74" w:rsidRPr="00DF67C4" w:rsidRDefault="00A83A74" w:rsidP="003B7688">
            <w:pPr>
              <w:pStyle w:val="Prrafodelista"/>
              <w:numPr>
                <w:ilvl w:val="0"/>
                <w:numId w:val="2"/>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Adjuntar cédula y la certificación de afiliación del personal en condición de discapacidad.</w:t>
            </w:r>
          </w:p>
          <w:p w14:paraId="034B9577" w14:textId="77777777" w:rsidR="00A83A74" w:rsidRDefault="00A83A74" w:rsidP="003B7688">
            <w:pPr>
              <w:spacing w:after="0" w:line="240" w:lineRule="auto"/>
              <w:jc w:val="both"/>
              <w:rPr>
                <w:rFonts w:asciiTheme="majorHAnsi" w:hAnsiTheme="majorHAnsi" w:cstheme="majorHAnsi"/>
                <w:color w:val="000000"/>
                <w:sz w:val="20"/>
                <w:szCs w:val="20"/>
              </w:rPr>
            </w:pPr>
          </w:p>
          <w:p w14:paraId="05B1B613" w14:textId="77777777" w:rsidR="00A83A74" w:rsidRDefault="00A83A74" w:rsidP="003B7688">
            <w:pPr>
              <w:rPr>
                <w:rFonts w:asciiTheme="majorHAnsi" w:hAnsiTheme="majorHAnsi" w:cstheme="majorHAnsi"/>
                <w:color w:val="000000"/>
                <w:sz w:val="20"/>
                <w:szCs w:val="20"/>
              </w:rPr>
            </w:pPr>
          </w:p>
          <w:p w14:paraId="0DA2B817" w14:textId="77777777" w:rsidR="00A83A74" w:rsidRPr="00960CFA" w:rsidRDefault="00A83A74" w:rsidP="003B7688">
            <w:pPr>
              <w:jc w:val="right"/>
              <w:rPr>
                <w:rFonts w:asciiTheme="majorHAnsi" w:hAnsiTheme="majorHAnsi" w:cstheme="majorHAnsi"/>
                <w:sz w:val="20"/>
                <w:szCs w:val="20"/>
              </w:rPr>
            </w:pPr>
          </w:p>
        </w:tc>
        <w:tc>
          <w:tcPr>
            <w:tcW w:w="1560" w:type="dxa"/>
          </w:tcPr>
          <w:p w14:paraId="367CF741"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tc>
      </w:tr>
      <w:tr w:rsidR="00A83A74" w:rsidRPr="00DF67C4" w14:paraId="3F38F249" w14:textId="77777777" w:rsidTr="003B7688">
        <w:tc>
          <w:tcPr>
            <w:tcW w:w="2830" w:type="dxa"/>
            <w:shd w:val="clear" w:color="auto" w:fill="auto"/>
          </w:tcPr>
          <w:p w14:paraId="1CC2158C"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b/>
                <w:bCs/>
                <w:i/>
                <w:iCs/>
                <w:color w:val="000000"/>
                <w:sz w:val="20"/>
                <w:szCs w:val="20"/>
              </w:rPr>
              <w:t>4</w:t>
            </w:r>
            <w:r w:rsidRPr="00DF67C4">
              <w:rPr>
                <w:rFonts w:asciiTheme="majorHAnsi" w:hAnsiTheme="majorHAnsi" w:cstheme="majorHAnsi"/>
                <w:i/>
                <w:iCs/>
                <w:color w:val="000000"/>
                <w:sz w:val="20"/>
                <w:szCs w:val="20"/>
              </w:rPr>
              <w:t xml:space="preserve">. Preferir la propuesta presentada por el oferente que acredite la vinculación en mayor proporción de personas mayores que no sean beneficiarios de la pensión de vejez, familiar o de sobrevivencia y que hayan </w:t>
            </w:r>
            <w:r w:rsidRPr="00DF67C4">
              <w:rPr>
                <w:rFonts w:asciiTheme="majorHAnsi" w:hAnsiTheme="majorHAnsi" w:cstheme="majorHAnsi"/>
                <w:i/>
                <w:iCs/>
                <w:color w:val="000000"/>
                <w:sz w:val="20"/>
                <w:szCs w:val="20"/>
              </w:rPr>
              <w:lastRenderedPageBreak/>
              <w:t>cumplido el requisito de edad de pensión establecido en la Ley</w:t>
            </w:r>
            <w:r w:rsidRPr="00DF67C4">
              <w:rPr>
                <w:rFonts w:asciiTheme="majorHAnsi" w:hAnsiTheme="majorHAnsi" w:cstheme="majorHAnsi"/>
                <w:color w:val="000000"/>
                <w:sz w:val="20"/>
                <w:szCs w:val="20"/>
              </w:rPr>
              <w:t>.</w:t>
            </w:r>
          </w:p>
        </w:tc>
        <w:tc>
          <w:tcPr>
            <w:tcW w:w="5103" w:type="dxa"/>
            <w:shd w:val="clear" w:color="auto" w:fill="auto"/>
          </w:tcPr>
          <w:p w14:paraId="5CC14CA3" w14:textId="77777777" w:rsidR="00A83A74" w:rsidRPr="00DF67C4" w:rsidRDefault="00A83A74" w:rsidP="003B7688">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las personas mayores que no sean beneficiarios de la pensión </w:t>
            </w:r>
            <w:r w:rsidRPr="00DF67C4">
              <w:rPr>
                <w:rFonts w:asciiTheme="majorHAnsi" w:hAnsiTheme="majorHAnsi" w:cstheme="majorHAnsi"/>
                <w:color w:val="000000"/>
                <w:sz w:val="20"/>
                <w:szCs w:val="20"/>
              </w:rPr>
              <w:lastRenderedPageBreak/>
              <w:t>de vejez, familiar o de sobrevivencia, a la fecha de cierre del proceso de selección.</w:t>
            </w:r>
          </w:p>
          <w:p w14:paraId="7EA5EC91" w14:textId="77777777" w:rsidR="00A83A74" w:rsidRPr="00DF67C4" w:rsidRDefault="00A83A74" w:rsidP="003B7688">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las planillas o relación de pagos que soporten el pago a seguridad social del último año a la fecha de cierre del presente proceso o copia del documento que evidencie la relación laboral o contractual</w:t>
            </w:r>
          </w:p>
          <w:p w14:paraId="3E717155" w14:textId="77777777" w:rsidR="00A83A74" w:rsidRPr="00DF67C4" w:rsidRDefault="00A83A74" w:rsidP="003B7688">
            <w:pPr>
              <w:pStyle w:val="Prrafodelista"/>
              <w:numPr>
                <w:ilvl w:val="0"/>
                <w:numId w:val="3"/>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 cédula de ciudadanía de las personas mayores certificadas anteriormente.</w:t>
            </w:r>
          </w:p>
          <w:p w14:paraId="2115B10F" w14:textId="77777777" w:rsidR="00A83A74" w:rsidRPr="00DF67C4" w:rsidRDefault="00A83A74" w:rsidP="003B7688">
            <w:pPr>
              <w:pStyle w:val="Prrafodelista"/>
              <w:numPr>
                <w:ilvl w:val="0"/>
                <w:numId w:val="3"/>
              </w:numPr>
              <w:spacing w:after="0" w:line="240" w:lineRule="auto"/>
              <w:ind w:left="204" w:hanging="204"/>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Para consorcios y uniones temporales, cada uno de los integrantes debe adjuntar los documentos anteriormente descritos.</w:t>
            </w:r>
          </w:p>
          <w:p w14:paraId="5836447F"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34EE90E2"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tc>
      </w:tr>
      <w:tr w:rsidR="00A83A74" w:rsidRPr="00DF67C4" w14:paraId="4085AF6B" w14:textId="77777777" w:rsidTr="003B7688">
        <w:tc>
          <w:tcPr>
            <w:tcW w:w="2830" w:type="dxa"/>
            <w:shd w:val="clear" w:color="auto" w:fill="auto"/>
          </w:tcPr>
          <w:p w14:paraId="06B3BF9A"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5</w:t>
            </w:r>
            <w:r w:rsidRPr="00DF67C4">
              <w:rPr>
                <w:rFonts w:asciiTheme="majorHAnsi" w:hAnsiTheme="majorHAnsi" w:cstheme="majorHAnsi"/>
                <w:i/>
                <w:iCs/>
                <w:color w:val="000000"/>
                <w:sz w:val="20"/>
                <w:szCs w:val="20"/>
              </w:rPr>
              <w:t xml:space="preserve">. Preferir la propuesta presentada por el oferente que acredite, en las condiciones establecidas en la ley, que por lo menos diez por ciento (10%) de su nómina pertenece a población indígena, negra, afrocolombiana, raizal, palanquera, </w:t>
            </w:r>
            <w:proofErr w:type="spellStart"/>
            <w:r w:rsidRPr="00DF67C4">
              <w:rPr>
                <w:rFonts w:asciiTheme="majorHAnsi" w:hAnsiTheme="majorHAnsi" w:cstheme="majorHAnsi"/>
                <w:i/>
                <w:iCs/>
                <w:color w:val="000000"/>
                <w:sz w:val="20"/>
                <w:szCs w:val="20"/>
              </w:rPr>
              <w:t>Rrom</w:t>
            </w:r>
            <w:proofErr w:type="spellEnd"/>
            <w:r w:rsidRPr="00DF67C4">
              <w:rPr>
                <w:rFonts w:asciiTheme="majorHAnsi" w:hAnsiTheme="majorHAnsi" w:cstheme="majorHAnsi"/>
                <w:i/>
                <w:iCs/>
                <w:color w:val="000000"/>
                <w:sz w:val="20"/>
                <w:szCs w:val="20"/>
              </w:rPr>
              <w:t xml:space="preserve"> o gitanas.</w:t>
            </w:r>
          </w:p>
        </w:tc>
        <w:tc>
          <w:tcPr>
            <w:tcW w:w="5103" w:type="dxa"/>
            <w:shd w:val="clear" w:color="auto" w:fill="auto"/>
          </w:tcPr>
          <w:p w14:paraId="38CA2BB2" w14:textId="77777777" w:rsidR="00A83A74" w:rsidRPr="00DF67C4" w:rsidRDefault="00A83A74" w:rsidP="003B7688">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 xml:space="preserve">Certificación juramentada emitida por el Representante Legal o el contador o revisor fiscal en los casos que aplique, en donde se indique el número total de trabajadores vinculados a la planta de personal del proponente, número y porcentaje de vinculación de la población indígena, negra, afrocolombiana, raizal, palanquera, </w:t>
            </w:r>
            <w:proofErr w:type="spellStart"/>
            <w:r w:rsidRPr="00DF67C4">
              <w:rPr>
                <w:rFonts w:asciiTheme="majorHAnsi" w:hAnsiTheme="majorHAnsi" w:cstheme="majorHAnsi"/>
                <w:color w:val="000000"/>
                <w:sz w:val="20"/>
                <w:szCs w:val="20"/>
              </w:rPr>
              <w:t>Rrom</w:t>
            </w:r>
            <w:proofErr w:type="spellEnd"/>
            <w:r w:rsidRPr="00DF67C4">
              <w:rPr>
                <w:rFonts w:asciiTheme="majorHAnsi" w:hAnsiTheme="majorHAnsi" w:cstheme="majorHAnsi"/>
                <w:color w:val="000000"/>
                <w:sz w:val="20"/>
                <w:szCs w:val="20"/>
              </w:rPr>
              <w:t xml:space="preserve"> o gitanas, a la fecha de cierre del proceso de selección.</w:t>
            </w:r>
          </w:p>
          <w:p w14:paraId="3EFB20B5" w14:textId="77777777" w:rsidR="00A83A74" w:rsidRPr="00DF67C4" w:rsidRDefault="00A83A74" w:rsidP="003B7688">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 las planillas o relación de pagos8 que soporten el pago a seguridad social del último año a la fecha de cierre del presente proceso y de la cédula de ciudadanía de las personas certificadas anteriormente.</w:t>
            </w:r>
          </w:p>
          <w:p w14:paraId="43229FD0" w14:textId="77777777" w:rsidR="00A83A74" w:rsidRPr="00DF67C4" w:rsidRDefault="00A83A74" w:rsidP="003B7688">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Aportar la certificación de caracterización y registro perteneciente al grupo poblacional ante alguna de las siguientes entidades que son las encargadas de la expedición de dicho documento; Ministerio del Interior, Ministerio de Cultura y Departamento Nacional de Estadísticas -DANE.</w:t>
            </w:r>
          </w:p>
          <w:p w14:paraId="2259C329" w14:textId="77777777" w:rsidR="00A83A74" w:rsidRPr="00DF67C4" w:rsidRDefault="00A83A74" w:rsidP="003B7688">
            <w:pPr>
              <w:pStyle w:val="Prrafodelista"/>
              <w:numPr>
                <w:ilvl w:val="0"/>
                <w:numId w:val="4"/>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consorcios y uniones temporales, cada uno de los integrantes debe adjuntar los documentos anteriormente descritos.</w:t>
            </w:r>
          </w:p>
          <w:p w14:paraId="68A0B224"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77DEFC65"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tc>
      </w:tr>
      <w:tr w:rsidR="00A83A74" w:rsidRPr="00DF67C4" w14:paraId="16F59CE1" w14:textId="77777777" w:rsidTr="003B7688">
        <w:tc>
          <w:tcPr>
            <w:tcW w:w="2830" w:type="dxa"/>
            <w:shd w:val="clear" w:color="auto" w:fill="auto"/>
          </w:tcPr>
          <w:p w14:paraId="63A7781B"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6.</w:t>
            </w:r>
            <w:r w:rsidRPr="00DF67C4">
              <w:rPr>
                <w:rFonts w:asciiTheme="majorHAnsi" w:hAnsiTheme="majorHAnsi" w:cstheme="majorHAnsi"/>
                <w:i/>
                <w:iCs/>
                <w:color w:val="000000"/>
                <w:sz w:val="20"/>
                <w:szCs w:val="20"/>
              </w:rPr>
              <w:t xml:space="preserve"> Preferir la propuesta de personas en proceso de reintegración o reincorporación o de la persona jurídica en la cual participe o participen mayoritariamente; o, la de un proponente plural constituido por personas en proceso de reincorporación, y/o personas jurídicas en las cuales participe o participen mayoritariamente.</w:t>
            </w:r>
          </w:p>
        </w:tc>
        <w:tc>
          <w:tcPr>
            <w:tcW w:w="5103" w:type="dxa"/>
            <w:shd w:val="clear" w:color="auto" w:fill="auto"/>
          </w:tcPr>
          <w:p w14:paraId="2AB794A7"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con personas en proceso de reintegración o reincorporación, deberán anexar certificación vigente expedida por la Agencia para la reincorporación y la normalización ARN.</w:t>
            </w:r>
          </w:p>
          <w:p w14:paraId="5FCE9346"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consorcios y uniones temporales cada uno de los integrantes debe adjuntar los documentos anteriormente descritos.</w:t>
            </w:r>
          </w:p>
          <w:p w14:paraId="12F4BEA5"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52428E17"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La entidad verificará el certificado de existencia y representación legal o en los estatutos a fin de corroborar la participación de este grupo poblacional dentro de la persona jurídica, misma verificación que se hará a cada uno de los integrantes del proponente plural.</w:t>
            </w:r>
          </w:p>
          <w:p w14:paraId="5E51F380"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08F76BF7"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3562F8E9" w14:textId="77777777" w:rsidTr="003B7688">
        <w:tc>
          <w:tcPr>
            <w:tcW w:w="2830" w:type="dxa"/>
            <w:shd w:val="clear" w:color="auto" w:fill="auto"/>
          </w:tcPr>
          <w:p w14:paraId="6790156A"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lastRenderedPageBreak/>
              <w:t>7.</w:t>
            </w:r>
            <w:r w:rsidRPr="00DF67C4">
              <w:rPr>
                <w:rFonts w:asciiTheme="majorHAnsi" w:hAnsiTheme="majorHAnsi" w:cstheme="majorHAnsi"/>
                <w:i/>
                <w:iCs/>
                <w:color w:val="000000"/>
                <w:sz w:val="20"/>
                <w:szCs w:val="20"/>
              </w:rPr>
              <w:t xml:space="preserve"> Preferir la oferta presentada por un proponente plural siempre que: (a) esté conformado por al menos una madre cabeza de familia y/o una persona en proceso de reincorporación o reintegración, o una persona jurídica en la cual participe o participen mayoritariamente, y, que tenga una participación de por lo menos el veinticinco por ciento (25%) en el proponente plural; (b) la madre cabeza de familia, la persona en proceso de reincorporación o reintegración, o la persona jurídica aporte mínimo el veinticinco por ciento (25%) de la experiencia acreditada en la oferta; y (c) ni la madre cabeza de familia o persona en proceso de reincorporación o reintegración, ni la persona jurídica, ni sus accionistas, socios o representantes legales sean empleados, socios o accionistas de los miembros del proponente plural.</w:t>
            </w:r>
          </w:p>
        </w:tc>
        <w:tc>
          <w:tcPr>
            <w:tcW w:w="5103" w:type="dxa"/>
            <w:shd w:val="clear" w:color="auto" w:fill="auto"/>
          </w:tcPr>
          <w:p w14:paraId="1D926DC2"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 acreditación de este criterio se debe anexar los documentos indicados en los numerales 2 y 6.</w:t>
            </w:r>
          </w:p>
          <w:p w14:paraId="158974AF"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 y en el certificado de existencia y representación legal de la persona jurídica.</w:t>
            </w:r>
          </w:p>
          <w:p w14:paraId="554E22CF"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319A32BF"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0399912C"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676C948B" w14:textId="77777777" w:rsidTr="003B7688">
        <w:tc>
          <w:tcPr>
            <w:tcW w:w="2830" w:type="dxa"/>
            <w:shd w:val="clear" w:color="auto" w:fill="auto"/>
          </w:tcPr>
          <w:p w14:paraId="30F3D7C4"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8.</w:t>
            </w:r>
            <w:r w:rsidRPr="00DF67C4">
              <w:rPr>
                <w:rFonts w:asciiTheme="majorHAnsi" w:hAnsiTheme="majorHAnsi" w:cstheme="majorHAnsi"/>
                <w:i/>
                <w:iCs/>
                <w:color w:val="000000"/>
                <w:sz w:val="20"/>
                <w:szCs w:val="20"/>
              </w:rPr>
              <w:t xml:space="preserve"> Preferir la oferta presentada por una </w:t>
            </w:r>
            <w:proofErr w:type="spellStart"/>
            <w:r w:rsidRPr="00DF67C4">
              <w:rPr>
                <w:rFonts w:asciiTheme="majorHAnsi" w:hAnsiTheme="majorHAnsi" w:cstheme="majorHAnsi"/>
                <w:i/>
                <w:iCs/>
                <w:color w:val="000000"/>
                <w:sz w:val="20"/>
                <w:szCs w:val="20"/>
              </w:rPr>
              <w:t>Mipyme</w:t>
            </w:r>
            <w:proofErr w:type="spellEnd"/>
            <w:r w:rsidRPr="00DF67C4">
              <w:rPr>
                <w:rFonts w:asciiTheme="majorHAnsi" w:hAnsiTheme="majorHAnsi" w:cstheme="majorHAnsi"/>
                <w:i/>
                <w:iCs/>
                <w:color w:val="000000"/>
                <w:sz w:val="20"/>
                <w:szCs w:val="20"/>
              </w:rPr>
              <w:t xml:space="preserve"> o cooperativas o asociaciones mutuales; o un proponente plural constituido por </w:t>
            </w:r>
            <w:proofErr w:type="spellStart"/>
            <w:r w:rsidRPr="00DF67C4">
              <w:rPr>
                <w:rFonts w:asciiTheme="majorHAnsi" w:hAnsiTheme="majorHAnsi" w:cstheme="majorHAnsi"/>
                <w:i/>
                <w:iCs/>
                <w:color w:val="000000"/>
                <w:sz w:val="20"/>
                <w:szCs w:val="20"/>
              </w:rPr>
              <w:t>Mipymes</w:t>
            </w:r>
            <w:proofErr w:type="spellEnd"/>
            <w:r w:rsidRPr="00DF67C4">
              <w:rPr>
                <w:rFonts w:asciiTheme="majorHAnsi" w:hAnsiTheme="majorHAnsi" w:cstheme="majorHAnsi"/>
                <w:i/>
                <w:iCs/>
                <w:color w:val="000000"/>
                <w:sz w:val="20"/>
                <w:szCs w:val="20"/>
              </w:rPr>
              <w:t>, cooperativas o asociaciones mutuales.</w:t>
            </w:r>
          </w:p>
        </w:tc>
        <w:tc>
          <w:tcPr>
            <w:tcW w:w="5103" w:type="dxa"/>
            <w:shd w:val="clear" w:color="auto" w:fill="auto"/>
          </w:tcPr>
          <w:p w14:paraId="15A93ADF" w14:textId="77777777" w:rsidR="00A83A74" w:rsidRDefault="00A83A74" w:rsidP="003B7688">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Acreditación del tamaño empresarial. Las empresas deberán acreditar su tamaño empresarial mediante certificación donde conste el valor de los ingresos por actividades ordinarias al 31 de diciembre del año inmediatamente anterior, o los obtenidos durante el tiempo de su operación, de la siguiente forma:</w:t>
            </w:r>
          </w:p>
          <w:p w14:paraId="18442720" w14:textId="77777777" w:rsidR="00A83A74" w:rsidRPr="00DF67C4" w:rsidRDefault="00A83A74" w:rsidP="003B7688">
            <w:pPr>
              <w:spacing w:after="0" w:line="240" w:lineRule="auto"/>
              <w:jc w:val="both"/>
              <w:rPr>
                <w:rFonts w:asciiTheme="majorHAnsi" w:hAnsiTheme="majorHAnsi" w:cstheme="majorHAnsi"/>
                <w:b/>
                <w:bCs/>
                <w:color w:val="000000"/>
                <w:sz w:val="20"/>
                <w:szCs w:val="20"/>
                <w:u w:val="single"/>
              </w:rPr>
            </w:pPr>
          </w:p>
          <w:p w14:paraId="099DAD40" w14:textId="77777777" w:rsidR="00A83A74" w:rsidRPr="00DF67C4" w:rsidRDefault="00A83A74" w:rsidP="003B7688">
            <w:pPr>
              <w:numPr>
                <w:ilvl w:val="0"/>
                <w:numId w:val="8"/>
              </w:numPr>
              <w:spacing w:after="0" w:line="240" w:lineRule="auto"/>
              <w:ind w:left="322" w:hanging="257"/>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Las personas naturales mediante certificación expedida por estas.</w:t>
            </w:r>
          </w:p>
          <w:p w14:paraId="010C33B1" w14:textId="77777777" w:rsidR="00A83A74" w:rsidRPr="00DF67C4" w:rsidRDefault="00A83A74" w:rsidP="003B7688">
            <w:pPr>
              <w:numPr>
                <w:ilvl w:val="0"/>
                <w:numId w:val="8"/>
              </w:numPr>
              <w:spacing w:after="0" w:line="240" w:lineRule="auto"/>
              <w:ind w:left="322" w:hanging="257"/>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Las personas jurídicas mediante certificación expedida por el representante legal o el contador o revisor fiscal, si están obligadas a tenerlo.</w:t>
            </w:r>
          </w:p>
          <w:p w14:paraId="4C27ACB2" w14:textId="77777777" w:rsidR="00A83A74" w:rsidRPr="00DF67C4" w:rsidRDefault="00A83A74" w:rsidP="003B7688">
            <w:pPr>
              <w:spacing w:after="0" w:line="240" w:lineRule="auto"/>
              <w:ind w:left="360"/>
              <w:jc w:val="both"/>
              <w:rPr>
                <w:rFonts w:asciiTheme="majorHAnsi" w:hAnsiTheme="majorHAnsi" w:cstheme="majorHAnsi"/>
                <w:b/>
                <w:bCs/>
                <w:color w:val="000000"/>
                <w:sz w:val="20"/>
                <w:szCs w:val="20"/>
                <w:u w:val="single"/>
              </w:rPr>
            </w:pPr>
          </w:p>
          <w:p w14:paraId="291906A1" w14:textId="77777777" w:rsidR="00A83A74" w:rsidRPr="00DF67C4" w:rsidRDefault="00A83A74" w:rsidP="003B7688">
            <w:pPr>
              <w:spacing w:after="0" w:line="240" w:lineRule="auto"/>
              <w:jc w:val="both"/>
              <w:rPr>
                <w:rFonts w:asciiTheme="majorHAnsi" w:hAnsiTheme="majorHAnsi" w:cstheme="majorHAnsi"/>
                <w:b/>
                <w:bCs/>
                <w:color w:val="000000"/>
                <w:sz w:val="20"/>
                <w:szCs w:val="20"/>
                <w:u w:val="single"/>
              </w:rPr>
            </w:pPr>
            <w:r w:rsidRPr="00DF67C4">
              <w:rPr>
                <w:rFonts w:asciiTheme="majorHAnsi" w:hAnsiTheme="majorHAnsi" w:cstheme="majorHAnsi"/>
                <w:b/>
                <w:bCs/>
                <w:color w:val="000000"/>
                <w:sz w:val="20"/>
                <w:szCs w:val="20"/>
                <w:u w:val="single"/>
              </w:rPr>
              <w:t>Los consorcios y uniones temporales, cada uno de los integrantes debe adjuntar los documentos anteriormente descritos.</w:t>
            </w:r>
          </w:p>
          <w:p w14:paraId="402004E3"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27684D5C" w14:textId="77777777" w:rsidR="00A83A74" w:rsidRPr="00DF67C4" w:rsidRDefault="00A83A74" w:rsidP="003B7688">
            <w:pPr>
              <w:pStyle w:val="Default"/>
              <w:jc w:val="both"/>
              <w:rPr>
                <w:rFonts w:asciiTheme="majorHAnsi" w:hAnsiTheme="majorHAnsi" w:cstheme="majorHAnsi"/>
                <w:sz w:val="20"/>
                <w:szCs w:val="20"/>
              </w:rPr>
            </w:pPr>
          </w:p>
        </w:tc>
      </w:tr>
      <w:tr w:rsidR="00A83A74" w:rsidRPr="00DF67C4" w14:paraId="034318FA" w14:textId="77777777" w:rsidTr="003B7688">
        <w:tc>
          <w:tcPr>
            <w:tcW w:w="2830" w:type="dxa"/>
            <w:shd w:val="clear" w:color="auto" w:fill="auto"/>
          </w:tcPr>
          <w:p w14:paraId="4B8B7555"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9</w:t>
            </w:r>
            <w:r w:rsidRPr="00DF67C4">
              <w:rPr>
                <w:rFonts w:asciiTheme="majorHAnsi" w:hAnsiTheme="majorHAnsi" w:cstheme="majorHAnsi"/>
                <w:i/>
                <w:iCs/>
                <w:color w:val="000000"/>
                <w:sz w:val="20"/>
                <w:szCs w:val="20"/>
              </w:rPr>
              <w:t xml:space="preserve">. Preferir la oferta presentada por el proponente plural constituido por micro y/o </w:t>
            </w:r>
            <w:r w:rsidRPr="00DF67C4">
              <w:rPr>
                <w:rFonts w:asciiTheme="majorHAnsi" w:hAnsiTheme="majorHAnsi" w:cstheme="majorHAnsi"/>
                <w:i/>
                <w:iCs/>
                <w:color w:val="000000"/>
                <w:sz w:val="20"/>
                <w:szCs w:val="20"/>
              </w:rPr>
              <w:lastRenderedPageBreak/>
              <w:t>pequeñas empresas, cooperativas o asociaciones mutuales.</w:t>
            </w:r>
          </w:p>
        </w:tc>
        <w:tc>
          <w:tcPr>
            <w:tcW w:w="5103" w:type="dxa"/>
            <w:shd w:val="clear" w:color="auto" w:fill="auto"/>
          </w:tcPr>
          <w:p w14:paraId="402119BE"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 xml:space="preserve">Para acreditar lo relacionado en este numeral, se debe aportar certificación expedida por el Representante Legal y el Revisor Fiscal (si está obligado a tenerlo) o por el contador </w:t>
            </w:r>
            <w:r w:rsidRPr="00DF67C4">
              <w:rPr>
                <w:rFonts w:asciiTheme="majorHAnsi" w:hAnsiTheme="majorHAnsi" w:cstheme="majorHAnsi"/>
                <w:color w:val="000000"/>
                <w:sz w:val="20"/>
                <w:szCs w:val="20"/>
              </w:rPr>
              <w:lastRenderedPageBreak/>
              <w:t>público, según sea el caso, señalando la condición de cooperativas o de asociaciones mutuales según corresponda.</w:t>
            </w:r>
          </w:p>
          <w:p w14:paraId="50E55C06"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0A082F65"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770EE7AA"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11DA6AE2"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5DD3994D" w14:textId="77777777" w:rsidTr="003B7688">
        <w:tc>
          <w:tcPr>
            <w:tcW w:w="2830" w:type="dxa"/>
            <w:shd w:val="clear" w:color="auto" w:fill="auto"/>
          </w:tcPr>
          <w:p w14:paraId="4021DD20"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10.</w:t>
            </w:r>
            <w:r w:rsidRPr="00DF67C4">
              <w:rPr>
                <w:rFonts w:asciiTheme="majorHAnsi" w:hAnsiTheme="majorHAnsi" w:cstheme="majorHAnsi"/>
                <w:i/>
                <w:iCs/>
                <w:color w:val="000000"/>
                <w:sz w:val="20"/>
                <w:szCs w:val="20"/>
              </w:rPr>
              <w:t xml:space="preserve"> Preferir al oferente que acredite de acuerdo con sus estados financieros o información contable con corte a 31 de diciembre del año anterior, por lo menos el veinticinco por ciento (25%) del total de pagos realizados a MIPYMES, cooperativas o asociaciones mutuales por concepto de proveeduría del oferente, realizados durante el año anterior; o, la oferta presentada por un proponente plural siempre que: (a) esté conformado por al menos una MIPYME, cooperativa o asociación mutual que tenga una participación de por lo menos el veinticinco por ciento (25%); (b) la MIPYME, cooperativa o asociación mutual aporte mínimo el veinticinco por ciento (25%) de la experiencia acreditada en la oferta; y (c) ni la MIPYME, cooperativa o asociación mutual ni sus accionistas, socios o representantes legales sean empleados, socios o accionistas de los miembros del proponente plural .</w:t>
            </w:r>
          </w:p>
        </w:tc>
        <w:tc>
          <w:tcPr>
            <w:tcW w:w="5103" w:type="dxa"/>
            <w:shd w:val="clear" w:color="auto" w:fill="auto"/>
          </w:tcPr>
          <w:p w14:paraId="6E2CF834"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a este numeral, se debe adjuntar los siguientes documentos:</w:t>
            </w:r>
          </w:p>
          <w:p w14:paraId="4E3AE318"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4426E177" w14:textId="77777777" w:rsidR="00A83A74" w:rsidRDefault="00A83A74" w:rsidP="003B7688">
            <w:pPr>
              <w:pStyle w:val="Prrafodelista"/>
              <w:numPr>
                <w:ilvl w:val="0"/>
                <w:numId w:val="5"/>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 xml:space="preserve">Copia de los estados financieros o la información contable con corte a 31 de diciembre del año anterior suscritos por el Revisor Fiscal o contador público según corresponda, donde se especifiquen los pagos por concepto de </w:t>
            </w:r>
            <w:proofErr w:type="spellStart"/>
            <w:r w:rsidRPr="00DF67C4">
              <w:rPr>
                <w:rFonts w:asciiTheme="majorHAnsi" w:hAnsiTheme="majorHAnsi" w:cstheme="majorHAnsi"/>
                <w:color w:val="000000"/>
                <w:sz w:val="20"/>
                <w:szCs w:val="20"/>
              </w:rPr>
              <w:t>proveediría</w:t>
            </w:r>
            <w:proofErr w:type="spellEnd"/>
            <w:r w:rsidRPr="00DF67C4">
              <w:rPr>
                <w:rFonts w:asciiTheme="majorHAnsi" w:hAnsiTheme="majorHAnsi" w:cstheme="majorHAnsi"/>
                <w:color w:val="000000"/>
                <w:sz w:val="20"/>
                <w:szCs w:val="20"/>
              </w:rPr>
              <w:t>.</w:t>
            </w:r>
          </w:p>
          <w:p w14:paraId="22A47297"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p w14:paraId="19CCD4F6" w14:textId="77777777" w:rsidR="00A83A74" w:rsidRDefault="00A83A74" w:rsidP="003B7688">
            <w:pPr>
              <w:pStyle w:val="Prrafodelista"/>
              <w:numPr>
                <w:ilvl w:val="0"/>
                <w:numId w:val="5"/>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Certificación expedida por el revisor fiscal y/o contador público según el caso, en donde indique el porcentaje total de pagos realizados a MIPYMES, cooperativas o asociaciones mutuales por concepto de proveeduría del proponente.</w:t>
            </w:r>
          </w:p>
          <w:p w14:paraId="6212AD7E" w14:textId="77777777" w:rsidR="00A83A74" w:rsidRDefault="00A83A74" w:rsidP="003B7688">
            <w:pPr>
              <w:spacing w:after="0" w:line="240" w:lineRule="auto"/>
              <w:jc w:val="both"/>
              <w:rPr>
                <w:rFonts w:asciiTheme="majorHAnsi" w:hAnsiTheme="majorHAnsi" w:cstheme="majorHAnsi"/>
                <w:color w:val="000000"/>
                <w:sz w:val="20"/>
                <w:szCs w:val="20"/>
              </w:rPr>
            </w:pPr>
          </w:p>
          <w:p w14:paraId="0196A999"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w:t>
            </w:r>
          </w:p>
          <w:p w14:paraId="0BF4F880"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p w14:paraId="4FEDF688"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c>
          <w:tcPr>
            <w:tcW w:w="1560" w:type="dxa"/>
          </w:tcPr>
          <w:p w14:paraId="77178EF1"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r w:rsidR="00A83A74" w:rsidRPr="00DF67C4" w14:paraId="41F24DCA" w14:textId="77777777" w:rsidTr="003B7688">
        <w:tc>
          <w:tcPr>
            <w:tcW w:w="2830" w:type="dxa"/>
            <w:shd w:val="clear" w:color="auto" w:fill="auto"/>
          </w:tcPr>
          <w:p w14:paraId="19AD1297" w14:textId="77777777" w:rsidR="00A83A74" w:rsidRPr="00DF67C4" w:rsidRDefault="00A83A74" w:rsidP="003B7688">
            <w:pPr>
              <w:spacing w:after="0" w:line="240" w:lineRule="auto"/>
              <w:jc w:val="both"/>
              <w:rPr>
                <w:rFonts w:asciiTheme="majorHAnsi" w:hAnsiTheme="majorHAnsi" w:cstheme="majorHAnsi"/>
                <w:i/>
                <w:iCs/>
                <w:color w:val="000000"/>
                <w:sz w:val="20"/>
                <w:szCs w:val="20"/>
              </w:rPr>
            </w:pPr>
            <w:r w:rsidRPr="00DF67C4">
              <w:rPr>
                <w:rFonts w:asciiTheme="majorHAnsi" w:hAnsiTheme="majorHAnsi" w:cstheme="majorHAnsi"/>
                <w:b/>
                <w:bCs/>
                <w:i/>
                <w:iCs/>
                <w:color w:val="000000"/>
                <w:sz w:val="20"/>
                <w:szCs w:val="20"/>
              </w:rPr>
              <w:t>11.</w:t>
            </w:r>
            <w:r w:rsidRPr="00DF67C4">
              <w:rPr>
                <w:rFonts w:asciiTheme="majorHAnsi" w:hAnsiTheme="majorHAnsi" w:cstheme="majorHAnsi"/>
                <w:i/>
                <w:iCs/>
                <w:color w:val="000000"/>
                <w:sz w:val="20"/>
                <w:szCs w:val="20"/>
              </w:rPr>
              <w:t xml:space="preserve"> Preferir las empresas reconocidas y establecidas como Sociedad de Beneficio e Interés Colectivo o Sociedad BIC, del segmento MIPYMES.</w:t>
            </w:r>
          </w:p>
        </w:tc>
        <w:tc>
          <w:tcPr>
            <w:tcW w:w="5103" w:type="dxa"/>
            <w:shd w:val="clear" w:color="auto" w:fill="auto"/>
          </w:tcPr>
          <w:p w14:paraId="1FAEE8C0"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acreditar lo relacionado con este numeral, se debe adjuntar la siguiente documentación:</w:t>
            </w:r>
          </w:p>
          <w:p w14:paraId="1423C294"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3AEC5D6A" w14:textId="77777777" w:rsidR="00A83A74" w:rsidRDefault="00A83A74" w:rsidP="003B7688">
            <w:pPr>
              <w:pStyle w:val="Prrafodelista"/>
              <w:numPr>
                <w:ilvl w:val="0"/>
                <w:numId w:val="6"/>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Copia del certificado del registro de las sociedades BIC, expedido por la Cámara de Comercio con una fecha de expedición no superior a 30 días a la fecha del cierre del proceso de selección.</w:t>
            </w:r>
          </w:p>
          <w:p w14:paraId="18C88773" w14:textId="77777777" w:rsidR="00A83A74" w:rsidRPr="00DF67C4" w:rsidRDefault="00A83A74" w:rsidP="003B7688">
            <w:pPr>
              <w:pStyle w:val="Prrafodelista"/>
              <w:spacing w:after="0" w:line="240" w:lineRule="auto"/>
              <w:ind w:left="207"/>
              <w:jc w:val="both"/>
              <w:rPr>
                <w:rFonts w:asciiTheme="majorHAnsi" w:hAnsiTheme="majorHAnsi" w:cstheme="majorHAnsi"/>
                <w:color w:val="000000"/>
                <w:sz w:val="20"/>
                <w:szCs w:val="20"/>
              </w:rPr>
            </w:pPr>
          </w:p>
          <w:p w14:paraId="6000F562" w14:textId="77777777" w:rsidR="00A83A74" w:rsidRPr="00DF67C4" w:rsidRDefault="00A83A74" w:rsidP="003B7688">
            <w:pPr>
              <w:pStyle w:val="Prrafodelista"/>
              <w:numPr>
                <w:ilvl w:val="0"/>
                <w:numId w:val="6"/>
              </w:numPr>
              <w:spacing w:after="0" w:line="240" w:lineRule="auto"/>
              <w:ind w:left="207" w:hanging="230"/>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lastRenderedPageBreak/>
              <w:t>Certificación expedida por el Representante Legal, revisor fiscal y/o contador público según el caso en donde se acredite el tamaño de la empresa, el valor de los ingresos por actividad ordinarias a 31 de diciembre del año inmediatamente anterior o los obtenidos durante el tiempo de su operación.</w:t>
            </w:r>
          </w:p>
          <w:p w14:paraId="1FD289B2"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las personas naturales la certificación debe ser expedida por estas.</w:t>
            </w:r>
          </w:p>
          <w:p w14:paraId="6AF92403" w14:textId="77777777" w:rsidR="00A83A74" w:rsidRDefault="00A83A74" w:rsidP="003B7688">
            <w:pPr>
              <w:spacing w:after="0" w:line="240" w:lineRule="auto"/>
              <w:jc w:val="both"/>
              <w:rPr>
                <w:rFonts w:asciiTheme="majorHAnsi" w:hAnsiTheme="majorHAnsi" w:cstheme="majorHAnsi"/>
                <w:color w:val="000000"/>
                <w:sz w:val="20"/>
                <w:szCs w:val="20"/>
              </w:rPr>
            </w:pPr>
          </w:p>
          <w:p w14:paraId="72E789B0" w14:textId="77777777" w:rsidR="00A83A7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Para las personas jurídicas la certificación debe ser expedida por el representante legal o el contador o revisor fiscal, si están obligados a tenerlo.</w:t>
            </w:r>
          </w:p>
          <w:p w14:paraId="379A15DB" w14:textId="77777777" w:rsidR="00A83A74" w:rsidRDefault="00A83A74" w:rsidP="003B7688">
            <w:pPr>
              <w:spacing w:after="0" w:line="240" w:lineRule="auto"/>
              <w:jc w:val="both"/>
              <w:rPr>
                <w:rFonts w:asciiTheme="majorHAnsi" w:hAnsiTheme="majorHAnsi" w:cstheme="majorHAnsi"/>
                <w:color w:val="000000"/>
                <w:sz w:val="20"/>
                <w:szCs w:val="20"/>
              </w:rPr>
            </w:pPr>
          </w:p>
          <w:p w14:paraId="2D454235"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Así mismo debe acreditar lo pertinente en el acuerdo privado de constitución del proponente plural.</w:t>
            </w:r>
          </w:p>
          <w:p w14:paraId="5509C850" w14:textId="77777777" w:rsidR="00A83A74" w:rsidRPr="00DF67C4" w:rsidRDefault="00A83A74" w:rsidP="003B7688">
            <w:pPr>
              <w:spacing w:after="0" w:line="240" w:lineRule="auto"/>
              <w:jc w:val="both"/>
              <w:rPr>
                <w:rFonts w:asciiTheme="majorHAnsi" w:hAnsiTheme="majorHAnsi" w:cstheme="majorHAnsi"/>
                <w:color w:val="000000"/>
                <w:sz w:val="20"/>
                <w:szCs w:val="20"/>
              </w:rPr>
            </w:pPr>
          </w:p>
          <w:p w14:paraId="735695D4" w14:textId="77777777" w:rsidR="00A83A74" w:rsidRPr="00DF67C4" w:rsidRDefault="00A83A74" w:rsidP="003B7688">
            <w:pPr>
              <w:spacing w:after="0" w:line="240" w:lineRule="auto"/>
              <w:jc w:val="both"/>
              <w:rPr>
                <w:rFonts w:asciiTheme="majorHAnsi" w:hAnsiTheme="majorHAnsi" w:cstheme="majorHAnsi"/>
                <w:color w:val="000000"/>
                <w:sz w:val="20"/>
                <w:szCs w:val="20"/>
              </w:rPr>
            </w:pPr>
            <w:r w:rsidRPr="00DF67C4">
              <w:rPr>
                <w:rFonts w:asciiTheme="majorHAnsi" w:hAnsiTheme="majorHAnsi" w:cstheme="majorHAnsi"/>
                <w:color w:val="000000"/>
                <w:sz w:val="20"/>
                <w:szCs w:val="20"/>
              </w:rPr>
              <w:t>Los consorcios y uniones temporales, cada uno de los integrantes debe adjuntar los documentos anteriormente descritos.</w:t>
            </w:r>
          </w:p>
        </w:tc>
        <w:tc>
          <w:tcPr>
            <w:tcW w:w="1560" w:type="dxa"/>
          </w:tcPr>
          <w:p w14:paraId="5BBECE04" w14:textId="77777777" w:rsidR="00A83A74" w:rsidRPr="00DF67C4" w:rsidRDefault="00A83A74" w:rsidP="003B7688">
            <w:pPr>
              <w:spacing w:after="0" w:line="240" w:lineRule="auto"/>
              <w:jc w:val="both"/>
              <w:rPr>
                <w:rFonts w:asciiTheme="majorHAnsi" w:hAnsiTheme="majorHAnsi" w:cstheme="majorHAnsi"/>
                <w:color w:val="000000"/>
                <w:sz w:val="20"/>
                <w:szCs w:val="20"/>
              </w:rPr>
            </w:pPr>
          </w:p>
        </w:tc>
      </w:tr>
    </w:tbl>
    <w:p w14:paraId="079F0C2A" w14:textId="77777777" w:rsidR="00A83A74" w:rsidRPr="00DF67C4" w:rsidRDefault="00A83A74" w:rsidP="00A83A74">
      <w:pPr>
        <w:ind w:right="332"/>
        <w:jc w:val="both"/>
        <w:rPr>
          <w:rFonts w:asciiTheme="majorHAnsi" w:hAnsiTheme="majorHAnsi" w:cstheme="majorHAnsi"/>
          <w:b/>
          <w:sz w:val="20"/>
          <w:szCs w:val="20"/>
        </w:rPr>
      </w:pPr>
    </w:p>
    <w:p w14:paraId="7BA24932" w14:textId="77777777" w:rsidR="00A83A74" w:rsidRPr="00DF67C4" w:rsidRDefault="00A83A74" w:rsidP="00A83A74">
      <w:pPr>
        <w:ind w:right="49"/>
        <w:jc w:val="both"/>
        <w:rPr>
          <w:rFonts w:asciiTheme="majorHAnsi" w:hAnsiTheme="majorHAnsi" w:cstheme="majorHAnsi"/>
          <w:color w:val="000000"/>
          <w:sz w:val="20"/>
          <w:szCs w:val="20"/>
          <w:lang w:eastAsia="es-CO"/>
        </w:rPr>
      </w:pPr>
      <w:r w:rsidRPr="00DF67C4">
        <w:rPr>
          <w:rFonts w:asciiTheme="majorHAnsi" w:hAnsiTheme="majorHAnsi" w:cstheme="majorHAnsi"/>
          <w:b/>
          <w:bCs/>
          <w:color w:val="000000"/>
          <w:sz w:val="20"/>
          <w:szCs w:val="20"/>
          <w:lang w:eastAsia="es-CO"/>
        </w:rPr>
        <w:t>NOTA 1:</w:t>
      </w:r>
      <w:r w:rsidRPr="00DF67C4">
        <w:rPr>
          <w:rFonts w:asciiTheme="majorHAnsi" w:hAnsiTheme="majorHAnsi" w:cstheme="majorHAnsi"/>
          <w:color w:val="000000"/>
          <w:sz w:val="20"/>
          <w:szCs w:val="20"/>
          <w:lang w:eastAsia="es-CO"/>
        </w:rPr>
        <w:t xml:space="preserve"> Los documentos que sean suscritos por Revisor fiscal o contador público, el proponente debe allegar con su propuesta la fotocopia de:</w:t>
      </w:r>
    </w:p>
    <w:p w14:paraId="1BDF0E3C" w14:textId="77777777" w:rsidR="00A83A74" w:rsidRPr="00DF67C4" w:rsidRDefault="00A83A74" w:rsidP="00A83A7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 xml:space="preserve">1. Cédula de ciudadanía, </w:t>
      </w:r>
    </w:p>
    <w:p w14:paraId="5731CC11" w14:textId="77777777" w:rsidR="00A83A74" w:rsidRPr="00DF67C4" w:rsidRDefault="00A83A74" w:rsidP="00A83A7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 xml:space="preserve">2. La tarjeta profesional  </w:t>
      </w:r>
    </w:p>
    <w:p w14:paraId="2C6E91D4" w14:textId="77777777" w:rsidR="00A83A74" w:rsidRPr="00DF67C4" w:rsidRDefault="00A83A74" w:rsidP="00A83A7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color w:val="000000"/>
          <w:sz w:val="20"/>
          <w:szCs w:val="20"/>
          <w:lang w:eastAsia="es-CO"/>
        </w:rPr>
        <w:t>3. El certificado vigente de antecedentes de su registro como contador.</w:t>
      </w:r>
    </w:p>
    <w:p w14:paraId="28DD29D7" w14:textId="77777777" w:rsidR="00A83A74" w:rsidRPr="00DF67C4" w:rsidRDefault="00A83A74" w:rsidP="00A83A74">
      <w:pPr>
        <w:ind w:right="332"/>
        <w:jc w:val="both"/>
        <w:rPr>
          <w:rFonts w:asciiTheme="majorHAnsi" w:hAnsiTheme="majorHAnsi" w:cstheme="majorHAnsi"/>
          <w:color w:val="000000"/>
          <w:sz w:val="20"/>
          <w:szCs w:val="20"/>
          <w:lang w:eastAsia="es-CO"/>
        </w:rPr>
      </w:pPr>
      <w:r w:rsidRPr="00DF67C4">
        <w:rPr>
          <w:rFonts w:asciiTheme="majorHAnsi" w:hAnsiTheme="majorHAnsi" w:cstheme="majorHAnsi"/>
          <w:b/>
          <w:bCs/>
          <w:color w:val="000000"/>
          <w:sz w:val="20"/>
          <w:szCs w:val="20"/>
          <w:lang w:eastAsia="es-CO"/>
        </w:rPr>
        <w:t>NOTA 2:</w:t>
      </w:r>
      <w:r w:rsidRPr="00DF67C4">
        <w:rPr>
          <w:rFonts w:asciiTheme="majorHAnsi" w:hAnsiTheme="majorHAnsi" w:cstheme="majorHAnsi"/>
          <w:color w:val="000000"/>
          <w:sz w:val="20"/>
          <w:szCs w:val="20"/>
          <w:lang w:eastAsia="es-CO"/>
        </w:rPr>
        <w:t xml:space="preserve"> El proponente deberá aportar junto con su propuesta inicial, para efectos de la acreditación y determinación del factor al que aplique, el “FORMATO CRITERIOS DE DESEMPATE” debidamente diligenciado y suscrito, incluyéndolo en su oferta mediante la plataforma SECOP II.</w:t>
      </w:r>
    </w:p>
    <w:p w14:paraId="479ADCF2" w14:textId="77777777" w:rsidR="00A83A74" w:rsidRPr="00DF67C4" w:rsidRDefault="00A83A74" w:rsidP="00A83A74">
      <w:pPr>
        <w:ind w:left="284" w:right="332"/>
        <w:jc w:val="both"/>
        <w:rPr>
          <w:rFonts w:asciiTheme="majorHAnsi" w:hAnsiTheme="majorHAnsi" w:cstheme="majorHAnsi"/>
          <w:color w:val="000000"/>
          <w:sz w:val="20"/>
          <w:szCs w:val="20"/>
          <w:lang w:eastAsia="es-CO"/>
        </w:rPr>
      </w:pPr>
    </w:p>
    <w:p w14:paraId="1B1B0077" w14:textId="77777777" w:rsidR="00A83A74" w:rsidRPr="00DF67C4" w:rsidRDefault="00A83A74" w:rsidP="00A83A74">
      <w:pPr>
        <w:ind w:right="332"/>
        <w:jc w:val="both"/>
        <w:rPr>
          <w:rFonts w:asciiTheme="majorHAnsi" w:hAnsiTheme="majorHAnsi" w:cstheme="majorHAnsi"/>
          <w:b/>
          <w:bCs/>
          <w:color w:val="000000"/>
          <w:sz w:val="20"/>
          <w:szCs w:val="20"/>
          <w:u w:val="single"/>
          <w:lang w:eastAsia="es-CO"/>
        </w:rPr>
      </w:pPr>
      <w:r w:rsidRPr="00DF67C4">
        <w:rPr>
          <w:rFonts w:asciiTheme="majorHAnsi" w:hAnsiTheme="majorHAnsi" w:cstheme="majorHAnsi"/>
          <w:b/>
          <w:bCs/>
          <w:color w:val="000000"/>
          <w:sz w:val="20"/>
          <w:szCs w:val="20"/>
          <w:u w:val="single"/>
          <w:lang w:eastAsia="es-CO"/>
        </w:rPr>
        <w:t>NOTA 3: LA DOCUMENTACÍON REQUERIDA PARA ACREDITAR LOS CRITERIOS DE DESEMPATE SEÑALADOS EN EL FORMATO “CRITERIOS DE DESEMPATE”, DEBERÁ SER PRESENTADA JUNTO CON LA OFERTA, EN TODO CASO, LA NO PRESENTACIÓN DE LA INFORMACIÓN REQUERIDA NO RESTRINGE LA PARTICIPACIÓN DEL PROPONENTE, NI ES CAUSAL DE RECHAZO DE LA PROPUESTA</w:t>
      </w:r>
    </w:p>
    <w:p w14:paraId="362667F8" w14:textId="12096A7C" w:rsidR="00A83A74" w:rsidRPr="00DF67C4" w:rsidRDefault="00A83A74" w:rsidP="00A83A7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 xml:space="preserve">Dada a los _______ días del mes de ________________ </w:t>
      </w:r>
      <w:proofErr w:type="spellStart"/>
      <w:r w:rsidRPr="00DF67C4">
        <w:rPr>
          <w:rFonts w:asciiTheme="majorHAnsi" w:hAnsiTheme="majorHAnsi" w:cstheme="majorHAnsi"/>
          <w:sz w:val="20"/>
          <w:szCs w:val="20"/>
        </w:rPr>
        <w:t>de</w:t>
      </w:r>
      <w:proofErr w:type="spellEnd"/>
      <w:r w:rsidRPr="00DF67C4">
        <w:rPr>
          <w:rFonts w:asciiTheme="majorHAnsi" w:hAnsiTheme="majorHAnsi" w:cstheme="majorHAnsi"/>
          <w:sz w:val="20"/>
          <w:szCs w:val="20"/>
        </w:rPr>
        <w:t xml:space="preserve"> 202</w:t>
      </w:r>
      <w:r w:rsidR="00EE6B5A">
        <w:rPr>
          <w:rFonts w:asciiTheme="majorHAnsi" w:hAnsiTheme="majorHAnsi" w:cstheme="majorHAnsi"/>
          <w:sz w:val="20"/>
          <w:szCs w:val="20"/>
        </w:rPr>
        <w:t>3</w:t>
      </w:r>
      <w:r w:rsidRPr="00DF67C4">
        <w:rPr>
          <w:rFonts w:asciiTheme="majorHAnsi" w:hAnsiTheme="majorHAnsi" w:cstheme="majorHAnsi"/>
          <w:sz w:val="20"/>
          <w:szCs w:val="20"/>
        </w:rPr>
        <w:t>.</w:t>
      </w:r>
    </w:p>
    <w:p w14:paraId="7A6F5B4C" w14:textId="77777777" w:rsidR="00A83A74" w:rsidRPr="00DF67C4" w:rsidRDefault="00A83A74" w:rsidP="00A83A74">
      <w:pPr>
        <w:spacing w:after="0" w:line="240" w:lineRule="auto"/>
        <w:jc w:val="both"/>
        <w:rPr>
          <w:rFonts w:asciiTheme="majorHAnsi" w:hAnsiTheme="majorHAnsi" w:cstheme="majorHAnsi"/>
          <w:sz w:val="20"/>
          <w:szCs w:val="20"/>
        </w:rPr>
      </w:pPr>
    </w:p>
    <w:p w14:paraId="1D0E7A62" w14:textId="77777777" w:rsidR="00A83A74" w:rsidRPr="00DF67C4" w:rsidRDefault="00A83A74" w:rsidP="00A83A7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w:t>
      </w:r>
    </w:p>
    <w:p w14:paraId="4F79BA2C" w14:textId="77777777" w:rsidR="00A83A74" w:rsidRPr="00DF67C4" w:rsidRDefault="00A83A74" w:rsidP="00A83A7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FIRMA</w:t>
      </w:r>
    </w:p>
    <w:p w14:paraId="0BE80926" w14:textId="77777777" w:rsidR="00A83A74" w:rsidRPr="00DF67C4" w:rsidRDefault="00A83A74" w:rsidP="00A83A74">
      <w:pPr>
        <w:spacing w:after="0" w:line="240" w:lineRule="auto"/>
        <w:jc w:val="both"/>
        <w:rPr>
          <w:rFonts w:asciiTheme="majorHAnsi" w:hAnsiTheme="majorHAnsi" w:cstheme="majorHAnsi"/>
          <w:sz w:val="20"/>
          <w:szCs w:val="20"/>
        </w:rPr>
      </w:pPr>
      <w:r w:rsidRPr="00DF67C4">
        <w:rPr>
          <w:rFonts w:asciiTheme="majorHAnsi" w:hAnsiTheme="majorHAnsi" w:cstheme="majorHAnsi"/>
          <w:sz w:val="20"/>
          <w:szCs w:val="20"/>
        </w:rPr>
        <w:t>(Representante legal o revisor fiscal)</w:t>
      </w:r>
    </w:p>
    <w:p w14:paraId="5FB39E24" w14:textId="77777777" w:rsidR="00A83A74" w:rsidRPr="00DF67C4" w:rsidRDefault="00A83A74" w:rsidP="00A83A74">
      <w:pPr>
        <w:spacing w:after="0" w:line="240" w:lineRule="auto"/>
        <w:jc w:val="both"/>
        <w:rPr>
          <w:rFonts w:asciiTheme="majorHAnsi" w:hAnsiTheme="majorHAnsi" w:cstheme="majorHAnsi"/>
          <w:b/>
          <w:sz w:val="20"/>
          <w:szCs w:val="20"/>
          <w:lang w:val="es-MX"/>
        </w:rPr>
      </w:pPr>
      <w:r w:rsidRPr="00DF67C4">
        <w:rPr>
          <w:rFonts w:asciiTheme="majorHAnsi" w:hAnsiTheme="majorHAnsi" w:cstheme="majorHAnsi"/>
          <w:sz w:val="20"/>
          <w:szCs w:val="20"/>
        </w:rPr>
        <w:t xml:space="preserve">C.C No. </w:t>
      </w:r>
    </w:p>
    <w:p w14:paraId="53425035" w14:textId="3395681B" w:rsidR="00342388" w:rsidRPr="00A83A74" w:rsidRDefault="00342388" w:rsidP="00A83A74"/>
    <w:sectPr w:rsidR="00342388" w:rsidRPr="00A83A74" w:rsidSect="00C92ADF">
      <w:headerReference w:type="even" r:id="rId8"/>
      <w:headerReference w:type="default" r:id="rId9"/>
      <w:footerReference w:type="even" r:id="rId10"/>
      <w:footerReference w:type="default" r:id="rId11"/>
      <w:pgSz w:w="12240" w:h="15840"/>
      <w:pgMar w:top="1701" w:right="1701" w:bottom="1418" w:left="1701" w:header="709" w:footer="129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3B664D" w14:textId="77777777" w:rsidR="000D76F1" w:rsidRDefault="000D76F1" w:rsidP="001A74F0">
      <w:pPr>
        <w:spacing w:after="0" w:line="240" w:lineRule="auto"/>
      </w:pPr>
      <w:r>
        <w:separator/>
      </w:r>
    </w:p>
  </w:endnote>
  <w:endnote w:type="continuationSeparator" w:id="0">
    <w:p w14:paraId="4A2EED57" w14:textId="77777777" w:rsidR="000D76F1" w:rsidRDefault="000D76F1"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9C567D" w14:textId="77777777" w:rsidR="00B428B1" w:rsidRDefault="00C81720">
    <w:pPr>
      <w:pStyle w:val="Piedepgina"/>
    </w:pPr>
    <w:sdt>
      <w:sdtPr>
        <w:id w:val="-1444230679"/>
        <w:temporary/>
        <w:showingPlcHdr/>
      </w:sdtPr>
      <w:sdtEndPr/>
      <w:sdtContent>
        <w:r w:rsidR="00B428B1">
          <w:rPr>
            <w:lang w:val="es-ES"/>
          </w:rPr>
          <w:t>[Escriba texto]</w:t>
        </w:r>
      </w:sdtContent>
    </w:sdt>
    <w:r w:rsidR="00B428B1">
      <w:ptab w:relativeTo="margin" w:alignment="center" w:leader="none"/>
    </w:r>
    <w:sdt>
      <w:sdtPr>
        <w:id w:val="1255167112"/>
        <w:temporary/>
        <w:showingPlcHdr/>
      </w:sdtPr>
      <w:sdtEndPr/>
      <w:sdtContent>
        <w:r w:rsidR="00B428B1">
          <w:rPr>
            <w:lang w:val="es-ES"/>
          </w:rPr>
          <w:t>[Escriba texto]</w:t>
        </w:r>
      </w:sdtContent>
    </w:sdt>
    <w:r w:rsidR="00B428B1">
      <w:ptab w:relativeTo="margin" w:alignment="right" w:leader="none"/>
    </w:r>
    <w:sdt>
      <w:sdtPr>
        <w:id w:val="1264188017"/>
        <w:temporary/>
        <w:showingPlcHdr/>
      </w:sdtPr>
      <w:sdtEndPr/>
      <w:sdtContent>
        <w:r w:rsidR="00B428B1">
          <w:rPr>
            <w:lang w:val="es-ES"/>
          </w:rPr>
          <w:t>[Escriba texto]</w:t>
        </w:r>
      </w:sdtContent>
    </w:sdt>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91BFD" w14:textId="0F9DDDED" w:rsidR="009F2A26" w:rsidRPr="00AF4D27" w:rsidRDefault="009F2A26" w:rsidP="009F2A26">
    <w:pPr>
      <w:tabs>
        <w:tab w:val="center" w:pos="4252"/>
        <w:tab w:val="right" w:pos="8504"/>
      </w:tabs>
      <w:spacing w:after="0" w:line="240" w:lineRule="auto"/>
      <w:jc w:val="center"/>
      <w:rPr>
        <w:rFonts w:ascii="Work Sans Medium" w:eastAsia="Times New Roman" w:hAnsi="Work Sans Medium" w:cs="Calibri"/>
        <w:color w:val="45AA00"/>
        <w:sz w:val="20"/>
        <w:szCs w:val="20"/>
        <w:lang w:val="es-ES" w:eastAsia="es-ES"/>
      </w:rPr>
    </w:pPr>
    <w:r w:rsidRPr="00AF4D27">
      <w:rPr>
        <w:rFonts w:ascii="Work Sans Medium" w:hAnsi="Work Sans Medium"/>
        <w:noProof/>
        <w:color w:val="45AA00"/>
      </w:rPr>
      <w:drawing>
        <wp:anchor distT="0" distB="0" distL="114300" distR="114300" simplePos="0" relativeHeight="251680768" behindDoc="0" locked="0" layoutInCell="1" allowOverlap="1" wp14:anchorId="28D5D112" wp14:editId="2DC278DB">
          <wp:simplePos x="0" y="0"/>
          <wp:positionH relativeFrom="column">
            <wp:posOffset>4743502</wp:posOffset>
          </wp:positionH>
          <wp:positionV relativeFrom="paragraph">
            <wp:posOffset>13970</wp:posOffset>
          </wp:positionV>
          <wp:extent cx="1495425" cy="647700"/>
          <wp:effectExtent l="0" t="0" r="3175" b="0"/>
          <wp:wrapNone/>
          <wp:docPr id="5" name="Imag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495425" cy="647700"/>
                  </a:xfrm>
                  <a:prstGeom prst="rect">
                    <a:avLst/>
                  </a:prstGeom>
                  <a:noFill/>
                  <a:ln>
                    <a:noFill/>
                  </a:ln>
                </pic:spPr>
              </pic:pic>
            </a:graphicData>
          </a:graphic>
        </wp:anchor>
      </w:drawing>
    </w:r>
    <w:r w:rsidRPr="00AF4D27">
      <w:rPr>
        <w:rFonts w:ascii="Work Sans Medium" w:hAnsi="Work Sans Medium"/>
        <w:noProof/>
        <w:color w:val="45AA00"/>
        <w:lang w:eastAsia="es-CO"/>
      </w:rPr>
      <mc:AlternateContent>
        <mc:Choice Requires="wps">
          <w:drawing>
            <wp:anchor distT="0" distB="0" distL="114300" distR="114300" simplePos="0" relativeHeight="251679744" behindDoc="0" locked="0" layoutInCell="1" allowOverlap="1" wp14:anchorId="18A330D1" wp14:editId="479491CD">
              <wp:simplePos x="0" y="0"/>
              <wp:positionH relativeFrom="column">
                <wp:posOffset>5830803</wp:posOffset>
              </wp:positionH>
              <wp:positionV relativeFrom="paragraph">
                <wp:posOffset>151531</wp:posOffset>
              </wp:positionV>
              <wp:extent cx="923925" cy="289049"/>
              <wp:effectExtent l="0" t="6350" r="3175" b="3175"/>
              <wp:wrapNone/>
              <wp:docPr id="10" name="Cuadro de texto 10"/>
              <wp:cNvGraphicFramePr/>
              <a:graphic xmlns:a="http://schemas.openxmlformats.org/drawingml/2006/main">
                <a:graphicData uri="http://schemas.microsoft.com/office/word/2010/wordprocessingShape">
                  <wps:wsp>
                    <wps:cNvSpPr txBox="1"/>
                    <wps:spPr>
                      <a:xfrm rot="16200000">
                        <a:off x="0" y="0"/>
                        <a:ext cx="923925" cy="289049"/>
                      </a:xfrm>
                      <a:prstGeom prst="rect">
                        <a:avLst/>
                      </a:prstGeom>
                      <a:solidFill>
                        <a:schemeClr val="lt1"/>
                      </a:solidFill>
                      <a:ln w="6350">
                        <a:noFill/>
                      </a:ln>
                      <a:effectLst/>
                    </wps:spPr>
                    <wps:style>
                      <a:lnRef idx="0">
                        <a:schemeClr val="accent1"/>
                      </a:lnRef>
                      <a:fillRef idx="0">
                        <a:schemeClr val="accent1"/>
                      </a:fillRef>
                      <a:effectRef idx="0">
                        <a:schemeClr val="accent1"/>
                      </a:effectRef>
                      <a:fontRef idx="minor">
                        <a:schemeClr val="dk1"/>
                      </a:fontRef>
                    </wps:style>
                    <wps:txbx>
                      <w:txbxContent>
                        <w:p w14:paraId="72812A68" w14:textId="3E9A638C" w:rsidR="009F2A26" w:rsidRDefault="009F2A26" w:rsidP="009F2A26">
                          <w:pPr>
                            <w:rPr>
                              <w:sz w:val="18"/>
                            </w:rPr>
                          </w:pPr>
                          <w:r w:rsidRPr="00C92ADF">
                            <w:rPr>
                              <w:sz w:val="18"/>
                            </w:rPr>
                            <w:t>GD-F-011 V.0</w:t>
                          </w:r>
                          <w:r w:rsidR="005E4ACC">
                            <w:rPr>
                              <w:sz w:val="18"/>
                            </w:rPr>
                            <w:t>8</w:t>
                          </w:r>
                        </w:p>
                        <w:p w14:paraId="6044D12A" w14:textId="77777777" w:rsidR="009F2A26" w:rsidRPr="00C92ADF" w:rsidRDefault="009F2A26" w:rsidP="009F2A26">
                          <w:pPr>
                            <w:rPr>
                              <w:sz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18A330D1" id="_x0000_t202" coordsize="21600,21600" o:spt="202" path="m,l,21600r21600,l21600,xe">
              <v:stroke joinstyle="miter"/>
              <v:path gradientshapeok="t" o:connecttype="rect"/>
            </v:shapetype>
            <v:shape id="Cuadro de texto 10" o:spid="_x0000_s1026" type="#_x0000_t202" style="position:absolute;left:0;text-align:left;margin-left:459.1pt;margin-top:11.95pt;width:72.75pt;height:22.75pt;rotation:-90;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" fillcolor="white [3201]" stroked="f" strokeweight=".5pt">
              <v:textbox>
                <w:txbxContent>
                  <w:p w14:paraId="72812A68" w14:textId="3E9A638C" w:rsidR="009F2A26" w:rsidRDefault="009F2A26" w:rsidP="009F2A26">
                    <w:pPr>
                      <w:rPr>
                        <w:sz w:val="18"/>
                      </w:rPr>
                    </w:pPr>
                    <w:r w:rsidRPr="00C92ADF">
                      <w:rPr>
                        <w:sz w:val="18"/>
                      </w:rPr>
                      <w:t>GD-F-011 V.0</w:t>
                    </w:r>
                    <w:r w:rsidR="005E4ACC">
                      <w:rPr>
                        <w:sz w:val="18"/>
                      </w:rPr>
                      <w:t>8</w:t>
                    </w:r>
                  </w:p>
                  <w:p w14:paraId="6044D12A" w14:textId="77777777" w:rsidR="009F2A26" w:rsidRPr="00C92ADF" w:rsidRDefault="009F2A26" w:rsidP="009F2A26">
                    <w:pPr>
                      <w:rPr>
                        <w:sz w:val="18"/>
                      </w:rPr>
                    </w:pPr>
                  </w:p>
                </w:txbxContent>
              </v:textbox>
            </v:shape>
          </w:pict>
        </mc:Fallback>
      </mc:AlternateContent>
    </w:r>
    <w:r w:rsidR="00A83A74">
      <w:rPr>
        <w:rFonts w:ascii="Work Sans Medium" w:eastAsia="Times New Roman" w:hAnsi="Work Sans Medium" w:cs="Calibri"/>
        <w:color w:val="45AA00"/>
        <w:sz w:val="20"/>
        <w:szCs w:val="20"/>
        <w:lang w:val="es-ES" w:eastAsia="es-ES"/>
      </w:rPr>
      <w:t>Centro de la Industria, la Empresa y los Servicios</w:t>
    </w:r>
    <w:r w:rsidR="00A83A74">
      <w:rPr>
        <w:rFonts w:ascii="Work Sans Medium" w:eastAsia="Times New Roman" w:hAnsi="Work Sans Medium" w:cs="Calibri"/>
        <w:color w:val="45AA00"/>
        <w:sz w:val="20"/>
        <w:szCs w:val="20"/>
        <w:lang w:val="es-ES" w:eastAsia="es-ES"/>
      </w:rPr>
      <w:br/>
      <w:t xml:space="preserve">SENA REGIONAL HUILA </w:t>
    </w:r>
  </w:p>
  <w:p w14:paraId="5059FA62" w14:textId="544136FC" w:rsidR="00B428B1" w:rsidRPr="00C92ADF" w:rsidRDefault="00A83A74" w:rsidP="00C92ADF">
    <w:pPr>
      <w:tabs>
        <w:tab w:val="center" w:pos="4252"/>
        <w:tab w:val="right" w:pos="8504"/>
      </w:tabs>
      <w:spacing w:after="0" w:line="240" w:lineRule="auto"/>
      <w:jc w:val="center"/>
      <w:rPr>
        <w:rFonts w:ascii="Raleway" w:eastAsia="Times New Roman" w:hAnsi="Raleway" w:cs="Calibri"/>
        <w:b/>
        <w:bCs/>
        <w:noProof/>
        <w:color w:val="FF6C00"/>
        <w:sz w:val="20"/>
        <w:szCs w:val="20"/>
      </w:rPr>
    </w:pPr>
    <w:r w:rsidRPr="00A83A74">
      <w:rPr>
        <w:rFonts w:ascii="Work Sans Medium" w:eastAsia="Times New Roman" w:hAnsi="Work Sans Medium" w:cs="Calibri"/>
        <w:noProof/>
        <w:color w:val="45AA00"/>
        <w:sz w:val="20"/>
        <w:szCs w:val="20"/>
      </w:rPr>
      <w:t>Carrea 5 No.  16 - 16, Ciudad Neiva. - PBX 57 601 5461500</w:t>
    </w:r>
    <w:r w:rsidR="00012C07" w:rsidRPr="00AF4D27">
      <w:rPr>
        <w:rFonts w:ascii="Work Sans Medium" w:eastAsia="Times New Roman" w:hAnsi="Work Sans Medium" w:cs="Calibri"/>
        <w:noProof/>
        <w:color w:val="45AA00"/>
        <w:sz w:val="20"/>
        <w:szCs w:val="20"/>
      </w:rPr>
      <w:drawing>
        <wp:anchor distT="0" distB="0" distL="114300" distR="114300" simplePos="0" relativeHeight="251681792" behindDoc="1" locked="0" layoutInCell="1" allowOverlap="1" wp14:anchorId="29AA3114" wp14:editId="39B158D6">
          <wp:simplePos x="0" y="0"/>
          <wp:positionH relativeFrom="column">
            <wp:posOffset>2317991</wp:posOffset>
          </wp:positionH>
          <wp:positionV relativeFrom="paragraph">
            <wp:posOffset>173990</wp:posOffset>
          </wp:positionV>
          <wp:extent cx="1015437" cy="393397"/>
          <wp:effectExtent l="0" t="0" r="635" b="63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
                  <a:stretch>
                    <a:fillRect/>
                  </a:stretch>
                </pic:blipFill>
                <pic:spPr>
                  <a:xfrm>
                    <a:off x="0" y="0"/>
                    <a:ext cx="1015437" cy="393397"/>
                  </a:xfrm>
                  <a:prstGeom prst="rect">
                    <a:avLst/>
                  </a:prstGeom>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D064D6" w14:textId="77777777" w:rsidR="000D76F1" w:rsidRDefault="000D76F1" w:rsidP="001A74F0">
      <w:pPr>
        <w:spacing w:after="0" w:line="240" w:lineRule="auto"/>
      </w:pPr>
      <w:r>
        <w:separator/>
      </w:r>
    </w:p>
  </w:footnote>
  <w:footnote w:type="continuationSeparator" w:id="0">
    <w:p w14:paraId="6981AE90" w14:textId="77777777" w:rsidR="000D76F1" w:rsidRDefault="000D76F1"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05180EB" w14:textId="77777777" w:rsidR="00B428B1" w:rsidRDefault="00C81720">
    <w:pPr>
      <w:pStyle w:val="Encabezado"/>
    </w:pPr>
    <w:sdt>
      <w:sdtPr>
        <w:id w:val="-1119840844"/>
        <w:placeholder>
          <w:docPart w:val="2ED574D428D42847860A3C208A6527E5"/>
        </w:placeholder>
        <w:temporary/>
        <w:showingPlcHdr/>
      </w:sdtPr>
      <w:sdtEndPr/>
      <w:sdtContent>
        <w:r w:rsidR="00B428B1">
          <w:rPr>
            <w:lang w:val="es-ES"/>
          </w:rPr>
          <w:t>[Escriba texto]</w:t>
        </w:r>
      </w:sdtContent>
    </w:sdt>
    <w:r w:rsidR="00B428B1">
      <w:ptab w:relativeTo="margin" w:alignment="center" w:leader="none"/>
    </w:r>
    <w:sdt>
      <w:sdtPr>
        <w:id w:val="1998610231"/>
        <w:placeholder>
          <w:docPart w:val="674CAF93F4325F49BF5AC796F1077918"/>
        </w:placeholder>
        <w:temporary/>
        <w:showingPlcHdr/>
      </w:sdtPr>
      <w:sdtEndPr/>
      <w:sdtContent>
        <w:r w:rsidR="00B428B1">
          <w:rPr>
            <w:lang w:val="es-ES"/>
          </w:rPr>
          <w:t>[Escriba texto]</w:t>
        </w:r>
      </w:sdtContent>
    </w:sdt>
    <w:r w:rsidR="00B428B1">
      <w:ptab w:relativeTo="margin" w:alignment="right" w:leader="none"/>
    </w:r>
    <w:sdt>
      <w:sdtPr>
        <w:id w:val="545715771"/>
        <w:placeholder>
          <w:docPart w:val="C1453610682C8E45A1E4ADDF76B214E4"/>
        </w:placeholder>
        <w:temporary/>
        <w:showingPlcHdr/>
      </w:sdtPr>
      <w:sdtEndPr/>
      <w:sdtContent>
        <w:r w:rsidR="00B428B1">
          <w:rPr>
            <w:lang w:val="es-ES"/>
          </w:rPr>
          <w:t>[Escriba texto]</w:t>
        </w:r>
      </w:sdtContent>
    </w:sdt>
  </w:p>
  <w:p w14:paraId="21CB647B" w14:textId="77777777" w:rsidR="00B428B1" w:rsidRDefault="00B428B1">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F37D8B" w14:textId="63AB9544" w:rsidR="00B428B1" w:rsidRDefault="009F2A26">
    <w:pPr>
      <w:pStyle w:val="Encabezado"/>
    </w:pPr>
    <w:r w:rsidRPr="00AF4D27">
      <w:rPr>
        <w:noProof/>
      </w:rPr>
      <w:drawing>
        <wp:anchor distT="0" distB="0" distL="114300" distR="114300" simplePos="0" relativeHeight="251677696" behindDoc="0" locked="0" layoutInCell="1" allowOverlap="1" wp14:anchorId="7363B19B" wp14:editId="269E7DD9">
          <wp:simplePos x="0" y="0"/>
          <wp:positionH relativeFrom="column">
            <wp:posOffset>1905</wp:posOffset>
          </wp:positionH>
          <wp:positionV relativeFrom="paragraph">
            <wp:posOffset>-77185</wp:posOffset>
          </wp:positionV>
          <wp:extent cx="715010" cy="699135"/>
          <wp:effectExtent l="0" t="0" r="635" b="1905"/>
          <wp:wrapNone/>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5010" cy="699135"/>
                  </a:xfrm>
                  <a:prstGeom prst="rect">
                    <a:avLst/>
                  </a:prstGeom>
                </pic:spPr>
              </pic:pic>
            </a:graphicData>
          </a:graphic>
          <wp14:sizeRelH relativeFrom="page">
            <wp14:pctWidth>0</wp14:pctWidth>
          </wp14:sizeRelH>
          <wp14:sizeRelV relativeFrom="page">
            <wp14:pctHeight>0</wp14:pctHeight>
          </wp14:sizeRelV>
        </wp:anchor>
      </w:drawing>
    </w:r>
    <w:r w:rsidR="00FB2ECE">
      <w:rPr>
        <w:noProof/>
      </w:rPr>
      <w:drawing>
        <wp:anchor distT="0" distB="0" distL="114300" distR="114300" simplePos="0" relativeHeight="251675648" behindDoc="0" locked="0" layoutInCell="1" allowOverlap="1" wp14:anchorId="7759179C" wp14:editId="77AAD979">
          <wp:simplePos x="0" y="0"/>
          <wp:positionH relativeFrom="column">
            <wp:posOffset>3334210</wp:posOffset>
          </wp:positionH>
          <wp:positionV relativeFrom="paragraph">
            <wp:posOffset>14867</wp:posOffset>
          </wp:positionV>
          <wp:extent cx="2234853" cy="402061"/>
          <wp:effectExtent l="0" t="0" r="635" b="4445"/>
          <wp:wrapNone/>
          <wp:docPr id="4" name="Imagen 4" descr="Logotipo&#10;&#10;Descripción generada automáticamente con confianza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Logotipo&#10;&#10;Descripción generada automáticamente con confianza media"/>
                  <pic:cNvPicPr/>
                </pic:nvPicPr>
                <pic:blipFill>
                  <a:blip r:embed="rId2"/>
                  <a:stretch>
                    <a:fillRect/>
                  </a:stretch>
                </pic:blipFill>
                <pic:spPr>
                  <a:xfrm>
                    <a:off x="0" y="0"/>
                    <a:ext cx="2250732" cy="40491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4436E"/>
    <w:multiLevelType w:val="hybridMultilevel"/>
    <w:tmpl w:val="2BFCC232"/>
    <w:lvl w:ilvl="0" w:tplc="DFA0B79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094260AE"/>
    <w:multiLevelType w:val="hybridMultilevel"/>
    <w:tmpl w:val="65B44386"/>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2"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EBF4A66"/>
    <w:multiLevelType w:val="hybridMultilevel"/>
    <w:tmpl w:val="0584E1A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4" w15:restartNumberingAfterBreak="0">
    <w:nsid w:val="2AE71076"/>
    <w:multiLevelType w:val="hybridMultilevel"/>
    <w:tmpl w:val="8CE46750"/>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57AF300D"/>
    <w:multiLevelType w:val="hybridMultilevel"/>
    <w:tmpl w:val="2CF8B53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6" w15:restartNumberingAfterBreak="0">
    <w:nsid w:val="58962FC4"/>
    <w:multiLevelType w:val="hybridMultilevel"/>
    <w:tmpl w:val="430A338E"/>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7" w15:restartNumberingAfterBreak="0">
    <w:nsid w:val="784366BB"/>
    <w:multiLevelType w:val="hybridMultilevel"/>
    <w:tmpl w:val="B718B532"/>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16cid:durableId="972177022">
    <w:abstractNumId w:val="2"/>
  </w:num>
  <w:num w:numId="2" w16cid:durableId="1206062823">
    <w:abstractNumId w:val="3"/>
  </w:num>
  <w:num w:numId="3" w16cid:durableId="1959944961">
    <w:abstractNumId w:val="5"/>
  </w:num>
  <w:num w:numId="4" w16cid:durableId="2075002116">
    <w:abstractNumId w:val="6"/>
  </w:num>
  <w:num w:numId="5" w16cid:durableId="533083201">
    <w:abstractNumId w:val="7"/>
  </w:num>
  <w:num w:numId="6" w16cid:durableId="1913807438">
    <w:abstractNumId w:val="1"/>
  </w:num>
  <w:num w:numId="7" w16cid:durableId="604457817">
    <w:abstractNumId w:val="0"/>
  </w:num>
  <w:num w:numId="8" w16cid:durableId="167603466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74F0"/>
    <w:rsid w:val="00012C07"/>
    <w:rsid w:val="0006674D"/>
    <w:rsid w:val="00096CD7"/>
    <w:rsid w:val="000B5FA2"/>
    <w:rsid w:val="000D76F1"/>
    <w:rsid w:val="000F3C70"/>
    <w:rsid w:val="00180405"/>
    <w:rsid w:val="001A74F0"/>
    <w:rsid w:val="001D6C79"/>
    <w:rsid w:val="002470E1"/>
    <w:rsid w:val="00286017"/>
    <w:rsid w:val="002905A9"/>
    <w:rsid w:val="00292253"/>
    <w:rsid w:val="00342388"/>
    <w:rsid w:val="0039155C"/>
    <w:rsid w:val="00397447"/>
    <w:rsid w:val="003F1E80"/>
    <w:rsid w:val="004034E0"/>
    <w:rsid w:val="00406B0B"/>
    <w:rsid w:val="00472B8E"/>
    <w:rsid w:val="0049307C"/>
    <w:rsid w:val="004D49DC"/>
    <w:rsid w:val="00537621"/>
    <w:rsid w:val="00537FE7"/>
    <w:rsid w:val="005701F3"/>
    <w:rsid w:val="00583DA2"/>
    <w:rsid w:val="0058429B"/>
    <w:rsid w:val="005E4ACC"/>
    <w:rsid w:val="005F39C1"/>
    <w:rsid w:val="00643388"/>
    <w:rsid w:val="00643A27"/>
    <w:rsid w:val="0067219F"/>
    <w:rsid w:val="006A79F6"/>
    <w:rsid w:val="006C0D03"/>
    <w:rsid w:val="006E76A1"/>
    <w:rsid w:val="007A6E1D"/>
    <w:rsid w:val="00841A76"/>
    <w:rsid w:val="00842EFB"/>
    <w:rsid w:val="008D6675"/>
    <w:rsid w:val="0090058F"/>
    <w:rsid w:val="00925A4E"/>
    <w:rsid w:val="00944352"/>
    <w:rsid w:val="0097565D"/>
    <w:rsid w:val="00983C98"/>
    <w:rsid w:val="009F2A26"/>
    <w:rsid w:val="00A83A74"/>
    <w:rsid w:val="00B2727F"/>
    <w:rsid w:val="00B428B1"/>
    <w:rsid w:val="00BA742F"/>
    <w:rsid w:val="00BC0577"/>
    <w:rsid w:val="00C81720"/>
    <w:rsid w:val="00C92ADF"/>
    <w:rsid w:val="00CB5150"/>
    <w:rsid w:val="00CC282D"/>
    <w:rsid w:val="00D41F30"/>
    <w:rsid w:val="00D53A48"/>
    <w:rsid w:val="00D7237A"/>
    <w:rsid w:val="00D921B2"/>
    <w:rsid w:val="00DB0CA6"/>
    <w:rsid w:val="00DD318C"/>
    <w:rsid w:val="00E7293B"/>
    <w:rsid w:val="00ED6D30"/>
    <w:rsid w:val="00EE2163"/>
    <w:rsid w:val="00EE6B5A"/>
    <w:rsid w:val="00EF2588"/>
    <w:rsid w:val="00F170BC"/>
    <w:rsid w:val="00F6020C"/>
    <w:rsid w:val="00F811F3"/>
    <w:rsid w:val="00FB2ECE"/>
    <w:rsid w:val="00FE3364"/>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7443B7A"/>
  <w14:defaultImageDpi w14:val="330"/>
  <w15:docId w15:val="{98C5D1F0-F970-49EB-B13D-A0EDA59BE8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es-E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A74F0"/>
    <w:pPr>
      <w:spacing w:after="200" w:line="276" w:lineRule="auto"/>
    </w:pPr>
    <w:rPr>
      <w:rFonts w:ascii="Calibri" w:eastAsia="Calibri" w:hAnsi="Calibri" w:cs="Times New Roman"/>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1A74F0"/>
    <w:pPr>
      <w:tabs>
        <w:tab w:val="center" w:pos="4252"/>
        <w:tab w:val="right" w:pos="8504"/>
      </w:tabs>
    </w:pPr>
  </w:style>
  <w:style w:type="character" w:customStyle="1" w:styleId="EncabezadoCar">
    <w:name w:val="Encabezado Car"/>
    <w:basedOn w:val="Fuentedeprrafopredeter"/>
    <w:link w:val="Encabezado"/>
    <w:uiPriority w:val="99"/>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HOJA,Bolita,BOLADEF,BOLA,Nivel 1 OS,Colorful List - Accent 11,Colorful List - Accent 111,Bullet List,FooterText,numbered,Paragraphe de liste1,lp1,Ha,Foot,List Paragraph,Colorful List Accent 1,列出段落,titulo 3,Bullets,Bulletr List Paragraph"/>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Sinespaciado">
    <w:name w:val="No Spacing"/>
    <w:uiPriority w:val="1"/>
    <w:qFormat/>
    <w:rsid w:val="00DD318C"/>
    <w:rPr>
      <w:rFonts w:ascii="Calibri" w:eastAsia="Calibri" w:hAnsi="Calibri" w:cs="Times New Roman"/>
      <w:sz w:val="22"/>
      <w:szCs w:val="22"/>
      <w:lang w:eastAsia="en-US"/>
    </w:rPr>
  </w:style>
  <w:style w:type="paragraph" w:customStyle="1" w:styleId="Default">
    <w:name w:val="Default"/>
    <w:link w:val="DefaultCar"/>
    <w:qFormat/>
    <w:rsid w:val="00A83A74"/>
    <w:pPr>
      <w:autoSpaceDE w:val="0"/>
      <w:autoSpaceDN w:val="0"/>
      <w:adjustRightInd w:val="0"/>
    </w:pPr>
    <w:rPr>
      <w:rFonts w:ascii="Arial" w:eastAsiaTheme="minorHAnsi" w:hAnsi="Arial" w:cs="Arial"/>
      <w:color w:val="000000"/>
      <w:lang w:eastAsia="en-US"/>
    </w:rPr>
  </w:style>
  <w:style w:type="character" w:customStyle="1" w:styleId="PrrafodelistaCar">
    <w:name w:val="Párrafo de lista Car"/>
    <w:aliases w:val="HOJA Car,Bolita Car,BOLADEF Car,BOLA Car,Nivel 1 OS Car,Colorful List - Accent 11 Car,Colorful List - Accent 111 Car,Bullet List Car,FooterText Car,numbered Car,Paragraphe de liste1 Car,lp1 Car,Ha Car,Foot Car,List Paragraph Car"/>
    <w:link w:val="Prrafodelista"/>
    <w:uiPriority w:val="34"/>
    <w:qFormat/>
    <w:locked/>
    <w:rsid w:val="00A83A74"/>
    <w:rPr>
      <w:rFonts w:ascii="Calibri" w:eastAsia="Calibri" w:hAnsi="Calibri" w:cs="Times New Roman"/>
      <w:sz w:val="22"/>
      <w:szCs w:val="22"/>
      <w:lang w:eastAsia="en-US"/>
    </w:rPr>
  </w:style>
  <w:style w:type="character" w:customStyle="1" w:styleId="DefaultCar">
    <w:name w:val="Default Car"/>
    <w:link w:val="Default"/>
    <w:locked/>
    <w:rsid w:val="00A83A74"/>
    <w:rPr>
      <w:rFonts w:ascii="Arial" w:eastAsiaTheme="minorHAnsi" w:hAnsi="Arial" w:cs="Arial"/>
      <w:color w:val="00000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glossaryDocument" Target="glossary/document.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2.xml.rels><?xml version="1.0" encoding="UTF-8" standalone="yes"?>
<Relationships xmlns="http://schemas.openxmlformats.org/package/2006/relationships"><Relationship Id="rId2" Type="http://schemas.openxmlformats.org/officeDocument/2006/relationships/image" Target="media/image4.emf"/><Relationship Id="rId1" Type="http://schemas.openxmlformats.org/officeDocument/2006/relationships/image" Target="media/image3.png"/></Relationships>
</file>

<file path=word/_rels/header2.xml.rels><?xml version="1.0" encoding="UTF-8" standalone="yes"?>
<Relationships xmlns="http://schemas.openxmlformats.org/package/2006/relationships"><Relationship Id="rId2" Type="http://schemas.openxmlformats.org/officeDocument/2006/relationships/image" Target="media/image2.jpg"/><Relationship Id="rId1" Type="http://schemas.openxmlformats.org/officeDocument/2006/relationships/image" Target="media/image1.emf"/></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Lucida Grande">
    <w:altName w:val="Segoe UI"/>
    <w:charset w:val="00"/>
    <w:family w:val="swiss"/>
    <w:pitch w:val="variable"/>
    <w:sig w:usb0="E1000AEF" w:usb1="5000A1FF" w:usb2="00000000" w:usb3="00000000" w:csb0="000001BF" w:csb1="00000000"/>
  </w:font>
  <w:font w:name="Arial">
    <w:panose1 w:val="020B0604020202020204"/>
    <w:charset w:val="00"/>
    <w:family w:val="swiss"/>
    <w:pitch w:val="variable"/>
    <w:sig w:usb0="E0002EFF" w:usb1="C000785B" w:usb2="00000009" w:usb3="00000000" w:csb0="000001FF" w:csb1="00000000"/>
  </w:font>
  <w:font w:name="Work Sans Medium">
    <w:charset w:val="00"/>
    <w:family w:val="auto"/>
    <w:pitch w:val="variable"/>
    <w:sig w:usb0="A00000FF" w:usb1="5000E07B" w:usb2="00000000" w:usb3="00000000" w:csb0="00000193" w:csb1="00000000"/>
  </w:font>
  <w:font w:name="Raleway">
    <w:charset w:val="00"/>
    <w:family w:val="auto"/>
    <w:pitch w:val="variable"/>
    <w:sig w:usb0="A00002FF" w:usb1="5000205B" w:usb2="00000000" w:usb3="00000000" w:csb0="00000197"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F45FF"/>
    <w:rsid w:val="00134049"/>
    <w:rsid w:val="001F45FF"/>
    <w:rsid w:val="00296324"/>
    <w:rsid w:val="003526EF"/>
    <w:rsid w:val="00367691"/>
    <w:rsid w:val="00481956"/>
    <w:rsid w:val="0066491B"/>
    <w:rsid w:val="008A755C"/>
    <w:rsid w:val="008C0CDB"/>
    <w:rsid w:val="0094721A"/>
    <w:rsid w:val="00A64A54"/>
    <w:rsid w:val="00AB7B05"/>
    <w:rsid w:val="00C4055D"/>
    <w:rsid w:val="00C77DE9"/>
    <w:rsid w:val="00D75731"/>
    <w:rsid w:val="00DB0DAF"/>
    <w:rsid w:val="00DE2C97"/>
    <w:rsid w:val="00DF4CB1"/>
    <w:rsid w:val="00E34F8A"/>
    <w:rsid w:val="00EF553B"/>
    <w:rsid w:val="00F15FA2"/>
    <w:rsid w:val="00F26048"/>
    <w:rsid w:val="00F52BD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24133C6-A107-4520-83C4-E96AA60D4DF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Pages>
  <Words>2249</Words>
  <Characters>12213</Characters>
  <Application>Microsoft Office Word</Application>
  <DocSecurity>0</DocSecurity>
  <Lines>469</Lines>
  <Paragraphs>192</Paragraphs>
  <ScaleCrop>false</ScaleCrop>
  <HeadingPairs>
    <vt:vector size="2" baseType="variant">
      <vt:variant>
        <vt:lpstr>Título</vt:lpstr>
      </vt:variant>
      <vt:variant>
        <vt:i4>1</vt:i4>
      </vt:variant>
    </vt:vector>
  </HeadingPairs>
  <TitlesOfParts>
    <vt:vector size="1" baseType="lpstr">
      <vt:lpstr/>
    </vt:vector>
  </TitlesOfParts>
  <Company>Toshiba</Company>
  <LinksUpToDate>false</LinksUpToDate>
  <CharactersWithSpaces>14270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Leonardo Cantor</dc:creator>
  <cp:lastModifiedBy>Miguel Angel Sotomayor Segrera</cp:lastModifiedBy>
  <cp:revision>6</cp:revision>
  <cp:lastPrinted>2020-03-03T19:51:00Z</cp:lastPrinted>
  <dcterms:created xsi:type="dcterms:W3CDTF">2022-11-10T21:09:00Z</dcterms:created>
  <dcterms:modified xsi:type="dcterms:W3CDTF">2023-05-29T16:15:00Z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299739c-ad3d-4908-806e-4d91151a6e13_Enabled">
    <vt:lpwstr>true</vt:lpwstr>
  </property>
  <property fmtid="{D5CDD505-2E9C-101B-9397-08002B2CF9AE}" pid="3" name="MSIP_Label_1299739c-ad3d-4908-806e-4d91151a6e13_SetDate">
    <vt:lpwstr>2022-10-25T14:12:51Z</vt:lpwstr>
  </property>
  <property fmtid="{D5CDD505-2E9C-101B-9397-08002B2CF9AE}" pid="4" name="MSIP_Label_1299739c-ad3d-4908-806e-4d91151a6e13_Method">
    <vt:lpwstr>Standard</vt:lpwstr>
  </property>
  <property fmtid="{D5CDD505-2E9C-101B-9397-08002B2CF9AE}" pid="5" name="MSIP_Label_1299739c-ad3d-4908-806e-4d91151a6e13_Name">
    <vt:lpwstr>All Employees (Unrestricted)</vt:lpwstr>
  </property>
  <property fmtid="{D5CDD505-2E9C-101B-9397-08002B2CF9AE}" pid="6" name="MSIP_Label_1299739c-ad3d-4908-806e-4d91151a6e13_SiteId">
    <vt:lpwstr>cbc2c381-2f2e-4d93-91d1-506c9316ace7</vt:lpwstr>
  </property>
  <property fmtid="{D5CDD505-2E9C-101B-9397-08002B2CF9AE}" pid="7" name="MSIP_Label_1299739c-ad3d-4908-806e-4d91151a6e13_ActionId">
    <vt:lpwstr>c8090e79-0c7f-4ba6-9d07-48612532c3f1</vt:lpwstr>
  </property>
  <property fmtid="{D5CDD505-2E9C-101B-9397-08002B2CF9AE}" pid="8" name="MSIP_Label_1299739c-ad3d-4908-806e-4d91151a6e13_ContentBits">
    <vt:lpwstr>0</vt:lpwstr>
  </property>
</Properties>
</file>