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 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F786E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Bogotá, D.C. 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04419B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04419B" w:rsidRDefault="00F37C3D" w:rsidP="00F37C3D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04419B" w:rsidRDefault="00F37C3D" w:rsidP="00F37C3D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IDENTIFICACIÓN DE LOS SOCIOS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NUMERO DE ACCIONES 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  <w:p w14:paraId="381C9071" w14:textId="77777777" w:rsidR="00F37C3D" w:rsidRPr="0004419B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O PORCENTAJE DE PARTICIPACIÓN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lastRenderedPageBreak/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413369D5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868DDF" w14:textId="77777777" w:rsidR="00DF142C" w:rsidRDefault="00DF142C" w:rsidP="001A74F0">
      <w:pPr>
        <w:spacing w:after="0" w:line="240" w:lineRule="auto"/>
      </w:pPr>
      <w:r>
        <w:separator/>
      </w:r>
    </w:p>
  </w:endnote>
  <w:endnote w:type="continuationSeparator" w:id="0">
    <w:p w14:paraId="6692D438" w14:textId="77777777" w:rsidR="00DF142C" w:rsidRDefault="00DF14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DF142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04419B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BD6BDA" w:rsidRPr="0004419B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0441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47E29" w14:textId="77777777" w:rsidR="00DF142C" w:rsidRDefault="00DF142C" w:rsidP="001A74F0">
      <w:pPr>
        <w:spacing w:after="0" w:line="240" w:lineRule="auto"/>
      </w:pPr>
      <w:r>
        <w:separator/>
      </w:r>
    </w:p>
  </w:footnote>
  <w:footnote w:type="continuationSeparator" w:id="0">
    <w:p w14:paraId="270FDCDA" w14:textId="77777777" w:rsidR="00DF142C" w:rsidRDefault="00DF14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DF142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42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3</cp:revision>
  <dcterms:created xsi:type="dcterms:W3CDTF">2020-12-02T16:04:00Z</dcterms:created>
  <dcterms:modified xsi:type="dcterms:W3CDTF">2021-02-24T20:33:00Z</dcterms:modified>
</cp:coreProperties>
</file>