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B86667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bookmarkStart w:id="0" w:name="_GoBack"/>
      <w:bookmarkEnd w:id="0"/>
    </w:p>
    <w:p w14:paraId="5E3D43D9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581CD3"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="00581CD3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1" w:name="_Hlk13481096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misma, y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, (escribir el nombre completo, según el caso, de la otra persona natural o de la persona jurídica incluyendo el tipo de sociedad)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n</w:t>
      </w:r>
      <w:r w:rsidRPr="00581CD3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>decidido conformar una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UNIÓN TEMPORAL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que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denominará 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6F60D224" w14:textId="77777777" w:rsidR="00FC50C8" w:rsidRPr="003015E8" w:rsidRDefault="00FC50C8" w:rsidP="00FC50C8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706AA803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OBJETO Y ALCANCE: El objeto de la UNIÓN TEMPORAL consiste en la presentación conjunta a la UNIDAD ADMINISTRATIVA ESPECIAL DE AERONÁUTICA</w:t>
      </w:r>
      <w:r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cuyo objeto es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</w:t>
      </w:r>
    </w:p>
    <w:p w14:paraId="46BC5B86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430FF4D4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La UNIÓN TEMPORAL 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563037FD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12E0CFFC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SEGUNDA.  NOMBRE Y DOMICILIO. La UNIÓN TEMPORAL se denominará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14:paraId="5597BFAD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39A1347A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LEY.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el cien por ciento (100%), de la UNIÓN TEMPORAL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UNIDAD ADMINISTRATIVA ESPECIAL DE AERONÁUTICA CIVIL y serán distribuidas de la siguiente forma: </w:t>
      </w:r>
    </w:p>
    <w:p w14:paraId="786703FC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C50C8" w:rsidRPr="003015E8" w14:paraId="65D780E0" w14:textId="77777777" w:rsidTr="00442D28">
        <w:tc>
          <w:tcPr>
            <w:tcW w:w="2782" w:type="dxa"/>
            <w:shd w:val="clear" w:color="auto" w:fill="auto"/>
          </w:tcPr>
          <w:p w14:paraId="2310C852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55E1A94F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4D292C64" w14:textId="77777777" w:rsidR="00FC50C8" w:rsidRPr="003015E8" w:rsidRDefault="00FC50C8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3F98D95C" w14:textId="77777777" w:rsidR="00FC50C8" w:rsidRPr="003015E8" w:rsidRDefault="00FC50C8" w:rsidP="00442D28">
            <w:pPr>
              <w:rPr>
                <w:rFonts w:ascii="Arial" w:eastAsia="Arial" w:hAnsi="Arial" w:cs="Arial"/>
                <w:lang w:eastAsia="es-CO"/>
              </w:rPr>
            </w:pPr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</w:p>
        </w:tc>
      </w:tr>
      <w:tr w:rsidR="00FC50C8" w:rsidRPr="003015E8" w14:paraId="28A46D25" w14:textId="77777777" w:rsidTr="00442D28">
        <w:tc>
          <w:tcPr>
            <w:tcW w:w="2782" w:type="dxa"/>
            <w:shd w:val="clear" w:color="auto" w:fill="auto"/>
          </w:tcPr>
          <w:p w14:paraId="17780524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726A01E7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67D7F43A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62C131E8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C50C8" w:rsidRPr="003015E8" w14:paraId="0D18F32E" w14:textId="77777777" w:rsidTr="00442D28">
        <w:tc>
          <w:tcPr>
            <w:tcW w:w="2782" w:type="dxa"/>
            <w:shd w:val="clear" w:color="auto" w:fill="auto"/>
          </w:tcPr>
          <w:p w14:paraId="46FBF271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4A90B643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2CAD00AF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03FFF2F9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1135F272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5DA2C4DF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 Y SANCIONES. Los miembros de la UNIÓN TEMPORAL responde</w:t>
      </w:r>
      <w:r>
        <w:rPr>
          <w:rFonts w:ascii="Arial" w:eastAsia="Arial" w:hAnsi="Arial" w:cs="Arial"/>
          <w:color w:val="000000"/>
          <w:lang w:eastAsia="es-CO"/>
        </w:rPr>
        <w:t>remos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48678776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46C49BA6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 la UNIÓN TEMPORAL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UNIÓN TEMPORAL durará todo el término necesario para atender las garantías prestadas.  </w:t>
      </w:r>
    </w:p>
    <w:p w14:paraId="7F940AB7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6D6BFF65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La Unión Temporal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2" w:name="_Hlk13482412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</w:t>
      </w: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2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a la Unión Temporal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14:paraId="6331BBB4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05FAC588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3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día, mes y año]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3"/>
    <w:p w14:paraId="00789D6B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2E3BCF63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478FE7AD" w14:textId="77777777" w:rsidR="00FC50C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76B7AD9A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7F8BD5B1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C50C8" w:rsidRPr="003015E8" w14:paraId="67BB123B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91E51B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4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220F15C0" w14:textId="77777777"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37C23187" w14:textId="77777777"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2FF2EC86" w14:textId="77777777"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15689A69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68F87DCB" w14:textId="77777777"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1FFEB1CF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F81C9B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316E27F2" w14:textId="77777777"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69FF4D3F" w14:textId="77777777"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  CC  </w:t>
            </w:r>
          </w:p>
          <w:p w14:paraId="02435E08" w14:textId="77777777"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6D7AFAD9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21F63B8A" w14:textId="77777777"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7E56EC7A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4"/>
    </w:tbl>
    <w:p w14:paraId="0EB762D7" w14:textId="77777777" w:rsidR="00FC50C8" w:rsidRDefault="00FC50C8" w:rsidP="00FC50C8"/>
    <w:p w14:paraId="2C5779D2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926409" w14:textId="77777777" w:rsidR="00404F7C" w:rsidRDefault="00404F7C">
      <w:r>
        <w:separator/>
      </w:r>
    </w:p>
    <w:p w14:paraId="3D149007" w14:textId="77777777" w:rsidR="00404F7C" w:rsidRDefault="00404F7C"/>
  </w:endnote>
  <w:endnote w:type="continuationSeparator" w:id="0">
    <w:p w14:paraId="0F5186DA" w14:textId="77777777" w:rsidR="00404F7C" w:rsidRDefault="00404F7C">
      <w:r>
        <w:continuationSeparator/>
      </w:r>
    </w:p>
    <w:p w14:paraId="45AF0747" w14:textId="77777777" w:rsidR="00404F7C" w:rsidRDefault="00404F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52997E" w14:textId="77777777" w:rsidR="00404F7C" w:rsidRDefault="00404F7C">
      <w:r>
        <w:separator/>
      </w:r>
    </w:p>
    <w:p w14:paraId="64D778B2" w14:textId="77777777" w:rsidR="00404F7C" w:rsidRDefault="00404F7C"/>
  </w:footnote>
  <w:footnote w:type="continuationSeparator" w:id="0">
    <w:p w14:paraId="24B6CC64" w14:textId="77777777" w:rsidR="00404F7C" w:rsidRDefault="00404F7C">
      <w:r>
        <w:continuationSeparator/>
      </w:r>
    </w:p>
    <w:p w14:paraId="13CBE6EE" w14:textId="77777777" w:rsidR="00404F7C" w:rsidRDefault="00404F7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5A227AEC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D9A553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43110F95" wp14:editId="008FA40B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4C4BA0F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2861145F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7D28B08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632CAB97" w14:textId="77777777" w:rsidR="00FC50C8" w:rsidRPr="00FC50C8" w:rsidRDefault="00FC50C8" w:rsidP="00FC50C8">
          <w:pPr>
            <w:rPr>
              <w:rFonts w:ascii="Arial" w:hAnsi="Arial" w:cs="Arial"/>
              <w:sz w:val="24"/>
              <w:szCs w:val="24"/>
            </w:rPr>
          </w:pPr>
          <w:r w:rsidRPr="00FC50C8">
            <w:rPr>
              <w:rFonts w:ascii="Arial" w:hAnsi="Arial" w:cs="Arial"/>
              <w:sz w:val="24"/>
              <w:szCs w:val="24"/>
            </w:rPr>
            <w:t>FORMATO 1</w:t>
          </w:r>
          <w:r w:rsidR="009031C4">
            <w:rPr>
              <w:rFonts w:ascii="Arial" w:hAnsi="Arial" w:cs="Arial"/>
              <w:sz w:val="24"/>
              <w:szCs w:val="24"/>
            </w:rPr>
            <w:t>6</w:t>
          </w:r>
          <w:r w:rsidRPr="00FC50C8">
            <w:rPr>
              <w:rFonts w:ascii="Arial" w:hAnsi="Arial" w:cs="Arial"/>
              <w:sz w:val="24"/>
              <w:szCs w:val="24"/>
            </w:rPr>
            <w:t xml:space="preserve"> CONFORMACIÓN UNIÓN TEMPORAL </w:t>
          </w:r>
        </w:p>
        <w:p w14:paraId="43BF9918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</w:tc>
    </w:tr>
    <w:tr w:rsidR="00406A0C" w:rsidRPr="00D55428" w14:paraId="6D336EFC" w14:textId="77777777" w:rsidTr="00E07927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F575482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451CA74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0D0AC12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9031C4">
            <w:rPr>
              <w:rFonts w:ascii="Arial" w:hAnsi="Arial" w:cs="Arial"/>
              <w:b/>
              <w:sz w:val="16"/>
              <w:szCs w:val="16"/>
            </w:rPr>
            <w:t>118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065DF8B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F3DA964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E07927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E07927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B984FA0" w14:textId="754270C2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F75BDE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F75BDE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6935ACC9" w14:textId="77777777" w:rsidR="00766E09" w:rsidRDefault="00766E09">
    <w:pPr>
      <w:pStyle w:val="Encabezado"/>
    </w:pPr>
  </w:p>
  <w:p w14:paraId="4B3282F2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592B438C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18927D0E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2194F677" wp14:editId="6ABFFD1C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6D44A18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67477C83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6BCB40FA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6F889EF8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4D40E418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C80A780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2EA6A148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4986217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9BDE789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568336F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989F9CC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D7B568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4F7C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1CD3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5F7988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52F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031C4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5F9D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92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5BDE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0C8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4BD63B7B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Administrador</cp:lastModifiedBy>
  <cp:revision>2</cp:revision>
  <cp:lastPrinted>2011-09-26T16:22:00Z</cp:lastPrinted>
  <dcterms:created xsi:type="dcterms:W3CDTF">2023-04-28T18:00:00Z</dcterms:created>
  <dcterms:modified xsi:type="dcterms:W3CDTF">2023-04-28T18:00:00Z</dcterms:modified>
  <cp:category>6</cp:category>
</cp:coreProperties>
</file>