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2"/>
        <w:gridCol w:w="7740"/>
      </w:tblGrid>
      <w:tr w:rsidR="006E6EE4" w:rsidRPr="006E6EE4" w14:paraId="1832BF28" w14:textId="77777777" w:rsidTr="009E4881">
        <w:trPr>
          <w:trHeight w:val="450"/>
          <w:jc w:val="center"/>
        </w:trPr>
        <w:tc>
          <w:tcPr>
            <w:tcW w:w="1852" w:type="dxa"/>
            <w:vMerge w:val="restart"/>
            <w:vAlign w:val="center"/>
          </w:tcPr>
          <w:p w14:paraId="288C44F6" w14:textId="77777777" w:rsidR="006E6EE4" w:rsidRPr="006E6EE4" w:rsidRDefault="006E6EE4" w:rsidP="00E96645">
            <w:pPr>
              <w:pStyle w:val="Ttulo2"/>
            </w:pPr>
            <w:r w:rsidRPr="006E6EE4">
              <w:rPr>
                <w:noProof/>
              </w:rPr>
              <w:drawing>
                <wp:anchor distT="0" distB="0" distL="114300" distR="114300" simplePos="0" relativeHeight="251659264" behindDoc="0" locked="0" layoutInCell="1" allowOverlap="1" wp14:anchorId="13E3D238" wp14:editId="1CEC0D8E">
                  <wp:simplePos x="0" y="0"/>
                  <wp:positionH relativeFrom="column">
                    <wp:posOffset>-48895</wp:posOffset>
                  </wp:positionH>
                  <wp:positionV relativeFrom="paragraph">
                    <wp:posOffset>29210</wp:posOffset>
                  </wp:positionV>
                  <wp:extent cx="1120140" cy="533400"/>
                  <wp:effectExtent l="0" t="0" r="3810" b="0"/>
                  <wp:wrapNone/>
                  <wp:docPr id="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0140" cy="5334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40" w:type="dxa"/>
            <w:vMerge w:val="restart"/>
            <w:vAlign w:val="center"/>
          </w:tcPr>
          <w:p w14:paraId="283E6B48" w14:textId="6DDCB8D7" w:rsidR="006E6EE4" w:rsidRPr="006E6EE4" w:rsidRDefault="006E6EE4" w:rsidP="007D3172">
            <w:pPr>
              <w:pStyle w:val="Prrafodelista"/>
              <w:jc w:val="center"/>
              <w:rPr>
                <w:rFonts w:cs="Arial"/>
                <w:b/>
                <w:sz w:val="20"/>
                <w:u w:val="single"/>
              </w:rPr>
            </w:pPr>
            <w:r w:rsidRPr="006E6EE4">
              <w:rPr>
                <w:rFonts w:cs="Arial"/>
                <w:b/>
                <w:sz w:val="20"/>
                <w:u w:val="single"/>
              </w:rPr>
              <w:t>PLIEGO DE CONDICIONES</w:t>
            </w:r>
          </w:p>
          <w:p w14:paraId="77CE4460" w14:textId="44385442" w:rsidR="006E6EE4" w:rsidRPr="00D652BE" w:rsidRDefault="006E6EE4" w:rsidP="006E6EE4">
            <w:pPr>
              <w:jc w:val="center"/>
              <w:rPr>
                <w:rFonts w:ascii="Arial Narrow" w:hAnsi="Arial Narrow" w:cs="Arial"/>
                <w:sz w:val="20"/>
                <w:szCs w:val="20"/>
                <w:lang w:val="es-ES"/>
              </w:rPr>
            </w:pPr>
            <w:r w:rsidRPr="006E6EE4">
              <w:rPr>
                <w:rFonts w:ascii="Arial Narrow" w:hAnsi="Arial Narrow" w:cs="Arial"/>
                <w:sz w:val="20"/>
                <w:szCs w:val="20"/>
                <w:lang w:val="es-ES"/>
              </w:rPr>
              <w:t xml:space="preserve">Contratación Selección Abreviada – </w:t>
            </w:r>
            <w:r w:rsidR="00A508E0">
              <w:rPr>
                <w:rFonts w:ascii="Arial Narrow" w:hAnsi="Arial Narrow" w:cs="Arial"/>
                <w:sz w:val="20"/>
                <w:szCs w:val="20"/>
                <w:lang w:val="es-ES"/>
              </w:rPr>
              <w:t>Menor Cuantía</w:t>
            </w:r>
            <w:r w:rsidRPr="006E6EE4">
              <w:rPr>
                <w:rFonts w:ascii="Arial Narrow" w:hAnsi="Arial Narrow" w:cs="Arial"/>
                <w:sz w:val="20"/>
                <w:szCs w:val="20"/>
                <w:lang w:val="es-ES"/>
              </w:rPr>
              <w:t xml:space="preserve"> No</w:t>
            </w:r>
            <w:r w:rsidRPr="00D652BE">
              <w:rPr>
                <w:rFonts w:ascii="Arial Narrow" w:hAnsi="Arial Narrow" w:cs="Arial"/>
                <w:sz w:val="20"/>
                <w:szCs w:val="20"/>
                <w:lang w:val="es-ES"/>
              </w:rPr>
              <w:t xml:space="preserve">. </w:t>
            </w:r>
            <w:sdt>
              <w:sdtPr>
                <w:rPr>
                  <w:rFonts w:ascii="Arial Narrow" w:hAnsi="Arial Narrow" w:cs="Arial"/>
                  <w:sz w:val="20"/>
                  <w:szCs w:val="20"/>
                  <w:lang w:val="es-ES"/>
                </w:rPr>
                <w:alias w:val="Consecutivo"/>
                <w:tag w:val="Consecutivo"/>
                <w:id w:val="665914362"/>
                <w:placeholder>
                  <w:docPart w:val="E6DCFD442A464352ACB03C0A795759E6"/>
                </w:placeholder>
                <w15:color w:val="000000"/>
                <w:text/>
              </w:sdtPr>
              <w:sdtContent>
                <w:r w:rsidRPr="00D652BE">
                  <w:rPr>
                    <w:rFonts w:ascii="Arial Narrow" w:hAnsi="Arial Narrow" w:cs="Arial"/>
                    <w:sz w:val="20"/>
                    <w:szCs w:val="20"/>
                    <w:lang w:val="es-ES"/>
                  </w:rPr>
                  <w:t xml:space="preserve">SA </w:t>
                </w:r>
                <w:r w:rsidR="009050E7">
                  <w:rPr>
                    <w:rFonts w:ascii="Arial Narrow" w:hAnsi="Arial Narrow" w:cs="Arial"/>
                    <w:sz w:val="20"/>
                    <w:szCs w:val="20"/>
                    <w:lang w:val="es-ES"/>
                  </w:rPr>
                  <w:t>20</w:t>
                </w:r>
              </w:sdtContent>
            </w:sdt>
            <w:r w:rsidRPr="00D652BE">
              <w:rPr>
                <w:rFonts w:ascii="Arial Narrow" w:hAnsi="Arial Narrow" w:cs="Arial"/>
                <w:sz w:val="20"/>
                <w:szCs w:val="20"/>
                <w:lang w:val="es-ES"/>
              </w:rPr>
              <w:t xml:space="preserve"> de </w:t>
            </w:r>
            <w:sdt>
              <w:sdtPr>
                <w:rPr>
                  <w:rFonts w:ascii="Arial Narrow" w:hAnsi="Arial Narrow" w:cs="Arial"/>
                  <w:sz w:val="20"/>
                  <w:szCs w:val="20"/>
                  <w:lang w:val="es-ES"/>
                </w:rPr>
                <w:alias w:val="AÑO"/>
                <w:tag w:val="AÑO"/>
                <w:id w:val="-1033103015"/>
                <w:placeholder>
                  <w:docPart w:val="BA1211AA2A934D2D9CF9B57CBDD7EEBA"/>
                </w:placeholder>
                <w15:color w:val="000000"/>
                <w:text/>
              </w:sdtPr>
              <w:sdtContent>
                <w:r w:rsidR="0089248D" w:rsidRPr="00D652BE">
                  <w:rPr>
                    <w:rFonts w:ascii="Arial Narrow" w:hAnsi="Arial Narrow" w:cs="Arial"/>
                    <w:sz w:val="20"/>
                    <w:szCs w:val="20"/>
                    <w:lang w:val="es-ES"/>
                  </w:rPr>
                  <w:t>2023</w:t>
                </w:r>
              </w:sdtContent>
            </w:sdt>
          </w:p>
          <w:p w14:paraId="3F220BFD" w14:textId="067A7AC9" w:rsidR="006E6EE4" w:rsidRPr="006E6EE4" w:rsidRDefault="006E6EE4" w:rsidP="009E4881">
            <w:pPr>
              <w:jc w:val="center"/>
              <w:rPr>
                <w:rFonts w:ascii="Arial Narrow" w:hAnsi="Arial Narrow" w:cs="Calibri"/>
                <w:b/>
                <w:sz w:val="20"/>
                <w:szCs w:val="20"/>
              </w:rPr>
            </w:pPr>
            <w:r w:rsidRPr="000038AF">
              <w:rPr>
                <w:rFonts w:ascii="Arial Narrow" w:hAnsi="Arial Narrow" w:cs="Arial"/>
                <w:sz w:val="20"/>
                <w:szCs w:val="20"/>
                <w:lang w:val="es-ES"/>
              </w:rPr>
              <w:t>“</w:t>
            </w:r>
            <w:r w:rsidR="009050E7" w:rsidRPr="009050E7">
              <w:rPr>
                <w:rFonts w:ascii="Arial Narrow" w:hAnsi="Arial Narrow" w:cs="Arial"/>
                <w:sz w:val="20"/>
                <w:szCs w:val="20"/>
                <w:lang w:val="es-ES"/>
              </w:rPr>
              <w:t>Mantenimiento preventivo y correctivo de los sistemas de aire acondicionado de los diferentes Campus del Instituto Tecnológico Metropolitano</w:t>
            </w:r>
            <w:r w:rsidR="0089248D" w:rsidRPr="00A7172F">
              <w:rPr>
                <w:rFonts w:ascii="Arial Narrow" w:hAnsi="Arial Narrow" w:cs="Arial"/>
                <w:sz w:val="20"/>
                <w:szCs w:val="20"/>
                <w:lang w:val="es-ES"/>
              </w:rPr>
              <w:t>.</w:t>
            </w:r>
            <w:r w:rsidRPr="000038AF">
              <w:rPr>
                <w:rFonts w:ascii="Arial Narrow" w:hAnsi="Arial Narrow" w:cs="Arial"/>
                <w:sz w:val="20"/>
                <w:szCs w:val="20"/>
                <w:lang w:val="es-ES"/>
              </w:rPr>
              <w:t>”</w:t>
            </w:r>
          </w:p>
        </w:tc>
      </w:tr>
      <w:tr w:rsidR="006E6EE4" w:rsidRPr="006E6EE4" w14:paraId="5D41FFB1" w14:textId="77777777" w:rsidTr="009E4881">
        <w:trPr>
          <w:trHeight w:val="450"/>
          <w:jc w:val="center"/>
        </w:trPr>
        <w:tc>
          <w:tcPr>
            <w:tcW w:w="1852" w:type="dxa"/>
            <w:vMerge/>
            <w:vAlign w:val="center"/>
          </w:tcPr>
          <w:p w14:paraId="6DDC17A1" w14:textId="77777777" w:rsidR="006E6EE4" w:rsidRPr="006E6EE4" w:rsidRDefault="006E6EE4" w:rsidP="009E4881">
            <w:pPr>
              <w:rPr>
                <w:rFonts w:ascii="Arial Narrow" w:hAnsi="Arial Narrow" w:cs="Calibri"/>
                <w:sz w:val="20"/>
                <w:szCs w:val="20"/>
              </w:rPr>
            </w:pPr>
          </w:p>
        </w:tc>
        <w:tc>
          <w:tcPr>
            <w:tcW w:w="7740" w:type="dxa"/>
            <w:vMerge/>
            <w:vAlign w:val="center"/>
          </w:tcPr>
          <w:p w14:paraId="2F835AE0" w14:textId="77777777" w:rsidR="006E6EE4" w:rsidRPr="006E6EE4" w:rsidRDefault="006E6EE4" w:rsidP="009E4881">
            <w:pPr>
              <w:rPr>
                <w:rFonts w:ascii="Arial Narrow" w:hAnsi="Arial Narrow" w:cs="Calibri"/>
                <w:sz w:val="20"/>
                <w:szCs w:val="20"/>
              </w:rPr>
            </w:pPr>
          </w:p>
        </w:tc>
      </w:tr>
      <w:tr w:rsidR="006E6EE4" w:rsidRPr="006E6EE4" w14:paraId="642C55C8" w14:textId="77777777" w:rsidTr="009E4881">
        <w:trPr>
          <w:trHeight w:val="450"/>
          <w:jc w:val="center"/>
        </w:trPr>
        <w:tc>
          <w:tcPr>
            <w:tcW w:w="1852" w:type="dxa"/>
            <w:vMerge/>
            <w:vAlign w:val="center"/>
          </w:tcPr>
          <w:p w14:paraId="47FB0B9B" w14:textId="77777777" w:rsidR="006E6EE4" w:rsidRPr="006E6EE4" w:rsidRDefault="006E6EE4" w:rsidP="009E4881">
            <w:pPr>
              <w:rPr>
                <w:rFonts w:ascii="Arial Narrow" w:hAnsi="Arial Narrow" w:cs="Calibri"/>
                <w:sz w:val="20"/>
                <w:szCs w:val="20"/>
              </w:rPr>
            </w:pPr>
          </w:p>
        </w:tc>
        <w:tc>
          <w:tcPr>
            <w:tcW w:w="7740" w:type="dxa"/>
            <w:vMerge/>
            <w:vAlign w:val="center"/>
          </w:tcPr>
          <w:p w14:paraId="04F91F24" w14:textId="77777777" w:rsidR="006E6EE4" w:rsidRPr="006E6EE4" w:rsidRDefault="006E6EE4" w:rsidP="009E4881">
            <w:pPr>
              <w:rPr>
                <w:rFonts w:ascii="Arial Narrow" w:hAnsi="Arial Narrow" w:cs="Calibri"/>
                <w:sz w:val="20"/>
                <w:szCs w:val="20"/>
              </w:rPr>
            </w:pPr>
          </w:p>
        </w:tc>
      </w:tr>
    </w:tbl>
    <w:sdt>
      <w:sdtPr>
        <w:rPr>
          <w:rFonts w:asciiTheme="minorHAnsi" w:eastAsiaTheme="minorHAnsi" w:hAnsiTheme="minorHAnsi" w:cstheme="minorBidi"/>
          <w:color w:val="auto"/>
          <w:sz w:val="22"/>
          <w:szCs w:val="22"/>
          <w:lang w:val="es-ES" w:eastAsia="en-US"/>
        </w:rPr>
        <w:id w:val="127362066"/>
        <w:docPartObj>
          <w:docPartGallery w:val="Table of Contents"/>
          <w:docPartUnique/>
        </w:docPartObj>
      </w:sdtPr>
      <w:sdtEndPr>
        <w:rPr>
          <w:b/>
          <w:bCs/>
        </w:rPr>
      </w:sdtEndPr>
      <w:sdtContent>
        <w:p w14:paraId="53FA534B" w14:textId="579C7108" w:rsidR="00EE7B9B" w:rsidRDefault="00EE7B9B">
          <w:pPr>
            <w:pStyle w:val="TtuloTDC"/>
          </w:pPr>
        </w:p>
        <w:p w14:paraId="64D56B45" w14:textId="371EE2B7" w:rsidR="00DD240A" w:rsidRDefault="00EE7B9B">
          <w:pPr>
            <w:pStyle w:val="TDC1"/>
            <w:tabs>
              <w:tab w:val="left" w:pos="480"/>
              <w:tab w:val="right" w:leader="dot" w:pos="8828"/>
            </w:tabs>
            <w:rPr>
              <w:rFonts w:eastAsiaTheme="minorEastAsia" w:cstheme="minorBidi"/>
              <w:b w:val="0"/>
              <w:bCs w:val="0"/>
              <w:caps w:val="0"/>
              <w:noProof/>
              <w:kern w:val="0"/>
              <w:sz w:val="22"/>
              <w:szCs w:val="22"/>
              <w:lang w:eastAsia="es-CO"/>
            </w:rPr>
          </w:pPr>
          <w:r>
            <w:fldChar w:fldCharType="begin"/>
          </w:r>
          <w:r>
            <w:instrText xml:space="preserve"> TOC \o "1-3" \h \z \u </w:instrText>
          </w:r>
          <w:r>
            <w:fldChar w:fldCharType="separate"/>
          </w:r>
          <w:hyperlink w:anchor="_Toc136249962" w:history="1">
            <w:r w:rsidR="00DD240A" w:rsidRPr="00D43F61">
              <w:rPr>
                <w:rStyle w:val="Hipervnculo"/>
                <w:noProof/>
              </w:rPr>
              <w:t>1.</w:t>
            </w:r>
            <w:r w:rsidR="00DD240A">
              <w:rPr>
                <w:rFonts w:eastAsiaTheme="minorEastAsia" w:cstheme="minorBidi"/>
                <w:b w:val="0"/>
                <w:bCs w:val="0"/>
                <w:caps w:val="0"/>
                <w:noProof/>
                <w:kern w:val="0"/>
                <w:sz w:val="22"/>
                <w:szCs w:val="22"/>
                <w:lang w:eastAsia="es-CO"/>
              </w:rPr>
              <w:tab/>
            </w:r>
            <w:r w:rsidR="00DD240A" w:rsidRPr="00D43F61">
              <w:rPr>
                <w:rStyle w:val="Hipervnculo"/>
                <w:noProof/>
              </w:rPr>
              <w:t>GENERALIDADES</w:t>
            </w:r>
            <w:r w:rsidR="00DD240A">
              <w:rPr>
                <w:noProof/>
                <w:webHidden/>
              </w:rPr>
              <w:tab/>
            </w:r>
            <w:r w:rsidR="00DD240A">
              <w:rPr>
                <w:noProof/>
                <w:webHidden/>
              </w:rPr>
              <w:fldChar w:fldCharType="begin"/>
            </w:r>
            <w:r w:rsidR="00DD240A">
              <w:rPr>
                <w:noProof/>
                <w:webHidden/>
              </w:rPr>
              <w:instrText xml:space="preserve"> PAGEREF _Toc136249962 \h </w:instrText>
            </w:r>
            <w:r w:rsidR="00DD240A">
              <w:rPr>
                <w:noProof/>
                <w:webHidden/>
              </w:rPr>
            </w:r>
            <w:r w:rsidR="00DD240A">
              <w:rPr>
                <w:noProof/>
                <w:webHidden/>
              </w:rPr>
              <w:fldChar w:fldCharType="separate"/>
            </w:r>
            <w:r w:rsidR="00DD240A">
              <w:rPr>
                <w:noProof/>
                <w:webHidden/>
              </w:rPr>
              <w:t>4</w:t>
            </w:r>
            <w:r w:rsidR="00DD240A">
              <w:rPr>
                <w:noProof/>
                <w:webHidden/>
              </w:rPr>
              <w:fldChar w:fldCharType="end"/>
            </w:r>
          </w:hyperlink>
        </w:p>
        <w:p w14:paraId="6A812CFA" w14:textId="2D24505F"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63" w:history="1">
            <w:r w:rsidR="00DD240A" w:rsidRPr="00D43F61">
              <w:rPr>
                <w:rStyle w:val="Hipervnculo"/>
                <w:noProof/>
              </w:rPr>
              <w:t>1.1.</w:t>
            </w:r>
            <w:r w:rsidR="00DD240A">
              <w:rPr>
                <w:rFonts w:eastAsiaTheme="minorEastAsia" w:cstheme="minorBidi"/>
                <w:smallCaps w:val="0"/>
                <w:noProof/>
                <w:kern w:val="0"/>
                <w:sz w:val="22"/>
                <w:szCs w:val="22"/>
                <w:lang w:eastAsia="es-CO"/>
              </w:rPr>
              <w:tab/>
            </w:r>
            <w:r w:rsidR="00DD240A" w:rsidRPr="00D43F61">
              <w:rPr>
                <w:rStyle w:val="Hipervnculo"/>
                <w:noProof/>
              </w:rPr>
              <w:t>OBJETO</w:t>
            </w:r>
            <w:r w:rsidR="00DD240A">
              <w:rPr>
                <w:noProof/>
                <w:webHidden/>
              </w:rPr>
              <w:tab/>
            </w:r>
            <w:r w:rsidR="00DD240A">
              <w:rPr>
                <w:noProof/>
                <w:webHidden/>
              </w:rPr>
              <w:fldChar w:fldCharType="begin"/>
            </w:r>
            <w:r w:rsidR="00DD240A">
              <w:rPr>
                <w:noProof/>
                <w:webHidden/>
              </w:rPr>
              <w:instrText xml:space="preserve"> PAGEREF _Toc136249963 \h </w:instrText>
            </w:r>
            <w:r w:rsidR="00DD240A">
              <w:rPr>
                <w:noProof/>
                <w:webHidden/>
              </w:rPr>
            </w:r>
            <w:r w:rsidR="00DD240A">
              <w:rPr>
                <w:noProof/>
                <w:webHidden/>
              </w:rPr>
              <w:fldChar w:fldCharType="separate"/>
            </w:r>
            <w:r w:rsidR="00DD240A">
              <w:rPr>
                <w:noProof/>
                <w:webHidden/>
              </w:rPr>
              <w:t>4</w:t>
            </w:r>
            <w:r w:rsidR="00DD240A">
              <w:rPr>
                <w:noProof/>
                <w:webHidden/>
              </w:rPr>
              <w:fldChar w:fldCharType="end"/>
            </w:r>
          </w:hyperlink>
        </w:p>
        <w:p w14:paraId="78A76DC6" w14:textId="68991BBB"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64" w:history="1">
            <w:r w:rsidR="00DD240A" w:rsidRPr="00D43F61">
              <w:rPr>
                <w:rStyle w:val="Hipervnculo"/>
                <w:noProof/>
              </w:rPr>
              <w:t>1.2.</w:t>
            </w:r>
            <w:r w:rsidR="00DD240A">
              <w:rPr>
                <w:rFonts w:eastAsiaTheme="minorEastAsia" w:cstheme="minorBidi"/>
                <w:smallCaps w:val="0"/>
                <w:noProof/>
                <w:kern w:val="0"/>
                <w:sz w:val="22"/>
                <w:szCs w:val="22"/>
                <w:lang w:eastAsia="es-CO"/>
              </w:rPr>
              <w:tab/>
            </w:r>
            <w:r w:rsidR="00DD240A" w:rsidRPr="00D43F61">
              <w:rPr>
                <w:rStyle w:val="Hipervnculo"/>
                <w:noProof/>
              </w:rPr>
              <w:t>FUNDAMENTO DEL PROCESO DE SELECCIÓN</w:t>
            </w:r>
            <w:r w:rsidR="00DD240A">
              <w:rPr>
                <w:noProof/>
                <w:webHidden/>
              </w:rPr>
              <w:tab/>
            </w:r>
            <w:r w:rsidR="00DD240A">
              <w:rPr>
                <w:noProof/>
                <w:webHidden/>
              </w:rPr>
              <w:fldChar w:fldCharType="begin"/>
            </w:r>
            <w:r w:rsidR="00DD240A">
              <w:rPr>
                <w:noProof/>
                <w:webHidden/>
              </w:rPr>
              <w:instrText xml:space="preserve"> PAGEREF _Toc136249964 \h </w:instrText>
            </w:r>
            <w:r w:rsidR="00DD240A">
              <w:rPr>
                <w:noProof/>
                <w:webHidden/>
              </w:rPr>
            </w:r>
            <w:r w:rsidR="00DD240A">
              <w:rPr>
                <w:noProof/>
                <w:webHidden/>
              </w:rPr>
              <w:fldChar w:fldCharType="separate"/>
            </w:r>
            <w:r w:rsidR="00DD240A">
              <w:rPr>
                <w:noProof/>
                <w:webHidden/>
              </w:rPr>
              <w:t>12</w:t>
            </w:r>
            <w:r w:rsidR="00DD240A">
              <w:rPr>
                <w:noProof/>
                <w:webHidden/>
              </w:rPr>
              <w:fldChar w:fldCharType="end"/>
            </w:r>
          </w:hyperlink>
        </w:p>
        <w:p w14:paraId="4A2B47E7" w14:textId="04160215"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65" w:history="1">
            <w:r w:rsidR="00DD240A" w:rsidRPr="00D43F61">
              <w:rPr>
                <w:rStyle w:val="Hipervnculo"/>
                <w:noProof/>
              </w:rPr>
              <w:t>1.3.</w:t>
            </w:r>
            <w:r w:rsidR="00DD240A">
              <w:rPr>
                <w:rFonts w:eastAsiaTheme="minorEastAsia" w:cstheme="minorBidi"/>
                <w:smallCaps w:val="0"/>
                <w:noProof/>
                <w:kern w:val="0"/>
                <w:sz w:val="22"/>
                <w:szCs w:val="22"/>
                <w:lang w:eastAsia="es-CO"/>
              </w:rPr>
              <w:tab/>
            </w:r>
            <w:r w:rsidR="00DD240A" w:rsidRPr="00D43F61">
              <w:rPr>
                <w:rStyle w:val="Hipervnculo"/>
                <w:noProof/>
              </w:rPr>
              <w:t>INSTRUCCIÓN PRELIMINAR</w:t>
            </w:r>
            <w:r w:rsidR="00DD240A">
              <w:rPr>
                <w:noProof/>
                <w:webHidden/>
              </w:rPr>
              <w:tab/>
            </w:r>
            <w:r w:rsidR="00DD240A">
              <w:rPr>
                <w:noProof/>
                <w:webHidden/>
              </w:rPr>
              <w:fldChar w:fldCharType="begin"/>
            </w:r>
            <w:r w:rsidR="00DD240A">
              <w:rPr>
                <w:noProof/>
                <w:webHidden/>
              </w:rPr>
              <w:instrText xml:space="preserve"> PAGEREF _Toc136249965 \h </w:instrText>
            </w:r>
            <w:r w:rsidR="00DD240A">
              <w:rPr>
                <w:noProof/>
                <w:webHidden/>
              </w:rPr>
            </w:r>
            <w:r w:rsidR="00DD240A">
              <w:rPr>
                <w:noProof/>
                <w:webHidden/>
              </w:rPr>
              <w:fldChar w:fldCharType="separate"/>
            </w:r>
            <w:r w:rsidR="00DD240A">
              <w:rPr>
                <w:noProof/>
                <w:webHidden/>
              </w:rPr>
              <w:t>12</w:t>
            </w:r>
            <w:r w:rsidR="00DD240A">
              <w:rPr>
                <w:noProof/>
                <w:webHidden/>
              </w:rPr>
              <w:fldChar w:fldCharType="end"/>
            </w:r>
          </w:hyperlink>
        </w:p>
        <w:p w14:paraId="7972563C" w14:textId="13D7C39D"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66" w:history="1">
            <w:r w:rsidR="00DD240A" w:rsidRPr="00D43F61">
              <w:rPr>
                <w:rStyle w:val="Hipervnculo"/>
                <w:noProof/>
              </w:rPr>
              <w:t>1.4.</w:t>
            </w:r>
            <w:r w:rsidR="00DD240A">
              <w:rPr>
                <w:rFonts w:eastAsiaTheme="minorEastAsia" w:cstheme="minorBidi"/>
                <w:smallCaps w:val="0"/>
                <w:noProof/>
                <w:kern w:val="0"/>
                <w:sz w:val="22"/>
                <w:szCs w:val="22"/>
                <w:lang w:eastAsia="es-CO"/>
              </w:rPr>
              <w:tab/>
            </w:r>
            <w:r w:rsidR="00DD240A" w:rsidRPr="00D43F61">
              <w:rPr>
                <w:rStyle w:val="Hipervnculo"/>
                <w:noProof/>
              </w:rPr>
              <w:t>VEEDURÍAS CIUDADANAS</w:t>
            </w:r>
            <w:r w:rsidR="00DD240A">
              <w:rPr>
                <w:noProof/>
                <w:webHidden/>
              </w:rPr>
              <w:tab/>
            </w:r>
            <w:r w:rsidR="00DD240A">
              <w:rPr>
                <w:noProof/>
                <w:webHidden/>
              </w:rPr>
              <w:fldChar w:fldCharType="begin"/>
            </w:r>
            <w:r w:rsidR="00DD240A">
              <w:rPr>
                <w:noProof/>
                <w:webHidden/>
              </w:rPr>
              <w:instrText xml:space="preserve"> PAGEREF _Toc136249966 \h </w:instrText>
            </w:r>
            <w:r w:rsidR="00DD240A">
              <w:rPr>
                <w:noProof/>
                <w:webHidden/>
              </w:rPr>
            </w:r>
            <w:r w:rsidR="00DD240A">
              <w:rPr>
                <w:noProof/>
                <w:webHidden/>
              </w:rPr>
              <w:fldChar w:fldCharType="separate"/>
            </w:r>
            <w:r w:rsidR="00DD240A">
              <w:rPr>
                <w:noProof/>
                <w:webHidden/>
              </w:rPr>
              <w:t>13</w:t>
            </w:r>
            <w:r w:rsidR="00DD240A">
              <w:rPr>
                <w:noProof/>
                <w:webHidden/>
              </w:rPr>
              <w:fldChar w:fldCharType="end"/>
            </w:r>
          </w:hyperlink>
        </w:p>
        <w:p w14:paraId="32633C86" w14:textId="7192E633"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67" w:history="1">
            <w:r w:rsidR="00DD240A" w:rsidRPr="00D43F61">
              <w:rPr>
                <w:rStyle w:val="Hipervnculo"/>
                <w:noProof/>
              </w:rPr>
              <w:t>1.5.</w:t>
            </w:r>
            <w:r w:rsidR="00DD240A">
              <w:rPr>
                <w:rFonts w:eastAsiaTheme="minorEastAsia" w:cstheme="minorBidi"/>
                <w:smallCaps w:val="0"/>
                <w:noProof/>
                <w:kern w:val="0"/>
                <w:sz w:val="22"/>
                <w:szCs w:val="22"/>
                <w:lang w:eastAsia="es-CO"/>
              </w:rPr>
              <w:tab/>
            </w:r>
            <w:r w:rsidR="00DD240A" w:rsidRPr="00D43F61">
              <w:rPr>
                <w:rStyle w:val="Hipervnculo"/>
                <w:noProof/>
              </w:rPr>
              <w:t>POLÍTICA ANTICORRUPCIÓN</w:t>
            </w:r>
            <w:r w:rsidR="00DD240A">
              <w:rPr>
                <w:noProof/>
                <w:webHidden/>
              </w:rPr>
              <w:tab/>
            </w:r>
            <w:r w:rsidR="00DD240A">
              <w:rPr>
                <w:noProof/>
                <w:webHidden/>
              </w:rPr>
              <w:fldChar w:fldCharType="begin"/>
            </w:r>
            <w:r w:rsidR="00DD240A">
              <w:rPr>
                <w:noProof/>
                <w:webHidden/>
              </w:rPr>
              <w:instrText xml:space="preserve"> PAGEREF _Toc136249967 \h </w:instrText>
            </w:r>
            <w:r w:rsidR="00DD240A">
              <w:rPr>
                <w:noProof/>
                <w:webHidden/>
              </w:rPr>
            </w:r>
            <w:r w:rsidR="00DD240A">
              <w:rPr>
                <w:noProof/>
                <w:webHidden/>
              </w:rPr>
              <w:fldChar w:fldCharType="separate"/>
            </w:r>
            <w:r w:rsidR="00DD240A">
              <w:rPr>
                <w:noProof/>
                <w:webHidden/>
              </w:rPr>
              <w:t>13</w:t>
            </w:r>
            <w:r w:rsidR="00DD240A">
              <w:rPr>
                <w:noProof/>
                <w:webHidden/>
              </w:rPr>
              <w:fldChar w:fldCharType="end"/>
            </w:r>
          </w:hyperlink>
        </w:p>
        <w:p w14:paraId="2415BCEB" w14:textId="2BD34F0B"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68" w:history="1">
            <w:r w:rsidR="00DD240A" w:rsidRPr="00D43F61">
              <w:rPr>
                <w:rStyle w:val="Hipervnculo"/>
                <w:noProof/>
              </w:rPr>
              <w:t>1.6.</w:t>
            </w:r>
            <w:r w:rsidR="00DD240A">
              <w:rPr>
                <w:rFonts w:eastAsiaTheme="minorEastAsia" w:cstheme="minorBidi"/>
                <w:smallCaps w:val="0"/>
                <w:noProof/>
                <w:kern w:val="0"/>
                <w:sz w:val="22"/>
                <w:szCs w:val="22"/>
                <w:lang w:eastAsia="es-CO"/>
              </w:rPr>
              <w:tab/>
            </w:r>
            <w:r w:rsidR="00DD240A" w:rsidRPr="00D43F61">
              <w:rPr>
                <w:rStyle w:val="Hipervnculo"/>
                <w:noProof/>
              </w:rPr>
              <w:t>PRESUPUESTO OFICIAL</w:t>
            </w:r>
            <w:r w:rsidR="00DD240A">
              <w:rPr>
                <w:noProof/>
                <w:webHidden/>
              </w:rPr>
              <w:tab/>
            </w:r>
            <w:r w:rsidR="00DD240A">
              <w:rPr>
                <w:noProof/>
                <w:webHidden/>
              </w:rPr>
              <w:fldChar w:fldCharType="begin"/>
            </w:r>
            <w:r w:rsidR="00DD240A">
              <w:rPr>
                <w:noProof/>
                <w:webHidden/>
              </w:rPr>
              <w:instrText xml:space="preserve"> PAGEREF _Toc136249968 \h </w:instrText>
            </w:r>
            <w:r w:rsidR="00DD240A">
              <w:rPr>
                <w:noProof/>
                <w:webHidden/>
              </w:rPr>
            </w:r>
            <w:r w:rsidR="00DD240A">
              <w:rPr>
                <w:noProof/>
                <w:webHidden/>
              </w:rPr>
              <w:fldChar w:fldCharType="separate"/>
            </w:r>
            <w:r w:rsidR="00DD240A">
              <w:rPr>
                <w:noProof/>
                <w:webHidden/>
              </w:rPr>
              <w:t>13</w:t>
            </w:r>
            <w:r w:rsidR="00DD240A">
              <w:rPr>
                <w:noProof/>
                <w:webHidden/>
              </w:rPr>
              <w:fldChar w:fldCharType="end"/>
            </w:r>
          </w:hyperlink>
        </w:p>
        <w:p w14:paraId="70FD4DD9" w14:textId="6DCB317D" w:rsidR="00DD240A" w:rsidRDefault="00000000">
          <w:pPr>
            <w:pStyle w:val="TDC2"/>
            <w:tabs>
              <w:tab w:val="right" w:leader="dot" w:pos="8828"/>
            </w:tabs>
            <w:rPr>
              <w:rFonts w:eastAsiaTheme="minorEastAsia" w:cstheme="minorBidi"/>
              <w:smallCaps w:val="0"/>
              <w:noProof/>
              <w:kern w:val="0"/>
              <w:sz w:val="22"/>
              <w:szCs w:val="22"/>
              <w:lang w:eastAsia="es-CO"/>
            </w:rPr>
          </w:pPr>
          <w:hyperlink w:anchor="_Toc136249969" w:history="1">
            <w:r w:rsidR="00DD240A" w:rsidRPr="00D43F61">
              <w:rPr>
                <w:rStyle w:val="Hipervnculo"/>
                <w:rFonts w:cs="Arial"/>
                <w:bCs/>
                <w:noProof/>
              </w:rPr>
              <w:t>CIENTO NOVENTA Y CUATRO MILLONES CIENTO OCHENTA Y TRES MIL SEISCIENTOS PESOS ($194.183.600) incluido AU</w:t>
            </w:r>
            <w:r w:rsidR="00DD240A" w:rsidRPr="00D43F61">
              <w:rPr>
                <w:rStyle w:val="Hipervnculo"/>
                <w:rFonts w:eastAsiaTheme="minorHAnsi" w:cs="Calibri"/>
                <w:noProof/>
                <w:lang w:eastAsia="en-US"/>
              </w:rPr>
              <w:t>.</w:t>
            </w:r>
            <w:r w:rsidR="00DD240A">
              <w:rPr>
                <w:noProof/>
                <w:webHidden/>
              </w:rPr>
              <w:tab/>
            </w:r>
            <w:r w:rsidR="00DD240A">
              <w:rPr>
                <w:noProof/>
                <w:webHidden/>
              </w:rPr>
              <w:fldChar w:fldCharType="begin"/>
            </w:r>
            <w:r w:rsidR="00DD240A">
              <w:rPr>
                <w:noProof/>
                <w:webHidden/>
              </w:rPr>
              <w:instrText xml:space="preserve"> PAGEREF _Toc136249969 \h </w:instrText>
            </w:r>
            <w:r w:rsidR="00DD240A">
              <w:rPr>
                <w:noProof/>
                <w:webHidden/>
              </w:rPr>
            </w:r>
            <w:r w:rsidR="00DD240A">
              <w:rPr>
                <w:noProof/>
                <w:webHidden/>
              </w:rPr>
              <w:fldChar w:fldCharType="separate"/>
            </w:r>
            <w:r w:rsidR="00DD240A">
              <w:rPr>
                <w:noProof/>
                <w:webHidden/>
              </w:rPr>
              <w:t>13</w:t>
            </w:r>
            <w:r w:rsidR="00DD240A">
              <w:rPr>
                <w:noProof/>
                <w:webHidden/>
              </w:rPr>
              <w:fldChar w:fldCharType="end"/>
            </w:r>
          </w:hyperlink>
        </w:p>
        <w:p w14:paraId="40A06CCD" w14:textId="6CE51850"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70" w:history="1">
            <w:r w:rsidR="00DD240A" w:rsidRPr="00D43F61">
              <w:rPr>
                <w:rStyle w:val="Hipervnculo"/>
                <w:noProof/>
              </w:rPr>
              <w:t>1.7.</w:t>
            </w:r>
            <w:r w:rsidR="00DD240A">
              <w:rPr>
                <w:rFonts w:eastAsiaTheme="minorEastAsia" w:cstheme="minorBidi"/>
                <w:smallCaps w:val="0"/>
                <w:noProof/>
                <w:kern w:val="0"/>
                <w:sz w:val="22"/>
                <w:szCs w:val="22"/>
                <w:lang w:eastAsia="es-CO"/>
              </w:rPr>
              <w:tab/>
            </w:r>
            <w:r w:rsidR="00DD240A" w:rsidRPr="00D43F61">
              <w:rPr>
                <w:rStyle w:val="Hipervnculo"/>
                <w:noProof/>
              </w:rPr>
              <w:t>PLAZO PARA LA EJECUCIÓN DEL CONTRATO</w:t>
            </w:r>
            <w:r w:rsidR="00DD240A">
              <w:rPr>
                <w:noProof/>
                <w:webHidden/>
              </w:rPr>
              <w:tab/>
            </w:r>
            <w:r w:rsidR="00DD240A">
              <w:rPr>
                <w:noProof/>
                <w:webHidden/>
              </w:rPr>
              <w:fldChar w:fldCharType="begin"/>
            </w:r>
            <w:r w:rsidR="00DD240A">
              <w:rPr>
                <w:noProof/>
                <w:webHidden/>
              </w:rPr>
              <w:instrText xml:space="preserve"> PAGEREF _Toc136249970 \h </w:instrText>
            </w:r>
            <w:r w:rsidR="00DD240A">
              <w:rPr>
                <w:noProof/>
                <w:webHidden/>
              </w:rPr>
            </w:r>
            <w:r w:rsidR="00DD240A">
              <w:rPr>
                <w:noProof/>
                <w:webHidden/>
              </w:rPr>
              <w:fldChar w:fldCharType="separate"/>
            </w:r>
            <w:r w:rsidR="00DD240A">
              <w:rPr>
                <w:noProof/>
                <w:webHidden/>
              </w:rPr>
              <w:t>13</w:t>
            </w:r>
            <w:r w:rsidR="00DD240A">
              <w:rPr>
                <w:noProof/>
                <w:webHidden/>
              </w:rPr>
              <w:fldChar w:fldCharType="end"/>
            </w:r>
          </w:hyperlink>
        </w:p>
        <w:p w14:paraId="657ACEC2" w14:textId="4B01B1E0"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71" w:history="1">
            <w:r w:rsidR="00DD240A" w:rsidRPr="00D43F61">
              <w:rPr>
                <w:rStyle w:val="Hipervnculo"/>
                <w:noProof/>
              </w:rPr>
              <w:t>1.8.</w:t>
            </w:r>
            <w:r w:rsidR="00DD240A">
              <w:rPr>
                <w:rFonts w:eastAsiaTheme="minorEastAsia" w:cstheme="minorBidi"/>
                <w:smallCaps w:val="0"/>
                <w:noProof/>
                <w:kern w:val="0"/>
                <w:sz w:val="22"/>
                <w:szCs w:val="22"/>
                <w:lang w:eastAsia="es-CO"/>
              </w:rPr>
              <w:tab/>
            </w:r>
            <w:r w:rsidR="00DD240A" w:rsidRPr="00D43F61">
              <w:rPr>
                <w:rStyle w:val="Hipervnculo"/>
                <w:noProof/>
              </w:rPr>
              <w:t>IDIOMA</w:t>
            </w:r>
            <w:r w:rsidR="00DD240A">
              <w:rPr>
                <w:noProof/>
                <w:webHidden/>
              </w:rPr>
              <w:tab/>
            </w:r>
            <w:r w:rsidR="00DD240A">
              <w:rPr>
                <w:noProof/>
                <w:webHidden/>
              </w:rPr>
              <w:fldChar w:fldCharType="begin"/>
            </w:r>
            <w:r w:rsidR="00DD240A">
              <w:rPr>
                <w:noProof/>
                <w:webHidden/>
              </w:rPr>
              <w:instrText xml:space="preserve"> PAGEREF _Toc136249971 \h </w:instrText>
            </w:r>
            <w:r w:rsidR="00DD240A">
              <w:rPr>
                <w:noProof/>
                <w:webHidden/>
              </w:rPr>
            </w:r>
            <w:r w:rsidR="00DD240A">
              <w:rPr>
                <w:noProof/>
                <w:webHidden/>
              </w:rPr>
              <w:fldChar w:fldCharType="separate"/>
            </w:r>
            <w:r w:rsidR="00DD240A">
              <w:rPr>
                <w:noProof/>
                <w:webHidden/>
              </w:rPr>
              <w:t>14</w:t>
            </w:r>
            <w:r w:rsidR="00DD240A">
              <w:rPr>
                <w:noProof/>
                <w:webHidden/>
              </w:rPr>
              <w:fldChar w:fldCharType="end"/>
            </w:r>
          </w:hyperlink>
        </w:p>
        <w:p w14:paraId="335AE3F6" w14:textId="2969DC94"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72" w:history="1">
            <w:r w:rsidR="00DD240A" w:rsidRPr="00D43F61">
              <w:rPr>
                <w:rStyle w:val="Hipervnculo"/>
                <w:noProof/>
              </w:rPr>
              <w:t>1.9.</w:t>
            </w:r>
            <w:r w:rsidR="00DD240A">
              <w:rPr>
                <w:rFonts w:eastAsiaTheme="minorEastAsia" w:cstheme="minorBidi"/>
                <w:smallCaps w:val="0"/>
                <w:noProof/>
                <w:kern w:val="0"/>
                <w:sz w:val="22"/>
                <w:szCs w:val="22"/>
                <w:lang w:eastAsia="es-CO"/>
              </w:rPr>
              <w:tab/>
            </w:r>
            <w:r w:rsidR="00DD240A" w:rsidRPr="00D43F61">
              <w:rPr>
                <w:rStyle w:val="Hipervnculo"/>
                <w:noProof/>
              </w:rPr>
              <w:t>MODALIDAD DE PAGO</w:t>
            </w:r>
            <w:r w:rsidR="00DD240A">
              <w:rPr>
                <w:noProof/>
                <w:webHidden/>
              </w:rPr>
              <w:tab/>
            </w:r>
            <w:r w:rsidR="00DD240A">
              <w:rPr>
                <w:noProof/>
                <w:webHidden/>
              </w:rPr>
              <w:fldChar w:fldCharType="begin"/>
            </w:r>
            <w:r w:rsidR="00DD240A">
              <w:rPr>
                <w:noProof/>
                <w:webHidden/>
              </w:rPr>
              <w:instrText xml:space="preserve"> PAGEREF _Toc136249972 \h </w:instrText>
            </w:r>
            <w:r w:rsidR="00DD240A">
              <w:rPr>
                <w:noProof/>
                <w:webHidden/>
              </w:rPr>
            </w:r>
            <w:r w:rsidR="00DD240A">
              <w:rPr>
                <w:noProof/>
                <w:webHidden/>
              </w:rPr>
              <w:fldChar w:fldCharType="separate"/>
            </w:r>
            <w:r w:rsidR="00DD240A">
              <w:rPr>
                <w:noProof/>
                <w:webHidden/>
              </w:rPr>
              <w:t>14</w:t>
            </w:r>
            <w:r w:rsidR="00DD240A">
              <w:rPr>
                <w:noProof/>
                <w:webHidden/>
              </w:rPr>
              <w:fldChar w:fldCharType="end"/>
            </w:r>
          </w:hyperlink>
        </w:p>
        <w:p w14:paraId="40E81508" w14:textId="6B285534"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73" w:history="1">
            <w:r w:rsidR="00DD240A" w:rsidRPr="00D43F61">
              <w:rPr>
                <w:rStyle w:val="Hipervnculo"/>
                <w:noProof/>
              </w:rPr>
              <w:t>1.10.</w:t>
            </w:r>
            <w:r w:rsidR="00DD240A">
              <w:rPr>
                <w:rFonts w:eastAsiaTheme="minorEastAsia" w:cstheme="minorBidi"/>
                <w:smallCaps w:val="0"/>
                <w:noProof/>
                <w:kern w:val="0"/>
                <w:sz w:val="22"/>
                <w:szCs w:val="22"/>
                <w:lang w:eastAsia="es-CO"/>
              </w:rPr>
              <w:tab/>
            </w:r>
            <w:r w:rsidR="00DD240A" w:rsidRPr="00D43F61">
              <w:rPr>
                <w:rStyle w:val="Hipervnculo"/>
                <w:noProof/>
              </w:rPr>
              <w:t>INFORMACIÓN SUMINISTRADA</w:t>
            </w:r>
            <w:r w:rsidR="00DD240A">
              <w:rPr>
                <w:noProof/>
                <w:webHidden/>
              </w:rPr>
              <w:tab/>
            </w:r>
            <w:r w:rsidR="00DD240A">
              <w:rPr>
                <w:noProof/>
                <w:webHidden/>
              </w:rPr>
              <w:fldChar w:fldCharType="begin"/>
            </w:r>
            <w:r w:rsidR="00DD240A">
              <w:rPr>
                <w:noProof/>
                <w:webHidden/>
              </w:rPr>
              <w:instrText xml:space="preserve"> PAGEREF _Toc136249973 \h </w:instrText>
            </w:r>
            <w:r w:rsidR="00DD240A">
              <w:rPr>
                <w:noProof/>
                <w:webHidden/>
              </w:rPr>
            </w:r>
            <w:r w:rsidR="00DD240A">
              <w:rPr>
                <w:noProof/>
                <w:webHidden/>
              </w:rPr>
              <w:fldChar w:fldCharType="separate"/>
            </w:r>
            <w:r w:rsidR="00DD240A">
              <w:rPr>
                <w:noProof/>
                <w:webHidden/>
              </w:rPr>
              <w:t>14</w:t>
            </w:r>
            <w:r w:rsidR="00DD240A">
              <w:rPr>
                <w:noProof/>
                <w:webHidden/>
              </w:rPr>
              <w:fldChar w:fldCharType="end"/>
            </w:r>
          </w:hyperlink>
        </w:p>
        <w:p w14:paraId="227BA462" w14:textId="6513C67E"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74" w:history="1">
            <w:r w:rsidR="00DD240A" w:rsidRPr="00D43F61">
              <w:rPr>
                <w:rStyle w:val="Hipervnculo"/>
                <w:noProof/>
              </w:rPr>
              <w:t>1.11.</w:t>
            </w:r>
            <w:r w:rsidR="00DD240A">
              <w:rPr>
                <w:rFonts w:eastAsiaTheme="minorEastAsia" w:cstheme="minorBidi"/>
                <w:smallCaps w:val="0"/>
                <w:noProof/>
                <w:kern w:val="0"/>
                <w:sz w:val="22"/>
                <w:szCs w:val="22"/>
                <w:lang w:eastAsia="es-CO"/>
              </w:rPr>
              <w:tab/>
            </w:r>
            <w:r w:rsidR="00DD240A" w:rsidRPr="00D43F61">
              <w:rPr>
                <w:rStyle w:val="Hipervnculo"/>
                <w:noProof/>
              </w:rPr>
              <w:t>INTERPRETACION, ACLARACION Y MODIFICACION DE LOS DOCUMENTOS DEL PROCESO DE SELECCION</w:t>
            </w:r>
            <w:r w:rsidR="00DD240A">
              <w:rPr>
                <w:noProof/>
                <w:webHidden/>
              </w:rPr>
              <w:tab/>
            </w:r>
            <w:r w:rsidR="00DD240A">
              <w:rPr>
                <w:noProof/>
                <w:webHidden/>
              </w:rPr>
              <w:fldChar w:fldCharType="begin"/>
            </w:r>
            <w:r w:rsidR="00DD240A">
              <w:rPr>
                <w:noProof/>
                <w:webHidden/>
              </w:rPr>
              <w:instrText xml:space="preserve"> PAGEREF _Toc136249974 \h </w:instrText>
            </w:r>
            <w:r w:rsidR="00DD240A">
              <w:rPr>
                <w:noProof/>
                <w:webHidden/>
              </w:rPr>
            </w:r>
            <w:r w:rsidR="00DD240A">
              <w:rPr>
                <w:noProof/>
                <w:webHidden/>
              </w:rPr>
              <w:fldChar w:fldCharType="separate"/>
            </w:r>
            <w:r w:rsidR="00DD240A">
              <w:rPr>
                <w:noProof/>
                <w:webHidden/>
              </w:rPr>
              <w:t>15</w:t>
            </w:r>
            <w:r w:rsidR="00DD240A">
              <w:rPr>
                <w:noProof/>
                <w:webHidden/>
              </w:rPr>
              <w:fldChar w:fldCharType="end"/>
            </w:r>
          </w:hyperlink>
        </w:p>
        <w:p w14:paraId="7C5DFA39" w14:textId="707A8231"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75" w:history="1">
            <w:r w:rsidR="00DD240A" w:rsidRPr="00D43F61">
              <w:rPr>
                <w:rStyle w:val="Hipervnculo"/>
                <w:noProof/>
              </w:rPr>
              <w:t>1.12.</w:t>
            </w:r>
            <w:r w:rsidR="00DD240A">
              <w:rPr>
                <w:rFonts w:eastAsiaTheme="minorEastAsia" w:cstheme="minorBidi"/>
                <w:smallCaps w:val="0"/>
                <w:noProof/>
                <w:kern w:val="0"/>
                <w:sz w:val="22"/>
                <w:szCs w:val="22"/>
                <w:lang w:eastAsia="es-CO"/>
              </w:rPr>
              <w:tab/>
            </w:r>
            <w:r w:rsidR="00DD240A" w:rsidRPr="00D43F61">
              <w:rPr>
                <w:rStyle w:val="Hipervnculo"/>
                <w:noProof/>
              </w:rPr>
              <w:t>CALIDADES DEL PROPONENTE</w:t>
            </w:r>
            <w:r w:rsidR="00DD240A">
              <w:rPr>
                <w:noProof/>
                <w:webHidden/>
              </w:rPr>
              <w:tab/>
            </w:r>
            <w:r w:rsidR="00DD240A">
              <w:rPr>
                <w:noProof/>
                <w:webHidden/>
              </w:rPr>
              <w:fldChar w:fldCharType="begin"/>
            </w:r>
            <w:r w:rsidR="00DD240A">
              <w:rPr>
                <w:noProof/>
                <w:webHidden/>
              </w:rPr>
              <w:instrText xml:space="preserve"> PAGEREF _Toc136249975 \h </w:instrText>
            </w:r>
            <w:r w:rsidR="00DD240A">
              <w:rPr>
                <w:noProof/>
                <w:webHidden/>
              </w:rPr>
            </w:r>
            <w:r w:rsidR="00DD240A">
              <w:rPr>
                <w:noProof/>
                <w:webHidden/>
              </w:rPr>
              <w:fldChar w:fldCharType="separate"/>
            </w:r>
            <w:r w:rsidR="00DD240A">
              <w:rPr>
                <w:noProof/>
                <w:webHidden/>
              </w:rPr>
              <w:t>15</w:t>
            </w:r>
            <w:r w:rsidR="00DD240A">
              <w:rPr>
                <w:noProof/>
                <w:webHidden/>
              </w:rPr>
              <w:fldChar w:fldCharType="end"/>
            </w:r>
          </w:hyperlink>
        </w:p>
        <w:p w14:paraId="3C554682" w14:textId="0AE42B1A"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76" w:history="1">
            <w:r w:rsidR="00DD240A" w:rsidRPr="00D43F61">
              <w:rPr>
                <w:rStyle w:val="Hipervnculo"/>
                <w:noProof/>
              </w:rPr>
              <w:t>1.13.</w:t>
            </w:r>
            <w:r w:rsidR="00DD240A">
              <w:rPr>
                <w:rFonts w:eastAsiaTheme="minorEastAsia" w:cstheme="minorBidi"/>
                <w:smallCaps w:val="0"/>
                <w:noProof/>
                <w:kern w:val="0"/>
                <w:sz w:val="22"/>
                <w:szCs w:val="22"/>
                <w:lang w:eastAsia="es-CO"/>
              </w:rPr>
              <w:tab/>
            </w:r>
            <w:r w:rsidR="00DD240A" w:rsidRPr="00D43F61">
              <w:rPr>
                <w:rStyle w:val="Hipervnculo"/>
                <w:noProof/>
              </w:rPr>
              <w:t>VIGENCIA DE LA PROPUESTA Y GARANTIA DE SERIEDAD DE LA OFERTA</w:t>
            </w:r>
            <w:r w:rsidR="00DD240A">
              <w:rPr>
                <w:noProof/>
                <w:webHidden/>
              </w:rPr>
              <w:tab/>
            </w:r>
            <w:r w:rsidR="00DD240A">
              <w:rPr>
                <w:noProof/>
                <w:webHidden/>
              </w:rPr>
              <w:fldChar w:fldCharType="begin"/>
            </w:r>
            <w:r w:rsidR="00DD240A">
              <w:rPr>
                <w:noProof/>
                <w:webHidden/>
              </w:rPr>
              <w:instrText xml:space="preserve"> PAGEREF _Toc136249976 \h </w:instrText>
            </w:r>
            <w:r w:rsidR="00DD240A">
              <w:rPr>
                <w:noProof/>
                <w:webHidden/>
              </w:rPr>
            </w:r>
            <w:r w:rsidR="00DD240A">
              <w:rPr>
                <w:noProof/>
                <w:webHidden/>
              </w:rPr>
              <w:fldChar w:fldCharType="separate"/>
            </w:r>
            <w:r w:rsidR="00DD240A">
              <w:rPr>
                <w:noProof/>
                <w:webHidden/>
              </w:rPr>
              <w:t>16</w:t>
            </w:r>
            <w:r w:rsidR="00DD240A">
              <w:rPr>
                <w:noProof/>
                <w:webHidden/>
              </w:rPr>
              <w:fldChar w:fldCharType="end"/>
            </w:r>
          </w:hyperlink>
        </w:p>
        <w:p w14:paraId="2E7EAEFC" w14:textId="1E17F313"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77" w:history="1">
            <w:r w:rsidR="00DD240A" w:rsidRPr="00D43F61">
              <w:rPr>
                <w:rStyle w:val="Hipervnculo"/>
                <w:noProof/>
              </w:rPr>
              <w:t>1.14.</w:t>
            </w:r>
            <w:r w:rsidR="00DD240A">
              <w:rPr>
                <w:rFonts w:eastAsiaTheme="minorEastAsia" w:cstheme="minorBidi"/>
                <w:smallCaps w:val="0"/>
                <w:noProof/>
                <w:kern w:val="0"/>
                <w:sz w:val="22"/>
                <w:szCs w:val="22"/>
                <w:lang w:eastAsia="es-CO"/>
              </w:rPr>
              <w:tab/>
            </w:r>
            <w:r w:rsidR="00DD240A" w:rsidRPr="00D43F61">
              <w:rPr>
                <w:rStyle w:val="Hipervnculo"/>
                <w:noProof/>
              </w:rPr>
              <w:t>SOLICITUD DE INFORMACION O ACLARACIONES</w:t>
            </w:r>
            <w:r w:rsidR="00DD240A">
              <w:rPr>
                <w:noProof/>
                <w:webHidden/>
              </w:rPr>
              <w:tab/>
            </w:r>
            <w:r w:rsidR="00DD240A">
              <w:rPr>
                <w:noProof/>
                <w:webHidden/>
              </w:rPr>
              <w:fldChar w:fldCharType="begin"/>
            </w:r>
            <w:r w:rsidR="00DD240A">
              <w:rPr>
                <w:noProof/>
                <w:webHidden/>
              </w:rPr>
              <w:instrText xml:space="preserve"> PAGEREF _Toc136249977 \h </w:instrText>
            </w:r>
            <w:r w:rsidR="00DD240A">
              <w:rPr>
                <w:noProof/>
                <w:webHidden/>
              </w:rPr>
            </w:r>
            <w:r w:rsidR="00DD240A">
              <w:rPr>
                <w:noProof/>
                <w:webHidden/>
              </w:rPr>
              <w:fldChar w:fldCharType="separate"/>
            </w:r>
            <w:r w:rsidR="00DD240A">
              <w:rPr>
                <w:noProof/>
                <w:webHidden/>
              </w:rPr>
              <w:t>16</w:t>
            </w:r>
            <w:r w:rsidR="00DD240A">
              <w:rPr>
                <w:noProof/>
                <w:webHidden/>
              </w:rPr>
              <w:fldChar w:fldCharType="end"/>
            </w:r>
          </w:hyperlink>
        </w:p>
        <w:p w14:paraId="4D0BD782" w14:textId="5F4266C2"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78" w:history="1">
            <w:r w:rsidR="00DD240A" w:rsidRPr="00D43F61">
              <w:rPr>
                <w:rStyle w:val="Hipervnculo"/>
                <w:noProof/>
              </w:rPr>
              <w:t>1.15.</w:t>
            </w:r>
            <w:r w:rsidR="00DD240A">
              <w:rPr>
                <w:rFonts w:eastAsiaTheme="minorEastAsia" w:cstheme="minorBidi"/>
                <w:smallCaps w:val="0"/>
                <w:noProof/>
                <w:kern w:val="0"/>
                <w:sz w:val="22"/>
                <w:szCs w:val="22"/>
                <w:lang w:eastAsia="es-CO"/>
              </w:rPr>
              <w:tab/>
            </w:r>
            <w:r w:rsidR="00DD240A" w:rsidRPr="00D43F61">
              <w:rPr>
                <w:rStyle w:val="Hipervnculo"/>
                <w:noProof/>
              </w:rPr>
              <w:t>ESTUDIOS Y DOCUMENTOS PREVIOS</w:t>
            </w:r>
            <w:r w:rsidR="00DD240A">
              <w:rPr>
                <w:noProof/>
                <w:webHidden/>
              </w:rPr>
              <w:tab/>
            </w:r>
            <w:r w:rsidR="00DD240A">
              <w:rPr>
                <w:noProof/>
                <w:webHidden/>
              </w:rPr>
              <w:fldChar w:fldCharType="begin"/>
            </w:r>
            <w:r w:rsidR="00DD240A">
              <w:rPr>
                <w:noProof/>
                <w:webHidden/>
              </w:rPr>
              <w:instrText xml:space="preserve"> PAGEREF _Toc136249978 \h </w:instrText>
            </w:r>
            <w:r w:rsidR="00DD240A">
              <w:rPr>
                <w:noProof/>
                <w:webHidden/>
              </w:rPr>
            </w:r>
            <w:r w:rsidR="00DD240A">
              <w:rPr>
                <w:noProof/>
                <w:webHidden/>
              </w:rPr>
              <w:fldChar w:fldCharType="separate"/>
            </w:r>
            <w:r w:rsidR="00DD240A">
              <w:rPr>
                <w:noProof/>
                <w:webHidden/>
              </w:rPr>
              <w:t>16</w:t>
            </w:r>
            <w:r w:rsidR="00DD240A">
              <w:rPr>
                <w:noProof/>
                <w:webHidden/>
              </w:rPr>
              <w:fldChar w:fldCharType="end"/>
            </w:r>
          </w:hyperlink>
        </w:p>
        <w:p w14:paraId="5A576786" w14:textId="1CEFD863"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79" w:history="1">
            <w:r w:rsidR="00DD240A" w:rsidRPr="00D43F61">
              <w:rPr>
                <w:rStyle w:val="Hipervnculo"/>
                <w:noProof/>
              </w:rPr>
              <w:t>1.16.</w:t>
            </w:r>
            <w:r w:rsidR="00DD240A">
              <w:rPr>
                <w:rFonts w:eastAsiaTheme="minorEastAsia" w:cstheme="minorBidi"/>
                <w:smallCaps w:val="0"/>
                <w:noProof/>
                <w:kern w:val="0"/>
                <w:sz w:val="22"/>
                <w:szCs w:val="22"/>
                <w:lang w:eastAsia="es-CO"/>
              </w:rPr>
              <w:tab/>
            </w:r>
            <w:r w:rsidR="00DD240A" w:rsidRPr="00D43F61">
              <w:rPr>
                <w:rStyle w:val="Hipervnculo"/>
                <w:noProof/>
              </w:rPr>
              <w:t>PUBLICIDAD DEL PROCEDIMIENTO EN EL SISTEMA ELECTRÓNICO PARA LA CONTRATACIÓN PÚBLICA (SECOP)</w:t>
            </w:r>
            <w:r w:rsidR="00DD240A">
              <w:rPr>
                <w:noProof/>
                <w:webHidden/>
              </w:rPr>
              <w:tab/>
            </w:r>
            <w:r w:rsidR="00DD240A">
              <w:rPr>
                <w:noProof/>
                <w:webHidden/>
              </w:rPr>
              <w:fldChar w:fldCharType="begin"/>
            </w:r>
            <w:r w:rsidR="00DD240A">
              <w:rPr>
                <w:noProof/>
                <w:webHidden/>
              </w:rPr>
              <w:instrText xml:space="preserve"> PAGEREF _Toc136249979 \h </w:instrText>
            </w:r>
            <w:r w:rsidR="00DD240A">
              <w:rPr>
                <w:noProof/>
                <w:webHidden/>
              </w:rPr>
            </w:r>
            <w:r w:rsidR="00DD240A">
              <w:rPr>
                <w:noProof/>
                <w:webHidden/>
              </w:rPr>
              <w:fldChar w:fldCharType="separate"/>
            </w:r>
            <w:r w:rsidR="00DD240A">
              <w:rPr>
                <w:noProof/>
                <w:webHidden/>
              </w:rPr>
              <w:t>17</w:t>
            </w:r>
            <w:r w:rsidR="00DD240A">
              <w:rPr>
                <w:noProof/>
                <w:webHidden/>
              </w:rPr>
              <w:fldChar w:fldCharType="end"/>
            </w:r>
          </w:hyperlink>
        </w:p>
        <w:p w14:paraId="662B5C97" w14:textId="58B3DB4B"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80" w:history="1">
            <w:r w:rsidR="00DD240A" w:rsidRPr="00D43F61">
              <w:rPr>
                <w:rStyle w:val="Hipervnculo"/>
                <w:noProof/>
              </w:rPr>
              <w:t>1.17.</w:t>
            </w:r>
            <w:r w:rsidR="00DD240A">
              <w:rPr>
                <w:rFonts w:eastAsiaTheme="minorEastAsia" w:cstheme="minorBidi"/>
                <w:smallCaps w:val="0"/>
                <w:noProof/>
                <w:kern w:val="0"/>
                <w:sz w:val="22"/>
                <w:szCs w:val="22"/>
                <w:lang w:eastAsia="es-CO"/>
              </w:rPr>
              <w:tab/>
            </w:r>
            <w:r w:rsidR="00DD240A" w:rsidRPr="00D43F61">
              <w:rPr>
                <w:rStyle w:val="Hipervnculo"/>
                <w:noProof/>
              </w:rPr>
              <w:t>CRONOGRAMA</w:t>
            </w:r>
            <w:r w:rsidR="00DD240A">
              <w:rPr>
                <w:noProof/>
                <w:webHidden/>
              </w:rPr>
              <w:tab/>
            </w:r>
            <w:r w:rsidR="00DD240A">
              <w:rPr>
                <w:noProof/>
                <w:webHidden/>
              </w:rPr>
              <w:fldChar w:fldCharType="begin"/>
            </w:r>
            <w:r w:rsidR="00DD240A">
              <w:rPr>
                <w:noProof/>
                <w:webHidden/>
              </w:rPr>
              <w:instrText xml:space="preserve"> PAGEREF _Toc136249980 \h </w:instrText>
            </w:r>
            <w:r w:rsidR="00DD240A">
              <w:rPr>
                <w:noProof/>
                <w:webHidden/>
              </w:rPr>
            </w:r>
            <w:r w:rsidR="00DD240A">
              <w:rPr>
                <w:noProof/>
                <w:webHidden/>
              </w:rPr>
              <w:fldChar w:fldCharType="separate"/>
            </w:r>
            <w:r w:rsidR="00DD240A">
              <w:rPr>
                <w:noProof/>
                <w:webHidden/>
              </w:rPr>
              <w:t>17</w:t>
            </w:r>
            <w:r w:rsidR="00DD240A">
              <w:rPr>
                <w:noProof/>
                <w:webHidden/>
              </w:rPr>
              <w:fldChar w:fldCharType="end"/>
            </w:r>
          </w:hyperlink>
        </w:p>
        <w:p w14:paraId="288BEFB0" w14:textId="00D12AD9"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81" w:history="1">
            <w:r w:rsidR="00DD240A" w:rsidRPr="00D43F61">
              <w:rPr>
                <w:rStyle w:val="Hipervnculo"/>
                <w:noProof/>
              </w:rPr>
              <w:t>1.18.</w:t>
            </w:r>
            <w:r w:rsidR="00DD240A">
              <w:rPr>
                <w:rFonts w:eastAsiaTheme="minorEastAsia" w:cstheme="minorBidi"/>
                <w:smallCaps w:val="0"/>
                <w:noProof/>
                <w:kern w:val="0"/>
                <w:sz w:val="22"/>
                <w:szCs w:val="22"/>
                <w:lang w:eastAsia="es-CO"/>
              </w:rPr>
              <w:tab/>
            </w:r>
            <w:r w:rsidR="00DD240A" w:rsidRPr="00D43F61">
              <w:rPr>
                <w:rStyle w:val="Hipervnculo"/>
                <w:noProof/>
              </w:rPr>
              <w:t xml:space="preserve">PROMOCIÓN AL DESARROLLO </w:t>
            </w:r>
            <w:r w:rsidR="00DD240A" w:rsidRPr="00D43F61">
              <w:rPr>
                <w:rStyle w:val="Hipervnculo"/>
                <w:noProof/>
                <w:lang w:val="es-ES"/>
              </w:rPr>
              <w:t>EN LA CONTRATACIÓN PÚBLICA</w:t>
            </w:r>
            <w:r w:rsidR="00DD240A">
              <w:rPr>
                <w:noProof/>
                <w:webHidden/>
              </w:rPr>
              <w:tab/>
            </w:r>
            <w:r w:rsidR="00DD240A">
              <w:rPr>
                <w:noProof/>
                <w:webHidden/>
              </w:rPr>
              <w:fldChar w:fldCharType="begin"/>
            </w:r>
            <w:r w:rsidR="00DD240A">
              <w:rPr>
                <w:noProof/>
                <w:webHidden/>
              </w:rPr>
              <w:instrText xml:space="preserve"> PAGEREF _Toc136249981 \h </w:instrText>
            </w:r>
            <w:r w:rsidR="00DD240A">
              <w:rPr>
                <w:noProof/>
                <w:webHidden/>
              </w:rPr>
            </w:r>
            <w:r w:rsidR="00DD240A">
              <w:rPr>
                <w:noProof/>
                <w:webHidden/>
              </w:rPr>
              <w:fldChar w:fldCharType="separate"/>
            </w:r>
            <w:r w:rsidR="00DD240A">
              <w:rPr>
                <w:noProof/>
                <w:webHidden/>
              </w:rPr>
              <w:t>17</w:t>
            </w:r>
            <w:r w:rsidR="00DD240A">
              <w:rPr>
                <w:noProof/>
                <w:webHidden/>
              </w:rPr>
              <w:fldChar w:fldCharType="end"/>
            </w:r>
          </w:hyperlink>
        </w:p>
        <w:p w14:paraId="1B76FCD2" w14:textId="5F153B20"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82" w:history="1">
            <w:r w:rsidR="00DD240A" w:rsidRPr="00D43F61">
              <w:rPr>
                <w:rStyle w:val="Hipervnculo"/>
                <w:noProof/>
                <w:lang w:val="es-ES"/>
              </w:rPr>
              <w:t>1.19.</w:t>
            </w:r>
            <w:r w:rsidR="00DD240A">
              <w:rPr>
                <w:rFonts w:eastAsiaTheme="minorEastAsia" w:cstheme="minorBidi"/>
                <w:smallCaps w:val="0"/>
                <w:noProof/>
                <w:kern w:val="0"/>
                <w:sz w:val="22"/>
                <w:szCs w:val="22"/>
                <w:lang w:eastAsia="es-CO"/>
              </w:rPr>
              <w:tab/>
            </w:r>
            <w:r w:rsidR="00DD240A" w:rsidRPr="00D43F61">
              <w:rPr>
                <w:rStyle w:val="Hipervnculo"/>
                <w:noProof/>
              </w:rPr>
              <w:t>TRATADOS INTERNACIONALES</w:t>
            </w:r>
            <w:r w:rsidR="00DD240A">
              <w:rPr>
                <w:noProof/>
                <w:webHidden/>
              </w:rPr>
              <w:tab/>
            </w:r>
            <w:r w:rsidR="00DD240A">
              <w:rPr>
                <w:noProof/>
                <w:webHidden/>
              </w:rPr>
              <w:fldChar w:fldCharType="begin"/>
            </w:r>
            <w:r w:rsidR="00DD240A">
              <w:rPr>
                <w:noProof/>
                <w:webHidden/>
              </w:rPr>
              <w:instrText xml:space="preserve"> PAGEREF _Toc136249982 \h </w:instrText>
            </w:r>
            <w:r w:rsidR="00DD240A">
              <w:rPr>
                <w:noProof/>
                <w:webHidden/>
              </w:rPr>
            </w:r>
            <w:r w:rsidR="00DD240A">
              <w:rPr>
                <w:noProof/>
                <w:webHidden/>
              </w:rPr>
              <w:fldChar w:fldCharType="separate"/>
            </w:r>
            <w:r w:rsidR="00DD240A">
              <w:rPr>
                <w:noProof/>
                <w:webHidden/>
              </w:rPr>
              <w:t>18</w:t>
            </w:r>
            <w:r w:rsidR="00DD240A">
              <w:rPr>
                <w:noProof/>
                <w:webHidden/>
              </w:rPr>
              <w:fldChar w:fldCharType="end"/>
            </w:r>
          </w:hyperlink>
        </w:p>
        <w:p w14:paraId="3ECDBB83" w14:textId="06FAB90D" w:rsidR="00DD240A" w:rsidRDefault="00000000">
          <w:pPr>
            <w:pStyle w:val="TDC2"/>
            <w:tabs>
              <w:tab w:val="left" w:pos="1200"/>
              <w:tab w:val="right" w:leader="dot" w:pos="8828"/>
            </w:tabs>
            <w:rPr>
              <w:rFonts w:eastAsiaTheme="minorEastAsia" w:cstheme="minorBidi"/>
              <w:smallCaps w:val="0"/>
              <w:noProof/>
              <w:kern w:val="0"/>
              <w:sz w:val="22"/>
              <w:szCs w:val="22"/>
              <w:lang w:eastAsia="es-CO"/>
            </w:rPr>
          </w:pPr>
          <w:hyperlink w:anchor="_Toc136249983" w:history="1">
            <w:r w:rsidR="00DD240A" w:rsidRPr="00D43F61">
              <w:rPr>
                <w:rStyle w:val="Hipervnculo"/>
                <w:noProof/>
              </w:rPr>
              <w:t>1.19.1.</w:t>
            </w:r>
            <w:r w:rsidR="00DD240A">
              <w:rPr>
                <w:rFonts w:eastAsiaTheme="minorEastAsia" w:cstheme="minorBidi"/>
                <w:smallCaps w:val="0"/>
                <w:noProof/>
                <w:kern w:val="0"/>
                <w:sz w:val="22"/>
                <w:szCs w:val="22"/>
                <w:lang w:eastAsia="es-CO"/>
              </w:rPr>
              <w:tab/>
            </w:r>
            <w:r w:rsidR="00DD240A" w:rsidRPr="00D43F61">
              <w:rPr>
                <w:rStyle w:val="Hipervnculo"/>
                <w:noProof/>
              </w:rPr>
              <w:t>DOCUMENTOS DE CONTENIDO TÉCNICO Y DE EXPERIENCIA</w:t>
            </w:r>
            <w:r w:rsidR="00DD240A">
              <w:rPr>
                <w:noProof/>
                <w:webHidden/>
              </w:rPr>
              <w:tab/>
            </w:r>
            <w:r w:rsidR="00DD240A">
              <w:rPr>
                <w:noProof/>
                <w:webHidden/>
              </w:rPr>
              <w:fldChar w:fldCharType="begin"/>
            </w:r>
            <w:r w:rsidR="00DD240A">
              <w:rPr>
                <w:noProof/>
                <w:webHidden/>
              </w:rPr>
              <w:instrText xml:space="preserve"> PAGEREF _Toc136249983 \h </w:instrText>
            </w:r>
            <w:r w:rsidR="00DD240A">
              <w:rPr>
                <w:noProof/>
                <w:webHidden/>
              </w:rPr>
            </w:r>
            <w:r w:rsidR="00DD240A">
              <w:rPr>
                <w:noProof/>
                <w:webHidden/>
              </w:rPr>
              <w:fldChar w:fldCharType="separate"/>
            </w:r>
            <w:r w:rsidR="00DD240A">
              <w:rPr>
                <w:noProof/>
                <w:webHidden/>
              </w:rPr>
              <w:t>19</w:t>
            </w:r>
            <w:r w:rsidR="00DD240A">
              <w:rPr>
                <w:noProof/>
                <w:webHidden/>
              </w:rPr>
              <w:fldChar w:fldCharType="end"/>
            </w:r>
          </w:hyperlink>
        </w:p>
        <w:p w14:paraId="759F6568" w14:textId="51E62D0C"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49984" w:history="1">
            <w:r w:rsidR="00DD240A" w:rsidRPr="00D43F61">
              <w:rPr>
                <w:rStyle w:val="Hipervnculo"/>
                <w:noProof/>
              </w:rPr>
              <w:t>1.19.1.1.</w:t>
            </w:r>
            <w:r w:rsidR="00DD240A">
              <w:rPr>
                <w:rFonts w:eastAsiaTheme="minorEastAsia" w:cstheme="minorBidi"/>
                <w:i w:val="0"/>
                <w:iCs w:val="0"/>
                <w:noProof/>
                <w:kern w:val="0"/>
                <w:sz w:val="22"/>
                <w:szCs w:val="22"/>
                <w:lang w:eastAsia="es-CO"/>
              </w:rPr>
              <w:tab/>
            </w:r>
            <w:r w:rsidR="00DD240A" w:rsidRPr="00D43F61">
              <w:rPr>
                <w:rStyle w:val="Hipervnculo"/>
                <w:noProof/>
              </w:rPr>
              <w:t>Experiencia Específica del proponente</w:t>
            </w:r>
            <w:r w:rsidR="00DD240A">
              <w:rPr>
                <w:noProof/>
                <w:webHidden/>
              </w:rPr>
              <w:tab/>
            </w:r>
            <w:r w:rsidR="00DD240A">
              <w:rPr>
                <w:noProof/>
                <w:webHidden/>
              </w:rPr>
              <w:fldChar w:fldCharType="begin"/>
            </w:r>
            <w:r w:rsidR="00DD240A">
              <w:rPr>
                <w:noProof/>
                <w:webHidden/>
              </w:rPr>
              <w:instrText xml:space="preserve"> PAGEREF _Toc136249984 \h </w:instrText>
            </w:r>
            <w:r w:rsidR="00DD240A">
              <w:rPr>
                <w:noProof/>
                <w:webHidden/>
              </w:rPr>
            </w:r>
            <w:r w:rsidR="00DD240A">
              <w:rPr>
                <w:noProof/>
                <w:webHidden/>
              </w:rPr>
              <w:fldChar w:fldCharType="separate"/>
            </w:r>
            <w:r w:rsidR="00DD240A">
              <w:rPr>
                <w:noProof/>
                <w:webHidden/>
              </w:rPr>
              <w:t>19</w:t>
            </w:r>
            <w:r w:rsidR="00DD240A">
              <w:rPr>
                <w:noProof/>
                <w:webHidden/>
              </w:rPr>
              <w:fldChar w:fldCharType="end"/>
            </w:r>
          </w:hyperlink>
        </w:p>
        <w:p w14:paraId="7F02384B" w14:textId="26E2B4D0"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49985" w:history="1">
            <w:r w:rsidR="00DD240A" w:rsidRPr="00D43F61">
              <w:rPr>
                <w:rStyle w:val="Hipervnculo"/>
                <w:rFonts w:ascii="Arial Narrow" w:eastAsia="Arial" w:hAnsi="Arial Narrow" w:cs="Arial"/>
                <w:noProof/>
              </w:rPr>
              <w:t>Cómo calcular la capacidad de organización (CO)</w:t>
            </w:r>
            <w:r w:rsidR="00DD240A">
              <w:rPr>
                <w:noProof/>
                <w:webHidden/>
              </w:rPr>
              <w:tab/>
            </w:r>
            <w:r w:rsidR="00DD240A">
              <w:rPr>
                <w:noProof/>
                <w:webHidden/>
              </w:rPr>
              <w:fldChar w:fldCharType="begin"/>
            </w:r>
            <w:r w:rsidR="00DD240A">
              <w:rPr>
                <w:noProof/>
                <w:webHidden/>
              </w:rPr>
              <w:instrText xml:space="preserve"> PAGEREF _Toc136249985 \h </w:instrText>
            </w:r>
            <w:r w:rsidR="00DD240A">
              <w:rPr>
                <w:noProof/>
                <w:webHidden/>
              </w:rPr>
            </w:r>
            <w:r w:rsidR="00DD240A">
              <w:rPr>
                <w:noProof/>
                <w:webHidden/>
              </w:rPr>
              <w:fldChar w:fldCharType="separate"/>
            </w:r>
            <w:r w:rsidR="00DD240A">
              <w:rPr>
                <w:noProof/>
                <w:webHidden/>
              </w:rPr>
              <w:t>24</w:t>
            </w:r>
            <w:r w:rsidR="00DD240A">
              <w:rPr>
                <w:noProof/>
                <w:webHidden/>
              </w:rPr>
              <w:fldChar w:fldCharType="end"/>
            </w:r>
          </w:hyperlink>
        </w:p>
        <w:p w14:paraId="13369CA5" w14:textId="71F12172"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49986" w:history="1">
            <w:r w:rsidR="00DD240A" w:rsidRPr="00D43F61">
              <w:rPr>
                <w:rStyle w:val="Hipervnculo"/>
                <w:rFonts w:ascii="Arial Narrow" w:eastAsia="Arial" w:hAnsi="Arial Narrow" w:cs="Arial"/>
                <w:noProof/>
              </w:rPr>
              <w:t>Cómo calcular la experiencia (E)</w:t>
            </w:r>
            <w:r w:rsidR="00DD240A">
              <w:rPr>
                <w:noProof/>
                <w:webHidden/>
              </w:rPr>
              <w:tab/>
            </w:r>
            <w:r w:rsidR="00DD240A">
              <w:rPr>
                <w:noProof/>
                <w:webHidden/>
              </w:rPr>
              <w:fldChar w:fldCharType="begin"/>
            </w:r>
            <w:r w:rsidR="00DD240A">
              <w:rPr>
                <w:noProof/>
                <w:webHidden/>
              </w:rPr>
              <w:instrText xml:space="preserve"> PAGEREF _Toc136249986 \h </w:instrText>
            </w:r>
            <w:r w:rsidR="00DD240A">
              <w:rPr>
                <w:noProof/>
                <w:webHidden/>
              </w:rPr>
            </w:r>
            <w:r w:rsidR="00DD240A">
              <w:rPr>
                <w:noProof/>
                <w:webHidden/>
              </w:rPr>
              <w:fldChar w:fldCharType="separate"/>
            </w:r>
            <w:r w:rsidR="00DD240A">
              <w:rPr>
                <w:noProof/>
                <w:webHidden/>
              </w:rPr>
              <w:t>25</w:t>
            </w:r>
            <w:r w:rsidR="00DD240A">
              <w:rPr>
                <w:noProof/>
                <w:webHidden/>
              </w:rPr>
              <w:fldChar w:fldCharType="end"/>
            </w:r>
          </w:hyperlink>
        </w:p>
        <w:p w14:paraId="3124221C" w14:textId="7E6E5E59"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49987" w:history="1">
            <w:r w:rsidR="00DD240A" w:rsidRPr="00D43F61">
              <w:rPr>
                <w:rStyle w:val="Hipervnculo"/>
                <w:rFonts w:ascii="Arial Narrow" w:eastAsia="Arial" w:hAnsi="Arial Narrow" w:cs="Arial"/>
                <w:noProof/>
              </w:rPr>
              <w:t>Cómo calcular la capacidad técnica (CT)</w:t>
            </w:r>
            <w:r w:rsidR="00DD240A">
              <w:rPr>
                <w:noProof/>
                <w:webHidden/>
              </w:rPr>
              <w:tab/>
            </w:r>
            <w:r w:rsidR="00DD240A">
              <w:rPr>
                <w:noProof/>
                <w:webHidden/>
              </w:rPr>
              <w:fldChar w:fldCharType="begin"/>
            </w:r>
            <w:r w:rsidR="00DD240A">
              <w:rPr>
                <w:noProof/>
                <w:webHidden/>
              </w:rPr>
              <w:instrText xml:space="preserve"> PAGEREF _Toc136249987 \h </w:instrText>
            </w:r>
            <w:r w:rsidR="00DD240A">
              <w:rPr>
                <w:noProof/>
                <w:webHidden/>
              </w:rPr>
            </w:r>
            <w:r w:rsidR="00DD240A">
              <w:rPr>
                <w:noProof/>
                <w:webHidden/>
              </w:rPr>
              <w:fldChar w:fldCharType="separate"/>
            </w:r>
            <w:r w:rsidR="00DD240A">
              <w:rPr>
                <w:noProof/>
                <w:webHidden/>
              </w:rPr>
              <w:t>26</w:t>
            </w:r>
            <w:r w:rsidR="00DD240A">
              <w:rPr>
                <w:noProof/>
                <w:webHidden/>
              </w:rPr>
              <w:fldChar w:fldCharType="end"/>
            </w:r>
          </w:hyperlink>
        </w:p>
        <w:p w14:paraId="523D608A" w14:textId="3E4DE398"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49988" w:history="1">
            <w:r w:rsidR="00DD240A" w:rsidRPr="00D43F61">
              <w:rPr>
                <w:rStyle w:val="Hipervnculo"/>
                <w:rFonts w:ascii="Arial Narrow" w:eastAsia="Arial" w:hAnsi="Arial Narrow" w:cs="Arial"/>
                <w:noProof/>
              </w:rPr>
              <w:t>Cómo presentar la lista de Contratos en Ejecución</w:t>
            </w:r>
            <w:r w:rsidR="00DD240A">
              <w:rPr>
                <w:noProof/>
                <w:webHidden/>
              </w:rPr>
              <w:tab/>
            </w:r>
            <w:r w:rsidR="00DD240A">
              <w:rPr>
                <w:noProof/>
                <w:webHidden/>
              </w:rPr>
              <w:fldChar w:fldCharType="begin"/>
            </w:r>
            <w:r w:rsidR="00DD240A">
              <w:rPr>
                <w:noProof/>
                <w:webHidden/>
              </w:rPr>
              <w:instrText xml:space="preserve"> PAGEREF _Toc136249988 \h </w:instrText>
            </w:r>
            <w:r w:rsidR="00DD240A">
              <w:rPr>
                <w:noProof/>
                <w:webHidden/>
              </w:rPr>
            </w:r>
            <w:r w:rsidR="00DD240A">
              <w:rPr>
                <w:noProof/>
                <w:webHidden/>
              </w:rPr>
              <w:fldChar w:fldCharType="separate"/>
            </w:r>
            <w:r w:rsidR="00DD240A">
              <w:rPr>
                <w:noProof/>
                <w:webHidden/>
              </w:rPr>
              <w:t>26</w:t>
            </w:r>
            <w:r w:rsidR="00DD240A">
              <w:rPr>
                <w:noProof/>
                <w:webHidden/>
              </w:rPr>
              <w:fldChar w:fldCharType="end"/>
            </w:r>
          </w:hyperlink>
        </w:p>
        <w:p w14:paraId="17AD7C35" w14:textId="59A95A29"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49989" w:history="1">
            <w:r w:rsidR="00DD240A" w:rsidRPr="00D43F61">
              <w:rPr>
                <w:rStyle w:val="Hipervnculo"/>
                <w:noProof/>
              </w:rPr>
              <w:t>1.19.2.</w:t>
            </w:r>
            <w:r w:rsidR="00DD240A">
              <w:rPr>
                <w:rFonts w:eastAsiaTheme="minorEastAsia" w:cstheme="minorBidi"/>
                <w:i w:val="0"/>
                <w:iCs w:val="0"/>
                <w:noProof/>
                <w:kern w:val="0"/>
                <w:sz w:val="22"/>
                <w:szCs w:val="22"/>
                <w:lang w:eastAsia="es-CO"/>
              </w:rPr>
              <w:tab/>
            </w:r>
            <w:r w:rsidR="00DD240A" w:rsidRPr="00D43F61">
              <w:rPr>
                <w:rStyle w:val="Hipervnculo"/>
                <w:noProof/>
              </w:rPr>
              <w:t>Trato Nacional</w:t>
            </w:r>
            <w:r w:rsidR="00DD240A">
              <w:rPr>
                <w:noProof/>
                <w:webHidden/>
              </w:rPr>
              <w:tab/>
            </w:r>
            <w:r w:rsidR="00DD240A">
              <w:rPr>
                <w:noProof/>
                <w:webHidden/>
              </w:rPr>
              <w:fldChar w:fldCharType="begin"/>
            </w:r>
            <w:r w:rsidR="00DD240A">
              <w:rPr>
                <w:noProof/>
                <w:webHidden/>
              </w:rPr>
              <w:instrText xml:space="preserve"> PAGEREF _Toc136249989 \h </w:instrText>
            </w:r>
            <w:r w:rsidR="00DD240A">
              <w:rPr>
                <w:noProof/>
                <w:webHidden/>
              </w:rPr>
            </w:r>
            <w:r w:rsidR="00DD240A">
              <w:rPr>
                <w:noProof/>
                <w:webHidden/>
              </w:rPr>
              <w:fldChar w:fldCharType="separate"/>
            </w:r>
            <w:r w:rsidR="00DD240A">
              <w:rPr>
                <w:noProof/>
                <w:webHidden/>
              </w:rPr>
              <w:t>27</w:t>
            </w:r>
            <w:r w:rsidR="00DD240A">
              <w:rPr>
                <w:noProof/>
                <w:webHidden/>
              </w:rPr>
              <w:fldChar w:fldCharType="end"/>
            </w:r>
          </w:hyperlink>
        </w:p>
        <w:p w14:paraId="7582AA35" w14:textId="712A23C0"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90" w:history="1">
            <w:r w:rsidR="00DD240A" w:rsidRPr="00D43F61">
              <w:rPr>
                <w:rStyle w:val="Hipervnculo"/>
                <w:noProof/>
              </w:rPr>
              <w:t>1.20.</w:t>
            </w:r>
            <w:r w:rsidR="00DD240A">
              <w:rPr>
                <w:rFonts w:eastAsiaTheme="minorEastAsia" w:cstheme="minorBidi"/>
                <w:smallCaps w:val="0"/>
                <w:noProof/>
                <w:kern w:val="0"/>
                <w:sz w:val="22"/>
                <w:szCs w:val="22"/>
                <w:lang w:eastAsia="es-CO"/>
              </w:rPr>
              <w:tab/>
            </w:r>
            <w:r w:rsidR="00DD240A" w:rsidRPr="00D43F61">
              <w:rPr>
                <w:rStyle w:val="Hipervnculo"/>
                <w:noProof/>
              </w:rPr>
              <w:t>INTERPRETACIÓN Y ACEPTACIÓN DEL PLIEGO DE CONDICIONES</w:t>
            </w:r>
            <w:r w:rsidR="00DD240A">
              <w:rPr>
                <w:noProof/>
                <w:webHidden/>
              </w:rPr>
              <w:tab/>
            </w:r>
            <w:r w:rsidR="00DD240A">
              <w:rPr>
                <w:noProof/>
                <w:webHidden/>
              </w:rPr>
              <w:fldChar w:fldCharType="begin"/>
            </w:r>
            <w:r w:rsidR="00DD240A">
              <w:rPr>
                <w:noProof/>
                <w:webHidden/>
              </w:rPr>
              <w:instrText xml:space="preserve"> PAGEREF _Toc136249990 \h </w:instrText>
            </w:r>
            <w:r w:rsidR="00DD240A">
              <w:rPr>
                <w:noProof/>
                <w:webHidden/>
              </w:rPr>
            </w:r>
            <w:r w:rsidR="00DD240A">
              <w:rPr>
                <w:noProof/>
                <w:webHidden/>
              </w:rPr>
              <w:fldChar w:fldCharType="separate"/>
            </w:r>
            <w:r w:rsidR="00DD240A">
              <w:rPr>
                <w:noProof/>
                <w:webHidden/>
              </w:rPr>
              <w:t>28</w:t>
            </w:r>
            <w:r w:rsidR="00DD240A">
              <w:rPr>
                <w:noProof/>
                <w:webHidden/>
              </w:rPr>
              <w:fldChar w:fldCharType="end"/>
            </w:r>
          </w:hyperlink>
        </w:p>
        <w:p w14:paraId="30C8B2DC" w14:textId="462DB537"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91" w:history="1">
            <w:r w:rsidR="00DD240A" w:rsidRPr="00D43F61">
              <w:rPr>
                <w:rStyle w:val="Hipervnculo"/>
                <w:noProof/>
              </w:rPr>
              <w:t>1.21.</w:t>
            </w:r>
            <w:r w:rsidR="00DD240A">
              <w:rPr>
                <w:rFonts w:eastAsiaTheme="minorEastAsia" w:cstheme="minorBidi"/>
                <w:smallCaps w:val="0"/>
                <w:noProof/>
                <w:kern w:val="0"/>
                <w:sz w:val="22"/>
                <w:szCs w:val="22"/>
                <w:lang w:eastAsia="es-CO"/>
              </w:rPr>
              <w:tab/>
            </w:r>
            <w:r w:rsidR="00DD240A" w:rsidRPr="00D43F61">
              <w:rPr>
                <w:rStyle w:val="Hipervnculo"/>
                <w:noProof/>
              </w:rPr>
              <w:t>CLAÚSULA DE INDISPONIBILIDAD PARA PLIEGOS</w:t>
            </w:r>
            <w:r w:rsidR="00DD240A">
              <w:rPr>
                <w:noProof/>
                <w:webHidden/>
              </w:rPr>
              <w:tab/>
            </w:r>
            <w:r w:rsidR="00DD240A">
              <w:rPr>
                <w:noProof/>
                <w:webHidden/>
              </w:rPr>
              <w:fldChar w:fldCharType="begin"/>
            </w:r>
            <w:r w:rsidR="00DD240A">
              <w:rPr>
                <w:noProof/>
                <w:webHidden/>
              </w:rPr>
              <w:instrText xml:space="preserve"> PAGEREF _Toc136249991 \h </w:instrText>
            </w:r>
            <w:r w:rsidR="00DD240A">
              <w:rPr>
                <w:noProof/>
                <w:webHidden/>
              </w:rPr>
            </w:r>
            <w:r w:rsidR="00DD240A">
              <w:rPr>
                <w:noProof/>
                <w:webHidden/>
              </w:rPr>
              <w:fldChar w:fldCharType="separate"/>
            </w:r>
            <w:r w:rsidR="00DD240A">
              <w:rPr>
                <w:noProof/>
                <w:webHidden/>
              </w:rPr>
              <w:t>28</w:t>
            </w:r>
            <w:r w:rsidR="00DD240A">
              <w:rPr>
                <w:noProof/>
                <w:webHidden/>
              </w:rPr>
              <w:fldChar w:fldCharType="end"/>
            </w:r>
          </w:hyperlink>
        </w:p>
        <w:p w14:paraId="1E82624A" w14:textId="4F8B8E97" w:rsidR="00DD240A" w:rsidRDefault="00000000">
          <w:pPr>
            <w:pStyle w:val="TDC1"/>
            <w:tabs>
              <w:tab w:val="left" w:pos="480"/>
              <w:tab w:val="right" w:leader="dot" w:pos="8828"/>
            </w:tabs>
            <w:rPr>
              <w:rFonts w:eastAsiaTheme="minorEastAsia" w:cstheme="minorBidi"/>
              <w:b w:val="0"/>
              <w:bCs w:val="0"/>
              <w:caps w:val="0"/>
              <w:noProof/>
              <w:kern w:val="0"/>
              <w:sz w:val="22"/>
              <w:szCs w:val="22"/>
              <w:lang w:eastAsia="es-CO"/>
            </w:rPr>
          </w:pPr>
          <w:hyperlink w:anchor="_Toc136249992" w:history="1">
            <w:r w:rsidR="00DD240A" w:rsidRPr="00D43F61">
              <w:rPr>
                <w:rStyle w:val="Hipervnculo"/>
                <w:noProof/>
              </w:rPr>
              <w:t>2.</w:t>
            </w:r>
            <w:r w:rsidR="00DD240A">
              <w:rPr>
                <w:rFonts w:eastAsiaTheme="minorEastAsia" w:cstheme="minorBidi"/>
                <w:b w:val="0"/>
                <w:bCs w:val="0"/>
                <w:caps w:val="0"/>
                <w:noProof/>
                <w:kern w:val="0"/>
                <w:sz w:val="22"/>
                <w:szCs w:val="22"/>
                <w:lang w:eastAsia="es-CO"/>
              </w:rPr>
              <w:tab/>
            </w:r>
            <w:r w:rsidR="00DD240A" w:rsidRPr="00D43F61">
              <w:rPr>
                <w:rStyle w:val="Hipervnculo"/>
                <w:noProof/>
              </w:rPr>
              <w:t>PROCEDIMIENTO</w:t>
            </w:r>
            <w:r w:rsidR="00DD240A">
              <w:rPr>
                <w:noProof/>
                <w:webHidden/>
              </w:rPr>
              <w:tab/>
            </w:r>
            <w:r w:rsidR="00DD240A">
              <w:rPr>
                <w:noProof/>
                <w:webHidden/>
              </w:rPr>
              <w:fldChar w:fldCharType="begin"/>
            </w:r>
            <w:r w:rsidR="00DD240A">
              <w:rPr>
                <w:noProof/>
                <w:webHidden/>
              </w:rPr>
              <w:instrText xml:space="preserve"> PAGEREF _Toc136249992 \h </w:instrText>
            </w:r>
            <w:r w:rsidR="00DD240A">
              <w:rPr>
                <w:noProof/>
                <w:webHidden/>
              </w:rPr>
            </w:r>
            <w:r w:rsidR="00DD240A">
              <w:rPr>
                <w:noProof/>
                <w:webHidden/>
              </w:rPr>
              <w:fldChar w:fldCharType="separate"/>
            </w:r>
            <w:r w:rsidR="00DD240A">
              <w:rPr>
                <w:noProof/>
                <w:webHidden/>
              </w:rPr>
              <w:t>28</w:t>
            </w:r>
            <w:r w:rsidR="00DD240A">
              <w:rPr>
                <w:noProof/>
                <w:webHidden/>
              </w:rPr>
              <w:fldChar w:fldCharType="end"/>
            </w:r>
          </w:hyperlink>
        </w:p>
        <w:p w14:paraId="0B01657C" w14:textId="06037616"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93" w:history="1">
            <w:r w:rsidR="00DD240A" w:rsidRPr="00D43F61">
              <w:rPr>
                <w:rStyle w:val="Hipervnculo"/>
                <w:noProof/>
              </w:rPr>
              <w:t>2.1.</w:t>
            </w:r>
            <w:r w:rsidR="00DD240A">
              <w:rPr>
                <w:rFonts w:eastAsiaTheme="minorEastAsia" w:cstheme="minorBidi"/>
                <w:smallCaps w:val="0"/>
                <w:noProof/>
                <w:kern w:val="0"/>
                <w:sz w:val="22"/>
                <w:szCs w:val="22"/>
                <w:lang w:eastAsia="es-CO"/>
              </w:rPr>
              <w:tab/>
            </w:r>
            <w:r w:rsidR="00DD240A" w:rsidRPr="00D43F61">
              <w:rPr>
                <w:rStyle w:val="Hipervnculo"/>
                <w:noProof/>
              </w:rPr>
              <w:t>APERTURA</w:t>
            </w:r>
            <w:r w:rsidR="00DD240A">
              <w:rPr>
                <w:noProof/>
                <w:webHidden/>
              </w:rPr>
              <w:tab/>
            </w:r>
            <w:r w:rsidR="00DD240A">
              <w:rPr>
                <w:noProof/>
                <w:webHidden/>
              </w:rPr>
              <w:fldChar w:fldCharType="begin"/>
            </w:r>
            <w:r w:rsidR="00DD240A">
              <w:rPr>
                <w:noProof/>
                <w:webHidden/>
              </w:rPr>
              <w:instrText xml:space="preserve"> PAGEREF _Toc136249993 \h </w:instrText>
            </w:r>
            <w:r w:rsidR="00DD240A">
              <w:rPr>
                <w:noProof/>
                <w:webHidden/>
              </w:rPr>
            </w:r>
            <w:r w:rsidR="00DD240A">
              <w:rPr>
                <w:noProof/>
                <w:webHidden/>
              </w:rPr>
              <w:fldChar w:fldCharType="separate"/>
            </w:r>
            <w:r w:rsidR="00DD240A">
              <w:rPr>
                <w:noProof/>
                <w:webHidden/>
              </w:rPr>
              <w:t>29</w:t>
            </w:r>
            <w:r w:rsidR="00DD240A">
              <w:rPr>
                <w:noProof/>
                <w:webHidden/>
              </w:rPr>
              <w:fldChar w:fldCharType="end"/>
            </w:r>
          </w:hyperlink>
        </w:p>
        <w:p w14:paraId="4F9F0D27" w14:textId="4C5939DC"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94" w:history="1">
            <w:r w:rsidR="00DD240A" w:rsidRPr="00D43F61">
              <w:rPr>
                <w:rStyle w:val="Hipervnculo"/>
                <w:noProof/>
                <w:snapToGrid w:val="0"/>
              </w:rPr>
              <w:t>2.2.</w:t>
            </w:r>
            <w:r w:rsidR="00DD240A">
              <w:rPr>
                <w:rFonts w:eastAsiaTheme="minorEastAsia" w:cstheme="minorBidi"/>
                <w:smallCaps w:val="0"/>
                <w:noProof/>
                <w:kern w:val="0"/>
                <w:sz w:val="22"/>
                <w:szCs w:val="22"/>
                <w:lang w:eastAsia="es-CO"/>
              </w:rPr>
              <w:tab/>
            </w:r>
            <w:r w:rsidR="00DD240A" w:rsidRPr="00D43F61">
              <w:rPr>
                <w:rStyle w:val="Hipervnculo"/>
                <w:noProof/>
                <w:snapToGrid w:val="0"/>
              </w:rPr>
              <w:t>PLAZO Y LUGAR DE ENTREGA – Presentación de propuesta completa (Oferta inicial de precio y documentación de requisitos habilitantes).</w:t>
            </w:r>
            <w:r w:rsidR="00DD240A">
              <w:rPr>
                <w:noProof/>
                <w:webHidden/>
              </w:rPr>
              <w:tab/>
            </w:r>
            <w:r w:rsidR="00DD240A">
              <w:rPr>
                <w:noProof/>
                <w:webHidden/>
              </w:rPr>
              <w:fldChar w:fldCharType="begin"/>
            </w:r>
            <w:r w:rsidR="00DD240A">
              <w:rPr>
                <w:noProof/>
                <w:webHidden/>
              </w:rPr>
              <w:instrText xml:space="preserve"> PAGEREF _Toc136249994 \h </w:instrText>
            </w:r>
            <w:r w:rsidR="00DD240A">
              <w:rPr>
                <w:noProof/>
                <w:webHidden/>
              </w:rPr>
            </w:r>
            <w:r w:rsidR="00DD240A">
              <w:rPr>
                <w:noProof/>
                <w:webHidden/>
              </w:rPr>
              <w:fldChar w:fldCharType="separate"/>
            </w:r>
            <w:r w:rsidR="00DD240A">
              <w:rPr>
                <w:noProof/>
                <w:webHidden/>
              </w:rPr>
              <w:t>29</w:t>
            </w:r>
            <w:r w:rsidR="00DD240A">
              <w:rPr>
                <w:noProof/>
                <w:webHidden/>
              </w:rPr>
              <w:fldChar w:fldCharType="end"/>
            </w:r>
          </w:hyperlink>
        </w:p>
        <w:p w14:paraId="23C87978" w14:textId="100AEA9D"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95" w:history="1">
            <w:r w:rsidR="00DD240A" w:rsidRPr="00D43F61">
              <w:rPr>
                <w:rStyle w:val="Hipervnculo"/>
                <w:noProof/>
              </w:rPr>
              <w:t>2.3.</w:t>
            </w:r>
            <w:r w:rsidR="00DD240A">
              <w:rPr>
                <w:rFonts w:eastAsiaTheme="minorEastAsia" w:cstheme="minorBidi"/>
                <w:smallCaps w:val="0"/>
                <w:noProof/>
                <w:kern w:val="0"/>
                <w:sz w:val="22"/>
                <w:szCs w:val="22"/>
                <w:lang w:eastAsia="es-CO"/>
              </w:rPr>
              <w:tab/>
            </w:r>
            <w:r w:rsidR="00DD240A" w:rsidRPr="00D43F61">
              <w:rPr>
                <w:rStyle w:val="Hipervnculo"/>
                <w:noProof/>
              </w:rPr>
              <w:t>PÚBLICACIÓN PLIEGOS DE CONDICIONES</w:t>
            </w:r>
            <w:r w:rsidR="00DD240A">
              <w:rPr>
                <w:noProof/>
                <w:webHidden/>
              </w:rPr>
              <w:tab/>
            </w:r>
            <w:r w:rsidR="00DD240A">
              <w:rPr>
                <w:noProof/>
                <w:webHidden/>
              </w:rPr>
              <w:fldChar w:fldCharType="begin"/>
            </w:r>
            <w:r w:rsidR="00DD240A">
              <w:rPr>
                <w:noProof/>
                <w:webHidden/>
              </w:rPr>
              <w:instrText xml:space="preserve"> PAGEREF _Toc136249995 \h </w:instrText>
            </w:r>
            <w:r w:rsidR="00DD240A">
              <w:rPr>
                <w:noProof/>
                <w:webHidden/>
              </w:rPr>
            </w:r>
            <w:r w:rsidR="00DD240A">
              <w:rPr>
                <w:noProof/>
                <w:webHidden/>
              </w:rPr>
              <w:fldChar w:fldCharType="separate"/>
            </w:r>
            <w:r w:rsidR="00DD240A">
              <w:rPr>
                <w:noProof/>
                <w:webHidden/>
              </w:rPr>
              <w:t>29</w:t>
            </w:r>
            <w:r w:rsidR="00DD240A">
              <w:rPr>
                <w:noProof/>
                <w:webHidden/>
              </w:rPr>
              <w:fldChar w:fldCharType="end"/>
            </w:r>
          </w:hyperlink>
        </w:p>
        <w:p w14:paraId="5CE8C470" w14:textId="05E60232"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96" w:history="1">
            <w:r w:rsidR="00DD240A" w:rsidRPr="00D43F61">
              <w:rPr>
                <w:rStyle w:val="Hipervnculo"/>
                <w:noProof/>
              </w:rPr>
              <w:t>2.4.</w:t>
            </w:r>
            <w:r w:rsidR="00DD240A">
              <w:rPr>
                <w:rFonts w:eastAsiaTheme="minorEastAsia" w:cstheme="minorBidi"/>
                <w:smallCaps w:val="0"/>
                <w:noProof/>
                <w:kern w:val="0"/>
                <w:sz w:val="22"/>
                <w:szCs w:val="22"/>
                <w:lang w:eastAsia="es-CO"/>
              </w:rPr>
              <w:tab/>
            </w:r>
            <w:r w:rsidR="00DD240A" w:rsidRPr="00D43F61">
              <w:rPr>
                <w:rStyle w:val="Hipervnculo"/>
                <w:noProof/>
              </w:rPr>
              <w:t>PLAZO DEL PROCESO DE SELECCIÓN</w:t>
            </w:r>
            <w:r w:rsidR="00DD240A">
              <w:rPr>
                <w:noProof/>
                <w:webHidden/>
              </w:rPr>
              <w:tab/>
            </w:r>
            <w:r w:rsidR="00DD240A">
              <w:rPr>
                <w:noProof/>
                <w:webHidden/>
              </w:rPr>
              <w:fldChar w:fldCharType="begin"/>
            </w:r>
            <w:r w:rsidR="00DD240A">
              <w:rPr>
                <w:noProof/>
                <w:webHidden/>
              </w:rPr>
              <w:instrText xml:space="preserve"> PAGEREF _Toc136249996 \h </w:instrText>
            </w:r>
            <w:r w:rsidR="00DD240A">
              <w:rPr>
                <w:noProof/>
                <w:webHidden/>
              </w:rPr>
            </w:r>
            <w:r w:rsidR="00DD240A">
              <w:rPr>
                <w:noProof/>
                <w:webHidden/>
              </w:rPr>
              <w:fldChar w:fldCharType="separate"/>
            </w:r>
            <w:r w:rsidR="00DD240A">
              <w:rPr>
                <w:noProof/>
                <w:webHidden/>
              </w:rPr>
              <w:t>29</w:t>
            </w:r>
            <w:r w:rsidR="00DD240A">
              <w:rPr>
                <w:noProof/>
                <w:webHidden/>
              </w:rPr>
              <w:fldChar w:fldCharType="end"/>
            </w:r>
          </w:hyperlink>
        </w:p>
        <w:p w14:paraId="68C4E057" w14:textId="1BE445A5"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97" w:history="1">
            <w:r w:rsidR="00DD240A" w:rsidRPr="00D43F61">
              <w:rPr>
                <w:rStyle w:val="Hipervnculo"/>
                <w:noProof/>
              </w:rPr>
              <w:t>2.5.</w:t>
            </w:r>
            <w:r w:rsidR="00DD240A">
              <w:rPr>
                <w:rFonts w:eastAsiaTheme="minorEastAsia" w:cstheme="minorBidi"/>
                <w:smallCaps w:val="0"/>
                <w:noProof/>
                <w:kern w:val="0"/>
                <w:sz w:val="22"/>
                <w:szCs w:val="22"/>
                <w:lang w:eastAsia="es-CO"/>
              </w:rPr>
              <w:tab/>
            </w:r>
            <w:r w:rsidR="00DD240A" w:rsidRPr="00D43F61">
              <w:rPr>
                <w:rStyle w:val="Hipervnculo"/>
                <w:noProof/>
              </w:rPr>
              <w:t>ACLARACIONES Y MODIFICACIONES AL PLIEGO DE CONDICIONES</w:t>
            </w:r>
            <w:r w:rsidR="00DD240A">
              <w:rPr>
                <w:noProof/>
                <w:webHidden/>
              </w:rPr>
              <w:tab/>
            </w:r>
            <w:r w:rsidR="00DD240A">
              <w:rPr>
                <w:noProof/>
                <w:webHidden/>
              </w:rPr>
              <w:fldChar w:fldCharType="begin"/>
            </w:r>
            <w:r w:rsidR="00DD240A">
              <w:rPr>
                <w:noProof/>
                <w:webHidden/>
              </w:rPr>
              <w:instrText xml:space="preserve"> PAGEREF _Toc136249997 \h </w:instrText>
            </w:r>
            <w:r w:rsidR="00DD240A">
              <w:rPr>
                <w:noProof/>
                <w:webHidden/>
              </w:rPr>
            </w:r>
            <w:r w:rsidR="00DD240A">
              <w:rPr>
                <w:noProof/>
                <w:webHidden/>
              </w:rPr>
              <w:fldChar w:fldCharType="separate"/>
            </w:r>
            <w:r w:rsidR="00DD240A">
              <w:rPr>
                <w:noProof/>
                <w:webHidden/>
              </w:rPr>
              <w:t>29</w:t>
            </w:r>
            <w:r w:rsidR="00DD240A">
              <w:rPr>
                <w:noProof/>
                <w:webHidden/>
              </w:rPr>
              <w:fldChar w:fldCharType="end"/>
            </w:r>
          </w:hyperlink>
        </w:p>
        <w:p w14:paraId="63DF59C5" w14:textId="51BF4804"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98" w:history="1">
            <w:r w:rsidR="00DD240A" w:rsidRPr="00D43F61">
              <w:rPr>
                <w:rStyle w:val="Hipervnculo"/>
                <w:noProof/>
              </w:rPr>
              <w:t>2.6.</w:t>
            </w:r>
            <w:r w:rsidR="00DD240A">
              <w:rPr>
                <w:rFonts w:eastAsiaTheme="minorEastAsia" w:cstheme="minorBidi"/>
                <w:smallCaps w:val="0"/>
                <w:noProof/>
                <w:kern w:val="0"/>
                <w:sz w:val="22"/>
                <w:szCs w:val="22"/>
                <w:lang w:eastAsia="es-CO"/>
              </w:rPr>
              <w:tab/>
            </w:r>
            <w:r w:rsidR="00DD240A" w:rsidRPr="00D43F61">
              <w:rPr>
                <w:rStyle w:val="Hipervnculo"/>
                <w:noProof/>
              </w:rPr>
              <w:t>PRÓRROGA DEL PLAZO DEL PROCESO DE SELECCIÓN</w:t>
            </w:r>
            <w:r w:rsidR="00DD240A">
              <w:rPr>
                <w:noProof/>
                <w:webHidden/>
              </w:rPr>
              <w:tab/>
            </w:r>
            <w:r w:rsidR="00DD240A">
              <w:rPr>
                <w:noProof/>
                <w:webHidden/>
              </w:rPr>
              <w:fldChar w:fldCharType="begin"/>
            </w:r>
            <w:r w:rsidR="00DD240A">
              <w:rPr>
                <w:noProof/>
                <w:webHidden/>
              </w:rPr>
              <w:instrText xml:space="preserve"> PAGEREF _Toc136249998 \h </w:instrText>
            </w:r>
            <w:r w:rsidR="00DD240A">
              <w:rPr>
                <w:noProof/>
                <w:webHidden/>
              </w:rPr>
            </w:r>
            <w:r w:rsidR="00DD240A">
              <w:rPr>
                <w:noProof/>
                <w:webHidden/>
              </w:rPr>
              <w:fldChar w:fldCharType="separate"/>
            </w:r>
            <w:r w:rsidR="00DD240A">
              <w:rPr>
                <w:noProof/>
                <w:webHidden/>
              </w:rPr>
              <w:t>30</w:t>
            </w:r>
            <w:r w:rsidR="00DD240A">
              <w:rPr>
                <w:noProof/>
                <w:webHidden/>
              </w:rPr>
              <w:fldChar w:fldCharType="end"/>
            </w:r>
          </w:hyperlink>
        </w:p>
        <w:p w14:paraId="0A83D78D" w14:textId="1D8327C3"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49999" w:history="1">
            <w:r w:rsidR="00DD240A" w:rsidRPr="00D43F61">
              <w:rPr>
                <w:rStyle w:val="Hipervnculo"/>
                <w:noProof/>
              </w:rPr>
              <w:t>2.7.</w:t>
            </w:r>
            <w:r w:rsidR="00DD240A">
              <w:rPr>
                <w:rFonts w:eastAsiaTheme="minorEastAsia" w:cstheme="minorBidi"/>
                <w:smallCaps w:val="0"/>
                <w:noProof/>
                <w:kern w:val="0"/>
                <w:sz w:val="22"/>
                <w:szCs w:val="22"/>
                <w:lang w:eastAsia="es-CO"/>
              </w:rPr>
              <w:tab/>
            </w:r>
            <w:r w:rsidR="00DD240A" w:rsidRPr="00D43F61">
              <w:rPr>
                <w:rStyle w:val="Hipervnculo"/>
                <w:noProof/>
              </w:rPr>
              <w:t>CONFORMACION DE LISTA DE OFERENTES</w:t>
            </w:r>
            <w:r w:rsidR="00DD240A">
              <w:rPr>
                <w:noProof/>
                <w:webHidden/>
              </w:rPr>
              <w:tab/>
            </w:r>
            <w:r w:rsidR="00DD240A">
              <w:rPr>
                <w:noProof/>
                <w:webHidden/>
              </w:rPr>
              <w:fldChar w:fldCharType="begin"/>
            </w:r>
            <w:r w:rsidR="00DD240A">
              <w:rPr>
                <w:noProof/>
                <w:webHidden/>
              </w:rPr>
              <w:instrText xml:space="preserve"> PAGEREF _Toc136249999 \h </w:instrText>
            </w:r>
            <w:r w:rsidR="00DD240A">
              <w:rPr>
                <w:noProof/>
                <w:webHidden/>
              </w:rPr>
            </w:r>
            <w:r w:rsidR="00DD240A">
              <w:rPr>
                <w:noProof/>
                <w:webHidden/>
              </w:rPr>
              <w:fldChar w:fldCharType="separate"/>
            </w:r>
            <w:r w:rsidR="00DD240A">
              <w:rPr>
                <w:noProof/>
                <w:webHidden/>
              </w:rPr>
              <w:t>30</w:t>
            </w:r>
            <w:r w:rsidR="00DD240A">
              <w:rPr>
                <w:noProof/>
                <w:webHidden/>
              </w:rPr>
              <w:fldChar w:fldCharType="end"/>
            </w:r>
          </w:hyperlink>
        </w:p>
        <w:p w14:paraId="7EF0EECC" w14:textId="26839994"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00" w:history="1">
            <w:r w:rsidR="00DD240A" w:rsidRPr="00D43F61">
              <w:rPr>
                <w:rStyle w:val="Hipervnculo"/>
                <w:noProof/>
              </w:rPr>
              <w:t>2.8.</w:t>
            </w:r>
            <w:r w:rsidR="00DD240A">
              <w:rPr>
                <w:rFonts w:eastAsiaTheme="minorEastAsia" w:cstheme="minorBidi"/>
                <w:smallCaps w:val="0"/>
                <w:noProof/>
                <w:kern w:val="0"/>
                <w:sz w:val="22"/>
                <w:szCs w:val="22"/>
                <w:lang w:eastAsia="es-CO"/>
              </w:rPr>
              <w:tab/>
            </w:r>
            <w:r w:rsidR="00DD240A" w:rsidRPr="00D43F61">
              <w:rPr>
                <w:rStyle w:val="Hipervnculo"/>
                <w:noProof/>
              </w:rPr>
              <w:t>SITIO DE PRESENTACIÓN DE LAS OFERTAS</w:t>
            </w:r>
            <w:r w:rsidR="00DD240A">
              <w:rPr>
                <w:noProof/>
                <w:webHidden/>
              </w:rPr>
              <w:tab/>
            </w:r>
            <w:r w:rsidR="00DD240A">
              <w:rPr>
                <w:noProof/>
                <w:webHidden/>
              </w:rPr>
              <w:fldChar w:fldCharType="begin"/>
            </w:r>
            <w:r w:rsidR="00DD240A">
              <w:rPr>
                <w:noProof/>
                <w:webHidden/>
              </w:rPr>
              <w:instrText xml:space="preserve"> PAGEREF _Toc136250000 \h </w:instrText>
            </w:r>
            <w:r w:rsidR="00DD240A">
              <w:rPr>
                <w:noProof/>
                <w:webHidden/>
              </w:rPr>
            </w:r>
            <w:r w:rsidR="00DD240A">
              <w:rPr>
                <w:noProof/>
                <w:webHidden/>
              </w:rPr>
              <w:fldChar w:fldCharType="separate"/>
            </w:r>
            <w:r w:rsidR="00DD240A">
              <w:rPr>
                <w:noProof/>
                <w:webHidden/>
              </w:rPr>
              <w:t>30</w:t>
            </w:r>
            <w:r w:rsidR="00DD240A">
              <w:rPr>
                <w:noProof/>
                <w:webHidden/>
              </w:rPr>
              <w:fldChar w:fldCharType="end"/>
            </w:r>
          </w:hyperlink>
        </w:p>
        <w:p w14:paraId="7C05F93F" w14:textId="74F99535"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01" w:history="1">
            <w:r w:rsidR="00DD240A" w:rsidRPr="00D43F61">
              <w:rPr>
                <w:rStyle w:val="Hipervnculo"/>
                <w:rFonts w:eastAsia="Calibri"/>
                <w:noProof/>
                <w:lang w:eastAsia="en-US"/>
              </w:rPr>
              <w:t>2.9.</w:t>
            </w:r>
            <w:r w:rsidR="00DD240A">
              <w:rPr>
                <w:rFonts w:eastAsiaTheme="minorEastAsia" w:cstheme="minorBidi"/>
                <w:smallCaps w:val="0"/>
                <w:noProof/>
                <w:kern w:val="0"/>
                <w:sz w:val="22"/>
                <w:szCs w:val="22"/>
                <w:lang w:eastAsia="es-CO"/>
              </w:rPr>
              <w:tab/>
            </w:r>
            <w:r w:rsidR="00DD240A" w:rsidRPr="00D43F61">
              <w:rPr>
                <w:rStyle w:val="Hipervnculo"/>
                <w:rFonts w:eastAsia="Calibri"/>
                <w:noProof/>
                <w:lang w:eastAsia="en-US"/>
              </w:rPr>
              <w:t>CIERRE DEL PROCESO DE SELECCIÓN Y APERTURA DE LAS PROPUESTAS</w:t>
            </w:r>
            <w:r w:rsidR="00DD240A">
              <w:rPr>
                <w:noProof/>
                <w:webHidden/>
              </w:rPr>
              <w:tab/>
            </w:r>
            <w:r w:rsidR="00DD240A">
              <w:rPr>
                <w:noProof/>
                <w:webHidden/>
              </w:rPr>
              <w:fldChar w:fldCharType="begin"/>
            </w:r>
            <w:r w:rsidR="00DD240A">
              <w:rPr>
                <w:noProof/>
                <w:webHidden/>
              </w:rPr>
              <w:instrText xml:space="preserve"> PAGEREF _Toc136250001 \h </w:instrText>
            </w:r>
            <w:r w:rsidR="00DD240A">
              <w:rPr>
                <w:noProof/>
                <w:webHidden/>
              </w:rPr>
            </w:r>
            <w:r w:rsidR="00DD240A">
              <w:rPr>
                <w:noProof/>
                <w:webHidden/>
              </w:rPr>
              <w:fldChar w:fldCharType="separate"/>
            </w:r>
            <w:r w:rsidR="00DD240A">
              <w:rPr>
                <w:noProof/>
                <w:webHidden/>
              </w:rPr>
              <w:t>30</w:t>
            </w:r>
            <w:r w:rsidR="00DD240A">
              <w:rPr>
                <w:noProof/>
                <w:webHidden/>
              </w:rPr>
              <w:fldChar w:fldCharType="end"/>
            </w:r>
          </w:hyperlink>
        </w:p>
        <w:p w14:paraId="0C37F0E2" w14:textId="68D578D4"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02" w:history="1">
            <w:r w:rsidR="00DD240A" w:rsidRPr="00D43F61">
              <w:rPr>
                <w:rStyle w:val="Hipervnculo"/>
                <w:noProof/>
              </w:rPr>
              <w:t>2.10.</w:t>
            </w:r>
            <w:r w:rsidR="00DD240A">
              <w:rPr>
                <w:rFonts w:eastAsiaTheme="minorEastAsia" w:cstheme="minorBidi"/>
                <w:smallCaps w:val="0"/>
                <w:noProof/>
                <w:kern w:val="0"/>
                <w:sz w:val="22"/>
                <w:szCs w:val="22"/>
                <w:lang w:eastAsia="es-CO"/>
              </w:rPr>
              <w:tab/>
            </w:r>
            <w:r w:rsidR="00DD240A" w:rsidRPr="00D43F61">
              <w:rPr>
                <w:rStyle w:val="Hipervnculo"/>
                <w:noProof/>
              </w:rPr>
              <w:t>EVALUACION Y TRASLADO DEL INFORME DE EVALUACION</w:t>
            </w:r>
            <w:r w:rsidR="00DD240A">
              <w:rPr>
                <w:noProof/>
                <w:webHidden/>
              </w:rPr>
              <w:tab/>
            </w:r>
            <w:r w:rsidR="00DD240A">
              <w:rPr>
                <w:noProof/>
                <w:webHidden/>
              </w:rPr>
              <w:fldChar w:fldCharType="begin"/>
            </w:r>
            <w:r w:rsidR="00DD240A">
              <w:rPr>
                <w:noProof/>
                <w:webHidden/>
              </w:rPr>
              <w:instrText xml:space="preserve"> PAGEREF _Toc136250002 \h </w:instrText>
            </w:r>
            <w:r w:rsidR="00DD240A">
              <w:rPr>
                <w:noProof/>
                <w:webHidden/>
              </w:rPr>
            </w:r>
            <w:r w:rsidR="00DD240A">
              <w:rPr>
                <w:noProof/>
                <w:webHidden/>
              </w:rPr>
              <w:fldChar w:fldCharType="separate"/>
            </w:r>
            <w:r w:rsidR="00DD240A">
              <w:rPr>
                <w:noProof/>
                <w:webHidden/>
              </w:rPr>
              <w:t>31</w:t>
            </w:r>
            <w:r w:rsidR="00DD240A">
              <w:rPr>
                <w:noProof/>
                <w:webHidden/>
              </w:rPr>
              <w:fldChar w:fldCharType="end"/>
            </w:r>
          </w:hyperlink>
        </w:p>
        <w:p w14:paraId="5920BF7A" w14:textId="50BB2149"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03" w:history="1">
            <w:r w:rsidR="00DD240A" w:rsidRPr="00D43F61">
              <w:rPr>
                <w:rStyle w:val="Hipervnculo"/>
                <w:noProof/>
              </w:rPr>
              <w:t>2.11.</w:t>
            </w:r>
            <w:r w:rsidR="00DD240A">
              <w:rPr>
                <w:rFonts w:eastAsiaTheme="minorEastAsia" w:cstheme="minorBidi"/>
                <w:smallCaps w:val="0"/>
                <w:noProof/>
                <w:kern w:val="0"/>
                <w:sz w:val="22"/>
                <w:szCs w:val="22"/>
                <w:lang w:eastAsia="es-CO"/>
              </w:rPr>
              <w:tab/>
            </w:r>
            <w:r w:rsidR="00DD240A" w:rsidRPr="00D43F61">
              <w:rPr>
                <w:rStyle w:val="Hipervnculo"/>
                <w:noProof/>
              </w:rPr>
              <w:t>ADJUDICACION DEL CONTRATO</w:t>
            </w:r>
            <w:r w:rsidR="00DD240A">
              <w:rPr>
                <w:noProof/>
                <w:webHidden/>
              </w:rPr>
              <w:tab/>
            </w:r>
            <w:r w:rsidR="00DD240A">
              <w:rPr>
                <w:noProof/>
                <w:webHidden/>
              </w:rPr>
              <w:fldChar w:fldCharType="begin"/>
            </w:r>
            <w:r w:rsidR="00DD240A">
              <w:rPr>
                <w:noProof/>
                <w:webHidden/>
              </w:rPr>
              <w:instrText xml:space="preserve"> PAGEREF _Toc136250003 \h </w:instrText>
            </w:r>
            <w:r w:rsidR="00DD240A">
              <w:rPr>
                <w:noProof/>
                <w:webHidden/>
              </w:rPr>
            </w:r>
            <w:r w:rsidR="00DD240A">
              <w:rPr>
                <w:noProof/>
                <w:webHidden/>
              </w:rPr>
              <w:fldChar w:fldCharType="separate"/>
            </w:r>
            <w:r w:rsidR="00DD240A">
              <w:rPr>
                <w:noProof/>
                <w:webHidden/>
              </w:rPr>
              <w:t>31</w:t>
            </w:r>
            <w:r w:rsidR="00DD240A">
              <w:rPr>
                <w:noProof/>
                <w:webHidden/>
              </w:rPr>
              <w:fldChar w:fldCharType="end"/>
            </w:r>
          </w:hyperlink>
        </w:p>
        <w:p w14:paraId="585EA00F" w14:textId="542FFCA0"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04" w:history="1">
            <w:r w:rsidR="00DD240A" w:rsidRPr="00D43F61">
              <w:rPr>
                <w:rStyle w:val="Hipervnculo"/>
                <w:noProof/>
              </w:rPr>
              <w:t>2.12</w:t>
            </w:r>
            <w:r w:rsidR="00DD240A">
              <w:rPr>
                <w:rFonts w:eastAsiaTheme="minorEastAsia" w:cstheme="minorBidi"/>
                <w:smallCaps w:val="0"/>
                <w:noProof/>
                <w:kern w:val="0"/>
                <w:sz w:val="22"/>
                <w:szCs w:val="22"/>
                <w:lang w:eastAsia="es-CO"/>
              </w:rPr>
              <w:tab/>
            </w:r>
            <w:r w:rsidR="00DD240A" w:rsidRPr="00D43F61">
              <w:rPr>
                <w:rStyle w:val="Hipervnculo"/>
                <w:noProof/>
              </w:rPr>
              <w:t>TERMINO PARA LA SUSCRIPCION Y LEGALIZACION DEL CONTRATO</w:t>
            </w:r>
            <w:r w:rsidR="00DD240A">
              <w:rPr>
                <w:noProof/>
                <w:webHidden/>
              </w:rPr>
              <w:tab/>
            </w:r>
            <w:r w:rsidR="00DD240A">
              <w:rPr>
                <w:noProof/>
                <w:webHidden/>
              </w:rPr>
              <w:fldChar w:fldCharType="begin"/>
            </w:r>
            <w:r w:rsidR="00DD240A">
              <w:rPr>
                <w:noProof/>
                <w:webHidden/>
              </w:rPr>
              <w:instrText xml:space="preserve"> PAGEREF _Toc136250004 \h </w:instrText>
            </w:r>
            <w:r w:rsidR="00DD240A">
              <w:rPr>
                <w:noProof/>
                <w:webHidden/>
              </w:rPr>
            </w:r>
            <w:r w:rsidR="00DD240A">
              <w:rPr>
                <w:noProof/>
                <w:webHidden/>
              </w:rPr>
              <w:fldChar w:fldCharType="separate"/>
            </w:r>
            <w:r w:rsidR="00DD240A">
              <w:rPr>
                <w:noProof/>
                <w:webHidden/>
              </w:rPr>
              <w:t>31</w:t>
            </w:r>
            <w:r w:rsidR="00DD240A">
              <w:rPr>
                <w:noProof/>
                <w:webHidden/>
              </w:rPr>
              <w:fldChar w:fldCharType="end"/>
            </w:r>
          </w:hyperlink>
        </w:p>
        <w:p w14:paraId="412F3923" w14:textId="75B6E8C9"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05" w:history="1">
            <w:r w:rsidR="00DD240A" w:rsidRPr="00D43F61">
              <w:rPr>
                <w:rStyle w:val="Hipervnculo"/>
                <w:noProof/>
              </w:rPr>
              <w:t>2.13.</w:t>
            </w:r>
            <w:r w:rsidR="00DD240A">
              <w:rPr>
                <w:rFonts w:eastAsiaTheme="minorEastAsia" w:cstheme="minorBidi"/>
                <w:smallCaps w:val="0"/>
                <w:noProof/>
                <w:kern w:val="0"/>
                <w:sz w:val="22"/>
                <w:szCs w:val="22"/>
                <w:lang w:eastAsia="es-CO"/>
              </w:rPr>
              <w:tab/>
            </w:r>
            <w:r w:rsidR="00DD240A" w:rsidRPr="00D43F61">
              <w:rPr>
                <w:rStyle w:val="Hipervnculo"/>
                <w:noProof/>
              </w:rPr>
              <w:t>DECLARATORIA DE DESIERTA</w:t>
            </w:r>
            <w:r w:rsidR="00DD240A">
              <w:rPr>
                <w:noProof/>
                <w:webHidden/>
              </w:rPr>
              <w:tab/>
            </w:r>
            <w:r w:rsidR="00DD240A">
              <w:rPr>
                <w:noProof/>
                <w:webHidden/>
              </w:rPr>
              <w:fldChar w:fldCharType="begin"/>
            </w:r>
            <w:r w:rsidR="00DD240A">
              <w:rPr>
                <w:noProof/>
                <w:webHidden/>
              </w:rPr>
              <w:instrText xml:space="preserve"> PAGEREF _Toc136250005 \h </w:instrText>
            </w:r>
            <w:r w:rsidR="00DD240A">
              <w:rPr>
                <w:noProof/>
                <w:webHidden/>
              </w:rPr>
            </w:r>
            <w:r w:rsidR="00DD240A">
              <w:rPr>
                <w:noProof/>
                <w:webHidden/>
              </w:rPr>
              <w:fldChar w:fldCharType="separate"/>
            </w:r>
            <w:r w:rsidR="00DD240A">
              <w:rPr>
                <w:noProof/>
                <w:webHidden/>
              </w:rPr>
              <w:t>32</w:t>
            </w:r>
            <w:r w:rsidR="00DD240A">
              <w:rPr>
                <w:noProof/>
                <w:webHidden/>
              </w:rPr>
              <w:fldChar w:fldCharType="end"/>
            </w:r>
          </w:hyperlink>
        </w:p>
        <w:p w14:paraId="4BAFDDD0" w14:textId="04FBDF66" w:rsidR="00DD240A" w:rsidRDefault="00000000">
          <w:pPr>
            <w:pStyle w:val="TDC1"/>
            <w:tabs>
              <w:tab w:val="left" w:pos="480"/>
              <w:tab w:val="right" w:leader="dot" w:pos="8828"/>
            </w:tabs>
            <w:rPr>
              <w:rFonts w:eastAsiaTheme="minorEastAsia" w:cstheme="minorBidi"/>
              <w:b w:val="0"/>
              <w:bCs w:val="0"/>
              <w:caps w:val="0"/>
              <w:noProof/>
              <w:kern w:val="0"/>
              <w:sz w:val="22"/>
              <w:szCs w:val="22"/>
              <w:lang w:eastAsia="es-CO"/>
            </w:rPr>
          </w:pPr>
          <w:hyperlink w:anchor="_Toc136250006" w:history="1">
            <w:r w:rsidR="00DD240A" w:rsidRPr="00D43F61">
              <w:rPr>
                <w:rStyle w:val="Hipervnculo"/>
                <w:noProof/>
              </w:rPr>
              <w:t>3.</w:t>
            </w:r>
            <w:r w:rsidR="00DD240A">
              <w:rPr>
                <w:rFonts w:eastAsiaTheme="minorEastAsia" w:cstheme="minorBidi"/>
                <w:b w:val="0"/>
                <w:bCs w:val="0"/>
                <w:caps w:val="0"/>
                <w:noProof/>
                <w:kern w:val="0"/>
                <w:sz w:val="22"/>
                <w:szCs w:val="22"/>
                <w:lang w:eastAsia="es-CO"/>
              </w:rPr>
              <w:tab/>
            </w:r>
            <w:r w:rsidR="00DD240A" w:rsidRPr="00D43F61">
              <w:rPr>
                <w:rStyle w:val="Hipervnculo"/>
                <w:noProof/>
              </w:rPr>
              <w:t>CONDICIONES GENERALES DE LA PRESENTACION DE LA PROPUESTA</w:t>
            </w:r>
            <w:r w:rsidR="00DD240A">
              <w:rPr>
                <w:noProof/>
                <w:webHidden/>
              </w:rPr>
              <w:tab/>
            </w:r>
            <w:r w:rsidR="00DD240A">
              <w:rPr>
                <w:noProof/>
                <w:webHidden/>
              </w:rPr>
              <w:fldChar w:fldCharType="begin"/>
            </w:r>
            <w:r w:rsidR="00DD240A">
              <w:rPr>
                <w:noProof/>
                <w:webHidden/>
              </w:rPr>
              <w:instrText xml:space="preserve"> PAGEREF _Toc136250006 \h </w:instrText>
            </w:r>
            <w:r w:rsidR="00DD240A">
              <w:rPr>
                <w:noProof/>
                <w:webHidden/>
              </w:rPr>
            </w:r>
            <w:r w:rsidR="00DD240A">
              <w:rPr>
                <w:noProof/>
                <w:webHidden/>
              </w:rPr>
              <w:fldChar w:fldCharType="separate"/>
            </w:r>
            <w:r w:rsidR="00DD240A">
              <w:rPr>
                <w:noProof/>
                <w:webHidden/>
              </w:rPr>
              <w:t>32</w:t>
            </w:r>
            <w:r w:rsidR="00DD240A">
              <w:rPr>
                <w:noProof/>
                <w:webHidden/>
              </w:rPr>
              <w:fldChar w:fldCharType="end"/>
            </w:r>
          </w:hyperlink>
        </w:p>
        <w:p w14:paraId="34DD5632" w14:textId="693C52CD"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07" w:history="1">
            <w:r w:rsidR="00DD240A" w:rsidRPr="00D43F61">
              <w:rPr>
                <w:rStyle w:val="Hipervnculo"/>
                <w:noProof/>
              </w:rPr>
              <w:t>3.13.</w:t>
            </w:r>
            <w:r w:rsidR="00DD240A">
              <w:rPr>
                <w:rFonts w:eastAsiaTheme="minorEastAsia" w:cstheme="minorBidi"/>
                <w:smallCaps w:val="0"/>
                <w:noProof/>
                <w:kern w:val="0"/>
                <w:sz w:val="22"/>
                <w:szCs w:val="22"/>
                <w:lang w:eastAsia="es-CO"/>
              </w:rPr>
              <w:tab/>
            </w:r>
            <w:r w:rsidR="00DD240A" w:rsidRPr="00D43F61">
              <w:rPr>
                <w:rStyle w:val="Hipervnculo"/>
                <w:noProof/>
              </w:rPr>
              <w:t>PROPUESTA</w:t>
            </w:r>
            <w:r w:rsidR="00DD240A">
              <w:rPr>
                <w:noProof/>
                <w:webHidden/>
              </w:rPr>
              <w:tab/>
            </w:r>
            <w:r w:rsidR="00DD240A">
              <w:rPr>
                <w:noProof/>
                <w:webHidden/>
              </w:rPr>
              <w:fldChar w:fldCharType="begin"/>
            </w:r>
            <w:r w:rsidR="00DD240A">
              <w:rPr>
                <w:noProof/>
                <w:webHidden/>
              </w:rPr>
              <w:instrText xml:space="preserve"> PAGEREF _Toc136250007 \h </w:instrText>
            </w:r>
            <w:r w:rsidR="00DD240A">
              <w:rPr>
                <w:noProof/>
                <w:webHidden/>
              </w:rPr>
            </w:r>
            <w:r w:rsidR="00DD240A">
              <w:rPr>
                <w:noProof/>
                <w:webHidden/>
              </w:rPr>
              <w:fldChar w:fldCharType="separate"/>
            </w:r>
            <w:r w:rsidR="00DD240A">
              <w:rPr>
                <w:noProof/>
                <w:webHidden/>
              </w:rPr>
              <w:t>32</w:t>
            </w:r>
            <w:r w:rsidR="00DD240A">
              <w:rPr>
                <w:noProof/>
                <w:webHidden/>
              </w:rPr>
              <w:fldChar w:fldCharType="end"/>
            </w:r>
          </w:hyperlink>
        </w:p>
        <w:p w14:paraId="2A4089A4" w14:textId="2F64C017"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08" w:history="1">
            <w:r w:rsidR="00DD240A" w:rsidRPr="00D43F61">
              <w:rPr>
                <w:rStyle w:val="Hipervnculo"/>
                <w:noProof/>
              </w:rPr>
              <w:t>3.14.</w:t>
            </w:r>
            <w:r w:rsidR="00DD240A">
              <w:rPr>
                <w:rFonts w:eastAsiaTheme="minorEastAsia" w:cstheme="minorBidi"/>
                <w:smallCaps w:val="0"/>
                <w:noProof/>
                <w:kern w:val="0"/>
                <w:sz w:val="22"/>
                <w:szCs w:val="22"/>
                <w:lang w:eastAsia="es-CO"/>
              </w:rPr>
              <w:tab/>
            </w:r>
            <w:r w:rsidR="00DD240A" w:rsidRPr="00D43F61">
              <w:rPr>
                <w:rStyle w:val="Hipervnculo"/>
                <w:noProof/>
              </w:rPr>
              <w:t>REQUISITOS GENERALES QUE DEBEN CUMPLIR LOS PROPONENTES</w:t>
            </w:r>
            <w:r w:rsidR="00DD240A">
              <w:rPr>
                <w:noProof/>
                <w:webHidden/>
              </w:rPr>
              <w:tab/>
            </w:r>
            <w:r w:rsidR="00DD240A">
              <w:rPr>
                <w:noProof/>
                <w:webHidden/>
              </w:rPr>
              <w:fldChar w:fldCharType="begin"/>
            </w:r>
            <w:r w:rsidR="00DD240A">
              <w:rPr>
                <w:noProof/>
                <w:webHidden/>
              </w:rPr>
              <w:instrText xml:space="preserve"> PAGEREF _Toc136250008 \h </w:instrText>
            </w:r>
            <w:r w:rsidR="00DD240A">
              <w:rPr>
                <w:noProof/>
                <w:webHidden/>
              </w:rPr>
            </w:r>
            <w:r w:rsidR="00DD240A">
              <w:rPr>
                <w:noProof/>
                <w:webHidden/>
              </w:rPr>
              <w:fldChar w:fldCharType="separate"/>
            </w:r>
            <w:r w:rsidR="00DD240A">
              <w:rPr>
                <w:noProof/>
                <w:webHidden/>
              </w:rPr>
              <w:t>32</w:t>
            </w:r>
            <w:r w:rsidR="00DD240A">
              <w:rPr>
                <w:noProof/>
                <w:webHidden/>
              </w:rPr>
              <w:fldChar w:fldCharType="end"/>
            </w:r>
          </w:hyperlink>
        </w:p>
        <w:p w14:paraId="08ED2B61" w14:textId="637922F7"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09" w:history="1">
            <w:r w:rsidR="00DD240A" w:rsidRPr="00D43F61">
              <w:rPr>
                <w:rStyle w:val="Hipervnculo"/>
                <w:noProof/>
              </w:rPr>
              <w:t>3.14.1.</w:t>
            </w:r>
            <w:r w:rsidR="00DD240A">
              <w:rPr>
                <w:rFonts w:eastAsiaTheme="minorEastAsia" w:cstheme="minorBidi"/>
                <w:i w:val="0"/>
                <w:iCs w:val="0"/>
                <w:noProof/>
                <w:kern w:val="0"/>
                <w:sz w:val="22"/>
                <w:szCs w:val="22"/>
                <w:lang w:eastAsia="es-CO"/>
              </w:rPr>
              <w:tab/>
            </w:r>
            <w:r w:rsidR="00DD240A" w:rsidRPr="00D43F61">
              <w:rPr>
                <w:rStyle w:val="Hipervnculo"/>
                <w:noProof/>
              </w:rPr>
              <w:t>Las personas Jurídicas nacionales y/o extranjeras:</w:t>
            </w:r>
            <w:r w:rsidR="00DD240A">
              <w:rPr>
                <w:noProof/>
                <w:webHidden/>
              </w:rPr>
              <w:tab/>
            </w:r>
            <w:r w:rsidR="00DD240A">
              <w:rPr>
                <w:noProof/>
                <w:webHidden/>
              </w:rPr>
              <w:fldChar w:fldCharType="begin"/>
            </w:r>
            <w:r w:rsidR="00DD240A">
              <w:rPr>
                <w:noProof/>
                <w:webHidden/>
              </w:rPr>
              <w:instrText xml:space="preserve"> PAGEREF _Toc136250009 \h </w:instrText>
            </w:r>
            <w:r w:rsidR="00DD240A">
              <w:rPr>
                <w:noProof/>
                <w:webHidden/>
              </w:rPr>
            </w:r>
            <w:r w:rsidR="00DD240A">
              <w:rPr>
                <w:noProof/>
                <w:webHidden/>
              </w:rPr>
              <w:fldChar w:fldCharType="separate"/>
            </w:r>
            <w:r w:rsidR="00DD240A">
              <w:rPr>
                <w:noProof/>
                <w:webHidden/>
              </w:rPr>
              <w:t>32</w:t>
            </w:r>
            <w:r w:rsidR="00DD240A">
              <w:rPr>
                <w:noProof/>
                <w:webHidden/>
              </w:rPr>
              <w:fldChar w:fldCharType="end"/>
            </w:r>
          </w:hyperlink>
        </w:p>
        <w:p w14:paraId="0DA5D0B4" w14:textId="0C3C1720"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10" w:history="1">
            <w:r w:rsidR="00DD240A" w:rsidRPr="00D43F61">
              <w:rPr>
                <w:rStyle w:val="Hipervnculo"/>
                <w:noProof/>
              </w:rPr>
              <w:t>3.14.2.</w:t>
            </w:r>
            <w:r w:rsidR="00DD240A">
              <w:rPr>
                <w:rFonts w:eastAsiaTheme="minorEastAsia" w:cstheme="minorBidi"/>
                <w:i w:val="0"/>
                <w:iCs w:val="0"/>
                <w:noProof/>
                <w:kern w:val="0"/>
                <w:sz w:val="22"/>
                <w:szCs w:val="22"/>
                <w:lang w:eastAsia="es-CO"/>
              </w:rPr>
              <w:tab/>
            </w:r>
            <w:r w:rsidR="00DD240A" w:rsidRPr="00D43F61">
              <w:rPr>
                <w:rStyle w:val="Hipervnculo"/>
                <w:noProof/>
              </w:rPr>
              <w:t>Las personas jurídicas extranjeras con sucursal en Colombia</w:t>
            </w:r>
            <w:r w:rsidR="00DD240A">
              <w:rPr>
                <w:noProof/>
                <w:webHidden/>
              </w:rPr>
              <w:tab/>
            </w:r>
            <w:r w:rsidR="00DD240A">
              <w:rPr>
                <w:noProof/>
                <w:webHidden/>
              </w:rPr>
              <w:fldChar w:fldCharType="begin"/>
            </w:r>
            <w:r w:rsidR="00DD240A">
              <w:rPr>
                <w:noProof/>
                <w:webHidden/>
              </w:rPr>
              <w:instrText xml:space="preserve"> PAGEREF _Toc136250010 \h </w:instrText>
            </w:r>
            <w:r w:rsidR="00DD240A">
              <w:rPr>
                <w:noProof/>
                <w:webHidden/>
              </w:rPr>
            </w:r>
            <w:r w:rsidR="00DD240A">
              <w:rPr>
                <w:noProof/>
                <w:webHidden/>
              </w:rPr>
              <w:fldChar w:fldCharType="separate"/>
            </w:r>
            <w:r w:rsidR="00DD240A">
              <w:rPr>
                <w:noProof/>
                <w:webHidden/>
              </w:rPr>
              <w:t>33</w:t>
            </w:r>
            <w:r w:rsidR="00DD240A">
              <w:rPr>
                <w:noProof/>
                <w:webHidden/>
              </w:rPr>
              <w:fldChar w:fldCharType="end"/>
            </w:r>
          </w:hyperlink>
        </w:p>
        <w:p w14:paraId="2D44402A" w14:textId="2154D8A8"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11" w:history="1">
            <w:r w:rsidR="00DD240A" w:rsidRPr="00D43F61">
              <w:rPr>
                <w:rStyle w:val="Hipervnculo"/>
                <w:noProof/>
              </w:rPr>
              <w:t>3.14.3.</w:t>
            </w:r>
            <w:r w:rsidR="00DD240A">
              <w:rPr>
                <w:rFonts w:eastAsiaTheme="minorEastAsia" w:cstheme="minorBidi"/>
                <w:i w:val="0"/>
                <w:iCs w:val="0"/>
                <w:noProof/>
                <w:kern w:val="0"/>
                <w:sz w:val="22"/>
                <w:szCs w:val="22"/>
                <w:lang w:eastAsia="es-CO"/>
              </w:rPr>
              <w:tab/>
            </w:r>
            <w:r w:rsidR="00DD240A" w:rsidRPr="00D43F61">
              <w:rPr>
                <w:rStyle w:val="Hipervnculo"/>
                <w:noProof/>
              </w:rPr>
              <w:t>Las personas jurídicas extranjeras sin sucursal en Colombia deberán:</w:t>
            </w:r>
            <w:r w:rsidR="00DD240A">
              <w:rPr>
                <w:noProof/>
                <w:webHidden/>
              </w:rPr>
              <w:tab/>
            </w:r>
            <w:r w:rsidR="00DD240A">
              <w:rPr>
                <w:noProof/>
                <w:webHidden/>
              </w:rPr>
              <w:fldChar w:fldCharType="begin"/>
            </w:r>
            <w:r w:rsidR="00DD240A">
              <w:rPr>
                <w:noProof/>
                <w:webHidden/>
              </w:rPr>
              <w:instrText xml:space="preserve"> PAGEREF _Toc136250011 \h </w:instrText>
            </w:r>
            <w:r w:rsidR="00DD240A">
              <w:rPr>
                <w:noProof/>
                <w:webHidden/>
              </w:rPr>
            </w:r>
            <w:r w:rsidR="00DD240A">
              <w:rPr>
                <w:noProof/>
                <w:webHidden/>
              </w:rPr>
              <w:fldChar w:fldCharType="separate"/>
            </w:r>
            <w:r w:rsidR="00DD240A">
              <w:rPr>
                <w:noProof/>
                <w:webHidden/>
              </w:rPr>
              <w:t>33</w:t>
            </w:r>
            <w:r w:rsidR="00DD240A">
              <w:rPr>
                <w:noProof/>
                <w:webHidden/>
              </w:rPr>
              <w:fldChar w:fldCharType="end"/>
            </w:r>
          </w:hyperlink>
        </w:p>
        <w:p w14:paraId="2E5E5CA2" w14:textId="632F0C44"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12" w:history="1">
            <w:r w:rsidR="00DD240A" w:rsidRPr="00D43F61">
              <w:rPr>
                <w:rStyle w:val="Hipervnculo"/>
                <w:noProof/>
              </w:rPr>
              <w:t>3.14.4.</w:t>
            </w:r>
            <w:r w:rsidR="00DD240A">
              <w:rPr>
                <w:rFonts w:eastAsiaTheme="minorEastAsia" w:cstheme="minorBidi"/>
                <w:i w:val="0"/>
                <w:iCs w:val="0"/>
                <w:noProof/>
                <w:kern w:val="0"/>
                <w:sz w:val="22"/>
                <w:szCs w:val="22"/>
                <w:lang w:eastAsia="es-CO"/>
              </w:rPr>
              <w:tab/>
            </w:r>
            <w:r w:rsidR="00DD240A" w:rsidRPr="00D43F61">
              <w:rPr>
                <w:rStyle w:val="Hipervnculo"/>
                <w:noProof/>
              </w:rPr>
              <w:t>Apoderado domiciliado en Colombia para la presentación de la propuesta de las personas jurídicas extranjeras sin sucursal en Colombia.</w:t>
            </w:r>
            <w:r w:rsidR="00DD240A">
              <w:rPr>
                <w:noProof/>
                <w:webHidden/>
              </w:rPr>
              <w:tab/>
            </w:r>
            <w:r w:rsidR="00DD240A">
              <w:rPr>
                <w:noProof/>
                <w:webHidden/>
              </w:rPr>
              <w:fldChar w:fldCharType="begin"/>
            </w:r>
            <w:r w:rsidR="00DD240A">
              <w:rPr>
                <w:noProof/>
                <w:webHidden/>
              </w:rPr>
              <w:instrText xml:space="preserve"> PAGEREF _Toc136250012 \h </w:instrText>
            </w:r>
            <w:r w:rsidR="00DD240A">
              <w:rPr>
                <w:noProof/>
                <w:webHidden/>
              </w:rPr>
            </w:r>
            <w:r w:rsidR="00DD240A">
              <w:rPr>
                <w:noProof/>
                <w:webHidden/>
              </w:rPr>
              <w:fldChar w:fldCharType="separate"/>
            </w:r>
            <w:r w:rsidR="00DD240A">
              <w:rPr>
                <w:noProof/>
                <w:webHidden/>
              </w:rPr>
              <w:t>34</w:t>
            </w:r>
            <w:r w:rsidR="00DD240A">
              <w:rPr>
                <w:noProof/>
                <w:webHidden/>
              </w:rPr>
              <w:fldChar w:fldCharType="end"/>
            </w:r>
          </w:hyperlink>
        </w:p>
        <w:p w14:paraId="7514705D" w14:textId="4F5ABB25"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13" w:history="1">
            <w:r w:rsidR="00DD240A" w:rsidRPr="00D43F61">
              <w:rPr>
                <w:rStyle w:val="Hipervnculo"/>
                <w:noProof/>
              </w:rPr>
              <w:t>3.14.5.</w:t>
            </w:r>
            <w:r w:rsidR="00DD240A">
              <w:rPr>
                <w:rFonts w:eastAsiaTheme="minorEastAsia" w:cstheme="minorBidi"/>
                <w:i w:val="0"/>
                <w:iCs w:val="0"/>
                <w:noProof/>
                <w:kern w:val="0"/>
                <w:sz w:val="22"/>
                <w:szCs w:val="22"/>
                <w:lang w:eastAsia="es-CO"/>
              </w:rPr>
              <w:tab/>
            </w:r>
            <w:r w:rsidR="00DD240A" w:rsidRPr="00D43F61">
              <w:rPr>
                <w:rStyle w:val="Hipervnculo"/>
                <w:noProof/>
              </w:rPr>
              <w:t>Los miembros de los Consorcios o Uniones Temporales:</w:t>
            </w:r>
            <w:r w:rsidR="00DD240A">
              <w:rPr>
                <w:noProof/>
                <w:webHidden/>
              </w:rPr>
              <w:tab/>
            </w:r>
            <w:r w:rsidR="00DD240A">
              <w:rPr>
                <w:noProof/>
                <w:webHidden/>
              </w:rPr>
              <w:fldChar w:fldCharType="begin"/>
            </w:r>
            <w:r w:rsidR="00DD240A">
              <w:rPr>
                <w:noProof/>
                <w:webHidden/>
              </w:rPr>
              <w:instrText xml:space="preserve"> PAGEREF _Toc136250013 \h </w:instrText>
            </w:r>
            <w:r w:rsidR="00DD240A">
              <w:rPr>
                <w:noProof/>
                <w:webHidden/>
              </w:rPr>
            </w:r>
            <w:r w:rsidR="00DD240A">
              <w:rPr>
                <w:noProof/>
                <w:webHidden/>
              </w:rPr>
              <w:fldChar w:fldCharType="separate"/>
            </w:r>
            <w:r w:rsidR="00DD240A">
              <w:rPr>
                <w:noProof/>
                <w:webHidden/>
              </w:rPr>
              <w:t>34</w:t>
            </w:r>
            <w:r w:rsidR="00DD240A">
              <w:rPr>
                <w:noProof/>
                <w:webHidden/>
              </w:rPr>
              <w:fldChar w:fldCharType="end"/>
            </w:r>
          </w:hyperlink>
        </w:p>
        <w:p w14:paraId="2C27A4DC" w14:textId="532D469C"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14" w:history="1">
            <w:r w:rsidR="00DD240A" w:rsidRPr="00D43F61">
              <w:rPr>
                <w:rStyle w:val="Hipervnculo"/>
                <w:noProof/>
              </w:rPr>
              <w:t>3.14.6.</w:t>
            </w:r>
            <w:r w:rsidR="00DD240A">
              <w:rPr>
                <w:rFonts w:eastAsiaTheme="minorEastAsia" w:cstheme="minorBidi"/>
                <w:i w:val="0"/>
                <w:iCs w:val="0"/>
                <w:noProof/>
                <w:kern w:val="0"/>
                <w:sz w:val="22"/>
                <w:szCs w:val="22"/>
                <w:lang w:eastAsia="es-CO"/>
              </w:rPr>
              <w:tab/>
            </w:r>
            <w:r w:rsidR="00DD240A" w:rsidRPr="00D43F61">
              <w:rPr>
                <w:rStyle w:val="Hipervnculo"/>
                <w:noProof/>
              </w:rPr>
              <w:t>Proponentes extranjeros.</w:t>
            </w:r>
            <w:r w:rsidR="00DD240A">
              <w:rPr>
                <w:noProof/>
                <w:webHidden/>
              </w:rPr>
              <w:tab/>
            </w:r>
            <w:r w:rsidR="00DD240A">
              <w:rPr>
                <w:noProof/>
                <w:webHidden/>
              </w:rPr>
              <w:fldChar w:fldCharType="begin"/>
            </w:r>
            <w:r w:rsidR="00DD240A">
              <w:rPr>
                <w:noProof/>
                <w:webHidden/>
              </w:rPr>
              <w:instrText xml:space="preserve"> PAGEREF _Toc136250014 \h </w:instrText>
            </w:r>
            <w:r w:rsidR="00DD240A">
              <w:rPr>
                <w:noProof/>
                <w:webHidden/>
              </w:rPr>
            </w:r>
            <w:r w:rsidR="00DD240A">
              <w:rPr>
                <w:noProof/>
                <w:webHidden/>
              </w:rPr>
              <w:fldChar w:fldCharType="separate"/>
            </w:r>
            <w:r w:rsidR="00DD240A">
              <w:rPr>
                <w:noProof/>
                <w:webHidden/>
              </w:rPr>
              <w:t>35</w:t>
            </w:r>
            <w:r w:rsidR="00DD240A">
              <w:rPr>
                <w:noProof/>
                <w:webHidden/>
              </w:rPr>
              <w:fldChar w:fldCharType="end"/>
            </w:r>
          </w:hyperlink>
        </w:p>
        <w:p w14:paraId="07EC562E" w14:textId="1169630A"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15" w:history="1">
            <w:r w:rsidR="00DD240A" w:rsidRPr="00D43F61">
              <w:rPr>
                <w:rStyle w:val="Hipervnculo"/>
                <w:rFonts w:cs="Calibri"/>
                <w:bCs/>
                <w:noProof/>
                <w:lang w:val="es-ES_tradnl"/>
              </w:rPr>
              <w:t>3.14.7.</w:t>
            </w:r>
            <w:r w:rsidR="00DD240A">
              <w:rPr>
                <w:rFonts w:eastAsiaTheme="minorEastAsia" w:cstheme="minorBidi"/>
                <w:i w:val="0"/>
                <w:iCs w:val="0"/>
                <w:noProof/>
                <w:kern w:val="0"/>
                <w:sz w:val="22"/>
                <w:szCs w:val="22"/>
                <w:lang w:eastAsia="es-CO"/>
              </w:rPr>
              <w:tab/>
            </w:r>
            <w:r w:rsidR="00DD240A" w:rsidRPr="00D43F61">
              <w:rPr>
                <w:rStyle w:val="Hipervnculo"/>
                <w:noProof/>
              </w:rPr>
              <w:t>Apoderado Para Oferentes Extranjeros</w:t>
            </w:r>
            <w:r w:rsidR="00DD240A">
              <w:rPr>
                <w:noProof/>
                <w:webHidden/>
              </w:rPr>
              <w:tab/>
            </w:r>
            <w:r w:rsidR="00DD240A">
              <w:rPr>
                <w:noProof/>
                <w:webHidden/>
              </w:rPr>
              <w:fldChar w:fldCharType="begin"/>
            </w:r>
            <w:r w:rsidR="00DD240A">
              <w:rPr>
                <w:noProof/>
                <w:webHidden/>
              </w:rPr>
              <w:instrText xml:space="preserve"> PAGEREF _Toc136250015 \h </w:instrText>
            </w:r>
            <w:r w:rsidR="00DD240A">
              <w:rPr>
                <w:noProof/>
                <w:webHidden/>
              </w:rPr>
            </w:r>
            <w:r w:rsidR="00DD240A">
              <w:rPr>
                <w:noProof/>
                <w:webHidden/>
              </w:rPr>
              <w:fldChar w:fldCharType="separate"/>
            </w:r>
            <w:r w:rsidR="00DD240A">
              <w:rPr>
                <w:noProof/>
                <w:webHidden/>
              </w:rPr>
              <w:t>35</w:t>
            </w:r>
            <w:r w:rsidR="00DD240A">
              <w:rPr>
                <w:noProof/>
                <w:webHidden/>
              </w:rPr>
              <w:fldChar w:fldCharType="end"/>
            </w:r>
          </w:hyperlink>
        </w:p>
        <w:p w14:paraId="10B2D66A" w14:textId="159B0005"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16" w:history="1">
            <w:r w:rsidR="00DD240A" w:rsidRPr="00D43F61">
              <w:rPr>
                <w:rStyle w:val="Hipervnculo"/>
                <w:noProof/>
              </w:rPr>
              <w:t>3.15.</w:t>
            </w:r>
            <w:r w:rsidR="00DD240A">
              <w:rPr>
                <w:rFonts w:eastAsiaTheme="minorEastAsia" w:cstheme="minorBidi"/>
                <w:smallCaps w:val="0"/>
                <w:noProof/>
                <w:kern w:val="0"/>
                <w:sz w:val="22"/>
                <w:szCs w:val="22"/>
                <w:lang w:eastAsia="es-CO"/>
              </w:rPr>
              <w:tab/>
            </w:r>
            <w:r w:rsidR="00DD240A" w:rsidRPr="00D43F61">
              <w:rPr>
                <w:rStyle w:val="Hipervnculo"/>
                <w:noProof/>
              </w:rPr>
              <w:t>VALOR DE LA PROPUESTA</w:t>
            </w:r>
            <w:r w:rsidR="00DD240A">
              <w:rPr>
                <w:noProof/>
                <w:webHidden/>
              </w:rPr>
              <w:tab/>
            </w:r>
            <w:r w:rsidR="00DD240A">
              <w:rPr>
                <w:noProof/>
                <w:webHidden/>
              </w:rPr>
              <w:fldChar w:fldCharType="begin"/>
            </w:r>
            <w:r w:rsidR="00DD240A">
              <w:rPr>
                <w:noProof/>
                <w:webHidden/>
              </w:rPr>
              <w:instrText xml:space="preserve"> PAGEREF _Toc136250016 \h </w:instrText>
            </w:r>
            <w:r w:rsidR="00DD240A">
              <w:rPr>
                <w:noProof/>
                <w:webHidden/>
              </w:rPr>
            </w:r>
            <w:r w:rsidR="00DD240A">
              <w:rPr>
                <w:noProof/>
                <w:webHidden/>
              </w:rPr>
              <w:fldChar w:fldCharType="separate"/>
            </w:r>
            <w:r w:rsidR="00DD240A">
              <w:rPr>
                <w:noProof/>
                <w:webHidden/>
              </w:rPr>
              <w:t>35</w:t>
            </w:r>
            <w:r w:rsidR="00DD240A">
              <w:rPr>
                <w:noProof/>
                <w:webHidden/>
              </w:rPr>
              <w:fldChar w:fldCharType="end"/>
            </w:r>
          </w:hyperlink>
        </w:p>
        <w:p w14:paraId="37D860B9" w14:textId="119774F0"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17" w:history="1">
            <w:r w:rsidR="00DD240A" w:rsidRPr="00D43F61">
              <w:rPr>
                <w:rStyle w:val="Hipervnculo"/>
                <w:noProof/>
              </w:rPr>
              <w:t>3.16.</w:t>
            </w:r>
            <w:r w:rsidR="00DD240A">
              <w:rPr>
                <w:rFonts w:eastAsiaTheme="minorEastAsia" w:cstheme="minorBidi"/>
                <w:smallCaps w:val="0"/>
                <w:noProof/>
                <w:kern w:val="0"/>
                <w:sz w:val="22"/>
                <w:szCs w:val="22"/>
                <w:lang w:eastAsia="es-CO"/>
              </w:rPr>
              <w:tab/>
            </w:r>
            <w:r w:rsidR="00DD240A" w:rsidRPr="00D43F61">
              <w:rPr>
                <w:rStyle w:val="Hipervnculo"/>
                <w:noProof/>
              </w:rPr>
              <w:t>IMPUESTOS, TASAS Y CONTRIBUCIONES</w:t>
            </w:r>
            <w:r w:rsidR="00DD240A">
              <w:rPr>
                <w:noProof/>
                <w:webHidden/>
              </w:rPr>
              <w:tab/>
            </w:r>
            <w:r w:rsidR="00DD240A">
              <w:rPr>
                <w:noProof/>
                <w:webHidden/>
              </w:rPr>
              <w:fldChar w:fldCharType="begin"/>
            </w:r>
            <w:r w:rsidR="00DD240A">
              <w:rPr>
                <w:noProof/>
                <w:webHidden/>
              </w:rPr>
              <w:instrText xml:space="preserve"> PAGEREF _Toc136250017 \h </w:instrText>
            </w:r>
            <w:r w:rsidR="00DD240A">
              <w:rPr>
                <w:noProof/>
                <w:webHidden/>
              </w:rPr>
            </w:r>
            <w:r w:rsidR="00DD240A">
              <w:rPr>
                <w:noProof/>
                <w:webHidden/>
              </w:rPr>
              <w:fldChar w:fldCharType="separate"/>
            </w:r>
            <w:r w:rsidR="00DD240A">
              <w:rPr>
                <w:noProof/>
                <w:webHidden/>
              </w:rPr>
              <w:t>36</w:t>
            </w:r>
            <w:r w:rsidR="00DD240A">
              <w:rPr>
                <w:noProof/>
                <w:webHidden/>
              </w:rPr>
              <w:fldChar w:fldCharType="end"/>
            </w:r>
          </w:hyperlink>
        </w:p>
        <w:p w14:paraId="0303663D" w14:textId="58E308ED"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18" w:history="1">
            <w:r w:rsidR="00DD240A" w:rsidRPr="00D43F61">
              <w:rPr>
                <w:rStyle w:val="Hipervnculo"/>
                <w:noProof/>
              </w:rPr>
              <w:t>3.17.</w:t>
            </w:r>
            <w:r w:rsidR="00DD240A">
              <w:rPr>
                <w:rFonts w:eastAsiaTheme="minorEastAsia" w:cstheme="minorBidi"/>
                <w:smallCaps w:val="0"/>
                <w:noProof/>
                <w:kern w:val="0"/>
                <w:sz w:val="22"/>
                <w:szCs w:val="22"/>
                <w:lang w:eastAsia="es-CO"/>
              </w:rPr>
              <w:tab/>
            </w:r>
            <w:r w:rsidR="00DD240A" w:rsidRPr="00D43F61">
              <w:rPr>
                <w:rStyle w:val="Hipervnculo"/>
                <w:noProof/>
              </w:rPr>
              <w:t>PROPUESTAS PARCIALES</w:t>
            </w:r>
            <w:r w:rsidR="00DD240A">
              <w:rPr>
                <w:noProof/>
                <w:webHidden/>
              </w:rPr>
              <w:tab/>
            </w:r>
            <w:r w:rsidR="00DD240A">
              <w:rPr>
                <w:noProof/>
                <w:webHidden/>
              </w:rPr>
              <w:fldChar w:fldCharType="begin"/>
            </w:r>
            <w:r w:rsidR="00DD240A">
              <w:rPr>
                <w:noProof/>
                <w:webHidden/>
              </w:rPr>
              <w:instrText xml:space="preserve"> PAGEREF _Toc136250018 \h </w:instrText>
            </w:r>
            <w:r w:rsidR="00DD240A">
              <w:rPr>
                <w:noProof/>
                <w:webHidden/>
              </w:rPr>
            </w:r>
            <w:r w:rsidR="00DD240A">
              <w:rPr>
                <w:noProof/>
                <w:webHidden/>
              </w:rPr>
              <w:fldChar w:fldCharType="separate"/>
            </w:r>
            <w:r w:rsidR="00DD240A">
              <w:rPr>
                <w:noProof/>
                <w:webHidden/>
              </w:rPr>
              <w:t>36</w:t>
            </w:r>
            <w:r w:rsidR="00DD240A">
              <w:rPr>
                <w:noProof/>
                <w:webHidden/>
              </w:rPr>
              <w:fldChar w:fldCharType="end"/>
            </w:r>
          </w:hyperlink>
        </w:p>
        <w:p w14:paraId="3475DB26" w14:textId="15925A2A"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19" w:history="1">
            <w:r w:rsidR="00DD240A" w:rsidRPr="00D43F61">
              <w:rPr>
                <w:rStyle w:val="Hipervnculo"/>
                <w:noProof/>
              </w:rPr>
              <w:t>3.18.</w:t>
            </w:r>
            <w:r w:rsidR="00DD240A">
              <w:rPr>
                <w:rFonts w:eastAsiaTheme="minorEastAsia" w:cstheme="minorBidi"/>
                <w:smallCaps w:val="0"/>
                <w:noProof/>
                <w:kern w:val="0"/>
                <w:sz w:val="22"/>
                <w:szCs w:val="22"/>
                <w:lang w:eastAsia="es-CO"/>
              </w:rPr>
              <w:tab/>
            </w:r>
            <w:r w:rsidR="00DD240A" w:rsidRPr="00D43F61">
              <w:rPr>
                <w:rStyle w:val="Hipervnculo"/>
                <w:noProof/>
              </w:rPr>
              <w:t>LEGALIZACIÓN DE DOCUMENTOS</w:t>
            </w:r>
            <w:r w:rsidR="00DD240A">
              <w:rPr>
                <w:noProof/>
                <w:webHidden/>
              </w:rPr>
              <w:tab/>
            </w:r>
            <w:r w:rsidR="00DD240A">
              <w:rPr>
                <w:noProof/>
                <w:webHidden/>
              </w:rPr>
              <w:fldChar w:fldCharType="begin"/>
            </w:r>
            <w:r w:rsidR="00DD240A">
              <w:rPr>
                <w:noProof/>
                <w:webHidden/>
              </w:rPr>
              <w:instrText xml:space="preserve"> PAGEREF _Toc136250019 \h </w:instrText>
            </w:r>
            <w:r w:rsidR="00DD240A">
              <w:rPr>
                <w:noProof/>
                <w:webHidden/>
              </w:rPr>
            </w:r>
            <w:r w:rsidR="00DD240A">
              <w:rPr>
                <w:noProof/>
                <w:webHidden/>
              </w:rPr>
              <w:fldChar w:fldCharType="separate"/>
            </w:r>
            <w:r w:rsidR="00DD240A">
              <w:rPr>
                <w:noProof/>
                <w:webHidden/>
              </w:rPr>
              <w:t>36</w:t>
            </w:r>
            <w:r w:rsidR="00DD240A">
              <w:rPr>
                <w:noProof/>
                <w:webHidden/>
              </w:rPr>
              <w:fldChar w:fldCharType="end"/>
            </w:r>
          </w:hyperlink>
        </w:p>
        <w:p w14:paraId="286501FF" w14:textId="4A6B8A71"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20" w:history="1">
            <w:r w:rsidR="00DD240A" w:rsidRPr="00D43F61">
              <w:rPr>
                <w:rStyle w:val="Hipervnculo"/>
                <w:noProof/>
              </w:rPr>
              <w:t>3.18.1.</w:t>
            </w:r>
            <w:r w:rsidR="00DD240A">
              <w:rPr>
                <w:rFonts w:eastAsiaTheme="minorEastAsia" w:cstheme="minorBidi"/>
                <w:i w:val="0"/>
                <w:iCs w:val="0"/>
                <w:noProof/>
                <w:kern w:val="0"/>
                <w:sz w:val="22"/>
                <w:szCs w:val="22"/>
                <w:lang w:eastAsia="es-CO"/>
              </w:rPr>
              <w:tab/>
            </w:r>
            <w:r w:rsidR="00DD240A" w:rsidRPr="00D43F61">
              <w:rPr>
                <w:rStyle w:val="Hipervnculo"/>
                <w:noProof/>
              </w:rPr>
              <w:t>Documentos otorgados en el exterior</w:t>
            </w:r>
            <w:r w:rsidR="00DD240A">
              <w:rPr>
                <w:noProof/>
                <w:webHidden/>
              </w:rPr>
              <w:tab/>
            </w:r>
            <w:r w:rsidR="00DD240A">
              <w:rPr>
                <w:noProof/>
                <w:webHidden/>
              </w:rPr>
              <w:fldChar w:fldCharType="begin"/>
            </w:r>
            <w:r w:rsidR="00DD240A">
              <w:rPr>
                <w:noProof/>
                <w:webHidden/>
              </w:rPr>
              <w:instrText xml:space="preserve"> PAGEREF _Toc136250020 \h </w:instrText>
            </w:r>
            <w:r w:rsidR="00DD240A">
              <w:rPr>
                <w:noProof/>
                <w:webHidden/>
              </w:rPr>
            </w:r>
            <w:r w:rsidR="00DD240A">
              <w:rPr>
                <w:noProof/>
                <w:webHidden/>
              </w:rPr>
              <w:fldChar w:fldCharType="separate"/>
            </w:r>
            <w:r w:rsidR="00DD240A">
              <w:rPr>
                <w:noProof/>
                <w:webHidden/>
              </w:rPr>
              <w:t>36</w:t>
            </w:r>
            <w:r w:rsidR="00DD240A">
              <w:rPr>
                <w:noProof/>
                <w:webHidden/>
              </w:rPr>
              <w:fldChar w:fldCharType="end"/>
            </w:r>
          </w:hyperlink>
        </w:p>
        <w:p w14:paraId="460A5F2A" w14:textId="6B231C5B"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21" w:history="1">
            <w:r w:rsidR="00DD240A" w:rsidRPr="00D43F61">
              <w:rPr>
                <w:rStyle w:val="Hipervnculo"/>
                <w:noProof/>
              </w:rPr>
              <w:t>3.18.2.</w:t>
            </w:r>
            <w:r w:rsidR="00DD240A">
              <w:rPr>
                <w:rFonts w:eastAsiaTheme="minorEastAsia" w:cstheme="minorBidi"/>
                <w:i w:val="0"/>
                <w:iCs w:val="0"/>
                <w:noProof/>
                <w:kern w:val="0"/>
                <w:sz w:val="22"/>
                <w:szCs w:val="22"/>
                <w:lang w:eastAsia="es-CO"/>
              </w:rPr>
              <w:tab/>
            </w:r>
            <w:r w:rsidR="00DD240A" w:rsidRPr="00D43F61">
              <w:rPr>
                <w:rStyle w:val="Hipervnculo"/>
                <w:noProof/>
              </w:rPr>
              <w:t>Consularización</w:t>
            </w:r>
            <w:r w:rsidR="00DD240A">
              <w:rPr>
                <w:noProof/>
                <w:webHidden/>
              </w:rPr>
              <w:tab/>
            </w:r>
            <w:r w:rsidR="00DD240A">
              <w:rPr>
                <w:noProof/>
                <w:webHidden/>
              </w:rPr>
              <w:fldChar w:fldCharType="begin"/>
            </w:r>
            <w:r w:rsidR="00DD240A">
              <w:rPr>
                <w:noProof/>
                <w:webHidden/>
              </w:rPr>
              <w:instrText xml:space="preserve"> PAGEREF _Toc136250021 \h </w:instrText>
            </w:r>
            <w:r w:rsidR="00DD240A">
              <w:rPr>
                <w:noProof/>
                <w:webHidden/>
              </w:rPr>
            </w:r>
            <w:r w:rsidR="00DD240A">
              <w:rPr>
                <w:noProof/>
                <w:webHidden/>
              </w:rPr>
              <w:fldChar w:fldCharType="separate"/>
            </w:r>
            <w:r w:rsidR="00DD240A">
              <w:rPr>
                <w:noProof/>
                <w:webHidden/>
              </w:rPr>
              <w:t>36</w:t>
            </w:r>
            <w:r w:rsidR="00DD240A">
              <w:rPr>
                <w:noProof/>
                <w:webHidden/>
              </w:rPr>
              <w:fldChar w:fldCharType="end"/>
            </w:r>
          </w:hyperlink>
        </w:p>
        <w:p w14:paraId="16F1ABB2" w14:textId="711EEC71"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22" w:history="1">
            <w:r w:rsidR="00DD240A" w:rsidRPr="00D43F61">
              <w:rPr>
                <w:rStyle w:val="Hipervnculo"/>
                <w:noProof/>
              </w:rPr>
              <w:t>3.18.3.</w:t>
            </w:r>
            <w:r w:rsidR="00DD240A">
              <w:rPr>
                <w:rFonts w:eastAsiaTheme="minorEastAsia" w:cstheme="minorBidi"/>
                <w:i w:val="0"/>
                <w:iCs w:val="0"/>
                <w:noProof/>
                <w:kern w:val="0"/>
                <w:sz w:val="22"/>
                <w:szCs w:val="22"/>
                <w:lang w:eastAsia="es-CO"/>
              </w:rPr>
              <w:tab/>
            </w:r>
            <w:r w:rsidR="00DD240A" w:rsidRPr="00D43F61">
              <w:rPr>
                <w:rStyle w:val="Hipervnculo"/>
                <w:noProof/>
              </w:rPr>
              <w:t>Apostilla</w:t>
            </w:r>
            <w:r w:rsidR="00DD240A">
              <w:rPr>
                <w:noProof/>
                <w:webHidden/>
              </w:rPr>
              <w:tab/>
            </w:r>
            <w:r w:rsidR="00DD240A">
              <w:rPr>
                <w:noProof/>
                <w:webHidden/>
              </w:rPr>
              <w:fldChar w:fldCharType="begin"/>
            </w:r>
            <w:r w:rsidR="00DD240A">
              <w:rPr>
                <w:noProof/>
                <w:webHidden/>
              </w:rPr>
              <w:instrText xml:space="preserve"> PAGEREF _Toc136250022 \h </w:instrText>
            </w:r>
            <w:r w:rsidR="00DD240A">
              <w:rPr>
                <w:noProof/>
                <w:webHidden/>
              </w:rPr>
            </w:r>
            <w:r w:rsidR="00DD240A">
              <w:rPr>
                <w:noProof/>
                <w:webHidden/>
              </w:rPr>
              <w:fldChar w:fldCharType="separate"/>
            </w:r>
            <w:r w:rsidR="00DD240A">
              <w:rPr>
                <w:noProof/>
                <w:webHidden/>
              </w:rPr>
              <w:t>37</w:t>
            </w:r>
            <w:r w:rsidR="00DD240A">
              <w:rPr>
                <w:noProof/>
                <w:webHidden/>
              </w:rPr>
              <w:fldChar w:fldCharType="end"/>
            </w:r>
          </w:hyperlink>
        </w:p>
        <w:p w14:paraId="5054928C" w14:textId="09176FD9"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23" w:history="1">
            <w:r w:rsidR="00DD240A" w:rsidRPr="00D43F61">
              <w:rPr>
                <w:rStyle w:val="Hipervnculo"/>
                <w:noProof/>
              </w:rPr>
              <w:t>3.19.</w:t>
            </w:r>
            <w:r w:rsidR="00DD240A">
              <w:rPr>
                <w:rFonts w:eastAsiaTheme="minorEastAsia" w:cstheme="minorBidi"/>
                <w:smallCaps w:val="0"/>
                <w:noProof/>
                <w:kern w:val="0"/>
                <w:sz w:val="22"/>
                <w:szCs w:val="22"/>
                <w:lang w:eastAsia="es-CO"/>
              </w:rPr>
              <w:tab/>
            </w:r>
            <w:r w:rsidR="00DD240A" w:rsidRPr="00D43F61">
              <w:rPr>
                <w:rStyle w:val="Hipervnculo"/>
                <w:noProof/>
              </w:rPr>
              <w:t>RESERVA EN DOCUMENTOS</w:t>
            </w:r>
            <w:r w:rsidR="00DD240A">
              <w:rPr>
                <w:noProof/>
                <w:webHidden/>
              </w:rPr>
              <w:tab/>
            </w:r>
            <w:r w:rsidR="00DD240A">
              <w:rPr>
                <w:noProof/>
                <w:webHidden/>
              </w:rPr>
              <w:fldChar w:fldCharType="begin"/>
            </w:r>
            <w:r w:rsidR="00DD240A">
              <w:rPr>
                <w:noProof/>
                <w:webHidden/>
              </w:rPr>
              <w:instrText xml:space="preserve"> PAGEREF _Toc136250023 \h </w:instrText>
            </w:r>
            <w:r w:rsidR="00DD240A">
              <w:rPr>
                <w:noProof/>
                <w:webHidden/>
              </w:rPr>
            </w:r>
            <w:r w:rsidR="00DD240A">
              <w:rPr>
                <w:noProof/>
                <w:webHidden/>
              </w:rPr>
              <w:fldChar w:fldCharType="separate"/>
            </w:r>
            <w:r w:rsidR="00DD240A">
              <w:rPr>
                <w:noProof/>
                <w:webHidden/>
              </w:rPr>
              <w:t>37</w:t>
            </w:r>
            <w:r w:rsidR="00DD240A">
              <w:rPr>
                <w:noProof/>
                <w:webHidden/>
              </w:rPr>
              <w:fldChar w:fldCharType="end"/>
            </w:r>
          </w:hyperlink>
        </w:p>
        <w:p w14:paraId="5786D841" w14:textId="636804D2"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24" w:history="1">
            <w:r w:rsidR="00DD240A" w:rsidRPr="00D43F61">
              <w:rPr>
                <w:rStyle w:val="Hipervnculo"/>
                <w:noProof/>
              </w:rPr>
              <w:t>3.20.</w:t>
            </w:r>
            <w:r w:rsidR="00DD240A">
              <w:rPr>
                <w:rFonts w:eastAsiaTheme="minorEastAsia" w:cstheme="minorBidi"/>
                <w:smallCaps w:val="0"/>
                <w:noProof/>
                <w:kern w:val="0"/>
                <w:sz w:val="22"/>
                <w:szCs w:val="22"/>
                <w:lang w:eastAsia="es-CO"/>
              </w:rPr>
              <w:tab/>
            </w:r>
            <w:r w:rsidR="00DD240A" w:rsidRPr="00D43F61">
              <w:rPr>
                <w:rStyle w:val="Hipervnculo"/>
                <w:noProof/>
              </w:rPr>
              <w:t>CORRECCIONES, ACLARACIONES O MODIFICACIONES A LA PROPUESTA</w:t>
            </w:r>
            <w:r w:rsidR="00DD240A">
              <w:rPr>
                <w:noProof/>
                <w:webHidden/>
              </w:rPr>
              <w:tab/>
            </w:r>
            <w:r w:rsidR="00DD240A">
              <w:rPr>
                <w:noProof/>
                <w:webHidden/>
              </w:rPr>
              <w:fldChar w:fldCharType="begin"/>
            </w:r>
            <w:r w:rsidR="00DD240A">
              <w:rPr>
                <w:noProof/>
                <w:webHidden/>
              </w:rPr>
              <w:instrText xml:space="preserve"> PAGEREF _Toc136250024 \h </w:instrText>
            </w:r>
            <w:r w:rsidR="00DD240A">
              <w:rPr>
                <w:noProof/>
                <w:webHidden/>
              </w:rPr>
            </w:r>
            <w:r w:rsidR="00DD240A">
              <w:rPr>
                <w:noProof/>
                <w:webHidden/>
              </w:rPr>
              <w:fldChar w:fldCharType="separate"/>
            </w:r>
            <w:r w:rsidR="00DD240A">
              <w:rPr>
                <w:noProof/>
                <w:webHidden/>
              </w:rPr>
              <w:t>37</w:t>
            </w:r>
            <w:r w:rsidR="00DD240A">
              <w:rPr>
                <w:noProof/>
                <w:webHidden/>
              </w:rPr>
              <w:fldChar w:fldCharType="end"/>
            </w:r>
          </w:hyperlink>
        </w:p>
        <w:p w14:paraId="6B2315D2" w14:textId="3D6D9435"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25" w:history="1">
            <w:r w:rsidR="00DD240A" w:rsidRPr="00D43F61">
              <w:rPr>
                <w:rStyle w:val="Hipervnculo"/>
                <w:noProof/>
              </w:rPr>
              <w:t>3.21.</w:t>
            </w:r>
            <w:r w:rsidR="00DD240A">
              <w:rPr>
                <w:rFonts w:eastAsiaTheme="minorEastAsia" w:cstheme="minorBidi"/>
                <w:smallCaps w:val="0"/>
                <w:noProof/>
                <w:kern w:val="0"/>
                <w:sz w:val="22"/>
                <w:szCs w:val="22"/>
                <w:lang w:eastAsia="es-CO"/>
              </w:rPr>
              <w:tab/>
            </w:r>
            <w:r w:rsidR="00DD240A" w:rsidRPr="00D43F61">
              <w:rPr>
                <w:rStyle w:val="Hipervnculo"/>
                <w:noProof/>
              </w:rPr>
              <w:t>RETIRO DE LAS PROPUESTAS</w:t>
            </w:r>
            <w:r w:rsidR="00DD240A">
              <w:rPr>
                <w:noProof/>
                <w:webHidden/>
              </w:rPr>
              <w:tab/>
            </w:r>
            <w:r w:rsidR="00DD240A">
              <w:rPr>
                <w:noProof/>
                <w:webHidden/>
              </w:rPr>
              <w:fldChar w:fldCharType="begin"/>
            </w:r>
            <w:r w:rsidR="00DD240A">
              <w:rPr>
                <w:noProof/>
                <w:webHidden/>
              </w:rPr>
              <w:instrText xml:space="preserve"> PAGEREF _Toc136250025 \h </w:instrText>
            </w:r>
            <w:r w:rsidR="00DD240A">
              <w:rPr>
                <w:noProof/>
                <w:webHidden/>
              </w:rPr>
            </w:r>
            <w:r w:rsidR="00DD240A">
              <w:rPr>
                <w:noProof/>
                <w:webHidden/>
              </w:rPr>
              <w:fldChar w:fldCharType="separate"/>
            </w:r>
            <w:r w:rsidR="00DD240A">
              <w:rPr>
                <w:noProof/>
                <w:webHidden/>
              </w:rPr>
              <w:t>37</w:t>
            </w:r>
            <w:r w:rsidR="00DD240A">
              <w:rPr>
                <w:noProof/>
                <w:webHidden/>
              </w:rPr>
              <w:fldChar w:fldCharType="end"/>
            </w:r>
          </w:hyperlink>
        </w:p>
        <w:p w14:paraId="3C08FBD2" w14:textId="6AF98B3C" w:rsidR="00DD240A" w:rsidRDefault="00000000">
          <w:pPr>
            <w:pStyle w:val="TDC1"/>
            <w:tabs>
              <w:tab w:val="left" w:pos="480"/>
              <w:tab w:val="right" w:leader="dot" w:pos="8828"/>
            </w:tabs>
            <w:rPr>
              <w:rFonts w:eastAsiaTheme="minorEastAsia" w:cstheme="minorBidi"/>
              <w:b w:val="0"/>
              <w:bCs w:val="0"/>
              <w:caps w:val="0"/>
              <w:noProof/>
              <w:kern w:val="0"/>
              <w:sz w:val="22"/>
              <w:szCs w:val="22"/>
              <w:lang w:eastAsia="es-CO"/>
            </w:rPr>
          </w:pPr>
          <w:hyperlink w:anchor="_Toc136250026" w:history="1">
            <w:r w:rsidR="00DD240A" w:rsidRPr="00D43F61">
              <w:rPr>
                <w:rStyle w:val="Hipervnculo"/>
                <w:noProof/>
              </w:rPr>
              <w:t>4.</w:t>
            </w:r>
            <w:r w:rsidR="00DD240A">
              <w:rPr>
                <w:rFonts w:eastAsiaTheme="minorEastAsia" w:cstheme="minorBidi"/>
                <w:b w:val="0"/>
                <w:bCs w:val="0"/>
                <w:caps w:val="0"/>
                <w:noProof/>
                <w:kern w:val="0"/>
                <w:sz w:val="22"/>
                <w:szCs w:val="22"/>
                <w:lang w:eastAsia="es-CO"/>
              </w:rPr>
              <w:tab/>
            </w:r>
            <w:r w:rsidR="00DD240A" w:rsidRPr="00D43F61">
              <w:rPr>
                <w:rStyle w:val="Hipervnculo"/>
                <w:noProof/>
              </w:rPr>
              <w:t>DOCUMENTOS Y REQUISITOS DE LA PROPUESTA</w:t>
            </w:r>
            <w:r w:rsidR="00DD240A">
              <w:rPr>
                <w:noProof/>
                <w:webHidden/>
              </w:rPr>
              <w:tab/>
            </w:r>
            <w:r w:rsidR="00DD240A">
              <w:rPr>
                <w:noProof/>
                <w:webHidden/>
              </w:rPr>
              <w:fldChar w:fldCharType="begin"/>
            </w:r>
            <w:r w:rsidR="00DD240A">
              <w:rPr>
                <w:noProof/>
                <w:webHidden/>
              </w:rPr>
              <w:instrText xml:space="preserve"> PAGEREF _Toc136250026 \h </w:instrText>
            </w:r>
            <w:r w:rsidR="00DD240A">
              <w:rPr>
                <w:noProof/>
                <w:webHidden/>
              </w:rPr>
            </w:r>
            <w:r w:rsidR="00DD240A">
              <w:rPr>
                <w:noProof/>
                <w:webHidden/>
              </w:rPr>
              <w:fldChar w:fldCharType="separate"/>
            </w:r>
            <w:r w:rsidR="00DD240A">
              <w:rPr>
                <w:noProof/>
                <w:webHidden/>
              </w:rPr>
              <w:t>37</w:t>
            </w:r>
            <w:r w:rsidR="00DD240A">
              <w:rPr>
                <w:noProof/>
                <w:webHidden/>
              </w:rPr>
              <w:fldChar w:fldCharType="end"/>
            </w:r>
          </w:hyperlink>
        </w:p>
        <w:p w14:paraId="3FB17BBC" w14:textId="3CA4ADA0"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27" w:history="1">
            <w:r w:rsidR="00DD240A" w:rsidRPr="00D43F61">
              <w:rPr>
                <w:rStyle w:val="Hipervnculo"/>
                <w:noProof/>
              </w:rPr>
              <w:t>4.13.</w:t>
            </w:r>
            <w:r w:rsidR="00DD240A">
              <w:rPr>
                <w:rFonts w:eastAsiaTheme="minorEastAsia" w:cstheme="minorBidi"/>
                <w:smallCaps w:val="0"/>
                <w:noProof/>
                <w:kern w:val="0"/>
                <w:sz w:val="22"/>
                <w:szCs w:val="22"/>
                <w:lang w:eastAsia="es-CO"/>
              </w:rPr>
              <w:tab/>
            </w:r>
            <w:r w:rsidR="00DD240A" w:rsidRPr="00D43F61">
              <w:rPr>
                <w:rStyle w:val="Hipervnculo"/>
                <w:noProof/>
              </w:rPr>
              <w:t>DOCUMENTOS HABILITANTES PARA PARTICIPAR EN EL PROCESO</w:t>
            </w:r>
            <w:r w:rsidR="00DD240A">
              <w:rPr>
                <w:noProof/>
                <w:webHidden/>
              </w:rPr>
              <w:tab/>
            </w:r>
            <w:r w:rsidR="00DD240A">
              <w:rPr>
                <w:noProof/>
                <w:webHidden/>
              </w:rPr>
              <w:fldChar w:fldCharType="begin"/>
            </w:r>
            <w:r w:rsidR="00DD240A">
              <w:rPr>
                <w:noProof/>
                <w:webHidden/>
              </w:rPr>
              <w:instrText xml:space="preserve"> PAGEREF _Toc136250027 \h </w:instrText>
            </w:r>
            <w:r w:rsidR="00DD240A">
              <w:rPr>
                <w:noProof/>
                <w:webHidden/>
              </w:rPr>
            </w:r>
            <w:r w:rsidR="00DD240A">
              <w:rPr>
                <w:noProof/>
                <w:webHidden/>
              </w:rPr>
              <w:fldChar w:fldCharType="separate"/>
            </w:r>
            <w:r w:rsidR="00DD240A">
              <w:rPr>
                <w:noProof/>
                <w:webHidden/>
              </w:rPr>
              <w:t>37</w:t>
            </w:r>
            <w:r w:rsidR="00DD240A">
              <w:rPr>
                <w:noProof/>
                <w:webHidden/>
              </w:rPr>
              <w:fldChar w:fldCharType="end"/>
            </w:r>
          </w:hyperlink>
        </w:p>
        <w:p w14:paraId="16E4A9F9" w14:textId="76C12EE1" w:rsidR="00DD240A" w:rsidRDefault="00000000">
          <w:pPr>
            <w:pStyle w:val="TDC2"/>
            <w:tabs>
              <w:tab w:val="left" w:pos="1200"/>
              <w:tab w:val="right" w:leader="dot" w:pos="8828"/>
            </w:tabs>
            <w:rPr>
              <w:rFonts w:eastAsiaTheme="minorEastAsia" w:cstheme="minorBidi"/>
              <w:smallCaps w:val="0"/>
              <w:noProof/>
              <w:kern w:val="0"/>
              <w:sz w:val="22"/>
              <w:szCs w:val="22"/>
              <w:lang w:eastAsia="es-CO"/>
            </w:rPr>
          </w:pPr>
          <w:hyperlink w:anchor="_Toc136250028" w:history="1">
            <w:r w:rsidR="00DD240A" w:rsidRPr="00D43F61">
              <w:rPr>
                <w:rStyle w:val="Hipervnculo"/>
                <w:noProof/>
              </w:rPr>
              <w:t>4.13.1.</w:t>
            </w:r>
            <w:r w:rsidR="00DD240A">
              <w:rPr>
                <w:rFonts w:eastAsiaTheme="minorEastAsia" w:cstheme="minorBidi"/>
                <w:smallCaps w:val="0"/>
                <w:noProof/>
                <w:kern w:val="0"/>
                <w:sz w:val="22"/>
                <w:szCs w:val="22"/>
                <w:lang w:eastAsia="es-CO"/>
              </w:rPr>
              <w:tab/>
            </w:r>
            <w:r w:rsidR="00DD240A" w:rsidRPr="00D43F61">
              <w:rPr>
                <w:rStyle w:val="Hipervnculo"/>
                <w:noProof/>
              </w:rPr>
              <w:t>CAPACIDAD JURIDICA</w:t>
            </w:r>
            <w:r w:rsidR="00DD240A">
              <w:rPr>
                <w:noProof/>
                <w:webHidden/>
              </w:rPr>
              <w:tab/>
            </w:r>
            <w:r w:rsidR="00DD240A">
              <w:rPr>
                <w:noProof/>
                <w:webHidden/>
              </w:rPr>
              <w:fldChar w:fldCharType="begin"/>
            </w:r>
            <w:r w:rsidR="00DD240A">
              <w:rPr>
                <w:noProof/>
                <w:webHidden/>
              </w:rPr>
              <w:instrText xml:space="preserve"> PAGEREF _Toc136250028 \h </w:instrText>
            </w:r>
            <w:r w:rsidR="00DD240A">
              <w:rPr>
                <w:noProof/>
                <w:webHidden/>
              </w:rPr>
            </w:r>
            <w:r w:rsidR="00DD240A">
              <w:rPr>
                <w:noProof/>
                <w:webHidden/>
              </w:rPr>
              <w:fldChar w:fldCharType="separate"/>
            </w:r>
            <w:r w:rsidR="00DD240A">
              <w:rPr>
                <w:noProof/>
                <w:webHidden/>
              </w:rPr>
              <w:t>37</w:t>
            </w:r>
            <w:r w:rsidR="00DD240A">
              <w:rPr>
                <w:noProof/>
                <w:webHidden/>
              </w:rPr>
              <w:fldChar w:fldCharType="end"/>
            </w:r>
          </w:hyperlink>
        </w:p>
        <w:p w14:paraId="5D5984A8" w14:textId="18263E71"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29" w:history="1">
            <w:r w:rsidR="00DD240A" w:rsidRPr="00D43F61">
              <w:rPr>
                <w:rStyle w:val="Hipervnculo"/>
                <w:rFonts w:cs="Calibri"/>
                <w:bCs/>
                <w:noProof/>
              </w:rPr>
              <w:t>4.13.1.1.</w:t>
            </w:r>
            <w:r w:rsidR="00DD240A">
              <w:rPr>
                <w:rFonts w:eastAsiaTheme="minorEastAsia" w:cstheme="minorBidi"/>
                <w:i w:val="0"/>
                <w:iCs w:val="0"/>
                <w:noProof/>
                <w:kern w:val="0"/>
                <w:sz w:val="22"/>
                <w:szCs w:val="22"/>
                <w:lang w:eastAsia="es-CO"/>
              </w:rPr>
              <w:tab/>
            </w:r>
            <w:r w:rsidR="00DD240A" w:rsidRPr="00D43F61">
              <w:rPr>
                <w:rStyle w:val="Hipervnculo"/>
                <w:noProof/>
              </w:rPr>
              <w:t>Carta de presentación</w:t>
            </w:r>
            <w:r w:rsidR="00DD240A">
              <w:rPr>
                <w:noProof/>
                <w:webHidden/>
              </w:rPr>
              <w:tab/>
            </w:r>
            <w:r w:rsidR="00DD240A">
              <w:rPr>
                <w:noProof/>
                <w:webHidden/>
              </w:rPr>
              <w:fldChar w:fldCharType="begin"/>
            </w:r>
            <w:r w:rsidR="00DD240A">
              <w:rPr>
                <w:noProof/>
                <w:webHidden/>
              </w:rPr>
              <w:instrText xml:space="preserve"> PAGEREF _Toc136250029 \h </w:instrText>
            </w:r>
            <w:r w:rsidR="00DD240A">
              <w:rPr>
                <w:noProof/>
                <w:webHidden/>
              </w:rPr>
            </w:r>
            <w:r w:rsidR="00DD240A">
              <w:rPr>
                <w:noProof/>
                <w:webHidden/>
              </w:rPr>
              <w:fldChar w:fldCharType="separate"/>
            </w:r>
            <w:r w:rsidR="00DD240A">
              <w:rPr>
                <w:noProof/>
                <w:webHidden/>
              </w:rPr>
              <w:t>37</w:t>
            </w:r>
            <w:r w:rsidR="00DD240A">
              <w:rPr>
                <w:noProof/>
                <w:webHidden/>
              </w:rPr>
              <w:fldChar w:fldCharType="end"/>
            </w:r>
          </w:hyperlink>
        </w:p>
        <w:p w14:paraId="4E42FAA5" w14:textId="1C51D3D0"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30" w:history="1">
            <w:r w:rsidR="00DD240A" w:rsidRPr="00D43F61">
              <w:rPr>
                <w:rStyle w:val="Hipervnculo"/>
                <w:noProof/>
              </w:rPr>
              <w:t>4.13.1.2.</w:t>
            </w:r>
            <w:r w:rsidR="00DD240A">
              <w:rPr>
                <w:rFonts w:eastAsiaTheme="minorEastAsia" w:cstheme="minorBidi"/>
                <w:i w:val="0"/>
                <w:iCs w:val="0"/>
                <w:noProof/>
                <w:kern w:val="0"/>
                <w:sz w:val="22"/>
                <w:szCs w:val="22"/>
                <w:lang w:eastAsia="es-CO"/>
              </w:rPr>
              <w:tab/>
            </w:r>
            <w:r w:rsidR="00DD240A" w:rsidRPr="00D43F61">
              <w:rPr>
                <w:rStyle w:val="Hipervnculo"/>
                <w:noProof/>
              </w:rPr>
              <w:t>Resumen de la propuesta</w:t>
            </w:r>
            <w:r w:rsidR="00DD240A">
              <w:rPr>
                <w:noProof/>
                <w:webHidden/>
              </w:rPr>
              <w:tab/>
            </w:r>
            <w:r w:rsidR="00DD240A">
              <w:rPr>
                <w:noProof/>
                <w:webHidden/>
              </w:rPr>
              <w:fldChar w:fldCharType="begin"/>
            </w:r>
            <w:r w:rsidR="00DD240A">
              <w:rPr>
                <w:noProof/>
                <w:webHidden/>
              </w:rPr>
              <w:instrText xml:space="preserve"> PAGEREF _Toc136250030 \h </w:instrText>
            </w:r>
            <w:r w:rsidR="00DD240A">
              <w:rPr>
                <w:noProof/>
                <w:webHidden/>
              </w:rPr>
            </w:r>
            <w:r w:rsidR="00DD240A">
              <w:rPr>
                <w:noProof/>
                <w:webHidden/>
              </w:rPr>
              <w:fldChar w:fldCharType="separate"/>
            </w:r>
            <w:r w:rsidR="00DD240A">
              <w:rPr>
                <w:noProof/>
                <w:webHidden/>
              </w:rPr>
              <w:t>38</w:t>
            </w:r>
            <w:r w:rsidR="00DD240A">
              <w:rPr>
                <w:noProof/>
                <w:webHidden/>
              </w:rPr>
              <w:fldChar w:fldCharType="end"/>
            </w:r>
          </w:hyperlink>
        </w:p>
        <w:p w14:paraId="7A966F11" w14:textId="7D7849B5"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31" w:history="1">
            <w:r w:rsidR="00DD240A" w:rsidRPr="00D43F61">
              <w:rPr>
                <w:rStyle w:val="Hipervnculo"/>
                <w:noProof/>
              </w:rPr>
              <w:t>4.13.1.3.</w:t>
            </w:r>
            <w:r w:rsidR="00DD240A">
              <w:rPr>
                <w:rFonts w:eastAsiaTheme="minorEastAsia" w:cstheme="minorBidi"/>
                <w:i w:val="0"/>
                <w:iCs w:val="0"/>
                <w:noProof/>
                <w:kern w:val="0"/>
                <w:sz w:val="22"/>
                <w:szCs w:val="22"/>
                <w:lang w:eastAsia="es-CO"/>
              </w:rPr>
              <w:tab/>
            </w:r>
            <w:r w:rsidR="00DD240A" w:rsidRPr="00D43F61">
              <w:rPr>
                <w:rStyle w:val="Hipervnculo"/>
                <w:noProof/>
              </w:rPr>
              <w:t>Certificado de existencia y representación legal</w:t>
            </w:r>
            <w:r w:rsidR="00DD240A">
              <w:rPr>
                <w:noProof/>
                <w:webHidden/>
              </w:rPr>
              <w:tab/>
            </w:r>
            <w:r w:rsidR="00DD240A">
              <w:rPr>
                <w:noProof/>
                <w:webHidden/>
              </w:rPr>
              <w:fldChar w:fldCharType="begin"/>
            </w:r>
            <w:r w:rsidR="00DD240A">
              <w:rPr>
                <w:noProof/>
                <w:webHidden/>
              </w:rPr>
              <w:instrText xml:space="preserve"> PAGEREF _Toc136250031 \h </w:instrText>
            </w:r>
            <w:r w:rsidR="00DD240A">
              <w:rPr>
                <w:noProof/>
                <w:webHidden/>
              </w:rPr>
            </w:r>
            <w:r w:rsidR="00DD240A">
              <w:rPr>
                <w:noProof/>
                <w:webHidden/>
              </w:rPr>
              <w:fldChar w:fldCharType="separate"/>
            </w:r>
            <w:r w:rsidR="00DD240A">
              <w:rPr>
                <w:noProof/>
                <w:webHidden/>
              </w:rPr>
              <w:t>38</w:t>
            </w:r>
            <w:r w:rsidR="00DD240A">
              <w:rPr>
                <w:noProof/>
                <w:webHidden/>
              </w:rPr>
              <w:fldChar w:fldCharType="end"/>
            </w:r>
          </w:hyperlink>
        </w:p>
        <w:p w14:paraId="782FEB4A" w14:textId="1230B33F"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32" w:history="1">
            <w:r w:rsidR="00DD240A" w:rsidRPr="00D43F61">
              <w:rPr>
                <w:rStyle w:val="Hipervnculo"/>
                <w:noProof/>
              </w:rPr>
              <w:t>4.13.1.4.</w:t>
            </w:r>
            <w:r w:rsidR="00DD240A">
              <w:rPr>
                <w:rFonts w:eastAsiaTheme="minorEastAsia" w:cstheme="minorBidi"/>
                <w:i w:val="0"/>
                <w:iCs w:val="0"/>
                <w:noProof/>
                <w:kern w:val="0"/>
                <w:sz w:val="22"/>
                <w:szCs w:val="22"/>
                <w:lang w:eastAsia="es-CO"/>
              </w:rPr>
              <w:tab/>
            </w:r>
            <w:r w:rsidR="00DD240A" w:rsidRPr="00D43F61">
              <w:rPr>
                <w:rStyle w:val="Hipervnculo"/>
                <w:noProof/>
              </w:rPr>
              <w:t>Certificado de Registro Mercantil</w:t>
            </w:r>
            <w:r w:rsidR="00DD240A">
              <w:rPr>
                <w:noProof/>
                <w:webHidden/>
              </w:rPr>
              <w:tab/>
            </w:r>
            <w:r w:rsidR="00DD240A">
              <w:rPr>
                <w:noProof/>
                <w:webHidden/>
              </w:rPr>
              <w:fldChar w:fldCharType="begin"/>
            </w:r>
            <w:r w:rsidR="00DD240A">
              <w:rPr>
                <w:noProof/>
                <w:webHidden/>
              </w:rPr>
              <w:instrText xml:space="preserve"> PAGEREF _Toc136250032 \h </w:instrText>
            </w:r>
            <w:r w:rsidR="00DD240A">
              <w:rPr>
                <w:noProof/>
                <w:webHidden/>
              </w:rPr>
            </w:r>
            <w:r w:rsidR="00DD240A">
              <w:rPr>
                <w:noProof/>
                <w:webHidden/>
              </w:rPr>
              <w:fldChar w:fldCharType="separate"/>
            </w:r>
            <w:r w:rsidR="00DD240A">
              <w:rPr>
                <w:noProof/>
                <w:webHidden/>
              </w:rPr>
              <w:t>39</w:t>
            </w:r>
            <w:r w:rsidR="00DD240A">
              <w:rPr>
                <w:noProof/>
                <w:webHidden/>
              </w:rPr>
              <w:fldChar w:fldCharType="end"/>
            </w:r>
          </w:hyperlink>
        </w:p>
        <w:p w14:paraId="6162697F" w14:textId="5014154E"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33" w:history="1">
            <w:r w:rsidR="00DD240A" w:rsidRPr="00D43F61">
              <w:rPr>
                <w:rStyle w:val="Hipervnculo"/>
                <w:noProof/>
              </w:rPr>
              <w:t>4.13.1.5.</w:t>
            </w:r>
            <w:r w:rsidR="00DD240A">
              <w:rPr>
                <w:rFonts w:eastAsiaTheme="minorEastAsia" w:cstheme="minorBidi"/>
                <w:i w:val="0"/>
                <w:iCs w:val="0"/>
                <w:noProof/>
                <w:kern w:val="0"/>
                <w:sz w:val="22"/>
                <w:szCs w:val="22"/>
                <w:lang w:eastAsia="es-CO"/>
              </w:rPr>
              <w:tab/>
            </w:r>
            <w:r w:rsidR="00DD240A" w:rsidRPr="00D43F61">
              <w:rPr>
                <w:rStyle w:val="Hipervnculo"/>
                <w:noProof/>
              </w:rPr>
              <w:t>Copia del documento de identidad del representante legal</w:t>
            </w:r>
            <w:r w:rsidR="00DD240A">
              <w:rPr>
                <w:noProof/>
                <w:webHidden/>
              </w:rPr>
              <w:tab/>
            </w:r>
            <w:r w:rsidR="00DD240A">
              <w:rPr>
                <w:noProof/>
                <w:webHidden/>
              </w:rPr>
              <w:fldChar w:fldCharType="begin"/>
            </w:r>
            <w:r w:rsidR="00DD240A">
              <w:rPr>
                <w:noProof/>
                <w:webHidden/>
              </w:rPr>
              <w:instrText xml:space="preserve"> PAGEREF _Toc136250033 \h </w:instrText>
            </w:r>
            <w:r w:rsidR="00DD240A">
              <w:rPr>
                <w:noProof/>
                <w:webHidden/>
              </w:rPr>
            </w:r>
            <w:r w:rsidR="00DD240A">
              <w:rPr>
                <w:noProof/>
                <w:webHidden/>
              </w:rPr>
              <w:fldChar w:fldCharType="separate"/>
            </w:r>
            <w:r w:rsidR="00DD240A">
              <w:rPr>
                <w:noProof/>
                <w:webHidden/>
              </w:rPr>
              <w:t>39</w:t>
            </w:r>
            <w:r w:rsidR="00DD240A">
              <w:rPr>
                <w:noProof/>
                <w:webHidden/>
              </w:rPr>
              <w:fldChar w:fldCharType="end"/>
            </w:r>
          </w:hyperlink>
        </w:p>
        <w:p w14:paraId="17761178" w14:textId="2827B237"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34" w:history="1">
            <w:r w:rsidR="00DD240A" w:rsidRPr="00D43F61">
              <w:rPr>
                <w:rStyle w:val="Hipervnculo"/>
                <w:noProof/>
              </w:rPr>
              <w:t>4.13.1.6.</w:t>
            </w:r>
            <w:r w:rsidR="00DD240A">
              <w:rPr>
                <w:rFonts w:eastAsiaTheme="minorEastAsia" w:cstheme="minorBidi"/>
                <w:i w:val="0"/>
                <w:iCs w:val="0"/>
                <w:noProof/>
                <w:kern w:val="0"/>
                <w:sz w:val="22"/>
                <w:szCs w:val="22"/>
                <w:lang w:eastAsia="es-CO"/>
              </w:rPr>
              <w:tab/>
            </w:r>
            <w:r w:rsidR="00DD240A" w:rsidRPr="00D43F61">
              <w:rPr>
                <w:rStyle w:val="Hipervnculo"/>
                <w:noProof/>
              </w:rPr>
              <w:t>Certificación del revisor fiscal para Sociedades Anónimas Abiertas.</w:t>
            </w:r>
            <w:r w:rsidR="00DD240A">
              <w:rPr>
                <w:noProof/>
                <w:webHidden/>
              </w:rPr>
              <w:tab/>
            </w:r>
            <w:r w:rsidR="00DD240A">
              <w:rPr>
                <w:noProof/>
                <w:webHidden/>
              </w:rPr>
              <w:fldChar w:fldCharType="begin"/>
            </w:r>
            <w:r w:rsidR="00DD240A">
              <w:rPr>
                <w:noProof/>
                <w:webHidden/>
              </w:rPr>
              <w:instrText xml:space="preserve"> PAGEREF _Toc136250034 \h </w:instrText>
            </w:r>
            <w:r w:rsidR="00DD240A">
              <w:rPr>
                <w:noProof/>
                <w:webHidden/>
              </w:rPr>
            </w:r>
            <w:r w:rsidR="00DD240A">
              <w:rPr>
                <w:noProof/>
                <w:webHidden/>
              </w:rPr>
              <w:fldChar w:fldCharType="separate"/>
            </w:r>
            <w:r w:rsidR="00DD240A">
              <w:rPr>
                <w:noProof/>
                <w:webHidden/>
              </w:rPr>
              <w:t>39</w:t>
            </w:r>
            <w:r w:rsidR="00DD240A">
              <w:rPr>
                <w:noProof/>
                <w:webHidden/>
              </w:rPr>
              <w:fldChar w:fldCharType="end"/>
            </w:r>
          </w:hyperlink>
        </w:p>
        <w:p w14:paraId="2788E463" w14:textId="1FFA1120"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35" w:history="1">
            <w:r w:rsidR="00DD240A" w:rsidRPr="00D43F61">
              <w:rPr>
                <w:rStyle w:val="Hipervnculo"/>
                <w:rFonts w:cs="Calibri"/>
                <w:bCs/>
                <w:noProof/>
              </w:rPr>
              <w:t>4.13.1.7.</w:t>
            </w:r>
            <w:r w:rsidR="00DD240A">
              <w:rPr>
                <w:rFonts w:eastAsiaTheme="minorEastAsia" w:cstheme="minorBidi"/>
                <w:i w:val="0"/>
                <w:iCs w:val="0"/>
                <w:noProof/>
                <w:kern w:val="0"/>
                <w:sz w:val="22"/>
                <w:szCs w:val="22"/>
                <w:lang w:eastAsia="es-CO"/>
              </w:rPr>
              <w:tab/>
            </w:r>
            <w:r w:rsidR="00DD240A" w:rsidRPr="00D43F61">
              <w:rPr>
                <w:rStyle w:val="Hipervnculo"/>
                <w:noProof/>
              </w:rPr>
              <w:t>Documento formal que acredite la constitución del Consorcio o Unión Temporal</w:t>
            </w:r>
            <w:r w:rsidR="00DD240A">
              <w:rPr>
                <w:noProof/>
                <w:webHidden/>
              </w:rPr>
              <w:tab/>
            </w:r>
            <w:r w:rsidR="00DD240A">
              <w:rPr>
                <w:noProof/>
                <w:webHidden/>
              </w:rPr>
              <w:fldChar w:fldCharType="begin"/>
            </w:r>
            <w:r w:rsidR="00DD240A">
              <w:rPr>
                <w:noProof/>
                <w:webHidden/>
              </w:rPr>
              <w:instrText xml:space="preserve"> PAGEREF _Toc136250035 \h </w:instrText>
            </w:r>
            <w:r w:rsidR="00DD240A">
              <w:rPr>
                <w:noProof/>
                <w:webHidden/>
              </w:rPr>
            </w:r>
            <w:r w:rsidR="00DD240A">
              <w:rPr>
                <w:noProof/>
                <w:webHidden/>
              </w:rPr>
              <w:fldChar w:fldCharType="separate"/>
            </w:r>
            <w:r w:rsidR="00DD240A">
              <w:rPr>
                <w:noProof/>
                <w:webHidden/>
              </w:rPr>
              <w:t>40</w:t>
            </w:r>
            <w:r w:rsidR="00DD240A">
              <w:rPr>
                <w:noProof/>
                <w:webHidden/>
              </w:rPr>
              <w:fldChar w:fldCharType="end"/>
            </w:r>
          </w:hyperlink>
        </w:p>
        <w:p w14:paraId="49AE81DB" w14:textId="16B90DE5"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36" w:history="1">
            <w:r w:rsidR="00DD240A" w:rsidRPr="00D43F61">
              <w:rPr>
                <w:rStyle w:val="Hipervnculo"/>
                <w:noProof/>
              </w:rPr>
              <w:t>4.13.1.8.</w:t>
            </w:r>
            <w:r w:rsidR="00DD240A">
              <w:rPr>
                <w:rFonts w:eastAsiaTheme="minorEastAsia" w:cstheme="minorBidi"/>
                <w:i w:val="0"/>
                <w:iCs w:val="0"/>
                <w:noProof/>
                <w:kern w:val="0"/>
                <w:sz w:val="22"/>
                <w:szCs w:val="22"/>
                <w:lang w:eastAsia="es-CO"/>
              </w:rPr>
              <w:tab/>
            </w:r>
            <w:r w:rsidR="00DD240A" w:rsidRPr="00D43F61">
              <w:rPr>
                <w:rStyle w:val="Hipervnculo"/>
                <w:noProof/>
              </w:rPr>
              <w:t>Garantía de seriedad de la oferta</w:t>
            </w:r>
            <w:r w:rsidR="00DD240A">
              <w:rPr>
                <w:noProof/>
                <w:webHidden/>
              </w:rPr>
              <w:tab/>
            </w:r>
            <w:r w:rsidR="00DD240A">
              <w:rPr>
                <w:noProof/>
                <w:webHidden/>
              </w:rPr>
              <w:fldChar w:fldCharType="begin"/>
            </w:r>
            <w:r w:rsidR="00DD240A">
              <w:rPr>
                <w:noProof/>
                <w:webHidden/>
              </w:rPr>
              <w:instrText xml:space="preserve"> PAGEREF _Toc136250036 \h </w:instrText>
            </w:r>
            <w:r w:rsidR="00DD240A">
              <w:rPr>
                <w:noProof/>
                <w:webHidden/>
              </w:rPr>
            </w:r>
            <w:r w:rsidR="00DD240A">
              <w:rPr>
                <w:noProof/>
                <w:webHidden/>
              </w:rPr>
              <w:fldChar w:fldCharType="separate"/>
            </w:r>
            <w:r w:rsidR="00DD240A">
              <w:rPr>
                <w:noProof/>
                <w:webHidden/>
              </w:rPr>
              <w:t>40</w:t>
            </w:r>
            <w:r w:rsidR="00DD240A">
              <w:rPr>
                <w:noProof/>
                <w:webHidden/>
              </w:rPr>
              <w:fldChar w:fldCharType="end"/>
            </w:r>
          </w:hyperlink>
        </w:p>
        <w:p w14:paraId="46B88ADF" w14:textId="67134590"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37" w:history="1">
            <w:r w:rsidR="00DD240A" w:rsidRPr="00D43F61">
              <w:rPr>
                <w:rStyle w:val="Hipervnculo"/>
                <w:noProof/>
              </w:rPr>
              <w:t>4.13.1.9.</w:t>
            </w:r>
            <w:r w:rsidR="00DD240A">
              <w:rPr>
                <w:rFonts w:eastAsiaTheme="minorEastAsia" w:cstheme="minorBidi"/>
                <w:i w:val="0"/>
                <w:iCs w:val="0"/>
                <w:noProof/>
                <w:kern w:val="0"/>
                <w:sz w:val="22"/>
                <w:szCs w:val="22"/>
                <w:lang w:eastAsia="es-CO"/>
              </w:rPr>
              <w:tab/>
            </w:r>
            <w:r w:rsidR="00DD240A" w:rsidRPr="00D43F61">
              <w:rPr>
                <w:rStyle w:val="Hipervnculo"/>
                <w:noProof/>
              </w:rPr>
              <w:t>Certificación de pago de seguridad social y aportes parafiscales.</w:t>
            </w:r>
            <w:r w:rsidR="00DD240A">
              <w:rPr>
                <w:noProof/>
                <w:webHidden/>
              </w:rPr>
              <w:tab/>
            </w:r>
            <w:r w:rsidR="00DD240A">
              <w:rPr>
                <w:noProof/>
                <w:webHidden/>
              </w:rPr>
              <w:fldChar w:fldCharType="begin"/>
            </w:r>
            <w:r w:rsidR="00DD240A">
              <w:rPr>
                <w:noProof/>
                <w:webHidden/>
              </w:rPr>
              <w:instrText xml:space="preserve"> PAGEREF _Toc136250037 \h </w:instrText>
            </w:r>
            <w:r w:rsidR="00DD240A">
              <w:rPr>
                <w:noProof/>
                <w:webHidden/>
              </w:rPr>
            </w:r>
            <w:r w:rsidR="00DD240A">
              <w:rPr>
                <w:noProof/>
                <w:webHidden/>
              </w:rPr>
              <w:fldChar w:fldCharType="separate"/>
            </w:r>
            <w:r w:rsidR="00DD240A">
              <w:rPr>
                <w:noProof/>
                <w:webHidden/>
              </w:rPr>
              <w:t>41</w:t>
            </w:r>
            <w:r w:rsidR="00DD240A">
              <w:rPr>
                <w:noProof/>
                <w:webHidden/>
              </w:rPr>
              <w:fldChar w:fldCharType="end"/>
            </w:r>
          </w:hyperlink>
        </w:p>
        <w:p w14:paraId="30B45E76" w14:textId="0EF7E039" w:rsidR="00DD240A" w:rsidRDefault="00000000">
          <w:pPr>
            <w:pStyle w:val="TDC3"/>
            <w:tabs>
              <w:tab w:val="left" w:pos="1680"/>
              <w:tab w:val="right" w:leader="dot" w:pos="8828"/>
            </w:tabs>
            <w:rPr>
              <w:rFonts w:eastAsiaTheme="minorEastAsia" w:cstheme="minorBidi"/>
              <w:i w:val="0"/>
              <w:iCs w:val="0"/>
              <w:noProof/>
              <w:kern w:val="0"/>
              <w:sz w:val="22"/>
              <w:szCs w:val="22"/>
              <w:lang w:eastAsia="es-CO"/>
            </w:rPr>
          </w:pPr>
          <w:hyperlink w:anchor="_Toc136250038" w:history="1">
            <w:r w:rsidR="00DD240A" w:rsidRPr="00D43F61">
              <w:rPr>
                <w:rStyle w:val="Hipervnculo"/>
                <w:noProof/>
              </w:rPr>
              <w:t>4.13.1.10.</w:t>
            </w:r>
            <w:r w:rsidR="00DD240A">
              <w:rPr>
                <w:rFonts w:eastAsiaTheme="minorEastAsia" w:cstheme="minorBidi"/>
                <w:i w:val="0"/>
                <w:iCs w:val="0"/>
                <w:noProof/>
                <w:kern w:val="0"/>
                <w:sz w:val="22"/>
                <w:szCs w:val="22"/>
                <w:lang w:eastAsia="es-CO"/>
              </w:rPr>
              <w:tab/>
            </w:r>
            <w:r w:rsidR="00DD240A" w:rsidRPr="00D43F61">
              <w:rPr>
                <w:rStyle w:val="Hipervnculo"/>
                <w:noProof/>
              </w:rPr>
              <w:t>Disposiciones generales en cuanto al pago de Seguridad Social y Aportes Parafiscales:</w:t>
            </w:r>
            <w:r w:rsidR="00DD240A">
              <w:rPr>
                <w:noProof/>
                <w:webHidden/>
              </w:rPr>
              <w:tab/>
            </w:r>
            <w:r w:rsidR="00DD240A">
              <w:rPr>
                <w:noProof/>
                <w:webHidden/>
              </w:rPr>
              <w:fldChar w:fldCharType="begin"/>
            </w:r>
            <w:r w:rsidR="00DD240A">
              <w:rPr>
                <w:noProof/>
                <w:webHidden/>
              </w:rPr>
              <w:instrText xml:space="preserve"> PAGEREF _Toc136250038 \h </w:instrText>
            </w:r>
            <w:r w:rsidR="00DD240A">
              <w:rPr>
                <w:noProof/>
                <w:webHidden/>
              </w:rPr>
            </w:r>
            <w:r w:rsidR="00DD240A">
              <w:rPr>
                <w:noProof/>
                <w:webHidden/>
              </w:rPr>
              <w:fldChar w:fldCharType="separate"/>
            </w:r>
            <w:r w:rsidR="00DD240A">
              <w:rPr>
                <w:noProof/>
                <w:webHidden/>
              </w:rPr>
              <w:t>42</w:t>
            </w:r>
            <w:r w:rsidR="00DD240A">
              <w:rPr>
                <w:noProof/>
                <w:webHidden/>
              </w:rPr>
              <w:fldChar w:fldCharType="end"/>
            </w:r>
          </w:hyperlink>
        </w:p>
        <w:p w14:paraId="1298995B" w14:textId="110DFC1E" w:rsidR="00DD240A" w:rsidRDefault="00000000">
          <w:pPr>
            <w:pStyle w:val="TDC3"/>
            <w:tabs>
              <w:tab w:val="left" w:pos="1680"/>
              <w:tab w:val="right" w:leader="dot" w:pos="8828"/>
            </w:tabs>
            <w:rPr>
              <w:rFonts w:eastAsiaTheme="minorEastAsia" w:cstheme="minorBidi"/>
              <w:i w:val="0"/>
              <w:iCs w:val="0"/>
              <w:noProof/>
              <w:kern w:val="0"/>
              <w:sz w:val="22"/>
              <w:szCs w:val="22"/>
              <w:lang w:eastAsia="es-CO"/>
            </w:rPr>
          </w:pPr>
          <w:hyperlink w:anchor="_Toc136250039" w:history="1">
            <w:r w:rsidR="00DD240A" w:rsidRPr="00D43F61">
              <w:rPr>
                <w:rStyle w:val="Hipervnculo"/>
                <w:noProof/>
              </w:rPr>
              <w:t>4.13.1.11.</w:t>
            </w:r>
            <w:r w:rsidR="00DD240A">
              <w:rPr>
                <w:rFonts w:eastAsiaTheme="minorEastAsia" w:cstheme="minorBidi"/>
                <w:i w:val="0"/>
                <w:iCs w:val="0"/>
                <w:noProof/>
                <w:kern w:val="0"/>
                <w:sz w:val="22"/>
                <w:szCs w:val="22"/>
                <w:lang w:eastAsia="es-CO"/>
              </w:rPr>
              <w:tab/>
            </w:r>
            <w:r w:rsidR="00DD240A" w:rsidRPr="00D43F61">
              <w:rPr>
                <w:rStyle w:val="Hipervnculo"/>
                <w:noProof/>
              </w:rPr>
              <w:t>Certificación de Responsabilidad Fiscal.</w:t>
            </w:r>
            <w:r w:rsidR="00DD240A">
              <w:rPr>
                <w:noProof/>
                <w:webHidden/>
              </w:rPr>
              <w:tab/>
            </w:r>
            <w:r w:rsidR="00DD240A">
              <w:rPr>
                <w:noProof/>
                <w:webHidden/>
              </w:rPr>
              <w:fldChar w:fldCharType="begin"/>
            </w:r>
            <w:r w:rsidR="00DD240A">
              <w:rPr>
                <w:noProof/>
                <w:webHidden/>
              </w:rPr>
              <w:instrText xml:space="preserve"> PAGEREF _Toc136250039 \h </w:instrText>
            </w:r>
            <w:r w:rsidR="00DD240A">
              <w:rPr>
                <w:noProof/>
                <w:webHidden/>
              </w:rPr>
            </w:r>
            <w:r w:rsidR="00DD240A">
              <w:rPr>
                <w:noProof/>
                <w:webHidden/>
              </w:rPr>
              <w:fldChar w:fldCharType="separate"/>
            </w:r>
            <w:r w:rsidR="00DD240A">
              <w:rPr>
                <w:noProof/>
                <w:webHidden/>
              </w:rPr>
              <w:t>42</w:t>
            </w:r>
            <w:r w:rsidR="00DD240A">
              <w:rPr>
                <w:noProof/>
                <w:webHidden/>
              </w:rPr>
              <w:fldChar w:fldCharType="end"/>
            </w:r>
          </w:hyperlink>
        </w:p>
        <w:p w14:paraId="033FEC4A" w14:textId="48110A4E" w:rsidR="00DD240A" w:rsidRDefault="00000000">
          <w:pPr>
            <w:pStyle w:val="TDC3"/>
            <w:tabs>
              <w:tab w:val="left" w:pos="1680"/>
              <w:tab w:val="right" w:leader="dot" w:pos="8828"/>
            </w:tabs>
            <w:rPr>
              <w:rFonts w:eastAsiaTheme="minorEastAsia" w:cstheme="minorBidi"/>
              <w:i w:val="0"/>
              <w:iCs w:val="0"/>
              <w:noProof/>
              <w:kern w:val="0"/>
              <w:sz w:val="22"/>
              <w:szCs w:val="22"/>
              <w:lang w:eastAsia="es-CO"/>
            </w:rPr>
          </w:pPr>
          <w:hyperlink w:anchor="_Toc136250040" w:history="1">
            <w:r w:rsidR="00DD240A" w:rsidRPr="00D43F61">
              <w:rPr>
                <w:rStyle w:val="Hipervnculo"/>
                <w:noProof/>
              </w:rPr>
              <w:t>4.13.1.12.</w:t>
            </w:r>
            <w:r w:rsidR="00DD240A">
              <w:rPr>
                <w:rFonts w:eastAsiaTheme="minorEastAsia" w:cstheme="minorBidi"/>
                <w:i w:val="0"/>
                <w:iCs w:val="0"/>
                <w:noProof/>
                <w:kern w:val="0"/>
                <w:sz w:val="22"/>
                <w:szCs w:val="22"/>
                <w:lang w:eastAsia="es-CO"/>
              </w:rPr>
              <w:tab/>
            </w:r>
            <w:r w:rsidR="00DD240A" w:rsidRPr="00D43F61">
              <w:rPr>
                <w:rStyle w:val="Hipervnculo"/>
                <w:noProof/>
              </w:rPr>
              <w:t>Certificado de Antecedentes Disciplinarios.</w:t>
            </w:r>
            <w:r w:rsidR="00DD240A">
              <w:rPr>
                <w:noProof/>
                <w:webHidden/>
              </w:rPr>
              <w:tab/>
            </w:r>
            <w:r w:rsidR="00DD240A">
              <w:rPr>
                <w:noProof/>
                <w:webHidden/>
              </w:rPr>
              <w:fldChar w:fldCharType="begin"/>
            </w:r>
            <w:r w:rsidR="00DD240A">
              <w:rPr>
                <w:noProof/>
                <w:webHidden/>
              </w:rPr>
              <w:instrText xml:space="preserve"> PAGEREF _Toc136250040 \h </w:instrText>
            </w:r>
            <w:r w:rsidR="00DD240A">
              <w:rPr>
                <w:noProof/>
                <w:webHidden/>
              </w:rPr>
            </w:r>
            <w:r w:rsidR="00DD240A">
              <w:rPr>
                <w:noProof/>
                <w:webHidden/>
              </w:rPr>
              <w:fldChar w:fldCharType="separate"/>
            </w:r>
            <w:r w:rsidR="00DD240A">
              <w:rPr>
                <w:noProof/>
                <w:webHidden/>
              </w:rPr>
              <w:t>42</w:t>
            </w:r>
            <w:r w:rsidR="00DD240A">
              <w:rPr>
                <w:noProof/>
                <w:webHidden/>
              </w:rPr>
              <w:fldChar w:fldCharType="end"/>
            </w:r>
          </w:hyperlink>
        </w:p>
        <w:p w14:paraId="46587726" w14:textId="40638667" w:rsidR="00DD240A" w:rsidRDefault="00000000">
          <w:pPr>
            <w:pStyle w:val="TDC3"/>
            <w:tabs>
              <w:tab w:val="left" w:pos="1680"/>
              <w:tab w:val="right" w:leader="dot" w:pos="8828"/>
            </w:tabs>
            <w:rPr>
              <w:rFonts w:eastAsiaTheme="minorEastAsia" w:cstheme="minorBidi"/>
              <w:i w:val="0"/>
              <w:iCs w:val="0"/>
              <w:noProof/>
              <w:kern w:val="0"/>
              <w:sz w:val="22"/>
              <w:szCs w:val="22"/>
              <w:lang w:eastAsia="es-CO"/>
            </w:rPr>
          </w:pPr>
          <w:hyperlink w:anchor="_Toc136250041" w:history="1">
            <w:r w:rsidR="00DD240A" w:rsidRPr="00D43F61">
              <w:rPr>
                <w:rStyle w:val="Hipervnculo"/>
                <w:noProof/>
              </w:rPr>
              <w:t>4.13.1.13.</w:t>
            </w:r>
            <w:r w:rsidR="00DD240A">
              <w:rPr>
                <w:rFonts w:eastAsiaTheme="minorEastAsia" w:cstheme="minorBidi"/>
                <w:i w:val="0"/>
                <w:iCs w:val="0"/>
                <w:noProof/>
                <w:kern w:val="0"/>
                <w:sz w:val="22"/>
                <w:szCs w:val="22"/>
                <w:lang w:eastAsia="es-CO"/>
              </w:rPr>
              <w:tab/>
            </w:r>
            <w:r w:rsidR="00DD240A" w:rsidRPr="00D43F61">
              <w:rPr>
                <w:rStyle w:val="Hipervnculo"/>
                <w:noProof/>
              </w:rPr>
              <w:t>Verificación de Antecedentes Judiciales.</w:t>
            </w:r>
            <w:r w:rsidR="00DD240A">
              <w:rPr>
                <w:noProof/>
                <w:webHidden/>
              </w:rPr>
              <w:tab/>
            </w:r>
            <w:r w:rsidR="00DD240A">
              <w:rPr>
                <w:noProof/>
                <w:webHidden/>
              </w:rPr>
              <w:fldChar w:fldCharType="begin"/>
            </w:r>
            <w:r w:rsidR="00DD240A">
              <w:rPr>
                <w:noProof/>
                <w:webHidden/>
              </w:rPr>
              <w:instrText xml:space="preserve"> PAGEREF _Toc136250041 \h </w:instrText>
            </w:r>
            <w:r w:rsidR="00DD240A">
              <w:rPr>
                <w:noProof/>
                <w:webHidden/>
              </w:rPr>
            </w:r>
            <w:r w:rsidR="00DD240A">
              <w:rPr>
                <w:noProof/>
                <w:webHidden/>
              </w:rPr>
              <w:fldChar w:fldCharType="separate"/>
            </w:r>
            <w:r w:rsidR="00DD240A">
              <w:rPr>
                <w:noProof/>
                <w:webHidden/>
              </w:rPr>
              <w:t>43</w:t>
            </w:r>
            <w:r w:rsidR="00DD240A">
              <w:rPr>
                <w:noProof/>
                <w:webHidden/>
              </w:rPr>
              <w:fldChar w:fldCharType="end"/>
            </w:r>
          </w:hyperlink>
        </w:p>
        <w:p w14:paraId="4ADFC359" w14:textId="415E178D" w:rsidR="00DD240A" w:rsidRDefault="00000000">
          <w:pPr>
            <w:pStyle w:val="TDC3"/>
            <w:tabs>
              <w:tab w:val="left" w:pos="1680"/>
              <w:tab w:val="right" w:leader="dot" w:pos="8828"/>
            </w:tabs>
            <w:rPr>
              <w:rFonts w:eastAsiaTheme="minorEastAsia" w:cstheme="minorBidi"/>
              <w:i w:val="0"/>
              <w:iCs w:val="0"/>
              <w:noProof/>
              <w:kern w:val="0"/>
              <w:sz w:val="22"/>
              <w:szCs w:val="22"/>
              <w:lang w:eastAsia="es-CO"/>
            </w:rPr>
          </w:pPr>
          <w:hyperlink w:anchor="_Toc136250042" w:history="1">
            <w:r w:rsidR="00DD240A" w:rsidRPr="00D43F61">
              <w:rPr>
                <w:rStyle w:val="Hipervnculo"/>
                <w:noProof/>
              </w:rPr>
              <w:t>4.13.1.14.</w:t>
            </w:r>
            <w:r w:rsidR="00DD240A">
              <w:rPr>
                <w:rFonts w:eastAsiaTheme="minorEastAsia" w:cstheme="minorBidi"/>
                <w:i w:val="0"/>
                <w:iCs w:val="0"/>
                <w:noProof/>
                <w:kern w:val="0"/>
                <w:sz w:val="22"/>
                <w:szCs w:val="22"/>
                <w:lang w:eastAsia="es-CO"/>
              </w:rPr>
              <w:tab/>
            </w:r>
            <w:r w:rsidR="00DD240A" w:rsidRPr="00D43F61">
              <w:rPr>
                <w:rStyle w:val="Hipervnculo"/>
                <w:noProof/>
              </w:rPr>
              <w:t>Verificación en el Registro Nacional de Medidas Correctivas:</w:t>
            </w:r>
            <w:r w:rsidR="00DD240A">
              <w:rPr>
                <w:noProof/>
                <w:webHidden/>
              </w:rPr>
              <w:tab/>
            </w:r>
            <w:r w:rsidR="00DD240A">
              <w:rPr>
                <w:noProof/>
                <w:webHidden/>
              </w:rPr>
              <w:fldChar w:fldCharType="begin"/>
            </w:r>
            <w:r w:rsidR="00DD240A">
              <w:rPr>
                <w:noProof/>
                <w:webHidden/>
              </w:rPr>
              <w:instrText xml:space="preserve"> PAGEREF _Toc136250042 \h </w:instrText>
            </w:r>
            <w:r w:rsidR="00DD240A">
              <w:rPr>
                <w:noProof/>
                <w:webHidden/>
              </w:rPr>
            </w:r>
            <w:r w:rsidR="00DD240A">
              <w:rPr>
                <w:noProof/>
                <w:webHidden/>
              </w:rPr>
              <w:fldChar w:fldCharType="separate"/>
            </w:r>
            <w:r w:rsidR="00DD240A">
              <w:rPr>
                <w:noProof/>
                <w:webHidden/>
              </w:rPr>
              <w:t>43</w:t>
            </w:r>
            <w:r w:rsidR="00DD240A">
              <w:rPr>
                <w:noProof/>
                <w:webHidden/>
              </w:rPr>
              <w:fldChar w:fldCharType="end"/>
            </w:r>
          </w:hyperlink>
        </w:p>
        <w:p w14:paraId="0556164F" w14:textId="2D08CCF2" w:rsidR="00DD240A" w:rsidRDefault="00000000">
          <w:pPr>
            <w:pStyle w:val="TDC3"/>
            <w:tabs>
              <w:tab w:val="left" w:pos="1680"/>
              <w:tab w:val="right" w:leader="dot" w:pos="8828"/>
            </w:tabs>
            <w:rPr>
              <w:rFonts w:eastAsiaTheme="minorEastAsia" w:cstheme="minorBidi"/>
              <w:i w:val="0"/>
              <w:iCs w:val="0"/>
              <w:noProof/>
              <w:kern w:val="0"/>
              <w:sz w:val="22"/>
              <w:szCs w:val="22"/>
              <w:lang w:eastAsia="es-CO"/>
            </w:rPr>
          </w:pPr>
          <w:hyperlink w:anchor="_Toc136250043" w:history="1">
            <w:r w:rsidR="00DD240A" w:rsidRPr="00D43F61">
              <w:rPr>
                <w:rStyle w:val="Hipervnculo"/>
                <w:noProof/>
              </w:rPr>
              <w:t>4.13.1.15.</w:t>
            </w:r>
            <w:r w:rsidR="00DD240A">
              <w:rPr>
                <w:rFonts w:eastAsiaTheme="minorEastAsia" w:cstheme="minorBidi"/>
                <w:i w:val="0"/>
                <w:iCs w:val="0"/>
                <w:noProof/>
                <w:kern w:val="0"/>
                <w:sz w:val="22"/>
                <w:szCs w:val="22"/>
                <w:lang w:eastAsia="es-CO"/>
              </w:rPr>
              <w:tab/>
            </w:r>
            <w:r w:rsidR="00DD240A" w:rsidRPr="00D43F61">
              <w:rPr>
                <w:rStyle w:val="Hipervnculo"/>
                <w:noProof/>
              </w:rPr>
              <w:t>Registro Único Tributario (RUT)</w:t>
            </w:r>
            <w:r w:rsidR="00DD240A">
              <w:rPr>
                <w:noProof/>
                <w:webHidden/>
              </w:rPr>
              <w:tab/>
            </w:r>
            <w:r w:rsidR="00DD240A">
              <w:rPr>
                <w:noProof/>
                <w:webHidden/>
              </w:rPr>
              <w:fldChar w:fldCharType="begin"/>
            </w:r>
            <w:r w:rsidR="00DD240A">
              <w:rPr>
                <w:noProof/>
                <w:webHidden/>
              </w:rPr>
              <w:instrText xml:space="preserve"> PAGEREF _Toc136250043 \h </w:instrText>
            </w:r>
            <w:r w:rsidR="00DD240A">
              <w:rPr>
                <w:noProof/>
                <w:webHidden/>
              </w:rPr>
            </w:r>
            <w:r w:rsidR="00DD240A">
              <w:rPr>
                <w:noProof/>
                <w:webHidden/>
              </w:rPr>
              <w:fldChar w:fldCharType="separate"/>
            </w:r>
            <w:r w:rsidR="00DD240A">
              <w:rPr>
                <w:noProof/>
                <w:webHidden/>
              </w:rPr>
              <w:t>43</w:t>
            </w:r>
            <w:r w:rsidR="00DD240A">
              <w:rPr>
                <w:noProof/>
                <w:webHidden/>
              </w:rPr>
              <w:fldChar w:fldCharType="end"/>
            </w:r>
          </w:hyperlink>
        </w:p>
        <w:p w14:paraId="52A29A88" w14:textId="658534B1" w:rsidR="00DD240A" w:rsidRDefault="00000000">
          <w:pPr>
            <w:pStyle w:val="TDC3"/>
            <w:tabs>
              <w:tab w:val="left" w:pos="1680"/>
              <w:tab w:val="right" w:leader="dot" w:pos="8828"/>
            </w:tabs>
            <w:rPr>
              <w:rFonts w:eastAsiaTheme="minorEastAsia" w:cstheme="minorBidi"/>
              <w:i w:val="0"/>
              <w:iCs w:val="0"/>
              <w:noProof/>
              <w:kern w:val="0"/>
              <w:sz w:val="22"/>
              <w:szCs w:val="22"/>
              <w:lang w:eastAsia="es-CO"/>
            </w:rPr>
          </w:pPr>
          <w:hyperlink w:anchor="_Toc136250044" w:history="1">
            <w:r w:rsidR="00DD240A" w:rsidRPr="00D43F61">
              <w:rPr>
                <w:rStyle w:val="Hipervnculo"/>
                <w:noProof/>
              </w:rPr>
              <w:t>4.13.1.16.</w:t>
            </w:r>
            <w:r w:rsidR="00DD240A">
              <w:rPr>
                <w:rFonts w:eastAsiaTheme="minorEastAsia" w:cstheme="minorBidi"/>
                <w:i w:val="0"/>
                <w:iCs w:val="0"/>
                <w:noProof/>
                <w:kern w:val="0"/>
                <w:sz w:val="22"/>
                <w:szCs w:val="22"/>
                <w:lang w:eastAsia="es-CO"/>
              </w:rPr>
              <w:tab/>
            </w:r>
            <w:r w:rsidR="00DD240A" w:rsidRPr="00D43F61">
              <w:rPr>
                <w:rStyle w:val="Hipervnculo"/>
                <w:noProof/>
              </w:rPr>
              <w:t>Registro Único de Proponentes (RUP)</w:t>
            </w:r>
            <w:r w:rsidR="00DD240A">
              <w:rPr>
                <w:noProof/>
                <w:webHidden/>
              </w:rPr>
              <w:tab/>
            </w:r>
            <w:r w:rsidR="00DD240A">
              <w:rPr>
                <w:noProof/>
                <w:webHidden/>
              </w:rPr>
              <w:fldChar w:fldCharType="begin"/>
            </w:r>
            <w:r w:rsidR="00DD240A">
              <w:rPr>
                <w:noProof/>
                <w:webHidden/>
              </w:rPr>
              <w:instrText xml:space="preserve"> PAGEREF _Toc136250044 \h </w:instrText>
            </w:r>
            <w:r w:rsidR="00DD240A">
              <w:rPr>
                <w:noProof/>
                <w:webHidden/>
              </w:rPr>
            </w:r>
            <w:r w:rsidR="00DD240A">
              <w:rPr>
                <w:noProof/>
                <w:webHidden/>
              </w:rPr>
              <w:fldChar w:fldCharType="separate"/>
            </w:r>
            <w:r w:rsidR="00DD240A">
              <w:rPr>
                <w:noProof/>
                <w:webHidden/>
              </w:rPr>
              <w:t>43</w:t>
            </w:r>
            <w:r w:rsidR="00DD240A">
              <w:rPr>
                <w:noProof/>
                <w:webHidden/>
              </w:rPr>
              <w:fldChar w:fldCharType="end"/>
            </w:r>
          </w:hyperlink>
        </w:p>
        <w:p w14:paraId="430F3856" w14:textId="505CB59E" w:rsidR="00DD240A" w:rsidRDefault="00000000">
          <w:pPr>
            <w:pStyle w:val="TDC3"/>
            <w:tabs>
              <w:tab w:val="left" w:pos="1680"/>
              <w:tab w:val="right" w:leader="dot" w:pos="8828"/>
            </w:tabs>
            <w:rPr>
              <w:rFonts w:eastAsiaTheme="minorEastAsia" w:cstheme="minorBidi"/>
              <w:i w:val="0"/>
              <w:iCs w:val="0"/>
              <w:noProof/>
              <w:kern w:val="0"/>
              <w:sz w:val="22"/>
              <w:szCs w:val="22"/>
              <w:lang w:eastAsia="es-CO"/>
            </w:rPr>
          </w:pPr>
          <w:hyperlink w:anchor="_Toc136250045" w:history="1">
            <w:r w:rsidR="00DD240A" w:rsidRPr="00D43F61">
              <w:rPr>
                <w:rStyle w:val="Hipervnculo"/>
                <w:noProof/>
              </w:rPr>
              <w:t>4.13.1.17.</w:t>
            </w:r>
            <w:r w:rsidR="00DD240A">
              <w:rPr>
                <w:rFonts w:eastAsiaTheme="minorEastAsia" w:cstheme="minorBidi"/>
                <w:i w:val="0"/>
                <w:iCs w:val="0"/>
                <w:noProof/>
                <w:kern w:val="0"/>
                <w:sz w:val="22"/>
                <w:szCs w:val="22"/>
                <w:lang w:eastAsia="es-CO"/>
              </w:rPr>
              <w:tab/>
            </w:r>
            <w:r w:rsidR="00DD240A" w:rsidRPr="00D43F61">
              <w:rPr>
                <w:rStyle w:val="Hipervnculo"/>
                <w:noProof/>
              </w:rPr>
              <w:t>Formato Nro. 3 Multas y/o Sanciones</w:t>
            </w:r>
            <w:r w:rsidR="00DD240A">
              <w:rPr>
                <w:noProof/>
                <w:webHidden/>
              </w:rPr>
              <w:tab/>
            </w:r>
            <w:r w:rsidR="00DD240A">
              <w:rPr>
                <w:noProof/>
                <w:webHidden/>
              </w:rPr>
              <w:fldChar w:fldCharType="begin"/>
            </w:r>
            <w:r w:rsidR="00DD240A">
              <w:rPr>
                <w:noProof/>
                <w:webHidden/>
              </w:rPr>
              <w:instrText xml:space="preserve"> PAGEREF _Toc136250045 \h </w:instrText>
            </w:r>
            <w:r w:rsidR="00DD240A">
              <w:rPr>
                <w:noProof/>
                <w:webHidden/>
              </w:rPr>
            </w:r>
            <w:r w:rsidR="00DD240A">
              <w:rPr>
                <w:noProof/>
                <w:webHidden/>
              </w:rPr>
              <w:fldChar w:fldCharType="separate"/>
            </w:r>
            <w:r w:rsidR="00DD240A">
              <w:rPr>
                <w:noProof/>
                <w:webHidden/>
              </w:rPr>
              <w:t>44</w:t>
            </w:r>
            <w:r w:rsidR="00DD240A">
              <w:rPr>
                <w:noProof/>
                <w:webHidden/>
              </w:rPr>
              <w:fldChar w:fldCharType="end"/>
            </w:r>
          </w:hyperlink>
        </w:p>
        <w:p w14:paraId="39F1086B" w14:textId="63FAED30" w:rsidR="00DD240A" w:rsidRDefault="00000000">
          <w:pPr>
            <w:pStyle w:val="TDC3"/>
            <w:tabs>
              <w:tab w:val="left" w:pos="1680"/>
              <w:tab w:val="right" w:leader="dot" w:pos="8828"/>
            </w:tabs>
            <w:rPr>
              <w:rFonts w:eastAsiaTheme="minorEastAsia" w:cstheme="minorBidi"/>
              <w:i w:val="0"/>
              <w:iCs w:val="0"/>
              <w:noProof/>
              <w:kern w:val="0"/>
              <w:sz w:val="22"/>
              <w:szCs w:val="22"/>
              <w:lang w:eastAsia="es-CO"/>
            </w:rPr>
          </w:pPr>
          <w:hyperlink w:anchor="_Toc136250046" w:history="1">
            <w:r w:rsidR="00DD240A" w:rsidRPr="00D43F61">
              <w:rPr>
                <w:rStyle w:val="Hipervnculo"/>
                <w:noProof/>
              </w:rPr>
              <w:t>4.13.1.18.</w:t>
            </w:r>
            <w:r w:rsidR="00DD240A">
              <w:rPr>
                <w:rFonts w:eastAsiaTheme="minorEastAsia" w:cstheme="minorBidi"/>
                <w:i w:val="0"/>
                <w:iCs w:val="0"/>
                <w:noProof/>
                <w:kern w:val="0"/>
                <w:sz w:val="22"/>
                <w:szCs w:val="22"/>
                <w:lang w:eastAsia="es-CO"/>
              </w:rPr>
              <w:tab/>
            </w:r>
            <w:r w:rsidR="00DD240A" w:rsidRPr="00D43F61">
              <w:rPr>
                <w:rStyle w:val="Hipervnculo"/>
                <w:noProof/>
              </w:rPr>
              <w:t>Certificado de inhabilidades e incompatibilidades</w:t>
            </w:r>
            <w:r w:rsidR="00DD240A">
              <w:rPr>
                <w:noProof/>
                <w:webHidden/>
              </w:rPr>
              <w:tab/>
            </w:r>
            <w:r w:rsidR="00DD240A">
              <w:rPr>
                <w:noProof/>
                <w:webHidden/>
              </w:rPr>
              <w:fldChar w:fldCharType="begin"/>
            </w:r>
            <w:r w:rsidR="00DD240A">
              <w:rPr>
                <w:noProof/>
                <w:webHidden/>
              </w:rPr>
              <w:instrText xml:space="preserve"> PAGEREF _Toc136250046 \h </w:instrText>
            </w:r>
            <w:r w:rsidR="00DD240A">
              <w:rPr>
                <w:noProof/>
                <w:webHidden/>
              </w:rPr>
            </w:r>
            <w:r w:rsidR="00DD240A">
              <w:rPr>
                <w:noProof/>
                <w:webHidden/>
              </w:rPr>
              <w:fldChar w:fldCharType="separate"/>
            </w:r>
            <w:r w:rsidR="00DD240A">
              <w:rPr>
                <w:noProof/>
                <w:webHidden/>
              </w:rPr>
              <w:t>44</w:t>
            </w:r>
            <w:r w:rsidR="00DD240A">
              <w:rPr>
                <w:noProof/>
                <w:webHidden/>
              </w:rPr>
              <w:fldChar w:fldCharType="end"/>
            </w:r>
          </w:hyperlink>
        </w:p>
        <w:p w14:paraId="6EDCCE27" w14:textId="30E1C2C4" w:rsidR="00DD240A" w:rsidRDefault="00000000">
          <w:pPr>
            <w:pStyle w:val="TDC3"/>
            <w:tabs>
              <w:tab w:val="left" w:pos="1680"/>
              <w:tab w:val="right" w:leader="dot" w:pos="8828"/>
            </w:tabs>
            <w:rPr>
              <w:rFonts w:eastAsiaTheme="minorEastAsia" w:cstheme="minorBidi"/>
              <w:i w:val="0"/>
              <w:iCs w:val="0"/>
              <w:noProof/>
              <w:kern w:val="0"/>
              <w:sz w:val="22"/>
              <w:szCs w:val="22"/>
              <w:lang w:eastAsia="es-CO"/>
            </w:rPr>
          </w:pPr>
          <w:hyperlink w:anchor="_Toc136250047" w:history="1">
            <w:r w:rsidR="00DD240A" w:rsidRPr="00D43F61">
              <w:rPr>
                <w:rStyle w:val="Hipervnculo"/>
                <w:noProof/>
              </w:rPr>
              <w:t>4.13.1.19.</w:t>
            </w:r>
            <w:r w:rsidR="00DD240A">
              <w:rPr>
                <w:rFonts w:eastAsiaTheme="minorEastAsia" w:cstheme="minorBidi"/>
                <w:i w:val="0"/>
                <w:iCs w:val="0"/>
                <w:noProof/>
                <w:kern w:val="0"/>
                <w:sz w:val="22"/>
                <w:szCs w:val="22"/>
                <w:lang w:eastAsia="es-CO"/>
              </w:rPr>
              <w:tab/>
            </w:r>
            <w:r w:rsidR="00DD240A" w:rsidRPr="00D43F61">
              <w:rPr>
                <w:rStyle w:val="Hipervnculo"/>
                <w:noProof/>
              </w:rPr>
              <w:t>Compromiso anticorrupción</w:t>
            </w:r>
            <w:r w:rsidR="00DD240A">
              <w:rPr>
                <w:noProof/>
                <w:webHidden/>
              </w:rPr>
              <w:tab/>
            </w:r>
            <w:r w:rsidR="00DD240A">
              <w:rPr>
                <w:noProof/>
                <w:webHidden/>
              </w:rPr>
              <w:fldChar w:fldCharType="begin"/>
            </w:r>
            <w:r w:rsidR="00DD240A">
              <w:rPr>
                <w:noProof/>
                <w:webHidden/>
              </w:rPr>
              <w:instrText xml:space="preserve"> PAGEREF _Toc136250047 \h </w:instrText>
            </w:r>
            <w:r w:rsidR="00DD240A">
              <w:rPr>
                <w:noProof/>
                <w:webHidden/>
              </w:rPr>
            </w:r>
            <w:r w:rsidR="00DD240A">
              <w:rPr>
                <w:noProof/>
                <w:webHidden/>
              </w:rPr>
              <w:fldChar w:fldCharType="separate"/>
            </w:r>
            <w:r w:rsidR="00DD240A">
              <w:rPr>
                <w:noProof/>
                <w:webHidden/>
              </w:rPr>
              <w:t>44</w:t>
            </w:r>
            <w:r w:rsidR="00DD240A">
              <w:rPr>
                <w:noProof/>
                <w:webHidden/>
              </w:rPr>
              <w:fldChar w:fldCharType="end"/>
            </w:r>
          </w:hyperlink>
        </w:p>
        <w:p w14:paraId="27DDB3D8" w14:textId="6ECB61D1" w:rsidR="00DD240A" w:rsidRDefault="00000000">
          <w:pPr>
            <w:pStyle w:val="TDC2"/>
            <w:tabs>
              <w:tab w:val="left" w:pos="1200"/>
              <w:tab w:val="right" w:leader="dot" w:pos="8828"/>
            </w:tabs>
            <w:rPr>
              <w:rFonts w:eastAsiaTheme="minorEastAsia" w:cstheme="minorBidi"/>
              <w:smallCaps w:val="0"/>
              <w:noProof/>
              <w:kern w:val="0"/>
              <w:sz w:val="22"/>
              <w:szCs w:val="22"/>
              <w:lang w:eastAsia="es-CO"/>
            </w:rPr>
          </w:pPr>
          <w:hyperlink w:anchor="_Toc136250048" w:history="1">
            <w:r w:rsidR="00DD240A" w:rsidRPr="00D43F61">
              <w:rPr>
                <w:rStyle w:val="Hipervnculo"/>
                <w:noProof/>
              </w:rPr>
              <w:t>4.13.2.</w:t>
            </w:r>
            <w:r w:rsidR="00DD240A">
              <w:rPr>
                <w:rFonts w:eastAsiaTheme="minorEastAsia" w:cstheme="minorBidi"/>
                <w:smallCaps w:val="0"/>
                <w:noProof/>
                <w:kern w:val="0"/>
                <w:sz w:val="22"/>
                <w:szCs w:val="22"/>
                <w:lang w:eastAsia="es-CO"/>
              </w:rPr>
              <w:tab/>
            </w:r>
            <w:r w:rsidR="00DD240A" w:rsidRPr="00D43F61">
              <w:rPr>
                <w:rStyle w:val="Hipervnculo"/>
                <w:noProof/>
              </w:rPr>
              <w:t>DOCUMENTOS DE CONTENIDO FINANCIERO OBJETO DE VERIFICACIÓN.</w:t>
            </w:r>
            <w:r w:rsidR="00DD240A">
              <w:rPr>
                <w:noProof/>
                <w:webHidden/>
              </w:rPr>
              <w:tab/>
            </w:r>
            <w:r w:rsidR="00DD240A">
              <w:rPr>
                <w:noProof/>
                <w:webHidden/>
              </w:rPr>
              <w:fldChar w:fldCharType="begin"/>
            </w:r>
            <w:r w:rsidR="00DD240A">
              <w:rPr>
                <w:noProof/>
                <w:webHidden/>
              </w:rPr>
              <w:instrText xml:space="preserve"> PAGEREF _Toc136250048 \h </w:instrText>
            </w:r>
            <w:r w:rsidR="00DD240A">
              <w:rPr>
                <w:noProof/>
                <w:webHidden/>
              </w:rPr>
            </w:r>
            <w:r w:rsidR="00DD240A">
              <w:rPr>
                <w:noProof/>
                <w:webHidden/>
              </w:rPr>
              <w:fldChar w:fldCharType="separate"/>
            </w:r>
            <w:r w:rsidR="00DD240A">
              <w:rPr>
                <w:noProof/>
                <w:webHidden/>
              </w:rPr>
              <w:t>45</w:t>
            </w:r>
            <w:r w:rsidR="00DD240A">
              <w:rPr>
                <w:noProof/>
                <w:webHidden/>
              </w:rPr>
              <w:fldChar w:fldCharType="end"/>
            </w:r>
          </w:hyperlink>
        </w:p>
        <w:p w14:paraId="7F491ABD" w14:textId="282ED5FB"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49" w:history="1">
            <w:r w:rsidR="00DD240A" w:rsidRPr="00D43F61">
              <w:rPr>
                <w:rStyle w:val="Hipervnculo"/>
                <w:bCs/>
                <w:noProof/>
              </w:rPr>
              <w:t>4.13.2.1.</w:t>
            </w:r>
            <w:r w:rsidR="00DD240A">
              <w:rPr>
                <w:rFonts w:eastAsiaTheme="minorEastAsia" w:cstheme="minorBidi"/>
                <w:i w:val="0"/>
                <w:iCs w:val="0"/>
                <w:noProof/>
                <w:kern w:val="0"/>
                <w:sz w:val="22"/>
                <w:szCs w:val="22"/>
                <w:lang w:eastAsia="es-CO"/>
              </w:rPr>
              <w:tab/>
            </w:r>
            <w:r w:rsidR="00DD240A" w:rsidRPr="00D43F61">
              <w:rPr>
                <w:rStyle w:val="Hipervnculo"/>
                <w:noProof/>
              </w:rPr>
              <w:t>Capacidad Financiera.</w:t>
            </w:r>
            <w:r w:rsidR="00DD240A">
              <w:rPr>
                <w:noProof/>
                <w:webHidden/>
              </w:rPr>
              <w:tab/>
            </w:r>
            <w:r w:rsidR="00DD240A">
              <w:rPr>
                <w:noProof/>
                <w:webHidden/>
              </w:rPr>
              <w:fldChar w:fldCharType="begin"/>
            </w:r>
            <w:r w:rsidR="00DD240A">
              <w:rPr>
                <w:noProof/>
                <w:webHidden/>
              </w:rPr>
              <w:instrText xml:space="preserve"> PAGEREF _Toc136250049 \h </w:instrText>
            </w:r>
            <w:r w:rsidR="00DD240A">
              <w:rPr>
                <w:noProof/>
                <w:webHidden/>
              </w:rPr>
            </w:r>
            <w:r w:rsidR="00DD240A">
              <w:rPr>
                <w:noProof/>
                <w:webHidden/>
              </w:rPr>
              <w:fldChar w:fldCharType="separate"/>
            </w:r>
            <w:r w:rsidR="00DD240A">
              <w:rPr>
                <w:noProof/>
                <w:webHidden/>
              </w:rPr>
              <w:t>45</w:t>
            </w:r>
            <w:r w:rsidR="00DD240A">
              <w:rPr>
                <w:noProof/>
                <w:webHidden/>
              </w:rPr>
              <w:fldChar w:fldCharType="end"/>
            </w:r>
          </w:hyperlink>
        </w:p>
        <w:p w14:paraId="3293CA7C" w14:textId="5A793DEC" w:rsidR="00DD240A" w:rsidRDefault="00000000">
          <w:pPr>
            <w:pStyle w:val="TDC3"/>
            <w:tabs>
              <w:tab w:val="left" w:pos="1680"/>
              <w:tab w:val="right" w:leader="dot" w:pos="8828"/>
            </w:tabs>
            <w:rPr>
              <w:rFonts w:eastAsiaTheme="minorEastAsia" w:cstheme="minorBidi"/>
              <w:i w:val="0"/>
              <w:iCs w:val="0"/>
              <w:noProof/>
              <w:kern w:val="0"/>
              <w:sz w:val="22"/>
              <w:szCs w:val="22"/>
              <w:lang w:eastAsia="es-CO"/>
            </w:rPr>
          </w:pPr>
          <w:hyperlink w:anchor="_Toc136250050" w:history="1">
            <w:r w:rsidR="00DD240A" w:rsidRPr="00D43F61">
              <w:rPr>
                <w:rStyle w:val="Hipervnculo"/>
                <w:noProof/>
              </w:rPr>
              <w:t>4.13.2.1.1.</w:t>
            </w:r>
            <w:r w:rsidR="00DD240A">
              <w:rPr>
                <w:rFonts w:eastAsiaTheme="minorEastAsia" w:cstheme="minorBidi"/>
                <w:i w:val="0"/>
                <w:iCs w:val="0"/>
                <w:noProof/>
                <w:kern w:val="0"/>
                <w:sz w:val="22"/>
                <w:szCs w:val="22"/>
                <w:lang w:eastAsia="es-CO"/>
              </w:rPr>
              <w:tab/>
            </w:r>
            <w:r w:rsidR="00DD240A" w:rsidRPr="00D43F61">
              <w:rPr>
                <w:rStyle w:val="Hipervnculo"/>
                <w:noProof/>
              </w:rPr>
              <w:t>Índice de Liquidez.</w:t>
            </w:r>
            <w:r w:rsidR="00DD240A">
              <w:rPr>
                <w:noProof/>
                <w:webHidden/>
              </w:rPr>
              <w:tab/>
            </w:r>
            <w:r w:rsidR="00DD240A">
              <w:rPr>
                <w:noProof/>
                <w:webHidden/>
              </w:rPr>
              <w:fldChar w:fldCharType="begin"/>
            </w:r>
            <w:r w:rsidR="00DD240A">
              <w:rPr>
                <w:noProof/>
                <w:webHidden/>
              </w:rPr>
              <w:instrText xml:space="preserve"> PAGEREF _Toc136250050 \h </w:instrText>
            </w:r>
            <w:r w:rsidR="00DD240A">
              <w:rPr>
                <w:noProof/>
                <w:webHidden/>
              </w:rPr>
            </w:r>
            <w:r w:rsidR="00DD240A">
              <w:rPr>
                <w:noProof/>
                <w:webHidden/>
              </w:rPr>
              <w:fldChar w:fldCharType="separate"/>
            </w:r>
            <w:r w:rsidR="00DD240A">
              <w:rPr>
                <w:noProof/>
                <w:webHidden/>
              </w:rPr>
              <w:t>46</w:t>
            </w:r>
            <w:r w:rsidR="00DD240A">
              <w:rPr>
                <w:noProof/>
                <w:webHidden/>
              </w:rPr>
              <w:fldChar w:fldCharType="end"/>
            </w:r>
          </w:hyperlink>
        </w:p>
        <w:p w14:paraId="6ACBBA68" w14:textId="31E885A3" w:rsidR="00DD240A" w:rsidRDefault="00000000">
          <w:pPr>
            <w:pStyle w:val="TDC3"/>
            <w:tabs>
              <w:tab w:val="left" w:pos="1680"/>
              <w:tab w:val="right" w:leader="dot" w:pos="8828"/>
            </w:tabs>
            <w:rPr>
              <w:rFonts w:eastAsiaTheme="minorEastAsia" w:cstheme="minorBidi"/>
              <w:i w:val="0"/>
              <w:iCs w:val="0"/>
              <w:noProof/>
              <w:kern w:val="0"/>
              <w:sz w:val="22"/>
              <w:szCs w:val="22"/>
              <w:lang w:eastAsia="es-CO"/>
            </w:rPr>
          </w:pPr>
          <w:hyperlink w:anchor="_Toc136250051" w:history="1">
            <w:r w:rsidR="00DD240A" w:rsidRPr="00D43F61">
              <w:rPr>
                <w:rStyle w:val="Hipervnculo"/>
                <w:noProof/>
              </w:rPr>
              <w:t>4.13.2.1.2.</w:t>
            </w:r>
            <w:r w:rsidR="00DD240A">
              <w:rPr>
                <w:rFonts w:eastAsiaTheme="minorEastAsia" w:cstheme="minorBidi"/>
                <w:i w:val="0"/>
                <w:iCs w:val="0"/>
                <w:noProof/>
                <w:kern w:val="0"/>
                <w:sz w:val="22"/>
                <w:szCs w:val="22"/>
                <w:lang w:eastAsia="es-CO"/>
              </w:rPr>
              <w:tab/>
            </w:r>
            <w:r w:rsidR="00DD240A" w:rsidRPr="00D43F61">
              <w:rPr>
                <w:rStyle w:val="Hipervnculo"/>
                <w:noProof/>
              </w:rPr>
              <w:t>Índice de Endeudamiento.</w:t>
            </w:r>
            <w:r w:rsidR="00DD240A">
              <w:rPr>
                <w:noProof/>
                <w:webHidden/>
              </w:rPr>
              <w:tab/>
            </w:r>
            <w:r w:rsidR="00DD240A">
              <w:rPr>
                <w:noProof/>
                <w:webHidden/>
              </w:rPr>
              <w:fldChar w:fldCharType="begin"/>
            </w:r>
            <w:r w:rsidR="00DD240A">
              <w:rPr>
                <w:noProof/>
                <w:webHidden/>
              </w:rPr>
              <w:instrText xml:space="preserve"> PAGEREF _Toc136250051 \h </w:instrText>
            </w:r>
            <w:r w:rsidR="00DD240A">
              <w:rPr>
                <w:noProof/>
                <w:webHidden/>
              </w:rPr>
            </w:r>
            <w:r w:rsidR="00DD240A">
              <w:rPr>
                <w:noProof/>
                <w:webHidden/>
              </w:rPr>
              <w:fldChar w:fldCharType="separate"/>
            </w:r>
            <w:r w:rsidR="00DD240A">
              <w:rPr>
                <w:noProof/>
                <w:webHidden/>
              </w:rPr>
              <w:t>46</w:t>
            </w:r>
            <w:r w:rsidR="00DD240A">
              <w:rPr>
                <w:noProof/>
                <w:webHidden/>
              </w:rPr>
              <w:fldChar w:fldCharType="end"/>
            </w:r>
          </w:hyperlink>
        </w:p>
        <w:p w14:paraId="24BB0CF0" w14:textId="4361C1A2" w:rsidR="00DD240A" w:rsidRDefault="00000000">
          <w:pPr>
            <w:pStyle w:val="TDC3"/>
            <w:tabs>
              <w:tab w:val="left" w:pos="1680"/>
              <w:tab w:val="right" w:leader="dot" w:pos="8828"/>
            </w:tabs>
            <w:rPr>
              <w:rFonts w:eastAsiaTheme="minorEastAsia" w:cstheme="minorBidi"/>
              <w:i w:val="0"/>
              <w:iCs w:val="0"/>
              <w:noProof/>
              <w:kern w:val="0"/>
              <w:sz w:val="22"/>
              <w:szCs w:val="22"/>
              <w:lang w:eastAsia="es-CO"/>
            </w:rPr>
          </w:pPr>
          <w:hyperlink w:anchor="_Toc136250052" w:history="1">
            <w:r w:rsidR="00DD240A" w:rsidRPr="00D43F61">
              <w:rPr>
                <w:rStyle w:val="Hipervnculo"/>
                <w:noProof/>
              </w:rPr>
              <w:t>4.13.2.1.3.</w:t>
            </w:r>
            <w:r w:rsidR="00DD240A">
              <w:rPr>
                <w:rFonts w:eastAsiaTheme="minorEastAsia" w:cstheme="minorBidi"/>
                <w:i w:val="0"/>
                <w:iCs w:val="0"/>
                <w:noProof/>
                <w:kern w:val="0"/>
                <w:sz w:val="22"/>
                <w:szCs w:val="22"/>
                <w:lang w:eastAsia="es-CO"/>
              </w:rPr>
              <w:tab/>
            </w:r>
            <w:r w:rsidR="00DD240A" w:rsidRPr="00D43F61">
              <w:rPr>
                <w:rStyle w:val="Hipervnculo"/>
                <w:noProof/>
              </w:rPr>
              <w:t>Razón de cobertura de intereses.</w:t>
            </w:r>
            <w:r w:rsidR="00DD240A">
              <w:rPr>
                <w:noProof/>
                <w:webHidden/>
              </w:rPr>
              <w:tab/>
            </w:r>
            <w:r w:rsidR="00DD240A">
              <w:rPr>
                <w:noProof/>
                <w:webHidden/>
              </w:rPr>
              <w:fldChar w:fldCharType="begin"/>
            </w:r>
            <w:r w:rsidR="00DD240A">
              <w:rPr>
                <w:noProof/>
                <w:webHidden/>
              </w:rPr>
              <w:instrText xml:space="preserve"> PAGEREF _Toc136250052 \h </w:instrText>
            </w:r>
            <w:r w:rsidR="00DD240A">
              <w:rPr>
                <w:noProof/>
                <w:webHidden/>
              </w:rPr>
            </w:r>
            <w:r w:rsidR="00DD240A">
              <w:rPr>
                <w:noProof/>
                <w:webHidden/>
              </w:rPr>
              <w:fldChar w:fldCharType="separate"/>
            </w:r>
            <w:r w:rsidR="00DD240A">
              <w:rPr>
                <w:noProof/>
                <w:webHidden/>
              </w:rPr>
              <w:t>47</w:t>
            </w:r>
            <w:r w:rsidR="00DD240A">
              <w:rPr>
                <w:noProof/>
                <w:webHidden/>
              </w:rPr>
              <w:fldChar w:fldCharType="end"/>
            </w:r>
          </w:hyperlink>
        </w:p>
        <w:p w14:paraId="36EC0F0E" w14:textId="567CE2B5" w:rsidR="00DD240A" w:rsidRDefault="00000000">
          <w:pPr>
            <w:pStyle w:val="TDC2"/>
            <w:tabs>
              <w:tab w:val="left" w:pos="1200"/>
              <w:tab w:val="right" w:leader="dot" w:pos="8828"/>
            </w:tabs>
            <w:rPr>
              <w:rFonts w:eastAsiaTheme="minorEastAsia" w:cstheme="minorBidi"/>
              <w:smallCaps w:val="0"/>
              <w:noProof/>
              <w:kern w:val="0"/>
              <w:sz w:val="22"/>
              <w:szCs w:val="22"/>
              <w:lang w:eastAsia="es-CO"/>
            </w:rPr>
          </w:pPr>
          <w:hyperlink w:anchor="_Toc136250053" w:history="1">
            <w:r w:rsidR="00DD240A" w:rsidRPr="00D43F61">
              <w:rPr>
                <w:rStyle w:val="Hipervnculo"/>
                <w:noProof/>
              </w:rPr>
              <w:t>4.13.3.</w:t>
            </w:r>
            <w:r w:rsidR="00DD240A">
              <w:rPr>
                <w:rFonts w:eastAsiaTheme="minorEastAsia" w:cstheme="minorBidi"/>
                <w:smallCaps w:val="0"/>
                <w:noProof/>
                <w:kern w:val="0"/>
                <w:sz w:val="22"/>
                <w:szCs w:val="22"/>
                <w:lang w:eastAsia="es-CO"/>
              </w:rPr>
              <w:tab/>
            </w:r>
            <w:r w:rsidR="00DD240A" w:rsidRPr="00D43F61">
              <w:rPr>
                <w:rStyle w:val="Hipervnculo"/>
                <w:noProof/>
              </w:rPr>
              <w:t>CAPACIDAD ORGANIZAC</w:t>
            </w:r>
            <w:r w:rsidR="00DD240A" w:rsidRPr="00D43F61">
              <w:rPr>
                <w:rStyle w:val="Hipervnculo"/>
                <w:noProof/>
                <w:lang w:val="es-ES"/>
              </w:rPr>
              <w:t>IONAL</w:t>
            </w:r>
            <w:r w:rsidR="00DD240A">
              <w:rPr>
                <w:noProof/>
                <w:webHidden/>
              </w:rPr>
              <w:tab/>
            </w:r>
            <w:r w:rsidR="00DD240A">
              <w:rPr>
                <w:noProof/>
                <w:webHidden/>
              </w:rPr>
              <w:fldChar w:fldCharType="begin"/>
            </w:r>
            <w:r w:rsidR="00DD240A">
              <w:rPr>
                <w:noProof/>
                <w:webHidden/>
              </w:rPr>
              <w:instrText xml:space="preserve"> PAGEREF _Toc136250053 \h </w:instrText>
            </w:r>
            <w:r w:rsidR="00DD240A">
              <w:rPr>
                <w:noProof/>
                <w:webHidden/>
              </w:rPr>
            </w:r>
            <w:r w:rsidR="00DD240A">
              <w:rPr>
                <w:noProof/>
                <w:webHidden/>
              </w:rPr>
              <w:fldChar w:fldCharType="separate"/>
            </w:r>
            <w:r w:rsidR="00DD240A">
              <w:rPr>
                <w:noProof/>
                <w:webHidden/>
              </w:rPr>
              <w:t>47</w:t>
            </w:r>
            <w:r w:rsidR="00DD240A">
              <w:rPr>
                <w:noProof/>
                <w:webHidden/>
              </w:rPr>
              <w:fldChar w:fldCharType="end"/>
            </w:r>
          </w:hyperlink>
        </w:p>
        <w:p w14:paraId="190A6AF3" w14:textId="35C0BF92"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54" w:history="1">
            <w:r w:rsidR="00DD240A" w:rsidRPr="00D43F61">
              <w:rPr>
                <w:rStyle w:val="Hipervnculo"/>
                <w:noProof/>
              </w:rPr>
              <w:t>4.13.3.1.</w:t>
            </w:r>
            <w:r w:rsidR="00DD240A">
              <w:rPr>
                <w:rFonts w:eastAsiaTheme="minorEastAsia" w:cstheme="minorBidi"/>
                <w:i w:val="0"/>
                <w:iCs w:val="0"/>
                <w:noProof/>
                <w:kern w:val="0"/>
                <w:sz w:val="22"/>
                <w:szCs w:val="22"/>
                <w:lang w:eastAsia="es-CO"/>
              </w:rPr>
              <w:tab/>
            </w:r>
            <w:r w:rsidR="00DD240A" w:rsidRPr="00D43F61">
              <w:rPr>
                <w:rStyle w:val="Hipervnculo"/>
                <w:noProof/>
              </w:rPr>
              <w:t>Rentabilidad del patrimonio.</w:t>
            </w:r>
            <w:r w:rsidR="00DD240A">
              <w:rPr>
                <w:noProof/>
                <w:webHidden/>
              </w:rPr>
              <w:tab/>
            </w:r>
            <w:r w:rsidR="00DD240A">
              <w:rPr>
                <w:noProof/>
                <w:webHidden/>
              </w:rPr>
              <w:fldChar w:fldCharType="begin"/>
            </w:r>
            <w:r w:rsidR="00DD240A">
              <w:rPr>
                <w:noProof/>
                <w:webHidden/>
              </w:rPr>
              <w:instrText xml:space="preserve"> PAGEREF _Toc136250054 \h </w:instrText>
            </w:r>
            <w:r w:rsidR="00DD240A">
              <w:rPr>
                <w:noProof/>
                <w:webHidden/>
              </w:rPr>
            </w:r>
            <w:r w:rsidR="00DD240A">
              <w:rPr>
                <w:noProof/>
                <w:webHidden/>
              </w:rPr>
              <w:fldChar w:fldCharType="separate"/>
            </w:r>
            <w:r w:rsidR="00DD240A">
              <w:rPr>
                <w:noProof/>
                <w:webHidden/>
              </w:rPr>
              <w:t>47</w:t>
            </w:r>
            <w:r w:rsidR="00DD240A">
              <w:rPr>
                <w:noProof/>
                <w:webHidden/>
              </w:rPr>
              <w:fldChar w:fldCharType="end"/>
            </w:r>
          </w:hyperlink>
        </w:p>
        <w:p w14:paraId="3FB59E1B" w14:textId="55338AE9" w:rsidR="00DD240A" w:rsidRDefault="00000000">
          <w:pPr>
            <w:pStyle w:val="TDC3"/>
            <w:tabs>
              <w:tab w:val="left" w:pos="1440"/>
              <w:tab w:val="right" w:leader="dot" w:pos="8828"/>
            </w:tabs>
            <w:rPr>
              <w:rFonts w:eastAsiaTheme="minorEastAsia" w:cstheme="minorBidi"/>
              <w:i w:val="0"/>
              <w:iCs w:val="0"/>
              <w:noProof/>
              <w:kern w:val="0"/>
              <w:sz w:val="22"/>
              <w:szCs w:val="22"/>
              <w:lang w:eastAsia="es-CO"/>
            </w:rPr>
          </w:pPr>
          <w:hyperlink w:anchor="_Toc136250055" w:history="1">
            <w:r w:rsidR="00DD240A" w:rsidRPr="00D43F61">
              <w:rPr>
                <w:rStyle w:val="Hipervnculo"/>
                <w:noProof/>
              </w:rPr>
              <w:t>4.13.3.2.</w:t>
            </w:r>
            <w:r w:rsidR="00DD240A">
              <w:rPr>
                <w:rFonts w:eastAsiaTheme="minorEastAsia" w:cstheme="minorBidi"/>
                <w:i w:val="0"/>
                <w:iCs w:val="0"/>
                <w:noProof/>
                <w:kern w:val="0"/>
                <w:sz w:val="22"/>
                <w:szCs w:val="22"/>
                <w:lang w:eastAsia="es-CO"/>
              </w:rPr>
              <w:tab/>
            </w:r>
            <w:r w:rsidR="00DD240A" w:rsidRPr="00D43F61">
              <w:rPr>
                <w:rStyle w:val="Hipervnculo"/>
                <w:noProof/>
              </w:rPr>
              <w:t>Rentabilidad del activo.</w:t>
            </w:r>
            <w:r w:rsidR="00DD240A">
              <w:rPr>
                <w:noProof/>
                <w:webHidden/>
              </w:rPr>
              <w:tab/>
            </w:r>
            <w:r w:rsidR="00DD240A">
              <w:rPr>
                <w:noProof/>
                <w:webHidden/>
              </w:rPr>
              <w:fldChar w:fldCharType="begin"/>
            </w:r>
            <w:r w:rsidR="00DD240A">
              <w:rPr>
                <w:noProof/>
                <w:webHidden/>
              </w:rPr>
              <w:instrText xml:space="preserve"> PAGEREF _Toc136250055 \h </w:instrText>
            </w:r>
            <w:r w:rsidR="00DD240A">
              <w:rPr>
                <w:noProof/>
                <w:webHidden/>
              </w:rPr>
            </w:r>
            <w:r w:rsidR="00DD240A">
              <w:rPr>
                <w:noProof/>
                <w:webHidden/>
              </w:rPr>
              <w:fldChar w:fldCharType="separate"/>
            </w:r>
            <w:r w:rsidR="00DD240A">
              <w:rPr>
                <w:noProof/>
                <w:webHidden/>
              </w:rPr>
              <w:t>48</w:t>
            </w:r>
            <w:r w:rsidR="00DD240A">
              <w:rPr>
                <w:noProof/>
                <w:webHidden/>
              </w:rPr>
              <w:fldChar w:fldCharType="end"/>
            </w:r>
          </w:hyperlink>
        </w:p>
        <w:p w14:paraId="357F43A2" w14:textId="7ED4D49A" w:rsidR="00DD240A" w:rsidRDefault="00000000">
          <w:pPr>
            <w:pStyle w:val="TDC1"/>
            <w:tabs>
              <w:tab w:val="left" w:pos="480"/>
              <w:tab w:val="right" w:leader="dot" w:pos="8828"/>
            </w:tabs>
            <w:rPr>
              <w:rFonts w:eastAsiaTheme="minorEastAsia" w:cstheme="minorBidi"/>
              <w:b w:val="0"/>
              <w:bCs w:val="0"/>
              <w:caps w:val="0"/>
              <w:noProof/>
              <w:kern w:val="0"/>
              <w:sz w:val="22"/>
              <w:szCs w:val="22"/>
              <w:lang w:eastAsia="es-CO"/>
            </w:rPr>
          </w:pPr>
          <w:hyperlink w:anchor="_Toc136250056" w:history="1">
            <w:r w:rsidR="00DD240A" w:rsidRPr="00D43F61">
              <w:rPr>
                <w:rStyle w:val="Hipervnculo"/>
                <w:noProof/>
              </w:rPr>
              <w:t>5.</w:t>
            </w:r>
            <w:r w:rsidR="00DD240A">
              <w:rPr>
                <w:rFonts w:eastAsiaTheme="minorEastAsia" w:cstheme="minorBidi"/>
                <w:b w:val="0"/>
                <w:bCs w:val="0"/>
                <w:caps w:val="0"/>
                <w:noProof/>
                <w:kern w:val="0"/>
                <w:sz w:val="22"/>
                <w:szCs w:val="22"/>
                <w:lang w:eastAsia="es-CO"/>
              </w:rPr>
              <w:tab/>
            </w:r>
            <w:r w:rsidR="00DD240A" w:rsidRPr="00D43F61">
              <w:rPr>
                <w:rStyle w:val="Hipervnculo"/>
                <w:noProof/>
              </w:rPr>
              <w:t>CAUSALES DE RECHAZO O INADMISIBILIDAD DE PROPUESTAS</w:t>
            </w:r>
            <w:r w:rsidR="00DD240A">
              <w:rPr>
                <w:noProof/>
                <w:webHidden/>
              </w:rPr>
              <w:tab/>
            </w:r>
            <w:r w:rsidR="00DD240A">
              <w:rPr>
                <w:noProof/>
                <w:webHidden/>
              </w:rPr>
              <w:fldChar w:fldCharType="begin"/>
            </w:r>
            <w:r w:rsidR="00DD240A">
              <w:rPr>
                <w:noProof/>
                <w:webHidden/>
              </w:rPr>
              <w:instrText xml:space="preserve"> PAGEREF _Toc136250056 \h </w:instrText>
            </w:r>
            <w:r w:rsidR="00DD240A">
              <w:rPr>
                <w:noProof/>
                <w:webHidden/>
              </w:rPr>
            </w:r>
            <w:r w:rsidR="00DD240A">
              <w:rPr>
                <w:noProof/>
                <w:webHidden/>
              </w:rPr>
              <w:fldChar w:fldCharType="separate"/>
            </w:r>
            <w:r w:rsidR="00DD240A">
              <w:rPr>
                <w:noProof/>
                <w:webHidden/>
              </w:rPr>
              <w:t>48</w:t>
            </w:r>
            <w:r w:rsidR="00DD240A">
              <w:rPr>
                <w:noProof/>
                <w:webHidden/>
              </w:rPr>
              <w:fldChar w:fldCharType="end"/>
            </w:r>
          </w:hyperlink>
        </w:p>
        <w:p w14:paraId="6E525ED0" w14:textId="478A36BB"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50057" w:history="1">
            <w:r w:rsidR="00DD240A" w:rsidRPr="00D43F61">
              <w:rPr>
                <w:rStyle w:val="Hipervnculo"/>
                <w:rFonts w:eastAsia="Calibri" w:cs="Calibri"/>
                <w:noProof/>
                <w:lang w:eastAsia="en-US"/>
              </w:rPr>
              <w:t>En caso de consorcio o unión temporal, se tomarán de manera independiente las sanciones impuestas a cada uno de sus miembros y se descontarán cinco (5) puntos por cada sanción que haya quedado en firme</w:t>
            </w:r>
            <w:r w:rsidR="00DD240A">
              <w:rPr>
                <w:noProof/>
                <w:webHidden/>
              </w:rPr>
              <w:tab/>
            </w:r>
            <w:r w:rsidR="00DD240A">
              <w:rPr>
                <w:noProof/>
                <w:webHidden/>
              </w:rPr>
              <w:fldChar w:fldCharType="begin"/>
            </w:r>
            <w:r w:rsidR="00DD240A">
              <w:rPr>
                <w:noProof/>
                <w:webHidden/>
              </w:rPr>
              <w:instrText xml:space="preserve"> PAGEREF _Toc136250057 \h </w:instrText>
            </w:r>
            <w:r w:rsidR="00DD240A">
              <w:rPr>
                <w:noProof/>
                <w:webHidden/>
              </w:rPr>
            </w:r>
            <w:r w:rsidR="00DD240A">
              <w:rPr>
                <w:noProof/>
                <w:webHidden/>
              </w:rPr>
              <w:fldChar w:fldCharType="separate"/>
            </w:r>
            <w:r w:rsidR="00DD240A">
              <w:rPr>
                <w:noProof/>
                <w:webHidden/>
              </w:rPr>
              <w:t>55</w:t>
            </w:r>
            <w:r w:rsidR="00DD240A">
              <w:rPr>
                <w:noProof/>
                <w:webHidden/>
              </w:rPr>
              <w:fldChar w:fldCharType="end"/>
            </w:r>
          </w:hyperlink>
        </w:p>
        <w:p w14:paraId="690C3DE8" w14:textId="2E22C976" w:rsidR="00DD240A" w:rsidRDefault="00000000">
          <w:pPr>
            <w:pStyle w:val="TDC1"/>
            <w:tabs>
              <w:tab w:val="left" w:pos="480"/>
              <w:tab w:val="right" w:leader="dot" w:pos="8828"/>
            </w:tabs>
            <w:rPr>
              <w:rFonts w:eastAsiaTheme="minorEastAsia" w:cstheme="minorBidi"/>
              <w:b w:val="0"/>
              <w:bCs w:val="0"/>
              <w:caps w:val="0"/>
              <w:noProof/>
              <w:kern w:val="0"/>
              <w:sz w:val="22"/>
              <w:szCs w:val="22"/>
              <w:lang w:eastAsia="es-CO"/>
            </w:rPr>
          </w:pPr>
          <w:hyperlink w:anchor="_Toc136250058" w:history="1">
            <w:r w:rsidR="00DD240A" w:rsidRPr="00D43F61">
              <w:rPr>
                <w:rStyle w:val="Hipervnculo"/>
                <w:noProof/>
              </w:rPr>
              <w:t>7.</w:t>
            </w:r>
            <w:r w:rsidR="00DD240A">
              <w:rPr>
                <w:rFonts w:eastAsiaTheme="minorEastAsia" w:cstheme="minorBidi"/>
                <w:b w:val="0"/>
                <w:bCs w:val="0"/>
                <w:caps w:val="0"/>
                <w:noProof/>
                <w:kern w:val="0"/>
                <w:sz w:val="22"/>
                <w:szCs w:val="22"/>
                <w:lang w:eastAsia="es-CO"/>
              </w:rPr>
              <w:tab/>
            </w:r>
            <w:r w:rsidR="00DD240A" w:rsidRPr="00D43F61">
              <w:rPr>
                <w:rStyle w:val="Hipervnculo"/>
                <w:noProof/>
              </w:rPr>
              <w:t>ESPECIFICACIONES TECNICAS</w:t>
            </w:r>
            <w:r w:rsidR="00DD240A">
              <w:rPr>
                <w:noProof/>
                <w:webHidden/>
              </w:rPr>
              <w:tab/>
            </w:r>
            <w:r w:rsidR="00DD240A">
              <w:rPr>
                <w:noProof/>
                <w:webHidden/>
              </w:rPr>
              <w:fldChar w:fldCharType="begin"/>
            </w:r>
            <w:r w:rsidR="00DD240A">
              <w:rPr>
                <w:noProof/>
                <w:webHidden/>
              </w:rPr>
              <w:instrText xml:space="preserve"> PAGEREF _Toc136250058 \h </w:instrText>
            </w:r>
            <w:r w:rsidR="00DD240A">
              <w:rPr>
                <w:noProof/>
                <w:webHidden/>
              </w:rPr>
            </w:r>
            <w:r w:rsidR="00DD240A">
              <w:rPr>
                <w:noProof/>
                <w:webHidden/>
              </w:rPr>
              <w:fldChar w:fldCharType="separate"/>
            </w:r>
            <w:r w:rsidR="00DD240A">
              <w:rPr>
                <w:noProof/>
                <w:webHidden/>
              </w:rPr>
              <w:t>55</w:t>
            </w:r>
            <w:r w:rsidR="00DD240A">
              <w:rPr>
                <w:noProof/>
                <w:webHidden/>
              </w:rPr>
              <w:fldChar w:fldCharType="end"/>
            </w:r>
          </w:hyperlink>
        </w:p>
        <w:p w14:paraId="15AFE04D" w14:textId="20BB4C1E" w:rsidR="00DD240A" w:rsidRDefault="00000000">
          <w:pPr>
            <w:pStyle w:val="TDC1"/>
            <w:tabs>
              <w:tab w:val="left" w:pos="480"/>
              <w:tab w:val="right" w:leader="dot" w:pos="8828"/>
            </w:tabs>
            <w:rPr>
              <w:rFonts w:eastAsiaTheme="minorEastAsia" w:cstheme="minorBidi"/>
              <w:b w:val="0"/>
              <w:bCs w:val="0"/>
              <w:caps w:val="0"/>
              <w:noProof/>
              <w:kern w:val="0"/>
              <w:sz w:val="22"/>
              <w:szCs w:val="22"/>
              <w:lang w:eastAsia="es-CO"/>
            </w:rPr>
          </w:pPr>
          <w:hyperlink w:anchor="_Toc136250059" w:history="1">
            <w:r w:rsidR="00DD240A" w:rsidRPr="00D43F61">
              <w:rPr>
                <w:rStyle w:val="Hipervnculo"/>
                <w:noProof/>
              </w:rPr>
              <w:t>8.</w:t>
            </w:r>
            <w:r w:rsidR="00DD240A">
              <w:rPr>
                <w:rFonts w:eastAsiaTheme="minorEastAsia" w:cstheme="minorBidi"/>
                <w:b w:val="0"/>
                <w:bCs w:val="0"/>
                <w:caps w:val="0"/>
                <w:noProof/>
                <w:kern w:val="0"/>
                <w:sz w:val="22"/>
                <w:szCs w:val="22"/>
                <w:lang w:eastAsia="es-CO"/>
              </w:rPr>
              <w:tab/>
            </w:r>
            <w:r w:rsidR="00DD240A" w:rsidRPr="00D43F61">
              <w:rPr>
                <w:rStyle w:val="Hipervnculo"/>
                <w:noProof/>
              </w:rPr>
              <w:t>CONTRATACIÓN</w:t>
            </w:r>
            <w:r w:rsidR="00DD240A">
              <w:rPr>
                <w:noProof/>
                <w:webHidden/>
              </w:rPr>
              <w:tab/>
            </w:r>
            <w:r w:rsidR="00DD240A">
              <w:rPr>
                <w:noProof/>
                <w:webHidden/>
              </w:rPr>
              <w:fldChar w:fldCharType="begin"/>
            </w:r>
            <w:r w:rsidR="00DD240A">
              <w:rPr>
                <w:noProof/>
                <w:webHidden/>
              </w:rPr>
              <w:instrText xml:space="preserve"> PAGEREF _Toc136250059 \h </w:instrText>
            </w:r>
            <w:r w:rsidR="00DD240A">
              <w:rPr>
                <w:noProof/>
                <w:webHidden/>
              </w:rPr>
            </w:r>
            <w:r w:rsidR="00DD240A">
              <w:rPr>
                <w:noProof/>
                <w:webHidden/>
              </w:rPr>
              <w:fldChar w:fldCharType="separate"/>
            </w:r>
            <w:r w:rsidR="00DD240A">
              <w:rPr>
                <w:noProof/>
                <w:webHidden/>
              </w:rPr>
              <w:t>56</w:t>
            </w:r>
            <w:r w:rsidR="00DD240A">
              <w:rPr>
                <w:noProof/>
                <w:webHidden/>
              </w:rPr>
              <w:fldChar w:fldCharType="end"/>
            </w:r>
          </w:hyperlink>
        </w:p>
        <w:p w14:paraId="173C967C" w14:textId="4C1E46AD"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60" w:history="1">
            <w:r w:rsidR="00DD240A" w:rsidRPr="00D43F61">
              <w:rPr>
                <w:rStyle w:val="Hipervnculo"/>
                <w:noProof/>
              </w:rPr>
              <w:t>8.13.</w:t>
            </w:r>
            <w:r w:rsidR="00DD240A">
              <w:rPr>
                <w:rFonts w:eastAsiaTheme="minorEastAsia" w:cstheme="minorBidi"/>
                <w:smallCaps w:val="0"/>
                <w:noProof/>
                <w:kern w:val="0"/>
                <w:sz w:val="22"/>
                <w:szCs w:val="22"/>
                <w:lang w:eastAsia="es-CO"/>
              </w:rPr>
              <w:tab/>
            </w:r>
            <w:r w:rsidR="00DD240A" w:rsidRPr="00D43F61">
              <w:rPr>
                <w:rStyle w:val="Hipervnculo"/>
                <w:noProof/>
              </w:rPr>
              <w:t>Documentos para la suscripción, legalización y ejecución del contrato</w:t>
            </w:r>
            <w:r w:rsidR="00DD240A">
              <w:rPr>
                <w:noProof/>
                <w:webHidden/>
              </w:rPr>
              <w:tab/>
            </w:r>
            <w:r w:rsidR="00DD240A">
              <w:rPr>
                <w:noProof/>
                <w:webHidden/>
              </w:rPr>
              <w:fldChar w:fldCharType="begin"/>
            </w:r>
            <w:r w:rsidR="00DD240A">
              <w:rPr>
                <w:noProof/>
                <w:webHidden/>
              </w:rPr>
              <w:instrText xml:space="preserve"> PAGEREF _Toc136250060 \h </w:instrText>
            </w:r>
            <w:r w:rsidR="00DD240A">
              <w:rPr>
                <w:noProof/>
                <w:webHidden/>
              </w:rPr>
            </w:r>
            <w:r w:rsidR="00DD240A">
              <w:rPr>
                <w:noProof/>
                <w:webHidden/>
              </w:rPr>
              <w:fldChar w:fldCharType="separate"/>
            </w:r>
            <w:r w:rsidR="00DD240A">
              <w:rPr>
                <w:noProof/>
                <w:webHidden/>
              </w:rPr>
              <w:t>56</w:t>
            </w:r>
            <w:r w:rsidR="00DD240A">
              <w:rPr>
                <w:noProof/>
                <w:webHidden/>
              </w:rPr>
              <w:fldChar w:fldCharType="end"/>
            </w:r>
          </w:hyperlink>
        </w:p>
        <w:p w14:paraId="0A65C27B" w14:textId="11260AF3"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61" w:history="1">
            <w:r w:rsidR="00DD240A" w:rsidRPr="00D43F61">
              <w:rPr>
                <w:rStyle w:val="Hipervnculo"/>
                <w:noProof/>
              </w:rPr>
              <w:t>8.14.</w:t>
            </w:r>
            <w:r w:rsidR="00DD240A">
              <w:rPr>
                <w:rFonts w:eastAsiaTheme="minorEastAsia" w:cstheme="minorBidi"/>
                <w:smallCaps w:val="0"/>
                <w:noProof/>
                <w:kern w:val="0"/>
                <w:sz w:val="22"/>
                <w:szCs w:val="22"/>
                <w:lang w:eastAsia="es-CO"/>
              </w:rPr>
              <w:tab/>
            </w:r>
            <w:r w:rsidR="00DD240A" w:rsidRPr="00D43F61">
              <w:rPr>
                <w:rStyle w:val="Hipervnculo"/>
                <w:noProof/>
              </w:rPr>
              <w:t>Domicilio del contrato</w:t>
            </w:r>
            <w:r w:rsidR="00DD240A">
              <w:rPr>
                <w:noProof/>
                <w:webHidden/>
              </w:rPr>
              <w:tab/>
            </w:r>
            <w:r w:rsidR="00DD240A">
              <w:rPr>
                <w:noProof/>
                <w:webHidden/>
              </w:rPr>
              <w:fldChar w:fldCharType="begin"/>
            </w:r>
            <w:r w:rsidR="00DD240A">
              <w:rPr>
                <w:noProof/>
                <w:webHidden/>
              </w:rPr>
              <w:instrText xml:space="preserve"> PAGEREF _Toc136250061 \h </w:instrText>
            </w:r>
            <w:r w:rsidR="00DD240A">
              <w:rPr>
                <w:noProof/>
                <w:webHidden/>
              </w:rPr>
            </w:r>
            <w:r w:rsidR="00DD240A">
              <w:rPr>
                <w:noProof/>
                <w:webHidden/>
              </w:rPr>
              <w:fldChar w:fldCharType="separate"/>
            </w:r>
            <w:r w:rsidR="00DD240A">
              <w:rPr>
                <w:noProof/>
                <w:webHidden/>
              </w:rPr>
              <w:t>56</w:t>
            </w:r>
            <w:r w:rsidR="00DD240A">
              <w:rPr>
                <w:noProof/>
                <w:webHidden/>
              </w:rPr>
              <w:fldChar w:fldCharType="end"/>
            </w:r>
          </w:hyperlink>
        </w:p>
        <w:p w14:paraId="7CE29B55" w14:textId="44C8AA9A" w:rsidR="00DD240A" w:rsidRDefault="00000000">
          <w:pPr>
            <w:pStyle w:val="TDC2"/>
            <w:tabs>
              <w:tab w:val="left" w:pos="960"/>
              <w:tab w:val="right" w:leader="dot" w:pos="8828"/>
            </w:tabs>
            <w:rPr>
              <w:rFonts w:eastAsiaTheme="minorEastAsia" w:cstheme="minorBidi"/>
              <w:smallCaps w:val="0"/>
              <w:noProof/>
              <w:kern w:val="0"/>
              <w:sz w:val="22"/>
              <w:szCs w:val="22"/>
              <w:lang w:eastAsia="es-CO"/>
            </w:rPr>
          </w:pPr>
          <w:hyperlink w:anchor="_Toc136250062" w:history="1">
            <w:r w:rsidR="00DD240A" w:rsidRPr="00D43F61">
              <w:rPr>
                <w:rStyle w:val="Hipervnculo"/>
                <w:noProof/>
              </w:rPr>
              <w:t>8.15.</w:t>
            </w:r>
            <w:r w:rsidR="00DD240A">
              <w:rPr>
                <w:rFonts w:eastAsiaTheme="minorEastAsia" w:cstheme="minorBidi"/>
                <w:smallCaps w:val="0"/>
                <w:noProof/>
                <w:kern w:val="0"/>
                <w:sz w:val="22"/>
                <w:szCs w:val="22"/>
                <w:lang w:eastAsia="es-CO"/>
              </w:rPr>
              <w:tab/>
            </w:r>
            <w:r w:rsidR="00DD240A" w:rsidRPr="00D43F61">
              <w:rPr>
                <w:rStyle w:val="Hipervnculo"/>
                <w:noProof/>
              </w:rPr>
              <w:t>Garantías.</w:t>
            </w:r>
            <w:r w:rsidR="00DD240A">
              <w:rPr>
                <w:noProof/>
                <w:webHidden/>
              </w:rPr>
              <w:tab/>
            </w:r>
            <w:r w:rsidR="00DD240A">
              <w:rPr>
                <w:noProof/>
                <w:webHidden/>
              </w:rPr>
              <w:fldChar w:fldCharType="begin"/>
            </w:r>
            <w:r w:rsidR="00DD240A">
              <w:rPr>
                <w:noProof/>
                <w:webHidden/>
              </w:rPr>
              <w:instrText xml:space="preserve"> PAGEREF _Toc136250062 \h </w:instrText>
            </w:r>
            <w:r w:rsidR="00DD240A">
              <w:rPr>
                <w:noProof/>
                <w:webHidden/>
              </w:rPr>
            </w:r>
            <w:r w:rsidR="00DD240A">
              <w:rPr>
                <w:noProof/>
                <w:webHidden/>
              </w:rPr>
              <w:fldChar w:fldCharType="separate"/>
            </w:r>
            <w:r w:rsidR="00DD240A">
              <w:rPr>
                <w:noProof/>
                <w:webHidden/>
              </w:rPr>
              <w:t>56</w:t>
            </w:r>
            <w:r w:rsidR="00DD240A">
              <w:rPr>
                <w:noProof/>
                <w:webHidden/>
              </w:rPr>
              <w:fldChar w:fldCharType="end"/>
            </w:r>
          </w:hyperlink>
        </w:p>
        <w:p w14:paraId="1C6E03FE" w14:textId="5E56CDC8" w:rsidR="00DD240A" w:rsidRDefault="00000000">
          <w:pPr>
            <w:pStyle w:val="TDC1"/>
            <w:tabs>
              <w:tab w:val="left" w:pos="480"/>
              <w:tab w:val="right" w:leader="dot" w:pos="8828"/>
            </w:tabs>
            <w:rPr>
              <w:rFonts w:eastAsiaTheme="minorEastAsia" w:cstheme="minorBidi"/>
              <w:b w:val="0"/>
              <w:bCs w:val="0"/>
              <w:caps w:val="0"/>
              <w:noProof/>
              <w:kern w:val="0"/>
              <w:sz w:val="22"/>
              <w:szCs w:val="22"/>
              <w:lang w:eastAsia="es-CO"/>
            </w:rPr>
          </w:pPr>
          <w:hyperlink w:anchor="_Toc136250063" w:history="1">
            <w:r w:rsidR="00DD240A" w:rsidRPr="00D43F61">
              <w:rPr>
                <w:rStyle w:val="Hipervnculo"/>
                <w:noProof/>
              </w:rPr>
              <w:t>9.</w:t>
            </w:r>
            <w:r w:rsidR="00DD240A">
              <w:rPr>
                <w:rFonts w:eastAsiaTheme="minorEastAsia" w:cstheme="minorBidi"/>
                <w:b w:val="0"/>
                <w:bCs w:val="0"/>
                <w:caps w:val="0"/>
                <w:noProof/>
                <w:kern w:val="0"/>
                <w:sz w:val="22"/>
                <w:szCs w:val="22"/>
                <w:lang w:eastAsia="es-CO"/>
              </w:rPr>
              <w:tab/>
            </w:r>
            <w:r w:rsidR="00DD240A" w:rsidRPr="00D43F61">
              <w:rPr>
                <w:rStyle w:val="Hipervnculo"/>
                <w:noProof/>
              </w:rPr>
              <w:t>PROCEDIMIENTO PARA LA IMPOSICION DE MULTAS</w:t>
            </w:r>
            <w:r w:rsidR="00DD240A">
              <w:rPr>
                <w:noProof/>
                <w:webHidden/>
              </w:rPr>
              <w:tab/>
            </w:r>
            <w:r w:rsidR="00DD240A">
              <w:rPr>
                <w:noProof/>
                <w:webHidden/>
              </w:rPr>
              <w:fldChar w:fldCharType="begin"/>
            </w:r>
            <w:r w:rsidR="00DD240A">
              <w:rPr>
                <w:noProof/>
                <w:webHidden/>
              </w:rPr>
              <w:instrText xml:space="preserve"> PAGEREF _Toc136250063 \h </w:instrText>
            </w:r>
            <w:r w:rsidR="00DD240A">
              <w:rPr>
                <w:noProof/>
                <w:webHidden/>
              </w:rPr>
            </w:r>
            <w:r w:rsidR="00DD240A">
              <w:rPr>
                <w:noProof/>
                <w:webHidden/>
              </w:rPr>
              <w:fldChar w:fldCharType="separate"/>
            </w:r>
            <w:r w:rsidR="00DD240A">
              <w:rPr>
                <w:noProof/>
                <w:webHidden/>
              </w:rPr>
              <w:t>58</w:t>
            </w:r>
            <w:r w:rsidR="00DD240A">
              <w:rPr>
                <w:noProof/>
                <w:webHidden/>
              </w:rPr>
              <w:fldChar w:fldCharType="end"/>
            </w:r>
          </w:hyperlink>
        </w:p>
        <w:p w14:paraId="439BE158" w14:textId="2679D14D" w:rsidR="00DD240A" w:rsidRDefault="00000000">
          <w:pPr>
            <w:pStyle w:val="TDC1"/>
            <w:tabs>
              <w:tab w:val="left" w:pos="480"/>
              <w:tab w:val="right" w:leader="dot" w:pos="8828"/>
            </w:tabs>
            <w:rPr>
              <w:rFonts w:eastAsiaTheme="minorEastAsia" w:cstheme="minorBidi"/>
              <w:b w:val="0"/>
              <w:bCs w:val="0"/>
              <w:caps w:val="0"/>
              <w:noProof/>
              <w:kern w:val="0"/>
              <w:sz w:val="22"/>
              <w:szCs w:val="22"/>
              <w:lang w:eastAsia="es-CO"/>
            </w:rPr>
          </w:pPr>
          <w:hyperlink w:anchor="_Toc136250064" w:history="1">
            <w:r w:rsidR="00DD240A" w:rsidRPr="00D43F61">
              <w:rPr>
                <w:rStyle w:val="Hipervnculo"/>
                <w:noProof/>
              </w:rPr>
              <w:t>10.</w:t>
            </w:r>
            <w:r w:rsidR="00DD240A">
              <w:rPr>
                <w:rFonts w:eastAsiaTheme="minorEastAsia" w:cstheme="minorBidi"/>
                <w:b w:val="0"/>
                <w:bCs w:val="0"/>
                <w:caps w:val="0"/>
                <w:noProof/>
                <w:kern w:val="0"/>
                <w:sz w:val="22"/>
                <w:szCs w:val="22"/>
                <w:lang w:eastAsia="es-CO"/>
              </w:rPr>
              <w:tab/>
            </w:r>
            <w:r w:rsidR="00DD240A" w:rsidRPr="00D43F61">
              <w:rPr>
                <w:rStyle w:val="Hipervnculo"/>
                <w:noProof/>
              </w:rPr>
              <w:t>LIQUIDACIÓN DEL CONTRATO</w:t>
            </w:r>
            <w:r w:rsidR="00DD240A">
              <w:rPr>
                <w:noProof/>
                <w:webHidden/>
              </w:rPr>
              <w:tab/>
            </w:r>
            <w:r w:rsidR="00DD240A">
              <w:rPr>
                <w:noProof/>
                <w:webHidden/>
              </w:rPr>
              <w:fldChar w:fldCharType="begin"/>
            </w:r>
            <w:r w:rsidR="00DD240A">
              <w:rPr>
                <w:noProof/>
                <w:webHidden/>
              </w:rPr>
              <w:instrText xml:space="preserve"> PAGEREF _Toc136250064 \h </w:instrText>
            </w:r>
            <w:r w:rsidR="00DD240A">
              <w:rPr>
                <w:noProof/>
                <w:webHidden/>
              </w:rPr>
            </w:r>
            <w:r w:rsidR="00DD240A">
              <w:rPr>
                <w:noProof/>
                <w:webHidden/>
              </w:rPr>
              <w:fldChar w:fldCharType="separate"/>
            </w:r>
            <w:r w:rsidR="00DD240A">
              <w:rPr>
                <w:noProof/>
                <w:webHidden/>
              </w:rPr>
              <w:t>59</w:t>
            </w:r>
            <w:r w:rsidR="00DD240A">
              <w:rPr>
                <w:noProof/>
                <w:webHidden/>
              </w:rPr>
              <w:fldChar w:fldCharType="end"/>
            </w:r>
          </w:hyperlink>
        </w:p>
        <w:p w14:paraId="4E20BE0A" w14:textId="01D67666" w:rsidR="00DD240A" w:rsidRDefault="00000000">
          <w:pPr>
            <w:pStyle w:val="TDC1"/>
            <w:tabs>
              <w:tab w:val="left" w:pos="480"/>
              <w:tab w:val="right" w:leader="dot" w:pos="8828"/>
            </w:tabs>
            <w:rPr>
              <w:rFonts w:eastAsiaTheme="minorEastAsia" w:cstheme="minorBidi"/>
              <w:b w:val="0"/>
              <w:bCs w:val="0"/>
              <w:caps w:val="0"/>
              <w:noProof/>
              <w:kern w:val="0"/>
              <w:sz w:val="22"/>
              <w:szCs w:val="22"/>
              <w:lang w:eastAsia="es-CO"/>
            </w:rPr>
          </w:pPr>
          <w:hyperlink w:anchor="_Toc136250065" w:history="1">
            <w:r w:rsidR="00DD240A" w:rsidRPr="00D43F61">
              <w:rPr>
                <w:rStyle w:val="Hipervnculo"/>
                <w:noProof/>
              </w:rPr>
              <w:t>11.</w:t>
            </w:r>
            <w:r w:rsidR="00DD240A">
              <w:rPr>
                <w:rFonts w:eastAsiaTheme="minorEastAsia" w:cstheme="minorBidi"/>
                <w:b w:val="0"/>
                <w:bCs w:val="0"/>
                <w:caps w:val="0"/>
                <w:noProof/>
                <w:kern w:val="0"/>
                <w:sz w:val="22"/>
                <w:szCs w:val="22"/>
                <w:lang w:eastAsia="es-CO"/>
              </w:rPr>
              <w:tab/>
            </w:r>
            <w:r w:rsidR="00DD240A" w:rsidRPr="00D43F61">
              <w:rPr>
                <w:rStyle w:val="Hipervnculo"/>
                <w:noProof/>
              </w:rPr>
              <w:t>CLÁUSULA DE INDEMNIDAD DEL INSTITUTO TECNOLÓGICO METROPOLITANO</w:t>
            </w:r>
            <w:r w:rsidR="00DD240A">
              <w:rPr>
                <w:noProof/>
                <w:webHidden/>
              </w:rPr>
              <w:tab/>
            </w:r>
            <w:r w:rsidR="00DD240A">
              <w:rPr>
                <w:noProof/>
                <w:webHidden/>
              </w:rPr>
              <w:fldChar w:fldCharType="begin"/>
            </w:r>
            <w:r w:rsidR="00DD240A">
              <w:rPr>
                <w:noProof/>
                <w:webHidden/>
              </w:rPr>
              <w:instrText xml:space="preserve"> PAGEREF _Toc136250065 \h </w:instrText>
            </w:r>
            <w:r w:rsidR="00DD240A">
              <w:rPr>
                <w:noProof/>
                <w:webHidden/>
              </w:rPr>
            </w:r>
            <w:r w:rsidR="00DD240A">
              <w:rPr>
                <w:noProof/>
                <w:webHidden/>
              </w:rPr>
              <w:fldChar w:fldCharType="separate"/>
            </w:r>
            <w:r w:rsidR="00DD240A">
              <w:rPr>
                <w:noProof/>
                <w:webHidden/>
              </w:rPr>
              <w:t>59</w:t>
            </w:r>
            <w:r w:rsidR="00DD240A">
              <w:rPr>
                <w:noProof/>
                <w:webHidden/>
              </w:rPr>
              <w:fldChar w:fldCharType="end"/>
            </w:r>
          </w:hyperlink>
        </w:p>
        <w:p w14:paraId="59277400" w14:textId="0521B438" w:rsidR="00DD240A" w:rsidRDefault="00000000">
          <w:pPr>
            <w:pStyle w:val="TDC1"/>
            <w:tabs>
              <w:tab w:val="left" w:pos="480"/>
              <w:tab w:val="right" w:leader="dot" w:pos="8828"/>
            </w:tabs>
            <w:rPr>
              <w:rFonts w:eastAsiaTheme="minorEastAsia" w:cstheme="minorBidi"/>
              <w:b w:val="0"/>
              <w:bCs w:val="0"/>
              <w:caps w:val="0"/>
              <w:noProof/>
              <w:kern w:val="0"/>
              <w:sz w:val="22"/>
              <w:szCs w:val="22"/>
              <w:lang w:eastAsia="es-CO"/>
            </w:rPr>
          </w:pPr>
          <w:hyperlink w:anchor="_Toc136250066" w:history="1">
            <w:r w:rsidR="00DD240A" w:rsidRPr="00D43F61">
              <w:rPr>
                <w:rStyle w:val="Hipervnculo"/>
                <w:noProof/>
              </w:rPr>
              <w:t>12.</w:t>
            </w:r>
            <w:r w:rsidR="00DD240A">
              <w:rPr>
                <w:rFonts w:eastAsiaTheme="minorEastAsia" w:cstheme="minorBidi"/>
                <w:b w:val="0"/>
                <w:bCs w:val="0"/>
                <w:caps w:val="0"/>
                <w:noProof/>
                <w:kern w:val="0"/>
                <w:sz w:val="22"/>
                <w:szCs w:val="22"/>
                <w:lang w:eastAsia="es-CO"/>
              </w:rPr>
              <w:tab/>
            </w:r>
            <w:r w:rsidR="00DD240A" w:rsidRPr="00D43F61">
              <w:rPr>
                <w:rStyle w:val="Hipervnculo"/>
                <w:noProof/>
              </w:rPr>
              <w:t>SUPERVISIÓN</w:t>
            </w:r>
            <w:r w:rsidR="00DD240A">
              <w:rPr>
                <w:noProof/>
                <w:webHidden/>
              </w:rPr>
              <w:tab/>
            </w:r>
            <w:r w:rsidR="00DD240A">
              <w:rPr>
                <w:noProof/>
                <w:webHidden/>
              </w:rPr>
              <w:fldChar w:fldCharType="begin"/>
            </w:r>
            <w:r w:rsidR="00DD240A">
              <w:rPr>
                <w:noProof/>
                <w:webHidden/>
              </w:rPr>
              <w:instrText xml:space="preserve"> PAGEREF _Toc136250066 \h </w:instrText>
            </w:r>
            <w:r w:rsidR="00DD240A">
              <w:rPr>
                <w:noProof/>
                <w:webHidden/>
              </w:rPr>
            </w:r>
            <w:r w:rsidR="00DD240A">
              <w:rPr>
                <w:noProof/>
                <w:webHidden/>
              </w:rPr>
              <w:fldChar w:fldCharType="separate"/>
            </w:r>
            <w:r w:rsidR="00DD240A">
              <w:rPr>
                <w:noProof/>
                <w:webHidden/>
              </w:rPr>
              <w:t>59</w:t>
            </w:r>
            <w:r w:rsidR="00DD240A">
              <w:rPr>
                <w:noProof/>
                <w:webHidden/>
              </w:rPr>
              <w:fldChar w:fldCharType="end"/>
            </w:r>
          </w:hyperlink>
        </w:p>
        <w:p w14:paraId="599A1331" w14:textId="55AC961E" w:rsidR="00DD240A" w:rsidRDefault="00000000">
          <w:pPr>
            <w:pStyle w:val="TDC1"/>
            <w:tabs>
              <w:tab w:val="left" w:pos="480"/>
              <w:tab w:val="right" w:leader="dot" w:pos="8828"/>
            </w:tabs>
            <w:rPr>
              <w:rFonts w:eastAsiaTheme="minorEastAsia" w:cstheme="minorBidi"/>
              <w:b w:val="0"/>
              <w:bCs w:val="0"/>
              <w:caps w:val="0"/>
              <w:noProof/>
              <w:kern w:val="0"/>
              <w:sz w:val="22"/>
              <w:szCs w:val="22"/>
              <w:lang w:eastAsia="es-CO"/>
            </w:rPr>
          </w:pPr>
          <w:hyperlink w:anchor="_Toc136250067" w:history="1">
            <w:r w:rsidR="00DD240A" w:rsidRPr="00D43F61">
              <w:rPr>
                <w:rStyle w:val="Hipervnculo"/>
                <w:noProof/>
              </w:rPr>
              <w:t>13.</w:t>
            </w:r>
            <w:r w:rsidR="00DD240A">
              <w:rPr>
                <w:rFonts w:eastAsiaTheme="minorEastAsia" w:cstheme="minorBidi"/>
                <w:b w:val="0"/>
                <w:bCs w:val="0"/>
                <w:caps w:val="0"/>
                <w:noProof/>
                <w:kern w:val="0"/>
                <w:sz w:val="22"/>
                <w:szCs w:val="22"/>
                <w:lang w:eastAsia="es-CO"/>
              </w:rPr>
              <w:tab/>
            </w:r>
            <w:r w:rsidR="00DD240A" w:rsidRPr="00D43F61">
              <w:rPr>
                <w:rStyle w:val="Hipervnculo"/>
                <w:noProof/>
              </w:rPr>
              <w:t>CONDICIONES DE EJECUCIÓN DEL CONTRATO:</w:t>
            </w:r>
            <w:r w:rsidR="00DD240A">
              <w:rPr>
                <w:noProof/>
                <w:webHidden/>
              </w:rPr>
              <w:tab/>
            </w:r>
            <w:r w:rsidR="00DD240A">
              <w:rPr>
                <w:noProof/>
                <w:webHidden/>
              </w:rPr>
              <w:fldChar w:fldCharType="begin"/>
            </w:r>
            <w:r w:rsidR="00DD240A">
              <w:rPr>
                <w:noProof/>
                <w:webHidden/>
              </w:rPr>
              <w:instrText xml:space="preserve"> PAGEREF _Toc136250067 \h </w:instrText>
            </w:r>
            <w:r w:rsidR="00DD240A">
              <w:rPr>
                <w:noProof/>
                <w:webHidden/>
              </w:rPr>
            </w:r>
            <w:r w:rsidR="00DD240A">
              <w:rPr>
                <w:noProof/>
                <w:webHidden/>
              </w:rPr>
              <w:fldChar w:fldCharType="separate"/>
            </w:r>
            <w:r w:rsidR="00DD240A">
              <w:rPr>
                <w:noProof/>
                <w:webHidden/>
              </w:rPr>
              <w:t>60</w:t>
            </w:r>
            <w:r w:rsidR="00DD240A">
              <w:rPr>
                <w:noProof/>
                <w:webHidden/>
              </w:rPr>
              <w:fldChar w:fldCharType="end"/>
            </w:r>
          </w:hyperlink>
        </w:p>
        <w:p w14:paraId="06DF2DEC" w14:textId="7D433815" w:rsidR="00DD240A" w:rsidRDefault="00000000">
          <w:pPr>
            <w:pStyle w:val="TDC2"/>
            <w:tabs>
              <w:tab w:val="left" w:pos="1200"/>
              <w:tab w:val="right" w:leader="dot" w:pos="8828"/>
            </w:tabs>
            <w:rPr>
              <w:rFonts w:eastAsiaTheme="minorEastAsia" w:cstheme="minorBidi"/>
              <w:smallCaps w:val="0"/>
              <w:noProof/>
              <w:kern w:val="0"/>
              <w:sz w:val="22"/>
              <w:szCs w:val="22"/>
              <w:lang w:eastAsia="es-CO"/>
            </w:rPr>
          </w:pPr>
          <w:hyperlink w:anchor="_Toc136250068" w:history="1">
            <w:r w:rsidR="00DD240A" w:rsidRPr="00D43F61">
              <w:rPr>
                <w:rStyle w:val="Hipervnculo"/>
                <w:noProof/>
              </w:rPr>
              <w:t>13.13.</w:t>
            </w:r>
            <w:r w:rsidR="00DD240A">
              <w:rPr>
                <w:rFonts w:eastAsiaTheme="minorEastAsia" w:cstheme="minorBidi"/>
                <w:smallCaps w:val="0"/>
                <w:noProof/>
                <w:kern w:val="0"/>
                <w:sz w:val="22"/>
                <w:szCs w:val="22"/>
                <w:lang w:eastAsia="es-CO"/>
              </w:rPr>
              <w:tab/>
            </w:r>
            <w:r w:rsidR="00DD240A" w:rsidRPr="00D43F61">
              <w:rPr>
                <w:rStyle w:val="Hipervnculo"/>
                <w:rFonts w:cs="Arial"/>
                <w:noProof/>
              </w:rPr>
              <w:t>OBLIGACIONES DEL CONTRATISTA.</w:t>
            </w:r>
            <w:r w:rsidR="00DD240A">
              <w:rPr>
                <w:noProof/>
                <w:webHidden/>
              </w:rPr>
              <w:tab/>
            </w:r>
            <w:r w:rsidR="00DD240A">
              <w:rPr>
                <w:noProof/>
                <w:webHidden/>
              </w:rPr>
              <w:fldChar w:fldCharType="begin"/>
            </w:r>
            <w:r w:rsidR="00DD240A">
              <w:rPr>
                <w:noProof/>
                <w:webHidden/>
              </w:rPr>
              <w:instrText xml:space="preserve"> PAGEREF _Toc136250068 \h </w:instrText>
            </w:r>
            <w:r w:rsidR="00DD240A">
              <w:rPr>
                <w:noProof/>
                <w:webHidden/>
              </w:rPr>
            </w:r>
            <w:r w:rsidR="00DD240A">
              <w:rPr>
                <w:noProof/>
                <w:webHidden/>
              </w:rPr>
              <w:fldChar w:fldCharType="separate"/>
            </w:r>
            <w:r w:rsidR="00DD240A">
              <w:rPr>
                <w:noProof/>
                <w:webHidden/>
              </w:rPr>
              <w:t>60</w:t>
            </w:r>
            <w:r w:rsidR="00DD240A">
              <w:rPr>
                <w:noProof/>
                <w:webHidden/>
              </w:rPr>
              <w:fldChar w:fldCharType="end"/>
            </w:r>
          </w:hyperlink>
        </w:p>
        <w:p w14:paraId="3AF17886" w14:textId="4790C299" w:rsidR="00DD240A" w:rsidRDefault="00000000">
          <w:pPr>
            <w:pStyle w:val="TDC1"/>
            <w:tabs>
              <w:tab w:val="left" w:pos="480"/>
              <w:tab w:val="right" w:leader="dot" w:pos="8828"/>
            </w:tabs>
            <w:rPr>
              <w:rFonts w:eastAsiaTheme="minorEastAsia" w:cstheme="minorBidi"/>
              <w:b w:val="0"/>
              <w:bCs w:val="0"/>
              <w:caps w:val="0"/>
              <w:noProof/>
              <w:kern w:val="0"/>
              <w:sz w:val="22"/>
              <w:szCs w:val="22"/>
              <w:lang w:eastAsia="es-CO"/>
            </w:rPr>
          </w:pPr>
          <w:hyperlink w:anchor="_Toc136250069" w:history="1">
            <w:r w:rsidR="00DD240A" w:rsidRPr="00D43F61">
              <w:rPr>
                <w:rStyle w:val="Hipervnculo"/>
                <w:rFonts w:cs="Calibri"/>
                <w:noProof/>
              </w:rPr>
              <w:t>14.</w:t>
            </w:r>
            <w:r w:rsidR="00DD240A">
              <w:rPr>
                <w:rFonts w:eastAsiaTheme="minorEastAsia" w:cstheme="minorBidi"/>
                <w:b w:val="0"/>
                <w:bCs w:val="0"/>
                <w:caps w:val="0"/>
                <w:noProof/>
                <w:kern w:val="0"/>
                <w:sz w:val="22"/>
                <w:szCs w:val="22"/>
                <w:lang w:eastAsia="es-CO"/>
              </w:rPr>
              <w:tab/>
            </w:r>
            <w:r w:rsidR="00DD240A" w:rsidRPr="00D43F61">
              <w:rPr>
                <w:rStyle w:val="Hipervnculo"/>
                <w:noProof/>
              </w:rPr>
              <w:t>ESTIMACIÓN, TIPIFICACIÓN Y ASIGNACIÓN DE RIESGOS</w:t>
            </w:r>
            <w:r w:rsidR="00DD240A">
              <w:rPr>
                <w:noProof/>
                <w:webHidden/>
              </w:rPr>
              <w:tab/>
            </w:r>
            <w:r w:rsidR="00DD240A">
              <w:rPr>
                <w:noProof/>
                <w:webHidden/>
              </w:rPr>
              <w:fldChar w:fldCharType="begin"/>
            </w:r>
            <w:r w:rsidR="00DD240A">
              <w:rPr>
                <w:noProof/>
                <w:webHidden/>
              </w:rPr>
              <w:instrText xml:space="preserve"> PAGEREF _Toc136250069 \h </w:instrText>
            </w:r>
            <w:r w:rsidR="00DD240A">
              <w:rPr>
                <w:noProof/>
                <w:webHidden/>
              </w:rPr>
            </w:r>
            <w:r w:rsidR="00DD240A">
              <w:rPr>
                <w:noProof/>
                <w:webHidden/>
              </w:rPr>
              <w:fldChar w:fldCharType="separate"/>
            </w:r>
            <w:r w:rsidR="00DD240A">
              <w:rPr>
                <w:noProof/>
                <w:webHidden/>
              </w:rPr>
              <w:t>62</w:t>
            </w:r>
            <w:r w:rsidR="00DD240A">
              <w:rPr>
                <w:noProof/>
                <w:webHidden/>
              </w:rPr>
              <w:fldChar w:fldCharType="end"/>
            </w:r>
          </w:hyperlink>
        </w:p>
        <w:p w14:paraId="5CA97296" w14:textId="60955D77"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50070" w:history="1">
            <w:r w:rsidR="00DD240A" w:rsidRPr="00D43F61">
              <w:rPr>
                <w:rStyle w:val="Hipervnculo"/>
                <w:noProof/>
              </w:rPr>
              <w:t>ANEXO Nº 1</w:t>
            </w:r>
            <w:r w:rsidR="00DD240A">
              <w:rPr>
                <w:noProof/>
                <w:webHidden/>
              </w:rPr>
              <w:tab/>
            </w:r>
            <w:r w:rsidR="00DD240A">
              <w:rPr>
                <w:noProof/>
                <w:webHidden/>
              </w:rPr>
              <w:fldChar w:fldCharType="begin"/>
            </w:r>
            <w:r w:rsidR="00DD240A">
              <w:rPr>
                <w:noProof/>
                <w:webHidden/>
              </w:rPr>
              <w:instrText xml:space="preserve"> PAGEREF _Toc136250070 \h </w:instrText>
            </w:r>
            <w:r w:rsidR="00DD240A">
              <w:rPr>
                <w:noProof/>
                <w:webHidden/>
              </w:rPr>
            </w:r>
            <w:r w:rsidR="00DD240A">
              <w:rPr>
                <w:noProof/>
                <w:webHidden/>
              </w:rPr>
              <w:fldChar w:fldCharType="separate"/>
            </w:r>
            <w:r w:rsidR="00DD240A">
              <w:rPr>
                <w:noProof/>
                <w:webHidden/>
              </w:rPr>
              <w:t>63</w:t>
            </w:r>
            <w:r w:rsidR="00DD240A">
              <w:rPr>
                <w:noProof/>
                <w:webHidden/>
              </w:rPr>
              <w:fldChar w:fldCharType="end"/>
            </w:r>
          </w:hyperlink>
        </w:p>
        <w:p w14:paraId="6B9DD063" w14:textId="24099EAD"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50071" w:history="1">
            <w:r w:rsidR="00DD240A" w:rsidRPr="00D43F61">
              <w:rPr>
                <w:rStyle w:val="Hipervnculo"/>
                <w:noProof/>
              </w:rPr>
              <w:t>ANEXO Nº 2</w:t>
            </w:r>
            <w:r w:rsidR="00DD240A">
              <w:rPr>
                <w:noProof/>
                <w:webHidden/>
              </w:rPr>
              <w:tab/>
            </w:r>
            <w:r w:rsidR="00DD240A">
              <w:rPr>
                <w:noProof/>
                <w:webHidden/>
              </w:rPr>
              <w:fldChar w:fldCharType="begin"/>
            </w:r>
            <w:r w:rsidR="00DD240A">
              <w:rPr>
                <w:noProof/>
                <w:webHidden/>
              </w:rPr>
              <w:instrText xml:space="preserve"> PAGEREF _Toc136250071 \h </w:instrText>
            </w:r>
            <w:r w:rsidR="00DD240A">
              <w:rPr>
                <w:noProof/>
                <w:webHidden/>
              </w:rPr>
            </w:r>
            <w:r w:rsidR="00DD240A">
              <w:rPr>
                <w:noProof/>
                <w:webHidden/>
              </w:rPr>
              <w:fldChar w:fldCharType="separate"/>
            </w:r>
            <w:r w:rsidR="00DD240A">
              <w:rPr>
                <w:noProof/>
                <w:webHidden/>
              </w:rPr>
              <w:t>66</w:t>
            </w:r>
            <w:r w:rsidR="00DD240A">
              <w:rPr>
                <w:noProof/>
                <w:webHidden/>
              </w:rPr>
              <w:fldChar w:fldCharType="end"/>
            </w:r>
          </w:hyperlink>
        </w:p>
        <w:p w14:paraId="20505563" w14:textId="3786C64B"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50072" w:history="1">
            <w:r w:rsidR="00DD240A" w:rsidRPr="00D43F61">
              <w:rPr>
                <w:rStyle w:val="Hipervnculo"/>
                <w:noProof/>
              </w:rPr>
              <w:t>ANEXO Nº 3</w:t>
            </w:r>
            <w:r w:rsidR="00DD240A">
              <w:rPr>
                <w:noProof/>
                <w:webHidden/>
              </w:rPr>
              <w:tab/>
            </w:r>
            <w:r w:rsidR="00DD240A">
              <w:rPr>
                <w:noProof/>
                <w:webHidden/>
              </w:rPr>
              <w:fldChar w:fldCharType="begin"/>
            </w:r>
            <w:r w:rsidR="00DD240A">
              <w:rPr>
                <w:noProof/>
                <w:webHidden/>
              </w:rPr>
              <w:instrText xml:space="preserve"> PAGEREF _Toc136250072 \h </w:instrText>
            </w:r>
            <w:r w:rsidR="00DD240A">
              <w:rPr>
                <w:noProof/>
                <w:webHidden/>
              </w:rPr>
            </w:r>
            <w:r w:rsidR="00DD240A">
              <w:rPr>
                <w:noProof/>
                <w:webHidden/>
              </w:rPr>
              <w:fldChar w:fldCharType="separate"/>
            </w:r>
            <w:r w:rsidR="00DD240A">
              <w:rPr>
                <w:noProof/>
                <w:webHidden/>
              </w:rPr>
              <w:t>67</w:t>
            </w:r>
            <w:r w:rsidR="00DD240A">
              <w:rPr>
                <w:noProof/>
                <w:webHidden/>
              </w:rPr>
              <w:fldChar w:fldCharType="end"/>
            </w:r>
          </w:hyperlink>
        </w:p>
        <w:p w14:paraId="44E86E56" w14:textId="34D06C14"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50073" w:history="1">
            <w:r w:rsidR="00DD240A" w:rsidRPr="00D43F61">
              <w:rPr>
                <w:rStyle w:val="Hipervnculo"/>
                <w:noProof/>
              </w:rPr>
              <w:t>ANEXO No. 4</w:t>
            </w:r>
            <w:r w:rsidR="00DD240A">
              <w:rPr>
                <w:noProof/>
                <w:webHidden/>
              </w:rPr>
              <w:tab/>
            </w:r>
            <w:r w:rsidR="00DD240A">
              <w:rPr>
                <w:noProof/>
                <w:webHidden/>
              </w:rPr>
              <w:fldChar w:fldCharType="begin"/>
            </w:r>
            <w:r w:rsidR="00DD240A">
              <w:rPr>
                <w:noProof/>
                <w:webHidden/>
              </w:rPr>
              <w:instrText xml:space="preserve"> PAGEREF _Toc136250073 \h </w:instrText>
            </w:r>
            <w:r w:rsidR="00DD240A">
              <w:rPr>
                <w:noProof/>
                <w:webHidden/>
              </w:rPr>
            </w:r>
            <w:r w:rsidR="00DD240A">
              <w:rPr>
                <w:noProof/>
                <w:webHidden/>
              </w:rPr>
              <w:fldChar w:fldCharType="separate"/>
            </w:r>
            <w:r w:rsidR="00DD240A">
              <w:rPr>
                <w:noProof/>
                <w:webHidden/>
              </w:rPr>
              <w:t>68</w:t>
            </w:r>
            <w:r w:rsidR="00DD240A">
              <w:rPr>
                <w:noProof/>
                <w:webHidden/>
              </w:rPr>
              <w:fldChar w:fldCharType="end"/>
            </w:r>
          </w:hyperlink>
        </w:p>
        <w:p w14:paraId="23DDBC00" w14:textId="343F4917"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50074" w:history="1">
            <w:r w:rsidR="00DD240A" w:rsidRPr="00D43F61">
              <w:rPr>
                <w:rStyle w:val="Hipervnculo"/>
                <w:noProof/>
              </w:rPr>
              <w:t>DECLARACION JURAMENTADA</w:t>
            </w:r>
            <w:r w:rsidR="00DD240A">
              <w:rPr>
                <w:noProof/>
                <w:webHidden/>
              </w:rPr>
              <w:tab/>
            </w:r>
            <w:r w:rsidR="00DD240A">
              <w:rPr>
                <w:noProof/>
                <w:webHidden/>
              </w:rPr>
              <w:fldChar w:fldCharType="begin"/>
            </w:r>
            <w:r w:rsidR="00DD240A">
              <w:rPr>
                <w:noProof/>
                <w:webHidden/>
              </w:rPr>
              <w:instrText xml:space="preserve"> PAGEREF _Toc136250074 \h </w:instrText>
            </w:r>
            <w:r w:rsidR="00DD240A">
              <w:rPr>
                <w:noProof/>
                <w:webHidden/>
              </w:rPr>
            </w:r>
            <w:r w:rsidR="00DD240A">
              <w:rPr>
                <w:noProof/>
                <w:webHidden/>
              </w:rPr>
              <w:fldChar w:fldCharType="separate"/>
            </w:r>
            <w:r w:rsidR="00DD240A">
              <w:rPr>
                <w:noProof/>
                <w:webHidden/>
              </w:rPr>
              <w:t>68</w:t>
            </w:r>
            <w:r w:rsidR="00DD240A">
              <w:rPr>
                <w:noProof/>
                <w:webHidden/>
              </w:rPr>
              <w:fldChar w:fldCharType="end"/>
            </w:r>
          </w:hyperlink>
        </w:p>
        <w:p w14:paraId="0C820EEA" w14:textId="57E85395"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50075" w:history="1">
            <w:r w:rsidR="00DD240A" w:rsidRPr="00D43F61">
              <w:rPr>
                <w:rStyle w:val="Hipervnculo"/>
                <w:noProof/>
              </w:rPr>
              <w:t>ANEXO N° 5</w:t>
            </w:r>
            <w:r w:rsidR="00DD240A">
              <w:rPr>
                <w:noProof/>
                <w:webHidden/>
              </w:rPr>
              <w:tab/>
            </w:r>
            <w:r w:rsidR="00DD240A">
              <w:rPr>
                <w:noProof/>
                <w:webHidden/>
              </w:rPr>
              <w:fldChar w:fldCharType="begin"/>
            </w:r>
            <w:r w:rsidR="00DD240A">
              <w:rPr>
                <w:noProof/>
                <w:webHidden/>
              </w:rPr>
              <w:instrText xml:space="preserve"> PAGEREF _Toc136250075 \h </w:instrText>
            </w:r>
            <w:r w:rsidR="00DD240A">
              <w:rPr>
                <w:noProof/>
                <w:webHidden/>
              </w:rPr>
            </w:r>
            <w:r w:rsidR="00DD240A">
              <w:rPr>
                <w:noProof/>
                <w:webHidden/>
              </w:rPr>
              <w:fldChar w:fldCharType="separate"/>
            </w:r>
            <w:r w:rsidR="00DD240A">
              <w:rPr>
                <w:noProof/>
                <w:webHidden/>
              </w:rPr>
              <w:t>69</w:t>
            </w:r>
            <w:r w:rsidR="00DD240A">
              <w:rPr>
                <w:noProof/>
                <w:webHidden/>
              </w:rPr>
              <w:fldChar w:fldCharType="end"/>
            </w:r>
          </w:hyperlink>
        </w:p>
        <w:p w14:paraId="7482E259" w14:textId="1FE01C6C"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50076" w:history="1">
            <w:r w:rsidR="00DD240A" w:rsidRPr="00D43F61">
              <w:rPr>
                <w:rStyle w:val="Hipervnculo"/>
                <w:noProof/>
              </w:rPr>
              <w:t>ANEXO No. 6</w:t>
            </w:r>
            <w:r w:rsidR="00DD240A">
              <w:rPr>
                <w:noProof/>
                <w:webHidden/>
              </w:rPr>
              <w:tab/>
            </w:r>
            <w:r w:rsidR="00DD240A">
              <w:rPr>
                <w:noProof/>
                <w:webHidden/>
              </w:rPr>
              <w:fldChar w:fldCharType="begin"/>
            </w:r>
            <w:r w:rsidR="00DD240A">
              <w:rPr>
                <w:noProof/>
                <w:webHidden/>
              </w:rPr>
              <w:instrText xml:space="preserve"> PAGEREF _Toc136250076 \h </w:instrText>
            </w:r>
            <w:r w:rsidR="00DD240A">
              <w:rPr>
                <w:noProof/>
                <w:webHidden/>
              </w:rPr>
            </w:r>
            <w:r w:rsidR="00DD240A">
              <w:rPr>
                <w:noProof/>
                <w:webHidden/>
              </w:rPr>
              <w:fldChar w:fldCharType="separate"/>
            </w:r>
            <w:r w:rsidR="00DD240A">
              <w:rPr>
                <w:noProof/>
                <w:webHidden/>
              </w:rPr>
              <w:t>70</w:t>
            </w:r>
            <w:r w:rsidR="00DD240A">
              <w:rPr>
                <w:noProof/>
                <w:webHidden/>
              </w:rPr>
              <w:fldChar w:fldCharType="end"/>
            </w:r>
          </w:hyperlink>
        </w:p>
        <w:p w14:paraId="5C326B23" w14:textId="091F12BB"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50077" w:history="1">
            <w:r w:rsidR="00DD240A" w:rsidRPr="00D43F61">
              <w:rPr>
                <w:rStyle w:val="Hipervnculo"/>
                <w:noProof/>
                <w:lang w:eastAsia="es-MX"/>
              </w:rPr>
              <w:t>ANEXO 7</w:t>
            </w:r>
            <w:r w:rsidR="00DD240A">
              <w:rPr>
                <w:noProof/>
                <w:webHidden/>
              </w:rPr>
              <w:tab/>
            </w:r>
            <w:r w:rsidR="00DD240A">
              <w:rPr>
                <w:noProof/>
                <w:webHidden/>
              </w:rPr>
              <w:fldChar w:fldCharType="begin"/>
            </w:r>
            <w:r w:rsidR="00DD240A">
              <w:rPr>
                <w:noProof/>
                <w:webHidden/>
              </w:rPr>
              <w:instrText xml:space="preserve"> PAGEREF _Toc136250077 \h </w:instrText>
            </w:r>
            <w:r w:rsidR="00DD240A">
              <w:rPr>
                <w:noProof/>
                <w:webHidden/>
              </w:rPr>
            </w:r>
            <w:r w:rsidR="00DD240A">
              <w:rPr>
                <w:noProof/>
                <w:webHidden/>
              </w:rPr>
              <w:fldChar w:fldCharType="separate"/>
            </w:r>
            <w:r w:rsidR="00DD240A">
              <w:rPr>
                <w:noProof/>
                <w:webHidden/>
              </w:rPr>
              <w:t>71</w:t>
            </w:r>
            <w:r w:rsidR="00DD240A">
              <w:rPr>
                <w:noProof/>
                <w:webHidden/>
              </w:rPr>
              <w:fldChar w:fldCharType="end"/>
            </w:r>
          </w:hyperlink>
        </w:p>
        <w:p w14:paraId="154512D5" w14:textId="78DD76C1"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50078" w:history="1">
            <w:r w:rsidR="00DD240A" w:rsidRPr="00D43F61">
              <w:rPr>
                <w:rStyle w:val="Hipervnculo"/>
                <w:noProof/>
                <w:lang w:eastAsia="es-MX"/>
              </w:rPr>
              <w:t>ANEXO 8</w:t>
            </w:r>
            <w:r w:rsidR="00DD240A">
              <w:rPr>
                <w:noProof/>
                <w:webHidden/>
              </w:rPr>
              <w:tab/>
            </w:r>
            <w:r w:rsidR="00DD240A">
              <w:rPr>
                <w:noProof/>
                <w:webHidden/>
              </w:rPr>
              <w:fldChar w:fldCharType="begin"/>
            </w:r>
            <w:r w:rsidR="00DD240A">
              <w:rPr>
                <w:noProof/>
                <w:webHidden/>
              </w:rPr>
              <w:instrText xml:space="preserve"> PAGEREF _Toc136250078 \h </w:instrText>
            </w:r>
            <w:r w:rsidR="00DD240A">
              <w:rPr>
                <w:noProof/>
                <w:webHidden/>
              </w:rPr>
            </w:r>
            <w:r w:rsidR="00DD240A">
              <w:rPr>
                <w:noProof/>
                <w:webHidden/>
              </w:rPr>
              <w:fldChar w:fldCharType="separate"/>
            </w:r>
            <w:r w:rsidR="00DD240A">
              <w:rPr>
                <w:noProof/>
                <w:webHidden/>
              </w:rPr>
              <w:t>73</w:t>
            </w:r>
            <w:r w:rsidR="00DD240A">
              <w:rPr>
                <w:noProof/>
                <w:webHidden/>
              </w:rPr>
              <w:fldChar w:fldCharType="end"/>
            </w:r>
          </w:hyperlink>
        </w:p>
        <w:p w14:paraId="15F02530" w14:textId="02A99772"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50079" w:history="1">
            <w:r w:rsidR="00DD240A" w:rsidRPr="00D43F61">
              <w:rPr>
                <w:rStyle w:val="Hipervnculo"/>
                <w:noProof/>
                <w:lang w:eastAsia="es-MX"/>
              </w:rPr>
              <w:t>ANEXO 9</w:t>
            </w:r>
            <w:r w:rsidR="00DD240A">
              <w:rPr>
                <w:noProof/>
                <w:webHidden/>
              </w:rPr>
              <w:tab/>
            </w:r>
            <w:r w:rsidR="00DD240A">
              <w:rPr>
                <w:noProof/>
                <w:webHidden/>
              </w:rPr>
              <w:fldChar w:fldCharType="begin"/>
            </w:r>
            <w:r w:rsidR="00DD240A">
              <w:rPr>
                <w:noProof/>
                <w:webHidden/>
              </w:rPr>
              <w:instrText xml:space="preserve"> PAGEREF _Toc136250079 \h </w:instrText>
            </w:r>
            <w:r w:rsidR="00DD240A">
              <w:rPr>
                <w:noProof/>
                <w:webHidden/>
              </w:rPr>
            </w:r>
            <w:r w:rsidR="00DD240A">
              <w:rPr>
                <w:noProof/>
                <w:webHidden/>
              </w:rPr>
              <w:fldChar w:fldCharType="separate"/>
            </w:r>
            <w:r w:rsidR="00DD240A">
              <w:rPr>
                <w:noProof/>
                <w:webHidden/>
              </w:rPr>
              <w:t>75</w:t>
            </w:r>
            <w:r w:rsidR="00DD240A">
              <w:rPr>
                <w:noProof/>
                <w:webHidden/>
              </w:rPr>
              <w:fldChar w:fldCharType="end"/>
            </w:r>
          </w:hyperlink>
        </w:p>
        <w:p w14:paraId="38CF5191" w14:textId="20CEF443"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50080" w:history="1">
            <w:r w:rsidR="00DD240A" w:rsidRPr="00D43F61">
              <w:rPr>
                <w:rStyle w:val="Hipervnculo"/>
                <w:noProof/>
                <w:lang w:eastAsia="es-MX"/>
              </w:rPr>
              <w:t>ANEXO 10</w:t>
            </w:r>
            <w:r w:rsidR="00DD240A">
              <w:rPr>
                <w:noProof/>
                <w:webHidden/>
              </w:rPr>
              <w:tab/>
            </w:r>
            <w:r w:rsidR="00DD240A">
              <w:rPr>
                <w:noProof/>
                <w:webHidden/>
              </w:rPr>
              <w:fldChar w:fldCharType="begin"/>
            </w:r>
            <w:r w:rsidR="00DD240A">
              <w:rPr>
                <w:noProof/>
                <w:webHidden/>
              </w:rPr>
              <w:instrText xml:space="preserve"> PAGEREF _Toc136250080 \h </w:instrText>
            </w:r>
            <w:r w:rsidR="00DD240A">
              <w:rPr>
                <w:noProof/>
                <w:webHidden/>
              </w:rPr>
            </w:r>
            <w:r w:rsidR="00DD240A">
              <w:rPr>
                <w:noProof/>
                <w:webHidden/>
              </w:rPr>
              <w:fldChar w:fldCharType="separate"/>
            </w:r>
            <w:r w:rsidR="00DD240A">
              <w:rPr>
                <w:noProof/>
                <w:webHidden/>
              </w:rPr>
              <w:t>76</w:t>
            </w:r>
            <w:r w:rsidR="00DD240A">
              <w:rPr>
                <w:noProof/>
                <w:webHidden/>
              </w:rPr>
              <w:fldChar w:fldCharType="end"/>
            </w:r>
          </w:hyperlink>
        </w:p>
        <w:p w14:paraId="04790B2F" w14:textId="6751F50A"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50081" w:history="1">
            <w:r w:rsidR="00DD240A" w:rsidRPr="00D43F61">
              <w:rPr>
                <w:rStyle w:val="Hipervnculo"/>
                <w:noProof/>
                <w:lang w:eastAsia="es-MX"/>
              </w:rPr>
              <w:t>ANEXO 11</w:t>
            </w:r>
            <w:r w:rsidR="00DD240A">
              <w:rPr>
                <w:noProof/>
                <w:webHidden/>
              </w:rPr>
              <w:tab/>
            </w:r>
            <w:r w:rsidR="00DD240A">
              <w:rPr>
                <w:noProof/>
                <w:webHidden/>
              </w:rPr>
              <w:fldChar w:fldCharType="begin"/>
            </w:r>
            <w:r w:rsidR="00DD240A">
              <w:rPr>
                <w:noProof/>
                <w:webHidden/>
              </w:rPr>
              <w:instrText xml:space="preserve"> PAGEREF _Toc136250081 \h </w:instrText>
            </w:r>
            <w:r w:rsidR="00DD240A">
              <w:rPr>
                <w:noProof/>
                <w:webHidden/>
              </w:rPr>
            </w:r>
            <w:r w:rsidR="00DD240A">
              <w:rPr>
                <w:noProof/>
                <w:webHidden/>
              </w:rPr>
              <w:fldChar w:fldCharType="separate"/>
            </w:r>
            <w:r w:rsidR="00DD240A">
              <w:rPr>
                <w:noProof/>
                <w:webHidden/>
              </w:rPr>
              <w:t>77</w:t>
            </w:r>
            <w:r w:rsidR="00DD240A">
              <w:rPr>
                <w:noProof/>
                <w:webHidden/>
              </w:rPr>
              <w:fldChar w:fldCharType="end"/>
            </w:r>
          </w:hyperlink>
        </w:p>
        <w:p w14:paraId="32AEC5F1" w14:textId="352F720F" w:rsidR="00DD240A" w:rsidRDefault="00000000">
          <w:pPr>
            <w:pStyle w:val="TDC1"/>
            <w:tabs>
              <w:tab w:val="right" w:leader="dot" w:pos="8828"/>
            </w:tabs>
            <w:rPr>
              <w:rFonts w:eastAsiaTheme="minorEastAsia" w:cstheme="minorBidi"/>
              <w:b w:val="0"/>
              <w:bCs w:val="0"/>
              <w:caps w:val="0"/>
              <w:noProof/>
              <w:kern w:val="0"/>
              <w:sz w:val="22"/>
              <w:szCs w:val="22"/>
              <w:lang w:eastAsia="es-CO"/>
            </w:rPr>
          </w:pPr>
          <w:hyperlink w:anchor="_Toc136250082" w:history="1">
            <w:r w:rsidR="00DD240A" w:rsidRPr="00D43F61">
              <w:rPr>
                <w:rStyle w:val="Hipervnculo"/>
                <w:noProof/>
              </w:rPr>
              <w:t>MINUTA DE CONTRATO</w:t>
            </w:r>
            <w:r w:rsidR="00DD240A">
              <w:rPr>
                <w:noProof/>
                <w:webHidden/>
              </w:rPr>
              <w:tab/>
            </w:r>
            <w:r w:rsidR="00DD240A">
              <w:rPr>
                <w:noProof/>
                <w:webHidden/>
              </w:rPr>
              <w:fldChar w:fldCharType="begin"/>
            </w:r>
            <w:r w:rsidR="00DD240A">
              <w:rPr>
                <w:noProof/>
                <w:webHidden/>
              </w:rPr>
              <w:instrText xml:space="preserve"> PAGEREF _Toc136250082 \h </w:instrText>
            </w:r>
            <w:r w:rsidR="00DD240A">
              <w:rPr>
                <w:noProof/>
                <w:webHidden/>
              </w:rPr>
            </w:r>
            <w:r w:rsidR="00DD240A">
              <w:rPr>
                <w:noProof/>
                <w:webHidden/>
              </w:rPr>
              <w:fldChar w:fldCharType="separate"/>
            </w:r>
            <w:r w:rsidR="00DD240A">
              <w:rPr>
                <w:noProof/>
                <w:webHidden/>
              </w:rPr>
              <w:t>78</w:t>
            </w:r>
            <w:r w:rsidR="00DD240A">
              <w:rPr>
                <w:noProof/>
                <w:webHidden/>
              </w:rPr>
              <w:fldChar w:fldCharType="end"/>
            </w:r>
          </w:hyperlink>
        </w:p>
        <w:p w14:paraId="4BA4EE49" w14:textId="75EC8D68" w:rsidR="006E6EE4" w:rsidRDefault="00EE7B9B">
          <w:pPr>
            <w:rPr>
              <w:b/>
              <w:bCs/>
              <w:lang w:val="es-ES"/>
            </w:rPr>
          </w:pPr>
          <w:r>
            <w:rPr>
              <w:b/>
              <w:bCs/>
              <w:lang w:val="es-ES"/>
            </w:rPr>
            <w:fldChar w:fldCharType="end"/>
          </w:r>
        </w:p>
      </w:sdtContent>
    </w:sdt>
    <w:p w14:paraId="155845F7" w14:textId="77777777" w:rsidR="00FE6BF8" w:rsidRPr="00BC57B8" w:rsidRDefault="00FE6BF8"/>
    <w:p w14:paraId="5DF28FEE" w14:textId="57660B4D" w:rsidR="006E6EE4" w:rsidRPr="006E6EE4" w:rsidRDefault="006E6EE4" w:rsidP="006E6EE4">
      <w:pPr>
        <w:pStyle w:val="Ttulo1"/>
        <w:numPr>
          <w:ilvl w:val="0"/>
          <w:numId w:val="9"/>
        </w:numPr>
        <w:jc w:val="both"/>
        <w:rPr>
          <w:sz w:val="20"/>
        </w:rPr>
      </w:pPr>
      <w:bookmarkStart w:id="0" w:name="_Toc54720761"/>
      <w:bookmarkStart w:id="1" w:name="_Toc136249962"/>
      <w:r w:rsidRPr="006E6EE4">
        <w:rPr>
          <w:rStyle w:val="Ttulo1Car"/>
          <w:b/>
          <w:sz w:val="20"/>
        </w:rPr>
        <w:t>GENERALIDADES</w:t>
      </w:r>
      <w:bookmarkEnd w:id="0"/>
      <w:bookmarkEnd w:id="1"/>
    </w:p>
    <w:p w14:paraId="3D88804B" w14:textId="77777777" w:rsidR="006E6EE4" w:rsidRPr="006E6EE4" w:rsidRDefault="006E6EE4" w:rsidP="006E6EE4">
      <w:pPr>
        <w:rPr>
          <w:rFonts w:ascii="Arial Narrow" w:hAnsi="Arial Narrow" w:cs="Calibri"/>
          <w:sz w:val="20"/>
          <w:szCs w:val="20"/>
          <w:lang w:val="es-ES"/>
        </w:rPr>
      </w:pPr>
    </w:p>
    <w:p w14:paraId="1A82B437" w14:textId="2762E04E" w:rsidR="006E6EE4" w:rsidRPr="008039B1" w:rsidRDefault="006E6EE4" w:rsidP="008039B1">
      <w:pPr>
        <w:pStyle w:val="Ttulo2"/>
        <w:numPr>
          <w:ilvl w:val="1"/>
          <w:numId w:val="9"/>
        </w:numPr>
        <w:rPr>
          <w:sz w:val="20"/>
        </w:rPr>
      </w:pPr>
      <w:bookmarkStart w:id="2" w:name="_Toc54720762"/>
      <w:bookmarkStart w:id="3" w:name="_Toc136249963"/>
      <w:r w:rsidRPr="006E6EE4">
        <w:rPr>
          <w:sz w:val="20"/>
        </w:rPr>
        <w:t>OBJETO</w:t>
      </w:r>
      <w:bookmarkEnd w:id="2"/>
      <w:bookmarkEnd w:id="3"/>
    </w:p>
    <w:p w14:paraId="5ECA7DE7" w14:textId="6F770475" w:rsidR="00690545" w:rsidRPr="00851905" w:rsidRDefault="00E96645" w:rsidP="00CB38E0">
      <w:pPr>
        <w:spacing w:before="100" w:beforeAutospacing="1" w:after="100" w:afterAutospacing="1"/>
        <w:jc w:val="both"/>
        <w:rPr>
          <w:rFonts w:ascii="Arial Narrow" w:hAnsi="Arial Narrow"/>
          <w:sz w:val="20"/>
          <w:szCs w:val="20"/>
        </w:rPr>
      </w:pPr>
      <w:r w:rsidRPr="00E96645">
        <w:rPr>
          <w:rFonts w:ascii="Arial Narrow" w:hAnsi="Arial Narrow"/>
          <w:sz w:val="20"/>
          <w:szCs w:val="20"/>
        </w:rPr>
        <w:t xml:space="preserve">Mantenimiento preventivo y correctivo para los diferentes sistemas de bombeo hidráulicos que funcionan en el campus Robledo y Fraternidad del Instituto Tecnológico Metropolitano – </w:t>
      </w:r>
      <w:proofErr w:type="gramStart"/>
      <w:r w:rsidRPr="00E96645">
        <w:rPr>
          <w:rFonts w:ascii="Arial Narrow" w:hAnsi="Arial Narrow"/>
          <w:sz w:val="20"/>
          <w:szCs w:val="20"/>
        </w:rPr>
        <w:t>ITM.</w:t>
      </w:r>
      <w:r w:rsidR="00690545" w:rsidRPr="00851905">
        <w:rPr>
          <w:rFonts w:ascii="Arial Narrow" w:hAnsi="Arial Narrow"/>
          <w:sz w:val="20"/>
          <w:szCs w:val="20"/>
        </w:rPr>
        <w:t>.</w:t>
      </w:r>
      <w:proofErr w:type="gramEnd"/>
    </w:p>
    <w:p w14:paraId="17D0514D" w14:textId="16E5C03C" w:rsidR="006E6EE4" w:rsidRDefault="006E6EE4" w:rsidP="00E96645">
      <w:pPr>
        <w:jc w:val="both"/>
        <w:rPr>
          <w:rFonts w:ascii="Arial Narrow" w:hAnsi="Arial Narrow"/>
          <w:sz w:val="20"/>
          <w:szCs w:val="20"/>
          <w:lang w:val="es-ES"/>
        </w:rPr>
      </w:pPr>
      <w:r w:rsidRPr="00851905">
        <w:rPr>
          <w:rFonts w:ascii="Arial Narrow" w:hAnsi="Arial Narrow"/>
          <w:b/>
          <w:bCs/>
          <w:sz w:val="20"/>
          <w:szCs w:val="20"/>
          <w:lang w:val="es-ES"/>
        </w:rPr>
        <w:t>ALCANCE DEL OBJETO:</w:t>
      </w:r>
      <w:r w:rsidRPr="00851905">
        <w:rPr>
          <w:rFonts w:ascii="Arial Narrow" w:hAnsi="Arial Narrow"/>
          <w:sz w:val="20"/>
          <w:szCs w:val="20"/>
          <w:lang w:val="es-ES"/>
        </w:rPr>
        <w:t xml:space="preserve"> </w:t>
      </w:r>
    </w:p>
    <w:p w14:paraId="06B3681C" w14:textId="337F8B93" w:rsidR="00E96645" w:rsidRPr="00E96645" w:rsidRDefault="00E96645" w:rsidP="00E96645">
      <w:pPr>
        <w:jc w:val="both"/>
        <w:rPr>
          <w:rFonts w:ascii="Arial Narrow" w:hAnsi="Arial Narrow"/>
          <w:sz w:val="20"/>
          <w:szCs w:val="20"/>
        </w:rPr>
      </w:pPr>
      <w:r w:rsidRPr="00E96645">
        <w:rPr>
          <w:rFonts w:ascii="Arial Narrow" w:hAnsi="Arial Narrow"/>
          <w:sz w:val="20"/>
          <w:szCs w:val="20"/>
        </w:rPr>
        <w:t>Al inicio del contrato, se deberá realizar una verificación de cada uno de los sistemas de bombeo, se definirán y validarán los parámetros de funcionamiento, se priorizarán las intervenciones en términos de preventivo o correctivo.</w:t>
      </w:r>
    </w:p>
    <w:p w14:paraId="430512CB" w14:textId="52B63797" w:rsidR="00E96645" w:rsidRPr="00E96645" w:rsidRDefault="00E96645" w:rsidP="00E96645">
      <w:pPr>
        <w:jc w:val="both"/>
        <w:rPr>
          <w:rFonts w:ascii="Arial Narrow" w:hAnsi="Arial Narrow"/>
          <w:sz w:val="20"/>
          <w:szCs w:val="20"/>
        </w:rPr>
      </w:pPr>
      <w:r w:rsidRPr="00E96645">
        <w:rPr>
          <w:rFonts w:ascii="Arial Narrow" w:hAnsi="Arial Narrow"/>
          <w:sz w:val="20"/>
          <w:szCs w:val="20"/>
        </w:rPr>
        <w:t xml:space="preserve">Se generará una lista de chequeo, que le permita al supervisor determinar las intervenciones que se le realizan a cada sistema; estas listas deberán contar con la firma de ambas partes cada que se realice un mantenimiento preventivo o correctivo y serán parte de los anexos del informe de supervisión que se genere para el pago de las facturas. </w:t>
      </w:r>
    </w:p>
    <w:p w14:paraId="30CBE5C3" w14:textId="3F1A5993" w:rsidR="00E96645" w:rsidRPr="00E96645" w:rsidRDefault="00E96645" w:rsidP="00E96645">
      <w:pPr>
        <w:jc w:val="both"/>
        <w:rPr>
          <w:rFonts w:ascii="Arial Narrow" w:hAnsi="Arial Narrow"/>
          <w:sz w:val="20"/>
          <w:szCs w:val="20"/>
        </w:rPr>
      </w:pPr>
      <w:r w:rsidRPr="00E96645">
        <w:rPr>
          <w:rFonts w:ascii="Arial Narrow" w:hAnsi="Arial Narrow"/>
          <w:sz w:val="20"/>
          <w:szCs w:val="20"/>
        </w:rPr>
        <w:t xml:space="preserve">Para realizar los mantenimientos preventivos y correctivos a los sistemas de bombeo, el contratista debe contar con la mano de obra calificada, implementos, maquinaria, equipos y herramientas y repuestos compatibles, que se describen a continuación en el alcance de cada uno de ellos. Adicional en el caso de presentarse una falla parcial o total en cualquiera de las motobombas o equipos electrónicos que requiera su cambio, el contratista deberá presentar el informe técnico de soporte a la supervisión, con el fin de ser analizado y determinar entre las partes las acciones a seguir, en caso de requerirse elementos o equipos que se encuentren por fuera del alcance contractual establecido, el contratista deberá presentar las cotizaciones requeridas por la supervisión para su aprobación previo a la ejecución. </w:t>
      </w:r>
    </w:p>
    <w:p w14:paraId="68327F30" w14:textId="70EB27B4" w:rsidR="00E96645" w:rsidRPr="00E96645" w:rsidRDefault="00E96645" w:rsidP="00E96645">
      <w:pPr>
        <w:jc w:val="both"/>
        <w:rPr>
          <w:rFonts w:ascii="Arial Narrow" w:hAnsi="Arial Narrow"/>
          <w:sz w:val="20"/>
          <w:szCs w:val="20"/>
        </w:rPr>
      </w:pPr>
      <w:r w:rsidRPr="00E96645">
        <w:rPr>
          <w:rFonts w:ascii="Arial Narrow" w:hAnsi="Arial Narrow"/>
          <w:sz w:val="20"/>
          <w:szCs w:val="20"/>
        </w:rPr>
        <w:t xml:space="preserve">A continuación, se describe el detalle del alcance: </w:t>
      </w:r>
    </w:p>
    <w:p w14:paraId="4538F6A5" w14:textId="1F5A1657" w:rsidR="00E96645" w:rsidRPr="00E96645" w:rsidRDefault="00E96645" w:rsidP="00E96645">
      <w:pPr>
        <w:numPr>
          <w:ilvl w:val="0"/>
          <w:numId w:val="39"/>
        </w:numPr>
        <w:jc w:val="both"/>
        <w:rPr>
          <w:rFonts w:ascii="Arial Narrow" w:hAnsi="Arial Narrow"/>
          <w:b/>
          <w:bCs/>
          <w:sz w:val="20"/>
          <w:szCs w:val="20"/>
          <w:lang w:val="es-ES"/>
        </w:rPr>
      </w:pPr>
      <w:r w:rsidRPr="00E96645">
        <w:rPr>
          <w:rFonts w:ascii="Arial Narrow" w:hAnsi="Arial Narrow"/>
          <w:b/>
          <w:bCs/>
          <w:sz w:val="20"/>
          <w:szCs w:val="20"/>
          <w:lang w:val="es-ES"/>
        </w:rPr>
        <w:t>MANTENIMIENTO PREVENTIVO</w:t>
      </w:r>
      <w:r w:rsidRPr="00E96645">
        <w:rPr>
          <w:rFonts w:ascii="Arial Narrow" w:hAnsi="Arial Narrow"/>
          <w:sz w:val="20"/>
          <w:szCs w:val="20"/>
          <w:lang w:val="es-ES"/>
        </w:rPr>
        <w:t xml:space="preserve"> </w:t>
      </w:r>
      <w:r w:rsidRPr="00E96645">
        <w:rPr>
          <w:rFonts w:ascii="Arial Narrow" w:hAnsi="Arial Narrow"/>
          <w:b/>
          <w:sz w:val="20"/>
          <w:szCs w:val="20"/>
          <w:lang w:val="es-ES"/>
        </w:rPr>
        <w:t>DE LOS SISTEMAS DE BOMBEO</w:t>
      </w:r>
      <w:r w:rsidRPr="00E96645">
        <w:rPr>
          <w:rFonts w:ascii="Arial Narrow" w:hAnsi="Arial Narrow"/>
          <w:b/>
          <w:bCs/>
          <w:sz w:val="20"/>
          <w:szCs w:val="20"/>
          <w:lang w:val="es-ES"/>
        </w:rPr>
        <w:t xml:space="preserve">: </w:t>
      </w:r>
    </w:p>
    <w:p w14:paraId="7B39EB80" w14:textId="5E17B769" w:rsidR="00E96645" w:rsidRPr="00E96645" w:rsidRDefault="00E96645" w:rsidP="00E96645">
      <w:pPr>
        <w:jc w:val="both"/>
        <w:rPr>
          <w:rFonts w:ascii="Arial Narrow" w:hAnsi="Arial Narrow"/>
          <w:sz w:val="20"/>
          <w:szCs w:val="20"/>
          <w:lang w:val="es-ES"/>
        </w:rPr>
      </w:pPr>
      <w:r w:rsidRPr="00E96645">
        <w:rPr>
          <w:rFonts w:ascii="Arial Narrow" w:hAnsi="Arial Narrow"/>
          <w:sz w:val="20"/>
          <w:szCs w:val="20"/>
          <w:lang w:val="es-ES"/>
        </w:rPr>
        <w:t xml:space="preserve">Durante la ejecución del contrato se realizarán como mínimo cuatro (4) mantenimientos, siendo estos trimestrales; sin embargo y en caso de requerirse un mantenimiento fuera de este periodo, este le será informado al contratista por la supervisión para que sea programado. </w:t>
      </w:r>
    </w:p>
    <w:p w14:paraId="132F54F4" w14:textId="4EE40CA3" w:rsidR="00E96645" w:rsidRPr="00E96645" w:rsidRDefault="00E96645" w:rsidP="00E96645">
      <w:pPr>
        <w:jc w:val="both"/>
        <w:rPr>
          <w:rFonts w:ascii="Arial Narrow" w:hAnsi="Arial Narrow"/>
          <w:sz w:val="20"/>
          <w:szCs w:val="20"/>
          <w:lang w:val="es-ES"/>
        </w:rPr>
      </w:pPr>
      <w:r w:rsidRPr="00E96645">
        <w:rPr>
          <w:rFonts w:ascii="Arial Narrow" w:hAnsi="Arial Narrow"/>
          <w:sz w:val="20"/>
          <w:szCs w:val="20"/>
          <w:lang w:val="es-ES"/>
        </w:rPr>
        <w:t xml:space="preserve">El contratista deberá presentar a la supervisión un cronograma de mantenimientos con el fin de disponer el personal de acompañamiento para cuando se realicen las actividades; este cronograma debe contar con la aprobación de ambas partes. </w:t>
      </w:r>
    </w:p>
    <w:p w14:paraId="7A052F84" w14:textId="1DC5ACB9" w:rsidR="00E96645" w:rsidRPr="00E96645" w:rsidRDefault="00E96645" w:rsidP="00E96645">
      <w:pPr>
        <w:jc w:val="both"/>
        <w:rPr>
          <w:rFonts w:ascii="Arial Narrow" w:hAnsi="Arial Narrow"/>
          <w:sz w:val="20"/>
          <w:szCs w:val="20"/>
          <w:lang w:val="es-ES"/>
        </w:rPr>
      </w:pPr>
      <w:r w:rsidRPr="00E96645">
        <w:rPr>
          <w:rFonts w:ascii="Arial Narrow" w:hAnsi="Arial Narrow"/>
          <w:sz w:val="20"/>
          <w:szCs w:val="20"/>
          <w:lang w:val="es-ES"/>
        </w:rPr>
        <w:t xml:space="preserve">El contratista para la ejecución de estos mantenimientos debe contar con dirección técnica, mano de obra calificada y con experiencia, transporte interno y externo, herramientas, maquinarias, equipos, insumos y todo lo necesario para su implementación con el fin de ejecutar el mantenimiento preventivo de los equipos de bombeo garantizando así operatividad, y el óptimo funcionamiento de </w:t>
      </w:r>
      <w:proofErr w:type="gramStart"/>
      <w:r w:rsidRPr="00E96645">
        <w:rPr>
          <w:rFonts w:ascii="Arial Narrow" w:hAnsi="Arial Narrow"/>
          <w:sz w:val="20"/>
          <w:szCs w:val="20"/>
          <w:lang w:val="es-ES"/>
        </w:rPr>
        <w:t>los mismos</w:t>
      </w:r>
      <w:proofErr w:type="gramEnd"/>
      <w:r w:rsidRPr="00E96645">
        <w:rPr>
          <w:rFonts w:ascii="Arial Narrow" w:hAnsi="Arial Narrow"/>
          <w:sz w:val="20"/>
          <w:szCs w:val="20"/>
          <w:lang w:val="es-ES"/>
        </w:rPr>
        <w:t>.</w:t>
      </w:r>
    </w:p>
    <w:p w14:paraId="03628275" w14:textId="437FF113" w:rsidR="00E96645" w:rsidRPr="00E96645" w:rsidRDefault="00E96645" w:rsidP="00E96645">
      <w:pPr>
        <w:jc w:val="both"/>
        <w:rPr>
          <w:rFonts w:ascii="Arial Narrow" w:hAnsi="Arial Narrow"/>
          <w:sz w:val="20"/>
          <w:szCs w:val="20"/>
        </w:rPr>
      </w:pPr>
      <w:r w:rsidRPr="00E96645">
        <w:rPr>
          <w:rFonts w:ascii="Arial Narrow" w:hAnsi="Arial Narrow"/>
          <w:sz w:val="20"/>
          <w:szCs w:val="20"/>
        </w:rPr>
        <w:t xml:space="preserve">El contratista deberá proponer al supervisor para su aprobación, la lista de chequeo del mantenimiento, en la cual deberá incluir cada uno de los elementos que conforman cada sistema de bombeo. Estas listas harán parte del informe de ejecución que el contratista presente como soporte de la facturación, en dicho informe técnico de ejecución se deberá detallar el tipo de intervención realizada, cambio de piezas, fallas observadas, estado de entrega, entre otras. De igual manera, al finalizar el contrato y como parte de los anexos de la última factura, el contratista deberá presentar un informe técnico de la ejecución del contrato con las actividades ejecutadas, recomendaciones y conclusiones. </w:t>
      </w:r>
    </w:p>
    <w:p w14:paraId="547DF61E" w14:textId="1E5044C4" w:rsidR="00E96645" w:rsidRPr="00E96645" w:rsidRDefault="00E96645" w:rsidP="00E96645">
      <w:pPr>
        <w:jc w:val="both"/>
        <w:rPr>
          <w:rFonts w:ascii="Arial Narrow" w:hAnsi="Arial Narrow"/>
          <w:sz w:val="20"/>
          <w:szCs w:val="20"/>
          <w:lang w:val="es-ES"/>
        </w:rPr>
      </w:pPr>
      <w:r w:rsidRPr="00E96645">
        <w:rPr>
          <w:rFonts w:ascii="Arial Narrow" w:hAnsi="Arial Narrow"/>
          <w:sz w:val="20"/>
          <w:szCs w:val="20"/>
          <w:lang w:val="es-ES"/>
        </w:rPr>
        <w:t>El proceso del mantenimiento a los sistemas de bombeo consiste en:</w:t>
      </w:r>
    </w:p>
    <w:p w14:paraId="7F57CE43" w14:textId="77777777" w:rsidR="00E96645" w:rsidRPr="00E96645" w:rsidRDefault="00E96645" w:rsidP="00E96645">
      <w:pPr>
        <w:numPr>
          <w:ilvl w:val="0"/>
          <w:numId w:val="38"/>
        </w:numPr>
        <w:spacing w:after="0" w:line="240" w:lineRule="auto"/>
        <w:ind w:left="499" w:hanging="357"/>
        <w:jc w:val="both"/>
        <w:rPr>
          <w:rFonts w:ascii="Arial Narrow" w:hAnsi="Arial Narrow"/>
          <w:sz w:val="20"/>
          <w:szCs w:val="20"/>
          <w:lang w:val="es-ES"/>
        </w:rPr>
      </w:pPr>
      <w:r w:rsidRPr="00E96645">
        <w:rPr>
          <w:rFonts w:ascii="Arial Narrow" w:hAnsi="Arial Narrow"/>
          <w:sz w:val="20"/>
          <w:szCs w:val="20"/>
          <w:lang w:val="es-ES"/>
        </w:rPr>
        <w:t>Limpieza de tablero de control.</w:t>
      </w:r>
    </w:p>
    <w:p w14:paraId="6690D9B9" w14:textId="77777777" w:rsidR="00E96645" w:rsidRPr="00E96645" w:rsidRDefault="00E96645" w:rsidP="00E96645">
      <w:pPr>
        <w:numPr>
          <w:ilvl w:val="0"/>
          <w:numId w:val="38"/>
        </w:numPr>
        <w:spacing w:after="0" w:line="240" w:lineRule="auto"/>
        <w:ind w:left="499" w:hanging="357"/>
        <w:jc w:val="both"/>
        <w:rPr>
          <w:rFonts w:ascii="Arial Narrow" w:hAnsi="Arial Narrow"/>
          <w:sz w:val="20"/>
          <w:szCs w:val="20"/>
          <w:lang w:val="es-ES"/>
        </w:rPr>
      </w:pPr>
      <w:r w:rsidRPr="00E96645">
        <w:rPr>
          <w:rFonts w:ascii="Arial Narrow" w:hAnsi="Arial Narrow"/>
          <w:sz w:val="20"/>
          <w:szCs w:val="20"/>
          <w:lang w:val="es-ES"/>
        </w:rPr>
        <w:t xml:space="preserve">Validación de los parámetros de funcionamiento establecidos para su correcto desempeño de acuerdo con los establecidos en cada equipo. </w:t>
      </w:r>
    </w:p>
    <w:p w14:paraId="5DFD71EF" w14:textId="77777777" w:rsidR="00E96645" w:rsidRPr="00E96645" w:rsidRDefault="00E96645" w:rsidP="00E96645">
      <w:pPr>
        <w:numPr>
          <w:ilvl w:val="0"/>
          <w:numId w:val="38"/>
        </w:numPr>
        <w:spacing w:after="0" w:line="240" w:lineRule="auto"/>
        <w:ind w:left="499" w:hanging="357"/>
        <w:jc w:val="both"/>
        <w:rPr>
          <w:rFonts w:ascii="Arial Narrow" w:hAnsi="Arial Narrow"/>
          <w:sz w:val="20"/>
          <w:szCs w:val="20"/>
          <w:lang w:val="es-ES"/>
        </w:rPr>
      </w:pPr>
      <w:r w:rsidRPr="00E96645">
        <w:rPr>
          <w:rFonts w:ascii="Arial Narrow" w:hAnsi="Arial Narrow"/>
          <w:sz w:val="20"/>
          <w:szCs w:val="20"/>
          <w:lang w:val="es-ES"/>
        </w:rPr>
        <w:t>Limpieza de motobombas e identificación de fugas.</w:t>
      </w:r>
    </w:p>
    <w:p w14:paraId="5F08D4F5" w14:textId="77777777" w:rsidR="00E96645" w:rsidRPr="00E96645" w:rsidRDefault="00E96645" w:rsidP="00E96645">
      <w:pPr>
        <w:numPr>
          <w:ilvl w:val="0"/>
          <w:numId w:val="38"/>
        </w:numPr>
        <w:spacing w:after="0" w:line="240" w:lineRule="auto"/>
        <w:ind w:left="499" w:hanging="357"/>
        <w:jc w:val="both"/>
        <w:rPr>
          <w:rFonts w:ascii="Arial Narrow" w:hAnsi="Arial Narrow"/>
          <w:sz w:val="20"/>
          <w:szCs w:val="20"/>
          <w:lang w:val="es-ES"/>
        </w:rPr>
      </w:pPr>
      <w:r w:rsidRPr="00E96645">
        <w:rPr>
          <w:rFonts w:ascii="Arial Narrow" w:hAnsi="Arial Narrow"/>
          <w:sz w:val="20"/>
          <w:szCs w:val="20"/>
          <w:lang w:val="es-ES"/>
        </w:rPr>
        <w:t>Mantenimiento eléctrico y mecánico del conjunto bomba - motor de los campus Fraternidad y Robledo, el servicio incluye: revisión del estado actual de aislamiento de motores, rodamientos, revisión de los componentes de las bombas y de ser necesario cambio de elementos básicos como rodamientos y sellos mecánicos.</w:t>
      </w:r>
    </w:p>
    <w:p w14:paraId="70DEB3DC" w14:textId="77777777" w:rsidR="00E96645" w:rsidRPr="00E96645" w:rsidRDefault="00E96645" w:rsidP="00E96645">
      <w:pPr>
        <w:numPr>
          <w:ilvl w:val="0"/>
          <w:numId w:val="38"/>
        </w:numPr>
        <w:spacing w:after="0" w:line="240" w:lineRule="auto"/>
        <w:ind w:left="499" w:hanging="357"/>
        <w:jc w:val="both"/>
        <w:rPr>
          <w:rFonts w:ascii="Arial Narrow" w:hAnsi="Arial Narrow"/>
          <w:sz w:val="20"/>
          <w:szCs w:val="20"/>
          <w:lang w:val="es-ES"/>
        </w:rPr>
      </w:pPr>
      <w:r w:rsidRPr="00E96645">
        <w:rPr>
          <w:rFonts w:ascii="Arial Narrow" w:hAnsi="Arial Narrow"/>
          <w:sz w:val="20"/>
          <w:szCs w:val="20"/>
          <w:lang w:val="es-ES"/>
        </w:rPr>
        <w:t>Pintura en caso de ser requerida.</w:t>
      </w:r>
    </w:p>
    <w:p w14:paraId="2AA6FE9A" w14:textId="77777777" w:rsidR="00E96645" w:rsidRPr="00E96645" w:rsidRDefault="00E96645" w:rsidP="00E96645">
      <w:pPr>
        <w:numPr>
          <w:ilvl w:val="0"/>
          <w:numId w:val="38"/>
        </w:numPr>
        <w:spacing w:after="0" w:line="240" w:lineRule="auto"/>
        <w:ind w:left="499" w:hanging="357"/>
        <w:jc w:val="both"/>
        <w:rPr>
          <w:rFonts w:ascii="Arial Narrow" w:hAnsi="Arial Narrow"/>
          <w:sz w:val="20"/>
          <w:szCs w:val="20"/>
          <w:lang w:val="es-ES"/>
        </w:rPr>
      </w:pPr>
      <w:r w:rsidRPr="00E96645">
        <w:rPr>
          <w:rFonts w:ascii="Arial Narrow" w:hAnsi="Arial Narrow"/>
          <w:sz w:val="20"/>
          <w:szCs w:val="20"/>
          <w:lang w:val="es-ES"/>
        </w:rPr>
        <w:t>Corrección de posibles fugas.</w:t>
      </w:r>
    </w:p>
    <w:p w14:paraId="63822133" w14:textId="77777777" w:rsidR="00E96645" w:rsidRPr="00E96645" w:rsidRDefault="00E96645" w:rsidP="00E96645">
      <w:pPr>
        <w:numPr>
          <w:ilvl w:val="0"/>
          <w:numId w:val="38"/>
        </w:numPr>
        <w:spacing w:after="0" w:line="240" w:lineRule="auto"/>
        <w:ind w:left="499" w:hanging="357"/>
        <w:jc w:val="both"/>
        <w:rPr>
          <w:rFonts w:ascii="Arial Narrow" w:hAnsi="Arial Narrow"/>
          <w:sz w:val="20"/>
          <w:szCs w:val="20"/>
          <w:lang w:val="es-ES"/>
        </w:rPr>
      </w:pPr>
      <w:r w:rsidRPr="00E96645">
        <w:rPr>
          <w:rFonts w:ascii="Arial Narrow" w:hAnsi="Arial Narrow"/>
          <w:sz w:val="20"/>
          <w:szCs w:val="20"/>
          <w:lang w:val="es-ES"/>
        </w:rPr>
        <w:t>Ajuste de accesorios como: Niples, válvulas, universales, adaptadores machos o hembras, en PVC presión o galvanizados y de ser necesario se debe realizar su cambio</w:t>
      </w:r>
    </w:p>
    <w:p w14:paraId="124097C4" w14:textId="77777777" w:rsidR="00E96645" w:rsidRPr="00E96645" w:rsidRDefault="00E96645" w:rsidP="00E96645">
      <w:pPr>
        <w:numPr>
          <w:ilvl w:val="0"/>
          <w:numId w:val="38"/>
        </w:numPr>
        <w:spacing w:after="0" w:line="240" w:lineRule="auto"/>
        <w:ind w:left="499" w:hanging="357"/>
        <w:jc w:val="both"/>
        <w:rPr>
          <w:rFonts w:ascii="Arial Narrow" w:hAnsi="Arial Narrow"/>
          <w:sz w:val="20"/>
          <w:szCs w:val="20"/>
          <w:lang w:val="es-ES"/>
        </w:rPr>
      </w:pPr>
      <w:r w:rsidRPr="00E96645">
        <w:rPr>
          <w:rFonts w:ascii="Arial Narrow" w:hAnsi="Arial Narrow"/>
          <w:sz w:val="20"/>
          <w:szCs w:val="20"/>
          <w:lang w:val="es-ES"/>
        </w:rPr>
        <w:t>Toma de mediciones de aislamiento, voltaje y amperaje en los motores.</w:t>
      </w:r>
    </w:p>
    <w:p w14:paraId="530B05CE" w14:textId="77777777" w:rsidR="00E96645" w:rsidRPr="00E96645" w:rsidRDefault="00E96645" w:rsidP="00E96645">
      <w:pPr>
        <w:numPr>
          <w:ilvl w:val="0"/>
          <w:numId w:val="38"/>
        </w:numPr>
        <w:spacing w:after="0" w:line="240" w:lineRule="auto"/>
        <w:ind w:left="499" w:hanging="357"/>
        <w:jc w:val="both"/>
        <w:rPr>
          <w:rFonts w:ascii="Arial Narrow" w:hAnsi="Arial Narrow"/>
          <w:sz w:val="20"/>
          <w:szCs w:val="20"/>
          <w:lang w:val="es-ES"/>
        </w:rPr>
      </w:pPr>
      <w:r w:rsidRPr="00E96645">
        <w:rPr>
          <w:rFonts w:ascii="Arial Narrow" w:hAnsi="Arial Narrow"/>
          <w:bCs/>
          <w:sz w:val="20"/>
          <w:szCs w:val="20"/>
          <w:lang w:val="es-ES"/>
        </w:rPr>
        <w:t>Verificación de conexión de señales de control y potencia.</w:t>
      </w:r>
    </w:p>
    <w:p w14:paraId="68EA943D" w14:textId="77777777" w:rsidR="00E96645" w:rsidRPr="00E96645" w:rsidRDefault="00E96645" w:rsidP="00E96645">
      <w:pPr>
        <w:jc w:val="both"/>
        <w:rPr>
          <w:rFonts w:ascii="Arial Narrow" w:hAnsi="Arial Narrow"/>
          <w:sz w:val="20"/>
          <w:szCs w:val="20"/>
          <w:lang w:val="es-ES"/>
        </w:rPr>
      </w:pPr>
    </w:p>
    <w:p w14:paraId="337AB14A" w14:textId="333EA19F" w:rsidR="00E96645" w:rsidRPr="00E96645" w:rsidRDefault="00E96645" w:rsidP="00E96645">
      <w:pPr>
        <w:numPr>
          <w:ilvl w:val="0"/>
          <w:numId w:val="39"/>
        </w:numPr>
        <w:jc w:val="both"/>
        <w:rPr>
          <w:rFonts w:ascii="Arial Narrow" w:hAnsi="Arial Narrow"/>
          <w:b/>
          <w:bCs/>
          <w:sz w:val="20"/>
          <w:szCs w:val="20"/>
          <w:lang w:val="es-ES"/>
        </w:rPr>
      </w:pPr>
      <w:r w:rsidRPr="00E96645">
        <w:rPr>
          <w:rFonts w:ascii="Arial Narrow" w:hAnsi="Arial Narrow"/>
          <w:b/>
          <w:bCs/>
          <w:sz w:val="20"/>
          <w:szCs w:val="20"/>
          <w:lang w:val="es-ES"/>
        </w:rPr>
        <w:t xml:space="preserve">MANTENIMIENTO CORRECTIVO: </w:t>
      </w:r>
    </w:p>
    <w:p w14:paraId="0FE9EEF8" w14:textId="04CB0F7B" w:rsidR="00E96645" w:rsidRPr="00E96645" w:rsidRDefault="00E96645" w:rsidP="00E96645">
      <w:pPr>
        <w:jc w:val="both"/>
        <w:rPr>
          <w:rFonts w:ascii="Arial Narrow" w:hAnsi="Arial Narrow"/>
          <w:sz w:val="20"/>
          <w:szCs w:val="20"/>
          <w:lang w:val="es-ES"/>
        </w:rPr>
      </w:pPr>
      <w:r w:rsidRPr="00E96645">
        <w:rPr>
          <w:rFonts w:ascii="Arial Narrow" w:hAnsi="Arial Narrow"/>
          <w:sz w:val="20"/>
          <w:szCs w:val="20"/>
          <w:lang w:val="es-ES"/>
        </w:rPr>
        <w:t>Consiste en las reparaciones de los sistemas de bombeo, incluyendo: instalación de equipos, traslado, montaje y desmontaje del sistema completo o elementos que lo conforman, estas podrán surgir de diagnósticos realizados durante los mantenimientos preventivos o cuando se presente una falla en el sistema de manera inesperada, ya sea por el fin de la vida útil de los equipos y/o componentes durante el funcionamiento.</w:t>
      </w:r>
    </w:p>
    <w:p w14:paraId="27E5DFEC" w14:textId="7D1D966E" w:rsidR="00E96645" w:rsidRPr="00E96645" w:rsidRDefault="00E96645" w:rsidP="00E96645">
      <w:pPr>
        <w:jc w:val="both"/>
        <w:rPr>
          <w:rFonts w:ascii="Arial Narrow" w:hAnsi="Arial Narrow"/>
          <w:sz w:val="20"/>
          <w:szCs w:val="20"/>
          <w:lang w:val="es-ES"/>
        </w:rPr>
      </w:pPr>
      <w:r w:rsidRPr="00E96645">
        <w:rPr>
          <w:rFonts w:ascii="Arial Narrow" w:hAnsi="Arial Narrow"/>
          <w:sz w:val="20"/>
          <w:szCs w:val="20"/>
          <w:lang w:val="es-ES"/>
        </w:rPr>
        <w:t xml:space="preserve">Cuando debido al daño sea necesario retirar el equipo de la Institución y para garantizar el adecuado funcionamiento de los sistemas se requiera del reemplazo de la misma, el contratista deberá suminístrala en iguales o mejores condiciones a la existente en forma de alquiler, el cual no deberá sobrepasar los 15 días calendario, en caso de requerirse más tiempo deberá ser informado a la supervisión quien definirá si se aprueba, en caso contrario será responsabilidad del contratista el tiempo adicional. </w:t>
      </w:r>
    </w:p>
    <w:p w14:paraId="0904E3B9" w14:textId="7320F55D" w:rsidR="00E96645" w:rsidRPr="00E96645" w:rsidRDefault="00E96645" w:rsidP="00E96645">
      <w:pPr>
        <w:jc w:val="both"/>
        <w:rPr>
          <w:rFonts w:ascii="Arial Narrow" w:hAnsi="Arial Narrow"/>
          <w:sz w:val="20"/>
          <w:szCs w:val="20"/>
          <w:lang w:val="es-ES"/>
        </w:rPr>
      </w:pPr>
      <w:r w:rsidRPr="00E96645">
        <w:rPr>
          <w:rFonts w:ascii="Arial Narrow" w:hAnsi="Arial Narrow"/>
          <w:sz w:val="20"/>
          <w:szCs w:val="20"/>
          <w:lang w:val="es-ES"/>
        </w:rPr>
        <w:t xml:space="preserve">Bajo requerimientos de la entidad o ante falla de alguno de los sistemas que afecte la presentación de los servicios o funcionamiento de los campus, el tiempo de respuesta por parte del contratista no deberá ser superior a dos (2) horas esto con el fin de garantizar el normal funcionamiento de las actividades, en otras condiciones donde no se afecte la prestación del servicio el contratista podrá acordar con la supervisión la ejecución de las actividades. </w:t>
      </w:r>
    </w:p>
    <w:p w14:paraId="0684FFAA" w14:textId="5271F748" w:rsidR="00E96645" w:rsidRPr="00E96645" w:rsidRDefault="00E96645" w:rsidP="00E96645">
      <w:pPr>
        <w:jc w:val="both"/>
        <w:rPr>
          <w:rFonts w:ascii="Arial Narrow" w:hAnsi="Arial Narrow"/>
          <w:sz w:val="20"/>
          <w:szCs w:val="20"/>
          <w:lang w:val="es-ES"/>
        </w:rPr>
      </w:pPr>
      <w:r w:rsidRPr="00E96645">
        <w:rPr>
          <w:rFonts w:ascii="Arial Narrow" w:hAnsi="Arial Narrow"/>
          <w:sz w:val="20"/>
          <w:szCs w:val="20"/>
          <w:lang w:val="es-ES"/>
        </w:rPr>
        <w:t xml:space="preserve">Las fallas serán reportadas al CONTRATISTA en cualquier momento que se presenten de lunes a domingo y/o festivos durante las veinticuatro (24) horas del día, de acuerdo con la afectación del sistema y la necesidad de operación </w:t>
      </w:r>
      <w:proofErr w:type="gramStart"/>
      <w:r w:rsidRPr="00E96645">
        <w:rPr>
          <w:rFonts w:ascii="Arial Narrow" w:hAnsi="Arial Narrow"/>
          <w:sz w:val="20"/>
          <w:szCs w:val="20"/>
          <w:lang w:val="es-ES"/>
        </w:rPr>
        <w:t>del mismo</w:t>
      </w:r>
      <w:proofErr w:type="gramEnd"/>
      <w:r w:rsidRPr="00E96645">
        <w:rPr>
          <w:rFonts w:ascii="Arial Narrow" w:hAnsi="Arial Narrow"/>
          <w:sz w:val="20"/>
          <w:szCs w:val="20"/>
          <w:lang w:val="es-ES"/>
        </w:rPr>
        <w:t xml:space="preserve">. </w:t>
      </w:r>
      <w:bookmarkStart w:id="4" w:name="_Hlk136591319"/>
      <w:r w:rsidRPr="00E96645">
        <w:rPr>
          <w:rFonts w:ascii="Arial Narrow" w:hAnsi="Arial Narrow"/>
          <w:sz w:val="20"/>
          <w:szCs w:val="20"/>
          <w:lang w:val="es-ES"/>
        </w:rPr>
        <w:t>El CONTRATISTA contará con un (1) número telefónico fijo y/o celular destinado a la prestación del servicio con el fin de establecer una comunicación rápida y eficiente y en los cuales el supervisor de la entidad reportará las averías</w:t>
      </w:r>
      <w:bookmarkEnd w:id="4"/>
      <w:r w:rsidRPr="00E96645">
        <w:rPr>
          <w:rFonts w:ascii="Arial Narrow" w:hAnsi="Arial Narrow"/>
          <w:sz w:val="20"/>
          <w:szCs w:val="20"/>
          <w:lang w:val="es-ES"/>
        </w:rPr>
        <w:t xml:space="preserve">. Los gastos por este concepto correrán por cuenta del CONTRATISTA y se entiende incluido en el valor de la cotización que remitan. </w:t>
      </w:r>
      <w:bookmarkStart w:id="5" w:name="_Hlk136591344"/>
      <w:r w:rsidRPr="00E96645">
        <w:rPr>
          <w:rFonts w:ascii="Arial Narrow" w:hAnsi="Arial Narrow"/>
          <w:sz w:val="20"/>
          <w:szCs w:val="20"/>
          <w:lang w:val="es-ES"/>
        </w:rPr>
        <w:t>Los números telefónicos deberán estar actualizados y en caso de algún cambio se debe informar inmediatamente al supervisor del contrato por parte de la entidad.</w:t>
      </w:r>
      <w:bookmarkEnd w:id="5"/>
    </w:p>
    <w:p w14:paraId="3165AA13" w14:textId="792860CA" w:rsidR="00E96645" w:rsidRPr="00E96645" w:rsidRDefault="00E96645" w:rsidP="00E96645">
      <w:pPr>
        <w:jc w:val="both"/>
        <w:rPr>
          <w:rFonts w:ascii="Arial Narrow" w:hAnsi="Arial Narrow"/>
          <w:sz w:val="20"/>
          <w:szCs w:val="20"/>
          <w:lang w:val="es-ES"/>
        </w:rPr>
      </w:pPr>
      <w:r w:rsidRPr="00E96645">
        <w:rPr>
          <w:rFonts w:ascii="Arial Narrow" w:hAnsi="Arial Narrow"/>
          <w:sz w:val="20"/>
          <w:szCs w:val="20"/>
          <w:lang w:val="es-ES"/>
        </w:rPr>
        <w:t xml:space="preserve">La entidad podrá notificar al CONTRATISTA la solicitud de un servicio de atención urgente por medio verbal, llamada telefónica, mensaje enviado al correo electrónico, mensaje texto o </w:t>
      </w:r>
      <w:proofErr w:type="spellStart"/>
      <w:r w:rsidRPr="00E96645">
        <w:rPr>
          <w:rFonts w:ascii="Arial Narrow" w:hAnsi="Arial Narrow"/>
          <w:sz w:val="20"/>
          <w:szCs w:val="20"/>
          <w:lang w:val="es-ES"/>
        </w:rPr>
        <w:t>whatsapp</w:t>
      </w:r>
      <w:proofErr w:type="spellEnd"/>
      <w:r w:rsidRPr="00E96645">
        <w:rPr>
          <w:rFonts w:ascii="Arial Narrow" w:hAnsi="Arial Narrow"/>
          <w:sz w:val="20"/>
          <w:szCs w:val="20"/>
          <w:lang w:val="es-ES"/>
        </w:rPr>
        <w:t>, para atender en forma inmediata el mantenimiento correctivo del asunto.</w:t>
      </w:r>
    </w:p>
    <w:p w14:paraId="70727C24" w14:textId="1D162B35" w:rsidR="00E96645" w:rsidRPr="00E96645" w:rsidRDefault="00E96645" w:rsidP="00E96645">
      <w:pPr>
        <w:jc w:val="both"/>
        <w:rPr>
          <w:rFonts w:ascii="Arial Narrow" w:hAnsi="Arial Narrow"/>
          <w:sz w:val="20"/>
          <w:szCs w:val="20"/>
          <w:lang w:val="es-ES"/>
        </w:rPr>
      </w:pPr>
      <w:r w:rsidRPr="00E96645">
        <w:rPr>
          <w:rFonts w:ascii="Arial Narrow" w:hAnsi="Arial Narrow"/>
          <w:sz w:val="20"/>
          <w:szCs w:val="20"/>
          <w:lang w:val="es-ES"/>
        </w:rPr>
        <w:t xml:space="preserve">Los elementos para el mantenimiento correctivo serán suministrados por el contratista de acuerdo a lo cotizado en el formato valor de la propuesta, sin embargo, y en caso de requerirse un elemento, repuesto, pieza que no se encuentre dentro de lo definido inicialmente y se requiera para la atención a la necesidad,  el contratista le informará técnicamente al supervisor el requerimiento extracontractual y en caso de requerirse presentará las cotizaciones para la aprobación por parte de la supervisión; en este caso el contrato dispondrá de un valor global que será ejecutado a demanda. </w:t>
      </w:r>
    </w:p>
    <w:p w14:paraId="7311776C" w14:textId="77777777" w:rsidR="00E96645" w:rsidRPr="00E96645" w:rsidRDefault="00E96645" w:rsidP="00E96645">
      <w:pPr>
        <w:jc w:val="both"/>
        <w:rPr>
          <w:rFonts w:ascii="Arial Narrow" w:hAnsi="Arial Narrow"/>
          <w:sz w:val="20"/>
          <w:szCs w:val="20"/>
          <w:lang w:val="es-ES"/>
        </w:rPr>
      </w:pPr>
      <w:r w:rsidRPr="00E96645">
        <w:rPr>
          <w:rFonts w:ascii="Arial Narrow" w:hAnsi="Arial Narrow"/>
          <w:sz w:val="20"/>
          <w:szCs w:val="20"/>
          <w:u w:val="single"/>
          <w:lang w:val="es-ES"/>
        </w:rPr>
        <w:t xml:space="preserve">El presupuesto para cubrir las necesidades extracontractuales se encuentra en el ítem 3 el cual corresponde a </w:t>
      </w:r>
      <w:r w:rsidRPr="00E96645">
        <w:rPr>
          <w:rFonts w:ascii="Arial Narrow" w:hAnsi="Arial Narrow"/>
          <w:b/>
          <w:bCs/>
          <w:sz w:val="20"/>
          <w:szCs w:val="20"/>
          <w:u w:val="single"/>
          <w:lang w:val="es-ES"/>
        </w:rPr>
        <w:t>VEINTE MILLONES DE PESOS (</w:t>
      </w:r>
      <w:r w:rsidRPr="00E96645">
        <w:rPr>
          <w:rFonts w:ascii="Arial Narrow" w:hAnsi="Arial Narrow"/>
          <w:b/>
          <w:bCs/>
          <w:sz w:val="20"/>
          <w:szCs w:val="20"/>
          <w:u w:val="single"/>
        </w:rPr>
        <w:t>$20.000.000 ) antes administración y utilidad (AU),</w:t>
      </w:r>
      <w:r w:rsidRPr="00E96645">
        <w:rPr>
          <w:rFonts w:ascii="Arial Narrow" w:hAnsi="Arial Narrow"/>
          <w:sz w:val="20"/>
          <w:szCs w:val="20"/>
          <w:u w:val="single"/>
        </w:rPr>
        <w:t xml:space="preserve"> que podrán ser destinados para aquellos accesorios o elementos  que a causa de desgaste o falla deban ser reemplazadas;</w:t>
      </w:r>
      <w:r w:rsidRPr="00E96645">
        <w:rPr>
          <w:rFonts w:ascii="Arial Narrow" w:hAnsi="Arial Narrow"/>
          <w:sz w:val="20"/>
          <w:szCs w:val="20"/>
        </w:rPr>
        <w:t xml:space="preserve"> cuando se deban realizar cambios en los que se incurra en costos no previstos estos debe ser autorizados por el supervisor del contrato y se debe generar un reporte en donde el contratista </w:t>
      </w:r>
      <w:r w:rsidRPr="00E96645">
        <w:rPr>
          <w:rFonts w:ascii="Arial Narrow" w:hAnsi="Arial Narrow"/>
          <w:sz w:val="20"/>
          <w:szCs w:val="20"/>
          <w:lang w:val="es-ES"/>
        </w:rPr>
        <w:t xml:space="preserve">debe presentar una cotización de los ítems que no sean contractuales, estos deberán estar acorde con el mercado y serán verificados por la supervisión previo a la ejecución. </w:t>
      </w:r>
    </w:p>
    <w:p w14:paraId="001F5E4D" w14:textId="77777777" w:rsidR="00E96645" w:rsidRPr="00E96645" w:rsidRDefault="00E96645" w:rsidP="00E96645">
      <w:pPr>
        <w:jc w:val="both"/>
        <w:rPr>
          <w:rFonts w:ascii="Arial Narrow" w:hAnsi="Arial Narrow"/>
          <w:sz w:val="20"/>
          <w:szCs w:val="20"/>
        </w:rPr>
      </w:pPr>
    </w:p>
    <w:p w14:paraId="7117AC65" w14:textId="4D889330" w:rsidR="00E96645" w:rsidRPr="00E96645" w:rsidRDefault="00E96645" w:rsidP="00E96645">
      <w:pPr>
        <w:jc w:val="both"/>
        <w:rPr>
          <w:rFonts w:ascii="Arial Narrow" w:hAnsi="Arial Narrow"/>
          <w:sz w:val="20"/>
          <w:szCs w:val="20"/>
        </w:rPr>
      </w:pPr>
      <w:r w:rsidRPr="00E96645">
        <w:rPr>
          <w:rFonts w:ascii="Arial Narrow" w:hAnsi="Arial Narrow"/>
          <w:sz w:val="20"/>
          <w:szCs w:val="20"/>
        </w:rPr>
        <w:t xml:space="preserve">Dentro del valor de la propuesta para la ejecución de los mantenimientos correctivos y preventivos, deberán comprender todos los costos directos e indirectos que se requieran tales como herramientas, equipo, maquinaria, transporte interno y externo, bodegaje, materiales, instalación, mano de obra calificada y operativa, disponibilidad, señalización, implementos de seguridad industrial, y todo lo necesario para la entrega en operación y funcionamiento del equipo. </w:t>
      </w:r>
    </w:p>
    <w:p w14:paraId="377931CE" w14:textId="7684539D" w:rsidR="00E96645" w:rsidRPr="00E96645" w:rsidRDefault="00E96645" w:rsidP="00E96645">
      <w:pPr>
        <w:jc w:val="both"/>
        <w:rPr>
          <w:rFonts w:ascii="Arial Narrow" w:hAnsi="Arial Narrow"/>
          <w:sz w:val="20"/>
          <w:szCs w:val="20"/>
          <w:lang w:val="es-ES"/>
        </w:rPr>
      </w:pPr>
      <w:r w:rsidRPr="00E96645">
        <w:rPr>
          <w:rFonts w:ascii="Arial Narrow" w:hAnsi="Arial Narrow"/>
          <w:sz w:val="20"/>
          <w:szCs w:val="20"/>
        </w:rPr>
        <w:t xml:space="preserve">En el caso de mantenimientos correctivos que se encuentren por fuera del alcance determinado en el presupuesto inicial, el contratista presentará la propuesta económica detallando lo necesario en personal, insumos, maquinaria, transporte y demás que se requiera para dejar los sistemas en funcionamiento, para ser revisado y aprobado por la supervisión de acuerdo con lo definido en el presente documento para los ítems extra. </w:t>
      </w:r>
    </w:p>
    <w:p w14:paraId="0E56A7E5" w14:textId="0B837AAC" w:rsidR="00E96645" w:rsidRPr="00E96645" w:rsidRDefault="00E96645" w:rsidP="00E96645">
      <w:pPr>
        <w:jc w:val="both"/>
        <w:rPr>
          <w:rFonts w:ascii="Arial Narrow" w:hAnsi="Arial Narrow"/>
          <w:sz w:val="20"/>
          <w:szCs w:val="20"/>
        </w:rPr>
      </w:pPr>
      <w:r w:rsidRPr="00E96645">
        <w:rPr>
          <w:rFonts w:ascii="Arial Narrow" w:hAnsi="Arial Narrow"/>
          <w:sz w:val="20"/>
          <w:szCs w:val="20"/>
        </w:rPr>
        <w:t>El contratista deberá dejar todos los sistemas de bombeos en mejores condiciones a las que se encuentran actualmente.</w:t>
      </w:r>
    </w:p>
    <w:p w14:paraId="48247BF1" w14:textId="4E05D0FB" w:rsidR="00E96645" w:rsidRPr="00E96645" w:rsidRDefault="00E96645" w:rsidP="00E96645">
      <w:pPr>
        <w:jc w:val="both"/>
        <w:rPr>
          <w:rFonts w:ascii="Arial Narrow" w:hAnsi="Arial Narrow"/>
          <w:sz w:val="20"/>
          <w:szCs w:val="20"/>
        </w:rPr>
      </w:pPr>
      <w:r w:rsidRPr="00E96645">
        <w:rPr>
          <w:rFonts w:ascii="Arial Narrow" w:hAnsi="Arial Narrow"/>
          <w:sz w:val="20"/>
          <w:szCs w:val="20"/>
        </w:rPr>
        <w:t>Si por alguna razón no se ejecutan todos los mantenimientos programados, la entidad no tendrá obligación de cancelar al contratista los mantenimientos no realizados.</w:t>
      </w:r>
    </w:p>
    <w:p w14:paraId="1A422DA6" w14:textId="502F0560" w:rsidR="00E96645" w:rsidRPr="00E96645" w:rsidRDefault="00E96645" w:rsidP="00E96645">
      <w:pPr>
        <w:jc w:val="both"/>
        <w:rPr>
          <w:rFonts w:ascii="Arial Narrow" w:hAnsi="Arial Narrow"/>
          <w:sz w:val="20"/>
          <w:szCs w:val="20"/>
        </w:rPr>
      </w:pPr>
      <w:r w:rsidRPr="00E96645">
        <w:rPr>
          <w:rFonts w:ascii="Arial Narrow" w:hAnsi="Arial Narrow"/>
          <w:sz w:val="20"/>
          <w:szCs w:val="20"/>
        </w:rPr>
        <w:t>En los periodos que cualquier sistema de bombeo esté fuera de servicio por cualquier razón imputable ya sea al Contratista o al ITM, no se hará el mantenimiento y por lo tanto no se pagará dicho mes o periodo.</w:t>
      </w:r>
    </w:p>
    <w:p w14:paraId="18306210" w14:textId="36EE05B3" w:rsidR="00E96645" w:rsidRPr="00E96645" w:rsidRDefault="00E96645" w:rsidP="00E96645">
      <w:pPr>
        <w:jc w:val="both"/>
        <w:rPr>
          <w:rFonts w:ascii="Arial Narrow" w:hAnsi="Arial Narrow"/>
          <w:sz w:val="20"/>
          <w:szCs w:val="20"/>
        </w:rPr>
      </w:pPr>
      <w:r w:rsidRPr="00E96645">
        <w:rPr>
          <w:rFonts w:ascii="Arial Narrow" w:hAnsi="Arial Narrow"/>
          <w:sz w:val="20"/>
          <w:szCs w:val="20"/>
        </w:rPr>
        <w:t xml:space="preserve">Para los sistemas hidrosanitarios es necesario que el contratista en conjunto con el supervisor, indague sobre los sistemas que puedan ser afectas con la intervenciones a realizar bajo la ejecución de los mantenimientos preventivos y correctivos, puesto que en algunos momentos se generan descargas de presión en el sistema, que requieren de chequeo y evaluación de las redes que llegan al sistema de bombeo de manera conjunta  y así proponer la mejor solución al sistema completo entre las partes. </w:t>
      </w:r>
    </w:p>
    <w:p w14:paraId="04305213" w14:textId="645D64FD" w:rsidR="00E96645" w:rsidRPr="00E96645" w:rsidRDefault="00E96645" w:rsidP="00E96645">
      <w:pPr>
        <w:jc w:val="both"/>
        <w:rPr>
          <w:rFonts w:ascii="Arial Narrow" w:hAnsi="Arial Narrow"/>
          <w:sz w:val="20"/>
          <w:szCs w:val="20"/>
        </w:rPr>
      </w:pPr>
      <w:r w:rsidRPr="00E96645">
        <w:rPr>
          <w:rFonts w:ascii="Arial Narrow" w:hAnsi="Arial Narrow"/>
          <w:sz w:val="20"/>
          <w:szCs w:val="20"/>
        </w:rPr>
        <w:t xml:space="preserve">Para los mantenimientos correctivos, no se incluyen los repuestos mayores, en el caso de requerirse algún repuesto no contemplado en el presupuesto oficial, el contratista deberá informar a la supervisión a través de un informe técnico que sustente la necesidad </w:t>
      </w:r>
      <w:proofErr w:type="gramStart"/>
      <w:r w:rsidRPr="00E96645">
        <w:rPr>
          <w:rFonts w:ascii="Arial Narrow" w:hAnsi="Arial Narrow"/>
          <w:sz w:val="20"/>
          <w:szCs w:val="20"/>
        </w:rPr>
        <w:t>del mismo</w:t>
      </w:r>
      <w:proofErr w:type="gramEnd"/>
      <w:r w:rsidRPr="00E96645">
        <w:rPr>
          <w:rFonts w:ascii="Arial Narrow" w:hAnsi="Arial Narrow"/>
          <w:sz w:val="20"/>
          <w:szCs w:val="20"/>
        </w:rPr>
        <w:t xml:space="preserve"> y este solo podrá ser ejecutado a partir de la aprobación de la supervisión. </w:t>
      </w:r>
    </w:p>
    <w:p w14:paraId="601DFA46" w14:textId="6DF82A41" w:rsidR="00E96645" w:rsidRPr="00E96645" w:rsidRDefault="00E96645" w:rsidP="00E96645">
      <w:pPr>
        <w:jc w:val="both"/>
        <w:rPr>
          <w:rFonts w:ascii="Arial Narrow" w:hAnsi="Arial Narrow"/>
          <w:bCs/>
          <w:sz w:val="20"/>
          <w:szCs w:val="20"/>
          <w:lang w:val="es-ES"/>
        </w:rPr>
      </w:pPr>
      <w:r w:rsidRPr="00E96645">
        <w:rPr>
          <w:rFonts w:ascii="Arial Narrow" w:hAnsi="Arial Narrow"/>
          <w:bCs/>
          <w:sz w:val="20"/>
          <w:szCs w:val="20"/>
          <w:lang w:val="es-ES"/>
        </w:rPr>
        <w:t>El contratista debe enviar un informe técnico después de cada visita donde indique la relación de las principales actividades ejecutadas, además de un registro fotográfico, de igual manera como parte de este informe se deberán adjuntar las fichas técnicas de los mantenimientos (informes de mantenimiento) realizados y firmadas por ambas partes.</w:t>
      </w:r>
    </w:p>
    <w:p w14:paraId="7917443D" w14:textId="77777777" w:rsidR="00E96645" w:rsidRPr="00E96645" w:rsidRDefault="00E96645" w:rsidP="00E96645">
      <w:pPr>
        <w:numPr>
          <w:ilvl w:val="0"/>
          <w:numId w:val="39"/>
        </w:numPr>
        <w:jc w:val="both"/>
        <w:rPr>
          <w:rFonts w:ascii="Arial Narrow" w:hAnsi="Arial Narrow"/>
          <w:b/>
          <w:bCs/>
          <w:sz w:val="20"/>
          <w:szCs w:val="20"/>
          <w:lang w:val="es-ES"/>
        </w:rPr>
      </w:pPr>
      <w:r w:rsidRPr="00E96645">
        <w:rPr>
          <w:rFonts w:ascii="Arial Narrow" w:hAnsi="Arial Narrow"/>
          <w:b/>
          <w:bCs/>
          <w:sz w:val="20"/>
          <w:szCs w:val="20"/>
          <w:lang w:val="es-ES"/>
        </w:rPr>
        <w:t xml:space="preserve">IDENTIFICACIÓN Y LEVANTAMIENTO DE SISTEMAS  </w:t>
      </w:r>
    </w:p>
    <w:p w14:paraId="0CA1DF2F" w14:textId="77777777" w:rsidR="00E96645" w:rsidRPr="00E96645" w:rsidRDefault="00E96645" w:rsidP="00E96645">
      <w:pPr>
        <w:jc w:val="both"/>
        <w:rPr>
          <w:rFonts w:ascii="Arial Narrow" w:hAnsi="Arial Narrow"/>
          <w:sz w:val="20"/>
          <w:szCs w:val="20"/>
        </w:rPr>
      </w:pPr>
    </w:p>
    <w:p w14:paraId="248DEB5C" w14:textId="1077F44F" w:rsidR="00971CA2" w:rsidRPr="00E96645" w:rsidRDefault="00E96645" w:rsidP="00971CA2">
      <w:pPr>
        <w:jc w:val="both"/>
        <w:rPr>
          <w:rFonts w:ascii="Arial Narrow" w:hAnsi="Arial Narrow"/>
          <w:sz w:val="20"/>
          <w:szCs w:val="20"/>
        </w:rPr>
      </w:pPr>
      <w:r w:rsidRPr="00E96645">
        <w:rPr>
          <w:rFonts w:ascii="Arial Narrow" w:hAnsi="Arial Narrow"/>
          <w:sz w:val="20"/>
          <w:szCs w:val="20"/>
        </w:rPr>
        <w:t>El contratista deberá entregar el levantamiento de cada uno de los sistemas de bombeos existentes en los cuartos de máquinas, los cuales deben contener elementos que conforman el sistema, parámetros de funcionamiento, sistemas de apertura y cierre, entre otros.</w:t>
      </w:r>
    </w:p>
    <w:p w14:paraId="2DCBC87F" w14:textId="78CCBB36" w:rsidR="006E6EE4" w:rsidRPr="006E6EE4" w:rsidRDefault="006E6EE4" w:rsidP="006E6EE4">
      <w:pPr>
        <w:pStyle w:val="Ttulo2"/>
        <w:numPr>
          <w:ilvl w:val="1"/>
          <w:numId w:val="9"/>
        </w:numPr>
        <w:rPr>
          <w:sz w:val="20"/>
        </w:rPr>
      </w:pPr>
      <w:bookmarkStart w:id="6" w:name="_Toc54720763"/>
      <w:bookmarkStart w:id="7" w:name="_Toc136249964"/>
      <w:r w:rsidRPr="006E6EE4">
        <w:rPr>
          <w:sz w:val="20"/>
        </w:rPr>
        <w:t>FUNDAMENTO DEL PROCESO DE SELECCIÓN</w:t>
      </w:r>
      <w:bookmarkEnd w:id="6"/>
      <w:bookmarkEnd w:id="7"/>
    </w:p>
    <w:p w14:paraId="7DD77B96" w14:textId="77777777" w:rsidR="006E6EE4" w:rsidRPr="006E6EE4" w:rsidRDefault="006E6EE4" w:rsidP="006E6EE4">
      <w:pPr>
        <w:tabs>
          <w:tab w:val="left" w:pos="432"/>
        </w:tabs>
        <w:ind w:left="720"/>
        <w:contextualSpacing/>
        <w:rPr>
          <w:rFonts w:ascii="Arial Narrow" w:hAnsi="Arial Narrow" w:cs="Calibri"/>
          <w:b/>
          <w:bCs/>
          <w:color w:val="000000"/>
          <w:sz w:val="20"/>
          <w:szCs w:val="20"/>
        </w:rPr>
      </w:pPr>
    </w:p>
    <w:p w14:paraId="7131703C" w14:textId="589DA9C3" w:rsidR="002A12A0" w:rsidRPr="00A140F9" w:rsidRDefault="002A12A0" w:rsidP="002A12A0">
      <w:pPr>
        <w:spacing w:before="100" w:beforeAutospacing="1" w:after="100" w:afterAutospacing="1"/>
        <w:jc w:val="both"/>
        <w:rPr>
          <w:rFonts w:ascii="Arial Narrow" w:hAnsi="Arial Narrow"/>
          <w:b/>
          <w:bCs/>
          <w:sz w:val="20"/>
          <w:szCs w:val="20"/>
        </w:rPr>
      </w:pPr>
      <w:r w:rsidRPr="00A140F9">
        <w:rPr>
          <w:rFonts w:ascii="Arial Narrow" w:hAnsi="Arial Narrow"/>
          <w:sz w:val="20"/>
          <w:szCs w:val="20"/>
        </w:rPr>
        <w:t xml:space="preserve">La modalidad de contratación es </w:t>
      </w:r>
      <w:r w:rsidRPr="005A5F05">
        <w:rPr>
          <w:rFonts w:ascii="Arial Narrow" w:hAnsi="Arial Narrow"/>
          <w:sz w:val="20"/>
          <w:szCs w:val="20"/>
        </w:rPr>
        <w:t xml:space="preserve">SELECCIÓN ABREVIADA BAJO LA MODALIDAD DE </w:t>
      </w:r>
      <w:r w:rsidR="009604C2">
        <w:rPr>
          <w:rFonts w:ascii="Arial Narrow" w:hAnsi="Arial Narrow"/>
          <w:sz w:val="20"/>
          <w:szCs w:val="20"/>
        </w:rPr>
        <w:t>MENOR CUANTÍA</w:t>
      </w:r>
      <w:r w:rsidRPr="00A140F9">
        <w:rPr>
          <w:rFonts w:ascii="Arial Narrow" w:hAnsi="Arial Narrow"/>
          <w:sz w:val="20"/>
          <w:szCs w:val="20"/>
        </w:rPr>
        <w:t>:</w:t>
      </w:r>
    </w:p>
    <w:p w14:paraId="0E9A63A7" w14:textId="77777777" w:rsidR="009604C2" w:rsidRPr="005B505F" w:rsidRDefault="009604C2" w:rsidP="009604C2">
      <w:pPr>
        <w:widowControl w:val="0"/>
        <w:jc w:val="both"/>
        <w:rPr>
          <w:rFonts w:ascii="Arial Narrow" w:hAnsi="Arial Narrow" w:cs="Arial"/>
          <w:b/>
          <w:sz w:val="20"/>
          <w:szCs w:val="20"/>
        </w:rPr>
      </w:pPr>
      <w:r w:rsidRPr="005B505F">
        <w:rPr>
          <w:rFonts w:ascii="Arial Narrow" w:hAnsi="Arial Narrow" w:cs="Arial"/>
          <w:sz w:val="20"/>
          <w:szCs w:val="20"/>
        </w:rPr>
        <w:t>En los términos del artículo 2, numeral 2, literal b) de la Ley 1150 de 2007, se explica que la modalidad de selección de contratistas que se debe adelantar es la Selección Abreviada, la cual se encuentra reglamentada por el artículo 2.2.1.2.1.2.20., del Decreto 1082 de 2015 "Por el cual se reglamenta el sistema de compras y contratación pública”</w:t>
      </w:r>
    </w:p>
    <w:p w14:paraId="60EE0765" w14:textId="77777777" w:rsidR="009604C2" w:rsidRPr="005B505F" w:rsidRDefault="009604C2" w:rsidP="009604C2">
      <w:pPr>
        <w:jc w:val="both"/>
        <w:rPr>
          <w:rFonts w:ascii="Arial Narrow" w:hAnsi="Arial Narrow" w:cs="Arial"/>
          <w:bCs/>
          <w:sz w:val="20"/>
          <w:szCs w:val="20"/>
        </w:rPr>
      </w:pPr>
      <w:r w:rsidRPr="005B505F">
        <w:rPr>
          <w:rFonts w:ascii="Arial Narrow" w:hAnsi="Arial Narrow" w:cs="Arial"/>
          <w:sz w:val="20"/>
          <w:szCs w:val="20"/>
        </w:rPr>
        <w:t>La presente modalidad de selección encuentra sustento normativo en el artículo 2.2.1.2.1.2.20., del Decreto 1082 de 2015, así:</w:t>
      </w:r>
    </w:p>
    <w:p w14:paraId="2EF82D95" w14:textId="77777777" w:rsidR="009604C2" w:rsidRPr="005B505F" w:rsidRDefault="009604C2" w:rsidP="009604C2">
      <w:pPr>
        <w:jc w:val="both"/>
        <w:rPr>
          <w:rFonts w:ascii="Arial Narrow" w:hAnsi="Arial Narrow" w:cs="Arial"/>
          <w:bCs/>
          <w:i/>
          <w:sz w:val="20"/>
          <w:szCs w:val="20"/>
        </w:rPr>
      </w:pPr>
      <w:r w:rsidRPr="005B505F">
        <w:rPr>
          <w:rFonts w:ascii="Arial Narrow" w:hAnsi="Arial Narrow" w:cs="Arial"/>
          <w:sz w:val="20"/>
          <w:szCs w:val="20"/>
        </w:rPr>
        <w:t>Artículo 2.2.1.2.1.2.20 “</w:t>
      </w:r>
      <w:r w:rsidRPr="005B505F">
        <w:rPr>
          <w:rFonts w:ascii="Arial Narrow" w:hAnsi="Arial Narrow" w:cs="Arial"/>
          <w:i/>
          <w:sz w:val="20"/>
          <w:szCs w:val="20"/>
        </w:rPr>
        <w:t>Procedimiento: para la selección abreviada de menor cuantía.</w:t>
      </w:r>
      <w:r w:rsidRPr="005B505F">
        <w:rPr>
          <w:rFonts w:ascii="Arial Narrow" w:hAnsi="Arial Narrow"/>
          <w:i/>
          <w:sz w:val="20"/>
          <w:szCs w:val="20"/>
        </w:rPr>
        <w:t> </w:t>
      </w:r>
      <w:r w:rsidRPr="005B505F">
        <w:rPr>
          <w:rFonts w:ascii="Arial Narrow" w:hAnsi="Arial Narrow" w:cs="Arial"/>
          <w:i/>
          <w:sz w:val="20"/>
          <w:szCs w:val="20"/>
        </w:rPr>
        <w:t>Además de las normas generales establecidas en el presente decreto, las siguientes reglas son aplicables a la selección abreviada de menor cuantía:</w:t>
      </w:r>
    </w:p>
    <w:p w14:paraId="5B099D4B" w14:textId="77777777" w:rsidR="009604C2" w:rsidRPr="005B505F" w:rsidRDefault="009604C2" w:rsidP="009604C2">
      <w:pPr>
        <w:pStyle w:val="western"/>
        <w:shd w:val="clear" w:color="auto" w:fill="FFFFFF"/>
        <w:spacing w:before="0" w:beforeAutospacing="0" w:after="0" w:afterAutospacing="0"/>
        <w:ind w:left="309"/>
        <w:rPr>
          <w:rFonts w:ascii="Arial Narrow" w:hAnsi="Arial Narrow" w:cs="Arial"/>
          <w:b/>
          <w:i/>
          <w:sz w:val="20"/>
          <w:szCs w:val="20"/>
        </w:rPr>
      </w:pPr>
      <w:r w:rsidRPr="005B505F">
        <w:rPr>
          <w:rFonts w:ascii="Arial Narrow" w:hAnsi="Arial Narrow" w:cs="Arial"/>
          <w:i/>
          <w:sz w:val="20"/>
          <w:szCs w:val="20"/>
        </w:rPr>
        <w:t>1. En un término no mayor a tres (3) días hábiles contados a partir de la fecha de apertura del Proceso de Contratación los interesados deben manifestar su intención de participar, a través del mecanismo establecido para el efecto en los pliegos de condiciones.</w:t>
      </w:r>
    </w:p>
    <w:p w14:paraId="1AE4281B" w14:textId="77777777" w:rsidR="009604C2" w:rsidRPr="005B505F" w:rsidRDefault="009604C2" w:rsidP="009604C2">
      <w:pPr>
        <w:pStyle w:val="western"/>
        <w:shd w:val="clear" w:color="auto" w:fill="FFFFFF"/>
        <w:spacing w:before="0" w:beforeAutospacing="0" w:after="0" w:afterAutospacing="0"/>
        <w:ind w:left="309"/>
        <w:rPr>
          <w:rFonts w:ascii="Arial Narrow" w:hAnsi="Arial Narrow" w:cs="Arial"/>
          <w:b/>
          <w:i/>
          <w:sz w:val="20"/>
          <w:szCs w:val="20"/>
        </w:rPr>
      </w:pPr>
      <w:r w:rsidRPr="005B505F">
        <w:rPr>
          <w:rFonts w:ascii="Arial Narrow" w:hAnsi="Arial Narrow" w:cs="Arial"/>
          <w:i/>
          <w:sz w:val="20"/>
          <w:szCs w:val="20"/>
        </w:rPr>
        <w:t>2.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w:t>
      </w:r>
    </w:p>
    <w:p w14:paraId="3DE366D4" w14:textId="77777777" w:rsidR="009604C2" w:rsidRPr="005B505F" w:rsidRDefault="009604C2" w:rsidP="009604C2">
      <w:pPr>
        <w:pStyle w:val="western"/>
        <w:shd w:val="clear" w:color="auto" w:fill="FFFFFF"/>
        <w:spacing w:before="0" w:beforeAutospacing="0" w:after="0" w:afterAutospacing="0"/>
        <w:ind w:left="309"/>
        <w:rPr>
          <w:rFonts w:ascii="Arial Narrow" w:hAnsi="Arial Narrow" w:cs="Arial"/>
          <w:b/>
          <w:i/>
          <w:sz w:val="20"/>
          <w:szCs w:val="20"/>
        </w:rPr>
      </w:pPr>
      <w:r w:rsidRPr="005B505F">
        <w:rPr>
          <w:rFonts w:ascii="Arial Narrow" w:hAnsi="Arial Narrow" w:cs="Arial"/>
          <w:i/>
          <w:sz w:val="20"/>
          <w:szCs w:val="20"/>
        </w:rPr>
        <w:t>3. Si hay lugar a sorteo, el plazo para la presentación de las ofertas empezará a correr el día hábil siguiente a la fecha en la cual la entidad estatal informe a los interesados el resultado del sorteo.</w:t>
      </w:r>
    </w:p>
    <w:p w14:paraId="57ECB6BE" w14:textId="77777777" w:rsidR="009604C2" w:rsidRPr="005B505F" w:rsidRDefault="009604C2" w:rsidP="009604C2">
      <w:pPr>
        <w:pStyle w:val="western"/>
        <w:shd w:val="clear" w:color="auto" w:fill="FFFFFF"/>
        <w:spacing w:before="0" w:beforeAutospacing="0" w:after="0" w:afterAutospacing="0"/>
        <w:ind w:left="309"/>
        <w:rPr>
          <w:rFonts w:ascii="Arial Narrow" w:hAnsi="Arial Narrow" w:cs="Arial"/>
          <w:b/>
          <w:i/>
          <w:sz w:val="20"/>
          <w:szCs w:val="20"/>
        </w:rPr>
      </w:pPr>
      <w:r w:rsidRPr="005B505F">
        <w:rPr>
          <w:rFonts w:ascii="Arial Narrow" w:hAnsi="Arial Narrow" w:cs="Arial"/>
          <w:i/>
          <w:sz w:val="20"/>
          <w:szCs w:val="20"/>
        </w:rPr>
        <w:t>4. La entidad estatal debe publicar el informe de evaluación de ofertas durante tres (3) días hábiles.”</w:t>
      </w:r>
    </w:p>
    <w:p w14:paraId="1ABF9785" w14:textId="77777777" w:rsidR="00E96645" w:rsidRDefault="00E96645" w:rsidP="00E96645">
      <w:pPr>
        <w:jc w:val="both"/>
        <w:rPr>
          <w:rFonts w:ascii="Arial Narrow" w:hAnsi="Arial Narrow" w:cs="Arial"/>
          <w:sz w:val="20"/>
          <w:szCs w:val="20"/>
          <w:lang w:val="es-ES_tradnl"/>
        </w:rPr>
      </w:pPr>
    </w:p>
    <w:p w14:paraId="3A8E32BE" w14:textId="1FF1CFDA" w:rsidR="006E6EE4" w:rsidRPr="00E96645" w:rsidRDefault="009604C2" w:rsidP="00E96645">
      <w:pPr>
        <w:jc w:val="both"/>
        <w:rPr>
          <w:b/>
          <w:bCs/>
        </w:rPr>
      </w:pPr>
      <w:r w:rsidRPr="005B505F">
        <w:rPr>
          <w:rFonts w:ascii="Arial Narrow" w:hAnsi="Arial Narrow" w:cs="Arial"/>
          <w:sz w:val="20"/>
          <w:szCs w:val="20"/>
          <w:lang w:val="es-ES_tradnl"/>
        </w:rPr>
        <w:t>De acuerdo con las normas anteriores, el presente proceso contractual se hará mediante convocatoria pública con aplicación del procedimiento señalado para tal efecto.</w:t>
      </w:r>
    </w:p>
    <w:p w14:paraId="7C3D797D" w14:textId="77777777" w:rsidR="006E6EE4" w:rsidRDefault="006E6EE4" w:rsidP="006E6EE4">
      <w:pPr>
        <w:pStyle w:val="Ttulo2"/>
        <w:numPr>
          <w:ilvl w:val="1"/>
          <w:numId w:val="9"/>
        </w:numPr>
        <w:rPr>
          <w:sz w:val="20"/>
        </w:rPr>
      </w:pPr>
      <w:bookmarkStart w:id="8" w:name="_Toc54720764"/>
      <w:bookmarkStart w:id="9" w:name="_Toc136249965"/>
      <w:r w:rsidRPr="006E6EE4">
        <w:rPr>
          <w:sz w:val="20"/>
        </w:rPr>
        <w:t>INSTRUCCIÓN PRELIMINAR</w:t>
      </w:r>
      <w:bookmarkEnd w:id="8"/>
      <w:bookmarkEnd w:id="9"/>
    </w:p>
    <w:p w14:paraId="67327A1F" w14:textId="77777777" w:rsidR="00376538" w:rsidRPr="00376538" w:rsidRDefault="00376538" w:rsidP="00376538">
      <w:pPr>
        <w:rPr>
          <w:lang w:val="x-none" w:eastAsia="es-ES"/>
        </w:rPr>
      </w:pPr>
    </w:p>
    <w:p w14:paraId="5ECD2263" w14:textId="77777777" w:rsidR="006E6EE4" w:rsidRPr="006E6EE4" w:rsidRDefault="006E6EE4" w:rsidP="006E6EE4">
      <w:pPr>
        <w:numPr>
          <w:ilvl w:val="0"/>
          <w:numId w:val="5"/>
        </w:numPr>
        <w:autoSpaceDE w:val="0"/>
        <w:autoSpaceDN w:val="0"/>
        <w:adjustRightInd w:val="0"/>
        <w:spacing w:after="0" w:line="240" w:lineRule="auto"/>
        <w:jc w:val="both"/>
        <w:rPr>
          <w:rFonts w:ascii="Arial Narrow" w:hAnsi="Arial Narrow" w:cs="Calibri"/>
          <w:color w:val="000000"/>
          <w:sz w:val="20"/>
          <w:szCs w:val="20"/>
        </w:rPr>
      </w:pPr>
      <w:r w:rsidRPr="006E6EE4">
        <w:rPr>
          <w:rFonts w:ascii="Arial Narrow" w:hAnsi="Arial Narrow" w:cs="Calibri"/>
          <w:color w:val="000000"/>
          <w:sz w:val="20"/>
          <w:szCs w:val="20"/>
        </w:rPr>
        <w:t>El proponente no podrá estar incurso dentro de las causales de inhabilidad o incompatibilidad previstas en el ordenamiento legal colombiano, para contratar con el Estado.</w:t>
      </w:r>
    </w:p>
    <w:p w14:paraId="7EAD1AA9" w14:textId="46508968" w:rsidR="006E6EE4" w:rsidRPr="006E6EE4" w:rsidRDefault="006E6EE4" w:rsidP="006E6EE4">
      <w:pPr>
        <w:numPr>
          <w:ilvl w:val="0"/>
          <w:numId w:val="5"/>
        </w:numPr>
        <w:autoSpaceDE w:val="0"/>
        <w:autoSpaceDN w:val="0"/>
        <w:adjustRightInd w:val="0"/>
        <w:spacing w:after="0" w:line="240" w:lineRule="auto"/>
        <w:jc w:val="both"/>
        <w:rPr>
          <w:rFonts w:ascii="Arial Narrow" w:hAnsi="Arial Narrow" w:cs="Calibri"/>
          <w:color w:val="000000"/>
          <w:sz w:val="20"/>
          <w:szCs w:val="20"/>
        </w:rPr>
      </w:pPr>
      <w:r w:rsidRPr="006E6EE4">
        <w:rPr>
          <w:rFonts w:ascii="Arial Narrow" w:hAnsi="Arial Narrow" w:cs="Calibri"/>
          <w:color w:val="000000"/>
          <w:sz w:val="20"/>
          <w:szCs w:val="20"/>
        </w:rPr>
        <w:t xml:space="preserve">El proponente deberá conocer </w:t>
      </w:r>
      <w:r w:rsidR="009A2117">
        <w:rPr>
          <w:rFonts w:ascii="Arial Narrow" w:hAnsi="Arial Narrow" w:cs="Calibri"/>
          <w:color w:val="000000"/>
          <w:sz w:val="20"/>
          <w:szCs w:val="20"/>
        </w:rPr>
        <w:t xml:space="preserve">los documentos y estudios previos, </w:t>
      </w:r>
      <w:r w:rsidRPr="006E6EE4">
        <w:rPr>
          <w:rFonts w:ascii="Arial Narrow" w:hAnsi="Arial Narrow" w:cs="Calibri"/>
          <w:color w:val="000000"/>
          <w:sz w:val="20"/>
          <w:szCs w:val="20"/>
        </w:rPr>
        <w:t xml:space="preserve">el Pliego de Condiciones </w:t>
      </w:r>
      <w:r w:rsidR="00484A01">
        <w:rPr>
          <w:rFonts w:ascii="Arial Narrow" w:hAnsi="Arial Narrow" w:cs="Calibri"/>
          <w:color w:val="000000"/>
          <w:sz w:val="20"/>
          <w:szCs w:val="20"/>
        </w:rPr>
        <w:t xml:space="preserve">y sus adendas, </w:t>
      </w:r>
      <w:r w:rsidRPr="006E6EE4">
        <w:rPr>
          <w:rFonts w:ascii="Arial Narrow" w:hAnsi="Arial Narrow" w:cs="Calibri"/>
          <w:color w:val="000000"/>
          <w:sz w:val="20"/>
          <w:szCs w:val="20"/>
        </w:rPr>
        <w:t>y las normas que regulan la contratación de las entidades públicas y en especial todos los aspectos que puedan influir en la elaboración de su propuesta.</w:t>
      </w:r>
    </w:p>
    <w:p w14:paraId="51E4B869" w14:textId="77777777" w:rsidR="006E6EE4" w:rsidRPr="006E6EE4" w:rsidRDefault="006E6EE4" w:rsidP="006E6EE4">
      <w:pPr>
        <w:numPr>
          <w:ilvl w:val="0"/>
          <w:numId w:val="5"/>
        </w:numPr>
        <w:autoSpaceDE w:val="0"/>
        <w:autoSpaceDN w:val="0"/>
        <w:adjustRightInd w:val="0"/>
        <w:spacing w:after="0" w:line="240" w:lineRule="auto"/>
        <w:jc w:val="both"/>
        <w:rPr>
          <w:rFonts w:ascii="Arial Narrow" w:hAnsi="Arial Narrow" w:cs="Calibri"/>
          <w:color w:val="000000"/>
          <w:sz w:val="20"/>
          <w:szCs w:val="20"/>
        </w:rPr>
      </w:pPr>
      <w:r w:rsidRPr="006E6EE4">
        <w:rPr>
          <w:rFonts w:ascii="Arial Narrow" w:hAnsi="Arial Narrow" w:cs="Calibri"/>
          <w:color w:val="000000"/>
          <w:sz w:val="20"/>
          <w:szCs w:val="20"/>
        </w:rPr>
        <w:t xml:space="preserve">Los proponentes están en la obligación de actuar objetiva e imparcialmente; por lo que en todo momento deberán primar los intereses de la Entidad; asegurando así no incurrir en conflicto de intereses. En consecuencia, los proponentes evitarán dar lugar a situaciones en que se pongan en conflicto con sus obligaciones previas o vigentes, con respecto a las actividades que desarrollan o desarrollarán con terceros en ejercicio de su actividad profesional y/o comercial, o con su futura participación en el proceso de selección o en la ejecución de otros contratos. Por lo anterior, el proponente al momento de presentar su </w:t>
      </w:r>
      <w:proofErr w:type="gramStart"/>
      <w:r w:rsidRPr="006E6EE4">
        <w:rPr>
          <w:rFonts w:ascii="Arial Narrow" w:hAnsi="Arial Narrow" w:cs="Calibri"/>
          <w:color w:val="000000"/>
          <w:sz w:val="20"/>
          <w:szCs w:val="20"/>
        </w:rPr>
        <w:t>propuesta,</w:t>
      </w:r>
      <w:proofErr w:type="gramEnd"/>
      <w:r w:rsidRPr="006E6EE4">
        <w:rPr>
          <w:rFonts w:ascii="Arial Narrow" w:hAnsi="Arial Narrow" w:cs="Calibri"/>
          <w:color w:val="000000"/>
          <w:sz w:val="20"/>
          <w:szCs w:val="20"/>
        </w:rPr>
        <w:t xml:space="preserve"> deberá declarar que él, sus directivos y el equipo de trabajo, con el que se ejecutará el objeto contractual, no se encuentra incurso en conflicto de intereses.</w:t>
      </w:r>
    </w:p>
    <w:p w14:paraId="4E836717" w14:textId="77777777" w:rsidR="006E6EE4" w:rsidRPr="006E6EE4" w:rsidRDefault="006E6EE4" w:rsidP="006E6EE4">
      <w:pPr>
        <w:numPr>
          <w:ilvl w:val="0"/>
          <w:numId w:val="5"/>
        </w:numPr>
        <w:autoSpaceDE w:val="0"/>
        <w:autoSpaceDN w:val="0"/>
        <w:adjustRightInd w:val="0"/>
        <w:spacing w:after="0" w:line="240" w:lineRule="auto"/>
        <w:jc w:val="both"/>
        <w:rPr>
          <w:rFonts w:ascii="Arial Narrow" w:hAnsi="Arial Narrow" w:cs="Calibri"/>
          <w:color w:val="000000"/>
          <w:sz w:val="20"/>
          <w:szCs w:val="20"/>
        </w:rPr>
      </w:pPr>
      <w:r w:rsidRPr="006E6EE4">
        <w:rPr>
          <w:rFonts w:ascii="Arial Narrow" w:hAnsi="Arial Narrow" w:cs="Calibri"/>
          <w:color w:val="000000"/>
          <w:sz w:val="20"/>
          <w:szCs w:val="20"/>
        </w:rPr>
        <w:t>Los proponentes deberán darle estricto cumplimiento a las previsiones y exigencias indicadas en los pliegos de condiciones, pues, estos últimos forman parte esencial del contrato; son la fuente de derechos y obligaciones de las partes y elemento fundamental para su interpretación e integración, pues contienen la voluntad de la administración a la que se someten los proponentes durante los procesos de selección y el oferente favorecido durante el mismo lapso y, más allá, durante la vida del contrato.</w:t>
      </w:r>
    </w:p>
    <w:p w14:paraId="2216BA1E"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53F26EDE" w14:textId="6A61E484" w:rsidR="006E6EE4" w:rsidRDefault="006E6EE4" w:rsidP="00E96645">
      <w:pPr>
        <w:pStyle w:val="Ttulo2"/>
        <w:numPr>
          <w:ilvl w:val="1"/>
          <w:numId w:val="9"/>
        </w:numPr>
        <w:rPr>
          <w:sz w:val="20"/>
        </w:rPr>
      </w:pPr>
      <w:bookmarkStart w:id="10" w:name="_Toc54720765"/>
      <w:bookmarkStart w:id="11" w:name="_Toc136249966"/>
      <w:r w:rsidRPr="006E6EE4">
        <w:rPr>
          <w:sz w:val="20"/>
        </w:rPr>
        <w:t>VEEDURÍAS CIUDADANAS</w:t>
      </w:r>
      <w:bookmarkEnd w:id="10"/>
      <w:bookmarkEnd w:id="11"/>
    </w:p>
    <w:p w14:paraId="488885D4" w14:textId="77777777" w:rsidR="00E96645" w:rsidRPr="00E96645" w:rsidRDefault="00E96645" w:rsidP="00E96645">
      <w:pPr>
        <w:rPr>
          <w:lang w:val="x-none" w:eastAsia="es-ES"/>
        </w:rPr>
      </w:pPr>
    </w:p>
    <w:p w14:paraId="4A55CBE9" w14:textId="0832A024" w:rsidR="006E6EE4" w:rsidRPr="006E6EE4" w:rsidRDefault="006E6EE4" w:rsidP="008B59AA">
      <w:pPr>
        <w:autoSpaceDE w:val="0"/>
        <w:autoSpaceDN w:val="0"/>
        <w:adjustRightInd w:val="0"/>
        <w:jc w:val="both"/>
        <w:rPr>
          <w:rFonts w:ascii="Arial Narrow" w:hAnsi="Arial Narrow" w:cs="Calibri"/>
          <w:sz w:val="20"/>
          <w:szCs w:val="20"/>
        </w:rPr>
      </w:pPr>
      <w:r w:rsidRPr="006E6EE4">
        <w:rPr>
          <w:rFonts w:ascii="Arial Narrow" w:hAnsi="Arial Narrow" w:cs="Calibri"/>
          <w:sz w:val="20"/>
          <w:szCs w:val="20"/>
        </w:rPr>
        <w:t>En cumplimiento de lo establecido en la Ley 850 de 2003, las veedurías ciudadanas podrán ejercer control social sobre la presente contratación.</w:t>
      </w:r>
    </w:p>
    <w:p w14:paraId="587C77A5" w14:textId="77777777" w:rsidR="006E6EE4" w:rsidRPr="006E6EE4" w:rsidRDefault="006E6EE4" w:rsidP="008B59AA">
      <w:pPr>
        <w:autoSpaceDE w:val="0"/>
        <w:autoSpaceDN w:val="0"/>
        <w:adjustRightInd w:val="0"/>
        <w:jc w:val="both"/>
        <w:rPr>
          <w:rFonts w:ascii="Arial Narrow" w:hAnsi="Arial Narrow" w:cs="Calibri"/>
          <w:color w:val="000000"/>
          <w:sz w:val="20"/>
          <w:szCs w:val="20"/>
          <w:lang w:val="es-ES"/>
        </w:rPr>
      </w:pPr>
      <w:r w:rsidRPr="006E6EE4">
        <w:rPr>
          <w:rFonts w:ascii="Arial Narrow" w:hAnsi="Arial Narrow" w:cs="Calibri"/>
          <w:color w:val="000000"/>
          <w:sz w:val="20"/>
          <w:szCs w:val="20"/>
          <w:lang w:val="es-ES"/>
        </w:rPr>
        <w:t xml:space="preserve">Las veedurías ciudadanas establecidas de conformidad con la Ley podrán desarrollar su actividad durante las etapas precontractual, contractual y </w:t>
      </w:r>
      <w:proofErr w:type="spellStart"/>
      <w:r w:rsidRPr="006E6EE4">
        <w:rPr>
          <w:rFonts w:ascii="Arial Narrow" w:hAnsi="Arial Narrow" w:cs="Calibri"/>
          <w:color w:val="000000"/>
          <w:sz w:val="20"/>
          <w:szCs w:val="20"/>
          <w:lang w:val="es-ES"/>
        </w:rPr>
        <w:t>postcontractual</w:t>
      </w:r>
      <w:proofErr w:type="spellEnd"/>
      <w:r w:rsidRPr="006E6EE4">
        <w:rPr>
          <w:rFonts w:ascii="Arial Narrow" w:hAnsi="Arial Narrow" w:cs="Calibri"/>
          <w:color w:val="000000"/>
          <w:sz w:val="20"/>
          <w:szCs w:val="20"/>
          <w:lang w:val="es-ES"/>
        </w:rPr>
        <w:t xml:space="preserve"> de este proceso de selección, realizando oportunamente las recomendaciones escritas que consideren necesarias, e interviniendo en las audiencias que se convoquen durante el proceso, caso en el cual se les suministrará toda la información y documentación pertinente que soliciten y que no esté publicada en el sitio www.colombiacompra.gov.co. El costo de las copias y las peticiones presentadas seguirán las reglas previstas en el Código de Procedimiento Administrativo y Contencioso Administrativo.</w:t>
      </w:r>
    </w:p>
    <w:p w14:paraId="3A06D227" w14:textId="77777777" w:rsidR="006E6EE4" w:rsidRPr="006E6EE4" w:rsidRDefault="006E6EE4" w:rsidP="008B59AA">
      <w:pPr>
        <w:autoSpaceDE w:val="0"/>
        <w:autoSpaceDN w:val="0"/>
        <w:adjustRightInd w:val="0"/>
        <w:jc w:val="both"/>
        <w:rPr>
          <w:rFonts w:ascii="Arial Narrow" w:hAnsi="Arial Narrow" w:cs="Calibri"/>
          <w:b/>
          <w:bCs/>
          <w:color w:val="000000"/>
          <w:sz w:val="20"/>
          <w:szCs w:val="20"/>
        </w:rPr>
      </w:pPr>
    </w:p>
    <w:p w14:paraId="7D6F2CFB" w14:textId="2BEB3583" w:rsidR="006E6EE4" w:rsidRDefault="006E6EE4" w:rsidP="008B59AA">
      <w:pPr>
        <w:pStyle w:val="Ttulo2"/>
        <w:numPr>
          <w:ilvl w:val="1"/>
          <w:numId w:val="9"/>
        </w:numPr>
        <w:rPr>
          <w:sz w:val="20"/>
        </w:rPr>
      </w:pPr>
      <w:bookmarkStart w:id="12" w:name="_Toc54720766"/>
      <w:bookmarkStart w:id="13" w:name="_Toc136249967"/>
      <w:r w:rsidRPr="006E6EE4">
        <w:rPr>
          <w:sz w:val="20"/>
        </w:rPr>
        <w:t>POLÍTICA ANTICORRUPCIÓN</w:t>
      </w:r>
      <w:bookmarkEnd w:id="12"/>
      <w:bookmarkEnd w:id="13"/>
    </w:p>
    <w:p w14:paraId="74AEDCFE" w14:textId="77777777" w:rsidR="002C3C42" w:rsidRPr="002C3C42" w:rsidRDefault="002C3C42" w:rsidP="008B59AA">
      <w:pPr>
        <w:jc w:val="both"/>
        <w:rPr>
          <w:lang w:val="x-none" w:eastAsia="es-ES"/>
        </w:rPr>
      </w:pPr>
    </w:p>
    <w:p w14:paraId="645B73A8" w14:textId="5505512A" w:rsidR="006E6EE4" w:rsidRPr="006E6EE4" w:rsidRDefault="006E6EE4" w:rsidP="008B59AA">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En todas las actuaciones derivadas de las estipulaciones del presente Pliego de Condiciones y del contrato que forma parte </w:t>
      </w:r>
      <w:r w:rsidR="00136459" w:rsidRPr="006E6EE4">
        <w:rPr>
          <w:rFonts w:ascii="Arial Narrow" w:hAnsi="Arial Narrow" w:cs="Calibri"/>
          <w:color w:val="000000"/>
          <w:sz w:val="20"/>
          <w:szCs w:val="20"/>
        </w:rPr>
        <w:t>de este</w:t>
      </w:r>
      <w:r w:rsidRPr="006E6EE4">
        <w:rPr>
          <w:rFonts w:ascii="Arial Narrow" w:hAnsi="Arial Narrow" w:cs="Calibri"/>
          <w:color w:val="000000"/>
          <w:sz w:val="20"/>
          <w:szCs w:val="20"/>
        </w:rPr>
        <w:t>, el proponente obrará con la transparencia y la moralidad que la Constitución Política y las leyes consagran. Si el ITM comprobare hechos constitutivos de corrupción por parte de un proponente durante el proceso de selección, sin perjuicio de las acciones legales a que hubiere lugar, podrá rechazar la respectiva propuesta.</w:t>
      </w:r>
    </w:p>
    <w:p w14:paraId="3D53EA9E" w14:textId="157B39FB" w:rsidR="006E6EE4" w:rsidRDefault="006E6EE4" w:rsidP="00E96645">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Si los hechos constitutivos de corrupción tuvieren lugar dentro del plazo de ejecución del contrato, tales circunstancias podrán dar lugar a la declaratoria de caducidad, de conformidad con las reglas previstas para el efecto en la Ley y en el respectivo contrato.</w:t>
      </w:r>
    </w:p>
    <w:p w14:paraId="336C0E47" w14:textId="77777777" w:rsidR="00E96645" w:rsidRPr="006E6EE4" w:rsidRDefault="00E96645" w:rsidP="00E96645">
      <w:pPr>
        <w:autoSpaceDE w:val="0"/>
        <w:autoSpaceDN w:val="0"/>
        <w:adjustRightInd w:val="0"/>
        <w:jc w:val="both"/>
        <w:rPr>
          <w:rFonts w:ascii="Arial Narrow" w:hAnsi="Arial Narrow" w:cs="Calibri"/>
          <w:color w:val="000000"/>
          <w:sz w:val="20"/>
          <w:szCs w:val="20"/>
        </w:rPr>
      </w:pPr>
    </w:p>
    <w:p w14:paraId="575C918E" w14:textId="77777777" w:rsidR="006E6EE4" w:rsidRPr="006E6EE4" w:rsidRDefault="006E6EE4" w:rsidP="006E6EE4">
      <w:pPr>
        <w:pStyle w:val="Ttulo2"/>
        <w:numPr>
          <w:ilvl w:val="1"/>
          <w:numId w:val="9"/>
        </w:numPr>
        <w:rPr>
          <w:sz w:val="20"/>
        </w:rPr>
      </w:pPr>
      <w:bookmarkStart w:id="14" w:name="_Toc54720767"/>
      <w:bookmarkStart w:id="15" w:name="_Toc136249968"/>
      <w:r w:rsidRPr="006E6EE4">
        <w:rPr>
          <w:sz w:val="20"/>
        </w:rPr>
        <w:t>PRESUPUESTO OFICIAL</w:t>
      </w:r>
      <w:bookmarkEnd w:id="14"/>
      <w:bookmarkEnd w:id="15"/>
    </w:p>
    <w:p w14:paraId="1548CC7B"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390ECFEF" w14:textId="7F2BD0BC" w:rsidR="001A4B5F" w:rsidRPr="001A4B5F" w:rsidRDefault="00E96645" w:rsidP="001A4B5F">
      <w:pPr>
        <w:pStyle w:val="Ttulo2"/>
        <w:rPr>
          <w:rFonts w:eastAsiaTheme="minorHAnsi" w:cs="Calibri"/>
          <w:b w:val="0"/>
          <w:color w:val="000000"/>
          <w:kern w:val="0"/>
          <w:sz w:val="20"/>
          <w:lang w:val="es-CO" w:eastAsia="en-US"/>
        </w:rPr>
      </w:pPr>
      <w:bookmarkStart w:id="16" w:name="_Toc136249969"/>
      <w:r w:rsidRPr="00E96645">
        <w:rPr>
          <w:rFonts w:eastAsiaTheme="minorHAnsi" w:cs="Calibri"/>
          <w:b w:val="0"/>
          <w:color w:val="000000"/>
          <w:kern w:val="0"/>
          <w:sz w:val="20"/>
          <w:lang w:val="es-CO" w:eastAsia="en-US"/>
        </w:rPr>
        <w:t>CIENTO NOVENTA Y TRES MILLONES CUATROCIENTOS SETENTA Y SEIS MIL TRESCIENTOS OCHENTA Y CINCO PESOS (193.476.385) ML AU del 20% Incluido; Respaldados en el Certificado de Disponibilidad Presupuestal No. 3496 del 02 de marzo de 2023</w:t>
      </w:r>
      <w:r w:rsidR="001A4B5F" w:rsidRPr="001A4B5F">
        <w:rPr>
          <w:rFonts w:eastAsiaTheme="minorHAnsi" w:cs="Calibri"/>
          <w:b w:val="0"/>
          <w:color w:val="000000"/>
          <w:kern w:val="0"/>
          <w:sz w:val="20"/>
          <w:lang w:val="es-CO" w:eastAsia="en-US"/>
        </w:rPr>
        <w:t>.</w:t>
      </w:r>
      <w:bookmarkEnd w:id="16"/>
    </w:p>
    <w:p w14:paraId="5FE886EC" w14:textId="77777777" w:rsidR="001A4B5F" w:rsidRPr="001A4B5F" w:rsidRDefault="001A4B5F" w:rsidP="001A4B5F">
      <w:pPr>
        <w:rPr>
          <w:lang w:val="es-ES" w:eastAsia="es-ES"/>
        </w:rPr>
      </w:pPr>
    </w:p>
    <w:p w14:paraId="4C829638" w14:textId="084BD2F4" w:rsidR="006E6EE4" w:rsidRPr="006E6EE4" w:rsidRDefault="006E6EE4" w:rsidP="006E6EE4">
      <w:pPr>
        <w:pStyle w:val="Ttulo2"/>
        <w:numPr>
          <w:ilvl w:val="1"/>
          <w:numId w:val="9"/>
        </w:numPr>
        <w:rPr>
          <w:sz w:val="20"/>
        </w:rPr>
      </w:pPr>
      <w:r w:rsidRPr="006E6EE4">
        <w:rPr>
          <w:sz w:val="20"/>
        </w:rPr>
        <w:t xml:space="preserve"> </w:t>
      </w:r>
      <w:bookmarkStart w:id="17" w:name="_Toc54720768"/>
      <w:bookmarkStart w:id="18" w:name="_Toc136249970"/>
      <w:r w:rsidRPr="006E6EE4">
        <w:rPr>
          <w:sz w:val="20"/>
        </w:rPr>
        <w:t>PLAZO PARA LA EJECUCIÓN DEL CONTRATO</w:t>
      </w:r>
      <w:bookmarkEnd w:id="17"/>
      <w:bookmarkEnd w:id="18"/>
    </w:p>
    <w:p w14:paraId="48C9D103" w14:textId="77777777" w:rsidR="006E6EE4" w:rsidRPr="006E6EE4" w:rsidRDefault="006E6EE4" w:rsidP="006E6EE4">
      <w:pPr>
        <w:pStyle w:val="Ttulo2"/>
        <w:rPr>
          <w:rFonts w:cs="Arial"/>
          <w:b w:val="0"/>
          <w:sz w:val="20"/>
          <w:lang w:val="es-ES"/>
        </w:rPr>
      </w:pPr>
      <w:bookmarkStart w:id="19" w:name="_Toc45532949"/>
    </w:p>
    <w:bookmarkEnd w:id="19"/>
    <w:p w14:paraId="07E71CEC" w14:textId="696C68F9" w:rsidR="00617ED9" w:rsidRDefault="00E96645" w:rsidP="006E6EE4">
      <w:pPr>
        <w:rPr>
          <w:rFonts w:ascii="Arial Narrow" w:hAnsi="Arial Narrow" w:cs="Calibri"/>
          <w:color w:val="000000"/>
          <w:sz w:val="20"/>
          <w:szCs w:val="20"/>
        </w:rPr>
      </w:pPr>
      <w:r w:rsidRPr="00E96645">
        <w:rPr>
          <w:rFonts w:ascii="Arial Narrow" w:hAnsi="Arial Narrow" w:cs="Calibri"/>
          <w:color w:val="000000"/>
          <w:sz w:val="20"/>
          <w:szCs w:val="20"/>
          <w:lang w:val="es-ES"/>
        </w:rPr>
        <w:t>Desde la firma del acta de inicio hasta el 15 de diciembre de 2023, o hasta agotar recursos.</w:t>
      </w:r>
    </w:p>
    <w:p w14:paraId="7F040360" w14:textId="77777777" w:rsidR="00E96645" w:rsidRPr="00A72189" w:rsidRDefault="00E96645" w:rsidP="006E6EE4">
      <w:pPr>
        <w:rPr>
          <w:rFonts w:ascii="Arial Narrow" w:hAnsi="Arial Narrow" w:cs="Calibri"/>
          <w:color w:val="000000"/>
          <w:sz w:val="20"/>
          <w:szCs w:val="20"/>
        </w:rPr>
      </w:pPr>
    </w:p>
    <w:p w14:paraId="381E3206" w14:textId="45692528" w:rsidR="00A72189" w:rsidRPr="00617ED9" w:rsidRDefault="006E6EE4" w:rsidP="00617ED9">
      <w:pPr>
        <w:pStyle w:val="Ttulo2"/>
        <w:numPr>
          <w:ilvl w:val="1"/>
          <w:numId w:val="9"/>
        </w:numPr>
        <w:rPr>
          <w:sz w:val="20"/>
        </w:rPr>
      </w:pPr>
      <w:bookmarkStart w:id="20" w:name="_Toc54720770"/>
      <w:bookmarkStart w:id="21" w:name="_Toc136249971"/>
      <w:r w:rsidRPr="006E6EE4">
        <w:rPr>
          <w:sz w:val="20"/>
        </w:rPr>
        <w:t>IDIOMA</w:t>
      </w:r>
      <w:bookmarkEnd w:id="20"/>
      <w:bookmarkEnd w:id="21"/>
    </w:p>
    <w:p w14:paraId="67BBF716" w14:textId="7971EFA3" w:rsidR="006E6EE4" w:rsidRDefault="006E6EE4" w:rsidP="006E6EE4">
      <w:pPr>
        <w:autoSpaceDE w:val="0"/>
        <w:autoSpaceDN w:val="0"/>
        <w:adjustRightInd w:val="0"/>
        <w:rPr>
          <w:rFonts w:ascii="Arial Narrow" w:hAnsi="Arial Narrow" w:cs="Calibri"/>
          <w:color w:val="000000"/>
          <w:sz w:val="20"/>
          <w:szCs w:val="20"/>
        </w:rPr>
      </w:pPr>
      <w:r w:rsidRPr="006E6EE4">
        <w:rPr>
          <w:rFonts w:ascii="Arial Narrow" w:hAnsi="Arial Narrow" w:cs="Calibri"/>
          <w:color w:val="000000"/>
          <w:sz w:val="20"/>
          <w:szCs w:val="20"/>
        </w:rPr>
        <w:t>Toda información deberá presentarse en castellano.</w:t>
      </w:r>
    </w:p>
    <w:p w14:paraId="79E23C29" w14:textId="77777777" w:rsidR="00617ED9" w:rsidRPr="00A72189" w:rsidRDefault="00617ED9" w:rsidP="006E6EE4">
      <w:pPr>
        <w:autoSpaceDE w:val="0"/>
        <w:autoSpaceDN w:val="0"/>
        <w:adjustRightInd w:val="0"/>
        <w:rPr>
          <w:rFonts w:ascii="Arial Narrow" w:hAnsi="Arial Narrow" w:cs="Calibri"/>
          <w:color w:val="000000"/>
          <w:sz w:val="20"/>
          <w:szCs w:val="20"/>
        </w:rPr>
      </w:pPr>
    </w:p>
    <w:p w14:paraId="3102E5DA" w14:textId="77777777" w:rsidR="006E6EE4" w:rsidRPr="006E6EE4" w:rsidRDefault="006E6EE4" w:rsidP="006E6EE4">
      <w:pPr>
        <w:pStyle w:val="Ttulo2"/>
        <w:numPr>
          <w:ilvl w:val="1"/>
          <w:numId w:val="9"/>
        </w:numPr>
        <w:rPr>
          <w:sz w:val="20"/>
        </w:rPr>
      </w:pPr>
      <w:bookmarkStart w:id="22" w:name="_Toc54720771"/>
      <w:bookmarkStart w:id="23" w:name="_Toc136249972"/>
      <w:r w:rsidRPr="006E6EE4">
        <w:rPr>
          <w:sz w:val="20"/>
        </w:rPr>
        <w:t>MODALIDAD DE PAGO</w:t>
      </w:r>
      <w:bookmarkEnd w:id="22"/>
      <w:bookmarkEnd w:id="23"/>
    </w:p>
    <w:p w14:paraId="5738B463" w14:textId="77777777" w:rsidR="006E6EE4" w:rsidRPr="006E6EE4" w:rsidRDefault="006E6EE4" w:rsidP="006E6EE4">
      <w:pPr>
        <w:autoSpaceDE w:val="0"/>
        <w:autoSpaceDN w:val="0"/>
        <w:adjustRightInd w:val="0"/>
        <w:rPr>
          <w:rFonts w:ascii="Arial Narrow" w:hAnsi="Arial Narrow" w:cs="Calibri"/>
          <w:b/>
          <w:bCs/>
          <w:color w:val="000000"/>
          <w:sz w:val="20"/>
          <w:szCs w:val="20"/>
        </w:rPr>
      </w:pPr>
    </w:p>
    <w:p w14:paraId="62ACBC3E" w14:textId="1B2D850F" w:rsidR="0094329A" w:rsidRPr="003E7ECD" w:rsidRDefault="00E96645" w:rsidP="0094329A">
      <w:pPr>
        <w:jc w:val="both"/>
        <w:rPr>
          <w:rFonts w:ascii="Arial Narrow" w:hAnsi="Arial Narrow" w:cs="Arial"/>
          <w:kern w:val="2"/>
          <w:sz w:val="20"/>
          <w:szCs w:val="20"/>
          <w:lang w:eastAsia="es-ES"/>
        </w:rPr>
      </w:pPr>
      <w:r>
        <w:rPr>
          <w:rFonts w:ascii="Arial Narrow" w:hAnsi="Arial Narrow" w:cs="Arial"/>
          <w:kern w:val="2"/>
          <w:sz w:val="20"/>
          <w:szCs w:val="20"/>
          <w:lang w:eastAsia="es-ES"/>
        </w:rPr>
        <w:t>S</w:t>
      </w:r>
      <w:r w:rsidR="0094329A" w:rsidRPr="003E7ECD">
        <w:rPr>
          <w:rFonts w:ascii="Arial Narrow" w:hAnsi="Arial Narrow" w:cs="Arial"/>
          <w:kern w:val="2"/>
          <w:sz w:val="20"/>
          <w:szCs w:val="20"/>
          <w:lang w:eastAsia="es-ES"/>
        </w:rPr>
        <w:t>e harán pagos mensuales acorde con las actividades realizadas, y dentro de los treinta (30) días siguientes a la presentación de la factura o cuenta de cobro, previo recibo a satisfacción expedido por el supervisor del contrato, adjuntando el soporte de las fichas de ejecución de actividades firmadas por las partes y el comprobante del pago de aportes al sistema de seguridad social y parafiscales.</w:t>
      </w:r>
    </w:p>
    <w:p w14:paraId="7FCCB2BF" w14:textId="5721D6B7" w:rsidR="0094329A" w:rsidRPr="003E7ECD" w:rsidRDefault="0094329A" w:rsidP="0094329A">
      <w:pPr>
        <w:jc w:val="both"/>
        <w:rPr>
          <w:rFonts w:ascii="Arial Narrow" w:hAnsi="Arial Narrow" w:cs="Arial"/>
          <w:kern w:val="2"/>
          <w:sz w:val="20"/>
          <w:szCs w:val="20"/>
          <w:lang w:eastAsia="es-ES"/>
        </w:rPr>
      </w:pPr>
      <w:r w:rsidRPr="003E7ECD">
        <w:rPr>
          <w:rFonts w:ascii="Arial Narrow" w:hAnsi="Arial Narrow" w:cs="Arial"/>
          <w:kern w:val="2"/>
          <w:sz w:val="20"/>
          <w:szCs w:val="20"/>
          <w:lang w:eastAsia="es-ES"/>
        </w:rPr>
        <w:t>El pago se surtirá con sujeción a los procedimientos de la Institución.</w:t>
      </w:r>
    </w:p>
    <w:p w14:paraId="6C59F376" w14:textId="384F29A5" w:rsidR="0094329A" w:rsidRPr="003E7ECD" w:rsidRDefault="0094329A" w:rsidP="0094329A">
      <w:pPr>
        <w:jc w:val="both"/>
        <w:rPr>
          <w:rFonts w:ascii="Arial Narrow" w:hAnsi="Arial Narrow" w:cs="Arial"/>
          <w:kern w:val="2"/>
          <w:sz w:val="20"/>
          <w:szCs w:val="20"/>
          <w:lang w:eastAsia="es-ES"/>
        </w:rPr>
      </w:pPr>
      <w:r w:rsidRPr="003E7ECD">
        <w:rPr>
          <w:rFonts w:ascii="Arial Narrow" w:hAnsi="Arial Narrow" w:cs="Arial"/>
          <w:kern w:val="2"/>
          <w:sz w:val="20"/>
          <w:szCs w:val="20"/>
          <w:lang w:eastAsia="es-ES"/>
        </w:rPr>
        <w:t>El contratista, deberá presentar las facturas correspondientes al cobro de los mantenimientos realizados durante la ejecución del contrato, las cuales se deben enviar al correo electrónico 800214750@factureinbox.co y facturaelectronica@itm.edu.co; este es el único medio autorizado para recibir las facturas, que deberán estar acompañadas de los siguientes documentos:</w:t>
      </w:r>
    </w:p>
    <w:p w14:paraId="51DDEBE1" w14:textId="77777777" w:rsidR="0094329A" w:rsidRPr="003E7ECD" w:rsidRDefault="0094329A" w:rsidP="00E96645">
      <w:pPr>
        <w:spacing w:after="0" w:line="240" w:lineRule="auto"/>
        <w:jc w:val="both"/>
        <w:rPr>
          <w:rFonts w:ascii="Arial Narrow" w:hAnsi="Arial Narrow" w:cs="Arial"/>
          <w:kern w:val="2"/>
          <w:sz w:val="20"/>
          <w:szCs w:val="20"/>
          <w:lang w:eastAsia="es-ES"/>
        </w:rPr>
      </w:pPr>
      <w:r w:rsidRPr="003E7ECD">
        <w:rPr>
          <w:rFonts w:ascii="Arial Narrow" w:hAnsi="Arial Narrow" w:cs="Arial"/>
          <w:kern w:val="2"/>
          <w:sz w:val="20"/>
          <w:szCs w:val="20"/>
          <w:lang w:eastAsia="es-ES"/>
        </w:rPr>
        <w:t>•</w:t>
      </w:r>
      <w:r w:rsidRPr="003E7ECD">
        <w:rPr>
          <w:rFonts w:ascii="Arial Narrow" w:hAnsi="Arial Narrow" w:cs="Arial"/>
          <w:kern w:val="2"/>
          <w:sz w:val="20"/>
          <w:szCs w:val="20"/>
          <w:lang w:eastAsia="es-ES"/>
        </w:rPr>
        <w:tab/>
        <w:t>RUT actualizado</w:t>
      </w:r>
    </w:p>
    <w:p w14:paraId="49AEF3E0" w14:textId="77777777" w:rsidR="0094329A" w:rsidRPr="003E7ECD" w:rsidRDefault="0094329A" w:rsidP="00E96645">
      <w:pPr>
        <w:spacing w:after="0" w:line="240" w:lineRule="auto"/>
        <w:jc w:val="both"/>
        <w:rPr>
          <w:rFonts w:ascii="Arial Narrow" w:hAnsi="Arial Narrow" w:cs="Arial"/>
          <w:kern w:val="2"/>
          <w:sz w:val="20"/>
          <w:szCs w:val="20"/>
          <w:lang w:eastAsia="es-ES"/>
        </w:rPr>
      </w:pPr>
      <w:r w:rsidRPr="003E7ECD">
        <w:rPr>
          <w:rFonts w:ascii="Arial Narrow" w:hAnsi="Arial Narrow" w:cs="Arial"/>
          <w:kern w:val="2"/>
          <w:sz w:val="20"/>
          <w:szCs w:val="20"/>
          <w:lang w:eastAsia="es-ES"/>
        </w:rPr>
        <w:t>•</w:t>
      </w:r>
      <w:r w:rsidRPr="003E7ECD">
        <w:rPr>
          <w:rFonts w:ascii="Arial Narrow" w:hAnsi="Arial Narrow" w:cs="Arial"/>
          <w:kern w:val="2"/>
          <w:sz w:val="20"/>
          <w:szCs w:val="20"/>
          <w:lang w:eastAsia="es-ES"/>
        </w:rPr>
        <w:tab/>
        <w:t>Certificación Bancaria</w:t>
      </w:r>
    </w:p>
    <w:p w14:paraId="57CEA9BF" w14:textId="77777777" w:rsidR="0094329A" w:rsidRPr="003E7ECD" w:rsidRDefault="0094329A" w:rsidP="00E96645">
      <w:pPr>
        <w:spacing w:after="0" w:line="240" w:lineRule="auto"/>
        <w:jc w:val="both"/>
        <w:rPr>
          <w:rFonts w:ascii="Arial Narrow" w:hAnsi="Arial Narrow" w:cs="Arial"/>
          <w:kern w:val="2"/>
          <w:sz w:val="20"/>
          <w:szCs w:val="20"/>
          <w:lang w:eastAsia="es-ES"/>
        </w:rPr>
      </w:pPr>
      <w:r w:rsidRPr="003E7ECD">
        <w:rPr>
          <w:rFonts w:ascii="Arial Narrow" w:hAnsi="Arial Narrow" w:cs="Arial"/>
          <w:kern w:val="2"/>
          <w:sz w:val="20"/>
          <w:szCs w:val="20"/>
          <w:lang w:eastAsia="es-ES"/>
        </w:rPr>
        <w:t>•</w:t>
      </w:r>
      <w:r w:rsidRPr="003E7ECD">
        <w:rPr>
          <w:rFonts w:ascii="Arial Narrow" w:hAnsi="Arial Narrow" w:cs="Arial"/>
          <w:kern w:val="2"/>
          <w:sz w:val="20"/>
          <w:szCs w:val="20"/>
          <w:lang w:eastAsia="es-ES"/>
        </w:rPr>
        <w:tab/>
        <w:t>Certificado de parafiscales y seguridad social</w:t>
      </w:r>
    </w:p>
    <w:p w14:paraId="3DA5576A" w14:textId="5D575AD3" w:rsidR="0094329A" w:rsidRDefault="0094329A" w:rsidP="00E96645">
      <w:pPr>
        <w:spacing w:after="0" w:line="240" w:lineRule="auto"/>
        <w:jc w:val="both"/>
        <w:rPr>
          <w:rFonts w:ascii="Arial Narrow" w:hAnsi="Arial Narrow" w:cs="Arial"/>
          <w:kern w:val="2"/>
          <w:sz w:val="20"/>
          <w:szCs w:val="20"/>
          <w:lang w:eastAsia="es-ES"/>
        </w:rPr>
      </w:pPr>
      <w:r w:rsidRPr="003E7ECD">
        <w:rPr>
          <w:rFonts w:ascii="Arial Narrow" w:hAnsi="Arial Narrow" w:cs="Arial"/>
          <w:kern w:val="2"/>
          <w:sz w:val="20"/>
          <w:szCs w:val="20"/>
          <w:lang w:eastAsia="es-ES"/>
        </w:rPr>
        <w:t>•</w:t>
      </w:r>
      <w:r w:rsidRPr="003E7ECD">
        <w:rPr>
          <w:rFonts w:ascii="Arial Narrow" w:hAnsi="Arial Narrow" w:cs="Arial"/>
          <w:kern w:val="2"/>
          <w:sz w:val="20"/>
          <w:szCs w:val="20"/>
          <w:lang w:eastAsia="es-ES"/>
        </w:rPr>
        <w:tab/>
        <w:t>Resolución de Autorización de la DIAN</w:t>
      </w:r>
    </w:p>
    <w:p w14:paraId="7B444B75" w14:textId="77777777" w:rsidR="00E96645" w:rsidRPr="003E7ECD" w:rsidRDefault="00E96645" w:rsidP="00E96645">
      <w:pPr>
        <w:spacing w:after="0" w:line="240" w:lineRule="auto"/>
        <w:jc w:val="both"/>
        <w:rPr>
          <w:rFonts w:ascii="Arial Narrow" w:hAnsi="Arial Narrow" w:cs="Arial"/>
          <w:kern w:val="2"/>
          <w:sz w:val="20"/>
          <w:szCs w:val="20"/>
          <w:lang w:eastAsia="es-ES"/>
        </w:rPr>
      </w:pPr>
    </w:p>
    <w:p w14:paraId="1728DDE8" w14:textId="1184347D" w:rsidR="0094329A" w:rsidRPr="003E7ECD" w:rsidRDefault="0094329A" w:rsidP="0094329A">
      <w:pPr>
        <w:jc w:val="both"/>
        <w:rPr>
          <w:rFonts w:ascii="Arial Narrow" w:hAnsi="Arial Narrow" w:cs="Arial"/>
          <w:kern w:val="2"/>
          <w:sz w:val="20"/>
          <w:szCs w:val="20"/>
          <w:lang w:eastAsia="es-ES"/>
        </w:rPr>
      </w:pPr>
      <w:r w:rsidRPr="003E7ECD">
        <w:rPr>
          <w:rFonts w:ascii="Arial Narrow" w:hAnsi="Arial Narrow" w:cs="Arial"/>
          <w:kern w:val="2"/>
          <w:sz w:val="20"/>
          <w:szCs w:val="20"/>
          <w:lang w:eastAsia="es-ES"/>
        </w:rPr>
        <w:t>Las facturas de venta o documentos equivalentes deben cumplir como requisito mínimo las normas fiscales vigentes establecidas en el Estatuto Tributario.</w:t>
      </w:r>
    </w:p>
    <w:p w14:paraId="46394E2A" w14:textId="7087E113" w:rsidR="0094329A" w:rsidRPr="003E7ECD" w:rsidRDefault="0094329A" w:rsidP="0094329A">
      <w:pPr>
        <w:jc w:val="both"/>
        <w:rPr>
          <w:rFonts w:ascii="Arial Narrow" w:hAnsi="Arial Narrow" w:cs="Arial"/>
          <w:kern w:val="2"/>
          <w:sz w:val="20"/>
          <w:szCs w:val="20"/>
          <w:lang w:eastAsia="es-ES"/>
        </w:rPr>
      </w:pPr>
      <w:r w:rsidRPr="003E7ECD">
        <w:rPr>
          <w:rFonts w:ascii="Arial Narrow" w:hAnsi="Arial Narrow" w:cs="Arial"/>
          <w:kern w:val="2"/>
          <w:sz w:val="20"/>
          <w:szCs w:val="20"/>
          <w:lang w:eastAsia="es-ES"/>
        </w:rPr>
        <w:t>En la factura o documento equivalente se debe hacer alusión al número de contrato, la dependencia responsable, nombre del supervisor designado o funcionario responsable y detallar en la factura el concepto del bien o servicio que se está vendiendo o prestando.</w:t>
      </w:r>
    </w:p>
    <w:p w14:paraId="6A84D1DB" w14:textId="22A1941F" w:rsidR="0094329A" w:rsidRPr="003E7ECD" w:rsidRDefault="0094329A" w:rsidP="0094329A">
      <w:pPr>
        <w:jc w:val="both"/>
        <w:rPr>
          <w:rFonts w:ascii="Arial Narrow" w:hAnsi="Arial Narrow" w:cs="Arial"/>
          <w:kern w:val="2"/>
          <w:sz w:val="20"/>
          <w:szCs w:val="20"/>
          <w:lang w:eastAsia="es-ES"/>
        </w:rPr>
      </w:pPr>
      <w:r w:rsidRPr="003E7ECD">
        <w:rPr>
          <w:rFonts w:ascii="Arial Narrow" w:hAnsi="Arial Narrow" w:cs="Arial"/>
          <w:kern w:val="2"/>
          <w:sz w:val="20"/>
          <w:szCs w:val="20"/>
          <w:lang w:eastAsia="es-ES"/>
        </w:rPr>
        <w:t>Previo a la entrega de la factura el contratista deberá suministrar la información relacionada anteriormente para la aprobación por parte de la Supervisión.</w:t>
      </w:r>
    </w:p>
    <w:p w14:paraId="67924EB3" w14:textId="0FA71129" w:rsidR="0094329A" w:rsidRPr="003E7ECD" w:rsidRDefault="0094329A" w:rsidP="0094329A">
      <w:pPr>
        <w:jc w:val="both"/>
        <w:rPr>
          <w:rFonts w:ascii="Arial Narrow" w:hAnsi="Arial Narrow" w:cs="Arial"/>
          <w:kern w:val="2"/>
          <w:sz w:val="20"/>
          <w:szCs w:val="20"/>
          <w:lang w:eastAsia="es-ES"/>
        </w:rPr>
      </w:pPr>
      <w:r w:rsidRPr="003E7ECD">
        <w:rPr>
          <w:rFonts w:ascii="Arial Narrow" w:hAnsi="Arial Narrow" w:cs="Arial"/>
          <w:kern w:val="2"/>
          <w:sz w:val="20"/>
          <w:szCs w:val="20"/>
          <w:lang w:eastAsia="es-ES"/>
        </w:rPr>
        <w:t>El CONTRATISTA autoriza expresamente a la INSTITUCION, para descontar de sus pagos, honorarios y demás emolumentos facturados, las sumas de dinero que por error le sean pagadas. Así mismo, autoriza la deducción correspondiente a impuestos y similares que las normas establezcan para este tipo de pagos.</w:t>
      </w:r>
    </w:p>
    <w:p w14:paraId="26D605D9" w14:textId="72E21572" w:rsidR="007D7EF9" w:rsidRPr="0027098D" w:rsidRDefault="0094329A" w:rsidP="0027098D">
      <w:pPr>
        <w:rPr>
          <w:rFonts w:ascii="Arial Narrow" w:hAnsi="Arial Narrow" w:cs="Arial"/>
          <w:kern w:val="2"/>
          <w:sz w:val="20"/>
          <w:szCs w:val="20"/>
          <w:lang w:eastAsia="es-ES"/>
        </w:rPr>
      </w:pPr>
      <w:r w:rsidRPr="0027098D">
        <w:rPr>
          <w:rFonts w:ascii="Arial Narrow" w:hAnsi="Arial Narrow" w:cs="Arial"/>
          <w:kern w:val="2"/>
          <w:sz w:val="20"/>
          <w:szCs w:val="20"/>
          <w:lang w:eastAsia="es-ES"/>
        </w:rPr>
        <w:t>Los impuestos, tasas, retenciones y contribuciones que surjan del contrato serán asumidas por el contratista, para cuyos efectos se harán las retenciones del caso y se cumplirán las obligaciones fiscales determinadas en la Ley</w:t>
      </w:r>
      <w:r w:rsidR="00E30C8C" w:rsidRPr="0027098D">
        <w:rPr>
          <w:rFonts w:ascii="Arial Narrow" w:hAnsi="Arial Narrow" w:cs="Arial"/>
          <w:kern w:val="2"/>
          <w:sz w:val="20"/>
          <w:szCs w:val="20"/>
          <w:lang w:eastAsia="es-ES"/>
        </w:rPr>
        <w:t>.</w:t>
      </w:r>
    </w:p>
    <w:p w14:paraId="31D01580" w14:textId="77777777" w:rsidR="00E30C8C" w:rsidRPr="00E30C8C" w:rsidRDefault="00E30C8C" w:rsidP="00E30C8C">
      <w:pPr>
        <w:pStyle w:val="Prrafodelista"/>
        <w:ind w:left="569"/>
        <w:rPr>
          <w:sz w:val="22"/>
          <w:szCs w:val="22"/>
        </w:rPr>
      </w:pPr>
    </w:p>
    <w:p w14:paraId="055BED52" w14:textId="77777777" w:rsidR="006E6EE4" w:rsidRPr="006E6EE4" w:rsidRDefault="006E6EE4" w:rsidP="006E6EE4">
      <w:pPr>
        <w:pStyle w:val="Ttulo2"/>
        <w:numPr>
          <w:ilvl w:val="1"/>
          <w:numId w:val="9"/>
        </w:numPr>
        <w:rPr>
          <w:sz w:val="20"/>
        </w:rPr>
      </w:pPr>
      <w:bookmarkStart w:id="24" w:name="_Toc54720772"/>
      <w:bookmarkStart w:id="25" w:name="_Toc136249973"/>
      <w:r w:rsidRPr="006E6EE4">
        <w:rPr>
          <w:sz w:val="20"/>
        </w:rPr>
        <w:t>INFORMACIÓN SUMINISTRADA</w:t>
      </w:r>
      <w:bookmarkEnd w:id="24"/>
      <w:bookmarkEnd w:id="25"/>
    </w:p>
    <w:p w14:paraId="32AC08EE" w14:textId="77777777" w:rsidR="006E6EE4" w:rsidRPr="006E6EE4" w:rsidRDefault="006E6EE4" w:rsidP="003C24A7">
      <w:pPr>
        <w:autoSpaceDE w:val="0"/>
        <w:autoSpaceDN w:val="0"/>
        <w:adjustRightInd w:val="0"/>
        <w:jc w:val="both"/>
        <w:rPr>
          <w:rFonts w:ascii="Arial Narrow" w:hAnsi="Arial Narrow" w:cs="Calibri"/>
          <w:b/>
          <w:bCs/>
          <w:color w:val="000000"/>
          <w:sz w:val="20"/>
          <w:szCs w:val="20"/>
        </w:rPr>
      </w:pPr>
    </w:p>
    <w:p w14:paraId="6F289BB9" w14:textId="63DAA13C" w:rsidR="006E6EE4" w:rsidRPr="006E6EE4" w:rsidRDefault="006E6EE4" w:rsidP="003C24A7">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La Entidad, de conformidad con lo dispuesto en el Artículo 83 de la Constitución Política, presume que toda la información que el proponente allegue al proceso de selección es veraz, y corresponde a la realidad. No obstante, la Entidad podrá verificar la información suministrada por el proponente y hacer las correcciones aritméticas que considere necesarias.</w:t>
      </w:r>
    </w:p>
    <w:p w14:paraId="6A7218AE" w14:textId="491C91F6" w:rsidR="006E6EE4" w:rsidRPr="006E6EE4" w:rsidRDefault="006E6EE4" w:rsidP="003C24A7">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El proponente responderá de conformidad con las normas legales establecidas para el efecto, por incurrir en prohibiciones, develar información reservada y/o suministrar información falsa.</w:t>
      </w:r>
    </w:p>
    <w:p w14:paraId="3629BC5B" w14:textId="77777777" w:rsidR="006E6EE4" w:rsidRPr="006E6EE4" w:rsidRDefault="006E6EE4" w:rsidP="003C24A7">
      <w:pPr>
        <w:autoSpaceDE w:val="0"/>
        <w:autoSpaceDN w:val="0"/>
        <w:adjustRightInd w:val="0"/>
        <w:jc w:val="both"/>
        <w:rPr>
          <w:rFonts w:ascii="Arial Narrow" w:hAnsi="Arial Narrow" w:cs="Calibri"/>
          <w:color w:val="000000"/>
          <w:sz w:val="20"/>
          <w:szCs w:val="20"/>
        </w:rPr>
      </w:pPr>
      <w:r w:rsidRPr="006E6EE4">
        <w:rPr>
          <w:rFonts w:ascii="Arial Narrow" w:hAnsi="Arial Narrow" w:cs="Calibri"/>
          <w:b/>
          <w:bCs/>
          <w:color w:val="000000"/>
          <w:sz w:val="20"/>
          <w:szCs w:val="20"/>
        </w:rPr>
        <w:t>NOTA</w:t>
      </w:r>
      <w:r w:rsidRPr="006E6EE4">
        <w:rPr>
          <w:rFonts w:ascii="Arial Narrow" w:hAnsi="Arial Narrow" w:cs="Calibri"/>
          <w:color w:val="000000"/>
          <w:sz w:val="20"/>
          <w:szCs w:val="20"/>
        </w:rPr>
        <w:t>: Los documentos o información suministrada por el proponente, no requerida por la entidad, que no sea necesaria para la habilitación de la propuesta o para su evaluación, se tendrá por no presentada.</w:t>
      </w:r>
    </w:p>
    <w:p w14:paraId="7A2BAD2C"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789F6113" w14:textId="1471E222" w:rsidR="006E6EE4" w:rsidRPr="006E6EE4" w:rsidRDefault="006E6EE4" w:rsidP="006E6EE4">
      <w:pPr>
        <w:pStyle w:val="Ttulo2"/>
        <w:numPr>
          <w:ilvl w:val="1"/>
          <w:numId w:val="9"/>
        </w:numPr>
        <w:rPr>
          <w:sz w:val="20"/>
        </w:rPr>
      </w:pPr>
      <w:bookmarkStart w:id="26" w:name="_Toc54720773"/>
      <w:bookmarkStart w:id="27" w:name="_Toc136249974"/>
      <w:r w:rsidRPr="006E6EE4">
        <w:rPr>
          <w:sz w:val="20"/>
        </w:rPr>
        <w:t>INTERPRETACION, ACLARACION Y MODIFICACION DE LOS DOCUMENTOS D</w:t>
      </w:r>
      <w:bookmarkEnd w:id="26"/>
      <w:r w:rsidR="007D7EF9">
        <w:rPr>
          <w:sz w:val="20"/>
          <w:lang w:val="es-CO"/>
        </w:rPr>
        <w:t>EL PROCESO DE SELECCION</w:t>
      </w:r>
      <w:bookmarkEnd w:id="27"/>
    </w:p>
    <w:p w14:paraId="155C0BEB"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073375D1" w14:textId="5CC8DCA2" w:rsidR="006E6EE4" w:rsidRPr="006E6EE4" w:rsidRDefault="006E6EE4" w:rsidP="003C24A7">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La información contenida en el Pliego de Condiciones sustituye cualquier otra clase de información que la Entidad y/o sus funcionarios pudieron haber suministrado a los proponentes o terceros interesados en el proceso de selección. Por consiguiente, todas las informaciones preliminares, concomitantes o posteriores que los interesados hayan obtenido en forma diferente a la oficial, quedan sin valor y la Entidad, no se hace responsable por su utilización.</w:t>
      </w:r>
    </w:p>
    <w:p w14:paraId="74211DC2" w14:textId="7439C766" w:rsidR="006E6EE4" w:rsidRPr="006E6EE4" w:rsidRDefault="006E6EE4" w:rsidP="003C24A7">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El proponente deberá examinar, analizar y estudiar cuidadosamente todos los documentos tales como</w:t>
      </w:r>
      <w:r w:rsidR="002D6DB6">
        <w:rPr>
          <w:rFonts w:ascii="Arial Narrow" w:hAnsi="Arial Narrow" w:cs="Calibri"/>
          <w:color w:val="000000"/>
          <w:sz w:val="20"/>
          <w:szCs w:val="20"/>
        </w:rPr>
        <w:t xml:space="preserve"> estudios y documentos previos,</w:t>
      </w:r>
      <w:r w:rsidRPr="006E6EE4">
        <w:rPr>
          <w:rFonts w:ascii="Arial Narrow" w:hAnsi="Arial Narrow" w:cs="Calibri"/>
          <w:color w:val="000000"/>
          <w:sz w:val="20"/>
          <w:szCs w:val="20"/>
        </w:rPr>
        <w:t xml:space="preserve"> formularios, condiciones, especificaciones, e informarse oportunamente de todas las circunstancias que puedan afectar el objeto, su costo y tiempo de ejecución, además de los anexos y adendas que se expidan durante el proceso; se entenderá que los documentos, incluidas las especificaciones, se complementan mutuamente de manera que lo consignado en uno de ellos se tomará como consignado en todos. </w:t>
      </w:r>
    </w:p>
    <w:p w14:paraId="792E4EDB" w14:textId="0AC3F65E" w:rsidR="006E6EE4" w:rsidRPr="006E6EE4" w:rsidRDefault="006E6EE4" w:rsidP="003C24A7">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El medio oficial de publicidad para comunicar cambios, ajustes, observaciones, aclaraciones o en general, cualquier situación en el proceso, es a través de adendas, comunicaciones oficiales y Resoluciones, que a su vez se publicarán en el Sistema Electrónico de Contratación Pública (SECOP II).</w:t>
      </w:r>
    </w:p>
    <w:p w14:paraId="4BFA75DD" w14:textId="6FFCE3F4" w:rsidR="006E6EE4" w:rsidRPr="006E6EE4" w:rsidRDefault="006E6EE4" w:rsidP="003C24A7">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El Pliego de Condiciones conservará plena validez, mientras no sean modificados expresamente por el ITM y solo a través de adendas debidamente publicadas en el Sistema Electrónico de Contratación Pública (SECOP II).</w:t>
      </w:r>
    </w:p>
    <w:p w14:paraId="62887CF2" w14:textId="77777777" w:rsidR="006E6EE4" w:rsidRPr="006E6EE4" w:rsidRDefault="006E6EE4" w:rsidP="003C24A7">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Las interpretaciones o deducciones que el proponente hiciere del contenido del Pliego de Condiciones, así como de los documentos que hacen parte integrante del proceso, serán de su exclusiva responsabilidad.</w:t>
      </w:r>
    </w:p>
    <w:p w14:paraId="292E372B"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6D072BA2" w14:textId="77777777" w:rsidR="006E6EE4" w:rsidRPr="006E6EE4" w:rsidRDefault="006E6EE4" w:rsidP="006E6EE4">
      <w:pPr>
        <w:pStyle w:val="Ttulo2"/>
        <w:numPr>
          <w:ilvl w:val="1"/>
          <w:numId w:val="9"/>
        </w:numPr>
        <w:rPr>
          <w:sz w:val="20"/>
        </w:rPr>
      </w:pPr>
      <w:bookmarkStart w:id="28" w:name="_Toc54720774"/>
      <w:bookmarkStart w:id="29" w:name="_Toc136249975"/>
      <w:r w:rsidRPr="006E6EE4">
        <w:rPr>
          <w:sz w:val="20"/>
        </w:rPr>
        <w:t>CALIDADES DEL PROPONENTE</w:t>
      </w:r>
      <w:bookmarkEnd w:id="28"/>
      <w:bookmarkEnd w:id="29"/>
    </w:p>
    <w:p w14:paraId="4721DCD6"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24E7A351" w14:textId="4DBC7E0E" w:rsidR="006E6EE4" w:rsidRPr="006E6EE4" w:rsidRDefault="006E6EE4" w:rsidP="00AB4A18">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La Entidad procederá a dar apertura al proceso a través de la publicación de la resolución motivada, donde podrán participar todas las personas naturales y jurídicas, nacionales y extranjeras, los consorcios y uniones temporales y demás formas asociativas legalmente constituidas, cuyo objeto social cubra las actividades necesarias para cumplir con el objeto del presente proceso de Selección, que no estén incursos en las prohibiciones, inhabilidades e incompatibilidades consagradas en el ordenamiento legal Colombiano.</w:t>
      </w:r>
    </w:p>
    <w:p w14:paraId="400F077C" w14:textId="4BC9E8E5" w:rsidR="006E6EE4" w:rsidRPr="006E6EE4" w:rsidRDefault="006E6EE4" w:rsidP="00AB4A18">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Los proponentes indicarán si su participación es a título de consorcio o unión temporal, y en el último caso señalarán los términos y la extensión de su participación en la presentación de la propuesta y en la ejecución del contrato, esto es, indicando cuales de las obligaciones contractuales habrán de ejecutar, e indicando el porcentaje de participación en el mismo, de conformidad con lo dispuesto en el parágrafo 1º del artículo 7 de la Ley 80 de 1993, los cuales no podrán ser modificados sin el consentimiento previo del ITM.</w:t>
      </w:r>
    </w:p>
    <w:p w14:paraId="39F42D05" w14:textId="2E457F2F" w:rsidR="006E6EE4" w:rsidRPr="006E6EE4" w:rsidRDefault="006E6EE4" w:rsidP="00AB4A18">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Los miembros del consorcio o de la unión temporal y demás formas asociativas legalmente constituidas, deberán estar registrados en SECOP II y deberán designar la persona que, para todos los efectos, representará al consorcio o unión temporal y señalarán las reglas básicas que regulen las relaciones entre ellos y su responsabilidad, de conformidad con lo señalado en el parágrafo 1º del artículo 7º de la Ley 80 de 1993. No se aceptarán propuestas en nombre de consorcios o Uniones Temporales en las que alguno de sus integrantes no se encuentre registrado en SECOP II</w:t>
      </w:r>
    </w:p>
    <w:p w14:paraId="4D805FE9" w14:textId="4A8EB311" w:rsidR="006E6EE4" w:rsidRPr="006E6EE4" w:rsidRDefault="006E6EE4" w:rsidP="004D4B06">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Las personas naturales y/o jurídicas integrantes de un consorcio o unión temporal, deben acreditar individualmente la información Tributaria, identificación y Régimen de Impuesto a las Ventas al que pertenecen, así como el Certificado de Existencia y Representación Legal. En atención a lo dispuesto en el artículo 11 del Decreto 3050 de 1997, los integrantes del consorcio o unión temporal y demás formas asociativas legalmente constituidas, deberán escoger para efectos de pago, en relación con la facturación, una de las siguientes opciones, la misma que deberá manifestarse expresamente y por escrito al momento de la adjudicación del contrato:</w:t>
      </w:r>
    </w:p>
    <w:p w14:paraId="11AD86AC" w14:textId="5EE63E02" w:rsidR="006E6EE4" w:rsidRPr="004D4B06" w:rsidRDefault="006E6EE4" w:rsidP="004D4B06">
      <w:pPr>
        <w:numPr>
          <w:ilvl w:val="0"/>
          <w:numId w:val="6"/>
        </w:numPr>
        <w:autoSpaceDE w:val="0"/>
        <w:autoSpaceDN w:val="0"/>
        <w:adjustRightInd w:val="0"/>
        <w:spacing w:after="0" w:line="240" w:lineRule="auto"/>
        <w:jc w:val="both"/>
        <w:rPr>
          <w:rFonts w:ascii="Arial Narrow" w:hAnsi="Arial Narrow" w:cs="Calibri"/>
          <w:color w:val="000000"/>
          <w:sz w:val="20"/>
          <w:szCs w:val="20"/>
        </w:rPr>
      </w:pPr>
      <w:r w:rsidRPr="006E6EE4">
        <w:rPr>
          <w:rFonts w:ascii="Arial Narrow" w:hAnsi="Arial Narrow" w:cs="Calibri"/>
          <w:color w:val="000000"/>
          <w:sz w:val="20"/>
          <w:szCs w:val="20"/>
        </w:rPr>
        <w:t xml:space="preserve">Si la va a efectuar en representación del Consorcio o Unión Temporal uno de sus integrantes, caso en el cual debe informar el porcentaje o valor del contrato que corresponda a cada uno de los integrantes, el nombre, razón social y el número del </w:t>
      </w:r>
      <w:proofErr w:type="spellStart"/>
      <w:r w:rsidRPr="006E6EE4">
        <w:rPr>
          <w:rFonts w:ascii="Arial Narrow" w:hAnsi="Arial Narrow" w:cs="Calibri"/>
          <w:color w:val="000000"/>
          <w:sz w:val="20"/>
          <w:szCs w:val="20"/>
        </w:rPr>
        <w:t>Nit</w:t>
      </w:r>
      <w:proofErr w:type="spellEnd"/>
      <w:r w:rsidRPr="006E6EE4">
        <w:rPr>
          <w:rFonts w:ascii="Arial Narrow" w:hAnsi="Arial Narrow" w:cs="Calibri"/>
          <w:color w:val="000000"/>
          <w:sz w:val="20"/>
          <w:szCs w:val="20"/>
        </w:rPr>
        <w:t xml:space="preserve"> de cada uno de ellos.</w:t>
      </w:r>
    </w:p>
    <w:p w14:paraId="278CC02D" w14:textId="77255A8D" w:rsidR="006E6EE4" w:rsidRPr="004D4B06" w:rsidRDefault="006E6EE4" w:rsidP="004D4B06">
      <w:pPr>
        <w:numPr>
          <w:ilvl w:val="0"/>
          <w:numId w:val="6"/>
        </w:numPr>
        <w:autoSpaceDE w:val="0"/>
        <w:autoSpaceDN w:val="0"/>
        <w:adjustRightInd w:val="0"/>
        <w:spacing w:after="0" w:line="240" w:lineRule="auto"/>
        <w:jc w:val="both"/>
        <w:rPr>
          <w:rFonts w:ascii="Arial Narrow" w:hAnsi="Arial Narrow" w:cs="Calibri"/>
          <w:color w:val="000000"/>
          <w:sz w:val="20"/>
          <w:szCs w:val="20"/>
        </w:rPr>
      </w:pPr>
      <w:r w:rsidRPr="006E6EE4">
        <w:rPr>
          <w:rFonts w:ascii="Arial Narrow" w:hAnsi="Arial Narrow" w:cs="Calibri"/>
          <w:color w:val="000000"/>
          <w:sz w:val="20"/>
          <w:szCs w:val="20"/>
        </w:rPr>
        <w:t>Si la facturación es en forma separada, cada uno de los integrantes del consorcio o unión temporal, deberá informar la participación en el valor del contrato.</w:t>
      </w:r>
    </w:p>
    <w:p w14:paraId="5DB54527" w14:textId="77777777" w:rsidR="006E6EE4" w:rsidRPr="006E6EE4" w:rsidRDefault="006E6EE4" w:rsidP="006E6EE4">
      <w:pPr>
        <w:numPr>
          <w:ilvl w:val="0"/>
          <w:numId w:val="6"/>
        </w:numPr>
        <w:autoSpaceDE w:val="0"/>
        <w:autoSpaceDN w:val="0"/>
        <w:adjustRightInd w:val="0"/>
        <w:spacing w:after="0" w:line="240" w:lineRule="auto"/>
        <w:jc w:val="both"/>
        <w:rPr>
          <w:rFonts w:ascii="Arial Narrow" w:hAnsi="Arial Narrow" w:cs="Calibri"/>
          <w:color w:val="000000"/>
          <w:sz w:val="20"/>
          <w:szCs w:val="20"/>
        </w:rPr>
      </w:pPr>
      <w:r w:rsidRPr="006E6EE4">
        <w:rPr>
          <w:rFonts w:ascii="Arial Narrow" w:hAnsi="Arial Narrow" w:cs="Calibri"/>
          <w:color w:val="000000"/>
          <w:sz w:val="20"/>
          <w:szCs w:val="20"/>
        </w:rPr>
        <w:t>Si la facturación la va a realizar el consorcio o la unión temporal a nombre propio y en representación de sus miembros (es decir bajo su propio NIT), caso en el cual se debe señalar el porcentaje o valor del contrato que corresponda a cada uno de los integrantes, el nombre de la razón social y el número de identificación tributaria, NIT, de cada uno de ellos. Adicionalmente, en caso de ser el adjudicatario del contrato, deberá adelantar los trámites de expedición del RUT del consorcio o la unión temporal ante la DIAN; documento necesario para los trámites de la legalización del contrato. Estas facturas deben cumplir con los requisitos señalados en las disposiciones legales y reglamentarias.</w:t>
      </w:r>
    </w:p>
    <w:p w14:paraId="0E2ADBF6" w14:textId="77777777" w:rsidR="006E6EE4" w:rsidRPr="006E6EE4" w:rsidRDefault="006E6EE4" w:rsidP="006E6EE4">
      <w:pPr>
        <w:autoSpaceDE w:val="0"/>
        <w:autoSpaceDN w:val="0"/>
        <w:adjustRightInd w:val="0"/>
        <w:rPr>
          <w:rFonts w:ascii="Arial Narrow" w:hAnsi="Arial Narrow" w:cs="Calibri"/>
          <w:b/>
          <w:bCs/>
          <w:color w:val="000000"/>
          <w:sz w:val="20"/>
          <w:szCs w:val="20"/>
        </w:rPr>
      </w:pPr>
    </w:p>
    <w:p w14:paraId="1D452A56" w14:textId="77777777" w:rsidR="006E6EE4" w:rsidRPr="006E6EE4" w:rsidRDefault="006E6EE4" w:rsidP="006E6EE4">
      <w:pPr>
        <w:pStyle w:val="Ttulo2"/>
        <w:numPr>
          <w:ilvl w:val="1"/>
          <w:numId w:val="9"/>
        </w:numPr>
        <w:rPr>
          <w:sz w:val="20"/>
        </w:rPr>
      </w:pPr>
      <w:bookmarkStart w:id="30" w:name="_Toc54720775"/>
      <w:bookmarkStart w:id="31" w:name="_Toc136249976"/>
      <w:r w:rsidRPr="006E6EE4">
        <w:rPr>
          <w:sz w:val="20"/>
        </w:rPr>
        <w:t>VIGENCIA DE LA PROPUESTA Y GARANTIA DE SERIEDAD DE LA OFERTA</w:t>
      </w:r>
      <w:bookmarkEnd w:id="30"/>
      <w:bookmarkEnd w:id="31"/>
    </w:p>
    <w:p w14:paraId="0175E10A"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2246EE2A" w14:textId="4E00F59D" w:rsidR="006E6EE4" w:rsidRDefault="006E6EE4" w:rsidP="00DD70FC">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Las propuestas y la garantía de seriedad de la oferta deberán tener una vigencia mínima de </w:t>
      </w:r>
      <w:r w:rsidR="004D4B06" w:rsidRPr="006E6EE4">
        <w:rPr>
          <w:rFonts w:ascii="Arial Narrow" w:hAnsi="Arial Narrow" w:cs="Calibri"/>
          <w:color w:val="000000"/>
          <w:sz w:val="20"/>
          <w:szCs w:val="20"/>
        </w:rPr>
        <w:t>TRES (3) MESES</w:t>
      </w:r>
      <w:r w:rsidRPr="006E6EE4">
        <w:rPr>
          <w:rFonts w:ascii="Arial Narrow" w:hAnsi="Arial Narrow" w:cs="Calibri"/>
          <w:color w:val="000000"/>
          <w:sz w:val="20"/>
          <w:szCs w:val="20"/>
        </w:rPr>
        <w:t>, contados a partir del cierre del proceso de selección o del vencimiento de su prórroga, si la hay. Por solicitud de la Entidad, el Proponente prorrogará el término de validez de su propuesta y de la garantía de seriedad.</w:t>
      </w:r>
    </w:p>
    <w:p w14:paraId="419BFFF9" w14:textId="43B836D9" w:rsidR="00BD01B2" w:rsidRPr="006E6EE4" w:rsidRDefault="00911EA0" w:rsidP="00DD70FC">
      <w:pPr>
        <w:autoSpaceDE w:val="0"/>
        <w:autoSpaceDN w:val="0"/>
        <w:adjustRightInd w:val="0"/>
        <w:jc w:val="both"/>
        <w:rPr>
          <w:rFonts w:ascii="Arial Narrow" w:hAnsi="Arial Narrow" w:cs="Calibri"/>
          <w:color w:val="000000"/>
          <w:sz w:val="20"/>
          <w:szCs w:val="20"/>
        </w:rPr>
      </w:pPr>
      <w:r w:rsidRPr="00911EA0">
        <w:rPr>
          <w:rFonts w:ascii="Arial Narrow" w:hAnsi="Arial Narrow" w:cs="Calibri"/>
          <w:color w:val="000000"/>
          <w:sz w:val="20"/>
          <w:szCs w:val="20"/>
        </w:rPr>
        <w:t xml:space="preserve">El proponente debe presentar con su propuesta una garantía de seriedad de la oferta equivalente al </w:t>
      </w:r>
      <w:r w:rsidR="00411547" w:rsidRPr="00911EA0">
        <w:rPr>
          <w:rFonts w:ascii="Arial Narrow" w:hAnsi="Arial Narrow" w:cs="Calibri"/>
          <w:color w:val="000000"/>
          <w:sz w:val="20"/>
          <w:szCs w:val="20"/>
        </w:rPr>
        <w:t xml:space="preserve">DIEZ POR CIENTO </w:t>
      </w:r>
      <w:r w:rsidRPr="00911EA0">
        <w:rPr>
          <w:rFonts w:ascii="Arial Narrow" w:hAnsi="Arial Narrow" w:cs="Calibri"/>
          <w:color w:val="000000"/>
          <w:sz w:val="20"/>
          <w:szCs w:val="20"/>
        </w:rPr>
        <w:t>(10%) del valor total del valor del presupuesto oficial de la presente contratación, la cual deberá tener una vigencia mínima de noventa (90) días calendario, contados a partir del cierre del proceso de selección o del vencimiento de su prórroga, si la hay. Por solicitud de la Entidad, el Proponente prorrogará el término de validez de su propuesta y de la póliza de garantía de seriedad</w:t>
      </w:r>
    </w:p>
    <w:p w14:paraId="162B7736" w14:textId="77777777" w:rsidR="006E6EE4" w:rsidRPr="006E6EE4" w:rsidRDefault="006E6EE4" w:rsidP="006E6EE4">
      <w:pPr>
        <w:autoSpaceDE w:val="0"/>
        <w:autoSpaceDN w:val="0"/>
        <w:adjustRightInd w:val="0"/>
        <w:rPr>
          <w:rFonts w:ascii="Arial Narrow" w:hAnsi="Arial Narrow" w:cs="Calibri"/>
          <w:b/>
          <w:bCs/>
          <w:color w:val="000000"/>
          <w:sz w:val="20"/>
          <w:szCs w:val="20"/>
        </w:rPr>
      </w:pPr>
    </w:p>
    <w:p w14:paraId="1C890934" w14:textId="77777777" w:rsidR="006E6EE4" w:rsidRPr="006E6EE4" w:rsidRDefault="006E6EE4" w:rsidP="006E6EE4">
      <w:pPr>
        <w:pStyle w:val="Ttulo2"/>
        <w:numPr>
          <w:ilvl w:val="1"/>
          <w:numId w:val="9"/>
        </w:numPr>
        <w:rPr>
          <w:sz w:val="20"/>
        </w:rPr>
      </w:pPr>
      <w:bookmarkStart w:id="32" w:name="_Toc54720776"/>
      <w:bookmarkStart w:id="33" w:name="_Toc136249977"/>
      <w:r w:rsidRPr="006E6EE4">
        <w:rPr>
          <w:sz w:val="20"/>
        </w:rPr>
        <w:t>SOLICITUD DE INFORMACION O ACLARACIONES</w:t>
      </w:r>
      <w:bookmarkEnd w:id="32"/>
      <w:bookmarkEnd w:id="33"/>
      <w:r w:rsidRPr="006E6EE4">
        <w:rPr>
          <w:sz w:val="20"/>
        </w:rPr>
        <w:t xml:space="preserve"> </w:t>
      </w:r>
    </w:p>
    <w:p w14:paraId="5032E306" w14:textId="77777777" w:rsidR="006E6EE4" w:rsidRPr="006E6EE4" w:rsidRDefault="006E6EE4" w:rsidP="006E6EE4">
      <w:pPr>
        <w:autoSpaceDE w:val="0"/>
        <w:autoSpaceDN w:val="0"/>
        <w:adjustRightInd w:val="0"/>
        <w:rPr>
          <w:rFonts w:ascii="Arial Narrow" w:hAnsi="Arial Narrow" w:cs="Calibri"/>
          <w:b/>
          <w:bCs/>
          <w:color w:val="000000"/>
          <w:sz w:val="20"/>
          <w:szCs w:val="20"/>
        </w:rPr>
      </w:pPr>
    </w:p>
    <w:p w14:paraId="4B3C382E" w14:textId="77777777" w:rsidR="006E6EE4" w:rsidRPr="006E6EE4" w:rsidRDefault="006E6EE4" w:rsidP="002C392A">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Toda solicitud de información o aclaración respecto al Pliego de Condiciones, o cualquier correspondencia que se requiera enviar, deberán hacerse a través de observaciones o mensajes en el expediente del proceso publicado en SECOP II. Las respuestas, serán suministradas a través del SECOP II. No se recibirán solicitudes de información, aclaraciones o modificaciones que se presenten en medios diferentes al SECOP II.</w:t>
      </w:r>
    </w:p>
    <w:p w14:paraId="60441A85" w14:textId="77777777" w:rsidR="006E6EE4" w:rsidRPr="006E6EE4" w:rsidRDefault="006E6EE4" w:rsidP="002C392A">
      <w:pPr>
        <w:autoSpaceDE w:val="0"/>
        <w:autoSpaceDN w:val="0"/>
        <w:adjustRightInd w:val="0"/>
        <w:jc w:val="both"/>
        <w:rPr>
          <w:rFonts w:ascii="Arial Narrow" w:hAnsi="Arial Narrow" w:cs="Calibri"/>
          <w:b/>
          <w:bCs/>
          <w:color w:val="000000"/>
          <w:sz w:val="20"/>
          <w:szCs w:val="20"/>
        </w:rPr>
      </w:pPr>
    </w:p>
    <w:p w14:paraId="2FBA4A0B" w14:textId="77777777" w:rsidR="006E6EE4" w:rsidRPr="006E6EE4" w:rsidRDefault="006E6EE4" w:rsidP="002C392A">
      <w:pPr>
        <w:pStyle w:val="Ttulo2"/>
        <w:numPr>
          <w:ilvl w:val="1"/>
          <w:numId w:val="9"/>
        </w:numPr>
        <w:rPr>
          <w:sz w:val="20"/>
        </w:rPr>
      </w:pPr>
      <w:bookmarkStart w:id="34" w:name="_Toc54720777"/>
      <w:bookmarkStart w:id="35" w:name="_Toc136249978"/>
      <w:r w:rsidRPr="006E6EE4">
        <w:rPr>
          <w:sz w:val="20"/>
        </w:rPr>
        <w:t>ESTUDIOS Y DOCUMENTOS PREVIOS</w:t>
      </w:r>
      <w:bookmarkEnd w:id="34"/>
      <w:bookmarkEnd w:id="35"/>
    </w:p>
    <w:p w14:paraId="18B746CA" w14:textId="77777777" w:rsidR="006E6EE4" w:rsidRPr="006E6EE4" w:rsidRDefault="006E6EE4" w:rsidP="002C392A">
      <w:pPr>
        <w:autoSpaceDE w:val="0"/>
        <w:autoSpaceDN w:val="0"/>
        <w:adjustRightInd w:val="0"/>
        <w:jc w:val="both"/>
        <w:rPr>
          <w:rFonts w:ascii="Arial Narrow" w:hAnsi="Arial Narrow" w:cs="Calibri"/>
          <w:color w:val="000000"/>
          <w:sz w:val="20"/>
          <w:szCs w:val="20"/>
        </w:rPr>
      </w:pPr>
    </w:p>
    <w:p w14:paraId="4C6A095E" w14:textId="2E415A6B" w:rsidR="006E6EE4" w:rsidRPr="006E6EE4" w:rsidRDefault="006E6EE4" w:rsidP="002C392A">
      <w:pPr>
        <w:autoSpaceDE w:val="0"/>
        <w:autoSpaceDN w:val="0"/>
        <w:adjustRightInd w:val="0"/>
        <w:jc w:val="both"/>
        <w:rPr>
          <w:rFonts w:ascii="Arial Narrow" w:hAnsi="Arial Narrow" w:cs="Calibri"/>
          <w:color w:val="0000FF"/>
          <w:sz w:val="20"/>
          <w:szCs w:val="20"/>
        </w:rPr>
      </w:pPr>
      <w:r w:rsidRPr="006E6EE4">
        <w:rPr>
          <w:rFonts w:ascii="Arial Narrow" w:hAnsi="Arial Narrow" w:cs="Calibri"/>
          <w:color w:val="000000"/>
          <w:sz w:val="20"/>
          <w:szCs w:val="20"/>
        </w:rPr>
        <w:t xml:space="preserve">Forman parte del Pliego de Condiciones los estudios y documentos previos adelantados por la Entidad, los cuales se publican a través de la página del SECOP </w:t>
      </w:r>
      <w:r w:rsidRPr="006E6EE4">
        <w:rPr>
          <w:rFonts w:ascii="Arial Narrow" w:hAnsi="Arial Narrow"/>
          <w:sz w:val="20"/>
          <w:szCs w:val="20"/>
        </w:rPr>
        <w:t>II</w:t>
      </w:r>
    </w:p>
    <w:p w14:paraId="1AF63B95" w14:textId="77777777" w:rsidR="006E6EE4" w:rsidRPr="006E6EE4" w:rsidRDefault="006E6EE4" w:rsidP="002C392A">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Así mismo forma parte del pliego de condiciones definitivo, la matriz de tipificación de riesgos previsibles identificados, los documentos que contengan especificaciones técnicas necesarias para el proceso de selección, el borrador de la minuta de contrato, el presupuesto oficial, las observaciones que realicen los interesados con anterioridad al cierre del proceso de selección y su correspondiente respuesta.</w:t>
      </w:r>
    </w:p>
    <w:p w14:paraId="73589433" w14:textId="77777777" w:rsidR="006E6EE4" w:rsidRDefault="006E6EE4" w:rsidP="006E6EE4">
      <w:pPr>
        <w:autoSpaceDE w:val="0"/>
        <w:autoSpaceDN w:val="0"/>
        <w:adjustRightInd w:val="0"/>
        <w:rPr>
          <w:rFonts w:ascii="Arial Narrow" w:hAnsi="Arial Narrow" w:cs="Calibri"/>
          <w:color w:val="000000"/>
          <w:sz w:val="20"/>
          <w:szCs w:val="20"/>
        </w:rPr>
      </w:pPr>
    </w:p>
    <w:p w14:paraId="775AF7BA" w14:textId="77777777" w:rsidR="00B02F64" w:rsidRDefault="00B02F64" w:rsidP="006E6EE4">
      <w:pPr>
        <w:autoSpaceDE w:val="0"/>
        <w:autoSpaceDN w:val="0"/>
        <w:adjustRightInd w:val="0"/>
        <w:rPr>
          <w:rFonts w:ascii="Arial Narrow" w:hAnsi="Arial Narrow" w:cs="Calibri"/>
          <w:color w:val="000000"/>
          <w:sz w:val="20"/>
          <w:szCs w:val="20"/>
        </w:rPr>
      </w:pPr>
    </w:p>
    <w:p w14:paraId="2FD66745" w14:textId="77777777" w:rsidR="00B02F64" w:rsidRPr="006E6EE4" w:rsidRDefault="00B02F64" w:rsidP="006E6EE4">
      <w:pPr>
        <w:autoSpaceDE w:val="0"/>
        <w:autoSpaceDN w:val="0"/>
        <w:adjustRightInd w:val="0"/>
        <w:rPr>
          <w:rFonts w:ascii="Arial Narrow" w:hAnsi="Arial Narrow" w:cs="Calibri"/>
          <w:color w:val="000000"/>
          <w:sz w:val="20"/>
          <w:szCs w:val="20"/>
        </w:rPr>
      </w:pPr>
    </w:p>
    <w:p w14:paraId="283A56E6" w14:textId="77777777" w:rsidR="006E6EE4" w:rsidRPr="006E6EE4" w:rsidRDefault="006E6EE4" w:rsidP="006E6EE4">
      <w:pPr>
        <w:pStyle w:val="Ttulo2"/>
        <w:numPr>
          <w:ilvl w:val="1"/>
          <w:numId w:val="9"/>
        </w:numPr>
        <w:rPr>
          <w:sz w:val="20"/>
        </w:rPr>
      </w:pPr>
      <w:bookmarkStart w:id="36" w:name="_Toc54720778"/>
      <w:bookmarkStart w:id="37" w:name="_Toc136249979"/>
      <w:r w:rsidRPr="006E6EE4">
        <w:rPr>
          <w:sz w:val="20"/>
        </w:rPr>
        <w:t>PUBLICIDAD DEL PROCEDIMIENTO EN EL SISTEMA ELECTRÓNICO PARA LA CONTRATACIÓN PÚBLICA (SECOP)</w:t>
      </w:r>
      <w:bookmarkEnd w:id="36"/>
      <w:bookmarkEnd w:id="37"/>
    </w:p>
    <w:p w14:paraId="61247E75" w14:textId="77777777" w:rsidR="006E6EE4" w:rsidRPr="006E6EE4" w:rsidRDefault="006E6EE4" w:rsidP="006E6EE4">
      <w:pPr>
        <w:autoSpaceDE w:val="0"/>
        <w:autoSpaceDN w:val="0"/>
        <w:adjustRightInd w:val="0"/>
        <w:rPr>
          <w:rFonts w:ascii="Arial Narrow" w:hAnsi="Arial Narrow" w:cs="Calibri"/>
          <w:b/>
          <w:bCs/>
          <w:color w:val="000000"/>
          <w:sz w:val="20"/>
          <w:szCs w:val="20"/>
        </w:rPr>
      </w:pPr>
    </w:p>
    <w:p w14:paraId="349838E3" w14:textId="776554EE" w:rsidR="006E6EE4" w:rsidRPr="006E6EE4" w:rsidRDefault="006E6EE4" w:rsidP="002C392A">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La Entidad garantiza la publicidad de todos los procedimientos y actos asociados a los procesos de contratación salvo los asuntos expresamente sometidos a reserva. La información contenida en los actos del proceso se considera oponible en el momento en que aparece publicada en el Portal Único de Contratación. </w:t>
      </w:r>
    </w:p>
    <w:p w14:paraId="4ECB22BF" w14:textId="77777777" w:rsidR="006E6EE4" w:rsidRPr="006E6EE4" w:rsidRDefault="006E6EE4" w:rsidP="002C392A">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La publicidad se hará en el Sistema Electrónico para la Contratación Pública (SECOP II) a través del Portal Único de Contratación, con base en lo anterior, se publicarán los documentos señalados en el artículo 2.2.1.1.1.7.1. del decreto 1082 de 2015.</w:t>
      </w:r>
    </w:p>
    <w:p w14:paraId="6200E1C3" w14:textId="77777777" w:rsidR="006E6EE4" w:rsidRPr="006E6EE4" w:rsidRDefault="006E6EE4" w:rsidP="006E6EE4">
      <w:pPr>
        <w:tabs>
          <w:tab w:val="left" w:pos="0"/>
          <w:tab w:val="left" w:pos="705"/>
        </w:tabs>
        <w:contextualSpacing/>
        <w:rPr>
          <w:rFonts w:ascii="Arial Narrow" w:hAnsi="Arial Narrow" w:cs="Calibri"/>
          <w:b/>
          <w:sz w:val="20"/>
          <w:szCs w:val="20"/>
          <w:lang w:val="es-ES"/>
        </w:rPr>
      </w:pPr>
    </w:p>
    <w:p w14:paraId="56E1D0A7" w14:textId="77777777" w:rsidR="006E6EE4" w:rsidRPr="006E6EE4" w:rsidRDefault="006E6EE4" w:rsidP="006E6EE4">
      <w:pPr>
        <w:pStyle w:val="Ttulo2"/>
        <w:numPr>
          <w:ilvl w:val="1"/>
          <w:numId w:val="9"/>
        </w:numPr>
        <w:rPr>
          <w:sz w:val="20"/>
        </w:rPr>
      </w:pPr>
      <w:bookmarkStart w:id="38" w:name="_Toc54720779"/>
      <w:bookmarkStart w:id="39" w:name="_Toc136249980"/>
      <w:r w:rsidRPr="006E6EE4">
        <w:rPr>
          <w:sz w:val="20"/>
        </w:rPr>
        <w:t>CRONOGRAMA</w:t>
      </w:r>
      <w:bookmarkEnd w:id="38"/>
      <w:bookmarkEnd w:id="39"/>
    </w:p>
    <w:p w14:paraId="300E7634" w14:textId="77777777" w:rsidR="006E6EE4" w:rsidRPr="006E6EE4" w:rsidRDefault="006E6EE4" w:rsidP="006E6EE4">
      <w:pPr>
        <w:tabs>
          <w:tab w:val="left" w:pos="0"/>
          <w:tab w:val="left" w:pos="705"/>
        </w:tabs>
        <w:contextualSpacing/>
        <w:rPr>
          <w:rFonts w:ascii="Arial Narrow" w:hAnsi="Arial Narrow" w:cs="Calibri"/>
          <w:b/>
          <w:sz w:val="20"/>
          <w:szCs w:val="20"/>
          <w:lang w:val="es-ES"/>
        </w:rPr>
      </w:pPr>
    </w:p>
    <w:p w14:paraId="35D97312" w14:textId="77777777" w:rsidR="006E6EE4" w:rsidRPr="006E6EE4" w:rsidRDefault="006E6EE4" w:rsidP="006E6EE4">
      <w:pPr>
        <w:tabs>
          <w:tab w:val="left" w:pos="0"/>
          <w:tab w:val="left" w:pos="705"/>
        </w:tabs>
        <w:rPr>
          <w:rFonts w:ascii="Arial Narrow" w:hAnsi="Arial Narrow" w:cs="Calibri"/>
          <w:sz w:val="20"/>
          <w:szCs w:val="20"/>
          <w:lang w:val="es-ES"/>
        </w:rPr>
      </w:pPr>
      <w:r w:rsidRPr="006E6EE4">
        <w:rPr>
          <w:rFonts w:ascii="Arial Narrow" w:hAnsi="Arial Narrow" w:cs="Calibri"/>
          <w:sz w:val="20"/>
          <w:szCs w:val="20"/>
          <w:lang w:val="es-ES"/>
        </w:rPr>
        <w:t>Ver en el expediente electrónico en SECOP II</w:t>
      </w:r>
    </w:p>
    <w:p w14:paraId="72204CA2" w14:textId="77777777" w:rsidR="006E6EE4" w:rsidRPr="006E6EE4" w:rsidRDefault="006E6EE4" w:rsidP="006E6EE4">
      <w:pPr>
        <w:tabs>
          <w:tab w:val="left" w:pos="0"/>
          <w:tab w:val="left" w:pos="705"/>
        </w:tabs>
        <w:rPr>
          <w:rFonts w:ascii="Arial Narrow" w:hAnsi="Arial Narrow" w:cs="Calibri"/>
          <w:sz w:val="20"/>
          <w:szCs w:val="20"/>
        </w:rPr>
      </w:pPr>
    </w:p>
    <w:p w14:paraId="5C28CD8C" w14:textId="77777777" w:rsidR="006E6EE4" w:rsidRPr="006E6EE4" w:rsidRDefault="006E6EE4" w:rsidP="006E6EE4">
      <w:pPr>
        <w:pStyle w:val="Ttulo2"/>
        <w:numPr>
          <w:ilvl w:val="1"/>
          <w:numId w:val="9"/>
        </w:numPr>
        <w:rPr>
          <w:sz w:val="20"/>
        </w:rPr>
      </w:pPr>
      <w:bookmarkStart w:id="40" w:name="_Toc54720780"/>
      <w:bookmarkStart w:id="41" w:name="_Toc136249981"/>
      <w:r w:rsidRPr="006E6EE4">
        <w:rPr>
          <w:sz w:val="20"/>
        </w:rPr>
        <w:t xml:space="preserve">PROMOCIÓN AL DESARROLLO </w:t>
      </w:r>
      <w:bookmarkEnd w:id="40"/>
      <w:r w:rsidRPr="006E6EE4">
        <w:rPr>
          <w:sz w:val="20"/>
          <w:lang w:val="es-ES"/>
        </w:rPr>
        <w:t>EN LA CONTRATACIÓN PÚBLICA</w:t>
      </w:r>
      <w:bookmarkEnd w:id="41"/>
    </w:p>
    <w:p w14:paraId="246266E0" w14:textId="77777777" w:rsidR="006E6EE4" w:rsidRPr="006E6EE4" w:rsidRDefault="006E6EE4" w:rsidP="006E6EE4">
      <w:pPr>
        <w:tabs>
          <w:tab w:val="left" w:pos="0"/>
          <w:tab w:val="left" w:pos="705"/>
        </w:tabs>
        <w:contextualSpacing/>
        <w:rPr>
          <w:rFonts w:ascii="Arial Narrow" w:hAnsi="Arial Narrow"/>
          <w:sz w:val="20"/>
          <w:szCs w:val="20"/>
        </w:rPr>
      </w:pPr>
    </w:p>
    <w:p w14:paraId="532F8399" w14:textId="77777777" w:rsidR="00154062" w:rsidRDefault="00154062" w:rsidP="00154062">
      <w:pPr>
        <w:jc w:val="both"/>
        <w:rPr>
          <w:rFonts w:ascii="Arial Narrow" w:hAnsi="Arial Narrow"/>
          <w:sz w:val="20"/>
          <w:szCs w:val="20"/>
        </w:rPr>
      </w:pPr>
      <w:r>
        <w:rPr>
          <w:rFonts w:ascii="Arial Narrow" w:hAnsi="Arial Narrow"/>
          <w:sz w:val="20"/>
          <w:szCs w:val="20"/>
        </w:rPr>
        <w:t>El decreto 1082 de 2015, conforme la modificación introducida por el Decreto 1860 de 2021, establece:</w:t>
      </w:r>
    </w:p>
    <w:p w14:paraId="60D86397" w14:textId="77777777" w:rsidR="00154062" w:rsidRPr="0047422D" w:rsidRDefault="00154062" w:rsidP="00154062">
      <w:pPr>
        <w:jc w:val="both"/>
        <w:rPr>
          <w:rFonts w:ascii="Arial Narrow" w:hAnsi="Arial Narrow"/>
          <w:i/>
          <w:iCs/>
          <w:sz w:val="20"/>
          <w:szCs w:val="20"/>
        </w:rPr>
      </w:pPr>
      <w:r w:rsidRPr="0047422D">
        <w:rPr>
          <w:rFonts w:ascii="Arial Narrow" w:hAnsi="Arial Narrow"/>
          <w:i/>
          <w:iCs/>
          <w:sz w:val="20"/>
          <w:szCs w:val="20"/>
        </w:rPr>
        <w:t xml:space="preserve">Artículo 2.2.1.2.4.2.2. Convocatorias limitadas a </w:t>
      </w:r>
      <w:proofErr w:type="spellStart"/>
      <w:r w:rsidRPr="0047422D">
        <w:rPr>
          <w:rFonts w:ascii="Arial Narrow" w:hAnsi="Arial Narrow"/>
          <w:i/>
          <w:iCs/>
          <w:sz w:val="20"/>
          <w:szCs w:val="20"/>
        </w:rPr>
        <w:t>Mipyme</w:t>
      </w:r>
      <w:proofErr w:type="spellEnd"/>
      <w:r w:rsidRPr="0047422D">
        <w:rPr>
          <w:rFonts w:ascii="Arial Narrow" w:hAnsi="Arial Narrow"/>
          <w:i/>
          <w:iCs/>
          <w:sz w:val="20"/>
          <w:szCs w:val="2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47422D">
        <w:rPr>
          <w:rFonts w:ascii="Arial Narrow" w:hAnsi="Arial Narrow"/>
          <w:i/>
          <w:iCs/>
          <w:sz w:val="20"/>
          <w:szCs w:val="20"/>
        </w:rPr>
        <w:t>Mipyme</w:t>
      </w:r>
      <w:proofErr w:type="spellEnd"/>
      <w:r w:rsidRPr="0047422D">
        <w:rPr>
          <w:rFonts w:ascii="Arial Narrow" w:hAnsi="Arial Narrow"/>
          <w:i/>
          <w:iCs/>
          <w:sz w:val="20"/>
          <w:szCs w:val="20"/>
        </w:rPr>
        <w:t xml:space="preserve"> colombianas con mínimo un (1) año de existencia, cuando concurran los siguientes requisitos:</w:t>
      </w:r>
    </w:p>
    <w:p w14:paraId="68717DFB" w14:textId="77777777" w:rsidR="00154062" w:rsidRPr="0047422D" w:rsidRDefault="00154062" w:rsidP="00154062">
      <w:pPr>
        <w:jc w:val="both"/>
        <w:rPr>
          <w:rFonts w:ascii="Arial Narrow" w:hAnsi="Arial Narrow"/>
          <w:i/>
          <w:iCs/>
          <w:sz w:val="20"/>
          <w:szCs w:val="20"/>
        </w:rPr>
      </w:pPr>
      <w:r w:rsidRPr="0047422D">
        <w:rPr>
          <w:rFonts w:ascii="Arial Narrow" w:hAnsi="Arial Narrow"/>
          <w:i/>
          <w:iCs/>
          <w:sz w:val="20"/>
          <w:szCs w:val="20"/>
        </w:rPr>
        <w:t>1. El valor del Proceso de Contratación sea menor a ciento veinticinco mil dólares de los Estados Unidos de América (US$125.000), liquidados con la tasa de cambio que para el efecto determina cada dos años el Ministerio de Comercio, Industria y Turismo.</w:t>
      </w:r>
    </w:p>
    <w:p w14:paraId="64FAF620" w14:textId="77777777" w:rsidR="00154062" w:rsidRPr="0047422D" w:rsidRDefault="00154062" w:rsidP="00154062">
      <w:pPr>
        <w:jc w:val="both"/>
        <w:rPr>
          <w:rFonts w:ascii="Arial Narrow" w:hAnsi="Arial Narrow"/>
          <w:i/>
          <w:iCs/>
          <w:sz w:val="20"/>
          <w:szCs w:val="20"/>
        </w:rPr>
      </w:pPr>
      <w:r w:rsidRPr="0047422D">
        <w:rPr>
          <w:rFonts w:ascii="Arial Narrow" w:hAnsi="Arial Narrow"/>
          <w:i/>
          <w:iCs/>
          <w:sz w:val="20"/>
          <w:szCs w:val="20"/>
        </w:rPr>
        <w:t xml:space="preserve">2. Se hayan recibido solicitudes de por lo menos dos (2) </w:t>
      </w:r>
      <w:proofErr w:type="spellStart"/>
      <w:r w:rsidRPr="0047422D">
        <w:rPr>
          <w:rFonts w:ascii="Arial Narrow" w:hAnsi="Arial Narrow"/>
          <w:i/>
          <w:iCs/>
          <w:sz w:val="20"/>
          <w:szCs w:val="20"/>
        </w:rPr>
        <w:t>Mipyme</w:t>
      </w:r>
      <w:proofErr w:type="spellEnd"/>
      <w:r w:rsidRPr="0047422D">
        <w:rPr>
          <w:rFonts w:ascii="Arial Narrow" w:hAnsi="Arial Narrow"/>
          <w:i/>
          <w:iCs/>
          <w:sz w:val="20"/>
          <w:szCs w:val="20"/>
        </w:rPr>
        <w:t xml:space="preserve"> colombianas para limitar la convocatoria a </w:t>
      </w:r>
      <w:proofErr w:type="spellStart"/>
      <w:r w:rsidRPr="0047422D">
        <w:rPr>
          <w:rFonts w:ascii="Arial Narrow" w:hAnsi="Arial Narrow"/>
          <w:i/>
          <w:iCs/>
          <w:sz w:val="20"/>
          <w:szCs w:val="20"/>
        </w:rPr>
        <w:t>Mipyme</w:t>
      </w:r>
      <w:proofErr w:type="spellEnd"/>
      <w:r w:rsidRPr="0047422D">
        <w:rPr>
          <w:rFonts w:ascii="Arial Narrow" w:hAnsi="Arial Narrow"/>
          <w:i/>
          <w:iCs/>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0AC111B4" w14:textId="77777777" w:rsidR="00154062" w:rsidRPr="0047422D" w:rsidRDefault="00154062" w:rsidP="00154062">
      <w:pPr>
        <w:jc w:val="both"/>
        <w:rPr>
          <w:rFonts w:ascii="Arial Narrow" w:hAnsi="Arial Narrow"/>
          <w:i/>
          <w:iCs/>
          <w:sz w:val="20"/>
          <w:szCs w:val="20"/>
        </w:rPr>
      </w:pPr>
      <w:r w:rsidRPr="0047422D">
        <w:rPr>
          <w:rFonts w:ascii="Arial Narrow" w:hAnsi="Arial Narrow"/>
          <w:i/>
          <w:iCs/>
          <w:sz w:val="20"/>
          <w:szCs w:val="20"/>
        </w:rPr>
        <w:t xml:space="preserve">Tratándose de personas jurídicas, las solicitudes solo las podrán realizar </w:t>
      </w:r>
      <w:proofErr w:type="spellStart"/>
      <w:r w:rsidRPr="0047422D">
        <w:rPr>
          <w:rFonts w:ascii="Arial Narrow" w:hAnsi="Arial Narrow"/>
          <w:i/>
          <w:iCs/>
          <w:sz w:val="20"/>
          <w:szCs w:val="20"/>
        </w:rPr>
        <w:t>Mipyme</w:t>
      </w:r>
      <w:proofErr w:type="spellEnd"/>
      <w:r w:rsidRPr="0047422D">
        <w:rPr>
          <w:rFonts w:ascii="Arial Narrow" w:hAnsi="Arial Narrow"/>
          <w:i/>
          <w:iCs/>
          <w:sz w:val="20"/>
          <w:szCs w:val="20"/>
        </w:rPr>
        <w:t>, cuyo objeto social les permita ejecutar el contrato relacionado con el proceso contractual.</w:t>
      </w:r>
      <w:r w:rsidRPr="0047422D">
        <w:rPr>
          <w:rFonts w:ascii="Arial" w:hAnsi="Arial" w:cs="Arial"/>
          <w:i/>
          <w:iCs/>
          <w:sz w:val="20"/>
          <w:szCs w:val="20"/>
        </w:rPr>
        <w:t>​</w:t>
      </w:r>
    </w:p>
    <w:p w14:paraId="2BD0E555" w14:textId="77777777" w:rsidR="00154062" w:rsidRPr="0047422D" w:rsidRDefault="00154062" w:rsidP="00154062">
      <w:pPr>
        <w:jc w:val="both"/>
        <w:rPr>
          <w:rFonts w:ascii="Arial Narrow" w:hAnsi="Arial Narrow"/>
          <w:i/>
          <w:iCs/>
          <w:sz w:val="20"/>
          <w:szCs w:val="20"/>
        </w:rPr>
      </w:pPr>
      <w:r w:rsidRPr="0047422D">
        <w:rPr>
          <w:rFonts w:ascii="Arial Narrow" w:hAnsi="Arial Narrow"/>
          <w:i/>
          <w:iCs/>
          <w:sz w:val="20"/>
          <w:szCs w:val="20"/>
        </w:rPr>
        <w:t xml:space="preserve">PARÁGRAFO. Las cooperativas y demás entidades de economía solidaria, siempre que tengan la calidad de </w:t>
      </w:r>
      <w:proofErr w:type="spellStart"/>
      <w:r w:rsidRPr="0047422D">
        <w:rPr>
          <w:rFonts w:ascii="Arial Narrow" w:hAnsi="Arial Narrow"/>
          <w:i/>
          <w:iCs/>
          <w:sz w:val="20"/>
          <w:szCs w:val="20"/>
        </w:rPr>
        <w:t>Mípyme</w:t>
      </w:r>
      <w:proofErr w:type="spellEnd"/>
      <w:r w:rsidRPr="0047422D">
        <w:rPr>
          <w:rFonts w:ascii="Arial Narrow" w:hAnsi="Arial Narrow"/>
          <w:i/>
          <w:iCs/>
          <w:sz w:val="20"/>
          <w:szCs w:val="20"/>
        </w:rPr>
        <w:t>, podrán solicitar y participar en las convocatorias limitadas en las mismas condiciones dispuestas en el presente artículo.</w:t>
      </w:r>
    </w:p>
    <w:p w14:paraId="07FAB78A" w14:textId="77777777" w:rsidR="00154062" w:rsidRPr="0047422D" w:rsidRDefault="00154062" w:rsidP="00154062">
      <w:pPr>
        <w:jc w:val="both"/>
        <w:rPr>
          <w:rFonts w:ascii="Arial Narrow" w:hAnsi="Arial Narrow"/>
          <w:i/>
          <w:iCs/>
          <w:sz w:val="20"/>
          <w:szCs w:val="20"/>
        </w:rPr>
      </w:pPr>
      <w:r w:rsidRPr="0047422D">
        <w:rPr>
          <w:rFonts w:ascii="Arial Narrow" w:hAnsi="Arial Narrow"/>
          <w:i/>
          <w:iCs/>
          <w:sz w:val="20"/>
          <w:szCs w:val="20"/>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47422D">
        <w:rPr>
          <w:rFonts w:ascii="Arial Narrow" w:hAnsi="Arial Narrow"/>
          <w:i/>
          <w:iCs/>
          <w:sz w:val="20"/>
          <w:szCs w:val="20"/>
        </w:rPr>
        <w:t>Mipyme</w:t>
      </w:r>
      <w:proofErr w:type="spellEnd"/>
      <w:r w:rsidRPr="0047422D">
        <w:rPr>
          <w:rFonts w:ascii="Arial Narrow" w:hAnsi="Arial Narrow"/>
          <w:i/>
          <w:iCs/>
          <w:sz w:val="20"/>
          <w:szCs w:val="20"/>
        </w:rPr>
        <w:t xml:space="preserve"> colombianas que tengan domicilio en los departamentos o municipios en donde se va a ejecutar el contrato. Cada </w:t>
      </w:r>
      <w:proofErr w:type="spellStart"/>
      <w:r w:rsidRPr="0047422D">
        <w:rPr>
          <w:rFonts w:ascii="Arial Narrow" w:hAnsi="Arial Narrow"/>
          <w:i/>
          <w:iCs/>
          <w:sz w:val="20"/>
          <w:szCs w:val="20"/>
        </w:rPr>
        <w:t>Mipyme</w:t>
      </w:r>
      <w:proofErr w:type="spellEnd"/>
      <w:r w:rsidRPr="0047422D">
        <w:rPr>
          <w:rFonts w:ascii="Arial Narrow" w:hAnsi="Arial Narrow"/>
          <w:i/>
          <w:iCs/>
          <w:sz w:val="20"/>
          <w:szCs w:val="20"/>
        </w:rPr>
        <w:t xml:space="preserve"> deberá acreditar su domicilio con los documentos a los que se refiere el siguiente artículo.</w:t>
      </w:r>
      <w:r w:rsidRPr="0047422D">
        <w:rPr>
          <w:rFonts w:ascii="Arial" w:hAnsi="Arial" w:cs="Arial"/>
          <w:i/>
          <w:iCs/>
          <w:sz w:val="20"/>
          <w:szCs w:val="20"/>
        </w:rPr>
        <w:t>​</w:t>
      </w:r>
    </w:p>
    <w:p w14:paraId="385FCB73" w14:textId="77777777" w:rsidR="00154062" w:rsidRPr="0047422D" w:rsidRDefault="00154062" w:rsidP="00154062">
      <w:pPr>
        <w:jc w:val="both"/>
        <w:rPr>
          <w:rFonts w:ascii="Arial Narrow" w:hAnsi="Arial Narrow"/>
          <w:i/>
          <w:iCs/>
          <w:sz w:val="20"/>
          <w:szCs w:val="20"/>
        </w:rPr>
      </w:pPr>
      <w:r w:rsidRPr="0047422D">
        <w:rPr>
          <w:rFonts w:ascii="Arial Narrow" w:hAnsi="Arial Narrow"/>
          <w:i/>
          <w:iCs/>
          <w:sz w:val="20"/>
          <w:szCs w:val="20"/>
        </w:rPr>
        <w:t xml:space="preserve">Artículo 2.2.1.2.4.2.4. Acreditación de requisitos para participar en convocatorias limitadas. La </w:t>
      </w:r>
      <w:proofErr w:type="spellStart"/>
      <w:r w:rsidRPr="0047422D">
        <w:rPr>
          <w:rFonts w:ascii="Arial Narrow" w:hAnsi="Arial Narrow"/>
          <w:i/>
          <w:iCs/>
          <w:sz w:val="20"/>
          <w:szCs w:val="20"/>
        </w:rPr>
        <w:t>Mipyme</w:t>
      </w:r>
      <w:proofErr w:type="spellEnd"/>
      <w:r w:rsidRPr="0047422D">
        <w:rPr>
          <w:rFonts w:ascii="Arial Narrow" w:hAnsi="Arial Narrow"/>
          <w:i/>
          <w:iCs/>
          <w:sz w:val="20"/>
          <w:szCs w:val="20"/>
        </w:rPr>
        <w:t xml:space="preserve"> colombianas deben acreditar que tiene el tamaño empresarial establecido por la ley de la siguiente manera:</w:t>
      </w:r>
      <w:r w:rsidRPr="0047422D">
        <w:rPr>
          <w:rFonts w:ascii="Arial" w:hAnsi="Arial" w:cs="Arial"/>
          <w:i/>
          <w:iCs/>
          <w:sz w:val="20"/>
          <w:szCs w:val="20"/>
        </w:rPr>
        <w:t>​</w:t>
      </w:r>
    </w:p>
    <w:p w14:paraId="4E0CDBF5" w14:textId="77777777" w:rsidR="00154062" w:rsidRPr="0047422D" w:rsidRDefault="00154062" w:rsidP="00154062">
      <w:pPr>
        <w:jc w:val="both"/>
        <w:rPr>
          <w:rFonts w:ascii="Arial Narrow" w:hAnsi="Arial Narrow"/>
          <w:i/>
          <w:iCs/>
          <w:sz w:val="20"/>
          <w:szCs w:val="20"/>
        </w:rPr>
      </w:pPr>
      <w:r w:rsidRPr="0047422D">
        <w:rPr>
          <w:rFonts w:ascii="Arial Narrow" w:hAnsi="Arial Narrow"/>
          <w:i/>
          <w:iCs/>
          <w:sz w:val="20"/>
          <w:szCs w:val="20"/>
        </w:rPr>
        <w:t>1. Las personas naturales mediante certificación expedida por ellos y un contador público, adjuntando copia del registro mercantil.</w:t>
      </w:r>
    </w:p>
    <w:p w14:paraId="5E5F3665" w14:textId="77777777" w:rsidR="00154062" w:rsidRPr="0047422D" w:rsidRDefault="00154062" w:rsidP="00154062">
      <w:pPr>
        <w:jc w:val="both"/>
        <w:rPr>
          <w:rFonts w:ascii="Arial Narrow" w:hAnsi="Arial Narrow"/>
          <w:i/>
          <w:iCs/>
          <w:sz w:val="20"/>
          <w:szCs w:val="20"/>
        </w:rPr>
      </w:pPr>
      <w:r w:rsidRPr="0047422D">
        <w:rPr>
          <w:rFonts w:ascii="Arial Narrow" w:hAnsi="Arial Narrow"/>
          <w:i/>
          <w:iCs/>
          <w:sz w:val="20"/>
          <w:szCs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5B6AC38" w14:textId="77777777" w:rsidR="00154062" w:rsidRPr="0047422D" w:rsidRDefault="00154062" w:rsidP="00154062">
      <w:pPr>
        <w:jc w:val="both"/>
        <w:rPr>
          <w:rFonts w:ascii="Arial Narrow" w:hAnsi="Arial Narrow"/>
          <w:i/>
          <w:iCs/>
          <w:sz w:val="20"/>
          <w:szCs w:val="20"/>
        </w:rPr>
      </w:pPr>
      <w:r w:rsidRPr="0047422D">
        <w:rPr>
          <w:rFonts w:ascii="Arial Narrow" w:hAnsi="Arial Narrow"/>
          <w:i/>
          <w:iCs/>
          <w:sz w:val="20"/>
          <w:szCs w:val="20"/>
        </w:rPr>
        <w:t>Para la acreditación deberán observarse los rangos de clasificación empresarial establecidos de conformidad con la Ley 590 de 2000 y el Decreto 1074 de 2015, o las normas que lo modifiquen, sustituyan o complementen.</w:t>
      </w:r>
    </w:p>
    <w:p w14:paraId="4BF9868F" w14:textId="77777777" w:rsidR="00154062" w:rsidRPr="0047422D" w:rsidRDefault="00154062" w:rsidP="00154062">
      <w:pPr>
        <w:jc w:val="both"/>
        <w:rPr>
          <w:rFonts w:ascii="Arial Narrow" w:hAnsi="Arial Narrow"/>
          <w:i/>
          <w:iCs/>
          <w:sz w:val="20"/>
          <w:szCs w:val="20"/>
        </w:rPr>
      </w:pPr>
      <w:r w:rsidRPr="0047422D">
        <w:rPr>
          <w:rFonts w:ascii="Arial Narrow" w:hAnsi="Arial Narrow"/>
          <w:i/>
          <w:iCs/>
          <w:sz w:val="20"/>
          <w:szCs w:val="20"/>
        </w:rPr>
        <w:t xml:space="preserve">PARÁGRAFO 1. En todo caso, las </w:t>
      </w:r>
      <w:proofErr w:type="spellStart"/>
      <w:r w:rsidRPr="0047422D">
        <w:rPr>
          <w:rFonts w:ascii="Arial Narrow" w:hAnsi="Arial Narrow"/>
          <w:i/>
          <w:iCs/>
          <w:sz w:val="20"/>
          <w:szCs w:val="20"/>
        </w:rPr>
        <w:t>Mipyme</w:t>
      </w:r>
      <w:proofErr w:type="spellEnd"/>
      <w:r w:rsidRPr="0047422D">
        <w:rPr>
          <w:rFonts w:ascii="Arial Narrow" w:hAnsi="Arial Narrow"/>
          <w:i/>
          <w:iCs/>
          <w:sz w:val="20"/>
          <w:szCs w:val="20"/>
        </w:rPr>
        <w:t xml:space="preserve"> también podrán acreditar esta condición con la copia del certificado del Registro Único de Proponentes, el cual deberá encontrarse vigente y en firme al momento de su presentación.</w:t>
      </w:r>
    </w:p>
    <w:p w14:paraId="3EABE7DA" w14:textId="77777777" w:rsidR="00154062" w:rsidRPr="0047422D" w:rsidRDefault="00154062" w:rsidP="00154062">
      <w:pPr>
        <w:jc w:val="both"/>
        <w:rPr>
          <w:rFonts w:ascii="Arial Narrow" w:hAnsi="Arial Narrow"/>
          <w:i/>
          <w:iCs/>
          <w:sz w:val="20"/>
          <w:szCs w:val="20"/>
        </w:rPr>
      </w:pPr>
      <w:r w:rsidRPr="0047422D">
        <w:rPr>
          <w:rFonts w:ascii="Arial Narrow" w:hAnsi="Arial Narrow"/>
          <w:i/>
          <w:iCs/>
          <w:sz w:val="20"/>
          <w:szCs w:val="20"/>
        </w:rPr>
        <w:t xml:space="preserve">PARÁGRAFO 2. Para efectos de la limitación a </w:t>
      </w:r>
      <w:proofErr w:type="spellStart"/>
      <w:r w:rsidRPr="0047422D">
        <w:rPr>
          <w:rFonts w:ascii="Arial Narrow" w:hAnsi="Arial Narrow"/>
          <w:i/>
          <w:iCs/>
          <w:sz w:val="20"/>
          <w:szCs w:val="20"/>
        </w:rPr>
        <w:t>Mipyme</w:t>
      </w:r>
      <w:proofErr w:type="spellEnd"/>
      <w:r w:rsidRPr="0047422D">
        <w:rPr>
          <w:rFonts w:ascii="Arial Narrow" w:hAnsi="Arial Narrow"/>
          <w:i/>
          <w:iCs/>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3EA701B" w14:textId="77777777" w:rsidR="00154062" w:rsidRPr="0047422D" w:rsidRDefault="00154062" w:rsidP="00154062">
      <w:pPr>
        <w:jc w:val="both"/>
        <w:rPr>
          <w:rFonts w:ascii="Arial Narrow" w:hAnsi="Arial Narrow"/>
          <w:i/>
          <w:iCs/>
          <w:sz w:val="20"/>
          <w:szCs w:val="20"/>
        </w:rPr>
      </w:pPr>
      <w:r w:rsidRPr="0047422D">
        <w:rPr>
          <w:rFonts w:ascii="Arial Narrow" w:hAnsi="Arial Narrow"/>
          <w:i/>
          <w:iCs/>
          <w:sz w:val="20"/>
          <w:szCs w:val="2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47422D">
        <w:rPr>
          <w:rFonts w:ascii="Arial Narrow" w:hAnsi="Arial Narrow"/>
          <w:i/>
          <w:iCs/>
          <w:sz w:val="20"/>
          <w:szCs w:val="20"/>
        </w:rPr>
        <w:t>Mipyme</w:t>
      </w:r>
      <w:proofErr w:type="spellEnd"/>
      <w:r w:rsidRPr="0047422D">
        <w:rPr>
          <w:rFonts w:ascii="Arial Narrow" w:hAnsi="Arial Narrow"/>
          <w:i/>
          <w:iCs/>
          <w:sz w:val="20"/>
          <w:szCs w:val="20"/>
        </w:rPr>
        <w:t xml:space="preserve"> o de proponentes plurales integrados únicamente por </w:t>
      </w:r>
      <w:proofErr w:type="spellStart"/>
      <w:r w:rsidRPr="0047422D">
        <w:rPr>
          <w:rFonts w:ascii="Arial Narrow" w:hAnsi="Arial Narrow"/>
          <w:i/>
          <w:iCs/>
          <w:sz w:val="20"/>
          <w:szCs w:val="20"/>
        </w:rPr>
        <w:t>Mipyme</w:t>
      </w:r>
      <w:proofErr w:type="spellEnd"/>
      <w:r w:rsidRPr="0047422D">
        <w:rPr>
          <w:rFonts w:ascii="Arial Narrow" w:hAnsi="Arial Narrow"/>
          <w:i/>
          <w:iCs/>
          <w:sz w:val="20"/>
          <w:szCs w:val="20"/>
        </w:rPr>
        <w:t>.</w:t>
      </w:r>
    </w:p>
    <w:p w14:paraId="18B6F8CF" w14:textId="33DBBAD0" w:rsidR="006E6EE4" w:rsidRPr="006E6EE4" w:rsidRDefault="00154062" w:rsidP="00154062">
      <w:pPr>
        <w:jc w:val="both"/>
        <w:rPr>
          <w:rFonts w:ascii="Arial Narrow" w:hAnsi="Arial Narrow"/>
          <w:sz w:val="20"/>
          <w:szCs w:val="20"/>
        </w:rPr>
      </w:pPr>
      <w:r w:rsidRPr="0047422D">
        <w:rPr>
          <w:rFonts w:ascii="Arial Narrow" w:hAnsi="Arial Narrow"/>
          <w:i/>
          <w:iCs/>
          <w:sz w:val="20"/>
          <w:szCs w:val="20"/>
        </w:rPr>
        <w:t>PARÁGRAFO 4. Los incentivos previstos en los artículos 2.2.1.2.4.2.2 y 2.2.1.2.4.2.3 de este Decreto no excluyen la aplicación de los criterios diferenciales para los emprendimientos y empresas de mujeres en el sistema de compras públicas.</w:t>
      </w:r>
    </w:p>
    <w:p w14:paraId="3E73EAC0" w14:textId="77777777" w:rsidR="006E6EE4" w:rsidRPr="006E6EE4" w:rsidRDefault="006E6EE4" w:rsidP="006E6EE4">
      <w:pPr>
        <w:rPr>
          <w:rFonts w:ascii="Arial Narrow" w:hAnsi="Arial Narrow"/>
          <w:sz w:val="20"/>
          <w:szCs w:val="20"/>
        </w:rPr>
      </w:pPr>
    </w:p>
    <w:p w14:paraId="0001A185" w14:textId="77777777" w:rsidR="006E6EE4" w:rsidRPr="006E6EE4" w:rsidRDefault="006E6EE4" w:rsidP="006E6EE4">
      <w:pPr>
        <w:pStyle w:val="Ttulo2"/>
        <w:numPr>
          <w:ilvl w:val="1"/>
          <w:numId w:val="9"/>
        </w:numPr>
        <w:rPr>
          <w:sz w:val="20"/>
          <w:lang w:val="es-ES"/>
        </w:rPr>
      </w:pPr>
      <w:bookmarkStart w:id="42" w:name="_Toc54720781"/>
      <w:bookmarkStart w:id="43" w:name="_Toc136249982"/>
      <w:r w:rsidRPr="006E6EE4">
        <w:rPr>
          <w:sz w:val="20"/>
        </w:rPr>
        <w:t>TRATADOS INTERNACIONALES</w:t>
      </w:r>
      <w:bookmarkEnd w:id="42"/>
      <w:bookmarkEnd w:id="43"/>
      <w:r w:rsidRPr="006E6EE4">
        <w:rPr>
          <w:sz w:val="20"/>
        </w:rPr>
        <w:t xml:space="preserve"> </w:t>
      </w:r>
    </w:p>
    <w:p w14:paraId="599E0FA8" w14:textId="77777777" w:rsidR="006E6EE4" w:rsidRPr="006E6EE4" w:rsidRDefault="006E6EE4" w:rsidP="006E6EE4">
      <w:pPr>
        <w:tabs>
          <w:tab w:val="left" w:pos="0"/>
          <w:tab w:val="left" w:pos="705"/>
        </w:tabs>
        <w:contextualSpacing/>
        <w:rPr>
          <w:rFonts w:ascii="Arial Narrow" w:hAnsi="Arial Narrow" w:cs="Calibri"/>
          <w:b/>
          <w:sz w:val="20"/>
          <w:szCs w:val="20"/>
          <w:lang w:val="es-ES"/>
        </w:rPr>
      </w:pPr>
    </w:p>
    <w:p w14:paraId="2D5A9C0F" w14:textId="0821B5DB" w:rsidR="004C2D68" w:rsidRPr="00A21B69" w:rsidRDefault="00A21B69" w:rsidP="00A21B69">
      <w:pPr>
        <w:jc w:val="both"/>
        <w:rPr>
          <w:rFonts w:ascii="Arial Narrow" w:hAnsi="Arial Narrow" w:cs="Arial"/>
          <w:sz w:val="20"/>
          <w:szCs w:val="20"/>
        </w:rPr>
      </w:pPr>
      <w:r w:rsidRPr="00A21B69">
        <w:rPr>
          <w:rFonts w:ascii="Arial Narrow" w:hAnsi="Arial Narrow" w:cs="Arial"/>
          <w:sz w:val="20"/>
          <w:szCs w:val="20"/>
        </w:rPr>
        <w:t>El Instituto Tecnológico Metropolitano es una Entidad descentralizada del orden municipal, para lo cual una vez verificado el Manual para el manejo de los Acuerdos Comerciales en Procesos de Contratación publicado en el Portal Colombia compra eficiente (CCE-EICP-MA-03 V1. 24/11/2021), se encontró lo siguiente: Salvo por algunas excepciones, todas las demás Entidades Estatales del nivel municipal (incluidas las entidades descentralizadas indirectas) están incorporadas en la lista de Entidades de los Acuerdos Comerciales con Chile; el Triángulo Norte (únicamente con El Salvador y Guatemala), la Unión Europea (aplicable al Reino Unido e Irlanda del Norte) y por la Decisión 439 de 1998 de la Comisión de la CAN”</w:t>
      </w:r>
    </w:p>
    <w:p w14:paraId="13188F3D" w14:textId="2630BE8F" w:rsidR="00BD01B2" w:rsidRPr="00911EA0" w:rsidRDefault="00A21B69" w:rsidP="00911EA0">
      <w:pPr>
        <w:jc w:val="both"/>
        <w:rPr>
          <w:rFonts w:ascii="Arial Narrow" w:hAnsi="Arial Narrow" w:cs="Arial"/>
          <w:sz w:val="20"/>
          <w:szCs w:val="20"/>
        </w:rPr>
      </w:pPr>
      <w:r w:rsidRPr="00A21B69">
        <w:rPr>
          <w:rFonts w:ascii="Arial Narrow" w:hAnsi="Arial Narrow" w:cs="Arial"/>
          <w:sz w:val="20"/>
          <w:szCs w:val="20"/>
        </w:rPr>
        <w:t>De acuerdo con lo anterior y según las excepciones de cada acuerdo comercial se tendrán en cuenta para el presente proceso de contratación las obligaciones establecidas por Colombia para cada uno de los acuerdos comerciales señalados en el párrafo anterior, así:</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15"/>
        <w:gridCol w:w="1395"/>
        <w:gridCol w:w="1140"/>
        <w:gridCol w:w="1650"/>
        <w:gridCol w:w="1725"/>
        <w:gridCol w:w="1650"/>
      </w:tblGrid>
      <w:tr w:rsidR="00911EA0" w:rsidRPr="00911EA0" w14:paraId="5FDCD8BB" w14:textId="77777777" w:rsidTr="00BC79F4">
        <w:trPr>
          <w:trHeight w:val="390"/>
        </w:trPr>
        <w:tc>
          <w:tcPr>
            <w:tcW w:w="2610"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74540187" w14:textId="77777777" w:rsidR="00911EA0" w:rsidRPr="00911EA0" w:rsidRDefault="00911EA0" w:rsidP="00026664">
            <w:pPr>
              <w:textAlignment w:val="baseline"/>
              <w:rPr>
                <w:rFonts w:ascii="Arial Narrow" w:hAnsi="Arial Narrow"/>
                <w:sz w:val="20"/>
              </w:rPr>
            </w:pPr>
            <w:r w:rsidRPr="00911EA0">
              <w:rPr>
                <w:rFonts w:ascii="Arial Narrow" w:hAnsi="Arial Narrow"/>
                <w:b/>
                <w:bCs/>
                <w:sz w:val="20"/>
              </w:rPr>
              <w:t>Acuerdo Comercial</w:t>
            </w:r>
            <w:r w:rsidRPr="00911EA0">
              <w:rPr>
                <w:rFonts w:ascii="Arial Narrow" w:hAnsi="Arial Narrow"/>
                <w:sz w:val="20"/>
              </w:rPr>
              <w:t> </w:t>
            </w:r>
          </w:p>
        </w:tc>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55CB849D" w14:textId="77777777" w:rsidR="00911EA0" w:rsidRPr="00911EA0" w:rsidRDefault="00911EA0" w:rsidP="00026664">
            <w:pPr>
              <w:textAlignment w:val="baseline"/>
              <w:rPr>
                <w:rFonts w:ascii="Arial Narrow" w:hAnsi="Arial Narrow"/>
                <w:sz w:val="20"/>
              </w:rPr>
            </w:pPr>
            <w:r w:rsidRPr="00911EA0">
              <w:rPr>
                <w:rFonts w:ascii="Arial Narrow" w:hAnsi="Arial Narrow"/>
                <w:b/>
                <w:bCs/>
                <w:sz w:val="20"/>
              </w:rPr>
              <w:t>Entidad estatal cubierta</w:t>
            </w:r>
            <w:r w:rsidRPr="00911EA0">
              <w:rPr>
                <w:rFonts w:ascii="Arial Narrow" w:hAnsi="Arial Narrow"/>
                <w:sz w:val="20"/>
              </w:rPr>
              <w:t>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7BAB5C83" w14:textId="77777777" w:rsidR="00911EA0" w:rsidRPr="00911EA0" w:rsidRDefault="00911EA0" w:rsidP="00026664">
            <w:pPr>
              <w:textAlignment w:val="baseline"/>
              <w:rPr>
                <w:rFonts w:ascii="Arial Narrow" w:hAnsi="Arial Narrow"/>
                <w:sz w:val="20"/>
              </w:rPr>
            </w:pPr>
            <w:r w:rsidRPr="00911EA0">
              <w:rPr>
                <w:rFonts w:ascii="Arial Narrow" w:hAnsi="Arial Narrow"/>
                <w:b/>
                <w:bCs/>
                <w:sz w:val="20"/>
              </w:rPr>
              <w:t>Valor del proceso de contratación superior al umbral del acuerdo comercial</w:t>
            </w:r>
            <w:r w:rsidRPr="00911EA0">
              <w:rPr>
                <w:rFonts w:ascii="Arial Narrow" w:hAnsi="Arial Narrow"/>
                <w:sz w:val="20"/>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780919DA" w14:textId="77777777" w:rsidR="00911EA0" w:rsidRPr="00911EA0" w:rsidRDefault="00911EA0" w:rsidP="00026664">
            <w:pPr>
              <w:textAlignment w:val="baseline"/>
              <w:rPr>
                <w:rFonts w:ascii="Arial Narrow" w:hAnsi="Arial Narrow"/>
                <w:sz w:val="20"/>
              </w:rPr>
            </w:pPr>
            <w:r w:rsidRPr="00911EA0">
              <w:rPr>
                <w:rFonts w:ascii="Arial Narrow" w:hAnsi="Arial Narrow"/>
                <w:b/>
                <w:bCs/>
                <w:sz w:val="20"/>
              </w:rPr>
              <w:t>Excepción aplicable al proceso de contratación</w:t>
            </w:r>
            <w:r w:rsidRPr="00911EA0">
              <w:rPr>
                <w:rFonts w:ascii="Arial Narrow" w:hAnsi="Arial Narrow"/>
                <w:sz w:val="20"/>
              </w:rPr>
              <w:t>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1031C19A" w14:textId="77777777" w:rsidR="00911EA0" w:rsidRPr="00911EA0" w:rsidRDefault="00911EA0" w:rsidP="00026664">
            <w:pPr>
              <w:textAlignment w:val="baseline"/>
              <w:rPr>
                <w:rFonts w:ascii="Arial Narrow" w:hAnsi="Arial Narrow"/>
                <w:sz w:val="20"/>
              </w:rPr>
            </w:pPr>
            <w:r w:rsidRPr="00911EA0">
              <w:rPr>
                <w:rFonts w:ascii="Arial Narrow" w:hAnsi="Arial Narrow"/>
                <w:b/>
                <w:bCs/>
                <w:sz w:val="20"/>
              </w:rPr>
              <w:t>Proceso de contratación cubierto por el acuerdo comercial</w:t>
            </w:r>
            <w:r w:rsidRPr="00911EA0">
              <w:rPr>
                <w:rFonts w:ascii="Arial Narrow" w:hAnsi="Arial Narrow"/>
                <w:sz w:val="20"/>
              </w:rPr>
              <w:t> </w:t>
            </w:r>
          </w:p>
        </w:tc>
      </w:tr>
      <w:tr w:rsidR="00911EA0" w:rsidRPr="00911EA0" w14:paraId="3D73FEB3" w14:textId="77777777" w:rsidTr="00BC79F4">
        <w:trPr>
          <w:trHeight w:val="39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6736915" w14:textId="77777777" w:rsidR="00911EA0" w:rsidRPr="00911EA0" w:rsidRDefault="00911EA0" w:rsidP="00026664">
            <w:pPr>
              <w:rPr>
                <w:rFonts w:ascii="Arial Narrow" w:hAnsi="Arial Narrow"/>
                <w:sz w:val="20"/>
              </w:rPr>
            </w:pPr>
          </w:p>
        </w:tc>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04931ABB"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SI/NO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1A753215"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SI/NO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1D0F014F"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SI/NO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63B1F795"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SI/NO </w:t>
            </w:r>
          </w:p>
        </w:tc>
      </w:tr>
      <w:tr w:rsidR="00911EA0" w:rsidRPr="00911EA0" w14:paraId="6FCAD520" w14:textId="77777777" w:rsidTr="00BC79F4">
        <w:trPr>
          <w:trHeight w:val="195"/>
        </w:trPr>
        <w:tc>
          <w:tcPr>
            <w:tcW w:w="26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5FEDE43"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Chile </w:t>
            </w:r>
          </w:p>
        </w:tc>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3DA183E3"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SÍ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784D633E"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NO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4BE5422D"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N/A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35288D8B"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NO </w:t>
            </w:r>
          </w:p>
        </w:tc>
      </w:tr>
      <w:tr w:rsidR="00911EA0" w:rsidRPr="00911EA0" w14:paraId="5AEECC7C" w14:textId="77777777" w:rsidTr="00BC79F4">
        <w:trPr>
          <w:trHeight w:val="348"/>
        </w:trPr>
        <w:tc>
          <w:tcPr>
            <w:tcW w:w="12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35F1F57"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Triángulo Norte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03422A0C"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El Salvador </w:t>
            </w:r>
          </w:p>
        </w:tc>
        <w:tc>
          <w:tcPr>
            <w:tcW w:w="114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C53AEE1"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SÍ </w:t>
            </w:r>
          </w:p>
        </w:tc>
        <w:tc>
          <w:tcPr>
            <w:tcW w:w="165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168C123"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NO </w:t>
            </w:r>
          </w:p>
        </w:tc>
        <w:tc>
          <w:tcPr>
            <w:tcW w:w="172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AC62C90"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N/A </w:t>
            </w:r>
          </w:p>
        </w:tc>
        <w:tc>
          <w:tcPr>
            <w:tcW w:w="165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FA869C6"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NO </w:t>
            </w:r>
          </w:p>
        </w:tc>
      </w:tr>
      <w:tr w:rsidR="00911EA0" w:rsidRPr="00911EA0" w14:paraId="5744F1F6" w14:textId="77777777" w:rsidTr="00BC79F4">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6279F0B" w14:textId="77777777" w:rsidR="00911EA0" w:rsidRPr="00911EA0" w:rsidRDefault="00911EA0" w:rsidP="00026664">
            <w:pPr>
              <w:rPr>
                <w:rFonts w:ascii="Arial Narrow" w:hAnsi="Arial Narrow"/>
                <w:sz w:val="20"/>
              </w:rPr>
            </w:pP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090D355A"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Guatemala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C474B1" w14:textId="77777777" w:rsidR="00911EA0" w:rsidRPr="00911EA0" w:rsidRDefault="00911EA0" w:rsidP="00026664">
            <w:pPr>
              <w:rPr>
                <w:rFonts w:ascii="Arial Narrow" w:hAnsi="Arial Narrow"/>
                <w:sz w:val="20"/>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DBD9094" w14:textId="77777777" w:rsidR="00911EA0" w:rsidRPr="00911EA0" w:rsidRDefault="00911EA0" w:rsidP="00026664">
            <w:pPr>
              <w:rPr>
                <w:rFonts w:ascii="Arial Narrow" w:hAnsi="Arial Narrow"/>
                <w:sz w:val="20"/>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C605549" w14:textId="77777777" w:rsidR="00911EA0" w:rsidRPr="00911EA0" w:rsidRDefault="00911EA0" w:rsidP="00026664">
            <w:pPr>
              <w:rPr>
                <w:rFonts w:ascii="Arial Narrow" w:hAnsi="Arial Narrow"/>
                <w:sz w:val="20"/>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B48AFE" w14:textId="77777777" w:rsidR="00911EA0" w:rsidRPr="00911EA0" w:rsidRDefault="00911EA0" w:rsidP="00026664">
            <w:pPr>
              <w:rPr>
                <w:rFonts w:ascii="Arial Narrow" w:hAnsi="Arial Narrow"/>
                <w:sz w:val="20"/>
              </w:rPr>
            </w:pPr>
          </w:p>
        </w:tc>
      </w:tr>
      <w:tr w:rsidR="00911EA0" w:rsidRPr="00911EA0" w14:paraId="672FD12C" w14:textId="77777777" w:rsidTr="00BC79F4">
        <w:trPr>
          <w:trHeight w:val="195"/>
        </w:trPr>
        <w:tc>
          <w:tcPr>
            <w:tcW w:w="26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B035358"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Unión Europea (Aplicable al Reino Unido e Irlanda) </w:t>
            </w:r>
          </w:p>
        </w:tc>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19A11CCE"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SÍ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54DAC966"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NO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686D4198"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N/A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427A4181"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NO </w:t>
            </w:r>
          </w:p>
        </w:tc>
      </w:tr>
      <w:tr w:rsidR="00911EA0" w:rsidRPr="00911EA0" w14:paraId="726EF819" w14:textId="77777777" w:rsidTr="00BC79F4">
        <w:trPr>
          <w:trHeight w:val="322"/>
        </w:trPr>
        <w:tc>
          <w:tcPr>
            <w:tcW w:w="26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078609F"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Comunidad Andina </w:t>
            </w:r>
          </w:p>
        </w:tc>
        <w:tc>
          <w:tcPr>
            <w:tcW w:w="1140" w:type="dxa"/>
            <w:tcBorders>
              <w:top w:val="single" w:sz="6" w:space="0" w:color="auto"/>
              <w:left w:val="single" w:sz="6" w:space="0" w:color="auto"/>
              <w:bottom w:val="single" w:sz="6" w:space="0" w:color="auto"/>
              <w:right w:val="single" w:sz="6" w:space="0" w:color="auto"/>
            </w:tcBorders>
            <w:shd w:val="clear" w:color="auto" w:fill="auto"/>
            <w:hideMark/>
          </w:tcPr>
          <w:p w14:paraId="151F9339"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SÍ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775FB4EA"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N/A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2DAC7297"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N/A </w:t>
            </w:r>
          </w:p>
        </w:tc>
        <w:tc>
          <w:tcPr>
            <w:tcW w:w="1650" w:type="dxa"/>
            <w:tcBorders>
              <w:top w:val="single" w:sz="6" w:space="0" w:color="auto"/>
              <w:left w:val="single" w:sz="6" w:space="0" w:color="auto"/>
              <w:bottom w:val="single" w:sz="6" w:space="0" w:color="auto"/>
              <w:right w:val="single" w:sz="6" w:space="0" w:color="auto"/>
            </w:tcBorders>
            <w:shd w:val="clear" w:color="auto" w:fill="auto"/>
            <w:hideMark/>
          </w:tcPr>
          <w:p w14:paraId="4BB4CED1" w14:textId="77777777" w:rsidR="00911EA0" w:rsidRPr="00911EA0" w:rsidRDefault="00911EA0" w:rsidP="00026664">
            <w:pPr>
              <w:textAlignment w:val="baseline"/>
              <w:rPr>
                <w:rFonts w:ascii="Arial Narrow" w:hAnsi="Arial Narrow"/>
                <w:sz w:val="20"/>
              </w:rPr>
            </w:pPr>
            <w:r w:rsidRPr="00911EA0">
              <w:rPr>
                <w:rFonts w:ascii="Arial Narrow" w:hAnsi="Arial Narrow"/>
                <w:sz w:val="20"/>
              </w:rPr>
              <w:t>SÍ </w:t>
            </w:r>
          </w:p>
        </w:tc>
      </w:tr>
    </w:tbl>
    <w:p w14:paraId="62606BD7" w14:textId="77777777" w:rsidR="00BD01B2" w:rsidRPr="00BD01B2" w:rsidRDefault="00BD01B2" w:rsidP="00BD01B2">
      <w:pPr>
        <w:textAlignment w:val="baseline"/>
        <w:rPr>
          <w:rFonts w:ascii="Arial Narrow" w:hAnsi="Arial Narrow" w:cs="Arial"/>
          <w:sz w:val="20"/>
          <w:szCs w:val="20"/>
        </w:rPr>
      </w:pPr>
      <w:r w:rsidRPr="00BD01B2">
        <w:rPr>
          <w:rFonts w:ascii="Arial Narrow" w:hAnsi="Arial Narrow" w:cs="Arial"/>
          <w:sz w:val="20"/>
          <w:szCs w:val="20"/>
        </w:rPr>
        <w:t> </w:t>
      </w:r>
    </w:p>
    <w:p w14:paraId="6AA7E83D" w14:textId="77777777" w:rsidR="00336403" w:rsidRPr="00336403" w:rsidRDefault="00336403" w:rsidP="00336403">
      <w:pPr>
        <w:jc w:val="both"/>
        <w:textAlignment w:val="baseline"/>
        <w:rPr>
          <w:rFonts w:ascii="Arial Narrow" w:hAnsi="Arial Narrow" w:cs="Arial"/>
          <w:sz w:val="20"/>
          <w:szCs w:val="20"/>
        </w:rPr>
      </w:pPr>
      <w:r w:rsidRPr="00336403">
        <w:rPr>
          <w:rFonts w:ascii="Arial Narrow" w:hAnsi="Arial Narrow" w:cs="Arial"/>
          <w:sz w:val="20"/>
          <w:szCs w:val="20"/>
        </w:rPr>
        <w:t>El Acuerdo Comercial con Alianza Pacífico es aplicable a los Procesos de Contratación para: (i) adquirir bienes y servicios a partir de 200.000 DEG y (</w:t>
      </w:r>
      <w:proofErr w:type="spellStart"/>
      <w:r w:rsidRPr="00336403">
        <w:rPr>
          <w:rFonts w:ascii="Arial Narrow" w:hAnsi="Arial Narrow" w:cs="Arial"/>
          <w:sz w:val="20"/>
          <w:szCs w:val="20"/>
        </w:rPr>
        <w:t>ii</w:t>
      </w:r>
      <w:proofErr w:type="spellEnd"/>
      <w:r w:rsidRPr="00336403">
        <w:rPr>
          <w:rFonts w:ascii="Arial Narrow" w:hAnsi="Arial Narrow" w:cs="Arial"/>
          <w:sz w:val="20"/>
          <w:szCs w:val="20"/>
        </w:rPr>
        <w:t>) para servicios de construcción desde 5.000.000 DEG.</w:t>
      </w:r>
    </w:p>
    <w:p w14:paraId="46855AE7" w14:textId="77777777" w:rsidR="00336403" w:rsidRPr="00336403" w:rsidRDefault="00336403" w:rsidP="00336403">
      <w:pPr>
        <w:jc w:val="both"/>
        <w:textAlignment w:val="baseline"/>
        <w:rPr>
          <w:rFonts w:ascii="Arial Narrow" w:hAnsi="Arial Narrow" w:cs="Arial"/>
          <w:sz w:val="20"/>
          <w:szCs w:val="20"/>
        </w:rPr>
      </w:pPr>
      <w:r w:rsidRPr="00336403">
        <w:rPr>
          <w:rFonts w:ascii="Arial Narrow" w:hAnsi="Arial Narrow" w:cs="Arial"/>
          <w:sz w:val="20"/>
          <w:szCs w:val="20"/>
        </w:rPr>
        <w:t>El Acuerdo Comercial con los Estados AELC (EFTA) es aplicable a los Procesos de Contratación para: (i) adquirir bienes y servicios a partir de 200.000 DEG y (</w:t>
      </w:r>
      <w:proofErr w:type="spellStart"/>
      <w:r w:rsidRPr="00336403">
        <w:rPr>
          <w:rFonts w:ascii="Arial Narrow" w:hAnsi="Arial Narrow" w:cs="Arial"/>
          <w:sz w:val="20"/>
          <w:szCs w:val="20"/>
        </w:rPr>
        <w:t>ii</w:t>
      </w:r>
      <w:proofErr w:type="spellEnd"/>
      <w:r w:rsidRPr="00336403">
        <w:rPr>
          <w:rFonts w:ascii="Arial Narrow" w:hAnsi="Arial Narrow" w:cs="Arial"/>
          <w:sz w:val="20"/>
          <w:szCs w:val="20"/>
        </w:rPr>
        <w:t>) para servicios de construcción desde 5.000.000 DEG.</w:t>
      </w:r>
    </w:p>
    <w:p w14:paraId="1FA3022D" w14:textId="6E6FC057" w:rsidR="00336403" w:rsidRPr="00336403" w:rsidRDefault="00336403" w:rsidP="00336403">
      <w:pPr>
        <w:jc w:val="both"/>
        <w:textAlignment w:val="baseline"/>
        <w:rPr>
          <w:rFonts w:ascii="Arial Narrow" w:hAnsi="Arial Narrow" w:cs="Arial"/>
          <w:sz w:val="20"/>
          <w:szCs w:val="20"/>
        </w:rPr>
      </w:pPr>
      <w:r w:rsidRPr="00336403">
        <w:rPr>
          <w:rFonts w:ascii="Arial Narrow" w:hAnsi="Arial Narrow" w:cs="Arial"/>
          <w:sz w:val="20"/>
          <w:szCs w:val="20"/>
        </w:rPr>
        <w:t>El Acuerdo Comercial con Costa Rica es aplicable a los Procesos de Contratación para: (i) adquirir bienes y servicios a partir de US$ 498.000 y (</w:t>
      </w:r>
      <w:proofErr w:type="spellStart"/>
      <w:r w:rsidRPr="00336403">
        <w:rPr>
          <w:rFonts w:ascii="Arial Narrow" w:hAnsi="Arial Narrow" w:cs="Arial"/>
          <w:sz w:val="20"/>
          <w:szCs w:val="20"/>
        </w:rPr>
        <w:t>ii</w:t>
      </w:r>
      <w:proofErr w:type="spellEnd"/>
      <w:r w:rsidRPr="00336403">
        <w:rPr>
          <w:rFonts w:ascii="Arial Narrow" w:hAnsi="Arial Narrow" w:cs="Arial"/>
          <w:sz w:val="20"/>
          <w:szCs w:val="20"/>
        </w:rPr>
        <w:t>) para servicios de construcción desde US$ 7.008.000.</w:t>
      </w:r>
    </w:p>
    <w:p w14:paraId="0198C4E9" w14:textId="1904F676" w:rsidR="00336403" w:rsidRPr="00336403" w:rsidRDefault="00336403" w:rsidP="00336403">
      <w:pPr>
        <w:jc w:val="both"/>
        <w:textAlignment w:val="baseline"/>
        <w:rPr>
          <w:rFonts w:ascii="Arial Narrow" w:hAnsi="Arial Narrow" w:cs="Arial"/>
          <w:sz w:val="20"/>
          <w:szCs w:val="20"/>
        </w:rPr>
      </w:pPr>
      <w:r w:rsidRPr="00336403">
        <w:rPr>
          <w:rFonts w:ascii="Arial Narrow" w:hAnsi="Arial Narrow" w:cs="Arial"/>
          <w:sz w:val="20"/>
          <w:szCs w:val="20"/>
        </w:rPr>
        <w:t>El Acuerdo Comercial con la Unión Europea (aplicable al Reino Unido e Irlanda del Norte) es aplicable a los Procesos de Contratación para: (i) adquirir bienes y servicios a partir de 200.000 DEG y (</w:t>
      </w:r>
      <w:proofErr w:type="spellStart"/>
      <w:r w:rsidRPr="00336403">
        <w:rPr>
          <w:rFonts w:ascii="Arial Narrow" w:hAnsi="Arial Narrow" w:cs="Arial"/>
          <w:sz w:val="20"/>
          <w:szCs w:val="20"/>
        </w:rPr>
        <w:t>ii</w:t>
      </w:r>
      <w:proofErr w:type="spellEnd"/>
      <w:r w:rsidRPr="00336403">
        <w:rPr>
          <w:rFonts w:ascii="Arial Narrow" w:hAnsi="Arial Narrow" w:cs="Arial"/>
          <w:sz w:val="20"/>
          <w:szCs w:val="20"/>
        </w:rPr>
        <w:t>) para servicios de construcción desde 5.000.000 DEG.</w:t>
      </w:r>
    </w:p>
    <w:p w14:paraId="4FFF5D63" w14:textId="1B3C5C8E" w:rsidR="00336403" w:rsidRPr="00336403" w:rsidRDefault="00336403" w:rsidP="00336403">
      <w:pPr>
        <w:jc w:val="both"/>
        <w:textAlignment w:val="baseline"/>
        <w:rPr>
          <w:rFonts w:ascii="Arial Narrow" w:hAnsi="Arial Narrow" w:cs="Arial"/>
          <w:sz w:val="20"/>
          <w:szCs w:val="20"/>
        </w:rPr>
      </w:pPr>
      <w:r w:rsidRPr="00336403">
        <w:rPr>
          <w:rFonts w:ascii="Arial Narrow" w:hAnsi="Arial Narrow" w:cs="Arial"/>
          <w:sz w:val="20"/>
          <w:szCs w:val="20"/>
        </w:rPr>
        <w:t>El Acuerdo Comercial con Israel es aplicable a los Procesos de Contratación para: (i) adquirir bienes y servicios a partir de 250.000 DEG y (</w:t>
      </w:r>
      <w:proofErr w:type="spellStart"/>
      <w:r w:rsidRPr="00336403">
        <w:rPr>
          <w:rFonts w:ascii="Arial Narrow" w:hAnsi="Arial Narrow" w:cs="Arial"/>
          <w:sz w:val="20"/>
          <w:szCs w:val="20"/>
        </w:rPr>
        <w:t>ii</w:t>
      </w:r>
      <w:proofErr w:type="spellEnd"/>
      <w:r w:rsidRPr="00336403">
        <w:rPr>
          <w:rFonts w:ascii="Arial Narrow" w:hAnsi="Arial Narrow" w:cs="Arial"/>
          <w:sz w:val="20"/>
          <w:szCs w:val="20"/>
        </w:rPr>
        <w:t>) para servicios de construcción desde 5.000.000 SDR.</w:t>
      </w:r>
    </w:p>
    <w:p w14:paraId="49E76DCF" w14:textId="75B76E07" w:rsidR="00336403" w:rsidRPr="00336403" w:rsidRDefault="00336403" w:rsidP="00336403">
      <w:pPr>
        <w:jc w:val="both"/>
        <w:textAlignment w:val="baseline"/>
        <w:rPr>
          <w:rFonts w:ascii="Arial Narrow" w:hAnsi="Arial Narrow" w:cs="Arial"/>
          <w:sz w:val="20"/>
          <w:szCs w:val="20"/>
        </w:rPr>
      </w:pPr>
      <w:r w:rsidRPr="00336403">
        <w:rPr>
          <w:rFonts w:ascii="Arial Narrow" w:hAnsi="Arial Narrow" w:cs="Arial"/>
          <w:sz w:val="20"/>
          <w:szCs w:val="20"/>
        </w:rPr>
        <w:t>El Acuerdo Comercial con el Triángulo Norte (únicamente con El Salvador y Guatemala) es aplicable a los Procesos de Contratación a partir del límite inferior de la menor cuantía.</w:t>
      </w:r>
    </w:p>
    <w:p w14:paraId="56D7BB03" w14:textId="545D52BF" w:rsidR="00406489" w:rsidRPr="005B505F" w:rsidRDefault="00336403" w:rsidP="00336403">
      <w:pPr>
        <w:jc w:val="both"/>
        <w:rPr>
          <w:rFonts w:ascii="Arial Narrow" w:hAnsi="Arial Narrow" w:cs="Arial"/>
          <w:sz w:val="20"/>
          <w:szCs w:val="20"/>
        </w:rPr>
      </w:pPr>
      <w:r w:rsidRPr="00336403">
        <w:rPr>
          <w:rFonts w:ascii="Arial Narrow" w:hAnsi="Arial Narrow" w:cs="Arial"/>
          <w:sz w:val="20"/>
          <w:szCs w:val="20"/>
        </w:rPr>
        <w:t>La Decisión 439 de 1998 de la Comisión de la CAN es aplicable a todos los Procesos de Contratación de las Entidades Estatales del nivel municipal obligadas, independientemente del valor del Proceso de Contratación</w:t>
      </w:r>
      <w:r w:rsidR="00406489" w:rsidRPr="005B505F">
        <w:rPr>
          <w:rFonts w:ascii="Arial Narrow" w:hAnsi="Arial Narrow" w:cs="Arial"/>
          <w:sz w:val="20"/>
          <w:szCs w:val="20"/>
        </w:rPr>
        <w:t>.</w:t>
      </w:r>
    </w:p>
    <w:p w14:paraId="04558E13" w14:textId="6105F368" w:rsidR="007C1025" w:rsidRPr="008E7F39" w:rsidRDefault="00406489" w:rsidP="00406489">
      <w:pPr>
        <w:tabs>
          <w:tab w:val="left" w:pos="-720"/>
          <w:tab w:val="left" w:pos="2057"/>
        </w:tabs>
        <w:suppressAutoHyphens/>
        <w:jc w:val="both"/>
        <w:rPr>
          <w:rFonts w:ascii="Arial Narrow" w:hAnsi="Arial Narrow" w:cs="Arial"/>
          <w:sz w:val="20"/>
          <w:szCs w:val="20"/>
        </w:rPr>
      </w:pPr>
      <w:r w:rsidRPr="005B505F">
        <w:rPr>
          <w:rFonts w:ascii="Arial Narrow" w:hAnsi="Arial Narrow" w:cs="Arial"/>
          <w:sz w:val="20"/>
          <w:szCs w:val="20"/>
        </w:rPr>
        <w:t>Las Entidades Estatales podrán dirigirse al sitio web de Colombia Compra Eficiente donde podrán consultar en pesos colombianos los umbrales aplicables a los Acuerdos Comerciales</w:t>
      </w:r>
    </w:p>
    <w:p w14:paraId="34A7A535" w14:textId="77777777" w:rsidR="008E7F39" w:rsidRPr="007C1025" w:rsidRDefault="008E7F39" w:rsidP="00D83D3D">
      <w:pPr>
        <w:tabs>
          <w:tab w:val="left" w:pos="-720"/>
          <w:tab w:val="left" w:pos="2057"/>
        </w:tabs>
        <w:suppressAutoHyphens/>
        <w:jc w:val="both"/>
        <w:rPr>
          <w:rFonts w:ascii="Arial Narrow" w:hAnsi="Arial Narrow" w:cs="Arial"/>
          <w:sz w:val="20"/>
          <w:szCs w:val="20"/>
        </w:rPr>
      </w:pPr>
    </w:p>
    <w:p w14:paraId="0E213069" w14:textId="1275BBF4" w:rsidR="006E6EE4" w:rsidRPr="00D213F9" w:rsidRDefault="006E6EE4" w:rsidP="006E6EE4">
      <w:pPr>
        <w:pStyle w:val="Ttulo2"/>
        <w:numPr>
          <w:ilvl w:val="2"/>
          <w:numId w:val="9"/>
        </w:numPr>
        <w:rPr>
          <w:sz w:val="20"/>
        </w:rPr>
      </w:pPr>
      <w:bookmarkStart w:id="44" w:name="_Toc54720852"/>
      <w:bookmarkStart w:id="45" w:name="_Toc136249983"/>
      <w:r w:rsidRPr="00D213F9">
        <w:rPr>
          <w:sz w:val="20"/>
        </w:rPr>
        <w:t>DOCUMENTOS DE CONTENIDO TÉCNICO Y DE EXPERIENCIA</w:t>
      </w:r>
      <w:bookmarkEnd w:id="44"/>
      <w:bookmarkEnd w:id="45"/>
    </w:p>
    <w:p w14:paraId="2A4ADFC6" w14:textId="77777777" w:rsidR="006E6EE4" w:rsidRPr="006E6EE4" w:rsidRDefault="006E6EE4" w:rsidP="006E6EE4">
      <w:pPr>
        <w:pStyle w:val="Prrafodelista"/>
        <w:widowControl w:val="0"/>
        <w:ind w:left="450"/>
        <w:rPr>
          <w:rFonts w:cs="Calibri"/>
          <w:b/>
          <w:snapToGrid w:val="0"/>
          <w:sz w:val="20"/>
        </w:rPr>
      </w:pPr>
    </w:p>
    <w:p w14:paraId="1577682E" w14:textId="4F3643FA" w:rsidR="006E6EE4" w:rsidRPr="006E6EE4" w:rsidRDefault="006E6EE4" w:rsidP="009471C2">
      <w:pPr>
        <w:widowControl w:val="0"/>
        <w:tabs>
          <w:tab w:val="left" w:pos="3343"/>
        </w:tabs>
        <w:jc w:val="both"/>
        <w:rPr>
          <w:rFonts w:ascii="Arial Narrow" w:hAnsi="Arial Narrow" w:cs="Calibri"/>
          <w:snapToGrid w:val="0"/>
          <w:sz w:val="20"/>
          <w:szCs w:val="20"/>
        </w:rPr>
      </w:pPr>
      <w:r w:rsidRPr="006E6EE4">
        <w:rPr>
          <w:rFonts w:ascii="Arial Narrow" w:hAnsi="Arial Narrow" w:cs="Calibri"/>
          <w:snapToGrid w:val="0"/>
          <w:sz w:val="20"/>
          <w:szCs w:val="20"/>
        </w:rPr>
        <w:t>El Instituto Tecnológico Metropolitano verificará el cumplimiento de los requisitos técnicos, de experiencia y los establecidos en el Decreto 1082 de 2015 y los contenidos en los presentes pliegos de condiciones</w:t>
      </w:r>
      <w:r w:rsidR="00FA6E4E">
        <w:rPr>
          <w:rFonts w:ascii="Arial Narrow" w:hAnsi="Arial Narrow" w:cs="Calibri"/>
          <w:snapToGrid w:val="0"/>
          <w:sz w:val="20"/>
          <w:szCs w:val="20"/>
        </w:rPr>
        <w:t xml:space="preserve"> y en los estudios y documentos previos que hacen parte de</w:t>
      </w:r>
      <w:r w:rsidR="008F5113">
        <w:rPr>
          <w:rFonts w:ascii="Arial Narrow" w:hAnsi="Arial Narrow" w:cs="Calibri"/>
          <w:snapToGrid w:val="0"/>
          <w:sz w:val="20"/>
          <w:szCs w:val="20"/>
        </w:rPr>
        <w:t>l presente pliego</w:t>
      </w:r>
      <w:r w:rsidRPr="006E6EE4">
        <w:rPr>
          <w:rFonts w:ascii="Arial Narrow" w:hAnsi="Arial Narrow" w:cs="Calibri"/>
          <w:snapToGrid w:val="0"/>
          <w:sz w:val="20"/>
          <w:szCs w:val="20"/>
        </w:rPr>
        <w:t>, así:</w:t>
      </w:r>
    </w:p>
    <w:p w14:paraId="20E4577F" w14:textId="77777777" w:rsidR="006E6EE4" w:rsidRPr="006E6EE4" w:rsidRDefault="006E6EE4" w:rsidP="006E6EE4">
      <w:pPr>
        <w:widowControl w:val="0"/>
        <w:rPr>
          <w:rFonts w:ascii="Arial Narrow" w:hAnsi="Arial Narrow" w:cs="Calibri"/>
          <w:snapToGrid w:val="0"/>
          <w:sz w:val="20"/>
          <w:szCs w:val="20"/>
        </w:rPr>
      </w:pPr>
    </w:p>
    <w:p w14:paraId="76C467F9" w14:textId="4628FC11" w:rsidR="0034109B" w:rsidRDefault="006E6EE4" w:rsidP="0034109B">
      <w:pPr>
        <w:pStyle w:val="Ttulo3"/>
        <w:numPr>
          <w:ilvl w:val="3"/>
          <w:numId w:val="9"/>
        </w:numPr>
        <w:rPr>
          <w:sz w:val="20"/>
        </w:rPr>
      </w:pPr>
      <w:bookmarkStart w:id="46" w:name="_Toc54720853"/>
      <w:bookmarkStart w:id="47" w:name="_Toc136249984"/>
      <w:r w:rsidRPr="006E6EE4">
        <w:rPr>
          <w:sz w:val="20"/>
        </w:rPr>
        <w:t>Experiencia Específica del proponente</w:t>
      </w:r>
      <w:bookmarkEnd w:id="46"/>
      <w:bookmarkEnd w:id="47"/>
      <w:r w:rsidRPr="006E6EE4">
        <w:rPr>
          <w:sz w:val="20"/>
        </w:rPr>
        <w:t xml:space="preserve"> </w:t>
      </w:r>
    </w:p>
    <w:p w14:paraId="15FD69E0" w14:textId="77777777" w:rsidR="0034109B" w:rsidRPr="0034109B" w:rsidRDefault="0034109B" w:rsidP="0034109B">
      <w:pPr>
        <w:rPr>
          <w:lang w:val="es-ES" w:eastAsia="es-ES"/>
        </w:rPr>
      </w:pPr>
    </w:p>
    <w:p w14:paraId="7ABF3970" w14:textId="77777777" w:rsidR="00E96645" w:rsidRPr="000B694B" w:rsidRDefault="00E96645" w:rsidP="00E96645">
      <w:pPr>
        <w:jc w:val="both"/>
        <w:rPr>
          <w:rFonts w:ascii="Arial Narrow" w:eastAsia="Calibri" w:hAnsi="Arial Narrow"/>
        </w:rPr>
      </w:pPr>
      <w:r w:rsidRPr="000B694B">
        <w:rPr>
          <w:rFonts w:ascii="Arial Narrow" w:eastAsia="Calibri" w:hAnsi="Arial Narrow"/>
        </w:rPr>
        <w:t xml:space="preserve">Para evaluar la experiencia se tomarán los contratos ejecutados y registrados por el proponente en el Anexo de la invitación </w:t>
      </w:r>
      <w:r w:rsidRPr="000B694B">
        <w:rPr>
          <w:rFonts w:ascii="Arial Narrow" w:eastAsia="Calibri" w:hAnsi="Arial Narrow"/>
          <w:b/>
          <w:bCs/>
        </w:rPr>
        <w:t>Experiencia del proponente</w:t>
      </w:r>
      <w:r w:rsidRPr="000B694B">
        <w:rPr>
          <w:rFonts w:ascii="Arial Narrow" w:eastAsia="Calibri" w:hAnsi="Arial Narrow"/>
        </w:rPr>
        <w:t>, con los cuales pretende acreditar las condiciones exigidas en este y aportar los documentos que demuestren el cumplimiento del requisito aportando a través de certificaciones expedidas por el respectivo contratante suscrito por funcionario competente de la Entidad contratante</w:t>
      </w:r>
      <w:r>
        <w:rPr>
          <w:rFonts w:ascii="Arial Narrow" w:eastAsia="Calibri" w:hAnsi="Arial Narrow"/>
        </w:rPr>
        <w:t>.</w:t>
      </w:r>
    </w:p>
    <w:p w14:paraId="150B79D9" w14:textId="77777777" w:rsidR="00E96645" w:rsidRPr="000B694B" w:rsidRDefault="00E96645" w:rsidP="00E96645">
      <w:pPr>
        <w:jc w:val="both"/>
        <w:rPr>
          <w:rFonts w:ascii="Arial Narrow" w:eastAsia="Calibri" w:hAnsi="Arial Narrow"/>
        </w:rPr>
      </w:pPr>
    </w:p>
    <w:p w14:paraId="761042A9" w14:textId="31CA11C6" w:rsidR="00E96645" w:rsidRDefault="00E96645" w:rsidP="00E96645">
      <w:pPr>
        <w:jc w:val="both"/>
        <w:rPr>
          <w:rFonts w:ascii="Arial Narrow" w:eastAsia="Calibri" w:hAnsi="Arial Narrow"/>
        </w:rPr>
      </w:pPr>
      <w:r w:rsidRPr="000B694B">
        <w:rPr>
          <w:rFonts w:ascii="Arial Narrow" w:eastAsia="Calibri" w:hAnsi="Arial Narrow"/>
        </w:rPr>
        <w:t>Para el caso de personas naturales o jurídicas, el proponente deberá presentar el diligenciamiento del anexo correspondiente de conformidad a los establecidos en la invitación, el cual deberá estar firmado por representante legal del Proponente singular o de cada uno de los miembros del consorcio o unión temporal.</w:t>
      </w:r>
    </w:p>
    <w:p w14:paraId="1A3BB431" w14:textId="47F23438" w:rsidR="00E96645" w:rsidRDefault="00E96645" w:rsidP="00E96645">
      <w:pPr>
        <w:jc w:val="both"/>
        <w:rPr>
          <w:rFonts w:ascii="Arial Narrow" w:eastAsia="Calibri" w:hAnsi="Arial Narrow"/>
          <w:b/>
          <w:bCs/>
        </w:rPr>
      </w:pPr>
      <w:r w:rsidRPr="009E25B1">
        <w:rPr>
          <w:rFonts w:ascii="Arial Narrow" w:eastAsia="Calibri" w:hAnsi="Arial Narrow"/>
        </w:rPr>
        <w:t>Los Proponentes deben acreditar la siguiente experiencia, mediante el anexo respectivo diligenciado y firmado por el representante legal y donde se incluyan los contratos inscritos en el RUP</w:t>
      </w:r>
      <w:r w:rsidRPr="00453108">
        <w:rPr>
          <w:rFonts w:ascii="Arial Narrow" w:eastAsia="Calibri" w:hAnsi="Arial Narrow"/>
          <w:u w:val="single"/>
        </w:rPr>
        <w:t>; para el presente proceso se tendrán en cuenta como máximo dos (2) contratos ejecutados ya sea individualmente o en consorcio o en unión temporal, debidamente certificados y que mínimo la suma de los valores de los certificados aportados sea mayor o igual al 200% del presupuesto oficial expresado en Salarios Mínimos Mensuales Legales Vigentes (SMMLV),</w:t>
      </w:r>
      <w:r w:rsidRPr="009E25B1">
        <w:rPr>
          <w:rFonts w:ascii="Arial Narrow" w:eastAsia="Calibri" w:hAnsi="Arial Narrow"/>
        </w:rPr>
        <w:t xml:space="preserve"> </w:t>
      </w:r>
      <w:r w:rsidRPr="00832BA2">
        <w:rPr>
          <w:rFonts w:ascii="Arial Narrow" w:eastAsia="Calibri" w:hAnsi="Arial Narrow"/>
          <w:b/>
          <w:bCs/>
        </w:rPr>
        <w:t>por objeto o dentro de su alcance deberá tener el</w:t>
      </w:r>
      <w:r w:rsidRPr="009E25B1">
        <w:rPr>
          <w:rFonts w:ascii="Arial Narrow" w:eastAsia="Calibri" w:hAnsi="Arial Narrow"/>
        </w:rPr>
        <w:t xml:space="preserve"> </w:t>
      </w:r>
      <w:r w:rsidRPr="00832BA2">
        <w:rPr>
          <w:rFonts w:ascii="Arial Narrow" w:hAnsi="Arial Narrow"/>
          <w:spacing w:val="-1"/>
          <w:u w:val="single"/>
          <w:lang w:val="es-ES_tradnl"/>
        </w:rPr>
        <w:t>“</w:t>
      </w:r>
      <w:r w:rsidRPr="00832BA2">
        <w:rPr>
          <w:rFonts w:ascii="Arial Narrow" w:hAnsi="Arial Narrow" w:cs="Arial"/>
          <w:u w:val="single"/>
          <w:lang w:val="es-ES"/>
        </w:rPr>
        <w:t>Mantenimiento preventivo y correctivo de sistemas de bombeo en entidades públicas o privadas”</w:t>
      </w:r>
      <w:r w:rsidRPr="009E25B1">
        <w:rPr>
          <w:rFonts w:ascii="Arial Narrow" w:eastAsia="Calibri" w:hAnsi="Arial Narrow"/>
        </w:rPr>
        <w:t xml:space="preserve">, y en al menos una (1) de las certificaciones deberán </w:t>
      </w:r>
      <w:r w:rsidRPr="009E25B1">
        <w:rPr>
          <w:rFonts w:ascii="Arial Narrow" w:eastAsia="Calibri" w:hAnsi="Arial Narrow"/>
          <w:b/>
          <w:bCs/>
        </w:rPr>
        <w:t>acreditar la clasificación F721029 de los códigos UNSPSC señalados en el numeral ´´Inscripción en el Registro Único de Proponentes (RUP).</w:t>
      </w:r>
    </w:p>
    <w:p w14:paraId="67FBB7F7" w14:textId="3CC0B525" w:rsidR="00E96645" w:rsidRPr="000B694B" w:rsidRDefault="00E96645" w:rsidP="00E96645">
      <w:pPr>
        <w:jc w:val="both"/>
        <w:rPr>
          <w:rFonts w:ascii="Arial Narrow" w:eastAsia="Calibri" w:hAnsi="Arial Narrow"/>
        </w:rPr>
      </w:pPr>
      <w:r w:rsidRPr="000B694B">
        <w:rPr>
          <w:rFonts w:ascii="Arial Narrow" w:eastAsia="Calibri" w:hAnsi="Arial Narrow"/>
        </w:rPr>
        <w:t>Si los contratos fueron ejecutados bajo la modalidad de consorcio o unión temporal, el monto que debe informar el proponente será el correspondiente al porcentaje de participación que hubiere tenido en los mismos.</w:t>
      </w:r>
    </w:p>
    <w:p w14:paraId="6ADC3BE5" w14:textId="1455DB09" w:rsidR="00E96645" w:rsidRPr="000B694B" w:rsidRDefault="00E96645" w:rsidP="00E96645">
      <w:pPr>
        <w:jc w:val="both"/>
        <w:rPr>
          <w:rFonts w:ascii="Arial Narrow" w:eastAsia="Calibri" w:hAnsi="Arial Narrow"/>
        </w:rPr>
      </w:pPr>
      <w:r w:rsidRPr="00832BA2">
        <w:rPr>
          <w:rFonts w:ascii="Arial Narrow" w:eastAsia="Calibri" w:hAnsi="Arial Narrow"/>
          <w:u w:val="single"/>
        </w:rPr>
        <w:t>Para la certificación de la experiencia, los contratos relacionados, deben estar ejecutados en su totalidad</w:t>
      </w:r>
      <w:r w:rsidRPr="000B694B">
        <w:rPr>
          <w:rFonts w:ascii="Arial Narrow" w:eastAsia="Calibri" w:hAnsi="Arial Narrow"/>
        </w:rPr>
        <w:t>, ya que la experiencia se mide luego de tener los contratos ejecutados y terminados, así se puede valorar adecuadamente la experiencia de los proponentes.</w:t>
      </w:r>
    </w:p>
    <w:p w14:paraId="1DF29DEE" w14:textId="77777777" w:rsidR="00E96645" w:rsidRDefault="00E96645" w:rsidP="00E96645">
      <w:pPr>
        <w:jc w:val="both"/>
        <w:rPr>
          <w:rFonts w:ascii="Arial Narrow" w:eastAsia="Calibri" w:hAnsi="Arial Narrow"/>
        </w:rPr>
      </w:pPr>
      <w:r w:rsidRPr="000B694B">
        <w:rPr>
          <w:rFonts w:ascii="Arial Narrow" w:eastAsia="Calibri" w:hAnsi="Arial Narrow"/>
        </w:rPr>
        <w:t xml:space="preserve">La experiencia del proponente deberá acreditarse mediante certificaciones expedidas por el respectivo contratante que contenga, como mínimo, la siguiente información: </w:t>
      </w:r>
    </w:p>
    <w:p w14:paraId="619D774E" w14:textId="5209CF0C" w:rsidR="00913207" w:rsidRDefault="00913207" w:rsidP="00913207">
      <w:pPr>
        <w:pStyle w:val="Prrafodelista"/>
        <w:autoSpaceDE w:val="0"/>
        <w:autoSpaceDN w:val="0"/>
        <w:ind w:left="0"/>
        <w:contextualSpacing w:val="0"/>
        <w:rPr>
          <w:rFonts w:cs="Arial"/>
          <w:bCs/>
          <w:sz w:val="20"/>
          <w:lang w:val="es-CO"/>
        </w:rPr>
      </w:pPr>
    </w:p>
    <w:p w14:paraId="4731AD72" w14:textId="5FB553C7" w:rsidR="00E96645" w:rsidRPr="000B694B" w:rsidRDefault="00E96645" w:rsidP="00E96645">
      <w:pPr>
        <w:jc w:val="both"/>
        <w:rPr>
          <w:rFonts w:ascii="Arial Narrow" w:eastAsia="Calibri" w:hAnsi="Arial Narrow"/>
        </w:rPr>
      </w:pPr>
      <w:r w:rsidRPr="000B694B">
        <w:rPr>
          <w:rFonts w:ascii="Arial Narrow" w:eastAsia="Calibri" w:hAnsi="Arial Narrow"/>
        </w:rPr>
        <w:t xml:space="preserve">Para la verificación de las condiciones de experiencia antes descritas </w:t>
      </w:r>
      <w:r w:rsidRPr="00832BA2">
        <w:rPr>
          <w:rFonts w:ascii="Arial Narrow" w:eastAsia="Calibri" w:hAnsi="Arial Narrow"/>
          <w:u w:val="single"/>
        </w:rPr>
        <w:t>los certificados deben cumplir</w:t>
      </w:r>
      <w:r w:rsidRPr="000B694B">
        <w:rPr>
          <w:rFonts w:ascii="Arial Narrow" w:eastAsia="Calibri" w:hAnsi="Arial Narrow"/>
        </w:rPr>
        <w:t xml:space="preserve"> con los siguientes requisitos:</w:t>
      </w:r>
    </w:p>
    <w:p w14:paraId="57D7D6A3" w14:textId="77777777" w:rsidR="00E96645" w:rsidRPr="000B694B" w:rsidRDefault="00E96645" w:rsidP="00E96645">
      <w:pPr>
        <w:pStyle w:val="C1"/>
        <w:numPr>
          <w:ilvl w:val="0"/>
          <w:numId w:val="40"/>
        </w:numPr>
        <w:tabs>
          <w:tab w:val="left" w:pos="0"/>
        </w:tabs>
        <w:spacing w:before="0" w:after="0"/>
        <w:rPr>
          <w:rFonts w:eastAsia="Calibri"/>
          <w:szCs w:val="22"/>
        </w:rPr>
      </w:pPr>
      <w:r w:rsidRPr="000B694B">
        <w:rPr>
          <w:rFonts w:eastAsia="Calibri"/>
          <w:szCs w:val="22"/>
        </w:rPr>
        <w:t>Las certificaciones deberán ser expedidas por la empresa pública o privada.</w:t>
      </w:r>
    </w:p>
    <w:p w14:paraId="0E521E75" w14:textId="77777777" w:rsidR="00E96645" w:rsidRPr="000B694B" w:rsidRDefault="00E96645" w:rsidP="00E96645">
      <w:pPr>
        <w:pStyle w:val="C1"/>
        <w:numPr>
          <w:ilvl w:val="0"/>
          <w:numId w:val="40"/>
        </w:numPr>
        <w:tabs>
          <w:tab w:val="left" w:pos="0"/>
        </w:tabs>
        <w:spacing w:before="0" w:after="0"/>
        <w:rPr>
          <w:rFonts w:eastAsia="Calibri"/>
          <w:szCs w:val="22"/>
        </w:rPr>
      </w:pPr>
      <w:r w:rsidRPr="000B694B">
        <w:rPr>
          <w:rFonts w:eastAsia="Calibri"/>
          <w:szCs w:val="22"/>
        </w:rPr>
        <w:t>Nombre o razón social del contratante.</w:t>
      </w:r>
    </w:p>
    <w:p w14:paraId="7F672FEA" w14:textId="77777777" w:rsidR="00E96645" w:rsidRPr="000B694B" w:rsidRDefault="00E96645" w:rsidP="00E96645">
      <w:pPr>
        <w:pStyle w:val="C1"/>
        <w:numPr>
          <w:ilvl w:val="0"/>
          <w:numId w:val="40"/>
        </w:numPr>
        <w:tabs>
          <w:tab w:val="left" w:pos="0"/>
        </w:tabs>
        <w:spacing w:before="0" w:after="0"/>
        <w:rPr>
          <w:rFonts w:eastAsia="Calibri"/>
          <w:szCs w:val="22"/>
        </w:rPr>
      </w:pPr>
      <w:r w:rsidRPr="000B694B">
        <w:rPr>
          <w:rFonts w:eastAsia="Calibri"/>
          <w:szCs w:val="22"/>
        </w:rPr>
        <w:t>Nombre o razón social del Proponente.</w:t>
      </w:r>
    </w:p>
    <w:p w14:paraId="34A613CD" w14:textId="77777777" w:rsidR="00E96645" w:rsidRPr="000B694B" w:rsidRDefault="00E96645" w:rsidP="00E96645">
      <w:pPr>
        <w:pStyle w:val="C1"/>
        <w:numPr>
          <w:ilvl w:val="0"/>
          <w:numId w:val="40"/>
        </w:numPr>
        <w:tabs>
          <w:tab w:val="left" w:pos="0"/>
        </w:tabs>
        <w:spacing w:before="0" w:after="0"/>
        <w:rPr>
          <w:rFonts w:eastAsia="Calibri"/>
          <w:szCs w:val="22"/>
        </w:rPr>
      </w:pPr>
      <w:r w:rsidRPr="000B694B">
        <w:rPr>
          <w:rFonts w:eastAsia="Calibri"/>
          <w:szCs w:val="22"/>
        </w:rPr>
        <w:t>Objeto y alcance</w:t>
      </w:r>
      <w:r>
        <w:rPr>
          <w:rFonts w:eastAsia="Calibri"/>
          <w:szCs w:val="22"/>
        </w:rPr>
        <w:t>.</w:t>
      </w:r>
    </w:p>
    <w:p w14:paraId="6252799C" w14:textId="77777777" w:rsidR="00E96645" w:rsidRPr="000B694B" w:rsidRDefault="00E96645" w:rsidP="00E96645">
      <w:pPr>
        <w:pStyle w:val="C1"/>
        <w:numPr>
          <w:ilvl w:val="0"/>
          <w:numId w:val="40"/>
        </w:numPr>
        <w:tabs>
          <w:tab w:val="left" w:pos="0"/>
        </w:tabs>
        <w:spacing w:before="0" w:after="0"/>
        <w:rPr>
          <w:rFonts w:eastAsia="Calibri"/>
          <w:szCs w:val="22"/>
        </w:rPr>
      </w:pPr>
      <w:r w:rsidRPr="000B694B">
        <w:rPr>
          <w:rFonts w:eastAsia="Calibri"/>
          <w:szCs w:val="22"/>
        </w:rPr>
        <w:t>Número del contrato.</w:t>
      </w:r>
    </w:p>
    <w:p w14:paraId="11104338" w14:textId="77777777" w:rsidR="00E96645" w:rsidRPr="000B694B" w:rsidRDefault="00E96645" w:rsidP="00E96645">
      <w:pPr>
        <w:pStyle w:val="C1"/>
        <w:numPr>
          <w:ilvl w:val="0"/>
          <w:numId w:val="40"/>
        </w:numPr>
        <w:tabs>
          <w:tab w:val="left" w:pos="0"/>
        </w:tabs>
        <w:spacing w:before="0" w:after="0"/>
        <w:rPr>
          <w:rFonts w:eastAsia="Calibri"/>
          <w:szCs w:val="22"/>
        </w:rPr>
      </w:pPr>
      <w:r w:rsidRPr="000B694B">
        <w:rPr>
          <w:rFonts w:eastAsia="Calibri"/>
          <w:szCs w:val="22"/>
        </w:rPr>
        <w:t>Fecha de iniciación del contrato.</w:t>
      </w:r>
    </w:p>
    <w:p w14:paraId="37EF8440" w14:textId="77777777" w:rsidR="00E96645" w:rsidRPr="000B694B" w:rsidRDefault="00E96645" w:rsidP="00E96645">
      <w:pPr>
        <w:pStyle w:val="C1"/>
        <w:numPr>
          <w:ilvl w:val="0"/>
          <w:numId w:val="40"/>
        </w:numPr>
        <w:tabs>
          <w:tab w:val="left" w:pos="0"/>
        </w:tabs>
        <w:spacing w:before="0" w:after="0"/>
        <w:rPr>
          <w:rFonts w:eastAsia="Calibri"/>
          <w:szCs w:val="22"/>
        </w:rPr>
      </w:pPr>
      <w:r w:rsidRPr="000B694B">
        <w:rPr>
          <w:rFonts w:eastAsia="Calibri"/>
          <w:szCs w:val="22"/>
        </w:rPr>
        <w:t xml:space="preserve">Fecha de terminación del contrato. </w:t>
      </w:r>
      <w:r w:rsidRPr="00832BA2">
        <w:rPr>
          <w:rFonts w:eastAsia="Calibri"/>
          <w:szCs w:val="22"/>
          <w:u w:val="single"/>
        </w:rPr>
        <w:t>No se aceptarán certificaciones de contratos en ejecución, para la fecha de apertura del presente proceso.</w:t>
      </w:r>
    </w:p>
    <w:p w14:paraId="7AB15AF8" w14:textId="77777777" w:rsidR="00E96645" w:rsidRPr="000B694B" w:rsidRDefault="00E96645" w:rsidP="00E96645">
      <w:pPr>
        <w:pStyle w:val="C1"/>
        <w:numPr>
          <w:ilvl w:val="0"/>
          <w:numId w:val="40"/>
        </w:numPr>
        <w:tabs>
          <w:tab w:val="left" w:pos="0"/>
        </w:tabs>
        <w:spacing w:before="0" w:after="0"/>
        <w:rPr>
          <w:rFonts w:eastAsia="Calibri"/>
          <w:szCs w:val="22"/>
        </w:rPr>
      </w:pPr>
      <w:r w:rsidRPr="000B694B">
        <w:rPr>
          <w:rFonts w:eastAsia="Calibri"/>
          <w:szCs w:val="22"/>
        </w:rPr>
        <w:t>Nombre y firma de quien expide la certificación.</w:t>
      </w:r>
    </w:p>
    <w:p w14:paraId="00FBE67E" w14:textId="77777777" w:rsidR="00E96645" w:rsidRPr="000B694B" w:rsidRDefault="00E96645" w:rsidP="00E96645">
      <w:pPr>
        <w:pStyle w:val="C1"/>
        <w:numPr>
          <w:ilvl w:val="0"/>
          <w:numId w:val="40"/>
        </w:numPr>
        <w:tabs>
          <w:tab w:val="left" w:pos="0"/>
        </w:tabs>
        <w:spacing w:before="0" w:after="0"/>
        <w:rPr>
          <w:rFonts w:eastAsia="Calibri"/>
          <w:szCs w:val="22"/>
        </w:rPr>
      </w:pPr>
      <w:r w:rsidRPr="000B694B">
        <w:rPr>
          <w:rFonts w:eastAsia="Calibri"/>
          <w:szCs w:val="22"/>
        </w:rPr>
        <w:t>Valor del contrato</w:t>
      </w:r>
      <w:r>
        <w:rPr>
          <w:rFonts w:eastAsia="Calibri"/>
          <w:szCs w:val="22"/>
        </w:rPr>
        <w:t xml:space="preserve"> ejecutado</w:t>
      </w:r>
      <w:r w:rsidRPr="000B694B">
        <w:rPr>
          <w:rFonts w:eastAsia="Calibri"/>
          <w:szCs w:val="22"/>
        </w:rPr>
        <w:t xml:space="preserve"> (valor del contrato principal más adiciones).</w:t>
      </w:r>
    </w:p>
    <w:p w14:paraId="5AC60FC4" w14:textId="77777777" w:rsidR="00E96645" w:rsidRPr="003E4554" w:rsidRDefault="00E96645" w:rsidP="00E96645">
      <w:pPr>
        <w:pStyle w:val="C1"/>
        <w:numPr>
          <w:ilvl w:val="0"/>
          <w:numId w:val="40"/>
        </w:numPr>
        <w:tabs>
          <w:tab w:val="left" w:pos="0"/>
        </w:tabs>
        <w:spacing w:before="0" w:after="0"/>
        <w:rPr>
          <w:rFonts w:eastAsia="Calibri"/>
          <w:szCs w:val="22"/>
        </w:rPr>
      </w:pPr>
      <w:r w:rsidRPr="00B30E24">
        <w:rPr>
          <w:rFonts w:eastAsia="Calibri"/>
          <w:szCs w:val="22"/>
        </w:rPr>
        <w:t xml:space="preserve">Porcentaje de participación </w:t>
      </w:r>
      <w:r w:rsidRPr="003E4554">
        <w:rPr>
          <w:rFonts w:eastAsia="Calibri"/>
          <w:szCs w:val="22"/>
        </w:rPr>
        <w:t>si el contrato fue ejecutado en Consorcio o Unión Temporal.</w:t>
      </w:r>
    </w:p>
    <w:p w14:paraId="7B57C18B" w14:textId="77777777" w:rsidR="00E96645" w:rsidRPr="000B694B" w:rsidRDefault="00E96645" w:rsidP="00E96645">
      <w:pPr>
        <w:jc w:val="both"/>
        <w:rPr>
          <w:rFonts w:ascii="Arial Narrow" w:eastAsia="Calibri" w:hAnsi="Arial Narrow"/>
        </w:rPr>
      </w:pPr>
    </w:p>
    <w:p w14:paraId="70A8FA03" w14:textId="77777777" w:rsidR="00E96645" w:rsidRPr="00832BA2" w:rsidRDefault="00E96645" w:rsidP="00E96645">
      <w:pPr>
        <w:jc w:val="both"/>
        <w:rPr>
          <w:rFonts w:ascii="Arial Narrow" w:eastAsia="Calibri" w:hAnsi="Arial Narrow"/>
          <w:u w:val="single"/>
        </w:rPr>
      </w:pPr>
      <w:r w:rsidRPr="00832BA2">
        <w:rPr>
          <w:rFonts w:ascii="Arial Narrow" w:eastAsia="Calibri" w:hAnsi="Arial Narrow"/>
          <w:u w:val="single"/>
        </w:rPr>
        <w:t>No se tendrán en cuenta para la evaluación aquellas certificaciones que no contengan la información que permita verificar el cumplimiento de los requisitos establecidos en este numeral.</w:t>
      </w:r>
    </w:p>
    <w:p w14:paraId="6B7D4641" w14:textId="5C05A5C5" w:rsidR="00E96645" w:rsidRPr="000B694B" w:rsidRDefault="00E96645" w:rsidP="00E96645">
      <w:pPr>
        <w:jc w:val="both"/>
        <w:rPr>
          <w:rFonts w:ascii="Arial Narrow" w:eastAsia="Calibri" w:hAnsi="Arial Narrow"/>
        </w:rPr>
      </w:pPr>
      <w:r w:rsidRPr="000B694B">
        <w:rPr>
          <w:rFonts w:ascii="Arial Narrow" w:eastAsia="Calibri" w:hAnsi="Arial Narrow"/>
        </w:rPr>
        <w:t>En el evento en que dos o más proponentes aporten una misma información y ésta presente inconsistencias, se solicitará la aclaración respectiva a cada uno de ellos y sólo se tendrá en cuenta aquella que esté demostrada.</w:t>
      </w:r>
    </w:p>
    <w:p w14:paraId="6AD22D59" w14:textId="0390908A" w:rsidR="00E96645" w:rsidRPr="000B694B" w:rsidRDefault="00E96645" w:rsidP="00E96645">
      <w:pPr>
        <w:jc w:val="both"/>
        <w:rPr>
          <w:rFonts w:ascii="Arial Narrow" w:eastAsia="Calibri" w:hAnsi="Arial Narrow"/>
        </w:rPr>
      </w:pPr>
      <w:r w:rsidRPr="000B694B">
        <w:rPr>
          <w:rFonts w:ascii="Arial Narrow" w:eastAsia="Calibri" w:hAnsi="Arial Narrow"/>
        </w:rPr>
        <w:t>El ITM, podrá verificar la veracidad y autenticidad de las certificaciones presentadas a través de los mecanismos que considere pertinentes.</w:t>
      </w:r>
    </w:p>
    <w:p w14:paraId="778465A8" w14:textId="4830649C" w:rsidR="00E96645" w:rsidRPr="000B694B" w:rsidRDefault="00E96645" w:rsidP="00E96645">
      <w:pPr>
        <w:jc w:val="both"/>
        <w:rPr>
          <w:rFonts w:ascii="Arial Narrow" w:eastAsia="Calibri" w:hAnsi="Arial Narrow"/>
        </w:rPr>
      </w:pPr>
      <w:r w:rsidRPr="000B694B">
        <w:rPr>
          <w:rFonts w:ascii="Arial Narrow" w:eastAsia="Calibri" w:hAnsi="Arial Narrow"/>
        </w:rPr>
        <w:t>Si la propuesta es presentada en Consorcio o Unión Temporal u otra forma asociativa, la experiencia de la forma asociativa será la suma de la experiencia aportada por cada uno de sus integrantes sin considerar su porcentaje de participación. Sin perjuicio de lo anterior, cada uno de los integrantes deberá aportar por lo menos un contrato de experiencia.</w:t>
      </w:r>
    </w:p>
    <w:p w14:paraId="12C799E4" w14:textId="663CDE7E" w:rsidR="00E96645" w:rsidRPr="000B694B" w:rsidRDefault="00E96645" w:rsidP="00E96645">
      <w:pPr>
        <w:jc w:val="both"/>
        <w:rPr>
          <w:rFonts w:ascii="Arial Narrow" w:eastAsia="Calibri" w:hAnsi="Arial Narrow"/>
        </w:rPr>
      </w:pPr>
      <w:r w:rsidRPr="000B694B">
        <w:rPr>
          <w:rFonts w:ascii="Arial Narrow" w:eastAsia="Calibri" w:hAnsi="Arial Narrow"/>
        </w:rPr>
        <w:t>Cuando el proponente individual o integrante de un consorcio o unión temporal sea una filial o subordinada de una sociedad controlante, se tendrá en cuenta la experiencia propia y no la de la controlante, ni viceversa.</w:t>
      </w:r>
    </w:p>
    <w:p w14:paraId="3126EFDD" w14:textId="1C28D9EB" w:rsidR="00E96645" w:rsidRPr="000B694B" w:rsidRDefault="00E96645" w:rsidP="00E96645">
      <w:pPr>
        <w:jc w:val="both"/>
        <w:rPr>
          <w:rFonts w:ascii="Arial Narrow" w:eastAsia="Calibri" w:hAnsi="Arial Narrow"/>
        </w:rPr>
      </w:pPr>
      <w:r w:rsidRPr="000B694B">
        <w:rPr>
          <w:rFonts w:ascii="Arial Narrow" w:eastAsia="Calibri" w:hAnsi="Arial Narrow"/>
        </w:rPr>
        <w:t>Para las formas asociativas la experiencia se determinará del RUP, y deberán reunir las actividades descritas en el numeral ´´Inscripción en el Registro Único de Proponentes (RUP)´´, y su experiencia será ponderada de acuerdo con su porcentaje de participación en la forma asociativa.</w:t>
      </w:r>
    </w:p>
    <w:p w14:paraId="72C4D160" w14:textId="1C6CFCBF" w:rsidR="00E96645" w:rsidRPr="000B694B" w:rsidRDefault="00E96645" w:rsidP="00E96645">
      <w:pPr>
        <w:jc w:val="both"/>
        <w:rPr>
          <w:rFonts w:ascii="Arial Narrow" w:eastAsia="Calibri" w:hAnsi="Arial Narrow"/>
        </w:rPr>
      </w:pPr>
      <w:r w:rsidRPr="000B694B">
        <w:rPr>
          <w:rFonts w:ascii="Arial Narrow" w:eastAsia="Calibri" w:hAnsi="Arial Narrow"/>
        </w:rPr>
        <w:t xml:space="preserve">La experiencia </w:t>
      </w:r>
      <w:proofErr w:type="gramStart"/>
      <w:r w:rsidRPr="000B694B">
        <w:rPr>
          <w:rFonts w:ascii="Arial Narrow" w:eastAsia="Calibri" w:hAnsi="Arial Narrow"/>
        </w:rPr>
        <w:t>a</w:t>
      </w:r>
      <w:proofErr w:type="gramEnd"/>
      <w:r w:rsidRPr="000B694B">
        <w:rPr>
          <w:rFonts w:ascii="Arial Narrow" w:eastAsia="Calibri" w:hAnsi="Arial Narrow"/>
        </w:rPr>
        <w:t xml:space="preserve"> tener en cuenta será en contratos ejecutados, en los cuales el contratista no haya sido objeto de multas, declaratorias de incumplimiento o declaratoria de caducidad. En el evento en que alguna de dichas circunstancias se presente frente a la experiencia acreditada no se tendrá en cuenta la respectiva certificación. </w:t>
      </w:r>
    </w:p>
    <w:p w14:paraId="5BA72253" w14:textId="49354A37" w:rsidR="00E96645" w:rsidRPr="000B694B" w:rsidRDefault="00E96645" w:rsidP="00E96645">
      <w:pPr>
        <w:jc w:val="both"/>
        <w:rPr>
          <w:rFonts w:ascii="Arial Narrow" w:eastAsia="Calibri" w:hAnsi="Arial Narrow"/>
        </w:rPr>
      </w:pPr>
      <w:r w:rsidRPr="000B694B">
        <w:rPr>
          <w:rFonts w:ascii="Arial Narrow" w:eastAsia="Calibri" w:hAnsi="Arial Narrow"/>
        </w:rPr>
        <w:t>Cuando el contrato haya sido desarrollado por un Consorcio o Unión Temporal, la certificación deberá indicar el porcentaje de participación de cada uno de ellos, pero bastará con que uno de sus integrantes sea NO ADMISIBLE para que el Consorcio o la Unión Temporal también lo sea, en caso contrario se calificará ADMISIBLE.</w:t>
      </w:r>
    </w:p>
    <w:p w14:paraId="6C4FBBA9" w14:textId="787CC050" w:rsidR="00E96645" w:rsidRDefault="00E96645" w:rsidP="00E96645">
      <w:pPr>
        <w:pStyle w:val="C1"/>
        <w:spacing w:before="0" w:after="0"/>
        <w:rPr>
          <w:rFonts w:eastAsia="Calibri"/>
          <w:szCs w:val="22"/>
        </w:rPr>
      </w:pPr>
      <w:r w:rsidRPr="00832BA2">
        <w:rPr>
          <w:rFonts w:eastAsia="Calibri"/>
          <w:b/>
          <w:bCs/>
          <w:szCs w:val="22"/>
          <w:u w:val="single"/>
        </w:rPr>
        <w:t>Adicionalmente no se tendrá en cuenta para certificar la experiencia</w:t>
      </w:r>
      <w:r w:rsidRPr="00832BA2">
        <w:rPr>
          <w:rFonts w:eastAsia="Calibri"/>
          <w:szCs w:val="22"/>
          <w:u w:val="single"/>
        </w:rPr>
        <w:t>, actas de inicio, copia de contratos, copia de facturas, compromisos presupuestales, adjudicaciones, actas de recibo, actas de liquidación o modificaciones</w:t>
      </w:r>
      <w:r w:rsidRPr="000B694B">
        <w:rPr>
          <w:rFonts w:eastAsia="Calibri"/>
          <w:szCs w:val="22"/>
        </w:rPr>
        <w:t xml:space="preserve">. Se deberá presentar las certificaciones con los requerimientos que se describen anteriormente. </w:t>
      </w:r>
    </w:p>
    <w:p w14:paraId="64EABA44" w14:textId="77777777" w:rsidR="00E96645" w:rsidRPr="00E96645" w:rsidRDefault="00E96645" w:rsidP="00E96645">
      <w:pPr>
        <w:pStyle w:val="C1"/>
        <w:spacing w:before="0" w:after="0"/>
        <w:rPr>
          <w:rFonts w:eastAsia="Calibri"/>
          <w:szCs w:val="22"/>
        </w:rPr>
      </w:pPr>
    </w:p>
    <w:p w14:paraId="61FAA735" w14:textId="77777777" w:rsidR="00E96645" w:rsidRDefault="00E96645" w:rsidP="00E96645">
      <w:pPr>
        <w:ind w:left="25" w:right="34"/>
        <w:jc w:val="both"/>
        <w:rPr>
          <w:rFonts w:ascii="Arial Narrow" w:eastAsia="Calibri" w:hAnsi="Arial Narrow"/>
        </w:rPr>
      </w:pPr>
      <w:r w:rsidRPr="009E25B1">
        <w:rPr>
          <w:rFonts w:ascii="Arial Narrow" w:eastAsia="Calibri" w:hAnsi="Arial Narrow"/>
        </w:rPr>
        <w:t xml:space="preserve">De conformidad con el </w:t>
      </w:r>
      <w:r>
        <w:rPr>
          <w:rFonts w:ascii="Arial Narrow" w:eastAsia="Calibri" w:hAnsi="Arial Narrow"/>
        </w:rPr>
        <w:t>Decreto</w:t>
      </w:r>
      <w:r w:rsidRPr="009E25B1">
        <w:rPr>
          <w:rFonts w:ascii="Arial Narrow" w:eastAsia="Calibri" w:hAnsi="Arial Narrow"/>
        </w:rPr>
        <w:t xml:space="preserve"> 1860 de 2021, se tendrá como factor diferenciador en beneficios de las MIPYMES el número de los contratos, razón por la cual, </w:t>
      </w:r>
      <w:r w:rsidRPr="00832BA2">
        <w:rPr>
          <w:rFonts w:ascii="Arial Narrow" w:eastAsia="Calibri" w:hAnsi="Arial Narrow"/>
          <w:u w:val="single"/>
        </w:rPr>
        <w:t xml:space="preserve">los oferentes que sean </w:t>
      </w:r>
      <w:r w:rsidRPr="00832BA2">
        <w:rPr>
          <w:rFonts w:ascii="Arial Narrow" w:eastAsia="Calibri" w:hAnsi="Arial Narrow"/>
          <w:b/>
          <w:bCs/>
          <w:u w:val="single"/>
        </w:rPr>
        <w:t>MIPYMES</w:t>
      </w:r>
      <w:r w:rsidRPr="00832BA2">
        <w:rPr>
          <w:rFonts w:ascii="Arial Narrow" w:eastAsia="Calibri" w:hAnsi="Arial Narrow"/>
          <w:u w:val="single"/>
        </w:rPr>
        <w:t xml:space="preserve"> podrán acreditar la experiencia para el presente proceso hasta en un máximo de tres (3) contratos ejecutados ya sea individualmente o en consorcio o en unión temporal, debidamente certificados y que mínimo la suma de los valores de los certificados aportados sea mayor o igual al 200% del presupuesto oficial expresado en Salarios Mínimos Mensuales Legales Vigentes (SMMLV),</w:t>
      </w:r>
      <w:r w:rsidRPr="009E25B1">
        <w:rPr>
          <w:rFonts w:ascii="Arial Narrow" w:eastAsia="Calibri" w:hAnsi="Arial Narrow"/>
        </w:rPr>
        <w:t xml:space="preserve"> por objeto o dentro de su alcance deberá tener el </w:t>
      </w:r>
      <w:r w:rsidRPr="009E25B1">
        <w:rPr>
          <w:rFonts w:ascii="Arial Narrow" w:hAnsi="Arial Narrow"/>
          <w:spacing w:val="-1"/>
          <w:lang w:val="es-ES_tradnl"/>
        </w:rPr>
        <w:t>“</w:t>
      </w:r>
      <w:r w:rsidRPr="009E25B1">
        <w:rPr>
          <w:rFonts w:ascii="Arial Narrow" w:hAnsi="Arial Narrow" w:cs="Arial"/>
          <w:lang w:val="es-ES"/>
        </w:rPr>
        <w:t>Mantenimiento preventivo y correctivo de sistemas de bombeo en entidades públicas o privadas”</w:t>
      </w:r>
      <w:r w:rsidRPr="009E25B1">
        <w:rPr>
          <w:rFonts w:ascii="Arial Narrow" w:eastAsia="Calibri" w:hAnsi="Arial Narrow"/>
        </w:rPr>
        <w:t xml:space="preserve">, y en al menos uno (1) de las certificaciones deberán </w:t>
      </w:r>
      <w:r w:rsidRPr="009E25B1">
        <w:rPr>
          <w:rFonts w:ascii="Arial Narrow" w:eastAsia="Calibri" w:hAnsi="Arial Narrow"/>
          <w:b/>
          <w:bCs/>
        </w:rPr>
        <w:t>acreditar la clasificación F721029 de los códigos UNSPSC señalados en el numeral ´´Inscripción en el Registro Único de Proponentes (RUP).</w:t>
      </w:r>
      <w:r w:rsidRPr="009E25B1">
        <w:rPr>
          <w:rFonts w:ascii="Arial Narrow" w:eastAsia="Calibri" w:hAnsi="Arial Narrow"/>
        </w:rPr>
        <w:t xml:space="preserve">  Las demás condiciones se acreditarán en los términos antes señalados</w:t>
      </w:r>
    </w:p>
    <w:p w14:paraId="3DDD02AC" w14:textId="77777777" w:rsidR="007D384C" w:rsidRDefault="007D384C" w:rsidP="00913207">
      <w:pPr>
        <w:pStyle w:val="Prrafodelista"/>
        <w:autoSpaceDE w:val="0"/>
        <w:autoSpaceDN w:val="0"/>
        <w:ind w:left="0"/>
        <w:contextualSpacing w:val="0"/>
        <w:rPr>
          <w:rFonts w:cs="Arial"/>
          <w:bCs/>
          <w:sz w:val="20"/>
          <w:lang w:val="es-CO"/>
        </w:rPr>
      </w:pPr>
    </w:p>
    <w:p w14:paraId="287E35FD" w14:textId="67CA19F7" w:rsidR="007D384C" w:rsidRDefault="007D384C" w:rsidP="008C7A3D">
      <w:pPr>
        <w:pStyle w:val="Prrafodelista"/>
        <w:numPr>
          <w:ilvl w:val="3"/>
          <w:numId w:val="34"/>
        </w:numPr>
        <w:rPr>
          <w:b/>
          <w:bCs/>
          <w:sz w:val="20"/>
          <w:u w:val="single"/>
        </w:rPr>
      </w:pPr>
      <w:r w:rsidRPr="008C7A3D">
        <w:rPr>
          <w:b/>
          <w:bCs/>
          <w:sz w:val="20"/>
          <w:u w:val="single"/>
        </w:rPr>
        <w:t>PERSONAL REQUERIDO (REQUISITO HABILITANTE)</w:t>
      </w:r>
    </w:p>
    <w:p w14:paraId="67F76EB5" w14:textId="77777777" w:rsidR="008C7A3D" w:rsidRPr="008C7A3D" w:rsidRDefault="008C7A3D" w:rsidP="008C7A3D">
      <w:pPr>
        <w:pStyle w:val="Prrafodelista"/>
        <w:rPr>
          <w:b/>
          <w:bCs/>
          <w:sz w:val="20"/>
          <w:u w:val="single"/>
        </w:rPr>
      </w:pPr>
    </w:p>
    <w:p w14:paraId="08F68D91" w14:textId="53D1C0FA" w:rsidR="005E4E86" w:rsidRPr="0045041C" w:rsidRDefault="00ED5F54" w:rsidP="005E4E86">
      <w:pPr>
        <w:jc w:val="both"/>
        <w:rPr>
          <w:rFonts w:ascii="Arial Narrow" w:hAnsi="Arial Narrow" w:cs="Arial"/>
          <w:b/>
          <w:bCs/>
          <w:sz w:val="20"/>
          <w:szCs w:val="20"/>
          <w:highlight w:val="yellow"/>
        </w:rPr>
      </w:pPr>
      <w:r w:rsidRPr="00ED5F54">
        <w:rPr>
          <w:rFonts w:ascii="Arial Narrow" w:hAnsi="Arial Narrow" w:cs="Arial"/>
          <w:sz w:val="20"/>
          <w:szCs w:val="20"/>
        </w:rPr>
        <w:t>El Contratista se obliga a atender, en forma permanente y deberá disponer como mínimo del siguiente personal:</w:t>
      </w:r>
      <w:r w:rsidR="005E4E86" w:rsidRPr="0045041C">
        <w:rPr>
          <w:rFonts w:ascii="Arial Narrow" w:hAnsi="Arial Narrow" w:cs="Arial"/>
          <w:sz w:val="20"/>
          <w:szCs w:val="20"/>
          <w:highlight w:val="yellow"/>
        </w:rPr>
        <w:t xml:space="preserve"> </w:t>
      </w:r>
    </w:p>
    <w:tbl>
      <w:tblPr>
        <w:tblW w:w="48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3"/>
        <w:gridCol w:w="4259"/>
        <w:gridCol w:w="1158"/>
        <w:gridCol w:w="1148"/>
      </w:tblGrid>
      <w:tr w:rsidR="00E96645" w:rsidRPr="000B694B" w14:paraId="58429B87" w14:textId="77777777" w:rsidTr="0038432C">
        <w:trPr>
          <w:trHeight w:val="284"/>
          <w:jc w:val="center"/>
        </w:trPr>
        <w:tc>
          <w:tcPr>
            <w:tcW w:w="1147" w:type="pct"/>
            <w:shd w:val="clear" w:color="auto" w:fill="D9D9D9"/>
            <w:vAlign w:val="center"/>
          </w:tcPr>
          <w:p w14:paraId="7BB04E7B" w14:textId="77777777" w:rsidR="00E96645" w:rsidRPr="000B694B" w:rsidRDefault="00E96645" w:rsidP="0038432C">
            <w:pPr>
              <w:snapToGrid w:val="0"/>
              <w:jc w:val="both"/>
              <w:rPr>
                <w:rFonts w:ascii="Arial Narrow" w:hAnsi="Arial Narrow" w:cs="Calibri"/>
                <w:b/>
              </w:rPr>
            </w:pPr>
            <w:r w:rsidRPr="000B694B">
              <w:rPr>
                <w:rFonts w:ascii="Arial Narrow" w:hAnsi="Arial Narrow" w:cs="Calibri"/>
                <w:b/>
              </w:rPr>
              <w:t>PERSONAL</w:t>
            </w:r>
          </w:p>
        </w:tc>
        <w:tc>
          <w:tcPr>
            <w:tcW w:w="2508" w:type="pct"/>
            <w:shd w:val="clear" w:color="auto" w:fill="D9D9D9"/>
          </w:tcPr>
          <w:p w14:paraId="35BFAF4F" w14:textId="77777777" w:rsidR="00E96645" w:rsidRPr="000B694B" w:rsidRDefault="00E96645" w:rsidP="0038432C">
            <w:pPr>
              <w:snapToGrid w:val="0"/>
              <w:jc w:val="both"/>
              <w:rPr>
                <w:rFonts w:ascii="Arial Narrow" w:hAnsi="Arial Narrow" w:cs="Calibri"/>
                <w:b/>
              </w:rPr>
            </w:pPr>
            <w:r w:rsidRPr="000B694B">
              <w:rPr>
                <w:rFonts w:ascii="Arial Narrow" w:hAnsi="Arial Narrow" w:cs="Calibri"/>
                <w:b/>
              </w:rPr>
              <w:t xml:space="preserve">PROFESIÓN O DISCIPLINA  </w:t>
            </w:r>
          </w:p>
        </w:tc>
        <w:tc>
          <w:tcPr>
            <w:tcW w:w="665" w:type="pct"/>
            <w:shd w:val="clear" w:color="auto" w:fill="D9D9D9"/>
            <w:vAlign w:val="center"/>
          </w:tcPr>
          <w:p w14:paraId="15B52F76" w14:textId="77777777" w:rsidR="00E96645" w:rsidRPr="000B694B" w:rsidRDefault="00E96645" w:rsidP="0038432C">
            <w:pPr>
              <w:snapToGrid w:val="0"/>
              <w:jc w:val="both"/>
              <w:rPr>
                <w:rFonts w:ascii="Arial Narrow" w:hAnsi="Arial Narrow" w:cs="Calibri"/>
                <w:b/>
              </w:rPr>
            </w:pPr>
            <w:r w:rsidRPr="000B694B">
              <w:rPr>
                <w:rFonts w:ascii="Arial Narrow" w:hAnsi="Arial Narrow" w:cs="Calibri"/>
                <w:b/>
              </w:rPr>
              <w:t>CANTIDAD</w:t>
            </w:r>
          </w:p>
        </w:tc>
        <w:tc>
          <w:tcPr>
            <w:tcW w:w="680" w:type="pct"/>
            <w:shd w:val="clear" w:color="auto" w:fill="D9D9D9"/>
          </w:tcPr>
          <w:p w14:paraId="62EA7976" w14:textId="77777777" w:rsidR="00E96645" w:rsidRPr="000B694B" w:rsidRDefault="00E96645" w:rsidP="0038432C">
            <w:pPr>
              <w:snapToGrid w:val="0"/>
              <w:jc w:val="both"/>
              <w:rPr>
                <w:rFonts w:ascii="Arial Narrow" w:hAnsi="Arial Narrow" w:cs="Calibri"/>
                <w:b/>
              </w:rPr>
            </w:pPr>
            <w:r w:rsidRPr="000B694B">
              <w:rPr>
                <w:rFonts w:ascii="Arial Narrow" w:hAnsi="Arial Narrow" w:cs="Calibri"/>
                <w:b/>
              </w:rPr>
              <w:t xml:space="preserve">PUNTAJE </w:t>
            </w:r>
          </w:p>
        </w:tc>
      </w:tr>
      <w:tr w:rsidR="00E96645" w:rsidRPr="000B694B" w14:paraId="5C430613" w14:textId="77777777" w:rsidTr="0038432C">
        <w:trPr>
          <w:trHeight w:val="284"/>
          <w:jc w:val="center"/>
        </w:trPr>
        <w:tc>
          <w:tcPr>
            <w:tcW w:w="1147" w:type="pct"/>
            <w:vAlign w:val="center"/>
          </w:tcPr>
          <w:p w14:paraId="0E5566F5" w14:textId="77777777" w:rsidR="00E96645" w:rsidRPr="000B694B" w:rsidRDefault="00E96645" w:rsidP="0038432C">
            <w:pPr>
              <w:snapToGrid w:val="0"/>
              <w:jc w:val="both"/>
              <w:rPr>
                <w:rFonts w:ascii="Arial Narrow" w:hAnsi="Arial Narrow" w:cs="Calibri"/>
                <w:bCs/>
              </w:rPr>
            </w:pPr>
            <w:r w:rsidRPr="000B694B">
              <w:rPr>
                <w:rFonts w:ascii="Arial Narrow" w:hAnsi="Arial Narrow" w:cs="Calibri"/>
                <w:bCs/>
              </w:rPr>
              <w:t>Director de Mantenimiento</w:t>
            </w:r>
          </w:p>
        </w:tc>
        <w:tc>
          <w:tcPr>
            <w:tcW w:w="2508" w:type="pct"/>
          </w:tcPr>
          <w:p w14:paraId="7D5B8178" w14:textId="77777777" w:rsidR="00E96645" w:rsidRPr="000B694B" w:rsidRDefault="00E96645" w:rsidP="0038432C">
            <w:pPr>
              <w:snapToGrid w:val="0"/>
              <w:jc w:val="both"/>
              <w:rPr>
                <w:rFonts w:ascii="Arial Narrow" w:hAnsi="Arial Narrow" w:cs="Calibri"/>
                <w:bCs/>
              </w:rPr>
            </w:pPr>
            <w:r w:rsidRPr="000B694B">
              <w:rPr>
                <w:rFonts w:ascii="Arial Narrow" w:hAnsi="Arial Narrow" w:cs="Calibri"/>
                <w:bCs/>
              </w:rPr>
              <w:t>Ingeniero mecánico o electromecánico o de instrumentación y control o electric</w:t>
            </w:r>
            <w:r>
              <w:rPr>
                <w:rFonts w:ascii="Arial Narrow" w:hAnsi="Arial Narrow" w:cs="Calibri"/>
                <w:bCs/>
              </w:rPr>
              <w:t>ista</w:t>
            </w:r>
            <w:r w:rsidRPr="000B694B">
              <w:rPr>
                <w:rFonts w:ascii="Arial Narrow" w:hAnsi="Arial Narrow" w:cs="Calibri"/>
                <w:bCs/>
              </w:rPr>
              <w:t>.</w:t>
            </w:r>
          </w:p>
        </w:tc>
        <w:tc>
          <w:tcPr>
            <w:tcW w:w="665" w:type="pct"/>
            <w:vAlign w:val="center"/>
          </w:tcPr>
          <w:p w14:paraId="3A82C8D6" w14:textId="77777777" w:rsidR="00E96645" w:rsidRPr="000B694B" w:rsidRDefault="00E96645" w:rsidP="0038432C">
            <w:pPr>
              <w:snapToGrid w:val="0"/>
              <w:jc w:val="center"/>
              <w:rPr>
                <w:rFonts w:ascii="Arial Narrow" w:hAnsi="Arial Narrow" w:cs="Calibri"/>
                <w:bCs/>
              </w:rPr>
            </w:pPr>
            <w:r w:rsidRPr="000B694B">
              <w:rPr>
                <w:rFonts w:ascii="Arial Narrow" w:hAnsi="Arial Narrow" w:cs="Calibri"/>
                <w:bCs/>
              </w:rPr>
              <w:t>1</w:t>
            </w:r>
          </w:p>
        </w:tc>
        <w:tc>
          <w:tcPr>
            <w:tcW w:w="680" w:type="pct"/>
            <w:vAlign w:val="center"/>
          </w:tcPr>
          <w:p w14:paraId="465F977A" w14:textId="77777777" w:rsidR="00E96645" w:rsidRPr="000B694B" w:rsidRDefault="00E96645" w:rsidP="0038432C">
            <w:pPr>
              <w:snapToGrid w:val="0"/>
              <w:jc w:val="center"/>
              <w:rPr>
                <w:rFonts w:ascii="Arial Narrow" w:hAnsi="Arial Narrow" w:cs="Calibri"/>
                <w:bCs/>
              </w:rPr>
            </w:pPr>
            <w:r w:rsidRPr="00F21831">
              <w:rPr>
                <w:rFonts w:ascii="Arial Narrow" w:hAnsi="Arial Narrow" w:cs="Calibri"/>
                <w:bCs/>
              </w:rPr>
              <w:t>185</w:t>
            </w:r>
          </w:p>
        </w:tc>
      </w:tr>
      <w:tr w:rsidR="00E96645" w:rsidRPr="000B694B" w14:paraId="050163A2" w14:textId="77777777" w:rsidTr="0038432C">
        <w:trPr>
          <w:trHeight w:val="284"/>
          <w:jc w:val="center"/>
        </w:trPr>
        <w:tc>
          <w:tcPr>
            <w:tcW w:w="1147" w:type="pct"/>
            <w:vAlign w:val="center"/>
          </w:tcPr>
          <w:p w14:paraId="124CF02E" w14:textId="77777777" w:rsidR="00E96645" w:rsidRPr="000B694B" w:rsidRDefault="00E96645" w:rsidP="0038432C">
            <w:pPr>
              <w:snapToGrid w:val="0"/>
              <w:jc w:val="both"/>
              <w:rPr>
                <w:rFonts w:ascii="Arial Narrow" w:hAnsi="Arial Narrow" w:cs="Calibri"/>
                <w:bCs/>
              </w:rPr>
            </w:pPr>
            <w:r w:rsidRPr="000B694B">
              <w:rPr>
                <w:rFonts w:ascii="Arial Narrow" w:hAnsi="Arial Narrow" w:cs="Calibri"/>
                <w:bCs/>
              </w:rPr>
              <w:t xml:space="preserve">Tecnólogo </w:t>
            </w:r>
            <w:r>
              <w:rPr>
                <w:rFonts w:ascii="Arial Narrow" w:hAnsi="Arial Narrow" w:cs="Calibri"/>
                <w:bCs/>
              </w:rPr>
              <w:t xml:space="preserve">o Ingeniero </w:t>
            </w:r>
          </w:p>
        </w:tc>
        <w:tc>
          <w:tcPr>
            <w:tcW w:w="2508" w:type="pct"/>
            <w:shd w:val="clear" w:color="auto" w:fill="auto"/>
          </w:tcPr>
          <w:p w14:paraId="2CA6D00E" w14:textId="77777777" w:rsidR="00E96645" w:rsidRDefault="00E96645" w:rsidP="0038432C">
            <w:pPr>
              <w:pStyle w:val="Prrafodelista"/>
              <w:ind w:left="0"/>
              <w:rPr>
                <w:rFonts w:cs="Calibri"/>
                <w:bCs/>
                <w:sz w:val="22"/>
                <w:szCs w:val="22"/>
              </w:rPr>
            </w:pPr>
            <w:r w:rsidRPr="000B694B">
              <w:rPr>
                <w:rFonts w:eastAsia="Batang"/>
                <w:sz w:val="22"/>
                <w:szCs w:val="22"/>
              </w:rPr>
              <w:t xml:space="preserve">Tecnólogo en mantenimiento </w:t>
            </w:r>
            <w:r w:rsidRPr="000B694B">
              <w:rPr>
                <w:rFonts w:cs="Calibri"/>
                <w:bCs/>
                <w:sz w:val="22"/>
                <w:szCs w:val="22"/>
              </w:rPr>
              <w:t xml:space="preserve">electromecánico industrial o mecánico o electromecánico </w:t>
            </w:r>
          </w:p>
          <w:p w14:paraId="16887D88" w14:textId="77777777" w:rsidR="00E96645" w:rsidRPr="000B694B" w:rsidRDefault="00E96645" w:rsidP="0038432C">
            <w:pPr>
              <w:pStyle w:val="Prrafodelista"/>
              <w:ind w:left="0"/>
              <w:rPr>
                <w:rFonts w:cs="Arial"/>
                <w:b/>
                <w:bCs/>
                <w:sz w:val="22"/>
                <w:szCs w:val="22"/>
              </w:rPr>
            </w:pPr>
            <w:r w:rsidRPr="0083076C">
              <w:rPr>
                <w:rFonts w:cs="Calibri"/>
                <w:sz w:val="22"/>
                <w:szCs w:val="22"/>
              </w:rPr>
              <w:t xml:space="preserve">Ingeniero </w:t>
            </w:r>
            <w:r w:rsidRPr="000B694B">
              <w:rPr>
                <w:rFonts w:cs="Calibri"/>
                <w:bCs/>
                <w:sz w:val="22"/>
                <w:szCs w:val="22"/>
              </w:rPr>
              <w:t>mecánico o electromecánico o de instrumentación y control o electric</w:t>
            </w:r>
            <w:r>
              <w:rPr>
                <w:rFonts w:cs="Calibri"/>
                <w:bCs/>
                <w:sz w:val="22"/>
                <w:szCs w:val="22"/>
              </w:rPr>
              <w:t>ista</w:t>
            </w:r>
          </w:p>
        </w:tc>
        <w:tc>
          <w:tcPr>
            <w:tcW w:w="665" w:type="pct"/>
            <w:vAlign w:val="center"/>
          </w:tcPr>
          <w:p w14:paraId="0D449916" w14:textId="77777777" w:rsidR="00E96645" w:rsidRPr="000B694B" w:rsidRDefault="00E96645" w:rsidP="0038432C">
            <w:pPr>
              <w:snapToGrid w:val="0"/>
              <w:jc w:val="center"/>
              <w:rPr>
                <w:rFonts w:ascii="Arial Narrow" w:hAnsi="Arial Narrow" w:cs="Calibri"/>
                <w:bCs/>
              </w:rPr>
            </w:pPr>
            <w:r w:rsidRPr="000B694B">
              <w:rPr>
                <w:rFonts w:ascii="Arial Narrow" w:hAnsi="Arial Narrow" w:cs="Calibri"/>
                <w:bCs/>
              </w:rPr>
              <w:t>1</w:t>
            </w:r>
          </w:p>
        </w:tc>
        <w:tc>
          <w:tcPr>
            <w:tcW w:w="680" w:type="pct"/>
            <w:vAlign w:val="center"/>
          </w:tcPr>
          <w:p w14:paraId="1BB189D5" w14:textId="77777777" w:rsidR="00E96645" w:rsidRPr="000B694B" w:rsidRDefault="00E96645" w:rsidP="0038432C">
            <w:pPr>
              <w:snapToGrid w:val="0"/>
              <w:jc w:val="center"/>
              <w:rPr>
                <w:rFonts w:ascii="Arial Narrow" w:hAnsi="Arial Narrow" w:cs="Calibri"/>
                <w:bCs/>
              </w:rPr>
            </w:pPr>
            <w:r w:rsidRPr="000B694B">
              <w:rPr>
                <w:rFonts w:ascii="Arial Narrow" w:hAnsi="Arial Narrow" w:cs="Calibri"/>
                <w:bCs/>
              </w:rPr>
              <w:t>200</w:t>
            </w:r>
          </w:p>
        </w:tc>
      </w:tr>
    </w:tbl>
    <w:p w14:paraId="75A1A9B2" w14:textId="77777777" w:rsidR="005E4E86" w:rsidRPr="0045041C" w:rsidRDefault="005E4E86" w:rsidP="005E4E86">
      <w:pPr>
        <w:rPr>
          <w:rFonts w:ascii="Arial Narrow" w:hAnsi="Arial Narrow" w:cs="Arial"/>
          <w:sz w:val="20"/>
          <w:szCs w:val="20"/>
          <w:highlight w:val="yellow"/>
        </w:rPr>
      </w:pPr>
    </w:p>
    <w:p w14:paraId="6A160E54" w14:textId="77777777" w:rsidR="00E96645" w:rsidRDefault="00E96645" w:rsidP="00BF4749">
      <w:pPr>
        <w:pStyle w:val="JUSTIFICADO10"/>
        <w:spacing w:line="240" w:lineRule="auto"/>
        <w:rPr>
          <w:rFonts w:ascii="Arial Narrow" w:hAnsi="Arial Narrow"/>
          <w:lang w:val="es-CO" w:eastAsia="es-MX"/>
        </w:rPr>
      </w:pPr>
    </w:p>
    <w:p w14:paraId="01A180D5" w14:textId="77777777" w:rsidR="00E96645" w:rsidRPr="00E96645" w:rsidRDefault="00E96645" w:rsidP="00E96645">
      <w:pPr>
        <w:pStyle w:val="JUSTIFICADO10"/>
        <w:numPr>
          <w:ilvl w:val="1"/>
          <w:numId w:val="28"/>
        </w:numPr>
        <w:rPr>
          <w:rFonts w:ascii="Arial Narrow" w:hAnsi="Arial Narrow"/>
          <w:b/>
          <w:bCs/>
          <w:lang w:val="es-ES" w:eastAsia="es-MX"/>
        </w:rPr>
      </w:pPr>
      <w:r w:rsidRPr="00E96645">
        <w:rPr>
          <w:rFonts w:ascii="Arial Narrow" w:hAnsi="Arial Narrow"/>
          <w:b/>
          <w:bCs/>
          <w:lang w:val="es-ES" w:eastAsia="es-MX"/>
        </w:rPr>
        <w:t>Experiencia del director de mantenimiento (</w:t>
      </w:r>
      <w:r w:rsidRPr="00E96645">
        <w:rPr>
          <w:rFonts w:ascii="Arial Narrow" w:hAnsi="Arial Narrow"/>
          <w:b/>
          <w:bCs/>
          <w:lang w:eastAsia="es-MX"/>
        </w:rPr>
        <w:t>185</w:t>
      </w:r>
      <w:r w:rsidRPr="00E96645">
        <w:rPr>
          <w:rFonts w:ascii="Arial Narrow" w:hAnsi="Arial Narrow"/>
          <w:b/>
          <w:bCs/>
          <w:lang w:val="es-ES" w:eastAsia="es-MX"/>
        </w:rPr>
        <w:t xml:space="preserve">/1000): </w:t>
      </w:r>
    </w:p>
    <w:p w14:paraId="2BD81B42" w14:textId="77777777" w:rsidR="00E96645" w:rsidRPr="00E96645" w:rsidRDefault="00E96645" w:rsidP="00E96645">
      <w:pPr>
        <w:pStyle w:val="JUSTIFICADO10"/>
        <w:rPr>
          <w:rFonts w:ascii="Arial Narrow" w:hAnsi="Arial Narrow"/>
          <w:lang w:eastAsia="es-MX"/>
        </w:rPr>
      </w:pPr>
    </w:p>
    <w:p w14:paraId="1C9A8F71" w14:textId="77777777" w:rsidR="00E96645" w:rsidRPr="00E96645" w:rsidRDefault="00E96645" w:rsidP="00E96645">
      <w:pPr>
        <w:pStyle w:val="JUSTIFICADO10"/>
        <w:rPr>
          <w:rFonts w:ascii="Arial Narrow" w:hAnsi="Arial Narrow"/>
          <w:b/>
          <w:bCs/>
          <w:lang w:eastAsia="es-MX"/>
        </w:rPr>
      </w:pPr>
      <w:r w:rsidRPr="00E96645">
        <w:rPr>
          <w:rFonts w:ascii="Arial Narrow" w:hAnsi="Arial Narrow"/>
          <w:lang w:eastAsia="es-MX"/>
        </w:rPr>
        <w:t>El proponente debe aportar Diploma o el Acta de Grado del director con su matrícula profesional y certificado de vigencia de la tarjeta profesional expedido por el consejo profesional respectivo, para acreditar el perfil y ejercicio legal de la profesión.</w:t>
      </w:r>
    </w:p>
    <w:p w14:paraId="707DA692" w14:textId="77777777" w:rsidR="00E96645" w:rsidRPr="00E96645" w:rsidRDefault="00E96645" w:rsidP="00E96645">
      <w:pPr>
        <w:pStyle w:val="JUSTIFICADO10"/>
        <w:rPr>
          <w:rFonts w:ascii="Arial Narrow" w:hAnsi="Arial Narrow"/>
          <w:b/>
          <w:lang w:eastAsia="es-MX"/>
        </w:rPr>
      </w:pPr>
    </w:p>
    <w:p w14:paraId="1F6C204C" w14:textId="77777777" w:rsidR="00E96645" w:rsidRPr="00E96645" w:rsidRDefault="00E96645" w:rsidP="00E96645">
      <w:pPr>
        <w:pStyle w:val="JUSTIFICADO10"/>
        <w:rPr>
          <w:rFonts w:ascii="Arial Narrow" w:hAnsi="Arial Narrow"/>
          <w:lang w:eastAsia="es-MX"/>
        </w:rPr>
      </w:pPr>
      <w:r w:rsidRPr="00E96645">
        <w:rPr>
          <w:rFonts w:ascii="Arial Narrow" w:hAnsi="Arial Narrow"/>
          <w:lang w:eastAsia="es-MX"/>
        </w:rPr>
        <w:t xml:space="preserve">La experiencia general de este profesional deberá ser mayor o igual a cuatro (4) años a partir de la expedición de la tarjeta profesional. </w:t>
      </w:r>
    </w:p>
    <w:p w14:paraId="121FB909" w14:textId="77777777" w:rsidR="00E96645" w:rsidRPr="00E96645" w:rsidRDefault="00E96645" w:rsidP="00E96645">
      <w:pPr>
        <w:pStyle w:val="JUSTIFICADO10"/>
        <w:rPr>
          <w:rFonts w:ascii="Arial Narrow" w:hAnsi="Arial Narrow"/>
          <w:lang w:eastAsia="es-MX"/>
        </w:rPr>
      </w:pPr>
      <w:r w:rsidRPr="00E96645">
        <w:rPr>
          <w:rFonts w:ascii="Arial Narrow" w:hAnsi="Arial Narrow"/>
          <w:lang w:eastAsia="es-MX"/>
        </w:rPr>
        <w:t>Como experiencia especifica deberá entregar máximo dos (2) certificados en contratos que tengan por objeto y/o dentro de su alcance el “</w:t>
      </w:r>
      <w:r w:rsidRPr="00E96645">
        <w:rPr>
          <w:rFonts w:ascii="Arial Narrow" w:hAnsi="Arial Narrow"/>
          <w:i/>
          <w:iCs/>
          <w:lang w:eastAsia="es-MX"/>
        </w:rPr>
        <w:t>Mantenimiento preventivo y correctivo de sistema de bombeo para</w:t>
      </w:r>
      <w:r w:rsidRPr="00E96645">
        <w:rPr>
          <w:rFonts w:ascii="Arial Narrow" w:hAnsi="Arial Narrow"/>
          <w:i/>
          <w:iCs/>
          <w:lang w:val="es-ES" w:eastAsia="es-MX"/>
        </w:rPr>
        <w:t xml:space="preserve"> entidades públicas o privadas</w:t>
      </w:r>
      <w:r w:rsidRPr="00E96645">
        <w:rPr>
          <w:rFonts w:ascii="Arial Narrow" w:hAnsi="Arial Narrow"/>
          <w:lang w:val="es-ES" w:eastAsia="es-MX"/>
        </w:rPr>
        <w:t>”</w:t>
      </w:r>
      <w:r w:rsidRPr="00E96645">
        <w:rPr>
          <w:rFonts w:ascii="Arial Narrow" w:hAnsi="Arial Narrow"/>
          <w:lang w:eastAsia="es-MX"/>
        </w:rPr>
        <w:t>, se le asignará 185 puntos.</w:t>
      </w:r>
    </w:p>
    <w:p w14:paraId="660A554D" w14:textId="77777777" w:rsidR="00E96645" w:rsidRPr="00E96645" w:rsidRDefault="00E96645" w:rsidP="00E96645">
      <w:pPr>
        <w:pStyle w:val="JUSTIFICADO10"/>
        <w:rPr>
          <w:rFonts w:ascii="Arial Narrow" w:hAnsi="Arial Narrow"/>
          <w:lang w:eastAsia="es-MX"/>
        </w:rPr>
      </w:pPr>
    </w:p>
    <w:p w14:paraId="35774C4E" w14:textId="77777777" w:rsidR="00E96645" w:rsidRPr="00E96645" w:rsidRDefault="00E96645" w:rsidP="00E96645">
      <w:pPr>
        <w:pStyle w:val="JUSTIFICADO10"/>
        <w:rPr>
          <w:rFonts w:ascii="Arial Narrow" w:hAnsi="Arial Narrow"/>
          <w:lang w:eastAsia="es-MX"/>
        </w:rPr>
      </w:pPr>
      <w:r w:rsidRPr="00E96645">
        <w:rPr>
          <w:rFonts w:ascii="Arial Narrow" w:hAnsi="Arial Narrow"/>
          <w:lang w:eastAsia="es-MX"/>
        </w:rPr>
        <w:t xml:space="preserve">Para la calificación de la experiencia especifica, el oferente deberá cumplir con la experiencia general. </w:t>
      </w:r>
    </w:p>
    <w:p w14:paraId="3CB7244D" w14:textId="77777777" w:rsidR="00E96645" w:rsidRPr="00E96645" w:rsidRDefault="00E96645" w:rsidP="00E96645">
      <w:pPr>
        <w:pStyle w:val="JUSTIFICADO10"/>
        <w:rPr>
          <w:rFonts w:ascii="Arial Narrow" w:hAnsi="Arial Narrow"/>
          <w:b/>
          <w:lang w:eastAsia="es-MX"/>
        </w:rPr>
      </w:pPr>
    </w:p>
    <w:p w14:paraId="58F88140" w14:textId="77777777" w:rsidR="00E96645" w:rsidRPr="00E96645" w:rsidRDefault="00E96645" w:rsidP="00E96645">
      <w:pPr>
        <w:pStyle w:val="JUSTIFICADO10"/>
        <w:rPr>
          <w:rFonts w:ascii="Arial Narrow" w:hAnsi="Arial Narrow"/>
          <w:b/>
          <w:lang w:eastAsia="es-MX"/>
        </w:rPr>
      </w:pPr>
      <w:r w:rsidRPr="00E96645">
        <w:rPr>
          <w:rFonts w:ascii="Arial Narrow" w:hAnsi="Arial Narrow"/>
          <w:lang w:eastAsia="es-MX"/>
        </w:rPr>
        <w:t xml:space="preserve">El director propuesto que no tenga la experiencia especifica señalada (máximo dos (2) certificaciones), tendrá un puntaje proporcional a lo certificado. </w:t>
      </w:r>
    </w:p>
    <w:p w14:paraId="508367F0" w14:textId="77777777" w:rsidR="00E96645" w:rsidRPr="00E96645" w:rsidRDefault="00E96645" w:rsidP="00E96645">
      <w:pPr>
        <w:pStyle w:val="JUSTIFICADO10"/>
        <w:rPr>
          <w:rFonts w:ascii="Arial Narrow" w:hAnsi="Arial Narrow"/>
          <w:b/>
          <w:lang w:eastAsia="es-MX"/>
        </w:rPr>
      </w:pPr>
    </w:p>
    <w:p w14:paraId="5C374D69" w14:textId="77777777" w:rsidR="00E96645" w:rsidRPr="00E96645" w:rsidRDefault="00E96645" w:rsidP="00E96645">
      <w:pPr>
        <w:pStyle w:val="JUSTIFICADO10"/>
        <w:numPr>
          <w:ilvl w:val="1"/>
          <w:numId w:val="28"/>
        </w:numPr>
        <w:rPr>
          <w:rFonts w:ascii="Arial Narrow" w:hAnsi="Arial Narrow"/>
          <w:b/>
          <w:bCs/>
          <w:lang w:val="es-ES" w:eastAsia="es-MX"/>
        </w:rPr>
      </w:pPr>
      <w:r w:rsidRPr="00E96645">
        <w:rPr>
          <w:rFonts w:ascii="Arial Narrow" w:hAnsi="Arial Narrow"/>
          <w:b/>
          <w:bCs/>
          <w:lang w:val="es-ES" w:eastAsia="es-MX"/>
        </w:rPr>
        <w:t xml:space="preserve">Experiencia del Tecnólogo o profesional en mantenimiento (200/1000): </w:t>
      </w:r>
    </w:p>
    <w:p w14:paraId="50A18C36" w14:textId="77777777" w:rsidR="00E96645" w:rsidRPr="00E96645" w:rsidRDefault="00E96645" w:rsidP="00E96645">
      <w:pPr>
        <w:pStyle w:val="JUSTIFICADO10"/>
        <w:rPr>
          <w:rFonts w:ascii="Arial Narrow" w:hAnsi="Arial Narrow"/>
          <w:b/>
          <w:lang w:eastAsia="es-MX"/>
        </w:rPr>
      </w:pPr>
    </w:p>
    <w:p w14:paraId="608CD001" w14:textId="77777777" w:rsidR="00E96645" w:rsidRPr="00E96645" w:rsidRDefault="00E96645" w:rsidP="00E96645">
      <w:pPr>
        <w:pStyle w:val="JUSTIFICADO10"/>
        <w:rPr>
          <w:rFonts w:ascii="Arial Narrow" w:hAnsi="Arial Narrow"/>
          <w:lang w:eastAsia="es-MX"/>
        </w:rPr>
      </w:pPr>
      <w:r w:rsidRPr="00E96645">
        <w:rPr>
          <w:rFonts w:ascii="Arial Narrow" w:hAnsi="Arial Narrow"/>
          <w:lang w:eastAsia="es-MX"/>
        </w:rPr>
        <w:t xml:space="preserve">La experiencia general de este tecnólogo en mantenimiento </w:t>
      </w:r>
      <w:r w:rsidRPr="00E96645">
        <w:rPr>
          <w:rFonts w:ascii="Arial Narrow" w:hAnsi="Arial Narrow"/>
          <w:bCs/>
          <w:lang w:eastAsia="es-MX"/>
        </w:rPr>
        <w:t xml:space="preserve">electromecánico industrial o mecánico o electromecánico o </w:t>
      </w:r>
      <w:r w:rsidRPr="00E96645">
        <w:rPr>
          <w:rFonts w:ascii="Arial Narrow" w:hAnsi="Arial Narrow"/>
          <w:lang w:eastAsia="es-MX"/>
        </w:rPr>
        <w:t xml:space="preserve">Ingeniero </w:t>
      </w:r>
      <w:r w:rsidRPr="00E96645">
        <w:rPr>
          <w:rFonts w:ascii="Arial Narrow" w:hAnsi="Arial Narrow"/>
          <w:bCs/>
          <w:lang w:eastAsia="es-MX"/>
        </w:rPr>
        <w:t>mecánico o electromecánico o de instrumentación y control o electricista</w:t>
      </w:r>
      <w:r w:rsidRPr="00E96645" w:rsidDel="00690055">
        <w:rPr>
          <w:rFonts w:ascii="Arial Narrow" w:hAnsi="Arial Narrow"/>
          <w:lang w:eastAsia="es-MX"/>
        </w:rPr>
        <w:t xml:space="preserve"> </w:t>
      </w:r>
      <w:r w:rsidRPr="00E96645">
        <w:rPr>
          <w:rFonts w:ascii="Arial Narrow" w:hAnsi="Arial Narrow"/>
          <w:lang w:eastAsia="es-MX"/>
        </w:rPr>
        <w:t xml:space="preserve">deberá ser mayor o igual a tres (3) años a partir de la expedición de la tarjeta profesional. </w:t>
      </w:r>
    </w:p>
    <w:p w14:paraId="15148EC8" w14:textId="77777777" w:rsidR="00E96645" w:rsidRPr="00E96645" w:rsidRDefault="00E96645" w:rsidP="00E96645">
      <w:pPr>
        <w:pStyle w:val="JUSTIFICADO10"/>
        <w:rPr>
          <w:rFonts w:ascii="Arial Narrow" w:hAnsi="Arial Narrow"/>
          <w:b/>
          <w:lang w:eastAsia="es-MX"/>
        </w:rPr>
      </w:pPr>
    </w:p>
    <w:p w14:paraId="50B64F05" w14:textId="77777777" w:rsidR="00E96645" w:rsidRPr="00E96645" w:rsidRDefault="00E96645" w:rsidP="00E96645">
      <w:pPr>
        <w:pStyle w:val="JUSTIFICADO10"/>
        <w:rPr>
          <w:rFonts w:ascii="Arial Narrow" w:hAnsi="Arial Narrow"/>
          <w:b/>
          <w:lang w:eastAsia="es-MX"/>
        </w:rPr>
      </w:pPr>
      <w:r w:rsidRPr="00E96645">
        <w:rPr>
          <w:rFonts w:ascii="Arial Narrow" w:hAnsi="Arial Narrow"/>
          <w:lang w:eastAsia="es-MX"/>
        </w:rPr>
        <w:t>Como experiencia especifica deberá entregar máximo dos (2) certificados en contratos que tengan por objeto y/o dentro de su alcance el “Mantenimiento preventivo y correctivo de sistema de bombeo para</w:t>
      </w:r>
      <w:r w:rsidRPr="00E96645">
        <w:rPr>
          <w:rFonts w:ascii="Arial Narrow" w:hAnsi="Arial Narrow"/>
          <w:lang w:val="es-ES" w:eastAsia="es-MX"/>
        </w:rPr>
        <w:t xml:space="preserve"> entidades públicas o privadas”</w:t>
      </w:r>
      <w:r w:rsidRPr="00E96645">
        <w:rPr>
          <w:rFonts w:ascii="Arial Narrow" w:hAnsi="Arial Narrow"/>
          <w:lang w:eastAsia="es-MX"/>
        </w:rPr>
        <w:t>, se le asignará 200 puntos.</w:t>
      </w:r>
    </w:p>
    <w:p w14:paraId="7D024DC7" w14:textId="77777777" w:rsidR="00E96645" w:rsidRPr="00E96645" w:rsidRDefault="00E96645" w:rsidP="00E96645">
      <w:pPr>
        <w:pStyle w:val="JUSTIFICADO10"/>
        <w:rPr>
          <w:rFonts w:ascii="Arial Narrow" w:hAnsi="Arial Narrow"/>
          <w:b/>
          <w:lang w:eastAsia="es-MX"/>
        </w:rPr>
      </w:pPr>
    </w:p>
    <w:p w14:paraId="5C6EB8C3" w14:textId="77777777" w:rsidR="00E96645" w:rsidRPr="00E96645" w:rsidRDefault="00E96645" w:rsidP="00E96645">
      <w:pPr>
        <w:pStyle w:val="JUSTIFICADO10"/>
        <w:rPr>
          <w:rFonts w:ascii="Arial Narrow" w:hAnsi="Arial Narrow"/>
          <w:lang w:eastAsia="es-MX"/>
        </w:rPr>
      </w:pPr>
      <w:r w:rsidRPr="00E96645">
        <w:rPr>
          <w:rFonts w:ascii="Arial Narrow" w:hAnsi="Arial Narrow"/>
          <w:lang w:eastAsia="es-MX"/>
        </w:rPr>
        <w:t xml:space="preserve">Para la calificación de la experiencia especifica, el oferente deberá cumplir con la experiencia general. </w:t>
      </w:r>
    </w:p>
    <w:p w14:paraId="1EB2F938" w14:textId="77777777" w:rsidR="00E96645" w:rsidRPr="00E96645" w:rsidRDefault="00E96645" w:rsidP="00E96645">
      <w:pPr>
        <w:pStyle w:val="JUSTIFICADO10"/>
        <w:rPr>
          <w:rFonts w:ascii="Arial Narrow" w:hAnsi="Arial Narrow"/>
          <w:b/>
          <w:lang w:eastAsia="es-MX"/>
        </w:rPr>
      </w:pPr>
    </w:p>
    <w:p w14:paraId="530F8DCB" w14:textId="77777777" w:rsidR="00E96645" w:rsidRPr="00E96645" w:rsidRDefault="00E96645" w:rsidP="00E96645">
      <w:pPr>
        <w:pStyle w:val="JUSTIFICADO10"/>
        <w:rPr>
          <w:rFonts w:ascii="Arial Narrow" w:hAnsi="Arial Narrow"/>
          <w:lang w:eastAsia="es-MX"/>
        </w:rPr>
      </w:pPr>
      <w:r w:rsidRPr="00E96645">
        <w:rPr>
          <w:rFonts w:ascii="Arial Narrow" w:hAnsi="Arial Narrow"/>
          <w:lang w:eastAsia="es-MX"/>
        </w:rPr>
        <w:t>El tecnólogo o profesional propuesto que no tenga la experiencia señalada (máximo dos (2) certificaciones), tendrá un puntaje proporcional a lo certificado.</w:t>
      </w:r>
    </w:p>
    <w:p w14:paraId="16BF8448" w14:textId="77777777" w:rsidR="00E96645" w:rsidRPr="00E96645" w:rsidRDefault="00E96645" w:rsidP="00E96645">
      <w:pPr>
        <w:pStyle w:val="JUSTIFICADO10"/>
        <w:rPr>
          <w:rFonts w:ascii="Arial Narrow" w:hAnsi="Arial Narrow"/>
          <w:b/>
          <w:lang w:eastAsia="es-MX"/>
        </w:rPr>
      </w:pPr>
    </w:p>
    <w:p w14:paraId="4C428856" w14:textId="77777777" w:rsidR="00E96645" w:rsidRPr="00E96645" w:rsidRDefault="00E96645" w:rsidP="00E96645">
      <w:pPr>
        <w:pStyle w:val="JUSTIFICADO10"/>
        <w:rPr>
          <w:rFonts w:ascii="Arial Narrow" w:hAnsi="Arial Narrow"/>
          <w:b/>
          <w:bCs/>
          <w:lang w:eastAsia="es-MX"/>
        </w:rPr>
      </w:pPr>
      <w:r w:rsidRPr="00E96645">
        <w:rPr>
          <w:rFonts w:ascii="Arial Narrow" w:hAnsi="Arial Narrow"/>
          <w:lang w:eastAsia="es-MX"/>
        </w:rPr>
        <w:t>Para la verificación de las condiciones de experiencia, los certificados de experiencia del personal propuesto deben cumplir con los siguientes requisitos:</w:t>
      </w:r>
    </w:p>
    <w:p w14:paraId="2F751E57" w14:textId="77777777" w:rsidR="00E96645" w:rsidRPr="00E96645" w:rsidRDefault="00E96645" w:rsidP="00E96645">
      <w:pPr>
        <w:pStyle w:val="JUSTIFICADO10"/>
        <w:rPr>
          <w:rFonts w:ascii="Arial Narrow" w:hAnsi="Arial Narrow"/>
          <w:b/>
          <w:bCs/>
          <w:lang w:eastAsia="es-MX"/>
        </w:rPr>
      </w:pPr>
    </w:p>
    <w:p w14:paraId="3B19B3F1" w14:textId="77777777" w:rsidR="00E96645" w:rsidRPr="00E96645" w:rsidRDefault="00E96645" w:rsidP="00E96645">
      <w:pPr>
        <w:pStyle w:val="JUSTIFICADO10"/>
        <w:numPr>
          <w:ilvl w:val="0"/>
          <w:numId w:val="41"/>
        </w:numPr>
        <w:rPr>
          <w:rFonts w:ascii="Arial Narrow" w:hAnsi="Arial Narrow"/>
          <w:b/>
          <w:bCs/>
          <w:lang w:eastAsia="es-MX"/>
        </w:rPr>
      </w:pPr>
      <w:r w:rsidRPr="00E96645">
        <w:rPr>
          <w:rFonts w:ascii="Arial Narrow" w:hAnsi="Arial Narrow"/>
          <w:lang w:eastAsia="es-MX"/>
        </w:rPr>
        <w:t>Nombre del contratante o empleador.</w:t>
      </w:r>
    </w:p>
    <w:p w14:paraId="6418F133" w14:textId="77777777" w:rsidR="00E96645" w:rsidRPr="00E96645" w:rsidRDefault="00E96645" w:rsidP="00E96645">
      <w:pPr>
        <w:pStyle w:val="JUSTIFICADO10"/>
        <w:numPr>
          <w:ilvl w:val="0"/>
          <w:numId w:val="41"/>
        </w:numPr>
        <w:rPr>
          <w:rFonts w:ascii="Arial Narrow" w:hAnsi="Arial Narrow"/>
          <w:b/>
          <w:bCs/>
          <w:lang w:eastAsia="es-MX"/>
        </w:rPr>
      </w:pPr>
      <w:r w:rsidRPr="00E96645">
        <w:rPr>
          <w:rFonts w:ascii="Arial Narrow" w:hAnsi="Arial Narrow"/>
          <w:lang w:eastAsia="es-MX"/>
        </w:rPr>
        <w:t>Nombre del contratista o trabajador.</w:t>
      </w:r>
    </w:p>
    <w:p w14:paraId="2BEA2AC3" w14:textId="77777777" w:rsidR="00E96645" w:rsidRPr="00E96645" w:rsidRDefault="00E96645" w:rsidP="00E96645">
      <w:pPr>
        <w:pStyle w:val="JUSTIFICADO10"/>
        <w:numPr>
          <w:ilvl w:val="0"/>
          <w:numId w:val="41"/>
        </w:numPr>
        <w:rPr>
          <w:rFonts w:ascii="Arial Narrow" w:hAnsi="Arial Narrow"/>
          <w:b/>
          <w:bCs/>
          <w:lang w:eastAsia="es-MX"/>
        </w:rPr>
      </w:pPr>
      <w:r w:rsidRPr="00E96645">
        <w:rPr>
          <w:rFonts w:ascii="Arial Narrow" w:hAnsi="Arial Narrow"/>
          <w:lang w:eastAsia="es-MX"/>
        </w:rPr>
        <w:t>Objeto y alcance específico del contrato.</w:t>
      </w:r>
    </w:p>
    <w:p w14:paraId="517750A2" w14:textId="77777777" w:rsidR="00E96645" w:rsidRPr="00E96645" w:rsidRDefault="00E96645" w:rsidP="00E96645">
      <w:pPr>
        <w:pStyle w:val="JUSTIFICADO10"/>
        <w:numPr>
          <w:ilvl w:val="0"/>
          <w:numId w:val="41"/>
        </w:numPr>
        <w:rPr>
          <w:rFonts w:ascii="Arial Narrow" w:hAnsi="Arial Narrow"/>
          <w:b/>
          <w:bCs/>
          <w:lang w:eastAsia="es-MX"/>
        </w:rPr>
      </w:pPr>
      <w:r w:rsidRPr="00E96645">
        <w:rPr>
          <w:rFonts w:ascii="Arial Narrow" w:hAnsi="Arial Narrow"/>
          <w:lang w:eastAsia="es-MX"/>
        </w:rPr>
        <w:t>Cargo y funciones desempeñadas.</w:t>
      </w:r>
    </w:p>
    <w:p w14:paraId="695D2FDD" w14:textId="77777777" w:rsidR="00E96645" w:rsidRPr="00E96645" w:rsidRDefault="00E96645" w:rsidP="00E96645">
      <w:pPr>
        <w:pStyle w:val="JUSTIFICADO10"/>
        <w:numPr>
          <w:ilvl w:val="0"/>
          <w:numId w:val="41"/>
        </w:numPr>
        <w:rPr>
          <w:rFonts w:ascii="Arial Narrow" w:hAnsi="Arial Narrow"/>
          <w:b/>
          <w:bCs/>
          <w:lang w:eastAsia="es-MX"/>
        </w:rPr>
      </w:pPr>
      <w:r w:rsidRPr="00E96645">
        <w:rPr>
          <w:rFonts w:ascii="Arial Narrow" w:hAnsi="Arial Narrow"/>
          <w:lang w:eastAsia="es-MX"/>
        </w:rPr>
        <w:t>Fecha de inicio.</w:t>
      </w:r>
    </w:p>
    <w:p w14:paraId="37022965" w14:textId="77777777" w:rsidR="00E96645" w:rsidRPr="00E96645" w:rsidRDefault="00E96645" w:rsidP="00E96645">
      <w:pPr>
        <w:pStyle w:val="JUSTIFICADO10"/>
        <w:numPr>
          <w:ilvl w:val="0"/>
          <w:numId w:val="41"/>
        </w:numPr>
        <w:rPr>
          <w:rFonts w:ascii="Arial Narrow" w:hAnsi="Arial Narrow"/>
          <w:b/>
          <w:bCs/>
          <w:lang w:eastAsia="es-MX"/>
        </w:rPr>
      </w:pPr>
      <w:r w:rsidRPr="00E96645">
        <w:rPr>
          <w:rFonts w:ascii="Arial Narrow" w:hAnsi="Arial Narrow"/>
          <w:lang w:eastAsia="es-MX"/>
        </w:rPr>
        <w:t>Fecha de terminación.</w:t>
      </w:r>
    </w:p>
    <w:p w14:paraId="68FAE80C" w14:textId="77777777" w:rsidR="00E96645" w:rsidRPr="00E96645" w:rsidRDefault="00E96645" w:rsidP="00E96645">
      <w:pPr>
        <w:pStyle w:val="JUSTIFICADO10"/>
        <w:numPr>
          <w:ilvl w:val="0"/>
          <w:numId w:val="41"/>
        </w:numPr>
        <w:rPr>
          <w:rFonts w:ascii="Arial Narrow" w:hAnsi="Arial Narrow"/>
          <w:b/>
          <w:bCs/>
          <w:lang w:eastAsia="es-MX"/>
        </w:rPr>
      </w:pPr>
      <w:r w:rsidRPr="00E96645">
        <w:rPr>
          <w:rFonts w:ascii="Arial Narrow" w:hAnsi="Arial Narrow"/>
          <w:lang w:eastAsia="es-MX"/>
        </w:rPr>
        <w:t>Debidamente firmados por la persona competente.</w:t>
      </w:r>
    </w:p>
    <w:p w14:paraId="7CA504D3" w14:textId="77777777" w:rsidR="00E96645" w:rsidRPr="00E96645" w:rsidRDefault="00E96645" w:rsidP="00E96645">
      <w:pPr>
        <w:pStyle w:val="JUSTIFICADO10"/>
        <w:rPr>
          <w:rFonts w:ascii="Arial Narrow" w:hAnsi="Arial Narrow"/>
          <w:b/>
          <w:lang w:eastAsia="es-MX"/>
        </w:rPr>
      </w:pPr>
    </w:p>
    <w:p w14:paraId="61B70524" w14:textId="77777777" w:rsidR="00E96645" w:rsidRPr="00E96645" w:rsidRDefault="00E96645" w:rsidP="00E96645">
      <w:pPr>
        <w:pStyle w:val="JUSTIFICADO10"/>
        <w:rPr>
          <w:rFonts w:ascii="Arial Narrow" w:hAnsi="Arial Narrow"/>
          <w:b/>
          <w:bCs/>
          <w:lang w:eastAsia="es-MX"/>
        </w:rPr>
      </w:pPr>
      <w:r w:rsidRPr="00E96645">
        <w:rPr>
          <w:rFonts w:ascii="Arial Narrow" w:hAnsi="Arial Narrow"/>
          <w:b/>
          <w:bCs/>
          <w:lang w:eastAsia="es-MX"/>
        </w:rPr>
        <w:t>NOTAS GENERALES:</w:t>
      </w:r>
    </w:p>
    <w:p w14:paraId="454D24E6" w14:textId="77777777" w:rsidR="00E96645" w:rsidRPr="00E96645" w:rsidRDefault="00E96645" w:rsidP="00E96645">
      <w:pPr>
        <w:pStyle w:val="JUSTIFICADO10"/>
        <w:rPr>
          <w:rFonts w:ascii="Arial Narrow" w:hAnsi="Arial Narrow"/>
          <w:b/>
          <w:bCs/>
          <w:lang w:eastAsia="es-MX"/>
        </w:rPr>
      </w:pPr>
    </w:p>
    <w:p w14:paraId="3B8D57D5" w14:textId="77777777" w:rsidR="00E96645" w:rsidRPr="00E96645" w:rsidRDefault="00E96645" w:rsidP="00E96645">
      <w:pPr>
        <w:pStyle w:val="JUSTIFICADO10"/>
        <w:rPr>
          <w:rFonts w:ascii="Arial Narrow" w:hAnsi="Arial Narrow"/>
          <w:b/>
          <w:bCs/>
          <w:lang w:eastAsia="es-MX"/>
        </w:rPr>
      </w:pPr>
      <w:r w:rsidRPr="00E96645">
        <w:rPr>
          <w:rFonts w:ascii="Arial Narrow" w:hAnsi="Arial Narrow"/>
          <w:b/>
          <w:bCs/>
          <w:lang w:eastAsia="es-MX"/>
        </w:rPr>
        <w:t xml:space="preserve">En el caso que el proponente sea quien certifique la experiencia del personal propuesto, deberá anexar copia de los contratos que suscribieron con el profesional que respalden los certificados aportados al igual que la afiliación y pago a la seguridad social durante el tiempo que se está certificando. </w:t>
      </w:r>
    </w:p>
    <w:p w14:paraId="386F5CC6" w14:textId="77777777" w:rsidR="00E96645" w:rsidRPr="00E96645" w:rsidRDefault="00E96645" w:rsidP="00E96645">
      <w:pPr>
        <w:pStyle w:val="JUSTIFICADO10"/>
        <w:rPr>
          <w:rFonts w:ascii="Arial Narrow" w:hAnsi="Arial Narrow"/>
          <w:lang w:eastAsia="es-MX"/>
        </w:rPr>
      </w:pPr>
    </w:p>
    <w:p w14:paraId="2346DBF7" w14:textId="77777777" w:rsidR="00E96645" w:rsidRPr="00E96645" w:rsidRDefault="00E96645" w:rsidP="00E96645">
      <w:pPr>
        <w:pStyle w:val="JUSTIFICADO10"/>
        <w:rPr>
          <w:rFonts w:ascii="Arial Narrow" w:hAnsi="Arial Narrow"/>
          <w:b/>
          <w:lang w:eastAsia="es-MX"/>
        </w:rPr>
      </w:pPr>
      <w:r w:rsidRPr="00E96645">
        <w:rPr>
          <w:rFonts w:ascii="Arial Narrow" w:hAnsi="Arial Narrow"/>
          <w:lang w:eastAsia="es-MX"/>
        </w:rPr>
        <w:t>El costo del personal se entenderá incluido dentro de la propuesta en los costos administrativos y será de obligatoria exigencia en la ejecución del contrato.</w:t>
      </w:r>
    </w:p>
    <w:p w14:paraId="415CC5B0" w14:textId="77777777" w:rsidR="00E96645" w:rsidRDefault="00E96645" w:rsidP="00BF4749">
      <w:pPr>
        <w:pStyle w:val="JUSTIFICADO10"/>
        <w:spacing w:line="240" w:lineRule="auto"/>
        <w:rPr>
          <w:rFonts w:ascii="Arial Narrow" w:hAnsi="Arial Narrow"/>
          <w:lang w:val="es-CO" w:eastAsia="es-MX"/>
        </w:rPr>
      </w:pPr>
    </w:p>
    <w:p w14:paraId="15BD7F3E" w14:textId="77777777" w:rsidR="00E96645" w:rsidRDefault="00E96645" w:rsidP="00BF4749">
      <w:pPr>
        <w:pStyle w:val="JUSTIFICADO10"/>
        <w:spacing w:line="240" w:lineRule="auto"/>
        <w:rPr>
          <w:rFonts w:ascii="Arial Narrow" w:hAnsi="Arial Narrow"/>
          <w:lang w:val="es-CO" w:eastAsia="es-MX"/>
        </w:rPr>
      </w:pPr>
    </w:p>
    <w:p w14:paraId="466AE0A0" w14:textId="335B571D" w:rsidR="00BF4749" w:rsidRPr="003E7ECD" w:rsidRDefault="00BF4749" w:rsidP="00BF4749">
      <w:pPr>
        <w:pStyle w:val="JUSTIFICADO10"/>
        <w:spacing w:line="240" w:lineRule="auto"/>
        <w:rPr>
          <w:rFonts w:ascii="Arial Narrow" w:hAnsi="Arial Narrow"/>
          <w:b/>
          <w:bCs/>
          <w:lang w:val="es-CO" w:eastAsia="es-MX"/>
        </w:rPr>
      </w:pPr>
      <w:r w:rsidRPr="003E7ECD">
        <w:rPr>
          <w:rFonts w:ascii="Arial Narrow" w:hAnsi="Arial Narrow"/>
          <w:lang w:val="es-CO" w:eastAsia="es-MX"/>
        </w:rPr>
        <w:t xml:space="preserve">En caso de que la certificación aportada para acreditar la experiencia del equipo </w:t>
      </w:r>
      <w:r w:rsidR="00E96645" w:rsidRPr="003E7ECD">
        <w:rPr>
          <w:rFonts w:ascii="Arial Narrow" w:hAnsi="Arial Narrow"/>
          <w:lang w:val="es-CO" w:eastAsia="es-MX"/>
        </w:rPr>
        <w:t>profesional</w:t>
      </w:r>
      <w:r w:rsidRPr="003E7ECD">
        <w:rPr>
          <w:rFonts w:ascii="Arial Narrow" w:hAnsi="Arial Narrow"/>
          <w:lang w:val="es-CO" w:eastAsia="es-MX"/>
        </w:rPr>
        <w:t xml:space="preserve"> tenga fecha de expedición anterior a la fecha de terminación del contrato que está siendo certificado, se tomará para efecto de valorar la experiencia la fecha de expedición de la certificación aportada y no el tiempo que falte por ejecutar del contrato.</w:t>
      </w:r>
    </w:p>
    <w:p w14:paraId="0D38425B" w14:textId="77777777" w:rsidR="00BF4749" w:rsidRPr="003E7ECD" w:rsidRDefault="00BF4749" w:rsidP="00BF4749">
      <w:pPr>
        <w:widowControl w:val="0"/>
        <w:jc w:val="both"/>
        <w:rPr>
          <w:rFonts w:ascii="Arial Narrow" w:hAnsi="Arial Narrow" w:cs="Arial"/>
          <w:b/>
          <w:bCs/>
          <w:snapToGrid w:val="0"/>
          <w:sz w:val="20"/>
          <w:szCs w:val="20"/>
        </w:rPr>
      </w:pPr>
    </w:p>
    <w:p w14:paraId="026B1FD2" w14:textId="24C1FB33" w:rsidR="00BF4749" w:rsidRDefault="00BF4749" w:rsidP="00E96645">
      <w:pPr>
        <w:pStyle w:val="JUSTIFICADO10"/>
        <w:spacing w:line="240" w:lineRule="auto"/>
        <w:rPr>
          <w:rFonts w:ascii="Arial Narrow" w:hAnsi="Arial Narrow"/>
          <w:lang w:val="es-CO" w:eastAsia="es-MX"/>
        </w:rPr>
      </w:pPr>
      <w:r w:rsidRPr="003E7ECD">
        <w:rPr>
          <w:rFonts w:ascii="Arial Narrow" w:hAnsi="Arial Narrow"/>
          <w:lang w:val="es-CO" w:eastAsia="es-MX"/>
        </w:rPr>
        <w:t xml:space="preserve">En caso de allegar certificaciones donde se indique la experiencia de los Técnicos, Tecnólogos y profesionales, expresada en horas, se procederá a realizar la equivalencia en días. </w:t>
      </w:r>
    </w:p>
    <w:p w14:paraId="40CEA9D8" w14:textId="77777777" w:rsidR="00E96645" w:rsidRPr="00E96645" w:rsidRDefault="00E96645" w:rsidP="00E96645">
      <w:pPr>
        <w:pStyle w:val="JUSTIFICADO10"/>
        <w:spacing w:line="240" w:lineRule="auto"/>
        <w:rPr>
          <w:rFonts w:ascii="Arial Narrow" w:hAnsi="Arial Narrow"/>
          <w:b/>
          <w:bCs/>
          <w:lang w:val="es-CO" w:eastAsia="es-MX"/>
        </w:rPr>
      </w:pPr>
    </w:p>
    <w:p w14:paraId="2320A334" w14:textId="0B8273E0" w:rsidR="00BF4749" w:rsidRPr="003E7ECD" w:rsidRDefault="00BF4749" w:rsidP="00BF4749">
      <w:pPr>
        <w:snapToGrid w:val="0"/>
        <w:jc w:val="both"/>
        <w:rPr>
          <w:rFonts w:ascii="Arial Narrow" w:hAnsi="Arial Narrow" w:cs="Arial"/>
          <w:b/>
          <w:bCs/>
          <w:sz w:val="20"/>
          <w:szCs w:val="20"/>
          <w:lang w:eastAsia="es-MX"/>
        </w:rPr>
      </w:pPr>
      <w:r w:rsidRPr="003E7ECD">
        <w:rPr>
          <w:rFonts w:ascii="Arial Narrow" w:hAnsi="Arial Narrow" w:cs="Arial"/>
          <w:sz w:val="20"/>
          <w:szCs w:val="20"/>
          <w:lang w:eastAsia="es-MX"/>
        </w:rPr>
        <w:t xml:space="preserve">Como parte de la propuesta el oferente deberá tener en cuenta lo siguiente: </w:t>
      </w:r>
    </w:p>
    <w:p w14:paraId="3621B9B7" w14:textId="77777777" w:rsidR="00BF4749" w:rsidRPr="003E7ECD" w:rsidRDefault="00BF4749" w:rsidP="005D1216">
      <w:pPr>
        <w:numPr>
          <w:ilvl w:val="0"/>
          <w:numId w:val="19"/>
        </w:numPr>
        <w:snapToGrid w:val="0"/>
        <w:spacing w:after="0" w:line="240" w:lineRule="auto"/>
        <w:ind w:hanging="192"/>
        <w:jc w:val="both"/>
        <w:rPr>
          <w:rFonts w:ascii="Arial Narrow" w:hAnsi="Arial Narrow" w:cs="Arial"/>
          <w:b/>
          <w:bCs/>
          <w:sz w:val="20"/>
          <w:szCs w:val="20"/>
        </w:rPr>
      </w:pPr>
      <w:r w:rsidRPr="003E7ECD">
        <w:rPr>
          <w:rFonts w:ascii="Arial Narrow" w:hAnsi="Arial Narrow" w:cs="Arial"/>
          <w:sz w:val="20"/>
          <w:szCs w:val="20"/>
        </w:rPr>
        <w:t>El costo del personal se entenderá incluido dentro de la propuesta en los costos administrativos y será de obligatoria exigencia en la ejecución del contrato.</w:t>
      </w:r>
    </w:p>
    <w:p w14:paraId="46DE6152" w14:textId="77777777" w:rsidR="00BF4749" w:rsidRPr="003E7ECD" w:rsidRDefault="00BF4749" w:rsidP="005D1216">
      <w:pPr>
        <w:numPr>
          <w:ilvl w:val="0"/>
          <w:numId w:val="19"/>
        </w:numPr>
        <w:snapToGrid w:val="0"/>
        <w:spacing w:after="0" w:line="240" w:lineRule="auto"/>
        <w:ind w:hanging="192"/>
        <w:jc w:val="both"/>
        <w:rPr>
          <w:rFonts w:ascii="Arial Narrow" w:hAnsi="Arial Narrow" w:cs="Arial"/>
          <w:b/>
          <w:bCs/>
          <w:sz w:val="20"/>
          <w:szCs w:val="20"/>
        </w:rPr>
      </w:pPr>
      <w:r w:rsidRPr="003E7ECD">
        <w:rPr>
          <w:rFonts w:ascii="Arial Narrow" w:hAnsi="Arial Narrow" w:cs="Arial"/>
          <w:sz w:val="20"/>
          <w:szCs w:val="20"/>
        </w:rPr>
        <w:t>En caso de que la entidad no pueda verificar la veracidad de la información acreditada en los certificados de experiencia específica, estos no serán tenidos en cuenta.</w:t>
      </w:r>
    </w:p>
    <w:p w14:paraId="5C485756" w14:textId="77777777" w:rsidR="00BF4749" w:rsidRPr="003E7ECD" w:rsidRDefault="00BF4749" w:rsidP="005D1216">
      <w:pPr>
        <w:numPr>
          <w:ilvl w:val="0"/>
          <w:numId w:val="19"/>
        </w:numPr>
        <w:snapToGrid w:val="0"/>
        <w:spacing w:after="0" w:line="240" w:lineRule="auto"/>
        <w:ind w:hanging="192"/>
        <w:jc w:val="both"/>
        <w:rPr>
          <w:rFonts w:ascii="Arial Narrow" w:hAnsi="Arial Narrow" w:cs="Arial"/>
          <w:b/>
          <w:bCs/>
          <w:sz w:val="20"/>
          <w:szCs w:val="20"/>
        </w:rPr>
      </w:pPr>
      <w:r w:rsidRPr="003E7ECD">
        <w:rPr>
          <w:rFonts w:ascii="Arial Narrow" w:hAnsi="Arial Narrow" w:cs="Arial"/>
          <w:sz w:val="20"/>
          <w:szCs w:val="20"/>
        </w:rPr>
        <w:t>El contratista seleccionado deberá acreditar al supervisor el pago de los salarios conforme a los valores reportados en el formulario de la propuesta y los recibos de pago de la seguridad social del personal a cargo, como un anexo en el informe de ejecución mensual. La presentación de esta información será un requisito indispensable para el pago.</w:t>
      </w:r>
    </w:p>
    <w:p w14:paraId="7665AB6B" w14:textId="77777777" w:rsidR="00BF4749" w:rsidRPr="00BF4749" w:rsidRDefault="00BF4749" w:rsidP="005D1216">
      <w:pPr>
        <w:numPr>
          <w:ilvl w:val="0"/>
          <w:numId w:val="19"/>
        </w:numPr>
        <w:snapToGrid w:val="0"/>
        <w:spacing w:after="0" w:line="240" w:lineRule="auto"/>
        <w:ind w:hanging="192"/>
        <w:jc w:val="both"/>
        <w:rPr>
          <w:rFonts w:ascii="Arial Narrow" w:hAnsi="Arial Narrow" w:cs="Arial"/>
          <w:b/>
          <w:bCs/>
          <w:sz w:val="20"/>
          <w:szCs w:val="20"/>
        </w:rPr>
      </w:pPr>
      <w:r w:rsidRPr="003E7ECD">
        <w:rPr>
          <w:rFonts w:ascii="Arial Narrow" w:hAnsi="Arial Narrow" w:cs="Arial"/>
          <w:sz w:val="20"/>
          <w:szCs w:val="20"/>
        </w:rPr>
        <w:t>No se tendrá en cuenta los certificados que no sean legibles</w:t>
      </w:r>
    </w:p>
    <w:p w14:paraId="21FE1C10" w14:textId="4EC854AF" w:rsidR="0023439D" w:rsidRPr="00BF4749" w:rsidRDefault="00BF4749" w:rsidP="005D1216">
      <w:pPr>
        <w:numPr>
          <w:ilvl w:val="0"/>
          <w:numId w:val="19"/>
        </w:numPr>
        <w:snapToGrid w:val="0"/>
        <w:spacing w:after="0" w:line="240" w:lineRule="auto"/>
        <w:ind w:hanging="192"/>
        <w:jc w:val="both"/>
        <w:rPr>
          <w:rFonts w:ascii="Arial Narrow" w:hAnsi="Arial Narrow" w:cs="Arial"/>
          <w:b/>
          <w:bCs/>
          <w:sz w:val="20"/>
          <w:szCs w:val="20"/>
        </w:rPr>
      </w:pPr>
      <w:r w:rsidRPr="00BF4749">
        <w:rPr>
          <w:rFonts w:ascii="Arial Narrow" w:hAnsi="Arial Narrow" w:cs="Arial"/>
          <w:sz w:val="20"/>
        </w:rPr>
        <w:t>No se tendrá en cuenta los certificados que no tenga la información para validar la veracidad de la información</w:t>
      </w:r>
    </w:p>
    <w:p w14:paraId="0D64033B" w14:textId="77777777" w:rsidR="001B488A" w:rsidRDefault="001B488A" w:rsidP="00562D6B">
      <w:pPr>
        <w:jc w:val="both"/>
        <w:rPr>
          <w:rFonts w:ascii="Arial Narrow" w:hAnsi="Arial Narrow" w:cs="Arial"/>
          <w:b/>
          <w:sz w:val="20"/>
          <w:szCs w:val="20"/>
          <w:lang w:val="es-ES"/>
        </w:rPr>
      </w:pPr>
    </w:p>
    <w:p w14:paraId="5C16EAFD" w14:textId="414DD836" w:rsidR="00562D6B" w:rsidRDefault="00562D6B" w:rsidP="00A10290">
      <w:pPr>
        <w:pStyle w:val="Prrafodelista"/>
        <w:numPr>
          <w:ilvl w:val="3"/>
          <w:numId w:val="34"/>
        </w:numPr>
        <w:rPr>
          <w:rFonts w:cs="Arial"/>
          <w:b/>
          <w:sz w:val="20"/>
        </w:rPr>
      </w:pPr>
      <w:r w:rsidRPr="00A10290">
        <w:rPr>
          <w:rFonts w:cs="Arial"/>
          <w:b/>
          <w:sz w:val="20"/>
        </w:rPr>
        <w:t>REQUISITO TÉCNICO ESTABLECIMIENTO DE COMERCIO</w:t>
      </w:r>
    </w:p>
    <w:p w14:paraId="4AE45F4A" w14:textId="77777777" w:rsidR="00A10290" w:rsidRPr="00A10290" w:rsidRDefault="00A10290" w:rsidP="00A10290">
      <w:pPr>
        <w:pStyle w:val="Prrafodelista"/>
        <w:rPr>
          <w:rFonts w:cs="Arial"/>
          <w:b/>
          <w:sz w:val="20"/>
        </w:rPr>
      </w:pPr>
    </w:p>
    <w:p w14:paraId="2FBBE820" w14:textId="77777777" w:rsidR="00E96645" w:rsidRPr="00E96645" w:rsidRDefault="00E96645" w:rsidP="00E96645">
      <w:pPr>
        <w:autoSpaceDE w:val="0"/>
        <w:autoSpaceDN w:val="0"/>
        <w:jc w:val="both"/>
        <w:rPr>
          <w:rFonts w:ascii="Arial Narrow" w:hAnsi="Arial Narrow" w:cs="Calibri"/>
          <w:sz w:val="20"/>
          <w:szCs w:val="20"/>
        </w:rPr>
      </w:pPr>
      <w:r w:rsidRPr="00E96645">
        <w:rPr>
          <w:rFonts w:ascii="Arial Narrow" w:hAnsi="Arial Narrow" w:cs="Calibri"/>
          <w:sz w:val="20"/>
          <w:szCs w:val="20"/>
        </w:rPr>
        <w:t xml:space="preserve">El proponente, deberá disponer de un establecimiento de comercio, debidamente registrado dentro del Valle de Aburrá, por lo menos cinco (5) años antes de la fecha de cierre del presente proceso de contratación, ya sea como sede principal o sucursal, desde la cual se administre técnicamente, administrativa, jurídica y contablemente el contrato, lo cual, se debe demostrar con el registro mercantil o el certificado de existencia y representación legal. Lo anterior, se sustenta en la necesidad de dar respuesta oportuna a todos los requerimientos que realiza la entidad durante la ejecución del contrato con el fin de no generar retrasos o traumatismo en la prestación de los servicios de la Institución; de acuerdo con la trazabilidad de estas actividades las solicitudes en algunas ocasiones son diarias, por ende, el contratista debe tener la logística y personal disponible para atender los requerimientos de la entidad de manera oportuna. </w:t>
      </w:r>
    </w:p>
    <w:p w14:paraId="56C4DBC8" w14:textId="77777777" w:rsidR="00E96645" w:rsidRPr="00E96645" w:rsidRDefault="00E96645" w:rsidP="00E96645">
      <w:pPr>
        <w:pStyle w:val="Prrafodelista"/>
        <w:autoSpaceDE w:val="0"/>
        <w:autoSpaceDN w:val="0"/>
        <w:rPr>
          <w:rFonts w:cs="Calibri"/>
          <w:sz w:val="20"/>
          <w:lang w:val="es-CO"/>
        </w:rPr>
      </w:pPr>
    </w:p>
    <w:p w14:paraId="2FA33C1D" w14:textId="07463B97" w:rsidR="00E96645" w:rsidRPr="00E96645" w:rsidRDefault="00E96645" w:rsidP="00E96645">
      <w:pPr>
        <w:autoSpaceDE w:val="0"/>
        <w:autoSpaceDN w:val="0"/>
        <w:jc w:val="both"/>
        <w:rPr>
          <w:rFonts w:ascii="Arial Narrow" w:hAnsi="Arial Narrow" w:cs="Calibri"/>
          <w:sz w:val="20"/>
          <w:szCs w:val="20"/>
        </w:rPr>
      </w:pPr>
      <w:r w:rsidRPr="00E96645">
        <w:rPr>
          <w:rFonts w:ascii="Arial Narrow" w:hAnsi="Arial Narrow" w:cs="Calibri"/>
          <w:sz w:val="20"/>
          <w:szCs w:val="20"/>
        </w:rPr>
        <w:t xml:space="preserve">El ITM, se reserva la facultad de realizar visitas al proponente para verificar el cumplimiento de este aspecto. </w:t>
      </w:r>
    </w:p>
    <w:p w14:paraId="2445E713" w14:textId="77777777" w:rsidR="00E96645" w:rsidRPr="00E96645" w:rsidRDefault="00E96645" w:rsidP="00E96645">
      <w:pPr>
        <w:autoSpaceDE w:val="0"/>
        <w:autoSpaceDN w:val="0"/>
        <w:jc w:val="both"/>
        <w:rPr>
          <w:rFonts w:ascii="Arial Narrow" w:hAnsi="Arial Narrow" w:cs="Calibri"/>
          <w:sz w:val="20"/>
          <w:szCs w:val="20"/>
        </w:rPr>
      </w:pPr>
      <w:r w:rsidRPr="00E96645">
        <w:rPr>
          <w:rFonts w:ascii="Arial Narrow" w:hAnsi="Arial Narrow" w:cs="Calibri"/>
          <w:sz w:val="20"/>
          <w:szCs w:val="20"/>
        </w:rPr>
        <w:t>Para el caso de consorcios, uniones temporales y otra forma asociativa, mínimo, uno de sus integrantes debe cumplir con este requisito.</w:t>
      </w:r>
    </w:p>
    <w:p w14:paraId="184DA159" w14:textId="77777777" w:rsidR="003D6438" w:rsidRDefault="003D6438" w:rsidP="008E54F2">
      <w:pPr>
        <w:pStyle w:val="Prrafodelista"/>
        <w:autoSpaceDE w:val="0"/>
        <w:autoSpaceDN w:val="0"/>
        <w:ind w:left="0"/>
        <w:contextualSpacing w:val="0"/>
        <w:rPr>
          <w:rFonts w:cs="Calibri"/>
          <w:sz w:val="20"/>
        </w:rPr>
      </w:pPr>
    </w:p>
    <w:p w14:paraId="1FE0D2AA" w14:textId="09553219" w:rsidR="00154BF3" w:rsidRDefault="003D6438" w:rsidP="000917F7">
      <w:pPr>
        <w:pStyle w:val="Prrafodelista"/>
        <w:numPr>
          <w:ilvl w:val="3"/>
          <w:numId w:val="34"/>
        </w:numPr>
        <w:tabs>
          <w:tab w:val="left" w:pos="0"/>
          <w:tab w:val="left" w:pos="705"/>
        </w:tabs>
        <w:rPr>
          <w:rFonts w:cs="Arial"/>
          <w:b/>
          <w:iCs/>
          <w:sz w:val="20"/>
        </w:rPr>
      </w:pPr>
      <w:r w:rsidRPr="000917F7">
        <w:rPr>
          <w:rFonts w:cs="Arial"/>
          <w:b/>
          <w:iCs/>
          <w:sz w:val="20"/>
        </w:rPr>
        <w:t>CAPACIDAD RESIDUAL</w:t>
      </w:r>
    </w:p>
    <w:p w14:paraId="5AD14783" w14:textId="77777777" w:rsidR="00BC2581" w:rsidRPr="003E7ECD" w:rsidRDefault="00BC2581" w:rsidP="00BC2581">
      <w:pPr>
        <w:autoSpaceDE w:val="0"/>
        <w:autoSpaceDN w:val="0"/>
        <w:adjustRightInd w:val="0"/>
        <w:jc w:val="both"/>
        <w:rPr>
          <w:rFonts w:ascii="Arial Narrow" w:hAnsi="Arial Narrow" w:cs="Arial"/>
          <w:b/>
          <w:bCs/>
          <w:sz w:val="20"/>
          <w:szCs w:val="20"/>
        </w:rPr>
      </w:pPr>
    </w:p>
    <w:p w14:paraId="439F8C73" w14:textId="4FAB64C2"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La Capacidad residual se define </w:t>
      </w:r>
      <w:proofErr w:type="gramStart"/>
      <w:r w:rsidRPr="00E96645">
        <w:rPr>
          <w:rFonts w:ascii="Arial Narrow" w:eastAsia="Arial" w:hAnsi="Arial Narrow" w:cs="Arial"/>
          <w:sz w:val="20"/>
          <w:szCs w:val="20"/>
        </w:rPr>
        <w:t>de acuerdo al</w:t>
      </w:r>
      <w:proofErr w:type="gramEnd"/>
      <w:r w:rsidRPr="00E96645">
        <w:rPr>
          <w:rFonts w:ascii="Arial Narrow" w:eastAsia="Arial" w:hAnsi="Arial Narrow" w:cs="Arial"/>
          <w:sz w:val="20"/>
          <w:szCs w:val="20"/>
        </w:rPr>
        <w:t xml:space="preserve"> Decreto 791 del 22 de abril de 2014 de la siguiente manera: </w:t>
      </w:r>
    </w:p>
    <w:p w14:paraId="40E2A251" w14:textId="2349576B" w:rsidR="00E96645" w:rsidRPr="00E96645" w:rsidRDefault="00E96645" w:rsidP="00E96645">
      <w:pPr>
        <w:tabs>
          <w:tab w:val="left" w:pos="0"/>
          <w:tab w:val="left" w:pos="705"/>
        </w:tabs>
        <w:rPr>
          <w:rFonts w:ascii="Arial Narrow" w:eastAsia="Arial" w:hAnsi="Arial Narrow" w:cs="Arial"/>
          <w:b/>
          <w:sz w:val="20"/>
          <w:szCs w:val="20"/>
        </w:rPr>
      </w:pPr>
      <w:r w:rsidRPr="00E96645">
        <w:rPr>
          <w:rFonts w:ascii="Arial Narrow" w:eastAsia="Arial" w:hAnsi="Arial Narrow" w:cs="Arial"/>
          <w:b/>
          <w:sz w:val="20"/>
          <w:szCs w:val="20"/>
        </w:rPr>
        <w:t xml:space="preserve">Capacidad Residual requerida a = 167 SMMLV </w:t>
      </w:r>
    </w:p>
    <w:p w14:paraId="5179C2BC" w14:textId="77777777" w:rsidR="00E96645" w:rsidRPr="00E96645" w:rsidRDefault="00E96645" w:rsidP="00E96645">
      <w:pPr>
        <w:tabs>
          <w:tab w:val="left" w:pos="0"/>
          <w:tab w:val="left" w:pos="705"/>
        </w:tabs>
        <w:rPr>
          <w:rFonts w:ascii="Arial Narrow" w:eastAsia="Arial" w:hAnsi="Arial Narrow" w:cs="Arial"/>
          <w:b/>
          <w:i/>
          <w:sz w:val="20"/>
          <w:szCs w:val="20"/>
          <w:u w:val="single"/>
        </w:rPr>
      </w:pPr>
      <w:r w:rsidRPr="00E96645">
        <w:rPr>
          <w:rFonts w:ascii="Arial Narrow" w:eastAsia="Arial" w:hAnsi="Arial Narrow" w:cs="Arial"/>
          <w:sz w:val="20"/>
          <w:szCs w:val="20"/>
        </w:rPr>
        <w:t xml:space="preserve">El proponente debe demostrar que su operación o actividad comercial le permite asumir nuevas obligaciones derivadas del contrato objeto del Proceso de Contratación. Por lo cual, </w:t>
      </w:r>
      <w:r w:rsidRPr="00E96645">
        <w:rPr>
          <w:rFonts w:ascii="Arial Narrow" w:eastAsia="Arial" w:hAnsi="Arial Narrow" w:cs="Arial"/>
          <w:b/>
          <w:i/>
          <w:sz w:val="20"/>
          <w:szCs w:val="20"/>
          <w:u w:val="single"/>
        </w:rPr>
        <w:t xml:space="preserve">debe presentar la siguiente información para acreditar su Capacidad Residual: </w:t>
      </w:r>
    </w:p>
    <w:p w14:paraId="473080CF" w14:textId="30AE2189" w:rsidR="00E96645" w:rsidRPr="00E96645" w:rsidRDefault="00E96645" w:rsidP="00E96645">
      <w:pPr>
        <w:tabs>
          <w:tab w:val="left" w:pos="0"/>
          <w:tab w:val="left" w:pos="705"/>
        </w:tabs>
        <w:rPr>
          <w:rFonts w:ascii="Arial Narrow" w:eastAsia="Arial" w:hAnsi="Arial Narrow" w:cs="Arial"/>
          <w:sz w:val="20"/>
          <w:szCs w:val="20"/>
        </w:rPr>
      </w:pPr>
    </w:p>
    <w:p w14:paraId="2ACA6F39" w14:textId="77777777" w:rsidR="00E96645" w:rsidRPr="00E96645" w:rsidRDefault="00E96645" w:rsidP="00E96645">
      <w:pPr>
        <w:tabs>
          <w:tab w:val="left" w:pos="0"/>
          <w:tab w:val="left" w:pos="705"/>
        </w:tabs>
        <w:rPr>
          <w:rFonts w:ascii="Arial Narrow" w:eastAsia="Arial" w:hAnsi="Arial Narrow" w:cs="Arial"/>
          <w:b/>
          <w:i/>
          <w:sz w:val="20"/>
          <w:szCs w:val="20"/>
          <w:u w:val="single"/>
        </w:rPr>
      </w:pPr>
      <w:r w:rsidRPr="00E96645">
        <w:rPr>
          <w:rFonts w:ascii="Arial Narrow" w:eastAsia="Arial" w:hAnsi="Arial Narrow" w:cs="Arial"/>
          <w:b/>
          <w:i/>
          <w:sz w:val="20"/>
          <w:szCs w:val="20"/>
          <w:u w:val="single"/>
        </w:rPr>
        <w:t>La lista de los Contratos en Ejecución, así como el valor y plazo de tales contratos.</w:t>
      </w:r>
    </w:p>
    <w:p w14:paraId="3319B85F" w14:textId="77777777" w:rsidR="00E96645" w:rsidRPr="00E96645" w:rsidRDefault="00E96645" w:rsidP="00E96645">
      <w:pPr>
        <w:tabs>
          <w:tab w:val="left" w:pos="0"/>
          <w:tab w:val="left" w:pos="705"/>
        </w:tabs>
        <w:rPr>
          <w:rFonts w:ascii="Arial Narrow" w:eastAsia="Arial" w:hAnsi="Arial Narrow" w:cs="Arial"/>
          <w:b/>
          <w:i/>
          <w:sz w:val="20"/>
          <w:szCs w:val="20"/>
          <w:u w:val="single"/>
        </w:rPr>
      </w:pPr>
    </w:p>
    <w:p w14:paraId="5C029297" w14:textId="70D1837C" w:rsidR="00E96645" w:rsidRPr="00E96645" w:rsidRDefault="00E96645" w:rsidP="00E96645">
      <w:pPr>
        <w:tabs>
          <w:tab w:val="left" w:pos="0"/>
          <w:tab w:val="left" w:pos="705"/>
        </w:tabs>
        <w:rPr>
          <w:rFonts w:ascii="Arial Narrow" w:eastAsia="Arial" w:hAnsi="Arial Narrow" w:cs="Arial"/>
          <w:b/>
          <w:i/>
          <w:sz w:val="20"/>
          <w:szCs w:val="20"/>
          <w:u w:val="single"/>
        </w:rPr>
      </w:pPr>
      <w:r w:rsidRPr="00E96645">
        <w:rPr>
          <w:rFonts w:ascii="Arial Narrow" w:eastAsia="Arial" w:hAnsi="Arial Narrow" w:cs="Arial"/>
          <w:b/>
          <w:i/>
          <w:sz w:val="20"/>
          <w:szCs w:val="20"/>
          <w:u w:val="single"/>
        </w:rPr>
        <w:t xml:space="preserve">La lista de los Contratos en Ejecución, suscritos por sociedades, consorcios o uniones temporales, en los cuales el proponente tenga participación, así como el valor y plazo de tales contratos. </w:t>
      </w:r>
    </w:p>
    <w:p w14:paraId="5195BD0E" w14:textId="3085EDC0"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El estado de resultados auditado que contiene el mejor ingreso operacional de los últimos cinco (5) años y el balance general auditado del último año, suscrito por el interesado o su representante legal y el revisor fiscal si está obligado a tenerlo, o el auditor o contador si no está obligado a tener revisor fiscal. </w:t>
      </w:r>
      <w:r w:rsidRPr="00E96645">
        <w:rPr>
          <w:rFonts w:ascii="Arial Narrow" w:eastAsia="Arial" w:hAnsi="Arial Narrow" w:cs="Arial"/>
          <w:b/>
          <w:i/>
          <w:sz w:val="20"/>
          <w:szCs w:val="20"/>
          <w:u w:val="single"/>
        </w:rPr>
        <w:t>Si se trata de proponentes obligados a tener RUP, las Entidades Estatales solo deben solicitar como documento adicional el estado de resultados que contiene el mejor ingreso operacional de los últimos cinco (5) años puesto que la información de la liquidez se encuentra en el RUP.</w:t>
      </w:r>
      <w:r w:rsidRPr="00E96645">
        <w:rPr>
          <w:rFonts w:ascii="Arial Narrow" w:eastAsia="Arial" w:hAnsi="Arial Narrow" w:cs="Arial"/>
          <w:sz w:val="20"/>
          <w:szCs w:val="20"/>
        </w:rPr>
        <w:t xml:space="preserve">   </w:t>
      </w:r>
    </w:p>
    <w:p w14:paraId="4417F69E" w14:textId="1CFEAA21"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Para el caso de las formas asociativas cada uno de sus integrantes deberá cumplir con la capacidad residual requerida.</w:t>
      </w:r>
    </w:p>
    <w:p w14:paraId="13BF3340" w14:textId="6510DCDA"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b/>
          <w:sz w:val="20"/>
          <w:szCs w:val="20"/>
        </w:rPr>
        <w:t xml:space="preserve">FORMA DE CALCULAR LA CAPACIDAD RESIDUAL. </w:t>
      </w:r>
    </w:p>
    <w:p w14:paraId="291DDD44"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El cálculo de la Capacidad Residual debe incluir los factores de Experiencia (E), Capacidad financiera (CF), Capacidad técnica (CT), Capacidad de organización (CO) y los Saldos de los Contratos en Ejecución, según la siguiente formula: </w:t>
      </w:r>
    </w:p>
    <w:p w14:paraId="79BE4A53"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noProof/>
          <w:sz w:val="20"/>
          <w:szCs w:val="20"/>
        </w:rPr>
        <w:drawing>
          <wp:anchor distT="0" distB="0" distL="114300" distR="114300" simplePos="0" relativeHeight="251661312" behindDoc="0" locked="0" layoutInCell="1" allowOverlap="1" wp14:anchorId="2B69B081" wp14:editId="10A5109E">
            <wp:simplePos x="0" y="0"/>
            <wp:positionH relativeFrom="column">
              <wp:posOffset>2648386</wp:posOffset>
            </wp:positionH>
            <wp:positionV relativeFrom="paragraph">
              <wp:posOffset>-2770</wp:posOffset>
            </wp:positionV>
            <wp:extent cx="1217295" cy="431165"/>
            <wp:effectExtent l="0" t="0" r="1905" b="698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217295" cy="431165"/>
                    </a:xfrm>
                    <a:prstGeom prst="rect">
                      <a:avLst/>
                    </a:prstGeom>
                  </pic:spPr>
                </pic:pic>
              </a:graphicData>
            </a:graphic>
          </wp:anchor>
        </w:drawing>
      </w:r>
    </w:p>
    <w:p w14:paraId="7FD1E388" w14:textId="1AE64784"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CAPACIDAD RESIDUAL DEL PROPONENTE: </w:t>
      </w:r>
    </w:p>
    <w:p w14:paraId="3212CC3F"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A cada uno de los factores se le asigna el siguiente puntaje máximo:</w:t>
      </w:r>
      <w:r w:rsidRPr="00E96645">
        <w:rPr>
          <w:rFonts w:ascii="Arial Narrow" w:eastAsia="Arial" w:hAnsi="Arial Narrow" w:cs="Arial"/>
          <w:i/>
          <w:sz w:val="20"/>
          <w:szCs w:val="20"/>
        </w:rPr>
        <w:t xml:space="preserve"> </w:t>
      </w:r>
    </w:p>
    <w:p w14:paraId="16325FD6"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i/>
          <w:sz w:val="20"/>
          <w:szCs w:val="20"/>
        </w:rPr>
        <w:t xml:space="preserve"> </w:t>
      </w:r>
    </w:p>
    <w:tbl>
      <w:tblPr>
        <w:tblW w:w="5353" w:type="dxa"/>
        <w:tblInd w:w="1729" w:type="dxa"/>
        <w:tblCellMar>
          <w:top w:w="7" w:type="dxa"/>
          <w:left w:w="390" w:type="dxa"/>
          <w:right w:w="115" w:type="dxa"/>
        </w:tblCellMar>
        <w:tblLook w:val="04A0" w:firstRow="1" w:lastRow="0" w:firstColumn="1" w:lastColumn="0" w:noHBand="0" w:noVBand="1"/>
      </w:tblPr>
      <w:tblGrid>
        <w:gridCol w:w="3227"/>
        <w:gridCol w:w="2126"/>
      </w:tblGrid>
      <w:tr w:rsidR="00E96645" w:rsidRPr="00E96645" w14:paraId="594BBA94" w14:textId="77777777" w:rsidTr="0038432C">
        <w:trPr>
          <w:trHeight w:val="514"/>
        </w:trPr>
        <w:tc>
          <w:tcPr>
            <w:tcW w:w="3227" w:type="dxa"/>
            <w:tcBorders>
              <w:top w:val="single" w:sz="4" w:space="0" w:color="000000"/>
              <w:left w:val="single" w:sz="4" w:space="0" w:color="000000"/>
              <w:bottom w:val="single" w:sz="4" w:space="0" w:color="000000"/>
              <w:right w:val="single" w:sz="4" w:space="0" w:color="000000"/>
            </w:tcBorders>
            <w:shd w:val="clear" w:color="auto" w:fill="808080"/>
          </w:tcPr>
          <w:p w14:paraId="25934B24"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FACTOR </w:t>
            </w:r>
          </w:p>
        </w:tc>
        <w:tc>
          <w:tcPr>
            <w:tcW w:w="2126" w:type="dxa"/>
            <w:tcBorders>
              <w:top w:val="single" w:sz="4" w:space="0" w:color="000000"/>
              <w:left w:val="single" w:sz="4" w:space="0" w:color="000000"/>
              <w:bottom w:val="single" w:sz="4" w:space="0" w:color="000000"/>
              <w:right w:val="single" w:sz="4" w:space="0" w:color="000000"/>
            </w:tcBorders>
            <w:shd w:val="clear" w:color="auto" w:fill="808080"/>
          </w:tcPr>
          <w:p w14:paraId="1EB678F9"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PUNTAJE MAXIMO </w:t>
            </w:r>
          </w:p>
        </w:tc>
      </w:tr>
      <w:tr w:rsidR="00E96645" w:rsidRPr="00E96645" w14:paraId="25632234" w14:textId="77777777" w:rsidTr="0038432C">
        <w:trPr>
          <w:trHeight w:val="265"/>
        </w:trPr>
        <w:tc>
          <w:tcPr>
            <w:tcW w:w="3227" w:type="dxa"/>
            <w:tcBorders>
              <w:top w:val="single" w:sz="4" w:space="0" w:color="000000"/>
              <w:left w:val="single" w:sz="4" w:space="0" w:color="000000"/>
              <w:bottom w:val="single" w:sz="4" w:space="0" w:color="000000"/>
              <w:right w:val="single" w:sz="4" w:space="0" w:color="000000"/>
            </w:tcBorders>
            <w:shd w:val="clear" w:color="auto" w:fill="auto"/>
          </w:tcPr>
          <w:p w14:paraId="49419C9A"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Experiencia (E)</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75219BCE"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120</w:t>
            </w:r>
          </w:p>
        </w:tc>
      </w:tr>
      <w:tr w:rsidR="00E96645" w:rsidRPr="00E96645" w14:paraId="5C7FDBA6" w14:textId="77777777" w:rsidTr="0038432C">
        <w:trPr>
          <w:trHeight w:val="262"/>
        </w:trPr>
        <w:tc>
          <w:tcPr>
            <w:tcW w:w="3227" w:type="dxa"/>
            <w:tcBorders>
              <w:top w:val="single" w:sz="4" w:space="0" w:color="000000"/>
              <w:left w:val="single" w:sz="4" w:space="0" w:color="000000"/>
              <w:bottom w:val="single" w:sz="4" w:space="0" w:color="000000"/>
              <w:right w:val="single" w:sz="4" w:space="0" w:color="000000"/>
            </w:tcBorders>
            <w:shd w:val="clear" w:color="auto" w:fill="auto"/>
          </w:tcPr>
          <w:p w14:paraId="6723DBD0"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Capacidad Financiera (CF)</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65B499DF"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40</w:t>
            </w:r>
          </w:p>
        </w:tc>
      </w:tr>
      <w:tr w:rsidR="00E96645" w:rsidRPr="00E96645" w14:paraId="1CB451BA" w14:textId="77777777" w:rsidTr="0038432C">
        <w:trPr>
          <w:trHeight w:val="264"/>
        </w:trPr>
        <w:tc>
          <w:tcPr>
            <w:tcW w:w="3227" w:type="dxa"/>
            <w:tcBorders>
              <w:top w:val="single" w:sz="4" w:space="0" w:color="000000"/>
              <w:left w:val="single" w:sz="4" w:space="0" w:color="000000"/>
              <w:bottom w:val="single" w:sz="4" w:space="0" w:color="000000"/>
              <w:right w:val="single" w:sz="4" w:space="0" w:color="000000"/>
            </w:tcBorders>
            <w:shd w:val="clear" w:color="auto" w:fill="auto"/>
          </w:tcPr>
          <w:p w14:paraId="301A4EC4"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Capacidad Técnica (CT)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7C4C7869"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40</w:t>
            </w:r>
          </w:p>
        </w:tc>
      </w:tr>
      <w:tr w:rsidR="00E96645" w:rsidRPr="00E96645" w14:paraId="0584723F" w14:textId="77777777" w:rsidTr="0038432C">
        <w:trPr>
          <w:trHeight w:val="262"/>
        </w:trPr>
        <w:tc>
          <w:tcPr>
            <w:tcW w:w="3227" w:type="dxa"/>
            <w:tcBorders>
              <w:top w:val="single" w:sz="4" w:space="0" w:color="000000"/>
              <w:left w:val="single" w:sz="4" w:space="0" w:color="000000"/>
              <w:bottom w:val="single" w:sz="4" w:space="0" w:color="000000"/>
              <w:right w:val="single" w:sz="4" w:space="0" w:color="000000"/>
            </w:tcBorders>
            <w:shd w:val="clear" w:color="auto" w:fill="auto"/>
          </w:tcPr>
          <w:p w14:paraId="4CB01088"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b/>
                <w:sz w:val="20"/>
                <w:szCs w:val="20"/>
              </w:rPr>
              <w:t>Total</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19770195"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b/>
                <w:sz w:val="20"/>
                <w:szCs w:val="20"/>
              </w:rPr>
              <w:t>200</w:t>
            </w:r>
          </w:p>
        </w:tc>
      </w:tr>
    </w:tbl>
    <w:p w14:paraId="451F8871"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i/>
          <w:sz w:val="20"/>
          <w:szCs w:val="20"/>
        </w:rPr>
        <w:t xml:space="preserve"> </w:t>
      </w:r>
    </w:p>
    <w:p w14:paraId="685E4F87" w14:textId="6990807A"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La Capacidad de Organización no tiene asignación de puntaje en la fórmula porque su unidad de medida es en pesos colombianos. </w:t>
      </w:r>
    </w:p>
    <w:p w14:paraId="67DC7D79" w14:textId="679DB68A" w:rsidR="00E96645" w:rsidRPr="00E96645" w:rsidRDefault="00E96645" w:rsidP="00E96645">
      <w:pPr>
        <w:tabs>
          <w:tab w:val="left" w:pos="0"/>
          <w:tab w:val="left" w:pos="705"/>
        </w:tabs>
        <w:rPr>
          <w:rFonts w:ascii="Arial Narrow" w:eastAsia="Arial" w:hAnsi="Arial Narrow" w:cs="Arial"/>
          <w:b/>
          <w:sz w:val="20"/>
          <w:szCs w:val="20"/>
        </w:rPr>
      </w:pPr>
      <w:r w:rsidRPr="00E96645">
        <w:rPr>
          <w:rFonts w:ascii="Arial Narrow" w:eastAsia="Arial" w:hAnsi="Arial Narrow" w:cs="Arial"/>
          <w:b/>
          <w:sz w:val="20"/>
          <w:szCs w:val="20"/>
        </w:rPr>
        <w:t xml:space="preserve">Cómo calcular la capacidad de organización (CO) </w:t>
      </w:r>
    </w:p>
    <w:p w14:paraId="10C6677F"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La Capacidad de organización (CO) corresponde a los ingresos operacionales teniendo en cuenta lo siguiente: </w:t>
      </w:r>
    </w:p>
    <w:p w14:paraId="267D3321" w14:textId="77777777" w:rsidR="00E96645" w:rsidRPr="00E96645" w:rsidRDefault="00E96645" w:rsidP="00E96645">
      <w:pPr>
        <w:tabs>
          <w:tab w:val="left" w:pos="0"/>
          <w:tab w:val="left" w:pos="705"/>
        </w:tabs>
        <w:rPr>
          <w:rFonts w:ascii="Arial Narrow" w:eastAsia="Arial" w:hAnsi="Arial Narrow" w:cs="Arial"/>
          <w:sz w:val="20"/>
          <w:szCs w:val="20"/>
        </w:rPr>
      </w:pPr>
    </w:p>
    <w:tbl>
      <w:tblPr>
        <w:tblW w:w="6765" w:type="dxa"/>
        <w:tblInd w:w="808" w:type="dxa"/>
        <w:tblCellMar>
          <w:top w:w="8" w:type="dxa"/>
          <w:left w:w="390" w:type="dxa"/>
          <w:right w:w="125" w:type="dxa"/>
        </w:tblCellMar>
        <w:tblLook w:val="04A0" w:firstRow="1" w:lastRow="0" w:firstColumn="1" w:lastColumn="0" w:noHBand="0" w:noVBand="1"/>
      </w:tblPr>
      <w:tblGrid>
        <w:gridCol w:w="3004"/>
        <w:gridCol w:w="3761"/>
      </w:tblGrid>
      <w:tr w:rsidR="00E96645" w:rsidRPr="00E96645" w14:paraId="32F8F688" w14:textId="77777777" w:rsidTr="0038432C">
        <w:trPr>
          <w:trHeight w:val="62"/>
        </w:trPr>
        <w:tc>
          <w:tcPr>
            <w:tcW w:w="0" w:type="auto"/>
            <w:tcBorders>
              <w:top w:val="single" w:sz="4" w:space="0" w:color="000000"/>
              <w:left w:val="single" w:sz="4" w:space="0" w:color="000000"/>
              <w:bottom w:val="single" w:sz="4" w:space="0" w:color="000000"/>
              <w:right w:val="single" w:sz="4" w:space="0" w:color="000000"/>
            </w:tcBorders>
            <w:shd w:val="clear" w:color="auto" w:fill="808080"/>
          </w:tcPr>
          <w:p w14:paraId="2C1F311C"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Años </w:t>
            </w:r>
            <w:r w:rsidRPr="00E96645">
              <w:rPr>
                <w:rFonts w:ascii="Arial Narrow" w:eastAsia="Arial" w:hAnsi="Arial Narrow" w:cs="Arial"/>
                <w:sz w:val="20"/>
                <w:szCs w:val="20"/>
              </w:rPr>
              <w:tab/>
              <w:t xml:space="preserve">de </w:t>
            </w:r>
            <w:r w:rsidRPr="00E96645">
              <w:rPr>
                <w:rFonts w:ascii="Arial Narrow" w:eastAsia="Arial" w:hAnsi="Arial Narrow" w:cs="Arial"/>
                <w:sz w:val="20"/>
                <w:szCs w:val="20"/>
              </w:rPr>
              <w:tab/>
              <w:t xml:space="preserve">información financiera </w:t>
            </w:r>
          </w:p>
        </w:tc>
        <w:tc>
          <w:tcPr>
            <w:tcW w:w="0" w:type="auto"/>
            <w:tcBorders>
              <w:top w:val="single" w:sz="4" w:space="0" w:color="000000"/>
              <w:left w:val="single" w:sz="4" w:space="0" w:color="000000"/>
              <w:bottom w:val="single" w:sz="4" w:space="0" w:color="000000"/>
              <w:right w:val="single" w:sz="4" w:space="0" w:color="000000"/>
            </w:tcBorders>
            <w:shd w:val="clear" w:color="auto" w:fill="808080"/>
          </w:tcPr>
          <w:p w14:paraId="43ABDAE2"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Capacidad de organización (CO) </w:t>
            </w:r>
          </w:p>
        </w:tc>
      </w:tr>
      <w:tr w:rsidR="00E96645" w:rsidRPr="00E96645" w14:paraId="1385B760" w14:textId="77777777" w:rsidTr="0038432C">
        <w:trPr>
          <w:trHeight w:val="62"/>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4167E80"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Cinco (5) años o más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DFFA5BA"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Mayor ingreso operacional de los últimos cinco años </w:t>
            </w:r>
          </w:p>
        </w:tc>
      </w:tr>
      <w:tr w:rsidR="00E96645" w:rsidRPr="00E96645" w14:paraId="4008CABB" w14:textId="77777777" w:rsidTr="0038432C">
        <w:trPr>
          <w:trHeight w:val="62"/>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BD89972"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Entre uno (1) y cinco (5) años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F836D67"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Mayor ingreso operacional de los años de vida del oferente </w:t>
            </w:r>
          </w:p>
        </w:tc>
      </w:tr>
      <w:tr w:rsidR="00E96645" w:rsidRPr="00E96645" w14:paraId="0FE8D739" w14:textId="77777777" w:rsidTr="0038432C">
        <w:trPr>
          <w:trHeight w:val="62"/>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C563842"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Menos de un (1) año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2B90B08"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USD125.000 </w:t>
            </w:r>
          </w:p>
        </w:tc>
      </w:tr>
    </w:tbl>
    <w:p w14:paraId="72956AB7"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 </w:t>
      </w:r>
    </w:p>
    <w:p w14:paraId="54CF8890" w14:textId="4BFCBE30" w:rsidR="00E96645" w:rsidRPr="00E96645" w:rsidRDefault="00E96645" w:rsidP="00E96645">
      <w:pPr>
        <w:tabs>
          <w:tab w:val="left" w:pos="0"/>
          <w:tab w:val="left" w:pos="705"/>
        </w:tabs>
        <w:jc w:val="both"/>
        <w:rPr>
          <w:rFonts w:ascii="Arial Narrow" w:eastAsia="Arial" w:hAnsi="Arial Narrow" w:cs="Arial"/>
          <w:sz w:val="20"/>
          <w:szCs w:val="20"/>
        </w:rPr>
      </w:pPr>
      <w:r w:rsidRPr="00E96645">
        <w:rPr>
          <w:rFonts w:ascii="Arial Narrow" w:eastAsia="Arial" w:hAnsi="Arial Narrow" w:cs="Arial"/>
          <w:sz w:val="20"/>
          <w:szCs w:val="20"/>
        </w:rPr>
        <w:t xml:space="preserve"> Si los ingresos operacionales del proponente con uno (1) o más años de información financiera es menor a USD125.000, la Capacidad de organización (CO) del proponente es igual a USD125.000. </w:t>
      </w:r>
    </w:p>
    <w:p w14:paraId="5A537B8D" w14:textId="3E3F508D" w:rsidR="00E96645" w:rsidRPr="00E96645" w:rsidRDefault="00E96645" w:rsidP="00E96645">
      <w:pPr>
        <w:tabs>
          <w:tab w:val="left" w:pos="0"/>
          <w:tab w:val="left" w:pos="705"/>
        </w:tabs>
        <w:rPr>
          <w:rFonts w:ascii="Arial Narrow" w:eastAsia="Arial" w:hAnsi="Arial Narrow" w:cs="Arial"/>
          <w:b/>
          <w:sz w:val="20"/>
          <w:szCs w:val="20"/>
        </w:rPr>
      </w:pPr>
      <w:r w:rsidRPr="00E96645">
        <w:rPr>
          <w:rFonts w:ascii="Arial Narrow" w:eastAsia="Arial" w:hAnsi="Arial Narrow" w:cs="Arial"/>
          <w:b/>
          <w:sz w:val="20"/>
          <w:szCs w:val="20"/>
        </w:rPr>
        <w:t xml:space="preserve">Cómo calcular la experiencia (E) </w:t>
      </w:r>
    </w:p>
    <w:p w14:paraId="5884A5A0" w14:textId="264FFA91"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La experiencia (E) del oferente para propósitos de la Capacidad Residual es acreditada por medio de la relación entre: (i) el valor total en pesos de los contratos relacionados con la actividad de la construcción inscritos por el proponente en el RUP en el segmento Servicio de preparación de tierras - Servicio de instalación y reparación de concreto del Clasificador de Bienes y Servicios; y (</w:t>
      </w:r>
      <w:proofErr w:type="spellStart"/>
      <w:r w:rsidRPr="00E96645">
        <w:rPr>
          <w:rFonts w:ascii="Arial Narrow" w:eastAsia="Arial" w:hAnsi="Arial Narrow" w:cs="Arial"/>
          <w:sz w:val="20"/>
          <w:szCs w:val="20"/>
        </w:rPr>
        <w:t>ii</w:t>
      </w:r>
      <w:proofErr w:type="spellEnd"/>
      <w:r w:rsidRPr="00E96645">
        <w:rPr>
          <w:rFonts w:ascii="Arial Narrow" w:eastAsia="Arial" w:hAnsi="Arial Narrow" w:cs="Arial"/>
          <w:sz w:val="20"/>
          <w:szCs w:val="20"/>
        </w:rPr>
        <w:t>) el presupuesto oficial estimado del Proceso de Contratación.</w:t>
      </w:r>
    </w:p>
    <w:p w14:paraId="7759AF38" w14:textId="3FE18A61"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La relación indica el número de veces que el proponente ha ejecutado contratos equivalentes a la cuantía del Proceso de Contratación objeto de la acreditación de la Capacidad Residual de la siguiente forma: </w:t>
      </w:r>
    </w:p>
    <w:p w14:paraId="46A3F0CD"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Experiencia =       </w:t>
      </w:r>
      <w:r w:rsidRPr="00E96645">
        <w:rPr>
          <w:rFonts w:ascii="Arial Narrow" w:eastAsia="Arial" w:hAnsi="Arial Narrow" w:cs="Arial"/>
          <w:sz w:val="20"/>
          <w:szCs w:val="20"/>
          <w:u w:val="single"/>
        </w:rPr>
        <w:t>Valor total de los contratos RUP (COP)</w:t>
      </w:r>
      <w:r w:rsidRPr="00E96645">
        <w:rPr>
          <w:rFonts w:ascii="Arial Narrow" w:eastAsia="Arial" w:hAnsi="Arial Narrow" w:cs="Arial"/>
          <w:sz w:val="20"/>
          <w:szCs w:val="20"/>
        </w:rPr>
        <w:t xml:space="preserve"> </w:t>
      </w:r>
    </w:p>
    <w:p w14:paraId="1A59D340"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ab/>
        <w:t xml:space="preserve"> </w:t>
      </w:r>
      <w:r w:rsidRPr="00E96645">
        <w:rPr>
          <w:rFonts w:ascii="Arial Narrow" w:eastAsia="Arial" w:hAnsi="Arial Narrow" w:cs="Arial"/>
          <w:sz w:val="20"/>
          <w:szCs w:val="20"/>
        </w:rPr>
        <w:tab/>
        <w:t xml:space="preserve">                 (Presupuesto oficial estimado x %participación) </w:t>
      </w:r>
    </w:p>
    <w:p w14:paraId="0309EB83"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 </w:t>
      </w:r>
    </w:p>
    <w:p w14:paraId="4B0B54FD" w14:textId="3B1FEA0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Para acreditar el factor de experiencia (E), el proponente debe diligenciar el formato correspondiente al Anexo 1, y su valor total en pesos colombianos liquidados con el SMMLV. </w:t>
      </w:r>
    </w:p>
    <w:p w14:paraId="7D412237" w14:textId="2E667A50"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Las personas jurídicas con existencia inferior a tres (3) años, pueden acreditar la experiencia de sus accionistas, socios o constituyentes. </w:t>
      </w:r>
    </w:p>
    <w:p w14:paraId="46CAA166"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El puntaje asignado al factor de experiencia (E) se debe asignar con base en la siguiente tabla: </w:t>
      </w:r>
    </w:p>
    <w:p w14:paraId="669EA4FD"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 </w:t>
      </w:r>
    </w:p>
    <w:tbl>
      <w:tblPr>
        <w:tblW w:w="7088" w:type="dxa"/>
        <w:jc w:val="center"/>
        <w:tblCellMar>
          <w:top w:w="8" w:type="dxa"/>
          <w:left w:w="390" w:type="dxa"/>
          <w:right w:w="115" w:type="dxa"/>
        </w:tblCellMar>
        <w:tblLook w:val="04A0" w:firstRow="1" w:lastRow="0" w:firstColumn="1" w:lastColumn="0" w:noHBand="0" w:noVBand="1"/>
      </w:tblPr>
      <w:tblGrid>
        <w:gridCol w:w="2126"/>
        <w:gridCol w:w="2552"/>
        <w:gridCol w:w="2410"/>
      </w:tblGrid>
      <w:tr w:rsidR="00E96645" w:rsidRPr="00E96645" w14:paraId="6406109E" w14:textId="77777777" w:rsidTr="0038432C">
        <w:trPr>
          <w:trHeight w:val="259"/>
          <w:jc w:val="center"/>
        </w:trPr>
        <w:tc>
          <w:tcPr>
            <w:tcW w:w="2126" w:type="dxa"/>
            <w:tcBorders>
              <w:top w:val="single" w:sz="4" w:space="0" w:color="000000"/>
              <w:left w:val="single" w:sz="4" w:space="0" w:color="000000"/>
              <w:bottom w:val="single" w:sz="4" w:space="0" w:color="000000"/>
              <w:right w:val="single" w:sz="4" w:space="0" w:color="000000"/>
            </w:tcBorders>
            <w:shd w:val="clear" w:color="auto" w:fill="808080"/>
          </w:tcPr>
          <w:p w14:paraId="6F2C5D11"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Mayor a</w:t>
            </w:r>
          </w:p>
        </w:tc>
        <w:tc>
          <w:tcPr>
            <w:tcW w:w="2552" w:type="dxa"/>
            <w:tcBorders>
              <w:top w:val="single" w:sz="4" w:space="0" w:color="000000"/>
              <w:left w:val="single" w:sz="4" w:space="0" w:color="000000"/>
              <w:bottom w:val="single" w:sz="4" w:space="0" w:color="000000"/>
              <w:right w:val="single" w:sz="4" w:space="0" w:color="000000"/>
            </w:tcBorders>
            <w:shd w:val="clear" w:color="auto" w:fill="808080"/>
          </w:tcPr>
          <w:p w14:paraId="13FB493E"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Menor o igual a</w:t>
            </w:r>
          </w:p>
        </w:tc>
        <w:tc>
          <w:tcPr>
            <w:tcW w:w="2410" w:type="dxa"/>
            <w:tcBorders>
              <w:top w:val="single" w:sz="4" w:space="0" w:color="000000"/>
              <w:left w:val="single" w:sz="4" w:space="0" w:color="000000"/>
              <w:bottom w:val="single" w:sz="4" w:space="0" w:color="000000"/>
              <w:right w:val="single" w:sz="4" w:space="0" w:color="000000"/>
            </w:tcBorders>
            <w:shd w:val="clear" w:color="auto" w:fill="808080"/>
          </w:tcPr>
          <w:p w14:paraId="2A3590F0"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Puntaje</w:t>
            </w:r>
          </w:p>
        </w:tc>
      </w:tr>
      <w:tr w:rsidR="00E96645" w:rsidRPr="00E96645" w14:paraId="6166D89A" w14:textId="77777777" w:rsidTr="0038432C">
        <w:trPr>
          <w:trHeight w:val="265"/>
          <w:jc w:val="center"/>
        </w:trPr>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7B85789"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6031050"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4E95BC55"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60</w:t>
            </w:r>
          </w:p>
        </w:tc>
      </w:tr>
      <w:tr w:rsidR="00E96645" w:rsidRPr="00E96645" w14:paraId="7EB9DC19" w14:textId="77777777" w:rsidTr="0038432C">
        <w:trPr>
          <w:trHeight w:val="264"/>
          <w:jc w:val="center"/>
        </w:trPr>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41906FFA"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3</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D24901A"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5EB91DD2"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80</w:t>
            </w:r>
          </w:p>
        </w:tc>
      </w:tr>
      <w:tr w:rsidR="00E96645" w:rsidRPr="00E96645" w14:paraId="2E4BD554" w14:textId="77777777" w:rsidTr="0038432C">
        <w:trPr>
          <w:trHeight w:val="262"/>
          <w:jc w:val="center"/>
        </w:trPr>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3B3DB0FB"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6</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8BB5770"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10</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56163DC0"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100</w:t>
            </w:r>
          </w:p>
        </w:tc>
      </w:tr>
      <w:tr w:rsidR="00E96645" w:rsidRPr="00E96645" w14:paraId="5716D7DA" w14:textId="77777777" w:rsidTr="0038432C">
        <w:trPr>
          <w:trHeight w:val="264"/>
          <w:jc w:val="center"/>
        </w:trPr>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E43C48B"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10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8D7D7D8"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Mayores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0B806106"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120</w:t>
            </w:r>
          </w:p>
        </w:tc>
      </w:tr>
    </w:tbl>
    <w:p w14:paraId="2263BAA3"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 </w:t>
      </w:r>
    </w:p>
    <w:p w14:paraId="628FB020" w14:textId="724C2000" w:rsidR="00E96645" w:rsidRPr="00E96645" w:rsidRDefault="00E96645" w:rsidP="00E96645">
      <w:pPr>
        <w:tabs>
          <w:tab w:val="left" w:pos="0"/>
          <w:tab w:val="left" w:pos="705"/>
        </w:tabs>
        <w:rPr>
          <w:rFonts w:ascii="Arial Narrow" w:eastAsia="Arial" w:hAnsi="Arial Narrow" w:cs="Arial"/>
          <w:b/>
          <w:sz w:val="20"/>
          <w:szCs w:val="20"/>
        </w:rPr>
      </w:pPr>
      <w:r w:rsidRPr="00E96645">
        <w:rPr>
          <w:rFonts w:ascii="Arial Narrow" w:eastAsia="Arial" w:hAnsi="Arial Narrow" w:cs="Arial"/>
          <w:b/>
          <w:sz w:val="20"/>
          <w:szCs w:val="20"/>
        </w:rPr>
        <w:t xml:space="preserve">Cómo calcular la capacidad financiera (CF) </w:t>
      </w:r>
    </w:p>
    <w:p w14:paraId="57B83D0A" w14:textId="63770D82"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La capacidad financiera (CF) se obtiene teniendo en cuenta el índice de liquidez del proponente con base en la siguiente fórmula: </w:t>
      </w:r>
    </w:p>
    <w:p w14:paraId="520A811F"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Índice de liquidez = </w:t>
      </w:r>
      <w:r w:rsidRPr="00E96645">
        <w:rPr>
          <w:rFonts w:ascii="Arial Narrow" w:eastAsia="Arial" w:hAnsi="Arial Narrow" w:cs="Arial"/>
          <w:sz w:val="20"/>
          <w:szCs w:val="20"/>
          <w:u w:val="single"/>
        </w:rPr>
        <w:t>Activo Corriente</w:t>
      </w:r>
      <w:r w:rsidRPr="00E96645">
        <w:rPr>
          <w:rFonts w:ascii="Arial Narrow" w:eastAsia="Arial" w:hAnsi="Arial Narrow" w:cs="Arial"/>
          <w:sz w:val="20"/>
          <w:szCs w:val="20"/>
        </w:rPr>
        <w:t xml:space="preserve"> </w:t>
      </w:r>
    </w:p>
    <w:p w14:paraId="76BBE0D8" w14:textId="43C78F80"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ab/>
        <w:t xml:space="preserve"> </w:t>
      </w:r>
      <w:r>
        <w:rPr>
          <w:rFonts w:ascii="Arial Narrow" w:eastAsia="Arial" w:hAnsi="Arial Narrow" w:cs="Arial"/>
          <w:sz w:val="20"/>
          <w:szCs w:val="20"/>
        </w:rPr>
        <w:t xml:space="preserve">              </w:t>
      </w:r>
      <w:r w:rsidRPr="00E96645">
        <w:rPr>
          <w:rFonts w:ascii="Arial Narrow" w:eastAsia="Arial" w:hAnsi="Arial Narrow" w:cs="Arial"/>
          <w:sz w:val="20"/>
          <w:szCs w:val="20"/>
        </w:rPr>
        <w:t xml:space="preserve"> Pasivo Corriente </w:t>
      </w:r>
    </w:p>
    <w:p w14:paraId="41BB3DC9" w14:textId="48657935"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El puntaje para la liquidez se debe asignar con base en la siguiente tabla: </w:t>
      </w:r>
    </w:p>
    <w:tbl>
      <w:tblPr>
        <w:tblW w:w="7088" w:type="dxa"/>
        <w:jc w:val="center"/>
        <w:tblCellMar>
          <w:top w:w="9" w:type="dxa"/>
          <w:left w:w="390" w:type="dxa"/>
          <w:right w:w="115" w:type="dxa"/>
        </w:tblCellMar>
        <w:tblLook w:val="04A0" w:firstRow="1" w:lastRow="0" w:firstColumn="1" w:lastColumn="0" w:noHBand="0" w:noVBand="1"/>
      </w:tblPr>
      <w:tblGrid>
        <w:gridCol w:w="2126"/>
        <w:gridCol w:w="2552"/>
        <w:gridCol w:w="2410"/>
      </w:tblGrid>
      <w:tr w:rsidR="00E96645" w:rsidRPr="00E96645" w14:paraId="004CDC71" w14:textId="77777777" w:rsidTr="0038432C">
        <w:trPr>
          <w:trHeight w:val="260"/>
          <w:jc w:val="center"/>
        </w:trPr>
        <w:tc>
          <w:tcPr>
            <w:tcW w:w="2126" w:type="dxa"/>
            <w:tcBorders>
              <w:top w:val="single" w:sz="4" w:space="0" w:color="000000"/>
              <w:left w:val="single" w:sz="4" w:space="0" w:color="000000"/>
              <w:bottom w:val="single" w:sz="4" w:space="0" w:color="000000"/>
              <w:right w:val="single" w:sz="4" w:space="0" w:color="000000"/>
            </w:tcBorders>
            <w:shd w:val="clear" w:color="auto" w:fill="808080"/>
          </w:tcPr>
          <w:p w14:paraId="473E3078"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Mayor a</w:t>
            </w:r>
          </w:p>
        </w:tc>
        <w:tc>
          <w:tcPr>
            <w:tcW w:w="2552" w:type="dxa"/>
            <w:tcBorders>
              <w:top w:val="single" w:sz="4" w:space="0" w:color="000000"/>
              <w:left w:val="single" w:sz="4" w:space="0" w:color="000000"/>
              <w:bottom w:val="single" w:sz="4" w:space="0" w:color="000000"/>
              <w:right w:val="single" w:sz="4" w:space="0" w:color="000000"/>
            </w:tcBorders>
            <w:shd w:val="clear" w:color="auto" w:fill="808080"/>
          </w:tcPr>
          <w:p w14:paraId="37D64D60"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Menor o igual a</w:t>
            </w:r>
          </w:p>
        </w:tc>
        <w:tc>
          <w:tcPr>
            <w:tcW w:w="2410" w:type="dxa"/>
            <w:tcBorders>
              <w:top w:val="single" w:sz="4" w:space="0" w:color="000000"/>
              <w:left w:val="single" w:sz="4" w:space="0" w:color="000000"/>
              <w:bottom w:val="single" w:sz="4" w:space="0" w:color="000000"/>
              <w:right w:val="single" w:sz="4" w:space="0" w:color="000000"/>
            </w:tcBorders>
            <w:shd w:val="clear" w:color="auto" w:fill="808080"/>
          </w:tcPr>
          <w:p w14:paraId="3363374A"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Puntaje</w:t>
            </w:r>
          </w:p>
        </w:tc>
      </w:tr>
      <w:tr w:rsidR="00E96645" w:rsidRPr="00E96645" w14:paraId="379477A1" w14:textId="77777777" w:rsidTr="0038432C">
        <w:trPr>
          <w:trHeight w:val="265"/>
          <w:jc w:val="center"/>
        </w:trPr>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1FB18443"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82BD46E"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0,5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4481833C"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20</w:t>
            </w:r>
          </w:p>
        </w:tc>
      </w:tr>
      <w:tr w:rsidR="00E96645" w:rsidRPr="00E96645" w14:paraId="424B2B0D" w14:textId="77777777" w:rsidTr="0038432C">
        <w:trPr>
          <w:trHeight w:val="262"/>
          <w:jc w:val="center"/>
        </w:trPr>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5BE255E"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0,5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AAC64BB"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0,75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42A1551E"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25</w:t>
            </w:r>
          </w:p>
        </w:tc>
      </w:tr>
      <w:tr w:rsidR="00E96645" w:rsidRPr="00E96645" w14:paraId="3EF498AD" w14:textId="77777777" w:rsidTr="0038432C">
        <w:trPr>
          <w:trHeight w:val="264"/>
          <w:jc w:val="center"/>
        </w:trPr>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8BF72AE"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0,75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39F58B3"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531A9C8C"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30</w:t>
            </w:r>
          </w:p>
        </w:tc>
      </w:tr>
      <w:tr w:rsidR="00E96645" w:rsidRPr="00E96645" w14:paraId="66A69BE9" w14:textId="77777777" w:rsidTr="0038432C">
        <w:trPr>
          <w:trHeight w:val="262"/>
          <w:jc w:val="center"/>
        </w:trPr>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4891FB51"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23631D6E"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1,5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2C6CD7FC"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35</w:t>
            </w:r>
          </w:p>
        </w:tc>
      </w:tr>
      <w:tr w:rsidR="00E96645" w:rsidRPr="00E96645" w14:paraId="31C0FC4E" w14:textId="77777777" w:rsidTr="0038432C">
        <w:trPr>
          <w:trHeight w:val="264"/>
          <w:jc w:val="center"/>
        </w:trPr>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0B830C8"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1,5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5343B27"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Mayores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4FCE207B"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40</w:t>
            </w:r>
          </w:p>
        </w:tc>
      </w:tr>
    </w:tbl>
    <w:p w14:paraId="539C0C35" w14:textId="77777777" w:rsidR="00E96645" w:rsidRPr="00E96645" w:rsidRDefault="00E96645" w:rsidP="00E96645">
      <w:pPr>
        <w:tabs>
          <w:tab w:val="left" w:pos="0"/>
          <w:tab w:val="left" w:pos="705"/>
        </w:tabs>
        <w:rPr>
          <w:rFonts w:ascii="Arial Narrow" w:eastAsia="Arial" w:hAnsi="Arial Narrow" w:cs="Arial"/>
          <w:sz w:val="20"/>
          <w:szCs w:val="20"/>
        </w:rPr>
      </w:pPr>
    </w:p>
    <w:p w14:paraId="59BF2BBF" w14:textId="4D88FDED"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 que se inscribieron en el RUP </w:t>
      </w:r>
    </w:p>
    <w:p w14:paraId="523EA05C" w14:textId="12195FD0" w:rsidR="00E96645" w:rsidRPr="00E96645" w:rsidRDefault="00E96645" w:rsidP="00E96645">
      <w:pPr>
        <w:tabs>
          <w:tab w:val="left" w:pos="0"/>
          <w:tab w:val="left" w:pos="705"/>
        </w:tabs>
        <w:rPr>
          <w:rFonts w:ascii="Arial Narrow" w:eastAsia="Arial" w:hAnsi="Arial Narrow" w:cs="Arial"/>
          <w:b/>
          <w:sz w:val="20"/>
          <w:szCs w:val="20"/>
        </w:rPr>
      </w:pPr>
      <w:r w:rsidRPr="00E96645">
        <w:rPr>
          <w:rFonts w:ascii="Arial Narrow" w:eastAsia="Arial" w:hAnsi="Arial Narrow" w:cs="Arial"/>
          <w:b/>
          <w:sz w:val="20"/>
          <w:szCs w:val="20"/>
        </w:rPr>
        <w:t xml:space="preserve">Cómo calcular la capacidad técnica (CT) </w:t>
      </w:r>
    </w:p>
    <w:p w14:paraId="479AC61C"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La capacidad técnica (CT) se asigna teniendo en cuenta el número de socios y profesionales de la arquitectura, ingeniería y geología vinculados mediante una relación laboral o contractual conforme a la cual desarrollen actividades relacionadas directamente a la construcción. </w:t>
      </w:r>
    </w:p>
    <w:p w14:paraId="17AEEE1A"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Para acreditar la capacidad técnica (CT) el proponente debe diligenciar el Formato correspondiente al Anexo 2. </w:t>
      </w:r>
    </w:p>
    <w:p w14:paraId="2CF10B53"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El puntaje de la capacidad técnica (CT) se asigna con base en la siguiente tabla: </w:t>
      </w:r>
    </w:p>
    <w:p w14:paraId="364C4B9D" w14:textId="77777777" w:rsidR="00E96645" w:rsidRPr="00E96645" w:rsidRDefault="00E96645" w:rsidP="00E96645">
      <w:pPr>
        <w:tabs>
          <w:tab w:val="left" w:pos="0"/>
          <w:tab w:val="left" w:pos="705"/>
        </w:tabs>
        <w:rPr>
          <w:rFonts w:ascii="Arial Narrow" w:eastAsia="Arial" w:hAnsi="Arial Narrow" w:cs="Arial"/>
          <w:sz w:val="20"/>
          <w:szCs w:val="20"/>
        </w:rPr>
      </w:pPr>
    </w:p>
    <w:tbl>
      <w:tblPr>
        <w:tblW w:w="7088" w:type="dxa"/>
        <w:tblInd w:w="808" w:type="dxa"/>
        <w:tblCellMar>
          <w:top w:w="8" w:type="dxa"/>
          <w:left w:w="390" w:type="dxa"/>
          <w:right w:w="115" w:type="dxa"/>
        </w:tblCellMar>
        <w:tblLook w:val="04A0" w:firstRow="1" w:lastRow="0" w:firstColumn="1" w:lastColumn="0" w:noHBand="0" w:noVBand="1"/>
      </w:tblPr>
      <w:tblGrid>
        <w:gridCol w:w="2126"/>
        <w:gridCol w:w="2552"/>
        <w:gridCol w:w="2410"/>
      </w:tblGrid>
      <w:tr w:rsidR="00E96645" w:rsidRPr="00E96645" w14:paraId="7CB789FA" w14:textId="77777777" w:rsidTr="0038432C">
        <w:trPr>
          <w:trHeight w:val="259"/>
        </w:trPr>
        <w:tc>
          <w:tcPr>
            <w:tcW w:w="2126" w:type="dxa"/>
            <w:tcBorders>
              <w:top w:val="single" w:sz="4" w:space="0" w:color="000000"/>
              <w:left w:val="single" w:sz="4" w:space="0" w:color="000000"/>
              <w:bottom w:val="single" w:sz="4" w:space="0" w:color="000000"/>
              <w:right w:val="single" w:sz="4" w:space="0" w:color="000000"/>
            </w:tcBorders>
            <w:shd w:val="clear" w:color="auto" w:fill="808080"/>
          </w:tcPr>
          <w:p w14:paraId="27FDA56C"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Desde</w:t>
            </w:r>
          </w:p>
        </w:tc>
        <w:tc>
          <w:tcPr>
            <w:tcW w:w="2552" w:type="dxa"/>
            <w:tcBorders>
              <w:top w:val="single" w:sz="4" w:space="0" w:color="000000"/>
              <w:left w:val="single" w:sz="4" w:space="0" w:color="000000"/>
              <w:bottom w:val="single" w:sz="4" w:space="0" w:color="000000"/>
              <w:right w:val="single" w:sz="4" w:space="0" w:color="000000"/>
            </w:tcBorders>
            <w:shd w:val="clear" w:color="auto" w:fill="808080"/>
          </w:tcPr>
          <w:p w14:paraId="48BFDC7A"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Hasta</w:t>
            </w:r>
          </w:p>
        </w:tc>
        <w:tc>
          <w:tcPr>
            <w:tcW w:w="2410" w:type="dxa"/>
            <w:tcBorders>
              <w:top w:val="single" w:sz="4" w:space="0" w:color="000000"/>
              <w:left w:val="single" w:sz="4" w:space="0" w:color="000000"/>
              <w:bottom w:val="single" w:sz="4" w:space="0" w:color="000000"/>
              <w:right w:val="single" w:sz="4" w:space="0" w:color="000000"/>
            </w:tcBorders>
            <w:shd w:val="clear" w:color="auto" w:fill="808080"/>
          </w:tcPr>
          <w:p w14:paraId="037A0FA9"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Puntaje</w:t>
            </w:r>
          </w:p>
        </w:tc>
      </w:tr>
      <w:tr w:rsidR="00E96645" w:rsidRPr="00E96645" w14:paraId="56E2D0FB" w14:textId="77777777" w:rsidTr="0038432C">
        <w:trPr>
          <w:trHeight w:val="265"/>
        </w:trPr>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83535E1"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C60CE89"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48E0106C"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20</w:t>
            </w:r>
          </w:p>
        </w:tc>
      </w:tr>
      <w:tr w:rsidR="00E96645" w:rsidRPr="00E96645" w14:paraId="7CE3505B" w14:textId="77777777" w:rsidTr="0038432C">
        <w:trPr>
          <w:trHeight w:val="262"/>
        </w:trPr>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6780D8A"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6</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6AC5799"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10</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2CA97B13"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30</w:t>
            </w:r>
          </w:p>
        </w:tc>
      </w:tr>
      <w:tr w:rsidR="00E96645" w:rsidRPr="00E96645" w14:paraId="53D43323" w14:textId="77777777" w:rsidTr="0038432C">
        <w:trPr>
          <w:trHeight w:val="264"/>
        </w:trPr>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378EA5B3"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11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6779A91"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Mayores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6571A502"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40</w:t>
            </w:r>
          </w:p>
        </w:tc>
      </w:tr>
    </w:tbl>
    <w:p w14:paraId="0EBAB7C2"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 </w:t>
      </w:r>
    </w:p>
    <w:p w14:paraId="21F1440D" w14:textId="74FB9CA5" w:rsidR="00E96645" w:rsidRPr="00E96645" w:rsidRDefault="00E96645" w:rsidP="00E96645">
      <w:pPr>
        <w:tabs>
          <w:tab w:val="left" w:pos="0"/>
          <w:tab w:val="left" w:pos="705"/>
        </w:tabs>
        <w:rPr>
          <w:rFonts w:ascii="Arial Narrow" w:eastAsia="Arial" w:hAnsi="Arial Narrow" w:cs="Arial"/>
          <w:b/>
          <w:sz w:val="20"/>
          <w:szCs w:val="20"/>
        </w:rPr>
      </w:pPr>
      <w:r w:rsidRPr="00E96645">
        <w:rPr>
          <w:rFonts w:ascii="Arial Narrow" w:eastAsia="Arial" w:hAnsi="Arial Narrow" w:cs="Arial"/>
          <w:b/>
          <w:sz w:val="20"/>
          <w:szCs w:val="20"/>
        </w:rPr>
        <w:t>Cómo presentar la lista de Contratos en Ejecución</w:t>
      </w:r>
      <w:r w:rsidRPr="00E96645">
        <w:rPr>
          <w:rFonts w:ascii="Arial Narrow" w:eastAsia="Arial" w:hAnsi="Arial Narrow" w:cs="Arial"/>
          <w:sz w:val="20"/>
          <w:szCs w:val="20"/>
        </w:rPr>
        <w:t xml:space="preserve"> </w:t>
      </w:r>
    </w:p>
    <w:p w14:paraId="3FCC7ADE"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El proponente debe presentar un certificado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rsidRPr="00E96645">
        <w:rPr>
          <w:rFonts w:ascii="Arial Narrow" w:eastAsia="Arial" w:hAnsi="Arial Narrow" w:cs="Arial"/>
          <w:sz w:val="20"/>
          <w:szCs w:val="20"/>
        </w:rPr>
        <w:t>ii</w:t>
      </w:r>
      <w:proofErr w:type="spellEnd"/>
      <w:r w:rsidRPr="00E96645">
        <w:rPr>
          <w:rFonts w:ascii="Arial Narrow" w:eastAsia="Arial" w:hAnsi="Arial Narrow" w:cs="Arial"/>
          <w:sz w:val="20"/>
          <w:szCs w:val="20"/>
        </w:rPr>
        <w:t>) el plazo del contrato en meses; (</w:t>
      </w:r>
      <w:proofErr w:type="spellStart"/>
      <w:r w:rsidRPr="00E96645">
        <w:rPr>
          <w:rFonts w:ascii="Arial Narrow" w:eastAsia="Arial" w:hAnsi="Arial Narrow" w:cs="Arial"/>
          <w:sz w:val="20"/>
          <w:szCs w:val="20"/>
        </w:rPr>
        <w:t>iii</w:t>
      </w:r>
      <w:proofErr w:type="spellEnd"/>
      <w:r w:rsidRPr="00E96645">
        <w:rPr>
          <w:rFonts w:ascii="Arial Narrow" w:eastAsia="Arial" w:hAnsi="Arial Narrow" w:cs="Arial"/>
          <w:sz w:val="20"/>
          <w:szCs w:val="20"/>
        </w:rPr>
        <w:t>) la fecha de inicio de las obras objeto del contrato, día, mes, año; y (</w:t>
      </w:r>
      <w:proofErr w:type="spellStart"/>
      <w:r w:rsidRPr="00E96645">
        <w:rPr>
          <w:rFonts w:ascii="Arial Narrow" w:eastAsia="Arial" w:hAnsi="Arial Narrow" w:cs="Arial"/>
          <w:sz w:val="20"/>
          <w:szCs w:val="20"/>
        </w:rPr>
        <w:t>iv</w:t>
      </w:r>
      <w:proofErr w:type="spellEnd"/>
      <w:r w:rsidRPr="00E96645">
        <w:rPr>
          <w:rFonts w:ascii="Arial Narrow" w:eastAsia="Arial" w:hAnsi="Arial Narrow" w:cs="Arial"/>
          <w:sz w:val="20"/>
          <w:szCs w:val="20"/>
        </w:rPr>
        <w:t xml:space="preserve">) si la obra la ejecuta un consorcio, unión temporal o sociedad de propósito especial, junto con el porcentaje de participación del oferente que presenta el certificado. Si el proponente no tiene Contratos en Ejecución, en el certificado debe constar expresamente esa circunstancia. </w:t>
      </w:r>
    </w:p>
    <w:p w14:paraId="22926FD1"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 </w:t>
      </w:r>
    </w:p>
    <w:tbl>
      <w:tblPr>
        <w:tblW w:w="6075" w:type="dxa"/>
        <w:tblInd w:w="1304" w:type="dxa"/>
        <w:tblCellMar>
          <w:top w:w="5" w:type="dxa"/>
          <w:left w:w="107" w:type="dxa"/>
          <w:right w:w="50" w:type="dxa"/>
        </w:tblCellMar>
        <w:tblLook w:val="04A0" w:firstRow="1" w:lastRow="0" w:firstColumn="1" w:lastColumn="0" w:noHBand="0" w:noVBand="1"/>
      </w:tblPr>
      <w:tblGrid>
        <w:gridCol w:w="3320"/>
        <w:gridCol w:w="2755"/>
      </w:tblGrid>
      <w:tr w:rsidR="00E96645" w:rsidRPr="00E96645" w14:paraId="15A46F01" w14:textId="77777777" w:rsidTr="0038432C">
        <w:trPr>
          <w:trHeight w:val="228"/>
        </w:trPr>
        <w:tc>
          <w:tcPr>
            <w:tcW w:w="0" w:type="auto"/>
            <w:gridSpan w:val="2"/>
            <w:tcBorders>
              <w:top w:val="single" w:sz="4" w:space="0" w:color="000000"/>
              <w:left w:val="single" w:sz="4" w:space="0" w:color="000000"/>
              <w:bottom w:val="single" w:sz="4" w:space="0" w:color="000000"/>
              <w:right w:val="single" w:sz="4" w:space="0" w:color="000000"/>
            </w:tcBorders>
            <w:shd w:val="clear" w:color="auto" w:fill="808080"/>
          </w:tcPr>
          <w:p w14:paraId="66D85E3E"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b/>
                <w:sz w:val="20"/>
                <w:szCs w:val="20"/>
              </w:rPr>
              <w:t>Datos contrato 1</w:t>
            </w:r>
          </w:p>
        </w:tc>
      </w:tr>
      <w:tr w:rsidR="00E96645" w:rsidRPr="00E96645" w14:paraId="0FE78A93" w14:textId="77777777" w:rsidTr="0038432C">
        <w:trPr>
          <w:trHeight w:val="229"/>
        </w:trPr>
        <w:tc>
          <w:tcPr>
            <w:tcW w:w="3320" w:type="dxa"/>
            <w:tcBorders>
              <w:top w:val="single" w:sz="4" w:space="0" w:color="000000"/>
              <w:left w:val="single" w:sz="4" w:space="0" w:color="000000"/>
              <w:bottom w:val="single" w:sz="4" w:space="0" w:color="000000"/>
              <w:right w:val="single" w:sz="4" w:space="0" w:color="000000"/>
            </w:tcBorders>
            <w:shd w:val="clear" w:color="auto" w:fill="auto"/>
          </w:tcPr>
          <w:p w14:paraId="60434437"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Plazo</w:t>
            </w:r>
          </w:p>
        </w:tc>
        <w:tc>
          <w:tcPr>
            <w:tcW w:w="2755" w:type="dxa"/>
            <w:tcBorders>
              <w:top w:val="single" w:sz="4" w:space="0" w:color="000000"/>
              <w:left w:val="single" w:sz="4" w:space="0" w:color="000000"/>
              <w:bottom w:val="single" w:sz="4" w:space="0" w:color="000000"/>
              <w:right w:val="single" w:sz="4" w:space="0" w:color="000000"/>
            </w:tcBorders>
            <w:shd w:val="clear" w:color="auto" w:fill="auto"/>
          </w:tcPr>
          <w:p w14:paraId="0F9CDD6E"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 </w:t>
            </w:r>
          </w:p>
        </w:tc>
      </w:tr>
      <w:tr w:rsidR="00E96645" w:rsidRPr="00E96645" w14:paraId="1E3DE6DC" w14:textId="77777777" w:rsidTr="0038432C">
        <w:trPr>
          <w:trHeight w:val="230"/>
        </w:trPr>
        <w:tc>
          <w:tcPr>
            <w:tcW w:w="3320" w:type="dxa"/>
            <w:tcBorders>
              <w:top w:val="single" w:sz="4" w:space="0" w:color="000000"/>
              <w:left w:val="single" w:sz="4" w:space="0" w:color="000000"/>
              <w:bottom w:val="single" w:sz="4" w:space="0" w:color="000000"/>
              <w:right w:val="single" w:sz="4" w:space="0" w:color="000000"/>
            </w:tcBorders>
            <w:shd w:val="clear" w:color="auto" w:fill="auto"/>
          </w:tcPr>
          <w:p w14:paraId="40BBD310"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Valor</w:t>
            </w:r>
          </w:p>
        </w:tc>
        <w:tc>
          <w:tcPr>
            <w:tcW w:w="2755" w:type="dxa"/>
            <w:tcBorders>
              <w:top w:val="single" w:sz="4" w:space="0" w:color="000000"/>
              <w:left w:val="single" w:sz="4" w:space="0" w:color="000000"/>
              <w:bottom w:val="single" w:sz="4" w:space="0" w:color="000000"/>
              <w:right w:val="single" w:sz="4" w:space="0" w:color="000000"/>
            </w:tcBorders>
            <w:shd w:val="clear" w:color="auto" w:fill="auto"/>
          </w:tcPr>
          <w:p w14:paraId="009CE65B"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 </w:t>
            </w:r>
          </w:p>
        </w:tc>
      </w:tr>
      <w:tr w:rsidR="00E96645" w:rsidRPr="00E96645" w14:paraId="78CFACAB" w14:textId="77777777" w:rsidTr="0038432C">
        <w:trPr>
          <w:trHeight w:val="230"/>
        </w:trPr>
        <w:tc>
          <w:tcPr>
            <w:tcW w:w="3320" w:type="dxa"/>
            <w:tcBorders>
              <w:top w:val="single" w:sz="4" w:space="0" w:color="000000"/>
              <w:left w:val="single" w:sz="4" w:space="0" w:color="000000"/>
              <w:bottom w:val="single" w:sz="4" w:space="0" w:color="000000"/>
              <w:right w:val="single" w:sz="4" w:space="0" w:color="000000"/>
            </w:tcBorders>
            <w:shd w:val="clear" w:color="auto" w:fill="auto"/>
          </w:tcPr>
          <w:p w14:paraId="47CE496F"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Fecha de inicio</w:t>
            </w:r>
          </w:p>
        </w:tc>
        <w:tc>
          <w:tcPr>
            <w:tcW w:w="2755" w:type="dxa"/>
            <w:tcBorders>
              <w:top w:val="single" w:sz="4" w:space="0" w:color="000000"/>
              <w:left w:val="single" w:sz="4" w:space="0" w:color="000000"/>
              <w:bottom w:val="single" w:sz="4" w:space="0" w:color="000000"/>
              <w:right w:val="single" w:sz="4" w:space="0" w:color="000000"/>
            </w:tcBorders>
            <w:shd w:val="clear" w:color="auto" w:fill="auto"/>
          </w:tcPr>
          <w:p w14:paraId="4FE3FF8D"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 </w:t>
            </w:r>
          </w:p>
        </w:tc>
      </w:tr>
      <w:tr w:rsidR="00E96645" w:rsidRPr="00E96645" w14:paraId="700BC952" w14:textId="77777777" w:rsidTr="0038432C">
        <w:trPr>
          <w:trHeight w:val="228"/>
        </w:trPr>
        <w:tc>
          <w:tcPr>
            <w:tcW w:w="3320" w:type="dxa"/>
            <w:tcBorders>
              <w:top w:val="single" w:sz="4" w:space="0" w:color="000000"/>
              <w:left w:val="single" w:sz="4" w:space="0" w:color="000000"/>
              <w:bottom w:val="single" w:sz="4" w:space="0" w:color="000000"/>
              <w:right w:val="single" w:sz="4" w:space="0" w:color="000000"/>
            </w:tcBorders>
            <w:shd w:val="clear" w:color="auto" w:fill="auto"/>
          </w:tcPr>
          <w:p w14:paraId="52202444"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Porcentaje de participación</w:t>
            </w:r>
          </w:p>
        </w:tc>
        <w:tc>
          <w:tcPr>
            <w:tcW w:w="2755" w:type="dxa"/>
            <w:tcBorders>
              <w:top w:val="single" w:sz="4" w:space="0" w:color="000000"/>
              <w:left w:val="single" w:sz="4" w:space="0" w:color="000000"/>
              <w:bottom w:val="single" w:sz="4" w:space="0" w:color="000000"/>
              <w:right w:val="single" w:sz="4" w:space="0" w:color="000000"/>
            </w:tcBorders>
            <w:shd w:val="clear" w:color="auto" w:fill="auto"/>
          </w:tcPr>
          <w:p w14:paraId="361C2031"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 </w:t>
            </w:r>
          </w:p>
        </w:tc>
      </w:tr>
      <w:tr w:rsidR="00E96645" w:rsidRPr="00E96645" w14:paraId="4E488D2B" w14:textId="77777777" w:rsidTr="0038432C">
        <w:trPr>
          <w:trHeight w:val="450"/>
        </w:trPr>
        <w:tc>
          <w:tcPr>
            <w:tcW w:w="3320" w:type="dxa"/>
            <w:tcBorders>
              <w:top w:val="single" w:sz="4" w:space="0" w:color="000000"/>
              <w:left w:val="single" w:sz="4" w:space="0" w:color="000000"/>
              <w:bottom w:val="single" w:sz="4" w:space="0" w:color="000000"/>
              <w:right w:val="single" w:sz="4" w:space="0" w:color="000000"/>
            </w:tcBorders>
            <w:shd w:val="clear" w:color="auto" w:fill="auto"/>
          </w:tcPr>
          <w:p w14:paraId="0F37409C"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Fecha de presentación de la oferta objeto del proceso de contratación</w:t>
            </w:r>
          </w:p>
        </w:tc>
        <w:tc>
          <w:tcPr>
            <w:tcW w:w="2755" w:type="dxa"/>
            <w:tcBorders>
              <w:top w:val="single" w:sz="4" w:space="0" w:color="000000"/>
              <w:left w:val="single" w:sz="4" w:space="0" w:color="000000"/>
              <w:bottom w:val="single" w:sz="4" w:space="0" w:color="000000"/>
              <w:right w:val="single" w:sz="4" w:space="0" w:color="000000"/>
            </w:tcBorders>
            <w:shd w:val="clear" w:color="auto" w:fill="auto"/>
          </w:tcPr>
          <w:p w14:paraId="55B650DA"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 </w:t>
            </w:r>
          </w:p>
        </w:tc>
      </w:tr>
      <w:tr w:rsidR="00E96645" w:rsidRPr="00E96645" w14:paraId="7A25477B" w14:textId="77777777" w:rsidTr="0038432C">
        <w:trPr>
          <w:trHeight w:val="230"/>
        </w:trPr>
        <w:tc>
          <w:tcPr>
            <w:tcW w:w="3320" w:type="dxa"/>
            <w:tcBorders>
              <w:top w:val="single" w:sz="4" w:space="0" w:color="000000"/>
              <w:left w:val="single" w:sz="4" w:space="0" w:color="000000"/>
              <w:bottom w:val="single" w:sz="4" w:space="0" w:color="000000"/>
              <w:right w:val="single" w:sz="4" w:space="0" w:color="000000"/>
            </w:tcBorders>
            <w:shd w:val="clear" w:color="auto" w:fill="auto"/>
          </w:tcPr>
          <w:p w14:paraId="505C7985"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Días ejecutados</w:t>
            </w:r>
          </w:p>
        </w:tc>
        <w:tc>
          <w:tcPr>
            <w:tcW w:w="2755" w:type="dxa"/>
            <w:tcBorders>
              <w:top w:val="single" w:sz="4" w:space="0" w:color="000000"/>
              <w:left w:val="single" w:sz="4" w:space="0" w:color="000000"/>
              <w:bottom w:val="single" w:sz="4" w:space="0" w:color="000000"/>
              <w:right w:val="single" w:sz="4" w:space="0" w:color="000000"/>
            </w:tcBorders>
            <w:shd w:val="clear" w:color="auto" w:fill="auto"/>
          </w:tcPr>
          <w:p w14:paraId="06AEC76D"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 </w:t>
            </w:r>
          </w:p>
        </w:tc>
      </w:tr>
      <w:tr w:rsidR="00E96645" w:rsidRPr="00E96645" w14:paraId="6830D5A6" w14:textId="77777777" w:rsidTr="0038432C">
        <w:trPr>
          <w:trHeight w:val="228"/>
        </w:trPr>
        <w:tc>
          <w:tcPr>
            <w:tcW w:w="3320" w:type="dxa"/>
            <w:tcBorders>
              <w:top w:val="single" w:sz="4" w:space="0" w:color="000000"/>
              <w:left w:val="single" w:sz="4" w:space="0" w:color="000000"/>
              <w:bottom w:val="single" w:sz="4" w:space="0" w:color="000000"/>
              <w:right w:val="single" w:sz="4" w:space="0" w:color="000000"/>
            </w:tcBorders>
            <w:shd w:val="clear" w:color="auto" w:fill="auto"/>
          </w:tcPr>
          <w:p w14:paraId="0334444E"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Días por ejecutar</w:t>
            </w:r>
          </w:p>
        </w:tc>
        <w:tc>
          <w:tcPr>
            <w:tcW w:w="2755" w:type="dxa"/>
            <w:tcBorders>
              <w:top w:val="single" w:sz="4" w:space="0" w:color="000000"/>
              <w:left w:val="single" w:sz="4" w:space="0" w:color="000000"/>
              <w:bottom w:val="single" w:sz="4" w:space="0" w:color="000000"/>
              <w:right w:val="single" w:sz="4" w:space="0" w:color="000000"/>
            </w:tcBorders>
            <w:shd w:val="clear" w:color="auto" w:fill="auto"/>
          </w:tcPr>
          <w:p w14:paraId="072D1950"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 </w:t>
            </w:r>
          </w:p>
        </w:tc>
      </w:tr>
    </w:tbl>
    <w:p w14:paraId="34812BFF"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 </w:t>
      </w:r>
    </w:p>
    <w:p w14:paraId="37F15E23" w14:textId="669C43D1"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El cálculo del Saldo de los Contratos en Ejecución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el respectivo contratista. Si el número de días por ejecutar en un contrato es superior a 12 meses, es decir 360 días, el Saldo del Contrato en Ejecución solo tendrá en cuenta la proporción lineal de 12 meses. </w:t>
      </w:r>
    </w:p>
    <w:p w14:paraId="41B53736" w14:textId="77777777" w:rsidR="00E96645" w:rsidRPr="00E96645" w:rsidRDefault="00E96645" w:rsidP="00E96645">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 xml:space="preserve">El Decreto 791 de 2014 se refiere a los contratos para ejecutar obras civiles bien sean suscritos con Entidades Estatales, entidades privadas, incluyendo los contratos para ejecutar obras civiles en desarrollo de contratos de concesión. Lo anterior puesto que la capacidad del contratista para acometer nuevas obras es afectada tanto los contratos públicos como los privados. Igualmente, se refiere a los contratos suscritos por el proponente como aquellos suscritos por consorcios uniones temporales o sociedades de propósito especial en las cuales participe el oferente. </w:t>
      </w:r>
    </w:p>
    <w:p w14:paraId="6013EBEE" w14:textId="77777777" w:rsidR="00E96645" w:rsidRPr="00E96645" w:rsidRDefault="00E96645" w:rsidP="00E96645">
      <w:pPr>
        <w:tabs>
          <w:tab w:val="left" w:pos="0"/>
          <w:tab w:val="left" w:pos="705"/>
        </w:tabs>
        <w:rPr>
          <w:rFonts w:ascii="Arial Narrow" w:eastAsia="Arial" w:hAnsi="Arial Narrow" w:cs="Arial"/>
          <w:sz w:val="20"/>
          <w:szCs w:val="20"/>
        </w:rPr>
      </w:pPr>
    </w:p>
    <w:p w14:paraId="32565FEB" w14:textId="26131A02" w:rsidR="00BC2581" w:rsidRPr="00E96645" w:rsidRDefault="00E96645" w:rsidP="00BC2581">
      <w:pPr>
        <w:tabs>
          <w:tab w:val="left" w:pos="0"/>
          <w:tab w:val="left" w:pos="705"/>
        </w:tabs>
        <w:rPr>
          <w:rFonts w:ascii="Arial Narrow" w:eastAsia="Arial" w:hAnsi="Arial Narrow" w:cs="Arial"/>
          <w:sz w:val="20"/>
          <w:szCs w:val="20"/>
        </w:rPr>
      </w:pPr>
      <w:r w:rsidRPr="00E96645">
        <w:rPr>
          <w:rFonts w:ascii="Arial Narrow" w:eastAsia="Arial" w:hAnsi="Arial Narrow" w:cs="Arial"/>
          <w:sz w:val="20"/>
          <w:szCs w:val="20"/>
        </w:rPr>
        <w:t>Para el cálculo y evaluación de la capacidad residual, se utilizará la aplicativa y última versión del instructivo utilizada y adoptada por Colombia Compra Eficiente.</w:t>
      </w:r>
    </w:p>
    <w:p w14:paraId="173C102E" w14:textId="00620121" w:rsidR="000917F7" w:rsidRDefault="000917F7" w:rsidP="00913207">
      <w:pPr>
        <w:pStyle w:val="Prrafodelista"/>
        <w:numPr>
          <w:ilvl w:val="3"/>
          <w:numId w:val="34"/>
        </w:numPr>
        <w:tabs>
          <w:tab w:val="left" w:pos="0"/>
          <w:tab w:val="left" w:pos="705"/>
        </w:tabs>
        <w:rPr>
          <w:rFonts w:cs="Arial"/>
          <w:b/>
          <w:iCs/>
          <w:sz w:val="20"/>
        </w:rPr>
      </w:pPr>
      <w:r w:rsidRPr="006E6EE4">
        <w:rPr>
          <w:rFonts w:cs="Arial"/>
          <w:b/>
          <w:iCs/>
          <w:sz w:val="20"/>
        </w:rPr>
        <w:t>CLASIFICACIÓN</w:t>
      </w:r>
    </w:p>
    <w:p w14:paraId="4AD1F115" w14:textId="77777777" w:rsidR="00E96645" w:rsidRPr="00E96645" w:rsidRDefault="00E96645" w:rsidP="00E96645">
      <w:pPr>
        <w:pStyle w:val="Prrafodelista"/>
        <w:tabs>
          <w:tab w:val="left" w:pos="0"/>
          <w:tab w:val="left" w:pos="705"/>
        </w:tabs>
        <w:rPr>
          <w:rFonts w:cs="Arial"/>
          <w:b/>
          <w:iCs/>
          <w:sz w:val="20"/>
        </w:rPr>
      </w:pPr>
    </w:p>
    <w:p w14:paraId="1CEFCE3D" w14:textId="33607A2E" w:rsidR="006E6EE4" w:rsidRPr="006E6EE4" w:rsidRDefault="006E6EE4" w:rsidP="00913207">
      <w:pPr>
        <w:jc w:val="both"/>
        <w:rPr>
          <w:rFonts w:ascii="Arial Narrow" w:hAnsi="Arial Narrow" w:cs="Arial"/>
          <w:iCs/>
          <w:sz w:val="20"/>
          <w:szCs w:val="20"/>
        </w:rPr>
      </w:pPr>
      <w:r w:rsidRPr="006E6EE4">
        <w:rPr>
          <w:rFonts w:ascii="Arial Narrow" w:hAnsi="Arial Narrow" w:cs="Arial"/>
          <w:iCs/>
          <w:sz w:val="20"/>
          <w:szCs w:val="20"/>
        </w:rPr>
        <w:t>De conformidad con lo dispuesto en el Decreto 1082 de 2015, el proponente conforme al clasificador de bienes y servicios adoptado por Colombia Compra Eficiente para verificar la experiencia se hará con alguna de las siguientes clasificaciones:</w:t>
      </w:r>
    </w:p>
    <w:tbl>
      <w:tblPr>
        <w:tblW w:w="8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5"/>
        <w:gridCol w:w="2488"/>
        <w:gridCol w:w="1344"/>
        <w:gridCol w:w="1415"/>
        <w:gridCol w:w="1674"/>
      </w:tblGrid>
      <w:tr w:rsidR="00E96645" w:rsidRPr="00E96645" w14:paraId="763D72FC" w14:textId="77777777" w:rsidTr="0038432C">
        <w:trPr>
          <w:trHeight w:val="375"/>
          <w:jc w:val="center"/>
        </w:trPr>
        <w:tc>
          <w:tcPr>
            <w:tcW w:w="1495" w:type="dxa"/>
            <w:shd w:val="clear" w:color="000000" w:fill="DCE6F1"/>
            <w:vAlign w:val="center"/>
            <w:hideMark/>
          </w:tcPr>
          <w:p w14:paraId="5CE4534A"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GRUPO</w:t>
            </w:r>
          </w:p>
        </w:tc>
        <w:tc>
          <w:tcPr>
            <w:tcW w:w="2488" w:type="dxa"/>
            <w:shd w:val="clear" w:color="000000" w:fill="DCE6F1"/>
            <w:vAlign w:val="center"/>
            <w:hideMark/>
          </w:tcPr>
          <w:p w14:paraId="3E5C353E"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SEGMENTO</w:t>
            </w:r>
          </w:p>
        </w:tc>
        <w:tc>
          <w:tcPr>
            <w:tcW w:w="1344" w:type="dxa"/>
            <w:shd w:val="clear" w:color="000000" w:fill="DCE6F1"/>
            <w:vAlign w:val="center"/>
            <w:hideMark/>
          </w:tcPr>
          <w:p w14:paraId="727372EC"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FAMILIA</w:t>
            </w:r>
          </w:p>
        </w:tc>
        <w:tc>
          <w:tcPr>
            <w:tcW w:w="1415" w:type="dxa"/>
            <w:shd w:val="clear" w:color="000000" w:fill="DCE6F1"/>
            <w:vAlign w:val="center"/>
            <w:hideMark/>
          </w:tcPr>
          <w:p w14:paraId="520CBB0C"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CLASE</w:t>
            </w:r>
          </w:p>
        </w:tc>
        <w:tc>
          <w:tcPr>
            <w:tcW w:w="1674" w:type="dxa"/>
            <w:shd w:val="clear" w:color="000000" w:fill="DCE6F1"/>
            <w:vAlign w:val="center"/>
            <w:hideMark/>
          </w:tcPr>
          <w:p w14:paraId="4D70AA2E"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CÓDIGO UNSPSC</w:t>
            </w:r>
          </w:p>
        </w:tc>
      </w:tr>
      <w:tr w:rsidR="00E96645" w:rsidRPr="00E96645" w14:paraId="5680014C" w14:textId="77777777" w:rsidTr="0038432C">
        <w:trPr>
          <w:trHeight w:val="319"/>
          <w:jc w:val="center"/>
        </w:trPr>
        <w:tc>
          <w:tcPr>
            <w:tcW w:w="1495" w:type="dxa"/>
            <w:shd w:val="clear" w:color="auto" w:fill="auto"/>
            <w:vAlign w:val="center"/>
          </w:tcPr>
          <w:p w14:paraId="2E712A4E"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F</w:t>
            </w:r>
          </w:p>
        </w:tc>
        <w:tc>
          <w:tcPr>
            <w:tcW w:w="2488" w:type="dxa"/>
            <w:shd w:val="clear" w:color="auto" w:fill="auto"/>
            <w:vAlign w:val="center"/>
          </w:tcPr>
          <w:p w14:paraId="4670B672"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72</w:t>
            </w:r>
          </w:p>
        </w:tc>
        <w:tc>
          <w:tcPr>
            <w:tcW w:w="1344" w:type="dxa"/>
            <w:shd w:val="clear" w:color="auto" w:fill="auto"/>
            <w:vAlign w:val="center"/>
          </w:tcPr>
          <w:p w14:paraId="6D141186"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15</w:t>
            </w:r>
          </w:p>
        </w:tc>
        <w:tc>
          <w:tcPr>
            <w:tcW w:w="1415" w:type="dxa"/>
            <w:shd w:val="clear" w:color="auto" w:fill="auto"/>
            <w:vAlign w:val="center"/>
          </w:tcPr>
          <w:p w14:paraId="35F120EA"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18</w:t>
            </w:r>
          </w:p>
        </w:tc>
        <w:tc>
          <w:tcPr>
            <w:tcW w:w="1674" w:type="dxa"/>
            <w:shd w:val="clear" w:color="auto" w:fill="auto"/>
            <w:vAlign w:val="center"/>
          </w:tcPr>
          <w:p w14:paraId="7E8885C0" w14:textId="77777777" w:rsidR="00E96645" w:rsidRPr="00E96645" w:rsidRDefault="00E96645" w:rsidP="00E96645">
            <w:pPr>
              <w:rPr>
                <w:rFonts w:ascii="Arial Narrow" w:hAnsi="Arial Narrow" w:cs="Arial"/>
                <w:b/>
                <w:bCs/>
                <w:sz w:val="20"/>
                <w:szCs w:val="20"/>
              </w:rPr>
            </w:pPr>
            <w:r w:rsidRPr="00E96645">
              <w:rPr>
                <w:rFonts w:ascii="Arial Narrow" w:hAnsi="Arial Narrow" w:cs="Arial"/>
                <w:b/>
                <w:bCs/>
                <w:sz w:val="20"/>
                <w:szCs w:val="20"/>
              </w:rPr>
              <w:t>F 721518</w:t>
            </w:r>
          </w:p>
        </w:tc>
      </w:tr>
      <w:tr w:rsidR="00E96645" w:rsidRPr="00E96645" w14:paraId="2C1F1F40" w14:textId="77777777" w:rsidTr="0038432C">
        <w:trPr>
          <w:trHeight w:val="413"/>
          <w:jc w:val="center"/>
        </w:trPr>
        <w:tc>
          <w:tcPr>
            <w:tcW w:w="1495" w:type="dxa"/>
            <w:shd w:val="clear" w:color="auto" w:fill="auto"/>
            <w:vAlign w:val="center"/>
          </w:tcPr>
          <w:p w14:paraId="07BEA5D7" w14:textId="77777777" w:rsidR="00E96645" w:rsidRPr="00E96645" w:rsidRDefault="00E96645" w:rsidP="00E96645">
            <w:pPr>
              <w:rPr>
                <w:rFonts w:ascii="Arial Narrow" w:hAnsi="Arial Narrow" w:cs="Arial"/>
                <w:sz w:val="20"/>
                <w:szCs w:val="20"/>
              </w:rPr>
            </w:pPr>
            <w:r w:rsidRPr="00E96645">
              <w:rPr>
                <w:rFonts w:ascii="Arial Narrow" w:hAnsi="Arial Narrow" w:cs="Arial"/>
                <w:sz w:val="20"/>
                <w:szCs w:val="20"/>
              </w:rPr>
              <w:t>Servicios</w:t>
            </w:r>
          </w:p>
        </w:tc>
        <w:tc>
          <w:tcPr>
            <w:tcW w:w="2488" w:type="dxa"/>
            <w:shd w:val="clear" w:color="auto" w:fill="auto"/>
            <w:vAlign w:val="center"/>
          </w:tcPr>
          <w:p w14:paraId="37ECEBCB" w14:textId="77777777" w:rsidR="00E96645" w:rsidRPr="00E96645" w:rsidRDefault="00E96645" w:rsidP="00E96645">
            <w:pPr>
              <w:rPr>
                <w:rFonts w:ascii="Arial Narrow" w:hAnsi="Arial Narrow" w:cs="Arial"/>
                <w:sz w:val="20"/>
                <w:szCs w:val="20"/>
              </w:rPr>
            </w:pPr>
            <w:r w:rsidRPr="00E96645">
              <w:rPr>
                <w:rFonts w:ascii="Arial Narrow" w:hAnsi="Arial Narrow" w:cs="Arial"/>
                <w:sz w:val="20"/>
                <w:szCs w:val="20"/>
              </w:rPr>
              <w:t>Servicios de edificación, construcción de instalaciones y mantenimiento</w:t>
            </w:r>
          </w:p>
        </w:tc>
        <w:tc>
          <w:tcPr>
            <w:tcW w:w="1344" w:type="dxa"/>
            <w:shd w:val="clear" w:color="auto" w:fill="auto"/>
            <w:vAlign w:val="center"/>
          </w:tcPr>
          <w:p w14:paraId="171E978D" w14:textId="77777777" w:rsidR="00E96645" w:rsidRPr="00E96645" w:rsidRDefault="00E96645" w:rsidP="00E96645">
            <w:pPr>
              <w:rPr>
                <w:rFonts w:ascii="Arial Narrow" w:hAnsi="Arial Narrow" w:cs="Arial"/>
                <w:sz w:val="20"/>
                <w:szCs w:val="20"/>
              </w:rPr>
            </w:pPr>
            <w:r w:rsidRPr="00E96645">
              <w:rPr>
                <w:rFonts w:ascii="Arial Narrow" w:hAnsi="Arial Narrow" w:cs="Arial"/>
                <w:sz w:val="20"/>
                <w:szCs w:val="20"/>
              </w:rPr>
              <w:t xml:space="preserve">Servicio de mantenimiento y construcción de comercio especializado. </w:t>
            </w:r>
          </w:p>
        </w:tc>
        <w:tc>
          <w:tcPr>
            <w:tcW w:w="1415" w:type="dxa"/>
            <w:shd w:val="clear" w:color="auto" w:fill="auto"/>
            <w:vAlign w:val="center"/>
          </w:tcPr>
          <w:p w14:paraId="0BA8B6AC" w14:textId="77777777" w:rsidR="00E96645" w:rsidRPr="00E96645" w:rsidRDefault="00E96645" w:rsidP="00E96645">
            <w:pPr>
              <w:rPr>
                <w:rFonts w:ascii="Arial Narrow" w:hAnsi="Arial Narrow" w:cs="Arial"/>
                <w:sz w:val="20"/>
                <w:szCs w:val="20"/>
              </w:rPr>
            </w:pPr>
            <w:r w:rsidRPr="00E96645">
              <w:rPr>
                <w:rFonts w:ascii="Arial Narrow" w:hAnsi="Arial Narrow" w:cs="Arial"/>
                <w:sz w:val="20"/>
                <w:szCs w:val="20"/>
              </w:rPr>
              <w:t>Servicios de mantenimiento y reparación de instalación de máquinas</w:t>
            </w:r>
          </w:p>
        </w:tc>
        <w:tc>
          <w:tcPr>
            <w:tcW w:w="1674" w:type="dxa"/>
            <w:shd w:val="clear" w:color="auto" w:fill="auto"/>
            <w:vAlign w:val="center"/>
          </w:tcPr>
          <w:p w14:paraId="62748BAC" w14:textId="77777777" w:rsidR="00E96645" w:rsidRPr="00E96645" w:rsidRDefault="00E96645" w:rsidP="00E96645">
            <w:pPr>
              <w:rPr>
                <w:rFonts w:ascii="Arial Narrow" w:hAnsi="Arial Narrow" w:cs="Arial"/>
                <w:sz w:val="20"/>
                <w:szCs w:val="20"/>
              </w:rPr>
            </w:pPr>
            <w:r w:rsidRPr="00E96645">
              <w:rPr>
                <w:rFonts w:ascii="Arial Narrow" w:hAnsi="Arial Narrow" w:cs="Arial"/>
                <w:sz w:val="20"/>
                <w:szCs w:val="20"/>
              </w:rPr>
              <w:t>Servicios de mantenimiento y reparación de instalación de máquinas</w:t>
            </w:r>
          </w:p>
        </w:tc>
      </w:tr>
      <w:tr w:rsidR="00E96645" w:rsidRPr="00E96645" w14:paraId="335AC733" w14:textId="77777777" w:rsidTr="0038432C">
        <w:trPr>
          <w:trHeight w:val="77"/>
          <w:jc w:val="center"/>
        </w:trPr>
        <w:tc>
          <w:tcPr>
            <w:tcW w:w="1495" w:type="dxa"/>
            <w:shd w:val="clear" w:color="auto" w:fill="auto"/>
            <w:vAlign w:val="center"/>
          </w:tcPr>
          <w:p w14:paraId="40FEA4F4"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F</w:t>
            </w:r>
          </w:p>
        </w:tc>
        <w:tc>
          <w:tcPr>
            <w:tcW w:w="2488" w:type="dxa"/>
            <w:shd w:val="clear" w:color="auto" w:fill="auto"/>
            <w:vAlign w:val="center"/>
          </w:tcPr>
          <w:p w14:paraId="040B0228"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72</w:t>
            </w:r>
          </w:p>
        </w:tc>
        <w:tc>
          <w:tcPr>
            <w:tcW w:w="1344" w:type="dxa"/>
            <w:shd w:val="clear" w:color="auto" w:fill="auto"/>
            <w:vAlign w:val="center"/>
          </w:tcPr>
          <w:p w14:paraId="355E6005"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10</w:t>
            </w:r>
          </w:p>
        </w:tc>
        <w:tc>
          <w:tcPr>
            <w:tcW w:w="1415" w:type="dxa"/>
            <w:shd w:val="clear" w:color="auto" w:fill="auto"/>
            <w:vAlign w:val="center"/>
          </w:tcPr>
          <w:p w14:paraId="00966F18"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33</w:t>
            </w:r>
          </w:p>
        </w:tc>
        <w:tc>
          <w:tcPr>
            <w:tcW w:w="1674" w:type="dxa"/>
            <w:shd w:val="clear" w:color="auto" w:fill="auto"/>
            <w:vAlign w:val="center"/>
          </w:tcPr>
          <w:p w14:paraId="2630A5F1"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F 721033</w:t>
            </w:r>
          </w:p>
        </w:tc>
      </w:tr>
      <w:tr w:rsidR="00E96645" w:rsidRPr="00E96645" w14:paraId="233B7720" w14:textId="77777777" w:rsidTr="0038432C">
        <w:trPr>
          <w:trHeight w:val="765"/>
          <w:jc w:val="center"/>
        </w:trPr>
        <w:tc>
          <w:tcPr>
            <w:tcW w:w="1495" w:type="dxa"/>
            <w:shd w:val="clear" w:color="auto" w:fill="auto"/>
            <w:vAlign w:val="center"/>
          </w:tcPr>
          <w:p w14:paraId="3C98BACB" w14:textId="77777777" w:rsidR="00E96645" w:rsidRPr="00E96645" w:rsidRDefault="00E96645" w:rsidP="00E96645">
            <w:pPr>
              <w:rPr>
                <w:rFonts w:ascii="Arial Narrow" w:hAnsi="Arial Narrow" w:cs="Arial"/>
                <w:b/>
                <w:sz w:val="20"/>
                <w:szCs w:val="20"/>
              </w:rPr>
            </w:pPr>
            <w:r w:rsidRPr="00E96645">
              <w:rPr>
                <w:rFonts w:ascii="Arial Narrow" w:hAnsi="Arial Narrow" w:cs="Arial"/>
                <w:sz w:val="20"/>
                <w:szCs w:val="20"/>
              </w:rPr>
              <w:t>Servicios</w:t>
            </w:r>
          </w:p>
        </w:tc>
        <w:tc>
          <w:tcPr>
            <w:tcW w:w="2488" w:type="dxa"/>
            <w:shd w:val="clear" w:color="auto" w:fill="auto"/>
            <w:vAlign w:val="center"/>
          </w:tcPr>
          <w:p w14:paraId="4A42D5F9" w14:textId="77777777" w:rsidR="00E96645" w:rsidRPr="00E96645" w:rsidRDefault="00E96645" w:rsidP="00E96645">
            <w:pPr>
              <w:rPr>
                <w:rFonts w:ascii="Arial Narrow" w:hAnsi="Arial Narrow" w:cs="Arial"/>
                <w:b/>
                <w:sz w:val="20"/>
                <w:szCs w:val="20"/>
              </w:rPr>
            </w:pPr>
            <w:r w:rsidRPr="00E96645">
              <w:rPr>
                <w:rFonts w:ascii="Arial Narrow" w:hAnsi="Arial Narrow" w:cs="Arial"/>
                <w:sz w:val="20"/>
                <w:szCs w:val="20"/>
              </w:rPr>
              <w:t>Servicios de edificación, construcción de instalaciones y mantenimiento</w:t>
            </w:r>
          </w:p>
        </w:tc>
        <w:tc>
          <w:tcPr>
            <w:tcW w:w="1344" w:type="dxa"/>
            <w:shd w:val="clear" w:color="auto" w:fill="auto"/>
            <w:vAlign w:val="center"/>
          </w:tcPr>
          <w:p w14:paraId="011799E9" w14:textId="77777777" w:rsidR="00E96645" w:rsidRPr="00E96645" w:rsidRDefault="00E96645" w:rsidP="00E96645">
            <w:pPr>
              <w:rPr>
                <w:rFonts w:ascii="Arial Narrow" w:hAnsi="Arial Narrow" w:cs="Arial"/>
                <w:sz w:val="20"/>
                <w:szCs w:val="20"/>
              </w:rPr>
            </w:pPr>
            <w:r w:rsidRPr="00E96645">
              <w:rPr>
                <w:rFonts w:ascii="Arial Narrow" w:hAnsi="Arial Narrow" w:cs="Arial"/>
                <w:sz w:val="20"/>
                <w:szCs w:val="20"/>
              </w:rPr>
              <w:t xml:space="preserve">Servicios de mantenimiento y reparaciones de construcciones e instalaciones </w:t>
            </w:r>
          </w:p>
        </w:tc>
        <w:tc>
          <w:tcPr>
            <w:tcW w:w="1415" w:type="dxa"/>
            <w:shd w:val="clear" w:color="auto" w:fill="auto"/>
            <w:vAlign w:val="center"/>
          </w:tcPr>
          <w:p w14:paraId="01783B11" w14:textId="77777777" w:rsidR="00E96645" w:rsidRPr="00E96645" w:rsidRDefault="00E96645" w:rsidP="00E96645">
            <w:pPr>
              <w:rPr>
                <w:rFonts w:ascii="Arial Narrow" w:hAnsi="Arial Narrow" w:cs="Arial"/>
                <w:bCs/>
                <w:sz w:val="20"/>
                <w:szCs w:val="20"/>
              </w:rPr>
            </w:pPr>
            <w:r w:rsidRPr="00E96645">
              <w:rPr>
                <w:rFonts w:ascii="Arial Narrow" w:hAnsi="Arial Narrow" w:cs="Arial"/>
                <w:bCs/>
                <w:sz w:val="20"/>
                <w:szCs w:val="20"/>
              </w:rPr>
              <w:t>Servicios de mantenimiento y reparación de infraestructura</w:t>
            </w:r>
          </w:p>
        </w:tc>
        <w:tc>
          <w:tcPr>
            <w:tcW w:w="1674" w:type="dxa"/>
            <w:shd w:val="clear" w:color="auto" w:fill="auto"/>
            <w:vAlign w:val="center"/>
          </w:tcPr>
          <w:p w14:paraId="7C7EB039" w14:textId="77777777" w:rsidR="00E96645" w:rsidRPr="00E96645" w:rsidRDefault="00E96645" w:rsidP="00E96645">
            <w:pPr>
              <w:rPr>
                <w:rFonts w:ascii="Arial Narrow" w:hAnsi="Arial Narrow" w:cs="Arial"/>
                <w:sz w:val="20"/>
                <w:szCs w:val="20"/>
              </w:rPr>
            </w:pPr>
            <w:r w:rsidRPr="00E96645">
              <w:rPr>
                <w:rFonts w:ascii="Arial Narrow" w:hAnsi="Arial Narrow" w:cs="Arial"/>
                <w:bCs/>
                <w:sz w:val="20"/>
                <w:szCs w:val="20"/>
              </w:rPr>
              <w:t>Servicios de mantenimiento y reparación de infraestructura</w:t>
            </w:r>
          </w:p>
        </w:tc>
      </w:tr>
      <w:tr w:rsidR="00E96645" w:rsidRPr="00E96645" w14:paraId="01855674" w14:textId="77777777" w:rsidTr="0038432C">
        <w:trPr>
          <w:trHeight w:val="77"/>
          <w:jc w:val="center"/>
        </w:trPr>
        <w:tc>
          <w:tcPr>
            <w:tcW w:w="1495" w:type="dxa"/>
            <w:shd w:val="clear" w:color="auto" w:fill="auto"/>
            <w:vAlign w:val="center"/>
          </w:tcPr>
          <w:p w14:paraId="3B55CDE2"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F</w:t>
            </w:r>
          </w:p>
        </w:tc>
        <w:tc>
          <w:tcPr>
            <w:tcW w:w="2488" w:type="dxa"/>
            <w:shd w:val="clear" w:color="auto" w:fill="auto"/>
            <w:vAlign w:val="center"/>
          </w:tcPr>
          <w:p w14:paraId="65C826F9"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72</w:t>
            </w:r>
          </w:p>
        </w:tc>
        <w:tc>
          <w:tcPr>
            <w:tcW w:w="1344" w:type="dxa"/>
            <w:shd w:val="clear" w:color="auto" w:fill="auto"/>
            <w:vAlign w:val="center"/>
          </w:tcPr>
          <w:p w14:paraId="4A8C106C"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10</w:t>
            </w:r>
          </w:p>
        </w:tc>
        <w:tc>
          <w:tcPr>
            <w:tcW w:w="1415" w:type="dxa"/>
            <w:shd w:val="clear" w:color="auto" w:fill="auto"/>
            <w:vAlign w:val="center"/>
          </w:tcPr>
          <w:p w14:paraId="7A5EE3A3"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29</w:t>
            </w:r>
          </w:p>
        </w:tc>
        <w:tc>
          <w:tcPr>
            <w:tcW w:w="1674" w:type="dxa"/>
            <w:shd w:val="clear" w:color="auto" w:fill="auto"/>
            <w:vAlign w:val="center"/>
          </w:tcPr>
          <w:p w14:paraId="254FCD57" w14:textId="77777777" w:rsidR="00E96645" w:rsidRPr="00E96645" w:rsidRDefault="00E96645" w:rsidP="00E96645">
            <w:pPr>
              <w:rPr>
                <w:rFonts w:ascii="Arial Narrow" w:hAnsi="Arial Narrow" w:cs="Arial"/>
                <w:b/>
                <w:sz w:val="20"/>
                <w:szCs w:val="20"/>
              </w:rPr>
            </w:pPr>
            <w:r w:rsidRPr="00E96645">
              <w:rPr>
                <w:rFonts w:ascii="Arial Narrow" w:hAnsi="Arial Narrow" w:cs="Arial"/>
                <w:b/>
                <w:sz w:val="20"/>
                <w:szCs w:val="20"/>
              </w:rPr>
              <w:t>F 721029</w:t>
            </w:r>
          </w:p>
        </w:tc>
      </w:tr>
      <w:tr w:rsidR="00E96645" w:rsidRPr="00E96645" w14:paraId="14E83287" w14:textId="77777777" w:rsidTr="0038432C">
        <w:trPr>
          <w:trHeight w:val="303"/>
          <w:jc w:val="center"/>
        </w:trPr>
        <w:tc>
          <w:tcPr>
            <w:tcW w:w="1495" w:type="dxa"/>
            <w:shd w:val="clear" w:color="auto" w:fill="auto"/>
            <w:vAlign w:val="center"/>
          </w:tcPr>
          <w:p w14:paraId="73525D6E" w14:textId="77777777" w:rsidR="00E96645" w:rsidRPr="00E96645" w:rsidRDefault="00E96645" w:rsidP="00E96645">
            <w:pPr>
              <w:rPr>
                <w:rFonts w:ascii="Arial Narrow" w:hAnsi="Arial Narrow" w:cs="Arial"/>
                <w:sz w:val="20"/>
                <w:szCs w:val="20"/>
              </w:rPr>
            </w:pPr>
            <w:r w:rsidRPr="00E96645">
              <w:rPr>
                <w:rFonts w:ascii="Arial Narrow" w:hAnsi="Arial Narrow" w:cs="Arial"/>
                <w:sz w:val="20"/>
                <w:szCs w:val="20"/>
              </w:rPr>
              <w:t>Servicios</w:t>
            </w:r>
          </w:p>
        </w:tc>
        <w:tc>
          <w:tcPr>
            <w:tcW w:w="2488" w:type="dxa"/>
            <w:shd w:val="clear" w:color="auto" w:fill="auto"/>
            <w:vAlign w:val="center"/>
          </w:tcPr>
          <w:p w14:paraId="39D73521" w14:textId="77777777" w:rsidR="00E96645" w:rsidRPr="00E96645" w:rsidRDefault="00E96645" w:rsidP="00E96645">
            <w:pPr>
              <w:rPr>
                <w:rFonts w:ascii="Arial Narrow" w:hAnsi="Arial Narrow" w:cs="Arial"/>
                <w:sz w:val="20"/>
                <w:szCs w:val="20"/>
              </w:rPr>
            </w:pPr>
            <w:r w:rsidRPr="00E96645">
              <w:rPr>
                <w:rFonts w:ascii="Arial Narrow" w:hAnsi="Arial Narrow" w:cs="Arial"/>
                <w:sz w:val="20"/>
                <w:szCs w:val="20"/>
              </w:rPr>
              <w:t>Servicios de edificación, construcción de instalaciones y mantenimiento</w:t>
            </w:r>
          </w:p>
        </w:tc>
        <w:tc>
          <w:tcPr>
            <w:tcW w:w="1344" w:type="dxa"/>
            <w:shd w:val="clear" w:color="auto" w:fill="auto"/>
            <w:vAlign w:val="center"/>
          </w:tcPr>
          <w:p w14:paraId="101E1539" w14:textId="77777777" w:rsidR="00E96645" w:rsidRPr="00E96645" w:rsidRDefault="00E96645" w:rsidP="00E96645">
            <w:pPr>
              <w:rPr>
                <w:rFonts w:ascii="Arial Narrow" w:hAnsi="Arial Narrow" w:cs="Arial"/>
                <w:sz w:val="20"/>
                <w:szCs w:val="20"/>
              </w:rPr>
            </w:pPr>
            <w:r w:rsidRPr="00E96645">
              <w:rPr>
                <w:rFonts w:ascii="Arial Narrow" w:hAnsi="Arial Narrow" w:cs="Arial"/>
                <w:sz w:val="20"/>
                <w:szCs w:val="20"/>
              </w:rPr>
              <w:t xml:space="preserve">Servicios de mantenimiento y reparaciones de construcciones e instalaciones </w:t>
            </w:r>
          </w:p>
        </w:tc>
        <w:tc>
          <w:tcPr>
            <w:tcW w:w="1415" w:type="dxa"/>
            <w:shd w:val="clear" w:color="auto" w:fill="auto"/>
            <w:vAlign w:val="center"/>
          </w:tcPr>
          <w:p w14:paraId="6D20E433" w14:textId="77777777" w:rsidR="00E96645" w:rsidRPr="00E96645" w:rsidRDefault="00E96645" w:rsidP="00E96645">
            <w:pPr>
              <w:rPr>
                <w:rFonts w:ascii="Arial Narrow" w:hAnsi="Arial Narrow" w:cs="Arial"/>
                <w:sz w:val="20"/>
                <w:szCs w:val="20"/>
              </w:rPr>
            </w:pPr>
            <w:r w:rsidRPr="00E96645">
              <w:rPr>
                <w:rFonts w:ascii="Arial Narrow" w:hAnsi="Arial Narrow" w:cs="Arial"/>
                <w:sz w:val="20"/>
                <w:szCs w:val="20"/>
              </w:rPr>
              <w:t>Servicios de mantenimiento y reparaciones de instalaciones</w:t>
            </w:r>
          </w:p>
        </w:tc>
        <w:tc>
          <w:tcPr>
            <w:tcW w:w="1674" w:type="dxa"/>
            <w:shd w:val="clear" w:color="auto" w:fill="auto"/>
          </w:tcPr>
          <w:p w14:paraId="21DF7715" w14:textId="77777777" w:rsidR="00E96645" w:rsidRPr="00E96645" w:rsidRDefault="00E96645" w:rsidP="00E96645">
            <w:pPr>
              <w:rPr>
                <w:rFonts w:ascii="Arial Narrow" w:hAnsi="Arial Narrow" w:cs="Arial"/>
                <w:sz w:val="20"/>
                <w:szCs w:val="20"/>
              </w:rPr>
            </w:pPr>
            <w:r w:rsidRPr="00E96645">
              <w:rPr>
                <w:rFonts w:ascii="Arial Narrow" w:hAnsi="Arial Narrow" w:cs="Arial"/>
                <w:sz w:val="20"/>
                <w:szCs w:val="20"/>
              </w:rPr>
              <w:t>Servicios de mantenimiento y reparaciones de instalaciones</w:t>
            </w:r>
          </w:p>
        </w:tc>
      </w:tr>
      <w:tr w:rsidR="00E96645" w:rsidRPr="00E96645" w14:paraId="733525E3" w14:textId="77777777" w:rsidTr="0038432C">
        <w:trPr>
          <w:trHeight w:val="303"/>
          <w:jc w:val="center"/>
        </w:trPr>
        <w:tc>
          <w:tcPr>
            <w:tcW w:w="1495" w:type="dxa"/>
            <w:shd w:val="clear" w:color="auto" w:fill="auto"/>
            <w:vAlign w:val="center"/>
          </w:tcPr>
          <w:p w14:paraId="2AE72CFA" w14:textId="77777777" w:rsidR="00E96645" w:rsidRPr="00E96645" w:rsidRDefault="00E96645" w:rsidP="00E96645">
            <w:pPr>
              <w:rPr>
                <w:rFonts w:ascii="Arial Narrow" w:hAnsi="Arial Narrow" w:cs="Arial"/>
                <w:b/>
                <w:bCs/>
                <w:sz w:val="20"/>
                <w:szCs w:val="20"/>
              </w:rPr>
            </w:pPr>
            <w:r w:rsidRPr="00E96645">
              <w:rPr>
                <w:rFonts w:ascii="Arial Narrow" w:hAnsi="Arial Narrow" w:cs="Arial"/>
                <w:b/>
                <w:bCs/>
                <w:sz w:val="20"/>
                <w:szCs w:val="20"/>
              </w:rPr>
              <w:t>F</w:t>
            </w:r>
          </w:p>
        </w:tc>
        <w:tc>
          <w:tcPr>
            <w:tcW w:w="2488" w:type="dxa"/>
            <w:shd w:val="clear" w:color="auto" w:fill="auto"/>
            <w:vAlign w:val="center"/>
          </w:tcPr>
          <w:p w14:paraId="01B534B0" w14:textId="77777777" w:rsidR="00E96645" w:rsidRPr="00E96645" w:rsidRDefault="00E96645" w:rsidP="00E96645">
            <w:pPr>
              <w:rPr>
                <w:rFonts w:ascii="Arial Narrow" w:hAnsi="Arial Narrow" w:cs="Arial"/>
                <w:b/>
                <w:bCs/>
                <w:sz w:val="20"/>
                <w:szCs w:val="20"/>
              </w:rPr>
            </w:pPr>
            <w:r w:rsidRPr="00E96645">
              <w:rPr>
                <w:rFonts w:ascii="Arial Narrow" w:hAnsi="Arial Narrow" w:cs="Arial"/>
                <w:b/>
                <w:bCs/>
                <w:sz w:val="20"/>
                <w:szCs w:val="20"/>
              </w:rPr>
              <w:t>81</w:t>
            </w:r>
          </w:p>
        </w:tc>
        <w:tc>
          <w:tcPr>
            <w:tcW w:w="1344" w:type="dxa"/>
            <w:shd w:val="clear" w:color="auto" w:fill="auto"/>
            <w:vAlign w:val="center"/>
          </w:tcPr>
          <w:p w14:paraId="1FB2EA74" w14:textId="77777777" w:rsidR="00E96645" w:rsidRPr="00E96645" w:rsidRDefault="00E96645" w:rsidP="00E96645">
            <w:pPr>
              <w:rPr>
                <w:rFonts w:ascii="Arial Narrow" w:hAnsi="Arial Narrow" w:cs="Arial"/>
                <w:b/>
                <w:bCs/>
                <w:sz w:val="20"/>
                <w:szCs w:val="20"/>
              </w:rPr>
            </w:pPr>
            <w:r w:rsidRPr="00E96645">
              <w:rPr>
                <w:rFonts w:ascii="Arial Narrow" w:hAnsi="Arial Narrow" w:cs="Arial"/>
                <w:b/>
                <w:bCs/>
                <w:sz w:val="20"/>
                <w:szCs w:val="20"/>
              </w:rPr>
              <w:t>10</w:t>
            </w:r>
          </w:p>
        </w:tc>
        <w:tc>
          <w:tcPr>
            <w:tcW w:w="1415" w:type="dxa"/>
            <w:shd w:val="clear" w:color="auto" w:fill="auto"/>
            <w:vAlign w:val="center"/>
          </w:tcPr>
          <w:p w14:paraId="2DD9258F" w14:textId="77777777" w:rsidR="00E96645" w:rsidRPr="00E96645" w:rsidRDefault="00E96645" w:rsidP="00E96645">
            <w:pPr>
              <w:rPr>
                <w:rFonts w:ascii="Arial Narrow" w:hAnsi="Arial Narrow" w:cs="Arial"/>
                <w:b/>
                <w:bCs/>
                <w:sz w:val="20"/>
                <w:szCs w:val="20"/>
              </w:rPr>
            </w:pPr>
            <w:r w:rsidRPr="00E96645">
              <w:rPr>
                <w:rFonts w:ascii="Arial Narrow" w:hAnsi="Arial Narrow" w:cs="Arial"/>
                <w:b/>
                <w:bCs/>
                <w:sz w:val="20"/>
                <w:szCs w:val="20"/>
              </w:rPr>
              <w:t>17</w:t>
            </w:r>
          </w:p>
        </w:tc>
        <w:tc>
          <w:tcPr>
            <w:tcW w:w="1674" w:type="dxa"/>
            <w:shd w:val="clear" w:color="auto" w:fill="auto"/>
          </w:tcPr>
          <w:p w14:paraId="7E829904" w14:textId="77777777" w:rsidR="00E96645" w:rsidRPr="00E96645" w:rsidRDefault="00E96645" w:rsidP="00E96645">
            <w:pPr>
              <w:rPr>
                <w:rFonts w:ascii="Arial Narrow" w:hAnsi="Arial Narrow" w:cs="Arial"/>
                <w:b/>
                <w:bCs/>
                <w:sz w:val="20"/>
                <w:szCs w:val="20"/>
              </w:rPr>
            </w:pPr>
            <w:r w:rsidRPr="00E96645">
              <w:rPr>
                <w:rFonts w:ascii="Arial Narrow" w:hAnsi="Arial Narrow" w:cs="Arial"/>
                <w:b/>
                <w:bCs/>
                <w:sz w:val="20"/>
                <w:szCs w:val="20"/>
              </w:rPr>
              <w:t>F 811017</w:t>
            </w:r>
          </w:p>
        </w:tc>
      </w:tr>
      <w:tr w:rsidR="00E96645" w:rsidRPr="00E96645" w14:paraId="1626A1C4" w14:textId="77777777" w:rsidTr="0038432C">
        <w:trPr>
          <w:trHeight w:val="303"/>
          <w:jc w:val="center"/>
        </w:trPr>
        <w:tc>
          <w:tcPr>
            <w:tcW w:w="1495" w:type="dxa"/>
            <w:shd w:val="clear" w:color="auto" w:fill="auto"/>
            <w:vAlign w:val="center"/>
          </w:tcPr>
          <w:p w14:paraId="58FB63FC" w14:textId="77777777" w:rsidR="00E96645" w:rsidRPr="00E96645" w:rsidRDefault="00E96645" w:rsidP="00E96645">
            <w:pPr>
              <w:rPr>
                <w:rFonts w:ascii="Arial Narrow" w:hAnsi="Arial Narrow" w:cs="Arial"/>
                <w:sz w:val="20"/>
                <w:szCs w:val="20"/>
              </w:rPr>
            </w:pPr>
            <w:r w:rsidRPr="00E96645">
              <w:rPr>
                <w:rFonts w:ascii="Arial Narrow" w:hAnsi="Arial Narrow" w:cs="Arial"/>
                <w:sz w:val="20"/>
                <w:szCs w:val="20"/>
              </w:rPr>
              <w:t>Servicios</w:t>
            </w:r>
          </w:p>
        </w:tc>
        <w:tc>
          <w:tcPr>
            <w:tcW w:w="2488" w:type="dxa"/>
            <w:shd w:val="clear" w:color="auto" w:fill="auto"/>
            <w:vAlign w:val="center"/>
          </w:tcPr>
          <w:p w14:paraId="3F379164" w14:textId="77777777" w:rsidR="00E96645" w:rsidRPr="00E96645" w:rsidRDefault="00E96645" w:rsidP="00E96645">
            <w:pPr>
              <w:rPr>
                <w:rFonts w:ascii="Arial Narrow" w:hAnsi="Arial Narrow" w:cs="Arial"/>
                <w:sz w:val="20"/>
                <w:szCs w:val="20"/>
              </w:rPr>
            </w:pPr>
            <w:r w:rsidRPr="00E96645">
              <w:rPr>
                <w:rFonts w:ascii="Arial Narrow" w:hAnsi="Arial Narrow" w:cs="Arial"/>
                <w:sz w:val="20"/>
                <w:szCs w:val="20"/>
              </w:rPr>
              <w:t>Servicios basados en Ingeniería, Investigación y Tecnología</w:t>
            </w:r>
          </w:p>
        </w:tc>
        <w:tc>
          <w:tcPr>
            <w:tcW w:w="1344" w:type="dxa"/>
            <w:shd w:val="clear" w:color="auto" w:fill="auto"/>
            <w:vAlign w:val="center"/>
          </w:tcPr>
          <w:p w14:paraId="51D170CF" w14:textId="77777777" w:rsidR="00E96645" w:rsidRPr="00E96645" w:rsidRDefault="00E96645" w:rsidP="00E96645">
            <w:pPr>
              <w:rPr>
                <w:rFonts w:ascii="Arial Narrow" w:hAnsi="Arial Narrow" w:cs="Arial"/>
                <w:sz w:val="20"/>
                <w:szCs w:val="20"/>
              </w:rPr>
            </w:pPr>
            <w:r w:rsidRPr="00E96645">
              <w:rPr>
                <w:rFonts w:ascii="Arial Narrow" w:hAnsi="Arial Narrow" w:cs="Arial"/>
                <w:sz w:val="20"/>
                <w:szCs w:val="20"/>
              </w:rPr>
              <w:t xml:space="preserve">Servicios profesionales de Ingeniería y Arquitectura. </w:t>
            </w:r>
          </w:p>
        </w:tc>
        <w:tc>
          <w:tcPr>
            <w:tcW w:w="1415" w:type="dxa"/>
            <w:shd w:val="clear" w:color="auto" w:fill="auto"/>
            <w:vAlign w:val="center"/>
          </w:tcPr>
          <w:p w14:paraId="6AE199FA" w14:textId="77777777" w:rsidR="00E96645" w:rsidRPr="00E96645" w:rsidRDefault="00E96645" w:rsidP="00E96645">
            <w:pPr>
              <w:rPr>
                <w:rFonts w:ascii="Arial Narrow" w:hAnsi="Arial Narrow" w:cs="Arial"/>
                <w:sz w:val="20"/>
                <w:szCs w:val="20"/>
              </w:rPr>
            </w:pPr>
            <w:r w:rsidRPr="00E96645">
              <w:rPr>
                <w:rFonts w:ascii="Arial Narrow" w:hAnsi="Arial Narrow" w:cs="Arial"/>
                <w:sz w:val="20"/>
                <w:szCs w:val="20"/>
              </w:rPr>
              <w:t>Ingeniería eléctrica y electrónica.</w:t>
            </w:r>
          </w:p>
        </w:tc>
        <w:tc>
          <w:tcPr>
            <w:tcW w:w="1674" w:type="dxa"/>
            <w:shd w:val="clear" w:color="auto" w:fill="auto"/>
          </w:tcPr>
          <w:p w14:paraId="6BDCF16C" w14:textId="77777777" w:rsidR="00E96645" w:rsidRPr="00E96645" w:rsidRDefault="00E96645" w:rsidP="00E96645">
            <w:pPr>
              <w:rPr>
                <w:rFonts w:ascii="Arial Narrow" w:hAnsi="Arial Narrow" w:cs="Arial"/>
                <w:sz w:val="20"/>
                <w:szCs w:val="20"/>
              </w:rPr>
            </w:pPr>
            <w:r w:rsidRPr="00E96645">
              <w:rPr>
                <w:rFonts w:ascii="Arial Narrow" w:hAnsi="Arial Narrow" w:cs="Arial"/>
                <w:sz w:val="20"/>
                <w:szCs w:val="20"/>
              </w:rPr>
              <w:t>Ingeniería eléctrica y electrónica.</w:t>
            </w:r>
          </w:p>
        </w:tc>
      </w:tr>
    </w:tbl>
    <w:p w14:paraId="73254D04" w14:textId="77777777" w:rsidR="00BB16BD" w:rsidRPr="006E6EE4" w:rsidRDefault="00BB16BD" w:rsidP="006E6EE4">
      <w:pPr>
        <w:rPr>
          <w:rFonts w:ascii="Arial Narrow" w:hAnsi="Arial Narrow" w:cs="Arial"/>
          <w:sz w:val="20"/>
          <w:szCs w:val="20"/>
        </w:rPr>
      </w:pPr>
    </w:p>
    <w:p w14:paraId="63AEE93E" w14:textId="77777777" w:rsidR="006E6EE4" w:rsidRPr="006E6EE4" w:rsidRDefault="006E6EE4" w:rsidP="006E6EE4">
      <w:pPr>
        <w:pStyle w:val="Ttulo3"/>
        <w:numPr>
          <w:ilvl w:val="2"/>
          <w:numId w:val="9"/>
        </w:numPr>
        <w:rPr>
          <w:sz w:val="20"/>
        </w:rPr>
      </w:pPr>
      <w:bookmarkStart w:id="48" w:name="_Toc54720782"/>
      <w:bookmarkStart w:id="49" w:name="_Toc136249989"/>
      <w:r w:rsidRPr="006E6EE4">
        <w:rPr>
          <w:sz w:val="20"/>
        </w:rPr>
        <w:t>Trato Nacional</w:t>
      </w:r>
      <w:bookmarkEnd w:id="48"/>
      <w:bookmarkEnd w:id="49"/>
    </w:p>
    <w:p w14:paraId="4836D98C" w14:textId="77777777" w:rsidR="006E6EE4" w:rsidRPr="006E6EE4" w:rsidRDefault="006E6EE4" w:rsidP="006E6EE4">
      <w:pPr>
        <w:rPr>
          <w:rFonts w:ascii="Arial Narrow" w:hAnsi="Arial Narrow" w:cs="Arial"/>
          <w:sz w:val="20"/>
          <w:szCs w:val="20"/>
        </w:rPr>
      </w:pPr>
    </w:p>
    <w:p w14:paraId="144EA848" w14:textId="162A215C" w:rsidR="006E6EE4" w:rsidRPr="006E6EE4" w:rsidRDefault="006E6EE4" w:rsidP="007279DC">
      <w:pPr>
        <w:jc w:val="both"/>
        <w:rPr>
          <w:rFonts w:ascii="Arial Narrow" w:hAnsi="Arial Narrow" w:cs="Arial"/>
          <w:sz w:val="20"/>
          <w:szCs w:val="20"/>
        </w:rPr>
      </w:pPr>
      <w:r w:rsidRPr="006E6EE4">
        <w:rPr>
          <w:rFonts w:ascii="Arial Narrow" w:hAnsi="Arial Narrow" w:cs="Arial"/>
          <w:sz w:val="20"/>
          <w:szCs w:val="20"/>
        </w:rPr>
        <w:t>La Entidad Estatal debe dar a los bienes y servicios de los Estados con quienes Colombia ha suscrito un Acuerdo Comercial, el mismo trato que da a los bienes y servicios colombianos cuando un Acuerdo Comercial es aplicable a un Proceso de Contratación.</w:t>
      </w:r>
    </w:p>
    <w:p w14:paraId="49EBB632" w14:textId="248D27FB" w:rsidR="006E6EE4" w:rsidRPr="006E6EE4" w:rsidRDefault="006E6EE4" w:rsidP="007279DC">
      <w:pPr>
        <w:jc w:val="both"/>
        <w:rPr>
          <w:rFonts w:ascii="Arial Narrow" w:hAnsi="Arial Narrow" w:cs="Arial"/>
          <w:sz w:val="20"/>
          <w:szCs w:val="20"/>
        </w:rPr>
      </w:pPr>
      <w:r w:rsidRPr="006E6EE4">
        <w:rPr>
          <w:rFonts w:ascii="Arial Narrow" w:hAnsi="Arial Narrow" w:cs="Arial"/>
          <w:sz w:val="20"/>
          <w:szCs w:val="20"/>
        </w:rPr>
        <w:t>Adicionalmente, la Entidad Estatal debe dar a los servicios prestados por proponentes de la CAN el mismo trato que da a los servicios colombianos. La única excepción a los servicios de proponentes de la CAN es el servicio de transporte aéreo para el cual no hay trato nacional. Para efectos de claridad, los países miembros de la CAN son Colombia, Bolivia, Ecuador y Perú.</w:t>
      </w:r>
    </w:p>
    <w:p w14:paraId="3DB930B2" w14:textId="0A4F8FB4" w:rsidR="00B82DD8" w:rsidRDefault="006E6EE4" w:rsidP="00E96645">
      <w:pPr>
        <w:jc w:val="both"/>
        <w:rPr>
          <w:rFonts w:ascii="Arial Narrow" w:hAnsi="Arial Narrow" w:cs="Arial"/>
          <w:sz w:val="20"/>
          <w:szCs w:val="20"/>
        </w:rPr>
      </w:pPr>
      <w:r w:rsidRPr="006E6EE4">
        <w:rPr>
          <w:rFonts w:ascii="Arial Narrow" w:hAnsi="Arial Narrow" w:cs="Arial"/>
          <w:sz w:val="20"/>
          <w:szCs w:val="20"/>
        </w:rPr>
        <w:t>En aquellos casos en los que se deba otorgar a los bienes y servicios extranjeros el mismo trato que se les da a los bienes y servicios nacionales, la Entidad Estatal debe conceder a dichos bienes y servicios el puntaje adicional de que trata la Ley 816 de 2003 y las preferencias en caso de empates de acuerdo con el artículo 2.2.1.1.2.2.9. del Decreto 1082 de 2015</w:t>
      </w:r>
    </w:p>
    <w:p w14:paraId="2948A916" w14:textId="77777777" w:rsidR="00E96645" w:rsidRPr="00E96645" w:rsidRDefault="00E96645" w:rsidP="00E96645">
      <w:pPr>
        <w:jc w:val="both"/>
        <w:rPr>
          <w:rFonts w:ascii="Arial Narrow" w:hAnsi="Arial Narrow" w:cs="Arial"/>
          <w:sz w:val="20"/>
          <w:szCs w:val="20"/>
        </w:rPr>
      </w:pPr>
    </w:p>
    <w:p w14:paraId="1DED23F2" w14:textId="77777777" w:rsidR="006E6EE4" w:rsidRPr="006E6EE4" w:rsidRDefault="006E6EE4" w:rsidP="006E6EE4">
      <w:pPr>
        <w:pStyle w:val="Ttulo2"/>
        <w:numPr>
          <w:ilvl w:val="1"/>
          <w:numId w:val="9"/>
        </w:numPr>
        <w:rPr>
          <w:sz w:val="20"/>
        </w:rPr>
      </w:pPr>
      <w:bookmarkStart w:id="50" w:name="_Toc54720783"/>
      <w:bookmarkStart w:id="51" w:name="_Toc136249990"/>
      <w:r w:rsidRPr="006E6EE4">
        <w:rPr>
          <w:sz w:val="20"/>
        </w:rPr>
        <w:t>INTERPRETACIÓN Y ACEPTACIÓN DEL PLIEGO DE CONDICIONES</w:t>
      </w:r>
      <w:bookmarkEnd w:id="50"/>
      <w:bookmarkEnd w:id="51"/>
    </w:p>
    <w:p w14:paraId="2D88C6E5" w14:textId="77777777" w:rsidR="006E6EE4" w:rsidRPr="006E6EE4" w:rsidRDefault="006E6EE4" w:rsidP="006E6EE4">
      <w:pPr>
        <w:rPr>
          <w:rFonts w:ascii="Arial Narrow" w:hAnsi="Arial Narrow" w:cs="Arial"/>
          <w:sz w:val="20"/>
          <w:szCs w:val="20"/>
          <w:lang w:val="es-ES"/>
        </w:rPr>
      </w:pPr>
    </w:p>
    <w:p w14:paraId="6B728FA2" w14:textId="42DA076E" w:rsidR="006E6EE4" w:rsidRPr="006E6EE4" w:rsidRDefault="006E6EE4" w:rsidP="008E6998">
      <w:pPr>
        <w:jc w:val="both"/>
        <w:rPr>
          <w:rFonts w:ascii="Arial Narrow" w:hAnsi="Arial Narrow" w:cs="Arial"/>
          <w:sz w:val="20"/>
          <w:szCs w:val="20"/>
          <w:lang w:val="es-ES"/>
        </w:rPr>
      </w:pPr>
      <w:r w:rsidRPr="006E6EE4">
        <w:rPr>
          <w:rFonts w:ascii="Arial Narrow" w:hAnsi="Arial Narrow" w:cs="Arial"/>
          <w:sz w:val="20"/>
          <w:szCs w:val="20"/>
          <w:lang w:val="es-ES"/>
        </w:rPr>
        <w:t>Con la presentación de la oferta, el proponente manifiesta que estudió el pliego de condiciones y todos los documentos del presente proceso de selección, que obtuvo las aclaraciones sobre las estipulaciones que haya considerado inciertas o dudosas, que conoce la naturaleza de los trabajos, su costo y su tiempo de ejecución, que formuló su oferta de manera libre, seria, precisa y coherente, y que además, se acoge a los dictados de la Ley 80 de 1993, la Ley 1150 de 2007, la Ley 1474 de 2011, el Decreto 19 de 2012, el Decreto 1082 de 2015 y demás normas aplicables a la contratación estatal.</w:t>
      </w:r>
    </w:p>
    <w:p w14:paraId="21080414" w14:textId="76F89F66" w:rsidR="006E6EE4" w:rsidRPr="006E6EE4" w:rsidRDefault="006E6EE4" w:rsidP="00E61478">
      <w:pPr>
        <w:jc w:val="both"/>
        <w:rPr>
          <w:rFonts w:ascii="Arial Narrow" w:hAnsi="Arial Narrow" w:cs="Arial"/>
          <w:sz w:val="20"/>
          <w:szCs w:val="20"/>
          <w:lang w:val="es-ES"/>
        </w:rPr>
      </w:pPr>
      <w:r w:rsidRPr="006E6EE4">
        <w:rPr>
          <w:rFonts w:ascii="Arial Narrow" w:hAnsi="Arial Narrow" w:cs="Arial"/>
          <w:sz w:val="20"/>
          <w:szCs w:val="20"/>
          <w:lang w:val="es-ES"/>
        </w:rPr>
        <w:t xml:space="preserve">Todos los documentos del proceso de selección se complementan mutuamente, de tal manera que lo indicado en cada uno de ellos se entenderá como indicado en todos. Las interpretaciones o deducciones que el proponente haga de lo establecido en este pliego de </w:t>
      </w:r>
      <w:r w:rsidR="00E96645" w:rsidRPr="006E6EE4">
        <w:rPr>
          <w:rFonts w:ascii="Arial Narrow" w:hAnsi="Arial Narrow" w:cs="Arial"/>
          <w:sz w:val="20"/>
          <w:szCs w:val="20"/>
          <w:lang w:val="es-ES"/>
        </w:rPr>
        <w:t>condiciones</w:t>
      </w:r>
      <w:r w:rsidRPr="006E6EE4">
        <w:rPr>
          <w:rFonts w:ascii="Arial Narrow" w:hAnsi="Arial Narrow" w:cs="Arial"/>
          <w:sz w:val="20"/>
          <w:szCs w:val="20"/>
          <w:lang w:val="es-ES"/>
        </w:rPr>
        <w:t xml:space="preserve"> serán de su exclusiva responsabilidad. En consecuencia, el</w:t>
      </w:r>
      <w:r w:rsidRPr="006E6EE4">
        <w:rPr>
          <w:rFonts w:ascii="Arial Narrow" w:hAnsi="Arial Narrow" w:cs="Arial"/>
          <w:sz w:val="20"/>
          <w:szCs w:val="20"/>
          <w:lang w:val="x-none"/>
        </w:rPr>
        <w:t xml:space="preserve"> </w:t>
      </w:r>
      <w:r w:rsidRPr="006E6EE4">
        <w:rPr>
          <w:rFonts w:ascii="Arial Narrow" w:hAnsi="Arial Narrow" w:cs="Arial"/>
          <w:sz w:val="20"/>
          <w:szCs w:val="20"/>
          <w:lang w:val="es-ES"/>
        </w:rPr>
        <w:t>Instituto Tecnológico Metropolitano “ITM” no será responsable por descuidos, errores, omisiones, conjeturas, suposiciones, mala interpretación u otros hechos desfavorables en que incurra el proponente y que puedan incidir en la elaboración de su oferta.</w:t>
      </w:r>
    </w:p>
    <w:p w14:paraId="1B992C69" w14:textId="2A1BB721" w:rsidR="006E6EE4" w:rsidRPr="006E6EE4" w:rsidRDefault="006E6EE4" w:rsidP="00E7670E">
      <w:pPr>
        <w:jc w:val="both"/>
        <w:rPr>
          <w:rFonts w:ascii="Arial Narrow" w:hAnsi="Arial Narrow" w:cs="Arial"/>
          <w:sz w:val="20"/>
          <w:szCs w:val="20"/>
          <w:lang w:val="es-ES"/>
        </w:rPr>
      </w:pPr>
      <w:r w:rsidRPr="006E6EE4">
        <w:rPr>
          <w:rFonts w:ascii="Arial Narrow" w:hAnsi="Arial Narrow" w:cs="Arial"/>
          <w:sz w:val="20"/>
          <w:szCs w:val="20"/>
          <w:lang w:val="es-ES"/>
        </w:rPr>
        <w:t>Las aclaraciones y respuestas a las observaciones presentadas por los proponentes durante el proceso de selección tendrán únicamente valor interpretativo.</w:t>
      </w:r>
    </w:p>
    <w:p w14:paraId="46333093" w14:textId="407421C1" w:rsidR="006E6EE4" w:rsidRPr="008E6998" w:rsidRDefault="006E6EE4" w:rsidP="00E7670E">
      <w:pPr>
        <w:jc w:val="both"/>
        <w:rPr>
          <w:rFonts w:ascii="Arial Narrow" w:hAnsi="Arial Narrow" w:cs="Arial"/>
          <w:sz w:val="20"/>
          <w:szCs w:val="20"/>
          <w:lang w:val="es-ES"/>
        </w:rPr>
      </w:pPr>
      <w:r w:rsidRPr="006E6EE4">
        <w:rPr>
          <w:rFonts w:ascii="Arial Narrow" w:hAnsi="Arial Narrow" w:cs="Arial"/>
          <w:sz w:val="20"/>
          <w:szCs w:val="20"/>
          <w:lang w:val="es-ES"/>
        </w:rPr>
        <w:t>El hecho de que el proponente no se informe y documente debidamente sobre los detalles y condiciones bajo los cuales serán ejecutados los trabajos objeto del presente proceso de selección, no se considerará como excusa válida para la futura formulación de eventuales reclamaciones.</w:t>
      </w:r>
    </w:p>
    <w:p w14:paraId="34DB4DDF" w14:textId="77777777" w:rsidR="006E6EE4" w:rsidRPr="006E6EE4" w:rsidRDefault="006E6EE4" w:rsidP="00E7670E">
      <w:pPr>
        <w:jc w:val="both"/>
        <w:rPr>
          <w:rFonts w:ascii="Arial Narrow" w:hAnsi="Arial Narrow" w:cs="Arial"/>
          <w:snapToGrid w:val="0"/>
          <w:sz w:val="20"/>
          <w:szCs w:val="20"/>
        </w:rPr>
      </w:pPr>
      <w:r w:rsidRPr="006E6EE4">
        <w:rPr>
          <w:rFonts w:ascii="Arial Narrow" w:hAnsi="Arial Narrow" w:cs="Arial"/>
          <w:snapToGrid w:val="0"/>
          <w:sz w:val="20"/>
          <w:szCs w:val="20"/>
        </w:rPr>
        <w:t>En la propuesta no podrán señalarse condiciones diferentes a las establecidas en este pliego. En caso de hacerlo, se tendrán por no escritas y, por lo tanto, prevalecerán las disposiciones contenidas en este documento.</w:t>
      </w:r>
    </w:p>
    <w:p w14:paraId="5C472F03" w14:textId="77777777" w:rsidR="006E6EE4" w:rsidRPr="006E6EE4" w:rsidRDefault="006E6EE4" w:rsidP="00E7670E">
      <w:pPr>
        <w:jc w:val="both"/>
        <w:rPr>
          <w:rFonts w:ascii="Arial Narrow" w:hAnsi="Arial Narrow" w:cs="Arial"/>
          <w:snapToGrid w:val="0"/>
          <w:sz w:val="20"/>
          <w:szCs w:val="20"/>
        </w:rPr>
      </w:pPr>
    </w:p>
    <w:p w14:paraId="31E37F7A" w14:textId="77777777" w:rsidR="006E6EE4" w:rsidRPr="006E6EE4" w:rsidRDefault="006E6EE4" w:rsidP="00E7670E">
      <w:pPr>
        <w:pStyle w:val="Ttulo2"/>
        <w:numPr>
          <w:ilvl w:val="1"/>
          <w:numId w:val="9"/>
        </w:numPr>
        <w:rPr>
          <w:sz w:val="20"/>
        </w:rPr>
      </w:pPr>
      <w:bookmarkStart w:id="52" w:name="_Toc54720784"/>
      <w:bookmarkStart w:id="53" w:name="_Toc136249991"/>
      <w:r w:rsidRPr="006E6EE4">
        <w:rPr>
          <w:sz w:val="20"/>
        </w:rPr>
        <w:t>CLAÚSULA DE INDISPONIBILIDAD PARA PLIEGOS</w:t>
      </w:r>
      <w:bookmarkEnd w:id="52"/>
      <w:bookmarkEnd w:id="53"/>
      <w:r w:rsidRPr="006E6EE4">
        <w:rPr>
          <w:sz w:val="20"/>
        </w:rPr>
        <w:t xml:space="preserve"> </w:t>
      </w:r>
    </w:p>
    <w:p w14:paraId="7F9E28AF" w14:textId="77777777" w:rsidR="006E6EE4" w:rsidRPr="006E6EE4" w:rsidRDefault="006E6EE4" w:rsidP="00E7670E">
      <w:pPr>
        <w:jc w:val="both"/>
        <w:rPr>
          <w:rFonts w:ascii="Arial Narrow" w:hAnsi="Arial Narrow"/>
          <w:sz w:val="20"/>
          <w:szCs w:val="20"/>
          <w:lang w:val="x-none"/>
        </w:rPr>
      </w:pPr>
    </w:p>
    <w:p w14:paraId="1839F0C4" w14:textId="0213DABB" w:rsidR="006E6EE4" w:rsidRDefault="006E6EE4" w:rsidP="00E7670E">
      <w:pPr>
        <w:jc w:val="both"/>
        <w:rPr>
          <w:rFonts w:ascii="Arial Narrow" w:hAnsi="Arial Narrow" w:cs="Arial"/>
          <w:snapToGrid w:val="0"/>
          <w:sz w:val="20"/>
          <w:szCs w:val="20"/>
        </w:rPr>
      </w:pPr>
      <w:r w:rsidRPr="006E6EE4">
        <w:rPr>
          <w:rFonts w:ascii="Arial Narrow" w:hAnsi="Arial Narrow" w:cs="Arial"/>
          <w:snapToGrid w:val="0"/>
          <w:sz w:val="20"/>
          <w:szCs w:val="20"/>
        </w:rPr>
        <w:t xml:space="preserve">En caso de que el SECOP II presente fallas generales o particulares para la presentación de ofertas, el proveedor debe seguir las instrucciones establecidas en el </w:t>
      </w:r>
      <w:r w:rsidR="00670DF0" w:rsidRPr="00670DF0">
        <w:rPr>
          <w:rFonts w:ascii="Arial Narrow" w:hAnsi="Arial Narrow" w:cs="Arial"/>
          <w:b/>
          <w:bCs/>
          <w:snapToGrid w:val="0"/>
          <w:sz w:val="20"/>
          <w:szCs w:val="20"/>
          <w:u w:val="single"/>
        </w:rPr>
        <w:t>PROTOCOLO DE INDISPONIBILIDAD DE COLOMBIA COMPRA EFICIENTE</w:t>
      </w:r>
      <w:r w:rsidRPr="006E6EE4">
        <w:rPr>
          <w:rFonts w:ascii="Arial Narrow" w:hAnsi="Arial Narrow" w:cs="Arial"/>
          <w:snapToGrid w:val="0"/>
          <w:sz w:val="20"/>
          <w:szCs w:val="20"/>
        </w:rPr>
        <w:t xml:space="preserve">, evento en el cual la Entidad tendrá a disposición el correo: </w:t>
      </w:r>
      <w:r w:rsidR="00C50C22">
        <w:rPr>
          <w:rStyle w:val="Hipervnculo"/>
          <w:rFonts w:ascii="Arial Narrow" w:hAnsi="Arial Narrow" w:cs="Arial"/>
          <w:snapToGrid w:val="0"/>
          <w:sz w:val="20"/>
          <w:szCs w:val="20"/>
        </w:rPr>
        <w:t>edisonmontoya</w:t>
      </w:r>
      <w:r w:rsidR="00C4202C" w:rsidRPr="00C4202C">
        <w:rPr>
          <w:rStyle w:val="Hipervnculo"/>
          <w:rFonts w:ascii="Arial Narrow" w:hAnsi="Arial Narrow" w:cs="Arial"/>
          <w:snapToGrid w:val="0"/>
          <w:sz w:val="20"/>
          <w:szCs w:val="20"/>
        </w:rPr>
        <w:t>@itm.edu.co</w:t>
      </w:r>
    </w:p>
    <w:p w14:paraId="15CE479B" w14:textId="09264399" w:rsidR="006E6EE4" w:rsidRPr="006E6EE4" w:rsidRDefault="006E6EE4" w:rsidP="00E7670E">
      <w:pPr>
        <w:jc w:val="both"/>
        <w:rPr>
          <w:rFonts w:ascii="Arial Narrow" w:hAnsi="Arial Narrow" w:cs="Arial"/>
          <w:snapToGrid w:val="0"/>
          <w:sz w:val="20"/>
          <w:szCs w:val="20"/>
        </w:rPr>
      </w:pPr>
      <w:r w:rsidRPr="006E6EE4">
        <w:rPr>
          <w:rFonts w:ascii="Arial Narrow" w:hAnsi="Arial Narrow" w:cs="Arial"/>
          <w:snapToGrid w:val="0"/>
          <w:sz w:val="20"/>
          <w:szCs w:val="20"/>
        </w:rPr>
        <w:t>Los teléfonos de la mesa de servicio del SECOP II son: 7456788 en Bogotá y 018000 520808 para el resto del país.</w:t>
      </w:r>
    </w:p>
    <w:p w14:paraId="3286F480" w14:textId="6256F886" w:rsidR="006E6EE4" w:rsidRPr="006E6EE4" w:rsidRDefault="006E6EE4" w:rsidP="00A965A9">
      <w:pPr>
        <w:jc w:val="both"/>
        <w:rPr>
          <w:rFonts w:ascii="Arial Narrow" w:hAnsi="Arial Narrow" w:cs="Arial"/>
          <w:snapToGrid w:val="0"/>
          <w:sz w:val="20"/>
          <w:szCs w:val="20"/>
        </w:rPr>
      </w:pPr>
      <w:r w:rsidRPr="006E6EE4">
        <w:rPr>
          <w:rFonts w:ascii="Arial Narrow" w:hAnsi="Arial Narrow" w:cs="Arial"/>
          <w:snapToGrid w:val="0"/>
          <w:sz w:val="20"/>
          <w:szCs w:val="20"/>
        </w:rPr>
        <w:t>La entidad comunicará por correo electrónico las decisiones que se tomen por indisponibilidad de la plataforma del SECOP II.</w:t>
      </w:r>
    </w:p>
    <w:p w14:paraId="7E5EA777" w14:textId="77777777" w:rsidR="006E6EE4" w:rsidRPr="006E6EE4" w:rsidRDefault="006E6EE4" w:rsidP="00E7670E">
      <w:pPr>
        <w:jc w:val="both"/>
        <w:rPr>
          <w:rFonts w:ascii="Arial Narrow" w:hAnsi="Arial Narrow" w:cs="Arial"/>
          <w:b/>
          <w:snapToGrid w:val="0"/>
          <w:sz w:val="20"/>
          <w:szCs w:val="20"/>
          <w:u w:val="single"/>
        </w:rPr>
      </w:pPr>
      <w:r w:rsidRPr="006E6EE4">
        <w:rPr>
          <w:rFonts w:ascii="Arial Narrow" w:hAnsi="Arial Narrow" w:cs="Arial"/>
          <w:b/>
          <w:snapToGrid w:val="0"/>
          <w:sz w:val="20"/>
          <w:szCs w:val="20"/>
          <w:u w:val="single"/>
        </w:rPr>
        <w:t>NO OBSTANTE, SE RECOMIENDA A LOS OFERENTES DISPONER DEL TIEMPO SUFICIENTE PARA ESTRUCTURAR Y PRESENTAR SUS OFERTAS A TRAVÉS DEL SISTEMA ELECTRÓNICO DE CONTRATACIÓN ESTATAL SECOP II.</w:t>
      </w:r>
    </w:p>
    <w:p w14:paraId="104B7FB0" w14:textId="77777777" w:rsidR="006E6EE4" w:rsidRPr="006E6EE4" w:rsidRDefault="006E6EE4" w:rsidP="006E6EE4">
      <w:pPr>
        <w:rPr>
          <w:rFonts w:ascii="Arial Narrow" w:hAnsi="Arial Narrow" w:cs="Arial"/>
          <w:snapToGrid w:val="0"/>
          <w:sz w:val="20"/>
          <w:szCs w:val="20"/>
        </w:rPr>
      </w:pPr>
    </w:p>
    <w:p w14:paraId="3B6E355D" w14:textId="77777777" w:rsidR="006E6EE4" w:rsidRPr="006E6EE4" w:rsidRDefault="006E6EE4" w:rsidP="006E6EE4">
      <w:pPr>
        <w:pStyle w:val="Ttulo1"/>
        <w:numPr>
          <w:ilvl w:val="0"/>
          <w:numId w:val="9"/>
        </w:numPr>
        <w:jc w:val="both"/>
        <w:rPr>
          <w:sz w:val="20"/>
        </w:rPr>
      </w:pPr>
      <w:bookmarkStart w:id="54" w:name="_Toc54720785"/>
      <w:bookmarkStart w:id="55" w:name="_Toc136249992"/>
      <w:r w:rsidRPr="006E6EE4">
        <w:rPr>
          <w:sz w:val="20"/>
        </w:rPr>
        <w:t>PROCEDIMIENTO</w:t>
      </w:r>
      <w:bookmarkEnd w:id="54"/>
      <w:bookmarkEnd w:id="55"/>
    </w:p>
    <w:p w14:paraId="0E0213FE" w14:textId="77777777" w:rsidR="006E6EE4" w:rsidRPr="006E6EE4" w:rsidRDefault="006E6EE4" w:rsidP="006E6EE4">
      <w:pPr>
        <w:rPr>
          <w:rFonts w:ascii="Arial Narrow" w:hAnsi="Arial Narrow" w:cs="Calibri"/>
          <w:b/>
          <w:sz w:val="20"/>
          <w:szCs w:val="20"/>
          <w:lang w:val="es-ES"/>
        </w:rPr>
      </w:pPr>
    </w:p>
    <w:p w14:paraId="00C5BDA3" w14:textId="77777777" w:rsidR="006E6EE4" w:rsidRPr="006E6EE4" w:rsidRDefault="006E6EE4" w:rsidP="006E6EE4">
      <w:pPr>
        <w:pStyle w:val="Ttulo2"/>
        <w:numPr>
          <w:ilvl w:val="1"/>
          <w:numId w:val="9"/>
        </w:numPr>
        <w:rPr>
          <w:sz w:val="20"/>
        </w:rPr>
      </w:pPr>
      <w:bookmarkStart w:id="56" w:name="_Toc54720786"/>
      <w:bookmarkStart w:id="57" w:name="_Toc136249993"/>
      <w:r w:rsidRPr="006E6EE4">
        <w:rPr>
          <w:sz w:val="20"/>
        </w:rPr>
        <w:t>APERTURA</w:t>
      </w:r>
      <w:bookmarkEnd w:id="56"/>
      <w:bookmarkEnd w:id="57"/>
    </w:p>
    <w:p w14:paraId="3D08B8D5" w14:textId="77777777" w:rsidR="006E6EE4" w:rsidRPr="006E6EE4" w:rsidRDefault="006E6EE4" w:rsidP="00AB1D0D">
      <w:pPr>
        <w:jc w:val="both"/>
        <w:rPr>
          <w:rFonts w:ascii="Arial Narrow" w:hAnsi="Arial Narrow" w:cs="Calibri"/>
          <w:sz w:val="20"/>
          <w:szCs w:val="20"/>
          <w:lang w:val="es-ES"/>
        </w:rPr>
      </w:pPr>
    </w:p>
    <w:p w14:paraId="42CE8FE9" w14:textId="69ED1419" w:rsidR="006E6EE4" w:rsidRPr="006E6EE4" w:rsidRDefault="006E6EE4" w:rsidP="00AB1D0D">
      <w:pPr>
        <w:jc w:val="both"/>
        <w:rPr>
          <w:rFonts w:ascii="Arial Narrow" w:hAnsi="Arial Narrow" w:cs="Calibri"/>
          <w:sz w:val="20"/>
          <w:szCs w:val="20"/>
        </w:rPr>
      </w:pPr>
      <w:r w:rsidRPr="006E6EE4">
        <w:rPr>
          <w:rFonts w:ascii="Arial Narrow" w:hAnsi="Arial Narrow" w:cs="Calibri"/>
          <w:sz w:val="20"/>
          <w:szCs w:val="20"/>
          <w:lang w:val="es-ES"/>
        </w:rPr>
        <w:t xml:space="preserve">La presente contratación se abrirá en la fecha establecida en el cronograma, </w:t>
      </w:r>
      <w:r w:rsidRPr="006E6EE4">
        <w:rPr>
          <w:rFonts w:ascii="Arial Narrow" w:hAnsi="Arial Narrow" w:cs="Calibri"/>
          <w:sz w:val="20"/>
          <w:szCs w:val="20"/>
        </w:rPr>
        <w:t xml:space="preserve">a partir de esta fecha podrán ser consultados los pliegos de condiciones en el SECOP II. </w:t>
      </w:r>
    </w:p>
    <w:p w14:paraId="0973C2A7" w14:textId="77777777" w:rsidR="006E6EE4" w:rsidRPr="006E6EE4" w:rsidRDefault="006E6EE4" w:rsidP="00AB1D0D">
      <w:pPr>
        <w:jc w:val="both"/>
        <w:rPr>
          <w:rFonts w:ascii="Arial Narrow" w:hAnsi="Arial Narrow" w:cs="Calibri"/>
          <w:sz w:val="20"/>
          <w:szCs w:val="20"/>
        </w:rPr>
      </w:pPr>
      <w:r w:rsidRPr="006E6EE4">
        <w:rPr>
          <w:rFonts w:ascii="Arial Narrow" w:hAnsi="Arial Narrow" w:cs="Calibri"/>
          <w:sz w:val="20"/>
          <w:szCs w:val="20"/>
        </w:rPr>
        <w:t>Se reciben las observaciones frente a los pliegos y/o especificaciones técnicas hasta el día señalado en el cronograma, a partir de esa fecha, de ser necesario, se publicarán las observaciones respectivas para la elaboración final de la propuesta.</w:t>
      </w:r>
    </w:p>
    <w:p w14:paraId="38FF2E73" w14:textId="77777777" w:rsidR="006E6EE4" w:rsidRPr="006E6EE4" w:rsidRDefault="006E6EE4" w:rsidP="006E6EE4">
      <w:pPr>
        <w:tabs>
          <w:tab w:val="left" w:pos="1004"/>
        </w:tabs>
        <w:rPr>
          <w:rFonts w:ascii="Arial Narrow" w:hAnsi="Arial Narrow" w:cs="Calibri"/>
          <w:b/>
          <w:sz w:val="20"/>
          <w:szCs w:val="20"/>
          <w:lang w:val="es-ES"/>
        </w:rPr>
      </w:pPr>
    </w:p>
    <w:p w14:paraId="30A5CAF1" w14:textId="77777777" w:rsidR="006E6EE4" w:rsidRPr="006E6EE4" w:rsidRDefault="006E6EE4" w:rsidP="006E6EE4">
      <w:pPr>
        <w:pStyle w:val="Ttulo2"/>
        <w:numPr>
          <w:ilvl w:val="1"/>
          <w:numId w:val="9"/>
        </w:numPr>
        <w:rPr>
          <w:snapToGrid w:val="0"/>
          <w:sz w:val="20"/>
        </w:rPr>
      </w:pPr>
      <w:bookmarkStart w:id="58" w:name="_Toc54720787"/>
      <w:bookmarkStart w:id="59" w:name="_Toc136249994"/>
      <w:r w:rsidRPr="006E6EE4">
        <w:rPr>
          <w:snapToGrid w:val="0"/>
          <w:sz w:val="20"/>
        </w:rPr>
        <w:t>PLAZO Y LUGAR DE ENTREGA – Presentación de propuesta completa (Oferta inicial de precio y documentación de requisitos habilitantes).</w:t>
      </w:r>
      <w:bookmarkEnd w:id="58"/>
      <w:bookmarkEnd w:id="59"/>
    </w:p>
    <w:p w14:paraId="63675F3B" w14:textId="77777777" w:rsidR="006E6EE4" w:rsidRPr="006E6EE4" w:rsidRDefault="006E6EE4" w:rsidP="006E6EE4">
      <w:pPr>
        <w:widowControl w:val="0"/>
        <w:rPr>
          <w:rFonts w:ascii="Arial Narrow" w:hAnsi="Arial Narrow" w:cs="Calibri"/>
          <w:sz w:val="20"/>
          <w:szCs w:val="20"/>
        </w:rPr>
      </w:pPr>
    </w:p>
    <w:p w14:paraId="365BDB4F" w14:textId="40663CAC" w:rsidR="006E6EE4" w:rsidRDefault="00913207" w:rsidP="00913207">
      <w:pPr>
        <w:autoSpaceDE w:val="0"/>
        <w:autoSpaceDN w:val="0"/>
        <w:adjustRightInd w:val="0"/>
        <w:jc w:val="both"/>
        <w:rPr>
          <w:rFonts w:ascii="Arial Narrow" w:hAnsi="Arial Narrow" w:cs="Calibri"/>
          <w:sz w:val="20"/>
          <w:szCs w:val="20"/>
        </w:rPr>
      </w:pPr>
      <w:r w:rsidRPr="00913207">
        <w:rPr>
          <w:rFonts w:ascii="Arial Narrow" w:hAnsi="Arial Narrow" w:cs="Calibri"/>
          <w:sz w:val="20"/>
          <w:szCs w:val="20"/>
        </w:rPr>
        <w:t>La propuesta deberá presentarse únicamente a través de SECOP II en la fecha y horas dispuesta en el cronograma.</w:t>
      </w:r>
      <w:r>
        <w:rPr>
          <w:rFonts w:ascii="Arial Narrow" w:hAnsi="Arial Narrow" w:cs="Calibri"/>
          <w:sz w:val="20"/>
          <w:szCs w:val="20"/>
        </w:rPr>
        <w:t xml:space="preserve"> </w:t>
      </w:r>
      <w:r w:rsidRPr="00913207">
        <w:rPr>
          <w:rFonts w:ascii="Arial Narrow" w:hAnsi="Arial Narrow" w:cs="Calibri"/>
          <w:sz w:val="20"/>
          <w:szCs w:val="20"/>
        </w:rPr>
        <w:t>La entidad no recibirá propuestas a través de correo electrónico o de manera física</w:t>
      </w:r>
    </w:p>
    <w:p w14:paraId="31C5FC42" w14:textId="77777777" w:rsidR="00AB2995" w:rsidRPr="006E6EE4" w:rsidRDefault="00AB2995" w:rsidP="00913207">
      <w:pPr>
        <w:autoSpaceDE w:val="0"/>
        <w:autoSpaceDN w:val="0"/>
        <w:adjustRightInd w:val="0"/>
        <w:jc w:val="both"/>
        <w:rPr>
          <w:rFonts w:ascii="Arial Narrow" w:eastAsia="Calibri" w:hAnsi="Arial Narrow" w:cs="Calibri"/>
          <w:b/>
          <w:i/>
          <w:color w:val="000000"/>
          <w:sz w:val="20"/>
          <w:szCs w:val="20"/>
          <w:u w:val="single"/>
          <w:lang w:val="es-ES"/>
        </w:rPr>
      </w:pPr>
    </w:p>
    <w:p w14:paraId="7CF92EFA" w14:textId="77777777" w:rsidR="006E6EE4" w:rsidRPr="006E6EE4" w:rsidRDefault="006E6EE4" w:rsidP="00215F88">
      <w:pPr>
        <w:pStyle w:val="Ttulo2"/>
        <w:numPr>
          <w:ilvl w:val="1"/>
          <w:numId w:val="9"/>
        </w:numPr>
        <w:rPr>
          <w:sz w:val="20"/>
        </w:rPr>
      </w:pPr>
      <w:bookmarkStart w:id="60" w:name="_Toc54720788"/>
      <w:bookmarkStart w:id="61" w:name="_Toc136249995"/>
      <w:r w:rsidRPr="006E6EE4">
        <w:rPr>
          <w:sz w:val="20"/>
        </w:rPr>
        <w:t>PÚBLICACIÓN PLIEGOS DE CONDICIONES</w:t>
      </w:r>
      <w:bookmarkEnd w:id="60"/>
      <w:bookmarkEnd w:id="61"/>
    </w:p>
    <w:p w14:paraId="7E8C1F62" w14:textId="77777777" w:rsidR="006E6EE4" w:rsidRPr="006E6EE4" w:rsidRDefault="006E6EE4" w:rsidP="00C317A4">
      <w:pPr>
        <w:pStyle w:val="Prrafodelista"/>
        <w:tabs>
          <w:tab w:val="left" w:pos="0"/>
          <w:tab w:val="left" w:pos="360"/>
          <w:tab w:val="left" w:pos="576"/>
        </w:tabs>
        <w:ind w:left="0"/>
        <w:rPr>
          <w:rFonts w:cs="Calibri"/>
          <w:b/>
          <w:sz w:val="20"/>
        </w:rPr>
      </w:pPr>
    </w:p>
    <w:p w14:paraId="7E8EEC6D" w14:textId="34B044D2" w:rsidR="006E6EE4" w:rsidRPr="006E6EE4" w:rsidRDefault="006E6EE4" w:rsidP="00C317A4">
      <w:pPr>
        <w:tabs>
          <w:tab w:val="left" w:pos="0"/>
          <w:tab w:val="left" w:pos="360"/>
          <w:tab w:val="left" w:pos="576"/>
        </w:tabs>
        <w:jc w:val="both"/>
        <w:rPr>
          <w:rFonts w:ascii="Arial Narrow" w:hAnsi="Arial Narrow" w:cs="Calibri"/>
          <w:sz w:val="20"/>
          <w:szCs w:val="20"/>
          <w:lang w:val="es-ES"/>
        </w:rPr>
      </w:pPr>
      <w:r w:rsidRPr="006E6EE4">
        <w:rPr>
          <w:rFonts w:ascii="Arial Narrow" w:hAnsi="Arial Narrow" w:cs="Calibri"/>
          <w:sz w:val="20"/>
          <w:szCs w:val="20"/>
          <w:lang w:val="es-ES"/>
        </w:rPr>
        <w:t xml:space="preserve">El proyecto de pliegos de condiciones se publicará en la fecha señalada en el cronograma, términos durante el cual los interesados podrán presentar sus observaciones al proyecto de pliegos conforme lo dispuesto por el artículo 2.2.1.1.2.1.4. del Decreto 1082 de 2015 en la plataforma SECOP II, los pliegos de condiciones definitivos se publicarán en el Portal Único de Contratación </w:t>
      </w:r>
      <w:hyperlink r:id="rId10" w:history="1">
        <w:r w:rsidRPr="006E6EE4">
          <w:rPr>
            <w:rStyle w:val="Hipervnculo"/>
            <w:rFonts w:ascii="Arial Narrow" w:hAnsi="Arial Narrow" w:cs="Calibri"/>
            <w:snapToGrid w:val="0"/>
            <w:sz w:val="20"/>
            <w:szCs w:val="20"/>
          </w:rPr>
          <w:t>www.colombiacompra.gov.co</w:t>
        </w:r>
      </w:hyperlink>
      <w:r w:rsidRPr="006E6EE4">
        <w:rPr>
          <w:rFonts w:ascii="Arial Narrow" w:hAnsi="Arial Narrow" w:cs="Calibri"/>
          <w:snapToGrid w:val="0"/>
          <w:sz w:val="20"/>
          <w:szCs w:val="20"/>
        </w:rPr>
        <w:t xml:space="preserve"> </w:t>
      </w:r>
      <w:r w:rsidRPr="006E6EE4">
        <w:rPr>
          <w:rFonts w:ascii="Arial Narrow" w:hAnsi="Arial Narrow" w:cs="Calibri"/>
          <w:sz w:val="20"/>
          <w:szCs w:val="20"/>
          <w:lang w:val="es-ES"/>
        </w:rPr>
        <w:t xml:space="preserve">y podrán ser consultados a partir de la fecha de apertura según el cronograma propuesto, fecha a partir de la cual se entiende formalmente abierta la presente contratación. </w:t>
      </w:r>
    </w:p>
    <w:p w14:paraId="45DC1788" w14:textId="5B92FBE3" w:rsidR="006E6EE4" w:rsidRPr="00C317A4" w:rsidRDefault="006E6EE4" w:rsidP="00C317A4">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La información contenida en el Pliego de Condiciones y sus adendas sustituye totalmente cualquier otra que el ITM o sus funcionarios pudieran haber suministrado en forma preliminar a los proponentes en este proceso de selección abreviada mediante subasta inversa Electrónica.</w:t>
      </w:r>
    </w:p>
    <w:p w14:paraId="277FA229" w14:textId="77777777" w:rsidR="006E6EE4" w:rsidRDefault="006E6EE4" w:rsidP="00C317A4">
      <w:pPr>
        <w:pStyle w:val="C1"/>
        <w:spacing w:before="0" w:after="0"/>
        <w:rPr>
          <w:rFonts w:cs="Calibri"/>
          <w:sz w:val="20"/>
        </w:rPr>
      </w:pPr>
      <w:r w:rsidRPr="006E6EE4">
        <w:rPr>
          <w:rFonts w:cs="Calibri"/>
          <w:b/>
          <w:sz w:val="20"/>
        </w:rPr>
        <w:t xml:space="preserve">NOTA: </w:t>
      </w:r>
      <w:r w:rsidRPr="006E6EE4">
        <w:rPr>
          <w:rFonts w:cs="Calibri"/>
          <w:sz w:val="20"/>
        </w:rPr>
        <w:t xml:space="preserve">La publicación del proyecto de pliegos de condiciones no genera obligación para el Instituto Tecnológico Metropolitano de dar apertura al proceso de selección. </w:t>
      </w:r>
    </w:p>
    <w:p w14:paraId="4A613820" w14:textId="77777777" w:rsidR="00C317A4" w:rsidRPr="006E6EE4" w:rsidRDefault="00C317A4" w:rsidP="00C317A4">
      <w:pPr>
        <w:pStyle w:val="C1"/>
        <w:spacing w:before="0" w:after="0"/>
        <w:rPr>
          <w:rFonts w:cs="Calibri"/>
          <w:sz w:val="20"/>
        </w:rPr>
      </w:pPr>
    </w:p>
    <w:p w14:paraId="667CCBFE" w14:textId="77777777" w:rsidR="006E6EE4" w:rsidRPr="006E6EE4" w:rsidRDefault="006E6EE4" w:rsidP="00C317A4">
      <w:pPr>
        <w:pStyle w:val="C1"/>
        <w:spacing w:before="0" w:after="0"/>
        <w:rPr>
          <w:rFonts w:cs="Calibri"/>
          <w:bCs/>
          <w:iCs/>
          <w:sz w:val="20"/>
        </w:rPr>
      </w:pPr>
    </w:p>
    <w:p w14:paraId="5CAACBF4" w14:textId="77777777" w:rsidR="006E6EE4" w:rsidRPr="006E6EE4" w:rsidRDefault="006E6EE4" w:rsidP="00C317A4">
      <w:pPr>
        <w:pStyle w:val="Ttulo2"/>
        <w:numPr>
          <w:ilvl w:val="1"/>
          <w:numId w:val="9"/>
        </w:numPr>
        <w:rPr>
          <w:sz w:val="20"/>
        </w:rPr>
      </w:pPr>
      <w:bookmarkStart w:id="62" w:name="_Toc54720789"/>
      <w:bookmarkStart w:id="63" w:name="_Toc136249996"/>
      <w:r w:rsidRPr="006E6EE4">
        <w:rPr>
          <w:sz w:val="20"/>
        </w:rPr>
        <w:t>PLAZO DEL PROCESO DE SELECCIÓN</w:t>
      </w:r>
      <w:bookmarkEnd w:id="62"/>
      <w:bookmarkEnd w:id="63"/>
    </w:p>
    <w:p w14:paraId="1F5F3313" w14:textId="77777777" w:rsidR="006E6EE4" w:rsidRPr="006E6EE4" w:rsidRDefault="006E6EE4" w:rsidP="00C317A4">
      <w:pPr>
        <w:autoSpaceDE w:val="0"/>
        <w:autoSpaceDN w:val="0"/>
        <w:adjustRightInd w:val="0"/>
        <w:ind w:left="720"/>
        <w:jc w:val="both"/>
        <w:rPr>
          <w:rFonts w:ascii="Arial Narrow" w:hAnsi="Arial Narrow" w:cs="Calibri"/>
          <w:b/>
          <w:bCs/>
          <w:color w:val="000000"/>
          <w:sz w:val="20"/>
          <w:szCs w:val="20"/>
        </w:rPr>
      </w:pPr>
    </w:p>
    <w:p w14:paraId="223714CE" w14:textId="77777777" w:rsidR="006E6EE4" w:rsidRPr="006E6EE4" w:rsidRDefault="006E6EE4" w:rsidP="00C317A4">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El plazo de la presente selección es el comprendido entre la fecha para la presentación de ofertas y la fecha señalada para el cierre, de acuerdo con lo establecido en el CRONOGRAMA, el cual se puede consultar en </w:t>
      </w:r>
      <w:proofErr w:type="spellStart"/>
      <w:r w:rsidRPr="006E6EE4">
        <w:rPr>
          <w:rFonts w:ascii="Arial Narrow" w:hAnsi="Arial Narrow" w:cs="Calibri"/>
          <w:color w:val="000000"/>
          <w:sz w:val="20"/>
          <w:szCs w:val="20"/>
        </w:rPr>
        <w:t>Secop</w:t>
      </w:r>
      <w:proofErr w:type="spellEnd"/>
      <w:r w:rsidRPr="006E6EE4">
        <w:rPr>
          <w:rFonts w:ascii="Arial Narrow" w:hAnsi="Arial Narrow" w:cs="Calibri"/>
          <w:color w:val="000000"/>
          <w:sz w:val="20"/>
          <w:szCs w:val="20"/>
        </w:rPr>
        <w:t xml:space="preserve"> </w:t>
      </w:r>
      <w:proofErr w:type="spellStart"/>
      <w:r w:rsidRPr="006E6EE4">
        <w:rPr>
          <w:rFonts w:ascii="Arial Narrow" w:hAnsi="Arial Narrow" w:cs="Calibri"/>
          <w:color w:val="000000"/>
          <w:sz w:val="20"/>
          <w:szCs w:val="20"/>
        </w:rPr>
        <w:t>ii</w:t>
      </w:r>
      <w:proofErr w:type="spellEnd"/>
      <w:r w:rsidRPr="006E6EE4">
        <w:rPr>
          <w:rFonts w:ascii="Arial Narrow" w:hAnsi="Arial Narrow" w:cs="Calibri"/>
          <w:color w:val="000000"/>
          <w:sz w:val="20"/>
          <w:szCs w:val="20"/>
        </w:rPr>
        <w:t xml:space="preserve">. </w:t>
      </w:r>
    </w:p>
    <w:p w14:paraId="3625DF74" w14:textId="77777777" w:rsidR="006E6EE4" w:rsidRPr="006E6EE4" w:rsidRDefault="006E6EE4" w:rsidP="00C317A4">
      <w:pPr>
        <w:autoSpaceDE w:val="0"/>
        <w:autoSpaceDN w:val="0"/>
        <w:adjustRightInd w:val="0"/>
        <w:jc w:val="both"/>
        <w:rPr>
          <w:rFonts w:ascii="Arial Narrow" w:hAnsi="Arial Narrow" w:cs="Calibri"/>
          <w:color w:val="000000"/>
          <w:sz w:val="20"/>
          <w:szCs w:val="20"/>
        </w:rPr>
      </w:pPr>
    </w:p>
    <w:p w14:paraId="65FA3CF4" w14:textId="77777777" w:rsidR="006E6EE4" w:rsidRPr="006E6EE4" w:rsidRDefault="006E6EE4" w:rsidP="00C317A4">
      <w:pPr>
        <w:pStyle w:val="Ttulo2"/>
        <w:numPr>
          <w:ilvl w:val="1"/>
          <w:numId w:val="9"/>
        </w:numPr>
        <w:rPr>
          <w:sz w:val="20"/>
        </w:rPr>
      </w:pPr>
      <w:bookmarkStart w:id="64" w:name="_Toc54720790"/>
      <w:bookmarkStart w:id="65" w:name="_Toc136249997"/>
      <w:r w:rsidRPr="006E6EE4">
        <w:rPr>
          <w:sz w:val="20"/>
        </w:rPr>
        <w:t>ACLARACIONES Y MODIFICACIONES AL PLIEGO DE CONDICIONES</w:t>
      </w:r>
      <w:bookmarkEnd w:id="64"/>
      <w:bookmarkEnd w:id="65"/>
    </w:p>
    <w:p w14:paraId="4C015859" w14:textId="77777777" w:rsidR="006E6EE4" w:rsidRPr="006E6EE4" w:rsidRDefault="006E6EE4" w:rsidP="00C317A4">
      <w:pPr>
        <w:autoSpaceDE w:val="0"/>
        <w:autoSpaceDN w:val="0"/>
        <w:adjustRightInd w:val="0"/>
        <w:jc w:val="both"/>
        <w:rPr>
          <w:rFonts w:ascii="Arial Narrow" w:hAnsi="Arial Narrow" w:cs="Calibri"/>
          <w:color w:val="000000"/>
          <w:sz w:val="20"/>
          <w:szCs w:val="20"/>
        </w:rPr>
      </w:pPr>
    </w:p>
    <w:p w14:paraId="29191908" w14:textId="1E493A17" w:rsidR="006E6EE4" w:rsidRPr="00D6160D" w:rsidRDefault="006E6EE4" w:rsidP="00D6160D">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Las consultas al Pliego de </w:t>
      </w:r>
      <w:r w:rsidR="00AB2995" w:rsidRPr="006E6EE4">
        <w:rPr>
          <w:rFonts w:ascii="Arial Narrow" w:hAnsi="Arial Narrow" w:cs="Calibri"/>
          <w:color w:val="000000"/>
          <w:sz w:val="20"/>
          <w:szCs w:val="20"/>
        </w:rPr>
        <w:t>Condiciones</w:t>
      </w:r>
      <w:r w:rsidRPr="006E6EE4">
        <w:rPr>
          <w:rFonts w:ascii="Arial Narrow" w:hAnsi="Arial Narrow" w:cs="Calibri"/>
          <w:color w:val="000000"/>
          <w:sz w:val="20"/>
          <w:szCs w:val="20"/>
        </w:rPr>
        <w:t xml:space="preserve"> deberán formularse a través del SECOP II en el recuadro observaciones del expediente del proceso habilitado para el efecto. Dentro del plazo comprendido entre la publicación del Pliego de Condiciones Definitivo y hasta dos (02) días hábiles antes de la fecha de cierre del proceso de selección, cualquier interesado podrá solicitar por escrito aclaraciones adicionales, las que serán resueltas y debidamente publicadas en el SECOP. Si la respuesta constituye una aclaración o adición a los mismos, la Entidad mediante Adenda las tendrá en cuenta, las cuales harán parte integrante del Pliego de Condiciones y será publicado en el Portal Único de Contratación – SECOPII.</w:t>
      </w:r>
    </w:p>
    <w:p w14:paraId="05C3781C" w14:textId="02FB9571" w:rsidR="00C317A4" w:rsidRPr="006E6EE4" w:rsidRDefault="006E6EE4" w:rsidP="00C317A4">
      <w:pPr>
        <w:autoSpaceDE w:val="0"/>
        <w:autoSpaceDN w:val="0"/>
        <w:adjustRightInd w:val="0"/>
        <w:jc w:val="both"/>
        <w:rPr>
          <w:rFonts w:ascii="Arial Narrow" w:eastAsia="Calibri" w:hAnsi="Arial Narrow" w:cs="Arial"/>
          <w:color w:val="000000"/>
          <w:sz w:val="20"/>
          <w:szCs w:val="20"/>
          <w:lang w:eastAsia="es-CO"/>
        </w:rPr>
      </w:pPr>
      <w:r w:rsidRPr="006E6EE4">
        <w:rPr>
          <w:rFonts w:ascii="Arial Narrow" w:eastAsia="Calibri" w:hAnsi="Arial Narrow" w:cs="Arial"/>
          <w:color w:val="000000"/>
          <w:sz w:val="20"/>
          <w:szCs w:val="20"/>
          <w:lang w:eastAsia="es-CO"/>
        </w:rPr>
        <w:t xml:space="preserve">Teniendo en cuenta que el artículo 2.2.1.1.2.2.1. del decreto 1082 de 2015, faculta a la entidad para llevar a cabo las modificaciones al pliego de condiciones, estas se efectuarán dentro del término de publicación del pliego de condiciones definitivo, y en todo caso a más tardar con un (1) día de anterioridad a la fecha en que se tiene previsto el cierre del proceso. </w:t>
      </w:r>
    </w:p>
    <w:p w14:paraId="36BF9039" w14:textId="31743EF4" w:rsidR="006E6EE4" w:rsidRPr="00C317A4" w:rsidRDefault="006E6EE4" w:rsidP="00C317A4">
      <w:pPr>
        <w:autoSpaceDE w:val="0"/>
        <w:autoSpaceDN w:val="0"/>
        <w:adjustRightInd w:val="0"/>
        <w:jc w:val="both"/>
        <w:rPr>
          <w:rFonts w:ascii="Arial Narrow" w:hAnsi="Arial Narrow" w:cs="Calibri"/>
          <w:color w:val="000000"/>
          <w:sz w:val="20"/>
          <w:szCs w:val="20"/>
        </w:rPr>
      </w:pPr>
      <w:r w:rsidRPr="006E6EE4">
        <w:rPr>
          <w:rFonts w:ascii="Arial Narrow" w:eastAsia="Calibri" w:hAnsi="Arial Narrow" w:cs="Arial"/>
          <w:color w:val="000000"/>
          <w:sz w:val="20"/>
          <w:szCs w:val="20"/>
          <w:lang w:eastAsia="es-CO"/>
        </w:rPr>
        <w:t xml:space="preserve">Así mismo en el evento que sea necesario modificar el cronograma señalado en el inciso anterior, con posteridad a la diligencia de cierre, el Instituto Tecnológico </w:t>
      </w:r>
      <w:r w:rsidR="00C317A4" w:rsidRPr="006E6EE4">
        <w:rPr>
          <w:rFonts w:ascii="Arial Narrow" w:eastAsia="Calibri" w:hAnsi="Arial Narrow" w:cs="Arial"/>
          <w:color w:val="000000"/>
          <w:sz w:val="20"/>
          <w:szCs w:val="20"/>
          <w:lang w:eastAsia="es-CO"/>
        </w:rPr>
        <w:t>Metropolitano</w:t>
      </w:r>
      <w:r w:rsidRPr="006E6EE4">
        <w:rPr>
          <w:rFonts w:ascii="Arial Narrow" w:eastAsia="Calibri" w:hAnsi="Arial Narrow" w:cs="Arial"/>
          <w:color w:val="000000"/>
          <w:sz w:val="20"/>
          <w:szCs w:val="20"/>
          <w:lang w:eastAsia="es-CO"/>
        </w:rPr>
        <w:t xml:space="preserve"> de manera unilateral, lo efectuará a través del medio antes descrito, </w:t>
      </w:r>
      <w:r w:rsidRPr="006E6EE4">
        <w:rPr>
          <w:rFonts w:ascii="Arial Narrow" w:hAnsi="Arial Narrow" w:cs="Calibri"/>
          <w:color w:val="000000"/>
          <w:sz w:val="20"/>
          <w:szCs w:val="20"/>
        </w:rPr>
        <w:t>en el Portal Único de Contratación – SECOPII.</w:t>
      </w:r>
    </w:p>
    <w:p w14:paraId="6E0CAB7A" w14:textId="46510292" w:rsidR="006E6EE4" w:rsidRPr="006E6EE4" w:rsidRDefault="006E6EE4" w:rsidP="00C317A4">
      <w:pPr>
        <w:autoSpaceDE w:val="0"/>
        <w:autoSpaceDN w:val="0"/>
        <w:adjustRightInd w:val="0"/>
        <w:jc w:val="both"/>
        <w:rPr>
          <w:rFonts w:ascii="Arial Narrow" w:hAnsi="Arial Narrow" w:cs="Calibri"/>
          <w:color w:val="000000"/>
          <w:sz w:val="20"/>
          <w:szCs w:val="20"/>
        </w:rPr>
      </w:pPr>
      <w:r w:rsidRPr="006E6EE4">
        <w:rPr>
          <w:rFonts w:ascii="Arial Narrow" w:eastAsia="Calibri" w:hAnsi="Arial Narrow" w:cs="Arial"/>
          <w:color w:val="000000"/>
          <w:sz w:val="20"/>
          <w:szCs w:val="20"/>
          <w:lang w:eastAsia="es-CO"/>
        </w:rPr>
        <w:t xml:space="preserve">Lo anterior no impide que, dentro del plazo fijado en el cronograma del presente proceso, los posibles proponentes, si encontraren discrepancias en los documentos de los pliegos de condiciones o tuvieren dudas acerca de su significación o su interpretación, puedan consultarlas al Instituto Tecnológico </w:t>
      </w:r>
      <w:r w:rsidR="00C317A4" w:rsidRPr="006E6EE4">
        <w:rPr>
          <w:rFonts w:ascii="Arial Narrow" w:eastAsia="Calibri" w:hAnsi="Arial Narrow" w:cs="Arial"/>
          <w:color w:val="000000"/>
          <w:sz w:val="20"/>
          <w:szCs w:val="20"/>
          <w:lang w:eastAsia="es-CO"/>
        </w:rPr>
        <w:t>Metropolitano</w:t>
      </w:r>
      <w:r w:rsidRPr="006E6EE4">
        <w:rPr>
          <w:rFonts w:ascii="Arial Narrow" w:eastAsia="Calibri" w:hAnsi="Arial Narrow" w:cs="Arial"/>
          <w:color w:val="000000"/>
          <w:sz w:val="20"/>
          <w:szCs w:val="20"/>
          <w:lang w:eastAsia="es-CO"/>
        </w:rPr>
        <w:t xml:space="preserve"> a través del recuadro mensajes en el expediente del proceso en SECOP II. En ese sentido la entidad a través del mismo medio la entidad dará respuesta.</w:t>
      </w:r>
    </w:p>
    <w:p w14:paraId="771B602D" w14:textId="77777777" w:rsidR="006E6EE4" w:rsidRDefault="006E6EE4" w:rsidP="006E6EE4">
      <w:pPr>
        <w:autoSpaceDE w:val="0"/>
        <w:autoSpaceDN w:val="0"/>
        <w:adjustRightInd w:val="0"/>
        <w:rPr>
          <w:rFonts w:ascii="Arial Narrow" w:hAnsi="Arial Narrow" w:cs="Calibri"/>
          <w:b/>
          <w:bCs/>
          <w:color w:val="000000"/>
          <w:sz w:val="20"/>
          <w:szCs w:val="20"/>
        </w:rPr>
      </w:pPr>
    </w:p>
    <w:p w14:paraId="70459E19" w14:textId="77777777" w:rsidR="006E6EE4" w:rsidRPr="006E6EE4" w:rsidRDefault="006E6EE4" w:rsidP="006E6EE4">
      <w:pPr>
        <w:pStyle w:val="Ttulo2"/>
        <w:numPr>
          <w:ilvl w:val="1"/>
          <w:numId w:val="9"/>
        </w:numPr>
        <w:rPr>
          <w:sz w:val="20"/>
        </w:rPr>
      </w:pPr>
      <w:bookmarkStart w:id="66" w:name="_Toc54720791"/>
      <w:bookmarkStart w:id="67" w:name="_Toc136249998"/>
      <w:r w:rsidRPr="006E6EE4">
        <w:rPr>
          <w:sz w:val="20"/>
        </w:rPr>
        <w:t>PRÓRROGA DEL PLAZO DEL PROCESO DE SELECCIÓN</w:t>
      </w:r>
      <w:bookmarkEnd w:id="66"/>
      <w:bookmarkEnd w:id="67"/>
    </w:p>
    <w:p w14:paraId="39CF19BF"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101DE4E7" w14:textId="057636C5" w:rsidR="006E6EE4" w:rsidRPr="006E6EE4" w:rsidRDefault="006E6EE4" w:rsidP="00C317A4">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Cuando lo estime conveniente la entidad interesada, de oficio o a solicitud de un número plural de posibles oferentes, podrá prorrogar el plazo del proceso de selección, por un término no superior a la mitad del inicialmente fijado, entendiendo por plazo, como el término que transcurre entre la fecha a partir de la cual se pueden presentar propuestas y la de su cierre. </w:t>
      </w:r>
    </w:p>
    <w:p w14:paraId="65E328B0" w14:textId="77777777" w:rsidR="006E6EE4" w:rsidRPr="006E6EE4" w:rsidRDefault="006E6EE4" w:rsidP="00C317A4">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Para la modificación del plazo, se tendrán en cuenta las condiciones señaladas en el numeral anterior.</w:t>
      </w:r>
    </w:p>
    <w:p w14:paraId="569CDFAC" w14:textId="77777777" w:rsidR="006E6EE4" w:rsidRPr="006E6EE4" w:rsidRDefault="006E6EE4" w:rsidP="00C317A4">
      <w:pPr>
        <w:autoSpaceDE w:val="0"/>
        <w:autoSpaceDN w:val="0"/>
        <w:adjustRightInd w:val="0"/>
        <w:jc w:val="both"/>
        <w:rPr>
          <w:rFonts w:ascii="Arial Narrow" w:hAnsi="Arial Narrow" w:cs="Calibri"/>
          <w:color w:val="000000"/>
          <w:sz w:val="20"/>
          <w:szCs w:val="20"/>
        </w:rPr>
      </w:pPr>
    </w:p>
    <w:p w14:paraId="5B3DAD5D" w14:textId="59E0D1B7" w:rsidR="006E6EE4" w:rsidRPr="006E6EE4" w:rsidRDefault="00B137CC" w:rsidP="00C317A4">
      <w:pPr>
        <w:pStyle w:val="Ttulo2"/>
        <w:numPr>
          <w:ilvl w:val="1"/>
          <w:numId w:val="9"/>
        </w:numPr>
        <w:rPr>
          <w:sz w:val="20"/>
        </w:rPr>
      </w:pPr>
      <w:bookmarkStart w:id="68" w:name="_Toc136249999"/>
      <w:r>
        <w:rPr>
          <w:sz w:val="20"/>
          <w:lang w:val="es-CO"/>
        </w:rPr>
        <w:t>CONFORMACION DE LISTA DE OFERENTES</w:t>
      </w:r>
      <w:bookmarkEnd w:id="68"/>
    </w:p>
    <w:p w14:paraId="6830A77E" w14:textId="77777777" w:rsidR="006E6EE4" w:rsidRPr="006E6EE4" w:rsidRDefault="006E6EE4" w:rsidP="00C317A4">
      <w:pPr>
        <w:autoSpaceDE w:val="0"/>
        <w:autoSpaceDN w:val="0"/>
        <w:adjustRightInd w:val="0"/>
        <w:jc w:val="both"/>
        <w:rPr>
          <w:rFonts w:ascii="Arial Narrow" w:hAnsi="Arial Narrow" w:cs="Calibri"/>
          <w:color w:val="000000"/>
          <w:sz w:val="20"/>
          <w:szCs w:val="20"/>
        </w:rPr>
      </w:pPr>
    </w:p>
    <w:p w14:paraId="0DD9BD7D" w14:textId="18D19F18" w:rsidR="00B137CC" w:rsidRPr="00B137CC" w:rsidRDefault="00B137CC" w:rsidP="00B137CC">
      <w:pPr>
        <w:autoSpaceDE w:val="0"/>
        <w:autoSpaceDN w:val="0"/>
        <w:adjustRightInd w:val="0"/>
        <w:jc w:val="both"/>
        <w:rPr>
          <w:rFonts w:ascii="Arial Narrow" w:hAnsi="Arial Narrow" w:cs="Calibri"/>
          <w:color w:val="000000"/>
          <w:sz w:val="20"/>
          <w:szCs w:val="20"/>
        </w:rPr>
      </w:pPr>
      <w:r w:rsidRPr="00B137CC">
        <w:rPr>
          <w:rFonts w:ascii="Arial Narrow" w:hAnsi="Arial Narrow" w:cs="Calibri"/>
          <w:color w:val="000000"/>
          <w:sz w:val="20"/>
          <w:szCs w:val="20"/>
        </w:rPr>
        <w:t>La inscripción para la conformación de la lista de oferentes se hará a través de SECOP II en el expediente del proceso</w:t>
      </w:r>
      <w:r>
        <w:rPr>
          <w:rFonts w:ascii="Arial Narrow" w:hAnsi="Arial Narrow" w:cs="Calibri"/>
          <w:color w:val="000000"/>
          <w:sz w:val="20"/>
          <w:szCs w:val="20"/>
        </w:rPr>
        <w:t xml:space="preserve"> </w:t>
      </w:r>
      <w:r w:rsidRPr="00B137CC">
        <w:rPr>
          <w:rFonts w:ascii="Arial Narrow" w:hAnsi="Arial Narrow" w:cs="Calibri"/>
          <w:color w:val="000000"/>
          <w:sz w:val="20"/>
          <w:szCs w:val="20"/>
        </w:rPr>
        <w:t>de selección.</w:t>
      </w:r>
    </w:p>
    <w:p w14:paraId="75471EDA" w14:textId="77777777" w:rsidR="00B137CC" w:rsidRPr="00B137CC" w:rsidRDefault="00B137CC" w:rsidP="00B137CC">
      <w:pPr>
        <w:autoSpaceDE w:val="0"/>
        <w:autoSpaceDN w:val="0"/>
        <w:adjustRightInd w:val="0"/>
        <w:jc w:val="both"/>
        <w:rPr>
          <w:rFonts w:ascii="Arial Narrow" w:hAnsi="Arial Narrow" w:cs="Calibri"/>
          <w:color w:val="000000"/>
          <w:sz w:val="20"/>
          <w:szCs w:val="20"/>
        </w:rPr>
      </w:pPr>
      <w:r w:rsidRPr="00B137CC">
        <w:rPr>
          <w:rFonts w:ascii="Arial Narrow" w:hAnsi="Arial Narrow" w:cs="Calibri"/>
          <w:color w:val="000000"/>
          <w:sz w:val="20"/>
          <w:szCs w:val="20"/>
        </w:rPr>
        <w:t>La manifestación de interés en participar es requisito habilitante para la presentación de la respectiva oferta.</w:t>
      </w:r>
    </w:p>
    <w:p w14:paraId="320F0DC3" w14:textId="043116D1" w:rsidR="00B137CC" w:rsidRPr="00B137CC" w:rsidRDefault="00B137CC" w:rsidP="00B137CC">
      <w:pPr>
        <w:autoSpaceDE w:val="0"/>
        <w:autoSpaceDN w:val="0"/>
        <w:adjustRightInd w:val="0"/>
        <w:jc w:val="both"/>
        <w:rPr>
          <w:rFonts w:ascii="Arial Narrow" w:hAnsi="Arial Narrow" w:cs="Calibri"/>
          <w:color w:val="000000"/>
          <w:sz w:val="20"/>
          <w:szCs w:val="20"/>
        </w:rPr>
      </w:pPr>
      <w:r w:rsidRPr="00B137CC">
        <w:rPr>
          <w:rFonts w:ascii="Arial Narrow" w:hAnsi="Arial Narrow" w:cs="Calibri"/>
          <w:color w:val="000000"/>
          <w:sz w:val="20"/>
          <w:szCs w:val="20"/>
        </w:rPr>
        <w:t>Para la inscripción es indispensable que el objeto social del proponente sea acorde con el objeto de la presente</w:t>
      </w:r>
      <w:r>
        <w:rPr>
          <w:rFonts w:ascii="Arial Narrow" w:hAnsi="Arial Narrow" w:cs="Calibri"/>
          <w:color w:val="000000"/>
          <w:sz w:val="20"/>
          <w:szCs w:val="20"/>
        </w:rPr>
        <w:t xml:space="preserve"> </w:t>
      </w:r>
      <w:r w:rsidRPr="00B137CC">
        <w:rPr>
          <w:rFonts w:ascii="Arial Narrow" w:hAnsi="Arial Narrow" w:cs="Calibri"/>
          <w:color w:val="000000"/>
          <w:sz w:val="20"/>
          <w:szCs w:val="20"/>
        </w:rPr>
        <w:t>selección.</w:t>
      </w:r>
    </w:p>
    <w:p w14:paraId="42BC44C8" w14:textId="2591E117" w:rsidR="00B137CC" w:rsidRPr="00B137CC" w:rsidRDefault="00B137CC" w:rsidP="00B137CC">
      <w:pPr>
        <w:autoSpaceDE w:val="0"/>
        <w:autoSpaceDN w:val="0"/>
        <w:adjustRightInd w:val="0"/>
        <w:jc w:val="both"/>
        <w:rPr>
          <w:rFonts w:ascii="Arial Narrow" w:hAnsi="Arial Narrow" w:cs="Calibri"/>
          <w:color w:val="000000"/>
          <w:sz w:val="20"/>
          <w:szCs w:val="20"/>
        </w:rPr>
      </w:pPr>
      <w:r w:rsidRPr="00B137CC">
        <w:rPr>
          <w:rFonts w:ascii="Arial Narrow" w:hAnsi="Arial Narrow" w:cs="Calibri"/>
          <w:color w:val="000000"/>
          <w:sz w:val="20"/>
          <w:szCs w:val="20"/>
        </w:rPr>
        <w:t>En caso de que la inscripción sea en Consorcio, Unión Temporal u otra forma de asociación, deberá definirse desde</w:t>
      </w:r>
      <w:r>
        <w:rPr>
          <w:rFonts w:ascii="Arial Narrow" w:hAnsi="Arial Narrow" w:cs="Calibri"/>
          <w:color w:val="000000"/>
          <w:sz w:val="20"/>
          <w:szCs w:val="20"/>
        </w:rPr>
        <w:t xml:space="preserve"> </w:t>
      </w:r>
      <w:r w:rsidRPr="00B137CC">
        <w:rPr>
          <w:rFonts w:ascii="Arial Narrow" w:hAnsi="Arial Narrow" w:cs="Calibri"/>
          <w:color w:val="000000"/>
          <w:sz w:val="20"/>
          <w:szCs w:val="20"/>
        </w:rPr>
        <w:t>el momento de la inscripción el nombre de la asociación y la totalidad de sus integrantes, en ningún caso se aceptará</w:t>
      </w:r>
      <w:r>
        <w:rPr>
          <w:rFonts w:ascii="Arial Narrow" w:hAnsi="Arial Narrow" w:cs="Calibri"/>
          <w:color w:val="000000"/>
          <w:sz w:val="20"/>
          <w:szCs w:val="20"/>
        </w:rPr>
        <w:t xml:space="preserve"> </w:t>
      </w:r>
      <w:r w:rsidRPr="00B137CC">
        <w:rPr>
          <w:rFonts w:ascii="Arial Narrow" w:hAnsi="Arial Narrow" w:cs="Calibri"/>
          <w:color w:val="000000"/>
          <w:sz w:val="20"/>
          <w:szCs w:val="20"/>
        </w:rPr>
        <w:t>la acepción “Y OTRO”. Igualmente, si la inscripción se realiza en forma individual no podrá presentarse propuesta en</w:t>
      </w:r>
      <w:r>
        <w:rPr>
          <w:rFonts w:ascii="Arial Narrow" w:hAnsi="Arial Narrow" w:cs="Calibri"/>
          <w:color w:val="000000"/>
          <w:sz w:val="20"/>
          <w:szCs w:val="20"/>
        </w:rPr>
        <w:t xml:space="preserve"> </w:t>
      </w:r>
      <w:r w:rsidRPr="00B137CC">
        <w:rPr>
          <w:rFonts w:ascii="Arial Narrow" w:hAnsi="Arial Narrow" w:cs="Calibri"/>
          <w:color w:val="000000"/>
          <w:sz w:val="20"/>
          <w:szCs w:val="20"/>
        </w:rPr>
        <w:t>ninguna de las asociaciones permitidas por la Ley 80 de 1993.</w:t>
      </w:r>
    </w:p>
    <w:p w14:paraId="14870B84" w14:textId="613CCF35" w:rsidR="006E6EE4" w:rsidRPr="00A671B7" w:rsidRDefault="00A56F41" w:rsidP="00A56F41">
      <w:pPr>
        <w:autoSpaceDE w:val="0"/>
        <w:autoSpaceDN w:val="0"/>
        <w:adjustRightInd w:val="0"/>
        <w:ind w:left="708" w:hanging="708"/>
        <w:jc w:val="center"/>
        <w:rPr>
          <w:rFonts w:ascii="Arial Narrow" w:hAnsi="Arial Narrow" w:cs="Calibri"/>
          <w:b/>
          <w:bCs/>
          <w:color w:val="000000"/>
          <w:sz w:val="20"/>
          <w:szCs w:val="20"/>
          <w:u w:val="single"/>
        </w:rPr>
      </w:pPr>
      <w:r>
        <w:rPr>
          <w:rFonts w:ascii="Arial Narrow" w:hAnsi="Arial Narrow" w:cs="Calibri"/>
          <w:b/>
          <w:bCs/>
          <w:color w:val="000000"/>
          <w:sz w:val="20"/>
          <w:szCs w:val="20"/>
          <w:u w:val="single"/>
        </w:rPr>
        <w:t xml:space="preserve">** </w:t>
      </w:r>
      <w:r w:rsidRPr="00A671B7">
        <w:rPr>
          <w:rFonts w:ascii="Arial Narrow" w:hAnsi="Arial Narrow" w:cs="Calibri"/>
          <w:b/>
          <w:bCs/>
          <w:color w:val="000000"/>
          <w:sz w:val="20"/>
          <w:szCs w:val="20"/>
          <w:u w:val="single"/>
        </w:rPr>
        <w:t>PARA EL PRESENTE PROCESO CONTRACTUAL NO HABRÁ LUGAR A SORTEO</w:t>
      </w:r>
      <w:r>
        <w:rPr>
          <w:rFonts w:ascii="Arial Narrow" w:hAnsi="Arial Narrow" w:cs="Calibri"/>
          <w:b/>
          <w:bCs/>
          <w:color w:val="000000"/>
          <w:sz w:val="20"/>
          <w:szCs w:val="20"/>
          <w:u w:val="single"/>
        </w:rPr>
        <w:t xml:space="preserve"> **</w:t>
      </w:r>
    </w:p>
    <w:p w14:paraId="1BD18020" w14:textId="77777777" w:rsidR="006E6EE4" w:rsidRPr="006E6EE4" w:rsidRDefault="006E6EE4" w:rsidP="006E6EE4">
      <w:pPr>
        <w:autoSpaceDE w:val="0"/>
        <w:autoSpaceDN w:val="0"/>
        <w:adjustRightInd w:val="0"/>
        <w:rPr>
          <w:rFonts w:ascii="Arial Narrow" w:hAnsi="Arial Narrow" w:cs="Calibri"/>
          <w:b/>
          <w:bCs/>
          <w:color w:val="000000"/>
          <w:sz w:val="20"/>
          <w:szCs w:val="20"/>
        </w:rPr>
      </w:pPr>
    </w:p>
    <w:p w14:paraId="4F2D15CE" w14:textId="3C0F8966" w:rsidR="006E6EE4" w:rsidRPr="006E6EE4" w:rsidRDefault="003D37BA" w:rsidP="005623F9">
      <w:pPr>
        <w:pStyle w:val="Ttulo2"/>
        <w:numPr>
          <w:ilvl w:val="1"/>
          <w:numId w:val="9"/>
        </w:numPr>
        <w:rPr>
          <w:sz w:val="20"/>
        </w:rPr>
      </w:pPr>
      <w:bookmarkStart w:id="69" w:name="_Toc136250000"/>
      <w:r>
        <w:rPr>
          <w:sz w:val="20"/>
          <w:lang w:val="es-CO"/>
        </w:rPr>
        <w:t>SITIO DE PRESENTACI</w:t>
      </w:r>
      <w:r w:rsidR="001E7B08">
        <w:rPr>
          <w:sz w:val="20"/>
          <w:lang w:val="es-CO"/>
        </w:rPr>
        <w:t>Ó</w:t>
      </w:r>
      <w:r>
        <w:rPr>
          <w:sz w:val="20"/>
          <w:lang w:val="es-CO"/>
        </w:rPr>
        <w:t>N DE LAS OFERTAS</w:t>
      </w:r>
      <w:bookmarkEnd w:id="69"/>
    </w:p>
    <w:p w14:paraId="0FAA52EF" w14:textId="77777777" w:rsidR="006E6EE4" w:rsidRPr="006E6EE4" w:rsidRDefault="006E6EE4" w:rsidP="005623F9">
      <w:pPr>
        <w:autoSpaceDE w:val="0"/>
        <w:autoSpaceDN w:val="0"/>
        <w:adjustRightInd w:val="0"/>
        <w:jc w:val="both"/>
        <w:rPr>
          <w:rFonts w:ascii="Arial Narrow" w:hAnsi="Arial Narrow" w:cs="Calibri"/>
          <w:color w:val="000000"/>
          <w:sz w:val="20"/>
          <w:szCs w:val="20"/>
        </w:rPr>
      </w:pPr>
    </w:p>
    <w:p w14:paraId="6B1B748B" w14:textId="645B31F5" w:rsidR="006E6EE4" w:rsidRPr="006E6EE4" w:rsidRDefault="003D37BA" w:rsidP="003D37BA">
      <w:pPr>
        <w:widowControl w:val="0"/>
        <w:jc w:val="both"/>
        <w:rPr>
          <w:rFonts w:ascii="Arial Narrow" w:hAnsi="Arial Narrow" w:cs="Calibri"/>
          <w:snapToGrid w:val="0"/>
          <w:sz w:val="20"/>
          <w:szCs w:val="20"/>
        </w:rPr>
      </w:pPr>
      <w:r w:rsidRPr="003D37BA">
        <w:rPr>
          <w:rFonts w:ascii="Arial Narrow" w:hAnsi="Arial Narrow" w:cs="Calibri"/>
          <w:bCs/>
          <w:color w:val="000000"/>
          <w:sz w:val="20"/>
          <w:szCs w:val="20"/>
        </w:rPr>
        <w:t xml:space="preserve">Los oferentes deberán presentar propuesta en SECOP II, hasta la fecha y hora determinada en el cronograma del proceso de selección, incluido en el acto administrativo de apertura del presente proceso. La propuesta que se haga llegar en sitio y/u hora diferente a los establecidos, no se entenderá presentada por la entidad para el presente proceso y no será evaluada.  </w:t>
      </w:r>
    </w:p>
    <w:p w14:paraId="1752F1BC" w14:textId="2D4C7DD2" w:rsidR="006E6EE4" w:rsidRPr="006E6EE4" w:rsidRDefault="003D37BA" w:rsidP="006E6EE4">
      <w:pPr>
        <w:pStyle w:val="Ttulo2"/>
        <w:numPr>
          <w:ilvl w:val="1"/>
          <w:numId w:val="9"/>
        </w:numPr>
        <w:rPr>
          <w:rFonts w:eastAsia="Calibri"/>
          <w:sz w:val="20"/>
          <w:lang w:eastAsia="en-US"/>
        </w:rPr>
      </w:pPr>
      <w:bookmarkStart w:id="70" w:name="_Toc136250001"/>
      <w:r>
        <w:rPr>
          <w:rFonts w:eastAsia="Calibri"/>
          <w:sz w:val="20"/>
          <w:lang w:val="es-CO" w:eastAsia="en-US"/>
        </w:rPr>
        <w:t>CIERRE DEL PROCESO DE SELECCIÓN Y APERTURA DE LAS PROPUESTAS</w:t>
      </w:r>
      <w:bookmarkEnd w:id="70"/>
    </w:p>
    <w:p w14:paraId="641068E0" w14:textId="77777777" w:rsidR="006E6EE4" w:rsidRPr="006E6EE4" w:rsidRDefault="006E6EE4" w:rsidP="006E6EE4">
      <w:pPr>
        <w:pStyle w:val="Prrafodelista"/>
        <w:widowControl w:val="0"/>
        <w:ind w:left="450"/>
        <w:rPr>
          <w:rFonts w:cs="Calibri"/>
          <w:snapToGrid w:val="0"/>
          <w:sz w:val="20"/>
        </w:rPr>
      </w:pPr>
    </w:p>
    <w:p w14:paraId="2674A006" w14:textId="224279A5" w:rsidR="006E6EE4" w:rsidRPr="006E6EE4" w:rsidRDefault="003D37BA" w:rsidP="003D37BA">
      <w:pPr>
        <w:widowControl w:val="0"/>
        <w:jc w:val="both"/>
        <w:rPr>
          <w:rFonts w:ascii="Arial Narrow" w:eastAsia="Calibri" w:hAnsi="Arial Narrow" w:cs="Calibri"/>
          <w:bCs/>
          <w:sz w:val="20"/>
          <w:szCs w:val="20"/>
        </w:rPr>
      </w:pPr>
      <w:r w:rsidRPr="003D37BA">
        <w:rPr>
          <w:rFonts w:ascii="Arial Narrow" w:eastAsia="Calibri" w:hAnsi="Arial Narrow" w:cs="Calibri"/>
          <w:bCs/>
          <w:sz w:val="20"/>
          <w:szCs w:val="20"/>
        </w:rPr>
        <w:t>El proceso, se cerrará en la fecha y hora establecida para el efecto, de conformidad con lo señalado en el CRONOGRAMA y la Entidad, procederá a la apertura de las propuestas en la plataforma, una vez vencido el plazo límite para la entrega de propuestas. Una vez vencido dicho término, el ITM procederá a la apertura de las propuestas, y posteriormente a la publicación del listado de proponentes y sus respectivas ofertas. Las propuestas que llegaren a un sitio distinto de la plataforma SECOP II, antes o después de la hora señalada para el cierre del proceso de selección, se tomarán por no presentadas.</w:t>
      </w:r>
    </w:p>
    <w:p w14:paraId="67F8188D" w14:textId="77777777" w:rsidR="006E6EE4" w:rsidRPr="006E6EE4" w:rsidRDefault="006E6EE4" w:rsidP="006E6EE4">
      <w:pPr>
        <w:autoSpaceDE w:val="0"/>
        <w:autoSpaceDN w:val="0"/>
        <w:adjustRightInd w:val="0"/>
        <w:rPr>
          <w:rFonts w:ascii="Arial Narrow" w:eastAsia="Calibri" w:hAnsi="Arial Narrow" w:cs="Arial"/>
          <w:sz w:val="20"/>
          <w:szCs w:val="20"/>
        </w:rPr>
      </w:pPr>
    </w:p>
    <w:p w14:paraId="33D2B8D5" w14:textId="7CDD300B" w:rsidR="006E6EE4" w:rsidRPr="006E6EE4" w:rsidRDefault="003D37BA" w:rsidP="00AD7F89">
      <w:pPr>
        <w:pStyle w:val="Ttulo2"/>
        <w:numPr>
          <w:ilvl w:val="1"/>
          <w:numId w:val="9"/>
        </w:numPr>
        <w:rPr>
          <w:sz w:val="20"/>
        </w:rPr>
      </w:pPr>
      <w:bookmarkStart w:id="71" w:name="_Toc136250002"/>
      <w:r>
        <w:rPr>
          <w:sz w:val="20"/>
          <w:lang w:val="es-CO"/>
        </w:rPr>
        <w:t>EVALUACION Y TRASLADO DEL INFORME DE EVALUACION</w:t>
      </w:r>
      <w:bookmarkEnd w:id="71"/>
    </w:p>
    <w:p w14:paraId="36099487" w14:textId="77777777" w:rsidR="006E6EE4" w:rsidRPr="006E6EE4" w:rsidRDefault="006E6EE4" w:rsidP="00AD7F89">
      <w:pPr>
        <w:pStyle w:val="Textoindependiente3"/>
        <w:spacing w:after="0"/>
        <w:ind w:left="450"/>
        <w:rPr>
          <w:rFonts w:cs="Calibri"/>
          <w:b/>
          <w:sz w:val="20"/>
          <w:szCs w:val="20"/>
        </w:rPr>
      </w:pPr>
    </w:p>
    <w:p w14:paraId="49535A87" w14:textId="224A5DE4" w:rsidR="006E6EE4" w:rsidRDefault="003D37BA" w:rsidP="00AD7F89">
      <w:pPr>
        <w:widowControl w:val="0"/>
        <w:jc w:val="both"/>
        <w:rPr>
          <w:rFonts w:ascii="Arial Narrow" w:eastAsia="Calibri" w:hAnsi="Arial Narrow" w:cs="Calibri"/>
          <w:color w:val="000000"/>
          <w:sz w:val="20"/>
          <w:szCs w:val="20"/>
        </w:rPr>
      </w:pPr>
      <w:r w:rsidRPr="003D37BA">
        <w:rPr>
          <w:rFonts w:ascii="Arial Narrow" w:eastAsia="Calibri" w:hAnsi="Arial Narrow" w:cs="Calibri"/>
          <w:color w:val="000000"/>
          <w:sz w:val="20"/>
          <w:szCs w:val="20"/>
        </w:rPr>
        <w:t xml:space="preserve">En la fecha determinada en el cronograma del proceso de selección, incluido en el acto administrativo de apertura del proceso de selección, la entidad dará traslado del informe de evaluación por tres días hábiles a los proponentes, lapso en el cual éstos podrán presentar por escrito las observaciones que estimen pertinentes. En ejercicio de esta facultad aquellos no podrán completar, adicionar, modificar o mejorar sus propuestas. (Artículo 30, numeral 8º de la Ley 80 de 1993).  </w:t>
      </w:r>
    </w:p>
    <w:p w14:paraId="094C2493" w14:textId="2EDFE6D8" w:rsidR="003D37BA" w:rsidRPr="003D37BA" w:rsidRDefault="003D37BA" w:rsidP="003D37BA">
      <w:pPr>
        <w:autoSpaceDE w:val="0"/>
        <w:autoSpaceDN w:val="0"/>
        <w:adjustRightInd w:val="0"/>
        <w:jc w:val="both"/>
        <w:rPr>
          <w:rFonts w:ascii="Arial Narrow" w:hAnsi="Arial Narrow" w:cs="Calibri"/>
          <w:color w:val="000000"/>
          <w:sz w:val="20"/>
          <w:szCs w:val="20"/>
        </w:rPr>
      </w:pPr>
    </w:p>
    <w:p w14:paraId="208B1469" w14:textId="338A1F89" w:rsidR="003D37BA" w:rsidRDefault="003D37BA" w:rsidP="00035F09">
      <w:pPr>
        <w:pStyle w:val="Ttulo2"/>
        <w:numPr>
          <w:ilvl w:val="1"/>
          <w:numId w:val="9"/>
        </w:numPr>
        <w:rPr>
          <w:sz w:val="20"/>
          <w:lang w:val="es-CO"/>
        </w:rPr>
      </w:pPr>
      <w:bookmarkStart w:id="72" w:name="_Toc136250003"/>
      <w:bookmarkStart w:id="73" w:name="_Toc54720803"/>
      <w:r>
        <w:rPr>
          <w:sz w:val="20"/>
          <w:lang w:val="es-CO"/>
        </w:rPr>
        <w:t>ADJUDICACION DEL CONTRATO</w:t>
      </w:r>
      <w:bookmarkEnd w:id="72"/>
    </w:p>
    <w:p w14:paraId="54E8958C" w14:textId="77777777" w:rsidR="003D37BA" w:rsidRPr="003D37BA" w:rsidRDefault="003D37BA" w:rsidP="003D37BA">
      <w:pPr>
        <w:rPr>
          <w:rFonts w:ascii="Arial Narrow" w:hAnsi="Arial Narrow" w:cs="Calibri"/>
          <w:color w:val="000000"/>
          <w:sz w:val="20"/>
          <w:szCs w:val="20"/>
        </w:rPr>
      </w:pPr>
    </w:p>
    <w:p w14:paraId="5D95A9B6" w14:textId="79BE0056" w:rsidR="003D37BA" w:rsidRPr="003D37BA" w:rsidRDefault="003D37BA" w:rsidP="003D37BA">
      <w:pPr>
        <w:jc w:val="both"/>
        <w:rPr>
          <w:rFonts w:ascii="Arial Narrow" w:hAnsi="Arial Narrow" w:cs="Calibri"/>
          <w:color w:val="000000"/>
          <w:sz w:val="20"/>
          <w:szCs w:val="20"/>
        </w:rPr>
      </w:pPr>
      <w:r w:rsidRPr="003D37BA">
        <w:rPr>
          <w:rFonts w:ascii="Arial Narrow" w:hAnsi="Arial Narrow" w:cs="Calibri"/>
          <w:color w:val="000000"/>
          <w:sz w:val="20"/>
          <w:szCs w:val="20"/>
        </w:rPr>
        <w:t xml:space="preserve">El ITM, previos los estudios correspondientes y el análisis comparativo de las propuestas, basado en los aspectos jurídicos, técnicos y financieros, adjudicará el contrato derivado de este proceso, al proponente cuya propuesta se ajuste a estos pliegos de condiciones y haya presentado la oferta más favorable, o haya cumplido la condición para el desempate establecida en el pliego de condiciones. Esta se efectuará dentro de los TRES (3) días hábiles siguientes al periodo de observaciones.   </w:t>
      </w:r>
    </w:p>
    <w:p w14:paraId="7F929F0B" w14:textId="78070289" w:rsidR="003D37BA" w:rsidRPr="003D37BA" w:rsidRDefault="003D37BA" w:rsidP="003D37BA">
      <w:pPr>
        <w:jc w:val="both"/>
        <w:rPr>
          <w:rFonts w:ascii="Arial Narrow" w:hAnsi="Arial Narrow" w:cs="Calibri"/>
          <w:color w:val="000000"/>
          <w:sz w:val="20"/>
          <w:szCs w:val="20"/>
        </w:rPr>
      </w:pPr>
      <w:r w:rsidRPr="003D37BA">
        <w:rPr>
          <w:rFonts w:ascii="Arial Narrow" w:hAnsi="Arial Narrow" w:cs="Calibri"/>
          <w:color w:val="000000"/>
          <w:sz w:val="20"/>
          <w:szCs w:val="20"/>
        </w:rPr>
        <w:t xml:space="preserve">La adjudicación se hará mediante resolución motivada, proferida por el Ordenador del Gasto del ITM o a su delegado de conformidad con las normas de delegación vigentes, contra la cual no procede recurso alguno, y la cual será notificada personalmente al proponente favorecido. </w:t>
      </w:r>
    </w:p>
    <w:p w14:paraId="2819496E" w14:textId="24FB59E5" w:rsidR="003D37BA" w:rsidRPr="003D37BA" w:rsidRDefault="003D37BA" w:rsidP="003D37BA">
      <w:pPr>
        <w:jc w:val="both"/>
        <w:rPr>
          <w:rFonts w:ascii="Arial Narrow" w:hAnsi="Arial Narrow" w:cs="Calibri"/>
          <w:color w:val="000000"/>
          <w:sz w:val="20"/>
          <w:szCs w:val="20"/>
        </w:rPr>
      </w:pPr>
      <w:r w:rsidRPr="003D37BA">
        <w:rPr>
          <w:rFonts w:ascii="Arial Narrow" w:hAnsi="Arial Narrow" w:cs="Calibri"/>
          <w:color w:val="000000"/>
          <w:sz w:val="20"/>
          <w:szCs w:val="20"/>
        </w:rPr>
        <w:t xml:space="preserve"> El proceso de selección podrá ser suspendido por el término que se señale en el acto motivado que así lo determine, cuando a juicio del jefe de la entidad se presenten circunstancias de interés público o general que requieran analizarse y que puedan afectar la normal culminación del proceso. </w:t>
      </w:r>
    </w:p>
    <w:p w14:paraId="1F9F713B" w14:textId="67F445F0" w:rsidR="003D37BA" w:rsidRDefault="003D37BA" w:rsidP="003D37BA">
      <w:pPr>
        <w:jc w:val="both"/>
        <w:rPr>
          <w:rFonts w:ascii="Arial Narrow" w:hAnsi="Arial Narrow" w:cs="Calibri"/>
          <w:color w:val="000000"/>
          <w:sz w:val="20"/>
          <w:szCs w:val="20"/>
        </w:rPr>
      </w:pPr>
      <w:r w:rsidRPr="003D37BA">
        <w:rPr>
          <w:rFonts w:ascii="Arial Narrow" w:hAnsi="Arial Narrow" w:cs="Calibri"/>
          <w:color w:val="000000"/>
          <w:sz w:val="20"/>
          <w:szCs w:val="20"/>
        </w:rPr>
        <w:t xml:space="preserve"> La Adjudicación del contrato será comunicada a los proponentes no favorecidos, dentro de los tres (3) días calendario siguiente a su expedición a través de la publicación en el SECOP II.</w:t>
      </w:r>
    </w:p>
    <w:p w14:paraId="2997152D" w14:textId="70F7E960" w:rsidR="008B21A0" w:rsidRPr="00C24ABA" w:rsidRDefault="008B21A0" w:rsidP="00C24ABA">
      <w:pPr>
        <w:pStyle w:val="Ttulo2"/>
        <w:rPr>
          <w:lang w:val="es-CO"/>
        </w:rPr>
      </w:pPr>
    </w:p>
    <w:p w14:paraId="1DC4B62D" w14:textId="0631A5D0" w:rsidR="006E6EE4" w:rsidRPr="006E6EE4" w:rsidRDefault="006E6EE4" w:rsidP="005D1216">
      <w:pPr>
        <w:pStyle w:val="Ttulo2"/>
        <w:numPr>
          <w:ilvl w:val="1"/>
          <w:numId w:val="27"/>
        </w:numPr>
        <w:rPr>
          <w:sz w:val="20"/>
        </w:rPr>
      </w:pPr>
      <w:bookmarkStart w:id="74" w:name="_Toc136250004"/>
      <w:r w:rsidRPr="006E6EE4">
        <w:rPr>
          <w:sz w:val="20"/>
        </w:rPr>
        <w:t>TERMINO PARA LA SUSCRIPCION Y LEGALIZACION DEL CONTRATO</w:t>
      </w:r>
      <w:bookmarkEnd w:id="73"/>
      <w:bookmarkEnd w:id="74"/>
    </w:p>
    <w:p w14:paraId="1E8D9A9E" w14:textId="77777777" w:rsidR="006E6EE4" w:rsidRPr="006E6EE4" w:rsidRDefault="006E6EE4" w:rsidP="00AD7F89">
      <w:pPr>
        <w:autoSpaceDE w:val="0"/>
        <w:autoSpaceDN w:val="0"/>
        <w:adjustRightInd w:val="0"/>
        <w:jc w:val="both"/>
        <w:rPr>
          <w:rFonts w:ascii="Arial Narrow" w:hAnsi="Arial Narrow" w:cs="Calibri"/>
          <w:b/>
          <w:bCs/>
          <w:color w:val="000000"/>
          <w:sz w:val="20"/>
          <w:szCs w:val="20"/>
        </w:rPr>
      </w:pPr>
    </w:p>
    <w:p w14:paraId="4B31D0CC" w14:textId="4DCDE5E0" w:rsidR="006E6EE4" w:rsidRPr="006E6EE4" w:rsidRDefault="006E6EE4" w:rsidP="00AD7F89">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Dentro de </w:t>
      </w:r>
      <w:r w:rsidR="00CF1661">
        <w:rPr>
          <w:rFonts w:ascii="Arial Narrow" w:hAnsi="Arial Narrow" w:cs="Calibri"/>
          <w:color w:val="000000"/>
          <w:sz w:val="20"/>
          <w:szCs w:val="20"/>
        </w:rPr>
        <w:t xml:space="preserve">los cinco (5) días </w:t>
      </w:r>
      <w:r w:rsidR="00A73BF1">
        <w:rPr>
          <w:rFonts w:ascii="Arial Narrow" w:hAnsi="Arial Narrow" w:cs="Calibri"/>
          <w:color w:val="000000"/>
          <w:sz w:val="20"/>
          <w:szCs w:val="20"/>
        </w:rPr>
        <w:t>hábil</w:t>
      </w:r>
      <w:r w:rsidR="00CF1661">
        <w:rPr>
          <w:rFonts w:ascii="Arial Narrow" w:hAnsi="Arial Narrow" w:cs="Calibri"/>
          <w:color w:val="000000"/>
          <w:sz w:val="20"/>
          <w:szCs w:val="20"/>
        </w:rPr>
        <w:t>es</w:t>
      </w:r>
      <w:r w:rsidR="00A73BF1">
        <w:rPr>
          <w:rFonts w:ascii="Arial Narrow" w:hAnsi="Arial Narrow" w:cs="Calibri"/>
          <w:color w:val="000000"/>
          <w:sz w:val="20"/>
          <w:szCs w:val="20"/>
        </w:rPr>
        <w:t xml:space="preserve"> siguiente</w:t>
      </w:r>
      <w:r w:rsidRPr="006E6EE4">
        <w:rPr>
          <w:rFonts w:ascii="Arial Narrow" w:hAnsi="Arial Narrow" w:cs="Calibri"/>
          <w:color w:val="000000"/>
          <w:sz w:val="20"/>
          <w:szCs w:val="20"/>
        </w:rPr>
        <w:t xml:space="preserve"> a la adjudicación, el proponente favorecido deberá suscribir el contrato y proceder a su legalización, previa presentación de las garantías.</w:t>
      </w:r>
    </w:p>
    <w:p w14:paraId="6D1DC418" w14:textId="1F6E5921" w:rsidR="006E6EE4" w:rsidRPr="006E6EE4" w:rsidRDefault="006E6EE4" w:rsidP="00AD7F89">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Se podrán prorrogar dichos plazos antes de su vencimiento y por un término total no mayor de la mitad del inicialmente fijado, siempre que las necesidades de la administración así lo exijan. Si el adjudicatario no suscribe el contrato dentro del término antes establecido, quedará a favor de la Entidad, en calidad de indemnizatorio, el valor del depósito o garantía constituidos para responder por la seriedad de la propuesta, sin menoscabo de las acciones legales conducentes, al reconocimiento de perjuicios </w:t>
      </w:r>
      <w:r w:rsidR="00B153B5" w:rsidRPr="006E6EE4">
        <w:rPr>
          <w:rFonts w:ascii="Arial Narrow" w:hAnsi="Arial Narrow" w:cs="Calibri"/>
          <w:color w:val="000000"/>
          <w:sz w:val="20"/>
          <w:szCs w:val="20"/>
        </w:rPr>
        <w:t>causados</w:t>
      </w:r>
      <w:r w:rsidRPr="006E6EE4">
        <w:rPr>
          <w:rFonts w:ascii="Arial Narrow" w:hAnsi="Arial Narrow" w:cs="Calibri"/>
          <w:color w:val="000000"/>
          <w:sz w:val="20"/>
          <w:szCs w:val="20"/>
        </w:rPr>
        <w:t xml:space="preserve"> y no cubiertos por el valor del depósito o garantía. En dicho evento, la Entidad podrá adjudicar el contrato, dentro de los quince (15) días hábiles siguientes, al Proponente que haya presentado la segunda menor oferta durante el certamen de subasta, siempre y cuando su propuesta sea igualmente favorable para la Entidad y no constituya un precio artificialmente bajo.</w:t>
      </w:r>
    </w:p>
    <w:p w14:paraId="29F8B1E0" w14:textId="77777777" w:rsidR="006E6EE4" w:rsidRPr="006E6EE4" w:rsidRDefault="006E6EE4" w:rsidP="00AD7F89">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En el caso, que el proponente, sin justa causa se abstuviere de suscribir el contrato adjudicado, y sin perjuicio de hacer efectiva la póliza de seriedad de la oferta lo cual se declarará mediante acto administrativo debidamente motivado, quedará inhabilitado para contratar con el Estado por un término de cinco (05) años, de conformidad con el literal e) del numeral 1º del artículo 8º de la Ley 80 de 1993.</w:t>
      </w:r>
    </w:p>
    <w:p w14:paraId="44CC9A3E" w14:textId="77777777" w:rsidR="006E6EE4" w:rsidRPr="006E6EE4" w:rsidRDefault="006E6EE4" w:rsidP="006E6EE4">
      <w:pPr>
        <w:autoSpaceDE w:val="0"/>
        <w:autoSpaceDN w:val="0"/>
        <w:adjustRightInd w:val="0"/>
        <w:rPr>
          <w:rFonts w:ascii="Arial Narrow" w:hAnsi="Arial Narrow" w:cs="Calibri"/>
          <w:b/>
          <w:bCs/>
          <w:color w:val="000000"/>
          <w:sz w:val="20"/>
          <w:szCs w:val="20"/>
        </w:rPr>
      </w:pPr>
    </w:p>
    <w:p w14:paraId="78461B61" w14:textId="77777777" w:rsidR="006E6EE4" w:rsidRPr="006E6EE4" w:rsidRDefault="006E6EE4" w:rsidP="005D1216">
      <w:pPr>
        <w:pStyle w:val="Ttulo2"/>
        <w:numPr>
          <w:ilvl w:val="1"/>
          <w:numId w:val="18"/>
        </w:numPr>
        <w:rPr>
          <w:sz w:val="20"/>
        </w:rPr>
      </w:pPr>
      <w:bookmarkStart w:id="75" w:name="_Toc54720804"/>
      <w:bookmarkStart w:id="76" w:name="_Toc136250005"/>
      <w:r w:rsidRPr="006E6EE4">
        <w:rPr>
          <w:sz w:val="20"/>
        </w:rPr>
        <w:t>DECLARATORIA DE DESIERTA</w:t>
      </w:r>
      <w:bookmarkEnd w:id="75"/>
      <w:bookmarkEnd w:id="76"/>
    </w:p>
    <w:p w14:paraId="349556CB"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18A730E0" w14:textId="15815A63" w:rsidR="006E6EE4" w:rsidRDefault="006E6EE4" w:rsidP="007461C3">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Cuando no se presente oferta alguna o ninguna de ellas se ajuste al pliego de condiciones, o en general cuando existan factores que impidan la selección objetiva, se declarará desierto el presente proceso de selección, reservándose la Entidad el derecho a iniciar un nuevo proceso.</w:t>
      </w:r>
    </w:p>
    <w:p w14:paraId="205ABF7C" w14:textId="77777777" w:rsidR="00B153B5" w:rsidRPr="006E6EE4" w:rsidRDefault="00B153B5" w:rsidP="006E6EE4">
      <w:pPr>
        <w:autoSpaceDE w:val="0"/>
        <w:autoSpaceDN w:val="0"/>
        <w:adjustRightInd w:val="0"/>
        <w:rPr>
          <w:rFonts w:ascii="Arial Narrow" w:hAnsi="Arial Narrow" w:cs="Calibri"/>
          <w:color w:val="000000"/>
          <w:sz w:val="20"/>
          <w:szCs w:val="20"/>
        </w:rPr>
      </w:pPr>
    </w:p>
    <w:p w14:paraId="610AC33C" w14:textId="77777777" w:rsidR="006E6EE4" w:rsidRPr="006E6EE4" w:rsidRDefault="006E6EE4" w:rsidP="005D1216">
      <w:pPr>
        <w:pStyle w:val="Ttulo1"/>
        <w:numPr>
          <w:ilvl w:val="0"/>
          <w:numId w:val="18"/>
        </w:numPr>
        <w:jc w:val="both"/>
        <w:rPr>
          <w:sz w:val="20"/>
        </w:rPr>
      </w:pPr>
      <w:bookmarkStart w:id="77" w:name="_Toc54720805"/>
      <w:bookmarkStart w:id="78" w:name="_Toc136250006"/>
      <w:r w:rsidRPr="006E6EE4">
        <w:rPr>
          <w:sz w:val="20"/>
        </w:rPr>
        <w:t>CONDICIONES GENERALES DE LA PRESENTACION DE LA PROPUESTA</w:t>
      </w:r>
      <w:bookmarkEnd w:id="77"/>
      <w:bookmarkEnd w:id="78"/>
    </w:p>
    <w:p w14:paraId="74F0C809" w14:textId="77777777" w:rsidR="006E6EE4" w:rsidRPr="006E6EE4" w:rsidRDefault="006E6EE4" w:rsidP="006E6EE4">
      <w:pPr>
        <w:autoSpaceDE w:val="0"/>
        <w:autoSpaceDN w:val="0"/>
        <w:adjustRightInd w:val="0"/>
        <w:ind w:left="435"/>
        <w:rPr>
          <w:rFonts w:ascii="Arial Narrow" w:hAnsi="Arial Narrow" w:cs="Calibri"/>
          <w:b/>
          <w:bCs/>
          <w:color w:val="000000"/>
          <w:sz w:val="20"/>
          <w:szCs w:val="20"/>
        </w:rPr>
      </w:pPr>
    </w:p>
    <w:p w14:paraId="5436E90B" w14:textId="77777777" w:rsidR="006E6EE4" w:rsidRPr="006E6EE4" w:rsidRDefault="006E6EE4" w:rsidP="006E6EE4">
      <w:pPr>
        <w:autoSpaceDE w:val="0"/>
        <w:autoSpaceDN w:val="0"/>
        <w:adjustRightInd w:val="0"/>
        <w:rPr>
          <w:rFonts w:ascii="Arial Narrow" w:hAnsi="Arial Narrow" w:cs="Calibri"/>
          <w:color w:val="000000"/>
          <w:sz w:val="20"/>
          <w:szCs w:val="20"/>
        </w:rPr>
      </w:pPr>
      <w:r w:rsidRPr="006E6EE4">
        <w:rPr>
          <w:rFonts w:ascii="Arial Narrow" w:hAnsi="Arial Narrow" w:cs="Calibri"/>
          <w:color w:val="000000"/>
          <w:sz w:val="20"/>
          <w:szCs w:val="20"/>
        </w:rPr>
        <w:t>Los oferentes deberán tener en cuenta las siguientes condiciones para su participación en el presente proceso:</w:t>
      </w:r>
    </w:p>
    <w:p w14:paraId="59973ADD"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19BA1165" w14:textId="77777777" w:rsidR="006E6EE4" w:rsidRPr="006E6EE4" w:rsidRDefault="006E6EE4" w:rsidP="005D1216">
      <w:pPr>
        <w:pStyle w:val="Ttulo2"/>
        <w:numPr>
          <w:ilvl w:val="1"/>
          <w:numId w:val="18"/>
        </w:numPr>
        <w:rPr>
          <w:sz w:val="20"/>
        </w:rPr>
      </w:pPr>
      <w:bookmarkStart w:id="79" w:name="_Toc54720806"/>
      <w:bookmarkStart w:id="80" w:name="_Toc136250007"/>
      <w:r w:rsidRPr="006E6EE4">
        <w:rPr>
          <w:sz w:val="20"/>
        </w:rPr>
        <w:t>PROPUESTA</w:t>
      </w:r>
      <w:bookmarkEnd w:id="79"/>
      <w:bookmarkEnd w:id="80"/>
    </w:p>
    <w:p w14:paraId="123A12C1" w14:textId="77777777" w:rsidR="006E6EE4" w:rsidRPr="006E6EE4" w:rsidRDefault="006E6EE4" w:rsidP="006E6EE4">
      <w:pPr>
        <w:autoSpaceDE w:val="0"/>
        <w:autoSpaceDN w:val="0"/>
        <w:adjustRightInd w:val="0"/>
        <w:rPr>
          <w:rFonts w:ascii="Arial Narrow" w:hAnsi="Arial Narrow" w:cs="Calibri"/>
          <w:b/>
          <w:i/>
          <w:sz w:val="20"/>
          <w:szCs w:val="20"/>
          <w:lang w:val="es-ES"/>
        </w:rPr>
      </w:pPr>
    </w:p>
    <w:p w14:paraId="2BB0680A" w14:textId="77777777" w:rsidR="00E04898" w:rsidRPr="00E04898" w:rsidRDefault="00E04898" w:rsidP="00E04898">
      <w:pPr>
        <w:overflowPunct w:val="0"/>
        <w:autoSpaceDE w:val="0"/>
        <w:autoSpaceDN w:val="0"/>
        <w:jc w:val="both"/>
        <w:rPr>
          <w:rFonts w:ascii="Arial Narrow" w:eastAsia="Calibri" w:hAnsi="Arial Narrow" w:cs="Calibri"/>
          <w:color w:val="000000"/>
          <w:sz w:val="20"/>
          <w:szCs w:val="20"/>
        </w:rPr>
      </w:pPr>
      <w:r w:rsidRPr="00E04898">
        <w:rPr>
          <w:rFonts w:ascii="Arial Narrow" w:eastAsia="Calibri" w:hAnsi="Arial Narrow" w:cs="Calibri"/>
          <w:color w:val="000000"/>
          <w:sz w:val="20"/>
          <w:szCs w:val="20"/>
        </w:rPr>
        <w:t xml:space="preserve">La propuesta estará conformada por los archivos que dan respuesta al cuestionario, los cuales deberán estar correctamente nombrados atendiendo a su contenido. Si para responder a una pregunta el proponente requiere de dos o más documentos, deberá aportarlos consolidados en un mismo archivo PDF </w:t>
      </w:r>
    </w:p>
    <w:p w14:paraId="313CC2FF" w14:textId="4223DB17" w:rsidR="00E04898" w:rsidRPr="00E04898" w:rsidRDefault="00E04898" w:rsidP="00E04898">
      <w:pPr>
        <w:overflowPunct w:val="0"/>
        <w:autoSpaceDE w:val="0"/>
        <w:autoSpaceDN w:val="0"/>
        <w:jc w:val="both"/>
        <w:rPr>
          <w:rFonts w:ascii="Arial Narrow" w:eastAsia="Calibri" w:hAnsi="Arial Narrow" w:cs="Calibri"/>
          <w:color w:val="000000"/>
          <w:sz w:val="20"/>
          <w:szCs w:val="20"/>
        </w:rPr>
      </w:pPr>
      <w:r w:rsidRPr="00E04898">
        <w:rPr>
          <w:rFonts w:ascii="Arial Narrow" w:eastAsia="Calibri" w:hAnsi="Arial Narrow" w:cs="Calibri"/>
          <w:color w:val="000000"/>
          <w:sz w:val="20"/>
          <w:szCs w:val="20"/>
        </w:rPr>
        <w:t xml:space="preserve"> La propuesta debe estar escrita en idioma español, en letra comprensible, sin enmendaduras, tachones ni borrones. </w:t>
      </w:r>
    </w:p>
    <w:p w14:paraId="32AA54D6" w14:textId="741DF2B6" w:rsidR="00E04898" w:rsidRDefault="00E04898" w:rsidP="00E04898">
      <w:pPr>
        <w:overflowPunct w:val="0"/>
        <w:autoSpaceDE w:val="0"/>
        <w:autoSpaceDN w:val="0"/>
        <w:jc w:val="both"/>
        <w:rPr>
          <w:rFonts w:ascii="Arial Narrow" w:eastAsia="Calibri" w:hAnsi="Arial Narrow" w:cs="Calibri"/>
          <w:color w:val="000000"/>
          <w:sz w:val="20"/>
          <w:szCs w:val="20"/>
        </w:rPr>
      </w:pPr>
      <w:r w:rsidRPr="00E04898">
        <w:rPr>
          <w:rFonts w:ascii="Arial Narrow" w:eastAsia="Calibri" w:hAnsi="Arial Narrow" w:cs="Calibri"/>
          <w:color w:val="000000"/>
          <w:sz w:val="20"/>
          <w:szCs w:val="20"/>
        </w:rPr>
        <w:t xml:space="preserve">Nota: En la propuesta no podrán señalarse condicionamientos al cumplimiento de la oferta, distintos a los establecidos en el presente documento; en caso de hacerlo, se generará el rechazo de </w:t>
      </w:r>
      <w:r w:rsidR="00E934E8" w:rsidRPr="00E04898">
        <w:rPr>
          <w:rFonts w:ascii="Arial Narrow" w:eastAsia="Calibri" w:hAnsi="Arial Narrow" w:cs="Calibri"/>
          <w:color w:val="000000"/>
          <w:sz w:val="20"/>
          <w:szCs w:val="20"/>
        </w:rPr>
        <w:t>esta</w:t>
      </w:r>
      <w:r w:rsidRPr="00E04898">
        <w:rPr>
          <w:rFonts w:ascii="Arial Narrow" w:eastAsia="Calibri" w:hAnsi="Arial Narrow" w:cs="Calibri"/>
          <w:color w:val="000000"/>
          <w:sz w:val="20"/>
          <w:szCs w:val="20"/>
        </w:rPr>
        <w:t xml:space="preserve">. No se aceptarán propuestas complementarias o modificaciones a la propuesta. Se entenderán por fecha y hora de presentación las que aparezcan en el sello impreso por SECOP II en el momento de su llegada al sitio de entrega de </w:t>
      </w:r>
      <w:r w:rsidR="00E934E8" w:rsidRPr="00E04898">
        <w:rPr>
          <w:rFonts w:ascii="Arial Narrow" w:eastAsia="Calibri" w:hAnsi="Arial Narrow" w:cs="Calibri"/>
          <w:color w:val="000000"/>
          <w:sz w:val="20"/>
          <w:szCs w:val="20"/>
        </w:rPr>
        <w:t>esta</w:t>
      </w:r>
      <w:r w:rsidRPr="00E04898">
        <w:rPr>
          <w:rFonts w:ascii="Arial Narrow" w:eastAsia="Calibri" w:hAnsi="Arial Narrow" w:cs="Calibri"/>
          <w:color w:val="000000"/>
          <w:sz w:val="20"/>
          <w:szCs w:val="20"/>
        </w:rPr>
        <w:t xml:space="preserve">. No se aceptarán propuestas que sean entregadas en una oficina o aplicativo diferente a la indicada en el cronograma del proceso, así sea </w:t>
      </w:r>
      <w:proofErr w:type="spellStart"/>
      <w:r w:rsidRPr="00E04898">
        <w:rPr>
          <w:rFonts w:ascii="Arial Narrow" w:eastAsia="Calibri" w:hAnsi="Arial Narrow" w:cs="Calibri"/>
          <w:color w:val="000000"/>
          <w:sz w:val="20"/>
          <w:szCs w:val="20"/>
        </w:rPr>
        <w:t>recepcionada</w:t>
      </w:r>
      <w:proofErr w:type="spellEnd"/>
      <w:r w:rsidRPr="00E04898">
        <w:rPr>
          <w:rFonts w:ascii="Arial Narrow" w:eastAsia="Calibri" w:hAnsi="Arial Narrow" w:cs="Calibri"/>
          <w:color w:val="000000"/>
          <w:sz w:val="20"/>
          <w:szCs w:val="20"/>
        </w:rPr>
        <w:t xml:space="preserve"> dentro del plazo señalado para la entrega de propuestas. </w:t>
      </w:r>
    </w:p>
    <w:p w14:paraId="58277FC2" w14:textId="0AD273FB" w:rsidR="006E6EE4" w:rsidRPr="006E6EE4" w:rsidRDefault="006E6EE4" w:rsidP="00E04898">
      <w:pPr>
        <w:overflowPunct w:val="0"/>
        <w:autoSpaceDE w:val="0"/>
        <w:autoSpaceDN w:val="0"/>
        <w:jc w:val="both"/>
        <w:rPr>
          <w:rFonts w:ascii="Arial Narrow" w:hAnsi="Arial Narrow" w:cs="Calibri"/>
          <w:sz w:val="20"/>
          <w:szCs w:val="20"/>
        </w:rPr>
      </w:pPr>
      <w:r w:rsidRPr="006E6EE4">
        <w:rPr>
          <w:rFonts w:ascii="Arial Narrow" w:hAnsi="Arial Narrow" w:cs="Calibri"/>
          <w:sz w:val="20"/>
          <w:szCs w:val="20"/>
        </w:rPr>
        <w:t xml:space="preserve">El ITM, no se responsabilizará de las propuestas enviadas por correo físico o </w:t>
      </w:r>
      <w:r w:rsidR="0031577F">
        <w:rPr>
          <w:rFonts w:ascii="Arial Narrow" w:hAnsi="Arial Narrow" w:cs="Calibri"/>
          <w:sz w:val="20"/>
          <w:szCs w:val="20"/>
        </w:rPr>
        <w:t xml:space="preserve">correo </w:t>
      </w:r>
      <w:r w:rsidRPr="006E6EE4">
        <w:rPr>
          <w:rFonts w:ascii="Arial Narrow" w:hAnsi="Arial Narrow" w:cs="Calibri"/>
          <w:sz w:val="20"/>
          <w:szCs w:val="20"/>
        </w:rPr>
        <w:t>electrónico.</w:t>
      </w:r>
    </w:p>
    <w:p w14:paraId="722F5D5C" w14:textId="77777777" w:rsidR="00B153B5" w:rsidRPr="006E6EE4" w:rsidRDefault="00B153B5" w:rsidP="006E6EE4">
      <w:pPr>
        <w:autoSpaceDE w:val="0"/>
        <w:autoSpaceDN w:val="0"/>
        <w:adjustRightInd w:val="0"/>
        <w:rPr>
          <w:rFonts w:ascii="Arial Narrow" w:hAnsi="Arial Narrow" w:cs="Calibri"/>
          <w:color w:val="000000"/>
          <w:sz w:val="20"/>
          <w:szCs w:val="20"/>
        </w:rPr>
      </w:pPr>
    </w:p>
    <w:p w14:paraId="5C9B2F84" w14:textId="77777777" w:rsidR="006E6EE4" w:rsidRPr="006E6EE4" w:rsidRDefault="006E6EE4" w:rsidP="005D1216">
      <w:pPr>
        <w:pStyle w:val="Ttulo2"/>
        <w:numPr>
          <w:ilvl w:val="1"/>
          <w:numId w:val="18"/>
        </w:numPr>
        <w:rPr>
          <w:sz w:val="20"/>
        </w:rPr>
      </w:pPr>
      <w:bookmarkStart w:id="81" w:name="_Toc54720807"/>
      <w:bookmarkStart w:id="82" w:name="_Toc136250008"/>
      <w:r w:rsidRPr="006E6EE4">
        <w:rPr>
          <w:sz w:val="20"/>
        </w:rPr>
        <w:t>REQUISITOS GENERALES QUE DEBEN CUMPLIR LOS PROPONENTES</w:t>
      </w:r>
      <w:bookmarkEnd w:id="81"/>
      <w:bookmarkEnd w:id="82"/>
    </w:p>
    <w:p w14:paraId="487AB4B8" w14:textId="77777777" w:rsidR="006E6EE4" w:rsidRPr="006E6EE4" w:rsidRDefault="006E6EE4" w:rsidP="006E6EE4">
      <w:pPr>
        <w:tabs>
          <w:tab w:val="left" w:pos="273"/>
        </w:tabs>
        <w:autoSpaceDE w:val="0"/>
        <w:autoSpaceDN w:val="0"/>
        <w:adjustRightInd w:val="0"/>
        <w:rPr>
          <w:rFonts w:ascii="Arial Narrow" w:hAnsi="Arial Narrow"/>
          <w:sz w:val="20"/>
          <w:szCs w:val="20"/>
        </w:rPr>
      </w:pPr>
    </w:p>
    <w:p w14:paraId="2673C18D" w14:textId="77777777" w:rsidR="006E6EE4" w:rsidRPr="006E6EE4" w:rsidRDefault="006E6EE4" w:rsidP="00CE5F66">
      <w:pPr>
        <w:tabs>
          <w:tab w:val="left" w:pos="273"/>
        </w:tabs>
        <w:autoSpaceDE w:val="0"/>
        <w:autoSpaceDN w:val="0"/>
        <w:adjustRightInd w:val="0"/>
        <w:jc w:val="both"/>
        <w:rPr>
          <w:rFonts w:ascii="Arial Narrow" w:hAnsi="Arial Narrow" w:cs="Calibri"/>
          <w:color w:val="000000"/>
          <w:sz w:val="20"/>
          <w:szCs w:val="20"/>
        </w:rPr>
      </w:pPr>
      <w:r w:rsidRPr="006E6EE4">
        <w:rPr>
          <w:rFonts w:ascii="Arial Narrow" w:hAnsi="Arial Narrow"/>
          <w:sz w:val="20"/>
          <w:szCs w:val="20"/>
        </w:rPr>
        <w:t>Todos los Proponentes Deben: 1</w:t>
      </w:r>
      <w:r w:rsidRPr="006E6EE4">
        <w:rPr>
          <w:rFonts w:ascii="Arial Narrow" w:hAnsi="Arial Narrow" w:cs="Calibri"/>
          <w:color w:val="000000"/>
          <w:sz w:val="20"/>
          <w:szCs w:val="20"/>
        </w:rPr>
        <w:t xml:space="preserve">. Tener capacidad jurídica para la presentación de la propuesta. 2. Tener capacidad jurídica para la celebración y ejecución del contrato. 3. No estar incursos en ninguna de las causales de inhabilidad o incompatibilidad previstas en el Ordenamiento Legal Colombiano. 4. No estar reportados en el Boletín de </w:t>
      </w:r>
      <w:proofErr w:type="gramStart"/>
      <w:r w:rsidRPr="006E6EE4">
        <w:rPr>
          <w:rFonts w:ascii="Arial Narrow" w:hAnsi="Arial Narrow" w:cs="Calibri"/>
          <w:color w:val="000000"/>
          <w:sz w:val="20"/>
          <w:szCs w:val="20"/>
        </w:rPr>
        <w:t>Responsables</w:t>
      </w:r>
      <w:proofErr w:type="gramEnd"/>
      <w:r w:rsidRPr="006E6EE4">
        <w:rPr>
          <w:rFonts w:ascii="Arial Narrow" w:hAnsi="Arial Narrow" w:cs="Calibri"/>
          <w:color w:val="000000"/>
          <w:sz w:val="20"/>
          <w:szCs w:val="20"/>
        </w:rPr>
        <w:t xml:space="preserve"> Fiscales de la Contraloría General de la República.</w:t>
      </w:r>
    </w:p>
    <w:p w14:paraId="41D4F55F" w14:textId="77777777" w:rsidR="006E6EE4" w:rsidRPr="006E6EE4" w:rsidRDefault="006E6EE4" w:rsidP="00CE5F66">
      <w:pPr>
        <w:autoSpaceDE w:val="0"/>
        <w:autoSpaceDN w:val="0"/>
        <w:adjustRightInd w:val="0"/>
        <w:ind w:left="720"/>
        <w:jc w:val="both"/>
        <w:rPr>
          <w:rFonts w:ascii="Arial Narrow" w:hAnsi="Arial Narrow" w:cs="Calibri"/>
          <w:color w:val="000000"/>
          <w:sz w:val="20"/>
          <w:szCs w:val="20"/>
        </w:rPr>
      </w:pPr>
    </w:p>
    <w:p w14:paraId="21D60B5D" w14:textId="77777777" w:rsidR="006E6EE4" w:rsidRPr="006E6EE4" w:rsidRDefault="006E6EE4" w:rsidP="005D1216">
      <w:pPr>
        <w:pStyle w:val="Ttulo3"/>
        <w:numPr>
          <w:ilvl w:val="2"/>
          <w:numId w:val="18"/>
        </w:numPr>
        <w:rPr>
          <w:sz w:val="20"/>
        </w:rPr>
      </w:pPr>
      <w:bookmarkStart w:id="83" w:name="_Toc54720808"/>
      <w:bookmarkStart w:id="84" w:name="_Toc136250009"/>
      <w:r w:rsidRPr="006E6EE4">
        <w:rPr>
          <w:sz w:val="20"/>
        </w:rPr>
        <w:t>Las personas Jurídicas nacionales y/o extranjeras</w:t>
      </w:r>
      <w:r w:rsidRPr="006E6EE4">
        <w:rPr>
          <w:b w:val="0"/>
          <w:sz w:val="20"/>
        </w:rPr>
        <w:t>:</w:t>
      </w:r>
      <w:bookmarkEnd w:id="83"/>
      <w:bookmarkEnd w:id="84"/>
      <w:r w:rsidRPr="006E6EE4">
        <w:rPr>
          <w:sz w:val="20"/>
        </w:rPr>
        <w:t xml:space="preserve"> </w:t>
      </w:r>
    </w:p>
    <w:p w14:paraId="2B7EBE10" w14:textId="77777777" w:rsidR="006E6EE4" w:rsidRPr="006E6EE4" w:rsidRDefault="006E6EE4" w:rsidP="00CE5F66">
      <w:pPr>
        <w:jc w:val="both"/>
        <w:rPr>
          <w:rFonts w:ascii="Arial Narrow" w:hAnsi="Arial Narrow"/>
          <w:sz w:val="20"/>
          <w:szCs w:val="20"/>
          <w:lang w:val="es-ES"/>
        </w:rPr>
      </w:pPr>
    </w:p>
    <w:p w14:paraId="384E2608" w14:textId="09BD78B4" w:rsidR="006E6EE4" w:rsidRPr="006E6EE4" w:rsidRDefault="006E6EE4" w:rsidP="00CE5F66">
      <w:pPr>
        <w:jc w:val="both"/>
        <w:rPr>
          <w:rFonts w:ascii="Arial Narrow" w:hAnsi="Arial Narrow"/>
          <w:sz w:val="20"/>
          <w:szCs w:val="20"/>
        </w:rPr>
      </w:pPr>
      <w:r w:rsidRPr="006E6EE4">
        <w:rPr>
          <w:rFonts w:ascii="Arial Narrow" w:hAnsi="Arial Narrow"/>
          <w:sz w:val="20"/>
          <w:szCs w:val="20"/>
        </w:rPr>
        <w:t xml:space="preserve">Las personas jurídicas que presenten propuestas deberán acreditar, que el período de vigencia de su </w:t>
      </w:r>
      <w:r w:rsidR="00EF3D15" w:rsidRPr="006E6EE4">
        <w:rPr>
          <w:rFonts w:ascii="Arial Narrow" w:hAnsi="Arial Narrow"/>
          <w:sz w:val="20"/>
          <w:szCs w:val="20"/>
        </w:rPr>
        <w:t>empresa</w:t>
      </w:r>
      <w:r w:rsidRPr="006E6EE4">
        <w:rPr>
          <w:rFonts w:ascii="Arial Narrow" w:hAnsi="Arial Narrow"/>
          <w:sz w:val="20"/>
          <w:szCs w:val="20"/>
        </w:rPr>
        <w:t xml:space="preserve"> es igual a la del plazo del contrato y </w:t>
      </w:r>
      <w:r w:rsidR="00E629F1">
        <w:rPr>
          <w:rFonts w:ascii="Arial Narrow" w:hAnsi="Arial Narrow"/>
          <w:sz w:val="20"/>
          <w:szCs w:val="20"/>
        </w:rPr>
        <w:t>SEIS</w:t>
      </w:r>
      <w:r w:rsidRPr="006E6EE4">
        <w:rPr>
          <w:rFonts w:ascii="Arial Narrow" w:hAnsi="Arial Narrow"/>
          <w:sz w:val="20"/>
          <w:szCs w:val="20"/>
        </w:rPr>
        <w:t xml:space="preserve"> (</w:t>
      </w:r>
      <w:r w:rsidR="00E629F1">
        <w:rPr>
          <w:rFonts w:ascii="Arial Narrow" w:hAnsi="Arial Narrow"/>
          <w:sz w:val="20"/>
          <w:szCs w:val="20"/>
        </w:rPr>
        <w:t>6</w:t>
      </w:r>
      <w:r w:rsidRPr="006E6EE4">
        <w:rPr>
          <w:rFonts w:ascii="Arial Narrow" w:hAnsi="Arial Narrow"/>
          <w:sz w:val="20"/>
          <w:szCs w:val="20"/>
        </w:rPr>
        <w:t>) año</w:t>
      </w:r>
      <w:r w:rsidR="00E629F1">
        <w:rPr>
          <w:rFonts w:ascii="Arial Narrow" w:hAnsi="Arial Narrow"/>
          <w:sz w:val="20"/>
          <w:szCs w:val="20"/>
        </w:rPr>
        <w:t>s</w:t>
      </w:r>
      <w:r w:rsidRPr="006E6EE4">
        <w:rPr>
          <w:rFonts w:ascii="Arial Narrow" w:hAnsi="Arial Narrow"/>
          <w:sz w:val="20"/>
          <w:szCs w:val="20"/>
        </w:rPr>
        <w:t xml:space="preserve"> más, contados a partir de la fecha del cierre del proceso de selección. Acreditar su existencia, representación legal y facultades del representante legal mediante el certificado de Existencia y Representación legal de la Cámara de Comercio respectiva</w:t>
      </w:r>
      <w:r w:rsidR="008B1167">
        <w:rPr>
          <w:rFonts w:ascii="Arial Narrow" w:hAnsi="Arial Narrow"/>
          <w:sz w:val="20"/>
          <w:szCs w:val="20"/>
        </w:rPr>
        <w:t xml:space="preserve">. </w:t>
      </w:r>
      <w:r w:rsidR="008B1167" w:rsidRPr="008B1167">
        <w:rPr>
          <w:rFonts w:ascii="Arial Narrow" w:hAnsi="Arial Narrow"/>
          <w:sz w:val="20"/>
          <w:szCs w:val="20"/>
        </w:rPr>
        <w:t>La fecha de expedición no deberá ser anterior a un (1) mes contado a partir de la fecha de cierre del presente proceso</w:t>
      </w:r>
      <w:r w:rsidRPr="006E6EE4">
        <w:rPr>
          <w:rFonts w:ascii="Arial Narrow" w:hAnsi="Arial Narrow"/>
          <w:sz w:val="20"/>
          <w:szCs w:val="20"/>
        </w:rPr>
        <w:t>. En caso de apoderado, este podrá ser el mismo apoderado único para el caso de personas extranjeras que participan en consorcio o unión temporal, y en tal caso, bastará para todos los efectos, con la presentación del poder común otorgado por todos los participantes del consorcio o unión temporal, con los requisitos señalados en el presente Pliego de Condiciones.</w:t>
      </w:r>
    </w:p>
    <w:p w14:paraId="2915DFEB" w14:textId="77777777" w:rsidR="006E6EE4" w:rsidRPr="006E6EE4" w:rsidRDefault="006E6EE4" w:rsidP="00CE5F66">
      <w:pPr>
        <w:autoSpaceDE w:val="0"/>
        <w:autoSpaceDN w:val="0"/>
        <w:adjustRightInd w:val="0"/>
        <w:jc w:val="both"/>
        <w:rPr>
          <w:rFonts w:ascii="Arial Narrow" w:hAnsi="Arial Narrow" w:cs="Calibri"/>
          <w:color w:val="000000"/>
          <w:sz w:val="20"/>
          <w:szCs w:val="20"/>
        </w:rPr>
      </w:pPr>
    </w:p>
    <w:p w14:paraId="473BFA23" w14:textId="77777777" w:rsidR="006E6EE4" w:rsidRPr="006E6EE4" w:rsidRDefault="006E6EE4" w:rsidP="005D1216">
      <w:pPr>
        <w:pStyle w:val="Prrafodelista"/>
        <w:numPr>
          <w:ilvl w:val="2"/>
          <w:numId w:val="18"/>
        </w:numPr>
        <w:rPr>
          <w:sz w:val="20"/>
        </w:rPr>
      </w:pPr>
      <w:bookmarkStart w:id="85" w:name="_Toc54720809"/>
      <w:bookmarkStart w:id="86" w:name="_Toc136250010"/>
      <w:r w:rsidRPr="006E6EE4">
        <w:rPr>
          <w:rStyle w:val="Ttulo3Car"/>
          <w:sz w:val="20"/>
        </w:rPr>
        <w:t>Las personas jurídicas extranjeras con sucursal en Colombia</w:t>
      </w:r>
      <w:bookmarkEnd w:id="85"/>
      <w:bookmarkEnd w:id="86"/>
      <w:r w:rsidRPr="006E6EE4">
        <w:rPr>
          <w:sz w:val="20"/>
        </w:rPr>
        <w:t>:</w:t>
      </w:r>
    </w:p>
    <w:p w14:paraId="62F7DA4B" w14:textId="77777777" w:rsidR="006E6EE4" w:rsidRPr="006E6EE4" w:rsidRDefault="006E6EE4" w:rsidP="00CE5F66">
      <w:pPr>
        <w:jc w:val="both"/>
        <w:rPr>
          <w:rFonts w:ascii="Arial Narrow" w:hAnsi="Arial Narrow"/>
          <w:sz w:val="20"/>
          <w:szCs w:val="20"/>
        </w:rPr>
      </w:pPr>
    </w:p>
    <w:p w14:paraId="5EE8CA17" w14:textId="5298BF7D" w:rsidR="006E6EE4" w:rsidRPr="006E6EE4" w:rsidRDefault="006E6EE4" w:rsidP="00CE5F66">
      <w:pPr>
        <w:jc w:val="both"/>
        <w:rPr>
          <w:rFonts w:ascii="Arial Narrow" w:hAnsi="Arial Narrow"/>
          <w:sz w:val="20"/>
          <w:szCs w:val="20"/>
        </w:rPr>
      </w:pPr>
      <w:r w:rsidRPr="006E6EE4">
        <w:rPr>
          <w:rFonts w:ascii="Arial Narrow" w:hAnsi="Arial Narrow"/>
          <w:sz w:val="20"/>
          <w:szCs w:val="20"/>
        </w:rPr>
        <w:t>Deberán acreditar la existencia y representación legal de su sucursal en Colombia mediante Certificado de la Cámara de Comercio de su jurisdicción</w:t>
      </w:r>
      <w:r w:rsidR="00144C85">
        <w:rPr>
          <w:rFonts w:ascii="Arial Narrow" w:hAnsi="Arial Narrow"/>
          <w:sz w:val="20"/>
          <w:szCs w:val="20"/>
        </w:rPr>
        <w:t xml:space="preserve">. </w:t>
      </w:r>
      <w:r w:rsidR="00144C85" w:rsidRPr="00144C85">
        <w:rPr>
          <w:rFonts w:ascii="Arial Narrow" w:hAnsi="Arial Narrow"/>
          <w:sz w:val="20"/>
          <w:szCs w:val="20"/>
        </w:rPr>
        <w:t>La fecha de expedición no deberá ser anterior a un (1) mes contado a partir de la fecha de cierre del presente proceso</w:t>
      </w:r>
      <w:r w:rsidRPr="006E6EE4">
        <w:rPr>
          <w:rFonts w:ascii="Arial Narrow" w:hAnsi="Arial Narrow"/>
          <w:sz w:val="20"/>
          <w:szCs w:val="20"/>
        </w:rPr>
        <w:t xml:space="preserve">. En dicho certificado deberán constar claramente las facultades del Gerente o del Representante Legal, el objeto social, el cual deberá comprender labores o actividades que tengan relación directa con el objeto del presente proceso y, la duración de la sociedad, la cual debe ser, como mínimo, igual al plazo de ejecución del contrato y </w:t>
      </w:r>
      <w:r w:rsidR="00CD6B2F">
        <w:rPr>
          <w:rFonts w:ascii="Arial Narrow" w:hAnsi="Arial Narrow"/>
          <w:sz w:val="20"/>
          <w:szCs w:val="20"/>
        </w:rPr>
        <w:t>SEIS</w:t>
      </w:r>
      <w:r w:rsidR="00CD6B2F" w:rsidRPr="006E6EE4">
        <w:rPr>
          <w:rFonts w:ascii="Arial Narrow" w:hAnsi="Arial Narrow"/>
          <w:sz w:val="20"/>
          <w:szCs w:val="20"/>
        </w:rPr>
        <w:t xml:space="preserve"> (</w:t>
      </w:r>
      <w:r w:rsidR="00CD6B2F">
        <w:rPr>
          <w:rFonts w:ascii="Arial Narrow" w:hAnsi="Arial Narrow"/>
          <w:sz w:val="20"/>
          <w:szCs w:val="20"/>
        </w:rPr>
        <w:t>6</w:t>
      </w:r>
      <w:r w:rsidR="00CD6B2F" w:rsidRPr="006E6EE4">
        <w:rPr>
          <w:rFonts w:ascii="Arial Narrow" w:hAnsi="Arial Narrow"/>
          <w:sz w:val="20"/>
          <w:szCs w:val="20"/>
        </w:rPr>
        <w:t>)</w:t>
      </w:r>
      <w:r w:rsidR="00CD6B2F">
        <w:rPr>
          <w:rFonts w:ascii="Arial Narrow" w:hAnsi="Arial Narrow"/>
          <w:sz w:val="20"/>
          <w:szCs w:val="20"/>
        </w:rPr>
        <w:t xml:space="preserve"> años</w:t>
      </w:r>
      <w:r w:rsidRPr="006E6EE4">
        <w:rPr>
          <w:rFonts w:ascii="Arial Narrow" w:hAnsi="Arial Narrow"/>
          <w:sz w:val="20"/>
          <w:szCs w:val="20"/>
        </w:rPr>
        <w:t xml:space="preserve"> más.</w:t>
      </w:r>
    </w:p>
    <w:p w14:paraId="239DC460" w14:textId="77777777" w:rsidR="006E6EE4" w:rsidRPr="006E6EE4" w:rsidRDefault="006E6EE4" w:rsidP="00CE5F66">
      <w:pPr>
        <w:jc w:val="both"/>
        <w:rPr>
          <w:rFonts w:ascii="Arial Narrow" w:hAnsi="Arial Narrow"/>
          <w:sz w:val="20"/>
          <w:szCs w:val="20"/>
        </w:rPr>
      </w:pPr>
      <w:r w:rsidRPr="006E6EE4">
        <w:rPr>
          <w:rFonts w:ascii="Arial Narrow" w:hAnsi="Arial Narrow"/>
          <w:sz w:val="20"/>
          <w:szCs w:val="20"/>
        </w:rPr>
        <w:t xml:space="preserve">Si el representante legal tiene restricciones para contraer obligaciones en nombre de la sociedad, deberá adjuntar el documento de autorización expresa del órgano social competente, otorgado con anterioridad a la fecha de presentación de la oferta. </w:t>
      </w:r>
    </w:p>
    <w:p w14:paraId="76835F8D" w14:textId="77777777" w:rsidR="006E6EE4" w:rsidRPr="006E6EE4" w:rsidRDefault="006E6EE4" w:rsidP="00CE5F66">
      <w:pPr>
        <w:autoSpaceDE w:val="0"/>
        <w:autoSpaceDN w:val="0"/>
        <w:adjustRightInd w:val="0"/>
        <w:jc w:val="both"/>
        <w:rPr>
          <w:rFonts w:ascii="Arial Narrow" w:hAnsi="Arial Narrow" w:cs="Calibri"/>
          <w:color w:val="000000"/>
          <w:sz w:val="20"/>
          <w:szCs w:val="20"/>
          <w:lang w:val="es-ES"/>
        </w:rPr>
      </w:pPr>
    </w:p>
    <w:p w14:paraId="28F5ABC5" w14:textId="77777777" w:rsidR="006E6EE4" w:rsidRPr="006E6EE4" w:rsidRDefault="006E6EE4" w:rsidP="005D1216">
      <w:pPr>
        <w:pStyle w:val="Ttulo3"/>
        <w:numPr>
          <w:ilvl w:val="2"/>
          <w:numId w:val="18"/>
        </w:numPr>
        <w:rPr>
          <w:sz w:val="20"/>
        </w:rPr>
      </w:pPr>
      <w:bookmarkStart w:id="87" w:name="_Toc54720810"/>
      <w:bookmarkStart w:id="88" w:name="_Toc136250011"/>
      <w:r w:rsidRPr="006E6EE4">
        <w:rPr>
          <w:sz w:val="20"/>
        </w:rPr>
        <w:t>Las personas jurídicas extranjeras sin sucursal en Colombia deberán:</w:t>
      </w:r>
      <w:bookmarkEnd w:id="87"/>
      <w:bookmarkEnd w:id="88"/>
    </w:p>
    <w:p w14:paraId="73CB6EAB" w14:textId="77777777" w:rsidR="006E6EE4" w:rsidRPr="006E6EE4" w:rsidRDefault="006E6EE4" w:rsidP="00CE5F66">
      <w:pPr>
        <w:autoSpaceDE w:val="0"/>
        <w:autoSpaceDN w:val="0"/>
        <w:adjustRightInd w:val="0"/>
        <w:jc w:val="both"/>
        <w:rPr>
          <w:rFonts w:ascii="Arial Narrow" w:hAnsi="Arial Narrow" w:cs="Calibri"/>
          <w:b/>
          <w:color w:val="000000"/>
          <w:sz w:val="20"/>
          <w:szCs w:val="20"/>
          <w:lang w:val="es-ES"/>
        </w:rPr>
      </w:pPr>
    </w:p>
    <w:p w14:paraId="5E61889C" w14:textId="0A866F23" w:rsidR="006E6EE4" w:rsidRDefault="006E6EE4" w:rsidP="00CE5F66">
      <w:pPr>
        <w:numPr>
          <w:ilvl w:val="0"/>
          <w:numId w:val="3"/>
        </w:numPr>
        <w:autoSpaceDE w:val="0"/>
        <w:autoSpaceDN w:val="0"/>
        <w:adjustRightInd w:val="0"/>
        <w:spacing w:after="0" w:line="240" w:lineRule="auto"/>
        <w:jc w:val="both"/>
        <w:rPr>
          <w:rFonts w:ascii="Arial Narrow" w:hAnsi="Arial Narrow" w:cs="Calibri"/>
          <w:color w:val="000000"/>
          <w:sz w:val="20"/>
          <w:szCs w:val="20"/>
          <w:lang w:val="es-ES"/>
        </w:rPr>
      </w:pPr>
      <w:r w:rsidRPr="006E6EE4">
        <w:rPr>
          <w:rFonts w:ascii="Arial Narrow" w:hAnsi="Arial Narrow" w:cs="Calibri"/>
          <w:color w:val="000000"/>
          <w:sz w:val="20"/>
          <w:szCs w:val="20"/>
          <w:lang w:val="es-ES"/>
        </w:rPr>
        <w:t>Acreditar su existencia y representación legal, para lo cual deberá presentar un documento expedido por la autoridad competente en el país de su domicilio o su equivalente</w:t>
      </w:r>
      <w:r w:rsidR="00E1769F">
        <w:rPr>
          <w:rFonts w:ascii="Arial Narrow" w:hAnsi="Arial Narrow" w:cs="Calibri"/>
          <w:color w:val="000000"/>
          <w:sz w:val="20"/>
          <w:szCs w:val="20"/>
          <w:lang w:val="es-ES"/>
        </w:rPr>
        <w:t>.</w:t>
      </w:r>
      <w:r w:rsidR="00E1769F" w:rsidRPr="00E1769F">
        <w:t xml:space="preserve"> </w:t>
      </w:r>
      <w:r w:rsidR="00E1769F" w:rsidRPr="00E1769F">
        <w:rPr>
          <w:rFonts w:ascii="Arial Narrow" w:hAnsi="Arial Narrow" w:cs="Calibri"/>
          <w:color w:val="000000"/>
          <w:sz w:val="20"/>
          <w:szCs w:val="20"/>
          <w:lang w:val="es-ES"/>
        </w:rPr>
        <w:t>La fecha de expedición no deberá ser anterior a un (1) mes contado a partir de la fecha de cierre del presente proceso</w:t>
      </w:r>
      <w:r w:rsidRPr="006E6EE4">
        <w:rPr>
          <w:rFonts w:ascii="Arial Narrow" w:hAnsi="Arial Narrow" w:cs="Calibri"/>
          <w:color w:val="000000"/>
          <w:sz w:val="20"/>
          <w:szCs w:val="20"/>
          <w:lang w:val="es-ES"/>
        </w:rPr>
        <w:t xml:space="preserve">,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w:t>
      </w:r>
    </w:p>
    <w:p w14:paraId="5AC54210" w14:textId="77777777" w:rsidR="00883A73" w:rsidRPr="006E6EE4" w:rsidRDefault="00883A73" w:rsidP="00883A73">
      <w:pPr>
        <w:autoSpaceDE w:val="0"/>
        <w:autoSpaceDN w:val="0"/>
        <w:adjustRightInd w:val="0"/>
        <w:spacing w:after="0" w:line="240" w:lineRule="auto"/>
        <w:ind w:left="360"/>
        <w:jc w:val="both"/>
        <w:rPr>
          <w:rFonts w:ascii="Arial Narrow" w:hAnsi="Arial Narrow" w:cs="Calibri"/>
          <w:color w:val="000000"/>
          <w:sz w:val="20"/>
          <w:szCs w:val="20"/>
          <w:lang w:val="es-ES"/>
        </w:rPr>
      </w:pPr>
    </w:p>
    <w:p w14:paraId="5EC2B77D" w14:textId="77777777" w:rsidR="006E6EE4" w:rsidRPr="006E6EE4" w:rsidRDefault="006E6EE4" w:rsidP="00CE5F66">
      <w:pPr>
        <w:autoSpaceDE w:val="0"/>
        <w:autoSpaceDN w:val="0"/>
        <w:adjustRightInd w:val="0"/>
        <w:ind w:left="360"/>
        <w:jc w:val="both"/>
        <w:rPr>
          <w:rFonts w:ascii="Arial Narrow" w:hAnsi="Arial Narrow" w:cs="Calibri"/>
          <w:color w:val="000000"/>
          <w:sz w:val="20"/>
          <w:szCs w:val="20"/>
          <w:lang w:val="es-ES"/>
        </w:rPr>
      </w:pPr>
      <w:r w:rsidRPr="006E6EE4">
        <w:rPr>
          <w:rFonts w:ascii="Arial Narrow" w:hAnsi="Arial Narrow" w:cs="Calibri"/>
          <w:color w:val="000000"/>
          <w:sz w:val="20"/>
          <w:szCs w:val="20"/>
          <w:lang w:val="es-ES"/>
        </w:rPr>
        <w:t xml:space="preserve">En el evento en que conforme a la jurisdicción de incorporación del Interesado extranjero no hubiese un documento que contenga la totalidad de la información, presentarán los documentos que sean necesarios para acreditar lo solicitado en el presente numeral expedidos por las respectivas autoridades competentes. </w:t>
      </w:r>
    </w:p>
    <w:p w14:paraId="6F06290C" w14:textId="77777777" w:rsidR="006E6EE4" w:rsidRPr="006E6EE4" w:rsidRDefault="006E6EE4" w:rsidP="00CE5F66">
      <w:pPr>
        <w:tabs>
          <w:tab w:val="left" w:pos="4207"/>
        </w:tabs>
        <w:autoSpaceDE w:val="0"/>
        <w:autoSpaceDN w:val="0"/>
        <w:adjustRightInd w:val="0"/>
        <w:ind w:left="360"/>
        <w:jc w:val="both"/>
        <w:rPr>
          <w:rFonts w:ascii="Arial Narrow" w:hAnsi="Arial Narrow" w:cs="Calibri"/>
          <w:color w:val="000000"/>
          <w:sz w:val="20"/>
          <w:szCs w:val="20"/>
          <w:lang w:val="es-ES"/>
        </w:rPr>
      </w:pPr>
      <w:r w:rsidRPr="006E6EE4">
        <w:rPr>
          <w:rFonts w:ascii="Arial Narrow" w:hAnsi="Arial Narrow" w:cs="Calibri"/>
          <w:color w:val="000000"/>
          <w:sz w:val="20"/>
          <w:szCs w:val="20"/>
          <w:lang w:val="es-ES"/>
        </w:rPr>
        <w:t>Si en la jurisdicción de incorporación no existiese ninguna autoridad o entidad que certifique la información aquí solicitada, el Proponente extranjero deberá presentar una declaración juramentada de una persona con capacidad para vincular y representar a la sociedad en la que conste:</w:t>
      </w:r>
    </w:p>
    <w:p w14:paraId="5A61AE1D" w14:textId="77777777" w:rsidR="006E6EE4" w:rsidRPr="006E6EE4" w:rsidRDefault="006E6EE4" w:rsidP="00CE5F66">
      <w:pPr>
        <w:autoSpaceDE w:val="0"/>
        <w:autoSpaceDN w:val="0"/>
        <w:adjustRightInd w:val="0"/>
        <w:ind w:left="360"/>
        <w:jc w:val="both"/>
        <w:rPr>
          <w:rFonts w:ascii="Arial Narrow" w:hAnsi="Arial Narrow" w:cs="Calibri"/>
          <w:color w:val="000000"/>
          <w:sz w:val="20"/>
          <w:szCs w:val="20"/>
          <w:lang w:val="es-ES"/>
        </w:rPr>
      </w:pPr>
      <w:r w:rsidRPr="006E6EE4">
        <w:rPr>
          <w:rFonts w:ascii="Arial Narrow" w:hAnsi="Arial Narrow" w:cs="Calibri"/>
          <w:color w:val="000000"/>
          <w:sz w:val="20"/>
          <w:szCs w:val="20"/>
          <w:lang w:val="es-ES"/>
        </w:rPr>
        <w:t>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70617901" w14:textId="77777777" w:rsidR="006E6EE4" w:rsidRPr="006E6EE4" w:rsidRDefault="006E6EE4" w:rsidP="00CE5F66">
      <w:pPr>
        <w:numPr>
          <w:ilvl w:val="0"/>
          <w:numId w:val="3"/>
        </w:numPr>
        <w:autoSpaceDE w:val="0"/>
        <w:autoSpaceDN w:val="0"/>
        <w:adjustRightInd w:val="0"/>
        <w:spacing w:after="0" w:line="240" w:lineRule="auto"/>
        <w:jc w:val="both"/>
        <w:rPr>
          <w:rFonts w:ascii="Arial Narrow" w:hAnsi="Arial Narrow" w:cs="Calibri"/>
          <w:color w:val="000000"/>
          <w:sz w:val="20"/>
          <w:szCs w:val="20"/>
          <w:lang w:val="es-ES"/>
        </w:rPr>
      </w:pPr>
      <w:r w:rsidRPr="006E6EE4">
        <w:rPr>
          <w:rFonts w:ascii="Arial Narrow" w:hAnsi="Arial Narrow" w:cs="Calibri"/>
          <w:color w:val="000000"/>
          <w:sz w:val="20"/>
          <w:szCs w:val="20"/>
          <w:lang w:val="es-ES"/>
        </w:rPr>
        <w:t>Acreditar que su objeto social principal o complementario permite la celebración y ejecución del Contrato, para lo cual presentará un extracto de sus estatutos sociales o un certificado del representante legal o funcionario autorizado (esta persona deberá aparecer en los documentos señalados en el numeral 1 anterior). Para estos efectos, la autorización se entiende contenida dentro de las autorizaciones generales otorgadas para comprometer a la sociedad.</w:t>
      </w:r>
    </w:p>
    <w:p w14:paraId="666C1FD6" w14:textId="77777777" w:rsidR="006E6EE4" w:rsidRPr="006E6EE4" w:rsidRDefault="006E6EE4" w:rsidP="00CE5F66">
      <w:pPr>
        <w:numPr>
          <w:ilvl w:val="0"/>
          <w:numId w:val="3"/>
        </w:numPr>
        <w:autoSpaceDE w:val="0"/>
        <w:autoSpaceDN w:val="0"/>
        <w:adjustRightInd w:val="0"/>
        <w:spacing w:after="0" w:line="240" w:lineRule="auto"/>
        <w:jc w:val="both"/>
        <w:rPr>
          <w:rFonts w:ascii="Arial Narrow" w:hAnsi="Arial Narrow" w:cs="Calibri"/>
          <w:color w:val="000000"/>
          <w:sz w:val="20"/>
          <w:szCs w:val="20"/>
          <w:lang w:val="es-ES"/>
        </w:rPr>
      </w:pPr>
      <w:r w:rsidRPr="006E6EE4">
        <w:rPr>
          <w:rFonts w:ascii="Arial Narrow" w:hAnsi="Arial Narrow" w:cs="Calibri"/>
          <w:color w:val="000000"/>
          <w:sz w:val="20"/>
          <w:szCs w:val="20"/>
          <w:lang w:val="es-ES"/>
        </w:rPr>
        <w:t>Acreditar la suficiencia de la capacidad de su representante legal y de su apoderado especial en Colombia para la suscripción del Contrato, para lo cual presentará un extracto de sus estatutos sociales o un certificado del representante legal o funcionario autorizado (esta persona deberá aparecer en los documentos señalados en el numeral 1 anterior).</w:t>
      </w:r>
    </w:p>
    <w:p w14:paraId="5D0E33F9" w14:textId="01E899F6" w:rsidR="006E6EE4" w:rsidRPr="006E6EE4" w:rsidRDefault="006E6EE4" w:rsidP="00CE5F66">
      <w:pPr>
        <w:numPr>
          <w:ilvl w:val="0"/>
          <w:numId w:val="3"/>
        </w:numPr>
        <w:autoSpaceDE w:val="0"/>
        <w:autoSpaceDN w:val="0"/>
        <w:adjustRightInd w:val="0"/>
        <w:spacing w:after="0" w:line="240" w:lineRule="auto"/>
        <w:jc w:val="both"/>
        <w:rPr>
          <w:rFonts w:ascii="Arial Narrow" w:hAnsi="Arial Narrow" w:cs="Calibri"/>
          <w:color w:val="000000"/>
          <w:sz w:val="20"/>
          <w:szCs w:val="20"/>
          <w:lang w:val="es-ES"/>
        </w:rPr>
      </w:pPr>
      <w:r w:rsidRPr="006E6EE4">
        <w:rPr>
          <w:rFonts w:ascii="Arial Narrow" w:hAnsi="Arial Narrow" w:cs="Calibri"/>
          <w:color w:val="000000"/>
          <w:sz w:val="20"/>
          <w:szCs w:val="20"/>
          <w:lang w:val="es-ES"/>
        </w:rPr>
        <w:t xml:space="preserve">Acreditar que su duración es por lo menos igual al Plazo Total Estimado del Contrato y </w:t>
      </w:r>
      <w:r w:rsidR="00CF5CB8">
        <w:rPr>
          <w:rFonts w:ascii="Arial Narrow" w:hAnsi="Arial Narrow"/>
          <w:sz w:val="20"/>
          <w:szCs w:val="20"/>
        </w:rPr>
        <w:t>SEIS</w:t>
      </w:r>
      <w:r w:rsidR="00CF5CB8" w:rsidRPr="006E6EE4">
        <w:rPr>
          <w:rFonts w:ascii="Arial Narrow" w:hAnsi="Arial Narrow"/>
          <w:sz w:val="20"/>
          <w:szCs w:val="20"/>
        </w:rPr>
        <w:t xml:space="preserve"> (</w:t>
      </w:r>
      <w:r w:rsidR="00CF5CB8">
        <w:rPr>
          <w:rFonts w:ascii="Arial Narrow" w:hAnsi="Arial Narrow"/>
          <w:sz w:val="20"/>
          <w:szCs w:val="20"/>
        </w:rPr>
        <w:t>6</w:t>
      </w:r>
      <w:r w:rsidR="00CF5CB8" w:rsidRPr="006E6EE4">
        <w:rPr>
          <w:rFonts w:ascii="Arial Narrow" w:hAnsi="Arial Narrow"/>
          <w:sz w:val="20"/>
          <w:szCs w:val="20"/>
        </w:rPr>
        <w:t>)</w:t>
      </w:r>
      <w:r w:rsidRPr="006E6EE4">
        <w:rPr>
          <w:rFonts w:ascii="Arial Narrow" w:hAnsi="Arial Narrow" w:cs="Calibri"/>
          <w:color w:val="000000"/>
          <w:sz w:val="20"/>
          <w:szCs w:val="20"/>
          <w:lang w:val="es-ES"/>
        </w:rPr>
        <w:t xml:space="preserve"> años más, para lo cual presentará un extracto de sus estatutos sociales o un certificado del representante legal o funcionario autorizado (esta persona deberá aparecer en los documentos señalados en el numeral 1 anterior).</w:t>
      </w:r>
    </w:p>
    <w:p w14:paraId="04ECD27E" w14:textId="77777777" w:rsidR="006E6EE4" w:rsidRPr="006E6EE4" w:rsidRDefault="006E6EE4" w:rsidP="00CE5F66">
      <w:pPr>
        <w:numPr>
          <w:ilvl w:val="0"/>
          <w:numId w:val="3"/>
        </w:numPr>
        <w:autoSpaceDE w:val="0"/>
        <w:autoSpaceDN w:val="0"/>
        <w:adjustRightInd w:val="0"/>
        <w:spacing w:after="0" w:line="240" w:lineRule="auto"/>
        <w:jc w:val="both"/>
        <w:rPr>
          <w:rFonts w:ascii="Arial Narrow" w:hAnsi="Arial Narrow" w:cs="Calibri"/>
          <w:color w:val="000000"/>
          <w:sz w:val="20"/>
          <w:szCs w:val="20"/>
          <w:lang w:val="es-ES"/>
        </w:rPr>
      </w:pPr>
      <w:r w:rsidRPr="006E6EE4">
        <w:rPr>
          <w:rFonts w:ascii="Arial Narrow" w:hAnsi="Arial Narrow" w:cs="Calibri"/>
          <w:color w:val="000000"/>
          <w:sz w:val="20"/>
          <w:szCs w:val="20"/>
          <w:lang w:val="es-ES"/>
        </w:rPr>
        <w:t>Si el representante legal tuviere limitaciones estatutarias para presentar la Propuesta o suscribir el Contrato y en general para efectuar cualquier acto derivado del proceso licitatorio o de su eventual condición de adjudicatario, deberá adjuntarse una autorización del órgano social competente de la sociedad en la cual se eliminen dichas limitaciones, o si la duración de la sociedad no fuese suficiente en los términos de estos Pliegos, se adjuntará un documento en el que conste que el órgano social competente ha decidido aumentar el plazo de la sociedad en caso de resultar Adjudicatarios y antes de la suscripción del Contrato.</w:t>
      </w:r>
    </w:p>
    <w:p w14:paraId="0C53E8FE" w14:textId="77777777" w:rsidR="006E6EE4" w:rsidRPr="006E6EE4" w:rsidRDefault="006E6EE4" w:rsidP="00CE5F66">
      <w:pPr>
        <w:autoSpaceDE w:val="0"/>
        <w:autoSpaceDN w:val="0"/>
        <w:adjustRightInd w:val="0"/>
        <w:jc w:val="both"/>
        <w:rPr>
          <w:rFonts w:ascii="Arial Narrow" w:hAnsi="Arial Narrow" w:cs="Calibri"/>
          <w:color w:val="000000"/>
          <w:sz w:val="20"/>
          <w:szCs w:val="20"/>
          <w:lang w:val="es-ES"/>
        </w:rPr>
      </w:pPr>
    </w:p>
    <w:p w14:paraId="0A1E1B1D" w14:textId="77777777" w:rsidR="006E6EE4" w:rsidRDefault="006E6EE4" w:rsidP="005D1216">
      <w:pPr>
        <w:pStyle w:val="Ttulo3"/>
        <w:numPr>
          <w:ilvl w:val="2"/>
          <w:numId w:val="18"/>
        </w:numPr>
        <w:rPr>
          <w:sz w:val="20"/>
        </w:rPr>
      </w:pPr>
      <w:bookmarkStart w:id="89" w:name="_Toc54720811"/>
      <w:bookmarkStart w:id="90" w:name="_Toc136250012"/>
      <w:r w:rsidRPr="006E6EE4">
        <w:rPr>
          <w:sz w:val="20"/>
        </w:rPr>
        <w:t>Apoderado domiciliado en Colombia para la presentación de la propuesta de las personas jurídicas extranjeras sin sucursal en Colombia.</w:t>
      </w:r>
      <w:bookmarkEnd w:id="89"/>
      <w:bookmarkEnd w:id="90"/>
    </w:p>
    <w:p w14:paraId="3AD2294C" w14:textId="77777777" w:rsidR="00A67159" w:rsidRPr="00A67159" w:rsidRDefault="00A67159" w:rsidP="00A67159">
      <w:pPr>
        <w:rPr>
          <w:lang w:val="es-ES" w:eastAsia="es-ES"/>
        </w:rPr>
      </w:pPr>
    </w:p>
    <w:p w14:paraId="4002DBE9" w14:textId="77777777" w:rsidR="006E6EE4" w:rsidRPr="006E6EE4" w:rsidRDefault="006E6EE4" w:rsidP="00CE5F66">
      <w:pPr>
        <w:jc w:val="both"/>
        <w:rPr>
          <w:rFonts w:ascii="Arial Narrow" w:hAnsi="Arial Narrow"/>
          <w:sz w:val="20"/>
          <w:szCs w:val="20"/>
          <w:lang w:val="es-ES"/>
        </w:rPr>
      </w:pPr>
      <w:r w:rsidRPr="006E6EE4">
        <w:rPr>
          <w:rFonts w:ascii="Arial Narrow" w:hAnsi="Arial Narrow"/>
          <w:sz w:val="20"/>
          <w:szCs w:val="20"/>
        </w:rPr>
        <w:t xml:space="preserve">Las personas  naturales extranjeras sin residencia en Colombia, y las personas jurídicas extranjeras sin domicilio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suministrar la información que le sea solicitada, y demás actos necesarios de acuerdo con el presente Pliego, así como para representarla judicial o extrajudicialmente. Dicho apoderado podrá ser el mismo apoderado único para el caso de personas extranjeras que participen en consorcios, uniones temporales u otras formas de asociación y en tal caso, bastará para todos los efectos, la presentación del poder común otorgado por todos los participantes en cualquier forma de asociación con los requisitos de autenticación, </w:t>
      </w:r>
      <w:proofErr w:type="spellStart"/>
      <w:r w:rsidRPr="006E6EE4">
        <w:rPr>
          <w:rFonts w:ascii="Arial Narrow" w:hAnsi="Arial Narrow"/>
          <w:sz w:val="20"/>
          <w:szCs w:val="20"/>
        </w:rPr>
        <w:t>consularización</w:t>
      </w:r>
      <w:proofErr w:type="spellEnd"/>
      <w:r w:rsidRPr="006E6EE4">
        <w:rPr>
          <w:rFonts w:ascii="Arial Narrow" w:hAnsi="Arial Narrow"/>
          <w:sz w:val="20"/>
          <w:szCs w:val="20"/>
        </w:rPr>
        <w:t xml:space="preserve"> y traducción exigidos en el Código de Comercio de Colombia. El poder a que se refiere este párrafo podrá otorgarse en el mismo acto de constitución de la forma asociativa.</w:t>
      </w:r>
    </w:p>
    <w:p w14:paraId="48BB5236" w14:textId="77777777" w:rsidR="006E6EE4" w:rsidRPr="006E6EE4" w:rsidRDefault="006E6EE4" w:rsidP="00CE5F66">
      <w:pPr>
        <w:autoSpaceDE w:val="0"/>
        <w:autoSpaceDN w:val="0"/>
        <w:adjustRightInd w:val="0"/>
        <w:jc w:val="both"/>
        <w:rPr>
          <w:rFonts w:ascii="Arial Narrow" w:hAnsi="Arial Narrow" w:cs="Calibri"/>
          <w:color w:val="000000"/>
          <w:sz w:val="20"/>
          <w:szCs w:val="20"/>
        </w:rPr>
      </w:pPr>
    </w:p>
    <w:p w14:paraId="554DAFEB" w14:textId="77777777" w:rsidR="006E6EE4" w:rsidRDefault="006E6EE4" w:rsidP="005D1216">
      <w:pPr>
        <w:pStyle w:val="Ttulo3"/>
        <w:numPr>
          <w:ilvl w:val="2"/>
          <w:numId w:val="18"/>
        </w:numPr>
        <w:rPr>
          <w:sz w:val="20"/>
        </w:rPr>
      </w:pPr>
      <w:bookmarkStart w:id="91" w:name="_Toc54720812"/>
      <w:bookmarkStart w:id="92" w:name="_Toc136250013"/>
      <w:r w:rsidRPr="006E6EE4">
        <w:rPr>
          <w:sz w:val="20"/>
        </w:rPr>
        <w:t>Los miembros de los Consorcios o Uniones Temporales:</w:t>
      </w:r>
      <w:bookmarkEnd w:id="91"/>
      <w:bookmarkEnd w:id="92"/>
    </w:p>
    <w:p w14:paraId="1E21D1D2" w14:textId="77777777" w:rsidR="00CB2E0A" w:rsidRPr="00CB2E0A" w:rsidRDefault="00CB2E0A" w:rsidP="00CB2E0A">
      <w:pPr>
        <w:rPr>
          <w:lang w:val="es-ES" w:eastAsia="es-ES"/>
        </w:rPr>
      </w:pPr>
    </w:p>
    <w:p w14:paraId="02316994" w14:textId="19770703" w:rsidR="006E6EE4" w:rsidRPr="006E6EE4" w:rsidRDefault="006E6EE4" w:rsidP="00CE5F66">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Deberán ser personas naturales o jurídicas que cumplan con los requisitos exigidos en este pliego de condiciones y en lo previsto en la legislación colombiana. Al conformarse el Consorcio o la Unión Temporal, el objeto social de cada uno de ellos deberá relacionarse </w:t>
      </w:r>
      <w:r w:rsidR="00ED688E" w:rsidRPr="006E6EE4">
        <w:rPr>
          <w:rFonts w:ascii="Arial Narrow" w:hAnsi="Arial Narrow" w:cs="Calibri"/>
          <w:color w:val="000000"/>
          <w:sz w:val="20"/>
          <w:szCs w:val="20"/>
        </w:rPr>
        <w:t>juntamente con</w:t>
      </w:r>
      <w:r w:rsidRPr="006E6EE4">
        <w:rPr>
          <w:rFonts w:ascii="Arial Narrow" w:hAnsi="Arial Narrow" w:cs="Calibri"/>
          <w:color w:val="000000"/>
          <w:sz w:val="20"/>
          <w:szCs w:val="20"/>
        </w:rPr>
        <w:t xml:space="preserve"> el objeto a contratar, de lo contrario, su propuesta será rechazada. Las personas jurídicas que sean integrantes de un consorcio o unión </w:t>
      </w:r>
      <w:proofErr w:type="gramStart"/>
      <w:r w:rsidRPr="006E6EE4">
        <w:rPr>
          <w:rFonts w:ascii="Arial Narrow" w:hAnsi="Arial Narrow" w:cs="Calibri"/>
          <w:color w:val="000000"/>
          <w:sz w:val="20"/>
          <w:szCs w:val="20"/>
        </w:rPr>
        <w:t>temporal,</w:t>
      </w:r>
      <w:proofErr w:type="gramEnd"/>
      <w:r w:rsidRPr="006E6EE4">
        <w:rPr>
          <w:rFonts w:ascii="Arial Narrow" w:hAnsi="Arial Narrow" w:cs="Calibri"/>
          <w:color w:val="000000"/>
          <w:sz w:val="20"/>
          <w:szCs w:val="20"/>
        </w:rPr>
        <w:t xml:space="preserve"> deberán acreditar que su existencia será igual a la del plazo de ejecución del contrato y </w:t>
      </w:r>
      <w:r w:rsidR="005449D4" w:rsidRPr="005449D4">
        <w:rPr>
          <w:rFonts w:ascii="Arial Narrow" w:hAnsi="Arial Narrow" w:cs="Calibri"/>
          <w:color w:val="000000"/>
          <w:sz w:val="20"/>
          <w:szCs w:val="20"/>
        </w:rPr>
        <w:t>SEIS (6) años más</w:t>
      </w:r>
      <w:r w:rsidRPr="006E6EE4">
        <w:rPr>
          <w:rFonts w:ascii="Arial Narrow" w:hAnsi="Arial Narrow" w:cs="Calibri"/>
          <w:color w:val="000000"/>
          <w:sz w:val="20"/>
          <w:szCs w:val="20"/>
        </w:rPr>
        <w:t xml:space="preserve">. En el acta de constitución, los miembros del consorcio o unión </w:t>
      </w:r>
      <w:proofErr w:type="gramStart"/>
      <w:r w:rsidRPr="006E6EE4">
        <w:rPr>
          <w:rFonts w:ascii="Arial Narrow" w:hAnsi="Arial Narrow" w:cs="Calibri"/>
          <w:color w:val="000000"/>
          <w:sz w:val="20"/>
          <w:szCs w:val="20"/>
        </w:rPr>
        <w:t>temporal,</w:t>
      </w:r>
      <w:proofErr w:type="gramEnd"/>
      <w:r w:rsidRPr="006E6EE4">
        <w:rPr>
          <w:rFonts w:ascii="Arial Narrow" w:hAnsi="Arial Narrow" w:cs="Calibri"/>
          <w:color w:val="000000"/>
          <w:sz w:val="20"/>
          <w:szCs w:val="20"/>
        </w:rPr>
        <w:t xml:space="preserve"> deberán manifestar que la duración del mismo, será igual al plazo de ejecución del contrato y dos (2) años más.</w:t>
      </w:r>
    </w:p>
    <w:p w14:paraId="2F94DD65" w14:textId="065257EC" w:rsidR="006E6EE4" w:rsidRDefault="0050037A" w:rsidP="00CE5F66">
      <w:pPr>
        <w:autoSpaceDE w:val="0"/>
        <w:autoSpaceDN w:val="0"/>
        <w:adjustRightInd w:val="0"/>
        <w:jc w:val="both"/>
        <w:rPr>
          <w:rFonts w:ascii="Arial Narrow" w:eastAsia="Calibri" w:hAnsi="Arial Narrow" w:cs="Calibri"/>
          <w:b/>
          <w:bCs/>
          <w:sz w:val="20"/>
          <w:szCs w:val="20"/>
          <w:u w:val="single"/>
        </w:rPr>
      </w:pPr>
      <w:r w:rsidRPr="0050037A">
        <w:rPr>
          <w:rFonts w:ascii="Arial Narrow" w:eastAsia="Calibri" w:hAnsi="Arial Narrow" w:cs="Calibri"/>
          <w:b/>
          <w:bCs/>
          <w:sz w:val="20"/>
          <w:szCs w:val="20"/>
          <w:u w:val="single"/>
        </w:rPr>
        <w:t>EL PROPONENTE PLURAL DEBERÁ CONTAR CON SU PROPIO USUARIO EN SECOP II. NO SE ACEPTARÁN PROPUESTAS PRESENTADAS POR INTEGRANTES EN NOMBRE DE LA FORMA ASOCIATIVA A LA QUE PERTENEZCAN.</w:t>
      </w:r>
    </w:p>
    <w:p w14:paraId="2AB0D69D" w14:textId="77777777" w:rsidR="006F29CB" w:rsidRPr="0050037A" w:rsidRDefault="006F29CB" w:rsidP="00CE5F66">
      <w:pPr>
        <w:autoSpaceDE w:val="0"/>
        <w:autoSpaceDN w:val="0"/>
        <w:adjustRightInd w:val="0"/>
        <w:jc w:val="both"/>
        <w:rPr>
          <w:rFonts w:ascii="Arial Narrow" w:hAnsi="Arial Narrow" w:cs="Calibri"/>
          <w:b/>
          <w:bCs/>
          <w:color w:val="000000"/>
          <w:sz w:val="20"/>
          <w:szCs w:val="20"/>
          <w:u w:val="single"/>
        </w:rPr>
      </w:pPr>
    </w:p>
    <w:p w14:paraId="4179472F" w14:textId="795DEE4C" w:rsidR="006E6EE4" w:rsidRPr="006E6EE4" w:rsidRDefault="006E6EE4" w:rsidP="00CE5F66">
      <w:pPr>
        <w:autoSpaceDE w:val="0"/>
        <w:autoSpaceDN w:val="0"/>
        <w:adjustRightInd w:val="0"/>
        <w:jc w:val="both"/>
        <w:rPr>
          <w:rFonts w:ascii="Arial Narrow" w:hAnsi="Arial Narrow" w:cs="Calibri"/>
          <w:color w:val="000000"/>
          <w:sz w:val="20"/>
          <w:szCs w:val="20"/>
          <w:lang w:val="es-ES"/>
        </w:rPr>
      </w:pPr>
      <w:r w:rsidRPr="006E6EE4">
        <w:rPr>
          <w:rFonts w:ascii="Arial Narrow" w:hAnsi="Arial Narrow" w:cs="Calibri"/>
          <w:color w:val="000000"/>
          <w:sz w:val="20"/>
          <w:szCs w:val="20"/>
          <w:lang w:val="es-ES"/>
        </w:rPr>
        <w:t>Deberán cumplir con lo estipulado en el artículo 7° de la Ley 80 de 1993 y con los siguientes aspectos:</w:t>
      </w:r>
    </w:p>
    <w:p w14:paraId="64AC9F6D" w14:textId="77777777" w:rsidR="006E6EE4" w:rsidRPr="006E6EE4" w:rsidRDefault="006E6EE4" w:rsidP="00CE5F66">
      <w:pPr>
        <w:numPr>
          <w:ilvl w:val="0"/>
          <w:numId w:val="4"/>
        </w:numPr>
        <w:autoSpaceDE w:val="0"/>
        <w:autoSpaceDN w:val="0"/>
        <w:adjustRightInd w:val="0"/>
        <w:spacing w:after="0" w:line="240" w:lineRule="auto"/>
        <w:jc w:val="both"/>
        <w:rPr>
          <w:rFonts w:ascii="Arial Narrow" w:hAnsi="Arial Narrow" w:cs="Calibri"/>
          <w:color w:val="000000"/>
          <w:sz w:val="20"/>
          <w:szCs w:val="20"/>
          <w:lang w:val="es-ES"/>
        </w:rPr>
      </w:pPr>
      <w:r w:rsidRPr="006E6EE4">
        <w:rPr>
          <w:rFonts w:ascii="Arial Narrow" w:hAnsi="Arial Narrow" w:cs="Calibri"/>
          <w:color w:val="000000"/>
          <w:sz w:val="20"/>
          <w:szCs w:val="20"/>
          <w:lang w:val="es-ES"/>
        </w:rPr>
        <w:t>La forma asociativa deberá indicar el porcentaje de participación de cada uno de sus integrantes. En el documento de conformación de la forma asociativa se deberá designar la persona que para todos los efectos la representará con sus responsabilidades y facultades.</w:t>
      </w:r>
    </w:p>
    <w:p w14:paraId="4D6D1221" w14:textId="77777777" w:rsidR="006E6EE4" w:rsidRPr="006E6EE4" w:rsidRDefault="006E6EE4" w:rsidP="00CE5F66">
      <w:pPr>
        <w:numPr>
          <w:ilvl w:val="0"/>
          <w:numId w:val="4"/>
        </w:numPr>
        <w:autoSpaceDE w:val="0"/>
        <w:autoSpaceDN w:val="0"/>
        <w:adjustRightInd w:val="0"/>
        <w:spacing w:after="0" w:line="240" w:lineRule="auto"/>
        <w:jc w:val="both"/>
        <w:rPr>
          <w:rFonts w:ascii="Arial Narrow" w:hAnsi="Arial Narrow" w:cs="Calibri"/>
          <w:color w:val="000000"/>
          <w:sz w:val="20"/>
          <w:szCs w:val="20"/>
          <w:lang w:val="es-ES"/>
        </w:rPr>
      </w:pPr>
      <w:r w:rsidRPr="006E6EE4">
        <w:rPr>
          <w:rFonts w:ascii="Arial Narrow" w:hAnsi="Arial Narrow" w:cs="Calibri"/>
          <w:color w:val="000000"/>
          <w:sz w:val="20"/>
          <w:szCs w:val="20"/>
          <w:lang w:val="es-ES"/>
        </w:rPr>
        <w:t>En caso de ser adjudicatarios los Consorcios, Uniones Temporales u otras formas asociativas deberán presentar ante el Instituto Tecnológico Metropolitano “ITM” el correspondiente RUT dentro de los tres (3) días hábiles siguientes al acto de adjudicación, cuyo NIT deberá ser único y exclusivo para cada contrato, lo anterior conforme el Decreto 2645 del 27 de julio de 2011, modificado por el Decreto 2820 del 9 de agosto de 2011.</w:t>
      </w:r>
    </w:p>
    <w:p w14:paraId="6C5D6DA7" w14:textId="77777777" w:rsidR="006E6EE4" w:rsidRPr="006E6EE4" w:rsidRDefault="006E6EE4" w:rsidP="00CE5F66">
      <w:pPr>
        <w:numPr>
          <w:ilvl w:val="0"/>
          <w:numId w:val="4"/>
        </w:numPr>
        <w:autoSpaceDE w:val="0"/>
        <w:autoSpaceDN w:val="0"/>
        <w:adjustRightInd w:val="0"/>
        <w:spacing w:after="0" w:line="240" w:lineRule="auto"/>
        <w:jc w:val="both"/>
        <w:rPr>
          <w:rFonts w:ascii="Arial Narrow" w:hAnsi="Arial Narrow" w:cs="Calibri"/>
          <w:color w:val="000000"/>
          <w:sz w:val="20"/>
          <w:szCs w:val="20"/>
          <w:lang w:val="es-ES"/>
        </w:rPr>
      </w:pPr>
      <w:r w:rsidRPr="006E6EE4">
        <w:rPr>
          <w:rFonts w:ascii="Arial Narrow" w:hAnsi="Arial Narrow" w:cs="Calibri"/>
          <w:color w:val="000000"/>
          <w:sz w:val="20"/>
          <w:szCs w:val="20"/>
          <w:lang w:val="es-ES"/>
        </w:rPr>
        <w:t xml:space="preserve">Tanto las personas naturales como las jurídicas, consorcios y uniones temporales deberán cumplir con lo establecido en la Circular Nro. 100 del 24 de febrero de 2012 (Instructivo Tributario para los Procesos Contractuales); las facturas deberán expedirse y presentarse conforme a los </w:t>
      </w:r>
      <w:r w:rsidRPr="006E6EE4">
        <w:rPr>
          <w:rFonts w:ascii="Arial Narrow" w:hAnsi="Arial Narrow" w:cs="Calibri"/>
          <w:bCs/>
          <w:color w:val="000000"/>
          <w:sz w:val="20"/>
          <w:szCs w:val="20"/>
          <w:lang w:val="es-ES"/>
        </w:rPr>
        <w:t>requisitos establecidos en el artículo 617 del Estatuto Tributario y la Ley 1231 de 2008 y sus decretos reglamentarios.  Se debe indicar además el nombre y el NIT de los integrantes del Consorcio o Unión Temporal y el porcentaje de participación en el mismo.  Es importante aclarar que con independencia de las fechas en que se hayan realizado las obras o se entregue el bien o servicio, la factura y las certificaciones de pago a la seguridad social y parafiscales deben ser actualizados a la fecha que se presenta la cuenta.</w:t>
      </w:r>
    </w:p>
    <w:p w14:paraId="57448E90" w14:textId="77777777" w:rsidR="006E6EE4" w:rsidRPr="006E6EE4" w:rsidRDefault="006E6EE4" w:rsidP="00CE5F66">
      <w:pPr>
        <w:numPr>
          <w:ilvl w:val="0"/>
          <w:numId w:val="4"/>
        </w:numPr>
        <w:autoSpaceDE w:val="0"/>
        <w:autoSpaceDN w:val="0"/>
        <w:adjustRightInd w:val="0"/>
        <w:spacing w:after="0" w:line="240" w:lineRule="auto"/>
        <w:jc w:val="both"/>
        <w:rPr>
          <w:rFonts w:ascii="Arial Narrow" w:hAnsi="Arial Narrow" w:cs="Calibri"/>
          <w:color w:val="000000"/>
          <w:sz w:val="20"/>
          <w:szCs w:val="20"/>
          <w:lang w:val="es-ES"/>
        </w:rPr>
      </w:pPr>
      <w:r w:rsidRPr="006E6EE4">
        <w:rPr>
          <w:rFonts w:ascii="Arial Narrow" w:hAnsi="Arial Narrow" w:cs="Calibri"/>
          <w:color w:val="000000"/>
          <w:sz w:val="20"/>
          <w:szCs w:val="20"/>
          <w:lang w:val="es-ES"/>
        </w:rPr>
        <w:t xml:space="preserve">Si la oferta es presentada en </w:t>
      </w:r>
      <w:r w:rsidRPr="006E6EE4">
        <w:rPr>
          <w:rFonts w:ascii="Arial Narrow" w:hAnsi="Arial Narrow" w:cs="Calibri"/>
          <w:b/>
          <w:bCs/>
          <w:color w:val="000000"/>
          <w:sz w:val="20"/>
          <w:szCs w:val="20"/>
          <w:lang w:val="es-ES"/>
        </w:rPr>
        <w:t>Consorcio</w:t>
      </w:r>
      <w:r w:rsidRPr="006E6EE4">
        <w:rPr>
          <w:rFonts w:ascii="Arial Narrow" w:hAnsi="Arial Narrow" w:cs="Calibri"/>
          <w:color w:val="000000"/>
          <w:sz w:val="20"/>
          <w:szCs w:val="20"/>
          <w:lang w:val="es-ES"/>
        </w:rPr>
        <w:t xml:space="preserve">, los integrantes </w:t>
      </w:r>
      <w:proofErr w:type="gramStart"/>
      <w:r w:rsidRPr="006E6EE4">
        <w:rPr>
          <w:rFonts w:ascii="Arial Narrow" w:hAnsi="Arial Narrow" w:cs="Calibri"/>
          <w:color w:val="000000"/>
          <w:sz w:val="20"/>
          <w:szCs w:val="20"/>
          <w:lang w:val="es-ES"/>
        </w:rPr>
        <w:t>del mismo</w:t>
      </w:r>
      <w:proofErr w:type="gramEnd"/>
      <w:r w:rsidRPr="006E6EE4">
        <w:rPr>
          <w:rFonts w:ascii="Arial Narrow" w:hAnsi="Arial Narrow" w:cs="Calibri"/>
          <w:color w:val="000000"/>
          <w:sz w:val="20"/>
          <w:szCs w:val="20"/>
          <w:lang w:val="es-ES"/>
        </w:rPr>
        <w:t xml:space="preserve"> se obligan en forma solidaria, tanto en la ejecución del contrato que se llegue a celebrar, como en las sanciones derivadas del mismo. En consecuencia, el Instituto Tecnológico Metropolitano podrá exigir el cumplimiento de las obligaciones que se deriven del proceso de selección o del contrato, a cualquiera de los integrantes del consorcio, o a todos juntos.</w:t>
      </w:r>
    </w:p>
    <w:p w14:paraId="7C1DFD8E" w14:textId="77777777" w:rsidR="006E6EE4" w:rsidRPr="006E6EE4" w:rsidRDefault="006E6EE4" w:rsidP="00CE5F66">
      <w:pPr>
        <w:numPr>
          <w:ilvl w:val="0"/>
          <w:numId w:val="4"/>
        </w:numPr>
        <w:autoSpaceDE w:val="0"/>
        <w:autoSpaceDN w:val="0"/>
        <w:adjustRightInd w:val="0"/>
        <w:spacing w:after="0" w:line="240" w:lineRule="auto"/>
        <w:jc w:val="both"/>
        <w:rPr>
          <w:rFonts w:ascii="Arial Narrow" w:hAnsi="Arial Narrow" w:cs="Calibri"/>
          <w:color w:val="000000"/>
          <w:sz w:val="20"/>
          <w:szCs w:val="20"/>
          <w:lang w:val="es-ES"/>
        </w:rPr>
      </w:pPr>
      <w:r w:rsidRPr="006E6EE4">
        <w:rPr>
          <w:rFonts w:ascii="Arial Narrow" w:hAnsi="Arial Narrow" w:cs="Calibri"/>
          <w:color w:val="000000"/>
          <w:sz w:val="20"/>
          <w:szCs w:val="20"/>
          <w:lang w:val="es-ES"/>
        </w:rPr>
        <w:t xml:space="preserve">Si la oferta es presentada en </w:t>
      </w:r>
      <w:r w:rsidRPr="006E6EE4">
        <w:rPr>
          <w:rFonts w:ascii="Arial Narrow" w:hAnsi="Arial Narrow" w:cs="Calibri"/>
          <w:b/>
          <w:bCs/>
          <w:color w:val="000000"/>
          <w:sz w:val="20"/>
          <w:szCs w:val="20"/>
          <w:lang w:val="es-ES"/>
        </w:rPr>
        <w:t>Unión Temporal</w:t>
      </w:r>
      <w:r w:rsidRPr="006E6EE4">
        <w:rPr>
          <w:rFonts w:ascii="Arial Narrow" w:hAnsi="Arial Narrow" w:cs="Calibri"/>
          <w:color w:val="000000"/>
          <w:sz w:val="20"/>
          <w:szCs w:val="20"/>
          <w:lang w:val="es-ES"/>
        </w:rPr>
        <w:t xml:space="preserve">, los integrantes de </w:t>
      </w:r>
      <w:proofErr w:type="gramStart"/>
      <w:r w:rsidRPr="006E6EE4">
        <w:rPr>
          <w:rFonts w:ascii="Arial Narrow" w:hAnsi="Arial Narrow" w:cs="Calibri"/>
          <w:color w:val="000000"/>
          <w:sz w:val="20"/>
          <w:szCs w:val="20"/>
          <w:lang w:val="es-ES"/>
        </w:rPr>
        <w:t>la misma</w:t>
      </w:r>
      <w:proofErr w:type="gramEnd"/>
      <w:r w:rsidRPr="006E6EE4">
        <w:rPr>
          <w:rFonts w:ascii="Arial Narrow" w:hAnsi="Arial Narrow" w:cs="Calibri"/>
          <w:color w:val="000000"/>
          <w:sz w:val="20"/>
          <w:szCs w:val="20"/>
          <w:lang w:val="es-ES"/>
        </w:rPr>
        <w:t xml:space="preserve"> se obligan en forma solidaria, tanto en el proceso de selección como en la ejecución del contrato que se llegue a celebrar, pero las sanciones por el incumplimiento de las obligaciones derivadas de la propuesta y del contrato se impondrán de acuerdo con la participación en la ejecución que se haya definido para cada uno. En consecuencia, se deberán indicar los términos y extensión de la participación de cada uno de los miembros de la unión temporal en la oferta y en la ejecución del contrato, los cuales no podrán ser modificados sin el consentimiento previo del Instituto Tecnológico Metropolitano “ITM”. Si en el documento de conformación de la Unión Temporal no se determinan los términos y extensión de la participación de los integrantes, se le dará el tratamiento establecido para Consorcios.</w:t>
      </w:r>
    </w:p>
    <w:p w14:paraId="25952939" w14:textId="77777777" w:rsidR="006E6EE4" w:rsidRPr="006E6EE4" w:rsidRDefault="006E6EE4" w:rsidP="00CE5F66">
      <w:pPr>
        <w:autoSpaceDE w:val="0"/>
        <w:autoSpaceDN w:val="0"/>
        <w:adjustRightInd w:val="0"/>
        <w:jc w:val="both"/>
        <w:rPr>
          <w:rFonts w:ascii="Arial Narrow" w:hAnsi="Arial Narrow" w:cs="Calibri"/>
          <w:color w:val="000000"/>
          <w:sz w:val="20"/>
          <w:szCs w:val="20"/>
          <w:lang w:val="es-ES"/>
        </w:rPr>
      </w:pPr>
    </w:p>
    <w:p w14:paraId="665B3444" w14:textId="77777777" w:rsidR="006E6EE4" w:rsidRPr="006E6EE4" w:rsidRDefault="006E6EE4" w:rsidP="005D1216">
      <w:pPr>
        <w:pStyle w:val="Ttulo3"/>
        <w:numPr>
          <w:ilvl w:val="2"/>
          <w:numId w:val="18"/>
        </w:numPr>
        <w:rPr>
          <w:sz w:val="20"/>
        </w:rPr>
      </w:pPr>
      <w:bookmarkStart w:id="93" w:name="_Toc54720813"/>
      <w:bookmarkStart w:id="94" w:name="_Toc136250014"/>
      <w:r w:rsidRPr="006E6EE4">
        <w:rPr>
          <w:sz w:val="20"/>
        </w:rPr>
        <w:t>Proponentes extranjeros.</w:t>
      </w:r>
      <w:bookmarkEnd w:id="93"/>
      <w:bookmarkEnd w:id="94"/>
    </w:p>
    <w:p w14:paraId="53F0F642" w14:textId="77777777" w:rsidR="006E6EE4" w:rsidRPr="006E6EE4" w:rsidRDefault="006E6EE4" w:rsidP="00CE5F66">
      <w:pPr>
        <w:autoSpaceDE w:val="0"/>
        <w:autoSpaceDN w:val="0"/>
        <w:adjustRightInd w:val="0"/>
        <w:jc w:val="both"/>
        <w:rPr>
          <w:rFonts w:ascii="Arial Narrow" w:hAnsi="Arial Narrow" w:cs="Calibri"/>
          <w:b/>
          <w:bCs/>
          <w:color w:val="000000"/>
          <w:sz w:val="20"/>
          <w:szCs w:val="20"/>
        </w:rPr>
      </w:pPr>
    </w:p>
    <w:p w14:paraId="2D2611C0" w14:textId="35FEDDC6" w:rsidR="006E6EE4" w:rsidRPr="006E6EE4" w:rsidRDefault="006E6EE4" w:rsidP="00CE5F66">
      <w:pPr>
        <w:autoSpaceDE w:val="0"/>
        <w:autoSpaceDN w:val="0"/>
        <w:adjustRightInd w:val="0"/>
        <w:jc w:val="both"/>
        <w:rPr>
          <w:rFonts w:ascii="Arial Narrow" w:hAnsi="Arial Narrow" w:cs="Calibri"/>
          <w:bCs/>
          <w:color w:val="000000"/>
          <w:sz w:val="20"/>
          <w:szCs w:val="20"/>
          <w:lang w:val="es-ES"/>
        </w:rPr>
      </w:pPr>
      <w:r w:rsidRPr="006E6EE4">
        <w:rPr>
          <w:rFonts w:ascii="Arial Narrow" w:hAnsi="Arial Narrow" w:cs="Calibri"/>
          <w:bCs/>
          <w:color w:val="000000"/>
          <w:sz w:val="20"/>
          <w:szCs w:val="20"/>
          <w:lang w:val="es-ES"/>
        </w:rPr>
        <w:t>Para los efectos previstos en este numeral, se consideran interesados de origen extranjero las empresas que no hayan sido constituidas de acuerdo con la legislación colombiana, sea que tengan o no domicilio en Colombia a través de sucursales, y las personas naturales que no tengan la nacionalidad colombiana.</w:t>
      </w:r>
    </w:p>
    <w:p w14:paraId="2883C134" w14:textId="77777777" w:rsidR="006E6EE4" w:rsidRPr="006E6EE4" w:rsidRDefault="006E6EE4" w:rsidP="00CE5F66">
      <w:pPr>
        <w:autoSpaceDE w:val="0"/>
        <w:autoSpaceDN w:val="0"/>
        <w:adjustRightInd w:val="0"/>
        <w:jc w:val="both"/>
        <w:rPr>
          <w:rFonts w:ascii="Arial Narrow" w:hAnsi="Arial Narrow" w:cs="Calibri"/>
          <w:bCs/>
          <w:color w:val="000000"/>
          <w:sz w:val="20"/>
          <w:szCs w:val="20"/>
          <w:lang w:val="es-ES"/>
        </w:rPr>
      </w:pPr>
      <w:r w:rsidRPr="006E6EE4">
        <w:rPr>
          <w:rFonts w:ascii="Arial Narrow" w:hAnsi="Arial Narrow" w:cs="Calibri"/>
          <w:bCs/>
          <w:color w:val="000000"/>
          <w:sz w:val="20"/>
          <w:szCs w:val="20"/>
          <w:lang w:val="es-ES"/>
        </w:rPr>
        <w:t>Para todos los efectos, las Propuestas de Proponentes de origen extranjero se someterán a la legislación colombiana, sin perjuicio de lo cual, para su participación deberán cumplir con las siguientes condiciones:</w:t>
      </w:r>
    </w:p>
    <w:p w14:paraId="6197A22F" w14:textId="77777777" w:rsidR="006E6EE4" w:rsidRPr="006E6EE4" w:rsidRDefault="006E6EE4" w:rsidP="00CE5F66">
      <w:pPr>
        <w:autoSpaceDE w:val="0"/>
        <w:autoSpaceDN w:val="0"/>
        <w:adjustRightInd w:val="0"/>
        <w:jc w:val="both"/>
        <w:rPr>
          <w:rFonts w:ascii="Arial Narrow" w:hAnsi="Arial Narrow" w:cs="Calibri"/>
          <w:b/>
          <w:bCs/>
          <w:color w:val="000000"/>
          <w:sz w:val="20"/>
          <w:szCs w:val="20"/>
          <w:lang w:val="es-ES"/>
        </w:rPr>
      </w:pPr>
    </w:p>
    <w:p w14:paraId="1135CB0E" w14:textId="77777777" w:rsidR="006E6EE4" w:rsidRPr="006E6EE4" w:rsidRDefault="006E6EE4" w:rsidP="005D1216">
      <w:pPr>
        <w:pStyle w:val="Prrafodelista"/>
        <w:numPr>
          <w:ilvl w:val="2"/>
          <w:numId w:val="18"/>
        </w:numPr>
        <w:autoSpaceDE w:val="0"/>
        <w:autoSpaceDN w:val="0"/>
        <w:adjustRightInd w:val="0"/>
        <w:rPr>
          <w:rFonts w:cs="Calibri"/>
          <w:b/>
          <w:bCs/>
          <w:iCs/>
          <w:color w:val="000000"/>
          <w:sz w:val="20"/>
          <w:lang w:val="es-ES_tradnl"/>
        </w:rPr>
      </w:pPr>
      <w:bookmarkStart w:id="95" w:name="_Toc54720814"/>
      <w:bookmarkStart w:id="96" w:name="_Toc136250015"/>
      <w:r w:rsidRPr="006E6EE4">
        <w:rPr>
          <w:rStyle w:val="Ttulo3Car"/>
          <w:sz w:val="20"/>
        </w:rPr>
        <w:t>Apoderado Para Oferentes Extranjeros</w:t>
      </w:r>
      <w:bookmarkEnd w:id="95"/>
      <w:bookmarkEnd w:id="96"/>
    </w:p>
    <w:p w14:paraId="57BB93BA" w14:textId="77777777" w:rsidR="006E6EE4" w:rsidRPr="006E6EE4" w:rsidRDefault="006E6EE4" w:rsidP="00CE5F66">
      <w:pPr>
        <w:autoSpaceDE w:val="0"/>
        <w:autoSpaceDN w:val="0"/>
        <w:adjustRightInd w:val="0"/>
        <w:jc w:val="both"/>
        <w:rPr>
          <w:rFonts w:ascii="Arial Narrow" w:hAnsi="Arial Narrow" w:cs="Calibri"/>
          <w:b/>
          <w:bCs/>
          <w:color w:val="000000"/>
          <w:sz w:val="20"/>
          <w:szCs w:val="20"/>
          <w:lang w:val="es-ES"/>
        </w:rPr>
      </w:pPr>
    </w:p>
    <w:p w14:paraId="12898706" w14:textId="2A6589CC" w:rsidR="006E6EE4" w:rsidRPr="006E6EE4" w:rsidRDefault="006E6EE4" w:rsidP="007E7944">
      <w:pPr>
        <w:autoSpaceDE w:val="0"/>
        <w:autoSpaceDN w:val="0"/>
        <w:adjustRightInd w:val="0"/>
        <w:jc w:val="both"/>
        <w:rPr>
          <w:rFonts w:ascii="Arial Narrow" w:hAnsi="Arial Narrow" w:cs="Calibri"/>
          <w:bCs/>
          <w:color w:val="000000"/>
          <w:sz w:val="20"/>
          <w:szCs w:val="20"/>
          <w:lang w:val="es-ES"/>
        </w:rPr>
      </w:pPr>
      <w:r w:rsidRPr="006E6EE4">
        <w:rPr>
          <w:rFonts w:ascii="Arial Narrow" w:hAnsi="Arial Narrow" w:cs="Calibri"/>
          <w:bCs/>
          <w:color w:val="000000"/>
          <w:sz w:val="20"/>
          <w:szCs w:val="20"/>
          <w:lang w:val="es-ES"/>
        </w:rPr>
        <w:t>Los oferentes extranjeros sin sucursal o domicilio en Colombia deberán presentar sus propuestas a través de apoderado facultado para tal fin, con arreglo a las disposiciones legales que rigen la materia.</w:t>
      </w:r>
    </w:p>
    <w:p w14:paraId="4213E27B" w14:textId="5DBC9F2B" w:rsidR="006E6EE4" w:rsidRPr="006E6EE4" w:rsidRDefault="006E6EE4" w:rsidP="007E7944">
      <w:pPr>
        <w:autoSpaceDE w:val="0"/>
        <w:autoSpaceDN w:val="0"/>
        <w:adjustRightInd w:val="0"/>
        <w:jc w:val="both"/>
        <w:rPr>
          <w:rFonts w:ascii="Arial Narrow" w:hAnsi="Arial Narrow" w:cs="Calibri"/>
          <w:bCs/>
          <w:color w:val="000000"/>
          <w:sz w:val="20"/>
          <w:szCs w:val="20"/>
          <w:lang w:val="es-ES"/>
        </w:rPr>
      </w:pPr>
      <w:r w:rsidRPr="006E6EE4">
        <w:rPr>
          <w:rFonts w:ascii="Arial Narrow" w:hAnsi="Arial Narrow" w:cs="Calibri"/>
          <w:bCs/>
          <w:color w:val="000000"/>
          <w:sz w:val="20"/>
          <w:szCs w:val="20"/>
          <w:lang w:val="es-ES"/>
        </w:rPr>
        <w:t>La persona natural o jurídica de origen extranjero, que no sea residente en Colombia, podrá presentar expresión de interés y propuesta, previo cumplimiento de los requisitos generales establecidos para tal fin, aplicables a los oferentes nacionales con las excepciones del caso y especialmente cumpliendo los siguientes requisitos:</w:t>
      </w:r>
    </w:p>
    <w:p w14:paraId="0FE4661F" w14:textId="77777777" w:rsidR="006E6EE4" w:rsidRPr="006E6EE4" w:rsidRDefault="006E6EE4" w:rsidP="006E6EE4">
      <w:pPr>
        <w:numPr>
          <w:ilvl w:val="0"/>
          <w:numId w:val="4"/>
        </w:numPr>
        <w:autoSpaceDE w:val="0"/>
        <w:autoSpaceDN w:val="0"/>
        <w:adjustRightInd w:val="0"/>
        <w:spacing w:after="0" w:line="240" w:lineRule="auto"/>
        <w:jc w:val="both"/>
        <w:rPr>
          <w:rFonts w:ascii="Arial Narrow" w:hAnsi="Arial Narrow" w:cs="Calibri"/>
          <w:bCs/>
          <w:color w:val="000000"/>
          <w:sz w:val="20"/>
          <w:szCs w:val="20"/>
          <w:lang w:val="es-ES"/>
        </w:rPr>
      </w:pPr>
      <w:r w:rsidRPr="006E6EE4">
        <w:rPr>
          <w:rFonts w:ascii="Arial Narrow" w:hAnsi="Arial Narrow" w:cs="Calibri"/>
          <w:bCs/>
          <w:color w:val="000000"/>
          <w:sz w:val="20"/>
          <w:szCs w:val="20"/>
          <w:lang w:val="es-ES"/>
        </w:rPr>
        <w:t>Cuando se trate de personas naturales extranjeras sin domicilio en el país o de personas jurídicas privadas extranjeras que no tengan establecida sucursal en Colombia, deberá acreditar la constitución de un apoderado (poder especial), domiciliado y residente en Colombia, debidamente facultado para presentar la propuesta y celebrar el contrato, así como para representarla administrativa, judicial o extrajudicialmente.</w:t>
      </w:r>
    </w:p>
    <w:p w14:paraId="482E7A25" w14:textId="77777777" w:rsidR="006E6EE4" w:rsidRPr="006E6EE4" w:rsidRDefault="006E6EE4" w:rsidP="006E6EE4">
      <w:pPr>
        <w:numPr>
          <w:ilvl w:val="0"/>
          <w:numId w:val="4"/>
        </w:numPr>
        <w:autoSpaceDE w:val="0"/>
        <w:autoSpaceDN w:val="0"/>
        <w:adjustRightInd w:val="0"/>
        <w:spacing w:after="0" w:line="240" w:lineRule="auto"/>
        <w:jc w:val="both"/>
        <w:rPr>
          <w:rFonts w:ascii="Arial Narrow" w:hAnsi="Arial Narrow" w:cs="Calibri"/>
          <w:bCs/>
          <w:color w:val="000000"/>
          <w:sz w:val="20"/>
          <w:szCs w:val="20"/>
          <w:lang w:val="es-ES"/>
        </w:rPr>
      </w:pPr>
      <w:r w:rsidRPr="006E6EE4">
        <w:rPr>
          <w:rFonts w:ascii="Arial Narrow" w:hAnsi="Arial Narrow" w:cs="Calibri"/>
          <w:bCs/>
          <w:color w:val="000000"/>
          <w:sz w:val="20"/>
          <w:szCs w:val="20"/>
          <w:lang w:val="es-ES"/>
        </w:rPr>
        <w:t>Deberá adjuntar el certificado de existencia y representación legal o el documento equivalente del país en que se haya constituido legalmente. Si el mismo se encuentra en idioma distinto al español o castellano oficial de la República de Colombia, deberá adjuntar el texto en el idioma original acompañado de la traducción oficial respectiva. En el evento en que el oferente extranjero ostente limitación en su capacidad de contratación o de oferta, deberá adjuntar el documento mediante el cual se remueva dicha limitación. En lo no previsto aquí expresamente se aplicará el régimen dispuesto para los nacionales colombianos y que le sea aplicable a los extranjeros.</w:t>
      </w:r>
    </w:p>
    <w:p w14:paraId="3A10B0D6" w14:textId="77777777" w:rsidR="006E6EE4" w:rsidRPr="006E6EE4" w:rsidRDefault="006E6EE4" w:rsidP="006E6EE4">
      <w:pPr>
        <w:numPr>
          <w:ilvl w:val="0"/>
          <w:numId w:val="4"/>
        </w:numPr>
        <w:autoSpaceDE w:val="0"/>
        <w:autoSpaceDN w:val="0"/>
        <w:adjustRightInd w:val="0"/>
        <w:spacing w:after="0" w:line="240" w:lineRule="auto"/>
        <w:jc w:val="both"/>
        <w:rPr>
          <w:rFonts w:ascii="Arial Narrow" w:hAnsi="Arial Narrow" w:cs="Calibri"/>
          <w:bCs/>
          <w:color w:val="000000"/>
          <w:sz w:val="20"/>
          <w:szCs w:val="20"/>
          <w:lang w:val="es-ES"/>
        </w:rPr>
      </w:pPr>
      <w:r w:rsidRPr="006E6EE4">
        <w:rPr>
          <w:rFonts w:ascii="Arial Narrow" w:hAnsi="Arial Narrow" w:cs="Calibri"/>
          <w:bCs/>
          <w:color w:val="000000"/>
          <w:sz w:val="20"/>
          <w:szCs w:val="20"/>
          <w:lang w:val="es-ES"/>
        </w:rPr>
        <w:t>El oferente extranjero, persona natural sin domicilio en Colombia o persona jurídica extranjera que no tenga establecida sucursal en el país, NO se encuentra obligado al registro en el RUP.</w:t>
      </w:r>
    </w:p>
    <w:p w14:paraId="2D5CE1F4" w14:textId="77777777" w:rsidR="006E6EE4" w:rsidRPr="006E6EE4" w:rsidRDefault="006E6EE4" w:rsidP="006E6EE4">
      <w:pPr>
        <w:numPr>
          <w:ilvl w:val="0"/>
          <w:numId w:val="4"/>
        </w:numPr>
        <w:autoSpaceDE w:val="0"/>
        <w:autoSpaceDN w:val="0"/>
        <w:adjustRightInd w:val="0"/>
        <w:spacing w:after="0" w:line="240" w:lineRule="auto"/>
        <w:jc w:val="both"/>
        <w:rPr>
          <w:rFonts w:ascii="Arial Narrow" w:hAnsi="Arial Narrow" w:cs="Calibri"/>
          <w:bCs/>
          <w:color w:val="000000"/>
          <w:sz w:val="20"/>
          <w:szCs w:val="20"/>
          <w:lang w:val="es-ES"/>
        </w:rPr>
      </w:pPr>
      <w:r w:rsidRPr="006E6EE4">
        <w:rPr>
          <w:rFonts w:ascii="Arial Narrow" w:hAnsi="Arial Narrow" w:cs="Calibri"/>
          <w:bCs/>
          <w:color w:val="000000"/>
          <w:sz w:val="20"/>
          <w:szCs w:val="20"/>
          <w:lang w:val="es-ES"/>
        </w:rPr>
        <w:t>El oferente extranjero deberá relacionar y certificar la experiencia exigida en este proceso. En el evento en que dicha experiencia se haya obtenido en país distinto a Colombia, para efectos de acreditarla deberá adjuntar la certificación respectiva la cual deberá cumplir con los requisitos establecidos en este documento. Adicionalmente, si la certificación se encuentra en idioma distinto al de la República de Colombia, deberá adjuntarse además del documento en idioma extranjero, la traducción oficial del documento, tal y como lo establece el Artículo 260 del Código de Procedimiento Civil Colombiano.</w:t>
      </w:r>
    </w:p>
    <w:p w14:paraId="5F5509CE" w14:textId="77777777" w:rsidR="006E6EE4" w:rsidRPr="006E6EE4" w:rsidRDefault="006E6EE4" w:rsidP="006E6EE4">
      <w:pPr>
        <w:autoSpaceDE w:val="0"/>
        <w:autoSpaceDN w:val="0"/>
        <w:adjustRightInd w:val="0"/>
        <w:rPr>
          <w:rFonts w:ascii="Arial Narrow" w:hAnsi="Arial Narrow" w:cs="Calibri"/>
          <w:b/>
          <w:bCs/>
          <w:color w:val="000000"/>
          <w:sz w:val="20"/>
          <w:szCs w:val="20"/>
        </w:rPr>
      </w:pPr>
    </w:p>
    <w:p w14:paraId="5C661E91" w14:textId="77777777" w:rsidR="006E6EE4" w:rsidRPr="006E6EE4" w:rsidRDefault="006E6EE4" w:rsidP="005D1216">
      <w:pPr>
        <w:pStyle w:val="Ttulo2"/>
        <w:numPr>
          <w:ilvl w:val="1"/>
          <w:numId w:val="18"/>
        </w:numPr>
        <w:rPr>
          <w:sz w:val="20"/>
        </w:rPr>
      </w:pPr>
      <w:bookmarkStart w:id="97" w:name="_Toc54720815"/>
      <w:bookmarkStart w:id="98" w:name="_Toc136250016"/>
      <w:r w:rsidRPr="006E6EE4">
        <w:rPr>
          <w:sz w:val="20"/>
        </w:rPr>
        <w:t>VALOR DE LA PROPUESTA</w:t>
      </w:r>
      <w:bookmarkEnd w:id="97"/>
      <w:bookmarkEnd w:id="98"/>
    </w:p>
    <w:p w14:paraId="54AF8EBF" w14:textId="77777777" w:rsidR="006E6EE4" w:rsidRPr="006E6EE4" w:rsidRDefault="006E6EE4" w:rsidP="006E6EE4">
      <w:pPr>
        <w:rPr>
          <w:rFonts w:ascii="Arial Narrow" w:hAnsi="Arial Narrow"/>
          <w:sz w:val="20"/>
          <w:szCs w:val="20"/>
          <w:lang w:val="x-none"/>
        </w:rPr>
      </w:pPr>
    </w:p>
    <w:p w14:paraId="0A4D2ED8" w14:textId="5AD33456" w:rsidR="006E6EE4" w:rsidRPr="006E6EE4" w:rsidRDefault="007332C5" w:rsidP="005D463E">
      <w:pPr>
        <w:autoSpaceDE w:val="0"/>
        <w:autoSpaceDN w:val="0"/>
        <w:adjustRightInd w:val="0"/>
        <w:jc w:val="both"/>
        <w:rPr>
          <w:rFonts w:ascii="Arial Narrow" w:hAnsi="Arial Narrow" w:cs="Calibri"/>
          <w:color w:val="000000"/>
          <w:sz w:val="20"/>
          <w:szCs w:val="20"/>
        </w:rPr>
      </w:pPr>
      <w:r w:rsidRPr="007332C5">
        <w:rPr>
          <w:rFonts w:ascii="Arial Narrow" w:hAnsi="Arial Narrow" w:cs="Calibri"/>
          <w:color w:val="000000"/>
          <w:sz w:val="20"/>
          <w:szCs w:val="20"/>
        </w:rPr>
        <w:t xml:space="preserve">En la propuesta económica contenida en el Formato </w:t>
      </w:r>
      <w:proofErr w:type="spellStart"/>
      <w:r w:rsidRPr="007332C5">
        <w:rPr>
          <w:rFonts w:ascii="Arial Narrow" w:hAnsi="Arial Narrow" w:cs="Calibri"/>
          <w:color w:val="000000"/>
          <w:sz w:val="20"/>
          <w:szCs w:val="20"/>
        </w:rPr>
        <w:t>N°</w:t>
      </w:r>
      <w:proofErr w:type="spellEnd"/>
      <w:r w:rsidRPr="007332C5">
        <w:rPr>
          <w:rFonts w:ascii="Arial Narrow" w:hAnsi="Arial Narrow" w:cs="Calibri"/>
          <w:color w:val="000000"/>
          <w:sz w:val="20"/>
          <w:szCs w:val="20"/>
        </w:rPr>
        <w:t xml:space="preserve"> 2 del Pliego de Condiciones y que deberá ser presentado con la firma del proponente, debe indicarse el precio global en pesos colombianos, incluyendo en este todos los costos y gastos en que se pueda incurrir desde la presentación de la propuesta y durante la ejecución del contrato, en caso de resultar favorecido con la adjudicación </w:t>
      </w:r>
      <w:r w:rsidR="00D037F5" w:rsidRPr="007332C5">
        <w:rPr>
          <w:rFonts w:ascii="Arial Narrow" w:hAnsi="Arial Narrow" w:cs="Calibri"/>
          <w:color w:val="000000"/>
          <w:sz w:val="20"/>
          <w:szCs w:val="20"/>
        </w:rPr>
        <w:t>de este</w:t>
      </w:r>
      <w:r w:rsidRPr="007332C5">
        <w:rPr>
          <w:rFonts w:ascii="Arial Narrow" w:hAnsi="Arial Narrow" w:cs="Calibri"/>
          <w:color w:val="000000"/>
          <w:sz w:val="20"/>
          <w:szCs w:val="20"/>
        </w:rPr>
        <w:t>.</w:t>
      </w:r>
    </w:p>
    <w:p w14:paraId="4E0AD1C2" w14:textId="77777777" w:rsidR="006E6EE4" w:rsidRPr="006E6EE4" w:rsidRDefault="006E6EE4" w:rsidP="006E6EE4">
      <w:pPr>
        <w:autoSpaceDE w:val="0"/>
        <w:autoSpaceDN w:val="0"/>
        <w:adjustRightInd w:val="0"/>
        <w:rPr>
          <w:rFonts w:ascii="Arial Narrow" w:hAnsi="Arial Narrow" w:cs="Calibri"/>
          <w:b/>
          <w:bCs/>
          <w:color w:val="000000"/>
          <w:sz w:val="20"/>
          <w:szCs w:val="20"/>
        </w:rPr>
      </w:pPr>
    </w:p>
    <w:p w14:paraId="101DEFA6" w14:textId="77777777" w:rsidR="006E6EE4" w:rsidRPr="006E6EE4" w:rsidRDefault="006E6EE4" w:rsidP="005D1216">
      <w:pPr>
        <w:pStyle w:val="Ttulo2"/>
        <w:numPr>
          <w:ilvl w:val="1"/>
          <w:numId w:val="18"/>
        </w:numPr>
        <w:rPr>
          <w:sz w:val="20"/>
        </w:rPr>
      </w:pPr>
      <w:bookmarkStart w:id="99" w:name="_Toc54720816"/>
      <w:bookmarkStart w:id="100" w:name="_Toc136250017"/>
      <w:r w:rsidRPr="006E6EE4">
        <w:rPr>
          <w:sz w:val="20"/>
        </w:rPr>
        <w:t>IMPUESTOS, TASAS Y CONTRIBUCIONES</w:t>
      </w:r>
      <w:bookmarkEnd w:id="99"/>
      <w:bookmarkEnd w:id="100"/>
    </w:p>
    <w:p w14:paraId="677F638E"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1D1B3DE4" w14:textId="77777777" w:rsidR="006E6EE4" w:rsidRPr="006E6EE4" w:rsidRDefault="006E6EE4" w:rsidP="005D463E">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Al formular la oferta, el proponente acepta que estarán a su cargo todos los impuestos, gravámenes, tasas, contribuciones y similares establecidos por las diferentes autoridades nacionales, departamentales o municipales, y dentro de estos mismos niveles territoriales, los impuestos, tasas, contribuciones y/o similares establecidos por las diferentes autoridades ambientales, que afecten el contrato y las actividades que de él se deriven, que sean imputables y comprobables para el objeto y alcance del presente proceso. Por lo tanto, al preparar su oferta el proponente deberá comprender todos los tributos que puedan afectar su propuesta y hayan de causarse tanto en la presentación de la propuesta, así como con la suscripción, legalización y ejecución del contrato, en caso de resultar favorecido con la adjudicación. Igualmente, todos los gastos directos e indirectos, tales como el valor de las primas, la constitución de pólizas y demás emolumentos que impliquen el perfeccionamiento del contrato. Es entendido que el ITM no está obligado a expedir ningún certificado o a suscribir cualquier otro documento destinado a que el contratista obtenga exención del pago de impuesto o derechos a su cargo y derivados del contrato. Todos los gastos en que incurran los proponentes para presentar propuesta según lo establecido en el presente pliego de condiciones, tales como los de preparación de los documentos necesarios para acreditar el cumplimiento de las condiciones exigidas y sus propuestas económicas, serán de su propia responsabilidad y costo.</w:t>
      </w:r>
    </w:p>
    <w:p w14:paraId="39221E9B" w14:textId="77777777" w:rsidR="006E6EE4" w:rsidRPr="006E6EE4" w:rsidRDefault="006E6EE4" w:rsidP="005D463E">
      <w:pPr>
        <w:autoSpaceDE w:val="0"/>
        <w:autoSpaceDN w:val="0"/>
        <w:adjustRightInd w:val="0"/>
        <w:jc w:val="both"/>
        <w:rPr>
          <w:rFonts w:ascii="Arial Narrow" w:hAnsi="Arial Narrow" w:cs="Calibri"/>
          <w:b/>
          <w:bCs/>
          <w:color w:val="000000"/>
          <w:sz w:val="20"/>
          <w:szCs w:val="20"/>
        </w:rPr>
      </w:pPr>
    </w:p>
    <w:p w14:paraId="6CFD04C9" w14:textId="77777777" w:rsidR="006E6EE4" w:rsidRPr="006E6EE4" w:rsidRDefault="006E6EE4" w:rsidP="005D1216">
      <w:pPr>
        <w:pStyle w:val="Ttulo2"/>
        <w:numPr>
          <w:ilvl w:val="1"/>
          <w:numId w:val="18"/>
        </w:numPr>
        <w:rPr>
          <w:sz w:val="20"/>
        </w:rPr>
      </w:pPr>
      <w:bookmarkStart w:id="101" w:name="_Toc54720817"/>
      <w:bookmarkStart w:id="102" w:name="_Toc136250018"/>
      <w:r w:rsidRPr="006E6EE4">
        <w:rPr>
          <w:sz w:val="20"/>
        </w:rPr>
        <w:t>PROPUESTAS PARCIALES</w:t>
      </w:r>
      <w:bookmarkEnd w:id="101"/>
      <w:bookmarkEnd w:id="102"/>
    </w:p>
    <w:p w14:paraId="41AD831D" w14:textId="77777777" w:rsidR="006E6EE4" w:rsidRPr="006E6EE4" w:rsidRDefault="006E6EE4" w:rsidP="005D463E">
      <w:pPr>
        <w:autoSpaceDE w:val="0"/>
        <w:autoSpaceDN w:val="0"/>
        <w:adjustRightInd w:val="0"/>
        <w:jc w:val="both"/>
        <w:rPr>
          <w:rFonts w:ascii="Arial Narrow" w:hAnsi="Arial Narrow" w:cs="Calibri"/>
          <w:color w:val="000000"/>
          <w:sz w:val="20"/>
          <w:szCs w:val="20"/>
        </w:rPr>
      </w:pPr>
    </w:p>
    <w:p w14:paraId="388BBF2F" w14:textId="77777777" w:rsidR="006E6EE4" w:rsidRPr="006E6EE4" w:rsidRDefault="006E6EE4" w:rsidP="005D463E">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Para el presente proceso no se aceptarán propuestas parciales. La propuesta debe incluir la totalidad de los ítems.</w:t>
      </w:r>
    </w:p>
    <w:p w14:paraId="64324B22"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7879481E" w14:textId="77777777" w:rsidR="006E6EE4" w:rsidRPr="006E6EE4" w:rsidRDefault="006E6EE4" w:rsidP="005D1216">
      <w:pPr>
        <w:pStyle w:val="Ttulo2"/>
        <w:numPr>
          <w:ilvl w:val="1"/>
          <w:numId w:val="18"/>
        </w:numPr>
        <w:rPr>
          <w:sz w:val="20"/>
        </w:rPr>
      </w:pPr>
      <w:bookmarkStart w:id="103" w:name="_Toc54720818"/>
      <w:bookmarkStart w:id="104" w:name="_Toc136250019"/>
      <w:r w:rsidRPr="006E6EE4">
        <w:rPr>
          <w:sz w:val="20"/>
        </w:rPr>
        <w:t>LEGALIZACIÓN DE DOCUMENTOS</w:t>
      </w:r>
      <w:bookmarkEnd w:id="103"/>
      <w:bookmarkEnd w:id="104"/>
    </w:p>
    <w:p w14:paraId="5FD08EE6" w14:textId="77777777" w:rsidR="006E6EE4" w:rsidRPr="006E6EE4" w:rsidRDefault="006E6EE4" w:rsidP="006E6EE4">
      <w:pPr>
        <w:autoSpaceDE w:val="0"/>
        <w:autoSpaceDN w:val="0"/>
        <w:adjustRightInd w:val="0"/>
        <w:rPr>
          <w:rFonts w:ascii="Arial Narrow" w:hAnsi="Arial Narrow" w:cs="Calibri"/>
          <w:b/>
          <w:bCs/>
          <w:color w:val="000000"/>
          <w:sz w:val="20"/>
          <w:szCs w:val="20"/>
        </w:rPr>
      </w:pPr>
    </w:p>
    <w:p w14:paraId="5F06EBE3" w14:textId="77777777" w:rsidR="006E6EE4" w:rsidRPr="006E6EE4" w:rsidRDefault="006E6EE4" w:rsidP="005D1216">
      <w:pPr>
        <w:pStyle w:val="Ttulo3"/>
        <w:numPr>
          <w:ilvl w:val="2"/>
          <w:numId w:val="18"/>
        </w:numPr>
        <w:rPr>
          <w:sz w:val="20"/>
        </w:rPr>
      </w:pPr>
      <w:bookmarkStart w:id="105" w:name="_Toc54720819"/>
      <w:bookmarkStart w:id="106" w:name="_Toc136250020"/>
      <w:r w:rsidRPr="006E6EE4">
        <w:rPr>
          <w:sz w:val="20"/>
        </w:rPr>
        <w:t>Documentos otorgados en el exterior</w:t>
      </w:r>
      <w:bookmarkEnd w:id="105"/>
      <w:bookmarkEnd w:id="106"/>
    </w:p>
    <w:p w14:paraId="2794579B" w14:textId="77777777" w:rsidR="006E6EE4" w:rsidRPr="006E6EE4" w:rsidRDefault="006E6EE4" w:rsidP="00392750">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Los documentos otorgados en el exterior, que no estén en idioma castellano, deberán presentarse legalizados y acompañados de una traducción oficial a dicho idioma. Los documentos públicos otorgados en el exterior deberán presentarse legalizados o apostillados en la forma prevista en las normas vigentes sobre la materia, en especial en los artículos 65 y 259 del Código de Procedimiento Civil, artículo 480 del Código de Comercio, en el inciso 2º, numeral 22.4, del artículo 22 de la Ley 80 de 1.993 y en la Resolución 2201 del 22 de julio de 1997 proferida por el Ministerio de Relaciones Exteriores de Colombia.</w:t>
      </w:r>
    </w:p>
    <w:p w14:paraId="00F19D9E" w14:textId="77777777" w:rsidR="006E6EE4" w:rsidRPr="006E6EE4" w:rsidRDefault="006E6EE4" w:rsidP="00392750">
      <w:pPr>
        <w:autoSpaceDE w:val="0"/>
        <w:autoSpaceDN w:val="0"/>
        <w:adjustRightInd w:val="0"/>
        <w:jc w:val="both"/>
        <w:rPr>
          <w:rFonts w:ascii="Arial Narrow" w:hAnsi="Arial Narrow" w:cs="Calibri"/>
          <w:b/>
          <w:bCs/>
          <w:color w:val="000000"/>
          <w:sz w:val="20"/>
          <w:szCs w:val="20"/>
        </w:rPr>
      </w:pPr>
    </w:p>
    <w:p w14:paraId="503874BD" w14:textId="77777777" w:rsidR="006E6EE4" w:rsidRPr="006E6EE4" w:rsidRDefault="006E6EE4" w:rsidP="005D1216">
      <w:pPr>
        <w:pStyle w:val="Ttulo3"/>
        <w:numPr>
          <w:ilvl w:val="2"/>
          <w:numId w:val="18"/>
        </w:numPr>
        <w:rPr>
          <w:sz w:val="20"/>
        </w:rPr>
      </w:pPr>
      <w:bookmarkStart w:id="107" w:name="_Toc54720820"/>
      <w:bookmarkStart w:id="108" w:name="_Toc136250021"/>
      <w:proofErr w:type="spellStart"/>
      <w:r w:rsidRPr="006E6EE4">
        <w:rPr>
          <w:sz w:val="20"/>
        </w:rPr>
        <w:t>Consularización</w:t>
      </w:r>
      <w:bookmarkEnd w:id="107"/>
      <w:bookmarkEnd w:id="108"/>
      <w:proofErr w:type="spellEnd"/>
    </w:p>
    <w:p w14:paraId="20E3554C" w14:textId="77777777" w:rsidR="006E6EE4" w:rsidRPr="006E6EE4" w:rsidRDefault="006E6EE4" w:rsidP="00392750">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Según lo previsto por el Artículo 480 del Código de Comercio, los documentos públicos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Artículo 480, antes citado, los cónsules harán constar que existe la sociedad y ejerce su objeto conforme a las leyes del respectivo país. Surtido el trámite señalado en el numeral anterior, los documentos deben ser presentados ante el Ministerio de Relaciones Exteriores de Colombia (Oficina de Legalizaciones, Transversal 17 No. 98- 55, Bogotá, D. C.) para la correspondiente legalización de la firma del cónsul y demás trámites pertinentes.</w:t>
      </w:r>
    </w:p>
    <w:p w14:paraId="4C4C135C" w14:textId="77777777" w:rsidR="006E6EE4" w:rsidRPr="006E6EE4" w:rsidRDefault="006E6EE4" w:rsidP="006E6EE4">
      <w:pPr>
        <w:autoSpaceDE w:val="0"/>
        <w:autoSpaceDN w:val="0"/>
        <w:adjustRightInd w:val="0"/>
        <w:rPr>
          <w:rFonts w:ascii="Arial Narrow" w:hAnsi="Arial Narrow" w:cs="Calibri"/>
          <w:b/>
          <w:bCs/>
          <w:color w:val="000000"/>
          <w:sz w:val="20"/>
          <w:szCs w:val="20"/>
        </w:rPr>
      </w:pPr>
    </w:p>
    <w:p w14:paraId="1D8F8698" w14:textId="77777777" w:rsidR="006E6EE4" w:rsidRPr="006E6EE4" w:rsidRDefault="006E6EE4" w:rsidP="005D1216">
      <w:pPr>
        <w:pStyle w:val="Ttulo3"/>
        <w:numPr>
          <w:ilvl w:val="2"/>
          <w:numId w:val="18"/>
        </w:numPr>
        <w:rPr>
          <w:sz w:val="20"/>
        </w:rPr>
      </w:pPr>
      <w:bookmarkStart w:id="109" w:name="_Toc54720821"/>
      <w:bookmarkStart w:id="110" w:name="_Toc136250022"/>
      <w:r w:rsidRPr="006E6EE4">
        <w:rPr>
          <w:sz w:val="20"/>
        </w:rPr>
        <w:t>Apostilla</w:t>
      </w:r>
      <w:bookmarkEnd w:id="109"/>
      <w:bookmarkEnd w:id="110"/>
    </w:p>
    <w:p w14:paraId="262B245A" w14:textId="77777777" w:rsidR="006E6EE4" w:rsidRPr="006E6EE4" w:rsidRDefault="006E6EE4" w:rsidP="00E65816">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Cuando se trate de documentos de naturaleza pública otorgados en el exterior, de conformidad con lo previsto en la Ley 455 de 1998, no se requerirá del trámite de </w:t>
      </w:r>
      <w:proofErr w:type="spellStart"/>
      <w:r w:rsidRPr="006E6EE4">
        <w:rPr>
          <w:rFonts w:ascii="Arial Narrow" w:hAnsi="Arial Narrow" w:cs="Calibri"/>
          <w:color w:val="000000"/>
          <w:sz w:val="20"/>
          <w:szCs w:val="20"/>
        </w:rPr>
        <w:t>consularización</w:t>
      </w:r>
      <w:proofErr w:type="spellEnd"/>
      <w:r w:rsidRPr="006E6EE4">
        <w:rPr>
          <w:rFonts w:ascii="Arial Narrow" w:hAnsi="Arial Narrow" w:cs="Calibri"/>
          <w:color w:val="000000"/>
          <w:sz w:val="20"/>
          <w:szCs w:val="20"/>
        </w:rPr>
        <w:t xml:space="preserve"> señalado, siempre que provengan de uno de los países signatarios de la Convención de La Haya del 5 de octubre de 1961, sobre abolición del requisito de legalización para documentos públicos extranjeros. En este caso, sólo será exigible la apostilla, trámite que consiste en el certificado mediante el cual se avala la autenticidad de la firma y el título en que actúa la persona firmante del documento; trámite que se surte ante la autoridad competente en el país de origen. Si la apostilla está dada en idioma distinto del español, deberá presentarse acompañada de una traducción oficial a dicho idioma y la firma del traductor legalizada de conformidad con las normas vigentes.</w:t>
      </w:r>
    </w:p>
    <w:p w14:paraId="601E4DD6" w14:textId="77777777" w:rsidR="006E6EE4" w:rsidRDefault="006E6EE4" w:rsidP="006E6EE4">
      <w:pPr>
        <w:autoSpaceDE w:val="0"/>
        <w:autoSpaceDN w:val="0"/>
        <w:adjustRightInd w:val="0"/>
        <w:rPr>
          <w:rFonts w:ascii="Arial Narrow" w:hAnsi="Arial Narrow" w:cs="Calibri"/>
          <w:b/>
          <w:bCs/>
          <w:color w:val="000000"/>
          <w:sz w:val="20"/>
          <w:szCs w:val="20"/>
        </w:rPr>
      </w:pPr>
    </w:p>
    <w:p w14:paraId="1E110C4D" w14:textId="77777777" w:rsidR="00AA5894" w:rsidRPr="006E6EE4" w:rsidRDefault="00AA5894" w:rsidP="006E6EE4">
      <w:pPr>
        <w:autoSpaceDE w:val="0"/>
        <w:autoSpaceDN w:val="0"/>
        <w:adjustRightInd w:val="0"/>
        <w:rPr>
          <w:rFonts w:ascii="Arial Narrow" w:hAnsi="Arial Narrow" w:cs="Calibri"/>
          <w:b/>
          <w:bCs/>
          <w:color w:val="000000"/>
          <w:sz w:val="20"/>
          <w:szCs w:val="20"/>
        </w:rPr>
      </w:pPr>
    </w:p>
    <w:p w14:paraId="059CECFA" w14:textId="77777777" w:rsidR="006E6EE4" w:rsidRPr="006E6EE4" w:rsidRDefault="006E6EE4" w:rsidP="005D1216">
      <w:pPr>
        <w:pStyle w:val="Ttulo2"/>
        <w:numPr>
          <w:ilvl w:val="1"/>
          <w:numId w:val="18"/>
        </w:numPr>
        <w:rPr>
          <w:sz w:val="20"/>
        </w:rPr>
      </w:pPr>
      <w:bookmarkStart w:id="111" w:name="_Toc54720822"/>
      <w:bookmarkStart w:id="112" w:name="_Toc136250023"/>
      <w:r w:rsidRPr="006E6EE4">
        <w:rPr>
          <w:sz w:val="20"/>
        </w:rPr>
        <w:t>RESERVA EN DOCUMENTOS</w:t>
      </w:r>
      <w:bookmarkEnd w:id="111"/>
      <w:bookmarkEnd w:id="112"/>
    </w:p>
    <w:p w14:paraId="703BEB50"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45BF5A9E" w14:textId="77777777" w:rsidR="006E6EE4" w:rsidRPr="006E6EE4" w:rsidRDefault="006E6EE4" w:rsidP="00E65816">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De conformidad con lo señalado en los numerales 2º y 3º del Artículo 24 de la Ley 80 de 1993, las personas interesadas en los procesos contractuales pueden conocer y controvertir los conceptos y las decisiones que tomen las entidades públicas, y para ello pueden examinar los expedientes, en este mismo sentido, el Articulo 74 de la Constitución Nacional dispone que “</w:t>
      </w:r>
      <w:r w:rsidRPr="006E6EE4">
        <w:rPr>
          <w:rFonts w:ascii="Arial Narrow" w:hAnsi="Arial Narrow" w:cs="Calibri"/>
          <w:i/>
          <w:iCs/>
          <w:color w:val="000000"/>
          <w:sz w:val="20"/>
          <w:szCs w:val="20"/>
        </w:rPr>
        <w:t>toda persona tiene derecho a acceder a los documentos públicos, salvo los casos que establece la ley</w:t>
      </w:r>
      <w:r w:rsidRPr="006E6EE4">
        <w:rPr>
          <w:rFonts w:ascii="Arial Narrow" w:hAnsi="Arial Narrow" w:cs="Calibri"/>
          <w:color w:val="000000"/>
          <w:sz w:val="20"/>
          <w:szCs w:val="20"/>
        </w:rPr>
        <w:t>”. Por lo anterior, todos los documentos que contenga la propuesta son públicos a excepción de aquellos que Constitucional y legalmente tengan la calidad de reservados y en especial los determinados el artículo 583 del Estatuto Tributario.</w:t>
      </w:r>
    </w:p>
    <w:p w14:paraId="5904314B"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10E3F88B" w14:textId="77777777" w:rsidR="006E6EE4" w:rsidRPr="006E6EE4" w:rsidRDefault="006E6EE4" w:rsidP="005D1216">
      <w:pPr>
        <w:pStyle w:val="Ttulo2"/>
        <w:numPr>
          <w:ilvl w:val="1"/>
          <w:numId w:val="18"/>
        </w:numPr>
        <w:rPr>
          <w:sz w:val="20"/>
        </w:rPr>
      </w:pPr>
      <w:bookmarkStart w:id="113" w:name="_Toc54720823"/>
      <w:bookmarkStart w:id="114" w:name="_Toc136250024"/>
      <w:r w:rsidRPr="006E6EE4">
        <w:rPr>
          <w:sz w:val="20"/>
        </w:rPr>
        <w:t>CORRECCIONES, ACLARACIONES O MODIFICACIONES A LA PROPUESTA</w:t>
      </w:r>
      <w:bookmarkEnd w:id="113"/>
      <w:bookmarkEnd w:id="114"/>
    </w:p>
    <w:p w14:paraId="14C2AE5C"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0BA7CC4D" w14:textId="6558232F" w:rsidR="006E6EE4" w:rsidRPr="006E6EE4" w:rsidRDefault="006E6EE4" w:rsidP="00936AD9">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Toda corrección, aclaración o cambio de la propuesta, deberá hacerse</w:t>
      </w:r>
      <w:r w:rsidR="005A0C3E">
        <w:rPr>
          <w:rFonts w:ascii="Arial Narrow" w:hAnsi="Arial Narrow" w:cs="Calibri"/>
          <w:color w:val="000000"/>
          <w:sz w:val="20"/>
          <w:szCs w:val="20"/>
        </w:rPr>
        <w:t xml:space="preserve"> </w:t>
      </w:r>
      <w:r w:rsidR="00F4218C">
        <w:rPr>
          <w:rFonts w:ascii="Arial Narrow" w:hAnsi="Arial Narrow" w:cs="Calibri"/>
          <w:color w:val="000000"/>
          <w:sz w:val="20"/>
          <w:szCs w:val="20"/>
        </w:rPr>
        <w:t xml:space="preserve">a través del </w:t>
      </w:r>
      <w:proofErr w:type="spellStart"/>
      <w:r w:rsidR="00F4218C">
        <w:rPr>
          <w:rFonts w:ascii="Arial Narrow" w:hAnsi="Arial Narrow" w:cs="Calibri"/>
          <w:color w:val="000000"/>
          <w:sz w:val="20"/>
          <w:szCs w:val="20"/>
        </w:rPr>
        <w:t>Secop</w:t>
      </w:r>
      <w:proofErr w:type="spellEnd"/>
      <w:r w:rsidR="00F4218C">
        <w:rPr>
          <w:rFonts w:ascii="Arial Narrow" w:hAnsi="Arial Narrow" w:cs="Calibri"/>
          <w:color w:val="000000"/>
          <w:sz w:val="20"/>
          <w:szCs w:val="20"/>
        </w:rPr>
        <w:t xml:space="preserve"> </w:t>
      </w:r>
      <w:proofErr w:type="spellStart"/>
      <w:r w:rsidR="00F4218C">
        <w:rPr>
          <w:rFonts w:ascii="Arial Narrow" w:hAnsi="Arial Narrow" w:cs="Calibri"/>
          <w:color w:val="000000"/>
          <w:sz w:val="20"/>
          <w:szCs w:val="20"/>
        </w:rPr>
        <w:t>ii</w:t>
      </w:r>
      <w:proofErr w:type="spellEnd"/>
      <w:r w:rsidR="00F4218C">
        <w:rPr>
          <w:rFonts w:ascii="Arial Narrow" w:hAnsi="Arial Narrow" w:cs="Calibri"/>
          <w:color w:val="000000"/>
          <w:sz w:val="20"/>
          <w:szCs w:val="20"/>
        </w:rPr>
        <w:t xml:space="preserve"> y </w:t>
      </w:r>
      <w:r w:rsidR="005A0C3E">
        <w:rPr>
          <w:rFonts w:ascii="Arial Narrow" w:hAnsi="Arial Narrow" w:cs="Calibri"/>
          <w:color w:val="000000"/>
          <w:sz w:val="20"/>
          <w:szCs w:val="20"/>
        </w:rPr>
        <w:t>antes del</w:t>
      </w:r>
      <w:r w:rsidRPr="006E6EE4">
        <w:rPr>
          <w:rFonts w:ascii="Arial Narrow" w:hAnsi="Arial Narrow" w:cs="Calibri"/>
          <w:color w:val="000000"/>
          <w:sz w:val="20"/>
          <w:szCs w:val="20"/>
        </w:rPr>
        <w:t xml:space="preserve"> </w:t>
      </w:r>
      <w:r w:rsidR="005A0C3E">
        <w:rPr>
          <w:rFonts w:ascii="Arial Narrow" w:hAnsi="Arial Narrow" w:cs="Calibri"/>
          <w:color w:val="000000"/>
          <w:sz w:val="20"/>
          <w:szCs w:val="20"/>
        </w:rPr>
        <w:t>cierre del proceso</w:t>
      </w:r>
      <w:r w:rsidR="002B0B15">
        <w:rPr>
          <w:rFonts w:ascii="Arial Narrow" w:hAnsi="Arial Narrow" w:cs="Calibri"/>
          <w:color w:val="000000"/>
          <w:sz w:val="20"/>
          <w:szCs w:val="20"/>
        </w:rPr>
        <w:t xml:space="preserve">, </w:t>
      </w:r>
      <w:r w:rsidR="002B0B15" w:rsidRPr="006E6EE4">
        <w:rPr>
          <w:rFonts w:ascii="Arial Narrow" w:hAnsi="Arial Narrow" w:cs="Calibri"/>
          <w:color w:val="000000"/>
          <w:sz w:val="20"/>
          <w:szCs w:val="20"/>
        </w:rPr>
        <w:t>esto de acuerdo con las reglas de funcionamiento de</w:t>
      </w:r>
      <w:r w:rsidR="002B0B15">
        <w:rPr>
          <w:rFonts w:ascii="Arial Narrow" w:hAnsi="Arial Narrow" w:cs="Calibri"/>
          <w:color w:val="000000"/>
          <w:sz w:val="20"/>
          <w:szCs w:val="20"/>
        </w:rPr>
        <w:t xml:space="preserve"> la plataforma</w:t>
      </w:r>
      <w:r w:rsidRPr="006E6EE4">
        <w:rPr>
          <w:rFonts w:ascii="Arial Narrow" w:hAnsi="Arial Narrow" w:cs="Calibri"/>
          <w:color w:val="000000"/>
          <w:sz w:val="20"/>
          <w:szCs w:val="20"/>
        </w:rPr>
        <w:t xml:space="preserve">. </w:t>
      </w:r>
    </w:p>
    <w:p w14:paraId="3F556763" w14:textId="77777777" w:rsidR="006E6EE4" w:rsidRPr="006E6EE4" w:rsidRDefault="006E6EE4" w:rsidP="00936AD9">
      <w:pPr>
        <w:autoSpaceDE w:val="0"/>
        <w:autoSpaceDN w:val="0"/>
        <w:adjustRightInd w:val="0"/>
        <w:jc w:val="both"/>
        <w:rPr>
          <w:rFonts w:ascii="Arial Narrow" w:hAnsi="Arial Narrow" w:cs="Calibri"/>
          <w:b/>
          <w:bCs/>
          <w:color w:val="000000"/>
          <w:sz w:val="20"/>
          <w:szCs w:val="20"/>
        </w:rPr>
      </w:pPr>
    </w:p>
    <w:p w14:paraId="4A6C0A65" w14:textId="77777777" w:rsidR="006E6EE4" w:rsidRPr="006E6EE4" w:rsidRDefault="006E6EE4" w:rsidP="005D1216">
      <w:pPr>
        <w:pStyle w:val="Ttulo2"/>
        <w:numPr>
          <w:ilvl w:val="1"/>
          <w:numId w:val="18"/>
        </w:numPr>
        <w:rPr>
          <w:sz w:val="20"/>
        </w:rPr>
      </w:pPr>
      <w:bookmarkStart w:id="115" w:name="_Toc54720824"/>
      <w:bookmarkStart w:id="116" w:name="_Toc136250025"/>
      <w:r w:rsidRPr="006E6EE4">
        <w:rPr>
          <w:sz w:val="20"/>
        </w:rPr>
        <w:t>RETIRO DE LAS PROPUESTAS</w:t>
      </w:r>
      <w:bookmarkEnd w:id="115"/>
      <w:bookmarkEnd w:id="116"/>
    </w:p>
    <w:p w14:paraId="2DD79ED5" w14:textId="77777777" w:rsidR="006E6EE4" w:rsidRPr="006E6EE4" w:rsidRDefault="006E6EE4" w:rsidP="00936AD9">
      <w:pPr>
        <w:autoSpaceDE w:val="0"/>
        <w:autoSpaceDN w:val="0"/>
        <w:adjustRightInd w:val="0"/>
        <w:jc w:val="both"/>
        <w:rPr>
          <w:rFonts w:ascii="Arial Narrow" w:hAnsi="Arial Narrow" w:cs="Calibri"/>
          <w:color w:val="000000"/>
          <w:sz w:val="20"/>
          <w:szCs w:val="20"/>
        </w:rPr>
      </w:pPr>
    </w:p>
    <w:p w14:paraId="43F51890" w14:textId="12BCC762" w:rsidR="006E6EE4" w:rsidRPr="006E6EE4" w:rsidRDefault="006E6EE4" w:rsidP="00936AD9">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El proponente podrá retirar su </w:t>
      </w:r>
      <w:r w:rsidR="00936AD9" w:rsidRPr="006E6EE4">
        <w:rPr>
          <w:rFonts w:ascii="Arial Narrow" w:hAnsi="Arial Narrow" w:cs="Calibri"/>
          <w:color w:val="000000"/>
          <w:sz w:val="20"/>
          <w:szCs w:val="20"/>
        </w:rPr>
        <w:t>propuesta</w:t>
      </w:r>
      <w:r w:rsidRPr="006E6EE4">
        <w:rPr>
          <w:rFonts w:ascii="Arial Narrow" w:hAnsi="Arial Narrow" w:cs="Calibri"/>
          <w:color w:val="000000"/>
          <w:sz w:val="20"/>
          <w:szCs w:val="20"/>
        </w:rPr>
        <w:t xml:space="preserve"> hasta antes del cierre del proceso, esto de acuerdo con las reglas de funcionamiento del </w:t>
      </w:r>
      <w:proofErr w:type="spellStart"/>
      <w:r w:rsidRPr="006E6EE4">
        <w:rPr>
          <w:rFonts w:ascii="Arial Narrow" w:hAnsi="Arial Narrow" w:cs="Calibri"/>
          <w:color w:val="000000"/>
          <w:sz w:val="20"/>
          <w:szCs w:val="20"/>
        </w:rPr>
        <w:t>Secop</w:t>
      </w:r>
      <w:proofErr w:type="spellEnd"/>
      <w:r w:rsidRPr="006E6EE4">
        <w:rPr>
          <w:rFonts w:ascii="Arial Narrow" w:hAnsi="Arial Narrow" w:cs="Calibri"/>
          <w:color w:val="000000"/>
          <w:sz w:val="20"/>
          <w:szCs w:val="20"/>
        </w:rPr>
        <w:t xml:space="preserve"> II.</w:t>
      </w:r>
    </w:p>
    <w:p w14:paraId="2CBC1538" w14:textId="77777777" w:rsidR="006E6EE4" w:rsidRPr="006E6EE4" w:rsidRDefault="006E6EE4" w:rsidP="00936AD9">
      <w:pPr>
        <w:autoSpaceDE w:val="0"/>
        <w:autoSpaceDN w:val="0"/>
        <w:adjustRightInd w:val="0"/>
        <w:jc w:val="both"/>
        <w:rPr>
          <w:rFonts w:ascii="Arial Narrow" w:hAnsi="Arial Narrow" w:cs="Calibri"/>
          <w:b/>
          <w:bCs/>
          <w:color w:val="000000"/>
          <w:sz w:val="20"/>
          <w:szCs w:val="20"/>
        </w:rPr>
      </w:pPr>
    </w:p>
    <w:p w14:paraId="4686D511" w14:textId="77777777" w:rsidR="006E6EE4" w:rsidRPr="006E6EE4" w:rsidRDefault="006E6EE4" w:rsidP="005D1216">
      <w:pPr>
        <w:pStyle w:val="Ttulo1"/>
        <w:numPr>
          <w:ilvl w:val="0"/>
          <w:numId w:val="18"/>
        </w:numPr>
        <w:jc w:val="both"/>
        <w:rPr>
          <w:sz w:val="20"/>
        </w:rPr>
      </w:pPr>
      <w:bookmarkStart w:id="117" w:name="_Toc54720825"/>
      <w:bookmarkStart w:id="118" w:name="_Toc136250026"/>
      <w:r w:rsidRPr="006E6EE4">
        <w:rPr>
          <w:sz w:val="20"/>
        </w:rPr>
        <w:t>DOCUMENTOS Y REQUISITOS DE LA PROPUESTA</w:t>
      </w:r>
      <w:bookmarkEnd w:id="117"/>
      <w:bookmarkEnd w:id="118"/>
    </w:p>
    <w:p w14:paraId="3DA8D135" w14:textId="77777777" w:rsidR="006E6EE4" w:rsidRPr="006E6EE4" w:rsidRDefault="006E6EE4" w:rsidP="00936AD9">
      <w:pPr>
        <w:autoSpaceDE w:val="0"/>
        <w:autoSpaceDN w:val="0"/>
        <w:adjustRightInd w:val="0"/>
        <w:jc w:val="both"/>
        <w:rPr>
          <w:rFonts w:ascii="Arial Narrow" w:hAnsi="Arial Narrow" w:cs="Calibri"/>
          <w:color w:val="000000"/>
          <w:sz w:val="20"/>
          <w:szCs w:val="20"/>
        </w:rPr>
      </w:pPr>
    </w:p>
    <w:p w14:paraId="106EA48A" w14:textId="77777777" w:rsidR="006E6EE4" w:rsidRPr="006E6EE4" w:rsidRDefault="006E6EE4" w:rsidP="00936AD9">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El Proponente deberá presentar cada uno de los documentos que a continuación se relacionan, con el fin de evaluar cada una de las propuestas en igualdad de condiciones. </w:t>
      </w:r>
    </w:p>
    <w:p w14:paraId="7FAB0424" w14:textId="77777777" w:rsidR="006E6EE4" w:rsidRPr="006E6EE4" w:rsidRDefault="006E6EE4" w:rsidP="00936AD9">
      <w:pPr>
        <w:autoSpaceDE w:val="0"/>
        <w:autoSpaceDN w:val="0"/>
        <w:adjustRightInd w:val="0"/>
        <w:jc w:val="both"/>
        <w:rPr>
          <w:rFonts w:ascii="Arial Narrow" w:hAnsi="Arial Narrow" w:cs="Calibri"/>
          <w:b/>
          <w:bCs/>
          <w:color w:val="000000"/>
          <w:sz w:val="20"/>
          <w:szCs w:val="20"/>
        </w:rPr>
      </w:pPr>
    </w:p>
    <w:p w14:paraId="5ECADA41" w14:textId="77777777" w:rsidR="006E6EE4" w:rsidRPr="00EE37DF" w:rsidRDefault="006E6EE4" w:rsidP="005D1216">
      <w:pPr>
        <w:pStyle w:val="Ttulo2"/>
        <w:numPr>
          <w:ilvl w:val="1"/>
          <w:numId w:val="18"/>
        </w:numPr>
        <w:rPr>
          <w:sz w:val="20"/>
        </w:rPr>
      </w:pPr>
      <w:bookmarkStart w:id="119" w:name="_Toc54720826"/>
      <w:bookmarkStart w:id="120" w:name="_Toc136250027"/>
      <w:r w:rsidRPr="00EE37DF">
        <w:rPr>
          <w:sz w:val="20"/>
        </w:rPr>
        <w:t>DOCUMENTOS HABILITANTES PARA PARTICIPAR EN EL PROCESO</w:t>
      </w:r>
      <w:bookmarkEnd w:id="119"/>
      <w:bookmarkEnd w:id="120"/>
    </w:p>
    <w:p w14:paraId="2723CF26" w14:textId="77777777" w:rsidR="006E6EE4" w:rsidRPr="006E6EE4" w:rsidRDefault="006E6EE4" w:rsidP="006E6EE4">
      <w:pPr>
        <w:autoSpaceDE w:val="0"/>
        <w:autoSpaceDN w:val="0"/>
        <w:adjustRightInd w:val="0"/>
        <w:rPr>
          <w:rFonts w:ascii="Arial Narrow" w:hAnsi="Arial Narrow" w:cs="Calibri"/>
          <w:b/>
          <w:bCs/>
          <w:color w:val="000000"/>
          <w:sz w:val="20"/>
          <w:szCs w:val="20"/>
        </w:rPr>
      </w:pPr>
    </w:p>
    <w:p w14:paraId="23CEAEFC" w14:textId="77777777" w:rsidR="006E6EE4" w:rsidRPr="008F2680" w:rsidRDefault="006E6EE4" w:rsidP="005D1216">
      <w:pPr>
        <w:pStyle w:val="Ttulo2"/>
        <w:numPr>
          <w:ilvl w:val="2"/>
          <w:numId w:val="18"/>
        </w:numPr>
        <w:rPr>
          <w:sz w:val="20"/>
        </w:rPr>
      </w:pPr>
      <w:bookmarkStart w:id="121" w:name="_Toc54720827"/>
      <w:bookmarkStart w:id="122" w:name="_Toc136250028"/>
      <w:r w:rsidRPr="008F2680">
        <w:rPr>
          <w:sz w:val="20"/>
        </w:rPr>
        <w:t>CAPACIDAD JURIDICA</w:t>
      </w:r>
      <w:bookmarkEnd w:id="121"/>
      <w:bookmarkEnd w:id="122"/>
    </w:p>
    <w:p w14:paraId="4B1BCCA4" w14:textId="77777777" w:rsidR="006E6EE4" w:rsidRPr="006E6EE4" w:rsidRDefault="006E6EE4" w:rsidP="006E6EE4">
      <w:pPr>
        <w:autoSpaceDE w:val="0"/>
        <w:autoSpaceDN w:val="0"/>
        <w:adjustRightInd w:val="0"/>
        <w:rPr>
          <w:rFonts w:ascii="Arial Narrow" w:hAnsi="Arial Narrow" w:cs="Calibri"/>
          <w:b/>
          <w:bCs/>
          <w:color w:val="000000"/>
          <w:sz w:val="20"/>
          <w:szCs w:val="20"/>
        </w:rPr>
      </w:pPr>
    </w:p>
    <w:p w14:paraId="04869A48" w14:textId="77777777" w:rsidR="006E6EE4" w:rsidRPr="006E6EE4" w:rsidRDefault="006E6EE4" w:rsidP="005D1216">
      <w:pPr>
        <w:pStyle w:val="Prrafodelista"/>
        <w:numPr>
          <w:ilvl w:val="3"/>
          <w:numId w:val="18"/>
        </w:numPr>
        <w:rPr>
          <w:rFonts w:cs="Calibri"/>
          <w:b/>
          <w:bCs/>
          <w:color w:val="000000"/>
          <w:sz w:val="20"/>
        </w:rPr>
      </w:pPr>
      <w:bookmarkStart w:id="123" w:name="_Toc54720828"/>
      <w:bookmarkStart w:id="124" w:name="_Toc136250029"/>
      <w:r w:rsidRPr="006E6EE4">
        <w:rPr>
          <w:rStyle w:val="Ttulo3Car"/>
          <w:sz w:val="20"/>
        </w:rPr>
        <w:t>Carta de presentación</w:t>
      </w:r>
      <w:bookmarkEnd w:id="123"/>
      <w:bookmarkEnd w:id="124"/>
    </w:p>
    <w:p w14:paraId="3AD96272"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40A28249" w14:textId="53B3B214" w:rsidR="006E6EE4" w:rsidRPr="006E6EE4" w:rsidRDefault="006E6EE4" w:rsidP="00D93E01">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La carta de presentación de la propuesta deberá estar firmada por la persona natural o por el representante legal si es persona jurídica, o por el apoderado constituido para el efecto, según el caso, quien debe estar debidamente facultado, indicando el nombre, cargo y documento de identidad. En el caso de Consorcios, Uniones Temporales u otra forma asociativa permitida por la Ley Colombiana, deberá estar firmada </w:t>
      </w:r>
      <w:r w:rsidR="00FC47C3" w:rsidRPr="006E6EE4">
        <w:rPr>
          <w:rFonts w:ascii="Arial Narrow" w:hAnsi="Arial Narrow" w:cs="Calibri"/>
          <w:color w:val="000000"/>
          <w:sz w:val="20"/>
          <w:szCs w:val="20"/>
        </w:rPr>
        <w:t>por</w:t>
      </w:r>
      <w:r w:rsidRPr="006E6EE4">
        <w:rPr>
          <w:rFonts w:ascii="Arial Narrow" w:hAnsi="Arial Narrow" w:cs="Calibri"/>
          <w:color w:val="000000"/>
          <w:sz w:val="20"/>
          <w:szCs w:val="20"/>
        </w:rPr>
        <w:t xml:space="preserve"> el representante designado. El contenido de la carta de </w:t>
      </w:r>
      <w:r w:rsidR="00D93E01" w:rsidRPr="006E6EE4">
        <w:rPr>
          <w:rFonts w:ascii="Arial Narrow" w:hAnsi="Arial Narrow" w:cs="Calibri"/>
          <w:color w:val="000000"/>
          <w:sz w:val="20"/>
          <w:szCs w:val="20"/>
        </w:rPr>
        <w:t>presentación</w:t>
      </w:r>
      <w:r w:rsidRPr="006E6EE4">
        <w:rPr>
          <w:rFonts w:ascii="Arial Narrow" w:hAnsi="Arial Narrow" w:cs="Calibri"/>
          <w:color w:val="000000"/>
          <w:sz w:val="20"/>
          <w:szCs w:val="20"/>
        </w:rPr>
        <w:t xml:space="preserve"> corresponderá con el texto del </w:t>
      </w:r>
      <w:r w:rsidR="00F71E38">
        <w:rPr>
          <w:rFonts w:ascii="Arial Narrow" w:hAnsi="Arial Narrow" w:cs="Calibri"/>
          <w:color w:val="000000"/>
          <w:sz w:val="20"/>
          <w:szCs w:val="20"/>
        </w:rPr>
        <w:t>ANEXO</w:t>
      </w:r>
      <w:r w:rsidRPr="006E6EE4">
        <w:rPr>
          <w:rFonts w:ascii="Arial Narrow" w:hAnsi="Arial Narrow" w:cs="Calibri"/>
          <w:color w:val="000000"/>
          <w:sz w:val="20"/>
          <w:szCs w:val="20"/>
        </w:rPr>
        <w:t xml:space="preserve"> </w:t>
      </w:r>
      <w:proofErr w:type="spellStart"/>
      <w:r w:rsidRPr="006E6EE4">
        <w:rPr>
          <w:rFonts w:ascii="Arial Narrow" w:hAnsi="Arial Narrow" w:cs="Calibri"/>
          <w:color w:val="000000"/>
          <w:sz w:val="20"/>
          <w:szCs w:val="20"/>
        </w:rPr>
        <w:t>N°</w:t>
      </w:r>
      <w:proofErr w:type="spellEnd"/>
      <w:r w:rsidRPr="006E6EE4">
        <w:rPr>
          <w:rFonts w:ascii="Arial Narrow" w:hAnsi="Arial Narrow" w:cs="Calibri"/>
          <w:color w:val="000000"/>
          <w:sz w:val="20"/>
          <w:szCs w:val="20"/>
        </w:rPr>
        <w:t xml:space="preserve"> 1, el cual no podrá ser modificado</w:t>
      </w:r>
      <w:r w:rsidRPr="006E6EE4">
        <w:rPr>
          <w:rFonts w:ascii="Arial Narrow" w:hAnsi="Arial Narrow" w:cs="Calibri"/>
          <w:i/>
          <w:iCs/>
          <w:color w:val="808080"/>
          <w:sz w:val="20"/>
          <w:szCs w:val="20"/>
        </w:rPr>
        <w:t xml:space="preserve">.  </w:t>
      </w:r>
      <w:r w:rsidRPr="006E6EE4">
        <w:rPr>
          <w:rFonts w:ascii="Arial Narrow" w:hAnsi="Arial Narrow" w:cs="Calibri"/>
          <w:color w:val="000000"/>
          <w:sz w:val="20"/>
          <w:szCs w:val="20"/>
        </w:rPr>
        <w:t>Con la firma de la carta de presentación de la propuesta se presumirá la aprobación, legalidad y conocimiento de todos los documentos que acompañan el Pliego de Condiciones.</w:t>
      </w:r>
    </w:p>
    <w:p w14:paraId="41EF0550" w14:textId="77777777" w:rsidR="00E12739" w:rsidRDefault="00E12739" w:rsidP="0060554C">
      <w:pPr>
        <w:jc w:val="both"/>
        <w:rPr>
          <w:rFonts w:ascii="Arial Narrow" w:hAnsi="Arial Narrow" w:cs="Calibri"/>
          <w:color w:val="000000"/>
          <w:sz w:val="20"/>
          <w:szCs w:val="20"/>
        </w:rPr>
      </w:pPr>
      <w:r w:rsidRPr="00E12739">
        <w:rPr>
          <w:rFonts w:ascii="Arial Narrow" w:hAnsi="Arial Narrow" w:cs="Calibri"/>
          <w:color w:val="000000"/>
          <w:sz w:val="20"/>
          <w:szCs w:val="20"/>
        </w:rPr>
        <w:t>La propuesta deberá estar abonada por profesional en el área objeto de la contratación (Ingeniero Mecánico o electromecánico o eléctrico) debidamente matriculado. Debe anexarse copia del acta de grado y/o diploma, copia de la respectiva tarjeta profesional y certificado de vigencia de esta (vigente), además el profesional que abona la propuesta debe firmar junto con el representante legal la carta de presentación de la propuesta.</w:t>
      </w:r>
    </w:p>
    <w:p w14:paraId="2C835517" w14:textId="685EA7D9" w:rsidR="0060554C" w:rsidRPr="00085724" w:rsidRDefault="0060554C" w:rsidP="0060554C">
      <w:pPr>
        <w:jc w:val="both"/>
        <w:rPr>
          <w:rFonts w:ascii="Arial Narrow" w:hAnsi="Arial Narrow" w:cs="Calibri"/>
          <w:color w:val="000000"/>
          <w:sz w:val="20"/>
          <w:szCs w:val="20"/>
        </w:rPr>
      </w:pPr>
      <w:r w:rsidRPr="0060554C">
        <w:rPr>
          <w:rFonts w:ascii="Arial Narrow" w:hAnsi="Arial Narrow" w:cs="Calibri"/>
          <w:color w:val="000000"/>
          <w:sz w:val="20"/>
          <w:szCs w:val="20"/>
        </w:rPr>
        <w:t>Las personas naturales, deben estar debidamente matriculadas (</w:t>
      </w:r>
      <w:r w:rsidR="009C5E5D" w:rsidRPr="00E12739">
        <w:rPr>
          <w:rFonts w:ascii="Arial Narrow" w:hAnsi="Arial Narrow" w:cs="Calibri"/>
          <w:color w:val="000000"/>
          <w:sz w:val="20"/>
          <w:szCs w:val="20"/>
        </w:rPr>
        <w:t>Ingeniero Mecánico o electromecánico o eléctrico</w:t>
      </w:r>
      <w:r w:rsidRPr="0060554C">
        <w:rPr>
          <w:rFonts w:ascii="Arial Narrow" w:hAnsi="Arial Narrow" w:cs="Calibri"/>
          <w:color w:val="000000"/>
          <w:sz w:val="20"/>
          <w:szCs w:val="20"/>
        </w:rPr>
        <w:t xml:space="preserve">) y anexar fotocopia de la respectiva tarjeta profesional y certificado de vigencia de </w:t>
      </w:r>
      <w:proofErr w:type="gramStart"/>
      <w:r w:rsidRPr="0060554C">
        <w:rPr>
          <w:rFonts w:ascii="Arial Narrow" w:hAnsi="Arial Narrow" w:cs="Calibri"/>
          <w:color w:val="000000"/>
          <w:sz w:val="20"/>
          <w:szCs w:val="20"/>
        </w:rPr>
        <w:t>la misma</w:t>
      </w:r>
      <w:proofErr w:type="gramEnd"/>
      <w:r w:rsidRPr="0060554C">
        <w:rPr>
          <w:rFonts w:ascii="Arial Narrow" w:hAnsi="Arial Narrow" w:cs="Calibri"/>
          <w:color w:val="000000"/>
          <w:sz w:val="20"/>
          <w:szCs w:val="20"/>
        </w:rPr>
        <w:t xml:space="preserve"> (vigente), expedidos por el respectivo Consejo Profesional, para efectos de verificar que no tengan procesos de ninguna índole en su contra. </w:t>
      </w:r>
    </w:p>
    <w:p w14:paraId="31B1D614" w14:textId="77777777" w:rsidR="006E6EE4" w:rsidRPr="006E6EE4" w:rsidRDefault="006E6EE4" w:rsidP="005D1216">
      <w:pPr>
        <w:pStyle w:val="Prrafodelista"/>
        <w:numPr>
          <w:ilvl w:val="3"/>
          <w:numId w:val="18"/>
        </w:numPr>
        <w:rPr>
          <w:rStyle w:val="Ttulo3Car"/>
          <w:sz w:val="20"/>
        </w:rPr>
      </w:pPr>
      <w:bookmarkStart w:id="125" w:name="_Toc54720829"/>
      <w:bookmarkStart w:id="126" w:name="_Toc136250030"/>
      <w:r w:rsidRPr="006E6EE4">
        <w:rPr>
          <w:rStyle w:val="Ttulo3Car"/>
          <w:sz w:val="20"/>
        </w:rPr>
        <w:t>Resumen de la propuesta</w:t>
      </w:r>
      <w:bookmarkEnd w:id="125"/>
      <w:bookmarkEnd w:id="126"/>
    </w:p>
    <w:p w14:paraId="0E6E8F04" w14:textId="77777777" w:rsidR="006E6EE4" w:rsidRPr="006E6EE4" w:rsidRDefault="006E6EE4" w:rsidP="00D93E01">
      <w:pPr>
        <w:autoSpaceDE w:val="0"/>
        <w:autoSpaceDN w:val="0"/>
        <w:adjustRightInd w:val="0"/>
        <w:jc w:val="both"/>
        <w:rPr>
          <w:rFonts w:ascii="Arial Narrow" w:hAnsi="Arial Narrow" w:cs="Calibri"/>
          <w:b/>
          <w:bCs/>
          <w:color w:val="000000"/>
          <w:sz w:val="20"/>
          <w:szCs w:val="20"/>
        </w:rPr>
      </w:pPr>
    </w:p>
    <w:p w14:paraId="42714673" w14:textId="55BDA9EB" w:rsidR="006E6EE4" w:rsidRDefault="006E6EE4" w:rsidP="00D93E01">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El proponente deberá incluir debidamente diligenciado, el resumen de la propuesta, de acuerdo con el </w:t>
      </w:r>
      <w:r w:rsidR="00323717">
        <w:rPr>
          <w:rFonts w:ascii="Arial Narrow" w:hAnsi="Arial Narrow" w:cs="Calibri"/>
          <w:color w:val="000000"/>
          <w:sz w:val="20"/>
          <w:szCs w:val="20"/>
        </w:rPr>
        <w:t>ANEXO</w:t>
      </w:r>
      <w:r w:rsidRPr="006E6EE4">
        <w:rPr>
          <w:rFonts w:ascii="Arial Narrow" w:hAnsi="Arial Narrow" w:cs="Calibri"/>
          <w:color w:val="000000"/>
          <w:sz w:val="20"/>
          <w:szCs w:val="20"/>
        </w:rPr>
        <w:t xml:space="preserve"> </w:t>
      </w:r>
      <w:proofErr w:type="spellStart"/>
      <w:r w:rsidRPr="006E6EE4">
        <w:rPr>
          <w:rFonts w:ascii="Arial Narrow" w:hAnsi="Arial Narrow" w:cs="Calibri"/>
          <w:color w:val="000000"/>
          <w:sz w:val="20"/>
          <w:szCs w:val="20"/>
        </w:rPr>
        <w:t>N°</w:t>
      </w:r>
      <w:proofErr w:type="spellEnd"/>
      <w:r w:rsidRPr="006E6EE4">
        <w:rPr>
          <w:rFonts w:ascii="Arial Narrow" w:hAnsi="Arial Narrow" w:cs="Calibri"/>
          <w:color w:val="000000"/>
          <w:sz w:val="20"/>
          <w:szCs w:val="20"/>
        </w:rPr>
        <w:t xml:space="preserve"> 1, anexo a este Pliego de Condiciones, documento o formato que no podrá ser modificado en ninguna de sus partes. </w:t>
      </w:r>
    </w:p>
    <w:p w14:paraId="0EA873E2" w14:textId="637D0CE4" w:rsidR="006E6EE4" w:rsidRDefault="00DA7AE4" w:rsidP="00DA7AE4">
      <w:pPr>
        <w:autoSpaceDE w:val="0"/>
        <w:autoSpaceDN w:val="0"/>
        <w:adjustRightInd w:val="0"/>
        <w:jc w:val="both"/>
        <w:rPr>
          <w:rFonts w:ascii="Arial Narrow" w:hAnsi="Arial Narrow" w:cs="Calibri"/>
          <w:color w:val="000000"/>
          <w:sz w:val="20"/>
          <w:szCs w:val="20"/>
        </w:rPr>
      </w:pPr>
      <w:r w:rsidRPr="00DA7AE4">
        <w:rPr>
          <w:rFonts w:ascii="Arial Narrow" w:hAnsi="Arial Narrow" w:cs="Calibri"/>
          <w:color w:val="000000"/>
          <w:sz w:val="20"/>
          <w:szCs w:val="20"/>
        </w:rPr>
        <w:t xml:space="preserve">Al diligenciar los formularios de cantidades, los proponentes deberán dar precios unitarios y valores totales ajustados al peso, sin centavos para todos y cada uno de los ítems, que aparecen cuantificados o también indicados como suma global, y que forman parte de estos pliegos de condiciones. Igualmente, el valor total de la propuesta debe darse en pesos, sin centavos, haciendo la aproximación respectiva por exceso o por defecto según el caso, de no hacerlo el ITM realizará dicho ajuste. El ajuste al peso se hará de la siguiente manera, ya sea por exceso o por defecto de los precios unitarios y/o precios totales, así: Cuando la fracción decimal del peso igual o superior a 5 se aproximará por exceso y cuando sea inferior a 5 se aproximará por defecto. Los precios unitarios y valores totales para cada ítem deben escribirse en forma legible y siempre a tinta sin enmendaduras. No se aceptarán propuestas que se encuentren incompletas. </w:t>
      </w:r>
      <w:r w:rsidRPr="006434C7">
        <w:rPr>
          <w:rFonts w:ascii="Arial Narrow" w:hAnsi="Arial Narrow" w:cs="Calibri"/>
          <w:color w:val="000000"/>
          <w:sz w:val="20"/>
          <w:szCs w:val="20"/>
        </w:rPr>
        <w:t>En caso de no contar con el formulario completamente diligenciado, se considerará causal de rechazo.</w:t>
      </w:r>
    </w:p>
    <w:p w14:paraId="4F6463E3" w14:textId="77777777" w:rsidR="00DA7AE4" w:rsidRPr="00DA7AE4" w:rsidRDefault="00DA7AE4" w:rsidP="00DA7AE4">
      <w:pPr>
        <w:autoSpaceDE w:val="0"/>
        <w:autoSpaceDN w:val="0"/>
        <w:adjustRightInd w:val="0"/>
        <w:jc w:val="both"/>
        <w:rPr>
          <w:rFonts w:ascii="Arial Narrow" w:hAnsi="Arial Narrow" w:cs="Calibri"/>
          <w:color w:val="000000"/>
          <w:sz w:val="20"/>
          <w:szCs w:val="20"/>
        </w:rPr>
      </w:pPr>
    </w:p>
    <w:p w14:paraId="6F72713A" w14:textId="77777777" w:rsidR="006E6EE4" w:rsidRPr="006E6EE4" w:rsidRDefault="006E6EE4" w:rsidP="005D1216">
      <w:pPr>
        <w:pStyle w:val="Prrafodelista"/>
        <w:numPr>
          <w:ilvl w:val="3"/>
          <w:numId w:val="18"/>
        </w:numPr>
        <w:rPr>
          <w:rStyle w:val="Ttulo3Car"/>
          <w:sz w:val="20"/>
        </w:rPr>
      </w:pPr>
      <w:bookmarkStart w:id="127" w:name="_Toc54720830"/>
      <w:bookmarkStart w:id="128" w:name="_Toc136250031"/>
      <w:r w:rsidRPr="006E6EE4">
        <w:rPr>
          <w:rStyle w:val="Ttulo3Car"/>
          <w:sz w:val="20"/>
        </w:rPr>
        <w:t>Certificado de existencia y representación legal</w:t>
      </w:r>
      <w:bookmarkEnd w:id="127"/>
      <w:bookmarkEnd w:id="128"/>
    </w:p>
    <w:p w14:paraId="146EACE4" w14:textId="77777777" w:rsidR="006E6EE4" w:rsidRPr="006E6EE4" w:rsidRDefault="006E6EE4" w:rsidP="006E6EE4">
      <w:pPr>
        <w:autoSpaceDE w:val="0"/>
        <w:autoSpaceDN w:val="0"/>
        <w:adjustRightInd w:val="0"/>
        <w:rPr>
          <w:rFonts w:ascii="Arial Narrow" w:hAnsi="Arial Narrow" w:cs="Calibri"/>
          <w:color w:val="000000"/>
          <w:sz w:val="20"/>
          <w:szCs w:val="20"/>
        </w:rPr>
      </w:pPr>
      <w:r w:rsidRPr="006E6EE4">
        <w:rPr>
          <w:rFonts w:ascii="Arial Narrow" w:hAnsi="Arial Narrow" w:cs="Calibri"/>
          <w:color w:val="000000"/>
          <w:sz w:val="20"/>
          <w:szCs w:val="20"/>
        </w:rPr>
        <w:t xml:space="preserve"> </w:t>
      </w:r>
    </w:p>
    <w:p w14:paraId="74EB732D" w14:textId="77777777" w:rsidR="006E6EE4" w:rsidRPr="006E6EE4" w:rsidRDefault="006E6EE4" w:rsidP="005626F0">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Si el Proponente es una persona jurídica, deberá comprobar su existencia y representación legal, mediante certificado expedido por la Cámara de Comercio de su domicilio o por el organismo o autoridad competente. El certificado, deberá cumplir con los siguientes requisitos:</w:t>
      </w:r>
    </w:p>
    <w:p w14:paraId="07AE8913"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4DCD5DF7" w14:textId="2517B246" w:rsidR="006E6EE4" w:rsidRPr="006E6EE4" w:rsidRDefault="004B31F3" w:rsidP="006E6EE4">
      <w:pPr>
        <w:numPr>
          <w:ilvl w:val="0"/>
          <w:numId w:val="7"/>
        </w:numPr>
        <w:autoSpaceDE w:val="0"/>
        <w:autoSpaceDN w:val="0"/>
        <w:adjustRightInd w:val="0"/>
        <w:spacing w:after="0" w:line="240" w:lineRule="auto"/>
        <w:jc w:val="both"/>
        <w:rPr>
          <w:rFonts w:ascii="Arial Narrow" w:hAnsi="Arial Narrow" w:cs="Calibri"/>
          <w:color w:val="000000"/>
          <w:sz w:val="20"/>
          <w:szCs w:val="20"/>
        </w:rPr>
      </w:pPr>
      <w:r w:rsidRPr="004B31F3">
        <w:rPr>
          <w:rFonts w:ascii="Arial Narrow" w:hAnsi="Arial Narrow" w:cs="Calibri"/>
          <w:color w:val="000000"/>
          <w:sz w:val="20"/>
          <w:szCs w:val="20"/>
        </w:rPr>
        <w:t>La fecha de expedición no deberá ser anterior a un (1) mes contado a partir de la fecha de cierre del presente proceso</w:t>
      </w:r>
      <w:r w:rsidR="006E6EE4" w:rsidRPr="006E6EE4">
        <w:rPr>
          <w:rFonts w:ascii="Arial Narrow" w:hAnsi="Arial Narrow" w:cs="Calibri"/>
          <w:color w:val="000000"/>
          <w:sz w:val="20"/>
          <w:szCs w:val="20"/>
        </w:rPr>
        <w:t>.</w:t>
      </w:r>
    </w:p>
    <w:p w14:paraId="5A9AB22F" w14:textId="77777777" w:rsidR="006E6EE4" w:rsidRPr="006E6EE4" w:rsidRDefault="006E6EE4" w:rsidP="006E6EE4">
      <w:pPr>
        <w:numPr>
          <w:ilvl w:val="0"/>
          <w:numId w:val="7"/>
        </w:numPr>
        <w:autoSpaceDE w:val="0"/>
        <w:autoSpaceDN w:val="0"/>
        <w:adjustRightInd w:val="0"/>
        <w:spacing w:after="0" w:line="240" w:lineRule="auto"/>
        <w:jc w:val="both"/>
        <w:rPr>
          <w:rFonts w:ascii="Arial Narrow" w:hAnsi="Arial Narrow" w:cs="Calibri"/>
          <w:color w:val="000000"/>
          <w:sz w:val="20"/>
          <w:szCs w:val="20"/>
        </w:rPr>
      </w:pPr>
      <w:r w:rsidRPr="006E6EE4">
        <w:rPr>
          <w:rFonts w:ascii="Arial Narrow" w:hAnsi="Arial Narrow" w:cs="Calibri"/>
          <w:color w:val="000000"/>
          <w:sz w:val="20"/>
          <w:szCs w:val="20"/>
        </w:rPr>
        <w:t>El objeto social de la persona jurídica deberá estar acorde con el objeto y las actividades a contratar.</w:t>
      </w:r>
    </w:p>
    <w:p w14:paraId="7BB28CA9" w14:textId="3804E36D" w:rsidR="006E6EE4" w:rsidRPr="006E6EE4" w:rsidRDefault="006E6EE4" w:rsidP="006E6EE4">
      <w:pPr>
        <w:numPr>
          <w:ilvl w:val="0"/>
          <w:numId w:val="7"/>
        </w:numPr>
        <w:autoSpaceDE w:val="0"/>
        <w:autoSpaceDN w:val="0"/>
        <w:adjustRightInd w:val="0"/>
        <w:spacing w:after="0" w:line="240" w:lineRule="auto"/>
        <w:jc w:val="both"/>
        <w:rPr>
          <w:rFonts w:ascii="Arial Narrow" w:hAnsi="Arial Narrow" w:cs="Calibri"/>
          <w:color w:val="000000"/>
          <w:sz w:val="20"/>
          <w:szCs w:val="20"/>
        </w:rPr>
      </w:pPr>
      <w:r w:rsidRPr="006E6EE4">
        <w:rPr>
          <w:rFonts w:ascii="Arial Narrow" w:hAnsi="Arial Narrow" w:cs="Calibri"/>
          <w:color w:val="000000"/>
          <w:sz w:val="20"/>
          <w:szCs w:val="20"/>
        </w:rPr>
        <w:t>La duración de la persona jurídica no puede ser inferior al plazo establecido para el contrato y un (</w:t>
      </w:r>
      <w:r w:rsidR="007332C5">
        <w:rPr>
          <w:rFonts w:ascii="Arial Narrow" w:hAnsi="Arial Narrow" w:cs="Calibri"/>
          <w:color w:val="000000"/>
          <w:sz w:val="20"/>
          <w:szCs w:val="20"/>
        </w:rPr>
        <w:t>2</w:t>
      </w:r>
      <w:r w:rsidRPr="006E6EE4">
        <w:rPr>
          <w:rFonts w:ascii="Arial Narrow" w:hAnsi="Arial Narrow" w:cs="Calibri"/>
          <w:color w:val="000000"/>
          <w:sz w:val="20"/>
          <w:szCs w:val="20"/>
        </w:rPr>
        <w:t>) año</w:t>
      </w:r>
      <w:r w:rsidR="007332C5">
        <w:rPr>
          <w:rFonts w:ascii="Arial Narrow" w:hAnsi="Arial Narrow" w:cs="Calibri"/>
          <w:color w:val="000000"/>
          <w:sz w:val="20"/>
          <w:szCs w:val="20"/>
        </w:rPr>
        <w:t>s</w:t>
      </w:r>
      <w:r w:rsidRPr="006E6EE4">
        <w:rPr>
          <w:rFonts w:ascii="Arial Narrow" w:hAnsi="Arial Narrow" w:cs="Calibri"/>
          <w:color w:val="000000"/>
          <w:sz w:val="20"/>
          <w:szCs w:val="20"/>
        </w:rPr>
        <w:t xml:space="preserve"> más.</w:t>
      </w:r>
    </w:p>
    <w:p w14:paraId="0BCB3C90" w14:textId="77777777" w:rsidR="006E6EE4" w:rsidRPr="006E6EE4" w:rsidRDefault="006E6EE4" w:rsidP="006E6EE4">
      <w:pPr>
        <w:numPr>
          <w:ilvl w:val="0"/>
          <w:numId w:val="7"/>
        </w:numPr>
        <w:autoSpaceDE w:val="0"/>
        <w:autoSpaceDN w:val="0"/>
        <w:adjustRightInd w:val="0"/>
        <w:spacing w:after="0" w:line="240" w:lineRule="auto"/>
        <w:jc w:val="both"/>
        <w:rPr>
          <w:rFonts w:ascii="Arial Narrow" w:hAnsi="Arial Narrow" w:cs="Calibri"/>
          <w:color w:val="000000"/>
          <w:sz w:val="20"/>
          <w:szCs w:val="20"/>
        </w:rPr>
      </w:pPr>
      <w:r w:rsidRPr="006E6EE4">
        <w:rPr>
          <w:rFonts w:ascii="Arial Narrow" w:hAnsi="Arial Narrow" w:cs="Calibri"/>
          <w:color w:val="000000"/>
          <w:sz w:val="20"/>
          <w:szCs w:val="20"/>
        </w:rPr>
        <w:t>Si el representante legal tiene limitaciones para comprometer o contratar a nombre de la persona jurídica, deberá presentar copia de los Estatutos, del acta de la junta de socios o junta directiva en la cual haya sido facultado para presentar la propuesta y celebrar el contrato en el evento de resultar adjudicatario. En todo caso, dicha autorización debe ser anterior a la fecha del cierre para la presentación de la propuesta.</w:t>
      </w:r>
    </w:p>
    <w:p w14:paraId="0EDF1BE2"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7001E4AA" w14:textId="0083D7F1" w:rsidR="006E6EE4" w:rsidRPr="006E6EE4" w:rsidRDefault="006E6EE4" w:rsidP="006E6EE4">
      <w:pPr>
        <w:autoSpaceDE w:val="0"/>
        <w:autoSpaceDN w:val="0"/>
        <w:adjustRightInd w:val="0"/>
        <w:rPr>
          <w:rFonts w:ascii="Arial Narrow" w:hAnsi="Arial Narrow" w:cs="Calibri"/>
          <w:color w:val="000000"/>
          <w:sz w:val="20"/>
          <w:szCs w:val="20"/>
        </w:rPr>
      </w:pPr>
      <w:r w:rsidRPr="006E6EE4">
        <w:rPr>
          <w:rFonts w:ascii="Arial Narrow" w:hAnsi="Arial Narrow" w:cs="Calibri"/>
          <w:color w:val="000000"/>
          <w:sz w:val="20"/>
          <w:szCs w:val="20"/>
        </w:rPr>
        <w:t>Si el proponente es persona jurídica extranjera sin sucursal en Colombia, deberá:</w:t>
      </w:r>
    </w:p>
    <w:p w14:paraId="13AE4472" w14:textId="19DFF501" w:rsidR="006E6EE4" w:rsidRPr="006E6EE4" w:rsidRDefault="006E6EE4" w:rsidP="006E6EE4">
      <w:pPr>
        <w:numPr>
          <w:ilvl w:val="0"/>
          <w:numId w:val="8"/>
        </w:numPr>
        <w:autoSpaceDE w:val="0"/>
        <w:autoSpaceDN w:val="0"/>
        <w:adjustRightInd w:val="0"/>
        <w:spacing w:after="0" w:line="240" w:lineRule="auto"/>
        <w:jc w:val="both"/>
        <w:rPr>
          <w:rFonts w:ascii="Arial Narrow" w:hAnsi="Arial Narrow" w:cs="Calibri"/>
          <w:color w:val="000000"/>
          <w:sz w:val="20"/>
          <w:szCs w:val="20"/>
        </w:rPr>
      </w:pPr>
      <w:r w:rsidRPr="006E6EE4">
        <w:rPr>
          <w:rFonts w:ascii="Arial Narrow" w:hAnsi="Arial Narrow" w:cs="Calibri"/>
          <w:color w:val="000000"/>
          <w:sz w:val="20"/>
          <w:szCs w:val="20"/>
        </w:rPr>
        <w:t xml:space="preserve">Acreditar su existencia y representación legal, para lo cual deberá presentar un documento expedido por la autoridad competente en el país de su domicilio </w:t>
      </w:r>
      <w:r w:rsidR="00B7620A">
        <w:rPr>
          <w:rFonts w:ascii="Arial Narrow" w:hAnsi="Arial Narrow" w:cs="Calibri"/>
          <w:color w:val="000000"/>
          <w:sz w:val="20"/>
          <w:szCs w:val="20"/>
        </w:rPr>
        <w:t>l</w:t>
      </w:r>
      <w:r w:rsidR="00B7620A" w:rsidRPr="00B7620A">
        <w:rPr>
          <w:rFonts w:ascii="Arial Narrow" w:hAnsi="Arial Narrow" w:cs="Calibri"/>
          <w:color w:val="000000"/>
          <w:sz w:val="20"/>
          <w:szCs w:val="20"/>
        </w:rPr>
        <w:t>a fecha de expedición no deberá ser anterior a un (1) mes contado a partir de la fecha de cierre del presente proceso</w:t>
      </w:r>
      <w:r w:rsidRPr="006E6EE4">
        <w:rPr>
          <w:rFonts w:ascii="Arial Narrow" w:hAnsi="Arial Narrow" w:cs="Calibri"/>
          <w:color w:val="000000"/>
          <w:sz w:val="20"/>
          <w:szCs w:val="20"/>
        </w:rPr>
        <w:t>, conforme a lo dispuesto en el capítulo 3.6.1 de este pliego de condiciones,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Interesado extranjero no hubiese un documento que contenga la totalidad de la información, presentarán los documentos que sean necesarios para acreditar lo solicitado en el presente numeral expedidos por las respectivas autoridades competentes.</w:t>
      </w:r>
    </w:p>
    <w:p w14:paraId="1F849877"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3CD9D8E9" w14:textId="77777777" w:rsidR="006E6EE4" w:rsidRPr="006E6EE4" w:rsidRDefault="006E6EE4" w:rsidP="006E6EE4">
      <w:pPr>
        <w:numPr>
          <w:ilvl w:val="0"/>
          <w:numId w:val="8"/>
        </w:numPr>
        <w:autoSpaceDE w:val="0"/>
        <w:autoSpaceDN w:val="0"/>
        <w:adjustRightInd w:val="0"/>
        <w:spacing w:after="0" w:line="240" w:lineRule="auto"/>
        <w:jc w:val="both"/>
        <w:rPr>
          <w:rFonts w:ascii="Arial Narrow" w:hAnsi="Arial Narrow" w:cs="Calibri"/>
          <w:color w:val="000000"/>
          <w:sz w:val="20"/>
          <w:szCs w:val="20"/>
        </w:rPr>
      </w:pPr>
      <w:r w:rsidRPr="006E6EE4">
        <w:rPr>
          <w:rFonts w:ascii="Arial Narrow" w:hAnsi="Arial Narrow" w:cs="Calibri"/>
          <w:color w:val="000000"/>
          <w:sz w:val="20"/>
          <w:szCs w:val="20"/>
        </w:rPr>
        <w:t xml:space="preserve">Si en la jurisdicción de incorporación no existiese ninguna autoridad o entidad que certifique la información aquí solicitada, el Proponente extranjero deberá presentar una declaración juramentada de una persona con capacidad para vincular y representar a la sociedad en la que conste: Que no existe autoridad u organismo que certifique lo solicitado en el presente numeral; y que la capacidad para vincular y representar a la sociedad de la persona que efectúa la declaración y de las demás personas que puedan representar y vincular a la sociedad, si las hay. </w:t>
      </w:r>
    </w:p>
    <w:p w14:paraId="0C6327A8"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52F516AC" w14:textId="77777777" w:rsidR="006E6EE4" w:rsidRPr="006E6EE4" w:rsidRDefault="006E6EE4" w:rsidP="006E6EE4">
      <w:pPr>
        <w:numPr>
          <w:ilvl w:val="0"/>
          <w:numId w:val="8"/>
        </w:numPr>
        <w:autoSpaceDE w:val="0"/>
        <w:autoSpaceDN w:val="0"/>
        <w:adjustRightInd w:val="0"/>
        <w:spacing w:after="0" w:line="240" w:lineRule="auto"/>
        <w:jc w:val="both"/>
        <w:rPr>
          <w:rFonts w:ascii="Arial Narrow" w:hAnsi="Arial Narrow" w:cs="Calibri"/>
          <w:color w:val="000000"/>
          <w:sz w:val="20"/>
          <w:szCs w:val="20"/>
        </w:rPr>
      </w:pPr>
      <w:r w:rsidRPr="006E6EE4">
        <w:rPr>
          <w:rFonts w:ascii="Arial Narrow" w:hAnsi="Arial Narrow" w:cs="Calibri"/>
          <w:color w:val="000000"/>
          <w:sz w:val="20"/>
          <w:szCs w:val="20"/>
        </w:rPr>
        <w:t>Acreditar que su objeto social principal o complementario permite la celebración y ejecución del Contrato, para lo cual presentará un extracto de sus estatutos sociales o un certificado del representante legal o funcionario autorizado (esta persona deberá aparecer en los documentos señalados en el literal a) anterior). Para estos efectos, la autorización se entiende contenida dentro de las autorizaciones generales otorgadas para comprometer a la sociedad.</w:t>
      </w:r>
    </w:p>
    <w:p w14:paraId="1F7398A2"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30B331A7" w14:textId="77777777" w:rsidR="006E6EE4" w:rsidRPr="006E6EE4" w:rsidRDefault="006E6EE4" w:rsidP="006E6EE4">
      <w:pPr>
        <w:numPr>
          <w:ilvl w:val="0"/>
          <w:numId w:val="8"/>
        </w:numPr>
        <w:autoSpaceDE w:val="0"/>
        <w:autoSpaceDN w:val="0"/>
        <w:adjustRightInd w:val="0"/>
        <w:spacing w:after="0" w:line="240" w:lineRule="auto"/>
        <w:jc w:val="both"/>
        <w:rPr>
          <w:rFonts w:ascii="Arial Narrow" w:hAnsi="Arial Narrow" w:cs="Calibri"/>
          <w:color w:val="000000"/>
          <w:sz w:val="20"/>
          <w:szCs w:val="20"/>
        </w:rPr>
      </w:pPr>
      <w:r w:rsidRPr="006E6EE4">
        <w:rPr>
          <w:rFonts w:ascii="Arial Narrow" w:hAnsi="Arial Narrow" w:cs="Calibri"/>
          <w:color w:val="000000"/>
          <w:sz w:val="20"/>
          <w:szCs w:val="20"/>
        </w:rPr>
        <w:t xml:space="preserve">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señalados en el literal (a) anterior). </w:t>
      </w:r>
    </w:p>
    <w:p w14:paraId="6584B359"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2EE15BD0" w14:textId="61679F4D" w:rsidR="006E6EE4" w:rsidRPr="006E6EE4" w:rsidRDefault="006E6EE4" w:rsidP="006E6EE4">
      <w:pPr>
        <w:numPr>
          <w:ilvl w:val="0"/>
          <w:numId w:val="8"/>
        </w:numPr>
        <w:autoSpaceDE w:val="0"/>
        <w:autoSpaceDN w:val="0"/>
        <w:adjustRightInd w:val="0"/>
        <w:spacing w:after="0" w:line="240" w:lineRule="auto"/>
        <w:jc w:val="both"/>
        <w:rPr>
          <w:rFonts w:ascii="Arial Narrow" w:hAnsi="Arial Narrow" w:cs="Calibri"/>
          <w:color w:val="000000"/>
          <w:sz w:val="20"/>
          <w:szCs w:val="20"/>
        </w:rPr>
      </w:pPr>
      <w:r w:rsidRPr="006E6EE4">
        <w:rPr>
          <w:rFonts w:ascii="Arial Narrow" w:hAnsi="Arial Narrow" w:cs="Calibri"/>
          <w:color w:val="000000"/>
          <w:sz w:val="20"/>
          <w:szCs w:val="20"/>
        </w:rPr>
        <w:t xml:space="preserve">Acreditar que su duración es por lo menos igual al Plazo del Contrato y </w:t>
      </w:r>
      <w:r w:rsidR="004E58D0">
        <w:rPr>
          <w:rFonts w:ascii="Arial Narrow" w:hAnsi="Arial Narrow" w:cs="Calibri"/>
          <w:color w:val="000000"/>
          <w:sz w:val="20"/>
          <w:szCs w:val="20"/>
        </w:rPr>
        <w:t>seis</w:t>
      </w:r>
      <w:r w:rsidRPr="006E6EE4">
        <w:rPr>
          <w:rFonts w:ascii="Arial Narrow" w:hAnsi="Arial Narrow" w:cs="Calibri"/>
          <w:color w:val="000000"/>
          <w:sz w:val="20"/>
          <w:szCs w:val="20"/>
        </w:rPr>
        <w:t xml:space="preserve"> (</w:t>
      </w:r>
      <w:r w:rsidR="004E58D0">
        <w:rPr>
          <w:rFonts w:ascii="Arial Narrow" w:hAnsi="Arial Narrow" w:cs="Calibri"/>
          <w:color w:val="000000"/>
          <w:sz w:val="20"/>
          <w:szCs w:val="20"/>
        </w:rPr>
        <w:t>6</w:t>
      </w:r>
      <w:r w:rsidRPr="006E6EE4">
        <w:rPr>
          <w:rFonts w:ascii="Arial Narrow" w:hAnsi="Arial Narrow" w:cs="Calibri"/>
          <w:color w:val="000000"/>
          <w:sz w:val="20"/>
          <w:szCs w:val="20"/>
        </w:rPr>
        <w:t>) años más, para lo cual presentará un extracto de sus estatutos sociales o un certificado del representante legal o funcionario autorizado (esta persona deberá aparecer en los documentos señalados en el literal (a) anterior).</w:t>
      </w:r>
    </w:p>
    <w:p w14:paraId="168C056B" w14:textId="77777777" w:rsidR="006E6EE4" w:rsidRPr="006E6EE4" w:rsidRDefault="006E6EE4" w:rsidP="006E6EE4">
      <w:pPr>
        <w:autoSpaceDE w:val="0"/>
        <w:autoSpaceDN w:val="0"/>
        <w:adjustRightInd w:val="0"/>
        <w:rPr>
          <w:rFonts w:ascii="Arial Narrow" w:hAnsi="Arial Narrow" w:cs="Calibri"/>
          <w:b/>
          <w:bCs/>
          <w:color w:val="000000"/>
          <w:sz w:val="20"/>
          <w:szCs w:val="20"/>
        </w:rPr>
      </w:pPr>
    </w:p>
    <w:p w14:paraId="14B89EF5" w14:textId="77777777" w:rsidR="006E6EE4" w:rsidRPr="006E6EE4" w:rsidRDefault="006E6EE4" w:rsidP="005D1216">
      <w:pPr>
        <w:pStyle w:val="Prrafodelista"/>
        <w:numPr>
          <w:ilvl w:val="3"/>
          <w:numId w:val="18"/>
        </w:numPr>
        <w:rPr>
          <w:rStyle w:val="Ttulo3Car"/>
          <w:sz w:val="20"/>
        </w:rPr>
      </w:pPr>
      <w:bookmarkStart w:id="129" w:name="_Toc54720831"/>
      <w:bookmarkStart w:id="130" w:name="_Toc136250032"/>
      <w:r w:rsidRPr="006E6EE4">
        <w:rPr>
          <w:rStyle w:val="Ttulo3Car"/>
          <w:sz w:val="20"/>
        </w:rPr>
        <w:t>Certificado de Registro Mercantil</w:t>
      </w:r>
      <w:bookmarkEnd w:id="129"/>
      <w:bookmarkEnd w:id="130"/>
      <w:r w:rsidRPr="006E6EE4">
        <w:rPr>
          <w:rStyle w:val="Ttulo3Car"/>
          <w:sz w:val="20"/>
        </w:rPr>
        <w:t xml:space="preserve"> </w:t>
      </w:r>
    </w:p>
    <w:p w14:paraId="09B6E29E" w14:textId="77777777" w:rsidR="006E6EE4" w:rsidRPr="006E6EE4" w:rsidRDefault="006E6EE4" w:rsidP="006E6EE4">
      <w:pPr>
        <w:pStyle w:val="Prrafodelista"/>
        <w:ind w:left="0"/>
        <w:rPr>
          <w:rFonts w:cs="Calibri"/>
          <w:bCs/>
          <w:color w:val="000000"/>
          <w:sz w:val="20"/>
        </w:rPr>
      </w:pPr>
    </w:p>
    <w:p w14:paraId="4820710F" w14:textId="03309AD6" w:rsidR="006E6EE4" w:rsidRDefault="006E6EE4" w:rsidP="006E6EE4">
      <w:pPr>
        <w:pStyle w:val="Prrafodelista"/>
        <w:ind w:left="0"/>
        <w:rPr>
          <w:rFonts w:cs="Calibri"/>
          <w:bCs/>
          <w:color w:val="000000"/>
          <w:sz w:val="20"/>
        </w:rPr>
      </w:pPr>
      <w:r w:rsidRPr="006E6EE4">
        <w:rPr>
          <w:rFonts w:cs="Calibri"/>
          <w:bCs/>
          <w:color w:val="000000"/>
          <w:sz w:val="20"/>
        </w:rPr>
        <w:t>Las personas naturales deberán presentar su certificado de registro mercantil</w:t>
      </w:r>
      <w:r w:rsidR="008C40EB">
        <w:rPr>
          <w:rFonts w:cs="Calibri"/>
          <w:bCs/>
          <w:color w:val="000000"/>
          <w:sz w:val="20"/>
        </w:rPr>
        <w:t xml:space="preserve">. </w:t>
      </w:r>
      <w:r w:rsidR="008C40EB" w:rsidRPr="008C40EB">
        <w:rPr>
          <w:rFonts w:cs="Calibri"/>
          <w:bCs/>
          <w:color w:val="000000"/>
          <w:sz w:val="20"/>
        </w:rPr>
        <w:t>La fecha de expedición no deberá ser anterior a un (1) mes contado a partir de la fecha de cierre del presente proceso</w:t>
      </w:r>
      <w:r w:rsidRPr="006E6EE4">
        <w:rPr>
          <w:rFonts w:cs="Calibri"/>
          <w:bCs/>
          <w:color w:val="000000"/>
          <w:sz w:val="20"/>
        </w:rPr>
        <w:t>.</w:t>
      </w:r>
    </w:p>
    <w:p w14:paraId="7906C88F" w14:textId="77777777" w:rsidR="00D57CB2" w:rsidRPr="006E6EE4" w:rsidRDefault="00D57CB2" w:rsidP="006E6EE4">
      <w:pPr>
        <w:pStyle w:val="Prrafodelista"/>
        <w:ind w:left="0"/>
        <w:rPr>
          <w:rFonts w:cs="Calibri"/>
          <w:bCs/>
          <w:color w:val="000000"/>
          <w:sz w:val="20"/>
        </w:rPr>
      </w:pPr>
    </w:p>
    <w:p w14:paraId="1F9E25FE" w14:textId="77777777" w:rsidR="006E6EE4" w:rsidRPr="006E6EE4" w:rsidRDefault="006E6EE4" w:rsidP="006E6EE4">
      <w:pPr>
        <w:pStyle w:val="Prrafodelista"/>
        <w:ind w:left="0"/>
        <w:rPr>
          <w:rFonts w:cs="Calibri"/>
          <w:b/>
          <w:bCs/>
          <w:color w:val="000000"/>
          <w:sz w:val="20"/>
        </w:rPr>
      </w:pPr>
    </w:p>
    <w:p w14:paraId="11243713" w14:textId="77777777" w:rsidR="006E6EE4" w:rsidRPr="006E6EE4" w:rsidRDefault="006E6EE4" w:rsidP="005D1216">
      <w:pPr>
        <w:pStyle w:val="Prrafodelista"/>
        <w:numPr>
          <w:ilvl w:val="3"/>
          <w:numId w:val="18"/>
        </w:numPr>
        <w:rPr>
          <w:rStyle w:val="Ttulo3Car"/>
          <w:sz w:val="20"/>
        </w:rPr>
      </w:pPr>
      <w:bookmarkStart w:id="131" w:name="_Toc54720832"/>
      <w:bookmarkStart w:id="132" w:name="_Toc136250033"/>
      <w:r w:rsidRPr="006E6EE4">
        <w:rPr>
          <w:rStyle w:val="Ttulo3Car"/>
          <w:sz w:val="20"/>
        </w:rPr>
        <w:t>Copia del documento de identidad del representante legal</w:t>
      </w:r>
      <w:bookmarkEnd w:id="131"/>
      <w:bookmarkEnd w:id="132"/>
    </w:p>
    <w:p w14:paraId="3561976A"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7BFA8A3B" w14:textId="77777777" w:rsidR="006E6EE4" w:rsidRPr="006E6EE4" w:rsidRDefault="006E6EE4" w:rsidP="00D57CB2">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El representante legal deberá aportar copia del documento de identidad vigente.</w:t>
      </w:r>
    </w:p>
    <w:p w14:paraId="5595F9A3" w14:textId="77777777" w:rsidR="006E6EE4" w:rsidRPr="006E6EE4" w:rsidRDefault="006E6EE4" w:rsidP="00D57CB2">
      <w:pPr>
        <w:autoSpaceDE w:val="0"/>
        <w:autoSpaceDN w:val="0"/>
        <w:adjustRightInd w:val="0"/>
        <w:jc w:val="both"/>
        <w:rPr>
          <w:rFonts w:ascii="Arial Narrow" w:hAnsi="Arial Narrow" w:cs="Calibri"/>
          <w:b/>
          <w:bCs/>
          <w:color w:val="000000"/>
          <w:sz w:val="20"/>
          <w:szCs w:val="20"/>
        </w:rPr>
      </w:pPr>
    </w:p>
    <w:p w14:paraId="7596B3F5" w14:textId="77777777" w:rsidR="006E6EE4" w:rsidRPr="006E6EE4" w:rsidRDefault="006E6EE4" w:rsidP="005D1216">
      <w:pPr>
        <w:pStyle w:val="Prrafodelista"/>
        <w:numPr>
          <w:ilvl w:val="3"/>
          <w:numId w:val="18"/>
        </w:numPr>
        <w:ind w:left="1416" w:hanging="1416"/>
        <w:rPr>
          <w:rStyle w:val="Ttulo3Car"/>
          <w:sz w:val="20"/>
        </w:rPr>
      </w:pPr>
      <w:bookmarkStart w:id="133" w:name="_Toc54720833"/>
      <w:bookmarkStart w:id="134" w:name="_Toc136250034"/>
      <w:r w:rsidRPr="006E6EE4">
        <w:rPr>
          <w:rStyle w:val="Ttulo3Car"/>
          <w:sz w:val="20"/>
        </w:rPr>
        <w:t>Certificación del revisor fiscal para Sociedades Anónimas Abiertas.</w:t>
      </w:r>
      <w:bookmarkEnd w:id="133"/>
      <w:bookmarkEnd w:id="134"/>
    </w:p>
    <w:p w14:paraId="3182C4BA" w14:textId="77777777" w:rsidR="006E6EE4" w:rsidRPr="006E6EE4" w:rsidRDefault="006E6EE4" w:rsidP="00D57CB2">
      <w:pPr>
        <w:autoSpaceDE w:val="0"/>
        <w:autoSpaceDN w:val="0"/>
        <w:adjustRightInd w:val="0"/>
        <w:jc w:val="both"/>
        <w:rPr>
          <w:rFonts w:ascii="Arial Narrow" w:hAnsi="Arial Narrow" w:cs="Calibri"/>
          <w:color w:val="000000"/>
          <w:sz w:val="20"/>
          <w:szCs w:val="20"/>
        </w:rPr>
      </w:pPr>
    </w:p>
    <w:p w14:paraId="00C1DDD4" w14:textId="77777777" w:rsidR="006E6EE4" w:rsidRPr="006E6EE4" w:rsidRDefault="006E6EE4" w:rsidP="00D57CB2">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De la sociedad anónima interesada en que, para los efectos del artículo 8°, numeral 1°, literal h) de la Ley 80 de 1993, se le dé el tratamiento de “abierta”, deberá estar inscrita en el Registro Nacional de Valores y Emisores, de acuerdo con lo establecido en el Artículo 2.2.1.1.2.2.8. del decreto 1082 de 2015.</w:t>
      </w:r>
    </w:p>
    <w:p w14:paraId="2867C1B8" w14:textId="77777777" w:rsidR="006E6EE4" w:rsidRPr="006E6EE4" w:rsidRDefault="006E6EE4" w:rsidP="00D57CB2">
      <w:pPr>
        <w:autoSpaceDE w:val="0"/>
        <w:autoSpaceDN w:val="0"/>
        <w:adjustRightInd w:val="0"/>
        <w:jc w:val="both"/>
        <w:rPr>
          <w:rFonts w:ascii="Arial Narrow" w:hAnsi="Arial Narrow" w:cs="Calibri"/>
          <w:b/>
          <w:bCs/>
          <w:color w:val="000000"/>
          <w:sz w:val="20"/>
          <w:szCs w:val="20"/>
        </w:rPr>
      </w:pPr>
    </w:p>
    <w:p w14:paraId="2F7F700F" w14:textId="77777777" w:rsidR="006E6EE4" w:rsidRPr="006E6EE4" w:rsidRDefault="006E6EE4" w:rsidP="005D1216">
      <w:pPr>
        <w:pStyle w:val="Prrafodelista"/>
        <w:numPr>
          <w:ilvl w:val="3"/>
          <w:numId w:val="18"/>
        </w:numPr>
        <w:rPr>
          <w:rFonts w:cs="Calibri"/>
          <w:b/>
          <w:bCs/>
          <w:color w:val="000000"/>
          <w:sz w:val="20"/>
        </w:rPr>
      </w:pPr>
      <w:bookmarkStart w:id="135" w:name="_Toc54720834"/>
      <w:bookmarkStart w:id="136" w:name="_Toc136250035"/>
      <w:r w:rsidRPr="006E6EE4">
        <w:rPr>
          <w:rStyle w:val="Ttulo3Car"/>
          <w:sz w:val="20"/>
        </w:rPr>
        <w:t>Documento formal que acredite la constitución del Consorcio o Unión Temporal</w:t>
      </w:r>
      <w:bookmarkEnd w:id="135"/>
      <w:bookmarkEnd w:id="136"/>
    </w:p>
    <w:p w14:paraId="46FAC7FA" w14:textId="77777777" w:rsidR="006E6EE4" w:rsidRPr="006E6EE4" w:rsidRDefault="006E6EE4" w:rsidP="00D57CB2">
      <w:pPr>
        <w:autoSpaceDE w:val="0"/>
        <w:autoSpaceDN w:val="0"/>
        <w:adjustRightInd w:val="0"/>
        <w:jc w:val="both"/>
        <w:rPr>
          <w:rFonts w:ascii="Arial Narrow" w:hAnsi="Arial Narrow" w:cs="Calibri"/>
          <w:color w:val="000000"/>
          <w:sz w:val="20"/>
          <w:szCs w:val="20"/>
        </w:rPr>
      </w:pPr>
    </w:p>
    <w:p w14:paraId="4DBDFCED" w14:textId="65A0DD3F" w:rsidR="006E6EE4" w:rsidRPr="006E6EE4" w:rsidRDefault="006E6EE4" w:rsidP="00D57CB2">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Cuando el proponente sea un Consorcio o Unión Temporal deberá adjuntar los certificados de Existencia y representación legal de cada uno de los miembros que los conforman, en caso de ser persona jurídica, </w:t>
      </w:r>
      <w:r w:rsidR="00603458">
        <w:rPr>
          <w:rFonts w:ascii="Arial Narrow" w:hAnsi="Arial Narrow" w:cs="Calibri"/>
          <w:color w:val="000000"/>
          <w:sz w:val="20"/>
          <w:szCs w:val="20"/>
        </w:rPr>
        <w:t>l</w:t>
      </w:r>
      <w:r w:rsidR="00603458" w:rsidRPr="00603458">
        <w:rPr>
          <w:rFonts w:ascii="Arial Narrow" w:hAnsi="Arial Narrow" w:cs="Calibri"/>
          <w:color w:val="000000"/>
          <w:sz w:val="20"/>
          <w:szCs w:val="20"/>
        </w:rPr>
        <w:t>a fecha de expedición no deberá ser anterior a un (1) mes contado a partir de la fecha de cierre del presente proceso</w:t>
      </w:r>
      <w:r w:rsidRPr="006E6EE4">
        <w:rPr>
          <w:rFonts w:ascii="Arial Narrow" w:hAnsi="Arial Narrow" w:cs="Calibri"/>
          <w:color w:val="000000"/>
          <w:sz w:val="20"/>
          <w:szCs w:val="20"/>
        </w:rPr>
        <w:t>. El objeto social de la persona jurídica deberá tener relación con el objeto y las actividades a contratar; adicionalmente, deberá aportar el Acta de Constitución, con el lleno de los requisitos exigidos por el parágrafo 1º del artículo 7º de la Ley 80 de 1993 e indicando lo siguiente:</w:t>
      </w:r>
    </w:p>
    <w:p w14:paraId="7B73E619" w14:textId="14713081" w:rsidR="006E6EE4" w:rsidRPr="006E6EE4" w:rsidRDefault="006E6EE4" w:rsidP="00D57CB2">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En caso de que el proponente sea una Unión Temporal indicará el porcentaje de participación de cada uno de sus integrantes, en la ejecución del contrato, así como las obligaciones contractuales que estarán a cargo de cada uno de sus miembros. La duración del consorcio o unión </w:t>
      </w:r>
      <w:proofErr w:type="gramStart"/>
      <w:r w:rsidRPr="006E6EE4">
        <w:rPr>
          <w:rFonts w:ascii="Arial Narrow" w:hAnsi="Arial Narrow" w:cs="Calibri"/>
          <w:color w:val="000000"/>
          <w:sz w:val="20"/>
          <w:szCs w:val="20"/>
        </w:rPr>
        <w:t>temporal,</w:t>
      </w:r>
      <w:proofErr w:type="gramEnd"/>
      <w:r w:rsidRPr="006E6EE4">
        <w:rPr>
          <w:rFonts w:ascii="Arial Narrow" w:hAnsi="Arial Narrow" w:cs="Calibri"/>
          <w:color w:val="000000"/>
          <w:sz w:val="20"/>
          <w:szCs w:val="20"/>
        </w:rPr>
        <w:t xml:space="preserve"> será igual al plazo de ejecución del contrato </w:t>
      </w:r>
      <w:r w:rsidR="00B73D2D">
        <w:rPr>
          <w:rFonts w:ascii="Arial Narrow" w:hAnsi="Arial Narrow" w:cs="Calibri"/>
          <w:color w:val="000000"/>
          <w:sz w:val="20"/>
          <w:szCs w:val="20"/>
        </w:rPr>
        <w:t>seis</w:t>
      </w:r>
      <w:r w:rsidR="00B73D2D" w:rsidRPr="006E6EE4">
        <w:rPr>
          <w:rFonts w:ascii="Arial Narrow" w:hAnsi="Arial Narrow" w:cs="Calibri"/>
          <w:color w:val="000000"/>
          <w:sz w:val="20"/>
          <w:szCs w:val="20"/>
        </w:rPr>
        <w:t xml:space="preserve"> (</w:t>
      </w:r>
      <w:r w:rsidR="00B73D2D">
        <w:rPr>
          <w:rFonts w:ascii="Arial Narrow" w:hAnsi="Arial Narrow" w:cs="Calibri"/>
          <w:color w:val="000000"/>
          <w:sz w:val="20"/>
          <w:szCs w:val="20"/>
        </w:rPr>
        <w:t>6</w:t>
      </w:r>
      <w:r w:rsidR="00B73D2D" w:rsidRPr="006E6EE4">
        <w:rPr>
          <w:rFonts w:ascii="Arial Narrow" w:hAnsi="Arial Narrow" w:cs="Calibri"/>
          <w:color w:val="000000"/>
          <w:sz w:val="20"/>
          <w:szCs w:val="20"/>
        </w:rPr>
        <w:t>)</w:t>
      </w:r>
      <w:r w:rsidRPr="006E6EE4">
        <w:rPr>
          <w:rFonts w:ascii="Arial Narrow" w:hAnsi="Arial Narrow" w:cs="Calibri"/>
          <w:color w:val="000000"/>
          <w:sz w:val="20"/>
          <w:szCs w:val="20"/>
        </w:rPr>
        <w:t xml:space="preserve"> años más.</w:t>
      </w:r>
    </w:p>
    <w:p w14:paraId="02B41988" w14:textId="2E959AA3" w:rsidR="006E6EE4" w:rsidRPr="006E6EE4" w:rsidRDefault="006E6EE4" w:rsidP="007332C5">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En el caso de la Unión Temporal, las sanciones por el incumplimiento de las obligaciones derivadas de la propuesta y del contrato, se impondrán de acuerdo con la participación en la ejecución de cada uno de los miembros de </w:t>
      </w:r>
      <w:proofErr w:type="gramStart"/>
      <w:r w:rsidRPr="006E6EE4">
        <w:rPr>
          <w:rFonts w:ascii="Arial Narrow" w:hAnsi="Arial Narrow" w:cs="Calibri"/>
          <w:color w:val="000000"/>
          <w:sz w:val="20"/>
          <w:szCs w:val="20"/>
        </w:rPr>
        <w:t>la misma</w:t>
      </w:r>
      <w:proofErr w:type="gramEnd"/>
      <w:r w:rsidRPr="006E6EE4">
        <w:rPr>
          <w:rFonts w:ascii="Arial Narrow" w:hAnsi="Arial Narrow" w:cs="Calibri"/>
          <w:color w:val="000000"/>
          <w:sz w:val="20"/>
          <w:szCs w:val="20"/>
        </w:rPr>
        <w:t xml:space="preserve">. Los miembros del Consorcio o de la Unión Temporal, designarán en el respectivo acto de constitución, la persona que los representará en lo atinente a la presentación de la propuesta, suscripción, legalización, ejecución y liquidación del contrato. </w:t>
      </w:r>
    </w:p>
    <w:p w14:paraId="524435A5" w14:textId="77777777" w:rsidR="006E6EE4" w:rsidRPr="006E6EE4" w:rsidRDefault="006E6EE4" w:rsidP="006E6EE4">
      <w:pPr>
        <w:autoSpaceDE w:val="0"/>
        <w:autoSpaceDN w:val="0"/>
        <w:adjustRightInd w:val="0"/>
        <w:rPr>
          <w:rFonts w:ascii="Arial Narrow" w:hAnsi="Arial Narrow" w:cs="Calibri"/>
          <w:color w:val="000000"/>
          <w:sz w:val="20"/>
          <w:szCs w:val="20"/>
        </w:rPr>
      </w:pPr>
      <w:r w:rsidRPr="006E6EE4">
        <w:rPr>
          <w:rFonts w:ascii="Arial Narrow" w:hAnsi="Arial Narrow" w:cs="Calibri"/>
          <w:color w:val="000000"/>
          <w:sz w:val="20"/>
          <w:szCs w:val="20"/>
        </w:rPr>
        <w:t>Si este documento no es aportado se procederá a rechazar la oferta.</w:t>
      </w:r>
    </w:p>
    <w:p w14:paraId="1DCAE079" w14:textId="77777777" w:rsidR="006E6EE4" w:rsidRPr="006E6EE4" w:rsidRDefault="006E6EE4" w:rsidP="006E6EE4">
      <w:pPr>
        <w:autoSpaceDE w:val="0"/>
        <w:autoSpaceDN w:val="0"/>
        <w:adjustRightInd w:val="0"/>
        <w:rPr>
          <w:rFonts w:ascii="Arial Narrow" w:hAnsi="Arial Narrow" w:cs="Calibri"/>
          <w:b/>
          <w:bCs/>
          <w:color w:val="000000"/>
          <w:sz w:val="20"/>
          <w:szCs w:val="20"/>
        </w:rPr>
      </w:pPr>
    </w:p>
    <w:p w14:paraId="0B125129" w14:textId="77777777" w:rsidR="006E6EE4" w:rsidRPr="006E6EE4" w:rsidRDefault="006E6EE4" w:rsidP="005D1216">
      <w:pPr>
        <w:pStyle w:val="Prrafodelista"/>
        <w:numPr>
          <w:ilvl w:val="3"/>
          <w:numId w:val="18"/>
        </w:numPr>
        <w:rPr>
          <w:rStyle w:val="Ttulo3Car"/>
          <w:sz w:val="20"/>
        </w:rPr>
      </w:pPr>
      <w:bookmarkStart w:id="137" w:name="_Toc54720835"/>
      <w:bookmarkStart w:id="138" w:name="_Toc136250036"/>
      <w:r w:rsidRPr="006E6EE4">
        <w:rPr>
          <w:rStyle w:val="Ttulo3Car"/>
          <w:sz w:val="20"/>
        </w:rPr>
        <w:t>Garantía de seriedad de la oferta</w:t>
      </w:r>
      <w:bookmarkEnd w:id="137"/>
      <w:bookmarkEnd w:id="138"/>
    </w:p>
    <w:p w14:paraId="58C04525"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4A0FE9CB" w14:textId="4F465757" w:rsidR="006E6EE4" w:rsidRPr="00603458" w:rsidRDefault="006E6EE4" w:rsidP="00603458">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El Proponente debe incluir en su propuesta, una garantía de seriedad, consistente en póliza de seguro, fiducia mercantil en garantía, garantía bancaria a primer requerimiento, endoso en garantía de títulos valores y </w:t>
      </w:r>
      <w:r w:rsidR="00603458" w:rsidRPr="006E6EE4">
        <w:rPr>
          <w:rFonts w:ascii="Arial Narrow" w:hAnsi="Arial Narrow" w:cs="Calibri"/>
          <w:color w:val="000000"/>
          <w:sz w:val="20"/>
          <w:szCs w:val="20"/>
        </w:rPr>
        <w:t>depósito</w:t>
      </w:r>
      <w:r w:rsidRPr="006E6EE4">
        <w:rPr>
          <w:rFonts w:ascii="Arial Narrow" w:hAnsi="Arial Narrow" w:cs="Calibri"/>
          <w:color w:val="000000"/>
          <w:sz w:val="20"/>
          <w:szCs w:val="20"/>
        </w:rPr>
        <w:t xml:space="preserve"> de dinero en garantía, con los requisitos exigidos a continuación:</w:t>
      </w:r>
    </w:p>
    <w:p w14:paraId="20B3A427" w14:textId="2A8191BE" w:rsidR="006E6EE4" w:rsidRPr="00500D87" w:rsidRDefault="006E6EE4" w:rsidP="00603458">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Si se trata de personas naturales o jurídicas extranjeras sin domicilio o sucursal en Colombia podrán otorgar como garantía carta de crédito stand </w:t>
      </w:r>
      <w:proofErr w:type="spellStart"/>
      <w:r w:rsidRPr="006E6EE4">
        <w:rPr>
          <w:rFonts w:ascii="Arial Narrow" w:hAnsi="Arial Narrow" w:cs="Calibri"/>
          <w:color w:val="000000"/>
          <w:sz w:val="20"/>
          <w:szCs w:val="20"/>
        </w:rPr>
        <w:t>by</w:t>
      </w:r>
      <w:proofErr w:type="spellEnd"/>
      <w:r w:rsidRPr="006E6EE4">
        <w:rPr>
          <w:rFonts w:ascii="Arial Narrow" w:hAnsi="Arial Narrow" w:cs="Calibri"/>
          <w:color w:val="000000"/>
          <w:sz w:val="20"/>
          <w:szCs w:val="20"/>
        </w:rPr>
        <w:t xml:space="preserve"> expedidas en el exterior.</w:t>
      </w:r>
    </w:p>
    <w:p w14:paraId="5C13BE0F" w14:textId="47C0F23A" w:rsidR="006E6EE4" w:rsidRPr="006E6EE4" w:rsidRDefault="006E6EE4" w:rsidP="00603458">
      <w:pPr>
        <w:autoSpaceDE w:val="0"/>
        <w:autoSpaceDN w:val="0"/>
        <w:adjustRightInd w:val="0"/>
        <w:jc w:val="both"/>
        <w:rPr>
          <w:rFonts w:ascii="Arial Narrow" w:hAnsi="Arial Narrow" w:cs="Calibri"/>
          <w:color w:val="000000"/>
          <w:sz w:val="20"/>
          <w:szCs w:val="20"/>
        </w:rPr>
      </w:pPr>
      <w:r w:rsidRPr="006E6EE4">
        <w:rPr>
          <w:rFonts w:ascii="Arial Narrow" w:hAnsi="Arial Narrow" w:cs="Calibri"/>
          <w:b/>
          <w:bCs/>
          <w:color w:val="000000"/>
          <w:sz w:val="20"/>
          <w:szCs w:val="20"/>
        </w:rPr>
        <w:t xml:space="preserve">Expedición de la Garantía: </w:t>
      </w:r>
      <w:r w:rsidRPr="006E6EE4">
        <w:rPr>
          <w:rFonts w:ascii="Arial Narrow" w:hAnsi="Arial Narrow" w:cs="Calibri"/>
          <w:color w:val="000000"/>
          <w:sz w:val="20"/>
          <w:szCs w:val="20"/>
        </w:rPr>
        <w:t>La Garantía de Seriedad podrá ser expedida por una compañía de seguros legalmente constituida en Colombia o podrá constar en una garantía bancaria expedida por entidades bancarias legalmente establecidas en Colombia.</w:t>
      </w:r>
    </w:p>
    <w:p w14:paraId="4F6EDBC7" w14:textId="50196A7E" w:rsidR="006E6EE4" w:rsidRPr="00500D87" w:rsidRDefault="006E6EE4" w:rsidP="00603458">
      <w:pPr>
        <w:autoSpaceDE w:val="0"/>
        <w:autoSpaceDN w:val="0"/>
        <w:adjustRightInd w:val="0"/>
        <w:jc w:val="both"/>
        <w:rPr>
          <w:rFonts w:ascii="Arial Narrow" w:hAnsi="Arial Narrow" w:cs="Calibri"/>
          <w:color w:val="000000"/>
          <w:sz w:val="20"/>
          <w:szCs w:val="20"/>
        </w:rPr>
      </w:pPr>
      <w:r w:rsidRPr="006E6EE4">
        <w:rPr>
          <w:rFonts w:ascii="Arial Narrow" w:hAnsi="Arial Narrow" w:cs="Calibri"/>
          <w:b/>
          <w:bCs/>
          <w:color w:val="000000"/>
          <w:sz w:val="20"/>
          <w:szCs w:val="20"/>
        </w:rPr>
        <w:t xml:space="preserve">Beneficiario de la Garantía: </w:t>
      </w:r>
      <w:r w:rsidRPr="006E6EE4">
        <w:rPr>
          <w:rFonts w:ascii="Arial Narrow" w:hAnsi="Arial Narrow" w:cs="Calibri"/>
          <w:color w:val="000000"/>
          <w:sz w:val="20"/>
          <w:szCs w:val="20"/>
        </w:rPr>
        <w:t>La Garantía de Seriedad debe estar debidamente firmada y establecer como beneficiario al ITM, y al proponente como tomador y afianzado de la misma. Cuando el ofrecimiento sea presentado por un proponente plural bajo la figura de Unión Temporal, Consorcio o Contrato de Asociación Futura, la garantía deberá ser otorgada por todos los integrantes del proponente plural.</w:t>
      </w:r>
    </w:p>
    <w:p w14:paraId="6926E0C8" w14:textId="7A17524A" w:rsidR="006E6EE4" w:rsidRPr="00500D87" w:rsidRDefault="006E6EE4" w:rsidP="00603458">
      <w:pPr>
        <w:autoSpaceDE w:val="0"/>
        <w:autoSpaceDN w:val="0"/>
        <w:adjustRightInd w:val="0"/>
        <w:jc w:val="both"/>
        <w:rPr>
          <w:rFonts w:ascii="Arial Narrow" w:hAnsi="Arial Narrow" w:cs="Calibri"/>
          <w:color w:val="000000"/>
          <w:sz w:val="20"/>
          <w:szCs w:val="20"/>
        </w:rPr>
      </w:pPr>
      <w:r w:rsidRPr="006E6EE4">
        <w:rPr>
          <w:rFonts w:ascii="Arial Narrow" w:hAnsi="Arial Narrow" w:cs="Calibri"/>
          <w:b/>
          <w:bCs/>
          <w:color w:val="000000"/>
          <w:sz w:val="20"/>
          <w:szCs w:val="20"/>
        </w:rPr>
        <w:t xml:space="preserve">Monto de la Garantía: </w:t>
      </w:r>
      <w:r w:rsidRPr="006E6EE4">
        <w:rPr>
          <w:rFonts w:ascii="Arial Narrow" w:hAnsi="Arial Narrow" w:cs="Calibri"/>
          <w:color w:val="000000"/>
          <w:sz w:val="20"/>
          <w:szCs w:val="20"/>
        </w:rPr>
        <w:t xml:space="preserve">El valor de la garantía será del valor equivalente al </w:t>
      </w:r>
      <w:r w:rsidR="005626F0">
        <w:rPr>
          <w:rFonts w:ascii="Arial Narrow" w:hAnsi="Arial Narrow" w:cs="Calibri"/>
          <w:color w:val="000000"/>
          <w:sz w:val="20"/>
          <w:szCs w:val="20"/>
        </w:rPr>
        <w:t>DIEZ</w:t>
      </w:r>
      <w:r w:rsidRPr="006E6EE4">
        <w:rPr>
          <w:rFonts w:ascii="Arial Narrow" w:hAnsi="Arial Narrow" w:cs="Calibri"/>
          <w:color w:val="000000"/>
          <w:sz w:val="20"/>
          <w:szCs w:val="20"/>
        </w:rPr>
        <w:t xml:space="preserve"> POR CIENTO (</w:t>
      </w:r>
      <w:r w:rsidR="005626F0">
        <w:rPr>
          <w:rFonts w:ascii="Arial Narrow" w:hAnsi="Arial Narrow" w:cs="Calibri"/>
          <w:color w:val="000000"/>
          <w:sz w:val="20"/>
          <w:szCs w:val="20"/>
        </w:rPr>
        <w:t>1</w:t>
      </w:r>
      <w:r w:rsidRPr="006E6EE4">
        <w:rPr>
          <w:rFonts w:ascii="Arial Narrow" w:hAnsi="Arial Narrow" w:cs="Calibri"/>
          <w:color w:val="000000"/>
          <w:sz w:val="20"/>
          <w:szCs w:val="20"/>
        </w:rPr>
        <w:t>0%) del valor total del presupuesto oficial, incluido el impuesto al valor agregado IVA, si se causa.</w:t>
      </w:r>
    </w:p>
    <w:p w14:paraId="3A43E6D7" w14:textId="49837418" w:rsidR="006E6EE4" w:rsidRPr="006E6EE4" w:rsidRDefault="006E6EE4" w:rsidP="00603458">
      <w:pPr>
        <w:autoSpaceDE w:val="0"/>
        <w:autoSpaceDN w:val="0"/>
        <w:adjustRightInd w:val="0"/>
        <w:jc w:val="both"/>
        <w:rPr>
          <w:rFonts w:ascii="Arial Narrow" w:hAnsi="Arial Narrow" w:cs="Calibri"/>
          <w:color w:val="000000"/>
          <w:sz w:val="20"/>
          <w:szCs w:val="20"/>
        </w:rPr>
      </w:pPr>
      <w:r w:rsidRPr="006E6EE4">
        <w:rPr>
          <w:rFonts w:ascii="Arial Narrow" w:hAnsi="Arial Narrow" w:cs="Calibri"/>
          <w:b/>
          <w:bCs/>
          <w:color w:val="000000"/>
          <w:sz w:val="20"/>
          <w:szCs w:val="20"/>
        </w:rPr>
        <w:t xml:space="preserve">Vigencia de la Garantía: </w:t>
      </w:r>
      <w:r w:rsidRPr="006E6EE4">
        <w:rPr>
          <w:rFonts w:ascii="Arial Narrow" w:hAnsi="Arial Narrow" w:cs="Calibri"/>
          <w:color w:val="000000"/>
          <w:sz w:val="20"/>
          <w:szCs w:val="20"/>
        </w:rPr>
        <w:t xml:space="preserve">La Garantía de Seriedad deberá tener una vigencia de </w:t>
      </w:r>
      <w:r w:rsidR="00354A9B" w:rsidRPr="006E6EE4">
        <w:rPr>
          <w:rFonts w:ascii="Arial Narrow" w:hAnsi="Arial Narrow" w:cs="Calibri"/>
          <w:color w:val="000000"/>
          <w:sz w:val="20"/>
          <w:szCs w:val="20"/>
        </w:rPr>
        <w:t>TRES (3) MESES</w:t>
      </w:r>
      <w:r w:rsidRPr="006E6EE4">
        <w:rPr>
          <w:rFonts w:ascii="Arial Narrow" w:hAnsi="Arial Narrow" w:cs="Calibri"/>
          <w:color w:val="000000"/>
          <w:sz w:val="20"/>
          <w:szCs w:val="20"/>
        </w:rPr>
        <w:t>, que como mínimo, cubra desde la fecha y hora del cierre del presente proceso y hasta la aprobación de la garantía que ampara los riegos propios de la etapa contractual. El Proponente deberá ampliar la vigencia de la póliza en el caso de presentarse prórrogas en los plazos de la Selección, de la adjudicación, o de la suscripción del contrato según sea el caso, no cubiertas con la vigencia inicial. La no aceptación de prorrogar la garantía por el término señalado, o el no hacerlo oportunamente, es signo evidente de la voluntad de abandonar el proceso y en consecuencia se rechazará la propuesta, con base en lo establecido en el Artículo 2.2.1.2.3.1.6. del decreto 1082 de 2015.</w:t>
      </w:r>
    </w:p>
    <w:p w14:paraId="24C69D81" w14:textId="479E001E" w:rsidR="006E6EE4" w:rsidRPr="00500D87" w:rsidRDefault="006E6EE4" w:rsidP="00603458">
      <w:pPr>
        <w:autoSpaceDE w:val="0"/>
        <w:autoSpaceDN w:val="0"/>
        <w:adjustRightInd w:val="0"/>
        <w:jc w:val="both"/>
        <w:rPr>
          <w:rFonts w:ascii="Arial Narrow" w:hAnsi="Arial Narrow" w:cs="Calibri"/>
          <w:color w:val="000000"/>
          <w:sz w:val="20"/>
          <w:szCs w:val="20"/>
        </w:rPr>
      </w:pPr>
      <w:r w:rsidRPr="006E6EE4">
        <w:rPr>
          <w:rFonts w:ascii="Arial Narrow" w:hAnsi="Arial Narrow" w:cs="Calibri"/>
          <w:b/>
          <w:bCs/>
          <w:color w:val="000000"/>
          <w:sz w:val="20"/>
          <w:szCs w:val="20"/>
        </w:rPr>
        <w:t xml:space="preserve">Recibo de pago de la garantía: </w:t>
      </w:r>
      <w:r w:rsidRPr="006E6EE4">
        <w:rPr>
          <w:rFonts w:ascii="Arial Narrow" w:hAnsi="Arial Narrow" w:cs="Calibri"/>
          <w:color w:val="000000"/>
          <w:sz w:val="20"/>
          <w:szCs w:val="20"/>
        </w:rPr>
        <w:t>Se deberá anexar a la póliza de seriedad el recibo de pago de la prima o su constancia de que no expira por falta de pago.</w:t>
      </w:r>
    </w:p>
    <w:p w14:paraId="5C2E839F" w14:textId="13774F73" w:rsidR="006E6EE4" w:rsidRPr="00500D87" w:rsidRDefault="006E6EE4" w:rsidP="00603458">
      <w:pPr>
        <w:autoSpaceDE w:val="0"/>
        <w:autoSpaceDN w:val="0"/>
        <w:adjustRightInd w:val="0"/>
        <w:jc w:val="both"/>
        <w:rPr>
          <w:rFonts w:ascii="Arial Narrow" w:hAnsi="Arial Narrow" w:cs="Calibri"/>
          <w:color w:val="000000"/>
          <w:sz w:val="20"/>
          <w:szCs w:val="20"/>
        </w:rPr>
      </w:pPr>
      <w:r w:rsidRPr="006E6EE4">
        <w:rPr>
          <w:rFonts w:ascii="Arial Narrow" w:hAnsi="Arial Narrow" w:cs="Calibri"/>
          <w:b/>
          <w:bCs/>
          <w:color w:val="000000"/>
          <w:sz w:val="20"/>
          <w:szCs w:val="20"/>
        </w:rPr>
        <w:t xml:space="preserve">Devolución de la Garantía: </w:t>
      </w:r>
      <w:r w:rsidRPr="006E6EE4">
        <w:rPr>
          <w:rFonts w:ascii="Arial Narrow" w:hAnsi="Arial Narrow" w:cs="Calibri"/>
          <w:color w:val="000000"/>
          <w:sz w:val="20"/>
          <w:szCs w:val="20"/>
        </w:rPr>
        <w:t>La Garantía de Seriedad de la Propuesta les será devuelta a los proponentes calificados del tercer lugar en adelante que no resulten favorecidos con la adjudicación, que así lo soliciten. Con relación al segundo calificado, se dará aplicación a lo previsto en el numeral 12 inciso segundo del artículo 30 de la Ley 80 de 1993. Al proponente favorecido, y al segundo elegible, se les devolverá la garantía de seriedad de la propuesta cuando esté perfeccionado el contrato. La no presentación de la garantía de seriedad de forma simultánea con la oferta será causal de rechazo de esta última.</w:t>
      </w:r>
    </w:p>
    <w:p w14:paraId="7F7C4965" w14:textId="77777777" w:rsidR="006E6EE4" w:rsidRPr="006E6EE4" w:rsidRDefault="006E6EE4" w:rsidP="00603458">
      <w:pPr>
        <w:autoSpaceDE w:val="0"/>
        <w:autoSpaceDN w:val="0"/>
        <w:adjustRightInd w:val="0"/>
        <w:jc w:val="both"/>
        <w:rPr>
          <w:rFonts w:ascii="Arial Narrow" w:hAnsi="Arial Narrow" w:cs="Calibri"/>
          <w:color w:val="000000"/>
          <w:sz w:val="20"/>
          <w:szCs w:val="20"/>
        </w:rPr>
      </w:pPr>
      <w:r w:rsidRPr="006E6EE4">
        <w:rPr>
          <w:rFonts w:ascii="Arial Narrow" w:hAnsi="Arial Narrow" w:cs="Calibri"/>
          <w:b/>
          <w:bCs/>
          <w:color w:val="000000"/>
          <w:sz w:val="20"/>
          <w:szCs w:val="20"/>
        </w:rPr>
        <w:t xml:space="preserve">Riesgos derivados del incumplimiento del ofrecimiento: </w:t>
      </w:r>
      <w:r w:rsidRPr="006E6EE4">
        <w:rPr>
          <w:rFonts w:ascii="Arial Narrow" w:hAnsi="Arial Narrow" w:cs="Calibri"/>
          <w:color w:val="000000"/>
          <w:sz w:val="20"/>
          <w:szCs w:val="20"/>
        </w:rPr>
        <w:t>La garantía de seriedad de la oferta cubrirá los perjuicios derivados del incumplimiento del ofrecimiento, en los siguientes eventos:</w:t>
      </w:r>
    </w:p>
    <w:p w14:paraId="5E189157" w14:textId="77777777" w:rsidR="006E6EE4" w:rsidRPr="006E6EE4" w:rsidRDefault="006E6EE4" w:rsidP="00B2001C">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La no ampliación de la vigencia de la garantía de seriedad de la oferta cuando el plazo para la adjudicación o para suscribir el contrato es prorrogado, siempre que tal prórroga sea inferior a tres (3) meses.</w:t>
      </w:r>
    </w:p>
    <w:p w14:paraId="6F8C94F0" w14:textId="77777777" w:rsidR="006E6EE4" w:rsidRPr="006E6EE4" w:rsidRDefault="006E6EE4" w:rsidP="00B2001C">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El retiro de la oferta después de vencido el término fijado para la presentación de las propuestas</w:t>
      </w:r>
    </w:p>
    <w:p w14:paraId="7F3AAF53" w14:textId="77777777" w:rsidR="006E6EE4" w:rsidRPr="006E6EE4" w:rsidRDefault="006E6EE4" w:rsidP="00B2001C">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La no suscripción del contrato sin justa causa por parte del adjudicatario.</w:t>
      </w:r>
    </w:p>
    <w:p w14:paraId="0964F1FA" w14:textId="77777777" w:rsidR="006E6EE4" w:rsidRPr="006E6EE4" w:rsidRDefault="006E6EE4" w:rsidP="00B2001C">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La falta de otorgamiento por parte del proponente seleccionado de la garantía de cumplimiento del contrato.</w:t>
      </w:r>
    </w:p>
    <w:p w14:paraId="00A3A9D0" w14:textId="275BF2DE" w:rsidR="006E6EE4" w:rsidRPr="00E308D7" w:rsidRDefault="00E308D7" w:rsidP="006E6EE4">
      <w:pPr>
        <w:autoSpaceDE w:val="0"/>
        <w:autoSpaceDN w:val="0"/>
        <w:adjustRightInd w:val="0"/>
        <w:rPr>
          <w:rFonts w:ascii="Arial Narrow" w:hAnsi="Arial Narrow" w:cs="Calibri"/>
          <w:b/>
          <w:bCs/>
          <w:color w:val="000000"/>
          <w:sz w:val="20"/>
          <w:szCs w:val="20"/>
          <w:u w:val="single"/>
        </w:rPr>
      </w:pPr>
      <w:r w:rsidRPr="00E308D7">
        <w:rPr>
          <w:rFonts w:ascii="Arial Narrow" w:hAnsi="Arial Narrow" w:cs="Calibri"/>
          <w:b/>
          <w:bCs/>
          <w:color w:val="000000"/>
          <w:sz w:val="20"/>
          <w:szCs w:val="20"/>
          <w:u w:val="single"/>
        </w:rPr>
        <w:t>La no presentación de la garantía de seriedad de forma simultánea con la oferta será causal de rechazo de esta última.</w:t>
      </w:r>
    </w:p>
    <w:p w14:paraId="21B64790" w14:textId="77777777" w:rsidR="006E6EE4" w:rsidRPr="006E6EE4" w:rsidRDefault="006E6EE4" w:rsidP="005D1216">
      <w:pPr>
        <w:pStyle w:val="Prrafodelista"/>
        <w:numPr>
          <w:ilvl w:val="3"/>
          <w:numId w:val="18"/>
        </w:numPr>
        <w:rPr>
          <w:rStyle w:val="Ttulo3Car"/>
          <w:sz w:val="20"/>
        </w:rPr>
      </w:pPr>
      <w:bookmarkStart w:id="139" w:name="_Toc54720836"/>
      <w:bookmarkStart w:id="140" w:name="_Toc136250037"/>
      <w:r w:rsidRPr="006E6EE4">
        <w:rPr>
          <w:rStyle w:val="Ttulo3Car"/>
          <w:sz w:val="20"/>
        </w:rPr>
        <w:t>Certificación de pago de seguridad social y aportes parafiscales.</w:t>
      </w:r>
      <w:bookmarkEnd w:id="139"/>
      <w:bookmarkEnd w:id="140"/>
    </w:p>
    <w:p w14:paraId="68E41F3A" w14:textId="77777777" w:rsidR="006E6EE4" w:rsidRPr="006E6EE4" w:rsidRDefault="006E6EE4" w:rsidP="006E6EE4">
      <w:pPr>
        <w:autoSpaceDE w:val="0"/>
        <w:autoSpaceDN w:val="0"/>
        <w:adjustRightInd w:val="0"/>
        <w:rPr>
          <w:rFonts w:ascii="Arial Narrow" w:hAnsi="Arial Narrow" w:cs="Calibri"/>
          <w:b/>
          <w:bCs/>
          <w:color w:val="000000"/>
          <w:sz w:val="20"/>
          <w:szCs w:val="20"/>
          <w:lang w:val="es-ES"/>
        </w:rPr>
      </w:pPr>
    </w:p>
    <w:p w14:paraId="0CDE5571" w14:textId="1FB0CB54" w:rsidR="006E6EE4" w:rsidRPr="00B2001C" w:rsidRDefault="006E6EE4" w:rsidP="006E6EE4">
      <w:pPr>
        <w:autoSpaceDE w:val="0"/>
        <w:autoSpaceDN w:val="0"/>
        <w:adjustRightInd w:val="0"/>
        <w:rPr>
          <w:rFonts w:ascii="Arial Narrow" w:hAnsi="Arial Narrow" w:cs="Calibri"/>
          <w:b/>
          <w:bCs/>
          <w:color w:val="000000"/>
          <w:sz w:val="20"/>
          <w:szCs w:val="20"/>
        </w:rPr>
      </w:pPr>
      <w:r w:rsidRPr="006E6EE4">
        <w:rPr>
          <w:rFonts w:ascii="Arial Narrow" w:hAnsi="Arial Narrow" w:cs="Calibri"/>
          <w:b/>
          <w:bCs/>
          <w:color w:val="000000"/>
          <w:sz w:val="20"/>
          <w:szCs w:val="20"/>
        </w:rPr>
        <w:t>a) Para personas jurídicas:</w:t>
      </w:r>
    </w:p>
    <w:p w14:paraId="4880797C" w14:textId="60946518" w:rsidR="006E6EE4" w:rsidRPr="006E6EE4" w:rsidRDefault="006E6EE4" w:rsidP="00B2001C">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Acreditar el pago de los aportes de sus empleados a la EPS, al fondo de pensiones y a la ARL. Así mismo deberá acreditar el pago por concepto de los aportes parafiscales (SENA, ICBF y Caja de Compensación Familiar), mediante certificación expedida por el revisor fiscal y el anexo de los documentos que acreditan dicha calidad (tarjeta profesional y certificado de antecedentes disciplinarios vigentes expedido por la Junta Central de Contadores) o por el Representante Legal, según el caso. Dicho documento debe certificar que, ha realizado el pago de los aportes correspondientes a la </w:t>
      </w:r>
      <w:r w:rsidR="00FA6492" w:rsidRPr="006E6EE4">
        <w:rPr>
          <w:rFonts w:ascii="Arial Narrow" w:hAnsi="Arial Narrow" w:cs="Calibri"/>
          <w:color w:val="000000"/>
          <w:sz w:val="20"/>
          <w:szCs w:val="20"/>
        </w:rPr>
        <w:t>nómina</w:t>
      </w:r>
      <w:r w:rsidRPr="006E6EE4">
        <w:rPr>
          <w:rFonts w:ascii="Arial Narrow" w:hAnsi="Arial Narrow" w:cs="Calibri"/>
          <w:color w:val="000000"/>
          <w:sz w:val="20"/>
          <w:szCs w:val="20"/>
        </w:rPr>
        <w:t xml:space="preserve">, el cual en todo caso no será inferior a los seis (6) meses anteriores a la celebración del contrato, en los cuales se haya causado la obligación de efectuar dichos pagos, de conformidad con el artículo 50 de la ley 789 de 2002. En caso de presentar acuerdo de pago con las entidades recaudadoras respecto de alguna de las obligaciones mencionadas, deberá manifestar que existe acuerdo de pago y que se encuentra al día en cumplimiento </w:t>
      </w:r>
      <w:proofErr w:type="gramStart"/>
      <w:r w:rsidRPr="006E6EE4">
        <w:rPr>
          <w:rFonts w:ascii="Arial Narrow" w:hAnsi="Arial Narrow" w:cs="Calibri"/>
          <w:color w:val="000000"/>
          <w:sz w:val="20"/>
          <w:szCs w:val="20"/>
        </w:rPr>
        <w:t>del mismo</w:t>
      </w:r>
      <w:proofErr w:type="gramEnd"/>
      <w:r w:rsidRPr="006E6EE4">
        <w:rPr>
          <w:rFonts w:ascii="Arial Narrow" w:hAnsi="Arial Narrow" w:cs="Calibri"/>
          <w:color w:val="000000"/>
          <w:sz w:val="20"/>
          <w:szCs w:val="20"/>
        </w:rPr>
        <w:t>. En este evento el oferente deberá anexar certificación expedida por la entidad con la cual existe el acuerdo de pago. Cuando se trate de consorcio o uniones temporales, cada uno de sus miembros integrantes que sea persona jurídica, deberá aportar el certificado aquí exigido.</w:t>
      </w:r>
    </w:p>
    <w:p w14:paraId="03C1750C"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29C44A11" w14:textId="4EC47976" w:rsidR="006E6EE4" w:rsidRPr="00B2001C" w:rsidRDefault="006E6EE4" w:rsidP="006E6EE4">
      <w:pPr>
        <w:autoSpaceDE w:val="0"/>
        <w:autoSpaceDN w:val="0"/>
        <w:adjustRightInd w:val="0"/>
        <w:rPr>
          <w:rFonts w:ascii="Arial Narrow" w:hAnsi="Arial Narrow" w:cs="Calibri"/>
          <w:b/>
          <w:bCs/>
          <w:color w:val="000000"/>
          <w:sz w:val="20"/>
          <w:szCs w:val="20"/>
        </w:rPr>
      </w:pPr>
      <w:r w:rsidRPr="006E6EE4">
        <w:rPr>
          <w:rFonts w:ascii="Arial Narrow" w:hAnsi="Arial Narrow" w:cs="Calibri"/>
          <w:b/>
          <w:bCs/>
          <w:color w:val="000000"/>
          <w:sz w:val="20"/>
          <w:szCs w:val="20"/>
        </w:rPr>
        <w:t>b) Para personas naturales con personal a cargo:</w:t>
      </w:r>
    </w:p>
    <w:p w14:paraId="6A5A4577" w14:textId="77777777" w:rsidR="006E6EE4" w:rsidRPr="006E6EE4" w:rsidRDefault="006E6EE4" w:rsidP="00B2001C">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 xml:space="preserve">Deberá presentar una declaración donde certifique el pago de su aporte y de los aportes de sus empleados a los sistemas de salud, riesgos profesionales, pensiones y aportes a las Cajas de Compensación Familiar, Instituto Colombiano de Bienestar y Servicio Nacional de Aprendizaje. Dicho documento, el cual en todo caso no será inferior a los seis (6) meses anteriores a la celebración del contrato, en los cuales se haya causado la obligación de efectuar dichos pagos o la autoliquidación de los aportes en el evento de que se trate de persona individual, de conformidad con el artículo 50 de la ley 789 de 2002. En caso de presentar acuerdo de pago con las entidades recaudadoras respecto de alguna de las obligaciones mencionadas, deberá manifestar que existe acuerdo de pago y que se encuentra al día con el cumplimiento </w:t>
      </w:r>
      <w:proofErr w:type="gramStart"/>
      <w:r w:rsidRPr="006E6EE4">
        <w:rPr>
          <w:rFonts w:ascii="Arial Narrow" w:hAnsi="Arial Narrow" w:cs="Calibri"/>
          <w:color w:val="000000"/>
          <w:sz w:val="20"/>
          <w:szCs w:val="20"/>
        </w:rPr>
        <w:t>del mismo</w:t>
      </w:r>
      <w:proofErr w:type="gramEnd"/>
      <w:r w:rsidRPr="006E6EE4">
        <w:rPr>
          <w:rFonts w:ascii="Arial Narrow" w:hAnsi="Arial Narrow" w:cs="Calibri"/>
          <w:color w:val="000000"/>
          <w:sz w:val="20"/>
          <w:szCs w:val="20"/>
        </w:rPr>
        <w:t>. En este evento el oferente deberá anexar certificación expedida por la entidad con la cual existe el acuerdo de pago. Cuando se trate de consorcio o uniones temporales, cada uno de sus miembros integrantes que sea persona natural, deberá aportar el certificado aquí exigido.</w:t>
      </w:r>
    </w:p>
    <w:p w14:paraId="2427D786" w14:textId="77777777" w:rsidR="006E6EE4" w:rsidRPr="006E6EE4" w:rsidRDefault="006E6EE4" w:rsidP="006E6EE4">
      <w:pPr>
        <w:autoSpaceDE w:val="0"/>
        <w:autoSpaceDN w:val="0"/>
        <w:adjustRightInd w:val="0"/>
        <w:rPr>
          <w:rFonts w:ascii="Arial Narrow" w:hAnsi="Arial Narrow" w:cs="Calibri"/>
          <w:b/>
          <w:bCs/>
          <w:color w:val="000000"/>
          <w:sz w:val="20"/>
          <w:szCs w:val="20"/>
        </w:rPr>
      </w:pPr>
    </w:p>
    <w:p w14:paraId="0D5D1CCA" w14:textId="61DD5ECB" w:rsidR="006E6EE4" w:rsidRPr="00C97646" w:rsidRDefault="006E6EE4" w:rsidP="006E6EE4">
      <w:pPr>
        <w:autoSpaceDE w:val="0"/>
        <w:autoSpaceDN w:val="0"/>
        <w:adjustRightInd w:val="0"/>
        <w:rPr>
          <w:rFonts w:ascii="Arial Narrow" w:hAnsi="Arial Narrow" w:cs="Calibri"/>
          <w:b/>
          <w:bCs/>
          <w:color w:val="000000"/>
          <w:sz w:val="20"/>
          <w:szCs w:val="20"/>
        </w:rPr>
      </w:pPr>
      <w:r w:rsidRPr="006E6EE4">
        <w:rPr>
          <w:rFonts w:ascii="Arial Narrow" w:hAnsi="Arial Narrow" w:cs="Calibri"/>
          <w:b/>
          <w:bCs/>
          <w:color w:val="000000"/>
          <w:sz w:val="20"/>
          <w:szCs w:val="20"/>
        </w:rPr>
        <w:t>c) Para persona natural sin personal a cargo:</w:t>
      </w:r>
    </w:p>
    <w:p w14:paraId="48261B6B" w14:textId="77777777" w:rsidR="006E6EE4" w:rsidRPr="006E6EE4" w:rsidRDefault="006E6EE4" w:rsidP="00C97646">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De conformidad con lo establecido en el inciso primero del artículo 23 del decreto 1703 de 2002, que señala que en los contratos en donde esté involucrada la ejecución de un servicio por una persona natural a favor de una persona natural o jurídica de derecho público o privado, tales como contratos de obra, de arrendamiento de servicios, de prestación de servicios, consultoría, asesoría, la parte contratante deberá verificar la afiliación al Sistema de Seguridad Social. En concordancia con los artículos 3 y 4 de la Ley 797 de 2003, que modifican los artículos 15 y 17 de la Ley 100 de 1993, y en concordancia con el artículo 50 de la Ley 789 de 2002, deberá acreditar que al momento de la presentación de la propuesta se encuentra afiliado al Sistema General de Seguridad Social en Salud y al Sistema General de Seguridad Social en Pensiones. En todo caso, deberá tener en cuenta que conforme a las normas mencionadas y al artículo 135 de la Ley 1753 de 2015, la base de cotización para los sistemas salud y pensiones del contratista, corresponde al cuarenta por ciento (40%) del valor bruto del contrato facturado en forma mensualizada, porcentaje sobre el cual se calculará el monto del aporte que en salud y pensiones debe efectuarse.</w:t>
      </w:r>
    </w:p>
    <w:p w14:paraId="78F6ADE3" w14:textId="77777777" w:rsidR="006E6EE4" w:rsidRPr="006E6EE4" w:rsidRDefault="006E6EE4" w:rsidP="006E6EE4">
      <w:pPr>
        <w:autoSpaceDE w:val="0"/>
        <w:autoSpaceDN w:val="0"/>
        <w:adjustRightInd w:val="0"/>
        <w:rPr>
          <w:rFonts w:ascii="Arial Narrow" w:hAnsi="Arial Narrow" w:cs="Calibri"/>
          <w:color w:val="000000"/>
          <w:sz w:val="20"/>
          <w:szCs w:val="20"/>
        </w:rPr>
      </w:pPr>
    </w:p>
    <w:p w14:paraId="2A79CB63" w14:textId="77777777" w:rsidR="006E6EE4" w:rsidRPr="006E6EE4" w:rsidRDefault="006E6EE4" w:rsidP="005D1216">
      <w:pPr>
        <w:pStyle w:val="Prrafodelista"/>
        <w:numPr>
          <w:ilvl w:val="3"/>
          <w:numId w:val="18"/>
        </w:numPr>
        <w:rPr>
          <w:rStyle w:val="Ttulo3Car"/>
          <w:sz w:val="20"/>
        </w:rPr>
      </w:pPr>
      <w:bookmarkStart w:id="141" w:name="_Toc54720837"/>
      <w:bookmarkStart w:id="142" w:name="_Toc136250038"/>
      <w:r w:rsidRPr="006E6EE4">
        <w:rPr>
          <w:rStyle w:val="Ttulo3Car"/>
          <w:sz w:val="20"/>
        </w:rPr>
        <w:t>Disposiciones generales en cuanto al pago de Seguridad Social y Aportes Parafiscales:</w:t>
      </w:r>
      <w:bookmarkEnd w:id="141"/>
      <w:bookmarkEnd w:id="142"/>
    </w:p>
    <w:p w14:paraId="1D7C5A6D" w14:textId="77777777" w:rsidR="006E6EE4" w:rsidRPr="006E6EE4" w:rsidRDefault="006E6EE4" w:rsidP="006E6EE4">
      <w:pPr>
        <w:autoSpaceDE w:val="0"/>
        <w:autoSpaceDN w:val="0"/>
        <w:adjustRightInd w:val="0"/>
        <w:rPr>
          <w:rFonts w:ascii="Arial Narrow" w:hAnsi="Arial Narrow" w:cs="Calibri"/>
          <w:b/>
          <w:bCs/>
          <w:color w:val="000000"/>
          <w:sz w:val="20"/>
          <w:szCs w:val="20"/>
        </w:rPr>
      </w:pPr>
    </w:p>
    <w:p w14:paraId="46A5C9AF" w14:textId="77777777" w:rsidR="006E6EE4" w:rsidRDefault="006E6EE4" w:rsidP="00C97646">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En concordancia con los artículos 3 y 4 de la Ley 797 de 2003, que modifican los artículos 15 y 17 de la Ley 100 de 1993, en concordancia con el artículo 50 de la Ley 789 de 2002, deberá acreditar que al momento de la presentación de la propuesta se encuentra afiliado al Sistema General de Seguridad Social en Salud y al Sistema General de Seguridad Social en Pensiones. Con respecto a la ACREDITACIÓN DEL PAGO AL SISTEMA DE SEGURIDAD SOCIAL de los proponentes y contratistas, la Ley 1150 de 2007 en su artículo 23 modificó el inciso segundo del artículo 41 de la Ley 80 de 1993, estableciendo: “..</w:t>
      </w:r>
      <w:r w:rsidRPr="006E6EE4">
        <w:rPr>
          <w:rFonts w:ascii="Arial Narrow" w:hAnsi="Arial Narrow" w:cs="Calibri"/>
          <w:i/>
          <w:iCs/>
          <w:color w:val="000000"/>
          <w:sz w:val="20"/>
          <w:szCs w:val="20"/>
        </w:rPr>
        <w:t xml:space="preserve">. El proponente y el contratista deberán acreditar que se encuentran al día en el pago de aportes parafiscales relativos al Sistema de Seguridad Social Integral, así como los propios del Sena, ICBF y Cajas de Compensación Familiar, cuando corresponda”. </w:t>
      </w:r>
      <w:r w:rsidRPr="006E6EE4">
        <w:rPr>
          <w:rFonts w:ascii="Arial Narrow" w:hAnsi="Arial Narrow" w:cs="Calibri"/>
          <w:color w:val="000000"/>
          <w:sz w:val="20"/>
          <w:szCs w:val="20"/>
        </w:rPr>
        <w:t>En todo caso, deberá tener en cuenta que conforme a las normas mencionadas y al artículo 135 de la Ley 1753 de 2015, la base de cotización para los sistemas salud y pensiones del contratista, corresponde al cuarenta por ciento (40%) del valor bruto del contrato facturado en forma mensualizada, porcentaje sobre el cual se calculará el monto del aporte que en salud y pensiones debe efectuarse.</w:t>
      </w:r>
    </w:p>
    <w:p w14:paraId="2C487807" w14:textId="77777777" w:rsidR="00427464" w:rsidRPr="006E6EE4" w:rsidRDefault="00427464" w:rsidP="00C97646">
      <w:pPr>
        <w:autoSpaceDE w:val="0"/>
        <w:autoSpaceDN w:val="0"/>
        <w:adjustRightInd w:val="0"/>
        <w:jc w:val="both"/>
        <w:rPr>
          <w:rFonts w:ascii="Arial Narrow" w:hAnsi="Arial Narrow" w:cs="Calibri"/>
          <w:color w:val="000000"/>
          <w:sz w:val="20"/>
          <w:szCs w:val="20"/>
        </w:rPr>
      </w:pPr>
    </w:p>
    <w:p w14:paraId="1AE11E79" w14:textId="4F1A1679" w:rsidR="006E6EE4" w:rsidRPr="006E6EE4" w:rsidRDefault="00C97646" w:rsidP="005D1216">
      <w:pPr>
        <w:pStyle w:val="Prrafodelista"/>
        <w:numPr>
          <w:ilvl w:val="3"/>
          <w:numId w:val="18"/>
        </w:numPr>
        <w:rPr>
          <w:rStyle w:val="Ttulo3Car"/>
          <w:sz w:val="20"/>
        </w:rPr>
      </w:pPr>
      <w:bookmarkStart w:id="143" w:name="_Toc155671238"/>
      <w:bookmarkStart w:id="144" w:name="_Toc54720838"/>
      <w:bookmarkStart w:id="145" w:name="_Toc136250039"/>
      <w:r w:rsidRPr="006E6EE4">
        <w:rPr>
          <w:rStyle w:val="Ttulo3Car"/>
          <w:sz w:val="20"/>
        </w:rPr>
        <w:t>Certificación</w:t>
      </w:r>
      <w:r w:rsidR="006E6EE4" w:rsidRPr="006E6EE4">
        <w:rPr>
          <w:rStyle w:val="Ttulo3Car"/>
          <w:sz w:val="20"/>
        </w:rPr>
        <w:t xml:space="preserve"> de Responsabilidad Fiscal</w:t>
      </w:r>
      <w:bookmarkEnd w:id="143"/>
      <w:r w:rsidR="006E6EE4" w:rsidRPr="006E6EE4">
        <w:rPr>
          <w:rStyle w:val="Ttulo3Car"/>
          <w:sz w:val="20"/>
        </w:rPr>
        <w:t>.</w:t>
      </w:r>
      <w:bookmarkEnd w:id="144"/>
      <w:bookmarkEnd w:id="145"/>
    </w:p>
    <w:p w14:paraId="495AD283" w14:textId="77777777" w:rsidR="006E6EE4" w:rsidRPr="006E6EE4" w:rsidRDefault="006E6EE4" w:rsidP="006E6EE4">
      <w:pPr>
        <w:pStyle w:val="Prrafodelista"/>
        <w:ind w:left="0"/>
        <w:rPr>
          <w:rFonts w:cs="Calibri"/>
          <w:bCs/>
          <w:color w:val="000000"/>
          <w:sz w:val="20"/>
          <w:lang w:val="es-ES_tradnl"/>
        </w:rPr>
      </w:pPr>
    </w:p>
    <w:p w14:paraId="3C4ABB2A" w14:textId="4CD8A083" w:rsidR="006E6EE4" w:rsidRPr="006E6EE4" w:rsidRDefault="006E6EE4" w:rsidP="006E6EE4">
      <w:pPr>
        <w:pStyle w:val="Prrafodelista"/>
        <w:ind w:left="0"/>
        <w:rPr>
          <w:rFonts w:cs="Calibri"/>
          <w:bCs/>
          <w:color w:val="000000"/>
          <w:sz w:val="20"/>
          <w:lang w:val="es-ES_tradnl"/>
        </w:rPr>
      </w:pPr>
      <w:r w:rsidRPr="006E6EE4">
        <w:rPr>
          <w:rFonts w:cs="Calibri"/>
          <w:bCs/>
          <w:color w:val="000000"/>
          <w:sz w:val="20"/>
          <w:lang w:val="es-ES_tradnl"/>
        </w:rPr>
        <w:t xml:space="preserve">Quien aspira a contratar con el ITM no podrá estar reportado en el Boletín de </w:t>
      </w:r>
      <w:proofErr w:type="gramStart"/>
      <w:r w:rsidRPr="006E6EE4">
        <w:rPr>
          <w:rFonts w:cs="Calibri"/>
          <w:bCs/>
          <w:color w:val="000000"/>
          <w:sz w:val="20"/>
          <w:lang w:val="es-ES_tradnl"/>
        </w:rPr>
        <w:t>Responsables</w:t>
      </w:r>
      <w:proofErr w:type="gramEnd"/>
      <w:r w:rsidRPr="006E6EE4">
        <w:rPr>
          <w:rFonts w:cs="Calibri"/>
          <w:bCs/>
          <w:color w:val="000000"/>
          <w:sz w:val="20"/>
          <w:lang w:val="es-ES_tradnl"/>
        </w:rPr>
        <w:t xml:space="preserve"> Fiscales, como consecuencia debe disponerse de la constancia de la Contraloría que </w:t>
      </w:r>
      <w:r w:rsidR="00874286" w:rsidRPr="006E6EE4">
        <w:rPr>
          <w:rFonts w:cs="Calibri"/>
          <w:bCs/>
          <w:color w:val="000000"/>
          <w:sz w:val="20"/>
          <w:lang w:val="es-ES_tradnl"/>
        </w:rPr>
        <w:t>dé</w:t>
      </w:r>
      <w:r w:rsidRPr="006E6EE4">
        <w:rPr>
          <w:rFonts w:cs="Calibri"/>
          <w:bCs/>
          <w:color w:val="000000"/>
          <w:sz w:val="20"/>
          <w:lang w:val="es-ES_tradnl"/>
        </w:rPr>
        <w:t xml:space="preserve"> cuenta de dicha situación. </w:t>
      </w:r>
    </w:p>
    <w:p w14:paraId="19FB105A" w14:textId="77777777" w:rsidR="006E6EE4" w:rsidRPr="006E6EE4" w:rsidRDefault="006E6EE4" w:rsidP="006E6EE4">
      <w:pPr>
        <w:pStyle w:val="Prrafodelista"/>
        <w:ind w:left="0"/>
        <w:rPr>
          <w:rFonts w:cs="Calibri"/>
          <w:b/>
          <w:bCs/>
          <w:color w:val="000000"/>
          <w:sz w:val="20"/>
        </w:rPr>
      </w:pPr>
    </w:p>
    <w:p w14:paraId="4FAF1B38" w14:textId="77777777" w:rsidR="006E6EE4" w:rsidRPr="006E6EE4" w:rsidRDefault="006E6EE4" w:rsidP="006E6EE4">
      <w:pPr>
        <w:pStyle w:val="Prrafodelista"/>
        <w:ind w:left="0"/>
        <w:rPr>
          <w:rFonts w:cs="Calibri"/>
          <w:bCs/>
          <w:color w:val="000000"/>
          <w:sz w:val="20"/>
          <w:lang w:val="es-CO"/>
        </w:rPr>
      </w:pPr>
      <w:r w:rsidRPr="006E6EE4">
        <w:rPr>
          <w:rFonts w:cs="Calibri"/>
          <w:bCs/>
          <w:color w:val="000000"/>
          <w:sz w:val="20"/>
          <w:lang w:val="es-CO"/>
        </w:rPr>
        <w:t xml:space="preserve">El </w:t>
      </w:r>
      <w:r w:rsidRPr="006E6EE4">
        <w:rPr>
          <w:rFonts w:cs="Calibri"/>
          <w:bCs/>
          <w:color w:val="000000"/>
          <w:sz w:val="20"/>
          <w:lang w:val="es-ES_tradnl"/>
        </w:rPr>
        <w:t>Instituto Tecnológico Metropolitano</w:t>
      </w:r>
      <w:r w:rsidRPr="006E6EE4">
        <w:rPr>
          <w:rFonts w:cs="Calibri"/>
          <w:bCs/>
          <w:color w:val="000000"/>
          <w:sz w:val="20"/>
          <w:lang w:val="es-CO"/>
        </w:rPr>
        <w:t xml:space="preserve"> verificará que no se encuentren reportados en el Boletín de </w:t>
      </w:r>
      <w:proofErr w:type="gramStart"/>
      <w:r w:rsidRPr="006E6EE4">
        <w:rPr>
          <w:rFonts w:cs="Calibri"/>
          <w:bCs/>
          <w:color w:val="000000"/>
          <w:sz w:val="20"/>
          <w:lang w:val="es-CO"/>
        </w:rPr>
        <w:t>Responsables</w:t>
      </w:r>
      <w:proofErr w:type="gramEnd"/>
      <w:r w:rsidRPr="006E6EE4">
        <w:rPr>
          <w:rFonts w:cs="Calibri"/>
          <w:bCs/>
          <w:color w:val="000000"/>
          <w:sz w:val="20"/>
          <w:lang w:val="es-CO"/>
        </w:rPr>
        <w:t xml:space="preserve"> Fiscales de la Contraloría General de la República de conformidad con el Artículo 60 de la Ley 610 de 2000, respecto del proponente y el representante legal de las personas jurídicas, consorcios o uniones temporales o cualquier otra forma de asociación.</w:t>
      </w:r>
    </w:p>
    <w:p w14:paraId="0BB41AF9" w14:textId="77777777" w:rsidR="006E6EE4" w:rsidRDefault="006E6EE4" w:rsidP="006E6EE4">
      <w:pPr>
        <w:pStyle w:val="Prrafodelista"/>
        <w:ind w:left="0"/>
        <w:rPr>
          <w:rFonts w:cs="Calibri"/>
          <w:bCs/>
          <w:color w:val="000000"/>
          <w:sz w:val="20"/>
          <w:lang w:val="es-CO"/>
        </w:rPr>
      </w:pPr>
    </w:p>
    <w:p w14:paraId="3FEA4994" w14:textId="781298C3" w:rsidR="00772AEC" w:rsidRPr="00772AEC" w:rsidRDefault="00772AEC" w:rsidP="006E6EE4">
      <w:pPr>
        <w:pStyle w:val="Prrafodelista"/>
        <w:ind w:left="0"/>
        <w:rPr>
          <w:rFonts w:cs="Calibri"/>
          <w:bCs/>
          <w:color w:val="000000"/>
          <w:sz w:val="20"/>
        </w:rPr>
      </w:pPr>
      <w:r w:rsidRPr="006E6EE4">
        <w:rPr>
          <w:rFonts w:cs="Calibri"/>
          <w:bCs/>
          <w:color w:val="000000"/>
          <w:sz w:val="20"/>
          <w:lang w:val="es-CO"/>
        </w:rPr>
        <w:t xml:space="preserve">Debe disponerse del certificado de antecedentes </w:t>
      </w:r>
      <w:r>
        <w:rPr>
          <w:rFonts w:cs="Calibri"/>
          <w:bCs/>
          <w:color w:val="000000"/>
          <w:sz w:val="20"/>
          <w:lang w:val="es-CO"/>
        </w:rPr>
        <w:t>fiscales</w:t>
      </w:r>
      <w:r w:rsidRPr="006E6EE4">
        <w:rPr>
          <w:rFonts w:cs="Calibri"/>
          <w:bCs/>
          <w:color w:val="000000"/>
          <w:sz w:val="20"/>
          <w:lang w:val="es-CO"/>
        </w:rPr>
        <w:t xml:space="preserve"> con una fecha de antelación no superior a </w:t>
      </w:r>
      <w:r>
        <w:rPr>
          <w:rFonts w:cs="Calibri"/>
          <w:bCs/>
          <w:color w:val="000000"/>
          <w:sz w:val="20"/>
          <w:lang w:val="es-CO"/>
        </w:rPr>
        <w:t>un</w:t>
      </w:r>
      <w:r w:rsidRPr="006E6EE4">
        <w:rPr>
          <w:rFonts w:cs="Calibri"/>
          <w:bCs/>
          <w:color w:val="000000"/>
          <w:sz w:val="20"/>
          <w:lang w:val="es-CO"/>
        </w:rPr>
        <w:t xml:space="preserve"> (</w:t>
      </w:r>
      <w:r>
        <w:rPr>
          <w:rFonts w:cs="Calibri"/>
          <w:bCs/>
          <w:color w:val="000000"/>
          <w:sz w:val="20"/>
          <w:lang w:val="es-CO"/>
        </w:rPr>
        <w:t>1</w:t>
      </w:r>
      <w:r w:rsidRPr="006E6EE4">
        <w:rPr>
          <w:rFonts w:cs="Calibri"/>
          <w:bCs/>
          <w:color w:val="000000"/>
          <w:sz w:val="20"/>
          <w:lang w:val="es-CO"/>
        </w:rPr>
        <w:t xml:space="preserve">) mes, contado a partir de la fecha de </w:t>
      </w:r>
      <w:r>
        <w:rPr>
          <w:rFonts w:cs="Calibri"/>
          <w:bCs/>
          <w:color w:val="000000"/>
          <w:sz w:val="20"/>
          <w:lang w:val="es-CO"/>
        </w:rPr>
        <w:t>cierre</w:t>
      </w:r>
      <w:r w:rsidRPr="006E6EE4">
        <w:rPr>
          <w:rFonts w:cs="Calibri"/>
          <w:bCs/>
          <w:color w:val="000000"/>
          <w:sz w:val="20"/>
          <w:lang w:val="es-CO"/>
        </w:rPr>
        <w:t>.</w:t>
      </w:r>
    </w:p>
    <w:p w14:paraId="49E7CF26" w14:textId="77777777" w:rsidR="00772AEC" w:rsidRPr="006E6EE4" w:rsidRDefault="00772AEC" w:rsidP="006E6EE4">
      <w:pPr>
        <w:pStyle w:val="Prrafodelista"/>
        <w:ind w:left="0"/>
        <w:rPr>
          <w:rFonts w:cs="Calibri"/>
          <w:bCs/>
          <w:color w:val="000000"/>
          <w:sz w:val="20"/>
          <w:lang w:val="es-CO"/>
        </w:rPr>
      </w:pPr>
    </w:p>
    <w:p w14:paraId="177B7DF4" w14:textId="770B5C2D" w:rsidR="006E6EE4" w:rsidRDefault="006E6EE4" w:rsidP="006E6EE4">
      <w:pPr>
        <w:pStyle w:val="Prrafodelista"/>
        <w:ind w:left="0"/>
        <w:rPr>
          <w:rFonts w:cs="Calibri"/>
          <w:bCs/>
          <w:color w:val="000000"/>
          <w:sz w:val="20"/>
          <w:lang w:val="es-CO"/>
        </w:rPr>
      </w:pPr>
      <w:r w:rsidRPr="006E6EE4">
        <w:rPr>
          <w:rFonts w:cs="Calibri"/>
          <w:bCs/>
          <w:color w:val="000000"/>
          <w:sz w:val="20"/>
          <w:lang w:val="es-CO"/>
        </w:rPr>
        <w:t xml:space="preserve">Para obtener dicha constancia deberá consultar la página </w:t>
      </w:r>
      <w:hyperlink r:id="rId11" w:history="1">
        <w:r w:rsidR="00427464" w:rsidRPr="002D40E7">
          <w:rPr>
            <w:rStyle w:val="Hipervnculo"/>
            <w:rFonts w:cs="Calibri"/>
            <w:bCs/>
            <w:sz w:val="20"/>
            <w:lang w:val="es-CO"/>
          </w:rPr>
          <w:t>www.contraloria.gov.co</w:t>
        </w:r>
      </w:hyperlink>
    </w:p>
    <w:p w14:paraId="5EFC18C9" w14:textId="77777777" w:rsidR="007772D8" w:rsidRPr="006E6EE4" w:rsidRDefault="007772D8" w:rsidP="006E6EE4">
      <w:pPr>
        <w:pStyle w:val="Prrafodelista"/>
        <w:ind w:left="0"/>
        <w:rPr>
          <w:rFonts w:cs="Calibri"/>
          <w:bCs/>
          <w:color w:val="000000"/>
          <w:sz w:val="20"/>
          <w:lang w:val="es-ES_tradnl"/>
        </w:rPr>
      </w:pPr>
    </w:p>
    <w:p w14:paraId="779BB5A8" w14:textId="77777777" w:rsidR="006E6EE4" w:rsidRPr="006E6EE4" w:rsidRDefault="006E6EE4" w:rsidP="006E6EE4">
      <w:pPr>
        <w:pStyle w:val="Prrafodelista"/>
        <w:rPr>
          <w:rFonts w:cs="Calibri"/>
          <w:b/>
          <w:bCs/>
          <w:color w:val="000000"/>
          <w:sz w:val="20"/>
        </w:rPr>
      </w:pPr>
    </w:p>
    <w:p w14:paraId="2B94DAD4" w14:textId="77777777" w:rsidR="006E6EE4" w:rsidRPr="006E6EE4" w:rsidRDefault="006E6EE4" w:rsidP="005D1216">
      <w:pPr>
        <w:pStyle w:val="Prrafodelista"/>
        <w:numPr>
          <w:ilvl w:val="3"/>
          <w:numId w:val="18"/>
        </w:numPr>
        <w:rPr>
          <w:rStyle w:val="Ttulo3Car"/>
          <w:sz w:val="20"/>
        </w:rPr>
      </w:pPr>
      <w:bookmarkStart w:id="146" w:name="_Toc54720839"/>
      <w:bookmarkStart w:id="147" w:name="_Toc136250040"/>
      <w:r w:rsidRPr="006E6EE4">
        <w:rPr>
          <w:rStyle w:val="Ttulo3Car"/>
          <w:sz w:val="20"/>
        </w:rPr>
        <w:t>Certificado de Antecedentes Disciplinarios.</w:t>
      </w:r>
      <w:bookmarkEnd w:id="146"/>
      <w:bookmarkEnd w:id="147"/>
    </w:p>
    <w:p w14:paraId="089BC6F8" w14:textId="77777777" w:rsidR="006E6EE4" w:rsidRPr="006E6EE4" w:rsidRDefault="006E6EE4" w:rsidP="006E6EE4">
      <w:pPr>
        <w:pStyle w:val="Prrafodelista"/>
        <w:rPr>
          <w:rFonts w:cs="Calibri"/>
          <w:b/>
          <w:bCs/>
          <w:color w:val="000000"/>
          <w:sz w:val="20"/>
        </w:rPr>
      </w:pPr>
    </w:p>
    <w:p w14:paraId="5B2CC44D" w14:textId="77777777" w:rsidR="006E6EE4" w:rsidRPr="006E6EE4" w:rsidRDefault="006E6EE4" w:rsidP="006E6EE4">
      <w:pPr>
        <w:pStyle w:val="Prrafodelista"/>
        <w:ind w:left="0"/>
        <w:rPr>
          <w:rFonts w:cs="Calibri"/>
          <w:bCs/>
          <w:color w:val="000000"/>
          <w:sz w:val="20"/>
          <w:lang w:val="es-CO"/>
        </w:rPr>
      </w:pPr>
      <w:r w:rsidRPr="006E6EE4">
        <w:rPr>
          <w:rFonts w:cs="Calibri"/>
          <w:bCs/>
          <w:color w:val="000000"/>
          <w:sz w:val="20"/>
          <w:lang w:val="es-ES_tradnl"/>
        </w:rPr>
        <w:t xml:space="preserve">El Instituto Tecnológico Metropolitano </w:t>
      </w:r>
      <w:r w:rsidRPr="006E6EE4">
        <w:rPr>
          <w:rFonts w:cs="Calibri"/>
          <w:bCs/>
          <w:color w:val="000000"/>
          <w:sz w:val="20"/>
          <w:lang w:val="es-CO"/>
        </w:rPr>
        <w:t>verificará el certificado de antecedentes disciplinarios a través de la página www.procuraduria.gov.co respecto del proponente y el representante legal de las personas jurídicas, consorcios o uniones temporales o cualquier otra forma de asociación.</w:t>
      </w:r>
    </w:p>
    <w:p w14:paraId="5F739E41" w14:textId="77777777" w:rsidR="006E6EE4" w:rsidRPr="006E6EE4" w:rsidRDefault="006E6EE4" w:rsidP="006E6EE4">
      <w:pPr>
        <w:pStyle w:val="Prrafodelista"/>
        <w:ind w:left="0"/>
        <w:rPr>
          <w:rFonts w:cs="Calibri"/>
          <w:bCs/>
          <w:color w:val="000000"/>
          <w:sz w:val="20"/>
        </w:rPr>
      </w:pPr>
    </w:p>
    <w:p w14:paraId="718B0D1C" w14:textId="77777777" w:rsidR="006E6EE4" w:rsidRPr="006E6EE4" w:rsidRDefault="006E6EE4" w:rsidP="006E6EE4">
      <w:pPr>
        <w:pStyle w:val="Prrafodelista"/>
        <w:ind w:left="0"/>
        <w:rPr>
          <w:rFonts w:cs="Calibri"/>
          <w:bCs/>
          <w:color w:val="000000"/>
          <w:sz w:val="20"/>
        </w:rPr>
      </w:pPr>
      <w:r w:rsidRPr="006E6EE4">
        <w:rPr>
          <w:rFonts w:cs="Calibri"/>
          <w:bCs/>
          <w:color w:val="000000"/>
          <w:sz w:val="20"/>
        </w:rPr>
        <w:t>Si el proponente es una Persona Natural que haya sido sancionada en proceso disciplinario con destitución, existirá una inhabilidad para contratar con el Estado, y no se tendrá en cuenta su propuesta.</w:t>
      </w:r>
    </w:p>
    <w:p w14:paraId="7E82E1C8" w14:textId="77777777" w:rsidR="006E6EE4" w:rsidRPr="006E6EE4" w:rsidRDefault="006E6EE4" w:rsidP="006E6EE4">
      <w:pPr>
        <w:pStyle w:val="Prrafodelista"/>
        <w:ind w:left="0"/>
        <w:rPr>
          <w:rFonts w:cs="Calibri"/>
          <w:bCs/>
          <w:color w:val="000000"/>
          <w:sz w:val="20"/>
          <w:lang w:val="es-CO"/>
        </w:rPr>
      </w:pPr>
    </w:p>
    <w:p w14:paraId="7E1CA42C" w14:textId="5DACB44C" w:rsidR="006E6EE4" w:rsidRPr="006E6EE4" w:rsidRDefault="006E6EE4" w:rsidP="006E6EE4">
      <w:pPr>
        <w:pStyle w:val="Prrafodelista"/>
        <w:ind w:left="0"/>
        <w:rPr>
          <w:rFonts w:cs="Calibri"/>
          <w:bCs/>
          <w:color w:val="000000"/>
          <w:sz w:val="20"/>
        </w:rPr>
      </w:pPr>
      <w:r w:rsidRPr="006E6EE4">
        <w:rPr>
          <w:rFonts w:cs="Calibri"/>
          <w:bCs/>
          <w:color w:val="000000"/>
          <w:sz w:val="20"/>
          <w:lang w:val="es-CO"/>
        </w:rPr>
        <w:t xml:space="preserve">Debe disponerse del certificado de antecedentes disciplinarios con una fecha de antelación no superior a </w:t>
      </w:r>
      <w:r w:rsidR="004F3BA0">
        <w:rPr>
          <w:rFonts w:cs="Calibri"/>
          <w:bCs/>
          <w:color w:val="000000"/>
          <w:sz w:val="20"/>
          <w:lang w:val="es-CO"/>
        </w:rPr>
        <w:t>un</w:t>
      </w:r>
      <w:r w:rsidRPr="006E6EE4">
        <w:rPr>
          <w:rFonts w:cs="Calibri"/>
          <w:bCs/>
          <w:color w:val="000000"/>
          <w:sz w:val="20"/>
          <w:lang w:val="es-CO"/>
        </w:rPr>
        <w:t xml:space="preserve"> (</w:t>
      </w:r>
      <w:r w:rsidR="004F3BA0">
        <w:rPr>
          <w:rFonts w:cs="Calibri"/>
          <w:bCs/>
          <w:color w:val="000000"/>
          <w:sz w:val="20"/>
          <w:lang w:val="es-CO"/>
        </w:rPr>
        <w:t>1</w:t>
      </w:r>
      <w:r w:rsidRPr="006E6EE4">
        <w:rPr>
          <w:rFonts w:cs="Calibri"/>
          <w:bCs/>
          <w:color w:val="000000"/>
          <w:sz w:val="20"/>
          <w:lang w:val="es-CO"/>
        </w:rPr>
        <w:t xml:space="preserve">) mes, contado a partir de la fecha de </w:t>
      </w:r>
      <w:r w:rsidR="002D351B">
        <w:rPr>
          <w:rFonts w:cs="Calibri"/>
          <w:bCs/>
          <w:color w:val="000000"/>
          <w:sz w:val="20"/>
          <w:lang w:val="es-CO"/>
        </w:rPr>
        <w:t>cierre</w:t>
      </w:r>
      <w:r w:rsidRPr="006E6EE4">
        <w:rPr>
          <w:rFonts w:cs="Calibri"/>
          <w:bCs/>
          <w:color w:val="000000"/>
          <w:sz w:val="20"/>
          <w:lang w:val="es-CO"/>
        </w:rPr>
        <w:t>.</w:t>
      </w:r>
    </w:p>
    <w:p w14:paraId="2BD32931" w14:textId="77777777" w:rsidR="006E6EE4" w:rsidRPr="006E6EE4" w:rsidRDefault="006E6EE4" w:rsidP="006E6EE4">
      <w:pPr>
        <w:pStyle w:val="Prrafodelista"/>
        <w:ind w:left="0"/>
        <w:rPr>
          <w:rFonts w:cs="Calibri"/>
          <w:bCs/>
          <w:color w:val="000000"/>
          <w:sz w:val="20"/>
        </w:rPr>
      </w:pPr>
    </w:p>
    <w:p w14:paraId="5EE0045B" w14:textId="77777777" w:rsidR="006E6EE4" w:rsidRPr="006E6EE4" w:rsidRDefault="006E6EE4" w:rsidP="006E6EE4">
      <w:pPr>
        <w:pStyle w:val="Prrafodelista"/>
        <w:ind w:left="0"/>
        <w:rPr>
          <w:rFonts w:cs="Calibri"/>
          <w:bCs/>
          <w:color w:val="000000"/>
          <w:sz w:val="20"/>
          <w:lang w:val="es-ES_tradnl"/>
        </w:rPr>
      </w:pPr>
      <w:r w:rsidRPr="006E6EE4">
        <w:rPr>
          <w:rFonts w:cs="Calibri"/>
          <w:bCs/>
          <w:color w:val="000000"/>
          <w:sz w:val="20"/>
          <w:lang w:val="es-ES_tradnl"/>
        </w:rPr>
        <w:t xml:space="preserve">Para obtener dicha constancia deberá consultar la página </w:t>
      </w:r>
      <w:hyperlink r:id="rId12" w:history="1">
        <w:r w:rsidRPr="006E6EE4">
          <w:rPr>
            <w:rStyle w:val="Hipervnculo"/>
            <w:rFonts w:cs="Calibri"/>
            <w:bCs/>
            <w:sz w:val="20"/>
            <w:lang w:val="es-ES_tradnl"/>
          </w:rPr>
          <w:t>www.procuraduria.gov.co</w:t>
        </w:r>
      </w:hyperlink>
      <w:r w:rsidRPr="006E6EE4">
        <w:rPr>
          <w:rFonts w:cs="Calibri"/>
          <w:bCs/>
          <w:color w:val="000000"/>
          <w:sz w:val="20"/>
          <w:lang w:val="es-ES_tradnl"/>
        </w:rPr>
        <w:t>.</w:t>
      </w:r>
    </w:p>
    <w:p w14:paraId="531402CE" w14:textId="77777777" w:rsidR="006E6EE4" w:rsidRPr="006E6EE4" w:rsidRDefault="006E6EE4" w:rsidP="006E6EE4">
      <w:pPr>
        <w:pStyle w:val="Prrafodelista"/>
        <w:ind w:left="0"/>
        <w:rPr>
          <w:rFonts w:cs="Calibri"/>
          <w:b/>
          <w:bCs/>
          <w:color w:val="000000"/>
          <w:sz w:val="20"/>
        </w:rPr>
      </w:pPr>
    </w:p>
    <w:p w14:paraId="41BC7A51" w14:textId="270E4059" w:rsidR="006E6EE4" w:rsidRPr="006E6EE4" w:rsidRDefault="00772AEC" w:rsidP="005D1216">
      <w:pPr>
        <w:pStyle w:val="Prrafodelista"/>
        <w:numPr>
          <w:ilvl w:val="3"/>
          <w:numId w:val="18"/>
        </w:numPr>
        <w:rPr>
          <w:rStyle w:val="Ttulo3Car"/>
          <w:sz w:val="20"/>
        </w:rPr>
      </w:pPr>
      <w:bookmarkStart w:id="148" w:name="_Toc54720840"/>
      <w:bookmarkStart w:id="149" w:name="_Toc136250041"/>
      <w:r w:rsidRPr="006E6EE4">
        <w:rPr>
          <w:rStyle w:val="Ttulo3Car"/>
          <w:sz w:val="20"/>
        </w:rPr>
        <w:t>Verificación</w:t>
      </w:r>
      <w:r w:rsidR="006E6EE4" w:rsidRPr="006E6EE4">
        <w:rPr>
          <w:rStyle w:val="Ttulo3Car"/>
          <w:sz w:val="20"/>
        </w:rPr>
        <w:t xml:space="preserve"> de Antecedentes Judiciales.</w:t>
      </w:r>
      <w:bookmarkEnd w:id="148"/>
      <w:bookmarkEnd w:id="149"/>
    </w:p>
    <w:p w14:paraId="76AD5B53" w14:textId="77777777" w:rsidR="006E6EE4" w:rsidRPr="006E6EE4" w:rsidRDefault="006E6EE4" w:rsidP="006E6EE4">
      <w:pPr>
        <w:pStyle w:val="Prrafodelista"/>
        <w:rPr>
          <w:rFonts w:cs="Calibri"/>
          <w:bCs/>
          <w:color w:val="000000"/>
          <w:sz w:val="20"/>
        </w:rPr>
      </w:pPr>
    </w:p>
    <w:p w14:paraId="7395808D" w14:textId="77777777" w:rsidR="006E6EE4" w:rsidRPr="006E6EE4" w:rsidRDefault="006E6EE4" w:rsidP="006E6EE4">
      <w:pPr>
        <w:pStyle w:val="Prrafodelista"/>
        <w:ind w:left="0"/>
        <w:rPr>
          <w:rFonts w:cs="Calibri"/>
          <w:bCs/>
          <w:color w:val="000000"/>
          <w:sz w:val="20"/>
          <w:lang w:val="es-ES_tradnl"/>
        </w:rPr>
      </w:pPr>
      <w:r w:rsidRPr="006E6EE4">
        <w:rPr>
          <w:rFonts w:cs="Calibri"/>
          <w:bCs/>
          <w:color w:val="000000"/>
          <w:sz w:val="20"/>
          <w:lang w:val="es-ES_tradnl"/>
        </w:rPr>
        <w:t>El Instituto Tecnológico Metropolitano verificará que no registren antecedentes judiciales el proponente y su representante legal.</w:t>
      </w:r>
    </w:p>
    <w:p w14:paraId="497195BC" w14:textId="77777777" w:rsidR="006E6EE4" w:rsidRPr="006E6EE4" w:rsidRDefault="006E6EE4" w:rsidP="006E6EE4">
      <w:pPr>
        <w:pStyle w:val="Prrafodelista"/>
        <w:ind w:left="0"/>
        <w:rPr>
          <w:rFonts w:cs="Calibri"/>
          <w:bCs/>
          <w:color w:val="000000"/>
          <w:sz w:val="20"/>
          <w:lang w:val="es-ES_tradnl"/>
        </w:rPr>
      </w:pPr>
    </w:p>
    <w:p w14:paraId="258A3885" w14:textId="77777777" w:rsidR="006E6EE4" w:rsidRDefault="006E6EE4" w:rsidP="006E6EE4">
      <w:pPr>
        <w:pStyle w:val="Prrafodelista"/>
        <w:ind w:left="0"/>
        <w:rPr>
          <w:rFonts w:cs="Calibri"/>
          <w:bCs/>
          <w:color w:val="000000"/>
          <w:sz w:val="20"/>
          <w:lang w:val="es-ES_tradnl"/>
        </w:rPr>
      </w:pPr>
      <w:r w:rsidRPr="006E6EE4">
        <w:rPr>
          <w:rFonts w:cs="Calibri"/>
          <w:bCs/>
          <w:color w:val="000000"/>
          <w:sz w:val="20"/>
          <w:lang w:val="es-ES_tradnl"/>
        </w:rPr>
        <w:t xml:space="preserve">Con respecto a los socios de las personas jurídicas, consorcios, uniones temporales o cualquier otra forma de asociación, con excepción de las sociedades anónimas abiertas, dicha consulta debe ser realizada por el Representante Legal en forma previa a la suscripción del certificado de inhabilidades, incompatibilidades y/o consultas, en la que se deja constancia escrita y expresa que ninguno de los socios tiene asuntos pendientes ni es solicitado por las autoridades judiciales. </w:t>
      </w:r>
      <w:proofErr w:type="gramStart"/>
      <w:r w:rsidRPr="006E6EE4">
        <w:rPr>
          <w:rFonts w:cs="Calibri"/>
          <w:bCs/>
          <w:color w:val="000000"/>
          <w:sz w:val="20"/>
          <w:lang w:val="es-ES_tradnl"/>
        </w:rPr>
        <w:t>Además</w:t>
      </w:r>
      <w:proofErr w:type="gramEnd"/>
      <w:r w:rsidRPr="006E6EE4">
        <w:rPr>
          <w:rFonts w:cs="Calibri"/>
          <w:bCs/>
          <w:color w:val="000000"/>
          <w:sz w:val="20"/>
          <w:lang w:val="es-ES_tradnl"/>
        </w:rPr>
        <w:t xml:space="preserve"> deberá anexarse la manifestación escrita y expresa por parte del representante legal que no registran antecedentes judiciales, diligenciando el certificado de inhabilidades e incompatibilidades anexo.</w:t>
      </w:r>
    </w:p>
    <w:p w14:paraId="7EDC09AE" w14:textId="77777777" w:rsidR="00392C08" w:rsidRDefault="00392C08" w:rsidP="006E6EE4">
      <w:pPr>
        <w:pStyle w:val="Prrafodelista"/>
        <w:ind w:left="0"/>
        <w:rPr>
          <w:rFonts w:cs="Calibri"/>
          <w:bCs/>
          <w:color w:val="000000"/>
          <w:sz w:val="20"/>
          <w:lang w:val="es-ES_tradnl"/>
        </w:rPr>
      </w:pPr>
    </w:p>
    <w:p w14:paraId="0666B044" w14:textId="54DB8BC1" w:rsidR="00392C08" w:rsidRPr="006E6EE4" w:rsidRDefault="00392C08" w:rsidP="006E6EE4">
      <w:pPr>
        <w:pStyle w:val="Prrafodelista"/>
        <w:ind w:left="0"/>
        <w:rPr>
          <w:rFonts w:cs="Calibri"/>
          <w:bCs/>
          <w:color w:val="000000"/>
          <w:sz w:val="20"/>
          <w:lang w:val="es-ES_tradnl"/>
        </w:rPr>
      </w:pPr>
      <w:r w:rsidRPr="006E6EE4">
        <w:rPr>
          <w:rFonts w:cs="Calibri"/>
          <w:bCs/>
          <w:color w:val="000000"/>
          <w:sz w:val="20"/>
          <w:lang w:val="es-CO"/>
        </w:rPr>
        <w:t xml:space="preserve">Debe disponerse del certificado de antecedentes </w:t>
      </w:r>
      <w:r>
        <w:rPr>
          <w:rFonts w:cs="Calibri"/>
          <w:bCs/>
          <w:color w:val="000000"/>
          <w:sz w:val="20"/>
          <w:lang w:val="es-CO"/>
        </w:rPr>
        <w:t>judiciales</w:t>
      </w:r>
      <w:r w:rsidRPr="006E6EE4">
        <w:rPr>
          <w:rFonts w:cs="Calibri"/>
          <w:bCs/>
          <w:color w:val="000000"/>
          <w:sz w:val="20"/>
          <w:lang w:val="es-CO"/>
        </w:rPr>
        <w:t xml:space="preserve"> con una fecha de antelación no superior a </w:t>
      </w:r>
      <w:r>
        <w:rPr>
          <w:rFonts w:cs="Calibri"/>
          <w:bCs/>
          <w:color w:val="000000"/>
          <w:sz w:val="20"/>
          <w:lang w:val="es-CO"/>
        </w:rPr>
        <w:t>un</w:t>
      </w:r>
      <w:r w:rsidRPr="006E6EE4">
        <w:rPr>
          <w:rFonts w:cs="Calibri"/>
          <w:bCs/>
          <w:color w:val="000000"/>
          <w:sz w:val="20"/>
          <w:lang w:val="es-CO"/>
        </w:rPr>
        <w:t xml:space="preserve"> (</w:t>
      </w:r>
      <w:r>
        <w:rPr>
          <w:rFonts w:cs="Calibri"/>
          <w:bCs/>
          <w:color w:val="000000"/>
          <w:sz w:val="20"/>
          <w:lang w:val="es-CO"/>
        </w:rPr>
        <w:t>1</w:t>
      </w:r>
      <w:r w:rsidRPr="006E6EE4">
        <w:rPr>
          <w:rFonts w:cs="Calibri"/>
          <w:bCs/>
          <w:color w:val="000000"/>
          <w:sz w:val="20"/>
          <w:lang w:val="es-CO"/>
        </w:rPr>
        <w:t xml:space="preserve">) mes, contado a partir de la fecha de </w:t>
      </w:r>
      <w:r>
        <w:rPr>
          <w:rFonts w:cs="Calibri"/>
          <w:bCs/>
          <w:color w:val="000000"/>
          <w:sz w:val="20"/>
          <w:lang w:val="es-CO"/>
        </w:rPr>
        <w:t>cierre</w:t>
      </w:r>
      <w:r w:rsidRPr="006E6EE4">
        <w:rPr>
          <w:rFonts w:cs="Calibri"/>
          <w:bCs/>
          <w:color w:val="000000"/>
          <w:sz w:val="20"/>
          <w:lang w:val="es-CO"/>
        </w:rPr>
        <w:t>.</w:t>
      </w:r>
    </w:p>
    <w:p w14:paraId="42A71D62" w14:textId="77777777" w:rsidR="006E6EE4" w:rsidRPr="006E6EE4" w:rsidRDefault="006E6EE4" w:rsidP="006E6EE4">
      <w:pPr>
        <w:pStyle w:val="Prrafodelista"/>
        <w:rPr>
          <w:rFonts w:cs="Calibri"/>
          <w:bCs/>
          <w:color w:val="000000"/>
          <w:sz w:val="20"/>
          <w:lang w:val="es-ES_tradnl"/>
        </w:rPr>
      </w:pPr>
    </w:p>
    <w:p w14:paraId="201F14FE" w14:textId="77777777" w:rsidR="006E6EE4" w:rsidRPr="006E6EE4" w:rsidRDefault="006E6EE4" w:rsidP="006E6EE4">
      <w:pPr>
        <w:pStyle w:val="Prrafodelista"/>
        <w:ind w:left="0"/>
        <w:rPr>
          <w:rFonts w:cs="Calibri"/>
          <w:bCs/>
          <w:color w:val="000000"/>
          <w:sz w:val="20"/>
        </w:rPr>
      </w:pPr>
      <w:r w:rsidRPr="006E6EE4">
        <w:rPr>
          <w:rFonts w:cs="Calibri"/>
          <w:bCs/>
          <w:color w:val="000000"/>
          <w:sz w:val="20"/>
          <w:lang w:val="es-ES_tradnl"/>
        </w:rPr>
        <w:t xml:space="preserve">Para realizar dicha verificación acceder al siguiente </w:t>
      </w:r>
      <w:proofErr w:type="gramStart"/>
      <w:r w:rsidRPr="006E6EE4">
        <w:rPr>
          <w:rFonts w:cs="Calibri"/>
          <w:bCs/>
          <w:color w:val="000000"/>
          <w:sz w:val="20"/>
          <w:lang w:val="es-ES_tradnl"/>
        </w:rPr>
        <w:t>link</w:t>
      </w:r>
      <w:proofErr w:type="gramEnd"/>
      <w:r w:rsidRPr="006E6EE4">
        <w:rPr>
          <w:rFonts w:cs="Calibri"/>
          <w:bCs/>
          <w:color w:val="000000"/>
          <w:sz w:val="20"/>
          <w:lang w:val="es-ES_tradnl"/>
        </w:rPr>
        <w:t xml:space="preserve">: </w:t>
      </w:r>
      <w:hyperlink r:id="rId13" w:history="1">
        <w:r w:rsidRPr="006E6EE4">
          <w:rPr>
            <w:rStyle w:val="Hipervnculo"/>
            <w:rFonts w:cs="Calibri"/>
            <w:bCs/>
            <w:sz w:val="20"/>
            <w:lang w:val="es-ES_tradnl"/>
          </w:rPr>
          <w:t>http://antecedentes.policia.gov.co:7003/WebJudicial/</w:t>
        </w:r>
      </w:hyperlink>
    </w:p>
    <w:p w14:paraId="63750653" w14:textId="77777777" w:rsidR="006E6EE4" w:rsidRPr="006E6EE4" w:rsidRDefault="006E6EE4" w:rsidP="006E6EE4">
      <w:pPr>
        <w:pStyle w:val="Prrafodelista"/>
        <w:ind w:left="0"/>
        <w:rPr>
          <w:rFonts w:cs="Calibri"/>
          <w:b/>
          <w:bCs/>
          <w:color w:val="000000"/>
          <w:sz w:val="20"/>
          <w:lang w:val="es-ES_tradnl"/>
        </w:rPr>
      </w:pPr>
    </w:p>
    <w:p w14:paraId="1B8084E2" w14:textId="77777777" w:rsidR="006E6EE4" w:rsidRPr="006E6EE4" w:rsidRDefault="006E6EE4" w:rsidP="005D1216">
      <w:pPr>
        <w:pStyle w:val="Prrafodelista"/>
        <w:numPr>
          <w:ilvl w:val="3"/>
          <w:numId w:val="18"/>
        </w:numPr>
        <w:rPr>
          <w:rStyle w:val="Ttulo3Car"/>
          <w:sz w:val="20"/>
        </w:rPr>
      </w:pPr>
      <w:bookmarkStart w:id="150" w:name="_Toc54720841"/>
      <w:bookmarkStart w:id="151" w:name="_Toc136250042"/>
      <w:r w:rsidRPr="006E6EE4">
        <w:rPr>
          <w:rStyle w:val="Ttulo3Car"/>
          <w:sz w:val="20"/>
        </w:rPr>
        <w:t>Verificación en el Registro Nacional de Medidas Correctivas:</w:t>
      </w:r>
      <w:bookmarkEnd w:id="150"/>
      <w:bookmarkEnd w:id="151"/>
    </w:p>
    <w:p w14:paraId="2C7686B4" w14:textId="77777777" w:rsidR="006E6EE4" w:rsidRPr="006E6EE4" w:rsidRDefault="006E6EE4" w:rsidP="006E6EE4">
      <w:pPr>
        <w:pStyle w:val="Prrafodelista"/>
        <w:rPr>
          <w:rFonts w:cs="Calibri"/>
          <w:b/>
          <w:bCs/>
          <w:color w:val="000000"/>
          <w:sz w:val="20"/>
        </w:rPr>
      </w:pPr>
    </w:p>
    <w:p w14:paraId="5A1A6E7F" w14:textId="77777777" w:rsidR="006E6EE4" w:rsidRPr="006E6EE4" w:rsidRDefault="006E6EE4" w:rsidP="002D2BB8">
      <w:pPr>
        <w:pStyle w:val="Prrafodelista"/>
        <w:ind w:left="0"/>
        <w:rPr>
          <w:rFonts w:cs="Calibri"/>
          <w:bCs/>
          <w:color w:val="000000"/>
          <w:sz w:val="20"/>
        </w:rPr>
      </w:pPr>
      <w:r w:rsidRPr="006E6EE4">
        <w:rPr>
          <w:rFonts w:cs="Calibri"/>
          <w:bCs/>
          <w:color w:val="000000"/>
          <w:sz w:val="20"/>
        </w:rPr>
        <w:t>El Instituto Tecnológico Metropolitano consultará en el Registro Nacional de Medidas Correctivas que el proponente y su representante legal se encuentren al día en el pago de las multas establecidas en el Código Nacional de Policía y Convivencia.</w:t>
      </w:r>
    </w:p>
    <w:p w14:paraId="430DE670" w14:textId="77777777" w:rsidR="006E6EE4" w:rsidRPr="006E6EE4" w:rsidRDefault="006E6EE4" w:rsidP="002D2BB8">
      <w:pPr>
        <w:pStyle w:val="Prrafodelista"/>
        <w:ind w:left="0"/>
        <w:rPr>
          <w:rFonts w:cs="Calibri"/>
          <w:bCs/>
          <w:color w:val="000000"/>
          <w:sz w:val="20"/>
        </w:rPr>
      </w:pPr>
    </w:p>
    <w:p w14:paraId="074E2A89" w14:textId="77777777" w:rsidR="006E6EE4" w:rsidRPr="006E6EE4" w:rsidRDefault="006E6EE4" w:rsidP="002D2BB8">
      <w:pPr>
        <w:pStyle w:val="Prrafodelista"/>
        <w:ind w:left="0"/>
        <w:rPr>
          <w:rFonts w:cs="Calibri"/>
          <w:bCs/>
          <w:color w:val="000000"/>
          <w:sz w:val="20"/>
        </w:rPr>
      </w:pPr>
      <w:r w:rsidRPr="006E6EE4">
        <w:rPr>
          <w:rFonts w:cs="Calibri"/>
          <w:bCs/>
          <w:color w:val="000000"/>
          <w:sz w:val="20"/>
        </w:rPr>
        <w:t>De conformidad con lo establecido en el artículo 183 del Código Nacional de Policía y Convivencia, “si transcurridos seis meses desde la fecha de imposición de la multa, esta no ha sido pagada con sus debidos intereses, hasta tanto no se ponga al día, la persona no podrá:</w:t>
      </w:r>
      <w:r w:rsidRPr="006E6EE4">
        <w:rPr>
          <w:sz w:val="20"/>
        </w:rPr>
        <w:t xml:space="preserve"> </w:t>
      </w:r>
      <w:r w:rsidRPr="006E6EE4">
        <w:rPr>
          <w:rFonts w:cs="Calibri"/>
          <w:bCs/>
          <w:color w:val="000000"/>
          <w:sz w:val="20"/>
        </w:rPr>
        <w:t>4. Contratar o renovar contrato con cualquier entidad del Estado.”</w:t>
      </w:r>
    </w:p>
    <w:p w14:paraId="5CC2870F" w14:textId="77777777" w:rsidR="006E6EE4" w:rsidRPr="006E6EE4" w:rsidRDefault="006E6EE4" w:rsidP="002D2BB8">
      <w:pPr>
        <w:pStyle w:val="Prrafodelista"/>
        <w:ind w:left="0"/>
        <w:rPr>
          <w:rFonts w:cs="Calibri"/>
          <w:bCs/>
          <w:color w:val="000000"/>
          <w:sz w:val="20"/>
        </w:rPr>
      </w:pPr>
    </w:p>
    <w:p w14:paraId="2DC43A9E" w14:textId="77777777" w:rsidR="006E6EE4" w:rsidRDefault="006E6EE4" w:rsidP="002D2BB8">
      <w:pPr>
        <w:pStyle w:val="Prrafodelista"/>
        <w:ind w:left="0"/>
        <w:rPr>
          <w:rFonts w:cs="Calibri"/>
          <w:bCs/>
          <w:color w:val="000000"/>
          <w:sz w:val="20"/>
        </w:rPr>
      </w:pPr>
      <w:r w:rsidRPr="006E6EE4">
        <w:rPr>
          <w:rFonts w:cs="Calibri"/>
          <w:bCs/>
          <w:color w:val="000000"/>
          <w:sz w:val="20"/>
        </w:rPr>
        <w:t xml:space="preserve">Dado el caso, en el que uno de los proponentes se encuentre bajo la condición anteriormente </w:t>
      </w:r>
      <w:proofErr w:type="gramStart"/>
      <w:r w:rsidRPr="006E6EE4">
        <w:rPr>
          <w:rFonts w:cs="Calibri"/>
          <w:bCs/>
          <w:color w:val="000000"/>
          <w:sz w:val="20"/>
        </w:rPr>
        <w:t>enunciada,  no</w:t>
      </w:r>
      <w:proofErr w:type="gramEnd"/>
      <w:r w:rsidRPr="006E6EE4">
        <w:rPr>
          <w:rFonts w:cs="Calibri"/>
          <w:bCs/>
          <w:color w:val="000000"/>
          <w:sz w:val="20"/>
        </w:rPr>
        <w:t xml:space="preserve"> será obstáculo para su habilitación al proceso de selección, sin perjuicio de lo determinado por el artículo noveno de la Ley 80 de 1993</w:t>
      </w:r>
    </w:p>
    <w:p w14:paraId="18EE470E" w14:textId="77777777" w:rsidR="00392C08" w:rsidRDefault="00392C08" w:rsidP="002D2BB8">
      <w:pPr>
        <w:pStyle w:val="Prrafodelista"/>
        <w:ind w:left="0"/>
        <w:rPr>
          <w:rFonts w:cs="Calibri"/>
          <w:bCs/>
          <w:color w:val="000000"/>
          <w:sz w:val="20"/>
        </w:rPr>
      </w:pPr>
    </w:p>
    <w:p w14:paraId="1A172C4B" w14:textId="617F27D6" w:rsidR="00392C08" w:rsidRPr="006E6EE4" w:rsidRDefault="00392C08" w:rsidP="002D2BB8">
      <w:pPr>
        <w:pStyle w:val="Prrafodelista"/>
        <w:ind w:left="0"/>
        <w:rPr>
          <w:rFonts w:cs="Calibri"/>
          <w:bCs/>
          <w:color w:val="000000"/>
          <w:sz w:val="20"/>
        </w:rPr>
      </w:pPr>
      <w:r w:rsidRPr="006E6EE4">
        <w:rPr>
          <w:rFonts w:cs="Calibri"/>
          <w:bCs/>
          <w:color w:val="000000"/>
          <w:sz w:val="20"/>
          <w:lang w:val="es-CO"/>
        </w:rPr>
        <w:t xml:space="preserve">Debe disponerse del certificado de </w:t>
      </w:r>
      <w:r>
        <w:rPr>
          <w:rFonts w:cs="Calibri"/>
          <w:bCs/>
          <w:color w:val="000000"/>
          <w:sz w:val="20"/>
          <w:lang w:val="es-CO"/>
        </w:rPr>
        <w:t>medidas correctivas</w:t>
      </w:r>
      <w:r w:rsidRPr="006E6EE4">
        <w:rPr>
          <w:rFonts w:cs="Calibri"/>
          <w:bCs/>
          <w:color w:val="000000"/>
          <w:sz w:val="20"/>
          <w:lang w:val="es-CO"/>
        </w:rPr>
        <w:t xml:space="preserve"> con una fecha de antelación no superior a </w:t>
      </w:r>
      <w:r>
        <w:rPr>
          <w:rFonts w:cs="Calibri"/>
          <w:bCs/>
          <w:color w:val="000000"/>
          <w:sz w:val="20"/>
          <w:lang w:val="es-CO"/>
        </w:rPr>
        <w:t>un</w:t>
      </w:r>
      <w:r w:rsidRPr="006E6EE4">
        <w:rPr>
          <w:rFonts w:cs="Calibri"/>
          <w:bCs/>
          <w:color w:val="000000"/>
          <w:sz w:val="20"/>
          <w:lang w:val="es-CO"/>
        </w:rPr>
        <w:t xml:space="preserve"> (</w:t>
      </w:r>
      <w:r>
        <w:rPr>
          <w:rFonts w:cs="Calibri"/>
          <w:bCs/>
          <w:color w:val="000000"/>
          <w:sz w:val="20"/>
          <w:lang w:val="es-CO"/>
        </w:rPr>
        <w:t>1</w:t>
      </w:r>
      <w:r w:rsidRPr="006E6EE4">
        <w:rPr>
          <w:rFonts w:cs="Calibri"/>
          <w:bCs/>
          <w:color w:val="000000"/>
          <w:sz w:val="20"/>
          <w:lang w:val="es-CO"/>
        </w:rPr>
        <w:t xml:space="preserve">) mes, contado a partir de la fecha de </w:t>
      </w:r>
      <w:r>
        <w:rPr>
          <w:rFonts w:cs="Calibri"/>
          <w:bCs/>
          <w:color w:val="000000"/>
          <w:sz w:val="20"/>
          <w:lang w:val="es-CO"/>
        </w:rPr>
        <w:t>cierre</w:t>
      </w:r>
      <w:r w:rsidRPr="006E6EE4">
        <w:rPr>
          <w:rFonts w:cs="Calibri"/>
          <w:bCs/>
          <w:color w:val="000000"/>
          <w:sz w:val="20"/>
          <w:lang w:val="es-CO"/>
        </w:rPr>
        <w:t>.</w:t>
      </w:r>
    </w:p>
    <w:p w14:paraId="5C099604" w14:textId="77777777" w:rsidR="006E6EE4" w:rsidRPr="006E6EE4" w:rsidRDefault="006E6EE4" w:rsidP="00392C08">
      <w:pPr>
        <w:pStyle w:val="Prrafodelista"/>
        <w:ind w:left="0"/>
        <w:rPr>
          <w:rFonts w:cs="Calibri"/>
          <w:b/>
          <w:bCs/>
          <w:color w:val="000000"/>
          <w:sz w:val="20"/>
        </w:rPr>
      </w:pPr>
    </w:p>
    <w:p w14:paraId="76CCF064" w14:textId="77777777" w:rsidR="006E6EE4" w:rsidRPr="006E6EE4" w:rsidRDefault="006E6EE4" w:rsidP="00392C08">
      <w:pPr>
        <w:pStyle w:val="Prrafodelista"/>
        <w:ind w:left="0"/>
        <w:rPr>
          <w:rFonts w:cs="Calibri"/>
          <w:bCs/>
          <w:color w:val="000000"/>
          <w:sz w:val="20"/>
        </w:rPr>
      </w:pPr>
      <w:r w:rsidRPr="006E6EE4">
        <w:rPr>
          <w:rFonts w:cs="Calibri"/>
          <w:bCs/>
          <w:color w:val="000000"/>
          <w:sz w:val="20"/>
        </w:rPr>
        <w:t xml:space="preserve">Para realizar dicha verificación, acceder al siguiente </w:t>
      </w:r>
      <w:proofErr w:type="gramStart"/>
      <w:r w:rsidRPr="006E6EE4">
        <w:rPr>
          <w:rFonts w:cs="Calibri"/>
          <w:bCs/>
          <w:color w:val="000000"/>
          <w:sz w:val="20"/>
        </w:rPr>
        <w:t>link</w:t>
      </w:r>
      <w:proofErr w:type="gramEnd"/>
      <w:r w:rsidRPr="006E6EE4">
        <w:rPr>
          <w:rFonts w:cs="Calibri"/>
          <w:bCs/>
          <w:color w:val="000000"/>
          <w:sz w:val="20"/>
        </w:rPr>
        <w:t xml:space="preserve">: </w:t>
      </w:r>
      <w:hyperlink r:id="rId14" w:history="1">
        <w:r w:rsidRPr="006E6EE4">
          <w:rPr>
            <w:rStyle w:val="Hipervnculo"/>
            <w:rFonts w:cs="Calibri"/>
            <w:bCs/>
            <w:sz w:val="20"/>
          </w:rPr>
          <w:t>https://srvcnpc.policia.gov.co/PSC/frm_cnp_consulta.aspx</w:t>
        </w:r>
      </w:hyperlink>
    </w:p>
    <w:p w14:paraId="2F2F1D79" w14:textId="77777777" w:rsidR="006E6EE4" w:rsidRPr="006E6EE4" w:rsidRDefault="006E6EE4" w:rsidP="006E6EE4">
      <w:pPr>
        <w:pStyle w:val="Prrafodelista"/>
        <w:ind w:left="0"/>
        <w:rPr>
          <w:rFonts w:cs="Calibri"/>
          <w:b/>
          <w:bCs/>
          <w:color w:val="000000"/>
          <w:sz w:val="20"/>
        </w:rPr>
      </w:pPr>
    </w:p>
    <w:p w14:paraId="3D8A6939" w14:textId="77777777" w:rsidR="006E6EE4" w:rsidRPr="006E6EE4" w:rsidRDefault="006E6EE4" w:rsidP="005D1216">
      <w:pPr>
        <w:pStyle w:val="Prrafodelista"/>
        <w:numPr>
          <w:ilvl w:val="3"/>
          <w:numId w:val="18"/>
        </w:numPr>
        <w:rPr>
          <w:rStyle w:val="Ttulo3Car"/>
          <w:sz w:val="20"/>
        </w:rPr>
      </w:pPr>
      <w:bookmarkStart w:id="152" w:name="_Toc54720842"/>
      <w:bookmarkStart w:id="153" w:name="_Toc136250043"/>
      <w:r w:rsidRPr="006E6EE4">
        <w:rPr>
          <w:rStyle w:val="Ttulo3Car"/>
          <w:sz w:val="20"/>
        </w:rPr>
        <w:t>Registro Único Tributario (RUT)</w:t>
      </w:r>
      <w:bookmarkEnd w:id="152"/>
      <w:bookmarkEnd w:id="153"/>
    </w:p>
    <w:p w14:paraId="01F38761" w14:textId="77777777" w:rsidR="006E6EE4" w:rsidRPr="006E6EE4" w:rsidRDefault="006E6EE4" w:rsidP="006E6EE4">
      <w:pPr>
        <w:autoSpaceDE w:val="0"/>
        <w:autoSpaceDN w:val="0"/>
        <w:adjustRightInd w:val="0"/>
        <w:rPr>
          <w:rFonts w:ascii="Arial Narrow" w:hAnsi="Arial Narrow" w:cs="Calibri"/>
          <w:b/>
          <w:bCs/>
          <w:color w:val="000000"/>
          <w:sz w:val="20"/>
          <w:szCs w:val="20"/>
        </w:rPr>
      </w:pPr>
      <w:r w:rsidRPr="006E6EE4">
        <w:rPr>
          <w:rFonts w:ascii="Arial Narrow" w:hAnsi="Arial Narrow" w:cs="Calibri"/>
          <w:b/>
          <w:bCs/>
          <w:color w:val="000000"/>
          <w:sz w:val="20"/>
          <w:szCs w:val="20"/>
        </w:rPr>
        <w:t xml:space="preserve"> </w:t>
      </w:r>
    </w:p>
    <w:p w14:paraId="769D3547" w14:textId="77777777" w:rsidR="006E6EE4" w:rsidRPr="006E6EE4" w:rsidRDefault="006E6EE4" w:rsidP="002D2BB8">
      <w:pPr>
        <w:autoSpaceDE w:val="0"/>
        <w:autoSpaceDN w:val="0"/>
        <w:adjustRightInd w:val="0"/>
        <w:jc w:val="both"/>
        <w:rPr>
          <w:rFonts w:ascii="Arial Narrow" w:hAnsi="Arial Narrow" w:cs="Calibri"/>
          <w:color w:val="000000"/>
          <w:sz w:val="20"/>
          <w:szCs w:val="20"/>
        </w:rPr>
      </w:pPr>
      <w:r w:rsidRPr="006E6EE4">
        <w:rPr>
          <w:rFonts w:ascii="Arial Narrow" w:hAnsi="Arial Narrow" w:cs="Calibri"/>
          <w:color w:val="000000"/>
          <w:sz w:val="20"/>
          <w:szCs w:val="20"/>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En caso de Consorcios o Uniones Temporales, cada uno de los integrantes deberá aportar este documento, o el RUT de la respectiva forma asociativa.</w:t>
      </w:r>
    </w:p>
    <w:p w14:paraId="0811E8F9" w14:textId="77777777" w:rsidR="006E6EE4" w:rsidRPr="006E6EE4" w:rsidRDefault="006E6EE4" w:rsidP="006E6EE4">
      <w:pPr>
        <w:tabs>
          <w:tab w:val="left" w:pos="1004"/>
        </w:tabs>
        <w:rPr>
          <w:rFonts w:ascii="Arial Narrow" w:hAnsi="Arial Narrow" w:cs="Arial"/>
          <w:sz w:val="20"/>
          <w:szCs w:val="20"/>
          <w:lang w:val="es-ES"/>
        </w:rPr>
      </w:pPr>
    </w:p>
    <w:p w14:paraId="32234C89" w14:textId="77777777" w:rsidR="006E6EE4" w:rsidRPr="006E6EE4" w:rsidRDefault="006E6EE4" w:rsidP="005D1216">
      <w:pPr>
        <w:pStyle w:val="Prrafodelista"/>
        <w:numPr>
          <w:ilvl w:val="3"/>
          <w:numId w:val="18"/>
        </w:numPr>
        <w:rPr>
          <w:rStyle w:val="Ttulo3Car"/>
          <w:sz w:val="20"/>
        </w:rPr>
      </w:pPr>
      <w:bookmarkStart w:id="154" w:name="_Toc54720843"/>
      <w:bookmarkStart w:id="155" w:name="_Toc136250044"/>
      <w:r w:rsidRPr="006E6EE4">
        <w:rPr>
          <w:rStyle w:val="Ttulo3Car"/>
          <w:sz w:val="20"/>
        </w:rPr>
        <w:t>Registro Único de Proponentes (RUP)</w:t>
      </w:r>
      <w:bookmarkEnd w:id="154"/>
      <w:bookmarkEnd w:id="155"/>
      <w:r w:rsidRPr="006E6EE4">
        <w:rPr>
          <w:rStyle w:val="Ttulo3Car"/>
          <w:sz w:val="20"/>
        </w:rPr>
        <w:t xml:space="preserve"> </w:t>
      </w:r>
    </w:p>
    <w:p w14:paraId="0F3BE077" w14:textId="77777777" w:rsidR="006E6EE4" w:rsidRPr="006E6EE4" w:rsidRDefault="006E6EE4" w:rsidP="006E6EE4">
      <w:pPr>
        <w:ind w:left="720"/>
        <w:contextualSpacing/>
        <w:rPr>
          <w:rFonts w:ascii="Arial Narrow" w:hAnsi="Arial Narrow"/>
          <w:sz w:val="20"/>
          <w:szCs w:val="20"/>
          <w:lang w:val="es-ES"/>
        </w:rPr>
      </w:pPr>
    </w:p>
    <w:p w14:paraId="488FF0E4" w14:textId="71198FFB" w:rsidR="006E6EE4" w:rsidRPr="006E6EE4" w:rsidRDefault="006E6EE4" w:rsidP="002D2BB8">
      <w:pPr>
        <w:widowControl w:val="0"/>
        <w:autoSpaceDE w:val="0"/>
        <w:autoSpaceDN w:val="0"/>
        <w:adjustRightInd w:val="0"/>
        <w:jc w:val="both"/>
        <w:rPr>
          <w:rFonts w:ascii="Arial Narrow" w:hAnsi="Arial Narrow" w:cs="Arial"/>
          <w:sz w:val="20"/>
          <w:szCs w:val="20"/>
          <w:lang w:val="es-ES"/>
        </w:rPr>
      </w:pPr>
      <w:r w:rsidRPr="006E6EE4">
        <w:rPr>
          <w:rFonts w:ascii="Arial Narrow" w:hAnsi="Arial Narrow" w:cs="Arial"/>
          <w:sz w:val="20"/>
          <w:szCs w:val="20"/>
          <w:lang w:val="es-ES"/>
        </w:rPr>
        <w:t xml:space="preserve">Para poder contratar, los proponentes deberán estar inscritos, clasificados y calificados en el Registro Único de Proponentes de la Cámara de Comercio de su jurisdicción, de acuerdo con las condiciones establecidas en el Título VI Registro Único De Proponentes –RUP del Decreto 1082 de 2015. </w:t>
      </w:r>
    </w:p>
    <w:p w14:paraId="4270DC85" w14:textId="3C3EAE6A" w:rsidR="006E6EE4" w:rsidRPr="006E6EE4" w:rsidRDefault="006E6EE4" w:rsidP="002D2BB8">
      <w:pPr>
        <w:widowControl w:val="0"/>
        <w:autoSpaceDE w:val="0"/>
        <w:autoSpaceDN w:val="0"/>
        <w:adjustRightInd w:val="0"/>
        <w:jc w:val="both"/>
        <w:rPr>
          <w:rFonts w:ascii="Arial Narrow" w:hAnsi="Arial Narrow" w:cs="Arial"/>
          <w:sz w:val="20"/>
          <w:szCs w:val="20"/>
          <w:lang w:val="es-ES"/>
        </w:rPr>
      </w:pPr>
      <w:r w:rsidRPr="006E6EE4">
        <w:rPr>
          <w:rFonts w:ascii="Arial Narrow" w:hAnsi="Arial Narrow" w:cs="Arial"/>
          <w:sz w:val="20"/>
          <w:szCs w:val="20"/>
          <w:lang w:val="es-ES"/>
        </w:rPr>
        <w:t xml:space="preserve">Los proponentes deberán cumplir con lo dispuesto en el artículo 2.2.1.1.1.5.1. del Decreto 1082 de 2015 sobre la renovación del Registro Único De Proponentes. </w:t>
      </w:r>
    </w:p>
    <w:p w14:paraId="72419065" w14:textId="4E3D7CEE" w:rsidR="006E6EE4" w:rsidRPr="00A51030" w:rsidRDefault="006E6EE4" w:rsidP="002D2BB8">
      <w:pPr>
        <w:widowControl w:val="0"/>
        <w:autoSpaceDE w:val="0"/>
        <w:autoSpaceDN w:val="0"/>
        <w:adjustRightInd w:val="0"/>
        <w:jc w:val="both"/>
        <w:rPr>
          <w:rFonts w:ascii="Arial Narrow" w:hAnsi="Arial Narrow" w:cs="Arial"/>
          <w:sz w:val="20"/>
          <w:szCs w:val="20"/>
          <w:lang w:val="es-ES"/>
        </w:rPr>
      </w:pPr>
      <w:r w:rsidRPr="006E6EE4">
        <w:rPr>
          <w:rFonts w:ascii="Arial Narrow" w:hAnsi="Arial Narrow" w:cs="Arial"/>
          <w:sz w:val="20"/>
          <w:szCs w:val="20"/>
          <w:lang w:val="es-ES"/>
        </w:rPr>
        <w:t xml:space="preserve">El Registro Único de proponentes presentado con la propuesta deberá estar renovado o actualizado y con una expedición no </w:t>
      </w:r>
      <w:r w:rsidRPr="00A51030">
        <w:rPr>
          <w:rFonts w:ascii="Arial Narrow" w:hAnsi="Arial Narrow" w:cs="Arial"/>
          <w:sz w:val="20"/>
          <w:szCs w:val="20"/>
          <w:lang w:val="es-ES"/>
        </w:rPr>
        <w:t xml:space="preserve">superior a Un (1) mes anterior a la fecha de cierre del proceso establecida en el Pliego de Condiciones. </w:t>
      </w:r>
    </w:p>
    <w:p w14:paraId="2AD3B441" w14:textId="3BFBD67A" w:rsidR="006E6EE4" w:rsidRPr="00A51030" w:rsidRDefault="006E6EE4" w:rsidP="00934BFD">
      <w:pPr>
        <w:tabs>
          <w:tab w:val="left" w:pos="0"/>
          <w:tab w:val="left" w:pos="705"/>
        </w:tabs>
        <w:jc w:val="both"/>
        <w:rPr>
          <w:rFonts w:ascii="Arial Narrow" w:hAnsi="Arial Narrow" w:cs="Arial"/>
          <w:sz w:val="20"/>
          <w:szCs w:val="20"/>
          <w:lang w:val="es-ES_tradnl"/>
        </w:rPr>
      </w:pPr>
      <w:r w:rsidRPr="00A51030">
        <w:rPr>
          <w:rFonts w:ascii="Arial Narrow" w:hAnsi="Arial Narrow" w:cs="Arial"/>
          <w:sz w:val="20"/>
          <w:szCs w:val="20"/>
          <w:lang w:val="es-ES_tradnl"/>
        </w:rPr>
        <w:t>Si la propuesta se presenta en Consorcio o Unión Temporal, cada uno de los integrantes de la respectiva forma de asociación deberá acreditar la clasificación exigida en el Pliego de Condiciones.</w:t>
      </w:r>
    </w:p>
    <w:p w14:paraId="03D98E54" w14:textId="742F179F" w:rsidR="006E6EE4" w:rsidRPr="00A51030" w:rsidRDefault="006E6EE4" w:rsidP="003603D1">
      <w:pPr>
        <w:tabs>
          <w:tab w:val="left" w:pos="0"/>
          <w:tab w:val="left" w:pos="705"/>
        </w:tabs>
        <w:jc w:val="both"/>
        <w:rPr>
          <w:rFonts w:ascii="Arial Narrow" w:hAnsi="Arial Narrow" w:cs="Arial"/>
          <w:bCs/>
          <w:sz w:val="20"/>
          <w:szCs w:val="20"/>
          <w:lang w:val="es-ES"/>
        </w:rPr>
      </w:pPr>
      <w:r w:rsidRPr="00A51030">
        <w:rPr>
          <w:rFonts w:ascii="Arial Narrow" w:hAnsi="Arial Narrow" w:cs="Arial"/>
          <w:bCs/>
          <w:sz w:val="20"/>
          <w:szCs w:val="20"/>
          <w:lang w:val="es-ES"/>
        </w:rPr>
        <w:t>El certificado constituye plena prueba respecto de la información verificada documentalmente y cuyo registro se encuentre EN FIRME, firmeza que se produce diez (10) días HABILES después de su publicación en el Registro Único Empresarial (RUE).</w:t>
      </w:r>
    </w:p>
    <w:p w14:paraId="4746E2D2" w14:textId="2F58B2A7" w:rsidR="006E6EE4" w:rsidRPr="00A51030" w:rsidRDefault="006E6EE4" w:rsidP="003603D1">
      <w:pPr>
        <w:tabs>
          <w:tab w:val="left" w:pos="0"/>
          <w:tab w:val="left" w:pos="705"/>
        </w:tabs>
        <w:jc w:val="both"/>
        <w:rPr>
          <w:rFonts w:ascii="Arial Narrow" w:hAnsi="Arial Narrow" w:cs="Arial"/>
          <w:iCs/>
          <w:sz w:val="20"/>
          <w:szCs w:val="20"/>
        </w:rPr>
      </w:pPr>
      <w:r w:rsidRPr="00A51030">
        <w:rPr>
          <w:rFonts w:ascii="Arial Narrow" w:hAnsi="Arial Narrow" w:cs="Arial"/>
          <w:iCs/>
          <w:sz w:val="20"/>
          <w:szCs w:val="20"/>
        </w:rPr>
        <w:t>Si fueren sociedades extranjeras con sucursal en el país y dentro del RUP no se encuentra toda la información requerida por la entidad, se deberá adjuntar certificación del representante legal de la sociedad extranjera o en su defecto del mandatario de la sucursal con los datos que faltan, la cual se entiende formulada bajo la gravedad del juramento. El objeto social del proponente debe tener relación directa con el objeto de la contratación.</w:t>
      </w:r>
    </w:p>
    <w:p w14:paraId="76B6ACB8" w14:textId="59721177" w:rsidR="006E6EE4" w:rsidRPr="00A51030" w:rsidRDefault="006E6EE4" w:rsidP="003603D1">
      <w:pPr>
        <w:tabs>
          <w:tab w:val="left" w:pos="0"/>
          <w:tab w:val="left" w:pos="705"/>
        </w:tabs>
        <w:jc w:val="both"/>
        <w:rPr>
          <w:rFonts w:ascii="Arial Narrow" w:hAnsi="Arial Narrow" w:cs="Arial"/>
          <w:iCs/>
          <w:sz w:val="20"/>
          <w:szCs w:val="20"/>
        </w:rPr>
      </w:pPr>
      <w:r w:rsidRPr="00A51030">
        <w:rPr>
          <w:rFonts w:ascii="Arial Narrow" w:hAnsi="Arial Narrow" w:cs="Arial"/>
          <w:iCs/>
          <w:sz w:val="20"/>
          <w:szCs w:val="20"/>
        </w:rPr>
        <w:t>Tratándose de personas naturales extranjeras sin domicilio en el país o de personas jurídicas extranjeras que no tengan establecida sucursal en Colombia no se les exigirá RUP. En consecuencia, el Instituto Tecnológico Metropolitano verificará directa y únicamente la información sobre la capacidad jurídica, y las condiciones de experiencia, capacidad financiera y de organización de los proponentes.</w:t>
      </w:r>
    </w:p>
    <w:p w14:paraId="63C93D90" w14:textId="02756F88" w:rsidR="008A74E9" w:rsidRPr="00A51030" w:rsidRDefault="008A74E9" w:rsidP="008A74E9">
      <w:pPr>
        <w:jc w:val="both"/>
        <w:rPr>
          <w:rFonts w:ascii="Arial Narrow" w:hAnsi="Arial Narrow" w:cs="Arial"/>
          <w:bCs/>
          <w:color w:val="000000" w:themeColor="text1"/>
          <w:sz w:val="20"/>
          <w:szCs w:val="20"/>
        </w:rPr>
      </w:pPr>
      <w:r w:rsidRPr="00A51030">
        <w:rPr>
          <w:rFonts w:ascii="Arial Narrow" w:hAnsi="Arial Narrow" w:cs="Arial"/>
          <w:bCs/>
          <w:color w:val="000000" w:themeColor="text1"/>
          <w:sz w:val="20"/>
          <w:szCs w:val="20"/>
        </w:rPr>
        <w:t>La inscripción del proponente debe encontrarse en firme y vigente para el proceso.</w:t>
      </w:r>
    </w:p>
    <w:p w14:paraId="040EC105" w14:textId="6E446FBF" w:rsidR="008A74E9" w:rsidRPr="00A51030" w:rsidRDefault="008A74E9" w:rsidP="008A74E9">
      <w:pPr>
        <w:jc w:val="both"/>
        <w:rPr>
          <w:rFonts w:ascii="Arial Narrow" w:hAnsi="Arial Narrow" w:cs="Arial"/>
          <w:bCs/>
          <w:color w:val="000000" w:themeColor="text1"/>
          <w:sz w:val="20"/>
          <w:szCs w:val="20"/>
        </w:rPr>
      </w:pPr>
      <w:r w:rsidRPr="00A51030">
        <w:rPr>
          <w:rFonts w:ascii="Arial Narrow" w:hAnsi="Arial Narrow" w:cs="Arial"/>
          <w:bCs/>
          <w:color w:val="000000" w:themeColor="text1"/>
          <w:sz w:val="20"/>
          <w:szCs w:val="20"/>
        </w:rPr>
        <w:t>La clasificación del proponente no es un requisito habilitante sino un mecanismo para establecer un lenguaje común entre los partícipes del Sistema de Compras y Contratación Pública. En consecuencia, las Entidades Estatales no pueden excluir a un proponente que ha acreditado los requisitos habilitantes exigidos en un Proceso de Contratación por no estar inscrito en el RUP con el código de los bienes, obras o servicios del objeto de tal Proceso de Contratación.</w:t>
      </w:r>
    </w:p>
    <w:p w14:paraId="723E89C6" w14:textId="527FED32" w:rsidR="008A74E9" w:rsidRPr="00A51030" w:rsidRDefault="008A74E9" w:rsidP="008A74E9">
      <w:pPr>
        <w:jc w:val="both"/>
        <w:rPr>
          <w:rFonts w:ascii="Arial Narrow" w:hAnsi="Arial Narrow" w:cs="Arial"/>
          <w:bCs/>
          <w:color w:val="000000" w:themeColor="text1"/>
          <w:sz w:val="20"/>
          <w:szCs w:val="20"/>
        </w:rPr>
      </w:pPr>
      <w:r w:rsidRPr="00A51030">
        <w:rPr>
          <w:rFonts w:ascii="Arial Narrow" w:hAnsi="Arial Narrow" w:cs="Arial"/>
          <w:bCs/>
          <w:color w:val="000000" w:themeColor="text1"/>
          <w:sz w:val="20"/>
          <w:szCs w:val="20"/>
        </w:rPr>
        <w:t>Si la propuesta se presenta en Consorcio o Unión Temporal, los integrantes deberán reunir, cada uno la clasificación, exigida en el Pliego de Condiciones.</w:t>
      </w:r>
    </w:p>
    <w:p w14:paraId="590D08D3" w14:textId="77777777" w:rsidR="006E6EE4" w:rsidRPr="00A51030" w:rsidRDefault="006E6EE4" w:rsidP="003603D1">
      <w:pPr>
        <w:tabs>
          <w:tab w:val="left" w:pos="0"/>
          <w:tab w:val="left" w:pos="709"/>
        </w:tabs>
        <w:jc w:val="both"/>
        <w:rPr>
          <w:rFonts w:ascii="Arial Narrow" w:hAnsi="Arial Narrow" w:cs="Arial"/>
          <w:bCs/>
          <w:sz w:val="20"/>
          <w:szCs w:val="20"/>
          <w:lang w:val="es-ES"/>
        </w:rPr>
      </w:pPr>
      <w:r w:rsidRPr="00A51030">
        <w:rPr>
          <w:rFonts w:ascii="Arial Narrow" w:hAnsi="Arial Narrow" w:cs="Arial"/>
          <w:bCs/>
          <w:sz w:val="20"/>
          <w:szCs w:val="20"/>
        </w:rPr>
        <w:t xml:space="preserve">Dicha verificación se efectuará con base en el diligenciamiento de los formularios modelo, utilizados por las cámaras de comercio, los cuales deberán ser descargados del siguiente </w:t>
      </w:r>
      <w:proofErr w:type="gramStart"/>
      <w:r w:rsidRPr="00A51030">
        <w:rPr>
          <w:rFonts w:ascii="Arial Narrow" w:hAnsi="Arial Narrow" w:cs="Arial"/>
          <w:bCs/>
          <w:sz w:val="20"/>
          <w:szCs w:val="20"/>
        </w:rPr>
        <w:t>link</w:t>
      </w:r>
      <w:proofErr w:type="gramEnd"/>
      <w:r w:rsidRPr="00A51030">
        <w:rPr>
          <w:rFonts w:ascii="Arial Narrow" w:hAnsi="Arial Narrow" w:cs="Arial"/>
          <w:bCs/>
          <w:sz w:val="20"/>
          <w:szCs w:val="20"/>
        </w:rPr>
        <w:t xml:space="preserve">. </w:t>
      </w:r>
      <w:r w:rsidRPr="00A51030">
        <w:rPr>
          <w:rFonts w:ascii="Arial Narrow" w:hAnsi="Arial Narrow" w:cs="Arial"/>
          <w:sz w:val="20"/>
          <w:szCs w:val="20"/>
          <w:lang w:val="es-ES"/>
        </w:rPr>
        <w:t>(</w:t>
      </w:r>
      <w:hyperlink r:id="rId15" w:history="1">
        <w:r w:rsidRPr="00A51030">
          <w:rPr>
            <w:rStyle w:val="Hipervnculo"/>
            <w:rFonts w:ascii="Arial Narrow" w:hAnsi="Arial Narrow" w:cs="Arial"/>
            <w:sz w:val="20"/>
            <w:szCs w:val="20"/>
            <w:lang w:val="es-ES"/>
          </w:rPr>
          <w:t>http://www.camaramedellin.com.co/site/Servicios-Registrales/Registro-Unico-de-Proponentes/Inscripcion/Modelos-de-certificacion.aspx</w:t>
        </w:r>
      </w:hyperlink>
      <w:r w:rsidRPr="00A51030">
        <w:rPr>
          <w:rFonts w:ascii="Arial Narrow" w:hAnsi="Arial Narrow" w:cs="Arial"/>
          <w:sz w:val="20"/>
          <w:szCs w:val="20"/>
          <w:lang w:val="es-ES"/>
        </w:rPr>
        <w:t>).</w:t>
      </w:r>
    </w:p>
    <w:p w14:paraId="6620487E" w14:textId="395DF845" w:rsidR="00ED2772" w:rsidRDefault="00ED2772" w:rsidP="005D1216">
      <w:pPr>
        <w:pStyle w:val="Prrafodelista"/>
        <w:numPr>
          <w:ilvl w:val="3"/>
          <w:numId w:val="18"/>
        </w:numPr>
        <w:rPr>
          <w:rStyle w:val="Ttulo3Car"/>
          <w:sz w:val="20"/>
        </w:rPr>
      </w:pPr>
      <w:bookmarkStart w:id="156" w:name="_Toc136250045"/>
      <w:r>
        <w:rPr>
          <w:rStyle w:val="Ttulo3Car"/>
          <w:sz w:val="20"/>
        </w:rPr>
        <w:t>Formato Nro. 3 Multas y/o Sanciones</w:t>
      </w:r>
      <w:bookmarkEnd w:id="156"/>
    </w:p>
    <w:p w14:paraId="4FED5780" w14:textId="77777777" w:rsidR="008B20F4" w:rsidRDefault="008B20F4" w:rsidP="008B20F4">
      <w:pPr>
        <w:rPr>
          <w:rFonts w:cs="Calibri"/>
          <w:bCs/>
          <w:color w:val="000000"/>
          <w:sz w:val="20"/>
        </w:rPr>
      </w:pPr>
    </w:p>
    <w:p w14:paraId="6A582F74" w14:textId="605988C2" w:rsidR="008B20F4" w:rsidRPr="008B20F4" w:rsidRDefault="008B20F4" w:rsidP="008B20F4">
      <w:pPr>
        <w:rPr>
          <w:rFonts w:ascii="Arial Narrow" w:hAnsi="Arial Narrow" w:cs="Arial"/>
          <w:bCs/>
          <w:color w:val="000000" w:themeColor="text1"/>
          <w:sz w:val="20"/>
          <w:szCs w:val="20"/>
        </w:rPr>
      </w:pPr>
      <w:r w:rsidRPr="008B20F4">
        <w:rPr>
          <w:rFonts w:ascii="Arial Narrow" w:hAnsi="Arial Narrow" w:cs="Arial"/>
          <w:bCs/>
          <w:color w:val="000000" w:themeColor="text1"/>
          <w:sz w:val="20"/>
          <w:szCs w:val="20"/>
        </w:rPr>
        <w:t xml:space="preserve">Las personas naturales o jurídicas deberán diligenciar el formato Nro. 3 establecido por la entidad y anexo al presente proyecto de pliegos. </w:t>
      </w:r>
    </w:p>
    <w:p w14:paraId="5BEE91B2" w14:textId="77777777" w:rsidR="008B20F4" w:rsidRPr="006E6EE4" w:rsidRDefault="008B20F4" w:rsidP="008B20F4">
      <w:pPr>
        <w:pStyle w:val="Prrafodelista"/>
        <w:rPr>
          <w:rStyle w:val="Ttulo3Car"/>
          <w:sz w:val="20"/>
        </w:rPr>
      </w:pPr>
    </w:p>
    <w:p w14:paraId="21FF4C62" w14:textId="4AFB30D5" w:rsidR="00D34FBC" w:rsidRDefault="00D34FBC" w:rsidP="005D1216">
      <w:pPr>
        <w:pStyle w:val="Prrafodelista"/>
        <w:numPr>
          <w:ilvl w:val="3"/>
          <w:numId w:val="18"/>
        </w:numPr>
        <w:rPr>
          <w:rStyle w:val="Ttulo3Car"/>
          <w:sz w:val="20"/>
        </w:rPr>
      </w:pPr>
      <w:bookmarkStart w:id="157" w:name="_Toc136250046"/>
      <w:r>
        <w:rPr>
          <w:rStyle w:val="Ttulo3Car"/>
          <w:sz w:val="20"/>
        </w:rPr>
        <w:t xml:space="preserve">Certificado de </w:t>
      </w:r>
      <w:r w:rsidRPr="00D34FBC">
        <w:rPr>
          <w:rStyle w:val="Ttulo3Car"/>
          <w:sz w:val="20"/>
        </w:rPr>
        <w:t>inhabilidades e incompatibilidades</w:t>
      </w:r>
      <w:bookmarkEnd w:id="157"/>
    </w:p>
    <w:p w14:paraId="4729B1A1" w14:textId="77777777" w:rsidR="00A41381" w:rsidRDefault="00A41381" w:rsidP="00A41381">
      <w:pPr>
        <w:rPr>
          <w:rFonts w:ascii="Arial Narrow" w:hAnsi="Arial Narrow" w:cs="Arial"/>
          <w:bCs/>
          <w:color w:val="000000" w:themeColor="text1"/>
          <w:sz w:val="20"/>
          <w:szCs w:val="20"/>
        </w:rPr>
      </w:pPr>
    </w:p>
    <w:p w14:paraId="218D3D3D" w14:textId="5EE99947" w:rsidR="00D34FBC" w:rsidRPr="00A41381" w:rsidRDefault="00A41381" w:rsidP="00A41381">
      <w:pPr>
        <w:jc w:val="both"/>
        <w:rPr>
          <w:rFonts w:cs="Arial"/>
          <w:b/>
          <w:bCs/>
          <w:color w:val="000000" w:themeColor="text1"/>
        </w:rPr>
      </w:pPr>
      <w:r w:rsidRPr="00A41381">
        <w:rPr>
          <w:rFonts w:ascii="Arial Narrow" w:hAnsi="Arial Narrow" w:cs="Arial"/>
          <w:bCs/>
          <w:color w:val="000000" w:themeColor="text1"/>
          <w:sz w:val="20"/>
          <w:szCs w:val="20"/>
        </w:rPr>
        <w:t>En el proceso de selección y en el contrato que de él se derive, el Instituto Tecnológico Metropolitano “ITM” aplicará las reglas sobre inhabilidades e incompatibilidades consagradas en la ley, especialmente las del Estatuto General de contratación de la Administración Pública, para lo cual deberá diligenciar el certificado de inhabilidades e incompatibilidades anexo</w:t>
      </w:r>
    </w:p>
    <w:p w14:paraId="7F89E868" w14:textId="25B50D2E" w:rsidR="00ED2772" w:rsidRDefault="00ED2772" w:rsidP="005D1216">
      <w:pPr>
        <w:pStyle w:val="Prrafodelista"/>
        <w:numPr>
          <w:ilvl w:val="3"/>
          <w:numId w:val="18"/>
        </w:numPr>
        <w:rPr>
          <w:rStyle w:val="Ttulo3Car"/>
          <w:sz w:val="20"/>
        </w:rPr>
      </w:pPr>
      <w:bookmarkStart w:id="158" w:name="_Toc136250047"/>
      <w:r>
        <w:rPr>
          <w:rStyle w:val="Ttulo3Car"/>
          <w:sz w:val="20"/>
        </w:rPr>
        <w:t>Compromiso anticorrupción</w:t>
      </w:r>
      <w:bookmarkEnd w:id="158"/>
    </w:p>
    <w:p w14:paraId="0724B3B6" w14:textId="77777777" w:rsidR="008B20F4" w:rsidRDefault="008B20F4" w:rsidP="008B20F4">
      <w:pPr>
        <w:rPr>
          <w:rStyle w:val="Ttulo3Car"/>
          <w:rFonts w:eastAsiaTheme="minorHAnsi"/>
          <w:sz w:val="20"/>
        </w:rPr>
      </w:pPr>
    </w:p>
    <w:p w14:paraId="6A5C5FE4" w14:textId="78401285" w:rsidR="008B20F4" w:rsidRPr="008B20F4" w:rsidRDefault="008B20F4" w:rsidP="008B20F4">
      <w:pPr>
        <w:jc w:val="both"/>
        <w:rPr>
          <w:rFonts w:ascii="Arial Narrow" w:hAnsi="Arial Narrow" w:cs="Arial"/>
          <w:bCs/>
          <w:color w:val="000000" w:themeColor="text1"/>
          <w:sz w:val="20"/>
          <w:szCs w:val="20"/>
        </w:rPr>
      </w:pPr>
      <w:r w:rsidRPr="008B20F4">
        <w:rPr>
          <w:rFonts w:ascii="Arial Narrow" w:hAnsi="Arial Narrow" w:cs="Arial"/>
          <w:bCs/>
          <w:color w:val="000000" w:themeColor="text1"/>
          <w:sz w:val="20"/>
          <w:szCs w:val="20"/>
        </w:rPr>
        <w:t xml:space="preserve">Las personas naturales o jurídicas deberán diligenciar el formato </w:t>
      </w:r>
      <w:r>
        <w:rPr>
          <w:rFonts w:ascii="Arial Narrow" w:hAnsi="Arial Narrow" w:cs="Arial"/>
          <w:bCs/>
          <w:color w:val="000000" w:themeColor="text1"/>
          <w:sz w:val="20"/>
          <w:szCs w:val="20"/>
        </w:rPr>
        <w:t xml:space="preserve">del compromiso anticorrupción establecido por la </w:t>
      </w:r>
      <w:r w:rsidR="00447F2A">
        <w:rPr>
          <w:rFonts w:ascii="Arial Narrow" w:hAnsi="Arial Narrow" w:cs="Arial"/>
          <w:bCs/>
          <w:color w:val="000000" w:themeColor="text1"/>
          <w:sz w:val="20"/>
          <w:szCs w:val="20"/>
        </w:rPr>
        <w:t xml:space="preserve">entidad </w:t>
      </w:r>
      <w:r w:rsidR="00447F2A" w:rsidRPr="008B20F4">
        <w:rPr>
          <w:rFonts w:ascii="Arial Narrow" w:hAnsi="Arial Narrow" w:cs="Arial"/>
          <w:bCs/>
          <w:color w:val="000000" w:themeColor="text1"/>
          <w:sz w:val="20"/>
          <w:szCs w:val="20"/>
        </w:rPr>
        <w:t>y</w:t>
      </w:r>
      <w:r w:rsidRPr="008B20F4">
        <w:rPr>
          <w:rFonts w:ascii="Arial Narrow" w:hAnsi="Arial Narrow" w:cs="Arial"/>
          <w:bCs/>
          <w:color w:val="000000" w:themeColor="text1"/>
          <w:sz w:val="20"/>
          <w:szCs w:val="20"/>
        </w:rPr>
        <w:t xml:space="preserve"> anexo al presente proyecto de pliegos. </w:t>
      </w:r>
    </w:p>
    <w:p w14:paraId="64187BC3" w14:textId="77777777" w:rsidR="006E6EE4" w:rsidRPr="00A51030" w:rsidRDefault="006E6EE4" w:rsidP="006E6EE4">
      <w:pPr>
        <w:rPr>
          <w:rFonts w:ascii="Arial Narrow" w:hAnsi="Arial Narrow" w:cs="Calibri"/>
          <w:snapToGrid w:val="0"/>
          <w:sz w:val="20"/>
          <w:szCs w:val="20"/>
        </w:rPr>
      </w:pPr>
    </w:p>
    <w:p w14:paraId="1A50E460" w14:textId="77777777" w:rsidR="006E6EE4" w:rsidRPr="00A51030" w:rsidRDefault="006E6EE4" w:rsidP="005D1216">
      <w:pPr>
        <w:pStyle w:val="Ttulo2"/>
        <w:numPr>
          <w:ilvl w:val="2"/>
          <w:numId w:val="18"/>
        </w:numPr>
        <w:rPr>
          <w:sz w:val="20"/>
        </w:rPr>
      </w:pPr>
      <w:bookmarkStart w:id="159" w:name="_Toc54720844"/>
      <w:bookmarkStart w:id="160" w:name="_Toc136250048"/>
      <w:r w:rsidRPr="00A51030">
        <w:rPr>
          <w:sz w:val="20"/>
        </w:rPr>
        <w:t>DOCUMENTOS DE CONTENIDO FINANCIERO OBJETO DE VERIFICACIÓN.</w:t>
      </w:r>
      <w:bookmarkEnd w:id="159"/>
      <w:bookmarkEnd w:id="160"/>
    </w:p>
    <w:p w14:paraId="2C55E602" w14:textId="77777777" w:rsidR="006E6EE4" w:rsidRPr="00A51030" w:rsidRDefault="006E6EE4" w:rsidP="006E6EE4">
      <w:pPr>
        <w:rPr>
          <w:rFonts w:ascii="Arial Narrow" w:hAnsi="Arial Narrow" w:cs="Calibri"/>
          <w:sz w:val="20"/>
          <w:szCs w:val="20"/>
          <w:lang w:val="es-ES"/>
        </w:rPr>
      </w:pPr>
    </w:p>
    <w:p w14:paraId="766597DD" w14:textId="77777777" w:rsidR="006E6EE4" w:rsidRPr="00A51030" w:rsidRDefault="006E6EE4" w:rsidP="005D1216">
      <w:pPr>
        <w:pStyle w:val="Ttulo3"/>
        <w:numPr>
          <w:ilvl w:val="3"/>
          <w:numId w:val="18"/>
        </w:numPr>
        <w:rPr>
          <w:bCs/>
          <w:sz w:val="20"/>
        </w:rPr>
      </w:pPr>
      <w:bookmarkStart w:id="161" w:name="_Toc54720845"/>
      <w:bookmarkStart w:id="162" w:name="_Toc136250049"/>
      <w:r w:rsidRPr="00A51030">
        <w:rPr>
          <w:sz w:val="20"/>
        </w:rPr>
        <w:t>Capacidad Financiera.</w:t>
      </w:r>
      <w:bookmarkEnd w:id="161"/>
      <w:bookmarkEnd w:id="162"/>
    </w:p>
    <w:p w14:paraId="328001E1" w14:textId="77777777" w:rsidR="006E6EE4" w:rsidRPr="00A51030" w:rsidRDefault="006E6EE4" w:rsidP="006E6EE4">
      <w:pPr>
        <w:rPr>
          <w:rFonts w:ascii="Arial Narrow" w:hAnsi="Arial Narrow" w:cs="Calibri"/>
          <w:sz w:val="20"/>
          <w:szCs w:val="20"/>
          <w:lang w:val="es-ES"/>
        </w:rPr>
      </w:pPr>
    </w:p>
    <w:p w14:paraId="4B94ECA5" w14:textId="52A7D0A1" w:rsidR="006E6EE4" w:rsidRPr="00A51030" w:rsidRDefault="006E6EE4" w:rsidP="003603D1">
      <w:pPr>
        <w:autoSpaceDE w:val="0"/>
        <w:autoSpaceDN w:val="0"/>
        <w:adjustRightInd w:val="0"/>
        <w:jc w:val="both"/>
        <w:rPr>
          <w:rFonts w:ascii="Arial Narrow" w:hAnsi="Arial Narrow" w:cs="Calibri"/>
          <w:sz w:val="20"/>
          <w:szCs w:val="20"/>
        </w:rPr>
      </w:pPr>
      <w:r w:rsidRPr="00A51030">
        <w:rPr>
          <w:rFonts w:ascii="Arial Narrow" w:hAnsi="Arial Narrow" w:cs="Calibri"/>
          <w:sz w:val="20"/>
          <w:szCs w:val="20"/>
        </w:rPr>
        <w:t>Los indicadores de capacidad financiera buscan establecer unas condiciones mínimas que reflejan la salud financiera de los proponentes a través de su liquidez y endeudamiento, estas condiciones muestran la aptitud del proponente para cumplir oportuna y cabalmente el objeto del contrato.</w:t>
      </w:r>
    </w:p>
    <w:p w14:paraId="68009205" w14:textId="32DA95E9" w:rsidR="006E6EE4" w:rsidRPr="00A51030" w:rsidRDefault="006E6EE4" w:rsidP="003603D1">
      <w:pPr>
        <w:autoSpaceDE w:val="0"/>
        <w:autoSpaceDN w:val="0"/>
        <w:adjustRightInd w:val="0"/>
        <w:jc w:val="both"/>
        <w:rPr>
          <w:rFonts w:ascii="Arial Narrow" w:hAnsi="Arial Narrow" w:cs="Calibri"/>
          <w:sz w:val="20"/>
          <w:szCs w:val="20"/>
        </w:rPr>
      </w:pPr>
      <w:r w:rsidRPr="00A51030">
        <w:rPr>
          <w:rFonts w:ascii="Arial Narrow" w:hAnsi="Arial Narrow" w:cs="Calibri"/>
          <w:sz w:val="20"/>
          <w:szCs w:val="20"/>
        </w:rPr>
        <w:t xml:space="preserve">La capacidad financiera requerida en un proceso de contratación debe ser adecuada y proporcional a la naturaleza y al valor del contrato, en consecuencia, se debe establecer los requisitos de capacidad financiera </w:t>
      </w:r>
      <w:r w:rsidR="00E0373F" w:rsidRPr="00A51030">
        <w:rPr>
          <w:rFonts w:ascii="Arial Narrow" w:hAnsi="Arial Narrow" w:cs="Calibri"/>
          <w:sz w:val="20"/>
          <w:szCs w:val="20"/>
        </w:rPr>
        <w:t>de acuerdo con el</w:t>
      </w:r>
      <w:r w:rsidRPr="00A51030">
        <w:rPr>
          <w:rFonts w:ascii="Arial Narrow" w:hAnsi="Arial Narrow" w:cs="Calibri"/>
          <w:sz w:val="20"/>
          <w:szCs w:val="20"/>
        </w:rPr>
        <w:t xml:space="preserve"> conocimiento del sector relativo al objeto del proceso de contratación y de los posibles oferentes.</w:t>
      </w:r>
    </w:p>
    <w:p w14:paraId="770BEA10" w14:textId="22BFD8AD" w:rsidR="006E6EE4" w:rsidRPr="00A51030" w:rsidRDefault="006E6EE4" w:rsidP="003603D1">
      <w:pPr>
        <w:autoSpaceDE w:val="0"/>
        <w:autoSpaceDN w:val="0"/>
        <w:adjustRightInd w:val="0"/>
        <w:jc w:val="both"/>
        <w:rPr>
          <w:rFonts w:ascii="Arial Narrow" w:hAnsi="Arial Narrow" w:cs="Calibri"/>
          <w:sz w:val="20"/>
          <w:szCs w:val="20"/>
        </w:rPr>
      </w:pPr>
      <w:r w:rsidRPr="00A51030">
        <w:rPr>
          <w:rFonts w:ascii="Arial Narrow" w:hAnsi="Arial Narrow" w:cs="Calibri"/>
          <w:sz w:val="20"/>
          <w:szCs w:val="20"/>
        </w:rPr>
        <w:t>La verificación de los requisitos financieros se establecerá a partir de la información suministrada por el proponente en el certificado de registro único de proponentes, verificada por la Cámara de Comercio, para lo cual deberá contar el R.U.P. renovado o actualizado a la fecha de presentación de la propuesta; se aceptará la información financiera, siempre que el Certificado del Registro Único de Proponentes este vigente y se encuentre en firme.</w:t>
      </w:r>
    </w:p>
    <w:p w14:paraId="0EFDE035" w14:textId="35C75939" w:rsidR="006E6EE4" w:rsidRPr="00A51030" w:rsidRDefault="006E6EE4" w:rsidP="003603D1">
      <w:pPr>
        <w:autoSpaceDE w:val="0"/>
        <w:autoSpaceDN w:val="0"/>
        <w:adjustRightInd w:val="0"/>
        <w:jc w:val="both"/>
        <w:rPr>
          <w:rFonts w:ascii="Arial Narrow" w:hAnsi="Arial Narrow" w:cs="Calibri"/>
          <w:sz w:val="20"/>
          <w:szCs w:val="20"/>
        </w:rPr>
      </w:pPr>
      <w:r w:rsidRPr="00A51030">
        <w:rPr>
          <w:rFonts w:ascii="Arial Narrow" w:hAnsi="Arial Narrow" w:cs="Calibri"/>
          <w:sz w:val="20"/>
          <w:szCs w:val="20"/>
        </w:rPr>
        <w:t>Los proponentes deben acreditar los siguientes indicadores financieros:</w:t>
      </w:r>
    </w:p>
    <w:p w14:paraId="3C8F19EF" w14:textId="77777777" w:rsidR="006E6EE4" w:rsidRPr="00A51030" w:rsidRDefault="006E6EE4">
      <w:pPr>
        <w:pStyle w:val="Prrafodelista"/>
        <w:numPr>
          <w:ilvl w:val="0"/>
          <w:numId w:val="11"/>
        </w:numPr>
        <w:autoSpaceDE w:val="0"/>
        <w:autoSpaceDN w:val="0"/>
        <w:adjustRightInd w:val="0"/>
        <w:rPr>
          <w:rFonts w:cs="Calibri"/>
          <w:sz w:val="20"/>
        </w:rPr>
      </w:pPr>
      <w:r w:rsidRPr="00A51030">
        <w:rPr>
          <w:rFonts w:cs="Calibri"/>
          <w:sz w:val="20"/>
        </w:rPr>
        <w:t>Índice de Liquidez = Activo Corriente / Pasivo Corriente, el cual determina la capacidad que tiene un proponente para cumplir con sus obligaciones de corto plazo; a mayor índice de liquidez, menor es la probabilidad de que el proponente incumpla sus obligaciones de corto plazo.</w:t>
      </w:r>
    </w:p>
    <w:p w14:paraId="58E2C701" w14:textId="77777777" w:rsidR="006E6EE4" w:rsidRPr="00A51030" w:rsidRDefault="006E6EE4" w:rsidP="003603D1">
      <w:pPr>
        <w:pStyle w:val="Prrafodelista"/>
        <w:autoSpaceDE w:val="0"/>
        <w:autoSpaceDN w:val="0"/>
        <w:adjustRightInd w:val="0"/>
        <w:rPr>
          <w:rFonts w:cs="Calibri"/>
          <w:sz w:val="20"/>
        </w:rPr>
      </w:pPr>
    </w:p>
    <w:p w14:paraId="0EF961C2" w14:textId="77777777" w:rsidR="006E6EE4" w:rsidRPr="00A51030" w:rsidRDefault="006E6EE4">
      <w:pPr>
        <w:pStyle w:val="Prrafodelista"/>
        <w:numPr>
          <w:ilvl w:val="0"/>
          <w:numId w:val="11"/>
        </w:numPr>
        <w:autoSpaceDE w:val="0"/>
        <w:autoSpaceDN w:val="0"/>
        <w:adjustRightInd w:val="0"/>
        <w:rPr>
          <w:rFonts w:cs="Calibri"/>
          <w:sz w:val="20"/>
        </w:rPr>
      </w:pPr>
      <w:r w:rsidRPr="00A51030">
        <w:rPr>
          <w:rFonts w:cs="Calibri"/>
          <w:sz w:val="20"/>
        </w:rPr>
        <w:t>Índice de Endeudamiento = Pasivo Total / Activo Total, el cual determina el grado de endeudamiento en la estructura de financiación (pasivos y patrimonio) del proponente; a mayor índice de endeudamiento, mayor es la probabilidad del proponente de no poder cumplir con sus pasivos.</w:t>
      </w:r>
    </w:p>
    <w:p w14:paraId="102814A3" w14:textId="77777777" w:rsidR="006E6EE4" w:rsidRPr="00A51030" w:rsidRDefault="006E6EE4" w:rsidP="003603D1">
      <w:pPr>
        <w:autoSpaceDE w:val="0"/>
        <w:autoSpaceDN w:val="0"/>
        <w:adjustRightInd w:val="0"/>
        <w:jc w:val="both"/>
        <w:rPr>
          <w:rFonts w:ascii="Arial Narrow" w:hAnsi="Arial Narrow" w:cs="Calibri"/>
          <w:sz w:val="20"/>
          <w:szCs w:val="20"/>
        </w:rPr>
      </w:pPr>
    </w:p>
    <w:p w14:paraId="6CAC7DCA" w14:textId="77777777" w:rsidR="006E6EE4" w:rsidRPr="00A51030" w:rsidRDefault="006E6EE4">
      <w:pPr>
        <w:pStyle w:val="Prrafodelista"/>
        <w:numPr>
          <w:ilvl w:val="0"/>
          <w:numId w:val="11"/>
        </w:numPr>
        <w:autoSpaceDE w:val="0"/>
        <w:autoSpaceDN w:val="0"/>
        <w:adjustRightInd w:val="0"/>
        <w:rPr>
          <w:rFonts w:cs="Calibri"/>
          <w:sz w:val="20"/>
        </w:rPr>
      </w:pPr>
      <w:r w:rsidRPr="00A51030">
        <w:rPr>
          <w:rFonts w:cs="Calibri"/>
          <w:sz w:val="20"/>
        </w:rPr>
        <w:t>Razón de Cobertura de Intereses = Utilidad Operacional / Gastos de Intereses, el cual refleja la capacidad del proponente de cumplir con sus obligaciones financieras; a mayor cobertura de intereses, menor es la probabilidad de que el proponente incumpla sus obligaciones financieras.</w:t>
      </w:r>
    </w:p>
    <w:p w14:paraId="3062A0A6" w14:textId="77777777" w:rsidR="006E6EE4" w:rsidRPr="00A51030" w:rsidRDefault="006E6EE4" w:rsidP="003603D1">
      <w:pPr>
        <w:autoSpaceDE w:val="0"/>
        <w:autoSpaceDN w:val="0"/>
        <w:adjustRightInd w:val="0"/>
        <w:jc w:val="both"/>
        <w:rPr>
          <w:rFonts w:ascii="Arial Narrow" w:hAnsi="Arial Narrow" w:cs="Calibri"/>
          <w:sz w:val="20"/>
          <w:szCs w:val="20"/>
        </w:rPr>
      </w:pPr>
    </w:p>
    <w:p w14:paraId="52B9DA4B" w14:textId="77777777" w:rsidR="006E6EE4" w:rsidRPr="00A51030" w:rsidRDefault="006E6EE4" w:rsidP="003603D1">
      <w:pPr>
        <w:autoSpaceDE w:val="0"/>
        <w:autoSpaceDN w:val="0"/>
        <w:adjustRightInd w:val="0"/>
        <w:jc w:val="both"/>
        <w:rPr>
          <w:rFonts w:ascii="Arial Narrow" w:hAnsi="Arial Narrow" w:cs="Calibri"/>
          <w:sz w:val="20"/>
          <w:szCs w:val="20"/>
        </w:rPr>
      </w:pPr>
      <w:r w:rsidRPr="00A51030">
        <w:rPr>
          <w:rFonts w:ascii="Arial Narrow" w:hAnsi="Arial Narrow" w:cs="Calibri"/>
          <w:sz w:val="20"/>
          <w:szCs w:val="20"/>
        </w:rPr>
        <w:t>Indicador adicional de capacidad financiera:</w:t>
      </w:r>
    </w:p>
    <w:p w14:paraId="3EF84EDB" w14:textId="77777777" w:rsidR="006E6EE4" w:rsidRPr="00A51030" w:rsidRDefault="006E6EE4" w:rsidP="003603D1">
      <w:pPr>
        <w:autoSpaceDE w:val="0"/>
        <w:autoSpaceDN w:val="0"/>
        <w:adjustRightInd w:val="0"/>
        <w:jc w:val="both"/>
        <w:rPr>
          <w:rFonts w:ascii="Arial Narrow" w:hAnsi="Arial Narrow" w:cs="Calibri"/>
          <w:sz w:val="20"/>
          <w:szCs w:val="20"/>
        </w:rPr>
      </w:pPr>
    </w:p>
    <w:p w14:paraId="56F5F8B4" w14:textId="77777777" w:rsidR="006E6EE4" w:rsidRPr="00A51030" w:rsidRDefault="006E6EE4">
      <w:pPr>
        <w:pStyle w:val="Prrafodelista"/>
        <w:numPr>
          <w:ilvl w:val="0"/>
          <w:numId w:val="11"/>
        </w:numPr>
        <w:autoSpaceDE w:val="0"/>
        <w:autoSpaceDN w:val="0"/>
        <w:adjustRightInd w:val="0"/>
        <w:rPr>
          <w:rFonts w:cs="Calibri"/>
          <w:sz w:val="20"/>
        </w:rPr>
      </w:pPr>
      <w:r w:rsidRPr="00A51030">
        <w:rPr>
          <w:rFonts w:cs="Calibri"/>
          <w:sz w:val="20"/>
        </w:rPr>
        <w:t>Capital de Trabajo = Activo corriente - Pasivo corriente, este indicador representa la liquidez operativa del proponente, es decir, el remanente del proponente luego de liquidar sus activos corrientes (convertirlos en efectivo) y pagar el pasivo de corto plazo; un capital de trabajo positivo contribuye con el desarrollo eficiente de la actividad económica del proponente.</w:t>
      </w:r>
    </w:p>
    <w:p w14:paraId="355306BB" w14:textId="77777777" w:rsidR="006E6EE4" w:rsidRPr="00A51030" w:rsidRDefault="006E6EE4" w:rsidP="003603D1">
      <w:pPr>
        <w:autoSpaceDE w:val="0"/>
        <w:autoSpaceDN w:val="0"/>
        <w:adjustRightInd w:val="0"/>
        <w:jc w:val="both"/>
        <w:rPr>
          <w:rFonts w:ascii="Arial Narrow" w:hAnsi="Arial Narrow" w:cs="Calibri"/>
          <w:sz w:val="20"/>
          <w:szCs w:val="20"/>
        </w:rPr>
      </w:pPr>
    </w:p>
    <w:p w14:paraId="4D35F8A4" w14:textId="16882731" w:rsidR="006E6EE4" w:rsidRPr="00A51030" w:rsidRDefault="00E0373F" w:rsidP="003603D1">
      <w:pPr>
        <w:autoSpaceDE w:val="0"/>
        <w:autoSpaceDN w:val="0"/>
        <w:adjustRightInd w:val="0"/>
        <w:jc w:val="both"/>
        <w:rPr>
          <w:rFonts w:ascii="Arial Narrow" w:hAnsi="Arial Narrow" w:cs="Calibri"/>
          <w:sz w:val="20"/>
          <w:szCs w:val="20"/>
        </w:rPr>
      </w:pPr>
      <w:r w:rsidRPr="00A51030">
        <w:rPr>
          <w:rFonts w:ascii="Arial Narrow" w:hAnsi="Arial Narrow" w:cs="Calibri"/>
          <w:sz w:val="20"/>
          <w:szCs w:val="20"/>
        </w:rPr>
        <w:t>En caso de que,</w:t>
      </w:r>
      <w:r w:rsidR="006E6EE4" w:rsidRPr="00A51030">
        <w:rPr>
          <w:rFonts w:ascii="Arial Narrow" w:hAnsi="Arial Narrow" w:cs="Calibri"/>
          <w:sz w:val="20"/>
          <w:szCs w:val="20"/>
        </w:rPr>
        <w:t xml:space="preserve"> por la naturaleza de algunos indicadores, se tenga denominador cero (0), la división daría una indeterminación y no habría un indicador lógico con el fin de verificar el cumplimiento del requisito. Para el indicador de razón de cobertura de intereses, los Oferentes cuyos gastos de intereses sean cero (0), no podrán calcular el indicador de razón de cobertura de intereses, en este caso, el Oferente cumple el indicador, salvo que su utilidad operacional sea negativa o pérdida, caso en el cual no cumple con dicho indicador.</w:t>
      </w:r>
    </w:p>
    <w:p w14:paraId="0899E62C" w14:textId="77777777" w:rsidR="006E6EE4" w:rsidRPr="00A51030" w:rsidRDefault="006E6EE4" w:rsidP="003603D1">
      <w:pPr>
        <w:autoSpaceDE w:val="0"/>
        <w:autoSpaceDN w:val="0"/>
        <w:adjustRightInd w:val="0"/>
        <w:jc w:val="both"/>
        <w:rPr>
          <w:rFonts w:ascii="Arial Narrow" w:hAnsi="Arial Narrow" w:cs="Calibri"/>
          <w:sz w:val="20"/>
          <w:szCs w:val="20"/>
        </w:rPr>
      </w:pPr>
      <w:r w:rsidRPr="00A51030">
        <w:rPr>
          <w:rFonts w:ascii="Arial Narrow" w:hAnsi="Arial Narrow" w:cs="Calibri"/>
          <w:sz w:val="20"/>
          <w:szCs w:val="20"/>
        </w:rPr>
        <w:t>En el caso de decimales en el valor consolidado final del criterio, el valor obtenido se aproximará por exceso o por defecto a la unidad más cercana, así las cosas, cuando el primer decimal sea inferior o igual a 5, se reducirá a la unidad más cercana y si el primer decimal es superior a 5, se incrementará a la unidad más cercana.</w:t>
      </w:r>
    </w:p>
    <w:p w14:paraId="6C7269B1" w14:textId="357ED020" w:rsidR="006E6EE4" w:rsidRPr="00A51030" w:rsidRDefault="006E6EE4" w:rsidP="003603D1">
      <w:pPr>
        <w:autoSpaceDE w:val="0"/>
        <w:autoSpaceDN w:val="0"/>
        <w:adjustRightInd w:val="0"/>
        <w:jc w:val="both"/>
        <w:rPr>
          <w:rFonts w:ascii="Arial Narrow" w:hAnsi="Arial Narrow" w:cs="Calibri"/>
          <w:sz w:val="20"/>
          <w:szCs w:val="20"/>
        </w:rPr>
      </w:pPr>
      <w:r w:rsidRPr="00A51030">
        <w:rPr>
          <w:rFonts w:ascii="Arial Narrow" w:hAnsi="Arial Narrow" w:cs="Calibri"/>
          <w:sz w:val="20"/>
          <w:szCs w:val="20"/>
        </w:rPr>
        <w:t>Para la verificación de los indicadores financieros, los proponentes deberán aportar el Registro Único de Proponentes (RUP) actualizado conforme el Decreto 1082 de 2015, Decreto 399 de 2021 y Decreto 579 de 2021 con la información financiera de los últimos tres (3) años fiscales anteriores al respectivo acto, el Instituto evaluará estos indicadores teniendo en cuenta el mejor año fiscal que se refleje en el registro de cada proponente. En aquellos eventos en que el proponente no tenga la antigüedad suficiente para aportar la información financiera correspondiente a los tres (3) años, podrá acreditar dicha información desde su primer cierre fiscal.</w:t>
      </w:r>
    </w:p>
    <w:p w14:paraId="7C4D9505" w14:textId="77777777" w:rsidR="006E6EE4" w:rsidRPr="00A51030" w:rsidRDefault="006E6EE4" w:rsidP="003603D1">
      <w:pPr>
        <w:autoSpaceDE w:val="0"/>
        <w:autoSpaceDN w:val="0"/>
        <w:adjustRightInd w:val="0"/>
        <w:jc w:val="both"/>
        <w:rPr>
          <w:rFonts w:ascii="Arial Narrow" w:hAnsi="Arial Narrow" w:cs="Calibri"/>
          <w:sz w:val="20"/>
          <w:szCs w:val="20"/>
        </w:rPr>
      </w:pPr>
      <w:r w:rsidRPr="00A51030">
        <w:rPr>
          <w:rFonts w:ascii="Arial Narrow" w:hAnsi="Arial Narrow" w:cs="Calibri"/>
          <w:sz w:val="20"/>
          <w:szCs w:val="20"/>
        </w:rPr>
        <w:t>Si es oferente plural (consorcio, unión temporal o promesa de sociedad futura) debe acreditar su capacidad financiera así: sumando el resultado de la ponderación de cada uno de los indicadores de cada miembro del oferente plural de acuerdo con su porcentaje de participación, aplicando la fórmula general.</w:t>
      </w:r>
    </w:p>
    <w:p w14:paraId="7FFB3711" w14:textId="1008A47A" w:rsidR="006E6EE4" w:rsidRPr="00A51030" w:rsidRDefault="007D255B" w:rsidP="009F3A22">
      <w:pPr>
        <w:autoSpaceDE w:val="0"/>
        <w:autoSpaceDN w:val="0"/>
        <w:adjustRightInd w:val="0"/>
        <w:jc w:val="center"/>
        <w:rPr>
          <w:rFonts w:ascii="Arial Narrow" w:hAnsi="Arial Narrow" w:cs="Calibri"/>
          <w:sz w:val="20"/>
          <w:szCs w:val="20"/>
        </w:rPr>
      </w:pPr>
      <w:r w:rsidRPr="00A51030">
        <w:rPr>
          <w:rFonts w:ascii="Arial Narrow" w:hAnsi="Arial Narrow" w:cs="Calibri"/>
          <w:noProof/>
          <w:sz w:val="20"/>
          <w:szCs w:val="20"/>
          <w:lang w:eastAsia="es-CO"/>
        </w:rPr>
        <w:drawing>
          <wp:inline distT="0" distB="0" distL="0" distR="0" wp14:anchorId="23DC48F3" wp14:editId="2B2756B6">
            <wp:extent cx="5612130" cy="777240"/>
            <wp:effectExtent l="0" t="0" r="762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12130" cy="777240"/>
                    </a:xfrm>
                    <a:prstGeom prst="rect">
                      <a:avLst/>
                    </a:prstGeom>
                  </pic:spPr>
                </pic:pic>
              </a:graphicData>
            </a:graphic>
          </wp:inline>
        </w:drawing>
      </w:r>
    </w:p>
    <w:p w14:paraId="637C83C8" w14:textId="77777777" w:rsidR="006E6EE4" w:rsidRPr="00A51030" w:rsidRDefault="006E6EE4" w:rsidP="006E6EE4">
      <w:pPr>
        <w:pStyle w:val="Default"/>
        <w:jc w:val="both"/>
        <w:rPr>
          <w:rFonts w:ascii="Arial Narrow" w:hAnsi="Arial Narrow"/>
          <w:sz w:val="20"/>
          <w:szCs w:val="20"/>
        </w:rPr>
      </w:pPr>
      <w:r w:rsidRPr="00A51030">
        <w:rPr>
          <w:rFonts w:ascii="Arial Narrow" w:hAnsi="Arial Narrow"/>
          <w:sz w:val="20"/>
          <w:szCs w:val="20"/>
        </w:rPr>
        <w:t xml:space="preserve">Donde n es el número de integrantes del Oferente plural. </w:t>
      </w:r>
    </w:p>
    <w:p w14:paraId="3AD86C31" w14:textId="77777777" w:rsidR="006E6EE4" w:rsidRPr="00A51030" w:rsidRDefault="006E6EE4" w:rsidP="006E6EE4">
      <w:pPr>
        <w:pStyle w:val="Default"/>
        <w:jc w:val="both"/>
        <w:rPr>
          <w:rFonts w:ascii="Arial Narrow" w:hAnsi="Arial Narrow"/>
          <w:sz w:val="20"/>
          <w:szCs w:val="20"/>
        </w:rPr>
      </w:pPr>
    </w:p>
    <w:p w14:paraId="1BBB7A28" w14:textId="77777777" w:rsidR="006E6EE4" w:rsidRPr="00A51030" w:rsidRDefault="006E6EE4" w:rsidP="006E6EE4">
      <w:pPr>
        <w:pStyle w:val="Default"/>
        <w:jc w:val="both"/>
        <w:rPr>
          <w:rFonts w:ascii="Arial Narrow" w:hAnsi="Arial Narrow"/>
          <w:sz w:val="20"/>
          <w:szCs w:val="20"/>
        </w:rPr>
      </w:pPr>
      <w:r w:rsidRPr="00A51030">
        <w:rPr>
          <w:rFonts w:ascii="Arial Narrow" w:hAnsi="Arial Narrow"/>
          <w:sz w:val="20"/>
          <w:szCs w:val="20"/>
        </w:rPr>
        <w:t xml:space="preserve">Para la verificación de los indicadores financieros solicitados, los proponentes deberán aportar la siguiente información: </w:t>
      </w:r>
    </w:p>
    <w:p w14:paraId="024A08A8" w14:textId="77777777" w:rsidR="006E6EE4" w:rsidRPr="00A51030" w:rsidRDefault="006E6EE4" w:rsidP="006E6EE4">
      <w:pPr>
        <w:pStyle w:val="Default"/>
        <w:jc w:val="both"/>
        <w:rPr>
          <w:rFonts w:ascii="Arial Narrow" w:hAnsi="Arial Narrow"/>
          <w:sz w:val="20"/>
          <w:szCs w:val="20"/>
        </w:rPr>
      </w:pPr>
    </w:p>
    <w:p w14:paraId="6D3ACA61" w14:textId="7D865D96" w:rsidR="006E6EE4" w:rsidRPr="00A51030" w:rsidRDefault="006E6EE4" w:rsidP="006E6EE4">
      <w:pPr>
        <w:pStyle w:val="Default"/>
        <w:widowControl/>
        <w:ind w:left="708"/>
        <w:jc w:val="both"/>
        <w:rPr>
          <w:rFonts w:ascii="Arial Narrow" w:hAnsi="Arial Narrow"/>
          <w:sz w:val="20"/>
          <w:szCs w:val="20"/>
        </w:rPr>
      </w:pPr>
      <w:r w:rsidRPr="00A51030">
        <w:rPr>
          <w:rFonts w:ascii="Arial Narrow" w:hAnsi="Arial Narrow"/>
          <w:sz w:val="20"/>
          <w:szCs w:val="20"/>
        </w:rPr>
        <w:t xml:space="preserve">•Si el Registro Único de Proponentes (RUP) se encuentra actualizado con </w:t>
      </w:r>
      <w:r w:rsidR="00E0373F" w:rsidRPr="00A51030">
        <w:rPr>
          <w:rFonts w:ascii="Arial Narrow" w:hAnsi="Arial Narrow"/>
          <w:sz w:val="20"/>
          <w:szCs w:val="20"/>
        </w:rPr>
        <w:t>el</w:t>
      </w:r>
      <w:r w:rsidRPr="00A51030">
        <w:rPr>
          <w:rFonts w:ascii="Arial Narrow" w:hAnsi="Arial Narrow"/>
          <w:sz w:val="20"/>
          <w:szCs w:val="20"/>
        </w:rPr>
        <w:t xml:space="preserve"> Decreto 1082 de 2015, Decreto 399 de 2021 </w:t>
      </w:r>
      <w:r w:rsidR="00E0373F" w:rsidRPr="00A51030">
        <w:rPr>
          <w:rFonts w:ascii="Arial Narrow" w:hAnsi="Arial Narrow"/>
          <w:sz w:val="20"/>
          <w:szCs w:val="20"/>
        </w:rPr>
        <w:t>y Decreto</w:t>
      </w:r>
      <w:r w:rsidRPr="00A51030">
        <w:rPr>
          <w:rFonts w:ascii="Arial Narrow" w:hAnsi="Arial Narrow"/>
          <w:sz w:val="20"/>
          <w:szCs w:val="20"/>
        </w:rPr>
        <w:t xml:space="preserve"> 579 de 2021, la información financiera está con fecha de corte a diciembre 31 de 2020; el oferente, debe aportar el certificado de RUP vigente y en firme </w:t>
      </w:r>
    </w:p>
    <w:p w14:paraId="0372D1AC" w14:textId="77777777" w:rsidR="006E6EE4" w:rsidRPr="00A51030" w:rsidRDefault="006E6EE4" w:rsidP="006E6EE4">
      <w:pPr>
        <w:autoSpaceDE w:val="0"/>
        <w:autoSpaceDN w:val="0"/>
        <w:adjustRightInd w:val="0"/>
        <w:rPr>
          <w:rFonts w:ascii="Arial Narrow" w:hAnsi="Arial Narrow" w:cs="Calibri"/>
          <w:sz w:val="20"/>
          <w:szCs w:val="20"/>
        </w:rPr>
      </w:pPr>
    </w:p>
    <w:p w14:paraId="16050382" w14:textId="588B431D" w:rsidR="006E6EE4" w:rsidRPr="00A51030" w:rsidRDefault="006E6EE4" w:rsidP="009E547D">
      <w:pPr>
        <w:autoSpaceDE w:val="0"/>
        <w:autoSpaceDN w:val="0"/>
        <w:adjustRightInd w:val="0"/>
        <w:jc w:val="both"/>
        <w:rPr>
          <w:rFonts w:ascii="Arial Narrow" w:hAnsi="Arial Narrow" w:cs="Calibri"/>
          <w:bCs/>
          <w:sz w:val="20"/>
          <w:szCs w:val="20"/>
          <w:lang w:val="es-ES"/>
        </w:rPr>
      </w:pPr>
      <w:r w:rsidRPr="00A51030">
        <w:rPr>
          <w:rFonts w:ascii="Arial Narrow" w:hAnsi="Arial Narrow" w:cs="Calibri"/>
          <w:bCs/>
          <w:sz w:val="20"/>
          <w:szCs w:val="20"/>
          <w:lang w:val="es-ES"/>
        </w:rPr>
        <w:t>La información financiera deberá ser presentada en moneda legal colombiana, por ser ésta la unidad contable por expresa disposición legal, expresada en miles de pesos.</w:t>
      </w:r>
    </w:p>
    <w:p w14:paraId="78E3C443" w14:textId="5E1470BB" w:rsidR="006E6EE4" w:rsidRPr="00A51030" w:rsidRDefault="006E6EE4" w:rsidP="009E547D">
      <w:pPr>
        <w:autoSpaceDE w:val="0"/>
        <w:autoSpaceDN w:val="0"/>
        <w:adjustRightInd w:val="0"/>
        <w:jc w:val="both"/>
        <w:rPr>
          <w:rFonts w:ascii="Arial Narrow" w:hAnsi="Arial Narrow" w:cs="Calibri"/>
          <w:bCs/>
          <w:sz w:val="20"/>
          <w:szCs w:val="20"/>
          <w:lang w:val="es-ES"/>
        </w:rPr>
      </w:pPr>
      <w:r w:rsidRPr="00A51030">
        <w:rPr>
          <w:rFonts w:ascii="Arial Narrow" w:hAnsi="Arial Narrow" w:cs="Calibri"/>
          <w:bCs/>
          <w:sz w:val="20"/>
          <w:szCs w:val="20"/>
          <w:lang w:val="es-ES"/>
        </w:rPr>
        <w:t>La capacidad financiera del proponente se calculará a partir de la verificación de los siguientes factores:</w:t>
      </w:r>
    </w:p>
    <w:p w14:paraId="6FB7FA45" w14:textId="77777777" w:rsidR="009E547D" w:rsidRPr="00A51030" w:rsidRDefault="009E547D" w:rsidP="009E547D">
      <w:pPr>
        <w:autoSpaceDE w:val="0"/>
        <w:autoSpaceDN w:val="0"/>
        <w:adjustRightInd w:val="0"/>
        <w:jc w:val="both"/>
        <w:rPr>
          <w:rFonts w:ascii="Arial Narrow" w:hAnsi="Arial Narrow" w:cs="Calibri"/>
          <w:bCs/>
          <w:sz w:val="20"/>
          <w:szCs w:val="20"/>
          <w:lang w:val="es-ES"/>
        </w:rPr>
      </w:pPr>
    </w:p>
    <w:p w14:paraId="54ED4715" w14:textId="77777777" w:rsidR="006E6EE4" w:rsidRPr="00A51030" w:rsidRDefault="006E6EE4" w:rsidP="005D1216">
      <w:pPr>
        <w:pStyle w:val="Ttulo3"/>
        <w:numPr>
          <w:ilvl w:val="4"/>
          <w:numId w:val="18"/>
        </w:numPr>
        <w:rPr>
          <w:sz w:val="20"/>
        </w:rPr>
      </w:pPr>
      <w:bookmarkStart w:id="163" w:name="_Toc54720846"/>
      <w:bookmarkStart w:id="164" w:name="_Toc136250050"/>
      <w:r w:rsidRPr="00A51030">
        <w:rPr>
          <w:sz w:val="20"/>
        </w:rPr>
        <w:t>Índice de Liquidez.</w:t>
      </w:r>
      <w:bookmarkEnd w:id="163"/>
      <w:bookmarkEnd w:id="164"/>
      <w:r w:rsidRPr="00A51030">
        <w:rPr>
          <w:sz w:val="20"/>
        </w:rPr>
        <w:t xml:space="preserve"> </w:t>
      </w:r>
    </w:p>
    <w:p w14:paraId="2DCCDD80" w14:textId="77777777" w:rsidR="006E6EE4" w:rsidRPr="00A51030" w:rsidRDefault="006E6EE4" w:rsidP="006E6EE4">
      <w:pPr>
        <w:autoSpaceDE w:val="0"/>
        <w:autoSpaceDN w:val="0"/>
        <w:adjustRightInd w:val="0"/>
        <w:rPr>
          <w:rFonts w:ascii="Arial Narrow" w:hAnsi="Arial Narrow" w:cs="Calibri"/>
          <w:b/>
          <w:bCs/>
          <w:sz w:val="20"/>
          <w:szCs w:val="20"/>
        </w:rPr>
      </w:pPr>
    </w:p>
    <w:p w14:paraId="4E7F2D52" w14:textId="0945424D" w:rsidR="006E6EE4" w:rsidRPr="00A51030" w:rsidRDefault="006E6EE4" w:rsidP="00E92B43">
      <w:pPr>
        <w:autoSpaceDE w:val="0"/>
        <w:autoSpaceDN w:val="0"/>
        <w:adjustRightInd w:val="0"/>
        <w:jc w:val="both"/>
        <w:rPr>
          <w:rFonts w:ascii="Arial Narrow" w:hAnsi="Arial Narrow" w:cs="Calibri"/>
          <w:sz w:val="20"/>
          <w:szCs w:val="20"/>
        </w:rPr>
      </w:pPr>
      <w:r w:rsidRPr="00A51030">
        <w:rPr>
          <w:rFonts w:ascii="Arial Narrow" w:hAnsi="Arial Narrow" w:cs="Calibri"/>
          <w:sz w:val="20"/>
          <w:szCs w:val="20"/>
        </w:rPr>
        <w:t>Indica el grado de apalancamiento que corresponde a la participación de los acreedores en los activos de la empresa, mientras más alto sea este índice, mayor será el apalancamiento financiero de la empresa.</w:t>
      </w:r>
    </w:p>
    <w:p w14:paraId="7845D510" w14:textId="5B4EE94B" w:rsidR="006E6EE4" w:rsidRPr="00A51030" w:rsidRDefault="006E6EE4" w:rsidP="00E92B43">
      <w:pPr>
        <w:autoSpaceDE w:val="0"/>
        <w:autoSpaceDN w:val="0"/>
        <w:adjustRightInd w:val="0"/>
        <w:jc w:val="both"/>
        <w:rPr>
          <w:rFonts w:ascii="Arial Narrow" w:hAnsi="Arial Narrow" w:cs="Calibri"/>
          <w:sz w:val="20"/>
          <w:szCs w:val="20"/>
          <w:lang w:val="es-ES"/>
        </w:rPr>
      </w:pPr>
      <w:r w:rsidRPr="00A51030">
        <w:rPr>
          <w:rFonts w:ascii="Arial Narrow" w:hAnsi="Arial Narrow" w:cs="Calibri"/>
          <w:sz w:val="20"/>
          <w:szCs w:val="20"/>
          <w:lang w:val="es-ES"/>
        </w:rPr>
        <w:t xml:space="preserve">Para poder participar el proponente deberá tener un Índice de Liquidez igual o superior a </w:t>
      </w:r>
      <w:sdt>
        <w:sdtPr>
          <w:rPr>
            <w:rStyle w:val="Estilo2"/>
            <w:sz w:val="28"/>
            <w:szCs w:val="28"/>
          </w:rPr>
          <w:alias w:val="Inserte cifra en letras y números"/>
          <w:tag w:val="Inserte cifra en letras y números"/>
          <w:id w:val="936024057"/>
          <w:placeholder>
            <w:docPart w:val="82737C0BE5FA4842A904A55EEE3A83C7"/>
          </w:placeholder>
          <w:text/>
        </w:sdtPr>
        <w:sdtContent>
          <w:r w:rsidR="0026610F">
            <w:rPr>
              <w:rStyle w:val="Estilo2"/>
              <w:sz w:val="28"/>
              <w:szCs w:val="28"/>
            </w:rPr>
            <w:t>0.91</w:t>
          </w:r>
        </w:sdtContent>
      </w:sdt>
    </w:p>
    <w:p w14:paraId="21DBAAD2" w14:textId="590F926C" w:rsidR="006E6EE4" w:rsidRPr="00A51030" w:rsidRDefault="006E6EE4" w:rsidP="00E92B43">
      <w:pPr>
        <w:autoSpaceDE w:val="0"/>
        <w:autoSpaceDN w:val="0"/>
        <w:adjustRightInd w:val="0"/>
        <w:jc w:val="both"/>
        <w:rPr>
          <w:rFonts w:ascii="Arial Narrow" w:hAnsi="Arial Narrow" w:cs="Calibri"/>
          <w:sz w:val="20"/>
          <w:szCs w:val="20"/>
          <w:lang w:val="es-ES"/>
        </w:rPr>
      </w:pPr>
      <w:r w:rsidRPr="00A51030">
        <w:rPr>
          <w:rFonts w:ascii="Arial Narrow" w:hAnsi="Arial Narrow" w:cs="Calibri"/>
          <w:sz w:val="20"/>
          <w:szCs w:val="20"/>
          <w:lang w:val="es-ES"/>
        </w:rPr>
        <w:t xml:space="preserve">Para consorcios o uniones temporales, la calificación se obtendrá de manera ponderada de acuerdo </w:t>
      </w:r>
      <w:r w:rsidR="009E547D" w:rsidRPr="00A51030">
        <w:rPr>
          <w:rFonts w:ascii="Arial Narrow" w:hAnsi="Arial Narrow" w:cs="Calibri"/>
          <w:sz w:val="20"/>
          <w:szCs w:val="20"/>
          <w:lang w:val="es-ES"/>
        </w:rPr>
        <w:t>con</w:t>
      </w:r>
      <w:r w:rsidRPr="00A51030">
        <w:rPr>
          <w:rFonts w:ascii="Arial Narrow" w:hAnsi="Arial Narrow" w:cs="Calibri"/>
          <w:sz w:val="20"/>
          <w:szCs w:val="20"/>
          <w:lang w:val="es-ES"/>
        </w:rPr>
        <w:t xml:space="preserve"> su porcentaje de participación.</w:t>
      </w:r>
    </w:p>
    <w:p w14:paraId="03350944" w14:textId="77777777" w:rsidR="006E6EE4" w:rsidRPr="00A51030" w:rsidRDefault="006E6EE4" w:rsidP="00E92B43">
      <w:pPr>
        <w:autoSpaceDE w:val="0"/>
        <w:autoSpaceDN w:val="0"/>
        <w:adjustRightInd w:val="0"/>
        <w:jc w:val="both"/>
        <w:rPr>
          <w:rFonts w:ascii="Arial Narrow" w:hAnsi="Arial Narrow" w:cs="Calibri"/>
          <w:sz w:val="20"/>
          <w:szCs w:val="20"/>
          <w:lang w:val="es-ES"/>
        </w:rPr>
      </w:pPr>
      <w:r w:rsidRPr="00A51030">
        <w:rPr>
          <w:rFonts w:ascii="Arial Narrow" w:hAnsi="Arial Narrow" w:cs="Calibri"/>
          <w:sz w:val="20"/>
          <w:szCs w:val="20"/>
          <w:lang w:val="es-ES"/>
        </w:rPr>
        <w:t>NOTA: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24B13A6A" w14:textId="77777777" w:rsidR="006E6EE4" w:rsidRPr="00A51030" w:rsidRDefault="006E6EE4" w:rsidP="006E6EE4">
      <w:pPr>
        <w:autoSpaceDE w:val="0"/>
        <w:autoSpaceDN w:val="0"/>
        <w:adjustRightInd w:val="0"/>
        <w:rPr>
          <w:rFonts w:ascii="Arial Narrow" w:hAnsi="Arial Narrow" w:cs="Calibri"/>
          <w:sz w:val="20"/>
          <w:szCs w:val="20"/>
        </w:rPr>
      </w:pPr>
    </w:p>
    <w:p w14:paraId="3E1ABDA4" w14:textId="77777777" w:rsidR="006E6EE4" w:rsidRPr="00A51030" w:rsidRDefault="006E6EE4" w:rsidP="005D1216">
      <w:pPr>
        <w:pStyle w:val="Ttulo3"/>
        <w:numPr>
          <w:ilvl w:val="4"/>
          <w:numId w:val="18"/>
        </w:numPr>
        <w:rPr>
          <w:sz w:val="20"/>
        </w:rPr>
      </w:pPr>
      <w:bookmarkStart w:id="165" w:name="_Toc54720847"/>
      <w:bookmarkStart w:id="166" w:name="_Toc136250051"/>
      <w:r w:rsidRPr="00A51030">
        <w:rPr>
          <w:sz w:val="20"/>
        </w:rPr>
        <w:t>Índice de Endeudamiento.</w:t>
      </w:r>
      <w:bookmarkEnd w:id="165"/>
      <w:bookmarkEnd w:id="166"/>
    </w:p>
    <w:p w14:paraId="22EA11D9" w14:textId="77777777" w:rsidR="006E6EE4" w:rsidRPr="00A51030" w:rsidRDefault="006E6EE4" w:rsidP="006E6EE4">
      <w:pPr>
        <w:pStyle w:val="Prrafodelista"/>
        <w:ind w:left="0"/>
        <w:rPr>
          <w:rFonts w:cs="Calibri"/>
          <w:b/>
          <w:sz w:val="20"/>
        </w:rPr>
      </w:pPr>
    </w:p>
    <w:p w14:paraId="1C3AEA8F" w14:textId="4CB514BE" w:rsidR="006E6EE4" w:rsidRPr="00A51030" w:rsidRDefault="006E6EE4" w:rsidP="00E92B43">
      <w:pPr>
        <w:autoSpaceDE w:val="0"/>
        <w:autoSpaceDN w:val="0"/>
        <w:adjustRightInd w:val="0"/>
        <w:jc w:val="both"/>
        <w:rPr>
          <w:rFonts w:ascii="Arial Narrow" w:hAnsi="Arial Narrow" w:cs="Calibri"/>
          <w:bCs/>
          <w:sz w:val="20"/>
          <w:szCs w:val="20"/>
        </w:rPr>
      </w:pPr>
      <w:r w:rsidRPr="00A51030">
        <w:rPr>
          <w:rFonts w:ascii="Arial Narrow" w:hAnsi="Arial Narrow" w:cs="Calibri"/>
          <w:bCs/>
          <w:sz w:val="20"/>
          <w:szCs w:val="20"/>
        </w:rPr>
        <w:t>Indica la capacidad de la empresa para cubrir pasivos a corto plazo, por cada peso que tiene que cubrir en el corto plazo (pasivo corriente), con cuánto cuenta para cubrirlo (activo corriente</w:t>
      </w:r>
    </w:p>
    <w:p w14:paraId="5C8B5F45" w14:textId="72C2B04E" w:rsidR="006E6EE4" w:rsidRPr="00A51030" w:rsidRDefault="006E6EE4" w:rsidP="00E92B43">
      <w:pPr>
        <w:autoSpaceDE w:val="0"/>
        <w:autoSpaceDN w:val="0"/>
        <w:adjustRightInd w:val="0"/>
        <w:jc w:val="both"/>
        <w:rPr>
          <w:rFonts w:ascii="Arial Narrow" w:hAnsi="Arial Narrow" w:cs="Calibri"/>
          <w:sz w:val="20"/>
          <w:szCs w:val="20"/>
        </w:rPr>
      </w:pPr>
      <w:r w:rsidRPr="00A51030">
        <w:rPr>
          <w:rFonts w:ascii="Arial Narrow" w:hAnsi="Arial Narrow" w:cs="Calibri"/>
          <w:bCs/>
          <w:sz w:val="20"/>
          <w:szCs w:val="20"/>
        </w:rPr>
        <w:t xml:space="preserve">El proponente deberá contar con un Índice de Endeudamiento igual o inferior al </w:t>
      </w:r>
      <w:sdt>
        <w:sdtPr>
          <w:rPr>
            <w:rStyle w:val="Estilo2"/>
            <w:sz w:val="28"/>
            <w:szCs w:val="28"/>
          </w:rPr>
          <w:alias w:val="Inserte cifra en letras y números"/>
          <w:tag w:val="Inserte cifra en letras y números"/>
          <w:id w:val="-1815709361"/>
          <w:placeholder>
            <w:docPart w:val="B5024D95A892436DB34E6F73FEF2D1EE"/>
          </w:placeholder>
          <w:text/>
        </w:sdtPr>
        <w:sdtContent>
          <w:r w:rsidR="002430FE">
            <w:rPr>
              <w:rStyle w:val="Estilo2"/>
              <w:sz w:val="28"/>
              <w:szCs w:val="28"/>
            </w:rPr>
            <w:t>70</w:t>
          </w:r>
          <w:r w:rsidRPr="00A51030">
            <w:rPr>
              <w:rStyle w:val="Estilo2"/>
              <w:sz w:val="28"/>
              <w:szCs w:val="28"/>
            </w:rPr>
            <w:t>%</w:t>
          </w:r>
        </w:sdtContent>
      </w:sdt>
    </w:p>
    <w:p w14:paraId="583D640C" w14:textId="0089D61A" w:rsidR="006E6EE4" w:rsidRPr="00A51030" w:rsidRDefault="006E6EE4" w:rsidP="00E92B43">
      <w:pPr>
        <w:autoSpaceDE w:val="0"/>
        <w:autoSpaceDN w:val="0"/>
        <w:adjustRightInd w:val="0"/>
        <w:jc w:val="both"/>
        <w:rPr>
          <w:rFonts w:ascii="Arial Narrow" w:hAnsi="Arial Narrow" w:cs="Calibri"/>
          <w:sz w:val="20"/>
          <w:szCs w:val="20"/>
          <w:lang w:val="es-ES"/>
        </w:rPr>
      </w:pPr>
      <w:r w:rsidRPr="00A51030">
        <w:rPr>
          <w:rFonts w:ascii="Arial Narrow" w:hAnsi="Arial Narrow" w:cs="Calibri"/>
          <w:sz w:val="20"/>
          <w:szCs w:val="20"/>
          <w:lang w:val="es-ES"/>
        </w:rPr>
        <w:t>Para consorcios o uniones temporales, la calificación se obtendrá de manera ponderada de acuerdo con su porcentaje de participación.</w:t>
      </w:r>
    </w:p>
    <w:p w14:paraId="463415EC" w14:textId="77777777" w:rsidR="006E6EE4" w:rsidRPr="00A51030" w:rsidRDefault="006E6EE4" w:rsidP="00E92B43">
      <w:pPr>
        <w:autoSpaceDE w:val="0"/>
        <w:autoSpaceDN w:val="0"/>
        <w:adjustRightInd w:val="0"/>
        <w:jc w:val="both"/>
        <w:rPr>
          <w:rFonts w:ascii="Arial Narrow" w:hAnsi="Arial Narrow" w:cs="Calibri"/>
          <w:bCs/>
          <w:sz w:val="20"/>
          <w:szCs w:val="20"/>
        </w:rPr>
      </w:pPr>
      <w:r w:rsidRPr="00A51030">
        <w:rPr>
          <w:rFonts w:ascii="Arial Narrow" w:hAnsi="Arial Narrow" w:cs="Calibri"/>
          <w:bCs/>
          <w:sz w:val="20"/>
          <w:szCs w:val="20"/>
        </w:rPr>
        <w:t>NOTA: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5739D859" w14:textId="77777777" w:rsidR="006E6EE4" w:rsidRPr="00A51030" w:rsidRDefault="006E6EE4" w:rsidP="006E6EE4">
      <w:pPr>
        <w:pStyle w:val="Prrafodelista"/>
        <w:ind w:left="0"/>
        <w:rPr>
          <w:rFonts w:cs="Calibri"/>
          <w:b/>
          <w:sz w:val="20"/>
        </w:rPr>
      </w:pPr>
    </w:p>
    <w:p w14:paraId="612DB176" w14:textId="77777777" w:rsidR="006E6EE4" w:rsidRPr="00A51030" w:rsidRDefault="006E6EE4" w:rsidP="005D1216">
      <w:pPr>
        <w:pStyle w:val="Ttulo3"/>
        <w:numPr>
          <w:ilvl w:val="4"/>
          <w:numId w:val="18"/>
        </w:numPr>
        <w:rPr>
          <w:sz w:val="20"/>
        </w:rPr>
      </w:pPr>
      <w:bookmarkStart w:id="167" w:name="_Toc54720848"/>
      <w:bookmarkStart w:id="168" w:name="_Toc136250052"/>
      <w:r w:rsidRPr="00A51030">
        <w:rPr>
          <w:sz w:val="20"/>
        </w:rPr>
        <w:t>Razón de cobertura de intereses.</w:t>
      </w:r>
      <w:bookmarkEnd w:id="167"/>
      <w:bookmarkEnd w:id="168"/>
    </w:p>
    <w:p w14:paraId="30FDE19F" w14:textId="77777777" w:rsidR="006E6EE4" w:rsidRPr="00A51030" w:rsidRDefault="006E6EE4" w:rsidP="006E6EE4">
      <w:pPr>
        <w:autoSpaceDE w:val="0"/>
        <w:autoSpaceDN w:val="0"/>
        <w:adjustRightInd w:val="0"/>
        <w:rPr>
          <w:rFonts w:ascii="Arial Narrow" w:hAnsi="Arial Narrow" w:cs="Calibri"/>
          <w:b/>
          <w:sz w:val="20"/>
          <w:szCs w:val="20"/>
        </w:rPr>
      </w:pPr>
    </w:p>
    <w:p w14:paraId="2CAEBD9B" w14:textId="3C4F07C3" w:rsidR="006E6EE4" w:rsidRPr="00A51030" w:rsidRDefault="006E6EE4" w:rsidP="00E92B43">
      <w:pPr>
        <w:autoSpaceDE w:val="0"/>
        <w:autoSpaceDN w:val="0"/>
        <w:adjustRightInd w:val="0"/>
        <w:jc w:val="both"/>
        <w:rPr>
          <w:rFonts w:ascii="Arial Narrow" w:hAnsi="Arial Narrow" w:cs="Calibri"/>
          <w:bCs/>
          <w:sz w:val="20"/>
          <w:szCs w:val="20"/>
        </w:rPr>
      </w:pPr>
      <w:r w:rsidRPr="00A51030">
        <w:rPr>
          <w:rFonts w:ascii="Arial Narrow" w:hAnsi="Arial Narrow" w:cs="Calibri"/>
          <w:bCs/>
          <w:sz w:val="20"/>
          <w:szCs w:val="20"/>
        </w:rPr>
        <w:t>El índice de cobertura es la relación entre la Ganancia (perdida y los costos financieros (gastos de intereses)), que indica la capacidad que tiene la empresa de generar efectivo para pagar la deuda; si la  relación es inferior a 1.0, la empresa esperaría tener un flujo de caja negativo y no puede pagar el nivel de deuda, si la relación es superior a 1.0, las ganancias de la empresa deben ser suficientes para absorber ese nivel de endeudamiento, en cualquier caso, el número más grande es el mejor.</w:t>
      </w:r>
    </w:p>
    <w:p w14:paraId="672C4F7A" w14:textId="72633588" w:rsidR="006E6EE4" w:rsidRPr="00A51030" w:rsidRDefault="006E6EE4" w:rsidP="00E92B43">
      <w:pPr>
        <w:autoSpaceDE w:val="0"/>
        <w:autoSpaceDN w:val="0"/>
        <w:adjustRightInd w:val="0"/>
        <w:jc w:val="both"/>
        <w:rPr>
          <w:rFonts w:ascii="Arial Narrow" w:hAnsi="Arial Narrow" w:cs="Calibri"/>
          <w:sz w:val="20"/>
          <w:szCs w:val="20"/>
          <w:lang w:val="es-ES"/>
        </w:rPr>
      </w:pPr>
      <w:r w:rsidRPr="00A51030">
        <w:rPr>
          <w:rFonts w:ascii="Arial Narrow" w:hAnsi="Arial Narrow" w:cs="Calibri"/>
          <w:sz w:val="20"/>
          <w:szCs w:val="20"/>
          <w:lang w:val="es-ES"/>
        </w:rPr>
        <w:t xml:space="preserve">Para poder participar el proponente deberá tener un </w:t>
      </w:r>
      <w:r w:rsidRPr="00A51030">
        <w:rPr>
          <w:rFonts w:ascii="Arial Narrow" w:hAnsi="Arial Narrow" w:cs="Calibri"/>
          <w:bCs/>
          <w:sz w:val="20"/>
          <w:szCs w:val="20"/>
        </w:rPr>
        <w:t>indicador de razón de cobertura de intereses,</w:t>
      </w:r>
      <w:r w:rsidRPr="00A51030">
        <w:rPr>
          <w:rFonts w:ascii="Arial Narrow" w:hAnsi="Arial Narrow" w:cs="Calibri"/>
          <w:sz w:val="20"/>
          <w:szCs w:val="20"/>
          <w:lang w:val="es-ES"/>
        </w:rPr>
        <w:t xml:space="preserve"> igual o superior a </w:t>
      </w:r>
      <w:sdt>
        <w:sdtPr>
          <w:rPr>
            <w:rStyle w:val="Estilo2"/>
            <w:sz w:val="28"/>
            <w:szCs w:val="28"/>
          </w:rPr>
          <w:alias w:val="Inserte cifra en letras y números"/>
          <w:tag w:val="Inserte cifra en letras y números"/>
          <w:id w:val="599001095"/>
          <w:placeholder>
            <w:docPart w:val="06804628EF3A4CEC93A4F3F73CC9BA65"/>
          </w:placeholder>
          <w:text/>
        </w:sdtPr>
        <w:sdtContent>
          <w:r w:rsidR="0026610F">
            <w:rPr>
              <w:rStyle w:val="Estilo2"/>
              <w:sz w:val="28"/>
              <w:szCs w:val="28"/>
            </w:rPr>
            <w:t>0.20</w:t>
          </w:r>
        </w:sdtContent>
      </w:sdt>
    </w:p>
    <w:p w14:paraId="05F7090E" w14:textId="73F6AB85" w:rsidR="006E6EE4" w:rsidRPr="00A51030" w:rsidRDefault="006E6EE4" w:rsidP="004052B4">
      <w:pPr>
        <w:autoSpaceDE w:val="0"/>
        <w:autoSpaceDN w:val="0"/>
        <w:adjustRightInd w:val="0"/>
        <w:jc w:val="both"/>
        <w:rPr>
          <w:rFonts w:ascii="Arial Narrow" w:hAnsi="Arial Narrow" w:cs="Calibri"/>
          <w:sz w:val="20"/>
          <w:szCs w:val="20"/>
          <w:lang w:val="es-ES"/>
        </w:rPr>
      </w:pPr>
      <w:r w:rsidRPr="00A51030">
        <w:rPr>
          <w:rFonts w:ascii="Arial Narrow" w:hAnsi="Arial Narrow" w:cs="Calibri"/>
          <w:sz w:val="20"/>
          <w:szCs w:val="20"/>
          <w:lang w:val="es-ES"/>
        </w:rPr>
        <w:t xml:space="preserve">Para consorcios o uniones temporales, la calificación se obtendrá de manera ponderada </w:t>
      </w:r>
      <w:r w:rsidR="00E0373F" w:rsidRPr="00A51030">
        <w:rPr>
          <w:rFonts w:ascii="Arial Narrow" w:hAnsi="Arial Narrow" w:cs="Calibri"/>
          <w:sz w:val="20"/>
          <w:szCs w:val="20"/>
          <w:lang w:val="es-ES"/>
        </w:rPr>
        <w:t>de acuerdo con</w:t>
      </w:r>
      <w:r w:rsidRPr="00A51030">
        <w:rPr>
          <w:rFonts w:ascii="Arial Narrow" w:hAnsi="Arial Narrow" w:cs="Calibri"/>
          <w:sz w:val="20"/>
          <w:szCs w:val="20"/>
          <w:lang w:val="es-ES"/>
        </w:rPr>
        <w:t xml:space="preserve"> su porcentaje de participación.</w:t>
      </w:r>
    </w:p>
    <w:p w14:paraId="712316F4" w14:textId="77777777" w:rsidR="006E6EE4" w:rsidRPr="00A51030" w:rsidRDefault="006E6EE4" w:rsidP="00E92B43">
      <w:pPr>
        <w:autoSpaceDE w:val="0"/>
        <w:autoSpaceDN w:val="0"/>
        <w:adjustRightInd w:val="0"/>
        <w:jc w:val="both"/>
        <w:rPr>
          <w:rFonts w:ascii="Arial Narrow" w:hAnsi="Arial Narrow" w:cs="Calibri"/>
          <w:bCs/>
          <w:sz w:val="20"/>
          <w:szCs w:val="20"/>
        </w:rPr>
      </w:pPr>
      <w:r w:rsidRPr="00A51030">
        <w:rPr>
          <w:rFonts w:ascii="Arial Narrow" w:hAnsi="Arial Narrow" w:cs="Calibri"/>
          <w:bCs/>
          <w:sz w:val="20"/>
          <w:szCs w:val="20"/>
        </w:rPr>
        <w:t>NOTA: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6A3489AC" w14:textId="77777777" w:rsidR="006E6EE4" w:rsidRPr="00A51030" w:rsidRDefault="006E6EE4" w:rsidP="006E6EE4">
      <w:pPr>
        <w:autoSpaceDE w:val="0"/>
        <w:autoSpaceDN w:val="0"/>
        <w:adjustRightInd w:val="0"/>
        <w:rPr>
          <w:rFonts w:ascii="Arial Narrow" w:hAnsi="Arial Narrow" w:cs="Calibri"/>
          <w:bCs/>
          <w:sz w:val="20"/>
          <w:szCs w:val="20"/>
        </w:rPr>
      </w:pPr>
    </w:p>
    <w:p w14:paraId="7C926F36" w14:textId="77777777" w:rsidR="006E6EE4" w:rsidRPr="00A51030" w:rsidRDefault="006E6EE4" w:rsidP="005D1216">
      <w:pPr>
        <w:pStyle w:val="Ttulo2"/>
        <w:numPr>
          <w:ilvl w:val="2"/>
          <w:numId w:val="18"/>
        </w:numPr>
        <w:rPr>
          <w:sz w:val="20"/>
        </w:rPr>
      </w:pPr>
      <w:bookmarkStart w:id="169" w:name="_Toc54720849"/>
      <w:bookmarkStart w:id="170" w:name="_Toc136250053"/>
      <w:r w:rsidRPr="00A51030">
        <w:rPr>
          <w:sz w:val="20"/>
        </w:rPr>
        <w:t>CAPACIDAD ORGANIZAC</w:t>
      </w:r>
      <w:bookmarkEnd w:id="169"/>
      <w:r w:rsidRPr="00A51030">
        <w:rPr>
          <w:sz w:val="20"/>
          <w:lang w:val="es-ES"/>
        </w:rPr>
        <w:t>IONAL</w:t>
      </w:r>
      <w:bookmarkEnd w:id="170"/>
    </w:p>
    <w:p w14:paraId="18C161C2" w14:textId="77777777" w:rsidR="006E6EE4" w:rsidRPr="00A51030" w:rsidRDefault="006E6EE4" w:rsidP="006E6EE4">
      <w:pPr>
        <w:pStyle w:val="Prrafodelista"/>
        <w:ind w:left="0"/>
        <w:rPr>
          <w:rFonts w:cs="Calibri"/>
          <w:sz w:val="20"/>
        </w:rPr>
      </w:pPr>
    </w:p>
    <w:p w14:paraId="4DCFFBC2" w14:textId="77777777" w:rsidR="006E6EE4" w:rsidRPr="00A51030" w:rsidRDefault="006E6EE4" w:rsidP="006E6EE4">
      <w:pPr>
        <w:rPr>
          <w:rFonts w:ascii="Arial Narrow" w:hAnsi="Arial Narrow" w:cs="Calibri"/>
          <w:sz w:val="20"/>
          <w:szCs w:val="20"/>
        </w:rPr>
      </w:pPr>
      <w:r w:rsidRPr="00A51030">
        <w:rPr>
          <w:rFonts w:ascii="Arial Narrow" w:hAnsi="Arial Narrow" w:cs="Calibri"/>
          <w:sz w:val="20"/>
          <w:szCs w:val="20"/>
        </w:rPr>
        <w:t>La capacidad organizacional es la aptitud de un proponente para cumplir oportuna y cabalmente el objeto del contrato en función de su organización interna.</w:t>
      </w:r>
    </w:p>
    <w:p w14:paraId="3EFA28BA" w14:textId="77777777" w:rsidR="006E6EE4" w:rsidRPr="00A51030" w:rsidRDefault="006E6EE4" w:rsidP="006E6EE4">
      <w:pPr>
        <w:pStyle w:val="Prrafodelista"/>
        <w:rPr>
          <w:rFonts w:cs="Calibri"/>
          <w:sz w:val="20"/>
        </w:rPr>
      </w:pPr>
    </w:p>
    <w:p w14:paraId="1DF94CF3" w14:textId="77777777" w:rsidR="006E6EE4" w:rsidRPr="00A51030" w:rsidRDefault="006E6EE4" w:rsidP="006E6EE4">
      <w:pPr>
        <w:rPr>
          <w:rFonts w:ascii="Arial Narrow" w:hAnsi="Arial Narrow" w:cs="Calibri"/>
          <w:sz w:val="20"/>
          <w:szCs w:val="20"/>
        </w:rPr>
      </w:pPr>
      <w:r w:rsidRPr="00A51030">
        <w:rPr>
          <w:rFonts w:ascii="Arial Narrow" w:hAnsi="Arial Narrow" w:cs="Calibri"/>
          <w:sz w:val="20"/>
          <w:szCs w:val="20"/>
        </w:rPr>
        <w:t>Los indicadores de capacidad organizacional contenidos en el artículo 2.2.1.1.1.5.3 del Decreto 1082 de 2015, son:</w:t>
      </w:r>
    </w:p>
    <w:p w14:paraId="0009D6E8" w14:textId="77777777" w:rsidR="006E6EE4" w:rsidRPr="00A51030" w:rsidRDefault="006E6EE4" w:rsidP="006E6EE4">
      <w:pPr>
        <w:pStyle w:val="Prrafodelista"/>
        <w:rPr>
          <w:rFonts w:cs="Calibri"/>
          <w:sz w:val="20"/>
        </w:rPr>
      </w:pPr>
    </w:p>
    <w:p w14:paraId="1486207B" w14:textId="77777777" w:rsidR="006E6EE4" w:rsidRPr="00A51030" w:rsidRDefault="006E6EE4">
      <w:pPr>
        <w:pStyle w:val="Prrafodelista"/>
        <w:numPr>
          <w:ilvl w:val="0"/>
          <w:numId w:val="11"/>
        </w:numPr>
        <w:rPr>
          <w:rFonts w:cs="Calibri"/>
          <w:sz w:val="20"/>
        </w:rPr>
      </w:pPr>
      <w:r w:rsidRPr="00A51030">
        <w:rPr>
          <w:rFonts w:cs="Calibri"/>
          <w:sz w:val="20"/>
        </w:rPr>
        <w:t xml:space="preserve">Rentabilidad sobre patrimonio: Ganancia (perdida) / Patrimonio, el cual determina la rentabilidad del patrimonio del proponente, es decir, la capacidad de generación de utilidad operacional por cada peso invertido en el patrimonio. </w:t>
      </w:r>
    </w:p>
    <w:p w14:paraId="7898C9E0" w14:textId="16034854" w:rsidR="006E6EE4" w:rsidRPr="00A51030" w:rsidRDefault="006E6EE4">
      <w:pPr>
        <w:pStyle w:val="Prrafodelista"/>
        <w:numPr>
          <w:ilvl w:val="0"/>
          <w:numId w:val="11"/>
        </w:numPr>
        <w:rPr>
          <w:rFonts w:cs="Calibri"/>
          <w:sz w:val="20"/>
        </w:rPr>
      </w:pPr>
      <w:r w:rsidRPr="00A51030">
        <w:rPr>
          <w:rFonts w:cs="Calibri"/>
          <w:sz w:val="20"/>
        </w:rPr>
        <w:t>Rentabilidad sobre activos: Ganancia (</w:t>
      </w:r>
      <w:r w:rsidR="00E0373F" w:rsidRPr="00A51030">
        <w:rPr>
          <w:rFonts w:cs="Calibri"/>
          <w:sz w:val="20"/>
        </w:rPr>
        <w:t>perdida) /</w:t>
      </w:r>
      <w:r w:rsidRPr="00A51030">
        <w:rPr>
          <w:rFonts w:cs="Calibri"/>
          <w:sz w:val="20"/>
        </w:rPr>
        <w:t xml:space="preserve">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w:t>
      </w:r>
    </w:p>
    <w:p w14:paraId="188590E7" w14:textId="77777777" w:rsidR="006E6EE4" w:rsidRPr="00A51030" w:rsidRDefault="006E6EE4" w:rsidP="006E6EE4">
      <w:pPr>
        <w:pStyle w:val="Prrafodelista"/>
        <w:rPr>
          <w:rFonts w:cs="Calibri"/>
          <w:sz w:val="20"/>
        </w:rPr>
      </w:pPr>
    </w:p>
    <w:p w14:paraId="5714BF5D" w14:textId="4FB109C4" w:rsidR="006E6EE4" w:rsidRPr="00A51030" w:rsidRDefault="00942960" w:rsidP="005D1216">
      <w:pPr>
        <w:pStyle w:val="Ttulo3"/>
        <w:numPr>
          <w:ilvl w:val="3"/>
          <w:numId w:val="18"/>
        </w:numPr>
        <w:rPr>
          <w:sz w:val="20"/>
        </w:rPr>
      </w:pPr>
      <w:bookmarkStart w:id="171" w:name="_Toc54720850"/>
      <w:bookmarkStart w:id="172" w:name="_Toc136250054"/>
      <w:r w:rsidRPr="00A51030">
        <w:rPr>
          <w:sz w:val="20"/>
        </w:rPr>
        <w:t>Rentabilidad</w:t>
      </w:r>
      <w:r w:rsidR="006E6EE4" w:rsidRPr="00A51030">
        <w:rPr>
          <w:sz w:val="20"/>
        </w:rPr>
        <w:t xml:space="preserve"> del patrimonio.</w:t>
      </w:r>
      <w:bookmarkEnd w:id="171"/>
      <w:bookmarkEnd w:id="172"/>
      <w:r w:rsidR="006E6EE4" w:rsidRPr="00A51030">
        <w:rPr>
          <w:sz w:val="20"/>
        </w:rPr>
        <w:t xml:space="preserve"> </w:t>
      </w:r>
    </w:p>
    <w:p w14:paraId="51FE3DA2" w14:textId="77777777" w:rsidR="006E6EE4" w:rsidRPr="00A51030" w:rsidRDefault="006E6EE4" w:rsidP="006E6EE4">
      <w:pPr>
        <w:pStyle w:val="Prrafodelista"/>
        <w:ind w:left="0"/>
        <w:rPr>
          <w:rFonts w:cs="Calibri"/>
          <w:sz w:val="20"/>
        </w:rPr>
      </w:pPr>
    </w:p>
    <w:p w14:paraId="378C38C1" w14:textId="77777777" w:rsidR="006E6EE4" w:rsidRPr="00A51030" w:rsidRDefault="006E6EE4" w:rsidP="006E6EE4">
      <w:pPr>
        <w:pStyle w:val="Prrafodelista"/>
        <w:ind w:left="0"/>
        <w:rPr>
          <w:rFonts w:cs="Calibri"/>
          <w:sz w:val="20"/>
        </w:rPr>
      </w:pPr>
      <w:r w:rsidRPr="00A51030">
        <w:rPr>
          <w:rFonts w:cs="Calibri"/>
          <w:sz w:val="20"/>
        </w:rPr>
        <w:t xml:space="preserve">Determina la rentabilidad del patrimonio del proponente, es decir, la capacidad de generación de utilidad operacional por cada peso invertido en el patrimonio. </w:t>
      </w:r>
    </w:p>
    <w:p w14:paraId="196A1616" w14:textId="77777777" w:rsidR="006E6EE4" w:rsidRPr="00A51030" w:rsidRDefault="006E6EE4" w:rsidP="006E6EE4">
      <w:pPr>
        <w:pStyle w:val="Prrafodelista"/>
        <w:ind w:left="0"/>
        <w:rPr>
          <w:rFonts w:cs="Calibri"/>
          <w:b/>
          <w:sz w:val="20"/>
        </w:rPr>
      </w:pPr>
    </w:p>
    <w:p w14:paraId="046DC6F0" w14:textId="7AF6F1B0" w:rsidR="006E6EE4" w:rsidRPr="00A51030" w:rsidRDefault="006E6EE4" w:rsidP="00A374A8">
      <w:pPr>
        <w:autoSpaceDE w:val="0"/>
        <w:autoSpaceDN w:val="0"/>
        <w:adjustRightInd w:val="0"/>
        <w:rPr>
          <w:rFonts w:ascii="Arial Narrow" w:hAnsi="Arial Narrow" w:cs="Calibri"/>
          <w:sz w:val="20"/>
          <w:szCs w:val="20"/>
          <w:lang w:val="es-ES"/>
        </w:rPr>
      </w:pPr>
      <w:r w:rsidRPr="00A51030">
        <w:rPr>
          <w:rFonts w:ascii="Arial Narrow" w:hAnsi="Arial Narrow" w:cs="Calibri"/>
          <w:sz w:val="20"/>
          <w:szCs w:val="20"/>
          <w:lang w:val="es-ES"/>
        </w:rPr>
        <w:t xml:space="preserve">Para poder participar el proponente deberá tener un </w:t>
      </w:r>
      <w:r w:rsidRPr="00A51030">
        <w:rPr>
          <w:rFonts w:ascii="Arial Narrow" w:hAnsi="Arial Narrow" w:cs="Calibri"/>
          <w:bCs/>
          <w:sz w:val="20"/>
          <w:szCs w:val="20"/>
        </w:rPr>
        <w:t>indicador de rentabilidad del patrimonio,</w:t>
      </w:r>
      <w:r w:rsidRPr="00A51030">
        <w:rPr>
          <w:rFonts w:ascii="Arial Narrow" w:hAnsi="Arial Narrow" w:cs="Calibri"/>
          <w:sz w:val="20"/>
          <w:szCs w:val="20"/>
          <w:lang w:val="es-ES"/>
        </w:rPr>
        <w:t xml:space="preserve"> igual o superior a </w:t>
      </w:r>
      <w:sdt>
        <w:sdtPr>
          <w:rPr>
            <w:rStyle w:val="Estilo2"/>
            <w:sz w:val="28"/>
            <w:szCs w:val="28"/>
          </w:rPr>
          <w:alias w:val="Inserte cifra en letras y números"/>
          <w:tag w:val="Inserte cifra en letras y números"/>
          <w:id w:val="1232651973"/>
          <w:placeholder>
            <w:docPart w:val="127368BBAA6D460DA13EAB4EA14B507F"/>
          </w:placeholder>
          <w:text/>
        </w:sdtPr>
        <w:sdtContent>
          <w:r w:rsidRPr="00A51030">
            <w:rPr>
              <w:rStyle w:val="Estilo2"/>
              <w:sz w:val="28"/>
              <w:szCs w:val="28"/>
            </w:rPr>
            <w:t>0.</w:t>
          </w:r>
          <w:r w:rsidR="0026610F">
            <w:rPr>
              <w:rStyle w:val="Estilo2"/>
              <w:sz w:val="28"/>
              <w:szCs w:val="28"/>
            </w:rPr>
            <w:t>11</w:t>
          </w:r>
        </w:sdtContent>
      </w:sdt>
    </w:p>
    <w:p w14:paraId="728B9927" w14:textId="0C753DDA" w:rsidR="006E6EE4" w:rsidRPr="00A51030" w:rsidRDefault="006E6EE4" w:rsidP="006E6EE4">
      <w:pPr>
        <w:autoSpaceDE w:val="0"/>
        <w:autoSpaceDN w:val="0"/>
        <w:adjustRightInd w:val="0"/>
        <w:rPr>
          <w:rFonts w:ascii="Arial Narrow" w:hAnsi="Arial Narrow" w:cs="Calibri"/>
          <w:sz w:val="20"/>
          <w:szCs w:val="20"/>
          <w:lang w:val="es-ES"/>
        </w:rPr>
      </w:pPr>
      <w:r w:rsidRPr="00A51030">
        <w:rPr>
          <w:rFonts w:ascii="Arial Narrow" w:hAnsi="Arial Narrow" w:cs="Calibri"/>
          <w:sz w:val="20"/>
          <w:szCs w:val="20"/>
          <w:lang w:val="es-ES"/>
        </w:rPr>
        <w:t xml:space="preserve">Para consorcios o uniones temporales, la calificación se obtendrá de manera ponderada </w:t>
      </w:r>
      <w:r w:rsidR="00E0373F" w:rsidRPr="00A51030">
        <w:rPr>
          <w:rFonts w:ascii="Arial Narrow" w:hAnsi="Arial Narrow" w:cs="Calibri"/>
          <w:sz w:val="20"/>
          <w:szCs w:val="20"/>
          <w:lang w:val="es-ES"/>
        </w:rPr>
        <w:t>de acuerdo con</w:t>
      </w:r>
      <w:r w:rsidRPr="00A51030">
        <w:rPr>
          <w:rFonts w:ascii="Arial Narrow" w:hAnsi="Arial Narrow" w:cs="Calibri"/>
          <w:sz w:val="20"/>
          <w:szCs w:val="20"/>
          <w:lang w:val="es-ES"/>
        </w:rPr>
        <w:t xml:space="preserve"> su porcentaje de participación.</w:t>
      </w:r>
    </w:p>
    <w:p w14:paraId="707F6EB8" w14:textId="77777777" w:rsidR="006E6EE4" w:rsidRPr="00A51030" w:rsidRDefault="006E6EE4" w:rsidP="006E6EE4">
      <w:pPr>
        <w:autoSpaceDE w:val="0"/>
        <w:autoSpaceDN w:val="0"/>
        <w:adjustRightInd w:val="0"/>
        <w:rPr>
          <w:rFonts w:ascii="Arial Narrow" w:hAnsi="Arial Narrow" w:cs="Calibri"/>
          <w:bCs/>
          <w:sz w:val="20"/>
          <w:szCs w:val="20"/>
        </w:rPr>
      </w:pPr>
      <w:r w:rsidRPr="00A51030">
        <w:rPr>
          <w:rFonts w:ascii="Arial Narrow" w:hAnsi="Arial Narrow" w:cs="Calibri"/>
          <w:bCs/>
          <w:sz w:val="20"/>
          <w:szCs w:val="20"/>
        </w:rPr>
        <w:t>NOTA: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63C77BDB" w14:textId="77777777" w:rsidR="006E6EE4" w:rsidRPr="00A51030" w:rsidRDefault="006E6EE4" w:rsidP="006E6EE4">
      <w:pPr>
        <w:pStyle w:val="Prrafodelista"/>
        <w:ind w:left="0"/>
        <w:rPr>
          <w:rFonts w:cs="Calibri"/>
          <w:b/>
          <w:sz w:val="20"/>
        </w:rPr>
      </w:pPr>
    </w:p>
    <w:p w14:paraId="76E779DD" w14:textId="77777777" w:rsidR="006E6EE4" w:rsidRPr="00A51030" w:rsidRDefault="006E6EE4" w:rsidP="005D1216">
      <w:pPr>
        <w:pStyle w:val="Ttulo3"/>
        <w:numPr>
          <w:ilvl w:val="3"/>
          <w:numId w:val="18"/>
        </w:numPr>
        <w:rPr>
          <w:sz w:val="20"/>
        </w:rPr>
      </w:pPr>
      <w:bookmarkStart w:id="173" w:name="_Toc54720851"/>
      <w:bookmarkStart w:id="174" w:name="_Toc136250055"/>
      <w:r w:rsidRPr="00A51030">
        <w:rPr>
          <w:sz w:val="20"/>
        </w:rPr>
        <w:t>Rentabilidad del activo.</w:t>
      </w:r>
      <w:bookmarkEnd w:id="173"/>
      <w:bookmarkEnd w:id="174"/>
      <w:r w:rsidRPr="00A51030">
        <w:rPr>
          <w:sz w:val="20"/>
        </w:rPr>
        <w:t xml:space="preserve"> </w:t>
      </w:r>
    </w:p>
    <w:p w14:paraId="293B1669" w14:textId="77777777" w:rsidR="006E6EE4" w:rsidRPr="00A51030" w:rsidRDefault="006E6EE4" w:rsidP="006E6EE4">
      <w:pPr>
        <w:pStyle w:val="Prrafodelista"/>
        <w:ind w:left="0"/>
        <w:rPr>
          <w:rFonts w:cs="Calibri"/>
          <w:b/>
          <w:sz w:val="20"/>
        </w:rPr>
      </w:pPr>
    </w:p>
    <w:p w14:paraId="14C250BC" w14:textId="77777777" w:rsidR="006E6EE4" w:rsidRPr="00A51030" w:rsidRDefault="006E6EE4" w:rsidP="006E6EE4">
      <w:pPr>
        <w:pStyle w:val="Prrafodelista"/>
        <w:ind w:left="0"/>
        <w:rPr>
          <w:rFonts w:cs="Calibri"/>
          <w:sz w:val="20"/>
        </w:rPr>
      </w:pPr>
      <w:r w:rsidRPr="00A51030">
        <w:rPr>
          <w:rFonts w:cs="Calibri"/>
          <w:sz w:val="20"/>
        </w:rPr>
        <w:t xml:space="preserve">Determina la rentabilidad de los activos del proponente, es decir, la capacidad de generación de utilidad operacional por cada peso invertido en el activo. </w:t>
      </w:r>
      <w:r w:rsidRPr="00A51030">
        <w:rPr>
          <w:rFonts w:cs="Calibri"/>
          <w:sz w:val="20"/>
        </w:rPr>
        <w:cr/>
      </w:r>
    </w:p>
    <w:p w14:paraId="7D9FF28B" w14:textId="1ADF72E7" w:rsidR="006E6EE4" w:rsidRPr="00A51030" w:rsidRDefault="006E6EE4" w:rsidP="006E6EE4">
      <w:pPr>
        <w:autoSpaceDE w:val="0"/>
        <w:autoSpaceDN w:val="0"/>
        <w:adjustRightInd w:val="0"/>
        <w:rPr>
          <w:rFonts w:ascii="Arial Narrow" w:hAnsi="Arial Narrow" w:cs="Calibri"/>
          <w:sz w:val="20"/>
          <w:szCs w:val="20"/>
          <w:lang w:val="es-ES"/>
        </w:rPr>
      </w:pPr>
      <w:r w:rsidRPr="00A51030">
        <w:rPr>
          <w:rFonts w:ascii="Arial Narrow" w:hAnsi="Arial Narrow" w:cs="Calibri"/>
          <w:sz w:val="20"/>
          <w:szCs w:val="20"/>
          <w:lang w:val="es-ES"/>
        </w:rPr>
        <w:t xml:space="preserve">Para poder participar el proponente deberá tener un </w:t>
      </w:r>
      <w:r w:rsidRPr="00A51030">
        <w:rPr>
          <w:rFonts w:ascii="Arial Narrow" w:hAnsi="Arial Narrow" w:cs="Calibri"/>
          <w:bCs/>
          <w:sz w:val="20"/>
          <w:szCs w:val="20"/>
        </w:rPr>
        <w:t>indicador de rentabilidad del activo,</w:t>
      </w:r>
      <w:r w:rsidRPr="00A51030">
        <w:rPr>
          <w:rFonts w:ascii="Arial Narrow" w:hAnsi="Arial Narrow" w:cs="Calibri"/>
          <w:sz w:val="20"/>
          <w:szCs w:val="20"/>
          <w:lang w:val="es-ES"/>
        </w:rPr>
        <w:t xml:space="preserve"> igual o superior a </w:t>
      </w:r>
      <w:sdt>
        <w:sdtPr>
          <w:rPr>
            <w:rStyle w:val="Estilo2"/>
            <w:sz w:val="28"/>
            <w:szCs w:val="28"/>
          </w:rPr>
          <w:alias w:val="Inserte cifra en letras y números"/>
          <w:tag w:val="Inserte cifra en letras y números"/>
          <w:id w:val="-693298760"/>
          <w:placeholder>
            <w:docPart w:val="5DFC12234F7B421D99E5C35B78741902"/>
          </w:placeholder>
          <w:text/>
        </w:sdtPr>
        <w:sdtContent>
          <w:r w:rsidR="00A51030" w:rsidRPr="00A51030">
            <w:rPr>
              <w:rStyle w:val="Estilo2"/>
              <w:sz w:val="28"/>
              <w:szCs w:val="28"/>
            </w:rPr>
            <w:t>0.</w:t>
          </w:r>
          <w:r w:rsidR="0026610F">
            <w:rPr>
              <w:rStyle w:val="Estilo2"/>
              <w:sz w:val="28"/>
              <w:szCs w:val="28"/>
            </w:rPr>
            <w:t>06</w:t>
          </w:r>
        </w:sdtContent>
      </w:sdt>
    </w:p>
    <w:p w14:paraId="7C28ABD0" w14:textId="77777777" w:rsidR="006E6EE4" w:rsidRPr="00A51030" w:rsidRDefault="006E6EE4" w:rsidP="006E6EE4">
      <w:pPr>
        <w:pStyle w:val="Prrafodelista"/>
        <w:ind w:left="0"/>
        <w:rPr>
          <w:rFonts w:cs="Calibri"/>
          <w:sz w:val="20"/>
        </w:rPr>
      </w:pPr>
    </w:p>
    <w:p w14:paraId="1FDC11EB" w14:textId="45FAB5A7" w:rsidR="006E6EE4" w:rsidRPr="00A51030" w:rsidRDefault="006E6EE4" w:rsidP="006E6EE4">
      <w:pPr>
        <w:autoSpaceDE w:val="0"/>
        <w:autoSpaceDN w:val="0"/>
        <w:adjustRightInd w:val="0"/>
        <w:rPr>
          <w:rFonts w:ascii="Arial Narrow" w:hAnsi="Arial Narrow" w:cs="Calibri"/>
          <w:sz w:val="20"/>
          <w:szCs w:val="20"/>
          <w:lang w:val="es-ES"/>
        </w:rPr>
      </w:pPr>
      <w:r w:rsidRPr="00A51030">
        <w:rPr>
          <w:rFonts w:ascii="Arial Narrow" w:hAnsi="Arial Narrow" w:cs="Calibri"/>
          <w:sz w:val="20"/>
          <w:szCs w:val="20"/>
          <w:lang w:val="es-ES"/>
        </w:rPr>
        <w:t>Para consorcios o uniones temporales, la calificación se obtendrá de manera ponderada de acuerdo con su porcentaje de participación.</w:t>
      </w:r>
    </w:p>
    <w:p w14:paraId="0DF844C8" w14:textId="20F33C43" w:rsidR="005A005E" w:rsidRPr="00A51030" w:rsidRDefault="006E6EE4" w:rsidP="006E6EE4">
      <w:pPr>
        <w:autoSpaceDE w:val="0"/>
        <w:autoSpaceDN w:val="0"/>
        <w:adjustRightInd w:val="0"/>
        <w:rPr>
          <w:rFonts w:ascii="Arial Narrow" w:hAnsi="Arial Narrow" w:cs="Calibri"/>
          <w:bCs/>
          <w:sz w:val="20"/>
          <w:szCs w:val="20"/>
        </w:rPr>
      </w:pPr>
      <w:r w:rsidRPr="00A51030">
        <w:rPr>
          <w:rFonts w:ascii="Arial Narrow" w:hAnsi="Arial Narrow" w:cs="Calibri"/>
          <w:bCs/>
          <w:sz w:val="20"/>
          <w:szCs w:val="20"/>
        </w:rPr>
        <w:t>NOTA: En el caso de decimales en el valor consolidado final del criterio, el valor obtenido se aproximará por exceso o por defecto a la unidad entera más cercana. Así las cosas, cuando el primer decimal sea inferior o igual a 5, se reducirá a la unidad entera más cercana y si el primer decimal es superior a 5, se incrementará a la unidad entera más cercana.</w:t>
      </w:r>
    </w:p>
    <w:p w14:paraId="5E01025F" w14:textId="77777777" w:rsidR="002B3E92" w:rsidRPr="00A51030" w:rsidRDefault="002B3E92" w:rsidP="006E6EE4">
      <w:pPr>
        <w:autoSpaceDE w:val="0"/>
        <w:autoSpaceDN w:val="0"/>
        <w:adjustRightInd w:val="0"/>
        <w:rPr>
          <w:rFonts w:ascii="Arial Narrow" w:hAnsi="Arial Narrow" w:cs="Calibri"/>
          <w:bCs/>
          <w:sz w:val="20"/>
          <w:szCs w:val="20"/>
        </w:rPr>
      </w:pPr>
    </w:p>
    <w:p w14:paraId="44580B14" w14:textId="120AE455" w:rsidR="006E6EE4" w:rsidRPr="00A51030" w:rsidRDefault="006E6EE4" w:rsidP="005D1216">
      <w:pPr>
        <w:pStyle w:val="Prrafodelista"/>
        <w:numPr>
          <w:ilvl w:val="3"/>
          <w:numId w:val="18"/>
        </w:numPr>
        <w:autoSpaceDE w:val="0"/>
        <w:autoSpaceDN w:val="0"/>
        <w:adjustRightInd w:val="0"/>
        <w:rPr>
          <w:rFonts w:cs="Calibri"/>
          <w:b/>
          <w:sz w:val="20"/>
        </w:rPr>
      </w:pPr>
      <w:r w:rsidRPr="00A51030">
        <w:rPr>
          <w:rFonts w:cs="Calibri"/>
          <w:b/>
          <w:sz w:val="20"/>
        </w:rPr>
        <w:t>Capital de Trabajo</w:t>
      </w:r>
    </w:p>
    <w:p w14:paraId="00ADD988" w14:textId="5624C554" w:rsidR="006E6EE4" w:rsidRPr="006E6EE4" w:rsidRDefault="006E6EE4" w:rsidP="006E6EE4">
      <w:pPr>
        <w:pStyle w:val="Sinespaciado"/>
        <w:rPr>
          <w:rFonts w:ascii="Arial Narrow" w:hAnsi="Arial Narrow" w:cs="Arial"/>
          <w:sz w:val="20"/>
          <w:szCs w:val="20"/>
        </w:rPr>
      </w:pPr>
      <w:r w:rsidRPr="00A51030">
        <w:rPr>
          <w:rFonts w:ascii="Arial Narrow" w:hAnsi="Arial Narrow" w:cs="Arial"/>
          <w:b/>
          <w:bCs/>
          <w:sz w:val="20"/>
          <w:szCs w:val="20"/>
        </w:rPr>
        <w:t xml:space="preserve">Capital de trabajo: </w:t>
      </w:r>
      <w:r w:rsidRPr="00A51030">
        <w:rPr>
          <w:rFonts w:ascii="Arial Narrow" w:hAnsi="Arial Narrow" w:cs="Arial"/>
          <w:bCs/>
          <w:sz w:val="20"/>
          <w:szCs w:val="20"/>
        </w:rPr>
        <w:t xml:space="preserve">Se considerará HÁBIL el proponente que presente un </w:t>
      </w:r>
      <w:proofErr w:type="spellStart"/>
      <w:r w:rsidRPr="00A51030">
        <w:rPr>
          <w:rFonts w:ascii="Arial Narrow" w:hAnsi="Arial Narrow" w:cs="Arial"/>
          <w:b/>
          <w:bCs/>
          <w:sz w:val="20"/>
          <w:szCs w:val="20"/>
        </w:rPr>
        <w:t>Cw</w:t>
      </w:r>
      <w:proofErr w:type="spellEnd"/>
      <w:r w:rsidRPr="00A51030">
        <w:rPr>
          <w:rFonts w:ascii="Arial Narrow" w:hAnsi="Arial Narrow" w:cs="Arial"/>
          <w:b/>
          <w:bCs/>
          <w:sz w:val="20"/>
          <w:szCs w:val="20"/>
        </w:rPr>
        <w:t xml:space="preserve"> igual o superior </w:t>
      </w:r>
      <w:r w:rsidRPr="00A51030">
        <w:rPr>
          <w:rFonts w:ascii="Arial Narrow" w:hAnsi="Arial Narrow" w:cs="Arial"/>
          <w:b/>
          <w:bCs/>
          <w:sz w:val="28"/>
          <w:szCs w:val="28"/>
        </w:rPr>
        <w:t xml:space="preserve">al </w:t>
      </w:r>
      <w:r w:rsidR="0026610F" w:rsidRPr="00A51030">
        <w:rPr>
          <w:rFonts w:ascii="Arial Narrow" w:hAnsi="Arial Narrow" w:cs="Arial"/>
          <w:b/>
          <w:bCs/>
          <w:sz w:val="28"/>
          <w:szCs w:val="28"/>
        </w:rPr>
        <w:t xml:space="preserve">QUINCE POR CIENTO </w:t>
      </w:r>
      <w:r w:rsidRPr="00A51030">
        <w:rPr>
          <w:rFonts w:ascii="Arial Narrow" w:hAnsi="Arial Narrow" w:cs="Arial"/>
          <w:b/>
          <w:bCs/>
          <w:sz w:val="28"/>
          <w:szCs w:val="28"/>
        </w:rPr>
        <w:t>(</w:t>
      </w:r>
      <w:r w:rsidR="008C5110" w:rsidRPr="00A51030">
        <w:rPr>
          <w:rFonts w:ascii="Arial Narrow" w:hAnsi="Arial Narrow" w:cs="Arial"/>
          <w:b/>
          <w:bCs/>
          <w:sz w:val="28"/>
          <w:szCs w:val="28"/>
        </w:rPr>
        <w:t>15</w:t>
      </w:r>
      <w:r w:rsidRPr="00A51030">
        <w:rPr>
          <w:rFonts w:ascii="Arial Narrow" w:hAnsi="Arial Narrow" w:cs="Arial"/>
          <w:b/>
          <w:bCs/>
          <w:sz w:val="28"/>
          <w:szCs w:val="28"/>
        </w:rPr>
        <w:t>%)</w:t>
      </w:r>
      <w:r w:rsidRPr="00A51030">
        <w:rPr>
          <w:rFonts w:ascii="Arial Narrow" w:hAnsi="Arial Narrow" w:cs="Arial"/>
          <w:bCs/>
          <w:sz w:val="28"/>
          <w:szCs w:val="28"/>
        </w:rPr>
        <w:t xml:space="preserve"> </w:t>
      </w:r>
      <w:r w:rsidRPr="00A51030">
        <w:rPr>
          <w:rFonts w:ascii="Arial Narrow" w:hAnsi="Arial Narrow" w:cs="Arial"/>
          <w:bCs/>
          <w:sz w:val="20"/>
          <w:szCs w:val="20"/>
        </w:rPr>
        <w:t>del presupuesto oficial.</w:t>
      </w:r>
    </w:p>
    <w:p w14:paraId="287EF306" w14:textId="77777777" w:rsidR="006E6EE4" w:rsidRPr="006E6EE4" w:rsidRDefault="006E6EE4" w:rsidP="006E6EE4">
      <w:pPr>
        <w:pStyle w:val="Sinespaciado"/>
        <w:tabs>
          <w:tab w:val="left" w:pos="851"/>
        </w:tabs>
        <w:ind w:left="720"/>
        <w:rPr>
          <w:rFonts w:ascii="Arial Narrow" w:hAnsi="Arial Narrow" w:cs="Arial"/>
          <w:sz w:val="20"/>
          <w:szCs w:val="20"/>
        </w:rPr>
      </w:pPr>
    </w:p>
    <w:tbl>
      <w:tblPr>
        <w:tblStyle w:val="Tablaconcuadrcula"/>
        <w:tblW w:w="8416" w:type="dxa"/>
        <w:jc w:val="center"/>
        <w:tblLook w:val="04A0" w:firstRow="1" w:lastRow="0" w:firstColumn="1" w:lastColumn="0" w:noHBand="0" w:noVBand="1"/>
      </w:tblPr>
      <w:tblGrid>
        <w:gridCol w:w="8416"/>
      </w:tblGrid>
      <w:tr w:rsidR="006E6EE4" w:rsidRPr="006E6EE4" w14:paraId="4B528B7B" w14:textId="77777777" w:rsidTr="009E4881">
        <w:trPr>
          <w:trHeight w:val="496"/>
          <w:jc w:val="center"/>
        </w:trPr>
        <w:tc>
          <w:tcPr>
            <w:tcW w:w="8416" w:type="dxa"/>
            <w:shd w:val="clear" w:color="auto" w:fill="auto"/>
          </w:tcPr>
          <w:p w14:paraId="293E0500" w14:textId="77777777" w:rsidR="006E6EE4" w:rsidRPr="006E6EE4" w:rsidRDefault="006E6EE4" w:rsidP="009E4881">
            <w:pPr>
              <w:rPr>
                <w:rFonts w:ascii="Arial Narrow" w:hAnsi="Arial Narrow" w:cs="Arial"/>
              </w:rPr>
            </w:pPr>
            <w:r w:rsidRPr="006E6EE4">
              <w:rPr>
                <w:rFonts w:ascii="Arial Narrow" w:hAnsi="Arial Narrow" w:cs="Arial"/>
                <w:b/>
              </w:rPr>
              <w:t>CAPITAL DE TRABAJO</w:t>
            </w:r>
            <w:r w:rsidRPr="006E6EE4">
              <w:rPr>
                <w:rFonts w:ascii="Arial Narrow" w:hAnsi="Arial Narrow" w:cs="Arial"/>
              </w:rPr>
              <w:t xml:space="preserve">       =      Activo Corriente (–) Pasivo Corriente </w:t>
            </w:r>
          </w:p>
        </w:tc>
      </w:tr>
    </w:tbl>
    <w:p w14:paraId="2334FD02" w14:textId="77777777" w:rsidR="006E6EE4" w:rsidRPr="006E6EE4" w:rsidRDefault="006E6EE4" w:rsidP="006E6EE4">
      <w:pPr>
        <w:tabs>
          <w:tab w:val="left" w:pos="0"/>
          <w:tab w:val="left" w:pos="862"/>
        </w:tabs>
        <w:rPr>
          <w:rFonts w:ascii="Arial Narrow" w:hAnsi="Arial Narrow" w:cs="Arial"/>
          <w:sz w:val="20"/>
          <w:szCs w:val="20"/>
          <w:lang w:val="es-MX"/>
        </w:rPr>
      </w:pPr>
    </w:p>
    <w:p w14:paraId="66A97999" w14:textId="78145227" w:rsidR="006E6EE4" w:rsidRPr="005A005E" w:rsidRDefault="006E6EE4" w:rsidP="006E6EE4">
      <w:pPr>
        <w:tabs>
          <w:tab w:val="left" w:pos="0"/>
          <w:tab w:val="left" w:pos="862"/>
        </w:tabs>
        <w:rPr>
          <w:rFonts w:ascii="Arial Narrow" w:hAnsi="Arial Narrow" w:cs="Arial"/>
          <w:b/>
          <w:sz w:val="20"/>
          <w:szCs w:val="20"/>
          <w:lang w:val="es-MX"/>
        </w:rPr>
      </w:pPr>
      <w:r w:rsidRPr="006E6EE4">
        <w:rPr>
          <w:rFonts w:ascii="Arial Narrow" w:hAnsi="Arial Narrow" w:cs="Arial"/>
          <w:b/>
          <w:sz w:val="20"/>
          <w:szCs w:val="20"/>
          <w:lang w:val="es-MX"/>
        </w:rPr>
        <w:t>4.1.4</w:t>
      </w:r>
      <w:r w:rsidRPr="006E6EE4">
        <w:rPr>
          <w:rFonts w:ascii="Arial Narrow" w:hAnsi="Arial Narrow" w:cs="Arial"/>
          <w:b/>
          <w:sz w:val="20"/>
          <w:szCs w:val="20"/>
          <w:lang w:val="es-MX"/>
        </w:rPr>
        <w:tab/>
      </w:r>
      <w:r w:rsidR="008C6812">
        <w:rPr>
          <w:rFonts w:ascii="Arial Narrow" w:hAnsi="Arial Narrow" w:cs="Arial"/>
          <w:b/>
          <w:sz w:val="20"/>
          <w:szCs w:val="20"/>
          <w:lang w:val="es-MX"/>
        </w:rPr>
        <w:t>PROPUESTA ECONOMICA</w:t>
      </w:r>
    </w:p>
    <w:p w14:paraId="4D2EB5FC" w14:textId="24025463" w:rsidR="008C6812" w:rsidRDefault="008C6812" w:rsidP="008C6812">
      <w:pPr>
        <w:shd w:val="clear" w:color="auto" w:fill="FFFFFF"/>
        <w:ind w:left="40"/>
        <w:jc w:val="both"/>
        <w:rPr>
          <w:rFonts w:ascii="Arial Narrow" w:hAnsi="Arial Narrow" w:cs="Arial"/>
          <w:sz w:val="20"/>
          <w:szCs w:val="20"/>
        </w:rPr>
      </w:pPr>
      <w:r w:rsidRPr="005B505F">
        <w:rPr>
          <w:rFonts w:ascii="Arial Narrow" w:hAnsi="Arial Narrow" w:cs="Arial"/>
          <w:spacing w:val="-1"/>
          <w:sz w:val="20"/>
          <w:szCs w:val="20"/>
        </w:rPr>
        <w:t xml:space="preserve">Al diligenciar los formularios de cantidades, los proponentes deberán dar precios unitarios y valores totales ajustados al peso, sin </w:t>
      </w:r>
      <w:r w:rsidRPr="005B505F">
        <w:rPr>
          <w:rFonts w:ascii="Arial Narrow" w:hAnsi="Arial Narrow" w:cs="Arial"/>
          <w:spacing w:val="1"/>
          <w:sz w:val="20"/>
          <w:szCs w:val="20"/>
        </w:rPr>
        <w:t xml:space="preserve">centavos para todos y cada uno de los ítems, que aparecen cuantificados o también indicados como suma global, y que forman parte de estos </w:t>
      </w:r>
      <w:r w:rsidRPr="005B505F">
        <w:rPr>
          <w:rFonts w:ascii="Arial Narrow" w:hAnsi="Arial Narrow" w:cs="Arial"/>
          <w:spacing w:val="2"/>
          <w:sz w:val="20"/>
          <w:szCs w:val="20"/>
        </w:rPr>
        <w:t xml:space="preserve">pliegos de condiciones. Igualmente, el valor total de la propuesta debe darse en pesos, sin centavos, haciendo la aproximación respectiva por </w:t>
      </w:r>
      <w:r w:rsidRPr="005B505F">
        <w:rPr>
          <w:rFonts w:ascii="Arial Narrow" w:hAnsi="Arial Narrow" w:cs="Arial"/>
          <w:spacing w:val="1"/>
          <w:sz w:val="20"/>
          <w:szCs w:val="20"/>
        </w:rPr>
        <w:t xml:space="preserve">exceso o por defecto según el caso, de no hacerlo el ITM realizará dicho ajuste. El ajuste al peso se hará de la siguiente manera, ya sea por exceso o por defecto de los precios unitarios y/o precios totales, así: Cuando la fracción decimal del peso igual o superior a 5 se aproximará por </w:t>
      </w:r>
      <w:r w:rsidRPr="00E104F1">
        <w:rPr>
          <w:rFonts w:ascii="Arial Narrow" w:hAnsi="Arial Narrow" w:cs="Arial"/>
          <w:spacing w:val="1"/>
          <w:sz w:val="20"/>
          <w:szCs w:val="20"/>
        </w:rPr>
        <w:t>exceso y cuando sea inferior a 5 se aproximará por defecto. Los precios unitarios y valores totales para cada ítem deben escribirse en forma legible y siempre a tinta sin enmendaduras.</w:t>
      </w:r>
      <w:r w:rsidR="00E104F1" w:rsidRPr="00E104F1">
        <w:rPr>
          <w:rFonts w:ascii="Arial Narrow" w:hAnsi="Arial Narrow" w:cs="Arial"/>
          <w:spacing w:val="1"/>
          <w:sz w:val="20"/>
          <w:szCs w:val="20"/>
        </w:rPr>
        <w:t xml:space="preserve"> No se aceptarán propuestas que se encuentren incompletas. En caso de no contar con el formulario completamente diligenciado, se considerará causal de rechazo.</w:t>
      </w:r>
      <w:r w:rsidR="00E104F1">
        <w:rPr>
          <w:rFonts w:ascii="Arial Narrow" w:hAnsi="Arial Narrow" w:cs="Arial"/>
          <w:lang w:val="es-ES_tradnl"/>
        </w:rPr>
        <w:t xml:space="preserve"> </w:t>
      </w:r>
      <w:r w:rsidR="00E104F1" w:rsidRPr="00A01FB6">
        <w:rPr>
          <w:rFonts w:ascii="Arial Narrow" w:hAnsi="Arial Narrow" w:cs="Arial"/>
          <w:lang w:val="es-ES_tradnl"/>
        </w:rPr>
        <w:t xml:space="preserve"> </w:t>
      </w:r>
    </w:p>
    <w:p w14:paraId="59117EAC" w14:textId="7F249B95" w:rsidR="006E6EE4" w:rsidRDefault="008C6812" w:rsidP="008C6812">
      <w:pPr>
        <w:shd w:val="clear" w:color="auto" w:fill="FFFFFF"/>
        <w:ind w:left="40"/>
        <w:jc w:val="both"/>
        <w:rPr>
          <w:rFonts w:ascii="Arial Narrow" w:hAnsi="Arial Narrow" w:cs="Arial"/>
          <w:sz w:val="20"/>
          <w:szCs w:val="20"/>
        </w:rPr>
      </w:pPr>
      <w:r w:rsidRPr="008C6812">
        <w:rPr>
          <w:rFonts w:ascii="Arial Narrow" w:hAnsi="Arial Narrow" w:cs="Arial"/>
          <w:sz w:val="20"/>
          <w:szCs w:val="20"/>
        </w:rPr>
        <w:t xml:space="preserve">Si la propuesta se presenta en Consorcio o Unión Temporal, los integrantes deberán reunir, cada uno la clasificación, exigida en el Pliego de Condiciones.  </w:t>
      </w:r>
    </w:p>
    <w:p w14:paraId="285339D1" w14:textId="77777777" w:rsidR="00E104F1" w:rsidRPr="00DF25E9" w:rsidRDefault="00E104F1" w:rsidP="00E104F1">
      <w:pPr>
        <w:snapToGrid w:val="0"/>
        <w:jc w:val="both"/>
        <w:rPr>
          <w:rFonts w:ascii="Arial Narrow" w:hAnsi="Arial Narrow" w:cs="Arial"/>
          <w:spacing w:val="1"/>
          <w:sz w:val="20"/>
          <w:szCs w:val="20"/>
        </w:rPr>
      </w:pPr>
      <w:r w:rsidRPr="00DF25E9">
        <w:rPr>
          <w:rFonts w:ascii="Arial Narrow" w:hAnsi="Arial Narrow" w:cs="Arial"/>
          <w:spacing w:val="1"/>
          <w:sz w:val="20"/>
          <w:szCs w:val="20"/>
        </w:rPr>
        <w:t xml:space="preserve">La propuesta deberá estar abonada por profesional en el área objeto de la contratación (Ingeniero Forestal) debidamente matriculado. Debe anexarse fotocopia de la respectiva tarjeta profesional y certificado de vigencia de </w:t>
      </w:r>
      <w:proofErr w:type="gramStart"/>
      <w:r w:rsidRPr="00DF25E9">
        <w:rPr>
          <w:rFonts w:ascii="Arial Narrow" w:hAnsi="Arial Narrow" w:cs="Arial"/>
          <w:spacing w:val="1"/>
          <w:sz w:val="20"/>
          <w:szCs w:val="20"/>
        </w:rPr>
        <w:t>la misma</w:t>
      </w:r>
      <w:proofErr w:type="gramEnd"/>
      <w:r w:rsidRPr="00DF25E9">
        <w:rPr>
          <w:rFonts w:ascii="Arial Narrow" w:hAnsi="Arial Narrow" w:cs="Arial"/>
          <w:spacing w:val="1"/>
          <w:sz w:val="20"/>
          <w:szCs w:val="20"/>
        </w:rPr>
        <w:t xml:space="preserve"> (vigente), además el profesional que abona la propuesta debe firmar junto con el representante legal la carta de presentación de la propuesta.</w:t>
      </w:r>
    </w:p>
    <w:p w14:paraId="3A719D0A" w14:textId="77777777" w:rsidR="008C6812" w:rsidRPr="008C6812" w:rsidRDefault="008C6812" w:rsidP="00DF25E9">
      <w:pPr>
        <w:shd w:val="clear" w:color="auto" w:fill="FFFFFF"/>
        <w:jc w:val="both"/>
        <w:rPr>
          <w:rFonts w:ascii="Arial Narrow" w:hAnsi="Arial Narrow" w:cs="Arial"/>
          <w:sz w:val="20"/>
          <w:szCs w:val="20"/>
        </w:rPr>
      </w:pPr>
    </w:p>
    <w:p w14:paraId="515B5F59" w14:textId="73777F5F" w:rsidR="006E6EE4" w:rsidRPr="006E6EE4" w:rsidRDefault="006E6EE4" w:rsidP="006E6EE4">
      <w:pPr>
        <w:tabs>
          <w:tab w:val="left" w:pos="0"/>
          <w:tab w:val="left" w:pos="862"/>
        </w:tabs>
        <w:rPr>
          <w:rFonts w:ascii="Arial Narrow" w:hAnsi="Arial Narrow" w:cs="Arial"/>
          <w:b/>
          <w:bCs/>
          <w:sz w:val="20"/>
          <w:szCs w:val="20"/>
          <w:lang w:val="es-MX"/>
        </w:rPr>
      </w:pPr>
      <w:r w:rsidRPr="006E6EE4">
        <w:rPr>
          <w:rFonts w:ascii="Arial Narrow" w:hAnsi="Arial Narrow" w:cs="Arial"/>
          <w:b/>
          <w:bCs/>
          <w:sz w:val="20"/>
          <w:szCs w:val="20"/>
          <w:lang w:val="es-MX"/>
        </w:rPr>
        <w:t>4.1.4.</w:t>
      </w:r>
      <w:r w:rsidR="008C6812">
        <w:rPr>
          <w:rFonts w:ascii="Arial Narrow" w:hAnsi="Arial Narrow" w:cs="Arial"/>
          <w:b/>
          <w:bCs/>
          <w:sz w:val="20"/>
          <w:szCs w:val="20"/>
          <w:lang w:val="es-MX"/>
        </w:rPr>
        <w:t>1</w:t>
      </w:r>
      <w:r w:rsidRPr="006E6EE4">
        <w:rPr>
          <w:rFonts w:ascii="Arial Narrow" w:hAnsi="Arial Narrow" w:cs="Arial"/>
          <w:b/>
          <w:bCs/>
          <w:sz w:val="20"/>
          <w:szCs w:val="20"/>
          <w:lang w:val="es-MX"/>
        </w:rPr>
        <w:t xml:space="preserve">     FICHA TÉCNICA DE ESPECIFICACIONES</w:t>
      </w:r>
    </w:p>
    <w:p w14:paraId="3965CB73" w14:textId="3EA09DF3" w:rsidR="006E6EE4" w:rsidRPr="006E6EE4" w:rsidRDefault="006E6EE4" w:rsidP="002B1504">
      <w:pPr>
        <w:tabs>
          <w:tab w:val="left" w:pos="0"/>
          <w:tab w:val="left" w:pos="862"/>
        </w:tabs>
        <w:jc w:val="both"/>
        <w:rPr>
          <w:rFonts w:ascii="Arial Narrow" w:hAnsi="Arial Narrow" w:cs="Arial"/>
          <w:sz w:val="20"/>
          <w:szCs w:val="20"/>
          <w:lang w:val="es-MX"/>
        </w:rPr>
      </w:pPr>
      <w:r w:rsidRPr="006E6EE4">
        <w:rPr>
          <w:rFonts w:ascii="Arial Narrow" w:hAnsi="Arial Narrow" w:cs="Arial"/>
          <w:sz w:val="20"/>
          <w:szCs w:val="20"/>
          <w:lang w:val="es-MX"/>
        </w:rPr>
        <w:t xml:space="preserve">El proponente deberá aportar la ficha técnica de las especificaciones de lo ofertado, debidamente firmada, de acuerdo con lo establecido en el formato </w:t>
      </w:r>
      <w:proofErr w:type="spellStart"/>
      <w:r w:rsidRPr="006E6EE4">
        <w:rPr>
          <w:rFonts w:ascii="Arial Narrow" w:hAnsi="Arial Narrow" w:cs="Arial"/>
          <w:sz w:val="20"/>
          <w:szCs w:val="20"/>
          <w:lang w:val="es-MX"/>
        </w:rPr>
        <w:t>N°</w:t>
      </w:r>
      <w:proofErr w:type="spellEnd"/>
      <w:r w:rsidRPr="006E6EE4">
        <w:rPr>
          <w:rFonts w:ascii="Arial Narrow" w:hAnsi="Arial Narrow" w:cs="Arial"/>
          <w:sz w:val="20"/>
          <w:szCs w:val="20"/>
          <w:lang w:val="es-MX"/>
        </w:rPr>
        <w:t xml:space="preserve"> 5 de los pliegos de condiciones</w:t>
      </w:r>
    </w:p>
    <w:p w14:paraId="113AC6C2" w14:textId="77777777" w:rsidR="006E6EE4" w:rsidRPr="006E6EE4" w:rsidRDefault="006E6EE4" w:rsidP="006E6EE4">
      <w:pPr>
        <w:tabs>
          <w:tab w:val="left" w:pos="0"/>
          <w:tab w:val="left" w:pos="862"/>
        </w:tabs>
        <w:rPr>
          <w:rFonts w:ascii="Arial Narrow" w:hAnsi="Arial Narrow" w:cs="Arial"/>
          <w:b/>
          <w:sz w:val="20"/>
          <w:szCs w:val="20"/>
        </w:rPr>
      </w:pPr>
    </w:p>
    <w:p w14:paraId="16E7BB00" w14:textId="77777777" w:rsidR="006E6EE4" w:rsidRPr="006E6EE4" w:rsidRDefault="006E6EE4" w:rsidP="005D1216">
      <w:pPr>
        <w:pStyle w:val="Ttulo1"/>
        <w:numPr>
          <w:ilvl w:val="0"/>
          <w:numId w:val="18"/>
        </w:numPr>
        <w:jc w:val="both"/>
        <w:rPr>
          <w:sz w:val="20"/>
        </w:rPr>
      </w:pPr>
      <w:bookmarkStart w:id="175" w:name="_Toc54720855"/>
      <w:bookmarkStart w:id="176" w:name="_Toc136250056"/>
      <w:r w:rsidRPr="006E6EE4">
        <w:rPr>
          <w:sz w:val="20"/>
        </w:rPr>
        <w:t>CAUSALES DE RECHAZO O INADMISIBILIDAD DE PROPUESTAS</w:t>
      </w:r>
      <w:bookmarkEnd w:id="175"/>
      <w:bookmarkEnd w:id="176"/>
    </w:p>
    <w:p w14:paraId="52FD9D28" w14:textId="77777777" w:rsidR="006E6EE4" w:rsidRPr="006E6EE4" w:rsidRDefault="006E6EE4" w:rsidP="006E6EE4">
      <w:pPr>
        <w:pStyle w:val="Prrafodelista"/>
        <w:tabs>
          <w:tab w:val="left" w:pos="1004"/>
        </w:tabs>
        <w:ind w:left="450"/>
        <w:rPr>
          <w:rFonts w:cs="Calibri"/>
          <w:b/>
          <w:sz w:val="20"/>
        </w:rPr>
      </w:pPr>
    </w:p>
    <w:p w14:paraId="6682DD2C" w14:textId="77777777" w:rsidR="006E6EE4" w:rsidRPr="00E6009A" w:rsidRDefault="006E6EE4" w:rsidP="005E6B57">
      <w:pPr>
        <w:jc w:val="both"/>
        <w:rPr>
          <w:rFonts w:ascii="Arial Narrow" w:hAnsi="Arial Narrow" w:cs="Calibri"/>
          <w:sz w:val="20"/>
          <w:szCs w:val="20"/>
          <w:lang w:val="es-ES"/>
        </w:rPr>
      </w:pPr>
      <w:r w:rsidRPr="006E6EE4">
        <w:rPr>
          <w:rFonts w:ascii="Arial Narrow" w:hAnsi="Arial Narrow" w:cs="Calibri"/>
          <w:sz w:val="20"/>
          <w:szCs w:val="20"/>
          <w:lang w:val="es-ES"/>
        </w:rPr>
        <w:t xml:space="preserve">Las </w:t>
      </w:r>
      <w:r w:rsidRPr="00E6009A">
        <w:rPr>
          <w:rFonts w:ascii="Arial Narrow" w:hAnsi="Arial Narrow" w:cs="Calibri"/>
          <w:sz w:val="20"/>
          <w:szCs w:val="20"/>
          <w:lang w:val="es-ES"/>
        </w:rPr>
        <w:t xml:space="preserve">propuestas se eliminarán, sin que haya lugar a su evaluación, en cualquiera de los siguientes casos: </w:t>
      </w:r>
    </w:p>
    <w:p w14:paraId="77CF3995" w14:textId="77777777" w:rsidR="00E6009A" w:rsidRPr="00E6009A" w:rsidRDefault="00E6009A" w:rsidP="00E6009A">
      <w:pPr>
        <w:pStyle w:val="Prrafodelista"/>
        <w:numPr>
          <w:ilvl w:val="0"/>
          <w:numId w:val="1"/>
        </w:numPr>
        <w:rPr>
          <w:rFonts w:cs="Calibri"/>
          <w:sz w:val="20"/>
        </w:rPr>
      </w:pPr>
      <w:r w:rsidRPr="00E6009A">
        <w:rPr>
          <w:rFonts w:cs="Calibri"/>
          <w:sz w:val="20"/>
        </w:rPr>
        <w:t xml:space="preserve">Cuando el proponente esté incurso en alguna de las prohibiciones, causales de inhabilidad o incompatibilidad, establecidas en la Ley 80 de 1993, sus decretos reglamentarios y demás normas concordantes. </w:t>
      </w:r>
    </w:p>
    <w:p w14:paraId="77ED4F95" w14:textId="77777777" w:rsidR="00E6009A" w:rsidRPr="00E6009A" w:rsidRDefault="00E6009A" w:rsidP="00E6009A">
      <w:pPr>
        <w:numPr>
          <w:ilvl w:val="0"/>
          <w:numId w:val="1"/>
        </w:numPr>
        <w:spacing w:after="17"/>
        <w:jc w:val="both"/>
        <w:rPr>
          <w:rFonts w:ascii="Arial Narrow" w:hAnsi="Arial Narrow"/>
          <w:sz w:val="20"/>
          <w:szCs w:val="20"/>
        </w:rPr>
      </w:pPr>
      <w:r w:rsidRPr="00E6009A">
        <w:rPr>
          <w:rFonts w:ascii="Arial Narrow" w:hAnsi="Arial Narrow"/>
          <w:sz w:val="20"/>
          <w:szCs w:val="20"/>
        </w:rPr>
        <w:t xml:space="preserve">Cuando la propuesta se presente extemporáneamente, o en oficina o lugar diferente a la indicada en estos pliegos. </w:t>
      </w:r>
    </w:p>
    <w:p w14:paraId="29FBEE5B" w14:textId="77777777" w:rsidR="00E6009A" w:rsidRPr="00E6009A" w:rsidRDefault="00E6009A" w:rsidP="00E6009A">
      <w:pPr>
        <w:numPr>
          <w:ilvl w:val="0"/>
          <w:numId w:val="1"/>
        </w:numPr>
        <w:spacing w:after="39" w:line="239" w:lineRule="auto"/>
        <w:jc w:val="both"/>
        <w:rPr>
          <w:rFonts w:ascii="Arial Narrow" w:hAnsi="Arial Narrow"/>
          <w:sz w:val="20"/>
          <w:szCs w:val="20"/>
        </w:rPr>
      </w:pPr>
      <w:r w:rsidRPr="00E6009A">
        <w:rPr>
          <w:rFonts w:ascii="Arial Narrow" w:hAnsi="Arial Narrow"/>
          <w:sz w:val="20"/>
          <w:szCs w:val="20"/>
        </w:rPr>
        <w:t xml:space="preserve">Cuando el valor de la propuesta supere el presupuesto oficial (entendiéndose el valor total o de cada ítem) o cuando efectuada la corrección aritmética de la propuesta económica esta sobrepase el presupuesto oficial o cuando no coincida el valor de la oferta con el indicado en los demás documentos que conforman la oferta económica.   </w:t>
      </w:r>
    </w:p>
    <w:p w14:paraId="6210DD05" w14:textId="2B87AE88" w:rsidR="00E6009A" w:rsidRPr="00E6009A" w:rsidRDefault="00E6009A" w:rsidP="00E6009A">
      <w:pPr>
        <w:numPr>
          <w:ilvl w:val="0"/>
          <w:numId w:val="1"/>
        </w:numPr>
        <w:spacing w:after="17"/>
        <w:jc w:val="both"/>
        <w:rPr>
          <w:rFonts w:ascii="Arial Narrow" w:hAnsi="Arial Narrow"/>
          <w:sz w:val="20"/>
          <w:szCs w:val="20"/>
        </w:rPr>
      </w:pPr>
      <w:r w:rsidRPr="00E6009A">
        <w:rPr>
          <w:rFonts w:ascii="Arial Narrow" w:hAnsi="Arial Narrow"/>
          <w:sz w:val="20"/>
          <w:szCs w:val="20"/>
        </w:rPr>
        <w:t xml:space="preserve">Cuando el plazo ofrecido por el </w:t>
      </w:r>
      <w:r w:rsidR="00E0373F" w:rsidRPr="00E6009A">
        <w:rPr>
          <w:rFonts w:ascii="Arial Narrow" w:hAnsi="Arial Narrow"/>
          <w:sz w:val="20"/>
          <w:szCs w:val="20"/>
        </w:rPr>
        <w:t>proponente</w:t>
      </w:r>
      <w:r w:rsidRPr="00E6009A">
        <w:rPr>
          <w:rFonts w:ascii="Arial Narrow" w:hAnsi="Arial Narrow"/>
          <w:sz w:val="20"/>
          <w:szCs w:val="20"/>
        </w:rPr>
        <w:t xml:space="preserve"> supere el plazo oficial establecido en los pliegos de condiciones. </w:t>
      </w:r>
    </w:p>
    <w:p w14:paraId="004C3D05" w14:textId="77777777" w:rsidR="00E6009A" w:rsidRPr="00E6009A" w:rsidRDefault="00E6009A" w:rsidP="00E6009A">
      <w:pPr>
        <w:numPr>
          <w:ilvl w:val="0"/>
          <w:numId w:val="1"/>
        </w:numPr>
        <w:spacing w:after="38" w:line="239" w:lineRule="auto"/>
        <w:jc w:val="both"/>
        <w:rPr>
          <w:rFonts w:ascii="Arial Narrow" w:hAnsi="Arial Narrow"/>
          <w:sz w:val="20"/>
          <w:szCs w:val="20"/>
        </w:rPr>
      </w:pPr>
      <w:r w:rsidRPr="00E6009A">
        <w:rPr>
          <w:rFonts w:ascii="Arial Narrow" w:hAnsi="Arial Narrow"/>
          <w:sz w:val="20"/>
          <w:szCs w:val="20"/>
        </w:rPr>
        <w:t xml:space="preserve">Cuando el objeto social de la empresa no corresponda al objeto de la contratación.  En el caso de Consorcios o Uniones Temporales, la propuesta será eliminada si respecto de cada miembro, no se cumple con el objeto de la contratación. </w:t>
      </w:r>
    </w:p>
    <w:p w14:paraId="6D2F8328" w14:textId="0F97D32F" w:rsidR="00E6009A" w:rsidRPr="00E6009A" w:rsidRDefault="00E6009A" w:rsidP="00E6009A">
      <w:pPr>
        <w:numPr>
          <w:ilvl w:val="0"/>
          <w:numId w:val="1"/>
        </w:numPr>
        <w:spacing w:after="39" w:line="238" w:lineRule="auto"/>
        <w:jc w:val="both"/>
        <w:rPr>
          <w:rFonts w:ascii="Arial Narrow" w:hAnsi="Arial Narrow"/>
          <w:sz w:val="20"/>
          <w:szCs w:val="20"/>
        </w:rPr>
      </w:pPr>
      <w:r w:rsidRPr="00E6009A">
        <w:rPr>
          <w:rFonts w:ascii="Arial Narrow" w:hAnsi="Arial Narrow"/>
          <w:sz w:val="20"/>
          <w:szCs w:val="20"/>
        </w:rPr>
        <w:t xml:space="preserve">Cuando la propuesta sea presentada por un Consorcio o Unión Temporal y no determinen los términos y extensión de la participación de sus integrantes en la constitución de </w:t>
      </w:r>
      <w:r w:rsidR="00E0373F" w:rsidRPr="00E6009A">
        <w:rPr>
          <w:rFonts w:ascii="Arial Narrow" w:hAnsi="Arial Narrow"/>
          <w:sz w:val="20"/>
          <w:szCs w:val="20"/>
        </w:rPr>
        <w:t>esta</w:t>
      </w:r>
      <w:r w:rsidRPr="00E6009A">
        <w:rPr>
          <w:rFonts w:ascii="Arial Narrow" w:hAnsi="Arial Narrow"/>
          <w:sz w:val="20"/>
          <w:szCs w:val="20"/>
        </w:rPr>
        <w:t xml:space="preserve">. </w:t>
      </w:r>
    </w:p>
    <w:p w14:paraId="00CD0896" w14:textId="77777777" w:rsidR="00E6009A" w:rsidRPr="00E6009A" w:rsidRDefault="00E6009A" w:rsidP="00E6009A">
      <w:pPr>
        <w:numPr>
          <w:ilvl w:val="0"/>
          <w:numId w:val="1"/>
        </w:numPr>
        <w:jc w:val="both"/>
        <w:rPr>
          <w:rFonts w:ascii="Arial Narrow" w:hAnsi="Arial Narrow"/>
          <w:sz w:val="20"/>
          <w:szCs w:val="20"/>
        </w:rPr>
      </w:pPr>
      <w:r w:rsidRPr="00E6009A">
        <w:rPr>
          <w:rFonts w:ascii="Arial Narrow" w:hAnsi="Arial Narrow"/>
          <w:sz w:val="20"/>
          <w:szCs w:val="20"/>
        </w:rPr>
        <w:t xml:space="preserve">Cuando existan varias propuestas presentadas por la misma persona, natural o jurídica, individualmente o formando parte de un consorcio o unión temporal. </w:t>
      </w:r>
    </w:p>
    <w:p w14:paraId="23421094" w14:textId="77777777" w:rsidR="00E6009A" w:rsidRPr="00E6009A" w:rsidRDefault="00E6009A" w:rsidP="00E6009A">
      <w:pPr>
        <w:numPr>
          <w:ilvl w:val="0"/>
          <w:numId w:val="1"/>
        </w:numPr>
        <w:spacing w:after="38" w:line="239" w:lineRule="auto"/>
        <w:jc w:val="both"/>
        <w:rPr>
          <w:rFonts w:ascii="Arial Narrow" w:hAnsi="Arial Narrow"/>
          <w:sz w:val="20"/>
          <w:szCs w:val="20"/>
        </w:rPr>
      </w:pPr>
      <w:r w:rsidRPr="00E6009A">
        <w:rPr>
          <w:rFonts w:ascii="Arial Narrow" w:hAnsi="Arial Narrow"/>
          <w:sz w:val="20"/>
          <w:szCs w:val="20"/>
        </w:rPr>
        <w:t xml:space="preserve">Cuando para la preparación y presentación de la propuesta no se hayan tenido en cuenta las adendas, si a ello hubo lugar.  </w:t>
      </w:r>
    </w:p>
    <w:p w14:paraId="08EF4D55" w14:textId="77777777" w:rsidR="00E6009A" w:rsidRPr="00E6009A" w:rsidRDefault="00E6009A" w:rsidP="00E6009A">
      <w:pPr>
        <w:numPr>
          <w:ilvl w:val="0"/>
          <w:numId w:val="1"/>
        </w:numPr>
        <w:spacing w:after="39" w:line="238" w:lineRule="auto"/>
        <w:jc w:val="both"/>
        <w:rPr>
          <w:rFonts w:ascii="Arial Narrow" w:hAnsi="Arial Narrow"/>
          <w:sz w:val="20"/>
          <w:szCs w:val="20"/>
        </w:rPr>
      </w:pPr>
      <w:r w:rsidRPr="00E6009A">
        <w:rPr>
          <w:rFonts w:ascii="Arial Narrow" w:hAnsi="Arial Narrow"/>
          <w:sz w:val="20"/>
          <w:szCs w:val="20"/>
        </w:rPr>
        <w:t xml:space="preserve">Cuando no se cotice uno o varios ítems del formulario de propuesta, o cuando se modifique una cantidad o unidad del mismo formulario o cuando se modifique alguno de los ítems o su especificación. </w:t>
      </w:r>
    </w:p>
    <w:p w14:paraId="5BE24DD0" w14:textId="77777777" w:rsidR="00E6009A" w:rsidRPr="00E6009A" w:rsidRDefault="00E6009A" w:rsidP="00E6009A">
      <w:pPr>
        <w:numPr>
          <w:ilvl w:val="0"/>
          <w:numId w:val="1"/>
        </w:numPr>
        <w:spacing w:after="26"/>
        <w:jc w:val="both"/>
        <w:rPr>
          <w:rFonts w:ascii="Arial Narrow" w:hAnsi="Arial Narrow"/>
          <w:sz w:val="20"/>
          <w:szCs w:val="20"/>
        </w:rPr>
      </w:pPr>
      <w:r w:rsidRPr="00E6009A">
        <w:rPr>
          <w:rFonts w:ascii="Arial Narrow" w:hAnsi="Arial Narrow"/>
          <w:sz w:val="20"/>
          <w:szCs w:val="20"/>
        </w:rPr>
        <w:t xml:space="preserve">Cuando no se cumpla con la totalidad de los requisitos de Verificación establecidos en los pliegos de condiciones. </w:t>
      </w:r>
    </w:p>
    <w:p w14:paraId="06D62561" w14:textId="77777777" w:rsidR="00E6009A" w:rsidRPr="00E6009A" w:rsidRDefault="00E6009A" w:rsidP="00E6009A">
      <w:pPr>
        <w:numPr>
          <w:ilvl w:val="0"/>
          <w:numId w:val="1"/>
        </w:numPr>
        <w:spacing w:after="39" w:line="238" w:lineRule="auto"/>
        <w:jc w:val="both"/>
        <w:rPr>
          <w:rFonts w:ascii="Arial Narrow" w:hAnsi="Arial Narrow"/>
          <w:sz w:val="20"/>
          <w:szCs w:val="20"/>
        </w:rPr>
      </w:pPr>
      <w:r w:rsidRPr="00E6009A">
        <w:rPr>
          <w:rFonts w:ascii="Arial Narrow" w:hAnsi="Arial Narrow"/>
          <w:sz w:val="20"/>
          <w:szCs w:val="20"/>
        </w:rPr>
        <w:t xml:space="preserve">Cuando el valor de la oferta se presente en moneda extranjera. El Instituto Tecnológico Metropolitano sólo admite ofertas en pesos colombianos. </w:t>
      </w:r>
    </w:p>
    <w:p w14:paraId="7CDDA68C" w14:textId="77777777" w:rsidR="00E6009A" w:rsidRPr="00E6009A" w:rsidRDefault="00E6009A" w:rsidP="00E6009A">
      <w:pPr>
        <w:numPr>
          <w:ilvl w:val="0"/>
          <w:numId w:val="1"/>
        </w:numPr>
        <w:spacing w:after="24"/>
        <w:jc w:val="both"/>
        <w:rPr>
          <w:rFonts w:ascii="Arial Narrow" w:hAnsi="Arial Narrow"/>
          <w:sz w:val="20"/>
          <w:szCs w:val="20"/>
        </w:rPr>
      </w:pPr>
      <w:r w:rsidRPr="00E6009A">
        <w:rPr>
          <w:rFonts w:ascii="Arial Narrow" w:hAnsi="Arial Narrow"/>
          <w:sz w:val="20"/>
          <w:szCs w:val="20"/>
        </w:rPr>
        <w:t xml:space="preserve">Cuando el proponente no presente los requisitos subsanables en el término otorgado para ello. </w:t>
      </w:r>
    </w:p>
    <w:p w14:paraId="6A8504C4" w14:textId="77777777" w:rsidR="00E6009A" w:rsidRPr="00E6009A" w:rsidRDefault="00E6009A" w:rsidP="00E6009A">
      <w:pPr>
        <w:numPr>
          <w:ilvl w:val="0"/>
          <w:numId w:val="1"/>
        </w:numPr>
        <w:spacing w:after="17"/>
        <w:jc w:val="both"/>
        <w:rPr>
          <w:rFonts w:ascii="Arial Narrow" w:hAnsi="Arial Narrow"/>
          <w:sz w:val="20"/>
          <w:szCs w:val="20"/>
        </w:rPr>
      </w:pPr>
      <w:r w:rsidRPr="00E6009A">
        <w:rPr>
          <w:rFonts w:ascii="Arial Narrow" w:hAnsi="Arial Narrow"/>
          <w:sz w:val="20"/>
          <w:szCs w:val="20"/>
        </w:rPr>
        <w:t xml:space="preserve">Cuando el proponente no cumpla con la capacidad jurídica, financiera y técnica exigida en los pliegos. </w:t>
      </w:r>
    </w:p>
    <w:p w14:paraId="779137C4" w14:textId="77777777" w:rsidR="00E6009A" w:rsidRDefault="00E6009A" w:rsidP="00E6009A">
      <w:pPr>
        <w:numPr>
          <w:ilvl w:val="0"/>
          <w:numId w:val="1"/>
        </w:numPr>
        <w:spacing w:after="17"/>
        <w:jc w:val="both"/>
        <w:rPr>
          <w:rFonts w:ascii="Arial Narrow" w:hAnsi="Arial Narrow"/>
          <w:sz w:val="20"/>
          <w:szCs w:val="20"/>
        </w:rPr>
      </w:pPr>
      <w:r w:rsidRPr="00E6009A">
        <w:rPr>
          <w:rFonts w:ascii="Arial Narrow" w:hAnsi="Arial Narrow"/>
          <w:sz w:val="20"/>
          <w:szCs w:val="20"/>
        </w:rPr>
        <w:t xml:space="preserve">Cuando lo ofertado no cumpla la totalidad de las especificaciones técnicas mínimas exigidas en este pliego. </w:t>
      </w:r>
    </w:p>
    <w:p w14:paraId="3FBFF3B6" w14:textId="77777777" w:rsidR="00E6009A" w:rsidRPr="00E6009A" w:rsidRDefault="00E6009A" w:rsidP="00E6009A">
      <w:pPr>
        <w:numPr>
          <w:ilvl w:val="0"/>
          <w:numId w:val="1"/>
        </w:numPr>
        <w:spacing w:after="36" w:line="240" w:lineRule="auto"/>
        <w:jc w:val="both"/>
        <w:rPr>
          <w:rFonts w:ascii="Arial Narrow" w:hAnsi="Arial Narrow"/>
          <w:sz w:val="20"/>
          <w:szCs w:val="20"/>
        </w:rPr>
      </w:pPr>
      <w:r w:rsidRPr="00E6009A">
        <w:rPr>
          <w:rFonts w:ascii="Arial Narrow" w:hAnsi="Arial Narrow"/>
          <w:sz w:val="20"/>
          <w:szCs w:val="20"/>
        </w:rPr>
        <w:t xml:space="preserve">Cuando se compruebe que la información suministrada es contradictoria o no corresponda en algún aspecto a la verdad o sea artificiosamente incompleta. </w:t>
      </w:r>
    </w:p>
    <w:p w14:paraId="3B3B7BB9" w14:textId="77777777" w:rsidR="00E6009A" w:rsidRPr="00E6009A" w:rsidRDefault="00E6009A" w:rsidP="00E6009A">
      <w:pPr>
        <w:numPr>
          <w:ilvl w:val="0"/>
          <w:numId w:val="1"/>
        </w:numPr>
        <w:spacing w:after="39" w:line="238" w:lineRule="auto"/>
        <w:jc w:val="both"/>
        <w:rPr>
          <w:rFonts w:ascii="Arial Narrow" w:hAnsi="Arial Narrow"/>
          <w:sz w:val="20"/>
          <w:szCs w:val="20"/>
        </w:rPr>
      </w:pPr>
      <w:r w:rsidRPr="00E6009A">
        <w:rPr>
          <w:rFonts w:ascii="Arial Narrow" w:hAnsi="Arial Narrow"/>
          <w:sz w:val="20"/>
          <w:szCs w:val="20"/>
        </w:rPr>
        <w:t xml:space="preserve">Cuando se presente la propuesta sometida al cumplimiento de cualquier condición o modalidad que represente un condicionamiento para la Entidad. </w:t>
      </w:r>
    </w:p>
    <w:p w14:paraId="43DECA7F" w14:textId="77777777" w:rsidR="00E6009A" w:rsidRPr="00E6009A" w:rsidRDefault="00E6009A" w:rsidP="00E6009A">
      <w:pPr>
        <w:numPr>
          <w:ilvl w:val="0"/>
          <w:numId w:val="1"/>
        </w:numPr>
        <w:spacing w:after="41" w:line="239" w:lineRule="auto"/>
        <w:jc w:val="both"/>
        <w:rPr>
          <w:rFonts w:ascii="Arial Narrow" w:hAnsi="Arial Narrow"/>
          <w:sz w:val="20"/>
          <w:szCs w:val="20"/>
        </w:rPr>
      </w:pPr>
      <w:r w:rsidRPr="00E6009A">
        <w:rPr>
          <w:rFonts w:ascii="Arial Narrow" w:hAnsi="Arial Narrow"/>
          <w:sz w:val="20"/>
          <w:szCs w:val="20"/>
        </w:rPr>
        <w:t xml:space="preserve">Cuando se presenten en forma incompleta o no cumplan con las disposiciones legales y las reglas del presente Pliego de Condiciones, las aclaraciones y/o subsanaciones solicitadas. </w:t>
      </w:r>
    </w:p>
    <w:p w14:paraId="64E46E67" w14:textId="77777777" w:rsidR="00E6009A" w:rsidRPr="00E6009A" w:rsidRDefault="00E6009A" w:rsidP="00E6009A">
      <w:pPr>
        <w:numPr>
          <w:ilvl w:val="0"/>
          <w:numId w:val="1"/>
        </w:numPr>
        <w:spacing w:after="39" w:line="238" w:lineRule="auto"/>
        <w:jc w:val="both"/>
        <w:rPr>
          <w:rFonts w:ascii="Arial Narrow" w:hAnsi="Arial Narrow"/>
          <w:sz w:val="20"/>
          <w:szCs w:val="20"/>
        </w:rPr>
      </w:pPr>
      <w:r w:rsidRPr="00E6009A">
        <w:rPr>
          <w:rFonts w:ascii="Arial Narrow" w:hAnsi="Arial Narrow"/>
          <w:sz w:val="20"/>
          <w:szCs w:val="20"/>
        </w:rPr>
        <w:t xml:space="preserve">Cuando el Certificado de Registro Único de Proponentes o la inscripción no se encuentre en firme antes de la adjudicación, firmeza que se produce diez (10) días HABILES después de su publicación en el Registro Único Empresarial (RUE) o el Registro Único de Proponentes no se encuentre renovado, de acuerdo con lo dispuesto en el artículo 2.2.1.1.1.5.1. del Decreto 1082 de 2015. </w:t>
      </w:r>
    </w:p>
    <w:p w14:paraId="52CF1D68" w14:textId="77777777" w:rsidR="00E6009A" w:rsidRPr="00E6009A" w:rsidRDefault="00E6009A" w:rsidP="00E6009A">
      <w:pPr>
        <w:numPr>
          <w:ilvl w:val="0"/>
          <w:numId w:val="1"/>
        </w:numPr>
        <w:spacing w:after="38" w:line="239" w:lineRule="auto"/>
        <w:jc w:val="both"/>
        <w:rPr>
          <w:rFonts w:ascii="Arial Narrow" w:hAnsi="Arial Narrow"/>
          <w:sz w:val="20"/>
          <w:szCs w:val="20"/>
        </w:rPr>
      </w:pPr>
      <w:r w:rsidRPr="00E6009A">
        <w:rPr>
          <w:rFonts w:ascii="Arial Narrow" w:hAnsi="Arial Narrow"/>
          <w:sz w:val="20"/>
          <w:szCs w:val="20"/>
        </w:rPr>
        <w:t xml:space="preserve">Cuando el proponente se encuentre incurso en causal de disolución o liquidación; en concordato; en cesación de pagos o en concurso de acreedores o embargo. En caso de consorcios o uniones temporales, será causal de rechazo si alguno de los integrantes se encuentra en esta situación. </w:t>
      </w:r>
    </w:p>
    <w:p w14:paraId="3AFB4FAE" w14:textId="77777777" w:rsidR="00E6009A" w:rsidRPr="00E6009A" w:rsidRDefault="00E6009A" w:rsidP="00E6009A">
      <w:pPr>
        <w:numPr>
          <w:ilvl w:val="0"/>
          <w:numId w:val="1"/>
        </w:numPr>
        <w:spacing w:after="39" w:line="238" w:lineRule="auto"/>
        <w:jc w:val="both"/>
        <w:rPr>
          <w:rFonts w:ascii="Arial Narrow" w:hAnsi="Arial Narrow"/>
          <w:sz w:val="20"/>
          <w:szCs w:val="20"/>
        </w:rPr>
      </w:pPr>
      <w:r w:rsidRPr="00E6009A">
        <w:rPr>
          <w:rFonts w:ascii="Arial Narrow" w:hAnsi="Arial Narrow"/>
          <w:sz w:val="20"/>
          <w:szCs w:val="20"/>
        </w:rPr>
        <w:t xml:space="preserve">Cuando en el formato de propuesta económica se modifique las especificaciones técnicas o descripción del ítem, al igual que la modificación de las cantidades requeridas por la entidad, cuando no se cotice uno o varios ítems del formulario de propuesta, o cuando se modifique una cantidad o unidad del mismo formulario. </w:t>
      </w:r>
    </w:p>
    <w:p w14:paraId="432D3BE6" w14:textId="77777777" w:rsidR="00E6009A" w:rsidRPr="00E6009A" w:rsidRDefault="00E6009A" w:rsidP="00E6009A">
      <w:pPr>
        <w:numPr>
          <w:ilvl w:val="0"/>
          <w:numId w:val="1"/>
        </w:numPr>
        <w:spacing w:after="37" w:line="240" w:lineRule="auto"/>
        <w:jc w:val="both"/>
        <w:rPr>
          <w:rFonts w:ascii="Arial Narrow" w:hAnsi="Arial Narrow"/>
          <w:sz w:val="20"/>
          <w:szCs w:val="20"/>
        </w:rPr>
      </w:pPr>
      <w:r w:rsidRPr="00E6009A">
        <w:rPr>
          <w:rFonts w:ascii="Arial Narrow" w:hAnsi="Arial Narrow"/>
          <w:sz w:val="20"/>
          <w:szCs w:val="20"/>
        </w:rPr>
        <w:t xml:space="preserve">Cuando el proponente no haya realizado la manifestación de interés, según las condiciones señaladas en el pliego de condiciones. </w:t>
      </w:r>
    </w:p>
    <w:p w14:paraId="7FBE63F0" w14:textId="77777777" w:rsidR="00E6009A" w:rsidRPr="00E6009A" w:rsidRDefault="00E6009A" w:rsidP="00E6009A">
      <w:pPr>
        <w:numPr>
          <w:ilvl w:val="0"/>
          <w:numId w:val="1"/>
        </w:numPr>
        <w:spacing w:after="17"/>
        <w:jc w:val="both"/>
        <w:rPr>
          <w:rFonts w:ascii="Arial Narrow" w:hAnsi="Arial Narrow"/>
          <w:sz w:val="20"/>
          <w:szCs w:val="20"/>
        </w:rPr>
      </w:pPr>
      <w:r w:rsidRPr="00E6009A">
        <w:rPr>
          <w:rFonts w:ascii="Arial Narrow" w:hAnsi="Arial Narrow"/>
          <w:sz w:val="20"/>
          <w:szCs w:val="20"/>
        </w:rPr>
        <w:t xml:space="preserve">Cuando no se presente la garantía de seriedad de forma simultánea con la oferta. </w:t>
      </w:r>
    </w:p>
    <w:p w14:paraId="3375EF39" w14:textId="4F400C46" w:rsidR="00E6009A" w:rsidRPr="00E6009A" w:rsidRDefault="00E6009A" w:rsidP="00E6009A">
      <w:pPr>
        <w:numPr>
          <w:ilvl w:val="0"/>
          <w:numId w:val="1"/>
        </w:numPr>
        <w:spacing w:after="0"/>
        <w:jc w:val="both"/>
        <w:rPr>
          <w:rFonts w:ascii="Arial Narrow" w:hAnsi="Arial Narrow"/>
          <w:sz w:val="20"/>
          <w:szCs w:val="20"/>
        </w:rPr>
      </w:pPr>
      <w:r w:rsidRPr="00E6009A">
        <w:rPr>
          <w:rFonts w:ascii="Arial Narrow" w:hAnsi="Arial Narrow"/>
          <w:sz w:val="20"/>
          <w:szCs w:val="20"/>
        </w:rPr>
        <w:t xml:space="preserve">Cuando no cumpla con el puntaje mínimo señalado en los factores de evaluación. </w:t>
      </w:r>
    </w:p>
    <w:p w14:paraId="235D6B0A" w14:textId="77777777" w:rsidR="006E6EE4" w:rsidRPr="006E6EE4" w:rsidRDefault="006E6EE4" w:rsidP="005E6B57">
      <w:pPr>
        <w:widowControl w:val="0"/>
        <w:jc w:val="both"/>
        <w:rPr>
          <w:rFonts w:ascii="Arial Narrow" w:hAnsi="Arial Narrow" w:cs="Calibri"/>
          <w:snapToGrid w:val="0"/>
          <w:sz w:val="20"/>
          <w:szCs w:val="20"/>
        </w:rPr>
      </w:pPr>
    </w:p>
    <w:p w14:paraId="38195A6D" w14:textId="1506925A" w:rsidR="00C21995" w:rsidRPr="00C21995" w:rsidRDefault="00C21995" w:rsidP="005D1216">
      <w:pPr>
        <w:pStyle w:val="Prrafodelista"/>
        <w:numPr>
          <w:ilvl w:val="0"/>
          <w:numId w:val="18"/>
        </w:numPr>
        <w:rPr>
          <w:rFonts w:eastAsia="Calibri" w:cs="Calibri"/>
          <w:b/>
          <w:sz w:val="20"/>
        </w:rPr>
      </w:pPr>
      <w:bookmarkStart w:id="177" w:name="_Toc54720856"/>
      <w:r w:rsidRPr="00C21995">
        <w:rPr>
          <w:rFonts w:eastAsia="Calibri" w:cs="Calibri"/>
          <w:b/>
          <w:sz w:val="20"/>
        </w:rPr>
        <w:t>FACTORES DE EVALUACIÓN</w:t>
      </w:r>
    </w:p>
    <w:p w14:paraId="3FAEE3D6" w14:textId="77777777" w:rsidR="00C21995" w:rsidRPr="00C21995" w:rsidRDefault="00C21995" w:rsidP="00C21995">
      <w:pPr>
        <w:pStyle w:val="Prrafodelista"/>
        <w:ind w:left="0"/>
        <w:rPr>
          <w:rFonts w:eastAsia="Calibri" w:cs="Calibri"/>
          <w:sz w:val="20"/>
          <w:lang w:val="es-CO" w:eastAsia="en-US"/>
        </w:rPr>
      </w:pPr>
    </w:p>
    <w:p w14:paraId="33675339" w14:textId="77777777" w:rsidR="00C21995" w:rsidRPr="00C21995" w:rsidRDefault="00C21995" w:rsidP="00C21995">
      <w:pPr>
        <w:tabs>
          <w:tab w:val="left" w:pos="8449"/>
        </w:tabs>
        <w:jc w:val="both"/>
        <w:rPr>
          <w:rFonts w:ascii="Arial Narrow" w:eastAsia="Calibri" w:hAnsi="Arial Narrow" w:cs="Calibri"/>
          <w:sz w:val="20"/>
          <w:szCs w:val="20"/>
        </w:rPr>
      </w:pPr>
      <w:r w:rsidRPr="00C21995">
        <w:rPr>
          <w:rFonts w:ascii="Arial Narrow" w:eastAsia="Calibri" w:hAnsi="Arial Narrow" w:cs="Calibri"/>
          <w:sz w:val="20"/>
          <w:szCs w:val="20"/>
        </w:rPr>
        <w:t>Con el fin de garantizar la escogencia de la oferta más favorable para el ITM y para los fines que se pretenda satisfacer con la contratación, se tendrán en cuenta los siguientes factores que serán evaluados siempre y cuando la propuesta cumpla con los requisitos habilitantes y las especificaciones técnicas requeridas.</w:t>
      </w:r>
    </w:p>
    <w:p w14:paraId="1DF07A51" w14:textId="77777777" w:rsidR="00C21995" w:rsidRPr="00C21995" w:rsidRDefault="00C21995" w:rsidP="00C21995">
      <w:pPr>
        <w:shd w:val="clear" w:color="auto" w:fill="FFFFFF"/>
        <w:ind w:left="40"/>
        <w:jc w:val="both"/>
        <w:rPr>
          <w:rFonts w:ascii="Arial Narrow" w:eastAsia="Calibri" w:hAnsi="Arial Narrow" w:cs="Calibri"/>
          <w:sz w:val="20"/>
          <w:szCs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763"/>
        <w:gridCol w:w="2161"/>
      </w:tblGrid>
      <w:tr w:rsidR="002D3FEE" w:rsidRPr="002D3FEE" w14:paraId="2DEAB52F" w14:textId="77777777" w:rsidTr="00026664">
        <w:trPr>
          <w:cantSplit/>
          <w:trHeight w:val="340"/>
          <w:jc w:val="center"/>
        </w:trPr>
        <w:tc>
          <w:tcPr>
            <w:tcW w:w="5763" w:type="dxa"/>
            <w:shd w:val="clear" w:color="auto" w:fill="D9D9D9"/>
            <w:vAlign w:val="center"/>
          </w:tcPr>
          <w:p w14:paraId="3C35C511" w14:textId="77777777" w:rsidR="002D3FEE" w:rsidRPr="002D3FEE" w:rsidRDefault="002D3FEE" w:rsidP="00026664">
            <w:pPr>
              <w:jc w:val="center"/>
              <w:rPr>
                <w:rFonts w:ascii="Arial Narrow" w:hAnsi="Arial Narrow" w:cs="Arial"/>
                <w:b/>
                <w:bCs/>
                <w:color w:val="000000"/>
                <w:sz w:val="20"/>
              </w:rPr>
            </w:pPr>
            <w:r w:rsidRPr="002D3FEE">
              <w:rPr>
                <w:rFonts w:ascii="Arial Narrow" w:hAnsi="Arial Narrow" w:cs="Arial"/>
                <w:b/>
                <w:bCs/>
                <w:color w:val="000000"/>
                <w:sz w:val="20"/>
              </w:rPr>
              <w:t>CRITERIO</w:t>
            </w:r>
          </w:p>
        </w:tc>
        <w:tc>
          <w:tcPr>
            <w:tcW w:w="2161" w:type="dxa"/>
            <w:shd w:val="clear" w:color="auto" w:fill="D9D9D9"/>
            <w:vAlign w:val="center"/>
          </w:tcPr>
          <w:p w14:paraId="75D600D4" w14:textId="77777777" w:rsidR="002D3FEE" w:rsidRPr="002D3FEE" w:rsidRDefault="002D3FEE" w:rsidP="00026664">
            <w:pPr>
              <w:jc w:val="center"/>
              <w:rPr>
                <w:rFonts w:ascii="Arial Narrow" w:hAnsi="Arial Narrow" w:cs="Arial"/>
                <w:b/>
                <w:bCs/>
                <w:sz w:val="20"/>
              </w:rPr>
            </w:pPr>
            <w:r w:rsidRPr="002D3FEE">
              <w:rPr>
                <w:rFonts w:ascii="Arial Narrow" w:hAnsi="Arial Narrow" w:cs="Arial"/>
                <w:b/>
                <w:bCs/>
                <w:sz w:val="20"/>
              </w:rPr>
              <w:t>PUNTAJE MÁXIMO</w:t>
            </w:r>
          </w:p>
        </w:tc>
      </w:tr>
      <w:tr w:rsidR="002D3FEE" w:rsidRPr="002D3FEE" w14:paraId="7F7A3430" w14:textId="77777777" w:rsidTr="00026664">
        <w:trPr>
          <w:cantSplit/>
          <w:trHeight w:val="340"/>
          <w:jc w:val="center"/>
        </w:trPr>
        <w:tc>
          <w:tcPr>
            <w:tcW w:w="5763" w:type="dxa"/>
            <w:vAlign w:val="center"/>
          </w:tcPr>
          <w:p w14:paraId="2035A2C5" w14:textId="77777777" w:rsidR="002D3FEE" w:rsidRPr="002D3FEE" w:rsidRDefault="002D3FEE" w:rsidP="00026664">
            <w:pPr>
              <w:jc w:val="both"/>
              <w:rPr>
                <w:rFonts w:ascii="Arial Narrow" w:hAnsi="Arial Narrow" w:cs="Arial"/>
                <w:color w:val="000000"/>
                <w:sz w:val="20"/>
              </w:rPr>
            </w:pPr>
            <w:r w:rsidRPr="002D3FEE">
              <w:rPr>
                <w:rFonts w:ascii="Arial Narrow" w:hAnsi="Arial Narrow" w:cs="Arial"/>
                <w:color w:val="000000"/>
                <w:sz w:val="20"/>
              </w:rPr>
              <w:t>Precio total de la propuesta</w:t>
            </w:r>
          </w:p>
        </w:tc>
        <w:tc>
          <w:tcPr>
            <w:tcW w:w="2161" w:type="dxa"/>
            <w:vAlign w:val="center"/>
          </w:tcPr>
          <w:p w14:paraId="44B2191D" w14:textId="0185D15F" w:rsidR="002D3FEE" w:rsidRPr="002D3FEE" w:rsidRDefault="002D3FEE" w:rsidP="00026664">
            <w:pPr>
              <w:jc w:val="center"/>
              <w:rPr>
                <w:rFonts w:ascii="Arial Narrow" w:hAnsi="Arial Narrow" w:cs="Arial"/>
                <w:sz w:val="20"/>
              </w:rPr>
            </w:pPr>
            <w:r w:rsidRPr="002D3FEE">
              <w:rPr>
                <w:rFonts w:ascii="Arial Narrow" w:hAnsi="Arial Narrow" w:cs="Arial"/>
                <w:sz w:val="20"/>
              </w:rPr>
              <w:t>5</w:t>
            </w:r>
            <w:r w:rsidR="000756C9">
              <w:rPr>
                <w:rFonts w:ascii="Arial Narrow" w:hAnsi="Arial Narrow" w:cs="Arial"/>
                <w:sz w:val="20"/>
              </w:rPr>
              <w:t>00</w:t>
            </w:r>
          </w:p>
        </w:tc>
      </w:tr>
      <w:tr w:rsidR="002D3FEE" w:rsidRPr="002D3FEE" w14:paraId="63292C4E" w14:textId="77777777" w:rsidTr="00026664">
        <w:trPr>
          <w:cantSplit/>
          <w:trHeight w:val="340"/>
          <w:jc w:val="center"/>
        </w:trPr>
        <w:tc>
          <w:tcPr>
            <w:tcW w:w="5763" w:type="dxa"/>
            <w:vAlign w:val="center"/>
          </w:tcPr>
          <w:p w14:paraId="0E3120A8" w14:textId="77777777" w:rsidR="002D3FEE" w:rsidRPr="002D3FEE" w:rsidRDefault="002D3FEE" w:rsidP="00026664">
            <w:pPr>
              <w:jc w:val="both"/>
              <w:rPr>
                <w:rFonts w:ascii="Arial Narrow" w:hAnsi="Arial Narrow" w:cs="Arial"/>
                <w:color w:val="000000"/>
                <w:sz w:val="20"/>
              </w:rPr>
            </w:pPr>
            <w:r w:rsidRPr="002D3FEE">
              <w:rPr>
                <w:rFonts w:ascii="Arial Narrow" w:hAnsi="Arial Narrow" w:cs="Arial"/>
                <w:color w:val="000000"/>
                <w:sz w:val="20"/>
              </w:rPr>
              <w:t>Calidad del personal propuesto</w:t>
            </w:r>
          </w:p>
        </w:tc>
        <w:tc>
          <w:tcPr>
            <w:tcW w:w="2161" w:type="dxa"/>
            <w:vAlign w:val="center"/>
          </w:tcPr>
          <w:p w14:paraId="0DBE9364" w14:textId="2C44A990" w:rsidR="002D3FEE" w:rsidRPr="002D3FEE" w:rsidRDefault="002D3FEE" w:rsidP="00026664">
            <w:pPr>
              <w:jc w:val="center"/>
              <w:rPr>
                <w:rFonts w:ascii="Arial Narrow" w:hAnsi="Arial Narrow" w:cs="Arial"/>
                <w:sz w:val="20"/>
              </w:rPr>
            </w:pPr>
            <w:r w:rsidRPr="002D3FEE">
              <w:rPr>
                <w:rFonts w:ascii="Arial Narrow" w:hAnsi="Arial Narrow" w:cs="Arial"/>
                <w:sz w:val="20"/>
              </w:rPr>
              <w:t>3</w:t>
            </w:r>
            <w:r w:rsidR="000756C9">
              <w:rPr>
                <w:rFonts w:ascii="Arial Narrow" w:hAnsi="Arial Narrow" w:cs="Arial"/>
                <w:sz w:val="20"/>
              </w:rPr>
              <w:t>85</w:t>
            </w:r>
          </w:p>
        </w:tc>
      </w:tr>
      <w:tr w:rsidR="002D3FEE" w:rsidRPr="002D3FEE" w14:paraId="062387D2" w14:textId="77777777" w:rsidTr="00026664">
        <w:trPr>
          <w:cantSplit/>
          <w:trHeight w:val="340"/>
          <w:jc w:val="center"/>
        </w:trPr>
        <w:tc>
          <w:tcPr>
            <w:tcW w:w="5763" w:type="dxa"/>
            <w:vAlign w:val="center"/>
          </w:tcPr>
          <w:p w14:paraId="3D95A964" w14:textId="77777777" w:rsidR="002D3FEE" w:rsidRPr="002D3FEE" w:rsidRDefault="002D3FEE" w:rsidP="00026664">
            <w:pPr>
              <w:jc w:val="both"/>
              <w:rPr>
                <w:rFonts w:ascii="Arial Narrow" w:hAnsi="Arial Narrow" w:cs="Arial"/>
                <w:color w:val="000000"/>
                <w:sz w:val="20"/>
              </w:rPr>
            </w:pPr>
            <w:r w:rsidRPr="002D3FEE">
              <w:rPr>
                <w:rFonts w:ascii="Arial Narrow" w:hAnsi="Arial Narrow" w:cs="Arial"/>
                <w:color w:val="000000"/>
                <w:sz w:val="20"/>
              </w:rPr>
              <w:t>Estímulo a la industria nacional colombiana</w:t>
            </w:r>
          </w:p>
        </w:tc>
        <w:tc>
          <w:tcPr>
            <w:tcW w:w="2161" w:type="dxa"/>
            <w:vAlign w:val="center"/>
          </w:tcPr>
          <w:p w14:paraId="3190413D" w14:textId="77777777" w:rsidR="002D3FEE" w:rsidRPr="002D3FEE" w:rsidRDefault="002D3FEE" w:rsidP="00026664">
            <w:pPr>
              <w:jc w:val="center"/>
              <w:rPr>
                <w:rFonts w:ascii="Arial Narrow" w:hAnsi="Arial Narrow" w:cs="Arial"/>
                <w:sz w:val="20"/>
              </w:rPr>
            </w:pPr>
            <w:r w:rsidRPr="002D3FEE">
              <w:rPr>
                <w:rFonts w:ascii="Arial Narrow" w:hAnsi="Arial Narrow" w:cs="Arial"/>
                <w:sz w:val="20"/>
              </w:rPr>
              <w:t>100</w:t>
            </w:r>
          </w:p>
        </w:tc>
      </w:tr>
      <w:tr w:rsidR="002D3FEE" w:rsidRPr="002D3FEE" w14:paraId="3AA70EB1" w14:textId="77777777" w:rsidTr="00026664">
        <w:trPr>
          <w:cantSplit/>
          <w:trHeight w:val="340"/>
          <w:jc w:val="center"/>
        </w:trPr>
        <w:tc>
          <w:tcPr>
            <w:tcW w:w="5763" w:type="dxa"/>
            <w:vAlign w:val="center"/>
          </w:tcPr>
          <w:p w14:paraId="1C1E41C8" w14:textId="77777777" w:rsidR="002D3FEE" w:rsidRPr="002D3FEE" w:rsidRDefault="002D3FEE" w:rsidP="00026664">
            <w:pPr>
              <w:rPr>
                <w:rFonts w:ascii="Arial Narrow" w:hAnsi="Arial Narrow" w:cs="Arial"/>
                <w:color w:val="000000"/>
                <w:sz w:val="20"/>
              </w:rPr>
            </w:pPr>
            <w:r w:rsidRPr="002D3FEE">
              <w:rPr>
                <w:rFonts w:ascii="Arial Narrow" w:hAnsi="Arial Narrow" w:cs="Arial"/>
                <w:sz w:val="20"/>
              </w:rPr>
              <w:t>Personas con discapacidad</w:t>
            </w:r>
          </w:p>
        </w:tc>
        <w:tc>
          <w:tcPr>
            <w:tcW w:w="2161" w:type="dxa"/>
            <w:vAlign w:val="center"/>
          </w:tcPr>
          <w:p w14:paraId="4FCE5BDD" w14:textId="77777777" w:rsidR="002D3FEE" w:rsidRPr="002D3FEE" w:rsidRDefault="002D3FEE" w:rsidP="00026664">
            <w:pPr>
              <w:jc w:val="center"/>
              <w:rPr>
                <w:rFonts w:ascii="Arial Narrow" w:hAnsi="Arial Narrow" w:cs="Arial"/>
                <w:sz w:val="20"/>
              </w:rPr>
            </w:pPr>
            <w:r w:rsidRPr="002D3FEE">
              <w:rPr>
                <w:rFonts w:ascii="Arial Narrow" w:hAnsi="Arial Narrow" w:cs="Arial"/>
                <w:sz w:val="20"/>
              </w:rPr>
              <w:t>10</w:t>
            </w:r>
          </w:p>
        </w:tc>
      </w:tr>
      <w:tr w:rsidR="002D3FEE" w:rsidRPr="002D3FEE" w14:paraId="257D03B5" w14:textId="77777777" w:rsidTr="00026664">
        <w:trPr>
          <w:cantSplit/>
          <w:trHeight w:val="340"/>
          <w:jc w:val="center"/>
        </w:trPr>
        <w:tc>
          <w:tcPr>
            <w:tcW w:w="5763" w:type="dxa"/>
            <w:vAlign w:val="center"/>
          </w:tcPr>
          <w:p w14:paraId="35EB7B3C" w14:textId="77777777" w:rsidR="002D3FEE" w:rsidRPr="002D3FEE" w:rsidRDefault="002D3FEE" w:rsidP="00026664">
            <w:pPr>
              <w:rPr>
                <w:rFonts w:ascii="Arial Narrow" w:hAnsi="Arial Narrow" w:cs="Arial"/>
                <w:sz w:val="20"/>
              </w:rPr>
            </w:pPr>
            <w:r w:rsidRPr="002D3FEE">
              <w:rPr>
                <w:rFonts w:ascii="Arial Narrow" w:hAnsi="Arial Narrow" w:cs="Arial"/>
                <w:sz w:val="20"/>
              </w:rPr>
              <w:t>Participación de mujeres en el sistema de compras públicas Emprendimiento y empresas de mujeres</w:t>
            </w:r>
          </w:p>
        </w:tc>
        <w:tc>
          <w:tcPr>
            <w:tcW w:w="2161" w:type="dxa"/>
            <w:vAlign w:val="center"/>
          </w:tcPr>
          <w:p w14:paraId="25E38BF5" w14:textId="77777777" w:rsidR="002D3FEE" w:rsidRPr="002D3FEE" w:rsidRDefault="002D3FEE" w:rsidP="00026664">
            <w:pPr>
              <w:jc w:val="center"/>
              <w:rPr>
                <w:rFonts w:ascii="Arial Narrow" w:hAnsi="Arial Narrow" w:cs="Arial"/>
                <w:sz w:val="20"/>
              </w:rPr>
            </w:pPr>
            <w:r w:rsidRPr="002D3FEE">
              <w:rPr>
                <w:rFonts w:ascii="Arial Narrow" w:hAnsi="Arial Narrow" w:cs="Arial"/>
                <w:sz w:val="20"/>
              </w:rPr>
              <w:t>2.5</w:t>
            </w:r>
          </w:p>
        </w:tc>
      </w:tr>
      <w:tr w:rsidR="002D3FEE" w:rsidRPr="002D3FEE" w14:paraId="5EBC89F8" w14:textId="77777777" w:rsidTr="00026664">
        <w:trPr>
          <w:cantSplit/>
          <w:trHeight w:val="340"/>
          <w:jc w:val="center"/>
        </w:trPr>
        <w:tc>
          <w:tcPr>
            <w:tcW w:w="5763" w:type="dxa"/>
            <w:vAlign w:val="center"/>
          </w:tcPr>
          <w:p w14:paraId="4803F817" w14:textId="77777777" w:rsidR="002D3FEE" w:rsidRPr="002D3FEE" w:rsidRDefault="002D3FEE" w:rsidP="00026664">
            <w:pPr>
              <w:rPr>
                <w:rFonts w:ascii="Arial Narrow" w:hAnsi="Arial Narrow" w:cs="Arial"/>
                <w:sz w:val="20"/>
              </w:rPr>
            </w:pPr>
            <w:r w:rsidRPr="002D3FEE">
              <w:rPr>
                <w:rFonts w:ascii="Arial Narrow" w:hAnsi="Arial Narrow" w:cs="Arial"/>
                <w:sz w:val="20"/>
              </w:rPr>
              <w:t>MIPYMES</w:t>
            </w:r>
          </w:p>
        </w:tc>
        <w:tc>
          <w:tcPr>
            <w:tcW w:w="2161" w:type="dxa"/>
            <w:vAlign w:val="center"/>
          </w:tcPr>
          <w:p w14:paraId="5B51732E" w14:textId="77777777" w:rsidR="002D3FEE" w:rsidRPr="002D3FEE" w:rsidRDefault="002D3FEE" w:rsidP="00026664">
            <w:pPr>
              <w:jc w:val="center"/>
              <w:rPr>
                <w:rFonts w:ascii="Arial Narrow" w:hAnsi="Arial Narrow" w:cs="Arial"/>
                <w:sz w:val="20"/>
              </w:rPr>
            </w:pPr>
            <w:r w:rsidRPr="002D3FEE">
              <w:rPr>
                <w:rFonts w:ascii="Arial Narrow" w:hAnsi="Arial Narrow" w:cs="Arial"/>
                <w:sz w:val="20"/>
              </w:rPr>
              <w:t>2.5</w:t>
            </w:r>
          </w:p>
        </w:tc>
      </w:tr>
      <w:tr w:rsidR="002D3FEE" w:rsidRPr="002D3FEE" w14:paraId="69FF7B51" w14:textId="77777777" w:rsidTr="00026664">
        <w:trPr>
          <w:cantSplit/>
          <w:trHeight w:val="340"/>
          <w:jc w:val="center"/>
        </w:trPr>
        <w:tc>
          <w:tcPr>
            <w:tcW w:w="5763" w:type="dxa"/>
            <w:vAlign w:val="center"/>
          </w:tcPr>
          <w:p w14:paraId="0205DC45" w14:textId="77777777" w:rsidR="002D3FEE" w:rsidRPr="002D3FEE" w:rsidRDefault="002D3FEE" w:rsidP="00026664">
            <w:pPr>
              <w:jc w:val="center"/>
              <w:rPr>
                <w:rFonts w:ascii="Arial Narrow" w:hAnsi="Arial Narrow" w:cs="Arial"/>
                <w:b/>
                <w:bCs/>
                <w:color w:val="000000"/>
                <w:sz w:val="20"/>
              </w:rPr>
            </w:pPr>
            <w:r w:rsidRPr="002D3FEE">
              <w:rPr>
                <w:rFonts w:ascii="Arial Narrow" w:hAnsi="Arial Narrow" w:cs="Arial"/>
                <w:b/>
                <w:bCs/>
                <w:color w:val="000000"/>
                <w:sz w:val="20"/>
              </w:rPr>
              <w:t>TOTAL</w:t>
            </w:r>
          </w:p>
        </w:tc>
        <w:tc>
          <w:tcPr>
            <w:tcW w:w="2161" w:type="dxa"/>
            <w:vAlign w:val="center"/>
          </w:tcPr>
          <w:p w14:paraId="35DFE922" w14:textId="77777777" w:rsidR="002D3FEE" w:rsidRPr="002D3FEE" w:rsidRDefault="002D3FEE" w:rsidP="00026664">
            <w:pPr>
              <w:jc w:val="center"/>
              <w:rPr>
                <w:rFonts w:ascii="Arial Narrow" w:hAnsi="Arial Narrow" w:cs="Arial"/>
                <w:b/>
                <w:bCs/>
                <w:sz w:val="20"/>
              </w:rPr>
            </w:pPr>
            <w:r w:rsidRPr="002D3FEE">
              <w:rPr>
                <w:rFonts w:ascii="Arial Narrow" w:hAnsi="Arial Narrow" w:cs="Arial"/>
                <w:b/>
                <w:bCs/>
                <w:sz w:val="20"/>
              </w:rPr>
              <w:t>1.000</w:t>
            </w:r>
          </w:p>
        </w:tc>
      </w:tr>
    </w:tbl>
    <w:p w14:paraId="3614B720" w14:textId="77777777" w:rsidR="00C21995" w:rsidRPr="00C21995" w:rsidRDefault="00C21995" w:rsidP="00C21995">
      <w:pPr>
        <w:shd w:val="clear" w:color="auto" w:fill="FFFFFF"/>
        <w:ind w:left="40"/>
        <w:jc w:val="both"/>
        <w:rPr>
          <w:rFonts w:ascii="Arial Narrow" w:eastAsia="Calibri" w:hAnsi="Arial Narrow" w:cs="Calibri"/>
          <w:sz w:val="20"/>
          <w:szCs w:val="20"/>
        </w:rPr>
      </w:pPr>
    </w:p>
    <w:p w14:paraId="53C21466" w14:textId="7423D749" w:rsidR="00C21995" w:rsidRPr="000363AC" w:rsidRDefault="00C21995" w:rsidP="005D1216">
      <w:pPr>
        <w:pStyle w:val="Prrafodelista"/>
        <w:numPr>
          <w:ilvl w:val="1"/>
          <w:numId w:val="17"/>
        </w:numPr>
        <w:rPr>
          <w:rFonts w:eastAsia="Calibri" w:cs="Calibri"/>
          <w:b/>
          <w:sz w:val="20"/>
        </w:rPr>
      </w:pPr>
      <w:r w:rsidRPr="000363AC">
        <w:rPr>
          <w:rFonts w:eastAsia="Calibri" w:cs="Calibri"/>
          <w:b/>
          <w:sz w:val="20"/>
        </w:rPr>
        <w:t>PRECIO - 5</w:t>
      </w:r>
      <w:r w:rsidR="00F83468">
        <w:rPr>
          <w:rFonts w:eastAsia="Calibri" w:cs="Calibri"/>
          <w:b/>
          <w:sz w:val="20"/>
        </w:rPr>
        <w:t>00</w:t>
      </w:r>
      <w:r w:rsidRPr="000363AC">
        <w:rPr>
          <w:rFonts w:eastAsia="Calibri" w:cs="Calibri"/>
          <w:b/>
          <w:sz w:val="20"/>
        </w:rPr>
        <w:t xml:space="preserve"> PUNTOS </w:t>
      </w:r>
    </w:p>
    <w:p w14:paraId="57957BB9" w14:textId="77777777" w:rsidR="00C21995" w:rsidRPr="00C21995" w:rsidRDefault="00C21995" w:rsidP="00C21995">
      <w:pPr>
        <w:tabs>
          <w:tab w:val="left" w:pos="0"/>
          <w:tab w:val="left" w:pos="862"/>
        </w:tabs>
        <w:jc w:val="both"/>
        <w:rPr>
          <w:rFonts w:ascii="Arial Narrow" w:eastAsia="Calibri" w:hAnsi="Arial Narrow" w:cs="Calibri"/>
          <w:sz w:val="20"/>
          <w:szCs w:val="20"/>
        </w:rPr>
      </w:pPr>
    </w:p>
    <w:p w14:paraId="096DF7E5" w14:textId="77777777" w:rsidR="0026610F" w:rsidRPr="003F3607" w:rsidRDefault="0026610F" w:rsidP="0026610F">
      <w:pPr>
        <w:tabs>
          <w:tab w:val="left" w:pos="862"/>
        </w:tabs>
        <w:jc w:val="both"/>
        <w:rPr>
          <w:rFonts w:ascii="Arial Narrow" w:hAnsi="Arial Narrow" w:cs="Arial"/>
          <w:b/>
        </w:rPr>
      </w:pPr>
      <w:r w:rsidRPr="003F3607">
        <w:rPr>
          <w:rFonts w:ascii="Arial Narrow" w:hAnsi="Arial Narrow" w:cs="Arial"/>
        </w:rPr>
        <w:t xml:space="preserve">Se aplicará el siguiente procedimiento de calificación económica a las propuestas hábiles: </w:t>
      </w:r>
    </w:p>
    <w:p w14:paraId="5ACBB780" w14:textId="77777777" w:rsidR="0026610F" w:rsidRPr="003F3607" w:rsidRDefault="0026610F" w:rsidP="0026610F">
      <w:pPr>
        <w:jc w:val="both"/>
        <w:rPr>
          <w:rFonts w:ascii="Arial Narrow" w:hAnsi="Arial Narrow" w:cs="Arial"/>
          <w:b/>
        </w:rPr>
      </w:pPr>
    </w:p>
    <w:p w14:paraId="544B82E3" w14:textId="77777777" w:rsidR="0026610F" w:rsidRPr="003F3607" w:rsidRDefault="0026610F" w:rsidP="0026610F">
      <w:pPr>
        <w:numPr>
          <w:ilvl w:val="0"/>
          <w:numId w:val="43"/>
        </w:numPr>
        <w:tabs>
          <w:tab w:val="left" w:pos="699"/>
        </w:tabs>
        <w:spacing w:after="0" w:line="240" w:lineRule="auto"/>
        <w:ind w:left="1059"/>
        <w:jc w:val="both"/>
        <w:rPr>
          <w:rFonts w:ascii="Arial Narrow" w:hAnsi="Arial Narrow" w:cs="Arial"/>
          <w:b/>
        </w:rPr>
      </w:pPr>
      <w:r w:rsidRPr="003F3607">
        <w:rPr>
          <w:rFonts w:ascii="Arial Narrow" w:hAnsi="Arial Narrow" w:cs="Arial"/>
        </w:rPr>
        <w:t>El ITM verificará que las ofertas económicas no contengan errores aritméticos y de ser procedente, efectuará la rectificación de la siguiente manera:</w:t>
      </w:r>
    </w:p>
    <w:p w14:paraId="6FE9330D" w14:textId="77777777" w:rsidR="0026610F" w:rsidRPr="003F3607" w:rsidRDefault="0026610F" w:rsidP="0026610F">
      <w:pPr>
        <w:numPr>
          <w:ilvl w:val="0"/>
          <w:numId w:val="43"/>
        </w:numPr>
        <w:tabs>
          <w:tab w:val="left" w:pos="699"/>
        </w:tabs>
        <w:spacing w:after="0" w:line="240" w:lineRule="auto"/>
        <w:ind w:left="1059"/>
        <w:jc w:val="both"/>
        <w:rPr>
          <w:rFonts w:ascii="Arial Narrow" w:hAnsi="Arial Narrow" w:cs="Arial"/>
          <w:b/>
        </w:rPr>
      </w:pPr>
      <w:r w:rsidRPr="003F3607">
        <w:rPr>
          <w:rFonts w:ascii="Arial Narrow" w:hAnsi="Arial Narrow" w:cs="Arial"/>
        </w:rPr>
        <w:t>La rectificación de los errores aritméticos se efectuará sobre el precio total que resulte de multiplicar el precio unitario por las cantidades correspondientes.</w:t>
      </w:r>
    </w:p>
    <w:p w14:paraId="60586BD6" w14:textId="77777777" w:rsidR="0026610F" w:rsidRPr="003F3607" w:rsidRDefault="0026610F" w:rsidP="0026610F">
      <w:pPr>
        <w:numPr>
          <w:ilvl w:val="0"/>
          <w:numId w:val="43"/>
        </w:numPr>
        <w:tabs>
          <w:tab w:val="left" w:pos="699"/>
        </w:tabs>
        <w:spacing w:after="0" w:line="240" w:lineRule="auto"/>
        <w:ind w:left="1059"/>
        <w:jc w:val="both"/>
        <w:rPr>
          <w:rFonts w:ascii="Arial Narrow" w:hAnsi="Arial Narrow" w:cs="Arial"/>
          <w:b/>
        </w:rPr>
      </w:pPr>
      <w:r w:rsidRPr="003F3607">
        <w:rPr>
          <w:rFonts w:ascii="Arial Narrow" w:hAnsi="Arial Narrow" w:cs="Arial"/>
        </w:rPr>
        <w:t>Si existiere discrepancia entre palabras y cifras, prevalecerá el monto expresado en palabras.</w:t>
      </w:r>
    </w:p>
    <w:p w14:paraId="3B2DE329" w14:textId="77777777" w:rsidR="0026610F" w:rsidRPr="003F3607" w:rsidRDefault="0026610F" w:rsidP="0026610F">
      <w:pPr>
        <w:numPr>
          <w:ilvl w:val="0"/>
          <w:numId w:val="43"/>
        </w:numPr>
        <w:tabs>
          <w:tab w:val="left" w:pos="699"/>
        </w:tabs>
        <w:spacing w:after="0" w:line="240" w:lineRule="auto"/>
        <w:ind w:left="1059"/>
        <w:jc w:val="both"/>
        <w:rPr>
          <w:rFonts w:ascii="Arial Narrow" w:hAnsi="Arial Narrow" w:cs="Arial"/>
          <w:b/>
        </w:rPr>
      </w:pPr>
      <w:r w:rsidRPr="003F3607">
        <w:rPr>
          <w:rFonts w:ascii="Arial Narrow" w:hAnsi="Arial Narrow" w:cs="Arial"/>
        </w:rPr>
        <w:t>No se aceptarán modificaciones a las cantidades emitidas por el ITM, la propuesta que modifique las cantidades será eliminada.</w:t>
      </w:r>
    </w:p>
    <w:p w14:paraId="6A705D61" w14:textId="77777777" w:rsidR="0026610F" w:rsidRPr="003F3607" w:rsidRDefault="0026610F" w:rsidP="0026610F">
      <w:pPr>
        <w:numPr>
          <w:ilvl w:val="0"/>
          <w:numId w:val="43"/>
        </w:numPr>
        <w:autoSpaceDE w:val="0"/>
        <w:autoSpaceDN w:val="0"/>
        <w:adjustRightInd w:val="0"/>
        <w:spacing w:after="0" w:line="240" w:lineRule="auto"/>
        <w:ind w:left="1059"/>
        <w:jc w:val="both"/>
        <w:rPr>
          <w:rFonts w:ascii="Arial Narrow" w:eastAsia="Calibri" w:hAnsi="Arial Narrow" w:cs="Arial"/>
          <w:b/>
          <w:color w:val="000000"/>
        </w:rPr>
      </w:pPr>
      <w:r w:rsidRPr="003F3607">
        <w:rPr>
          <w:rFonts w:ascii="Arial Narrow" w:eastAsia="Calibri" w:hAnsi="Arial Narrow" w:cs="Arial"/>
          <w:color w:val="000000"/>
        </w:rPr>
        <w:t>El puntaje final se calculará aproximándolo con dos (2) cifras decimales.</w:t>
      </w:r>
    </w:p>
    <w:p w14:paraId="73BB48FF" w14:textId="77777777" w:rsidR="0026610F" w:rsidRPr="003F3607" w:rsidRDefault="0026610F" w:rsidP="0026610F">
      <w:pPr>
        <w:ind w:left="699"/>
        <w:jc w:val="both"/>
        <w:rPr>
          <w:rFonts w:ascii="Arial Narrow" w:hAnsi="Arial Narrow" w:cs="Arial"/>
        </w:rPr>
      </w:pPr>
    </w:p>
    <w:p w14:paraId="706C965F" w14:textId="177B02A6" w:rsidR="0026610F" w:rsidRPr="00611CF0" w:rsidRDefault="0026610F" w:rsidP="0026610F">
      <w:pPr>
        <w:jc w:val="both"/>
        <w:rPr>
          <w:rFonts w:ascii="Arial Narrow" w:hAnsi="Arial Narrow" w:cs="Arial"/>
        </w:rPr>
      </w:pPr>
      <w:r w:rsidRPr="00611CF0">
        <w:rPr>
          <w:rFonts w:ascii="Arial Narrow" w:hAnsi="Arial Narrow" w:cs="Arial"/>
        </w:rPr>
        <w:t xml:space="preserve">FÓRMULA DE LA MEDIA GEOMÉTRICA AJUSTADA </w:t>
      </w:r>
    </w:p>
    <w:p w14:paraId="55E6F367" w14:textId="2174C374" w:rsidR="0026610F" w:rsidRPr="00611CF0" w:rsidRDefault="0026610F" w:rsidP="0026610F">
      <w:pPr>
        <w:jc w:val="both"/>
        <w:rPr>
          <w:rFonts w:ascii="Arial Narrow" w:hAnsi="Arial Narrow" w:cs="Arial"/>
          <w:b/>
        </w:rPr>
      </w:pPr>
      <w:r w:rsidRPr="00611CF0">
        <w:rPr>
          <w:rFonts w:ascii="Arial Narrow" w:hAnsi="Arial Narrow" w:cs="Arial"/>
        </w:rPr>
        <w:t xml:space="preserve">Se calcula la media geométrica, incluyendo una vez el presupuesto oficial, de acuerdo con la siguiente fórmula: </w:t>
      </w:r>
    </w:p>
    <w:p w14:paraId="18149F2C" w14:textId="77777777" w:rsidR="0026610F" w:rsidRPr="00611CF0" w:rsidRDefault="0026610F" w:rsidP="0026610F">
      <w:pPr>
        <w:jc w:val="both"/>
        <w:rPr>
          <w:rFonts w:ascii="Arial Narrow" w:hAnsi="Arial Narrow" w:cs="Arial"/>
          <w:b/>
        </w:rPr>
      </w:pPr>
      <w:r w:rsidRPr="00611CF0">
        <w:rPr>
          <w:rFonts w:ascii="Arial Narrow" w:hAnsi="Arial Narrow" w:cs="Arial"/>
          <w:position w:val="-14"/>
        </w:rPr>
        <w:object w:dxaOrig="2940" w:dyaOrig="480" w14:anchorId="2E76B0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9.25pt" o:ole="">
            <v:imagedata r:id="rId17" o:title=""/>
          </v:shape>
          <o:OLEObject Type="Embed" ProgID="Equation.3" ShapeID="_x0000_i1025" DrawAspect="Content" ObjectID="_1748428855" r:id="rId18"/>
        </w:object>
      </w:r>
    </w:p>
    <w:p w14:paraId="6A2B0BE9" w14:textId="77777777" w:rsidR="0026610F" w:rsidRPr="00611CF0" w:rsidRDefault="0026610F" w:rsidP="0026610F">
      <w:pPr>
        <w:jc w:val="both"/>
        <w:rPr>
          <w:rFonts w:ascii="Arial Narrow" w:hAnsi="Arial Narrow" w:cs="Arial"/>
          <w:b/>
        </w:rPr>
      </w:pPr>
      <w:r w:rsidRPr="00611CF0">
        <w:rPr>
          <w:rFonts w:ascii="Arial Narrow" w:hAnsi="Arial Narrow" w:cs="Arial"/>
        </w:rPr>
        <w:t>Dónde:</w:t>
      </w:r>
    </w:p>
    <w:p w14:paraId="1074DAF0" w14:textId="77777777" w:rsidR="0026610F" w:rsidRPr="00611CF0" w:rsidRDefault="0026610F" w:rsidP="0026610F">
      <w:pPr>
        <w:jc w:val="both"/>
        <w:rPr>
          <w:rFonts w:ascii="Arial Narrow" w:hAnsi="Arial Narrow" w:cs="Arial"/>
          <w:b/>
        </w:rPr>
      </w:pPr>
    </w:p>
    <w:p w14:paraId="6DFFF53D" w14:textId="77777777" w:rsidR="0026610F" w:rsidRPr="00611CF0" w:rsidRDefault="0026610F" w:rsidP="0026610F">
      <w:pPr>
        <w:jc w:val="both"/>
        <w:rPr>
          <w:rFonts w:ascii="Arial Narrow" w:hAnsi="Arial Narrow" w:cs="Arial"/>
          <w:b/>
        </w:rPr>
      </w:pPr>
      <w:r w:rsidRPr="00611CF0">
        <w:rPr>
          <w:rFonts w:ascii="Arial Narrow" w:hAnsi="Arial Narrow" w:cs="Arial"/>
        </w:rPr>
        <w:object w:dxaOrig="320" w:dyaOrig="360" w14:anchorId="1A4FFB72">
          <v:shape id="_x0000_i1026" type="#_x0000_t75" style="width:14.25pt;height:21.75pt" o:ole="">
            <v:imagedata r:id="rId19" o:title=""/>
          </v:shape>
          <o:OLEObject Type="Embed" ProgID="Equation.3" ShapeID="_x0000_i1026" DrawAspect="Content" ObjectID="_1748428856" r:id="rId20"/>
        </w:object>
      </w:r>
      <w:r w:rsidRPr="00611CF0">
        <w:rPr>
          <w:rFonts w:ascii="Arial Narrow" w:hAnsi="Arial Narrow" w:cs="Arial"/>
        </w:rPr>
        <w:t>= Valor de la propuesta i</w:t>
      </w:r>
    </w:p>
    <w:p w14:paraId="0F700D04" w14:textId="77777777" w:rsidR="0026610F" w:rsidRPr="00611CF0" w:rsidRDefault="0026610F" w:rsidP="0026610F">
      <w:pPr>
        <w:jc w:val="both"/>
        <w:rPr>
          <w:rFonts w:ascii="Arial Narrow" w:hAnsi="Arial Narrow" w:cs="Arial"/>
          <w:b/>
        </w:rPr>
      </w:pPr>
      <w:r w:rsidRPr="00611CF0">
        <w:rPr>
          <w:rFonts w:ascii="Arial Narrow" w:hAnsi="Arial Narrow" w:cs="Arial"/>
        </w:rPr>
        <w:t>PO = Valor del presupuesto oficial</w:t>
      </w:r>
    </w:p>
    <w:p w14:paraId="727BDD2B" w14:textId="17408681" w:rsidR="0026610F" w:rsidRPr="00611CF0" w:rsidRDefault="0026610F" w:rsidP="0026610F">
      <w:pPr>
        <w:jc w:val="both"/>
        <w:rPr>
          <w:rFonts w:ascii="Arial Narrow" w:hAnsi="Arial Narrow" w:cs="Arial"/>
          <w:b/>
        </w:rPr>
      </w:pPr>
      <w:r w:rsidRPr="00611CF0">
        <w:rPr>
          <w:rFonts w:ascii="Arial Narrow" w:hAnsi="Arial Narrow" w:cs="Arial"/>
        </w:rPr>
        <w:t>N = Número de propuestas</w:t>
      </w:r>
    </w:p>
    <w:p w14:paraId="0872702F" w14:textId="07926BDC" w:rsidR="0026610F" w:rsidRPr="0026610F" w:rsidRDefault="0026610F" w:rsidP="0026610F">
      <w:pPr>
        <w:jc w:val="both"/>
        <w:rPr>
          <w:rFonts w:ascii="Arial Narrow" w:hAnsi="Arial Narrow" w:cs="Arial"/>
        </w:rPr>
      </w:pPr>
      <w:r w:rsidRPr="00611CF0">
        <w:rPr>
          <w:rFonts w:ascii="Arial Narrow" w:hAnsi="Arial Narrow" w:cs="Arial"/>
        </w:rPr>
        <w:t>Se calculará la media geométrica ajustada incluyendo el presupuesto oficial y los quinientos (500) puntos del precio de la propuesta serán asignados así:</w:t>
      </w:r>
    </w:p>
    <w:p w14:paraId="2946761F" w14:textId="77777777" w:rsidR="0026610F" w:rsidRPr="00611CF0" w:rsidRDefault="0026610F" w:rsidP="0026610F">
      <w:pPr>
        <w:numPr>
          <w:ilvl w:val="0"/>
          <w:numId w:val="42"/>
        </w:numPr>
        <w:spacing w:after="0" w:line="240" w:lineRule="auto"/>
        <w:jc w:val="both"/>
        <w:rPr>
          <w:rFonts w:ascii="Arial Narrow" w:hAnsi="Arial Narrow" w:cs="Arial"/>
          <w:b/>
        </w:rPr>
      </w:pPr>
      <w:r w:rsidRPr="00611CF0">
        <w:rPr>
          <w:rFonts w:ascii="Arial Narrow" w:hAnsi="Arial Narrow" w:cs="Arial"/>
        </w:rPr>
        <w:t>Para cada propuesta seleccionada se le calculará el porcentaje con respecto al valor de la media geométrica ajustada, el cual corresponde al cociente entre el valor de la propuesta y el valor de la media geométrica ajustada.</w:t>
      </w:r>
    </w:p>
    <w:p w14:paraId="0F2E3BD6" w14:textId="77777777" w:rsidR="0026610F" w:rsidRPr="00611CF0" w:rsidRDefault="0026610F" w:rsidP="0026610F">
      <w:pPr>
        <w:numPr>
          <w:ilvl w:val="0"/>
          <w:numId w:val="42"/>
        </w:numPr>
        <w:spacing w:after="0" w:line="240" w:lineRule="auto"/>
        <w:jc w:val="both"/>
        <w:rPr>
          <w:rFonts w:ascii="Arial Narrow" w:hAnsi="Arial Narrow" w:cs="Arial"/>
          <w:b/>
        </w:rPr>
      </w:pPr>
      <w:r w:rsidRPr="00611CF0">
        <w:rPr>
          <w:rFonts w:ascii="Arial Narrow" w:hAnsi="Arial Narrow" w:cs="Arial"/>
        </w:rPr>
        <w:t>Seguidamente se calcula para cada una de las propuestas la desviación en valor absoluto con respecto a la media geométrica ajustada.</w:t>
      </w:r>
    </w:p>
    <w:p w14:paraId="7BBA3989" w14:textId="77777777" w:rsidR="0026610F" w:rsidRPr="00611CF0" w:rsidRDefault="0026610F" w:rsidP="0026610F">
      <w:pPr>
        <w:numPr>
          <w:ilvl w:val="0"/>
          <w:numId w:val="42"/>
        </w:numPr>
        <w:spacing w:after="0" w:line="240" w:lineRule="auto"/>
        <w:jc w:val="both"/>
        <w:rPr>
          <w:rFonts w:ascii="Arial Narrow" w:hAnsi="Arial Narrow" w:cs="Arial"/>
          <w:b/>
        </w:rPr>
      </w:pPr>
      <w:r w:rsidRPr="00611CF0">
        <w:rPr>
          <w:rFonts w:ascii="Arial Narrow" w:hAnsi="Arial Narrow" w:cs="Arial"/>
        </w:rPr>
        <w:t>El puntaje se calculará en forma lineal para cada propuesta en la medida que su valor se aleje del valor de la media geométrica ajustada.</w:t>
      </w:r>
      <w:r w:rsidRPr="00611CF0">
        <w:rPr>
          <w:rFonts w:ascii="Arial Narrow" w:hAnsi="Arial Narrow" w:cs="Arial"/>
          <w:color w:val="000000"/>
        </w:rPr>
        <w:t xml:space="preserve"> </w:t>
      </w:r>
    </w:p>
    <w:p w14:paraId="20BCD70A" w14:textId="77777777" w:rsidR="0026610F" w:rsidRDefault="0026610F" w:rsidP="0026610F">
      <w:pPr>
        <w:rPr>
          <w:rFonts w:ascii="Arial Narrow" w:hAnsi="Arial Narrow" w:cs="Arial"/>
        </w:rPr>
      </w:pPr>
    </w:p>
    <w:p w14:paraId="2C214528" w14:textId="1ED9B336" w:rsidR="007D793C" w:rsidRDefault="0026610F" w:rsidP="0026610F">
      <w:pPr>
        <w:rPr>
          <w:rFonts w:eastAsia="Calibri" w:cs="Calibri"/>
          <w:b/>
          <w:sz w:val="20"/>
        </w:rPr>
      </w:pPr>
      <w:r w:rsidRPr="00611CF0">
        <w:rPr>
          <w:rFonts w:ascii="Arial Narrow" w:hAnsi="Arial Narrow" w:cs="Arial"/>
        </w:rPr>
        <w:t>Los puntajes finales se calcularán con dos (2) cifras decimales, aplicando el redondeo del resultado como lo señala por la segunda regla enunciada en la norma técnica colombiana NTC 3711</w:t>
      </w:r>
    </w:p>
    <w:p w14:paraId="1F538469" w14:textId="6AAC6534" w:rsidR="007D793C" w:rsidRPr="005B7A65" w:rsidRDefault="00C21995" w:rsidP="005D1216">
      <w:pPr>
        <w:pStyle w:val="Prrafodelista"/>
        <w:numPr>
          <w:ilvl w:val="1"/>
          <w:numId w:val="17"/>
        </w:numPr>
        <w:rPr>
          <w:rFonts w:eastAsia="Calibri" w:cs="Calibri"/>
          <w:b/>
          <w:sz w:val="20"/>
          <w:szCs w:val="22"/>
        </w:rPr>
      </w:pPr>
      <w:r w:rsidRPr="005B7A65">
        <w:rPr>
          <w:rFonts w:eastAsia="Calibri" w:cs="Calibri"/>
          <w:b/>
          <w:sz w:val="20"/>
        </w:rPr>
        <w:t>CALIDAD DEL PERSONAL PROPUESTO - 3</w:t>
      </w:r>
      <w:r w:rsidR="006F702C" w:rsidRPr="005B7A65">
        <w:rPr>
          <w:rFonts w:eastAsia="Calibri" w:cs="Calibri"/>
          <w:b/>
          <w:sz w:val="20"/>
        </w:rPr>
        <w:t>85</w:t>
      </w:r>
      <w:r w:rsidRPr="005B7A65">
        <w:rPr>
          <w:rFonts w:eastAsia="Calibri" w:cs="Calibri"/>
          <w:b/>
          <w:sz w:val="20"/>
        </w:rPr>
        <w:t xml:space="preserve"> PUNTOS</w:t>
      </w:r>
    </w:p>
    <w:p w14:paraId="4778D732" w14:textId="77777777" w:rsidR="005B7A65" w:rsidRPr="005B7A65" w:rsidRDefault="005B7A65" w:rsidP="005B7A65">
      <w:pPr>
        <w:pStyle w:val="Prrafodelista"/>
        <w:ind w:left="360"/>
        <w:rPr>
          <w:rFonts w:eastAsia="Calibri" w:cs="Calibri"/>
          <w:b/>
          <w:sz w:val="20"/>
          <w:szCs w:val="22"/>
        </w:rPr>
      </w:pPr>
    </w:p>
    <w:p w14:paraId="55471A82" w14:textId="7B7786A3" w:rsidR="00E44E1D" w:rsidRPr="00E44E1D" w:rsidRDefault="00E44E1D" w:rsidP="00E44E1D">
      <w:pPr>
        <w:tabs>
          <w:tab w:val="left" w:pos="855"/>
        </w:tabs>
        <w:rPr>
          <w:rFonts w:ascii="Arial Narrow" w:hAnsi="Arial Narrow" w:cs="Arial"/>
          <w:sz w:val="20"/>
          <w:szCs w:val="20"/>
        </w:rPr>
      </w:pPr>
      <w:r w:rsidRPr="00E44E1D">
        <w:rPr>
          <w:rFonts w:ascii="Arial Narrow" w:hAnsi="Arial Narrow" w:cs="Arial"/>
          <w:snapToGrid w:val="0"/>
          <w:sz w:val="20"/>
          <w:szCs w:val="20"/>
        </w:rPr>
        <w:t xml:space="preserve">El personal relacionado en la siguiente tabla deberá garantizar el cumplimiento mínimo de los requisitos habilitantes a fin de poder ser evaluada la calidad </w:t>
      </w:r>
      <w:r w:rsidR="00B674CC" w:rsidRPr="00E44E1D">
        <w:rPr>
          <w:rFonts w:ascii="Arial Narrow" w:hAnsi="Arial Narrow" w:cs="Arial"/>
          <w:snapToGrid w:val="0"/>
          <w:sz w:val="20"/>
          <w:szCs w:val="20"/>
        </w:rPr>
        <w:t>de este</w:t>
      </w:r>
      <w:r w:rsidRPr="00E44E1D">
        <w:rPr>
          <w:rFonts w:ascii="Arial Narrow" w:hAnsi="Arial Narrow" w:cs="Arial"/>
          <w:snapToGrid w:val="0"/>
          <w:sz w:val="20"/>
          <w:szCs w:val="20"/>
        </w:rPr>
        <w:t xml:space="preserve">. </w:t>
      </w:r>
      <w:r w:rsidRPr="00E44E1D">
        <w:rPr>
          <w:rFonts w:ascii="Arial Narrow" w:hAnsi="Arial Narrow" w:cs="Arial"/>
          <w:sz w:val="20"/>
          <w:szCs w:val="20"/>
        </w:rPr>
        <w:t>El puntaje será asignado con los siguientes criterios:</w:t>
      </w:r>
    </w:p>
    <w:tbl>
      <w:tblPr>
        <w:tblW w:w="48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3"/>
        <w:gridCol w:w="4259"/>
        <w:gridCol w:w="1158"/>
        <w:gridCol w:w="1148"/>
      </w:tblGrid>
      <w:tr w:rsidR="0026610F" w:rsidRPr="000B694B" w14:paraId="30B4F573" w14:textId="77777777" w:rsidTr="0038432C">
        <w:trPr>
          <w:trHeight w:val="284"/>
          <w:jc w:val="center"/>
        </w:trPr>
        <w:tc>
          <w:tcPr>
            <w:tcW w:w="1147" w:type="pct"/>
            <w:shd w:val="clear" w:color="auto" w:fill="D9D9D9"/>
            <w:vAlign w:val="center"/>
          </w:tcPr>
          <w:p w14:paraId="69303C41" w14:textId="77777777" w:rsidR="0026610F" w:rsidRPr="000B694B" w:rsidRDefault="0026610F" w:rsidP="0038432C">
            <w:pPr>
              <w:snapToGrid w:val="0"/>
              <w:jc w:val="both"/>
              <w:rPr>
                <w:rFonts w:ascii="Arial Narrow" w:hAnsi="Arial Narrow" w:cs="Calibri"/>
                <w:b/>
              </w:rPr>
            </w:pPr>
            <w:r w:rsidRPr="000B694B">
              <w:rPr>
                <w:rFonts w:ascii="Arial Narrow" w:hAnsi="Arial Narrow" w:cs="Calibri"/>
                <w:b/>
              </w:rPr>
              <w:t>PERSONAL</w:t>
            </w:r>
          </w:p>
        </w:tc>
        <w:tc>
          <w:tcPr>
            <w:tcW w:w="2508" w:type="pct"/>
            <w:shd w:val="clear" w:color="auto" w:fill="D9D9D9"/>
          </w:tcPr>
          <w:p w14:paraId="7A848B77" w14:textId="77777777" w:rsidR="0026610F" w:rsidRPr="000B694B" w:rsidRDefault="0026610F" w:rsidP="0038432C">
            <w:pPr>
              <w:snapToGrid w:val="0"/>
              <w:jc w:val="both"/>
              <w:rPr>
                <w:rFonts w:ascii="Arial Narrow" w:hAnsi="Arial Narrow" w:cs="Calibri"/>
                <w:b/>
              </w:rPr>
            </w:pPr>
            <w:r w:rsidRPr="000B694B">
              <w:rPr>
                <w:rFonts w:ascii="Arial Narrow" w:hAnsi="Arial Narrow" w:cs="Calibri"/>
                <w:b/>
              </w:rPr>
              <w:t xml:space="preserve">PROFESIÓN O DISCIPLINA  </w:t>
            </w:r>
          </w:p>
        </w:tc>
        <w:tc>
          <w:tcPr>
            <w:tcW w:w="665" w:type="pct"/>
            <w:shd w:val="clear" w:color="auto" w:fill="D9D9D9"/>
            <w:vAlign w:val="center"/>
          </w:tcPr>
          <w:p w14:paraId="49E73CC1" w14:textId="77777777" w:rsidR="0026610F" w:rsidRPr="000B694B" w:rsidRDefault="0026610F" w:rsidP="0038432C">
            <w:pPr>
              <w:snapToGrid w:val="0"/>
              <w:jc w:val="both"/>
              <w:rPr>
                <w:rFonts w:ascii="Arial Narrow" w:hAnsi="Arial Narrow" w:cs="Calibri"/>
                <w:b/>
              </w:rPr>
            </w:pPr>
            <w:r w:rsidRPr="000B694B">
              <w:rPr>
                <w:rFonts w:ascii="Arial Narrow" w:hAnsi="Arial Narrow" w:cs="Calibri"/>
                <w:b/>
              </w:rPr>
              <w:t>CANTIDAD</w:t>
            </w:r>
          </w:p>
        </w:tc>
        <w:tc>
          <w:tcPr>
            <w:tcW w:w="680" w:type="pct"/>
            <w:shd w:val="clear" w:color="auto" w:fill="D9D9D9"/>
          </w:tcPr>
          <w:p w14:paraId="4712A0F0" w14:textId="77777777" w:rsidR="0026610F" w:rsidRPr="000B694B" w:rsidRDefault="0026610F" w:rsidP="0038432C">
            <w:pPr>
              <w:snapToGrid w:val="0"/>
              <w:jc w:val="both"/>
              <w:rPr>
                <w:rFonts w:ascii="Arial Narrow" w:hAnsi="Arial Narrow" w:cs="Calibri"/>
                <w:b/>
              </w:rPr>
            </w:pPr>
            <w:r w:rsidRPr="000B694B">
              <w:rPr>
                <w:rFonts w:ascii="Arial Narrow" w:hAnsi="Arial Narrow" w:cs="Calibri"/>
                <w:b/>
              </w:rPr>
              <w:t xml:space="preserve">PUNTAJE </w:t>
            </w:r>
          </w:p>
        </w:tc>
      </w:tr>
      <w:tr w:rsidR="0026610F" w:rsidRPr="000B694B" w14:paraId="1F33A7F8" w14:textId="77777777" w:rsidTr="0038432C">
        <w:trPr>
          <w:trHeight w:val="284"/>
          <w:jc w:val="center"/>
        </w:trPr>
        <w:tc>
          <w:tcPr>
            <w:tcW w:w="1147" w:type="pct"/>
            <w:vAlign w:val="center"/>
          </w:tcPr>
          <w:p w14:paraId="29390396" w14:textId="77777777" w:rsidR="0026610F" w:rsidRPr="000B694B" w:rsidRDefault="0026610F" w:rsidP="0038432C">
            <w:pPr>
              <w:snapToGrid w:val="0"/>
              <w:jc w:val="both"/>
              <w:rPr>
                <w:rFonts w:ascii="Arial Narrow" w:hAnsi="Arial Narrow" w:cs="Calibri"/>
                <w:bCs/>
              </w:rPr>
            </w:pPr>
            <w:r w:rsidRPr="000B694B">
              <w:rPr>
                <w:rFonts w:ascii="Arial Narrow" w:hAnsi="Arial Narrow" w:cs="Calibri"/>
                <w:bCs/>
              </w:rPr>
              <w:t>Director de Mantenimiento</w:t>
            </w:r>
          </w:p>
        </w:tc>
        <w:tc>
          <w:tcPr>
            <w:tcW w:w="2508" w:type="pct"/>
          </w:tcPr>
          <w:p w14:paraId="0B4B5DEC" w14:textId="77777777" w:rsidR="0026610F" w:rsidRPr="000B694B" w:rsidRDefault="0026610F" w:rsidP="0038432C">
            <w:pPr>
              <w:snapToGrid w:val="0"/>
              <w:jc w:val="both"/>
              <w:rPr>
                <w:rFonts w:ascii="Arial Narrow" w:hAnsi="Arial Narrow" w:cs="Calibri"/>
                <w:bCs/>
              </w:rPr>
            </w:pPr>
            <w:r w:rsidRPr="000B694B">
              <w:rPr>
                <w:rFonts w:ascii="Arial Narrow" w:hAnsi="Arial Narrow" w:cs="Calibri"/>
                <w:bCs/>
              </w:rPr>
              <w:t>Ingeniero mecánico o electromecánico o de instrumentación y control o electric</w:t>
            </w:r>
            <w:r>
              <w:rPr>
                <w:rFonts w:ascii="Arial Narrow" w:hAnsi="Arial Narrow" w:cs="Calibri"/>
                <w:bCs/>
              </w:rPr>
              <w:t>ista</w:t>
            </w:r>
            <w:r w:rsidRPr="000B694B">
              <w:rPr>
                <w:rFonts w:ascii="Arial Narrow" w:hAnsi="Arial Narrow" w:cs="Calibri"/>
                <w:bCs/>
              </w:rPr>
              <w:t>.</w:t>
            </w:r>
          </w:p>
        </w:tc>
        <w:tc>
          <w:tcPr>
            <w:tcW w:w="665" w:type="pct"/>
            <w:vAlign w:val="center"/>
          </w:tcPr>
          <w:p w14:paraId="655EE4B3" w14:textId="77777777" w:rsidR="0026610F" w:rsidRPr="000B694B" w:rsidRDefault="0026610F" w:rsidP="0038432C">
            <w:pPr>
              <w:snapToGrid w:val="0"/>
              <w:jc w:val="center"/>
              <w:rPr>
                <w:rFonts w:ascii="Arial Narrow" w:hAnsi="Arial Narrow" w:cs="Calibri"/>
                <w:bCs/>
              </w:rPr>
            </w:pPr>
            <w:r w:rsidRPr="000B694B">
              <w:rPr>
                <w:rFonts w:ascii="Arial Narrow" w:hAnsi="Arial Narrow" w:cs="Calibri"/>
                <w:bCs/>
              </w:rPr>
              <w:t>1</w:t>
            </w:r>
          </w:p>
        </w:tc>
        <w:tc>
          <w:tcPr>
            <w:tcW w:w="680" w:type="pct"/>
            <w:vAlign w:val="center"/>
          </w:tcPr>
          <w:p w14:paraId="04788930" w14:textId="77777777" w:rsidR="0026610F" w:rsidRPr="000B694B" w:rsidRDefault="0026610F" w:rsidP="0038432C">
            <w:pPr>
              <w:snapToGrid w:val="0"/>
              <w:jc w:val="center"/>
              <w:rPr>
                <w:rFonts w:ascii="Arial Narrow" w:hAnsi="Arial Narrow" w:cs="Calibri"/>
                <w:bCs/>
              </w:rPr>
            </w:pPr>
            <w:r w:rsidRPr="00F21831">
              <w:rPr>
                <w:rFonts w:ascii="Arial Narrow" w:hAnsi="Arial Narrow" w:cs="Calibri"/>
                <w:bCs/>
              </w:rPr>
              <w:t>185</w:t>
            </w:r>
          </w:p>
        </w:tc>
      </w:tr>
      <w:tr w:rsidR="0026610F" w:rsidRPr="000B694B" w14:paraId="70661BF3" w14:textId="77777777" w:rsidTr="0038432C">
        <w:trPr>
          <w:trHeight w:val="284"/>
          <w:jc w:val="center"/>
        </w:trPr>
        <w:tc>
          <w:tcPr>
            <w:tcW w:w="1147" w:type="pct"/>
            <w:vAlign w:val="center"/>
          </w:tcPr>
          <w:p w14:paraId="1BBF8B0B" w14:textId="77777777" w:rsidR="0026610F" w:rsidRPr="000B694B" w:rsidRDefault="0026610F" w:rsidP="0038432C">
            <w:pPr>
              <w:snapToGrid w:val="0"/>
              <w:jc w:val="both"/>
              <w:rPr>
                <w:rFonts w:ascii="Arial Narrow" w:hAnsi="Arial Narrow" w:cs="Calibri"/>
                <w:bCs/>
              </w:rPr>
            </w:pPr>
            <w:r w:rsidRPr="000B694B">
              <w:rPr>
                <w:rFonts w:ascii="Arial Narrow" w:hAnsi="Arial Narrow" w:cs="Calibri"/>
                <w:bCs/>
              </w:rPr>
              <w:t xml:space="preserve">Tecnólogo </w:t>
            </w:r>
            <w:r>
              <w:rPr>
                <w:rFonts w:ascii="Arial Narrow" w:hAnsi="Arial Narrow" w:cs="Calibri"/>
                <w:bCs/>
              </w:rPr>
              <w:t xml:space="preserve">o Ingeniero </w:t>
            </w:r>
          </w:p>
        </w:tc>
        <w:tc>
          <w:tcPr>
            <w:tcW w:w="2508" w:type="pct"/>
            <w:shd w:val="clear" w:color="auto" w:fill="auto"/>
          </w:tcPr>
          <w:p w14:paraId="1E45F672" w14:textId="77777777" w:rsidR="0026610F" w:rsidRDefault="0026610F" w:rsidP="0038432C">
            <w:pPr>
              <w:pStyle w:val="Prrafodelista"/>
              <w:ind w:left="0"/>
              <w:rPr>
                <w:rFonts w:cs="Calibri"/>
                <w:bCs/>
                <w:sz w:val="22"/>
                <w:szCs w:val="22"/>
              </w:rPr>
            </w:pPr>
            <w:r w:rsidRPr="000B694B">
              <w:rPr>
                <w:rFonts w:eastAsia="Batang"/>
                <w:sz w:val="22"/>
                <w:szCs w:val="22"/>
              </w:rPr>
              <w:t xml:space="preserve">Tecnólogo en mantenimiento </w:t>
            </w:r>
            <w:r w:rsidRPr="000B694B">
              <w:rPr>
                <w:rFonts w:cs="Calibri"/>
                <w:bCs/>
                <w:sz w:val="22"/>
                <w:szCs w:val="22"/>
              </w:rPr>
              <w:t xml:space="preserve">electromecánico industrial o mecánico o electromecánico </w:t>
            </w:r>
          </w:p>
          <w:p w14:paraId="7D0C37E5" w14:textId="77777777" w:rsidR="0026610F" w:rsidRPr="000B694B" w:rsidRDefault="0026610F" w:rsidP="0038432C">
            <w:pPr>
              <w:pStyle w:val="Prrafodelista"/>
              <w:ind w:left="0"/>
              <w:rPr>
                <w:rFonts w:cs="Arial"/>
                <w:b/>
                <w:bCs/>
                <w:sz w:val="22"/>
                <w:szCs w:val="22"/>
              </w:rPr>
            </w:pPr>
            <w:r w:rsidRPr="0083076C">
              <w:rPr>
                <w:rFonts w:cs="Calibri"/>
                <w:sz w:val="22"/>
                <w:szCs w:val="22"/>
              </w:rPr>
              <w:t xml:space="preserve">Ingeniero </w:t>
            </w:r>
            <w:r w:rsidRPr="000B694B">
              <w:rPr>
                <w:rFonts w:cs="Calibri"/>
                <w:bCs/>
                <w:sz w:val="22"/>
                <w:szCs w:val="22"/>
              </w:rPr>
              <w:t>mecánico o electromecánico o de instrumentación y control o electric</w:t>
            </w:r>
            <w:r>
              <w:rPr>
                <w:rFonts w:cs="Calibri"/>
                <w:bCs/>
                <w:sz w:val="22"/>
                <w:szCs w:val="22"/>
              </w:rPr>
              <w:t>ista</w:t>
            </w:r>
          </w:p>
        </w:tc>
        <w:tc>
          <w:tcPr>
            <w:tcW w:w="665" w:type="pct"/>
            <w:vAlign w:val="center"/>
          </w:tcPr>
          <w:p w14:paraId="58C94D24" w14:textId="77777777" w:rsidR="0026610F" w:rsidRPr="000B694B" w:rsidRDefault="0026610F" w:rsidP="0038432C">
            <w:pPr>
              <w:snapToGrid w:val="0"/>
              <w:jc w:val="center"/>
              <w:rPr>
                <w:rFonts w:ascii="Arial Narrow" w:hAnsi="Arial Narrow" w:cs="Calibri"/>
                <w:bCs/>
              </w:rPr>
            </w:pPr>
            <w:r w:rsidRPr="000B694B">
              <w:rPr>
                <w:rFonts w:ascii="Arial Narrow" w:hAnsi="Arial Narrow" w:cs="Calibri"/>
                <w:bCs/>
              </w:rPr>
              <w:t>1</w:t>
            </w:r>
          </w:p>
        </w:tc>
        <w:tc>
          <w:tcPr>
            <w:tcW w:w="680" w:type="pct"/>
            <w:vAlign w:val="center"/>
          </w:tcPr>
          <w:p w14:paraId="3DA14F25" w14:textId="77777777" w:rsidR="0026610F" w:rsidRPr="000B694B" w:rsidRDefault="0026610F" w:rsidP="0038432C">
            <w:pPr>
              <w:snapToGrid w:val="0"/>
              <w:jc w:val="center"/>
              <w:rPr>
                <w:rFonts w:ascii="Arial Narrow" w:hAnsi="Arial Narrow" w:cs="Calibri"/>
                <w:bCs/>
              </w:rPr>
            </w:pPr>
            <w:r w:rsidRPr="000B694B">
              <w:rPr>
                <w:rFonts w:ascii="Arial Narrow" w:hAnsi="Arial Narrow" w:cs="Calibri"/>
                <w:bCs/>
              </w:rPr>
              <w:t>200</w:t>
            </w:r>
          </w:p>
        </w:tc>
      </w:tr>
    </w:tbl>
    <w:p w14:paraId="37E59DCA" w14:textId="77777777" w:rsidR="0026610F" w:rsidRDefault="0026610F" w:rsidP="0026610F">
      <w:pPr>
        <w:rPr>
          <w:rFonts w:cs="Arial"/>
          <w:sz w:val="20"/>
        </w:rPr>
      </w:pPr>
    </w:p>
    <w:p w14:paraId="7D8B1365" w14:textId="33D9037D" w:rsidR="0026610F" w:rsidRPr="0026610F" w:rsidRDefault="0026610F" w:rsidP="0026610F">
      <w:pPr>
        <w:pStyle w:val="Prrafodelista"/>
        <w:numPr>
          <w:ilvl w:val="0"/>
          <w:numId w:val="44"/>
        </w:numPr>
        <w:snapToGrid w:val="0"/>
        <w:rPr>
          <w:rFonts w:eastAsia="Calibri" w:cs="Arial"/>
          <w:b/>
          <w:bCs/>
          <w:sz w:val="20"/>
        </w:rPr>
      </w:pPr>
      <w:r w:rsidRPr="0026610F">
        <w:rPr>
          <w:rFonts w:eastAsia="Calibri" w:cs="Arial"/>
          <w:b/>
          <w:bCs/>
          <w:sz w:val="20"/>
        </w:rPr>
        <w:t xml:space="preserve">Experiencia del director de mantenimiento (185/1000): </w:t>
      </w:r>
    </w:p>
    <w:p w14:paraId="5B73FC8E" w14:textId="77777777" w:rsidR="0026610F" w:rsidRPr="0026610F" w:rsidRDefault="0026610F" w:rsidP="0026610F">
      <w:pPr>
        <w:snapToGrid w:val="0"/>
        <w:spacing w:after="0" w:line="240" w:lineRule="auto"/>
        <w:jc w:val="both"/>
        <w:rPr>
          <w:rFonts w:ascii="Arial Narrow" w:eastAsia="Calibri" w:hAnsi="Arial Narrow" w:cs="Arial"/>
          <w:sz w:val="20"/>
          <w:szCs w:val="20"/>
        </w:rPr>
      </w:pPr>
    </w:p>
    <w:p w14:paraId="0BACBEF6" w14:textId="77777777" w:rsidR="0026610F" w:rsidRPr="0026610F" w:rsidRDefault="0026610F" w:rsidP="0026610F">
      <w:pPr>
        <w:snapToGrid w:val="0"/>
        <w:spacing w:after="0" w:line="240" w:lineRule="auto"/>
        <w:jc w:val="both"/>
        <w:rPr>
          <w:rFonts w:ascii="Arial Narrow" w:eastAsia="Calibri" w:hAnsi="Arial Narrow" w:cs="Arial"/>
          <w:b/>
          <w:bCs/>
          <w:sz w:val="20"/>
          <w:szCs w:val="20"/>
        </w:rPr>
      </w:pPr>
      <w:r w:rsidRPr="0026610F">
        <w:rPr>
          <w:rFonts w:ascii="Arial Narrow" w:eastAsia="Calibri" w:hAnsi="Arial Narrow" w:cs="Arial"/>
          <w:sz w:val="20"/>
          <w:szCs w:val="20"/>
        </w:rPr>
        <w:t>El proponente debe aportar Diploma o el Acta de Grado del director con su matrícula profesional y certificado de vigencia de la tarjeta profesional expedido por el consejo profesional respectivo, para acreditar el perfil y ejercicio legal de la profesión.</w:t>
      </w:r>
    </w:p>
    <w:p w14:paraId="7D26A201" w14:textId="77777777" w:rsidR="0026610F" w:rsidRPr="0026610F" w:rsidRDefault="0026610F" w:rsidP="0026610F">
      <w:pPr>
        <w:snapToGrid w:val="0"/>
        <w:spacing w:after="0" w:line="240" w:lineRule="auto"/>
        <w:jc w:val="both"/>
        <w:rPr>
          <w:rFonts w:ascii="Arial Narrow" w:eastAsia="Calibri" w:hAnsi="Arial Narrow" w:cs="Arial"/>
          <w:b/>
          <w:sz w:val="20"/>
          <w:szCs w:val="20"/>
        </w:rPr>
      </w:pPr>
    </w:p>
    <w:p w14:paraId="4E21FADF" w14:textId="77777777" w:rsidR="0026610F" w:rsidRPr="0026610F" w:rsidRDefault="0026610F" w:rsidP="0026610F">
      <w:pPr>
        <w:snapToGrid w:val="0"/>
        <w:spacing w:after="0" w:line="240" w:lineRule="auto"/>
        <w:jc w:val="both"/>
        <w:rPr>
          <w:rFonts w:ascii="Arial Narrow" w:eastAsia="Calibri" w:hAnsi="Arial Narrow" w:cs="Arial"/>
          <w:sz w:val="20"/>
          <w:szCs w:val="20"/>
        </w:rPr>
      </w:pPr>
      <w:r w:rsidRPr="0026610F">
        <w:rPr>
          <w:rFonts w:ascii="Arial Narrow" w:eastAsia="Calibri" w:hAnsi="Arial Narrow" w:cs="Arial"/>
          <w:sz w:val="20"/>
          <w:szCs w:val="20"/>
        </w:rPr>
        <w:t xml:space="preserve">La experiencia general de este profesional deberá ser mayor o igual a cuatro (4) años a partir de la expedición de la tarjeta profesional. </w:t>
      </w:r>
    </w:p>
    <w:p w14:paraId="08A21641" w14:textId="77777777" w:rsidR="0026610F" w:rsidRPr="0026610F" w:rsidRDefault="0026610F" w:rsidP="0026610F">
      <w:pPr>
        <w:snapToGrid w:val="0"/>
        <w:spacing w:after="0" w:line="240" w:lineRule="auto"/>
        <w:jc w:val="both"/>
        <w:rPr>
          <w:rFonts w:ascii="Arial Narrow" w:eastAsia="Calibri" w:hAnsi="Arial Narrow" w:cs="Arial"/>
          <w:sz w:val="20"/>
          <w:szCs w:val="20"/>
        </w:rPr>
      </w:pPr>
      <w:r w:rsidRPr="0026610F">
        <w:rPr>
          <w:rFonts w:ascii="Arial Narrow" w:eastAsia="Calibri" w:hAnsi="Arial Narrow" w:cs="Arial"/>
          <w:sz w:val="20"/>
          <w:szCs w:val="20"/>
        </w:rPr>
        <w:t xml:space="preserve">Como experiencia especifica deberá entregar máximo dos (2) certificados en contratos que tengan por </w:t>
      </w:r>
      <w:r w:rsidRPr="0026610F">
        <w:rPr>
          <w:rFonts w:ascii="Arial Narrow" w:eastAsia="Calibri" w:hAnsi="Arial Narrow" w:cs="Arial"/>
          <w:sz w:val="20"/>
          <w:szCs w:val="20"/>
          <w:lang w:val="es-ES_tradnl"/>
        </w:rPr>
        <w:t>objeto y/o dentro de su alcance el “</w:t>
      </w:r>
      <w:r w:rsidRPr="0026610F">
        <w:rPr>
          <w:rFonts w:ascii="Arial Narrow" w:eastAsia="Calibri" w:hAnsi="Arial Narrow" w:cs="Arial"/>
          <w:i/>
          <w:iCs/>
          <w:sz w:val="20"/>
          <w:szCs w:val="20"/>
        </w:rPr>
        <w:t>Mantenimiento preventivo y correctivo de sistema de bombeo para</w:t>
      </w:r>
      <w:r w:rsidRPr="0026610F">
        <w:rPr>
          <w:rFonts w:ascii="Arial Narrow" w:eastAsia="Calibri" w:hAnsi="Arial Narrow" w:cs="Arial"/>
          <w:i/>
          <w:iCs/>
          <w:sz w:val="20"/>
          <w:szCs w:val="20"/>
          <w:lang w:val="es-ES"/>
        </w:rPr>
        <w:t xml:space="preserve"> entidades públicas o privadas</w:t>
      </w:r>
      <w:r w:rsidRPr="0026610F">
        <w:rPr>
          <w:rFonts w:ascii="Arial Narrow" w:eastAsia="Calibri" w:hAnsi="Arial Narrow" w:cs="Arial"/>
          <w:sz w:val="20"/>
          <w:szCs w:val="20"/>
          <w:lang w:val="es-ES"/>
        </w:rPr>
        <w:t>”</w:t>
      </w:r>
      <w:r w:rsidRPr="0026610F">
        <w:rPr>
          <w:rFonts w:ascii="Arial Narrow" w:eastAsia="Calibri" w:hAnsi="Arial Narrow" w:cs="Arial"/>
          <w:sz w:val="20"/>
          <w:szCs w:val="20"/>
        </w:rPr>
        <w:t>, se le asignará 185 puntos.</w:t>
      </w:r>
    </w:p>
    <w:p w14:paraId="4D3C7BE7" w14:textId="77777777" w:rsidR="0026610F" w:rsidRPr="0026610F" w:rsidRDefault="0026610F" w:rsidP="0026610F">
      <w:pPr>
        <w:snapToGrid w:val="0"/>
        <w:spacing w:after="0" w:line="240" w:lineRule="auto"/>
        <w:jc w:val="both"/>
        <w:rPr>
          <w:rFonts w:ascii="Arial Narrow" w:eastAsia="Calibri" w:hAnsi="Arial Narrow" w:cs="Arial"/>
          <w:sz w:val="20"/>
          <w:szCs w:val="20"/>
        </w:rPr>
      </w:pPr>
    </w:p>
    <w:p w14:paraId="246A20EA" w14:textId="77777777" w:rsidR="0026610F" w:rsidRPr="0026610F" w:rsidRDefault="0026610F" w:rsidP="0026610F">
      <w:pPr>
        <w:snapToGrid w:val="0"/>
        <w:spacing w:after="0" w:line="240" w:lineRule="auto"/>
        <w:jc w:val="both"/>
        <w:rPr>
          <w:rFonts w:ascii="Arial Narrow" w:eastAsia="Calibri" w:hAnsi="Arial Narrow" w:cs="Arial"/>
          <w:sz w:val="20"/>
          <w:szCs w:val="20"/>
        </w:rPr>
      </w:pPr>
      <w:r w:rsidRPr="0026610F">
        <w:rPr>
          <w:rFonts w:ascii="Arial Narrow" w:eastAsia="Calibri" w:hAnsi="Arial Narrow" w:cs="Arial"/>
          <w:sz w:val="20"/>
          <w:szCs w:val="20"/>
        </w:rPr>
        <w:t xml:space="preserve">Para la calificación de la experiencia especifica, el oferente deberá cumplir con la experiencia general. </w:t>
      </w:r>
    </w:p>
    <w:p w14:paraId="167D7C3D" w14:textId="77777777" w:rsidR="0026610F" w:rsidRPr="0026610F" w:rsidRDefault="0026610F" w:rsidP="0026610F">
      <w:pPr>
        <w:snapToGrid w:val="0"/>
        <w:spacing w:after="0" w:line="240" w:lineRule="auto"/>
        <w:jc w:val="both"/>
        <w:rPr>
          <w:rFonts w:ascii="Arial Narrow" w:eastAsia="Calibri" w:hAnsi="Arial Narrow" w:cs="Arial"/>
          <w:b/>
          <w:sz w:val="20"/>
          <w:szCs w:val="20"/>
        </w:rPr>
      </w:pPr>
    </w:p>
    <w:p w14:paraId="6713F1B8" w14:textId="77777777" w:rsidR="0026610F" w:rsidRPr="0026610F" w:rsidRDefault="0026610F" w:rsidP="0026610F">
      <w:pPr>
        <w:snapToGrid w:val="0"/>
        <w:spacing w:after="0" w:line="240" w:lineRule="auto"/>
        <w:jc w:val="both"/>
        <w:rPr>
          <w:rFonts w:ascii="Arial Narrow" w:eastAsia="Calibri" w:hAnsi="Arial Narrow" w:cs="Arial"/>
          <w:b/>
          <w:sz w:val="20"/>
          <w:szCs w:val="20"/>
        </w:rPr>
      </w:pPr>
      <w:r w:rsidRPr="0026610F">
        <w:rPr>
          <w:rFonts w:ascii="Arial Narrow" w:eastAsia="Calibri" w:hAnsi="Arial Narrow" w:cs="Arial"/>
          <w:sz w:val="20"/>
          <w:szCs w:val="20"/>
        </w:rPr>
        <w:t xml:space="preserve">El director propuesto que no tenga la experiencia especifica señalada (máximo dos (2) certificaciones), tendrá un puntaje proporcional a lo certificado. </w:t>
      </w:r>
    </w:p>
    <w:p w14:paraId="032D1D94" w14:textId="77777777" w:rsidR="0026610F" w:rsidRPr="0026610F" w:rsidRDefault="0026610F" w:rsidP="0026610F">
      <w:pPr>
        <w:snapToGrid w:val="0"/>
        <w:spacing w:after="0" w:line="240" w:lineRule="auto"/>
        <w:jc w:val="both"/>
        <w:rPr>
          <w:rFonts w:ascii="Arial Narrow" w:eastAsia="Calibri" w:hAnsi="Arial Narrow" w:cs="Arial"/>
          <w:b/>
          <w:sz w:val="20"/>
          <w:szCs w:val="20"/>
        </w:rPr>
      </w:pPr>
    </w:p>
    <w:p w14:paraId="74D4624C" w14:textId="359275AA" w:rsidR="0026610F" w:rsidRPr="0026610F" w:rsidRDefault="0026610F" w:rsidP="0026610F">
      <w:pPr>
        <w:pStyle w:val="Prrafodelista"/>
        <w:numPr>
          <w:ilvl w:val="0"/>
          <w:numId w:val="44"/>
        </w:numPr>
        <w:snapToGrid w:val="0"/>
        <w:rPr>
          <w:rFonts w:eastAsia="Calibri" w:cs="Arial"/>
          <w:b/>
          <w:bCs/>
          <w:sz w:val="20"/>
        </w:rPr>
      </w:pPr>
      <w:r w:rsidRPr="0026610F">
        <w:rPr>
          <w:rFonts w:eastAsia="Calibri" w:cs="Arial"/>
          <w:b/>
          <w:bCs/>
          <w:sz w:val="20"/>
        </w:rPr>
        <w:t xml:space="preserve">Experiencia del Tecnólogo o profesional en mantenimiento (200/1000): </w:t>
      </w:r>
    </w:p>
    <w:p w14:paraId="12CBEBE9" w14:textId="77777777" w:rsidR="0026610F" w:rsidRPr="0026610F" w:rsidRDefault="0026610F" w:rsidP="0026610F">
      <w:pPr>
        <w:snapToGrid w:val="0"/>
        <w:spacing w:after="0" w:line="240" w:lineRule="auto"/>
        <w:jc w:val="both"/>
        <w:rPr>
          <w:rFonts w:ascii="Arial Narrow" w:eastAsia="Calibri" w:hAnsi="Arial Narrow" w:cs="Arial"/>
          <w:b/>
          <w:sz w:val="20"/>
          <w:szCs w:val="20"/>
        </w:rPr>
      </w:pPr>
    </w:p>
    <w:p w14:paraId="3425FC39" w14:textId="77777777" w:rsidR="0026610F" w:rsidRPr="0026610F" w:rsidRDefault="0026610F" w:rsidP="0026610F">
      <w:pPr>
        <w:snapToGrid w:val="0"/>
        <w:spacing w:after="0" w:line="240" w:lineRule="auto"/>
        <w:jc w:val="both"/>
        <w:rPr>
          <w:rFonts w:ascii="Arial Narrow" w:eastAsia="Calibri" w:hAnsi="Arial Narrow" w:cs="Arial"/>
          <w:sz w:val="20"/>
          <w:szCs w:val="20"/>
        </w:rPr>
      </w:pPr>
      <w:r w:rsidRPr="0026610F">
        <w:rPr>
          <w:rFonts w:ascii="Arial Narrow" w:eastAsia="Calibri" w:hAnsi="Arial Narrow" w:cs="Arial"/>
          <w:sz w:val="20"/>
          <w:szCs w:val="20"/>
        </w:rPr>
        <w:t xml:space="preserve">La experiencia general de este tecnólogo en mantenimiento </w:t>
      </w:r>
      <w:r w:rsidRPr="0026610F">
        <w:rPr>
          <w:rFonts w:ascii="Arial Narrow" w:eastAsia="Calibri" w:hAnsi="Arial Narrow" w:cs="Arial"/>
          <w:bCs/>
          <w:sz w:val="20"/>
          <w:szCs w:val="20"/>
        </w:rPr>
        <w:t xml:space="preserve">electromecánico industrial o mecánico o electromecánico o </w:t>
      </w:r>
      <w:r w:rsidRPr="0026610F">
        <w:rPr>
          <w:rFonts w:ascii="Arial Narrow" w:eastAsia="Calibri" w:hAnsi="Arial Narrow" w:cs="Arial"/>
          <w:sz w:val="20"/>
          <w:szCs w:val="20"/>
        </w:rPr>
        <w:t xml:space="preserve">Ingeniero </w:t>
      </w:r>
      <w:r w:rsidRPr="0026610F">
        <w:rPr>
          <w:rFonts w:ascii="Arial Narrow" w:eastAsia="Calibri" w:hAnsi="Arial Narrow" w:cs="Arial"/>
          <w:bCs/>
          <w:sz w:val="20"/>
          <w:szCs w:val="20"/>
        </w:rPr>
        <w:t>mecánico o electromecánico o de instrumentación y control o electricista</w:t>
      </w:r>
      <w:r w:rsidRPr="0026610F" w:rsidDel="00690055">
        <w:rPr>
          <w:rFonts w:ascii="Arial Narrow" w:eastAsia="Calibri" w:hAnsi="Arial Narrow" w:cs="Arial"/>
          <w:sz w:val="20"/>
          <w:szCs w:val="20"/>
        </w:rPr>
        <w:t xml:space="preserve"> </w:t>
      </w:r>
      <w:r w:rsidRPr="0026610F">
        <w:rPr>
          <w:rFonts w:ascii="Arial Narrow" w:eastAsia="Calibri" w:hAnsi="Arial Narrow" w:cs="Arial"/>
          <w:sz w:val="20"/>
          <w:szCs w:val="20"/>
        </w:rPr>
        <w:t xml:space="preserve">deberá ser mayor o igual a tres (3) años a partir de la expedición de la tarjeta profesional. </w:t>
      </w:r>
    </w:p>
    <w:p w14:paraId="3049E17D" w14:textId="77777777" w:rsidR="0026610F" w:rsidRPr="0026610F" w:rsidRDefault="0026610F" w:rsidP="0026610F">
      <w:pPr>
        <w:snapToGrid w:val="0"/>
        <w:spacing w:after="0" w:line="240" w:lineRule="auto"/>
        <w:jc w:val="both"/>
        <w:rPr>
          <w:rFonts w:ascii="Arial Narrow" w:eastAsia="Calibri" w:hAnsi="Arial Narrow" w:cs="Arial"/>
          <w:b/>
          <w:sz w:val="20"/>
          <w:szCs w:val="20"/>
        </w:rPr>
      </w:pPr>
    </w:p>
    <w:p w14:paraId="1D5C3687" w14:textId="77777777" w:rsidR="0026610F" w:rsidRPr="0026610F" w:rsidRDefault="0026610F" w:rsidP="0026610F">
      <w:pPr>
        <w:snapToGrid w:val="0"/>
        <w:spacing w:after="0" w:line="240" w:lineRule="auto"/>
        <w:jc w:val="both"/>
        <w:rPr>
          <w:rFonts w:ascii="Arial Narrow" w:eastAsia="Calibri" w:hAnsi="Arial Narrow" w:cs="Arial"/>
          <w:b/>
          <w:sz w:val="20"/>
          <w:szCs w:val="20"/>
        </w:rPr>
      </w:pPr>
      <w:r w:rsidRPr="0026610F">
        <w:rPr>
          <w:rFonts w:ascii="Arial Narrow" w:eastAsia="Calibri" w:hAnsi="Arial Narrow" w:cs="Arial"/>
          <w:sz w:val="20"/>
          <w:szCs w:val="20"/>
        </w:rPr>
        <w:t xml:space="preserve">Como experiencia especifica deberá entregar máximo dos (2) certificados en contratos que tengan por </w:t>
      </w:r>
      <w:r w:rsidRPr="0026610F">
        <w:rPr>
          <w:rFonts w:ascii="Arial Narrow" w:eastAsia="Calibri" w:hAnsi="Arial Narrow" w:cs="Arial"/>
          <w:sz w:val="20"/>
          <w:szCs w:val="20"/>
          <w:lang w:val="es-ES_tradnl"/>
        </w:rPr>
        <w:t>objeto y/o dentro de su alcance el “</w:t>
      </w:r>
      <w:r w:rsidRPr="0026610F">
        <w:rPr>
          <w:rFonts w:ascii="Arial Narrow" w:eastAsia="Calibri" w:hAnsi="Arial Narrow" w:cs="Arial"/>
          <w:sz w:val="20"/>
          <w:szCs w:val="20"/>
        </w:rPr>
        <w:t>Mantenimiento preventivo y correctivo de sistema de bombeo para</w:t>
      </w:r>
      <w:r w:rsidRPr="0026610F">
        <w:rPr>
          <w:rFonts w:ascii="Arial Narrow" w:eastAsia="Calibri" w:hAnsi="Arial Narrow" w:cs="Arial"/>
          <w:sz w:val="20"/>
          <w:szCs w:val="20"/>
          <w:lang w:val="es-ES"/>
        </w:rPr>
        <w:t xml:space="preserve"> entidades públicas o privadas”</w:t>
      </w:r>
      <w:r w:rsidRPr="0026610F">
        <w:rPr>
          <w:rFonts w:ascii="Arial Narrow" w:eastAsia="Calibri" w:hAnsi="Arial Narrow" w:cs="Arial"/>
          <w:sz w:val="20"/>
          <w:szCs w:val="20"/>
        </w:rPr>
        <w:t>, se le asignará 200 puntos.</w:t>
      </w:r>
    </w:p>
    <w:p w14:paraId="75A4A2C5" w14:textId="77777777" w:rsidR="0026610F" w:rsidRPr="0026610F" w:rsidRDefault="0026610F" w:rsidP="0026610F">
      <w:pPr>
        <w:snapToGrid w:val="0"/>
        <w:spacing w:after="0" w:line="240" w:lineRule="auto"/>
        <w:jc w:val="both"/>
        <w:rPr>
          <w:rFonts w:ascii="Arial Narrow" w:eastAsia="Calibri" w:hAnsi="Arial Narrow" w:cs="Arial"/>
          <w:b/>
          <w:sz w:val="20"/>
          <w:szCs w:val="20"/>
        </w:rPr>
      </w:pPr>
    </w:p>
    <w:p w14:paraId="48055594" w14:textId="77777777" w:rsidR="0026610F" w:rsidRPr="0026610F" w:rsidRDefault="0026610F" w:rsidP="0026610F">
      <w:pPr>
        <w:snapToGrid w:val="0"/>
        <w:spacing w:after="0" w:line="240" w:lineRule="auto"/>
        <w:jc w:val="both"/>
        <w:rPr>
          <w:rFonts w:ascii="Arial Narrow" w:eastAsia="Calibri" w:hAnsi="Arial Narrow" w:cs="Arial"/>
          <w:sz w:val="20"/>
          <w:szCs w:val="20"/>
        </w:rPr>
      </w:pPr>
      <w:r w:rsidRPr="0026610F">
        <w:rPr>
          <w:rFonts w:ascii="Arial Narrow" w:eastAsia="Calibri" w:hAnsi="Arial Narrow" w:cs="Arial"/>
          <w:sz w:val="20"/>
          <w:szCs w:val="20"/>
        </w:rPr>
        <w:t xml:space="preserve">Para la calificación de la experiencia especifica, el oferente deberá cumplir con la experiencia general. </w:t>
      </w:r>
    </w:p>
    <w:p w14:paraId="0FB0EBE8" w14:textId="77777777" w:rsidR="0026610F" w:rsidRPr="0026610F" w:rsidRDefault="0026610F" w:rsidP="0026610F">
      <w:pPr>
        <w:snapToGrid w:val="0"/>
        <w:spacing w:after="0" w:line="240" w:lineRule="auto"/>
        <w:jc w:val="both"/>
        <w:rPr>
          <w:rFonts w:ascii="Arial Narrow" w:eastAsia="Calibri" w:hAnsi="Arial Narrow" w:cs="Arial"/>
          <w:b/>
          <w:sz w:val="20"/>
          <w:szCs w:val="20"/>
        </w:rPr>
      </w:pPr>
    </w:p>
    <w:p w14:paraId="1156CE4B" w14:textId="77777777" w:rsidR="0026610F" w:rsidRPr="0026610F" w:rsidRDefault="0026610F" w:rsidP="0026610F">
      <w:pPr>
        <w:snapToGrid w:val="0"/>
        <w:spacing w:after="0" w:line="240" w:lineRule="auto"/>
        <w:jc w:val="both"/>
        <w:rPr>
          <w:rFonts w:ascii="Arial Narrow" w:eastAsia="Calibri" w:hAnsi="Arial Narrow" w:cs="Arial"/>
          <w:sz w:val="20"/>
          <w:szCs w:val="20"/>
        </w:rPr>
      </w:pPr>
      <w:r w:rsidRPr="0026610F">
        <w:rPr>
          <w:rFonts w:ascii="Arial Narrow" w:eastAsia="Calibri" w:hAnsi="Arial Narrow" w:cs="Arial"/>
          <w:sz w:val="20"/>
          <w:szCs w:val="20"/>
        </w:rPr>
        <w:t>El tecnólogo o profesional propuesto que no tenga la experiencia señalada (máximo dos (2) certificaciones), tendrá un puntaje proporcional a lo certificado.</w:t>
      </w:r>
    </w:p>
    <w:p w14:paraId="4A34D0C3" w14:textId="77777777" w:rsidR="0026610F" w:rsidRPr="0026610F" w:rsidRDefault="0026610F" w:rsidP="0026610F">
      <w:pPr>
        <w:snapToGrid w:val="0"/>
        <w:spacing w:after="0" w:line="240" w:lineRule="auto"/>
        <w:jc w:val="both"/>
        <w:rPr>
          <w:rFonts w:ascii="Arial Narrow" w:eastAsia="Calibri" w:hAnsi="Arial Narrow" w:cs="Arial"/>
          <w:b/>
          <w:sz w:val="20"/>
          <w:szCs w:val="20"/>
        </w:rPr>
      </w:pPr>
    </w:p>
    <w:p w14:paraId="6739A78C" w14:textId="77777777" w:rsidR="0026610F" w:rsidRPr="0026610F" w:rsidRDefault="0026610F" w:rsidP="0026610F">
      <w:pPr>
        <w:snapToGrid w:val="0"/>
        <w:spacing w:after="0" w:line="240" w:lineRule="auto"/>
        <w:jc w:val="both"/>
        <w:rPr>
          <w:rFonts w:ascii="Arial Narrow" w:eastAsia="Calibri" w:hAnsi="Arial Narrow" w:cs="Arial"/>
          <w:b/>
          <w:bCs/>
          <w:sz w:val="20"/>
          <w:szCs w:val="20"/>
        </w:rPr>
      </w:pPr>
      <w:r w:rsidRPr="0026610F">
        <w:rPr>
          <w:rFonts w:ascii="Arial Narrow" w:eastAsia="Calibri" w:hAnsi="Arial Narrow" w:cs="Arial"/>
          <w:sz w:val="20"/>
          <w:szCs w:val="20"/>
        </w:rPr>
        <w:t>Para la verificación de las condiciones de experiencia, los certificados de experiencia del personal propuesto deben cumplir con los siguientes requisitos:</w:t>
      </w:r>
    </w:p>
    <w:p w14:paraId="29DD967A" w14:textId="77777777" w:rsidR="0026610F" w:rsidRPr="0026610F" w:rsidRDefault="0026610F" w:rsidP="0026610F">
      <w:pPr>
        <w:snapToGrid w:val="0"/>
        <w:spacing w:after="0" w:line="240" w:lineRule="auto"/>
        <w:jc w:val="both"/>
        <w:rPr>
          <w:rFonts w:ascii="Arial Narrow" w:eastAsia="Calibri" w:hAnsi="Arial Narrow" w:cs="Arial"/>
          <w:b/>
          <w:bCs/>
          <w:sz w:val="20"/>
          <w:szCs w:val="20"/>
        </w:rPr>
      </w:pPr>
    </w:p>
    <w:p w14:paraId="34E2A063" w14:textId="77777777" w:rsidR="0026610F" w:rsidRPr="0026610F" w:rsidRDefault="0026610F" w:rsidP="0026610F">
      <w:pPr>
        <w:numPr>
          <w:ilvl w:val="0"/>
          <w:numId w:val="41"/>
        </w:numPr>
        <w:snapToGrid w:val="0"/>
        <w:spacing w:after="0" w:line="240" w:lineRule="auto"/>
        <w:jc w:val="both"/>
        <w:rPr>
          <w:rFonts w:ascii="Arial Narrow" w:eastAsia="Calibri" w:hAnsi="Arial Narrow" w:cs="Arial"/>
          <w:b/>
          <w:bCs/>
          <w:sz w:val="20"/>
          <w:szCs w:val="20"/>
        </w:rPr>
      </w:pPr>
      <w:r w:rsidRPr="0026610F">
        <w:rPr>
          <w:rFonts w:ascii="Arial Narrow" w:eastAsia="Calibri" w:hAnsi="Arial Narrow" w:cs="Arial"/>
          <w:sz w:val="20"/>
          <w:szCs w:val="20"/>
        </w:rPr>
        <w:t>Nombre del contratante o empleador.</w:t>
      </w:r>
    </w:p>
    <w:p w14:paraId="752FB62D" w14:textId="77777777" w:rsidR="0026610F" w:rsidRPr="0026610F" w:rsidRDefault="0026610F" w:rsidP="0026610F">
      <w:pPr>
        <w:numPr>
          <w:ilvl w:val="0"/>
          <w:numId w:val="41"/>
        </w:numPr>
        <w:snapToGrid w:val="0"/>
        <w:spacing w:after="0" w:line="240" w:lineRule="auto"/>
        <w:jc w:val="both"/>
        <w:rPr>
          <w:rFonts w:ascii="Arial Narrow" w:eastAsia="Calibri" w:hAnsi="Arial Narrow" w:cs="Arial"/>
          <w:b/>
          <w:bCs/>
          <w:sz w:val="20"/>
          <w:szCs w:val="20"/>
        </w:rPr>
      </w:pPr>
      <w:r w:rsidRPr="0026610F">
        <w:rPr>
          <w:rFonts w:ascii="Arial Narrow" w:eastAsia="Calibri" w:hAnsi="Arial Narrow" w:cs="Arial"/>
          <w:sz w:val="20"/>
          <w:szCs w:val="20"/>
        </w:rPr>
        <w:t>Nombre del contratista o trabajador.</w:t>
      </w:r>
    </w:p>
    <w:p w14:paraId="426CCFBD" w14:textId="77777777" w:rsidR="0026610F" w:rsidRPr="0026610F" w:rsidRDefault="0026610F" w:rsidP="0026610F">
      <w:pPr>
        <w:numPr>
          <w:ilvl w:val="0"/>
          <w:numId w:val="41"/>
        </w:numPr>
        <w:snapToGrid w:val="0"/>
        <w:spacing w:after="0" w:line="240" w:lineRule="auto"/>
        <w:jc w:val="both"/>
        <w:rPr>
          <w:rFonts w:ascii="Arial Narrow" w:eastAsia="Calibri" w:hAnsi="Arial Narrow" w:cs="Arial"/>
          <w:b/>
          <w:bCs/>
          <w:sz w:val="20"/>
          <w:szCs w:val="20"/>
        </w:rPr>
      </w:pPr>
      <w:r w:rsidRPr="0026610F">
        <w:rPr>
          <w:rFonts w:ascii="Arial Narrow" w:eastAsia="Calibri" w:hAnsi="Arial Narrow" w:cs="Arial"/>
          <w:sz w:val="20"/>
          <w:szCs w:val="20"/>
        </w:rPr>
        <w:t>Objeto y alcance específico del contrato.</w:t>
      </w:r>
    </w:p>
    <w:p w14:paraId="636A5502" w14:textId="77777777" w:rsidR="0026610F" w:rsidRPr="0026610F" w:rsidRDefault="0026610F" w:rsidP="0026610F">
      <w:pPr>
        <w:numPr>
          <w:ilvl w:val="0"/>
          <w:numId w:val="41"/>
        </w:numPr>
        <w:snapToGrid w:val="0"/>
        <w:spacing w:after="0" w:line="240" w:lineRule="auto"/>
        <w:jc w:val="both"/>
        <w:rPr>
          <w:rFonts w:ascii="Arial Narrow" w:eastAsia="Calibri" w:hAnsi="Arial Narrow" w:cs="Arial"/>
          <w:b/>
          <w:bCs/>
          <w:sz w:val="20"/>
          <w:szCs w:val="20"/>
        </w:rPr>
      </w:pPr>
      <w:r w:rsidRPr="0026610F">
        <w:rPr>
          <w:rFonts w:ascii="Arial Narrow" w:eastAsia="Calibri" w:hAnsi="Arial Narrow" w:cs="Arial"/>
          <w:sz w:val="20"/>
          <w:szCs w:val="20"/>
        </w:rPr>
        <w:t>Cargo y funciones desempeñadas.</w:t>
      </w:r>
    </w:p>
    <w:p w14:paraId="014C1548" w14:textId="77777777" w:rsidR="0026610F" w:rsidRPr="0026610F" w:rsidRDefault="0026610F" w:rsidP="0026610F">
      <w:pPr>
        <w:numPr>
          <w:ilvl w:val="0"/>
          <w:numId w:val="41"/>
        </w:numPr>
        <w:snapToGrid w:val="0"/>
        <w:spacing w:after="0" w:line="240" w:lineRule="auto"/>
        <w:jc w:val="both"/>
        <w:rPr>
          <w:rFonts w:ascii="Arial Narrow" w:eastAsia="Calibri" w:hAnsi="Arial Narrow" w:cs="Arial"/>
          <w:b/>
          <w:bCs/>
          <w:sz w:val="20"/>
          <w:szCs w:val="20"/>
        </w:rPr>
      </w:pPr>
      <w:r w:rsidRPr="0026610F">
        <w:rPr>
          <w:rFonts w:ascii="Arial Narrow" w:eastAsia="Calibri" w:hAnsi="Arial Narrow" w:cs="Arial"/>
          <w:sz w:val="20"/>
          <w:szCs w:val="20"/>
        </w:rPr>
        <w:t>Fecha de inicio.</w:t>
      </w:r>
    </w:p>
    <w:p w14:paraId="5ED91FAE" w14:textId="77777777" w:rsidR="0026610F" w:rsidRPr="0026610F" w:rsidRDefault="0026610F" w:rsidP="0026610F">
      <w:pPr>
        <w:numPr>
          <w:ilvl w:val="0"/>
          <w:numId w:val="41"/>
        </w:numPr>
        <w:snapToGrid w:val="0"/>
        <w:spacing w:after="0" w:line="240" w:lineRule="auto"/>
        <w:jc w:val="both"/>
        <w:rPr>
          <w:rFonts w:ascii="Arial Narrow" w:eastAsia="Calibri" w:hAnsi="Arial Narrow" w:cs="Arial"/>
          <w:b/>
          <w:bCs/>
          <w:sz w:val="20"/>
          <w:szCs w:val="20"/>
        </w:rPr>
      </w:pPr>
      <w:r w:rsidRPr="0026610F">
        <w:rPr>
          <w:rFonts w:ascii="Arial Narrow" w:eastAsia="Calibri" w:hAnsi="Arial Narrow" w:cs="Arial"/>
          <w:sz w:val="20"/>
          <w:szCs w:val="20"/>
        </w:rPr>
        <w:t>Fecha de terminación.</w:t>
      </w:r>
    </w:p>
    <w:p w14:paraId="4AA13CB7" w14:textId="77777777" w:rsidR="0026610F" w:rsidRPr="0026610F" w:rsidRDefault="0026610F" w:rsidP="0026610F">
      <w:pPr>
        <w:numPr>
          <w:ilvl w:val="0"/>
          <w:numId w:val="41"/>
        </w:numPr>
        <w:snapToGrid w:val="0"/>
        <w:spacing w:after="0" w:line="240" w:lineRule="auto"/>
        <w:jc w:val="both"/>
        <w:rPr>
          <w:rFonts w:ascii="Arial Narrow" w:eastAsia="Calibri" w:hAnsi="Arial Narrow" w:cs="Arial"/>
          <w:b/>
          <w:bCs/>
          <w:sz w:val="20"/>
          <w:szCs w:val="20"/>
        </w:rPr>
      </w:pPr>
      <w:r w:rsidRPr="0026610F">
        <w:rPr>
          <w:rFonts w:ascii="Arial Narrow" w:eastAsia="Calibri" w:hAnsi="Arial Narrow" w:cs="Arial"/>
          <w:sz w:val="20"/>
          <w:szCs w:val="20"/>
        </w:rPr>
        <w:t>Debidamente firmados por la persona competente.</w:t>
      </w:r>
    </w:p>
    <w:p w14:paraId="26A30A01" w14:textId="77777777" w:rsidR="0026610F" w:rsidRPr="0026610F" w:rsidRDefault="0026610F" w:rsidP="0026610F">
      <w:pPr>
        <w:snapToGrid w:val="0"/>
        <w:spacing w:after="0" w:line="240" w:lineRule="auto"/>
        <w:jc w:val="both"/>
        <w:rPr>
          <w:rFonts w:ascii="Arial Narrow" w:eastAsia="Calibri" w:hAnsi="Arial Narrow" w:cs="Arial"/>
          <w:b/>
          <w:sz w:val="20"/>
          <w:szCs w:val="20"/>
        </w:rPr>
      </w:pPr>
    </w:p>
    <w:p w14:paraId="57C393D1" w14:textId="77777777" w:rsidR="0026610F" w:rsidRPr="0026610F" w:rsidRDefault="0026610F" w:rsidP="0026610F">
      <w:pPr>
        <w:snapToGrid w:val="0"/>
        <w:spacing w:after="0" w:line="240" w:lineRule="auto"/>
        <w:jc w:val="both"/>
        <w:rPr>
          <w:rFonts w:ascii="Arial Narrow" w:eastAsia="Calibri" w:hAnsi="Arial Narrow" w:cs="Arial"/>
          <w:b/>
          <w:bCs/>
          <w:sz w:val="20"/>
          <w:szCs w:val="20"/>
        </w:rPr>
      </w:pPr>
      <w:r w:rsidRPr="0026610F">
        <w:rPr>
          <w:rFonts w:ascii="Arial Narrow" w:eastAsia="Calibri" w:hAnsi="Arial Narrow" w:cs="Arial"/>
          <w:b/>
          <w:bCs/>
          <w:sz w:val="20"/>
          <w:szCs w:val="20"/>
        </w:rPr>
        <w:t>NOTAS GENERALES:</w:t>
      </w:r>
    </w:p>
    <w:p w14:paraId="050A8F66" w14:textId="77777777" w:rsidR="0026610F" w:rsidRPr="0026610F" w:rsidRDefault="0026610F" w:rsidP="0026610F">
      <w:pPr>
        <w:snapToGrid w:val="0"/>
        <w:spacing w:after="0" w:line="240" w:lineRule="auto"/>
        <w:jc w:val="both"/>
        <w:rPr>
          <w:rFonts w:ascii="Arial Narrow" w:eastAsia="Calibri" w:hAnsi="Arial Narrow" w:cs="Arial"/>
          <w:b/>
          <w:bCs/>
          <w:sz w:val="20"/>
          <w:szCs w:val="20"/>
        </w:rPr>
      </w:pPr>
    </w:p>
    <w:p w14:paraId="012BE0B3" w14:textId="77777777" w:rsidR="0026610F" w:rsidRPr="0026610F" w:rsidRDefault="0026610F" w:rsidP="0026610F">
      <w:pPr>
        <w:snapToGrid w:val="0"/>
        <w:spacing w:after="0" w:line="240" w:lineRule="auto"/>
        <w:jc w:val="both"/>
        <w:rPr>
          <w:rFonts w:ascii="Arial Narrow" w:eastAsia="Calibri" w:hAnsi="Arial Narrow" w:cs="Arial"/>
          <w:b/>
          <w:bCs/>
          <w:sz w:val="20"/>
          <w:szCs w:val="20"/>
        </w:rPr>
      </w:pPr>
      <w:r w:rsidRPr="0026610F">
        <w:rPr>
          <w:rFonts w:ascii="Arial Narrow" w:eastAsia="Calibri" w:hAnsi="Arial Narrow" w:cs="Arial"/>
          <w:b/>
          <w:bCs/>
          <w:sz w:val="20"/>
          <w:szCs w:val="20"/>
        </w:rPr>
        <w:t xml:space="preserve">En el caso que el proponente sea quien certifique la experiencia del personal propuesto, deberá anexar copia de los contratos que suscribieron con el profesional que respalden los certificados aportados al igual que la afiliación y pago a la seguridad social durante el tiempo que se está certificando. </w:t>
      </w:r>
    </w:p>
    <w:p w14:paraId="0B57DFB0" w14:textId="77777777" w:rsidR="0026610F" w:rsidRPr="0026610F" w:rsidRDefault="0026610F" w:rsidP="0026610F">
      <w:pPr>
        <w:snapToGrid w:val="0"/>
        <w:spacing w:after="0" w:line="240" w:lineRule="auto"/>
        <w:jc w:val="both"/>
        <w:rPr>
          <w:rFonts w:ascii="Arial Narrow" w:eastAsia="Calibri" w:hAnsi="Arial Narrow" w:cs="Arial"/>
          <w:sz w:val="20"/>
          <w:szCs w:val="20"/>
        </w:rPr>
      </w:pPr>
    </w:p>
    <w:p w14:paraId="2FCFB9A7" w14:textId="452D204E" w:rsidR="00E44E1D" w:rsidRDefault="0026610F" w:rsidP="0026610F">
      <w:pPr>
        <w:snapToGrid w:val="0"/>
        <w:spacing w:after="0" w:line="240" w:lineRule="auto"/>
        <w:jc w:val="both"/>
        <w:rPr>
          <w:rFonts w:ascii="Arial Narrow" w:eastAsia="Calibri" w:hAnsi="Arial Narrow" w:cs="Arial"/>
          <w:sz w:val="20"/>
          <w:szCs w:val="20"/>
        </w:rPr>
      </w:pPr>
      <w:r w:rsidRPr="0026610F">
        <w:rPr>
          <w:rFonts w:ascii="Arial Narrow" w:eastAsia="Calibri" w:hAnsi="Arial Narrow" w:cs="Arial"/>
          <w:sz w:val="20"/>
          <w:szCs w:val="20"/>
        </w:rPr>
        <w:t>El costo del personal se entenderá incluido dentro de la propuesta en los costos administrativos y será de obligatoria exigencia en la ejecución del contrato.</w:t>
      </w:r>
    </w:p>
    <w:p w14:paraId="478D8D1D" w14:textId="77777777" w:rsidR="003536EA" w:rsidRPr="00E44E1D" w:rsidRDefault="003536EA" w:rsidP="003536EA">
      <w:pPr>
        <w:snapToGrid w:val="0"/>
        <w:spacing w:after="0" w:line="240" w:lineRule="auto"/>
        <w:jc w:val="both"/>
        <w:rPr>
          <w:rFonts w:ascii="Arial Narrow" w:hAnsi="Arial Narrow" w:cs="Arial"/>
        </w:rPr>
      </w:pPr>
    </w:p>
    <w:p w14:paraId="237A330F" w14:textId="4638A333" w:rsidR="00C21995" w:rsidRDefault="00C21995" w:rsidP="005D1216">
      <w:pPr>
        <w:pStyle w:val="Prrafodelista"/>
        <w:numPr>
          <w:ilvl w:val="1"/>
          <w:numId w:val="17"/>
        </w:numPr>
        <w:rPr>
          <w:rFonts w:eastAsia="Calibri" w:cs="Calibri"/>
          <w:b/>
          <w:sz w:val="20"/>
        </w:rPr>
      </w:pPr>
      <w:r w:rsidRPr="00E81216">
        <w:rPr>
          <w:rFonts w:eastAsia="Calibri" w:cs="Calibri"/>
          <w:b/>
          <w:sz w:val="20"/>
        </w:rPr>
        <w:t>ESTÍMULO A LA INDUSTRIA NACIONAL COLOMBIANA (100) PUNTOS:</w:t>
      </w:r>
    </w:p>
    <w:p w14:paraId="05D9B632" w14:textId="77777777" w:rsidR="00FB1617" w:rsidRPr="00E81216" w:rsidRDefault="00FB1617" w:rsidP="00FB1617">
      <w:pPr>
        <w:pStyle w:val="Prrafodelista"/>
        <w:ind w:left="360"/>
        <w:rPr>
          <w:rFonts w:eastAsia="Calibri" w:cs="Calibri"/>
          <w:b/>
          <w:sz w:val="20"/>
        </w:rPr>
      </w:pPr>
    </w:p>
    <w:p w14:paraId="220587F0" w14:textId="77777777" w:rsidR="00C21995" w:rsidRPr="00C21995" w:rsidRDefault="00C21995" w:rsidP="00C21995">
      <w:pPr>
        <w:jc w:val="both"/>
        <w:rPr>
          <w:rFonts w:ascii="Arial Narrow" w:eastAsia="Calibri" w:hAnsi="Arial Narrow" w:cs="Calibri"/>
          <w:sz w:val="20"/>
          <w:szCs w:val="20"/>
        </w:rPr>
      </w:pPr>
      <w:r w:rsidRPr="00C21995">
        <w:rPr>
          <w:rFonts w:ascii="Arial Narrow" w:eastAsia="Calibri" w:hAnsi="Arial Narrow" w:cs="Calibri"/>
          <w:sz w:val="20"/>
          <w:szCs w:val="20"/>
        </w:rPr>
        <w:t>Este puntaje lo obtendrá el proponente que oferte bienes y servicios nacionales, entendiéndose como tales, aquellos prestados por empresas constituidas de acuerdo con la legislación nacional, por personas naturales colombianas o por residentes en Colombia.</w:t>
      </w:r>
    </w:p>
    <w:p w14:paraId="493CD296" w14:textId="77777777" w:rsidR="00C21995" w:rsidRPr="00C21995" w:rsidRDefault="00C21995" w:rsidP="00C21995">
      <w:pPr>
        <w:jc w:val="both"/>
        <w:rPr>
          <w:rFonts w:ascii="Arial Narrow" w:eastAsia="Calibri" w:hAnsi="Arial Narrow" w:cs="Calibri"/>
          <w:sz w:val="20"/>
          <w:szCs w:val="20"/>
        </w:rPr>
      </w:pPr>
      <w:r w:rsidRPr="00C21995">
        <w:rPr>
          <w:rFonts w:ascii="Arial Narrow" w:eastAsia="Calibri" w:hAnsi="Arial Narrow" w:cs="Calibri"/>
          <w:sz w:val="20"/>
          <w:szCs w:val="20"/>
        </w:rPr>
        <w:t xml:space="preserve">Para el efecto, se deberán tomar como referencia las definiciones sobre bienes y servicios nacionales, lo indicado en el Decreto 1510 de 2013 que establece: “Servicios de origen nacional. Para los efectos de la aplicación del parágrafo 1 del artículo 21 de la ley 80 de 1993, son servicios de origen nacional aquellos prestados por empresas constituidas de acuerdo con la legislación nacional, por personas naturales colombianas o por residentes en Colombia” </w:t>
      </w:r>
    </w:p>
    <w:p w14:paraId="3D679A83" w14:textId="77777777" w:rsidR="00C21995" w:rsidRPr="00C21995" w:rsidRDefault="00C21995" w:rsidP="00C21995">
      <w:pPr>
        <w:jc w:val="both"/>
        <w:rPr>
          <w:rFonts w:ascii="Arial Narrow" w:eastAsia="Calibri" w:hAnsi="Arial Narrow" w:cs="Calibri"/>
          <w:sz w:val="20"/>
          <w:szCs w:val="20"/>
        </w:rPr>
      </w:pPr>
      <w:r w:rsidRPr="00C21995">
        <w:rPr>
          <w:rFonts w:ascii="Arial Narrow" w:eastAsia="Calibri" w:hAnsi="Arial Narrow" w:cs="Calibri"/>
          <w:sz w:val="20"/>
          <w:szCs w:val="20"/>
        </w:rPr>
        <w:t>El artículo 2 de la ley 816 de 2003 establece: “Las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14:paraId="4A9F5B25" w14:textId="77777777" w:rsidR="00C21995" w:rsidRPr="00C21995" w:rsidRDefault="00C21995" w:rsidP="00C21995">
      <w:pPr>
        <w:jc w:val="both"/>
        <w:rPr>
          <w:rFonts w:ascii="Arial Narrow" w:eastAsia="Calibri" w:hAnsi="Arial Narrow" w:cs="Calibri"/>
          <w:sz w:val="20"/>
          <w:szCs w:val="20"/>
        </w:rPr>
      </w:pPr>
      <w:r w:rsidRPr="00C21995">
        <w:rPr>
          <w:rFonts w:ascii="Arial Narrow" w:eastAsia="Calibri" w:hAnsi="Arial Narrow" w:cs="Calibri"/>
          <w:sz w:val="20"/>
          <w:szCs w:val="20"/>
        </w:rPr>
        <w:t>Se asignará un máximo de cien (100) puntos, según la procedencia de los servicios ofrecidos por el proponente,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0"/>
        <w:gridCol w:w="1781"/>
      </w:tblGrid>
      <w:tr w:rsidR="00C21995" w:rsidRPr="00C21995" w14:paraId="0DB5DD47" w14:textId="77777777" w:rsidTr="00026664">
        <w:trPr>
          <w:trHeight w:val="207"/>
          <w:jc w:val="center"/>
        </w:trPr>
        <w:tc>
          <w:tcPr>
            <w:tcW w:w="4850" w:type="dxa"/>
          </w:tcPr>
          <w:p w14:paraId="5E788630" w14:textId="77777777" w:rsidR="00C21995" w:rsidRPr="00C21995" w:rsidRDefault="00C21995" w:rsidP="00026664">
            <w:pPr>
              <w:autoSpaceDE w:val="0"/>
              <w:autoSpaceDN w:val="0"/>
              <w:adjustRightInd w:val="0"/>
              <w:jc w:val="center"/>
              <w:rPr>
                <w:rFonts w:ascii="Arial Narrow" w:eastAsia="Calibri" w:hAnsi="Arial Narrow" w:cs="Calibri"/>
                <w:sz w:val="20"/>
                <w:szCs w:val="20"/>
              </w:rPr>
            </w:pPr>
            <w:r w:rsidRPr="00C21995">
              <w:rPr>
                <w:rFonts w:ascii="Arial Narrow" w:eastAsia="Calibri" w:hAnsi="Arial Narrow" w:cs="Calibri"/>
                <w:sz w:val="20"/>
                <w:szCs w:val="20"/>
              </w:rPr>
              <w:t>ORIGEN DE LOS BIENES Y/O SERVICIOS</w:t>
            </w:r>
          </w:p>
        </w:tc>
        <w:tc>
          <w:tcPr>
            <w:tcW w:w="1781" w:type="dxa"/>
          </w:tcPr>
          <w:p w14:paraId="50C0C0EB" w14:textId="77777777" w:rsidR="00C21995" w:rsidRPr="00C21995" w:rsidRDefault="00C21995" w:rsidP="00026664">
            <w:pPr>
              <w:autoSpaceDE w:val="0"/>
              <w:autoSpaceDN w:val="0"/>
              <w:adjustRightInd w:val="0"/>
              <w:jc w:val="center"/>
              <w:rPr>
                <w:rFonts w:ascii="Arial Narrow" w:eastAsia="Calibri" w:hAnsi="Arial Narrow" w:cs="Calibri"/>
                <w:sz w:val="20"/>
                <w:szCs w:val="20"/>
              </w:rPr>
            </w:pPr>
            <w:r w:rsidRPr="00C21995">
              <w:rPr>
                <w:rFonts w:ascii="Arial Narrow" w:eastAsia="Calibri" w:hAnsi="Arial Narrow" w:cs="Calibri"/>
                <w:sz w:val="20"/>
                <w:szCs w:val="20"/>
              </w:rPr>
              <w:t>PUNTAJE</w:t>
            </w:r>
          </w:p>
        </w:tc>
      </w:tr>
      <w:tr w:rsidR="00C21995" w:rsidRPr="00C21995" w14:paraId="30ACF24D" w14:textId="77777777" w:rsidTr="00026664">
        <w:trPr>
          <w:trHeight w:val="207"/>
          <w:jc w:val="center"/>
        </w:trPr>
        <w:tc>
          <w:tcPr>
            <w:tcW w:w="4850" w:type="dxa"/>
          </w:tcPr>
          <w:p w14:paraId="14F6A178" w14:textId="77777777" w:rsidR="00C21995" w:rsidRPr="00C21995" w:rsidRDefault="00C21995" w:rsidP="00026664">
            <w:pPr>
              <w:autoSpaceDE w:val="0"/>
              <w:autoSpaceDN w:val="0"/>
              <w:adjustRightInd w:val="0"/>
              <w:jc w:val="center"/>
              <w:rPr>
                <w:rFonts w:ascii="Arial Narrow" w:eastAsia="Calibri" w:hAnsi="Arial Narrow" w:cs="Calibri"/>
                <w:sz w:val="20"/>
                <w:szCs w:val="20"/>
              </w:rPr>
            </w:pPr>
            <w:r w:rsidRPr="00C21995">
              <w:rPr>
                <w:rFonts w:ascii="Arial Narrow" w:eastAsia="Calibri" w:hAnsi="Arial Narrow" w:cs="Calibri"/>
                <w:sz w:val="20"/>
                <w:szCs w:val="20"/>
              </w:rPr>
              <w:t>Bienes y/o servicios nacionales</w:t>
            </w:r>
          </w:p>
        </w:tc>
        <w:tc>
          <w:tcPr>
            <w:tcW w:w="1781" w:type="dxa"/>
          </w:tcPr>
          <w:p w14:paraId="549D46AB" w14:textId="77777777" w:rsidR="00C21995" w:rsidRPr="00C21995" w:rsidRDefault="00C21995" w:rsidP="00026664">
            <w:pPr>
              <w:autoSpaceDE w:val="0"/>
              <w:autoSpaceDN w:val="0"/>
              <w:adjustRightInd w:val="0"/>
              <w:jc w:val="center"/>
              <w:rPr>
                <w:rFonts w:ascii="Arial Narrow" w:eastAsia="Calibri" w:hAnsi="Arial Narrow" w:cs="Calibri"/>
                <w:sz w:val="20"/>
                <w:szCs w:val="20"/>
              </w:rPr>
            </w:pPr>
            <w:r w:rsidRPr="00C21995">
              <w:rPr>
                <w:rFonts w:ascii="Arial Narrow" w:eastAsia="Calibri" w:hAnsi="Arial Narrow" w:cs="Calibri"/>
                <w:sz w:val="20"/>
                <w:szCs w:val="20"/>
              </w:rPr>
              <w:t>100</w:t>
            </w:r>
          </w:p>
        </w:tc>
      </w:tr>
      <w:tr w:rsidR="00C21995" w:rsidRPr="00C21995" w14:paraId="5DAB2F76" w14:textId="77777777" w:rsidTr="00026664">
        <w:trPr>
          <w:trHeight w:val="207"/>
          <w:jc w:val="center"/>
        </w:trPr>
        <w:tc>
          <w:tcPr>
            <w:tcW w:w="4850" w:type="dxa"/>
          </w:tcPr>
          <w:p w14:paraId="75D84830" w14:textId="77777777" w:rsidR="00C21995" w:rsidRPr="00C21995" w:rsidRDefault="00C21995" w:rsidP="00026664">
            <w:pPr>
              <w:autoSpaceDE w:val="0"/>
              <w:autoSpaceDN w:val="0"/>
              <w:adjustRightInd w:val="0"/>
              <w:jc w:val="center"/>
              <w:rPr>
                <w:rFonts w:ascii="Arial Narrow" w:eastAsia="Calibri" w:hAnsi="Arial Narrow" w:cs="Calibri"/>
                <w:sz w:val="20"/>
                <w:szCs w:val="20"/>
              </w:rPr>
            </w:pPr>
            <w:r w:rsidRPr="00C21995">
              <w:rPr>
                <w:rFonts w:ascii="Arial Narrow" w:eastAsia="Calibri" w:hAnsi="Arial Narrow" w:cs="Calibri"/>
                <w:sz w:val="20"/>
                <w:szCs w:val="20"/>
              </w:rPr>
              <w:t>Bienes y/o servicios nacionales y extranjeros</w:t>
            </w:r>
          </w:p>
        </w:tc>
        <w:tc>
          <w:tcPr>
            <w:tcW w:w="1781" w:type="dxa"/>
          </w:tcPr>
          <w:p w14:paraId="05565FF0" w14:textId="77777777" w:rsidR="00C21995" w:rsidRPr="00C21995" w:rsidRDefault="00C21995" w:rsidP="00026664">
            <w:pPr>
              <w:autoSpaceDE w:val="0"/>
              <w:autoSpaceDN w:val="0"/>
              <w:adjustRightInd w:val="0"/>
              <w:jc w:val="center"/>
              <w:rPr>
                <w:rFonts w:ascii="Arial Narrow" w:eastAsia="Calibri" w:hAnsi="Arial Narrow" w:cs="Calibri"/>
                <w:sz w:val="20"/>
                <w:szCs w:val="20"/>
              </w:rPr>
            </w:pPr>
            <w:r w:rsidRPr="00C21995">
              <w:rPr>
                <w:rFonts w:ascii="Arial Narrow" w:eastAsia="Calibri" w:hAnsi="Arial Narrow" w:cs="Calibri"/>
                <w:sz w:val="20"/>
                <w:szCs w:val="20"/>
              </w:rPr>
              <w:t>60</w:t>
            </w:r>
          </w:p>
        </w:tc>
      </w:tr>
      <w:tr w:rsidR="00C21995" w:rsidRPr="00C21995" w14:paraId="507774C9" w14:textId="77777777" w:rsidTr="00026664">
        <w:trPr>
          <w:trHeight w:val="207"/>
          <w:jc w:val="center"/>
        </w:trPr>
        <w:tc>
          <w:tcPr>
            <w:tcW w:w="4850" w:type="dxa"/>
          </w:tcPr>
          <w:p w14:paraId="0B48A154" w14:textId="77777777" w:rsidR="00C21995" w:rsidRPr="00C21995" w:rsidRDefault="00C21995" w:rsidP="00026664">
            <w:pPr>
              <w:autoSpaceDE w:val="0"/>
              <w:autoSpaceDN w:val="0"/>
              <w:adjustRightInd w:val="0"/>
              <w:jc w:val="center"/>
              <w:rPr>
                <w:rFonts w:ascii="Arial Narrow" w:eastAsia="Calibri" w:hAnsi="Arial Narrow" w:cs="Calibri"/>
                <w:sz w:val="20"/>
                <w:szCs w:val="20"/>
              </w:rPr>
            </w:pPr>
            <w:r w:rsidRPr="00C21995">
              <w:rPr>
                <w:rFonts w:ascii="Arial Narrow" w:eastAsia="Calibri" w:hAnsi="Arial Narrow" w:cs="Calibri"/>
                <w:sz w:val="20"/>
                <w:szCs w:val="20"/>
              </w:rPr>
              <w:t>Bienes y/o servicios extranjeros</w:t>
            </w:r>
          </w:p>
        </w:tc>
        <w:tc>
          <w:tcPr>
            <w:tcW w:w="1781" w:type="dxa"/>
          </w:tcPr>
          <w:p w14:paraId="7C61D6B9" w14:textId="77777777" w:rsidR="00C21995" w:rsidRPr="00C21995" w:rsidRDefault="00C21995" w:rsidP="00026664">
            <w:pPr>
              <w:autoSpaceDE w:val="0"/>
              <w:autoSpaceDN w:val="0"/>
              <w:adjustRightInd w:val="0"/>
              <w:jc w:val="center"/>
              <w:rPr>
                <w:rFonts w:ascii="Arial Narrow" w:eastAsia="Calibri" w:hAnsi="Arial Narrow" w:cs="Calibri"/>
                <w:sz w:val="20"/>
                <w:szCs w:val="20"/>
              </w:rPr>
            </w:pPr>
            <w:r w:rsidRPr="00C21995">
              <w:rPr>
                <w:rFonts w:ascii="Arial Narrow" w:eastAsia="Calibri" w:hAnsi="Arial Narrow" w:cs="Calibri"/>
                <w:sz w:val="20"/>
                <w:szCs w:val="20"/>
              </w:rPr>
              <w:t>30</w:t>
            </w:r>
          </w:p>
        </w:tc>
      </w:tr>
    </w:tbl>
    <w:p w14:paraId="11C82D59" w14:textId="77777777" w:rsidR="00C21995" w:rsidRPr="00C21995" w:rsidRDefault="00C21995" w:rsidP="00C21995">
      <w:pPr>
        <w:rPr>
          <w:rFonts w:ascii="Arial Narrow" w:eastAsia="Calibri" w:hAnsi="Arial Narrow" w:cs="Calibri"/>
          <w:sz w:val="20"/>
          <w:szCs w:val="20"/>
        </w:rPr>
      </w:pPr>
    </w:p>
    <w:p w14:paraId="47805924" w14:textId="77777777" w:rsidR="00C21995" w:rsidRPr="00C21995" w:rsidRDefault="00C21995" w:rsidP="00C21995">
      <w:pPr>
        <w:pStyle w:val="Textoindependiente"/>
        <w:rPr>
          <w:rFonts w:eastAsia="Calibri" w:cs="Calibri"/>
          <w:kern w:val="0"/>
          <w:sz w:val="20"/>
          <w:lang w:val="es-CO" w:eastAsia="en-US"/>
        </w:rPr>
      </w:pPr>
      <w:r w:rsidRPr="00C21995">
        <w:rPr>
          <w:rFonts w:eastAsia="Calibri" w:cs="Calibri"/>
          <w:kern w:val="0"/>
          <w:sz w:val="20"/>
          <w:lang w:val="es-CO" w:eastAsia="en-US"/>
        </w:rPr>
        <w:t>Para este criterio se deberá anexar certificación de que el bien y/o servicio es de origen nacional o extranjero, en caso de no hacerse se asignara un puntaje de cero (0) puntos.</w:t>
      </w:r>
    </w:p>
    <w:p w14:paraId="21E8A18E" w14:textId="77777777" w:rsidR="00C21995" w:rsidRPr="00C21995" w:rsidRDefault="00C21995" w:rsidP="00C21995">
      <w:pPr>
        <w:pStyle w:val="Textoindependiente"/>
        <w:rPr>
          <w:rFonts w:eastAsia="Calibri" w:cs="Calibri"/>
          <w:kern w:val="0"/>
          <w:sz w:val="20"/>
          <w:lang w:val="es-CO" w:eastAsia="en-US"/>
        </w:rPr>
      </w:pPr>
    </w:p>
    <w:p w14:paraId="748A9881" w14:textId="77777777" w:rsidR="00C21995" w:rsidRPr="000363AC" w:rsidRDefault="00C21995" w:rsidP="005D1216">
      <w:pPr>
        <w:pStyle w:val="Prrafodelista"/>
        <w:numPr>
          <w:ilvl w:val="1"/>
          <w:numId w:val="17"/>
        </w:numPr>
        <w:rPr>
          <w:rFonts w:eastAsia="Calibri" w:cs="Calibri"/>
          <w:b/>
          <w:sz w:val="20"/>
          <w:lang w:val="es-CO" w:eastAsia="en-US"/>
        </w:rPr>
      </w:pPr>
      <w:r w:rsidRPr="000363AC">
        <w:rPr>
          <w:rFonts w:eastAsia="Calibri" w:cs="Calibri"/>
          <w:b/>
          <w:sz w:val="20"/>
          <w:lang w:val="es-CO" w:eastAsia="en-US"/>
        </w:rPr>
        <w:t>PERSONAS CON DISCAPACIDAD (1% EN CUMPLIMIENTO AL DECRETO 392 DE 2018). (10/1000) PUNTOS</w:t>
      </w:r>
    </w:p>
    <w:p w14:paraId="0409777D" w14:textId="77777777" w:rsidR="00C21995" w:rsidRPr="00C21995" w:rsidRDefault="00C21995" w:rsidP="00C21995">
      <w:pPr>
        <w:jc w:val="both"/>
        <w:rPr>
          <w:rFonts w:ascii="Arial Narrow" w:eastAsia="Calibri" w:hAnsi="Arial Narrow" w:cs="Calibri"/>
          <w:sz w:val="20"/>
          <w:szCs w:val="20"/>
        </w:rPr>
      </w:pPr>
    </w:p>
    <w:p w14:paraId="13F49B96" w14:textId="560165CA" w:rsidR="00C21995" w:rsidRPr="00C21995" w:rsidRDefault="00C21995" w:rsidP="00C21995">
      <w:pPr>
        <w:jc w:val="both"/>
        <w:rPr>
          <w:rFonts w:ascii="Arial Narrow" w:eastAsia="Calibri" w:hAnsi="Arial Narrow" w:cs="Calibri"/>
          <w:sz w:val="20"/>
          <w:szCs w:val="20"/>
        </w:rPr>
      </w:pPr>
      <w:r w:rsidRPr="00C21995">
        <w:rPr>
          <w:rFonts w:ascii="Arial Narrow" w:eastAsia="Calibri" w:hAnsi="Arial Narrow" w:cs="Calibri"/>
          <w:sz w:val="20"/>
          <w:szCs w:val="20"/>
        </w:rPr>
        <w:t>Se calificará con un puntaje máximo de diez (10) puntos a la propuesta que cumpla con los siguientes requerimientos:</w:t>
      </w:r>
    </w:p>
    <w:p w14:paraId="14E21641" w14:textId="0EAAD180" w:rsidR="00C21995" w:rsidRPr="00C21995" w:rsidRDefault="00C21995" w:rsidP="00C21995">
      <w:pPr>
        <w:jc w:val="both"/>
        <w:rPr>
          <w:rFonts w:ascii="Arial Narrow" w:eastAsia="Calibri" w:hAnsi="Arial Narrow" w:cs="Calibri"/>
          <w:sz w:val="20"/>
          <w:szCs w:val="20"/>
        </w:rPr>
      </w:pPr>
      <w:r w:rsidRPr="00C21995">
        <w:rPr>
          <w:rFonts w:ascii="Arial Narrow" w:eastAsia="Calibri" w:hAnsi="Arial Narrow" w:cs="Calibri"/>
          <w:sz w:val="20"/>
          <w:szCs w:val="20"/>
        </w:rPr>
        <w:t>La persona natural, el representante legal de la persona jurídica o el revisor fiscal, según corresponda. Certificara el número total de trabajadores vinculados a la planta de personal del proponente o sus integrantes a la fecha de cierre del proceso de selección.</w:t>
      </w:r>
    </w:p>
    <w:p w14:paraId="00DB55BD" w14:textId="302412D6" w:rsidR="00C21995" w:rsidRPr="00C21995" w:rsidRDefault="00C21995" w:rsidP="00C21995">
      <w:pPr>
        <w:jc w:val="both"/>
        <w:rPr>
          <w:rFonts w:ascii="Arial Narrow" w:eastAsia="Calibri" w:hAnsi="Arial Narrow" w:cs="Calibri"/>
          <w:sz w:val="20"/>
          <w:szCs w:val="20"/>
        </w:rPr>
      </w:pPr>
      <w:r w:rsidRPr="00C21995">
        <w:rPr>
          <w:rFonts w:ascii="Arial Narrow" w:eastAsia="Calibri" w:hAnsi="Arial Narrow" w:cs="Calibri"/>
          <w:sz w:val="20"/>
          <w:szCs w:val="20"/>
        </w:rPr>
        <w:t>Acreditar el número mínimo de personas con discapacidad en su planta de personal, de conformidad con lo señalado en el certificado expedido por el Ministerio de Trabajo, el cual deberá estar vigente a la fecha de cierre del proceso de selección.</w:t>
      </w:r>
    </w:p>
    <w:tbl>
      <w:tblPr>
        <w:tblStyle w:val="Tablaconcuadrcula"/>
        <w:tblW w:w="0" w:type="auto"/>
        <w:jc w:val="center"/>
        <w:tblLook w:val="04A0" w:firstRow="1" w:lastRow="0" w:firstColumn="1" w:lastColumn="0" w:noHBand="0" w:noVBand="1"/>
      </w:tblPr>
      <w:tblGrid>
        <w:gridCol w:w="3489"/>
        <w:gridCol w:w="3402"/>
      </w:tblGrid>
      <w:tr w:rsidR="00C21995" w:rsidRPr="00C21995" w14:paraId="2F45B6B5" w14:textId="77777777" w:rsidTr="00026664">
        <w:trPr>
          <w:trHeight w:val="575"/>
          <w:jc w:val="center"/>
        </w:trPr>
        <w:tc>
          <w:tcPr>
            <w:tcW w:w="3489" w:type="dxa"/>
          </w:tcPr>
          <w:p w14:paraId="7974E3D6" w14:textId="77777777" w:rsidR="00C21995" w:rsidRPr="00C21995" w:rsidRDefault="00C21995" w:rsidP="00026664">
            <w:pPr>
              <w:jc w:val="center"/>
              <w:rPr>
                <w:rFonts w:ascii="Arial Narrow" w:hAnsi="Arial Narrow" w:cs="Calibri"/>
                <w:lang w:eastAsia="en-US"/>
              </w:rPr>
            </w:pPr>
            <w:r w:rsidRPr="00C21995">
              <w:rPr>
                <w:rFonts w:ascii="Arial Narrow" w:hAnsi="Arial Narrow" w:cs="Calibri"/>
                <w:lang w:eastAsia="en-US"/>
              </w:rPr>
              <w:t>Número total de trabajadores de la planta de personal del proponente</w:t>
            </w:r>
          </w:p>
        </w:tc>
        <w:tc>
          <w:tcPr>
            <w:tcW w:w="3402" w:type="dxa"/>
          </w:tcPr>
          <w:p w14:paraId="14558115" w14:textId="77777777" w:rsidR="00C21995" w:rsidRPr="00C21995" w:rsidRDefault="00C21995" w:rsidP="00026664">
            <w:pPr>
              <w:jc w:val="center"/>
              <w:rPr>
                <w:rFonts w:ascii="Arial Narrow" w:hAnsi="Arial Narrow" w:cs="Calibri"/>
                <w:lang w:eastAsia="en-US"/>
              </w:rPr>
            </w:pPr>
            <w:r w:rsidRPr="00C21995">
              <w:rPr>
                <w:rFonts w:ascii="Arial Narrow" w:hAnsi="Arial Narrow" w:cs="Calibri"/>
                <w:lang w:eastAsia="en-US"/>
              </w:rPr>
              <w:t>Número mínimo de trabajadores con discapacidad exigido</w:t>
            </w:r>
          </w:p>
        </w:tc>
      </w:tr>
      <w:tr w:rsidR="00C21995" w:rsidRPr="00C21995" w14:paraId="2F7263C0" w14:textId="77777777" w:rsidTr="00026664">
        <w:trPr>
          <w:jc w:val="center"/>
        </w:trPr>
        <w:tc>
          <w:tcPr>
            <w:tcW w:w="3489" w:type="dxa"/>
          </w:tcPr>
          <w:p w14:paraId="207EFA73" w14:textId="77777777" w:rsidR="00C21995" w:rsidRPr="00C21995" w:rsidRDefault="00C21995" w:rsidP="00026664">
            <w:pPr>
              <w:jc w:val="center"/>
              <w:rPr>
                <w:rFonts w:ascii="Arial Narrow" w:hAnsi="Arial Narrow" w:cs="Calibri"/>
                <w:lang w:eastAsia="en-US"/>
              </w:rPr>
            </w:pPr>
            <w:r w:rsidRPr="00C21995">
              <w:rPr>
                <w:rFonts w:ascii="Arial Narrow" w:hAnsi="Arial Narrow" w:cs="Calibri"/>
                <w:lang w:eastAsia="en-US"/>
              </w:rPr>
              <w:t>Entre 1 y 30</w:t>
            </w:r>
          </w:p>
        </w:tc>
        <w:tc>
          <w:tcPr>
            <w:tcW w:w="3402" w:type="dxa"/>
          </w:tcPr>
          <w:p w14:paraId="425AC633" w14:textId="77777777" w:rsidR="00C21995" w:rsidRPr="00C21995" w:rsidRDefault="00C21995" w:rsidP="00026664">
            <w:pPr>
              <w:jc w:val="center"/>
              <w:rPr>
                <w:rFonts w:ascii="Arial Narrow" w:hAnsi="Arial Narrow" w:cs="Calibri"/>
                <w:lang w:eastAsia="en-US"/>
              </w:rPr>
            </w:pPr>
            <w:r w:rsidRPr="00C21995">
              <w:rPr>
                <w:rFonts w:ascii="Arial Narrow" w:hAnsi="Arial Narrow" w:cs="Calibri"/>
                <w:lang w:eastAsia="en-US"/>
              </w:rPr>
              <w:t>1</w:t>
            </w:r>
          </w:p>
        </w:tc>
      </w:tr>
      <w:tr w:rsidR="00C21995" w:rsidRPr="00C21995" w14:paraId="6644C21E" w14:textId="77777777" w:rsidTr="00026664">
        <w:trPr>
          <w:jc w:val="center"/>
        </w:trPr>
        <w:tc>
          <w:tcPr>
            <w:tcW w:w="3489" w:type="dxa"/>
          </w:tcPr>
          <w:p w14:paraId="526992B1" w14:textId="77777777" w:rsidR="00C21995" w:rsidRPr="00C21995" w:rsidRDefault="00C21995" w:rsidP="00026664">
            <w:pPr>
              <w:jc w:val="center"/>
              <w:rPr>
                <w:rFonts w:ascii="Arial Narrow" w:hAnsi="Arial Narrow" w:cs="Calibri"/>
                <w:lang w:eastAsia="en-US"/>
              </w:rPr>
            </w:pPr>
            <w:r w:rsidRPr="00C21995">
              <w:rPr>
                <w:rFonts w:ascii="Arial Narrow" w:hAnsi="Arial Narrow" w:cs="Calibri"/>
                <w:lang w:eastAsia="en-US"/>
              </w:rPr>
              <w:t>Entre 31 y 100</w:t>
            </w:r>
          </w:p>
        </w:tc>
        <w:tc>
          <w:tcPr>
            <w:tcW w:w="3402" w:type="dxa"/>
          </w:tcPr>
          <w:p w14:paraId="372D7741" w14:textId="77777777" w:rsidR="00C21995" w:rsidRPr="00C21995" w:rsidRDefault="00C21995" w:rsidP="00026664">
            <w:pPr>
              <w:jc w:val="center"/>
              <w:rPr>
                <w:rFonts w:ascii="Arial Narrow" w:hAnsi="Arial Narrow" w:cs="Calibri"/>
                <w:lang w:eastAsia="en-US"/>
              </w:rPr>
            </w:pPr>
            <w:r w:rsidRPr="00C21995">
              <w:rPr>
                <w:rFonts w:ascii="Arial Narrow" w:hAnsi="Arial Narrow" w:cs="Calibri"/>
                <w:lang w:eastAsia="en-US"/>
              </w:rPr>
              <w:t>2</w:t>
            </w:r>
          </w:p>
        </w:tc>
      </w:tr>
      <w:tr w:rsidR="00C21995" w:rsidRPr="00C21995" w14:paraId="308FABBD" w14:textId="77777777" w:rsidTr="00026664">
        <w:trPr>
          <w:jc w:val="center"/>
        </w:trPr>
        <w:tc>
          <w:tcPr>
            <w:tcW w:w="3489" w:type="dxa"/>
          </w:tcPr>
          <w:p w14:paraId="76D7DA01" w14:textId="77777777" w:rsidR="00C21995" w:rsidRPr="00C21995" w:rsidRDefault="00C21995" w:rsidP="00026664">
            <w:pPr>
              <w:jc w:val="center"/>
              <w:rPr>
                <w:rFonts w:ascii="Arial Narrow" w:hAnsi="Arial Narrow" w:cs="Calibri"/>
                <w:lang w:eastAsia="en-US"/>
              </w:rPr>
            </w:pPr>
            <w:r w:rsidRPr="00C21995">
              <w:rPr>
                <w:rFonts w:ascii="Arial Narrow" w:hAnsi="Arial Narrow" w:cs="Calibri"/>
                <w:lang w:eastAsia="en-US"/>
              </w:rPr>
              <w:t>Entre 101 y 150</w:t>
            </w:r>
          </w:p>
        </w:tc>
        <w:tc>
          <w:tcPr>
            <w:tcW w:w="3402" w:type="dxa"/>
          </w:tcPr>
          <w:p w14:paraId="51D341C9" w14:textId="77777777" w:rsidR="00C21995" w:rsidRPr="00C21995" w:rsidRDefault="00C21995" w:rsidP="00026664">
            <w:pPr>
              <w:jc w:val="center"/>
              <w:rPr>
                <w:rFonts w:ascii="Arial Narrow" w:hAnsi="Arial Narrow" w:cs="Calibri"/>
                <w:lang w:eastAsia="en-US"/>
              </w:rPr>
            </w:pPr>
            <w:r w:rsidRPr="00C21995">
              <w:rPr>
                <w:rFonts w:ascii="Arial Narrow" w:hAnsi="Arial Narrow" w:cs="Calibri"/>
                <w:lang w:eastAsia="en-US"/>
              </w:rPr>
              <w:t>3</w:t>
            </w:r>
          </w:p>
        </w:tc>
      </w:tr>
      <w:tr w:rsidR="00C21995" w:rsidRPr="00C21995" w14:paraId="0D6E841C" w14:textId="77777777" w:rsidTr="00026664">
        <w:trPr>
          <w:jc w:val="center"/>
        </w:trPr>
        <w:tc>
          <w:tcPr>
            <w:tcW w:w="3489" w:type="dxa"/>
          </w:tcPr>
          <w:p w14:paraId="12BC44D5" w14:textId="77777777" w:rsidR="00C21995" w:rsidRPr="00C21995" w:rsidRDefault="00C21995" w:rsidP="00026664">
            <w:pPr>
              <w:jc w:val="center"/>
              <w:rPr>
                <w:rFonts w:ascii="Arial Narrow" w:hAnsi="Arial Narrow" w:cs="Calibri"/>
                <w:lang w:eastAsia="en-US"/>
              </w:rPr>
            </w:pPr>
            <w:r w:rsidRPr="00C21995">
              <w:rPr>
                <w:rFonts w:ascii="Arial Narrow" w:hAnsi="Arial Narrow" w:cs="Calibri"/>
                <w:lang w:eastAsia="en-US"/>
              </w:rPr>
              <w:t>Entre 151 y 200</w:t>
            </w:r>
          </w:p>
        </w:tc>
        <w:tc>
          <w:tcPr>
            <w:tcW w:w="3402" w:type="dxa"/>
          </w:tcPr>
          <w:p w14:paraId="5BA96AAE" w14:textId="77777777" w:rsidR="00C21995" w:rsidRPr="00C21995" w:rsidRDefault="00C21995" w:rsidP="00026664">
            <w:pPr>
              <w:jc w:val="center"/>
              <w:rPr>
                <w:rFonts w:ascii="Arial Narrow" w:hAnsi="Arial Narrow" w:cs="Calibri"/>
                <w:lang w:eastAsia="en-US"/>
              </w:rPr>
            </w:pPr>
            <w:r w:rsidRPr="00C21995">
              <w:rPr>
                <w:rFonts w:ascii="Arial Narrow" w:hAnsi="Arial Narrow" w:cs="Calibri"/>
                <w:lang w:eastAsia="en-US"/>
              </w:rPr>
              <w:t>4</w:t>
            </w:r>
          </w:p>
        </w:tc>
      </w:tr>
      <w:tr w:rsidR="00C21995" w:rsidRPr="00C21995" w14:paraId="229297D5" w14:textId="77777777" w:rsidTr="00026664">
        <w:trPr>
          <w:jc w:val="center"/>
        </w:trPr>
        <w:tc>
          <w:tcPr>
            <w:tcW w:w="3489" w:type="dxa"/>
          </w:tcPr>
          <w:p w14:paraId="63CED30D" w14:textId="77777777" w:rsidR="00C21995" w:rsidRPr="00C21995" w:rsidRDefault="00C21995" w:rsidP="00026664">
            <w:pPr>
              <w:jc w:val="center"/>
              <w:rPr>
                <w:rFonts w:ascii="Arial Narrow" w:hAnsi="Arial Narrow" w:cs="Calibri"/>
                <w:lang w:eastAsia="en-US"/>
              </w:rPr>
            </w:pPr>
            <w:r w:rsidRPr="00C21995">
              <w:rPr>
                <w:rFonts w:ascii="Arial Narrow" w:hAnsi="Arial Narrow" w:cs="Calibri"/>
                <w:lang w:eastAsia="en-US"/>
              </w:rPr>
              <w:t>Más de 200</w:t>
            </w:r>
          </w:p>
        </w:tc>
        <w:tc>
          <w:tcPr>
            <w:tcW w:w="3402" w:type="dxa"/>
          </w:tcPr>
          <w:p w14:paraId="1083925C" w14:textId="77777777" w:rsidR="00C21995" w:rsidRPr="00C21995" w:rsidRDefault="00C21995" w:rsidP="00026664">
            <w:pPr>
              <w:jc w:val="center"/>
              <w:rPr>
                <w:rFonts w:ascii="Arial Narrow" w:hAnsi="Arial Narrow" w:cs="Calibri"/>
                <w:lang w:eastAsia="en-US"/>
              </w:rPr>
            </w:pPr>
            <w:r w:rsidRPr="00C21995">
              <w:rPr>
                <w:rFonts w:ascii="Arial Narrow" w:hAnsi="Arial Narrow" w:cs="Calibri"/>
                <w:lang w:eastAsia="en-US"/>
              </w:rPr>
              <w:t>5</w:t>
            </w:r>
          </w:p>
        </w:tc>
      </w:tr>
    </w:tbl>
    <w:p w14:paraId="6CD799FF" w14:textId="77777777" w:rsidR="00C21995" w:rsidRPr="00C21995" w:rsidRDefault="00C21995" w:rsidP="00C21995">
      <w:pPr>
        <w:jc w:val="both"/>
        <w:rPr>
          <w:rFonts w:ascii="Arial Narrow" w:eastAsia="Calibri" w:hAnsi="Arial Narrow" w:cs="Calibri"/>
          <w:sz w:val="20"/>
          <w:szCs w:val="20"/>
        </w:rPr>
      </w:pPr>
    </w:p>
    <w:p w14:paraId="263BC0C0" w14:textId="77777777" w:rsidR="00C21995" w:rsidRPr="00C21995" w:rsidRDefault="00C21995" w:rsidP="00C21995">
      <w:pPr>
        <w:jc w:val="both"/>
        <w:rPr>
          <w:rFonts w:ascii="Arial Narrow" w:eastAsia="Calibri" w:hAnsi="Arial Narrow" w:cs="Calibri"/>
          <w:sz w:val="20"/>
          <w:szCs w:val="20"/>
        </w:rPr>
      </w:pPr>
      <w:r w:rsidRPr="00C21995">
        <w:rPr>
          <w:rFonts w:ascii="Arial Narrow" w:eastAsia="Calibri" w:hAnsi="Arial Narrow" w:cs="Calibri"/>
          <w:sz w:val="20"/>
          <w:szCs w:val="20"/>
        </w:rPr>
        <w:t>Si la oferta es presentada por un consorcio, unión temporal o promesa de sociedad futura, se tendrá en cuenta la planta de personal del integrante del proponente plural que aporte como mínimo el cuarenta por ciento (40%) de la experiencia habilitante requerida.</w:t>
      </w:r>
    </w:p>
    <w:p w14:paraId="5D5E5BFE" w14:textId="77777777" w:rsidR="00C21995" w:rsidRPr="00C21995" w:rsidRDefault="00C21995" w:rsidP="00C21995">
      <w:pPr>
        <w:pStyle w:val="Textoindependiente"/>
        <w:rPr>
          <w:rFonts w:eastAsia="Calibri" w:cs="Calibri"/>
          <w:kern w:val="0"/>
          <w:sz w:val="20"/>
          <w:lang w:val="es-CO" w:eastAsia="en-US"/>
        </w:rPr>
      </w:pPr>
    </w:p>
    <w:p w14:paraId="07FBFBBD" w14:textId="2C49704E" w:rsidR="00C21995" w:rsidRPr="000363AC" w:rsidRDefault="00C21995" w:rsidP="005D1216">
      <w:pPr>
        <w:pStyle w:val="Prrafodelista"/>
        <w:numPr>
          <w:ilvl w:val="1"/>
          <w:numId w:val="17"/>
        </w:numPr>
        <w:rPr>
          <w:rFonts w:eastAsia="Calibri" w:cs="Calibri"/>
          <w:b/>
          <w:sz w:val="20"/>
          <w:lang w:val="es-CO" w:eastAsia="en-US"/>
        </w:rPr>
      </w:pPr>
      <w:r w:rsidRPr="000363AC">
        <w:rPr>
          <w:rFonts w:eastAsia="Calibri" w:cs="Calibri"/>
          <w:b/>
          <w:sz w:val="20"/>
          <w:lang w:val="es-CO" w:eastAsia="en-US"/>
        </w:rPr>
        <w:t>EMPRENDIMIENTOS Y EMPRESAS DE MUJERES (MÁX. 0.25% EN CUMPLIMIENTO AL ARTÍCULO 2.2.1.2.4.2.15 DECRETO 1082 DE 2015 MODIFICADO POR EL ARTÍCULO 3 DEL DECRETO 1860 DE 2021). (2</w:t>
      </w:r>
      <w:r w:rsidR="0026610F">
        <w:rPr>
          <w:rFonts w:eastAsia="Calibri" w:cs="Calibri"/>
          <w:b/>
          <w:sz w:val="20"/>
          <w:lang w:val="es-CO" w:eastAsia="en-US"/>
        </w:rPr>
        <w:t>.5</w:t>
      </w:r>
      <w:r w:rsidRPr="000363AC">
        <w:rPr>
          <w:rFonts w:eastAsia="Calibri" w:cs="Calibri"/>
          <w:b/>
          <w:sz w:val="20"/>
          <w:lang w:val="es-CO" w:eastAsia="en-US"/>
        </w:rPr>
        <w:t xml:space="preserve"> / 1000) PUNTOS</w:t>
      </w:r>
    </w:p>
    <w:p w14:paraId="68F53AAE" w14:textId="77777777" w:rsidR="00C21995" w:rsidRPr="00C21995" w:rsidRDefault="00C21995" w:rsidP="0026610F">
      <w:pPr>
        <w:pStyle w:val="TableParagraph"/>
        <w:jc w:val="both"/>
        <w:rPr>
          <w:rFonts w:ascii="Arial Narrow" w:eastAsia="Calibri" w:hAnsi="Arial Narrow" w:cs="Calibri"/>
          <w:sz w:val="20"/>
          <w:szCs w:val="20"/>
          <w:lang w:val="es-CO"/>
        </w:rPr>
      </w:pPr>
    </w:p>
    <w:p w14:paraId="4FCB8686" w14:textId="77777777" w:rsidR="0026610F" w:rsidRPr="0026610F" w:rsidRDefault="0026610F" w:rsidP="0026610F">
      <w:pPr>
        <w:pStyle w:val="TableParagraph"/>
        <w:ind w:left="110" w:right="89"/>
        <w:jc w:val="both"/>
        <w:rPr>
          <w:rFonts w:ascii="Arial Narrow" w:eastAsia="Calibri" w:hAnsi="Arial Narrow" w:cs="Calibri"/>
          <w:b/>
          <w:sz w:val="20"/>
          <w:szCs w:val="20"/>
        </w:rPr>
      </w:pPr>
      <w:r w:rsidRPr="0026610F">
        <w:rPr>
          <w:rFonts w:ascii="Arial Narrow" w:eastAsia="Calibri" w:hAnsi="Arial Narrow" w:cs="Calibri"/>
          <w:sz w:val="20"/>
          <w:szCs w:val="20"/>
        </w:rPr>
        <w:t xml:space="preserve">Se </w:t>
      </w:r>
      <w:proofErr w:type="spellStart"/>
      <w:r w:rsidRPr="0026610F">
        <w:rPr>
          <w:rFonts w:ascii="Arial Narrow" w:eastAsia="Calibri" w:hAnsi="Arial Narrow" w:cs="Calibri"/>
          <w:sz w:val="20"/>
          <w:szCs w:val="20"/>
        </w:rPr>
        <w:t>asignará</w:t>
      </w:r>
      <w:proofErr w:type="spellEnd"/>
      <w:r w:rsidRPr="0026610F">
        <w:rPr>
          <w:rFonts w:ascii="Arial Narrow" w:eastAsia="Calibri" w:hAnsi="Arial Narrow" w:cs="Calibri"/>
          <w:sz w:val="20"/>
          <w:szCs w:val="20"/>
        </w:rPr>
        <w:t xml:space="preserve"> un </w:t>
      </w:r>
      <w:proofErr w:type="spellStart"/>
      <w:r w:rsidRPr="0026610F">
        <w:rPr>
          <w:rFonts w:ascii="Arial Narrow" w:eastAsia="Calibri" w:hAnsi="Arial Narrow" w:cs="Calibri"/>
          <w:sz w:val="20"/>
          <w:szCs w:val="20"/>
        </w:rPr>
        <w:t>puntaje</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máximo</w:t>
      </w:r>
      <w:proofErr w:type="spellEnd"/>
      <w:r w:rsidRPr="0026610F">
        <w:rPr>
          <w:rFonts w:ascii="Arial Narrow" w:eastAsia="Calibri" w:hAnsi="Arial Narrow" w:cs="Calibri"/>
          <w:sz w:val="20"/>
          <w:szCs w:val="20"/>
        </w:rPr>
        <w:t xml:space="preserve"> de dos punto </w:t>
      </w:r>
      <w:proofErr w:type="spellStart"/>
      <w:r w:rsidRPr="0026610F">
        <w:rPr>
          <w:rFonts w:ascii="Arial Narrow" w:eastAsia="Calibri" w:hAnsi="Arial Narrow" w:cs="Calibri"/>
          <w:sz w:val="20"/>
          <w:szCs w:val="20"/>
        </w:rPr>
        <w:t>cinco</w:t>
      </w:r>
      <w:proofErr w:type="spellEnd"/>
      <w:r w:rsidRPr="0026610F">
        <w:rPr>
          <w:rFonts w:ascii="Arial Narrow" w:eastAsia="Calibri" w:hAnsi="Arial Narrow" w:cs="Calibri"/>
          <w:sz w:val="20"/>
          <w:szCs w:val="20"/>
        </w:rPr>
        <w:t xml:space="preserve"> (2.5) puntos al </w:t>
      </w:r>
      <w:proofErr w:type="spellStart"/>
      <w:r w:rsidRPr="0026610F">
        <w:rPr>
          <w:rFonts w:ascii="Arial Narrow" w:eastAsia="Calibri" w:hAnsi="Arial Narrow" w:cs="Calibri"/>
          <w:sz w:val="20"/>
          <w:szCs w:val="20"/>
        </w:rPr>
        <w:t>proponente</w:t>
      </w:r>
      <w:proofErr w:type="spellEnd"/>
      <w:r w:rsidRPr="0026610F">
        <w:rPr>
          <w:rFonts w:ascii="Arial Narrow" w:eastAsia="Calibri" w:hAnsi="Arial Narrow" w:cs="Calibri"/>
          <w:sz w:val="20"/>
          <w:szCs w:val="20"/>
        </w:rPr>
        <w:t xml:space="preserve"> que </w:t>
      </w:r>
      <w:proofErr w:type="spellStart"/>
      <w:r w:rsidRPr="0026610F">
        <w:rPr>
          <w:rFonts w:ascii="Arial Narrow" w:eastAsia="Calibri" w:hAnsi="Arial Narrow" w:cs="Calibri"/>
          <w:sz w:val="20"/>
          <w:szCs w:val="20"/>
        </w:rPr>
        <w:t>acredite</w:t>
      </w:r>
      <w:proofErr w:type="spellEnd"/>
      <w:r w:rsidRPr="0026610F">
        <w:rPr>
          <w:rFonts w:ascii="Arial Narrow" w:eastAsia="Calibri" w:hAnsi="Arial Narrow" w:cs="Calibri"/>
          <w:sz w:val="20"/>
          <w:szCs w:val="20"/>
        </w:rPr>
        <w:t xml:space="preserve"> CUALQUIERA de las </w:t>
      </w:r>
      <w:proofErr w:type="spellStart"/>
      <w:r w:rsidRPr="0026610F">
        <w:rPr>
          <w:rFonts w:ascii="Arial Narrow" w:eastAsia="Calibri" w:hAnsi="Arial Narrow" w:cs="Calibri"/>
          <w:sz w:val="20"/>
          <w:szCs w:val="20"/>
        </w:rPr>
        <w:t>siguientes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condiciones</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conformidad</w:t>
      </w:r>
      <w:proofErr w:type="spellEnd"/>
      <w:r w:rsidRPr="0026610F">
        <w:rPr>
          <w:rFonts w:ascii="Arial Narrow" w:eastAsia="Calibri" w:hAnsi="Arial Narrow" w:cs="Calibri"/>
          <w:sz w:val="20"/>
          <w:szCs w:val="20"/>
        </w:rPr>
        <w:t xml:space="preserve"> con lo </w:t>
      </w:r>
      <w:proofErr w:type="spellStart"/>
      <w:r w:rsidRPr="0026610F">
        <w:rPr>
          <w:rFonts w:ascii="Arial Narrow" w:eastAsia="Calibri" w:hAnsi="Arial Narrow" w:cs="Calibri"/>
          <w:sz w:val="20"/>
          <w:szCs w:val="20"/>
        </w:rPr>
        <w:t>previsto</w:t>
      </w:r>
      <w:proofErr w:type="spellEnd"/>
      <w:r w:rsidRPr="0026610F">
        <w:rPr>
          <w:rFonts w:ascii="Arial Narrow" w:eastAsia="Calibri" w:hAnsi="Arial Narrow" w:cs="Calibri"/>
          <w:sz w:val="20"/>
          <w:szCs w:val="20"/>
        </w:rPr>
        <w:t xml:space="preserve"> en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Artículo</w:t>
      </w:r>
      <w:proofErr w:type="spellEnd"/>
      <w:r w:rsidRPr="0026610F">
        <w:rPr>
          <w:rFonts w:ascii="Arial Narrow" w:eastAsia="Calibri" w:hAnsi="Arial Narrow" w:cs="Calibri"/>
          <w:sz w:val="20"/>
          <w:szCs w:val="20"/>
        </w:rPr>
        <w:t xml:space="preserve"> 2.2.1.2.4.2.15 </w:t>
      </w:r>
      <w:proofErr w:type="spellStart"/>
      <w:r w:rsidRPr="0026610F">
        <w:rPr>
          <w:rFonts w:ascii="Arial Narrow" w:eastAsia="Calibri" w:hAnsi="Arial Narrow" w:cs="Calibri"/>
          <w:sz w:val="20"/>
          <w:szCs w:val="20"/>
        </w:rPr>
        <w:t>Decreto</w:t>
      </w:r>
      <w:proofErr w:type="spellEnd"/>
      <w:r w:rsidRPr="0026610F">
        <w:rPr>
          <w:rFonts w:ascii="Arial Narrow" w:eastAsia="Calibri" w:hAnsi="Arial Narrow" w:cs="Calibri"/>
          <w:sz w:val="20"/>
          <w:szCs w:val="20"/>
        </w:rPr>
        <w:t xml:space="preserve"> 1082 de 2015 </w:t>
      </w:r>
      <w:proofErr w:type="spellStart"/>
      <w:r w:rsidRPr="0026610F">
        <w:rPr>
          <w:rFonts w:ascii="Arial Narrow" w:eastAsia="Calibri" w:hAnsi="Arial Narrow" w:cs="Calibri"/>
          <w:sz w:val="20"/>
          <w:szCs w:val="20"/>
        </w:rPr>
        <w:t>modificado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por</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Artículo</w:t>
      </w:r>
      <w:proofErr w:type="spellEnd"/>
      <w:r w:rsidRPr="0026610F">
        <w:rPr>
          <w:rFonts w:ascii="Arial Narrow" w:eastAsia="Calibri" w:hAnsi="Arial Narrow" w:cs="Calibri"/>
          <w:sz w:val="20"/>
          <w:szCs w:val="20"/>
        </w:rPr>
        <w:t xml:space="preserve"> 3 del </w:t>
      </w:r>
      <w:proofErr w:type="spellStart"/>
      <w:r w:rsidRPr="0026610F">
        <w:rPr>
          <w:rFonts w:ascii="Arial Narrow" w:eastAsia="Calibri" w:hAnsi="Arial Narrow" w:cs="Calibri"/>
          <w:sz w:val="20"/>
          <w:szCs w:val="20"/>
        </w:rPr>
        <w:t>Decreto</w:t>
      </w:r>
      <w:proofErr w:type="spellEnd"/>
      <w:r w:rsidRPr="0026610F">
        <w:rPr>
          <w:rFonts w:ascii="Arial Narrow" w:eastAsia="Calibri" w:hAnsi="Arial Narrow" w:cs="Calibri"/>
          <w:sz w:val="20"/>
          <w:szCs w:val="20"/>
        </w:rPr>
        <w:t xml:space="preserve"> 1860 de 2021. </w:t>
      </w:r>
      <w:r w:rsidRPr="0026610F">
        <w:rPr>
          <w:rFonts w:ascii="Arial Narrow" w:eastAsia="Calibri" w:hAnsi="Arial Narrow" w:cs="Calibri"/>
          <w:sz w:val="20"/>
          <w:szCs w:val="20"/>
          <w:u w:val="single"/>
        </w:rPr>
        <w:t xml:space="preserve">Para </w:t>
      </w:r>
      <w:proofErr w:type="spellStart"/>
      <w:proofErr w:type="gramStart"/>
      <w:r w:rsidRPr="0026610F">
        <w:rPr>
          <w:rFonts w:ascii="Arial Narrow" w:eastAsia="Calibri" w:hAnsi="Arial Narrow" w:cs="Calibri"/>
          <w:sz w:val="20"/>
          <w:szCs w:val="20"/>
          <w:u w:val="single"/>
        </w:rPr>
        <w:t>el</w:t>
      </w:r>
      <w:proofErr w:type="spellEnd"/>
      <w:r w:rsidRPr="0026610F">
        <w:rPr>
          <w:rFonts w:ascii="Arial Narrow" w:eastAsia="Calibri" w:hAnsi="Arial Narrow" w:cs="Calibri"/>
          <w:sz w:val="20"/>
          <w:szCs w:val="20"/>
          <w:u w:val="single"/>
        </w:rPr>
        <w:t xml:space="preserve"> </w:t>
      </w:r>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u w:val="single"/>
        </w:rPr>
        <w:t>efecto</w:t>
      </w:r>
      <w:proofErr w:type="spellEnd"/>
      <w:proofErr w:type="gramEnd"/>
      <w:r w:rsidRPr="0026610F">
        <w:rPr>
          <w:rFonts w:ascii="Arial Narrow" w:eastAsia="Calibri" w:hAnsi="Arial Narrow" w:cs="Calibri"/>
          <w:sz w:val="20"/>
          <w:szCs w:val="20"/>
          <w:u w:val="single"/>
        </w:rPr>
        <w:t xml:space="preserve">, se </w:t>
      </w:r>
      <w:proofErr w:type="spellStart"/>
      <w:r w:rsidRPr="0026610F">
        <w:rPr>
          <w:rFonts w:ascii="Arial Narrow" w:eastAsia="Calibri" w:hAnsi="Arial Narrow" w:cs="Calibri"/>
          <w:sz w:val="20"/>
          <w:szCs w:val="20"/>
          <w:u w:val="single"/>
        </w:rPr>
        <w:t>deberá</w:t>
      </w:r>
      <w:proofErr w:type="spellEnd"/>
      <w:r w:rsidRPr="0026610F">
        <w:rPr>
          <w:rFonts w:ascii="Arial Narrow" w:eastAsia="Calibri" w:hAnsi="Arial Narrow" w:cs="Calibri"/>
          <w:sz w:val="20"/>
          <w:szCs w:val="20"/>
          <w:u w:val="single"/>
        </w:rPr>
        <w:t xml:space="preserve"> </w:t>
      </w:r>
      <w:proofErr w:type="spellStart"/>
      <w:r w:rsidRPr="0026610F">
        <w:rPr>
          <w:rFonts w:ascii="Arial Narrow" w:eastAsia="Calibri" w:hAnsi="Arial Narrow" w:cs="Calibri"/>
          <w:sz w:val="20"/>
          <w:szCs w:val="20"/>
          <w:u w:val="single"/>
        </w:rPr>
        <w:t>anexar</w:t>
      </w:r>
      <w:proofErr w:type="spellEnd"/>
      <w:r w:rsidRPr="0026610F">
        <w:rPr>
          <w:rFonts w:ascii="Arial Narrow" w:eastAsia="Calibri" w:hAnsi="Arial Narrow" w:cs="Calibri"/>
          <w:sz w:val="20"/>
          <w:szCs w:val="20"/>
          <w:u w:val="single"/>
        </w:rPr>
        <w:t xml:space="preserve"> la </w:t>
      </w:r>
      <w:proofErr w:type="spellStart"/>
      <w:r w:rsidRPr="0026610F">
        <w:rPr>
          <w:rFonts w:ascii="Arial Narrow" w:eastAsia="Calibri" w:hAnsi="Arial Narrow" w:cs="Calibri"/>
          <w:sz w:val="20"/>
          <w:szCs w:val="20"/>
          <w:u w:val="single"/>
        </w:rPr>
        <w:t>documentación</w:t>
      </w:r>
      <w:proofErr w:type="spellEnd"/>
      <w:r w:rsidRPr="0026610F">
        <w:rPr>
          <w:rFonts w:ascii="Arial Narrow" w:eastAsia="Calibri" w:hAnsi="Arial Narrow" w:cs="Calibri"/>
          <w:sz w:val="20"/>
          <w:szCs w:val="20"/>
          <w:u w:val="single"/>
        </w:rPr>
        <w:t xml:space="preserve"> en la </w:t>
      </w:r>
      <w:proofErr w:type="spellStart"/>
      <w:r w:rsidRPr="0026610F">
        <w:rPr>
          <w:rFonts w:ascii="Arial Narrow" w:eastAsia="Calibri" w:hAnsi="Arial Narrow" w:cs="Calibri"/>
          <w:sz w:val="20"/>
          <w:szCs w:val="20"/>
          <w:u w:val="single"/>
        </w:rPr>
        <w:t>pregunta</w:t>
      </w:r>
      <w:proofErr w:type="spellEnd"/>
      <w:r w:rsidRPr="0026610F">
        <w:rPr>
          <w:rFonts w:ascii="Arial Narrow" w:eastAsia="Calibri" w:hAnsi="Arial Narrow" w:cs="Calibri"/>
          <w:sz w:val="20"/>
          <w:szCs w:val="20"/>
          <w:u w:val="single"/>
        </w:rPr>
        <w:t xml:space="preserve"> </w:t>
      </w:r>
      <w:proofErr w:type="spellStart"/>
      <w:r w:rsidRPr="0026610F">
        <w:rPr>
          <w:rFonts w:ascii="Arial Narrow" w:eastAsia="Calibri" w:hAnsi="Arial Narrow" w:cs="Calibri"/>
          <w:sz w:val="20"/>
          <w:szCs w:val="20"/>
          <w:u w:val="single"/>
        </w:rPr>
        <w:t>creada</w:t>
      </w:r>
      <w:proofErr w:type="spellEnd"/>
      <w:r w:rsidRPr="0026610F">
        <w:rPr>
          <w:rFonts w:ascii="Arial Narrow" w:eastAsia="Calibri" w:hAnsi="Arial Narrow" w:cs="Calibri"/>
          <w:sz w:val="20"/>
          <w:szCs w:val="20"/>
          <w:u w:val="single"/>
        </w:rPr>
        <w:t xml:space="preserve"> para </w:t>
      </w:r>
      <w:proofErr w:type="spellStart"/>
      <w:r w:rsidRPr="0026610F">
        <w:rPr>
          <w:rFonts w:ascii="Arial Narrow" w:eastAsia="Calibri" w:hAnsi="Arial Narrow" w:cs="Calibri"/>
          <w:sz w:val="20"/>
          <w:szCs w:val="20"/>
          <w:u w:val="single"/>
        </w:rPr>
        <w:t>el</w:t>
      </w:r>
      <w:proofErr w:type="spellEnd"/>
      <w:r w:rsidRPr="0026610F">
        <w:rPr>
          <w:rFonts w:ascii="Arial Narrow" w:eastAsia="Calibri" w:hAnsi="Arial Narrow" w:cs="Calibri"/>
          <w:sz w:val="20"/>
          <w:szCs w:val="20"/>
          <w:u w:val="single"/>
        </w:rPr>
        <w:t xml:space="preserve"> </w:t>
      </w:r>
      <w:proofErr w:type="spellStart"/>
      <w:r w:rsidRPr="0026610F">
        <w:rPr>
          <w:rFonts w:ascii="Arial Narrow" w:eastAsia="Calibri" w:hAnsi="Arial Narrow" w:cs="Calibri"/>
          <w:sz w:val="20"/>
          <w:szCs w:val="20"/>
          <w:u w:val="single"/>
        </w:rPr>
        <w:t>efecto</w:t>
      </w:r>
      <w:proofErr w:type="spellEnd"/>
      <w:r w:rsidRPr="0026610F">
        <w:rPr>
          <w:rFonts w:ascii="Arial Narrow" w:eastAsia="Calibri" w:hAnsi="Arial Narrow" w:cs="Calibri"/>
          <w:sz w:val="20"/>
          <w:szCs w:val="20"/>
          <w:u w:val="single"/>
        </w:rPr>
        <w:t xml:space="preserve"> en </w:t>
      </w:r>
      <w:proofErr w:type="spellStart"/>
      <w:r w:rsidRPr="0026610F">
        <w:rPr>
          <w:rFonts w:ascii="Arial Narrow" w:eastAsia="Calibri" w:hAnsi="Arial Narrow" w:cs="Calibri"/>
          <w:sz w:val="20"/>
          <w:szCs w:val="20"/>
          <w:u w:val="single"/>
        </w:rPr>
        <w:t>el</w:t>
      </w:r>
      <w:proofErr w:type="spellEnd"/>
      <w:r w:rsidRPr="0026610F">
        <w:rPr>
          <w:rFonts w:ascii="Arial Narrow" w:eastAsia="Calibri" w:hAnsi="Arial Narrow" w:cs="Calibri"/>
          <w:sz w:val="20"/>
          <w:szCs w:val="20"/>
        </w:rPr>
        <w:t xml:space="preserve"> </w:t>
      </w:r>
      <w:r w:rsidRPr="0026610F">
        <w:rPr>
          <w:rFonts w:ascii="Arial Narrow" w:eastAsia="Calibri" w:hAnsi="Arial Narrow" w:cs="Calibri"/>
          <w:sz w:val="20"/>
          <w:szCs w:val="20"/>
          <w:u w:val="single"/>
        </w:rPr>
        <w:t>SECOP II</w:t>
      </w:r>
      <w:r w:rsidRPr="0026610F">
        <w:rPr>
          <w:rFonts w:ascii="Arial Narrow" w:eastAsia="Calibri" w:hAnsi="Arial Narrow" w:cs="Calibri"/>
          <w:b/>
          <w:sz w:val="20"/>
          <w:szCs w:val="20"/>
          <w:u w:val="single"/>
        </w:rPr>
        <w:t>.</w:t>
      </w:r>
    </w:p>
    <w:p w14:paraId="4DF49C5E" w14:textId="77777777" w:rsidR="0026610F" w:rsidRPr="0026610F" w:rsidRDefault="0026610F" w:rsidP="0026610F">
      <w:pPr>
        <w:pStyle w:val="TableParagraph"/>
        <w:ind w:left="110" w:right="89"/>
        <w:jc w:val="both"/>
        <w:rPr>
          <w:rFonts w:ascii="Arial Narrow" w:eastAsia="Calibri" w:hAnsi="Arial Narrow" w:cs="Calibri"/>
          <w:sz w:val="20"/>
          <w:szCs w:val="20"/>
        </w:rPr>
      </w:pPr>
    </w:p>
    <w:p w14:paraId="3C1FAC3F" w14:textId="77777777" w:rsidR="0026610F" w:rsidRPr="0026610F" w:rsidRDefault="0026610F" w:rsidP="0026610F">
      <w:pPr>
        <w:pStyle w:val="TableParagraph"/>
        <w:numPr>
          <w:ilvl w:val="0"/>
          <w:numId w:val="15"/>
        </w:numPr>
        <w:ind w:right="89"/>
        <w:jc w:val="both"/>
        <w:rPr>
          <w:rFonts w:ascii="Arial Narrow" w:eastAsia="Calibri" w:hAnsi="Arial Narrow" w:cs="Calibri"/>
          <w:sz w:val="20"/>
          <w:szCs w:val="20"/>
        </w:rPr>
      </w:pPr>
      <w:proofErr w:type="spellStart"/>
      <w:r w:rsidRPr="0026610F">
        <w:rPr>
          <w:rFonts w:ascii="Arial Narrow" w:eastAsia="Calibri" w:hAnsi="Arial Narrow" w:cs="Calibri"/>
          <w:sz w:val="20"/>
          <w:szCs w:val="20"/>
        </w:rPr>
        <w:t>Cuando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más</w:t>
      </w:r>
      <w:proofErr w:type="spellEnd"/>
      <w:r w:rsidRPr="0026610F">
        <w:rPr>
          <w:rFonts w:ascii="Arial Narrow" w:eastAsia="Calibri" w:hAnsi="Arial Narrow" w:cs="Calibri"/>
          <w:sz w:val="20"/>
          <w:szCs w:val="20"/>
        </w:rPr>
        <w:t xml:space="preserve"> del </w:t>
      </w:r>
      <w:proofErr w:type="spellStart"/>
      <w:r w:rsidRPr="0026610F">
        <w:rPr>
          <w:rFonts w:ascii="Arial Narrow" w:eastAsia="Calibri" w:hAnsi="Arial Narrow" w:cs="Calibri"/>
          <w:sz w:val="20"/>
          <w:szCs w:val="20"/>
        </w:rPr>
        <w:t>cincuenta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por</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ciento</w:t>
      </w:r>
      <w:proofErr w:type="spellEnd"/>
      <w:r w:rsidRPr="0026610F">
        <w:rPr>
          <w:rFonts w:ascii="Arial Narrow" w:eastAsia="Calibri" w:hAnsi="Arial Narrow" w:cs="Calibri"/>
          <w:sz w:val="20"/>
          <w:szCs w:val="20"/>
        </w:rPr>
        <w:t xml:space="preserve"> (50%) de las </w:t>
      </w:r>
      <w:proofErr w:type="spellStart"/>
      <w:r w:rsidRPr="0026610F">
        <w:rPr>
          <w:rFonts w:ascii="Arial Narrow" w:eastAsia="Calibri" w:hAnsi="Arial Narrow" w:cs="Calibri"/>
          <w:sz w:val="20"/>
          <w:szCs w:val="20"/>
        </w:rPr>
        <w:t>acciones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partes</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interés</w:t>
      </w:r>
      <w:proofErr w:type="spellEnd"/>
      <w:r w:rsidRPr="0026610F">
        <w:rPr>
          <w:rFonts w:ascii="Arial Narrow" w:eastAsia="Calibri" w:hAnsi="Arial Narrow" w:cs="Calibri"/>
          <w:sz w:val="20"/>
          <w:szCs w:val="20"/>
        </w:rPr>
        <w:t xml:space="preserve"> o </w:t>
      </w:r>
      <w:proofErr w:type="spellStart"/>
      <w:r w:rsidRPr="0026610F">
        <w:rPr>
          <w:rFonts w:ascii="Arial Narrow" w:eastAsia="Calibri" w:hAnsi="Arial Narrow" w:cs="Calibri"/>
          <w:sz w:val="20"/>
          <w:szCs w:val="20"/>
        </w:rPr>
        <w:t>cuotas</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participación</w:t>
      </w:r>
      <w:proofErr w:type="spellEnd"/>
      <w:r w:rsidRPr="0026610F">
        <w:rPr>
          <w:rFonts w:ascii="Arial Narrow" w:eastAsia="Calibri" w:hAnsi="Arial Narrow" w:cs="Calibri"/>
          <w:sz w:val="20"/>
          <w:szCs w:val="20"/>
        </w:rPr>
        <w:t xml:space="preserve"> de la persona </w:t>
      </w:r>
      <w:proofErr w:type="spellStart"/>
      <w:r w:rsidRPr="0026610F">
        <w:rPr>
          <w:rFonts w:ascii="Arial Narrow" w:eastAsia="Calibri" w:hAnsi="Arial Narrow" w:cs="Calibri"/>
          <w:sz w:val="20"/>
          <w:szCs w:val="20"/>
        </w:rPr>
        <w:t>jurídica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pertenezcan</w:t>
      </w:r>
      <w:proofErr w:type="spellEnd"/>
      <w:r w:rsidRPr="0026610F">
        <w:rPr>
          <w:rFonts w:ascii="Arial Narrow" w:eastAsia="Calibri" w:hAnsi="Arial Narrow" w:cs="Calibri"/>
          <w:sz w:val="20"/>
          <w:szCs w:val="20"/>
        </w:rPr>
        <w:t xml:space="preserve"> a </w:t>
      </w:r>
      <w:proofErr w:type="spellStart"/>
      <w:r w:rsidRPr="0026610F">
        <w:rPr>
          <w:rFonts w:ascii="Arial Narrow" w:eastAsia="Calibri" w:hAnsi="Arial Narrow" w:cs="Calibri"/>
          <w:sz w:val="20"/>
          <w:szCs w:val="20"/>
        </w:rPr>
        <w:t>mujeres</w:t>
      </w:r>
      <w:proofErr w:type="spellEnd"/>
      <w:r w:rsidRPr="0026610F">
        <w:rPr>
          <w:rFonts w:ascii="Arial Narrow" w:eastAsia="Calibri" w:hAnsi="Arial Narrow" w:cs="Calibri"/>
          <w:sz w:val="20"/>
          <w:szCs w:val="20"/>
        </w:rPr>
        <w:t xml:space="preserve"> y </w:t>
      </w:r>
      <w:proofErr w:type="spellStart"/>
      <w:r w:rsidRPr="0026610F">
        <w:rPr>
          <w:rFonts w:ascii="Arial Narrow" w:eastAsia="Calibri" w:hAnsi="Arial Narrow" w:cs="Calibri"/>
          <w:sz w:val="20"/>
          <w:szCs w:val="20"/>
        </w:rPr>
        <w:t>los</w:t>
      </w:r>
      <w:proofErr w:type="spellEnd"/>
      <w:r w:rsidRPr="0026610F">
        <w:rPr>
          <w:rFonts w:ascii="Arial Narrow" w:eastAsia="Calibri" w:hAnsi="Arial Narrow" w:cs="Calibri"/>
          <w:sz w:val="20"/>
          <w:szCs w:val="20"/>
        </w:rPr>
        <w:t xml:space="preserve"> derechos de </w:t>
      </w:r>
      <w:proofErr w:type="spellStart"/>
      <w:r w:rsidRPr="0026610F">
        <w:rPr>
          <w:rFonts w:ascii="Arial Narrow" w:eastAsia="Calibri" w:hAnsi="Arial Narrow" w:cs="Calibri"/>
          <w:sz w:val="20"/>
          <w:szCs w:val="20"/>
        </w:rPr>
        <w:t>propiedad</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hayan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pertenecido</w:t>
      </w:r>
      <w:proofErr w:type="spellEnd"/>
      <w:r w:rsidRPr="0026610F">
        <w:rPr>
          <w:rFonts w:ascii="Arial Narrow" w:eastAsia="Calibri" w:hAnsi="Arial Narrow" w:cs="Calibri"/>
          <w:sz w:val="20"/>
          <w:szCs w:val="20"/>
        </w:rPr>
        <w:t xml:space="preserve"> </w:t>
      </w:r>
      <w:proofErr w:type="gramStart"/>
      <w:r w:rsidRPr="0026610F">
        <w:rPr>
          <w:rFonts w:ascii="Arial Narrow" w:eastAsia="Calibri" w:hAnsi="Arial Narrow" w:cs="Calibri"/>
          <w:sz w:val="20"/>
          <w:szCs w:val="20"/>
        </w:rPr>
        <w:t>a</w:t>
      </w:r>
      <w:proofErr w:type="gram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estas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durante</w:t>
      </w:r>
      <w:proofErr w:type="spellEnd"/>
      <w:r w:rsidRPr="0026610F">
        <w:rPr>
          <w:rFonts w:ascii="Arial Narrow" w:eastAsia="Calibri" w:hAnsi="Arial Narrow" w:cs="Calibri"/>
          <w:sz w:val="20"/>
          <w:szCs w:val="20"/>
        </w:rPr>
        <w:t xml:space="preserve"> al </w:t>
      </w:r>
      <w:proofErr w:type="spellStart"/>
      <w:r w:rsidRPr="0026610F">
        <w:rPr>
          <w:rFonts w:ascii="Arial Narrow" w:eastAsia="Calibri" w:hAnsi="Arial Narrow" w:cs="Calibri"/>
          <w:sz w:val="20"/>
          <w:szCs w:val="20"/>
        </w:rPr>
        <w:t>menos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último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año</w:t>
      </w:r>
      <w:proofErr w:type="spellEnd"/>
      <w:r w:rsidRPr="0026610F">
        <w:rPr>
          <w:rFonts w:ascii="Arial Narrow" w:eastAsia="Calibri" w:hAnsi="Arial Narrow" w:cs="Calibri"/>
          <w:sz w:val="20"/>
          <w:szCs w:val="20"/>
        </w:rPr>
        <w:t xml:space="preserve"> anterior a la </w:t>
      </w:r>
      <w:proofErr w:type="spellStart"/>
      <w:r w:rsidRPr="0026610F">
        <w:rPr>
          <w:rFonts w:ascii="Arial Narrow" w:eastAsia="Calibri" w:hAnsi="Arial Narrow" w:cs="Calibri"/>
          <w:sz w:val="20"/>
          <w:szCs w:val="20"/>
        </w:rPr>
        <w:t>fecha</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cierre</w:t>
      </w:r>
      <w:proofErr w:type="spellEnd"/>
      <w:r w:rsidRPr="0026610F">
        <w:rPr>
          <w:rFonts w:ascii="Arial Narrow" w:eastAsia="Calibri" w:hAnsi="Arial Narrow" w:cs="Calibri"/>
          <w:sz w:val="20"/>
          <w:szCs w:val="20"/>
        </w:rPr>
        <w:t xml:space="preserve"> del </w:t>
      </w:r>
      <w:proofErr w:type="spellStart"/>
      <w:r w:rsidRPr="0026610F">
        <w:rPr>
          <w:rFonts w:ascii="Arial Narrow" w:eastAsia="Calibri" w:hAnsi="Arial Narrow" w:cs="Calibri"/>
          <w:sz w:val="20"/>
          <w:szCs w:val="20"/>
        </w:rPr>
        <w:t>Proceso</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Selección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Esta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circunstancia</w:t>
      </w:r>
      <w:proofErr w:type="spellEnd"/>
      <w:r w:rsidRPr="0026610F">
        <w:rPr>
          <w:rFonts w:ascii="Arial Narrow" w:eastAsia="Calibri" w:hAnsi="Arial Narrow" w:cs="Calibri"/>
          <w:sz w:val="20"/>
          <w:szCs w:val="20"/>
        </w:rPr>
        <w:t xml:space="preserve"> se </w:t>
      </w:r>
      <w:proofErr w:type="spellStart"/>
      <w:r w:rsidRPr="0026610F">
        <w:rPr>
          <w:rFonts w:ascii="Arial Narrow" w:eastAsia="Calibri" w:hAnsi="Arial Narrow" w:cs="Calibri"/>
          <w:sz w:val="20"/>
          <w:szCs w:val="20"/>
        </w:rPr>
        <w:t>acreditará</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mediante</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certificación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expedida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por</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representante</w:t>
      </w:r>
      <w:proofErr w:type="spellEnd"/>
      <w:r w:rsidRPr="0026610F">
        <w:rPr>
          <w:rFonts w:ascii="Arial Narrow" w:eastAsia="Calibri" w:hAnsi="Arial Narrow" w:cs="Calibri"/>
          <w:sz w:val="20"/>
          <w:szCs w:val="20"/>
        </w:rPr>
        <w:t xml:space="preserve"> legal y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revisor fiscal, </w:t>
      </w:r>
      <w:proofErr w:type="spellStart"/>
      <w:r w:rsidRPr="0026610F">
        <w:rPr>
          <w:rFonts w:ascii="Arial Narrow" w:eastAsia="Calibri" w:hAnsi="Arial Narrow" w:cs="Calibri"/>
          <w:sz w:val="20"/>
          <w:szCs w:val="20"/>
        </w:rPr>
        <w:t>cuando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exista</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acuerdo</w:t>
      </w:r>
      <w:proofErr w:type="spellEnd"/>
      <w:r w:rsidRPr="0026610F">
        <w:rPr>
          <w:rFonts w:ascii="Arial Narrow" w:eastAsia="Calibri" w:hAnsi="Arial Narrow" w:cs="Calibri"/>
          <w:sz w:val="20"/>
          <w:szCs w:val="20"/>
        </w:rPr>
        <w:t xml:space="preserve"> con </w:t>
      </w:r>
      <w:proofErr w:type="spellStart"/>
      <w:r w:rsidRPr="0026610F">
        <w:rPr>
          <w:rFonts w:ascii="Arial Narrow" w:eastAsia="Calibri" w:hAnsi="Arial Narrow" w:cs="Calibri"/>
          <w:sz w:val="20"/>
          <w:szCs w:val="20"/>
        </w:rPr>
        <w:t>los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requerimientos</w:t>
      </w:r>
      <w:proofErr w:type="spellEnd"/>
      <w:r w:rsidRPr="0026610F">
        <w:rPr>
          <w:rFonts w:ascii="Arial Narrow" w:eastAsia="Calibri" w:hAnsi="Arial Narrow" w:cs="Calibri"/>
          <w:sz w:val="20"/>
          <w:szCs w:val="20"/>
        </w:rPr>
        <w:t xml:space="preserve"> de Ley, o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contador</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donde</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conste</w:t>
      </w:r>
      <w:proofErr w:type="spellEnd"/>
      <w:r w:rsidRPr="0026610F">
        <w:rPr>
          <w:rFonts w:ascii="Arial Narrow" w:eastAsia="Calibri" w:hAnsi="Arial Narrow" w:cs="Calibri"/>
          <w:sz w:val="20"/>
          <w:szCs w:val="20"/>
        </w:rPr>
        <w:t xml:space="preserve"> la </w:t>
      </w:r>
      <w:proofErr w:type="spellStart"/>
      <w:r w:rsidRPr="0026610F">
        <w:rPr>
          <w:rFonts w:ascii="Arial Narrow" w:eastAsia="Calibri" w:hAnsi="Arial Narrow" w:cs="Calibri"/>
          <w:sz w:val="20"/>
          <w:szCs w:val="20"/>
        </w:rPr>
        <w:t>distribución</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los</w:t>
      </w:r>
      <w:proofErr w:type="spellEnd"/>
      <w:r w:rsidRPr="0026610F">
        <w:rPr>
          <w:rFonts w:ascii="Arial Narrow" w:eastAsia="Calibri" w:hAnsi="Arial Narrow" w:cs="Calibri"/>
          <w:sz w:val="20"/>
          <w:szCs w:val="20"/>
        </w:rPr>
        <w:t xml:space="preserve"> derechos en la </w:t>
      </w:r>
      <w:proofErr w:type="spellStart"/>
      <w:r w:rsidRPr="0026610F">
        <w:rPr>
          <w:rFonts w:ascii="Arial Narrow" w:eastAsia="Calibri" w:hAnsi="Arial Narrow" w:cs="Calibri"/>
          <w:sz w:val="20"/>
          <w:szCs w:val="20"/>
        </w:rPr>
        <w:t>sociedad</w:t>
      </w:r>
      <w:proofErr w:type="spellEnd"/>
      <w:r w:rsidRPr="0026610F">
        <w:rPr>
          <w:rFonts w:ascii="Arial Narrow" w:eastAsia="Calibri" w:hAnsi="Arial Narrow" w:cs="Calibri"/>
          <w:sz w:val="20"/>
          <w:szCs w:val="20"/>
        </w:rPr>
        <w:t xml:space="preserve"> y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tiempo</w:t>
      </w:r>
      <w:proofErr w:type="spellEnd"/>
      <w:r w:rsidRPr="0026610F">
        <w:rPr>
          <w:rFonts w:ascii="Arial Narrow" w:eastAsia="Calibri" w:hAnsi="Arial Narrow" w:cs="Calibri"/>
          <w:sz w:val="20"/>
          <w:szCs w:val="20"/>
        </w:rPr>
        <w:t xml:space="preserve"> en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que las </w:t>
      </w:r>
      <w:proofErr w:type="spellStart"/>
      <w:r w:rsidRPr="0026610F">
        <w:rPr>
          <w:rFonts w:ascii="Arial Narrow" w:eastAsia="Calibri" w:hAnsi="Arial Narrow" w:cs="Calibri"/>
          <w:sz w:val="20"/>
          <w:szCs w:val="20"/>
        </w:rPr>
        <w:t>mujeres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han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mantenido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su</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participación</w:t>
      </w:r>
      <w:proofErr w:type="spellEnd"/>
      <w:r w:rsidRPr="0026610F">
        <w:rPr>
          <w:rFonts w:ascii="Arial Narrow" w:eastAsia="Calibri" w:hAnsi="Arial Narrow" w:cs="Calibri"/>
          <w:sz w:val="20"/>
          <w:szCs w:val="20"/>
        </w:rPr>
        <w:t>.</w:t>
      </w:r>
    </w:p>
    <w:p w14:paraId="261FCE85" w14:textId="77777777" w:rsidR="0026610F" w:rsidRPr="0026610F" w:rsidRDefault="0026610F" w:rsidP="0026610F">
      <w:pPr>
        <w:pStyle w:val="TableParagraph"/>
        <w:ind w:left="110" w:right="89"/>
        <w:jc w:val="both"/>
        <w:rPr>
          <w:rFonts w:ascii="Arial Narrow" w:eastAsia="Calibri" w:hAnsi="Arial Narrow" w:cs="Calibri"/>
          <w:sz w:val="20"/>
          <w:szCs w:val="20"/>
        </w:rPr>
      </w:pPr>
    </w:p>
    <w:p w14:paraId="2D4291CB" w14:textId="77777777" w:rsidR="0026610F" w:rsidRPr="0026610F" w:rsidRDefault="0026610F" w:rsidP="0026610F">
      <w:pPr>
        <w:pStyle w:val="TableParagraph"/>
        <w:numPr>
          <w:ilvl w:val="0"/>
          <w:numId w:val="15"/>
        </w:numPr>
        <w:ind w:right="89"/>
        <w:jc w:val="both"/>
        <w:rPr>
          <w:rFonts w:ascii="Arial Narrow" w:eastAsia="Calibri" w:hAnsi="Arial Narrow" w:cs="Calibri"/>
          <w:sz w:val="20"/>
          <w:szCs w:val="20"/>
        </w:rPr>
      </w:pPr>
      <w:proofErr w:type="spellStart"/>
      <w:r w:rsidRPr="0026610F">
        <w:rPr>
          <w:rFonts w:ascii="Arial Narrow" w:eastAsia="Calibri" w:hAnsi="Arial Narrow" w:cs="Calibri"/>
          <w:sz w:val="20"/>
          <w:szCs w:val="20"/>
        </w:rPr>
        <w:t>Cuando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por</w:t>
      </w:r>
      <w:proofErr w:type="spellEnd"/>
      <w:r w:rsidRPr="0026610F">
        <w:rPr>
          <w:rFonts w:ascii="Arial Narrow" w:eastAsia="Calibri" w:hAnsi="Arial Narrow" w:cs="Calibri"/>
          <w:sz w:val="20"/>
          <w:szCs w:val="20"/>
        </w:rPr>
        <w:t xml:space="preserve"> lo </w:t>
      </w:r>
      <w:proofErr w:type="spellStart"/>
      <w:r w:rsidRPr="0026610F">
        <w:rPr>
          <w:rFonts w:ascii="Arial Narrow" w:eastAsia="Calibri" w:hAnsi="Arial Narrow" w:cs="Calibri"/>
          <w:sz w:val="20"/>
          <w:szCs w:val="20"/>
        </w:rPr>
        <w:t>menos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cincuenta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por</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ciento</w:t>
      </w:r>
      <w:proofErr w:type="spellEnd"/>
      <w:r w:rsidRPr="0026610F">
        <w:rPr>
          <w:rFonts w:ascii="Arial Narrow" w:eastAsia="Calibri" w:hAnsi="Arial Narrow" w:cs="Calibri"/>
          <w:sz w:val="20"/>
          <w:szCs w:val="20"/>
        </w:rPr>
        <w:t xml:space="preserve"> (50%) de </w:t>
      </w:r>
      <w:proofErr w:type="spellStart"/>
      <w:r w:rsidRPr="0026610F">
        <w:rPr>
          <w:rFonts w:ascii="Arial Narrow" w:eastAsia="Calibri" w:hAnsi="Arial Narrow" w:cs="Calibri"/>
          <w:sz w:val="20"/>
          <w:szCs w:val="20"/>
        </w:rPr>
        <w:t>los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empleos</w:t>
      </w:r>
      <w:proofErr w:type="spellEnd"/>
      <w:r w:rsidRPr="0026610F">
        <w:rPr>
          <w:rFonts w:ascii="Arial Narrow" w:eastAsia="Calibri" w:hAnsi="Arial Narrow" w:cs="Calibri"/>
          <w:sz w:val="20"/>
          <w:szCs w:val="20"/>
        </w:rPr>
        <w:t xml:space="preserve"> del </w:t>
      </w:r>
      <w:proofErr w:type="spellStart"/>
      <w:r w:rsidRPr="0026610F">
        <w:rPr>
          <w:rFonts w:ascii="Arial Narrow" w:eastAsia="Calibri" w:hAnsi="Arial Narrow" w:cs="Calibri"/>
          <w:sz w:val="20"/>
          <w:szCs w:val="20"/>
        </w:rPr>
        <w:t>nivel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directivo</w:t>
      </w:r>
      <w:proofErr w:type="spellEnd"/>
      <w:r w:rsidRPr="0026610F">
        <w:rPr>
          <w:rFonts w:ascii="Arial Narrow" w:eastAsia="Calibri" w:hAnsi="Arial Narrow" w:cs="Calibri"/>
          <w:sz w:val="20"/>
          <w:szCs w:val="20"/>
        </w:rPr>
        <w:t xml:space="preserve"> de la persona </w:t>
      </w:r>
      <w:proofErr w:type="spellStart"/>
      <w:r w:rsidRPr="0026610F">
        <w:rPr>
          <w:rFonts w:ascii="Arial Narrow" w:eastAsia="Calibri" w:hAnsi="Arial Narrow" w:cs="Calibri"/>
          <w:sz w:val="20"/>
          <w:szCs w:val="20"/>
        </w:rPr>
        <w:t>jurídica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sean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ejercidos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por</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mujeres</w:t>
      </w:r>
      <w:proofErr w:type="spellEnd"/>
      <w:r w:rsidRPr="0026610F">
        <w:rPr>
          <w:rFonts w:ascii="Arial Narrow" w:eastAsia="Calibri" w:hAnsi="Arial Narrow" w:cs="Calibri"/>
          <w:sz w:val="20"/>
          <w:szCs w:val="20"/>
        </w:rPr>
        <w:t xml:space="preserve"> y </w:t>
      </w:r>
      <w:proofErr w:type="spellStart"/>
      <w:r w:rsidRPr="0026610F">
        <w:rPr>
          <w:rFonts w:ascii="Arial Narrow" w:eastAsia="Calibri" w:hAnsi="Arial Narrow" w:cs="Calibri"/>
          <w:sz w:val="20"/>
          <w:szCs w:val="20"/>
        </w:rPr>
        <w:t>éstas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hayan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estado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vinculadas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laboralmente</w:t>
      </w:r>
      <w:proofErr w:type="spellEnd"/>
      <w:r w:rsidRPr="0026610F">
        <w:rPr>
          <w:rFonts w:ascii="Arial Narrow" w:eastAsia="Calibri" w:hAnsi="Arial Narrow" w:cs="Calibri"/>
          <w:sz w:val="20"/>
          <w:szCs w:val="20"/>
        </w:rPr>
        <w:t xml:space="preserve"> a la </w:t>
      </w:r>
      <w:proofErr w:type="spellStart"/>
      <w:r w:rsidRPr="0026610F">
        <w:rPr>
          <w:rFonts w:ascii="Arial Narrow" w:eastAsia="Calibri" w:hAnsi="Arial Narrow" w:cs="Calibri"/>
          <w:sz w:val="20"/>
          <w:szCs w:val="20"/>
        </w:rPr>
        <w:t>empresa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durante</w:t>
      </w:r>
      <w:proofErr w:type="spellEnd"/>
      <w:r w:rsidRPr="0026610F">
        <w:rPr>
          <w:rFonts w:ascii="Arial Narrow" w:eastAsia="Calibri" w:hAnsi="Arial Narrow" w:cs="Calibri"/>
          <w:sz w:val="20"/>
          <w:szCs w:val="20"/>
        </w:rPr>
        <w:t xml:space="preserve"> al </w:t>
      </w:r>
      <w:proofErr w:type="spellStart"/>
      <w:r w:rsidRPr="0026610F">
        <w:rPr>
          <w:rFonts w:ascii="Arial Narrow" w:eastAsia="Calibri" w:hAnsi="Arial Narrow" w:cs="Calibri"/>
          <w:sz w:val="20"/>
          <w:szCs w:val="20"/>
        </w:rPr>
        <w:t>menos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último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año</w:t>
      </w:r>
      <w:proofErr w:type="spellEnd"/>
      <w:r w:rsidRPr="0026610F">
        <w:rPr>
          <w:rFonts w:ascii="Arial Narrow" w:eastAsia="Calibri" w:hAnsi="Arial Narrow" w:cs="Calibri"/>
          <w:sz w:val="20"/>
          <w:szCs w:val="20"/>
        </w:rPr>
        <w:t xml:space="preserve"> anterior a la </w:t>
      </w:r>
      <w:proofErr w:type="spellStart"/>
      <w:r w:rsidRPr="0026610F">
        <w:rPr>
          <w:rFonts w:ascii="Arial Narrow" w:eastAsia="Calibri" w:hAnsi="Arial Narrow" w:cs="Calibri"/>
          <w:sz w:val="20"/>
          <w:szCs w:val="20"/>
        </w:rPr>
        <w:t>fecha</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cierre</w:t>
      </w:r>
      <w:proofErr w:type="spellEnd"/>
      <w:r w:rsidRPr="0026610F">
        <w:rPr>
          <w:rFonts w:ascii="Arial Narrow" w:eastAsia="Calibri" w:hAnsi="Arial Narrow" w:cs="Calibri"/>
          <w:sz w:val="20"/>
          <w:szCs w:val="20"/>
        </w:rPr>
        <w:t xml:space="preserve"> del </w:t>
      </w:r>
      <w:proofErr w:type="spellStart"/>
      <w:r w:rsidRPr="0026610F">
        <w:rPr>
          <w:rFonts w:ascii="Arial Narrow" w:eastAsia="Calibri" w:hAnsi="Arial Narrow" w:cs="Calibri"/>
          <w:sz w:val="20"/>
          <w:szCs w:val="20"/>
        </w:rPr>
        <w:t>Proceso</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Selección</w:t>
      </w:r>
      <w:proofErr w:type="spellEnd"/>
      <w:r w:rsidRPr="0026610F">
        <w:rPr>
          <w:rFonts w:ascii="Arial Narrow" w:eastAsia="Calibri" w:hAnsi="Arial Narrow" w:cs="Calibri"/>
          <w:sz w:val="20"/>
          <w:szCs w:val="20"/>
        </w:rPr>
        <w:t xml:space="preserve"> en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mismo</w:t>
      </w:r>
      <w:proofErr w:type="spellEnd"/>
      <w:r w:rsidRPr="0026610F">
        <w:rPr>
          <w:rFonts w:ascii="Arial Narrow" w:eastAsia="Calibri" w:hAnsi="Arial Narrow" w:cs="Calibri"/>
          <w:sz w:val="20"/>
          <w:szCs w:val="20"/>
        </w:rPr>
        <w:t xml:space="preserve"> cargo u </w:t>
      </w:r>
      <w:proofErr w:type="spellStart"/>
      <w:r w:rsidRPr="0026610F">
        <w:rPr>
          <w:rFonts w:ascii="Arial Narrow" w:eastAsia="Calibri" w:hAnsi="Arial Narrow" w:cs="Calibri"/>
          <w:sz w:val="20"/>
          <w:szCs w:val="20"/>
        </w:rPr>
        <w:t>otro</w:t>
      </w:r>
      <w:proofErr w:type="spellEnd"/>
      <w:r w:rsidRPr="0026610F">
        <w:rPr>
          <w:rFonts w:ascii="Arial Narrow" w:eastAsia="Calibri" w:hAnsi="Arial Narrow" w:cs="Calibri"/>
          <w:sz w:val="20"/>
          <w:szCs w:val="20"/>
        </w:rPr>
        <w:t xml:space="preserve"> del </w:t>
      </w:r>
      <w:proofErr w:type="spellStart"/>
      <w:r w:rsidRPr="0026610F">
        <w:rPr>
          <w:rFonts w:ascii="Arial Narrow" w:eastAsia="Calibri" w:hAnsi="Arial Narrow" w:cs="Calibri"/>
          <w:sz w:val="20"/>
          <w:szCs w:val="20"/>
        </w:rPr>
        <w:t>mismo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nivel</w:t>
      </w:r>
      <w:proofErr w:type="spellEnd"/>
      <w:r w:rsidRPr="0026610F">
        <w:rPr>
          <w:rFonts w:ascii="Arial Narrow" w:eastAsia="Calibri" w:hAnsi="Arial Narrow" w:cs="Calibri"/>
          <w:sz w:val="20"/>
          <w:szCs w:val="20"/>
        </w:rPr>
        <w:t>.</w:t>
      </w:r>
    </w:p>
    <w:p w14:paraId="6DDFEB8A" w14:textId="77777777" w:rsidR="0026610F" w:rsidRPr="0026610F" w:rsidRDefault="0026610F" w:rsidP="0026610F">
      <w:pPr>
        <w:pStyle w:val="TableParagraph"/>
        <w:ind w:left="110" w:right="89"/>
        <w:jc w:val="both"/>
        <w:rPr>
          <w:rFonts w:ascii="Arial Narrow" w:eastAsia="Calibri" w:hAnsi="Arial Narrow" w:cs="Calibri"/>
          <w:sz w:val="20"/>
          <w:szCs w:val="20"/>
        </w:rPr>
      </w:pPr>
    </w:p>
    <w:p w14:paraId="425C0252" w14:textId="77777777" w:rsidR="0026610F" w:rsidRPr="0026610F" w:rsidRDefault="0026610F" w:rsidP="0026610F">
      <w:pPr>
        <w:pStyle w:val="TableParagraph"/>
        <w:ind w:left="110" w:right="89"/>
        <w:jc w:val="both"/>
        <w:rPr>
          <w:rFonts w:ascii="Arial Narrow" w:eastAsia="Calibri" w:hAnsi="Arial Narrow" w:cs="Calibri"/>
          <w:sz w:val="20"/>
          <w:szCs w:val="20"/>
        </w:rPr>
      </w:pPr>
      <w:r w:rsidRPr="0026610F">
        <w:rPr>
          <w:rFonts w:ascii="Arial Narrow" w:eastAsia="Calibri" w:hAnsi="Arial Narrow" w:cs="Calibri"/>
          <w:sz w:val="20"/>
          <w:szCs w:val="20"/>
        </w:rPr>
        <w:t xml:space="preserve">Se </w:t>
      </w:r>
      <w:proofErr w:type="spellStart"/>
      <w:r w:rsidRPr="0026610F">
        <w:rPr>
          <w:rFonts w:ascii="Arial Narrow" w:eastAsia="Calibri" w:hAnsi="Arial Narrow" w:cs="Calibri"/>
          <w:sz w:val="20"/>
          <w:szCs w:val="20"/>
        </w:rPr>
        <w:t>entenderá</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como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empleos</w:t>
      </w:r>
      <w:proofErr w:type="spellEnd"/>
      <w:r w:rsidRPr="0026610F">
        <w:rPr>
          <w:rFonts w:ascii="Arial Narrow" w:eastAsia="Calibri" w:hAnsi="Arial Narrow" w:cs="Calibri"/>
          <w:sz w:val="20"/>
          <w:szCs w:val="20"/>
        </w:rPr>
        <w:t xml:space="preserve"> del </w:t>
      </w:r>
      <w:proofErr w:type="spellStart"/>
      <w:r w:rsidRPr="0026610F">
        <w:rPr>
          <w:rFonts w:ascii="Arial Narrow" w:eastAsia="Calibri" w:hAnsi="Arial Narrow" w:cs="Calibri"/>
          <w:sz w:val="20"/>
          <w:szCs w:val="20"/>
        </w:rPr>
        <w:t>nivel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directivo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aquellos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cuyas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funciones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están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relacionadas</w:t>
      </w:r>
      <w:proofErr w:type="spellEnd"/>
      <w:r w:rsidRPr="0026610F">
        <w:rPr>
          <w:rFonts w:ascii="Arial Narrow" w:eastAsia="Calibri" w:hAnsi="Arial Narrow" w:cs="Calibri"/>
          <w:sz w:val="20"/>
          <w:szCs w:val="20"/>
        </w:rPr>
        <w:t xml:space="preserve"> con la </w:t>
      </w:r>
      <w:proofErr w:type="spellStart"/>
      <w:r w:rsidRPr="0026610F">
        <w:rPr>
          <w:rFonts w:ascii="Arial Narrow" w:eastAsia="Calibri" w:hAnsi="Arial Narrow" w:cs="Calibri"/>
          <w:sz w:val="20"/>
          <w:szCs w:val="20"/>
        </w:rPr>
        <w:t>dirección</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áreas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misionales</w:t>
      </w:r>
      <w:proofErr w:type="spellEnd"/>
      <w:r w:rsidRPr="0026610F">
        <w:rPr>
          <w:rFonts w:ascii="Arial Narrow" w:eastAsia="Calibri" w:hAnsi="Arial Narrow" w:cs="Calibri"/>
          <w:sz w:val="20"/>
          <w:szCs w:val="20"/>
        </w:rPr>
        <w:t xml:space="preserve"> de la </w:t>
      </w:r>
      <w:proofErr w:type="spellStart"/>
      <w:r w:rsidRPr="0026610F">
        <w:rPr>
          <w:rFonts w:ascii="Arial Narrow" w:eastAsia="Calibri" w:hAnsi="Arial Narrow" w:cs="Calibri"/>
          <w:sz w:val="20"/>
          <w:szCs w:val="20"/>
        </w:rPr>
        <w:t>empresa</w:t>
      </w:r>
      <w:proofErr w:type="spellEnd"/>
      <w:r w:rsidRPr="0026610F">
        <w:rPr>
          <w:rFonts w:ascii="Arial Narrow" w:eastAsia="Calibri" w:hAnsi="Arial Narrow" w:cs="Calibri"/>
          <w:sz w:val="20"/>
          <w:szCs w:val="20"/>
        </w:rPr>
        <w:t xml:space="preserve"> y la </w:t>
      </w:r>
      <w:proofErr w:type="spellStart"/>
      <w:r w:rsidRPr="0026610F">
        <w:rPr>
          <w:rFonts w:ascii="Arial Narrow" w:eastAsia="Calibri" w:hAnsi="Arial Narrow" w:cs="Calibri"/>
          <w:sz w:val="20"/>
          <w:szCs w:val="20"/>
        </w:rPr>
        <w:t>toma</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decisiones</w:t>
      </w:r>
      <w:proofErr w:type="spellEnd"/>
      <w:r w:rsidRPr="0026610F">
        <w:rPr>
          <w:rFonts w:ascii="Arial Narrow" w:eastAsia="Calibri" w:hAnsi="Arial Narrow" w:cs="Calibri"/>
          <w:sz w:val="20"/>
          <w:szCs w:val="20"/>
        </w:rPr>
        <w:t xml:space="preserve"> a </w:t>
      </w:r>
      <w:proofErr w:type="spellStart"/>
      <w:r w:rsidRPr="0026610F">
        <w:rPr>
          <w:rFonts w:ascii="Arial Narrow" w:eastAsia="Calibri" w:hAnsi="Arial Narrow" w:cs="Calibri"/>
          <w:sz w:val="20"/>
          <w:szCs w:val="20"/>
        </w:rPr>
        <w:t>nivel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estratégico</w:t>
      </w:r>
      <w:proofErr w:type="spellEnd"/>
      <w:r w:rsidRPr="0026610F">
        <w:rPr>
          <w:rFonts w:ascii="Arial Narrow" w:eastAsia="Calibri" w:hAnsi="Arial Narrow" w:cs="Calibri"/>
          <w:sz w:val="20"/>
          <w:szCs w:val="20"/>
        </w:rPr>
        <w:t xml:space="preserve">. En </w:t>
      </w:r>
      <w:proofErr w:type="spellStart"/>
      <w:r w:rsidRPr="0026610F">
        <w:rPr>
          <w:rFonts w:ascii="Arial Narrow" w:eastAsia="Calibri" w:hAnsi="Arial Narrow" w:cs="Calibri"/>
          <w:sz w:val="20"/>
          <w:szCs w:val="20"/>
        </w:rPr>
        <w:t>este</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sentido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serán</w:t>
      </w:r>
      <w:proofErr w:type="spellEnd"/>
      <w:r w:rsidRPr="0026610F">
        <w:rPr>
          <w:rFonts w:ascii="Arial Narrow" w:eastAsia="Calibri" w:hAnsi="Arial Narrow" w:cs="Calibri"/>
          <w:sz w:val="20"/>
          <w:szCs w:val="20"/>
        </w:rPr>
        <w:t xml:space="preserve"> cargos de </w:t>
      </w:r>
      <w:proofErr w:type="spellStart"/>
      <w:r w:rsidRPr="0026610F">
        <w:rPr>
          <w:rFonts w:ascii="Arial Narrow" w:eastAsia="Calibri" w:hAnsi="Arial Narrow" w:cs="Calibri"/>
          <w:sz w:val="20"/>
          <w:szCs w:val="20"/>
        </w:rPr>
        <w:t>nivel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directivo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los</w:t>
      </w:r>
      <w:proofErr w:type="spellEnd"/>
      <w:r w:rsidRPr="0026610F">
        <w:rPr>
          <w:rFonts w:ascii="Arial Narrow" w:eastAsia="Calibri" w:hAnsi="Arial Narrow" w:cs="Calibri"/>
          <w:sz w:val="20"/>
          <w:szCs w:val="20"/>
        </w:rPr>
        <w:t xml:space="preserve"> que </w:t>
      </w:r>
      <w:proofErr w:type="spellStart"/>
      <w:r w:rsidRPr="0026610F">
        <w:rPr>
          <w:rFonts w:ascii="Arial Narrow" w:eastAsia="Calibri" w:hAnsi="Arial Narrow" w:cs="Calibri"/>
          <w:sz w:val="20"/>
          <w:szCs w:val="20"/>
        </w:rPr>
        <w:t>dentro</w:t>
      </w:r>
      <w:proofErr w:type="spellEnd"/>
      <w:r w:rsidRPr="0026610F">
        <w:rPr>
          <w:rFonts w:ascii="Arial Narrow" w:eastAsia="Calibri" w:hAnsi="Arial Narrow" w:cs="Calibri"/>
          <w:sz w:val="20"/>
          <w:szCs w:val="20"/>
        </w:rPr>
        <w:t xml:space="preserve"> de la </w:t>
      </w:r>
      <w:proofErr w:type="spellStart"/>
      <w:r w:rsidRPr="0026610F">
        <w:rPr>
          <w:rFonts w:ascii="Arial Narrow" w:eastAsia="Calibri" w:hAnsi="Arial Narrow" w:cs="Calibri"/>
          <w:sz w:val="20"/>
          <w:szCs w:val="20"/>
        </w:rPr>
        <w:t>organización</w:t>
      </w:r>
      <w:proofErr w:type="spellEnd"/>
      <w:r w:rsidRPr="0026610F">
        <w:rPr>
          <w:rFonts w:ascii="Arial Narrow" w:eastAsia="Calibri" w:hAnsi="Arial Narrow" w:cs="Calibri"/>
          <w:sz w:val="20"/>
          <w:szCs w:val="20"/>
        </w:rPr>
        <w:t xml:space="preserve"> de la </w:t>
      </w:r>
      <w:proofErr w:type="spellStart"/>
      <w:r w:rsidRPr="0026610F">
        <w:rPr>
          <w:rFonts w:ascii="Arial Narrow" w:eastAsia="Calibri" w:hAnsi="Arial Narrow" w:cs="Calibri"/>
          <w:sz w:val="20"/>
          <w:szCs w:val="20"/>
        </w:rPr>
        <w:t>empresa</w:t>
      </w:r>
      <w:proofErr w:type="spellEnd"/>
      <w:r w:rsidRPr="0026610F">
        <w:rPr>
          <w:rFonts w:ascii="Arial Narrow" w:eastAsia="Calibri" w:hAnsi="Arial Narrow" w:cs="Calibri"/>
          <w:sz w:val="20"/>
          <w:szCs w:val="20"/>
        </w:rPr>
        <w:t xml:space="preserve"> se </w:t>
      </w:r>
      <w:proofErr w:type="spellStart"/>
      <w:r w:rsidRPr="0026610F">
        <w:rPr>
          <w:rFonts w:ascii="Arial Narrow" w:eastAsia="Calibri" w:hAnsi="Arial Narrow" w:cs="Calibri"/>
          <w:sz w:val="20"/>
          <w:szCs w:val="20"/>
        </w:rPr>
        <w:t>encuentran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ubicados</w:t>
      </w:r>
      <w:proofErr w:type="spellEnd"/>
      <w:r w:rsidRPr="0026610F">
        <w:rPr>
          <w:rFonts w:ascii="Arial Narrow" w:eastAsia="Calibri" w:hAnsi="Arial Narrow" w:cs="Calibri"/>
          <w:sz w:val="20"/>
          <w:szCs w:val="20"/>
        </w:rPr>
        <w:t xml:space="preserve"> en un </w:t>
      </w:r>
      <w:proofErr w:type="spellStart"/>
      <w:r w:rsidRPr="0026610F">
        <w:rPr>
          <w:rFonts w:ascii="Arial Narrow" w:eastAsia="Calibri" w:hAnsi="Arial Narrow" w:cs="Calibri"/>
          <w:sz w:val="20"/>
          <w:szCs w:val="20"/>
        </w:rPr>
        <w:t>nivel</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mando</w:t>
      </w:r>
      <w:proofErr w:type="spellEnd"/>
      <w:r w:rsidRPr="0026610F">
        <w:rPr>
          <w:rFonts w:ascii="Arial Narrow" w:eastAsia="Calibri" w:hAnsi="Arial Narrow" w:cs="Calibri"/>
          <w:sz w:val="20"/>
          <w:szCs w:val="20"/>
        </w:rPr>
        <w:t xml:space="preserve"> o </w:t>
      </w:r>
      <w:proofErr w:type="spellStart"/>
      <w:r w:rsidRPr="0026610F">
        <w:rPr>
          <w:rFonts w:ascii="Arial Narrow" w:eastAsia="Calibri" w:hAnsi="Arial Narrow" w:cs="Calibri"/>
          <w:sz w:val="20"/>
          <w:szCs w:val="20"/>
        </w:rPr>
        <w:t>los</w:t>
      </w:r>
      <w:proofErr w:type="spellEnd"/>
      <w:r w:rsidRPr="0026610F">
        <w:rPr>
          <w:rFonts w:ascii="Arial Narrow" w:eastAsia="Calibri" w:hAnsi="Arial Narrow" w:cs="Calibri"/>
          <w:sz w:val="20"/>
          <w:szCs w:val="20"/>
        </w:rPr>
        <w:t xml:space="preserve"> que </w:t>
      </w:r>
      <w:proofErr w:type="spellStart"/>
      <w:r w:rsidRPr="0026610F">
        <w:rPr>
          <w:rFonts w:ascii="Arial Narrow" w:eastAsia="Calibri" w:hAnsi="Arial Narrow" w:cs="Calibri"/>
          <w:sz w:val="20"/>
          <w:szCs w:val="20"/>
        </w:rPr>
        <w:t>por</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su</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jerarquía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desempeñan</w:t>
      </w:r>
      <w:proofErr w:type="spellEnd"/>
      <w:r w:rsidRPr="0026610F">
        <w:rPr>
          <w:rFonts w:ascii="Arial Narrow" w:eastAsia="Calibri" w:hAnsi="Arial Narrow" w:cs="Calibri"/>
          <w:sz w:val="20"/>
          <w:szCs w:val="20"/>
        </w:rPr>
        <w:t xml:space="preserve"> cargos </w:t>
      </w:r>
      <w:proofErr w:type="spellStart"/>
      <w:r w:rsidRPr="0026610F">
        <w:rPr>
          <w:rFonts w:ascii="Arial Narrow" w:eastAsia="Calibri" w:hAnsi="Arial Narrow" w:cs="Calibri"/>
          <w:sz w:val="20"/>
          <w:szCs w:val="20"/>
        </w:rPr>
        <w:t>encaminados</w:t>
      </w:r>
      <w:proofErr w:type="spellEnd"/>
      <w:r w:rsidRPr="0026610F">
        <w:rPr>
          <w:rFonts w:ascii="Arial Narrow" w:eastAsia="Calibri" w:hAnsi="Arial Narrow" w:cs="Calibri"/>
          <w:sz w:val="20"/>
          <w:szCs w:val="20"/>
        </w:rPr>
        <w:t xml:space="preserve"> al </w:t>
      </w:r>
      <w:proofErr w:type="spellStart"/>
      <w:r w:rsidRPr="0026610F">
        <w:rPr>
          <w:rFonts w:ascii="Arial Narrow" w:eastAsia="Calibri" w:hAnsi="Arial Narrow" w:cs="Calibri"/>
          <w:sz w:val="20"/>
          <w:szCs w:val="20"/>
        </w:rPr>
        <w:t>cumplimiento</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funciones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orientadas</w:t>
      </w:r>
      <w:proofErr w:type="spellEnd"/>
      <w:r w:rsidRPr="0026610F">
        <w:rPr>
          <w:rFonts w:ascii="Arial Narrow" w:eastAsia="Calibri" w:hAnsi="Arial Narrow" w:cs="Calibri"/>
          <w:sz w:val="20"/>
          <w:szCs w:val="20"/>
        </w:rPr>
        <w:t xml:space="preserve"> a </w:t>
      </w:r>
      <w:proofErr w:type="spellStart"/>
      <w:r w:rsidRPr="0026610F">
        <w:rPr>
          <w:rFonts w:ascii="Arial Narrow" w:eastAsia="Calibri" w:hAnsi="Arial Narrow" w:cs="Calibri"/>
          <w:sz w:val="20"/>
          <w:szCs w:val="20"/>
        </w:rPr>
        <w:t>representar</w:t>
      </w:r>
      <w:proofErr w:type="spellEnd"/>
      <w:r w:rsidRPr="0026610F">
        <w:rPr>
          <w:rFonts w:ascii="Arial Narrow" w:eastAsia="Calibri" w:hAnsi="Arial Narrow" w:cs="Calibri"/>
          <w:sz w:val="20"/>
          <w:szCs w:val="20"/>
        </w:rPr>
        <w:t xml:space="preserve"> al </w:t>
      </w:r>
      <w:proofErr w:type="spellStart"/>
      <w:r w:rsidRPr="0026610F">
        <w:rPr>
          <w:rFonts w:ascii="Arial Narrow" w:eastAsia="Calibri" w:hAnsi="Arial Narrow" w:cs="Calibri"/>
          <w:sz w:val="20"/>
          <w:szCs w:val="20"/>
        </w:rPr>
        <w:t>empleador</w:t>
      </w:r>
      <w:proofErr w:type="spellEnd"/>
      <w:r w:rsidRPr="0026610F">
        <w:rPr>
          <w:rFonts w:ascii="Arial Narrow" w:eastAsia="Calibri" w:hAnsi="Arial Narrow" w:cs="Calibri"/>
          <w:sz w:val="20"/>
          <w:szCs w:val="20"/>
        </w:rPr>
        <w:t>.</w:t>
      </w:r>
    </w:p>
    <w:p w14:paraId="5ED1E0EC" w14:textId="77777777" w:rsidR="0026610F" w:rsidRPr="0026610F" w:rsidRDefault="0026610F" w:rsidP="0026610F">
      <w:pPr>
        <w:pStyle w:val="TableParagraph"/>
        <w:ind w:left="110" w:right="89"/>
        <w:jc w:val="both"/>
        <w:rPr>
          <w:rFonts w:ascii="Arial Narrow" w:eastAsia="Calibri" w:hAnsi="Arial Narrow" w:cs="Calibri"/>
          <w:sz w:val="20"/>
          <w:szCs w:val="20"/>
        </w:rPr>
      </w:pPr>
    </w:p>
    <w:p w14:paraId="34AEB579" w14:textId="77777777" w:rsidR="0026610F" w:rsidRPr="0026610F" w:rsidRDefault="0026610F" w:rsidP="0026610F">
      <w:pPr>
        <w:pStyle w:val="TableParagraph"/>
        <w:ind w:left="110" w:right="89"/>
        <w:jc w:val="both"/>
        <w:rPr>
          <w:rFonts w:ascii="Arial Narrow" w:eastAsia="Calibri" w:hAnsi="Arial Narrow" w:cs="Calibri"/>
          <w:sz w:val="20"/>
          <w:szCs w:val="20"/>
        </w:rPr>
      </w:pPr>
      <w:proofErr w:type="spellStart"/>
      <w:r w:rsidRPr="0026610F">
        <w:rPr>
          <w:rFonts w:ascii="Arial Narrow" w:eastAsia="Calibri" w:hAnsi="Arial Narrow" w:cs="Calibri"/>
          <w:sz w:val="20"/>
          <w:szCs w:val="20"/>
        </w:rPr>
        <w:t>Esta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circunstancia</w:t>
      </w:r>
      <w:proofErr w:type="spellEnd"/>
      <w:r w:rsidRPr="0026610F">
        <w:rPr>
          <w:rFonts w:ascii="Arial Narrow" w:eastAsia="Calibri" w:hAnsi="Arial Narrow" w:cs="Calibri"/>
          <w:sz w:val="20"/>
          <w:szCs w:val="20"/>
        </w:rPr>
        <w:t xml:space="preserve"> se </w:t>
      </w:r>
      <w:proofErr w:type="spellStart"/>
      <w:r w:rsidRPr="0026610F">
        <w:rPr>
          <w:rFonts w:ascii="Arial Narrow" w:eastAsia="Calibri" w:hAnsi="Arial Narrow" w:cs="Calibri"/>
          <w:sz w:val="20"/>
          <w:szCs w:val="20"/>
        </w:rPr>
        <w:t>acreditará</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mediante</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certificación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expedida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por</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representante</w:t>
      </w:r>
      <w:proofErr w:type="spellEnd"/>
      <w:r w:rsidRPr="0026610F">
        <w:rPr>
          <w:rFonts w:ascii="Arial Narrow" w:eastAsia="Calibri" w:hAnsi="Arial Narrow" w:cs="Calibri"/>
          <w:sz w:val="20"/>
          <w:szCs w:val="20"/>
        </w:rPr>
        <w:t xml:space="preserve"> legal y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revisor fiscal, </w:t>
      </w:r>
      <w:proofErr w:type="spellStart"/>
      <w:r w:rsidRPr="0026610F">
        <w:rPr>
          <w:rFonts w:ascii="Arial Narrow" w:eastAsia="Calibri" w:hAnsi="Arial Narrow" w:cs="Calibri"/>
          <w:sz w:val="20"/>
          <w:szCs w:val="20"/>
        </w:rPr>
        <w:t>cuando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exista</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acuerdo</w:t>
      </w:r>
      <w:proofErr w:type="spellEnd"/>
      <w:r w:rsidRPr="0026610F">
        <w:rPr>
          <w:rFonts w:ascii="Arial Narrow" w:eastAsia="Calibri" w:hAnsi="Arial Narrow" w:cs="Calibri"/>
          <w:sz w:val="20"/>
          <w:szCs w:val="20"/>
        </w:rPr>
        <w:t xml:space="preserve"> con </w:t>
      </w:r>
      <w:proofErr w:type="spellStart"/>
      <w:r w:rsidRPr="0026610F">
        <w:rPr>
          <w:rFonts w:ascii="Arial Narrow" w:eastAsia="Calibri" w:hAnsi="Arial Narrow" w:cs="Calibri"/>
          <w:sz w:val="20"/>
          <w:szCs w:val="20"/>
        </w:rPr>
        <w:t>los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requerimientos</w:t>
      </w:r>
      <w:proofErr w:type="spellEnd"/>
      <w:r w:rsidRPr="0026610F">
        <w:rPr>
          <w:rFonts w:ascii="Arial Narrow" w:eastAsia="Calibri" w:hAnsi="Arial Narrow" w:cs="Calibri"/>
          <w:sz w:val="20"/>
          <w:szCs w:val="20"/>
        </w:rPr>
        <w:t xml:space="preserve"> de Ley, o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contador</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donde</w:t>
      </w:r>
      <w:proofErr w:type="spellEnd"/>
      <w:r w:rsidRPr="0026610F">
        <w:rPr>
          <w:rFonts w:ascii="Arial Narrow" w:eastAsia="Calibri" w:hAnsi="Arial Narrow" w:cs="Calibri"/>
          <w:sz w:val="20"/>
          <w:szCs w:val="20"/>
        </w:rPr>
        <w:t xml:space="preserve"> se </w:t>
      </w:r>
      <w:proofErr w:type="spellStart"/>
      <w:r w:rsidRPr="0026610F">
        <w:rPr>
          <w:rFonts w:ascii="Arial Narrow" w:eastAsia="Calibri" w:hAnsi="Arial Narrow" w:cs="Calibri"/>
          <w:sz w:val="20"/>
          <w:szCs w:val="20"/>
        </w:rPr>
        <w:t>señale</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manera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detallada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todas</w:t>
      </w:r>
      <w:proofErr w:type="spellEnd"/>
      <w:r w:rsidRPr="0026610F">
        <w:rPr>
          <w:rFonts w:ascii="Arial Narrow" w:eastAsia="Calibri" w:hAnsi="Arial Narrow" w:cs="Calibri"/>
          <w:sz w:val="20"/>
          <w:szCs w:val="20"/>
        </w:rPr>
        <w:t xml:space="preserve"> las personas que </w:t>
      </w:r>
      <w:proofErr w:type="spellStart"/>
      <w:r w:rsidRPr="0026610F">
        <w:rPr>
          <w:rFonts w:ascii="Arial Narrow" w:eastAsia="Calibri" w:hAnsi="Arial Narrow" w:cs="Calibri"/>
          <w:sz w:val="20"/>
          <w:szCs w:val="20"/>
        </w:rPr>
        <w:t>conforman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los</w:t>
      </w:r>
      <w:proofErr w:type="spellEnd"/>
      <w:r w:rsidRPr="0026610F">
        <w:rPr>
          <w:rFonts w:ascii="Arial Narrow" w:eastAsia="Calibri" w:hAnsi="Arial Narrow" w:cs="Calibri"/>
          <w:sz w:val="20"/>
          <w:szCs w:val="20"/>
        </w:rPr>
        <w:t xml:space="preserve"> cargos de </w:t>
      </w:r>
      <w:proofErr w:type="spellStart"/>
      <w:r w:rsidRPr="0026610F">
        <w:rPr>
          <w:rFonts w:ascii="Arial Narrow" w:eastAsia="Calibri" w:hAnsi="Arial Narrow" w:cs="Calibri"/>
          <w:sz w:val="20"/>
          <w:szCs w:val="20"/>
        </w:rPr>
        <w:t>nivel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directivo</w:t>
      </w:r>
      <w:proofErr w:type="spellEnd"/>
      <w:r w:rsidRPr="0026610F">
        <w:rPr>
          <w:rFonts w:ascii="Arial Narrow" w:eastAsia="Calibri" w:hAnsi="Arial Narrow" w:cs="Calibri"/>
          <w:sz w:val="20"/>
          <w:szCs w:val="20"/>
        </w:rPr>
        <w:t xml:space="preserve"> del </w:t>
      </w:r>
      <w:proofErr w:type="spellStart"/>
      <w:r w:rsidRPr="0026610F">
        <w:rPr>
          <w:rFonts w:ascii="Arial Narrow" w:eastAsia="Calibri" w:hAnsi="Arial Narrow" w:cs="Calibri"/>
          <w:sz w:val="20"/>
          <w:szCs w:val="20"/>
        </w:rPr>
        <w:t>proponente</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número</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mujeres</w:t>
      </w:r>
      <w:proofErr w:type="spellEnd"/>
      <w:r w:rsidRPr="0026610F">
        <w:rPr>
          <w:rFonts w:ascii="Arial Narrow" w:eastAsia="Calibri" w:hAnsi="Arial Narrow" w:cs="Calibri"/>
          <w:sz w:val="20"/>
          <w:szCs w:val="20"/>
        </w:rPr>
        <w:t xml:space="preserve"> y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tiempo</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vinculación</w:t>
      </w:r>
      <w:proofErr w:type="spellEnd"/>
      <w:r w:rsidRPr="0026610F">
        <w:rPr>
          <w:rFonts w:ascii="Arial Narrow" w:eastAsia="Calibri" w:hAnsi="Arial Narrow" w:cs="Calibri"/>
          <w:sz w:val="20"/>
          <w:szCs w:val="20"/>
        </w:rPr>
        <w:t>.</w:t>
      </w:r>
    </w:p>
    <w:p w14:paraId="2D74A07A" w14:textId="77777777" w:rsidR="0026610F" w:rsidRPr="0026610F" w:rsidRDefault="0026610F" w:rsidP="0026610F">
      <w:pPr>
        <w:pStyle w:val="TableParagraph"/>
        <w:ind w:left="110" w:right="89"/>
        <w:jc w:val="both"/>
        <w:rPr>
          <w:rFonts w:ascii="Arial Narrow" w:eastAsia="Calibri" w:hAnsi="Arial Narrow" w:cs="Calibri"/>
          <w:sz w:val="20"/>
          <w:szCs w:val="20"/>
        </w:rPr>
      </w:pPr>
    </w:p>
    <w:p w14:paraId="6E3D20AA" w14:textId="77777777" w:rsidR="0026610F" w:rsidRPr="0026610F" w:rsidRDefault="0026610F" w:rsidP="0026610F">
      <w:pPr>
        <w:pStyle w:val="TableParagraph"/>
        <w:ind w:left="110" w:right="89"/>
        <w:jc w:val="both"/>
        <w:rPr>
          <w:rFonts w:ascii="Arial Narrow" w:eastAsia="Calibri" w:hAnsi="Arial Narrow" w:cs="Calibri"/>
          <w:sz w:val="20"/>
          <w:szCs w:val="20"/>
        </w:rPr>
      </w:pPr>
      <w:r w:rsidRPr="0026610F">
        <w:rPr>
          <w:rFonts w:ascii="Arial Narrow" w:eastAsia="Calibri" w:hAnsi="Arial Narrow" w:cs="Calibri"/>
          <w:sz w:val="20"/>
          <w:szCs w:val="20"/>
        </w:rPr>
        <w:t xml:space="preserve">La </w:t>
      </w:r>
      <w:proofErr w:type="spellStart"/>
      <w:r w:rsidRPr="0026610F">
        <w:rPr>
          <w:rFonts w:ascii="Arial Narrow" w:eastAsia="Calibri" w:hAnsi="Arial Narrow" w:cs="Calibri"/>
          <w:sz w:val="20"/>
          <w:szCs w:val="20"/>
        </w:rPr>
        <w:t>certificación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deberá</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relacionar</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nombre</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completo</w:t>
      </w:r>
      <w:proofErr w:type="spellEnd"/>
      <w:r w:rsidRPr="0026610F">
        <w:rPr>
          <w:rFonts w:ascii="Arial Narrow" w:eastAsia="Calibri" w:hAnsi="Arial Narrow" w:cs="Calibri"/>
          <w:sz w:val="20"/>
          <w:szCs w:val="20"/>
        </w:rPr>
        <w:t xml:space="preserve"> y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número</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documento</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identidad</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cada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una</w:t>
      </w:r>
      <w:proofErr w:type="spellEnd"/>
      <w:r w:rsidRPr="0026610F">
        <w:rPr>
          <w:rFonts w:ascii="Arial Narrow" w:eastAsia="Calibri" w:hAnsi="Arial Narrow" w:cs="Calibri"/>
          <w:sz w:val="20"/>
          <w:szCs w:val="20"/>
        </w:rPr>
        <w:t xml:space="preserve"> de las personas que </w:t>
      </w:r>
      <w:proofErr w:type="spellStart"/>
      <w:r w:rsidRPr="0026610F">
        <w:rPr>
          <w:rFonts w:ascii="Arial Narrow" w:eastAsia="Calibri" w:hAnsi="Arial Narrow" w:cs="Calibri"/>
          <w:sz w:val="20"/>
          <w:szCs w:val="20"/>
        </w:rPr>
        <w:t>conforman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nivel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directivo</w:t>
      </w:r>
      <w:proofErr w:type="spellEnd"/>
      <w:r w:rsidRPr="0026610F">
        <w:rPr>
          <w:rFonts w:ascii="Arial Narrow" w:eastAsia="Calibri" w:hAnsi="Arial Narrow" w:cs="Calibri"/>
          <w:sz w:val="20"/>
          <w:szCs w:val="20"/>
        </w:rPr>
        <w:t xml:space="preserve"> del </w:t>
      </w:r>
      <w:proofErr w:type="spellStart"/>
      <w:r w:rsidRPr="0026610F">
        <w:rPr>
          <w:rFonts w:ascii="Arial Narrow" w:eastAsia="Calibri" w:hAnsi="Arial Narrow" w:cs="Calibri"/>
          <w:sz w:val="20"/>
          <w:szCs w:val="20"/>
        </w:rPr>
        <w:t>proponente</w:t>
      </w:r>
      <w:proofErr w:type="spellEnd"/>
      <w:r w:rsidRPr="0026610F">
        <w:rPr>
          <w:rFonts w:ascii="Arial Narrow" w:eastAsia="Calibri" w:hAnsi="Arial Narrow" w:cs="Calibri"/>
          <w:sz w:val="20"/>
          <w:szCs w:val="20"/>
        </w:rPr>
        <w:t xml:space="preserve">. Como </w:t>
      </w:r>
      <w:proofErr w:type="spellStart"/>
      <w:r w:rsidRPr="0026610F">
        <w:rPr>
          <w:rFonts w:ascii="Arial Narrow" w:eastAsia="Calibri" w:hAnsi="Arial Narrow" w:cs="Calibri"/>
          <w:sz w:val="20"/>
          <w:szCs w:val="20"/>
        </w:rPr>
        <w:t>soporte</w:t>
      </w:r>
      <w:proofErr w:type="spellEnd"/>
      <w:r w:rsidRPr="0026610F">
        <w:rPr>
          <w:rFonts w:ascii="Arial Narrow" w:eastAsia="Calibri" w:hAnsi="Arial Narrow" w:cs="Calibri"/>
          <w:sz w:val="20"/>
          <w:szCs w:val="20"/>
        </w:rPr>
        <w:t xml:space="preserve">, se </w:t>
      </w:r>
      <w:proofErr w:type="spellStart"/>
      <w:r w:rsidRPr="0026610F">
        <w:rPr>
          <w:rFonts w:ascii="Arial Narrow" w:eastAsia="Calibri" w:hAnsi="Arial Narrow" w:cs="Calibri"/>
          <w:sz w:val="20"/>
          <w:szCs w:val="20"/>
        </w:rPr>
        <w:t>anexará</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copia</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los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respectivos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documentos</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identidad</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copia</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los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contratos</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trabajo</w:t>
      </w:r>
      <w:proofErr w:type="spellEnd"/>
      <w:r w:rsidRPr="0026610F">
        <w:rPr>
          <w:rFonts w:ascii="Arial Narrow" w:eastAsia="Calibri" w:hAnsi="Arial Narrow" w:cs="Calibri"/>
          <w:sz w:val="20"/>
          <w:szCs w:val="20"/>
        </w:rPr>
        <w:t xml:space="preserve"> o </w:t>
      </w:r>
      <w:proofErr w:type="spellStart"/>
      <w:r w:rsidRPr="0026610F">
        <w:rPr>
          <w:rFonts w:ascii="Arial Narrow" w:eastAsia="Calibri" w:hAnsi="Arial Narrow" w:cs="Calibri"/>
          <w:sz w:val="20"/>
          <w:szCs w:val="20"/>
        </w:rPr>
        <w:t>certificación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laboral</w:t>
      </w:r>
      <w:proofErr w:type="spellEnd"/>
      <w:r w:rsidRPr="0026610F">
        <w:rPr>
          <w:rFonts w:ascii="Arial Narrow" w:eastAsia="Calibri" w:hAnsi="Arial Narrow" w:cs="Calibri"/>
          <w:sz w:val="20"/>
          <w:szCs w:val="20"/>
        </w:rPr>
        <w:t xml:space="preserve"> con las </w:t>
      </w:r>
      <w:proofErr w:type="spellStart"/>
      <w:r w:rsidRPr="0026610F">
        <w:rPr>
          <w:rFonts w:ascii="Arial Narrow" w:eastAsia="Calibri" w:hAnsi="Arial Narrow" w:cs="Calibri"/>
          <w:sz w:val="20"/>
          <w:szCs w:val="20"/>
        </w:rPr>
        <w:t>funciones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así</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como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certificado</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aportes</w:t>
      </w:r>
      <w:proofErr w:type="spellEnd"/>
      <w:r w:rsidRPr="0026610F">
        <w:rPr>
          <w:rFonts w:ascii="Arial Narrow" w:eastAsia="Calibri" w:hAnsi="Arial Narrow" w:cs="Calibri"/>
          <w:sz w:val="20"/>
          <w:szCs w:val="20"/>
        </w:rPr>
        <w:t xml:space="preserve"> a </w:t>
      </w:r>
      <w:proofErr w:type="spellStart"/>
      <w:r w:rsidRPr="0026610F">
        <w:rPr>
          <w:rFonts w:ascii="Arial Narrow" w:eastAsia="Calibri" w:hAnsi="Arial Narrow" w:cs="Calibri"/>
          <w:sz w:val="20"/>
          <w:szCs w:val="20"/>
        </w:rPr>
        <w:t>seguridad</w:t>
      </w:r>
      <w:proofErr w:type="spellEnd"/>
      <w:r w:rsidRPr="0026610F">
        <w:rPr>
          <w:rFonts w:ascii="Arial Narrow" w:eastAsia="Calibri" w:hAnsi="Arial Narrow" w:cs="Calibri"/>
          <w:sz w:val="20"/>
          <w:szCs w:val="20"/>
        </w:rPr>
        <w:t xml:space="preserve"> social del </w:t>
      </w:r>
      <w:proofErr w:type="spellStart"/>
      <w:r w:rsidRPr="0026610F">
        <w:rPr>
          <w:rFonts w:ascii="Arial Narrow" w:eastAsia="Calibri" w:hAnsi="Arial Narrow" w:cs="Calibri"/>
          <w:sz w:val="20"/>
          <w:szCs w:val="20"/>
        </w:rPr>
        <w:t>último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año</w:t>
      </w:r>
      <w:proofErr w:type="spellEnd"/>
      <w:r w:rsidRPr="0026610F">
        <w:rPr>
          <w:rFonts w:ascii="Arial Narrow" w:eastAsia="Calibri" w:hAnsi="Arial Narrow" w:cs="Calibri"/>
          <w:sz w:val="20"/>
          <w:szCs w:val="20"/>
        </w:rPr>
        <w:t xml:space="preserve"> en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que se </w:t>
      </w:r>
      <w:proofErr w:type="spellStart"/>
      <w:r w:rsidRPr="0026610F">
        <w:rPr>
          <w:rFonts w:ascii="Arial Narrow" w:eastAsia="Calibri" w:hAnsi="Arial Narrow" w:cs="Calibri"/>
          <w:sz w:val="20"/>
          <w:szCs w:val="20"/>
        </w:rPr>
        <w:t>demuestren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los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pagos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realizados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por</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empleador</w:t>
      </w:r>
      <w:proofErr w:type="spellEnd"/>
      <w:r w:rsidRPr="0026610F">
        <w:rPr>
          <w:rFonts w:ascii="Arial Narrow" w:eastAsia="Calibri" w:hAnsi="Arial Narrow" w:cs="Calibri"/>
          <w:sz w:val="20"/>
          <w:szCs w:val="20"/>
        </w:rPr>
        <w:t>.</w:t>
      </w:r>
    </w:p>
    <w:p w14:paraId="3A1B0A60" w14:textId="77777777" w:rsidR="0026610F" w:rsidRPr="0026610F" w:rsidRDefault="0026610F" w:rsidP="0026610F">
      <w:pPr>
        <w:pStyle w:val="TableParagraph"/>
        <w:ind w:left="110" w:right="89"/>
        <w:jc w:val="both"/>
        <w:rPr>
          <w:rFonts w:ascii="Arial Narrow" w:eastAsia="Calibri" w:hAnsi="Arial Narrow" w:cs="Calibri"/>
          <w:sz w:val="20"/>
          <w:szCs w:val="20"/>
        </w:rPr>
      </w:pPr>
    </w:p>
    <w:p w14:paraId="3A69DF04" w14:textId="77777777" w:rsidR="0026610F" w:rsidRPr="0026610F" w:rsidRDefault="0026610F" w:rsidP="0026610F">
      <w:pPr>
        <w:pStyle w:val="TableParagraph"/>
        <w:ind w:left="110" w:right="89"/>
        <w:jc w:val="both"/>
        <w:rPr>
          <w:rFonts w:ascii="Arial Narrow" w:eastAsia="Calibri" w:hAnsi="Arial Narrow" w:cs="Calibri"/>
          <w:sz w:val="20"/>
          <w:szCs w:val="20"/>
        </w:rPr>
      </w:pPr>
    </w:p>
    <w:p w14:paraId="0A9D63A3" w14:textId="77777777" w:rsidR="0026610F" w:rsidRPr="0026610F" w:rsidRDefault="0026610F" w:rsidP="0026610F">
      <w:pPr>
        <w:pStyle w:val="TableParagraph"/>
        <w:numPr>
          <w:ilvl w:val="0"/>
          <w:numId w:val="16"/>
        </w:numPr>
        <w:ind w:right="89"/>
        <w:jc w:val="both"/>
        <w:rPr>
          <w:rFonts w:ascii="Arial Narrow" w:eastAsia="Calibri" w:hAnsi="Arial Narrow" w:cs="Calibri"/>
          <w:b/>
          <w:sz w:val="20"/>
          <w:szCs w:val="20"/>
        </w:rPr>
      </w:pPr>
      <w:proofErr w:type="spellStart"/>
      <w:r w:rsidRPr="0026610F">
        <w:rPr>
          <w:rFonts w:ascii="Arial Narrow" w:eastAsia="Calibri" w:hAnsi="Arial Narrow" w:cs="Calibri"/>
          <w:sz w:val="20"/>
          <w:szCs w:val="20"/>
        </w:rPr>
        <w:t>Cuando</w:t>
      </w:r>
      <w:proofErr w:type="spellEnd"/>
      <w:r w:rsidRPr="0026610F">
        <w:rPr>
          <w:rFonts w:ascii="Arial Narrow" w:eastAsia="Calibri" w:hAnsi="Arial Narrow" w:cs="Calibri"/>
          <w:sz w:val="20"/>
          <w:szCs w:val="20"/>
        </w:rPr>
        <w:t xml:space="preserve"> la persona natural sea </w:t>
      </w:r>
      <w:proofErr w:type="spellStart"/>
      <w:r w:rsidRPr="0026610F">
        <w:rPr>
          <w:rFonts w:ascii="Arial Narrow" w:eastAsia="Calibri" w:hAnsi="Arial Narrow" w:cs="Calibri"/>
          <w:sz w:val="20"/>
          <w:szCs w:val="20"/>
        </w:rPr>
        <w:t>una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mujer</w:t>
      </w:r>
      <w:proofErr w:type="spellEnd"/>
      <w:r w:rsidRPr="0026610F">
        <w:rPr>
          <w:rFonts w:ascii="Arial Narrow" w:eastAsia="Calibri" w:hAnsi="Arial Narrow" w:cs="Calibri"/>
          <w:sz w:val="20"/>
          <w:szCs w:val="20"/>
        </w:rPr>
        <w:t xml:space="preserve"> y </w:t>
      </w:r>
      <w:proofErr w:type="spellStart"/>
      <w:r w:rsidRPr="0026610F">
        <w:rPr>
          <w:rFonts w:ascii="Arial Narrow" w:eastAsia="Calibri" w:hAnsi="Arial Narrow" w:cs="Calibri"/>
          <w:sz w:val="20"/>
          <w:szCs w:val="20"/>
        </w:rPr>
        <w:t>haya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ejercido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actividades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comerciales</w:t>
      </w:r>
      <w:proofErr w:type="spellEnd"/>
      <w:r w:rsidRPr="0026610F">
        <w:rPr>
          <w:rFonts w:ascii="Arial Narrow" w:eastAsia="Calibri" w:hAnsi="Arial Narrow" w:cs="Calibri"/>
          <w:sz w:val="20"/>
          <w:szCs w:val="20"/>
        </w:rPr>
        <w:t xml:space="preserve"> a </w:t>
      </w:r>
      <w:proofErr w:type="spellStart"/>
      <w:r w:rsidRPr="0026610F">
        <w:rPr>
          <w:rFonts w:ascii="Arial Narrow" w:eastAsia="Calibri" w:hAnsi="Arial Narrow" w:cs="Calibri"/>
          <w:sz w:val="20"/>
          <w:szCs w:val="20"/>
        </w:rPr>
        <w:t>través</w:t>
      </w:r>
      <w:proofErr w:type="spellEnd"/>
      <w:r w:rsidRPr="0026610F">
        <w:rPr>
          <w:rFonts w:ascii="Arial Narrow" w:eastAsia="Calibri" w:hAnsi="Arial Narrow" w:cs="Calibri"/>
          <w:sz w:val="20"/>
          <w:szCs w:val="20"/>
        </w:rPr>
        <w:t xml:space="preserve"> de UN </w:t>
      </w:r>
      <w:proofErr w:type="spellStart"/>
      <w:r w:rsidRPr="0026610F">
        <w:rPr>
          <w:rFonts w:ascii="Arial Narrow" w:eastAsia="Calibri" w:hAnsi="Arial Narrow" w:cs="Calibri"/>
          <w:sz w:val="20"/>
          <w:szCs w:val="20"/>
        </w:rPr>
        <w:t>establecimiento</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comercio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durante</w:t>
      </w:r>
      <w:proofErr w:type="spellEnd"/>
      <w:r w:rsidRPr="0026610F">
        <w:rPr>
          <w:rFonts w:ascii="Arial Narrow" w:eastAsia="Calibri" w:hAnsi="Arial Narrow" w:cs="Calibri"/>
          <w:sz w:val="20"/>
          <w:szCs w:val="20"/>
        </w:rPr>
        <w:t xml:space="preserve"> al </w:t>
      </w:r>
      <w:proofErr w:type="spellStart"/>
      <w:r w:rsidRPr="0026610F">
        <w:rPr>
          <w:rFonts w:ascii="Arial Narrow" w:eastAsia="Calibri" w:hAnsi="Arial Narrow" w:cs="Calibri"/>
          <w:sz w:val="20"/>
          <w:szCs w:val="20"/>
        </w:rPr>
        <w:t>menos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último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año</w:t>
      </w:r>
      <w:proofErr w:type="spellEnd"/>
      <w:r w:rsidRPr="0026610F">
        <w:rPr>
          <w:rFonts w:ascii="Arial Narrow" w:eastAsia="Calibri" w:hAnsi="Arial Narrow" w:cs="Calibri"/>
          <w:sz w:val="20"/>
          <w:szCs w:val="20"/>
        </w:rPr>
        <w:t xml:space="preserve"> anterior a la </w:t>
      </w:r>
      <w:proofErr w:type="spellStart"/>
      <w:r w:rsidRPr="0026610F">
        <w:rPr>
          <w:rFonts w:ascii="Arial Narrow" w:eastAsia="Calibri" w:hAnsi="Arial Narrow" w:cs="Calibri"/>
          <w:sz w:val="20"/>
          <w:szCs w:val="20"/>
        </w:rPr>
        <w:t>fecha</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cierre</w:t>
      </w:r>
      <w:proofErr w:type="spellEnd"/>
      <w:r w:rsidRPr="0026610F">
        <w:rPr>
          <w:rFonts w:ascii="Arial Narrow" w:eastAsia="Calibri" w:hAnsi="Arial Narrow" w:cs="Calibri"/>
          <w:sz w:val="20"/>
          <w:szCs w:val="20"/>
        </w:rPr>
        <w:t xml:space="preserve"> del </w:t>
      </w:r>
      <w:proofErr w:type="spellStart"/>
      <w:r w:rsidRPr="0026610F">
        <w:rPr>
          <w:rFonts w:ascii="Arial Narrow" w:eastAsia="Calibri" w:hAnsi="Arial Narrow" w:cs="Calibri"/>
          <w:sz w:val="20"/>
          <w:szCs w:val="20"/>
        </w:rPr>
        <w:t>proceso</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selección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Esta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circunstancia</w:t>
      </w:r>
      <w:proofErr w:type="spellEnd"/>
      <w:r w:rsidRPr="0026610F">
        <w:rPr>
          <w:rFonts w:ascii="Arial Narrow" w:eastAsia="Calibri" w:hAnsi="Arial Narrow" w:cs="Calibri"/>
          <w:sz w:val="20"/>
          <w:szCs w:val="20"/>
        </w:rPr>
        <w:t xml:space="preserve"> se </w:t>
      </w:r>
      <w:proofErr w:type="spellStart"/>
      <w:r w:rsidRPr="0026610F">
        <w:rPr>
          <w:rFonts w:ascii="Arial Narrow" w:eastAsia="Calibri" w:hAnsi="Arial Narrow" w:cs="Calibri"/>
          <w:sz w:val="20"/>
          <w:szCs w:val="20"/>
        </w:rPr>
        <w:t>acreditará</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mediante</w:t>
      </w:r>
      <w:proofErr w:type="spellEnd"/>
      <w:r w:rsidRPr="0026610F">
        <w:rPr>
          <w:rFonts w:ascii="Arial Narrow" w:eastAsia="Calibri" w:hAnsi="Arial Narrow" w:cs="Calibri"/>
          <w:sz w:val="20"/>
          <w:szCs w:val="20"/>
        </w:rPr>
        <w:t xml:space="preserve"> la </w:t>
      </w:r>
      <w:proofErr w:type="spellStart"/>
      <w:r w:rsidRPr="0026610F">
        <w:rPr>
          <w:rFonts w:ascii="Arial Narrow" w:eastAsia="Calibri" w:hAnsi="Arial Narrow" w:cs="Calibri"/>
          <w:sz w:val="20"/>
          <w:szCs w:val="20"/>
        </w:rPr>
        <w:t>copia</w:t>
      </w:r>
      <w:proofErr w:type="spellEnd"/>
      <w:r w:rsidRPr="0026610F">
        <w:rPr>
          <w:rFonts w:ascii="Arial Narrow" w:eastAsia="Calibri" w:hAnsi="Arial Narrow" w:cs="Calibri"/>
          <w:sz w:val="20"/>
          <w:szCs w:val="20"/>
        </w:rPr>
        <w:t xml:space="preserve"> de cédula de </w:t>
      </w:r>
      <w:proofErr w:type="spellStart"/>
      <w:r w:rsidRPr="0026610F">
        <w:rPr>
          <w:rFonts w:ascii="Arial Narrow" w:eastAsia="Calibri" w:hAnsi="Arial Narrow" w:cs="Calibri"/>
          <w:sz w:val="20"/>
          <w:szCs w:val="20"/>
        </w:rPr>
        <w:t>ciudadanía</w:t>
      </w:r>
      <w:proofErr w:type="spellEnd"/>
      <w:r w:rsidRPr="0026610F">
        <w:rPr>
          <w:rFonts w:ascii="Arial Narrow" w:eastAsia="Calibri" w:hAnsi="Arial Narrow" w:cs="Calibri"/>
          <w:sz w:val="20"/>
          <w:szCs w:val="20"/>
        </w:rPr>
        <w:t xml:space="preserve">, la cédula de </w:t>
      </w:r>
      <w:proofErr w:type="spellStart"/>
      <w:r w:rsidRPr="0026610F">
        <w:rPr>
          <w:rFonts w:ascii="Arial Narrow" w:eastAsia="Calibri" w:hAnsi="Arial Narrow" w:cs="Calibri"/>
          <w:sz w:val="20"/>
          <w:szCs w:val="20"/>
        </w:rPr>
        <w:t>extranjería</w:t>
      </w:r>
      <w:proofErr w:type="spellEnd"/>
      <w:r w:rsidRPr="0026610F">
        <w:rPr>
          <w:rFonts w:ascii="Arial Narrow" w:eastAsia="Calibri" w:hAnsi="Arial Narrow" w:cs="Calibri"/>
          <w:sz w:val="20"/>
          <w:szCs w:val="20"/>
        </w:rPr>
        <w:t xml:space="preserve"> o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pasaporte</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así</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como</w:t>
      </w:r>
      <w:proofErr w:type="spellEnd"/>
      <w:r w:rsidRPr="0026610F">
        <w:rPr>
          <w:rFonts w:ascii="Arial Narrow" w:eastAsia="Calibri" w:hAnsi="Arial Narrow" w:cs="Calibri"/>
          <w:sz w:val="20"/>
          <w:szCs w:val="20"/>
        </w:rPr>
        <w:t xml:space="preserve"> la </w:t>
      </w:r>
      <w:proofErr w:type="spellStart"/>
      <w:r w:rsidRPr="0026610F">
        <w:rPr>
          <w:rFonts w:ascii="Arial Narrow" w:eastAsia="Calibri" w:hAnsi="Arial Narrow" w:cs="Calibri"/>
          <w:sz w:val="20"/>
          <w:szCs w:val="20"/>
        </w:rPr>
        <w:t>copia</w:t>
      </w:r>
      <w:proofErr w:type="spellEnd"/>
      <w:r w:rsidRPr="0026610F">
        <w:rPr>
          <w:rFonts w:ascii="Arial Narrow" w:eastAsia="Calibri" w:hAnsi="Arial Narrow" w:cs="Calibri"/>
          <w:sz w:val="20"/>
          <w:szCs w:val="20"/>
        </w:rPr>
        <w:t xml:space="preserve"> del </w:t>
      </w:r>
      <w:proofErr w:type="spellStart"/>
      <w:r w:rsidRPr="0026610F">
        <w:rPr>
          <w:rFonts w:ascii="Arial Narrow" w:eastAsia="Calibri" w:hAnsi="Arial Narrow" w:cs="Calibri"/>
          <w:sz w:val="20"/>
          <w:szCs w:val="20"/>
        </w:rPr>
        <w:t>registro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mercantil</w:t>
      </w:r>
      <w:proofErr w:type="spellEnd"/>
      <w:r w:rsidRPr="0026610F">
        <w:rPr>
          <w:rFonts w:ascii="Arial Narrow" w:eastAsia="Calibri" w:hAnsi="Arial Narrow" w:cs="Calibri"/>
          <w:b/>
          <w:sz w:val="20"/>
          <w:szCs w:val="20"/>
        </w:rPr>
        <w:t>.</w:t>
      </w:r>
    </w:p>
    <w:p w14:paraId="53042D1F" w14:textId="77777777" w:rsidR="0026610F" w:rsidRPr="0026610F" w:rsidRDefault="0026610F" w:rsidP="0026610F">
      <w:pPr>
        <w:pStyle w:val="TableParagraph"/>
        <w:ind w:left="110" w:right="89"/>
        <w:jc w:val="both"/>
        <w:rPr>
          <w:rFonts w:ascii="Arial Narrow" w:eastAsia="Calibri" w:hAnsi="Arial Narrow" w:cs="Calibri"/>
          <w:sz w:val="20"/>
          <w:szCs w:val="20"/>
        </w:rPr>
      </w:pPr>
    </w:p>
    <w:p w14:paraId="6243CDFC" w14:textId="77777777" w:rsidR="0026610F" w:rsidRPr="0026610F" w:rsidRDefault="0026610F" w:rsidP="0026610F">
      <w:pPr>
        <w:pStyle w:val="TableParagraph"/>
        <w:numPr>
          <w:ilvl w:val="0"/>
          <w:numId w:val="16"/>
        </w:numPr>
        <w:ind w:right="89"/>
        <w:jc w:val="both"/>
        <w:rPr>
          <w:rFonts w:ascii="Arial Narrow" w:eastAsia="Calibri" w:hAnsi="Arial Narrow" w:cs="Calibri"/>
          <w:sz w:val="20"/>
          <w:szCs w:val="20"/>
        </w:rPr>
      </w:pPr>
      <w:r w:rsidRPr="0026610F">
        <w:rPr>
          <w:rFonts w:ascii="Arial Narrow" w:eastAsia="Calibri" w:hAnsi="Arial Narrow" w:cs="Calibri"/>
          <w:sz w:val="20"/>
          <w:szCs w:val="20"/>
        </w:rPr>
        <w:t xml:space="preserve">Para las </w:t>
      </w:r>
      <w:proofErr w:type="spellStart"/>
      <w:r w:rsidRPr="0026610F">
        <w:rPr>
          <w:rFonts w:ascii="Arial Narrow" w:eastAsia="Calibri" w:hAnsi="Arial Narrow" w:cs="Calibri"/>
          <w:sz w:val="20"/>
          <w:szCs w:val="20"/>
        </w:rPr>
        <w:t>asociaciones</w:t>
      </w:r>
      <w:proofErr w:type="spellEnd"/>
      <w:r w:rsidRPr="0026610F">
        <w:rPr>
          <w:rFonts w:ascii="Arial Narrow" w:eastAsia="Calibri" w:hAnsi="Arial Narrow" w:cs="Calibri"/>
          <w:sz w:val="20"/>
          <w:szCs w:val="20"/>
        </w:rPr>
        <w:t xml:space="preserve"> y </w:t>
      </w:r>
      <w:proofErr w:type="spellStart"/>
      <w:r w:rsidRPr="0026610F">
        <w:rPr>
          <w:rFonts w:ascii="Arial Narrow" w:eastAsia="Calibri" w:hAnsi="Arial Narrow" w:cs="Calibri"/>
          <w:sz w:val="20"/>
          <w:szCs w:val="20"/>
        </w:rPr>
        <w:t>cooperativas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cuando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más</w:t>
      </w:r>
      <w:proofErr w:type="spellEnd"/>
      <w:r w:rsidRPr="0026610F">
        <w:rPr>
          <w:rFonts w:ascii="Arial Narrow" w:eastAsia="Calibri" w:hAnsi="Arial Narrow" w:cs="Calibri"/>
          <w:sz w:val="20"/>
          <w:szCs w:val="20"/>
        </w:rPr>
        <w:t xml:space="preserve"> del </w:t>
      </w:r>
      <w:proofErr w:type="spellStart"/>
      <w:r w:rsidRPr="0026610F">
        <w:rPr>
          <w:rFonts w:ascii="Arial Narrow" w:eastAsia="Calibri" w:hAnsi="Arial Narrow" w:cs="Calibri"/>
          <w:sz w:val="20"/>
          <w:szCs w:val="20"/>
        </w:rPr>
        <w:t>cincuenta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por</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ciento</w:t>
      </w:r>
      <w:proofErr w:type="spellEnd"/>
      <w:r w:rsidRPr="0026610F">
        <w:rPr>
          <w:rFonts w:ascii="Arial Narrow" w:eastAsia="Calibri" w:hAnsi="Arial Narrow" w:cs="Calibri"/>
          <w:sz w:val="20"/>
          <w:szCs w:val="20"/>
        </w:rPr>
        <w:t xml:space="preserve"> (50%) de </w:t>
      </w:r>
      <w:proofErr w:type="spellStart"/>
      <w:r w:rsidRPr="0026610F">
        <w:rPr>
          <w:rFonts w:ascii="Arial Narrow" w:eastAsia="Calibri" w:hAnsi="Arial Narrow" w:cs="Calibri"/>
          <w:sz w:val="20"/>
          <w:szCs w:val="20"/>
        </w:rPr>
        <w:t>los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asociados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sean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mujeres</w:t>
      </w:r>
      <w:proofErr w:type="spellEnd"/>
      <w:r w:rsidRPr="0026610F">
        <w:rPr>
          <w:rFonts w:ascii="Arial Narrow" w:eastAsia="Calibri" w:hAnsi="Arial Narrow" w:cs="Calibri"/>
          <w:sz w:val="20"/>
          <w:szCs w:val="20"/>
        </w:rPr>
        <w:t xml:space="preserve"> y la </w:t>
      </w:r>
      <w:proofErr w:type="spellStart"/>
      <w:r w:rsidRPr="0026610F">
        <w:rPr>
          <w:rFonts w:ascii="Arial Narrow" w:eastAsia="Calibri" w:hAnsi="Arial Narrow" w:cs="Calibri"/>
          <w:sz w:val="20"/>
          <w:szCs w:val="20"/>
        </w:rPr>
        <w:t>participación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haya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correspondido</w:t>
      </w:r>
      <w:proofErr w:type="spellEnd"/>
      <w:r w:rsidRPr="0026610F">
        <w:rPr>
          <w:rFonts w:ascii="Arial Narrow" w:eastAsia="Calibri" w:hAnsi="Arial Narrow" w:cs="Calibri"/>
          <w:sz w:val="20"/>
          <w:szCs w:val="20"/>
        </w:rPr>
        <w:t xml:space="preserve"> </w:t>
      </w:r>
      <w:proofErr w:type="gramStart"/>
      <w:r w:rsidRPr="0026610F">
        <w:rPr>
          <w:rFonts w:ascii="Arial Narrow" w:eastAsia="Calibri" w:hAnsi="Arial Narrow" w:cs="Calibri"/>
          <w:sz w:val="20"/>
          <w:szCs w:val="20"/>
        </w:rPr>
        <w:t>a</w:t>
      </w:r>
      <w:proofErr w:type="gram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estas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durante</w:t>
      </w:r>
      <w:proofErr w:type="spellEnd"/>
      <w:r w:rsidRPr="0026610F">
        <w:rPr>
          <w:rFonts w:ascii="Arial Narrow" w:eastAsia="Calibri" w:hAnsi="Arial Narrow" w:cs="Calibri"/>
          <w:sz w:val="20"/>
          <w:szCs w:val="20"/>
        </w:rPr>
        <w:t xml:space="preserve"> al </w:t>
      </w:r>
      <w:proofErr w:type="spellStart"/>
      <w:r w:rsidRPr="0026610F">
        <w:rPr>
          <w:rFonts w:ascii="Arial Narrow" w:eastAsia="Calibri" w:hAnsi="Arial Narrow" w:cs="Calibri"/>
          <w:sz w:val="20"/>
          <w:szCs w:val="20"/>
        </w:rPr>
        <w:t>menos</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último</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año</w:t>
      </w:r>
      <w:proofErr w:type="spellEnd"/>
      <w:r w:rsidRPr="0026610F">
        <w:rPr>
          <w:rFonts w:ascii="Arial Narrow" w:eastAsia="Calibri" w:hAnsi="Arial Narrow" w:cs="Calibri"/>
          <w:sz w:val="20"/>
          <w:szCs w:val="20"/>
        </w:rPr>
        <w:t xml:space="preserve"> anterior a la </w:t>
      </w:r>
      <w:proofErr w:type="spellStart"/>
      <w:r w:rsidRPr="0026610F">
        <w:rPr>
          <w:rFonts w:ascii="Arial Narrow" w:eastAsia="Calibri" w:hAnsi="Arial Narrow" w:cs="Calibri"/>
          <w:sz w:val="20"/>
          <w:szCs w:val="20"/>
        </w:rPr>
        <w:t>fecha</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cierre</w:t>
      </w:r>
      <w:proofErr w:type="spellEnd"/>
      <w:r w:rsidRPr="0026610F">
        <w:rPr>
          <w:rFonts w:ascii="Arial Narrow" w:eastAsia="Calibri" w:hAnsi="Arial Narrow" w:cs="Calibri"/>
          <w:sz w:val="20"/>
          <w:szCs w:val="20"/>
        </w:rPr>
        <w:t xml:space="preserve"> del </w:t>
      </w:r>
      <w:proofErr w:type="spellStart"/>
      <w:r w:rsidRPr="0026610F">
        <w:rPr>
          <w:rFonts w:ascii="Arial Narrow" w:eastAsia="Calibri" w:hAnsi="Arial Narrow" w:cs="Calibri"/>
          <w:sz w:val="20"/>
          <w:szCs w:val="20"/>
        </w:rPr>
        <w:t>Proceso</w:t>
      </w:r>
      <w:proofErr w:type="spellEnd"/>
      <w:r w:rsidRPr="0026610F">
        <w:rPr>
          <w:rFonts w:ascii="Arial Narrow" w:eastAsia="Calibri" w:hAnsi="Arial Narrow" w:cs="Calibri"/>
          <w:sz w:val="20"/>
          <w:szCs w:val="20"/>
        </w:rPr>
        <w:t xml:space="preserve"> de </w:t>
      </w:r>
      <w:proofErr w:type="spellStart"/>
      <w:r w:rsidRPr="0026610F">
        <w:rPr>
          <w:rFonts w:ascii="Arial Narrow" w:eastAsia="Calibri" w:hAnsi="Arial Narrow" w:cs="Calibri"/>
          <w:sz w:val="20"/>
          <w:szCs w:val="20"/>
        </w:rPr>
        <w:t>Selección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Esta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circunstancia</w:t>
      </w:r>
      <w:proofErr w:type="spellEnd"/>
      <w:r w:rsidRPr="0026610F">
        <w:rPr>
          <w:rFonts w:ascii="Arial Narrow" w:eastAsia="Calibri" w:hAnsi="Arial Narrow" w:cs="Calibri"/>
          <w:sz w:val="20"/>
          <w:szCs w:val="20"/>
        </w:rPr>
        <w:t xml:space="preserve"> se </w:t>
      </w:r>
      <w:proofErr w:type="spellStart"/>
      <w:r w:rsidRPr="0026610F">
        <w:rPr>
          <w:rFonts w:ascii="Arial Narrow" w:eastAsia="Calibri" w:hAnsi="Arial Narrow" w:cs="Calibri"/>
          <w:sz w:val="20"/>
          <w:szCs w:val="20"/>
        </w:rPr>
        <w:t>acreditará</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mediante</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certificación</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expedida</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por</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el</w:t>
      </w:r>
      <w:proofErr w:type="spellEnd"/>
      <w:r w:rsidRPr="0026610F">
        <w:rPr>
          <w:rFonts w:ascii="Arial Narrow" w:eastAsia="Calibri" w:hAnsi="Arial Narrow" w:cs="Calibri"/>
          <w:sz w:val="20"/>
          <w:szCs w:val="20"/>
        </w:rPr>
        <w:t xml:space="preserve"> </w:t>
      </w:r>
      <w:proofErr w:type="spellStart"/>
      <w:r w:rsidRPr="0026610F">
        <w:rPr>
          <w:rFonts w:ascii="Arial Narrow" w:eastAsia="Calibri" w:hAnsi="Arial Narrow" w:cs="Calibri"/>
          <w:sz w:val="20"/>
          <w:szCs w:val="20"/>
        </w:rPr>
        <w:t>representante</w:t>
      </w:r>
      <w:proofErr w:type="spellEnd"/>
      <w:r w:rsidRPr="0026610F">
        <w:rPr>
          <w:rFonts w:ascii="Arial Narrow" w:eastAsia="Calibri" w:hAnsi="Arial Narrow" w:cs="Calibri"/>
          <w:sz w:val="20"/>
          <w:szCs w:val="20"/>
        </w:rPr>
        <w:t xml:space="preserve"> legal.</w:t>
      </w:r>
    </w:p>
    <w:p w14:paraId="4446A5CF"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p>
    <w:p w14:paraId="6553C279" w14:textId="236D28C6" w:rsidR="00C21995" w:rsidRPr="000363AC" w:rsidRDefault="00C21995" w:rsidP="005D1216">
      <w:pPr>
        <w:pStyle w:val="TableParagraph"/>
        <w:numPr>
          <w:ilvl w:val="1"/>
          <w:numId w:val="17"/>
        </w:numPr>
        <w:ind w:right="89"/>
        <w:jc w:val="both"/>
        <w:rPr>
          <w:rFonts w:ascii="Arial Narrow" w:eastAsia="Calibri" w:hAnsi="Arial Narrow" w:cs="Calibri"/>
          <w:b/>
          <w:sz w:val="20"/>
          <w:szCs w:val="20"/>
          <w:lang w:val="es-CO"/>
        </w:rPr>
      </w:pPr>
      <w:r w:rsidRPr="000363AC">
        <w:rPr>
          <w:rFonts w:ascii="Arial Narrow" w:eastAsia="Calibri" w:hAnsi="Arial Narrow" w:cs="Calibri"/>
          <w:b/>
          <w:sz w:val="20"/>
          <w:szCs w:val="20"/>
          <w:lang w:val="es-CO"/>
        </w:rPr>
        <w:t xml:space="preserve">CRITERIOS DIFERENCIALES PARA MIPYME EN EL SISTEMA DE COMPRAS PÚBLICAS. Artículo 2.2.1.2.4.2.18.  (Adicionado por el artículo 3 del Decreto 1860 del 24 de diciembre de 2021): (MAXIMO: 2.5 puntos) </w:t>
      </w:r>
    </w:p>
    <w:p w14:paraId="595898B6"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p>
    <w:p w14:paraId="36E76884"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r w:rsidRPr="00C21995">
        <w:rPr>
          <w:rFonts w:ascii="Arial Narrow" w:eastAsia="Calibri" w:hAnsi="Arial Narrow" w:cs="Calibri"/>
          <w:sz w:val="20"/>
          <w:szCs w:val="20"/>
          <w:lang w:val="es-CO"/>
        </w:rPr>
        <w:t xml:space="preserve">Se asignarán 2.5 puntos al proponente que acredite SU CONDICION DE </w:t>
      </w:r>
      <w:proofErr w:type="spellStart"/>
      <w:r w:rsidRPr="00C21995">
        <w:rPr>
          <w:rFonts w:ascii="Arial Narrow" w:eastAsia="Calibri" w:hAnsi="Arial Narrow" w:cs="Calibri"/>
          <w:sz w:val="20"/>
          <w:szCs w:val="20"/>
          <w:lang w:val="es-CO"/>
        </w:rPr>
        <w:t>Mipyme</w:t>
      </w:r>
      <w:proofErr w:type="spellEnd"/>
      <w:r w:rsidRPr="00C21995">
        <w:rPr>
          <w:rFonts w:ascii="Arial Narrow" w:eastAsia="Calibri" w:hAnsi="Arial Narrow" w:cs="Calibri"/>
          <w:sz w:val="20"/>
          <w:szCs w:val="20"/>
          <w:lang w:val="es-CO"/>
        </w:rPr>
        <w:t xml:space="preserve"> de acuerdo con el artículo 2.2.1.2.4.2.4 decreto 1860 de 2021. Para el   efecto deberán anexar la documentación en la pregunta creada para el efecto en el SECOP II.</w:t>
      </w:r>
    </w:p>
    <w:p w14:paraId="66A16718"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p>
    <w:p w14:paraId="58FCE713"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r w:rsidRPr="00C21995">
        <w:rPr>
          <w:rFonts w:ascii="Arial Narrow" w:eastAsia="Calibri" w:hAnsi="Arial Narrow" w:cs="Calibri"/>
          <w:sz w:val="20"/>
          <w:szCs w:val="20"/>
          <w:lang w:val="es-CO"/>
        </w:rPr>
        <w:t xml:space="preserve">La </w:t>
      </w:r>
      <w:proofErr w:type="spellStart"/>
      <w:r w:rsidRPr="00C21995">
        <w:rPr>
          <w:rFonts w:ascii="Arial Narrow" w:eastAsia="Calibri" w:hAnsi="Arial Narrow" w:cs="Calibri"/>
          <w:sz w:val="20"/>
          <w:szCs w:val="20"/>
          <w:lang w:val="es-CO"/>
        </w:rPr>
        <w:t>Mipyme</w:t>
      </w:r>
      <w:proofErr w:type="spellEnd"/>
      <w:r w:rsidRPr="00C21995">
        <w:rPr>
          <w:rFonts w:ascii="Arial Narrow" w:eastAsia="Calibri" w:hAnsi="Arial Narrow" w:cs="Calibri"/>
          <w:sz w:val="20"/>
          <w:szCs w:val="20"/>
          <w:lang w:val="es-CO"/>
        </w:rPr>
        <w:t xml:space="preserve"> colombianas deben acreditar que tiene el tamaño empresarial establecido por la ley de la siguiente manera:</w:t>
      </w:r>
    </w:p>
    <w:p w14:paraId="79399832"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p>
    <w:p w14:paraId="31909D44"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r w:rsidRPr="00C21995">
        <w:rPr>
          <w:rFonts w:ascii="Arial Narrow" w:eastAsia="Calibri" w:hAnsi="Arial Narrow" w:cs="Calibri"/>
          <w:sz w:val="20"/>
          <w:szCs w:val="20"/>
          <w:lang w:val="es-CO"/>
        </w:rPr>
        <w:t>1. Las personas naturales mediante certificación expedida por ellos y un contador público, adjuntando copia del registro mercantil.</w:t>
      </w:r>
    </w:p>
    <w:p w14:paraId="13EE1126"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p>
    <w:p w14:paraId="2F14914F"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r w:rsidRPr="00C21995">
        <w:rPr>
          <w:rFonts w:ascii="Arial Narrow" w:eastAsia="Calibri" w:hAnsi="Arial Narrow" w:cs="Calibri"/>
          <w:sz w:val="20"/>
          <w:szCs w:val="20"/>
          <w:lang w:val="es-CO"/>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3174782"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p>
    <w:p w14:paraId="6F1F2ED3"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r w:rsidRPr="00C21995">
        <w:rPr>
          <w:rFonts w:ascii="Arial Narrow" w:eastAsia="Calibri" w:hAnsi="Arial Narrow" w:cs="Calibri"/>
          <w:sz w:val="20"/>
          <w:szCs w:val="20"/>
          <w:lang w:val="es-CO"/>
        </w:rPr>
        <w:t>Para la acreditación deberán observarse los rangos de clasificación empresarial establecidos de conformidad con la Ley 590 de 2000 y el Decreto 1074 de 2015, o las normas que lo modifiquen, sustituyan o complementen.</w:t>
      </w:r>
    </w:p>
    <w:p w14:paraId="1A544460"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p>
    <w:p w14:paraId="2DCFC3C2"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r w:rsidRPr="00C21995">
        <w:rPr>
          <w:rFonts w:ascii="Arial Narrow" w:eastAsia="Calibri" w:hAnsi="Arial Narrow" w:cs="Calibri"/>
          <w:sz w:val="20"/>
          <w:szCs w:val="20"/>
          <w:lang w:val="es-CO"/>
        </w:rPr>
        <w:t xml:space="preserve">PARÁGRAFO 1. En todo caso, las </w:t>
      </w:r>
      <w:proofErr w:type="spellStart"/>
      <w:r w:rsidRPr="00C21995">
        <w:rPr>
          <w:rFonts w:ascii="Arial Narrow" w:eastAsia="Calibri" w:hAnsi="Arial Narrow" w:cs="Calibri"/>
          <w:sz w:val="20"/>
          <w:szCs w:val="20"/>
          <w:lang w:val="es-CO"/>
        </w:rPr>
        <w:t>Mipyme</w:t>
      </w:r>
      <w:proofErr w:type="spellEnd"/>
      <w:r w:rsidRPr="00C21995">
        <w:rPr>
          <w:rFonts w:ascii="Arial Narrow" w:eastAsia="Calibri" w:hAnsi="Arial Narrow" w:cs="Calibri"/>
          <w:sz w:val="20"/>
          <w:szCs w:val="20"/>
          <w:lang w:val="es-CO"/>
        </w:rPr>
        <w:t xml:space="preserve"> también podrán acreditar esta condición con la copia del certificado del Registro Único de Proponentes, el cual deberá encontrarse vigente y en firme al momento de su presentación.</w:t>
      </w:r>
    </w:p>
    <w:p w14:paraId="1695BBC0"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p>
    <w:p w14:paraId="0950792A"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r w:rsidRPr="00C21995">
        <w:rPr>
          <w:rFonts w:ascii="Arial Narrow" w:eastAsia="Calibri" w:hAnsi="Arial Narrow" w:cs="Calibri"/>
          <w:sz w:val="20"/>
          <w:szCs w:val="20"/>
          <w:lang w:val="es-CO"/>
        </w:rPr>
        <w:t xml:space="preserve">PARÁGRAFO 2. Para efectos de la limitación a </w:t>
      </w:r>
      <w:proofErr w:type="spellStart"/>
      <w:r w:rsidRPr="00C21995">
        <w:rPr>
          <w:rFonts w:ascii="Arial Narrow" w:eastAsia="Calibri" w:hAnsi="Arial Narrow" w:cs="Calibri"/>
          <w:sz w:val="20"/>
          <w:szCs w:val="20"/>
          <w:lang w:val="es-CO"/>
        </w:rPr>
        <w:t>Mipyme</w:t>
      </w:r>
      <w:proofErr w:type="spellEnd"/>
      <w:r w:rsidRPr="00C21995">
        <w:rPr>
          <w:rFonts w:ascii="Arial Narrow" w:eastAsia="Calibri" w:hAnsi="Arial Narrow" w:cs="Calibri"/>
          <w:sz w:val="20"/>
          <w:szCs w:val="20"/>
          <w:lang w:val="es-CO"/>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F44ED83"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p>
    <w:p w14:paraId="4258AFB4"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r w:rsidRPr="00C21995">
        <w:rPr>
          <w:rFonts w:ascii="Arial Narrow" w:eastAsia="Calibri" w:hAnsi="Arial Narrow" w:cs="Calibri"/>
          <w:sz w:val="20"/>
          <w:szCs w:val="20"/>
          <w:lang w:val="es-CO"/>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C21995">
        <w:rPr>
          <w:rFonts w:ascii="Arial Narrow" w:eastAsia="Calibri" w:hAnsi="Arial Narrow" w:cs="Calibri"/>
          <w:sz w:val="20"/>
          <w:szCs w:val="20"/>
          <w:lang w:val="es-CO"/>
        </w:rPr>
        <w:t>Mipyme</w:t>
      </w:r>
      <w:proofErr w:type="spellEnd"/>
      <w:r w:rsidRPr="00C21995">
        <w:rPr>
          <w:rFonts w:ascii="Arial Narrow" w:eastAsia="Calibri" w:hAnsi="Arial Narrow" w:cs="Calibri"/>
          <w:sz w:val="20"/>
          <w:szCs w:val="20"/>
          <w:lang w:val="es-CO"/>
        </w:rPr>
        <w:t xml:space="preserve"> o de proponentes plurales integrados únicamente por </w:t>
      </w:r>
      <w:proofErr w:type="spellStart"/>
      <w:r w:rsidRPr="00C21995">
        <w:rPr>
          <w:rFonts w:ascii="Arial Narrow" w:eastAsia="Calibri" w:hAnsi="Arial Narrow" w:cs="Calibri"/>
          <w:sz w:val="20"/>
          <w:szCs w:val="20"/>
          <w:lang w:val="es-CO"/>
        </w:rPr>
        <w:t>Mipyme</w:t>
      </w:r>
      <w:proofErr w:type="spellEnd"/>
      <w:r w:rsidRPr="00C21995">
        <w:rPr>
          <w:rFonts w:ascii="Arial Narrow" w:eastAsia="Calibri" w:hAnsi="Arial Narrow" w:cs="Calibri"/>
          <w:sz w:val="20"/>
          <w:szCs w:val="20"/>
          <w:lang w:val="es-CO"/>
        </w:rPr>
        <w:t>.</w:t>
      </w:r>
    </w:p>
    <w:p w14:paraId="5F5962A2"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p>
    <w:p w14:paraId="0329BD51"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r w:rsidRPr="00C21995">
        <w:rPr>
          <w:rFonts w:ascii="Arial Narrow" w:eastAsia="Calibri" w:hAnsi="Arial Narrow" w:cs="Calibri"/>
          <w:sz w:val="20"/>
          <w:szCs w:val="20"/>
          <w:lang w:val="es-CO"/>
        </w:rPr>
        <w:t>PARÁGRAFO 4. Los incentivos previstos en los artículos 2.2.1.2.4.2.2 y 2.2.1.2.4.2.3 de este Decreto no excluyen la aplicación de los criterios diferenciales para los emprendimientos y empresas de mujeres en el sistema de compras públicas."</w:t>
      </w:r>
    </w:p>
    <w:p w14:paraId="73508572"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p>
    <w:p w14:paraId="731C4905" w14:textId="77777777" w:rsidR="00C21995" w:rsidRPr="00C21995" w:rsidRDefault="00C21995" w:rsidP="00C21995">
      <w:pPr>
        <w:pStyle w:val="TableParagraph"/>
        <w:ind w:left="110" w:right="89"/>
        <w:jc w:val="both"/>
        <w:rPr>
          <w:rFonts w:ascii="Arial Narrow" w:eastAsia="Calibri" w:hAnsi="Arial Narrow" w:cs="Calibri"/>
          <w:sz w:val="20"/>
          <w:szCs w:val="20"/>
          <w:lang w:val="es-CO"/>
        </w:rPr>
      </w:pPr>
      <w:r w:rsidRPr="00C21995">
        <w:rPr>
          <w:rFonts w:ascii="Arial Narrow" w:eastAsia="Calibri" w:hAnsi="Arial Narrow" w:cs="Calibri"/>
          <w:sz w:val="20"/>
          <w:szCs w:val="20"/>
          <w:lang w:val="es-CO"/>
        </w:rPr>
        <w:t xml:space="preserve">Nota: Tratándose de proponentes plurales, los criterios diferenciales y los puntajes adicionales solo se aplicarán si por lo menos uno de los integrantes acredita que es </w:t>
      </w:r>
      <w:proofErr w:type="spellStart"/>
      <w:r w:rsidRPr="00C21995">
        <w:rPr>
          <w:rFonts w:ascii="Arial Narrow" w:eastAsia="Calibri" w:hAnsi="Arial Narrow" w:cs="Calibri"/>
          <w:sz w:val="20"/>
          <w:szCs w:val="20"/>
          <w:lang w:val="es-CO"/>
        </w:rPr>
        <w:t>Mipyme</w:t>
      </w:r>
      <w:proofErr w:type="spellEnd"/>
      <w:r w:rsidRPr="00C21995">
        <w:rPr>
          <w:rFonts w:ascii="Arial Narrow" w:eastAsia="Calibri" w:hAnsi="Arial Narrow" w:cs="Calibri"/>
          <w:sz w:val="20"/>
          <w:szCs w:val="20"/>
          <w:lang w:val="es-CO"/>
        </w:rPr>
        <w:t xml:space="preserve"> domiciliadas en Colombia bajo los criterios dispuestos en el artículo 2.2.1.13.2.2. del Decreto 1074 de 2015 y que tiene una participación igual o superior al diez por ciento (10%) en el consorcio o la unión temporal.</w:t>
      </w:r>
    </w:p>
    <w:p w14:paraId="1F2A373C" w14:textId="77777777" w:rsidR="00C21995" w:rsidRPr="00C21995" w:rsidRDefault="00C21995" w:rsidP="00C21995">
      <w:pPr>
        <w:jc w:val="both"/>
        <w:rPr>
          <w:rFonts w:ascii="Arial Narrow" w:eastAsia="Calibri" w:hAnsi="Arial Narrow" w:cs="Calibri"/>
          <w:sz w:val="20"/>
          <w:szCs w:val="20"/>
        </w:rPr>
      </w:pPr>
    </w:p>
    <w:p w14:paraId="3195BA5C" w14:textId="77777777" w:rsidR="00C21995" w:rsidRPr="000363AC" w:rsidRDefault="00C21995" w:rsidP="00C21995">
      <w:pPr>
        <w:pStyle w:val="Textoindependiente"/>
        <w:rPr>
          <w:rFonts w:eastAsia="Calibri" w:cs="Calibri"/>
          <w:b/>
          <w:kern w:val="0"/>
          <w:sz w:val="20"/>
          <w:lang w:val="es-CO" w:eastAsia="en-US"/>
        </w:rPr>
      </w:pPr>
      <w:r w:rsidRPr="000363AC">
        <w:rPr>
          <w:rFonts w:eastAsia="Calibri" w:cs="Calibri"/>
          <w:b/>
          <w:kern w:val="0"/>
          <w:sz w:val="20"/>
          <w:lang w:val="es-CO" w:eastAsia="en-US"/>
        </w:rPr>
        <w:t>Descuento a la calificación total.</w:t>
      </w:r>
    </w:p>
    <w:p w14:paraId="581B32CA" w14:textId="77777777" w:rsidR="00C21995" w:rsidRPr="00C21995" w:rsidRDefault="00C21995" w:rsidP="00C21995">
      <w:pPr>
        <w:pStyle w:val="Textoindependiente"/>
        <w:rPr>
          <w:rFonts w:eastAsia="Calibri" w:cs="Calibri"/>
          <w:kern w:val="0"/>
          <w:sz w:val="20"/>
          <w:lang w:val="es-CO" w:eastAsia="en-US"/>
        </w:rPr>
      </w:pPr>
    </w:p>
    <w:p w14:paraId="26784148" w14:textId="77777777" w:rsidR="00C21995" w:rsidRPr="00C21995" w:rsidRDefault="00C21995" w:rsidP="00C21995">
      <w:pPr>
        <w:pStyle w:val="Textoindependiente"/>
        <w:rPr>
          <w:rFonts w:eastAsia="Calibri" w:cs="Calibri"/>
          <w:kern w:val="0"/>
          <w:sz w:val="20"/>
          <w:lang w:val="es-CO" w:eastAsia="en-US"/>
        </w:rPr>
      </w:pPr>
      <w:r w:rsidRPr="00C21995">
        <w:rPr>
          <w:rFonts w:eastAsia="Calibri" w:cs="Calibri"/>
          <w:kern w:val="0"/>
          <w:sz w:val="20"/>
          <w:lang w:val="es-CO" w:eastAsia="en-US"/>
        </w:rPr>
        <w:t xml:space="preserve">En el evento que al proponente o alguno de los integrantes del Consorcio o Unión Temporal, le hayan hecho efectiva la garantía de seriedad de la oferta u otra garantía o haya pagado su valor asegurado para evitar la ejecución de la misma por entidades públicas o privadas en la etapa precontractual, o le hayan impuesto sanción contractual (multa o cláusula penal pecuniaria), por entidades públicas o privadas, en los últimos cinco (5) años, se le descontarán cinco (5) puntos a la calificación final, por cada sanción que haya quedado en firme. </w:t>
      </w:r>
    </w:p>
    <w:p w14:paraId="6E6D2F16" w14:textId="77777777" w:rsidR="00C21995" w:rsidRPr="00C21995" w:rsidRDefault="00C21995" w:rsidP="00C21995">
      <w:pPr>
        <w:pStyle w:val="Textoindependiente"/>
        <w:rPr>
          <w:rFonts w:eastAsia="Calibri" w:cs="Calibri"/>
          <w:kern w:val="0"/>
          <w:sz w:val="20"/>
          <w:lang w:val="es-CO" w:eastAsia="en-US"/>
        </w:rPr>
      </w:pPr>
    </w:p>
    <w:p w14:paraId="78BE503E" w14:textId="6DB44737" w:rsidR="00C21995" w:rsidRPr="00C21995" w:rsidRDefault="00C21995" w:rsidP="00C21995">
      <w:pPr>
        <w:pStyle w:val="Ttulo1"/>
        <w:jc w:val="both"/>
        <w:rPr>
          <w:rFonts w:eastAsia="Calibri" w:cs="Calibri"/>
          <w:b w:val="0"/>
          <w:kern w:val="0"/>
          <w:sz w:val="20"/>
          <w:lang w:val="es-CO" w:eastAsia="en-US"/>
        </w:rPr>
      </w:pPr>
      <w:bookmarkStart w:id="178" w:name="_Toc136250057"/>
      <w:r w:rsidRPr="00C21995">
        <w:rPr>
          <w:rFonts w:eastAsia="Calibri" w:cs="Calibri"/>
          <w:b w:val="0"/>
          <w:kern w:val="0"/>
          <w:sz w:val="20"/>
          <w:lang w:val="es-CO" w:eastAsia="en-US"/>
        </w:rPr>
        <w:t>En caso de consorcio o unión temporal, se tomarán de manera independiente las sanciones impuestas a cada uno de sus miembros y se descontarán cinco (5) puntos por cada sanción que haya quedado en firme</w:t>
      </w:r>
      <w:bookmarkEnd w:id="178"/>
    </w:p>
    <w:p w14:paraId="381CFC4C" w14:textId="77777777" w:rsidR="00C21995" w:rsidRPr="00C21995" w:rsidRDefault="00C21995" w:rsidP="00C21995">
      <w:pPr>
        <w:rPr>
          <w:lang w:val="es-ES" w:eastAsia="es-ES"/>
        </w:rPr>
      </w:pPr>
    </w:p>
    <w:p w14:paraId="51E024FD" w14:textId="77777777" w:rsidR="006E6EE4" w:rsidRPr="006E6EE4" w:rsidRDefault="006E6EE4" w:rsidP="005D1216">
      <w:pPr>
        <w:pStyle w:val="Ttulo1"/>
        <w:numPr>
          <w:ilvl w:val="0"/>
          <w:numId w:val="18"/>
        </w:numPr>
        <w:jc w:val="both"/>
        <w:rPr>
          <w:sz w:val="20"/>
        </w:rPr>
      </w:pPr>
      <w:bookmarkStart w:id="179" w:name="_Toc136250058"/>
      <w:r w:rsidRPr="006E6EE4">
        <w:rPr>
          <w:sz w:val="20"/>
        </w:rPr>
        <w:t>ESPECIFICACIONES TECNICAS</w:t>
      </w:r>
      <w:bookmarkEnd w:id="177"/>
      <w:bookmarkEnd w:id="179"/>
    </w:p>
    <w:p w14:paraId="1EF7ED42" w14:textId="77777777" w:rsidR="006E6EE4" w:rsidRPr="006E6EE4" w:rsidRDefault="006E6EE4" w:rsidP="006E6EE4">
      <w:pPr>
        <w:rPr>
          <w:rFonts w:ascii="Arial Narrow" w:hAnsi="Arial Narrow" w:cs="Arial"/>
          <w:color w:val="FF0000"/>
          <w:sz w:val="20"/>
          <w:szCs w:val="20"/>
          <w:lang w:val="es-ES"/>
        </w:rPr>
      </w:pPr>
    </w:p>
    <w:p w14:paraId="3F0761AF" w14:textId="226D89F7" w:rsidR="00183DDA" w:rsidRDefault="006E6EE4" w:rsidP="00871B4D">
      <w:pPr>
        <w:autoSpaceDE w:val="0"/>
        <w:autoSpaceDN w:val="0"/>
        <w:adjustRightInd w:val="0"/>
        <w:jc w:val="both"/>
        <w:rPr>
          <w:rFonts w:ascii="Arial Narrow" w:eastAsia="Calibri" w:hAnsi="Arial Narrow" w:cs="Calibri"/>
          <w:sz w:val="20"/>
          <w:szCs w:val="20"/>
        </w:rPr>
      </w:pPr>
      <w:r w:rsidRPr="006E6EE4">
        <w:rPr>
          <w:rFonts w:ascii="Arial Narrow" w:eastAsia="Calibri" w:hAnsi="Arial Narrow" w:cs="Calibri"/>
          <w:sz w:val="20"/>
          <w:szCs w:val="20"/>
        </w:rPr>
        <w:t xml:space="preserve">Las especificaciones técnicas mínimas </w:t>
      </w:r>
      <w:r w:rsidR="00811A2B">
        <w:rPr>
          <w:rFonts w:ascii="Arial Narrow" w:eastAsia="Calibri" w:hAnsi="Arial Narrow" w:cs="Calibri"/>
          <w:sz w:val="20"/>
          <w:szCs w:val="20"/>
        </w:rPr>
        <w:t>deben</w:t>
      </w:r>
      <w:r w:rsidRPr="006E6EE4">
        <w:rPr>
          <w:rFonts w:ascii="Arial Narrow" w:eastAsia="Calibri" w:hAnsi="Arial Narrow" w:cs="Calibri"/>
          <w:sz w:val="20"/>
          <w:szCs w:val="20"/>
        </w:rPr>
        <w:t xml:space="preserve"> ser consultadas en los Estudios Previos y sus anexos del Proceso de Contratación o en la ficha técnicas de especificaciones, </w:t>
      </w:r>
      <w:r w:rsidRPr="006E6EE4">
        <w:rPr>
          <w:rFonts w:ascii="Arial Narrow" w:hAnsi="Arial Narrow" w:cs="Calibri"/>
          <w:sz w:val="20"/>
          <w:szCs w:val="20"/>
          <w:lang w:val="es-ES"/>
        </w:rPr>
        <w:t>formato N°5 (</w:t>
      </w:r>
      <w:r w:rsidRPr="006E6EE4">
        <w:rPr>
          <w:rFonts w:ascii="Arial Narrow" w:hAnsi="Arial Narrow" w:cs="Calibri"/>
          <w:sz w:val="20"/>
          <w:szCs w:val="20"/>
          <w:lang w:val="es-MX"/>
        </w:rPr>
        <w:t>FICHA TECNICA DE ESPECIFICACIONES</w:t>
      </w:r>
      <w:r w:rsidRPr="006E6EE4">
        <w:rPr>
          <w:rFonts w:ascii="Arial Narrow" w:hAnsi="Arial Narrow" w:cs="Calibri"/>
          <w:sz w:val="20"/>
          <w:szCs w:val="20"/>
          <w:lang w:val="es-ES"/>
        </w:rPr>
        <w:t>)</w:t>
      </w:r>
      <w:r w:rsidR="009431FD">
        <w:rPr>
          <w:rFonts w:ascii="Arial Narrow" w:hAnsi="Arial Narrow" w:cs="Calibri"/>
          <w:sz w:val="20"/>
          <w:szCs w:val="20"/>
          <w:lang w:val="es-ES"/>
        </w:rPr>
        <w:t>, documento</w:t>
      </w:r>
      <w:r w:rsidR="003E71FC">
        <w:rPr>
          <w:rFonts w:ascii="Arial Narrow" w:hAnsi="Arial Narrow" w:cs="Calibri"/>
          <w:sz w:val="20"/>
          <w:szCs w:val="20"/>
          <w:lang w:val="es-ES"/>
        </w:rPr>
        <w:t>s</w:t>
      </w:r>
      <w:r w:rsidR="009431FD">
        <w:rPr>
          <w:rFonts w:ascii="Arial Narrow" w:hAnsi="Arial Narrow" w:cs="Calibri"/>
          <w:sz w:val="20"/>
          <w:szCs w:val="20"/>
          <w:lang w:val="es-ES"/>
        </w:rPr>
        <w:t xml:space="preserve"> que hacen parte del presente pliego de condiciones conforme se estableció en el numeral </w:t>
      </w:r>
      <w:r w:rsidR="00C64A54">
        <w:rPr>
          <w:rFonts w:ascii="Arial Narrow" w:hAnsi="Arial Narrow" w:cs="Calibri"/>
          <w:sz w:val="20"/>
          <w:szCs w:val="20"/>
          <w:lang w:val="es-ES"/>
        </w:rPr>
        <w:t>1.15</w:t>
      </w:r>
      <w:r w:rsidRPr="006E6EE4">
        <w:rPr>
          <w:rFonts w:ascii="Arial Narrow" w:eastAsia="Calibri" w:hAnsi="Arial Narrow" w:cs="Calibri"/>
          <w:sz w:val="20"/>
          <w:szCs w:val="20"/>
        </w:rPr>
        <w:t xml:space="preserve">. </w:t>
      </w:r>
    </w:p>
    <w:p w14:paraId="19BB9182" w14:textId="14F6116E" w:rsidR="006E6EE4" w:rsidRPr="00871B4D" w:rsidRDefault="006E6EE4" w:rsidP="00871B4D">
      <w:pPr>
        <w:autoSpaceDE w:val="0"/>
        <w:autoSpaceDN w:val="0"/>
        <w:adjustRightInd w:val="0"/>
        <w:jc w:val="both"/>
        <w:rPr>
          <w:rFonts w:ascii="Arial Narrow" w:eastAsia="Calibri" w:hAnsi="Arial Narrow" w:cs="Calibri"/>
          <w:sz w:val="20"/>
          <w:szCs w:val="20"/>
        </w:rPr>
      </w:pPr>
      <w:r w:rsidRPr="006E6EE4">
        <w:rPr>
          <w:rFonts w:ascii="Arial Narrow" w:eastAsia="Calibri" w:hAnsi="Arial Narrow" w:cs="Calibri"/>
          <w:sz w:val="20"/>
          <w:szCs w:val="20"/>
        </w:rPr>
        <w:t xml:space="preserve">Ver FORMATO </w:t>
      </w:r>
      <w:proofErr w:type="spellStart"/>
      <w:r w:rsidRPr="006E6EE4">
        <w:rPr>
          <w:rFonts w:ascii="Arial Narrow" w:eastAsia="Calibri" w:hAnsi="Arial Narrow" w:cs="Calibri"/>
          <w:sz w:val="20"/>
          <w:szCs w:val="20"/>
        </w:rPr>
        <w:t>N°</w:t>
      </w:r>
      <w:proofErr w:type="spellEnd"/>
      <w:r w:rsidRPr="006E6EE4">
        <w:rPr>
          <w:rFonts w:ascii="Arial Narrow" w:eastAsia="Calibri" w:hAnsi="Arial Narrow" w:cs="Calibri"/>
          <w:sz w:val="20"/>
          <w:szCs w:val="20"/>
        </w:rPr>
        <w:t xml:space="preserve"> 5 FICHA TECNICA DE ESPECIFICACIONES, anexo a los pliegos de condiciones y publicado como documento anexo en el SECOP II.</w:t>
      </w:r>
    </w:p>
    <w:p w14:paraId="4BC9D914" w14:textId="77777777" w:rsidR="006E6EE4" w:rsidRPr="006E6EE4" w:rsidRDefault="006E6EE4" w:rsidP="005D1216">
      <w:pPr>
        <w:pStyle w:val="Ttulo1"/>
        <w:numPr>
          <w:ilvl w:val="0"/>
          <w:numId w:val="18"/>
        </w:numPr>
        <w:jc w:val="both"/>
        <w:rPr>
          <w:sz w:val="20"/>
        </w:rPr>
      </w:pPr>
      <w:bookmarkStart w:id="180" w:name="_Toc434125415"/>
      <w:bookmarkStart w:id="181" w:name="_Toc54720859"/>
      <w:bookmarkStart w:id="182" w:name="_Toc136250059"/>
      <w:r w:rsidRPr="006E6EE4">
        <w:rPr>
          <w:sz w:val="20"/>
        </w:rPr>
        <w:t>CONTRATACIÓN</w:t>
      </w:r>
      <w:bookmarkEnd w:id="180"/>
      <w:bookmarkEnd w:id="181"/>
      <w:bookmarkEnd w:id="182"/>
      <w:r w:rsidRPr="006E6EE4">
        <w:rPr>
          <w:sz w:val="20"/>
        </w:rPr>
        <w:t xml:space="preserve"> </w:t>
      </w:r>
    </w:p>
    <w:p w14:paraId="1999BE97" w14:textId="77777777" w:rsidR="006E6EE4" w:rsidRPr="006E6EE4" w:rsidRDefault="006E6EE4" w:rsidP="006E6EE4">
      <w:pPr>
        <w:rPr>
          <w:rFonts w:ascii="Arial Narrow" w:hAnsi="Arial Narrow" w:cs="Calibri"/>
          <w:sz w:val="20"/>
          <w:szCs w:val="20"/>
        </w:rPr>
      </w:pPr>
    </w:p>
    <w:p w14:paraId="16B02F06" w14:textId="70142602" w:rsidR="006E6EE4" w:rsidRPr="006E6EE4" w:rsidRDefault="006E6EE4" w:rsidP="00BC176B">
      <w:pPr>
        <w:widowControl w:val="0"/>
        <w:jc w:val="both"/>
        <w:rPr>
          <w:rFonts w:ascii="Arial Narrow" w:hAnsi="Arial Narrow" w:cs="Calibri"/>
          <w:snapToGrid w:val="0"/>
          <w:sz w:val="20"/>
          <w:szCs w:val="20"/>
        </w:rPr>
      </w:pPr>
      <w:r w:rsidRPr="006E6EE4">
        <w:rPr>
          <w:rFonts w:ascii="Arial Narrow" w:hAnsi="Arial Narrow" w:cs="Calibri"/>
          <w:snapToGrid w:val="0"/>
          <w:sz w:val="20"/>
          <w:szCs w:val="20"/>
        </w:rPr>
        <w:t>El Instituto Tecnológico Metropolitano celebrará con el proponente favorecido en la presente invitación, el contrato para la ejecución del objeto de la invitación, fundamentándose en la ley 80 de 1993, ley 1150 de 2007 sus decretos reglamentarios y pliegos de condiciones.</w:t>
      </w:r>
    </w:p>
    <w:p w14:paraId="0008A6BE" w14:textId="77777777" w:rsidR="006E6EE4" w:rsidRPr="006E6EE4" w:rsidRDefault="006E6EE4" w:rsidP="005D1216">
      <w:pPr>
        <w:pStyle w:val="Ttulo2"/>
        <w:numPr>
          <w:ilvl w:val="1"/>
          <w:numId w:val="18"/>
        </w:numPr>
        <w:rPr>
          <w:sz w:val="20"/>
        </w:rPr>
      </w:pPr>
      <w:bookmarkStart w:id="183" w:name="_Toc434125416"/>
      <w:bookmarkStart w:id="184" w:name="_Toc54720860"/>
      <w:bookmarkStart w:id="185" w:name="_Toc136250060"/>
      <w:r w:rsidRPr="006E6EE4">
        <w:rPr>
          <w:sz w:val="20"/>
        </w:rPr>
        <w:t>Documentos para la suscripción, legalización y ejecución del contrato</w:t>
      </w:r>
      <w:bookmarkEnd w:id="183"/>
      <w:bookmarkEnd w:id="184"/>
      <w:bookmarkEnd w:id="185"/>
    </w:p>
    <w:p w14:paraId="66F164EB" w14:textId="77777777" w:rsidR="006E6EE4" w:rsidRPr="006E6EE4" w:rsidRDefault="006E6EE4" w:rsidP="00BC176B">
      <w:pPr>
        <w:jc w:val="both"/>
        <w:rPr>
          <w:rFonts w:ascii="Arial Narrow" w:hAnsi="Arial Narrow" w:cs="Calibri"/>
          <w:b/>
          <w:sz w:val="20"/>
          <w:szCs w:val="20"/>
        </w:rPr>
      </w:pPr>
    </w:p>
    <w:p w14:paraId="47272880" w14:textId="274C6535" w:rsidR="006E6EE4" w:rsidRPr="00BC176B" w:rsidRDefault="006E6EE4" w:rsidP="00BC176B">
      <w:pPr>
        <w:jc w:val="both"/>
        <w:rPr>
          <w:rFonts w:ascii="Arial Narrow" w:hAnsi="Arial Narrow" w:cs="Calibri"/>
          <w:sz w:val="20"/>
          <w:szCs w:val="20"/>
        </w:rPr>
      </w:pPr>
      <w:r w:rsidRPr="006E6EE4">
        <w:rPr>
          <w:rFonts w:ascii="Arial Narrow" w:hAnsi="Arial Narrow" w:cs="Calibri"/>
          <w:sz w:val="20"/>
          <w:szCs w:val="20"/>
        </w:rPr>
        <w:t>El proponente favorecido con la adjudicación deberá presentar para la suscripción y legalización del contrato los siguientes documentos:</w:t>
      </w:r>
    </w:p>
    <w:p w14:paraId="44498E2B" w14:textId="77777777" w:rsidR="006E6EE4" w:rsidRPr="006E6EE4" w:rsidRDefault="006E6EE4" w:rsidP="00BC176B">
      <w:pPr>
        <w:numPr>
          <w:ilvl w:val="0"/>
          <w:numId w:val="2"/>
        </w:numPr>
        <w:autoSpaceDN w:val="0"/>
        <w:spacing w:after="0" w:line="240" w:lineRule="auto"/>
        <w:jc w:val="both"/>
        <w:rPr>
          <w:rFonts w:ascii="Arial Narrow" w:hAnsi="Arial Narrow" w:cs="Calibri"/>
          <w:sz w:val="20"/>
          <w:szCs w:val="20"/>
          <w:lang w:val="es-ES"/>
        </w:rPr>
      </w:pPr>
      <w:r w:rsidRPr="006E6EE4">
        <w:rPr>
          <w:rFonts w:ascii="Arial Narrow" w:hAnsi="Arial Narrow" w:cs="Calibri"/>
          <w:sz w:val="20"/>
          <w:szCs w:val="20"/>
          <w:lang w:val="es-ES"/>
        </w:rPr>
        <w:t>Garantías exigidas: Se deberán otorgar las garantías exigidas en la minuta del contrato, de conformidad con lo establecido en el Artículo 2.2.1.2.3.1.2. del Decreto 1082 de 2015.</w:t>
      </w:r>
    </w:p>
    <w:p w14:paraId="29161D5B" w14:textId="77777777" w:rsidR="006E6EE4" w:rsidRPr="006E6EE4" w:rsidRDefault="006E6EE4" w:rsidP="00BC176B">
      <w:pPr>
        <w:widowControl w:val="0"/>
        <w:jc w:val="both"/>
        <w:rPr>
          <w:rFonts w:ascii="Arial Narrow" w:hAnsi="Arial Narrow" w:cs="Calibri"/>
          <w:snapToGrid w:val="0"/>
          <w:sz w:val="20"/>
          <w:szCs w:val="20"/>
        </w:rPr>
      </w:pPr>
    </w:p>
    <w:p w14:paraId="5070EF6B" w14:textId="77777777" w:rsidR="006E6EE4" w:rsidRPr="006E6EE4" w:rsidRDefault="006E6EE4" w:rsidP="005D1216">
      <w:pPr>
        <w:pStyle w:val="Ttulo2"/>
        <w:numPr>
          <w:ilvl w:val="1"/>
          <w:numId w:val="18"/>
        </w:numPr>
        <w:rPr>
          <w:sz w:val="20"/>
        </w:rPr>
      </w:pPr>
      <w:bookmarkStart w:id="186" w:name="_Toc434125417"/>
      <w:bookmarkStart w:id="187" w:name="_Toc54720861"/>
      <w:bookmarkStart w:id="188" w:name="_Toc136250061"/>
      <w:r w:rsidRPr="006E6EE4">
        <w:rPr>
          <w:sz w:val="20"/>
        </w:rPr>
        <w:t>Domicilio del contrato</w:t>
      </w:r>
      <w:bookmarkEnd w:id="186"/>
      <w:bookmarkEnd w:id="187"/>
      <w:bookmarkEnd w:id="188"/>
      <w:r w:rsidRPr="006E6EE4">
        <w:rPr>
          <w:sz w:val="20"/>
        </w:rPr>
        <w:t xml:space="preserve"> </w:t>
      </w:r>
    </w:p>
    <w:p w14:paraId="179DC107" w14:textId="77777777" w:rsidR="006E6EE4" w:rsidRPr="006E6EE4" w:rsidRDefault="006E6EE4" w:rsidP="00BC176B">
      <w:pPr>
        <w:widowControl w:val="0"/>
        <w:jc w:val="both"/>
        <w:rPr>
          <w:rFonts w:ascii="Arial Narrow" w:hAnsi="Arial Narrow" w:cs="Calibri"/>
          <w:snapToGrid w:val="0"/>
          <w:sz w:val="20"/>
          <w:szCs w:val="20"/>
        </w:rPr>
      </w:pPr>
    </w:p>
    <w:p w14:paraId="7C220C42" w14:textId="1E3BFB87" w:rsidR="006E6EE4" w:rsidRPr="00871B4D" w:rsidRDefault="006E6EE4" w:rsidP="00871B4D">
      <w:pPr>
        <w:widowControl w:val="0"/>
        <w:jc w:val="both"/>
        <w:rPr>
          <w:rFonts w:ascii="Arial Narrow" w:hAnsi="Arial Narrow" w:cs="Calibri"/>
          <w:snapToGrid w:val="0"/>
          <w:sz w:val="20"/>
          <w:szCs w:val="20"/>
        </w:rPr>
      </w:pPr>
      <w:r w:rsidRPr="006E6EE4">
        <w:rPr>
          <w:rFonts w:ascii="Arial Narrow" w:hAnsi="Arial Narrow" w:cs="Calibri"/>
          <w:snapToGrid w:val="0"/>
          <w:sz w:val="20"/>
          <w:szCs w:val="20"/>
        </w:rPr>
        <w:t xml:space="preserve">De conformidad con las normas legales colombianas, el lugar del cumplimiento de los contratos que se llegaren a </w:t>
      </w:r>
      <w:proofErr w:type="gramStart"/>
      <w:r w:rsidRPr="006E6EE4">
        <w:rPr>
          <w:rFonts w:ascii="Arial Narrow" w:hAnsi="Arial Narrow" w:cs="Calibri"/>
          <w:snapToGrid w:val="0"/>
          <w:sz w:val="20"/>
          <w:szCs w:val="20"/>
        </w:rPr>
        <w:t>celebrar,</w:t>
      </w:r>
      <w:proofErr w:type="gramEnd"/>
      <w:r w:rsidRPr="006E6EE4">
        <w:rPr>
          <w:rFonts w:ascii="Arial Narrow" w:hAnsi="Arial Narrow" w:cs="Calibri"/>
          <w:snapToGrid w:val="0"/>
          <w:sz w:val="20"/>
          <w:szCs w:val="20"/>
        </w:rPr>
        <w:t xml:space="preserve"> es la ciudad de Medellín, por lo tanto, todas las actividades judiciales a que hubiere lugar, deberán adelantarse en esta ciudad.</w:t>
      </w:r>
    </w:p>
    <w:p w14:paraId="413D46C6" w14:textId="77777777" w:rsidR="006E6EE4" w:rsidRPr="006E6EE4" w:rsidRDefault="006E6EE4" w:rsidP="005D1216">
      <w:pPr>
        <w:pStyle w:val="Ttulo2"/>
        <w:numPr>
          <w:ilvl w:val="1"/>
          <w:numId w:val="18"/>
        </w:numPr>
        <w:rPr>
          <w:sz w:val="20"/>
        </w:rPr>
      </w:pPr>
      <w:bookmarkStart w:id="189" w:name="_Toc54720862"/>
      <w:bookmarkStart w:id="190" w:name="_Toc136250062"/>
      <w:r w:rsidRPr="006E6EE4">
        <w:rPr>
          <w:sz w:val="20"/>
        </w:rPr>
        <w:t>Garantías.</w:t>
      </w:r>
      <w:bookmarkEnd w:id="189"/>
      <w:bookmarkEnd w:id="190"/>
      <w:r w:rsidRPr="006E6EE4">
        <w:rPr>
          <w:sz w:val="20"/>
        </w:rPr>
        <w:t xml:space="preserve"> </w:t>
      </w:r>
    </w:p>
    <w:p w14:paraId="66D0EB13" w14:textId="77777777" w:rsidR="006E6EE4" w:rsidRPr="006E6EE4" w:rsidRDefault="006E6EE4" w:rsidP="006E6EE4">
      <w:pPr>
        <w:widowControl w:val="0"/>
        <w:rPr>
          <w:rFonts w:ascii="Arial Narrow" w:hAnsi="Arial Narrow" w:cs="Calibri"/>
          <w:bCs/>
          <w:sz w:val="20"/>
          <w:szCs w:val="20"/>
        </w:rPr>
      </w:pPr>
    </w:p>
    <w:p w14:paraId="77D72D3D" w14:textId="44BCEFC1" w:rsidR="006E6EE4" w:rsidRPr="006E6EE4" w:rsidRDefault="009D326D" w:rsidP="00422CFE">
      <w:pPr>
        <w:jc w:val="both"/>
        <w:rPr>
          <w:rFonts w:ascii="Arial Narrow" w:hAnsi="Arial Narrow" w:cs="Arial"/>
          <w:sz w:val="20"/>
          <w:szCs w:val="20"/>
          <w:lang w:val="es-ES"/>
        </w:rPr>
      </w:pPr>
      <w:r w:rsidRPr="009D326D">
        <w:rPr>
          <w:rFonts w:ascii="Arial Narrow" w:hAnsi="Arial Narrow" w:cs="Arial"/>
          <w:sz w:val="20"/>
          <w:szCs w:val="20"/>
          <w:lang w:val="es-ES"/>
        </w:rPr>
        <w:t>El contratista seleccionado para la ejecución del contrato constituirá, a favor del ITM, como mecanismo de cobertura del riesgo derivado del incumplimiento de las obligaciones legales o contractuales, cualquiera de las garantías autorizadas por el Decreto 1082 de 2015 a saber: (1) Contrato de seguro contenido en una póliza, (2) Patrimonio autónomo, (3) Garantía bancaria; otorgada por una compañía de seguros legalmente establecida en Colombia o por una entidad bancaria, o una sociedad fiduciaria, o una entidad financiera sometida a vigilancia y control de la Superintendencia Financiera, legalmente establecida en Colombia, con el fin de cubrir los perjuicios derivados de las obligaciones, así</w:t>
      </w:r>
    </w:p>
    <w:p w14:paraId="08C23951" w14:textId="77777777" w:rsidR="00A7179A" w:rsidRDefault="00A7179A" w:rsidP="00A7179A">
      <w:pPr>
        <w:jc w:val="both"/>
        <w:rPr>
          <w:rFonts w:ascii="Arial Narrow" w:hAnsi="Arial Narrow" w:cs="Arial"/>
          <w:b/>
          <w:sz w:val="20"/>
          <w:szCs w:val="20"/>
        </w:rPr>
      </w:pPr>
    </w:p>
    <w:p w14:paraId="0081A770" w14:textId="2F1D0E81" w:rsidR="00C2692A" w:rsidRPr="00C2692A" w:rsidRDefault="00C2692A" w:rsidP="00A7179A">
      <w:pPr>
        <w:jc w:val="both"/>
        <w:rPr>
          <w:rFonts w:ascii="Arial Narrow" w:hAnsi="Arial Narrow" w:cs="Arial"/>
          <w:b/>
          <w:sz w:val="20"/>
          <w:szCs w:val="20"/>
        </w:rPr>
      </w:pPr>
      <w:r w:rsidRPr="00290BB3">
        <w:rPr>
          <w:rFonts w:ascii="Arial Narrow" w:hAnsi="Arial Narrow" w:cs="Arial"/>
          <w:b/>
          <w:sz w:val="20"/>
          <w:szCs w:val="20"/>
        </w:rPr>
        <w:t>GARANTIA DE SERIEDAD DE LA OFERTA Y VIGENCIA DE LA PROPUESTA:</w:t>
      </w:r>
    </w:p>
    <w:p w14:paraId="0FAC75A1" w14:textId="77777777" w:rsidR="00421AA9" w:rsidRDefault="00421AA9" w:rsidP="00871B4D">
      <w:pPr>
        <w:jc w:val="both"/>
        <w:rPr>
          <w:rFonts w:ascii="Arial Narrow" w:hAnsi="Arial Narrow" w:cs="Arial"/>
          <w:sz w:val="20"/>
          <w:szCs w:val="20"/>
          <w:lang w:val="es-ES"/>
        </w:rPr>
      </w:pPr>
      <w:r w:rsidRPr="00421AA9">
        <w:rPr>
          <w:rFonts w:ascii="Arial Narrow" w:hAnsi="Arial Narrow" w:cs="Arial"/>
          <w:sz w:val="20"/>
          <w:szCs w:val="20"/>
          <w:lang w:val="es-ES"/>
        </w:rPr>
        <w:t>El proponente debe presentar con su propuesta una garantía de seriedad de la oferta equivalente al diez por ciento (10%) del valor total del valor del presupuesto oficial de la presente contratación, la cual deberá tener una vigencia mínima de TRES (3) meses, contados a partir del cierre del proceso de selección o del vencimiento de su prórroga, si la hay. Por solicitud de la Entidad, el Proponente prorrogará el término de validez de su propuesta y de la póliza de garantía de seriedad</w:t>
      </w:r>
    </w:p>
    <w:p w14:paraId="07840370" w14:textId="6903E588" w:rsidR="00871B4D" w:rsidRDefault="00871B4D" w:rsidP="00871B4D">
      <w:pPr>
        <w:jc w:val="both"/>
        <w:rPr>
          <w:rFonts w:ascii="Arial Narrow" w:eastAsia="Batang" w:hAnsi="Arial Narrow" w:cs="Arial"/>
          <w:b/>
          <w:snapToGrid w:val="0"/>
          <w:sz w:val="20"/>
          <w:szCs w:val="20"/>
        </w:rPr>
      </w:pPr>
      <w:r w:rsidRPr="00871B4D">
        <w:rPr>
          <w:rFonts w:ascii="Arial Narrow" w:eastAsia="Batang" w:hAnsi="Arial Narrow" w:cs="Arial"/>
          <w:b/>
          <w:snapToGrid w:val="0"/>
          <w:sz w:val="20"/>
          <w:szCs w:val="20"/>
        </w:rPr>
        <w:t>GARANTÍAS PARA EL PROPONENTE QUE SE LE ADJUDIQUE EL CONTRATO:</w:t>
      </w:r>
    </w:p>
    <w:p w14:paraId="0B154AB2" w14:textId="77777777" w:rsidR="0026610F" w:rsidRDefault="0026610F" w:rsidP="00871B4D">
      <w:pPr>
        <w:jc w:val="both"/>
        <w:rPr>
          <w:rFonts w:ascii="Arial Narrow" w:eastAsia="Batang" w:hAnsi="Arial Narrow" w:cs="Arial"/>
          <w:bCs/>
          <w:snapToGrid w:val="0"/>
          <w:sz w:val="20"/>
          <w:szCs w:val="20"/>
          <w:lang w:val="es-ES"/>
        </w:rPr>
      </w:pPr>
      <w:r w:rsidRPr="0026610F">
        <w:rPr>
          <w:rFonts w:ascii="Arial Narrow" w:eastAsia="Batang" w:hAnsi="Arial Narrow" w:cs="Arial"/>
          <w:bCs/>
          <w:snapToGrid w:val="0"/>
          <w:sz w:val="20"/>
          <w:szCs w:val="20"/>
          <w:lang w:val="es-ES"/>
        </w:rPr>
        <w:t>El proponente debe presentar con su propuesta una garantía de seriedad de la oferta equivalente al diez por ciento (10%) del valor total del valor del presupuesto oficial de la presente contratación, la cual deberá tener una vigencia mínima de noventa (90) días calendario, contados a partir del cierre del proceso de selección o del vencimiento de su prórroga, si la hay. Por solicitud de la Entidad, el Proponente prorrogará el término de validez de su propuesta y de la póliza de garantía de seriedad.</w:t>
      </w:r>
    </w:p>
    <w:p w14:paraId="6E848154" w14:textId="0C0731FC" w:rsidR="00871B4D" w:rsidRPr="0026610F" w:rsidRDefault="00903BC3" w:rsidP="00871B4D">
      <w:pPr>
        <w:jc w:val="both"/>
        <w:rPr>
          <w:rFonts w:ascii="Arial Narrow" w:eastAsia="Batang" w:hAnsi="Arial Narrow" w:cs="Arial"/>
          <w:bCs/>
          <w:snapToGrid w:val="0"/>
          <w:sz w:val="20"/>
          <w:szCs w:val="20"/>
          <w:lang w:val="es-ES"/>
        </w:rPr>
      </w:pPr>
      <w:r w:rsidRPr="00903BC3">
        <w:rPr>
          <w:rFonts w:ascii="Arial Narrow" w:hAnsi="Arial Narrow" w:cs="Arial"/>
          <w:sz w:val="20"/>
          <w:szCs w:val="20"/>
          <w:lang w:val="es-ES"/>
        </w:rPr>
        <w:t>El contratista seleccionado para la ejecución del contrato constituirá, a favor del ITM, como mecanismo de cobertura del riesgo derivado del incumplimiento de las obligaciones legales o contractuales, cualquiera de las garantías autorizadas por el Decreto 1082 de 2015 a saber: (1) Contrato de seguro contenido en una póliza, (2) Patrimonio autónomo, (3) Garantía bancaria; otorgada por una compañía de seguros legalmente establecida en Colombia o por una entidad bancaria, o una sociedad fiduciaria, o una entidad financiera sometida a vigilancia y control de la Superintendencia Financiera, legalmente establecida en Colombia, con el fin de cubrir los perjuicios derivados de las obligaciones,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2"/>
      </w:tblGrid>
      <w:tr w:rsidR="0026610F" w:rsidRPr="0026610F" w14:paraId="41C07798" w14:textId="77777777" w:rsidTr="0038432C">
        <w:trPr>
          <w:jc w:val="center"/>
        </w:trPr>
        <w:tc>
          <w:tcPr>
            <w:tcW w:w="8502" w:type="dxa"/>
            <w:shd w:val="clear" w:color="auto" w:fill="D9D9D9"/>
            <w:vAlign w:val="center"/>
          </w:tcPr>
          <w:p w14:paraId="5B360090" w14:textId="77777777" w:rsidR="0026610F" w:rsidRPr="0026610F" w:rsidRDefault="0026610F" w:rsidP="0026610F">
            <w:pPr>
              <w:widowControl w:val="0"/>
              <w:numPr>
                <w:ilvl w:val="0"/>
                <w:numId w:val="10"/>
              </w:numPr>
              <w:jc w:val="both"/>
              <w:rPr>
                <w:rFonts w:ascii="Arial Narrow" w:hAnsi="Arial Narrow"/>
                <w:sz w:val="20"/>
                <w:szCs w:val="20"/>
              </w:rPr>
            </w:pPr>
            <w:r w:rsidRPr="0026610F">
              <w:rPr>
                <w:rFonts w:ascii="Arial Narrow" w:hAnsi="Arial Narrow"/>
                <w:b/>
                <w:sz w:val="20"/>
                <w:szCs w:val="20"/>
              </w:rPr>
              <w:t>De Cumplimiento del Contrato:</w:t>
            </w:r>
            <w:r w:rsidRPr="0026610F">
              <w:rPr>
                <w:rFonts w:ascii="Arial Narrow" w:hAnsi="Arial Narrow"/>
                <w:sz w:val="20"/>
                <w:szCs w:val="20"/>
              </w:rPr>
              <w:t xml:space="preserve"> </w:t>
            </w:r>
            <w:r w:rsidRPr="0026610F">
              <w:rPr>
                <w:rFonts w:ascii="Arial Narrow" w:hAnsi="Arial Narrow"/>
                <w:bCs/>
                <w:sz w:val="20"/>
                <w:szCs w:val="20"/>
                <w:lang w:val="es-ES"/>
              </w:rPr>
              <w:t xml:space="preserve">Cubrirá al ITM de los perjuicios directos derivados del incumplimiento total o parcial de las obligaciones nacidas del contrato, así como de su cumplimiento tardío o su cumplimiento defectuoso, cuando ellos son imputables al contratista garantizado. Este amparo comprende además siempre el pago de las multas y de la cláusula penal pecuniaria que se hayan pactado en el contrato por una cuantía equivalente al veinte por ciento (20%) del valor total del contrato y </w:t>
            </w:r>
            <w:r w:rsidRPr="0026610F">
              <w:rPr>
                <w:rFonts w:ascii="Arial Narrow" w:hAnsi="Arial Narrow"/>
                <w:sz w:val="20"/>
                <w:szCs w:val="20"/>
              </w:rPr>
              <w:t>con una vigencia igual a su plazo y seis (6) meses más.</w:t>
            </w:r>
          </w:p>
        </w:tc>
      </w:tr>
      <w:tr w:rsidR="0026610F" w:rsidRPr="0026610F" w14:paraId="3FFEF2B8" w14:textId="77777777" w:rsidTr="0038432C">
        <w:trPr>
          <w:trHeight w:val="64"/>
          <w:jc w:val="center"/>
        </w:trPr>
        <w:tc>
          <w:tcPr>
            <w:tcW w:w="8502" w:type="dxa"/>
            <w:shd w:val="clear" w:color="auto" w:fill="D9D9D9"/>
            <w:vAlign w:val="center"/>
          </w:tcPr>
          <w:p w14:paraId="0FB8CF8C" w14:textId="77777777" w:rsidR="0026610F" w:rsidRPr="0026610F" w:rsidRDefault="0026610F" w:rsidP="0026610F">
            <w:pPr>
              <w:widowControl w:val="0"/>
              <w:numPr>
                <w:ilvl w:val="0"/>
                <w:numId w:val="10"/>
              </w:numPr>
              <w:jc w:val="both"/>
              <w:rPr>
                <w:rFonts w:ascii="Arial Narrow" w:hAnsi="Arial Narrow"/>
                <w:sz w:val="20"/>
                <w:szCs w:val="20"/>
              </w:rPr>
            </w:pPr>
            <w:r w:rsidRPr="0026610F">
              <w:rPr>
                <w:rFonts w:ascii="Arial Narrow" w:hAnsi="Arial Narrow"/>
                <w:b/>
                <w:sz w:val="20"/>
                <w:szCs w:val="20"/>
              </w:rPr>
              <w:t>Pago de Salarios, Prestaciones Sociales e Indemnizaciones Laborales.</w:t>
            </w:r>
            <w:r w:rsidRPr="0026610F">
              <w:rPr>
                <w:rFonts w:ascii="Arial Narrow" w:hAnsi="Arial Narrow"/>
                <w:sz w:val="20"/>
                <w:szCs w:val="20"/>
              </w:rPr>
              <w:t xml:space="preserve"> Para garantizar el pago de salarios y prestaciones sociales del personal que se contrate para la ejecución del contrato, por el equivalente al veinte por ciento (20%) del valor total del contrato, con una vigencia igual a su plazo y tres (3) años más.</w:t>
            </w:r>
          </w:p>
        </w:tc>
      </w:tr>
      <w:tr w:rsidR="0026610F" w:rsidRPr="0026610F" w14:paraId="7E49EE07" w14:textId="77777777" w:rsidTr="0038432C">
        <w:trPr>
          <w:trHeight w:val="1065"/>
          <w:jc w:val="center"/>
        </w:trPr>
        <w:tc>
          <w:tcPr>
            <w:tcW w:w="8502" w:type="dxa"/>
            <w:shd w:val="clear" w:color="auto" w:fill="D9D9D9"/>
            <w:vAlign w:val="center"/>
          </w:tcPr>
          <w:p w14:paraId="32B253E9" w14:textId="77777777" w:rsidR="0026610F" w:rsidRPr="0026610F" w:rsidRDefault="0026610F" w:rsidP="0026610F">
            <w:pPr>
              <w:widowControl w:val="0"/>
              <w:numPr>
                <w:ilvl w:val="0"/>
                <w:numId w:val="10"/>
              </w:numPr>
              <w:jc w:val="both"/>
              <w:rPr>
                <w:rFonts w:ascii="Arial Narrow" w:hAnsi="Arial Narrow"/>
                <w:b/>
                <w:sz w:val="20"/>
                <w:szCs w:val="20"/>
              </w:rPr>
            </w:pPr>
            <w:r w:rsidRPr="0026610F">
              <w:rPr>
                <w:rFonts w:ascii="Arial Narrow" w:hAnsi="Arial Narrow"/>
                <w:b/>
                <w:sz w:val="20"/>
                <w:szCs w:val="20"/>
              </w:rPr>
              <w:t>De calidad del servicio:</w:t>
            </w:r>
            <w:r w:rsidRPr="0026610F">
              <w:rPr>
                <w:rFonts w:ascii="Arial Narrow" w:hAnsi="Arial Narrow"/>
                <w:sz w:val="20"/>
                <w:szCs w:val="20"/>
              </w:rPr>
              <w:t xml:space="preserve"> Cubrirá al ITM por los perjuicios que se le ocasionen como consecuencia de los perjuicios imputables al contratista garantizado que se deriven de la mala calidad del servicio prestado de acuerdo con las obligaciones del contrato, por el equivalente al veinte por ciento (20%) del valor total del contrato y con una vigencia igual a su plazo y seis (6) meses más.</w:t>
            </w:r>
          </w:p>
        </w:tc>
      </w:tr>
      <w:tr w:rsidR="0026610F" w:rsidRPr="0026610F" w14:paraId="26DD5383" w14:textId="77777777" w:rsidTr="0026610F">
        <w:trPr>
          <w:trHeight w:val="141"/>
          <w:jc w:val="center"/>
        </w:trPr>
        <w:tc>
          <w:tcPr>
            <w:tcW w:w="8502" w:type="dxa"/>
            <w:shd w:val="clear" w:color="auto" w:fill="D9D9D9"/>
            <w:vAlign w:val="center"/>
          </w:tcPr>
          <w:p w14:paraId="753D8152" w14:textId="77777777" w:rsidR="0026610F" w:rsidRPr="0026610F" w:rsidRDefault="0026610F" w:rsidP="0026610F">
            <w:pPr>
              <w:widowControl w:val="0"/>
              <w:numPr>
                <w:ilvl w:val="0"/>
                <w:numId w:val="12"/>
              </w:numPr>
              <w:jc w:val="both"/>
              <w:rPr>
                <w:rFonts w:ascii="Arial Narrow" w:hAnsi="Arial Narrow"/>
                <w:sz w:val="20"/>
                <w:szCs w:val="20"/>
              </w:rPr>
            </w:pPr>
            <w:r w:rsidRPr="0026610F">
              <w:rPr>
                <w:rFonts w:ascii="Arial Narrow" w:hAnsi="Arial Narrow"/>
                <w:b/>
                <w:sz w:val="20"/>
                <w:szCs w:val="20"/>
              </w:rPr>
              <w:t xml:space="preserve">Responsabilidad Civil Extracontractual: </w:t>
            </w:r>
            <w:r w:rsidRPr="0026610F">
              <w:rPr>
                <w:rFonts w:ascii="Arial Narrow" w:hAnsi="Arial Narrow"/>
                <w:sz w:val="20"/>
                <w:szCs w:val="20"/>
              </w:rPr>
              <w:t>Por una cuantía equivalente a doscientos 200 SMMLV, de conformidad con lo dispuesto en el Artículo 2.2.1.2.3.1.17, del Decreto 1082 de 2015 y con una vigencia igual al plazo de ejecución del contrato. Esta póliza deberá considerar las siguientes especificaciones:</w:t>
            </w:r>
          </w:p>
          <w:p w14:paraId="53970D84" w14:textId="77777777" w:rsidR="0026610F" w:rsidRPr="0026610F" w:rsidRDefault="0026610F" w:rsidP="0026610F">
            <w:pPr>
              <w:widowControl w:val="0"/>
              <w:jc w:val="both"/>
              <w:rPr>
                <w:rFonts w:ascii="Arial Narrow" w:hAnsi="Arial Narrow"/>
                <w:sz w:val="20"/>
                <w:szCs w:val="20"/>
              </w:rPr>
            </w:pPr>
            <w:r w:rsidRPr="0026610F">
              <w:rPr>
                <w:rFonts w:ascii="Arial Narrow" w:hAnsi="Arial Narrow"/>
                <w:sz w:val="20"/>
                <w:szCs w:val="20"/>
              </w:rPr>
              <w:t>Tomador: Contratista</w:t>
            </w:r>
          </w:p>
          <w:p w14:paraId="64EE5BFD" w14:textId="77777777" w:rsidR="0026610F" w:rsidRPr="0026610F" w:rsidRDefault="0026610F" w:rsidP="0026610F">
            <w:pPr>
              <w:widowControl w:val="0"/>
              <w:jc w:val="both"/>
              <w:rPr>
                <w:rFonts w:ascii="Arial Narrow" w:hAnsi="Arial Narrow"/>
                <w:sz w:val="20"/>
                <w:szCs w:val="20"/>
              </w:rPr>
            </w:pPr>
            <w:r w:rsidRPr="0026610F">
              <w:rPr>
                <w:rFonts w:ascii="Arial Narrow" w:hAnsi="Arial Narrow"/>
                <w:sz w:val="20"/>
                <w:szCs w:val="20"/>
              </w:rPr>
              <w:t>Asegurado: INSTITUTO TECNOLOGICO METROPOLITANO –ITM y Contratista.</w:t>
            </w:r>
          </w:p>
          <w:p w14:paraId="274BED5A" w14:textId="77777777" w:rsidR="0026610F" w:rsidRPr="0026610F" w:rsidRDefault="0026610F" w:rsidP="0026610F">
            <w:pPr>
              <w:widowControl w:val="0"/>
              <w:jc w:val="both"/>
              <w:rPr>
                <w:rFonts w:ascii="Arial Narrow" w:hAnsi="Arial Narrow"/>
                <w:b/>
                <w:sz w:val="20"/>
                <w:szCs w:val="20"/>
              </w:rPr>
            </w:pPr>
            <w:r w:rsidRPr="0026610F">
              <w:rPr>
                <w:rFonts w:ascii="Arial Narrow" w:hAnsi="Arial Narrow"/>
                <w:sz w:val="20"/>
                <w:szCs w:val="20"/>
              </w:rPr>
              <w:t>Beneficiarios. ITM y terceros.</w:t>
            </w:r>
          </w:p>
        </w:tc>
      </w:tr>
    </w:tbl>
    <w:p w14:paraId="3BEA3C14" w14:textId="77777777" w:rsidR="00871B4D" w:rsidRDefault="00871B4D" w:rsidP="00693B8E">
      <w:pPr>
        <w:widowControl w:val="0"/>
        <w:jc w:val="both"/>
        <w:rPr>
          <w:rFonts w:ascii="Arial Narrow" w:hAnsi="Arial Narrow"/>
          <w:sz w:val="20"/>
          <w:szCs w:val="20"/>
        </w:rPr>
      </w:pPr>
    </w:p>
    <w:p w14:paraId="17E0ADBA" w14:textId="5AF1FCEC" w:rsidR="006E6EE4" w:rsidRPr="00693B8E" w:rsidRDefault="00BD740E" w:rsidP="00693B8E">
      <w:pPr>
        <w:widowControl w:val="0"/>
        <w:jc w:val="both"/>
        <w:rPr>
          <w:rFonts w:ascii="Arial Narrow" w:hAnsi="Arial Narrow" w:cs="Arial"/>
          <w:sz w:val="20"/>
          <w:szCs w:val="20"/>
          <w:lang w:val="es-ES"/>
        </w:rPr>
      </w:pPr>
      <w:r w:rsidRPr="00A140F9">
        <w:rPr>
          <w:rFonts w:ascii="Arial Narrow" w:hAnsi="Arial Narrow"/>
          <w:sz w:val="20"/>
          <w:szCs w:val="20"/>
        </w:rPr>
        <w:t>Además, de acuerdo con lo establecido en los artículos 7 a 17 de la Ley 1480 de 2011, en asocio con las determinaciones de los artículos 932 y 958 del Código de Comercio, el Contratista tiene la obligación de garantizar la calidad del bien o servicio objeto del contrato</w:t>
      </w:r>
      <w:r w:rsidR="006E6EE4" w:rsidRPr="006E6EE4">
        <w:rPr>
          <w:rFonts w:ascii="Arial Narrow" w:hAnsi="Arial Narrow" w:cs="Arial"/>
          <w:sz w:val="20"/>
          <w:szCs w:val="20"/>
          <w:lang w:val="es-ES"/>
        </w:rPr>
        <w:t>.</w:t>
      </w:r>
    </w:p>
    <w:p w14:paraId="3370BAFE" w14:textId="61CDD26C" w:rsidR="006E6EE4" w:rsidRPr="006E6EE4" w:rsidRDefault="006E6EE4" w:rsidP="00693B8E">
      <w:pPr>
        <w:widowControl w:val="0"/>
        <w:jc w:val="both"/>
        <w:rPr>
          <w:rFonts w:ascii="Arial Narrow" w:hAnsi="Arial Narrow" w:cs="Calibri"/>
          <w:snapToGrid w:val="0"/>
          <w:sz w:val="20"/>
          <w:szCs w:val="20"/>
        </w:rPr>
      </w:pPr>
      <w:r w:rsidRPr="006E6EE4">
        <w:rPr>
          <w:rFonts w:ascii="Arial Narrow" w:hAnsi="Arial Narrow" w:cs="Calibri"/>
          <w:snapToGrid w:val="0"/>
          <w:sz w:val="20"/>
          <w:szCs w:val="20"/>
        </w:rPr>
        <w:t>La garantía se constituirá en la misma moneda del contrato. El pago de la prima respectiva correrá por cuenta del contratista, así como el de las ampliaciones a que haya lugar.</w:t>
      </w:r>
    </w:p>
    <w:p w14:paraId="6F50E87F" w14:textId="524FBA5A" w:rsidR="006E6EE4" w:rsidRPr="00693B8E" w:rsidRDefault="006E6EE4" w:rsidP="00693B8E">
      <w:pPr>
        <w:jc w:val="both"/>
        <w:rPr>
          <w:rFonts w:ascii="Arial Narrow" w:hAnsi="Arial Narrow" w:cs="Calibri"/>
          <w:sz w:val="20"/>
          <w:szCs w:val="20"/>
          <w:lang w:val="es-ES"/>
        </w:rPr>
      </w:pPr>
      <w:r w:rsidRPr="006E6EE4">
        <w:rPr>
          <w:rFonts w:ascii="Arial Narrow" w:hAnsi="Arial Narrow" w:cs="Calibri"/>
          <w:sz w:val="20"/>
          <w:szCs w:val="20"/>
          <w:lang w:val="es-ES"/>
        </w:rPr>
        <w:t xml:space="preserve">El contratista deberá </w:t>
      </w:r>
      <w:r w:rsidRPr="006E6EE4">
        <w:rPr>
          <w:rFonts w:ascii="Arial Narrow" w:hAnsi="Arial Narrow" w:cs="Calibri"/>
          <w:bCs/>
          <w:sz w:val="20"/>
          <w:szCs w:val="20"/>
          <w:lang w:val="es-ES"/>
        </w:rPr>
        <w:t xml:space="preserve">restablecer </w:t>
      </w:r>
      <w:r w:rsidRPr="006E6EE4">
        <w:rPr>
          <w:rFonts w:ascii="Arial Narrow" w:hAnsi="Arial Narrow" w:cs="Calibri"/>
          <w:sz w:val="20"/>
          <w:szCs w:val="20"/>
          <w:lang w:val="es-ES"/>
        </w:rPr>
        <w:t xml:space="preserve">el valor de la garantía cuando éste se haya visto reducido por razón de las reclamaciones efectuadas por la entidad contratante y/o terceros afectados De igual manera, en cualquier evento en que se aumente o adicione el valor del contrato o se prorrogue su término, el contratista deberá ampliar el valor de la garantía otorgada o ampliar su vigencia, según el caso. El incumplimiento de la obligación del contratista de mantener la suficiencia de la </w:t>
      </w:r>
      <w:r w:rsidR="00693B8E" w:rsidRPr="006E6EE4">
        <w:rPr>
          <w:rFonts w:ascii="Arial Narrow" w:hAnsi="Arial Narrow" w:cs="Calibri"/>
          <w:sz w:val="20"/>
          <w:szCs w:val="20"/>
          <w:lang w:val="es-ES"/>
        </w:rPr>
        <w:t>garantía</w:t>
      </w:r>
      <w:r w:rsidRPr="006E6EE4">
        <w:rPr>
          <w:rFonts w:ascii="Arial Narrow" w:hAnsi="Arial Narrow" w:cs="Calibri"/>
          <w:sz w:val="20"/>
          <w:szCs w:val="20"/>
          <w:lang w:val="es-ES"/>
        </w:rPr>
        <w:t xml:space="preserve"> facultará al ITM para declarar la caducidad del contrato.</w:t>
      </w:r>
    </w:p>
    <w:p w14:paraId="6E7085BB" w14:textId="2916B155" w:rsidR="006E6EE4" w:rsidRPr="006E6EE4" w:rsidRDefault="006E6EE4" w:rsidP="00693B8E">
      <w:pPr>
        <w:widowControl w:val="0"/>
        <w:jc w:val="both"/>
        <w:rPr>
          <w:rFonts w:ascii="Arial Narrow" w:hAnsi="Arial Narrow" w:cs="Calibri"/>
          <w:snapToGrid w:val="0"/>
          <w:sz w:val="20"/>
          <w:szCs w:val="20"/>
        </w:rPr>
      </w:pPr>
      <w:r w:rsidRPr="006E6EE4">
        <w:rPr>
          <w:rFonts w:ascii="Arial Narrow" w:hAnsi="Arial Narrow" w:cs="Calibri"/>
          <w:snapToGrid w:val="0"/>
          <w:sz w:val="20"/>
          <w:szCs w:val="20"/>
        </w:rPr>
        <w:t>La garantía deberá acompañarse del correspondiente recibo de pago, estar firmada por el contratista, deberá ser constituida en forma tal que cubra única y exclusivamente los riesgos contemplados para la ejecución del contrato.</w:t>
      </w:r>
    </w:p>
    <w:p w14:paraId="6DC75A5B" w14:textId="77777777" w:rsidR="006E6EE4" w:rsidRDefault="006E6EE4" w:rsidP="00693B8E">
      <w:pPr>
        <w:widowControl w:val="0"/>
        <w:jc w:val="both"/>
        <w:rPr>
          <w:rFonts w:ascii="Arial Narrow" w:hAnsi="Arial Narrow" w:cs="Calibri"/>
          <w:snapToGrid w:val="0"/>
          <w:sz w:val="20"/>
          <w:szCs w:val="20"/>
        </w:rPr>
      </w:pPr>
      <w:r w:rsidRPr="006E6EE4">
        <w:rPr>
          <w:rFonts w:ascii="Arial Narrow" w:hAnsi="Arial Narrow" w:cs="Calibri"/>
          <w:snapToGrid w:val="0"/>
          <w:sz w:val="20"/>
          <w:szCs w:val="20"/>
        </w:rPr>
        <w:t>La garantía deberá estar vigente durante toda la vida del contrato, su liquidación, y la prolongación de sus efectos.  Tratándose de póliza no expirará por falta de pago de la prima o por revocatoria unilateral.</w:t>
      </w:r>
    </w:p>
    <w:p w14:paraId="1CCA291C" w14:textId="0222F52A" w:rsidR="006E6EE4" w:rsidRPr="0026610F" w:rsidRDefault="00BD740E" w:rsidP="0026610F">
      <w:pPr>
        <w:widowControl w:val="0"/>
        <w:jc w:val="both"/>
        <w:rPr>
          <w:rFonts w:ascii="Arial Narrow" w:hAnsi="Arial Narrow" w:cs="Calibri"/>
          <w:snapToGrid w:val="0"/>
          <w:sz w:val="20"/>
          <w:szCs w:val="20"/>
        </w:rPr>
      </w:pPr>
      <w:r>
        <w:rPr>
          <w:rFonts w:ascii="Arial Narrow" w:hAnsi="Arial Narrow" w:cs="Calibri"/>
          <w:snapToGrid w:val="0"/>
          <w:sz w:val="20"/>
          <w:szCs w:val="20"/>
        </w:rPr>
        <w:t>Las garantías deberán ser aportadas a través de</w:t>
      </w:r>
      <w:r w:rsidR="008774C6">
        <w:rPr>
          <w:rFonts w:ascii="Arial Narrow" w:hAnsi="Arial Narrow" w:cs="Calibri"/>
          <w:snapToGrid w:val="0"/>
          <w:sz w:val="20"/>
          <w:szCs w:val="20"/>
        </w:rPr>
        <w:t xml:space="preserve"> la plataforma </w:t>
      </w:r>
      <w:proofErr w:type="spellStart"/>
      <w:r w:rsidR="008774C6">
        <w:rPr>
          <w:rFonts w:ascii="Arial Narrow" w:hAnsi="Arial Narrow" w:cs="Calibri"/>
          <w:snapToGrid w:val="0"/>
          <w:sz w:val="20"/>
          <w:szCs w:val="20"/>
        </w:rPr>
        <w:t>Secop</w:t>
      </w:r>
      <w:proofErr w:type="spellEnd"/>
      <w:r w:rsidR="008774C6">
        <w:rPr>
          <w:rFonts w:ascii="Arial Narrow" w:hAnsi="Arial Narrow" w:cs="Calibri"/>
          <w:snapToGrid w:val="0"/>
          <w:sz w:val="20"/>
          <w:szCs w:val="20"/>
        </w:rPr>
        <w:t xml:space="preserve"> II conforme las reglas de funcionamiento de esta plataforma. Recomendamos </w:t>
      </w:r>
      <w:r w:rsidR="00931920">
        <w:rPr>
          <w:rFonts w:ascii="Arial Narrow" w:hAnsi="Arial Narrow" w:cs="Calibri"/>
          <w:snapToGrid w:val="0"/>
          <w:sz w:val="20"/>
          <w:szCs w:val="20"/>
        </w:rPr>
        <w:t>consultar</w:t>
      </w:r>
      <w:r w:rsidR="008774C6">
        <w:rPr>
          <w:rFonts w:ascii="Arial Narrow" w:hAnsi="Arial Narrow" w:cs="Calibri"/>
          <w:snapToGrid w:val="0"/>
          <w:sz w:val="20"/>
          <w:szCs w:val="20"/>
        </w:rPr>
        <w:t xml:space="preserve"> </w:t>
      </w:r>
      <w:r w:rsidR="00931920" w:rsidRPr="00931920">
        <w:rPr>
          <w:rFonts w:ascii="Arial Narrow" w:hAnsi="Arial Narrow" w:cs="Calibri"/>
          <w:snapToGrid w:val="0"/>
          <w:sz w:val="20"/>
          <w:szCs w:val="20"/>
        </w:rPr>
        <w:t>las instrucciones de la "</w:t>
      </w:r>
      <w:hyperlink r:id="rId21" w:history="1">
        <w:r w:rsidR="00931920" w:rsidRPr="00454D93">
          <w:rPr>
            <w:rStyle w:val="Hipervnculo"/>
            <w:rFonts w:ascii="Arial Narrow" w:hAnsi="Arial Narrow" w:cs="Calibri"/>
            <w:snapToGrid w:val="0"/>
            <w:sz w:val="20"/>
            <w:szCs w:val="20"/>
          </w:rPr>
          <w:t>Guía rápida de Gestión Contractual para Proveedores en el SECOP II</w:t>
        </w:r>
      </w:hyperlink>
      <w:r w:rsidR="00931920" w:rsidRPr="00931920">
        <w:rPr>
          <w:rFonts w:ascii="Arial Narrow" w:hAnsi="Arial Narrow" w:cs="Calibri"/>
          <w:snapToGrid w:val="0"/>
          <w:sz w:val="20"/>
          <w:szCs w:val="20"/>
        </w:rPr>
        <w:t>"</w:t>
      </w:r>
      <w:r w:rsidR="003442CA">
        <w:rPr>
          <w:rStyle w:val="Refdenotaalpie"/>
          <w:rFonts w:ascii="Arial Narrow" w:hAnsi="Arial Narrow" w:cs="Calibri"/>
          <w:snapToGrid w:val="0"/>
          <w:sz w:val="20"/>
          <w:szCs w:val="20"/>
        </w:rPr>
        <w:footnoteReference w:id="1"/>
      </w:r>
    </w:p>
    <w:p w14:paraId="1297E8D9" w14:textId="77777777" w:rsidR="006E6EE4" w:rsidRPr="006E6EE4" w:rsidRDefault="006E6EE4" w:rsidP="005D1216">
      <w:pPr>
        <w:pStyle w:val="Ttulo1"/>
        <w:numPr>
          <w:ilvl w:val="0"/>
          <w:numId w:val="18"/>
        </w:numPr>
        <w:jc w:val="both"/>
        <w:rPr>
          <w:sz w:val="20"/>
        </w:rPr>
      </w:pPr>
      <w:bookmarkStart w:id="191" w:name="_Toc54720868"/>
      <w:bookmarkStart w:id="192" w:name="_Toc136250063"/>
      <w:r w:rsidRPr="006E6EE4">
        <w:rPr>
          <w:sz w:val="20"/>
        </w:rPr>
        <w:t>PROCEDIMIENTO PARA LA IMPOSICION DE MULTAS</w:t>
      </w:r>
      <w:bookmarkEnd w:id="191"/>
      <w:bookmarkEnd w:id="192"/>
    </w:p>
    <w:p w14:paraId="68CC7FDB" w14:textId="77777777" w:rsidR="006E6EE4" w:rsidRPr="006E6EE4" w:rsidRDefault="006E6EE4" w:rsidP="006E6EE4">
      <w:pPr>
        <w:pStyle w:val="Prrafodelista"/>
        <w:ind w:left="0"/>
        <w:rPr>
          <w:rFonts w:cs="Calibri"/>
          <w:b/>
          <w:sz w:val="20"/>
        </w:rPr>
      </w:pPr>
    </w:p>
    <w:p w14:paraId="0851E927" w14:textId="77777777" w:rsidR="006E6EE4" w:rsidRPr="006E6EE4" w:rsidRDefault="006E6EE4" w:rsidP="006E6EE4">
      <w:pPr>
        <w:pStyle w:val="Prrafodelista"/>
        <w:ind w:left="0"/>
        <w:rPr>
          <w:rFonts w:cs="Calibri"/>
          <w:sz w:val="20"/>
          <w:lang w:val="es-CO"/>
        </w:rPr>
      </w:pPr>
      <w:r w:rsidRPr="006E6EE4">
        <w:rPr>
          <w:rFonts w:cs="Calibri"/>
          <w:sz w:val="20"/>
          <w:lang w:val="es-CO"/>
        </w:rPr>
        <w:t>De conformidad con el numeral 2° del artículo 4° de la ley 80 de 1993, y el Artículo 17 de la Ley 1150 de 2007, el ITM, adelantará las gestiones necesarias para el reconocimiento y cobro de las sanciones pecuniarias para efectos de la presente contratación de la siguiente manera:</w:t>
      </w:r>
    </w:p>
    <w:p w14:paraId="496A228F" w14:textId="77777777" w:rsidR="006E6EE4" w:rsidRPr="006E6EE4" w:rsidRDefault="006E6EE4" w:rsidP="006E6EE4">
      <w:pPr>
        <w:pStyle w:val="Prrafodelista"/>
        <w:ind w:left="0"/>
        <w:rPr>
          <w:rFonts w:cs="Calibri"/>
          <w:sz w:val="20"/>
          <w:lang w:val="es-CO"/>
        </w:rPr>
      </w:pPr>
    </w:p>
    <w:p w14:paraId="07BC93EE" w14:textId="77777777" w:rsidR="006E6EE4" w:rsidRPr="006E6EE4" w:rsidRDefault="006E6EE4" w:rsidP="006E6EE4">
      <w:pPr>
        <w:pStyle w:val="Prrafodelista"/>
        <w:ind w:left="0"/>
        <w:rPr>
          <w:rFonts w:cs="Calibri"/>
          <w:sz w:val="20"/>
          <w:lang w:val="es-CO"/>
        </w:rPr>
      </w:pPr>
      <w:r w:rsidRPr="006E6EE4">
        <w:rPr>
          <w:rFonts w:cs="Calibri"/>
          <w:sz w:val="20"/>
          <w:lang w:val="es-CO"/>
        </w:rPr>
        <w:t>a. En caso de mora o incumplimiento parcial de las obligaciones adquiridas por EL CONTRATISTA adjudicatario sin perjuicio de la declaratoria de la caducidad del Contrato. EL ITM podrá mediante resolución imponer multas diarias equivalentes al cuatro por mil (4x1000) del valor del Contrato por cada día de mora o de incumplimiento total.</w:t>
      </w:r>
    </w:p>
    <w:p w14:paraId="6883CBFA" w14:textId="77777777" w:rsidR="006E6EE4" w:rsidRPr="006E6EE4" w:rsidRDefault="006E6EE4" w:rsidP="006E6EE4">
      <w:pPr>
        <w:pStyle w:val="Prrafodelista"/>
        <w:ind w:left="0"/>
        <w:rPr>
          <w:rFonts w:cs="Calibri"/>
          <w:sz w:val="20"/>
          <w:lang w:val="es-CO"/>
        </w:rPr>
      </w:pPr>
      <w:r w:rsidRPr="006E6EE4">
        <w:rPr>
          <w:rFonts w:cs="Calibri"/>
          <w:sz w:val="20"/>
          <w:lang w:val="es-CO"/>
        </w:rPr>
        <w:t>b. En caso de incumplimiento del término para legalizar debidamente el contrato (8 días hábiles a partir de la suscripción del Contrato), se impondrá una multa del 0.5% del valor del Contrato por cada día de retraso.</w:t>
      </w:r>
    </w:p>
    <w:p w14:paraId="233530B4" w14:textId="767EA536" w:rsidR="006E6EE4" w:rsidRPr="006E6EE4" w:rsidRDefault="006E6EE4" w:rsidP="006E6EE4">
      <w:pPr>
        <w:pStyle w:val="Prrafodelista"/>
        <w:ind w:left="0"/>
        <w:rPr>
          <w:rFonts w:cs="Calibri"/>
          <w:sz w:val="20"/>
          <w:lang w:val="es-CO"/>
        </w:rPr>
      </w:pPr>
      <w:r w:rsidRPr="006E6EE4">
        <w:rPr>
          <w:rFonts w:cs="Calibri"/>
          <w:sz w:val="20"/>
          <w:lang w:val="es-CO"/>
        </w:rPr>
        <w:t xml:space="preserve">c. Por incumplimiento en la obligación de iniciar la ejecución del Contrato de acuerdo </w:t>
      </w:r>
      <w:r w:rsidR="00041A4E">
        <w:rPr>
          <w:rFonts w:cs="Calibri"/>
          <w:sz w:val="20"/>
          <w:lang w:val="es-CO"/>
        </w:rPr>
        <w:t>con</w:t>
      </w:r>
      <w:r w:rsidRPr="006E6EE4">
        <w:rPr>
          <w:rFonts w:cs="Calibri"/>
          <w:sz w:val="20"/>
          <w:lang w:val="es-CO"/>
        </w:rPr>
        <w:t xml:space="preserve"> la fecha señalada en el acta de iniciación por un valor del 0.5% del valor del Contrato por cada día de retraso.</w:t>
      </w:r>
    </w:p>
    <w:p w14:paraId="4A9A3F09" w14:textId="77777777" w:rsidR="006E6EE4" w:rsidRPr="006E6EE4" w:rsidRDefault="006E6EE4" w:rsidP="006E6EE4">
      <w:pPr>
        <w:pStyle w:val="Prrafodelista"/>
        <w:ind w:left="0"/>
        <w:rPr>
          <w:rFonts w:cs="Calibri"/>
          <w:sz w:val="20"/>
          <w:lang w:val="es-CO"/>
        </w:rPr>
      </w:pPr>
      <w:r w:rsidRPr="006E6EE4">
        <w:rPr>
          <w:rFonts w:cs="Calibri"/>
          <w:sz w:val="20"/>
          <w:lang w:val="es-CO"/>
        </w:rPr>
        <w:t>d. Por el incumplimiento en el plazo inicialmente pactado en el contrato por un valor del 1% del valor del Contrato por cada día de retraso injustificado.</w:t>
      </w:r>
    </w:p>
    <w:p w14:paraId="1A71075A" w14:textId="77777777" w:rsidR="006E6EE4" w:rsidRPr="006E6EE4" w:rsidRDefault="006E6EE4" w:rsidP="006E6EE4">
      <w:pPr>
        <w:pStyle w:val="Prrafodelista"/>
        <w:ind w:left="0"/>
        <w:rPr>
          <w:rFonts w:cs="Calibri"/>
          <w:sz w:val="20"/>
          <w:lang w:val="es-CO"/>
        </w:rPr>
      </w:pPr>
    </w:p>
    <w:p w14:paraId="7D33BB51" w14:textId="77777777" w:rsidR="006E6EE4" w:rsidRPr="006E6EE4" w:rsidRDefault="006E6EE4" w:rsidP="006E6EE4">
      <w:pPr>
        <w:pStyle w:val="Prrafodelista"/>
        <w:ind w:left="0"/>
        <w:rPr>
          <w:rFonts w:cs="Calibri"/>
          <w:sz w:val="20"/>
          <w:lang w:val="es-CO"/>
        </w:rPr>
      </w:pPr>
      <w:r w:rsidRPr="006E6EE4">
        <w:rPr>
          <w:rFonts w:cs="Calibri"/>
          <w:sz w:val="20"/>
          <w:lang w:val="es-CO"/>
        </w:rPr>
        <w:t xml:space="preserve">Para la imposición de multas y declaratoria de incumplimiento del contrato, el ITM dará aplicación al procedimiento establecido por el artículo 86 de la Ley 1474 de 2011, el cual establece: </w:t>
      </w:r>
    </w:p>
    <w:p w14:paraId="44A61866" w14:textId="77777777" w:rsidR="006E6EE4" w:rsidRPr="006E6EE4" w:rsidRDefault="006E6EE4" w:rsidP="006E6EE4">
      <w:pPr>
        <w:pStyle w:val="Prrafodelista"/>
        <w:ind w:left="0"/>
        <w:rPr>
          <w:rFonts w:cs="Calibri"/>
          <w:sz w:val="20"/>
          <w:lang w:val="es-CO"/>
        </w:rPr>
      </w:pPr>
    </w:p>
    <w:p w14:paraId="3302D234" w14:textId="77777777" w:rsidR="006E6EE4" w:rsidRPr="006E6EE4" w:rsidRDefault="006E6EE4" w:rsidP="006E6EE4">
      <w:pPr>
        <w:pStyle w:val="Prrafodelista"/>
        <w:ind w:left="0"/>
        <w:rPr>
          <w:rFonts w:cs="Calibri"/>
          <w:sz w:val="20"/>
          <w:lang w:val="es-CO"/>
        </w:rPr>
      </w:pPr>
      <w:r w:rsidRPr="006E6EE4">
        <w:rPr>
          <w:rFonts w:cs="Calibri"/>
          <w:sz w:val="20"/>
          <w:lang w:val="es-CO"/>
        </w:rPr>
        <w:t xml:space="preserve">“Las entidades sometidas al Estatuto General de Contratación de la Administración Pública podrán declarar el incumplimiento, cuantificando los perjuicios </w:t>
      </w:r>
      <w:proofErr w:type="gramStart"/>
      <w:r w:rsidRPr="006E6EE4">
        <w:rPr>
          <w:rFonts w:cs="Calibri"/>
          <w:sz w:val="20"/>
          <w:lang w:val="es-CO"/>
        </w:rPr>
        <w:t>del mismo</w:t>
      </w:r>
      <w:proofErr w:type="gramEnd"/>
      <w:r w:rsidRPr="006E6EE4">
        <w:rPr>
          <w:rFonts w:cs="Calibri"/>
          <w:sz w:val="20"/>
          <w:lang w:val="es-CO"/>
        </w:rPr>
        <w:t>, imponer las multas y sanciones pactadas en el contrato, y hacer efectiva la cláusula penal. Para tal efecto observarán el siguiente procedimiento:</w:t>
      </w:r>
    </w:p>
    <w:p w14:paraId="0E46E3DE" w14:textId="77777777" w:rsidR="006E6EE4" w:rsidRPr="006E6EE4" w:rsidRDefault="006E6EE4" w:rsidP="006E6EE4">
      <w:pPr>
        <w:pStyle w:val="Prrafodelista"/>
        <w:ind w:left="0"/>
        <w:rPr>
          <w:rFonts w:cs="Calibri"/>
          <w:sz w:val="20"/>
          <w:lang w:val="es-CO"/>
        </w:rPr>
      </w:pPr>
    </w:p>
    <w:p w14:paraId="50A0805B" w14:textId="77777777" w:rsidR="006E6EE4" w:rsidRPr="006E6EE4" w:rsidRDefault="006E6EE4" w:rsidP="006E6EE4">
      <w:pPr>
        <w:pStyle w:val="Prrafodelista"/>
        <w:ind w:left="0"/>
        <w:rPr>
          <w:rFonts w:cs="Calibri"/>
          <w:sz w:val="20"/>
          <w:lang w:val="es-CO"/>
        </w:rPr>
      </w:pPr>
      <w:r w:rsidRPr="006E6EE4">
        <w:rPr>
          <w:rFonts w:cs="Calibri"/>
          <w:sz w:val="20"/>
          <w:lang w:val="es-CO"/>
        </w:rPr>
        <w:t>a.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3869128D" w14:textId="77777777" w:rsidR="006E6EE4" w:rsidRPr="006E6EE4" w:rsidRDefault="006E6EE4" w:rsidP="006E6EE4">
      <w:pPr>
        <w:pStyle w:val="Prrafodelista"/>
        <w:ind w:left="0"/>
        <w:rPr>
          <w:rFonts w:cs="Calibri"/>
          <w:sz w:val="20"/>
          <w:lang w:val="es-CO"/>
        </w:rPr>
      </w:pPr>
      <w:r w:rsidRPr="006E6EE4">
        <w:rPr>
          <w:rFonts w:cs="Calibri"/>
          <w:sz w:val="20"/>
          <w:lang w:val="es-CO"/>
        </w:rPr>
        <w:t xml:space="preserve">b. En desarrollo de la audiencia, el jefe de la entidad o su </w:t>
      </w:r>
      <w:proofErr w:type="gramStart"/>
      <w:r w:rsidRPr="006E6EE4">
        <w:rPr>
          <w:rFonts w:cs="Calibri"/>
          <w:sz w:val="20"/>
          <w:lang w:val="es-CO"/>
        </w:rPr>
        <w:t>delegado,</w:t>
      </w:r>
      <w:proofErr w:type="gramEnd"/>
      <w:r w:rsidRPr="006E6EE4">
        <w:rPr>
          <w:rFonts w:cs="Calibri"/>
          <w:sz w:val="20"/>
          <w:lang w:val="es-CO"/>
        </w:rPr>
        <w:t xml:space="preserve">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14:paraId="31F98FDA" w14:textId="77777777" w:rsidR="006E6EE4" w:rsidRPr="006E6EE4" w:rsidRDefault="006E6EE4" w:rsidP="006E6EE4">
      <w:pPr>
        <w:pStyle w:val="Prrafodelista"/>
        <w:ind w:left="0"/>
        <w:rPr>
          <w:rFonts w:cs="Calibri"/>
          <w:sz w:val="20"/>
          <w:lang w:val="es-CO"/>
        </w:rPr>
      </w:pPr>
      <w:r w:rsidRPr="006E6EE4">
        <w:rPr>
          <w:rFonts w:cs="Calibri"/>
          <w:sz w:val="20"/>
          <w:lang w:val="es-CO"/>
        </w:rPr>
        <w:t xml:space="preserve">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w:t>
      </w:r>
    </w:p>
    <w:p w14:paraId="4E1075DC" w14:textId="77777777" w:rsidR="006E6EE4" w:rsidRPr="006E6EE4" w:rsidRDefault="006E6EE4" w:rsidP="006E6EE4">
      <w:pPr>
        <w:pStyle w:val="Prrafodelista"/>
        <w:ind w:left="0"/>
        <w:rPr>
          <w:rFonts w:cs="Calibri"/>
          <w:sz w:val="20"/>
          <w:lang w:val="es-CO"/>
        </w:rPr>
      </w:pPr>
      <w:r w:rsidRPr="006E6EE4">
        <w:rPr>
          <w:rFonts w:cs="Calibri"/>
          <w:sz w:val="20"/>
          <w:lang w:val="es-CO"/>
        </w:rPr>
        <w:t xml:space="preserve">Contra la decisión así proferida sólo procede el recurso de reposición que se interpondrá, sustentará y decidirá en la misma audiencia. La decisión sobre el recurso se entenderá notificada en la misma audiencia. </w:t>
      </w:r>
    </w:p>
    <w:p w14:paraId="688666B1" w14:textId="77777777" w:rsidR="006E6EE4" w:rsidRPr="006E6EE4" w:rsidRDefault="006E6EE4" w:rsidP="006E6EE4">
      <w:pPr>
        <w:pStyle w:val="Prrafodelista"/>
        <w:ind w:left="0"/>
        <w:rPr>
          <w:rFonts w:cs="Calibri"/>
          <w:sz w:val="20"/>
          <w:lang w:val="es-CO"/>
        </w:rPr>
      </w:pPr>
      <w:r w:rsidRPr="006E6EE4">
        <w:rPr>
          <w:rFonts w:cs="Calibri"/>
          <w:sz w:val="20"/>
          <w:lang w:val="es-CO"/>
        </w:rPr>
        <w:t xml:space="preserve">d. En cualquier momento del desarrollo de la audiencia, el jefe de la entidad o su </w:t>
      </w:r>
      <w:proofErr w:type="gramStart"/>
      <w:r w:rsidRPr="006E6EE4">
        <w:rPr>
          <w:rFonts w:cs="Calibri"/>
          <w:sz w:val="20"/>
          <w:lang w:val="es-CO"/>
        </w:rPr>
        <w:t>delegado,</w:t>
      </w:r>
      <w:proofErr w:type="gramEnd"/>
      <w:r w:rsidRPr="006E6EE4">
        <w:rPr>
          <w:rFonts w:cs="Calibri"/>
          <w:sz w:val="20"/>
          <w:lang w:val="es-CO"/>
        </w:rPr>
        <w:t xml:space="preserve">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adoptar la decisión, se señalará fecha y hora para reanudar la audiencia. </w:t>
      </w:r>
    </w:p>
    <w:p w14:paraId="071E721D" w14:textId="77777777" w:rsidR="006E6EE4" w:rsidRPr="006E6EE4" w:rsidRDefault="006E6EE4" w:rsidP="006E6EE4">
      <w:pPr>
        <w:pStyle w:val="Prrafodelista"/>
        <w:ind w:left="0"/>
        <w:rPr>
          <w:rFonts w:cs="Calibri"/>
          <w:sz w:val="20"/>
          <w:lang w:val="es-CO"/>
        </w:rPr>
      </w:pPr>
    </w:p>
    <w:p w14:paraId="360C85E6" w14:textId="77777777" w:rsidR="006E6EE4" w:rsidRPr="006E6EE4" w:rsidRDefault="006E6EE4" w:rsidP="006E6EE4">
      <w:pPr>
        <w:pStyle w:val="Prrafodelista"/>
        <w:ind w:left="0"/>
        <w:rPr>
          <w:rFonts w:cs="Calibri"/>
          <w:sz w:val="20"/>
          <w:lang w:val="es-CO"/>
        </w:rPr>
      </w:pPr>
      <w:r w:rsidRPr="006E6EE4">
        <w:rPr>
          <w:rFonts w:cs="Calibri"/>
          <w:sz w:val="20"/>
          <w:lang w:val="es-CO"/>
        </w:rPr>
        <w:t>La entidad podrá dar por terminado el procedimiento en cualquier momento, si por algún medio tiene conocimiento de la cesación de situación de incumplimiento”</w:t>
      </w:r>
    </w:p>
    <w:p w14:paraId="19798759" w14:textId="77777777" w:rsidR="006E6EE4" w:rsidRPr="006E6EE4" w:rsidRDefault="006E6EE4" w:rsidP="006E6EE4">
      <w:pPr>
        <w:pStyle w:val="Prrafodelista"/>
        <w:ind w:left="0"/>
        <w:rPr>
          <w:rFonts w:cs="Calibri"/>
          <w:sz w:val="20"/>
          <w:lang w:val="es-CO"/>
        </w:rPr>
      </w:pPr>
    </w:p>
    <w:p w14:paraId="664A1D0C" w14:textId="77777777" w:rsidR="006E6EE4" w:rsidRPr="006E6EE4" w:rsidRDefault="006E6EE4" w:rsidP="006E6EE4">
      <w:pPr>
        <w:pStyle w:val="Prrafodelista"/>
        <w:ind w:left="0"/>
        <w:rPr>
          <w:rFonts w:cs="Calibri"/>
          <w:sz w:val="20"/>
          <w:lang w:val="es-CO"/>
        </w:rPr>
      </w:pPr>
      <w:r w:rsidRPr="006E6EE4">
        <w:rPr>
          <w:rFonts w:cs="Calibri"/>
          <w:sz w:val="20"/>
          <w:lang w:val="es-CO"/>
        </w:rPr>
        <w:t xml:space="preserve">El valor de las multas y la cláusula penal pecuniaria será </w:t>
      </w:r>
      <w:proofErr w:type="gramStart"/>
      <w:r w:rsidRPr="006E6EE4">
        <w:rPr>
          <w:rFonts w:cs="Calibri"/>
          <w:sz w:val="20"/>
          <w:lang w:val="es-CO"/>
        </w:rPr>
        <w:t>impuesta</w:t>
      </w:r>
      <w:proofErr w:type="gramEnd"/>
      <w:r w:rsidRPr="006E6EE4">
        <w:rPr>
          <w:rFonts w:cs="Calibri"/>
          <w:sz w:val="20"/>
          <w:lang w:val="es-CO"/>
        </w:rPr>
        <w:t xml:space="preserve"> por el Instituto Tecnológico Metropolitano, mediante resolución motivada. Una vez ejecutoriados los actos administrativos que la impongan serán cobrados con cargo a la garantía de cumplimiento del contrato, de conformidad con lo establecido por el decreto 1082 de 2015 o en su defecto, podrán ser descontados dichos valores de los saldos adeudados al CONTRATISTA o en el proceso de liquidación del saldo no pagado, de conformidad con lo dispuesto en el artículo 17 de la ley 1150 de 2007. Si no fuere posible lo anterior, se cobrará vía jurisdicción coactiva o acudiendo a la vía judicial correspondiente. </w:t>
      </w:r>
    </w:p>
    <w:p w14:paraId="44494CA5" w14:textId="77777777" w:rsidR="006E6EE4" w:rsidRPr="006E6EE4" w:rsidRDefault="006E6EE4" w:rsidP="006E6EE4">
      <w:pPr>
        <w:pStyle w:val="Prrafodelista"/>
        <w:ind w:left="0"/>
        <w:rPr>
          <w:rFonts w:cs="Calibri"/>
          <w:sz w:val="20"/>
          <w:lang w:val="es-CO"/>
        </w:rPr>
      </w:pPr>
    </w:p>
    <w:p w14:paraId="4B0E3660" w14:textId="77777777" w:rsidR="006E6EE4" w:rsidRDefault="006E6EE4" w:rsidP="006E6EE4">
      <w:pPr>
        <w:pStyle w:val="Prrafodelista"/>
        <w:ind w:left="0"/>
        <w:rPr>
          <w:rFonts w:cs="Calibri"/>
          <w:sz w:val="20"/>
          <w:lang w:val="es-CO"/>
        </w:rPr>
      </w:pPr>
      <w:r w:rsidRPr="006E6EE4">
        <w:rPr>
          <w:rFonts w:cs="Calibri"/>
          <w:sz w:val="20"/>
          <w:lang w:val="es-CO"/>
        </w:rPr>
        <w:t>La Resolución, mediante la cual se hace efectiva la multa o multas, se notificará al CONTRATISTA y a la Compañía Aseguradora de conformidad con lo señalado en los artículos 44 y 45 del Código Contencioso Administrativo.</w:t>
      </w:r>
    </w:p>
    <w:p w14:paraId="408EBF5C" w14:textId="77777777" w:rsidR="0065424E" w:rsidRPr="006E6EE4" w:rsidRDefault="0065424E" w:rsidP="006E6EE4">
      <w:pPr>
        <w:pStyle w:val="Prrafodelista"/>
        <w:ind w:left="0"/>
        <w:rPr>
          <w:rFonts w:cs="Calibri"/>
          <w:sz w:val="20"/>
          <w:lang w:val="es-CO"/>
        </w:rPr>
      </w:pPr>
    </w:p>
    <w:p w14:paraId="7B48D1F2" w14:textId="77777777" w:rsidR="006E6EE4" w:rsidRPr="006E6EE4" w:rsidRDefault="006E6EE4" w:rsidP="006E6EE4">
      <w:pPr>
        <w:pStyle w:val="Prrafodelista"/>
        <w:ind w:left="0"/>
        <w:rPr>
          <w:rFonts w:cs="Calibri"/>
          <w:b/>
          <w:sz w:val="20"/>
        </w:rPr>
      </w:pPr>
    </w:p>
    <w:p w14:paraId="33AB1F49" w14:textId="77777777" w:rsidR="006E6EE4" w:rsidRPr="006E6EE4" w:rsidRDefault="006E6EE4" w:rsidP="005D1216">
      <w:pPr>
        <w:pStyle w:val="Ttulo1"/>
        <w:numPr>
          <w:ilvl w:val="0"/>
          <w:numId w:val="18"/>
        </w:numPr>
        <w:jc w:val="both"/>
        <w:rPr>
          <w:sz w:val="20"/>
        </w:rPr>
      </w:pPr>
      <w:r w:rsidRPr="006E6EE4">
        <w:rPr>
          <w:sz w:val="20"/>
        </w:rPr>
        <w:t xml:space="preserve"> </w:t>
      </w:r>
      <w:bookmarkStart w:id="193" w:name="_Toc54720869"/>
      <w:bookmarkStart w:id="194" w:name="_Toc136250064"/>
      <w:r w:rsidRPr="006E6EE4">
        <w:rPr>
          <w:sz w:val="20"/>
        </w:rPr>
        <w:t>LIQUIDACIÓN DEL CONTRATO</w:t>
      </w:r>
      <w:bookmarkEnd w:id="193"/>
      <w:bookmarkEnd w:id="194"/>
    </w:p>
    <w:p w14:paraId="46DBFC6D" w14:textId="77777777" w:rsidR="006E6EE4" w:rsidRPr="006E6EE4" w:rsidRDefault="006E6EE4" w:rsidP="006E6EE4">
      <w:pPr>
        <w:rPr>
          <w:rFonts w:ascii="Arial Narrow" w:hAnsi="Arial Narrow" w:cs="Calibri"/>
          <w:b/>
          <w:sz w:val="20"/>
          <w:szCs w:val="20"/>
          <w:lang w:val="es-ES"/>
        </w:rPr>
      </w:pPr>
    </w:p>
    <w:p w14:paraId="57F27AD1" w14:textId="40B58737" w:rsidR="006E6EE4" w:rsidRPr="006E6EE4" w:rsidRDefault="006E6EE4" w:rsidP="000E7BA9">
      <w:pPr>
        <w:tabs>
          <w:tab w:val="left" w:pos="709"/>
        </w:tabs>
        <w:jc w:val="both"/>
        <w:rPr>
          <w:rFonts w:ascii="Arial Narrow" w:hAnsi="Arial Narrow" w:cs="Calibri"/>
          <w:sz w:val="20"/>
          <w:szCs w:val="20"/>
          <w:lang w:val="es-ES"/>
        </w:rPr>
      </w:pPr>
      <w:r w:rsidRPr="006E6EE4">
        <w:rPr>
          <w:rFonts w:ascii="Arial Narrow" w:hAnsi="Arial Narrow" w:cs="Calibri"/>
          <w:sz w:val="20"/>
          <w:szCs w:val="20"/>
          <w:lang w:val="es-ES"/>
        </w:rPr>
        <w:t>El contrato se liquidará de común acuerdo dentro de los cuatro (4) meses siguientes al día en que se reciba el objeto contractual a entera satisfacción, o que se expida el acto administrativo que ordene la liquidación, o a la fecha del acuerdo que la disponga.</w:t>
      </w:r>
    </w:p>
    <w:p w14:paraId="22DD24E1" w14:textId="5268CAE7" w:rsidR="006E6EE4" w:rsidRPr="006E6EE4" w:rsidRDefault="006E6EE4" w:rsidP="000E7BA9">
      <w:pPr>
        <w:tabs>
          <w:tab w:val="left" w:pos="709"/>
        </w:tabs>
        <w:jc w:val="both"/>
        <w:rPr>
          <w:rFonts w:ascii="Arial Narrow" w:hAnsi="Arial Narrow" w:cs="Calibri"/>
          <w:sz w:val="20"/>
          <w:szCs w:val="20"/>
          <w:lang w:val="es-ES"/>
        </w:rPr>
      </w:pPr>
      <w:r w:rsidRPr="006E6EE4">
        <w:rPr>
          <w:rFonts w:ascii="Arial Narrow" w:hAnsi="Arial Narrow" w:cs="Calibri"/>
          <w:sz w:val="20"/>
          <w:szCs w:val="20"/>
          <w:lang w:val="es-ES"/>
        </w:rPr>
        <w:t xml:space="preserve">En el evento en que EL CONTRATISTA no se presentare a la liquidación o las partes no llegaren a acuerdo sobre el contenido de </w:t>
      </w:r>
      <w:proofErr w:type="gramStart"/>
      <w:r w:rsidRPr="006E6EE4">
        <w:rPr>
          <w:rFonts w:ascii="Arial Narrow" w:hAnsi="Arial Narrow" w:cs="Calibri"/>
          <w:sz w:val="20"/>
          <w:szCs w:val="20"/>
          <w:lang w:val="es-ES"/>
        </w:rPr>
        <w:t>la misma</w:t>
      </w:r>
      <w:proofErr w:type="gramEnd"/>
      <w:r w:rsidRPr="006E6EE4">
        <w:rPr>
          <w:rFonts w:ascii="Arial Narrow" w:hAnsi="Arial Narrow" w:cs="Calibri"/>
          <w:sz w:val="20"/>
          <w:szCs w:val="20"/>
          <w:lang w:val="es-ES"/>
        </w:rPr>
        <w:t xml:space="preserve">, será practicada directa y unilateralmente por la Entidad, mediante acto administrativo motivado el cual es susceptible del recurso de reposición dentro de los cinco (5) días hábiles siguientes a su notificación, ante el mismo funcionario que suscribió dicho acto. </w:t>
      </w:r>
    </w:p>
    <w:p w14:paraId="62BABC98" w14:textId="02BE6526" w:rsidR="006E6EE4" w:rsidRPr="006E6EE4" w:rsidRDefault="006E6EE4" w:rsidP="000E7BA9">
      <w:pPr>
        <w:tabs>
          <w:tab w:val="left" w:pos="709"/>
        </w:tabs>
        <w:jc w:val="both"/>
        <w:rPr>
          <w:rFonts w:ascii="Arial Narrow" w:hAnsi="Arial Narrow" w:cs="Calibri"/>
          <w:sz w:val="20"/>
          <w:szCs w:val="20"/>
          <w:lang w:val="es-ES"/>
        </w:rPr>
      </w:pPr>
      <w:r w:rsidRPr="006E6EE4">
        <w:rPr>
          <w:rFonts w:ascii="Arial Narrow" w:hAnsi="Arial Narrow" w:cs="Calibri"/>
          <w:sz w:val="20"/>
          <w:szCs w:val="20"/>
          <w:lang w:val="es-ES"/>
        </w:rPr>
        <w:t>Durante esta etapa las partes acordarán los ajustes, revisiones y reconocimientos a que haya lugar. En el acta de liquidación constarán los acuerdos, conciliaciones, transacciones a que llegaren las partes para poner fin a las divergencias presentadas y poder declararse a paz y salvo.</w:t>
      </w:r>
    </w:p>
    <w:p w14:paraId="66CEA46E" w14:textId="56A74CF0" w:rsidR="006E6EE4" w:rsidRPr="006E6EE4" w:rsidRDefault="006E6EE4" w:rsidP="000E7BA9">
      <w:pPr>
        <w:tabs>
          <w:tab w:val="left" w:pos="709"/>
        </w:tabs>
        <w:jc w:val="both"/>
        <w:rPr>
          <w:rFonts w:ascii="Arial Narrow" w:hAnsi="Arial Narrow" w:cs="Calibri"/>
          <w:sz w:val="20"/>
          <w:szCs w:val="20"/>
          <w:lang w:val="es-ES"/>
        </w:rPr>
      </w:pPr>
      <w:r w:rsidRPr="006E6EE4">
        <w:rPr>
          <w:rFonts w:ascii="Arial Narrow" w:hAnsi="Arial Narrow" w:cs="Calibri"/>
          <w:sz w:val="20"/>
          <w:szCs w:val="20"/>
          <w:lang w:val="es-ES"/>
        </w:rPr>
        <w:t>Para la liquidación se exigirá al CONTRATISTA la extensión o ampliación, si es el caso, de la garantía única del contrato y responsabilidad civil extracontractual, para avalar las obligaciones que deba cumplir con posterioridad a la extinción del contrato.</w:t>
      </w:r>
    </w:p>
    <w:p w14:paraId="2086F3D8" w14:textId="77777777" w:rsidR="006E6EE4" w:rsidRDefault="006E6EE4" w:rsidP="000E7BA9">
      <w:pPr>
        <w:pStyle w:val="Prrafodelista"/>
        <w:ind w:left="0"/>
        <w:rPr>
          <w:rFonts w:cs="Calibri"/>
          <w:sz w:val="20"/>
        </w:rPr>
      </w:pPr>
      <w:r w:rsidRPr="006E6EE4">
        <w:rPr>
          <w:rFonts w:cs="Calibri"/>
          <w:sz w:val="20"/>
        </w:rPr>
        <w:t>EL CONTRATISTA acatará las disposiciones legales aplicables a las empresas o personas que desarrollan la actividad objeto del contrato, así como toda la normatividad relacionada con el objeto contractual.</w:t>
      </w:r>
    </w:p>
    <w:p w14:paraId="7B27145B" w14:textId="77777777" w:rsidR="0065424E" w:rsidRPr="006E6EE4" w:rsidRDefault="0065424E" w:rsidP="000E7BA9">
      <w:pPr>
        <w:pStyle w:val="Prrafodelista"/>
        <w:ind w:left="0"/>
        <w:rPr>
          <w:rFonts w:cs="Calibri"/>
          <w:sz w:val="20"/>
        </w:rPr>
      </w:pPr>
    </w:p>
    <w:p w14:paraId="74455DD0" w14:textId="77777777" w:rsidR="006E6EE4" w:rsidRPr="006E6EE4" w:rsidRDefault="006E6EE4" w:rsidP="006E6EE4">
      <w:pPr>
        <w:pStyle w:val="Prrafodelista"/>
        <w:ind w:left="0"/>
        <w:rPr>
          <w:rFonts w:cs="Calibri"/>
          <w:b/>
          <w:sz w:val="20"/>
          <w:lang w:val="es-CO"/>
        </w:rPr>
      </w:pPr>
    </w:p>
    <w:p w14:paraId="242CE52F" w14:textId="77777777" w:rsidR="006E6EE4" w:rsidRPr="006E6EE4" w:rsidRDefault="006E6EE4" w:rsidP="005D1216">
      <w:pPr>
        <w:pStyle w:val="Ttulo1"/>
        <w:numPr>
          <w:ilvl w:val="0"/>
          <w:numId w:val="18"/>
        </w:numPr>
        <w:jc w:val="both"/>
        <w:rPr>
          <w:sz w:val="20"/>
        </w:rPr>
      </w:pPr>
      <w:bookmarkStart w:id="195" w:name="_Toc54720870"/>
      <w:bookmarkStart w:id="196" w:name="_Toc136250065"/>
      <w:r w:rsidRPr="006E6EE4">
        <w:rPr>
          <w:sz w:val="20"/>
        </w:rPr>
        <w:t>CLÁUSULA DE INDEMNIDAD DEL INSTITUTO TECNOLÓGICO METROPOLITANO</w:t>
      </w:r>
      <w:bookmarkEnd w:id="195"/>
      <w:bookmarkEnd w:id="196"/>
    </w:p>
    <w:p w14:paraId="6960EFD9" w14:textId="77777777" w:rsidR="006E6EE4" w:rsidRPr="006E6EE4" w:rsidRDefault="006E6EE4" w:rsidP="006E6EE4">
      <w:pPr>
        <w:tabs>
          <w:tab w:val="left" w:pos="709"/>
        </w:tabs>
        <w:rPr>
          <w:rFonts w:ascii="Arial Narrow" w:hAnsi="Arial Narrow" w:cs="Calibri"/>
          <w:sz w:val="20"/>
          <w:szCs w:val="20"/>
        </w:rPr>
      </w:pPr>
    </w:p>
    <w:p w14:paraId="58186324" w14:textId="482FE408" w:rsidR="006E6EE4" w:rsidRPr="006E6EE4" w:rsidRDefault="006E6EE4" w:rsidP="000E7BA9">
      <w:pPr>
        <w:tabs>
          <w:tab w:val="left" w:pos="709"/>
        </w:tabs>
        <w:jc w:val="both"/>
        <w:rPr>
          <w:rFonts w:ascii="Arial Narrow" w:hAnsi="Arial Narrow" w:cs="Calibri"/>
          <w:sz w:val="20"/>
          <w:szCs w:val="20"/>
        </w:rPr>
      </w:pPr>
      <w:r w:rsidRPr="006E6EE4">
        <w:rPr>
          <w:rFonts w:ascii="Arial Narrow" w:hAnsi="Arial Narrow" w:cs="Calibri"/>
          <w:sz w:val="20"/>
          <w:szCs w:val="20"/>
        </w:rPr>
        <w:t xml:space="preserve">EL CONTRATISTA, mantendrá indemne a EL ITM por razón de reclamos, demandas, acciones legales y costos que surjan como resultado del uso de patentes, diseños o derechos de autor que sean propiedad de terceros. Mantendrá indemne a EL ITM contra todo reclamo, demanda, acción legal y costo que pueda causarse o surgir por daños o lesiones a personas o propiedades de terceros, que tengan como causa las actuaciones de EL CONTRATISTA, sus subcontratistas o sus proveedores, cuando hubiera lugar a ello. Así como por el pago de salarios y prestaciones sociales a todo el personal vinculado y a los contratistas para la ejecución del objeto contractual, cuando a ello haya lugar. </w:t>
      </w:r>
    </w:p>
    <w:p w14:paraId="337CF94A" w14:textId="0FB9A44C" w:rsidR="006E6EE4" w:rsidRPr="006E6EE4" w:rsidRDefault="006E6EE4" w:rsidP="000E7BA9">
      <w:pPr>
        <w:tabs>
          <w:tab w:val="left" w:pos="709"/>
        </w:tabs>
        <w:jc w:val="both"/>
        <w:rPr>
          <w:rFonts w:ascii="Arial Narrow" w:hAnsi="Arial Narrow" w:cs="Calibri"/>
          <w:sz w:val="20"/>
          <w:szCs w:val="20"/>
        </w:rPr>
      </w:pPr>
      <w:r w:rsidRPr="006E6EE4">
        <w:rPr>
          <w:rFonts w:ascii="Arial Narrow" w:hAnsi="Arial Narrow" w:cs="Calibri"/>
          <w:sz w:val="20"/>
          <w:szCs w:val="20"/>
        </w:rPr>
        <w:t>En caso de que se entable un reclamo, demanda o acción legal contra la Entidad por asuntos que según el contrato sean de responsabilidad del CONTRATISTA, éste será notificado lo más pronto posible de ellos para que por su cuenta adopte oportunamente las medidas previstas por la Ley para mantener indemne al ITM.</w:t>
      </w:r>
    </w:p>
    <w:p w14:paraId="5C74522A" w14:textId="77777777" w:rsidR="006E6EE4" w:rsidRPr="006E6EE4" w:rsidRDefault="006E6EE4" w:rsidP="000E7BA9">
      <w:pPr>
        <w:tabs>
          <w:tab w:val="left" w:pos="709"/>
        </w:tabs>
        <w:jc w:val="both"/>
        <w:rPr>
          <w:rFonts w:ascii="Arial Narrow" w:hAnsi="Arial Narrow" w:cs="Calibri"/>
          <w:sz w:val="20"/>
          <w:szCs w:val="20"/>
        </w:rPr>
      </w:pPr>
      <w:r w:rsidRPr="006E6EE4">
        <w:rPr>
          <w:rFonts w:ascii="Arial Narrow" w:hAnsi="Arial Narrow" w:cs="Calibri"/>
          <w:sz w:val="20"/>
          <w:szCs w:val="20"/>
        </w:rPr>
        <w:t>EL CONTRATISTA será responsable ante la Entidad de todos los daños causados a los bienes propiedad del ITM, ya sea por culpa de él directamente o del personal a su servicio, y le reconocerá y pagará el valor de tales daños o procederá a repararlos debidamente a satisfacción del ITM.</w:t>
      </w:r>
    </w:p>
    <w:p w14:paraId="7580FDA1" w14:textId="77777777" w:rsidR="006E6EE4" w:rsidRPr="006E6EE4" w:rsidRDefault="006E6EE4" w:rsidP="006E6EE4">
      <w:pPr>
        <w:pStyle w:val="Prrafodelista"/>
        <w:ind w:left="0"/>
        <w:rPr>
          <w:rFonts w:cs="Calibri"/>
          <w:b/>
          <w:sz w:val="20"/>
        </w:rPr>
      </w:pPr>
    </w:p>
    <w:p w14:paraId="708F0AA9" w14:textId="77777777" w:rsidR="006E6EE4" w:rsidRDefault="006E6EE4" w:rsidP="005D1216">
      <w:pPr>
        <w:pStyle w:val="Ttulo1"/>
        <w:numPr>
          <w:ilvl w:val="0"/>
          <w:numId w:val="18"/>
        </w:numPr>
        <w:jc w:val="both"/>
        <w:rPr>
          <w:sz w:val="20"/>
        </w:rPr>
      </w:pPr>
      <w:r w:rsidRPr="006E6EE4">
        <w:rPr>
          <w:sz w:val="20"/>
        </w:rPr>
        <w:t xml:space="preserve"> </w:t>
      </w:r>
      <w:bookmarkStart w:id="197" w:name="_Toc54720871"/>
      <w:bookmarkStart w:id="198" w:name="_Toc136250066"/>
      <w:r w:rsidRPr="006E6EE4">
        <w:rPr>
          <w:sz w:val="20"/>
        </w:rPr>
        <w:t>SUPERVISIÓN</w:t>
      </w:r>
      <w:bookmarkEnd w:id="197"/>
      <w:bookmarkEnd w:id="198"/>
    </w:p>
    <w:p w14:paraId="62F4D04D" w14:textId="77777777" w:rsidR="004E215F" w:rsidRPr="004E215F" w:rsidRDefault="004E215F" w:rsidP="004E215F">
      <w:pPr>
        <w:rPr>
          <w:lang w:val="es-ES" w:eastAsia="es-ES"/>
        </w:rPr>
      </w:pPr>
    </w:p>
    <w:p w14:paraId="3A98FB4B" w14:textId="62EDA618" w:rsidR="006E6EE4" w:rsidRPr="006E6EE4" w:rsidRDefault="006E6EE4" w:rsidP="0044688A">
      <w:pPr>
        <w:jc w:val="both"/>
        <w:rPr>
          <w:rFonts w:ascii="Arial Narrow" w:hAnsi="Arial Narrow" w:cs="Calibri"/>
          <w:sz w:val="20"/>
          <w:szCs w:val="20"/>
          <w:lang w:val="es-ES"/>
        </w:rPr>
      </w:pPr>
      <w:r w:rsidRPr="006E6EE4">
        <w:rPr>
          <w:rFonts w:ascii="Arial Narrow" w:hAnsi="Arial Narrow" w:cs="Calibri"/>
          <w:sz w:val="20"/>
          <w:szCs w:val="20"/>
          <w:lang w:val="es-ES"/>
        </w:rPr>
        <w:t xml:space="preserve">Una vez adjudicado el contrato, el Instituto Tecnológico Metropolitano, el ITM designará la supervisión a quien se señale en los estudios y documentos previos, quien tendrá la facultad de inspeccionar en cualquier tiempo el desarrollo del contrato, incluyendo las especificaciones técnicas, así como la calidad de los productos y/o servicios ofrecidos e igualmente velar por el estricto cumplimiento de su objeto. El </w:t>
      </w:r>
      <w:r w:rsidR="000E7BA9" w:rsidRPr="006E6EE4">
        <w:rPr>
          <w:rFonts w:ascii="Arial Narrow" w:hAnsi="Arial Narrow" w:cs="Calibri"/>
          <w:sz w:val="20"/>
          <w:szCs w:val="20"/>
          <w:lang w:val="es-ES"/>
        </w:rPr>
        <w:t>supervisor</w:t>
      </w:r>
      <w:r w:rsidRPr="006E6EE4">
        <w:rPr>
          <w:rFonts w:ascii="Arial Narrow" w:hAnsi="Arial Narrow" w:cs="Calibri"/>
          <w:sz w:val="20"/>
          <w:szCs w:val="20"/>
          <w:lang w:val="es-ES"/>
        </w:rPr>
        <w:t xml:space="preserve"> ejercerá funciones de supervisión y vigilancia técnica, administrativa y financiera del contrato.</w:t>
      </w:r>
    </w:p>
    <w:p w14:paraId="19ED3681" w14:textId="77777777" w:rsidR="006E6EE4" w:rsidRPr="006E6EE4" w:rsidRDefault="006E6EE4" w:rsidP="006E6EE4">
      <w:pPr>
        <w:tabs>
          <w:tab w:val="left" w:pos="0"/>
          <w:tab w:val="left" w:pos="709"/>
        </w:tabs>
        <w:rPr>
          <w:rFonts w:ascii="Arial Narrow" w:hAnsi="Arial Narrow" w:cs="Calibri"/>
          <w:b/>
          <w:sz w:val="20"/>
          <w:szCs w:val="20"/>
          <w:lang w:val="es-ES"/>
        </w:rPr>
      </w:pPr>
    </w:p>
    <w:p w14:paraId="3C50A690" w14:textId="77777777" w:rsidR="006E6EE4" w:rsidRPr="006E6EE4" w:rsidRDefault="006E6EE4" w:rsidP="005D1216">
      <w:pPr>
        <w:pStyle w:val="Ttulo1"/>
        <w:numPr>
          <w:ilvl w:val="0"/>
          <w:numId w:val="18"/>
        </w:numPr>
        <w:jc w:val="both"/>
        <w:rPr>
          <w:sz w:val="20"/>
        </w:rPr>
      </w:pPr>
      <w:bookmarkStart w:id="199" w:name="_Toc54720872"/>
      <w:bookmarkStart w:id="200" w:name="_Toc136250067"/>
      <w:r w:rsidRPr="006E6EE4">
        <w:rPr>
          <w:sz w:val="20"/>
        </w:rPr>
        <w:t>CONDICIONES DE EJECUCIÓN DEL CONTRATO:</w:t>
      </w:r>
      <w:bookmarkEnd w:id="199"/>
      <w:bookmarkEnd w:id="200"/>
    </w:p>
    <w:p w14:paraId="7D12C8E3" w14:textId="77777777" w:rsidR="006E6EE4" w:rsidRPr="006E6EE4" w:rsidRDefault="006E6EE4" w:rsidP="006E6EE4">
      <w:pPr>
        <w:tabs>
          <w:tab w:val="left" w:pos="0"/>
          <w:tab w:val="left" w:pos="709"/>
        </w:tabs>
        <w:rPr>
          <w:rFonts w:ascii="Arial Narrow" w:hAnsi="Arial Narrow" w:cs="Calibri"/>
          <w:b/>
          <w:sz w:val="20"/>
          <w:szCs w:val="20"/>
        </w:rPr>
      </w:pPr>
    </w:p>
    <w:p w14:paraId="54B19FDA" w14:textId="5B1C6E27" w:rsidR="006E6EE4" w:rsidRPr="006E6EE4" w:rsidRDefault="006309AF" w:rsidP="005D1216">
      <w:pPr>
        <w:pStyle w:val="Ttulo2"/>
        <w:numPr>
          <w:ilvl w:val="1"/>
          <w:numId w:val="18"/>
        </w:numPr>
        <w:rPr>
          <w:sz w:val="20"/>
        </w:rPr>
      </w:pPr>
      <w:bookmarkStart w:id="201" w:name="_Toc54720873"/>
      <w:bookmarkStart w:id="202" w:name="_Toc136250068"/>
      <w:r w:rsidRPr="006309AF">
        <w:rPr>
          <w:rFonts w:cs="Arial"/>
          <w:sz w:val="20"/>
        </w:rPr>
        <w:t>OBLIGACIONES DEL CONTRATISTA.</w:t>
      </w:r>
      <w:bookmarkEnd w:id="201"/>
      <w:bookmarkEnd w:id="202"/>
    </w:p>
    <w:p w14:paraId="3D4E63E8" w14:textId="77777777" w:rsidR="006E6EE4" w:rsidRPr="006E6EE4" w:rsidRDefault="006E6EE4" w:rsidP="006E6EE4">
      <w:pPr>
        <w:pStyle w:val="Prrafodelista"/>
        <w:ind w:left="495"/>
        <w:rPr>
          <w:rFonts w:cs="Calibri"/>
          <w:b/>
          <w:sz w:val="20"/>
        </w:rPr>
      </w:pPr>
    </w:p>
    <w:p w14:paraId="54BB9392" w14:textId="3B193583" w:rsidR="004D7A11" w:rsidRDefault="004D7A11" w:rsidP="006309AF">
      <w:pPr>
        <w:jc w:val="both"/>
        <w:rPr>
          <w:rFonts w:ascii="Arial Narrow" w:hAnsi="Arial Narrow" w:cs="Arial"/>
          <w:sz w:val="20"/>
          <w:szCs w:val="20"/>
        </w:rPr>
      </w:pPr>
      <w:bookmarkStart w:id="203" w:name="_Toc54720875"/>
      <w:r w:rsidRPr="004D7A11">
        <w:rPr>
          <w:rFonts w:ascii="Arial Narrow" w:hAnsi="Arial Narrow" w:cs="Arial"/>
          <w:sz w:val="20"/>
          <w:szCs w:val="20"/>
        </w:rPr>
        <w:t>El contratista deberá cumplir el contrato de conformidad con las especificaciones técnicas y propuesta económica presentada para el proceso, los requerimientos que en virtud del contrato le haga el supervisor del contrato ejecutando las actividades que se encaminen al cabal cumplimiento y ejecución de sus obligaciones contractuales, descritas así</w:t>
      </w:r>
      <w:r>
        <w:rPr>
          <w:rFonts w:ascii="Arial Narrow" w:hAnsi="Arial Narrow" w:cs="Arial"/>
          <w:sz w:val="20"/>
          <w:szCs w:val="20"/>
        </w:rPr>
        <w:t>:</w:t>
      </w:r>
    </w:p>
    <w:p w14:paraId="502AD155" w14:textId="77777777" w:rsidR="00F92A27" w:rsidRPr="00A01FB6" w:rsidRDefault="00F92A27" w:rsidP="00F92A27">
      <w:pPr>
        <w:pStyle w:val="Prrafodelista"/>
        <w:numPr>
          <w:ilvl w:val="0"/>
          <w:numId w:val="29"/>
        </w:numPr>
        <w:ind w:left="395" w:hanging="283"/>
        <w:rPr>
          <w:rFonts w:cs="Arial"/>
          <w:bCs/>
          <w:sz w:val="22"/>
          <w:szCs w:val="22"/>
        </w:rPr>
      </w:pPr>
      <w:r w:rsidRPr="00A01FB6">
        <w:rPr>
          <w:rFonts w:cs="Arial"/>
          <w:bCs/>
          <w:sz w:val="22"/>
          <w:szCs w:val="22"/>
        </w:rPr>
        <w:t>Cumplir con el objeto del contrato en la forma dentro del plazo establecido en el contrato, de conformidad con las especificaciones técnicas señaladas en los estudios previos y la propuesta presentada.</w:t>
      </w:r>
    </w:p>
    <w:p w14:paraId="15AD8093" w14:textId="77777777" w:rsidR="00F92A27" w:rsidRPr="00A01FB6" w:rsidRDefault="00F92A27" w:rsidP="00F92A27">
      <w:pPr>
        <w:pStyle w:val="Prrafodelista"/>
        <w:numPr>
          <w:ilvl w:val="0"/>
          <w:numId w:val="29"/>
        </w:numPr>
        <w:ind w:left="395" w:hanging="283"/>
        <w:rPr>
          <w:rFonts w:cs="Arial"/>
          <w:bCs/>
          <w:sz w:val="22"/>
          <w:szCs w:val="22"/>
        </w:rPr>
      </w:pPr>
      <w:r w:rsidRPr="00A01FB6">
        <w:rPr>
          <w:rFonts w:cs="Arial"/>
          <w:bCs/>
          <w:sz w:val="22"/>
          <w:szCs w:val="22"/>
        </w:rPr>
        <w:t>Cumplir con la ejecución de las actividades en el sitio acordado con el supervisor del contrato, según las especificaciones técnicas indicadas en los estudios previos y la propuesta presentada.</w:t>
      </w:r>
    </w:p>
    <w:p w14:paraId="3C2A40F3" w14:textId="77777777" w:rsidR="00F92A27" w:rsidRDefault="00F92A27" w:rsidP="00F92A27">
      <w:pPr>
        <w:pStyle w:val="Prrafodelista"/>
        <w:numPr>
          <w:ilvl w:val="0"/>
          <w:numId w:val="29"/>
        </w:numPr>
        <w:ind w:left="395" w:hanging="283"/>
        <w:rPr>
          <w:rFonts w:cs="Arial"/>
          <w:bCs/>
          <w:sz w:val="22"/>
          <w:szCs w:val="22"/>
        </w:rPr>
      </w:pPr>
      <w:r w:rsidRPr="00A01FB6">
        <w:rPr>
          <w:rFonts w:cs="Arial"/>
          <w:bCs/>
          <w:sz w:val="22"/>
          <w:szCs w:val="22"/>
        </w:rPr>
        <w:t>Contar con la infraestructura necesaria para el cumplimiento del contrato.</w:t>
      </w:r>
    </w:p>
    <w:p w14:paraId="3C0A70EF" w14:textId="77777777" w:rsidR="00F92A27" w:rsidRDefault="00F92A27" w:rsidP="00F92A27">
      <w:pPr>
        <w:pStyle w:val="Prrafodelista"/>
        <w:numPr>
          <w:ilvl w:val="0"/>
          <w:numId w:val="29"/>
        </w:numPr>
        <w:ind w:left="395" w:hanging="283"/>
        <w:rPr>
          <w:rFonts w:cs="Arial"/>
          <w:bCs/>
          <w:sz w:val="22"/>
          <w:szCs w:val="22"/>
        </w:rPr>
      </w:pPr>
      <w:r w:rsidRPr="008A518E">
        <w:rPr>
          <w:rFonts w:cs="Arial"/>
          <w:bCs/>
          <w:sz w:val="22"/>
          <w:szCs w:val="22"/>
        </w:rPr>
        <w:t xml:space="preserve">Realizar todos los pagos de honorarios, salarios, seguridad social, parafiscales e indemnizaciones que le correspondan directamente o respecto del personal que llegare a emplear en la ejecución del contrato, en las cuantías establecidas por la </w:t>
      </w:r>
      <w:r>
        <w:rPr>
          <w:rFonts w:cs="Arial"/>
          <w:bCs/>
          <w:sz w:val="22"/>
          <w:szCs w:val="22"/>
        </w:rPr>
        <w:t>Ley</w:t>
      </w:r>
      <w:r w:rsidRPr="008A518E">
        <w:rPr>
          <w:rFonts w:cs="Arial"/>
          <w:bCs/>
          <w:sz w:val="22"/>
          <w:szCs w:val="22"/>
        </w:rPr>
        <w:t xml:space="preserve"> y oportunamente.</w:t>
      </w:r>
    </w:p>
    <w:p w14:paraId="779B65AD" w14:textId="77777777" w:rsidR="00F92A27" w:rsidRPr="008A518E" w:rsidRDefault="00F92A27" w:rsidP="00F92A27">
      <w:pPr>
        <w:pStyle w:val="Prrafodelista"/>
        <w:numPr>
          <w:ilvl w:val="0"/>
          <w:numId w:val="29"/>
        </w:numPr>
        <w:ind w:left="395" w:hanging="283"/>
        <w:rPr>
          <w:rFonts w:cs="Arial"/>
          <w:bCs/>
          <w:sz w:val="22"/>
          <w:szCs w:val="22"/>
        </w:rPr>
      </w:pPr>
      <w:r w:rsidRPr="008A518E">
        <w:rPr>
          <w:rFonts w:cs="Arial"/>
          <w:bCs/>
          <w:sz w:val="22"/>
          <w:szCs w:val="22"/>
        </w:rPr>
        <w:t>Aportar todo su conocimiento y experiencia para desarrollar adecuadamente el objeto del contrato de conformidad con lo requerido por el contratante.</w:t>
      </w:r>
    </w:p>
    <w:p w14:paraId="1F988A6C" w14:textId="77777777" w:rsidR="00F92A27" w:rsidRPr="00A01FB6" w:rsidRDefault="00F92A27" w:rsidP="00F92A27">
      <w:pPr>
        <w:pStyle w:val="Prrafodelista"/>
        <w:numPr>
          <w:ilvl w:val="0"/>
          <w:numId w:val="29"/>
        </w:numPr>
        <w:ind w:left="395" w:hanging="283"/>
        <w:rPr>
          <w:rFonts w:cs="Arial"/>
          <w:bCs/>
          <w:sz w:val="22"/>
          <w:szCs w:val="22"/>
        </w:rPr>
      </w:pPr>
      <w:r w:rsidRPr="00A01FB6">
        <w:rPr>
          <w:rFonts w:cs="Arial"/>
          <w:bCs/>
          <w:sz w:val="22"/>
          <w:szCs w:val="22"/>
        </w:rPr>
        <w:t xml:space="preserve">Presentar junto con la factura o cuenta de cobro, las fichas técnicas de las revisiones realizadas firmadas por el supervisor o el profesional de apoyo que para tal fin se designe la </w:t>
      </w:r>
      <w:r>
        <w:rPr>
          <w:rFonts w:cs="Arial"/>
          <w:bCs/>
          <w:sz w:val="22"/>
          <w:szCs w:val="22"/>
        </w:rPr>
        <w:t>Institución</w:t>
      </w:r>
      <w:r w:rsidRPr="00A01FB6">
        <w:rPr>
          <w:rFonts w:cs="Arial"/>
          <w:bCs/>
          <w:sz w:val="22"/>
          <w:szCs w:val="22"/>
        </w:rPr>
        <w:t xml:space="preserve">, el certificado del pago de aportes a la seguridad social y parafiscal del personal utilizado para la ejecución del contrato y certificado de paz y salvo de seguridad social y parafiscales de la empresa contratista. </w:t>
      </w:r>
    </w:p>
    <w:p w14:paraId="3A030C5A" w14:textId="77777777" w:rsidR="00F92A27" w:rsidRDefault="00F92A27" w:rsidP="00F92A27">
      <w:pPr>
        <w:pStyle w:val="Prrafodelista"/>
        <w:numPr>
          <w:ilvl w:val="0"/>
          <w:numId w:val="29"/>
        </w:numPr>
        <w:ind w:left="395" w:hanging="283"/>
        <w:rPr>
          <w:rFonts w:cs="Arial"/>
          <w:bCs/>
          <w:sz w:val="22"/>
          <w:szCs w:val="22"/>
        </w:rPr>
      </w:pPr>
      <w:r w:rsidRPr="00A01FB6">
        <w:rPr>
          <w:rFonts w:cs="Arial"/>
          <w:bCs/>
          <w:sz w:val="22"/>
          <w:szCs w:val="22"/>
        </w:rPr>
        <w:t xml:space="preserve">Remitir al supervisor del contrato el nombre completo, número de identificación y seguridad social actualizada del personal que retirará o realizará los mantenimientos en las instalaciones de la </w:t>
      </w:r>
      <w:r>
        <w:rPr>
          <w:rFonts w:cs="Arial"/>
          <w:bCs/>
          <w:sz w:val="22"/>
          <w:szCs w:val="22"/>
        </w:rPr>
        <w:t>Institución</w:t>
      </w:r>
      <w:r w:rsidRPr="00A01FB6">
        <w:rPr>
          <w:rFonts w:cs="Arial"/>
          <w:bCs/>
          <w:sz w:val="22"/>
          <w:szCs w:val="22"/>
        </w:rPr>
        <w:t xml:space="preserve">, este será requisito para la autorización de ingreso de este personal a las Instalaciones de la </w:t>
      </w:r>
      <w:r>
        <w:rPr>
          <w:rFonts w:cs="Arial"/>
          <w:bCs/>
          <w:sz w:val="22"/>
          <w:szCs w:val="22"/>
        </w:rPr>
        <w:t>Institución</w:t>
      </w:r>
      <w:r w:rsidRPr="00A01FB6">
        <w:rPr>
          <w:rFonts w:cs="Arial"/>
          <w:bCs/>
          <w:sz w:val="22"/>
          <w:szCs w:val="22"/>
        </w:rPr>
        <w:t xml:space="preserve">. </w:t>
      </w:r>
    </w:p>
    <w:p w14:paraId="21FDBE9A" w14:textId="77777777" w:rsidR="00F92A27" w:rsidRPr="005E1E6D" w:rsidRDefault="00F92A27" w:rsidP="00F92A27">
      <w:pPr>
        <w:pStyle w:val="Prrafodelista"/>
        <w:numPr>
          <w:ilvl w:val="0"/>
          <w:numId w:val="29"/>
        </w:numPr>
        <w:ind w:left="395" w:hanging="283"/>
        <w:rPr>
          <w:rFonts w:cs="Arial"/>
          <w:bCs/>
          <w:sz w:val="22"/>
          <w:szCs w:val="22"/>
        </w:rPr>
      </w:pPr>
      <w:r w:rsidRPr="005E1E6D">
        <w:rPr>
          <w:rFonts w:cs="Arial"/>
          <w:bCs/>
          <w:sz w:val="22"/>
          <w:szCs w:val="22"/>
        </w:rPr>
        <w:t xml:space="preserve">Reportar la información relacionada con la ejecución del contrato o que tenga incidencia en ella de acuerdo con las reglas del contrato y las normas que lo regulan, cuando sea requerida por el contratante o su supervisor. </w:t>
      </w:r>
    </w:p>
    <w:p w14:paraId="1E85CE9F" w14:textId="77777777" w:rsidR="00F92A27" w:rsidRPr="00A01FB6" w:rsidRDefault="00F92A27" w:rsidP="00F92A27">
      <w:pPr>
        <w:pStyle w:val="Prrafodelista"/>
        <w:numPr>
          <w:ilvl w:val="0"/>
          <w:numId w:val="29"/>
        </w:numPr>
        <w:ind w:left="395" w:hanging="283"/>
        <w:rPr>
          <w:rFonts w:cs="Arial"/>
          <w:bCs/>
          <w:sz w:val="22"/>
          <w:szCs w:val="22"/>
        </w:rPr>
      </w:pPr>
      <w:r w:rsidRPr="00A01FB6">
        <w:rPr>
          <w:rFonts w:cs="Arial"/>
          <w:bCs/>
          <w:sz w:val="22"/>
          <w:szCs w:val="22"/>
        </w:rPr>
        <w:t xml:space="preserve">Presentar al supervisor una programación para la ejecución de los mantenimientos. </w:t>
      </w:r>
    </w:p>
    <w:p w14:paraId="0E5477D7" w14:textId="77777777" w:rsidR="00F92A27" w:rsidRPr="00A01FB6" w:rsidRDefault="00F92A27" w:rsidP="00F92A27">
      <w:pPr>
        <w:pStyle w:val="Prrafodelista"/>
        <w:numPr>
          <w:ilvl w:val="0"/>
          <w:numId w:val="29"/>
        </w:numPr>
        <w:ind w:left="395" w:hanging="283"/>
        <w:rPr>
          <w:rFonts w:cs="Arial"/>
          <w:bCs/>
          <w:sz w:val="22"/>
          <w:szCs w:val="22"/>
        </w:rPr>
      </w:pPr>
      <w:r w:rsidRPr="00A01FB6">
        <w:rPr>
          <w:rFonts w:cs="Arial"/>
          <w:bCs/>
          <w:sz w:val="22"/>
          <w:szCs w:val="22"/>
        </w:rPr>
        <w:t>Acatar las recomendaciones del supervisor, como enlace directo entre el ITM y el Contratista.</w:t>
      </w:r>
    </w:p>
    <w:p w14:paraId="598630EC" w14:textId="77777777" w:rsidR="00F92A27" w:rsidRPr="00A01FB6" w:rsidRDefault="00F92A27" w:rsidP="00F92A27">
      <w:pPr>
        <w:pStyle w:val="Prrafodelista"/>
        <w:numPr>
          <w:ilvl w:val="0"/>
          <w:numId w:val="29"/>
        </w:numPr>
        <w:ind w:left="395" w:hanging="283"/>
        <w:rPr>
          <w:rFonts w:cs="Arial"/>
          <w:bCs/>
          <w:sz w:val="22"/>
          <w:szCs w:val="22"/>
        </w:rPr>
      </w:pPr>
      <w:r w:rsidRPr="00A01FB6">
        <w:rPr>
          <w:rFonts w:cs="Arial"/>
          <w:bCs/>
          <w:sz w:val="22"/>
          <w:szCs w:val="22"/>
        </w:rPr>
        <w:t>Informar al supervisor con antelación y previo a su ejecución cualquier cambio que se encuentre por fuera de las condiciones del contrato previo a su ejecución; sin la aprobación de este</w:t>
      </w:r>
      <w:r>
        <w:rPr>
          <w:rFonts w:cs="Arial"/>
          <w:bCs/>
          <w:sz w:val="22"/>
          <w:szCs w:val="22"/>
        </w:rPr>
        <w:t>,</w:t>
      </w:r>
      <w:r w:rsidRPr="00A01FB6">
        <w:rPr>
          <w:rFonts w:cs="Arial"/>
          <w:bCs/>
          <w:sz w:val="22"/>
          <w:szCs w:val="22"/>
        </w:rPr>
        <w:t xml:space="preserve"> </w:t>
      </w:r>
      <w:r>
        <w:rPr>
          <w:rFonts w:cs="Arial"/>
          <w:bCs/>
          <w:sz w:val="22"/>
          <w:szCs w:val="22"/>
        </w:rPr>
        <w:t>é</w:t>
      </w:r>
      <w:r w:rsidRPr="00A01FB6">
        <w:rPr>
          <w:rFonts w:cs="Arial"/>
          <w:bCs/>
          <w:sz w:val="22"/>
          <w:szCs w:val="22"/>
        </w:rPr>
        <w:t xml:space="preserve">ste no podrá realizarse. </w:t>
      </w:r>
    </w:p>
    <w:p w14:paraId="0C0FA1F5" w14:textId="77777777" w:rsidR="00F92A27" w:rsidRPr="00F01426" w:rsidRDefault="00F92A27" w:rsidP="00F92A27">
      <w:pPr>
        <w:pStyle w:val="Prrafodelista"/>
        <w:numPr>
          <w:ilvl w:val="0"/>
          <w:numId w:val="29"/>
        </w:numPr>
        <w:ind w:left="395" w:hanging="283"/>
        <w:rPr>
          <w:rFonts w:cs="Arial"/>
          <w:bCs/>
          <w:sz w:val="22"/>
          <w:szCs w:val="22"/>
        </w:rPr>
      </w:pPr>
      <w:r w:rsidRPr="00A01FB6">
        <w:rPr>
          <w:rFonts w:cs="Arial"/>
          <w:bCs/>
          <w:sz w:val="22"/>
          <w:szCs w:val="22"/>
        </w:rPr>
        <w:t xml:space="preserve">Presentar facturas correspondientes al cobro de las actividades realizadas durante la ejecución del contrato, las cuales se deben enviar al correo electrónico </w:t>
      </w:r>
      <w:r w:rsidRPr="00F01426">
        <w:rPr>
          <w:rFonts w:cs="Arial"/>
          <w:bCs/>
          <w:color w:val="8496B0" w:themeColor="text2" w:themeTint="99"/>
          <w:sz w:val="22"/>
          <w:szCs w:val="22"/>
          <w:u w:val="single"/>
        </w:rPr>
        <w:t>800214750@factureinbox.co</w:t>
      </w:r>
      <w:r w:rsidRPr="00F01426">
        <w:rPr>
          <w:rFonts w:cs="Arial"/>
          <w:bCs/>
          <w:color w:val="8496B0" w:themeColor="text2" w:themeTint="99"/>
          <w:sz w:val="22"/>
          <w:szCs w:val="22"/>
        </w:rPr>
        <w:t xml:space="preserve"> </w:t>
      </w:r>
      <w:r w:rsidRPr="00F01426">
        <w:rPr>
          <w:rFonts w:cs="Arial"/>
          <w:bCs/>
          <w:sz w:val="22"/>
          <w:szCs w:val="22"/>
        </w:rPr>
        <w:t xml:space="preserve">y </w:t>
      </w:r>
      <w:r w:rsidRPr="00F01426">
        <w:rPr>
          <w:rFonts w:cs="Arial"/>
          <w:bCs/>
          <w:color w:val="8496B0" w:themeColor="text2" w:themeTint="99"/>
          <w:sz w:val="22"/>
          <w:szCs w:val="22"/>
          <w:u w:val="single"/>
        </w:rPr>
        <w:t>facturaelectronica@itm.edu.co</w:t>
      </w:r>
      <w:r w:rsidRPr="00F01426">
        <w:rPr>
          <w:rFonts w:cs="Arial"/>
          <w:bCs/>
          <w:sz w:val="22"/>
          <w:szCs w:val="22"/>
        </w:rPr>
        <w:t>, este es el único medio autorizado para recibir las facturas, la entrega de los bienes objeto del contrato; para tramitar el pago, se deben enviar los siguientes documentos:</w:t>
      </w:r>
    </w:p>
    <w:p w14:paraId="4EC4EDC6" w14:textId="77777777" w:rsidR="00F92A27" w:rsidRPr="00A01FB6" w:rsidRDefault="00F92A27" w:rsidP="00F92A27">
      <w:pPr>
        <w:numPr>
          <w:ilvl w:val="0"/>
          <w:numId w:val="30"/>
        </w:numPr>
        <w:spacing w:after="0" w:line="240" w:lineRule="auto"/>
        <w:ind w:left="1068"/>
        <w:jc w:val="both"/>
        <w:rPr>
          <w:rFonts w:ascii="Arial Narrow" w:hAnsi="Arial Narrow" w:cs="Arial"/>
          <w:bCs/>
        </w:rPr>
      </w:pPr>
      <w:r w:rsidRPr="00A01FB6">
        <w:rPr>
          <w:rFonts w:ascii="Arial Narrow" w:hAnsi="Arial Narrow" w:cs="Arial"/>
          <w:bCs/>
        </w:rPr>
        <w:t>RUT actualizado</w:t>
      </w:r>
    </w:p>
    <w:p w14:paraId="73E2A07D" w14:textId="77777777" w:rsidR="00F92A27" w:rsidRPr="00A01FB6" w:rsidRDefault="00F92A27" w:rsidP="00F92A27">
      <w:pPr>
        <w:numPr>
          <w:ilvl w:val="0"/>
          <w:numId w:val="30"/>
        </w:numPr>
        <w:spacing w:after="0" w:line="240" w:lineRule="auto"/>
        <w:ind w:left="1068"/>
        <w:jc w:val="both"/>
        <w:rPr>
          <w:rFonts w:ascii="Arial Narrow" w:hAnsi="Arial Narrow" w:cs="Arial"/>
          <w:bCs/>
        </w:rPr>
      </w:pPr>
      <w:r w:rsidRPr="00A01FB6">
        <w:rPr>
          <w:rFonts w:ascii="Arial Narrow" w:hAnsi="Arial Narrow" w:cs="Arial"/>
          <w:bCs/>
        </w:rPr>
        <w:t>Certificación Bancaria</w:t>
      </w:r>
    </w:p>
    <w:p w14:paraId="5833DA43" w14:textId="77777777" w:rsidR="00F92A27" w:rsidRPr="00A01FB6" w:rsidRDefault="00F92A27" w:rsidP="00F92A27">
      <w:pPr>
        <w:numPr>
          <w:ilvl w:val="0"/>
          <w:numId w:val="30"/>
        </w:numPr>
        <w:spacing w:after="0" w:line="240" w:lineRule="auto"/>
        <w:ind w:left="1068"/>
        <w:jc w:val="both"/>
        <w:rPr>
          <w:rFonts w:ascii="Arial Narrow" w:hAnsi="Arial Narrow" w:cs="Arial"/>
          <w:bCs/>
        </w:rPr>
      </w:pPr>
      <w:r w:rsidRPr="00A01FB6">
        <w:rPr>
          <w:rFonts w:ascii="Arial Narrow" w:hAnsi="Arial Narrow" w:cs="Arial"/>
          <w:bCs/>
        </w:rPr>
        <w:t>Certificado de parafiscales y seguridad social</w:t>
      </w:r>
    </w:p>
    <w:p w14:paraId="58492A1C" w14:textId="77777777" w:rsidR="00F92A27" w:rsidRPr="00A01FB6" w:rsidRDefault="00F92A27" w:rsidP="00F92A27">
      <w:pPr>
        <w:numPr>
          <w:ilvl w:val="0"/>
          <w:numId w:val="30"/>
        </w:numPr>
        <w:spacing w:after="0" w:line="240" w:lineRule="auto"/>
        <w:ind w:left="1068"/>
        <w:jc w:val="both"/>
        <w:rPr>
          <w:rFonts w:ascii="Arial Narrow" w:hAnsi="Arial Narrow" w:cs="Arial"/>
          <w:bCs/>
        </w:rPr>
      </w:pPr>
      <w:r w:rsidRPr="00A01FB6">
        <w:rPr>
          <w:rFonts w:ascii="Arial Narrow" w:hAnsi="Arial Narrow" w:cs="Arial"/>
          <w:bCs/>
        </w:rPr>
        <w:t>Resolución de Autorización de la DIAN</w:t>
      </w:r>
    </w:p>
    <w:p w14:paraId="09E151FC" w14:textId="77777777" w:rsidR="00F92A27" w:rsidRPr="001017E5" w:rsidRDefault="00F92A27" w:rsidP="00F92A27">
      <w:pPr>
        <w:pStyle w:val="Prrafodelista"/>
        <w:numPr>
          <w:ilvl w:val="0"/>
          <w:numId w:val="29"/>
        </w:numPr>
        <w:ind w:left="395" w:hanging="283"/>
        <w:rPr>
          <w:rFonts w:cs="Arial"/>
          <w:bCs/>
          <w:sz w:val="22"/>
          <w:szCs w:val="22"/>
        </w:rPr>
      </w:pPr>
      <w:r w:rsidRPr="001017E5">
        <w:rPr>
          <w:rFonts w:cs="Arial"/>
          <w:bCs/>
          <w:sz w:val="22"/>
          <w:szCs w:val="22"/>
        </w:rPr>
        <w:t>Abstenerse de facturar por encima del presupuesto disponible, de acuerdo con el valor del contrato.</w:t>
      </w:r>
    </w:p>
    <w:p w14:paraId="2412F3E9" w14:textId="77777777" w:rsidR="00F92A27" w:rsidRPr="001017E5" w:rsidRDefault="00F92A27" w:rsidP="00F92A27">
      <w:pPr>
        <w:pStyle w:val="Prrafodelista"/>
        <w:numPr>
          <w:ilvl w:val="0"/>
          <w:numId w:val="29"/>
        </w:numPr>
        <w:ind w:left="395" w:hanging="283"/>
        <w:rPr>
          <w:rFonts w:cs="Arial"/>
          <w:bCs/>
          <w:sz w:val="22"/>
          <w:szCs w:val="22"/>
        </w:rPr>
      </w:pPr>
      <w:r w:rsidRPr="001017E5">
        <w:rPr>
          <w:rFonts w:cs="Arial"/>
          <w:bCs/>
          <w:sz w:val="22"/>
          <w:szCs w:val="22"/>
        </w:rPr>
        <w:t xml:space="preserve">Garantizar la prestación del servicio, en las condiciones previamente estipuladas entre el contratista y el supervisor. </w:t>
      </w:r>
    </w:p>
    <w:p w14:paraId="0623F070" w14:textId="77777777" w:rsidR="00F92A27" w:rsidRPr="001017E5" w:rsidRDefault="00F92A27" w:rsidP="00F92A27">
      <w:pPr>
        <w:pStyle w:val="Prrafodelista"/>
        <w:numPr>
          <w:ilvl w:val="0"/>
          <w:numId w:val="29"/>
        </w:numPr>
        <w:ind w:left="395" w:hanging="283"/>
        <w:rPr>
          <w:rFonts w:cs="Arial"/>
          <w:bCs/>
          <w:sz w:val="22"/>
          <w:szCs w:val="22"/>
        </w:rPr>
      </w:pPr>
      <w:r w:rsidRPr="001017E5">
        <w:rPr>
          <w:rFonts w:cs="Arial"/>
          <w:bCs/>
          <w:sz w:val="22"/>
          <w:szCs w:val="22"/>
        </w:rPr>
        <w:t>Mantener vigentes las garantías en caso de que procedan.</w:t>
      </w:r>
    </w:p>
    <w:p w14:paraId="2BCBB468" w14:textId="77777777" w:rsidR="00F92A27" w:rsidRPr="005E1E6D" w:rsidRDefault="00F92A27" w:rsidP="00F92A27">
      <w:pPr>
        <w:pStyle w:val="Prrafodelista"/>
        <w:numPr>
          <w:ilvl w:val="0"/>
          <w:numId w:val="29"/>
        </w:numPr>
        <w:ind w:left="395" w:hanging="283"/>
        <w:rPr>
          <w:rFonts w:cs="Arial"/>
          <w:bCs/>
          <w:sz w:val="22"/>
          <w:szCs w:val="22"/>
        </w:rPr>
      </w:pPr>
      <w:r w:rsidRPr="005E1E6D">
        <w:rPr>
          <w:rFonts w:cs="Arial"/>
          <w:bCs/>
          <w:sz w:val="22"/>
          <w:szCs w:val="22"/>
        </w:rPr>
        <w:t xml:space="preserve">Mantener indemne a la </w:t>
      </w:r>
      <w:r>
        <w:rPr>
          <w:rFonts w:cs="Arial"/>
          <w:bCs/>
          <w:sz w:val="22"/>
          <w:szCs w:val="22"/>
        </w:rPr>
        <w:t>Institución</w:t>
      </w:r>
      <w:r w:rsidRPr="005E1E6D">
        <w:rPr>
          <w:rFonts w:cs="Arial"/>
          <w:bCs/>
          <w:sz w:val="22"/>
          <w:szCs w:val="22"/>
        </w:rPr>
        <w:t xml:space="preserve"> frente a cualquier reclamación que resulte del cumplimiento de las obligaciones contractuales o que esté relacionado con el objeto del contrato. </w:t>
      </w:r>
    </w:p>
    <w:p w14:paraId="40D4CAB4" w14:textId="77777777" w:rsidR="00F92A27" w:rsidRPr="005E1E6D" w:rsidRDefault="00F92A27" w:rsidP="00F92A27">
      <w:pPr>
        <w:pStyle w:val="Prrafodelista"/>
        <w:numPr>
          <w:ilvl w:val="0"/>
          <w:numId w:val="29"/>
        </w:numPr>
        <w:ind w:left="395" w:hanging="283"/>
        <w:rPr>
          <w:rFonts w:cs="Arial"/>
          <w:bCs/>
          <w:sz w:val="22"/>
          <w:szCs w:val="22"/>
        </w:rPr>
      </w:pPr>
      <w:r w:rsidRPr="001017E5">
        <w:rPr>
          <w:rFonts w:cs="Arial"/>
          <w:bCs/>
          <w:sz w:val="22"/>
          <w:szCs w:val="22"/>
        </w:rPr>
        <w:t xml:space="preserve">Destinar los recursos entregados por la </w:t>
      </w:r>
      <w:r>
        <w:rPr>
          <w:rFonts w:cs="Arial"/>
          <w:bCs/>
          <w:sz w:val="22"/>
          <w:szCs w:val="22"/>
        </w:rPr>
        <w:t>Institución</w:t>
      </w:r>
      <w:r w:rsidRPr="001017E5">
        <w:rPr>
          <w:rFonts w:cs="Arial"/>
          <w:bCs/>
          <w:sz w:val="22"/>
          <w:szCs w:val="22"/>
        </w:rPr>
        <w:t xml:space="preserve">, únicamente a la ejecución del presente contrato. </w:t>
      </w:r>
    </w:p>
    <w:p w14:paraId="3E713BD3" w14:textId="77777777" w:rsidR="00F92A27" w:rsidRPr="001017E5" w:rsidRDefault="00F92A27" w:rsidP="00F92A27">
      <w:pPr>
        <w:pStyle w:val="Prrafodelista"/>
        <w:numPr>
          <w:ilvl w:val="0"/>
          <w:numId w:val="29"/>
        </w:numPr>
        <w:ind w:left="395" w:hanging="283"/>
        <w:rPr>
          <w:rFonts w:cs="Arial"/>
          <w:bCs/>
          <w:sz w:val="22"/>
          <w:szCs w:val="22"/>
        </w:rPr>
      </w:pPr>
      <w:r w:rsidRPr="001017E5">
        <w:rPr>
          <w:rFonts w:cs="Arial"/>
          <w:bCs/>
          <w:sz w:val="22"/>
          <w:szCs w:val="22"/>
        </w:rPr>
        <w:t>Garantizar que la prestación del servicio cumpla con las especificaciones técnicas, normatividad vigente y de acuerdo con las órdenes que emite el supervisor del contrato.</w:t>
      </w:r>
    </w:p>
    <w:p w14:paraId="1910DEBA" w14:textId="77777777" w:rsidR="00F92A27" w:rsidRPr="00A01FB6" w:rsidRDefault="00F92A27" w:rsidP="00F92A27">
      <w:pPr>
        <w:pStyle w:val="Prrafodelista"/>
        <w:numPr>
          <w:ilvl w:val="0"/>
          <w:numId w:val="29"/>
        </w:numPr>
        <w:ind w:left="395" w:hanging="283"/>
        <w:rPr>
          <w:rFonts w:cs="Arial"/>
          <w:bCs/>
          <w:sz w:val="22"/>
          <w:szCs w:val="22"/>
        </w:rPr>
      </w:pPr>
      <w:r w:rsidRPr="00A01FB6">
        <w:rPr>
          <w:rFonts w:cs="Arial"/>
          <w:bCs/>
          <w:sz w:val="22"/>
          <w:szCs w:val="22"/>
        </w:rPr>
        <w:t xml:space="preserve">Prestar por sus propios medios, con plena autonomía técnica y administrativa, los servicios calificados de mantenimiento preventivo y correctivo, incluyendo el personal, insumos, equipos y herramientas y transporte con las condiciones técnicas requeridas para actividad a ejecutar. </w:t>
      </w:r>
    </w:p>
    <w:p w14:paraId="373D4D94" w14:textId="77777777" w:rsidR="00F92A27" w:rsidRPr="00A01FB6" w:rsidRDefault="00F92A27" w:rsidP="00F92A27">
      <w:pPr>
        <w:pStyle w:val="Prrafodelista"/>
        <w:numPr>
          <w:ilvl w:val="0"/>
          <w:numId w:val="29"/>
        </w:numPr>
        <w:ind w:left="395" w:hanging="283"/>
        <w:rPr>
          <w:rFonts w:cs="Arial"/>
          <w:bCs/>
          <w:sz w:val="22"/>
          <w:szCs w:val="22"/>
        </w:rPr>
      </w:pPr>
      <w:r w:rsidRPr="00A01FB6">
        <w:rPr>
          <w:rFonts w:cs="Arial"/>
          <w:bCs/>
          <w:sz w:val="22"/>
          <w:szCs w:val="22"/>
        </w:rPr>
        <w:t>Presentar la aprobación del supervisor (o área encargada),</w:t>
      </w:r>
      <w:r>
        <w:rPr>
          <w:rFonts w:cs="Arial"/>
          <w:bCs/>
          <w:sz w:val="22"/>
          <w:szCs w:val="22"/>
        </w:rPr>
        <w:t xml:space="preserve"> en caso de ser necesario</w:t>
      </w:r>
      <w:r w:rsidRPr="00A01FB6">
        <w:rPr>
          <w:rFonts w:cs="Arial"/>
          <w:bCs/>
          <w:sz w:val="22"/>
          <w:szCs w:val="22"/>
        </w:rPr>
        <w:t xml:space="preserve"> un protocolo de bioseguridad </w:t>
      </w:r>
      <w:r>
        <w:rPr>
          <w:rFonts w:cs="Arial"/>
          <w:bCs/>
          <w:sz w:val="22"/>
          <w:szCs w:val="22"/>
        </w:rPr>
        <w:t xml:space="preserve">para la atención de emergencias sanitarias que sean decretadas por parte del gobierno Municipal, Departamental o Nacional y se requiera </w:t>
      </w:r>
      <w:r w:rsidRPr="00A01FB6">
        <w:rPr>
          <w:rFonts w:cs="Arial"/>
          <w:bCs/>
          <w:sz w:val="22"/>
          <w:szCs w:val="22"/>
        </w:rPr>
        <w:t>para la ejecución del contrato.</w:t>
      </w:r>
    </w:p>
    <w:p w14:paraId="45D5EF99" w14:textId="77777777" w:rsidR="00F92A27" w:rsidRPr="00A01FB6" w:rsidRDefault="00F92A27" w:rsidP="00F92A27">
      <w:pPr>
        <w:pStyle w:val="Prrafodelista"/>
        <w:numPr>
          <w:ilvl w:val="0"/>
          <w:numId w:val="29"/>
        </w:numPr>
        <w:ind w:left="395" w:hanging="283"/>
        <w:rPr>
          <w:rFonts w:cs="Arial"/>
          <w:bCs/>
          <w:sz w:val="22"/>
          <w:szCs w:val="22"/>
        </w:rPr>
      </w:pPr>
      <w:r w:rsidRPr="00A01FB6">
        <w:rPr>
          <w:rFonts w:cs="Arial"/>
          <w:bCs/>
          <w:sz w:val="22"/>
          <w:szCs w:val="22"/>
        </w:rPr>
        <w:t xml:space="preserve">Prestar el servicio de solicitado por la </w:t>
      </w:r>
      <w:r>
        <w:rPr>
          <w:rFonts w:cs="Arial"/>
          <w:bCs/>
          <w:sz w:val="22"/>
          <w:szCs w:val="22"/>
        </w:rPr>
        <w:t>Institución</w:t>
      </w:r>
      <w:r w:rsidRPr="00A01FB6">
        <w:rPr>
          <w:rFonts w:cs="Arial"/>
          <w:bCs/>
          <w:sz w:val="22"/>
          <w:szCs w:val="22"/>
        </w:rPr>
        <w:t xml:space="preserve"> a través de </w:t>
      </w:r>
      <w:r>
        <w:rPr>
          <w:rFonts w:cs="Arial"/>
          <w:bCs/>
          <w:sz w:val="22"/>
          <w:szCs w:val="22"/>
        </w:rPr>
        <w:t xml:space="preserve">llamadas, </w:t>
      </w:r>
      <w:r w:rsidRPr="00A01FB6">
        <w:rPr>
          <w:rFonts w:cs="Arial"/>
          <w:bCs/>
          <w:sz w:val="22"/>
          <w:szCs w:val="22"/>
        </w:rPr>
        <w:t xml:space="preserve">correo electrónico, mensaje de datos o por WhatsApp, </w:t>
      </w:r>
      <w:r>
        <w:rPr>
          <w:rFonts w:cs="Arial"/>
          <w:bCs/>
          <w:sz w:val="22"/>
          <w:szCs w:val="22"/>
        </w:rPr>
        <w:t xml:space="preserve">los </w:t>
      </w:r>
      <w:proofErr w:type="gramStart"/>
      <w:r>
        <w:rPr>
          <w:rFonts w:cs="Arial"/>
          <w:bCs/>
          <w:sz w:val="22"/>
          <w:szCs w:val="22"/>
        </w:rPr>
        <w:t>días</w:t>
      </w:r>
      <w:r w:rsidRPr="00A01FB6">
        <w:rPr>
          <w:rFonts w:cs="Arial"/>
          <w:bCs/>
          <w:sz w:val="22"/>
          <w:szCs w:val="22"/>
        </w:rPr>
        <w:t xml:space="preserve"> lunes</w:t>
      </w:r>
      <w:proofErr w:type="gramEnd"/>
      <w:r w:rsidRPr="00A01FB6">
        <w:rPr>
          <w:rFonts w:cs="Arial"/>
          <w:bCs/>
          <w:sz w:val="22"/>
          <w:szCs w:val="22"/>
        </w:rPr>
        <w:t xml:space="preserve"> a viernes de </w:t>
      </w:r>
      <w:r>
        <w:rPr>
          <w:rFonts w:cs="Arial"/>
          <w:bCs/>
          <w:sz w:val="22"/>
          <w:szCs w:val="22"/>
        </w:rPr>
        <w:t>7:3</w:t>
      </w:r>
      <w:r w:rsidRPr="00A01FB6">
        <w:rPr>
          <w:rFonts w:cs="Arial"/>
          <w:bCs/>
          <w:sz w:val="22"/>
          <w:szCs w:val="22"/>
        </w:rPr>
        <w:t xml:space="preserve">0 am a 5:00 pm; en caso de presentarse un evento fortuito, los trabajos de mantenimiento podrán ser programados fines de semana o festivos y sin límites de horarios. </w:t>
      </w:r>
    </w:p>
    <w:p w14:paraId="3B558957" w14:textId="77777777" w:rsidR="00F92A27" w:rsidRPr="00A01FB6" w:rsidRDefault="00F92A27" w:rsidP="00F92A27">
      <w:pPr>
        <w:pStyle w:val="Prrafodelista"/>
        <w:numPr>
          <w:ilvl w:val="0"/>
          <w:numId w:val="29"/>
        </w:numPr>
        <w:ind w:left="395" w:hanging="283"/>
        <w:rPr>
          <w:rFonts w:cs="Arial"/>
          <w:bCs/>
          <w:sz w:val="22"/>
          <w:szCs w:val="22"/>
        </w:rPr>
      </w:pPr>
      <w:r w:rsidRPr="00A01FB6">
        <w:rPr>
          <w:rFonts w:cs="Arial"/>
          <w:bCs/>
          <w:sz w:val="22"/>
          <w:szCs w:val="22"/>
        </w:rPr>
        <w:t>Suministrar los equipos, herramientas y maquinaras requeridas para el desarrollo de estas actividades, las cuales deberán estar en óptimas condiciones de operación y funcionamiento.</w:t>
      </w:r>
    </w:p>
    <w:p w14:paraId="5B829064" w14:textId="77777777" w:rsidR="00F92A27" w:rsidRPr="00A01FB6" w:rsidRDefault="00F92A27" w:rsidP="00F92A27">
      <w:pPr>
        <w:pStyle w:val="Prrafodelista"/>
        <w:numPr>
          <w:ilvl w:val="0"/>
          <w:numId w:val="29"/>
        </w:numPr>
        <w:ind w:left="395" w:hanging="283"/>
        <w:rPr>
          <w:rFonts w:cs="Arial"/>
          <w:bCs/>
          <w:sz w:val="22"/>
          <w:szCs w:val="22"/>
        </w:rPr>
      </w:pPr>
      <w:r w:rsidRPr="00A01FB6">
        <w:rPr>
          <w:rFonts w:cs="Arial"/>
          <w:bCs/>
          <w:sz w:val="22"/>
          <w:szCs w:val="22"/>
        </w:rPr>
        <w:t>Informar por escrito al supervisor, las quejas, dudas, reclamos y demás inquietudes que puedan surgir en el desarrollo del objeto contractual.</w:t>
      </w:r>
    </w:p>
    <w:p w14:paraId="3AEA389A" w14:textId="77777777" w:rsidR="00F92A27" w:rsidRPr="00A01FB6" w:rsidRDefault="00F92A27" w:rsidP="00F92A27">
      <w:pPr>
        <w:pStyle w:val="Prrafodelista"/>
        <w:numPr>
          <w:ilvl w:val="0"/>
          <w:numId w:val="29"/>
        </w:numPr>
        <w:ind w:left="395" w:hanging="283"/>
        <w:rPr>
          <w:rFonts w:cs="Arial"/>
          <w:bCs/>
          <w:sz w:val="22"/>
          <w:szCs w:val="22"/>
        </w:rPr>
      </w:pPr>
      <w:r w:rsidRPr="00A01FB6">
        <w:rPr>
          <w:rFonts w:cs="Arial"/>
          <w:bCs/>
          <w:sz w:val="22"/>
          <w:szCs w:val="22"/>
        </w:rPr>
        <w:t xml:space="preserve">Informar al supervisor oportunamente cualquier anomalía o daño que se identifique durante el mantenimiento preventivo y que requiera de la atención </w:t>
      </w:r>
      <w:proofErr w:type="gramStart"/>
      <w:r w:rsidRPr="00A01FB6">
        <w:rPr>
          <w:rFonts w:cs="Arial"/>
          <w:bCs/>
          <w:sz w:val="22"/>
          <w:szCs w:val="22"/>
        </w:rPr>
        <w:t>del mismo</w:t>
      </w:r>
      <w:proofErr w:type="gramEnd"/>
      <w:r w:rsidRPr="00A01FB6">
        <w:rPr>
          <w:rFonts w:cs="Arial"/>
          <w:bCs/>
          <w:sz w:val="22"/>
          <w:szCs w:val="22"/>
        </w:rPr>
        <w:t xml:space="preserve">, esto con el fin de atenderlo de manera oportuna y no afectar la prestación del servicio o la seguridad de la comunidad universitaria. </w:t>
      </w:r>
    </w:p>
    <w:p w14:paraId="468A317B" w14:textId="77777777" w:rsidR="00F92A27" w:rsidRDefault="00F92A27" w:rsidP="00F92A27">
      <w:pPr>
        <w:pStyle w:val="Prrafodelista"/>
        <w:numPr>
          <w:ilvl w:val="0"/>
          <w:numId w:val="29"/>
        </w:numPr>
        <w:ind w:left="395" w:hanging="283"/>
        <w:rPr>
          <w:rFonts w:cs="Arial"/>
          <w:bCs/>
          <w:sz w:val="22"/>
          <w:szCs w:val="22"/>
        </w:rPr>
      </w:pPr>
      <w:r w:rsidRPr="00A01FB6">
        <w:rPr>
          <w:rFonts w:cs="Arial"/>
          <w:bCs/>
          <w:sz w:val="22"/>
          <w:szCs w:val="22"/>
        </w:rPr>
        <w:t>Atender los requerimientos que sean formulados por el supervisor y para efectos de ejecutar en debida forma el contrato.</w:t>
      </w:r>
    </w:p>
    <w:p w14:paraId="3E9904BD" w14:textId="77777777" w:rsidR="00F92A27" w:rsidRPr="005E1E6D" w:rsidRDefault="00F92A27" w:rsidP="00F92A27">
      <w:pPr>
        <w:pStyle w:val="Prrafodelista"/>
        <w:numPr>
          <w:ilvl w:val="0"/>
          <w:numId w:val="29"/>
        </w:numPr>
        <w:ind w:left="395" w:hanging="283"/>
        <w:rPr>
          <w:rFonts w:cs="Arial"/>
          <w:bCs/>
          <w:sz w:val="22"/>
          <w:szCs w:val="22"/>
        </w:rPr>
      </w:pPr>
      <w:r w:rsidRPr="005E1E6D">
        <w:rPr>
          <w:rFonts w:cs="Arial"/>
          <w:bCs/>
          <w:sz w:val="22"/>
          <w:szCs w:val="22"/>
        </w:rPr>
        <w:t>El contratista está obligado a guardar absoluta reserva de la información que en la ejecución de sus obligaciones llegue a conocer durante el plazo de ejecución y aún después de la finalización del plazo. Cualquier suministro de información que se realice para propósitos no autorizados por parte del ITM será sancionado de acuerdo con el régimen legal vigente, sin perjuicio de los daños que por estos actos se lleguen a causar a la entidad y/o a terceros.</w:t>
      </w:r>
    </w:p>
    <w:p w14:paraId="0F57A453" w14:textId="77777777" w:rsidR="00F92A27" w:rsidRPr="00A01FB6" w:rsidRDefault="00F92A27" w:rsidP="00F92A27">
      <w:pPr>
        <w:pStyle w:val="Prrafodelista"/>
        <w:numPr>
          <w:ilvl w:val="0"/>
          <w:numId w:val="29"/>
        </w:numPr>
        <w:ind w:left="395" w:hanging="283"/>
        <w:rPr>
          <w:rFonts w:cs="Arial"/>
          <w:bCs/>
          <w:sz w:val="22"/>
          <w:szCs w:val="22"/>
        </w:rPr>
      </w:pPr>
      <w:r w:rsidRPr="00A01FB6">
        <w:rPr>
          <w:rFonts w:cs="Arial"/>
          <w:bCs/>
          <w:sz w:val="22"/>
          <w:szCs w:val="22"/>
        </w:rPr>
        <w:t xml:space="preserve">Dar respuesta oportuna a las solicitudes o inquietudes que presente el supervisor en el marco de la ejecución del contrato. </w:t>
      </w:r>
    </w:p>
    <w:p w14:paraId="3047B994" w14:textId="77777777" w:rsidR="00F92A27" w:rsidRPr="00A01FB6" w:rsidRDefault="00F92A27" w:rsidP="00F92A27">
      <w:pPr>
        <w:pStyle w:val="Prrafodelista"/>
        <w:numPr>
          <w:ilvl w:val="0"/>
          <w:numId w:val="29"/>
        </w:numPr>
        <w:ind w:left="395" w:hanging="283"/>
        <w:rPr>
          <w:rFonts w:cs="Arial"/>
          <w:bCs/>
          <w:sz w:val="22"/>
          <w:szCs w:val="22"/>
        </w:rPr>
      </w:pPr>
      <w:r w:rsidRPr="00A01FB6">
        <w:rPr>
          <w:rFonts w:cs="Arial"/>
          <w:bCs/>
          <w:sz w:val="22"/>
          <w:szCs w:val="22"/>
        </w:rPr>
        <w:t>Toda comunicación entre el ITM y el contratista deberá constar por escrito con copia al supervisor del contrato.</w:t>
      </w:r>
    </w:p>
    <w:p w14:paraId="4AA729CC" w14:textId="77777777" w:rsidR="00F92A27" w:rsidRPr="00A01FB6" w:rsidRDefault="00F92A27" w:rsidP="00F92A27">
      <w:pPr>
        <w:pStyle w:val="Prrafodelista"/>
        <w:numPr>
          <w:ilvl w:val="0"/>
          <w:numId w:val="29"/>
        </w:numPr>
        <w:ind w:left="395" w:hanging="283"/>
        <w:rPr>
          <w:rFonts w:cs="Arial"/>
          <w:bCs/>
          <w:sz w:val="22"/>
          <w:szCs w:val="22"/>
        </w:rPr>
      </w:pPr>
      <w:r w:rsidRPr="00A01FB6">
        <w:rPr>
          <w:rFonts w:cs="Arial"/>
          <w:bCs/>
          <w:sz w:val="22"/>
          <w:szCs w:val="22"/>
        </w:rPr>
        <w:t xml:space="preserve">Finalizado el contrato y dentro de los términos estipulados en la </w:t>
      </w:r>
      <w:r>
        <w:rPr>
          <w:rFonts w:cs="Arial"/>
          <w:bCs/>
          <w:sz w:val="22"/>
          <w:szCs w:val="22"/>
        </w:rPr>
        <w:t>Ley</w:t>
      </w:r>
      <w:r w:rsidRPr="00A01FB6">
        <w:rPr>
          <w:rFonts w:cs="Arial"/>
          <w:bCs/>
          <w:sz w:val="22"/>
          <w:szCs w:val="22"/>
        </w:rPr>
        <w:t>, el contratista se obliga a suscribir la correspondiente acta de liquidación del presente contrato y facturar los recursos adeudados por la entidad durante la vigencia de este.</w:t>
      </w:r>
    </w:p>
    <w:p w14:paraId="09FB5872" w14:textId="77777777" w:rsidR="00F92A27" w:rsidRPr="00F01E62" w:rsidRDefault="00F92A27" w:rsidP="00F92A27">
      <w:pPr>
        <w:pStyle w:val="Prrafodelista"/>
        <w:numPr>
          <w:ilvl w:val="0"/>
          <w:numId w:val="29"/>
        </w:numPr>
        <w:ind w:left="395" w:hanging="283"/>
        <w:rPr>
          <w:rFonts w:cs="Arial"/>
          <w:bCs/>
          <w:sz w:val="22"/>
          <w:szCs w:val="22"/>
        </w:rPr>
      </w:pPr>
      <w:r w:rsidRPr="00A01FB6">
        <w:rPr>
          <w:rFonts w:cs="Arial"/>
          <w:bCs/>
          <w:sz w:val="22"/>
          <w:szCs w:val="22"/>
        </w:rPr>
        <w:t xml:space="preserve">Cumplir con la </w:t>
      </w:r>
      <w:r w:rsidRPr="001017E5">
        <w:rPr>
          <w:rFonts w:cs="Arial"/>
          <w:bCs/>
          <w:sz w:val="22"/>
          <w:szCs w:val="22"/>
        </w:rPr>
        <w:t xml:space="preserve">Resolución </w:t>
      </w:r>
      <w:r>
        <w:rPr>
          <w:rFonts w:cs="Arial"/>
          <w:bCs/>
          <w:sz w:val="22"/>
          <w:szCs w:val="22"/>
        </w:rPr>
        <w:t xml:space="preserve">4272 de 2021 </w:t>
      </w:r>
      <w:r w:rsidRPr="001017E5">
        <w:rPr>
          <w:rFonts w:cs="Arial"/>
          <w:bCs/>
          <w:sz w:val="22"/>
          <w:szCs w:val="22"/>
        </w:rPr>
        <w:t>del Ministerio del Trabajo</w:t>
      </w:r>
      <w:r w:rsidRPr="00A01FB6">
        <w:rPr>
          <w:rFonts w:cs="Arial"/>
          <w:bCs/>
          <w:sz w:val="22"/>
          <w:szCs w:val="22"/>
        </w:rPr>
        <w:t>, la cual obliga empleadores, empresas, contratistas, subcontratistas y trabajadores de todas las actividades económicas de los sectores formales e informales de la economía que desarrollen trabajos en alturas obtengan su certificado de capacitación en protección contra caídas, para el reentrenamiento se puede realizar en instituciones técnicas, tecnológicas y universitarias debidamente aprobadas por el Ministerio de Educación; en las de formación para el trabajo y desarrollo humano con certificado en sistemas de gestión de calidad y por personas naturales y jurídicas con licencia de salud ocupacional autorizadas por el Sena.</w:t>
      </w:r>
      <w:r>
        <w:rPr>
          <w:rFonts w:cs="Arial"/>
          <w:bCs/>
          <w:sz w:val="22"/>
          <w:szCs w:val="22"/>
        </w:rPr>
        <w:t>”</w:t>
      </w:r>
      <w:r w:rsidRPr="00A01FB6">
        <w:rPr>
          <w:rFonts w:cs="Arial"/>
          <w:bCs/>
          <w:sz w:val="22"/>
          <w:szCs w:val="22"/>
        </w:rPr>
        <w:t xml:space="preserve"> </w:t>
      </w:r>
      <w:r w:rsidRPr="00F01E62">
        <w:rPr>
          <w:rFonts w:cs="Arial"/>
          <w:bCs/>
          <w:sz w:val="22"/>
          <w:szCs w:val="22"/>
        </w:rPr>
        <w:t>TRABAJOS EN ALTURA Y DE ALTO RIESGO: El Contratista deberá garantizar todas las normas de seguridad industrial y salud ocupacional y presentar el certificado de calidad del equipo a utilizar, además el personal empleado para tal fin deberá tener el certificado del curso avanzado de “trabajos en alturas con sistema de tránsito vertical y desplazamiento horizontal o cuando se combine con otro trabajo de alto riesgo”, expedido por el SENA o una entidad avalada por éste, verificando en los listados de personas naturales o jurídicas autorizadas ubicada en la página WEB del SENA y la resolución 4272 de 2021.</w:t>
      </w:r>
    </w:p>
    <w:p w14:paraId="0A7CBF05" w14:textId="77777777" w:rsidR="00F92A27" w:rsidRPr="00A01FB6" w:rsidRDefault="00F92A27" w:rsidP="00F92A27">
      <w:pPr>
        <w:pStyle w:val="Prrafodelista"/>
        <w:numPr>
          <w:ilvl w:val="0"/>
          <w:numId w:val="29"/>
        </w:numPr>
        <w:ind w:left="395" w:hanging="283"/>
        <w:rPr>
          <w:rFonts w:cs="Arial"/>
          <w:bCs/>
          <w:sz w:val="22"/>
          <w:szCs w:val="22"/>
        </w:rPr>
      </w:pPr>
      <w:r w:rsidRPr="00A01FB6">
        <w:rPr>
          <w:rFonts w:cs="Arial"/>
          <w:bCs/>
          <w:sz w:val="22"/>
          <w:szCs w:val="22"/>
        </w:rPr>
        <w:t xml:space="preserve">El contratista y/o empleador deberá dar cumplimiento al </w:t>
      </w:r>
      <w:r>
        <w:rPr>
          <w:rFonts w:cs="Arial"/>
          <w:bCs/>
          <w:sz w:val="22"/>
          <w:szCs w:val="22"/>
        </w:rPr>
        <w:t>Decreto</w:t>
      </w:r>
      <w:r w:rsidRPr="00A01FB6">
        <w:rPr>
          <w:rFonts w:cs="Arial"/>
          <w:bCs/>
          <w:sz w:val="22"/>
          <w:szCs w:val="22"/>
        </w:rPr>
        <w:t xml:space="preserve"> 1072 de 2015 que establece el Sistema de Gestión de Seguridad y Salud en el trabajo SG-SST en lo que aplique.</w:t>
      </w:r>
    </w:p>
    <w:p w14:paraId="6EB8DFBB" w14:textId="77777777" w:rsidR="00F92A27" w:rsidRPr="003A55D5" w:rsidRDefault="00F92A27" w:rsidP="00F92A27">
      <w:pPr>
        <w:pStyle w:val="Prrafodelista"/>
        <w:numPr>
          <w:ilvl w:val="0"/>
          <w:numId w:val="29"/>
        </w:numPr>
        <w:ind w:left="395" w:hanging="283"/>
        <w:rPr>
          <w:rFonts w:cs="Arial"/>
          <w:bCs/>
          <w:sz w:val="22"/>
          <w:szCs w:val="22"/>
        </w:rPr>
      </w:pPr>
      <w:r w:rsidRPr="00E4229F">
        <w:rPr>
          <w:rFonts w:cs="Arial"/>
          <w:bCs/>
          <w:sz w:val="22"/>
          <w:szCs w:val="22"/>
        </w:rPr>
        <w:t xml:space="preserve">El contratista y/o empleador deberá dar cumplimiento a la norma NTC-ISO 14001 de 2015, que establece el Sistema de Gestión Ambiental SGA en lo que aplique. </w:t>
      </w:r>
    </w:p>
    <w:p w14:paraId="456BFC9F" w14:textId="77777777" w:rsidR="00F92A27" w:rsidRDefault="00F92A27" w:rsidP="00F92A27">
      <w:pPr>
        <w:jc w:val="both"/>
        <w:rPr>
          <w:rFonts w:ascii="Arial Narrow" w:hAnsi="Arial Narrow" w:cs="Arial"/>
          <w:lang w:val="es-ES"/>
        </w:rPr>
      </w:pPr>
    </w:p>
    <w:p w14:paraId="5AC74AFC" w14:textId="77777777" w:rsidR="00F92A27" w:rsidRDefault="00F92A27" w:rsidP="00F92A27">
      <w:pPr>
        <w:pStyle w:val="Subttulo"/>
        <w:spacing w:after="0" w:line="240" w:lineRule="auto"/>
        <w:ind w:left="395"/>
        <w:jc w:val="center"/>
        <w:rPr>
          <w:rFonts w:ascii="Arial Narrow" w:hAnsi="Arial Narrow"/>
          <w:b/>
          <w:bCs/>
          <w:color w:val="auto"/>
          <w:lang w:val="es-CO"/>
        </w:rPr>
      </w:pPr>
      <w:r w:rsidRPr="003F3607">
        <w:rPr>
          <w:rFonts w:ascii="Arial Narrow" w:hAnsi="Arial Narrow"/>
          <w:b/>
          <w:bCs/>
          <w:color w:val="auto"/>
          <w:lang w:val="es-CO"/>
        </w:rPr>
        <w:t>MANEJO DE SUSTANCIAS QUÍMICAS</w:t>
      </w:r>
    </w:p>
    <w:p w14:paraId="2A947C9D" w14:textId="77777777" w:rsidR="00F92A27" w:rsidRPr="003F3607" w:rsidRDefault="00F92A27" w:rsidP="00F92A27">
      <w:pPr>
        <w:pStyle w:val="Subttulo"/>
        <w:spacing w:after="0" w:line="240" w:lineRule="auto"/>
        <w:ind w:left="1437"/>
        <w:rPr>
          <w:rFonts w:ascii="Arial Narrow" w:hAnsi="Arial Narrow"/>
          <w:b/>
          <w:bCs/>
          <w:color w:val="auto"/>
          <w:lang w:val="es-CO"/>
        </w:rPr>
      </w:pPr>
    </w:p>
    <w:p w14:paraId="1D7D6F6D" w14:textId="77777777" w:rsidR="00F92A27" w:rsidRPr="003F3607" w:rsidRDefault="00F92A27" w:rsidP="00F92A27">
      <w:pPr>
        <w:pStyle w:val="Prrafodelista"/>
        <w:numPr>
          <w:ilvl w:val="0"/>
          <w:numId w:val="31"/>
        </w:numPr>
        <w:rPr>
          <w:b/>
          <w:bCs/>
          <w:sz w:val="22"/>
          <w:szCs w:val="22"/>
          <w:lang w:val="es-CO"/>
        </w:rPr>
      </w:pPr>
      <w:r w:rsidRPr="003F3607">
        <w:rPr>
          <w:sz w:val="22"/>
          <w:szCs w:val="22"/>
          <w:lang w:val="es-CO"/>
        </w:rPr>
        <w:t xml:space="preserve">El contratista debe mantener un listado actualizado de las sustancias químicas utilizadas durante la ejecución del contrato. </w:t>
      </w:r>
    </w:p>
    <w:p w14:paraId="70285AA6" w14:textId="77777777" w:rsidR="00F92A27" w:rsidRPr="003F3607" w:rsidRDefault="00F92A27" w:rsidP="00F92A27">
      <w:pPr>
        <w:pStyle w:val="Prrafodelista"/>
        <w:numPr>
          <w:ilvl w:val="0"/>
          <w:numId w:val="31"/>
        </w:numPr>
        <w:rPr>
          <w:b/>
          <w:bCs/>
          <w:sz w:val="22"/>
          <w:szCs w:val="22"/>
          <w:lang w:val="es-CO"/>
        </w:rPr>
      </w:pPr>
      <w:r w:rsidRPr="003F3607">
        <w:rPr>
          <w:sz w:val="22"/>
          <w:szCs w:val="22"/>
          <w:lang w:val="es-CO"/>
        </w:rPr>
        <w:t xml:space="preserve">Las Sustancias y productos químicos deben cumplir con los requerimientos de rotulado y etiquetado. </w:t>
      </w:r>
    </w:p>
    <w:p w14:paraId="572A7908" w14:textId="77777777" w:rsidR="00F92A27" w:rsidRPr="003F3607" w:rsidRDefault="00F92A27" w:rsidP="00F92A27">
      <w:pPr>
        <w:pStyle w:val="Prrafodelista"/>
        <w:numPr>
          <w:ilvl w:val="0"/>
          <w:numId w:val="31"/>
        </w:numPr>
        <w:rPr>
          <w:b/>
          <w:bCs/>
          <w:sz w:val="22"/>
          <w:szCs w:val="22"/>
          <w:lang w:val="es-CO"/>
        </w:rPr>
      </w:pPr>
      <w:r w:rsidRPr="003F3607">
        <w:rPr>
          <w:sz w:val="22"/>
          <w:szCs w:val="22"/>
          <w:lang w:val="es-CO"/>
        </w:rPr>
        <w:t xml:space="preserve">El contratista debe contar con las hojas de seguridad de los productos químicos, y deben estar disponibles en los lugares donde se utilicen los productos. </w:t>
      </w:r>
    </w:p>
    <w:p w14:paraId="137202F2" w14:textId="77777777" w:rsidR="00F92A27" w:rsidRPr="003F3607" w:rsidRDefault="00F92A27" w:rsidP="00F92A27">
      <w:pPr>
        <w:pStyle w:val="Prrafodelista"/>
        <w:numPr>
          <w:ilvl w:val="0"/>
          <w:numId w:val="31"/>
        </w:numPr>
        <w:rPr>
          <w:b/>
          <w:bCs/>
          <w:sz w:val="22"/>
          <w:szCs w:val="22"/>
          <w:lang w:val="es-CO"/>
        </w:rPr>
      </w:pPr>
      <w:r w:rsidRPr="003F3607">
        <w:rPr>
          <w:sz w:val="22"/>
          <w:szCs w:val="22"/>
          <w:lang w:val="es-CO"/>
        </w:rPr>
        <w:t xml:space="preserve">En caso de que el contratista durante la ejecución del contrato requiera almacenar productos químicos, debe elaborar y cumplir con lo estipulado en la matriz de compatibilidades químicas. </w:t>
      </w:r>
    </w:p>
    <w:p w14:paraId="17E7CBFE" w14:textId="77777777" w:rsidR="00F92A27" w:rsidRPr="00F01E62" w:rsidRDefault="00F92A27" w:rsidP="00F92A27">
      <w:pPr>
        <w:pStyle w:val="Prrafodelista"/>
        <w:numPr>
          <w:ilvl w:val="0"/>
          <w:numId w:val="31"/>
        </w:numPr>
        <w:rPr>
          <w:b/>
          <w:bCs/>
          <w:sz w:val="22"/>
          <w:szCs w:val="22"/>
          <w:lang w:val="es-CO"/>
        </w:rPr>
      </w:pPr>
      <w:r w:rsidRPr="003F3607">
        <w:rPr>
          <w:sz w:val="22"/>
          <w:szCs w:val="22"/>
          <w:lang w:val="es-CO"/>
        </w:rPr>
        <w:t>El contratista debe asegurar que todos los productos químicos usados en las Instalaciones del ITM, cuenten con una etiqueta que permita su identificación.</w:t>
      </w:r>
    </w:p>
    <w:p w14:paraId="32898D17" w14:textId="77777777" w:rsidR="00F92A27" w:rsidRPr="003F3607" w:rsidRDefault="00F92A27" w:rsidP="00F92A27">
      <w:pPr>
        <w:pStyle w:val="Prrafodelista"/>
        <w:numPr>
          <w:ilvl w:val="0"/>
          <w:numId w:val="31"/>
        </w:numPr>
        <w:rPr>
          <w:b/>
          <w:bCs/>
          <w:sz w:val="22"/>
          <w:szCs w:val="22"/>
          <w:lang w:val="es-CO"/>
        </w:rPr>
      </w:pPr>
      <w:r w:rsidRPr="00F01E62">
        <w:rPr>
          <w:sz w:val="22"/>
          <w:szCs w:val="22"/>
          <w:lang w:val="es-CO"/>
        </w:rPr>
        <w:t>Vigilar el cumplimiento de todas y cada una de las obligaciones que se deriven del presente contrato.</w:t>
      </w:r>
      <w:r w:rsidRPr="003F3607">
        <w:rPr>
          <w:sz w:val="22"/>
          <w:szCs w:val="22"/>
          <w:lang w:val="es-CO"/>
        </w:rPr>
        <w:t xml:space="preserve"> </w:t>
      </w:r>
    </w:p>
    <w:p w14:paraId="61F67F93" w14:textId="77777777" w:rsidR="00F92A27" w:rsidRPr="003F3607" w:rsidRDefault="00F92A27" w:rsidP="00F92A27">
      <w:pPr>
        <w:pStyle w:val="Prrafodelista"/>
        <w:rPr>
          <w:b/>
          <w:bCs/>
          <w:sz w:val="22"/>
          <w:szCs w:val="22"/>
          <w:lang w:val="es-CO"/>
        </w:rPr>
      </w:pPr>
    </w:p>
    <w:p w14:paraId="48890A89" w14:textId="77777777" w:rsidR="00F92A27" w:rsidRPr="003F3607" w:rsidRDefault="00F92A27" w:rsidP="00F92A27">
      <w:pPr>
        <w:pStyle w:val="Prrafodelista"/>
        <w:ind w:left="0"/>
        <w:jc w:val="center"/>
        <w:rPr>
          <w:b/>
          <w:bCs/>
          <w:spacing w:val="15"/>
          <w:sz w:val="22"/>
          <w:szCs w:val="22"/>
          <w:lang w:val="es-CO"/>
        </w:rPr>
      </w:pPr>
      <w:r w:rsidRPr="003F3607">
        <w:rPr>
          <w:b/>
          <w:bCs/>
          <w:spacing w:val="15"/>
          <w:sz w:val="22"/>
          <w:szCs w:val="22"/>
          <w:lang w:val="es-CO"/>
        </w:rPr>
        <w:t>MANEJO DE RESIDUOS</w:t>
      </w:r>
    </w:p>
    <w:p w14:paraId="4C660555" w14:textId="77777777" w:rsidR="00F92A27" w:rsidRPr="003F3607" w:rsidRDefault="00F92A27" w:rsidP="00F92A27">
      <w:pPr>
        <w:pStyle w:val="Prrafodelista"/>
        <w:ind w:left="1416"/>
        <w:rPr>
          <w:b/>
          <w:bCs/>
          <w:spacing w:val="15"/>
          <w:sz w:val="22"/>
          <w:szCs w:val="22"/>
          <w:lang w:val="es-CO" w:eastAsia="en-US"/>
        </w:rPr>
      </w:pPr>
    </w:p>
    <w:p w14:paraId="00E76660" w14:textId="77777777" w:rsidR="00F92A27" w:rsidRPr="003F3607" w:rsidRDefault="00F92A27" w:rsidP="00F92A27">
      <w:pPr>
        <w:pStyle w:val="Prrafodelista"/>
        <w:numPr>
          <w:ilvl w:val="0"/>
          <w:numId w:val="32"/>
        </w:numPr>
        <w:rPr>
          <w:b/>
          <w:bCs/>
          <w:sz w:val="22"/>
          <w:szCs w:val="22"/>
          <w:lang w:val="es-CO"/>
        </w:rPr>
      </w:pPr>
      <w:r w:rsidRPr="003F3607">
        <w:rPr>
          <w:sz w:val="22"/>
          <w:szCs w:val="22"/>
          <w:lang w:val="es-CO"/>
        </w:rPr>
        <w:t>Aplicar lo definido en la legislación ambiental vigente en lo relacionado con el manejo de los residuos peligrosos y no peligrosos.</w:t>
      </w:r>
    </w:p>
    <w:p w14:paraId="484F11D8" w14:textId="77777777" w:rsidR="00F92A27" w:rsidRPr="003F3607" w:rsidRDefault="00F92A27" w:rsidP="00F92A27">
      <w:pPr>
        <w:pStyle w:val="Prrafodelista"/>
        <w:numPr>
          <w:ilvl w:val="0"/>
          <w:numId w:val="32"/>
        </w:numPr>
        <w:rPr>
          <w:b/>
          <w:bCs/>
          <w:sz w:val="22"/>
          <w:szCs w:val="22"/>
          <w:lang w:val="es-CO"/>
        </w:rPr>
      </w:pPr>
      <w:r w:rsidRPr="003F3607">
        <w:rPr>
          <w:sz w:val="22"/>
          <w:szCs w:val="22"/>
          <w:lang w:val="es-CO"/>
        </w:rPr>
        <w:t xml:space="preserve">Disponer todos los residuos generados en los sitios aprobados por las autoridades ambientales y la autoridad municipal. </w:t>
      </w:r>
    </w:p>
    <w:p w14:paraId="1C6C6250" w14:textId="77777777" w:rsidR="00F92A27" w:rsidRPr="003F3607" w:rsidRDefault="00F92A27" w:rsidP="00F92A27">
      <w:pPr>
        <w:pStyle w:val="Prrafodelista"/>
        <w:numPr>
          <w:ilvl w:val="0"/>
          <w:numId w:val="32"/>
        </w:numPr>
        <w:rPr>
          <w:b/>
          <w:bCs/>
          <w:sz w:val="22"/>
          <w:szCs w:val="22"/>
          <w:lang w:val="es-CO"/>
        </w:rPr>
      </w:pPr>
      <w:r w:rsidRPr="003F3607">
        <w:rPr>
          <w:sz w:val="22"/>
          <w:szCs w:val="22"/>
          <w:lang w:val="es-CO"/>
        </w:rPr>
        <w:t>El Contratista debe efectuar las labores de recolección, almacenamiento temporal, tratamiento y disposición final de todos los residuos peligrosos y no peligrosos que se generen como consecuencia de sus actividades de conformidad con la normativa nacional vigente y los estándares del ITM.</w:t>
      </w:r>
    </w:p>
    <w:p w14:paraId="05046A03" w14:textId="77777777" w:rsidR="00F92A27" w:rsidRPr="003F3607" w:rsidRDefault="00F92A27" w:rsidP="00F92A27">
      <w:pPr>
        <w:pStyle w:val="Prrafodelista"/>
        <w:numPr>
          <w:ilvl w:val="0"/>
          <w:numId w:val="32"/>
        </w:numPr>
        <w:rPr>
          <w:b/>
          <w:bCs/>
          <w:sz w:val="22"/>
          <w:szCs w:val="22"/>
          <w:lang w:val="es-CO"/>
        </w:rPr>
      </w:pPr>
      <w:r w:rsidRPr="003F3607">
        <w:rPr>
          <w:sz w:val="22"/>
          <w:szCs w:val="22"/>
          <w:lang w:val="es-CO"/>
        </w:rPr>
        <w:t xml:space="preserve">Para la disposición de todo tipo de residuos, ordinarios, peligrosos, líquidos, escombros, sobrante de excavaciones, residuos de explanaciones y vegetales, entre otros, el gestor del residuo debe contar con el respectivo permiso ambiental para el manejo del residuo que le será entregado. </w:t>
      </w:r>
    </w:p>
    <w:p w14:paraId="1563AB7E" w14:textId="77777777" w:rsidR="00F92A27" w:rsidRPr="003F3607" w:rsidRDefault="00F92A27" w:rsidP="00F92A27">
      <w:pPr>
        <w:pStyle w:val="Prrafodelista"/>
        <w:numPr>
          <w:ilvl w:val="0"/>
          <w:numId w:val="32"/>
        </w:numPr>
        <w:rPr>
          <w:b/>
          <w:bCs/>
          <w:sz w:val="22"/>
          <w:szCs w:val="22"/>
          <w:lang w:val="es-CO"/>
        </w:rPr>
      </w:pPr>
      <w:r w:rsidRPr="003F3607">
        <w:rPr>
          <w:sz w:val="22"/>
          <w:szCs w:val="22"/>
          <w:lang w:val="es-CO"/>
        </w:rPr>
        <w:t xml:space="preserve">Mantener disponible el registro de la disposición (copia del pago de la factura de servicio de aseo o copia de contrato con la empresa que dispone dichos residuos o permisos ambientales requeridos para las empresas que prestan el servicio). </w:t>
      </w:r>
    </w:p>
    <w:p w14:paraId="2BB6AF4E" w14:textId="77777777" w:rsidR="00F92A27" w:rsidRPr="003F3607" w:rsidRDefault="00F92A27" w:rsidP="00F92A27">
      <w:pPr>
        <w:pStyle w:val="Prrafodelista"/>
        <w:numPr>
          <w:ilvl w:val="0"/>
          <w:numId w:val="32"/>
        </w:numPr>
        <w:rPr>
          <w:b/>
          <w:bCs/>
          <w:sz w:val="22"/>
          <w:szCs w:val="22"/>
          <w:lang w:val="es-CO"/>
        </w:rPr>
      </w:pPr>
      <w:r w:rsidRPr="003F3607">
        <w:rPr>
          <w:sz w:val="22"/>
          <w:szCs w:val="22"/>
          <w:lang w:val="es-CO"/>
        </w:rPr>
        <w:t>Los residuos sólidos que puedan ser aprovechables deben ser reciclados o en su defecto podrán ser dispuestos en el ITM (Cartón, Papel Archivo y periódico limpios, PET y Chatarra).</w:t>
      </w:r>
    </w:p>
    <w:p w14:paraId="1A701576" w14:textId="77777777" w:rsidR="00F92A27" w:rsidRPr="003F3607" w:rsidRDefault="00F92A27" w:rsidP="00F92A27">
      <w:pPr>
        <w:pStyle w:val="Prrafodelista"/>
        <w:numPr>
          <w:ilvl w:val="0"/>
          <w:numId w:val="32"/>
        </w:numPr>
        <w:rPr>
          <w:b/>
          <w:bCs/>
          <w:sz w:val="22"/>
          <w:szCs w:val="22"/>
          <w:lang w:val="es-CO"/>
        </w:rPr>
      </w:pPr>
      <w:r w:rsidRPr="003F3607">
        <w:rPr>
          <w:sz w:val="22"/>
          <w:szCs w:val="22"/>
          <w:lang w:val="es-CO"/>
        </w:rPr>
        <w:t xml:space="preserve">Ningún residuo generado por el Contratista puede ser abandonado, enterrado o quemado a cielo abierto. </w:t>
      </w:r>
    </w:p>
    <w:p w14:paraId="58F40657" w14:textId="77777777" w:rsidR="00F92A27" w:rsidRPr="003F3607" w:rsidRDefault="00F92A27" w:rsidP="00F92A27">
      <w:pPr>
        <w:pStyle w:val="Prrafodelista"/>
        <w:numPr>
          <w:ilvl w:val="0"/>
          <w:numId w:val="32"/>
        </w:numPr>
        <w:rPr>
          <w:b/>
          <w:bCs/>
          <w:sz w:val="22"/>
          <w:szCs w:val="22"/>
          <w:lang w:val="es-CO"/>
        </w:rPr>
      </w:pPr>
      <w:r w:rsidRPr="003F3607">
        <w:rPr>
          <w:sz w:val="22"/>
          <w:szCs w:val="22"/>
          <w:lang w:val="es-CO"/>
        </w:rPr>
        <w:t xml:space="preserve">Los residuos líquidos y las aguas residuales generadas por las actividades del Contratista deben ser manejadas acorde con la legislación ambiental vigente. </w:t>
      </w:r>
    </w:p>
    <w:p w14:paraId="46076A29" w14:textId="7F5FA85D" w:rsidR="001739F2" w:rsidRDefault="00F92A27" w:rsidP="00F92A27">
      <w:pPr>
        <w:ind w:left="360"/>
        <w:jc w:val="both"/>
        <w:rPr>
          <w:rFonts w:ascii="Arial Narrow" w:hAnsi="Arial Narrow" w:cs="Arial"/>
          <w:b/>
          <w:sz w:val="20"/>
          <w:szCs w:val="20"/>
          <w:lang w:eastAsia="es-ES"/>
        </w:rPr>
      </w:pPr>
      <w:r w:rsidRPr="003F3607">
        <w:rPr>
          <w:rFonts w:ascii="Arial Narrow" w:hAnsi="Arial Narrow"/>
        </w:rPr>
        <w:t>El contratista debe contar con puntos ecológicos para la segregación de los residuos que cumpla el código de colores de la Guía Técnica Colombiana GTC 24</w:t>
      </w:r>
      <w:r>
        <w:rPr>
          <w:rFonts w:ascii="Arial Narrow" w:hAnsi="Arial Narrow"/>
        </w:rPr>
        <w:t>.</w:t>
      </w:r>
    </w:p>
    <w:p w14:paraId="4D13FF33" w14:textId="77777777" w:rsidR="004E215F" w:rsidRPr="00A01FB6" w:rsidRDefault="004E215F" w:rsidP="004E215F">
      <w:pPr>
        <w:pStyle w:val="Prrafodelista"/>
        <w:widowControl w:val="0"/>
        <w:autoSpaceDE w:val="0"/>
        <w:autoSpaceDN w:val="0"/>
        <w:ind w:left="318"/>
        <w:contextualSpacing w:val="0"/>
        <w:rPr>
          <w:rFonts w:cs="Arial"/>
          <w:sz w:val="22"/>
          <w:szCs w:val="22"/>
        </w:rPr>
      </w:pPr>
    </w:p>
    <w:p w14:paraId="28B4DA88" w14:textId="5721CB12" w:rsidR="006E6EE4" w:rsidRPr="00A50C87" w:rsidRDefault="006E6EE4" w:rsidP="005D1216">
      <w:pPr>
        <w:pStyle w:val="Ttulo1"/>
        <w:numPr>
          <w:ilvl w:val="0"/>
          <w:numId w:val="18"/>
        </w:numPr>
        <w:jc w:val="both"/>
        <w:rPr>
          <w:rFonts w:cs="Calibri"/>
          <w:b w:val="0"/>
          <w:sz w:val="20"/>
        </w:rPr>
      </w:pPr>
      <w:bookmarkStart w:id="204" w:name="_Toc136250069"/>
      <w:r w:rsidRPr="006E6EE4">
        <w:rPr>
          <w:sz w:val="20"/>
        </w:rPr>
        <w:t>ESTIMACIÓN, TIPIFICACIÓN Y ASIGNACIÓN DE RIESGOS</w:t>
      </w:r>
      <w:bookmarkEnd w:id="203"/>
      <w:bookmarkEnd w:id="204"/>
    </w:p>
    <w:p w14:paraId="061B18B8" w14:textId="350E7880" w:rsidR="006E6EE4" w:rsidRPr="000E62CB" w:rsidRDefault="006E6EE4" w:rsidP="006E6EE4">
      <w:pPr>
        <w:rPr>
          <w:rFonts w:ascii="Arial Narrow" w:hAnsi="Arial Narrow" w:cs="Calibri"/>
          <w:b/>
          <w:sz w:val="20"/>
          <w:szCs w:val="20"/>
          <w:lang w:val="es-ES"/>
        </w:rPr>
      </w:pPr>
      <w:r w:rsidRPr="006E6EE4">
        <w:rPr>
          <w:rFonts w:ascii="Arial Narrow" w:hAnsi="Arial Narrow" w:cs="Calibri"/>
          <w:b/>
          <w:sz w:val="20"/>
          <w:szCs w:val="20"/>
          <w:lang w:val="es-ES"/>
        </w:rPr>
        <w:t>Ver matriz anexa a los Estudios Previos</w:t>
      </w:r>
    </w:p>
    <w:p w14:paraId="588FEFEF" w14:textId="1C6016E0" w:rsidR="006E6EE4" w:rsidRPr="006E6EE4" w:rsidRDefault="006E6EE4" w:rsidP="006E6EE4">
      <w:pPr>
        <w:rPr>
          <w:rFonts w:ascii="Arial Narrow" w:hAnsi="Arial Narrow" w:cs="Calibri"/>
          <w:sz w:val="20"/>
          <w:szCs w:val="20"/>
          <w:lang w:val="es-MX"/>
        </w:rPr>
      </w:pPr>
      <w:r w:rsidRPr="006E6EE4">
        <w:rPr>
          <w:rFonts w:ascii="Arial Narrow" w:hAnsi="Arial Narrow" w:cs="Calibri"/>
          <w:sz w:val="20"/>
          <w:szCs w:val="20"/>
          <w:lang w:val="es-MX"/>
        </w:rPr>
        <w:t xml:space="preserve">Para garantizar los anteriores riesgos, el contratista deberá suscribir garantía para el cumplimiento de las obligaciones surgidas del contrato, de acuerdo con el numeral </w:t>
      </w:r>
      <w:r w:rsidR="0054341B">
        <w:rPr>
          <w:rFonts w:ascii="Arial Narrow" w:hAnsi="Arial Narrow" w:cs="Calibri"/>
          <w:sz w:val="20"/>
          <w:szCs w:val="20"/>
          <w:lang w:val="es-MX"/>
        </w:rPr>
        <w:t>7</w:t>
      </w:r>
      <w:r w:rsidRPr="006E6EE4">
        <w:rPr>
          <w:rFonts w:ascii="Arial Narrow" w:hAnsi="Arial Narrow" w:cs="Calibri"/>
          <w:sz w:val="20"/>
          <w:szCs w:val="20"/>
          <w:lang w:val="es-MX"/>
        </w:rPr>
        <w:t>.3. Del pliego de condiciones.</w:t>
      </w:r>
    </w:p>
    <w:p w14:paraId="0C91381E" w14:textId="77777777" w:rsidR="00976482" w:rsidRDefault="00976482" w:rsidP="006E6EE4">
      <w:pPr>
        <w:rPr>
          <w:rFonts w:ascii="Arial Narrow" w:hAnsi="Arial Narrow" w:cs="Calibri"/>
          <w:b/>
          <w:sz w:val="20"/>
          <w:szCs w:val="20"/>
          <w:lang w:val="es-ES"/>
        </w:rPr>
      </w:pPr>
    </w:p>
    <w:p w14:paraId="59FB2F5A" w14:textId="77777777" w:rsidR="00976482" w:rsidRDefault="00976482" w:rsidP="006E6EE4">
      <w:pPr>
        <w:rPr>
          <w:rFonts w:ascii="Arial Narrow" w:hAnsi="Arial Narrow" w:cs="Calibri"/>
          <w:b/>
          <w:sz w:val="20"/>
          <w:szCs w:val="20"/>
          <w:lang w:val="es-ES"/>
        </w:rPr>
      </w:pPr>
    </w:p>
    <w:p w14:paraId="048FA7E3" w14:textId="77777777" w:rsidR="00976482" w:rsidRDefault="00976482" w:rsidP="006E6EE4">
      <w:pPr>
        <w:rPr>
          <w:rFonts w:ascii="Arial Narrow" w:hAnsi="Arial Narrow" w:cs="Calibri"/>
          <w:b/>
          <w:sz w:val="20"/>
          <w:szCs w:val="20"/>
          <w:lang w:val="es-ES"/>
        </w:rPr>
      </w:pPr>
    </w:p>
    <w:p w14:paraId="4BF60E51" w14:textId="77777777" w:rsidR="005D1216" w:rsidRDefault="005D1216" w:rsidP="006E6EE4">
      <w:pPr>
        <w:rPr>
          <w:rFonts w:ascii="Arial Narrow" w:hAnsi="Arial Narrow" w:cs="Calibri"/>
          <w:b/>
          <w:sz w:val="20"/>
          <w:szCs w:val="20"/>
          <w:lang w:val="es-ES"/>
        </w:rPr>
      </w:pPr>
    </w:p>
    <w:p w14:paraId="693412DF" w14:textId="77777777" w:rsidR="005D1216" w:rsidRDefault="005D1216" w:rsidP="006E6EE4">
      <w:pPr>
        <w:rPr>
          <w:rFonts w:ascii="Arial Narrow" w:hAnsi="Arial Narrow" w:cs="Calibri"/>
          <w:b/>
          <w:sz w:val="20"/>
          <w:szCs w:val="20"/>
          <w:lang w:val="es-ES"/>
        </w:rPr>
      </w:pPr>
    </w:p>
    <w:p w14:paraId="53F53F35" w14:textId="77777777" w:rsidR="005D1216" w:rsidRDefault="005D1216" w:rsidP="006E6EE4">
      <w:pPr>
        <w:rPr>
          <w:rFonts w:ascii="Arial Narrow" w:hAnsi="Arial Narrow" w:cs="Calibri"/>
          <w:b/>
          <w:sz w:val="20"/>
          <w:szCs w:val="20"/>
          <w:lang w:val="es-ES"/>
        </w:rPr>
      </w:pPr>
    </w:p>
    <w:p w14:paraId="079D34AF" w14:textId="77777777" w:rsidR="005D1216" w:rsidRDefault="005D1216" w:rsidP="006E6EE4">
      <w:pPr>
        <w:rPr>
          <w:rFonts w:ascii="Arial Narrow" w:hAnsi="Arial Narrow" w:cs="Calibri"/>
          <w:b/>
          <w:sz w:val="20"/>
          <w:szCs w:val="20"/>
          <w:lang w:val="es-ES"/>
        </w:rPr>
      </w:pPr>
    </w:p>
    <w:p w14:paraId="135B5D9A" w14:textId="77777777" w:rsidR="005D1216" w:rsidRDefault="005D1216" w:rsidP="006E6EE4">
      <w:pPr>
        <w:rPr>
          <w:rFonts w:ascii="Arial Narrow" w:hAnsi="Arial Narrow" w:cs="Calibri"/>
          <w:b/>
          <w:sz w:val="20"/>
          <w:szCs w:val="20"/>
          <w:lang w:val="es-ES"/>
        </w:rPr>
      </w:pPr>
    </w:p>
    <w:p w14:paraId="4FE1A2C8" w14:textId="77777777" w:rsidR="005D1216" w:rsidRDefault="005D1216" w:rsidP="006E6EE4">
      <w:pPr>
        <w:rPr>
          <w:rFonts w:ascii="Arial Narrow" w:hAnsi="Arial Narrow" w:cs="Calibri"/>
          <w:b/>
          <w:sz w:val="20"/>
          <w:szCs w:val="20"/>
          <w:lang w:val="es-ES"/>
        </w:rPr>
      </w:pPr>
    </w:p>
    <w:p w14:paraId="7FDFE2CE" w14:textId="77777777" w:rsidR="005D1216" w:rsidRDefault="005D1216" w:rsidP="006E6EE4">
      <w:pPr>
        <w:rPr>
          <w:rFonts w:ascii="Arial Narrow" w:hAnsi="Arial Narrow" w:cs="Calibri"/>
          <w:b/>
          <w:sz w:val="20"/>
          <w:szCs w:val="20"/>
          <w:lang w:val="es-ES"/>
        </w:rPr>
      </w:pPr>
    </w:p>
    <w:p w14:paraId="492B63DE" w14:textId="77777777" w:rsidR="005D1216" w:rsidRDefault="005D1216" w:rsidP="006E6EE4">
      <w:pPr>
        <w:rPr>
          <w:rFonts w:ascii="Arial Narrow" w:hAnsi="Arial Narrow" w:cs="Calibri"/>
          <w:b/>
          <w:sz w:val="20"/>
          <w:szCs w:val="20"/>
          <w:lang w:val="es-ES"/>
        </w:rPr>
      </w:pPr>
    </w:p>
    <w:p w14:paraId="298AE475" w14:textId="77777777" w:rsidR="005D1216" w:rsidRDefault="005D1216" w:rsidP="006E6EE4">
      <w:pPr>
        <w:rPr>
          <w:rFonts w:ascii="Arial Narrow" w:hAnsi="Arial Narrow" w:cs="Calibri"/>
          <w:b/>
          <w:sz w:val="20"/>
          <w:szCs w:val="20"/>
          <w:lang w:val="es-ES"/>
        </w:rPr>
      </w:pPr>
    </w:p>
    <w:p w14:paraId="399B1BF7" w14:textId="77777777" w:rsidR="005D1216" w:rsidRDefault="005D1216" w:rsidP="006E6EE4">
      <w:pPr>
        <w:rPr>
          <w:rFonts w:ascii="Arial Narrow" w:hAnsi="Arial Narrow" w:cs="Calibri"/>
          <w:b/>
          <w:sz w:val="20"/>
          <w:szCs w:val="20"/>
          <w:lang w:val="es-ES"/>
        </w:rPr>
      </w:pPr>
    </w:p>
    <w:p w14:paraId="42F96EEA" w14:textId="77777777" w:rsidR="005D1216" w:rsidRDefault="005D1216" w:rsidP="006E6EE4">
      <w:pPr>
        <w:rPr>
          <w:rFonts w:ascii="Arial Narrow" w:hAnsi="Arial Narrow" w:cs="Calibri"/>
          <w:b/>
          <w:sz w:val="20"/>
          <w:szCs w:val="20"/>
          <w:lang w:val="es-ES"/>
        </w:rPr>
      </w:pPr>
    </w:p>
    <w:p w14:paraId="64DAA7F6" w14:textId="77777777" w:rsidR="005D1216" w:rsidRDefault="005D1216" w:rsidP="006E6EE4">
      <w:pPr>
        <w:rPr>
          <w:rFonts w:ascii="Arial Narrow" w:hAnsi="Arial Narrow" w:cs="Calibri"/>
          <w:b/>
          <w:sz w:val="20"/>
          <w:szCs w:val="20"/>
          <w:lang w:val="es-ES"/>
        </w:rPr>
      </w:pPr>
    </w:p>
    <w:p w14:paraId="161ABC57" w14:textId="77777777" w:rsidR="005D1216" w:rsidRDefault="005D1216" w:rsidP="006E6EE4">
      <w:pPr>
        <w:rPr>
          <w:rFonts w:ascii="Arial Narrow" w:hAnsi="Arial Narrow" w:cs="Calibri"/>
          <w:b/>
          <w:sz w:val="20"/>
          <w:szCs w:val="20"/>
          <w:lang w:val="es-ES"/>
        </w:rPr>
      </w:pPr>
    </w:p>
    <w:p w14:paraId="20C881BC" w14:textId="77777777" w:rsidR="005D1216" w:rsidRDefault="005D1216" w:rsidP="006E6EE4">
      <w:pPr>
        <w:rPr>
          <w:rFonts w:ascii="Arial Narrow" w:hAnsi="Arial Narrow" w:cs="Calibri"/>
          <w:b/>
          <w:sz w:val="20"/>
          <w:szCs w:val="20"/>
          <w:lang w:val="es-ES"/>
        </w:rPr>
      </w:pPr>
    </w:p>
    <w:p w14:paraId="60E6CF60" w14:textId="77777777" w:rsidR="005D1216" w:rsidRDefault="005D1216" w:rsidP="006E6EE4">
      <w:pPr>
        <w:rPr>
          <w:rFonts w:ascii="Arial Narrow" w:hAnsi="Arial Narrow" w:cs="Calibri"/>
          <w:b/>
          <w:sz w:val="20"/>
          <w:szCs w:val="20"/>
          <w:lang w:val="es-ES"/>
        </w:rPr>
      </w:pPr>
    </w:p>
    <w:p w14:paraId="256E747A" w14:textId="03972ECB" w:rsidR="00976482" w:rsidRDefault="00976482" w:rsidP="006E6EE4">
      <w:pPr>
        <w:rPr>
          <w:rFonts w:ascii="Arial Narrow" w:hAnsi="Arial Narrow" w:cs="Calibri"/>
          <w:b/>
          <w:sz w:val="20"/>
          <w:szCs w:val="20"/>
          <w:lang w:val="es-ES"/>
        </w:rPr>
      </w:pPr>
    </w:p>
    <w:p w14:paraId="59EAE10F" w14:textId="22C8E8F3" w:rsidR="0054341B" w:rsidRDefault="0054341B" w:rsidP="006E6EE4">
      <w:pPr>
        <w:rPr>
          <w:rFonts w:ascii="Arial Narrow" w:hAnsi="Arial Narrow" w:cs="Calibri"/>
          <w:b/>
          <w:sz w:val="20"/>
          <w:szCs w:val="20"/>
          <w:lang w:val="es-ES"/>
        </w:rPr>
      </w:pPr>
    </w:p>
    <w:p w14:paraId="35D8B09F" w14:textId="2C60ED03" w:rsidR="006E6EE4" w:rsidRDefault="006E6EE4" w:rsidP="00340DE3">
      <w:pPr>
        <w:rPr>
          <w:rFonts w:ascii="Arial Narrow" w:hAnsi="Arial Narrow" w:cs="Calibri"/>
          <w:b/>
          <w:sz w:val="20"/>
          <w:szCs w:val="20"/>
          <w:lang w:val="es-ES"/>
        </w:rPr>
      </w:pPr>
      <w:r w:rsidRPr="006E6EE4">
        <w:rPr>
          <w:rFonts w:ascii="Arial Narrow" w:hAnsi="Arial Narrow" w:cs="Calibri"/>
          <w:b/>
          <w:sz w:val="20"/>
          <w:szCs w:val="20"/>
          <w:lang w:val="es-ES"/>
        </w:rPr>
        <w:t>(SEÑOR PROPONENTE RECUERDE DILIGENCIAR Y ANEXAR A LA PROPUESTA, LOS SIGUIENTES FORMATOS ANEXOS)</w:t>
      </w:r>
    </w:p>
    <w:p w14:paraId="0DF825B2" w14:textId="77777777" w:rsidR="00F71E38" w:rsidRPr="001475AC" w:rsidRDefault="00F71E38" w:rsidP="00F71E38">
      <w:pPr>
        <w:pStyle w:val="Ttulo1"/>
        <w:rPr>
          <w:sz w:val="20"/>
        </w:rPr>
      </w:pPr>
      <w:bookmarkStart w:id="205" w:name="_Toc54720876"/>
      <w:bookmarkStart w:id="206" w:name="_Toc136250070"/>
      <w:r>
        <w:rPr>
          <w:sz w:val="20"/>
        </w:rPr>
        <w:t>ANEXO</w:t>
      </w:r>
      <w:r w:rsidRPr="001475AC">
        <w:rPr>
          <w:sz w:val="20"/>
        </w:rPr>
        <w:t xml:space="preserve"> </w:t>
      </w:r>
      <w:proofErr w:type="spellStart"/>
      <w:r w:rsidRPr="001475AC">
        <w:rPr>
          <w:sz w:val="20"/>
        </w:rPr>
        <w:t>Nº</w:t>
      </w:r>
      <w:proofErr w:type="spellEnd"/>
      <w:r w:rsidRPr="001475AC">
        <w:rPr>
          <w:sz w:val="20"/>
        </w:rPr>
        <w:t xml:space="preserve"> 1</w:t>
      </w:r>
      <w:bookmarkEnd w:id="205"/>
      <w:bookmarkEnd w:id="206"/>
    </w:p>
    <w:p w14:paraId="03CAD664" w14:textId="77777777" w:rsidR="00F71E38" w:rsidRPr="001475AC" w:rsidRDefault="00F71E38" w:rsidP="00F71E38">
      <w:pPr>
        <w:jc w:val="center"/>
        <w:rPr>
          <w:rFonts w:ascii="Arial Narrow" w:hAnsi="Arial Narrow"/>
          <w:sz w:val="20"/>
          <w:szCs w:val="20"/>
        </w:rPr>
      </w:pPr>
      <w:r w:rsidRPr="001475AC">
        <w:rPr>
          <w:rFonts w:ascii="Arial Narrow" w:hAnsi="Arial Narrow"/>
          <w:sz w:val="20"/>
          <w:szCs w:val="20"/>
        </w:rPr>
        <w:t>CARTA DE PRESENTACIÓN</w:t>
      </w:r>
    </w:p>
    <w:p w14:paraId="178F5AB3" w14:textId="77777777" w:rsidR="00F71E38" w:rsidRPr="001475AC" w:rsidRDefault="00F71E38" w:rsidP="00F71E38">
      <w:pPr>
        <w:jc w:val="both"/>
        <w:rPr>
          <w:rFonts w:ascii="Arial Narrow" w:hAnsi="Arial Narrow"/>
          <w:sz w:val="20"/>
          <w:szCs w:val="20"/>
        </w:rPr>
      </w:pPr>
    </w:p>
    <w:p w14:paraId="71974A7C" w14:textId="77777777" w:rsidR="00F71E38" w:rsidRPr="001475AC" w:rsidRDefault="00F71E38" w:rsidP="00F71E38">
      <w:pPr>
        <w:jc w:val="both"/>
        <w:rPr>
          <w:rFonts w:ascii="Arial Narrow" w:hAnsi="Arial Narrow"/>
          <w:sz w:val="20"/>
          <w:szCs w:val="20"/>
        </w:rPr>
      </w:pPr>
    </w:p>
    <w:p w14:paraId="54115F7F"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 xml:space="preserve">SEÑORES </w:t>
      </w:r>
    </w:p>
    <w:p w14:paraId="39896D12"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INSTITUTO TECNOLÓGICO METROPOLITANO</w:t>
      </w:r>
    </w:p>
    <w:p w14:paraId="682A0E86"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MEDELLÍN</w:t>
      </w:r>
    </w:p>
    <w:p w14:paraId="307C135B" w14:textId="77777777" w:rsidR="00F71E38" w:rsidRPr="001475AC" w:rsidRDefault="00F71E38" w:rsidP="00F71E38">
      <w:pPr>
        <w:jc w:val="both"/>
        <w:rPr>
          <w:rFonts w:ascii="Arial Narrow" w:hAnsi="Arial Narrow"/>
          <w:sz w:val="20"/>
          <w:szCs w:val="20"/>
        </w:rPr>
      </w:pPr>
    </w:p>
    <w:p w14:paraId="22FF5A62"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El suscrito _______________________________ en nombre de________________________________ como únicos interesados en la propuesta, declaramos que no tenemos intereses patrimoniales en otra persona natural o jurídica participante en esta contratación y ninguno de los socios y empleados de nuestra firma ha tomado parte en la elaboración de la oferta que para contratación haya presentado otra persona natural o jurídica.</w:t>
      </w:r>
    </w:p>
    <w:p w14:paraId="393B30A7"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 xml:space="preserve">Declaramos que nuestro representante legal no ostenta igual condición en entidad o entidades que participen en el presente concurso, diferente a la nuestra. Declaramos igualmente que no nos estemos incursos en las prohibiciones mencionadas  en los pliegos de condiciones definitivos y que al presentar la propuesta estamos afirmando bajo la gravedad del juramento, que tampoco estamos comprendidos en ninguna de las inhabilidades e incompatibilidades consagrados en los artículos 8, 9, 10 y 58 ordinal 6 del Estatuto General de Contratación de la Administración </w:t>
      </w:r>
      <w:proofErr w:type="spellStart"/>
      <w:r w:rsidRPr="001475AC">
        <w:rPr>
          <w:rFonts w:ascii="Arial Narrow" w:hAnsi="Arial Narrow"/>
          <w:sz w:val="20"/>
          <w:szCs w:val="20"/>
        </w:rPr>
        <w:t>Publica</w:t>
      </w:r>
      <w:proofErr w:type="spellEnd"/>
      <w:r w:rsidRPr="001475AC">
        <w:rPr>
          <w:rFonts w:ascii="Arial Narrow" w:hAnsi="Arial Narrow"/>
          <w:sz w:val="20"/>
          <w:szCs w:val="20"/>
        </w:rPr>
        <w:t xml:space="preserve"> (Ley 80 de 1993, Ley 1474 de 2011 y sus Decretos Reglamentarios), el cual conocemos y acatamos.</w:t>
      </w:r>
    </w:p>
    <w:p w14:paraId="2EC64259"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Bajo la gravedad del juramento declaramos que no nos encontramos cobijados por ninguna inhabilidad o incompatibilidad para contratar con el Instituto Tecnológico Metropolitano.</w:t>
      </w:r>
    </w:p>
    <w:p w14:paraId="06EC1558"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 xml:space="preserve">Desde ahora manifestamos que el hecho de incurrir en alguna de </w:t>
      </w:r>
      <w:proofErr w:type="gramStart"/>
      <w:r w:rsidRPr="001475AC">
        <w:rPr>
          <w:rFonts w:ascii="Arial Narrow" w:hAnsi="Arial Narrow"/>
          <w:sz w:val="20"/>
          <w:szCs w:val="20"/>
        </w:rPr>
        <w:t>la causales anteriores</w:t>
      </w:r>
      <w:proofErr w:type="gramEnd"/>
      <w:r w:rsidRPr="001475AC">
        <w:rPr>
          <w:rFonts w:ascii="Arial Narrow" w:hAnsi="Arial Narrow"/>
          <w:sz w:val="20"/>
          <w:szCs w:val="20"/>
        </w:rPr>
        <w:t xml:space="preserve"> o en otra u otras de similar calidad, ética o moral, a juicio del Instituto Tecnológico Metropolitano, tiene la virtualidad suficiente para que se disponga la inmediata descalificación de nuestra propuesta, </w:t>
      </w:r>
    </w:p>
    <w:p w14:paraId="29FB8F9C"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Igualmente manifestamos que conocemos los pliegos de condiciones definitivos y sus adendas (si se realizaron) y que estamos de acuerdo con su contenido, que lo hemos estudiado, al igual que las demás adiciones entregadas y que aceptamos todo lo que ellos contienen en relación con esta contratación.</w:t>
      </w:r>
    </w:p>
    <w:p w14:paraId="32C127D1" w14:textId="77777777" w:rsidR="00F71E38" w:rsidRPr="001475AC" w:rsidRDefault="00F71E38" w:rsidP="00F71E38">
      <w:pPr>
        <w:jc w:val="both"/>
        <w:rPr>
          <w:rFonts w:ascii="Arial Narrow" w:hAnsi="Arial Narrow"/>
          <w:sz w:val="20"/>
          <w:szCs w:val="20"/>
        </w:rPr>
      </w:pPr>
    </w:p>
    <w:p w14:paraId="37215617" w14:textId="77777777" w:rsidR="00F71E38" w:rsidRPr="001475AC" w:rsidRDefault="00F71E38" w:rsidP="00F71E38">
      <w:pPr>
        <w:jc w:val="both"/>
        <w:rPr>
          <w:rFonts w:ascii="Arial Narrow" w:hAnsi="Arial Narrow"/>
          <w:snapToGrid w:val="0"/>
          <w:sz w:val="20"/>
          <w:szCs w:val="20"/>
        </w:rPr>
      </w:pPr>
      <w:r w:rsidRPr="001475AC">
        <w:rPr>
          <w:rFonts w:ascii="Arial Narrow" w:hAnsi="Arial Narrow"/>
          <w:snapToGrid w:val="0"/>
          <w:sz w:val="20"/>
          <w:szCs w:val="20"/>
        </w:rPr>
        <w:t>Proponente: _______________________________________________________________</w:t>
      </w:r>
    </w:p>
    <w:p w14:paraId="14F0900B" w14:textId="77777777" w:rsidR="00F71E38" w:rsidRPr="001475AC" w:rsidRDefault="00F71E38" w:rsidP="00F71E38">
      <w:pPr>
        <w:jc w:val="both"/>
        <w:rPr>
          <w:rFonts w:ascii="Arial Narrow" w:hAnsi="Arial Narrow"/>
          <w:snapToGrid w:val="0"/>
          <w:sz w:val="20"/>
          <w:szCs w:val="20"/>
        </w:rPr>
      </w:pPr>
    </w:p>
    <w:p w14:paraId="6BD2A7BF" w14:textId="77777777" w:rsidR="00F71E38" w:rsidRPr="001475AC" w:rsidRDefault="00F71E38" w:rsidP="00F71E38">
      <w:pPr>
        <w:jc w:val="both"/>
        <w:rPr>
          <w:rFonts w:ascii="Arial Narrow" w:hAnsi="Arial Narrow"/>
          <w:snapToGrid w:val="0"/>
          <w:sz w:val="20"/>
          <w:szCs w:val="20"/>
        </w:rPr>
      </w:pPr>
      <w:r w:rsidRPr="001475AC">
        <w:rPr>
          <w:rFonts w:ascii="Arial Narrow" w:hAnsi="Arial Narrow"/>
          <w:snapToGrid w:val="0"/>
          <w:sz w:val="20"/>
          <w:szCs w:val="20"/>
        </w:rPr>
        <w:t>Dirección:  ______________________</w:t>
      </w:r>
      <w:proofErr w:type="gramStart"/>
      <w:r w:rsidRPr="001475AC">
        <w:rPr>
          <w:rFonts w:ascii="Arial Narrow" w:hAnsi="Arial Narrow"/>
          <w:snapToGrid w:val="0"/>
          <w:sz w:val="20"/>
          <w:szCs w:val="20"/>
        </w:rPr>
        <w:t>_  Teléfono</w:t>
      </w:r>
      <w:proofErr w:type="gramEnd"/>
      <w:r w:rsidRPr="001475AC">
        <w:rPr>
          <w:rFonts w:ascii="Arial Narrow" w:hAnsi="Arial Narrow"/>
          <w:snapToGrid w:val="0"/>
          <w:sz w:val="20"/>
          <w:szCs w:val="20"/>
        </w:rPr>
        <w:t>: _____________ Fax: _______________</w:t>
      </w:r>
    </w:p>
    <w:p w14:paraId="0B7A3B9B" w14:textId="77777777" w:rsidR="00F71E38" w:rsidRPr="001475AC" w:rsidRDefault="00F71E38" w:rsidP="00F71E38">
      <w:pPr>
        <w:jc w:val="both"/>
        <w:rPr>
          <w:rFonts w:ascii="Arial Narrow" w:hAnsi="Arial Narrow"/>
          <w:snapToGrid w:val="0"/>
          <w:sz w:val="20"/>
          <w:szCs w:val="20"/>
        </w:rPr>
      </w:pPr>
    </w:p>
    <w:p w14:paraId="6B4D6E77" w14:textId="77777777" w:rsidR="00F71E38" w:rsidRPr="001475AC" w:rsidRDefault="00F71E38" w:rsidP="00F71E38">
      <w:pPr>
        <w:jc w:val="both"/>
        <w:rPr>
          <w:rFonts w:ascii="Arial Narrow" w:hAnsi="Arial Narrow"/>
          <w:snapToGrid w:val="0"/>
          <w:sz w:val="20"/>
          <w:szCs w:val="20"/>
        </w:rPr>
      </w:pPr>
      <w:r w:rsidRPr="001475AC">
        <w:rPr>
          <w:rFonts w:ascii="Arial Narrow" w:hAnsi="Arial Narrow"/>
          <w:snapToGrid w:val="0"/>
          <w:sz w:val="20"/>
          <w:szCs w:val="20"/>
        </w:rPr>
        <w:t>Representante Legal del proponente: ___________________________________________</w:t>
      </w:r>
    </w:p>
    <w:p w14:paraId="1493BE2C" w14:textId="77777777" w:rsidR="00F71E38" w:rsidRPr="001475AC" w:rsidRDefault="00F71E38" w:rsidP="00F71E38">
      <w:pPr>
        <w:jc w:val="both"/>
        <w:rPr>
          <w:rFonts w:ascii="Arial Narrow" w:hAnsi="Arial Narrow"/>
          <w:snapToGrid w:val="0"/>
          <w:sz w:val="20"/>
          <w:szCs w:val="20"/>
        </w:rPr>
      </w:pPr>
    </w:p>
    <w:p w14:paraId="02F36A0A" w14:textId="77777777" w:rsidR="00F71E38" w:rsidRPr="001475AC" w:rsidRDefault="00F71E38" w:rsidP="00F71E38">
      <w:pPr>
        <w:jc w:val="both"/>
        <w:rPr>
          <w:rFonts w:ascii="Arial Narrow" w:hAnsi="Arial Narrow"/>
          <w:snapToGrid w:val="0"/>
          <w:sz w:val="20"/>
          <w:szCs w:val="20"/>
        </w:rPr>
      </w:pPr>
      <w:r w:rsidRPr="001475AC">
        <w:rPr>
          <w:rFonts w:ascii="Arial Narrow" w:hAnsi="Arial Narrow"/>
          <w:snapToGrid w:val="0"/>
          <w:sz w:val="20"/>
          <w:szCs w:val="20"/>
        </w:rPr>
        <w:t>Dirección: _____________________________   Teléfono: __________________________</w:t>
      </w:r>
    </w:p>
    <w:p w14:paraId="4F37C31F" w14:textId="77777777" w:rsidR="00F71E38" w:rsidRPr="001475AC" w:rsidRDefault="00F71E38" w:rsidP="00F71E38">
      <w:pPr>
        <w:jc w:val="both"/>
        <w:rPr>
          <w:rFonts w:ascii="Arial Narrow" w:hAnsi="Arial Narrow"/>
          <w:snapToGrid w:val="0"/>
          <w:sz w:val="20"/>
          <w:szCs w:val="20"/>
        </w:rPr>
      </w:pPr>
    </w:p>
    <w:p w14:paraId="29454CAA" w14:textId="77777777" w:rsidR="00F71E38" w:rsidRPr="001475AC" w:rsidRDefault="00F71E38" w:rsidP="00F71E38">
      <w:pPr>
        <w:jc w:val="both"/>
        <w:rPr>
          <w:rFonts w:ascii="Arial Narrow" w:hAnsi="Arial Narrow"/>
          <w:snapToGrid w:val="0"/>
          <w:sz w:val="20"/>
          <w:szCs w:val="20"/>
        </w:rPr>
      </w:pPr>
      <w:r w:rsidRPr="001475AC">
        <w:rPr>
          <w:rFonts w:ascii="Arial Narrow" w:hAnsi="Arial Narrow"/>
          <w:snapToGrid w:val="0"/>
          <w:sz w:val="20"/>
          <w:szCs w:val="20"/>
        </w:rPr>
        <w:t>Nombre del Representante Legal: _____________________________________________</w:t>
      </w:r>
    </w:p>
    <w:p w14:paraId="629ADC6A" w14:textId="77777777" w:rsidR="00F71E38" w:rsidRPr="001475AC" w:rsidRDefault="00F71E38" w:rsidP="00F71E38">
      <w:pPr>
        <w:jc w:val="both"/>
        <w:rPr>
          <w:rFonts w:ascii="Arial Narrow" w:hAnsi="Arial Narrow"/>
          <w:snapToGrid w:val="0"/>
          <w:sz w:val="20"/>
          <w:szCs w:val="20"/>
        </w:rPr>
      </w:pPr>
    </w:p>
    <w:p w14:paraId="6A06B35C" w14:textId="77777777" w:rsidR="00F71E38" w:rsidRPr="001475AC" w:rsidRDefault="00F71E38" w:rsidP="00F71E38">
      <w:pPr>
        <w:jc w:val="both"/>
        <w:rPr>
          <w:rFonts w:ascii="Arial Narrow" w:hAnsi="Arial Narrow"/>
          <w:snapToGrid w:val="0"/>
          <w:sz w:val="20"/>
          <w:szCs w:val="20"/>
        </w:rPr>
      </w:pPr>
      <w:r w:rsidRPr="001475AC">
        <w:rPr>
          <w:rFonts w:ascii="Arial Narrow" w:hAnsi="Arial Narrow"/>
          <w:snapToGrid w:val="0"/>
          <w:sz w:val="20"/>
          <w:szCs w:val="20"/>
        </w:rPr>
        <w:t xml:space="preserve">Documento de </w:t>
      </w:r>
      <w:proofErr w:type="gramStart"/>
      <w:r w:rsidRPr="001475AC">
        <w:rPr>
          <w:rFonts w:ascii="Arial Narrow" w:hAnsi="Arial Narrow"/>
          <w:snapToGrid w:val="0"/>
          <w:sz w:val="20"/>
          <w:szCs w:val="20"/>
        </w:rPr>
        <w:t>identificación:_</w:t>
      </w:r>
      <w:proofErr w:type="gramEnd"/>
      <w:r w:rsidRPr="001475AC">
        <w:rPr>
          <w:rFonts w:ascii="Arial Narrow" w:hAnsi="Arial Narrow"/>
          <w:snapToGrid w:val="0"/>
          <w:sz w:val="20"/>
          <w:szCs w:val="20"/>
        </w:rPr>
        <w:t>________________________________________________</w:t>
      </w:r>
    </w:p>
    <w:p w14:paraId="1E1BBCFF" w14:textId="77777777" w:rsidR="00F71E38" w:rsidRPr="001475AC" w:rsidRDefault="00F71E38" w:rsidP="00F71E38">
      <w:pPr>
        <w:jc w:val="both"/>
        <w:rPr>
          <w:rFonts w:ascii="Arial Narrow" w:hAnsi="Arial Narrow"/>
          <w:snapToGrid w:val="0"/>
          <w:sz w:val="20"/>
          <w:szCs w:val="20"/>
        </w:rPr>
      </w:pPr>
    </w:p>
    <w:p w14:paraId="292E3DAF" w14:textId="77777777" w:rsidR="00F71E38" w:rsidRPr="001475AC" w:rsidRDefault="00F71E38" w:rsidP="00F71E38">
      <w:pPr>
        <w:jc w:val="both"/>
        <w:rPr>
          <w:rFonts w:ascii="Arial Narrow" w:hAnsi="Arial Narrow"/>
          <w:snapToGrid w:val="0"/>
          <w:sz w:val="20"/>
          <w:szCs w:val="20"/>
        </w:rPr>
      </w:pPr>
      <w:r w:rsidRPr="001475AC">
        <w:rPr>
          <w:rFonts w:ascii="Arial Narrow" w:hAnsi="Arial Narrow"/>
          <w:snapToGrid w:val="0"/>
          <w:sz w:val="20"/>
          <w:szCs w:val="20"/>
        </w:rPr>
        <w:t xml:space="preserve">Nombre de </w:t>
      </w:r>
      <w:proofErr w:type="gramStart"/>
      <w:r w:rsidRPr="001475AC">
        <w:rPr>
          <w:rFonts w:ascii="Arial Narrow" w:hAnsi="Arial Narrow"/>
          <w:snapToGrid w:val="0"/>
          <w:sz w:val="20"/>
          <w:szCs w:val="20"/>
        </w:rPr>
        <w:t>contacto:_</w:t>
      </w:r>
      <w:proofErr w:type="gramEnd"/>
      <w:r w:rsidRPr="001475AC">
        <w:rPr>
          <w:rFonts w:ascii="Arial Narrow" w:hAnsi="Arial Narrow"/>
          <w:snapToGrid w:val="0"/>
          <w:sz w:val="20"/>
          <w:szCs w:val="20"/>
        </w:rPr>
        <w:t>_________________________ Teléfono contacto_______________</w:t>
      </w:r>
    </w:p>
    <w:p w14:paraId="6E011B25" w14:textId="77777777" w:rsidR="00F71E38" w:rsidRPr="001475AC" w:rsidRDefault="00F71E38" w:rsidP="00F71E38">
      <w:pPr>
        <w:jc w:val="both"/>
        <w:rPr>
          <w:rFonts w:ascii="Arial Narrow" w:hAnsi="Arial Narrow"/>
          <w:snapToGrid w:val="0"/>
          <w:sz w:val="20"/>
          <w:szCs w:val="20"/>
        </w:rPr>
      </w:pPr>
    </w:p>
    <w:p w14:paraId="3B7B399A" w14:textId="77777777" w:rsidR="00F71E38" w:rsidRPr="001475AC" w:rsidRDefault="00F71E38" w:rsidP="00F71E38">
      <w:pPr>
        <w:jc w:val="both"/>
        <w:rPr>
          <w:rFonts w:ascii="Arial Narrow" w:hAnsi="Arial Narrow"/>
          <w:snapToGrid w:val="0"/>
          <w:sz w:val="20"/>
          <w:szCs w:val="20"/>
        </w:rPr>
      </w:pPr>
      <w:r w:rsidRPr="001475AC">
        <w:rPr>
          <w:rFonts w:ascii="Arial Narrow" w:hAnsi="Arial Narrow"/>
          <w:snapToGrid w:val="0"/>
          <w:sz w:val="20"/>
          <w:szCs w:val="20"/>
        </w:rPr>
        <w:t xml:space="preserve">E-mail </w:t>
      </w:r>
      <w:proofErr w:type="gramStart"/>
      <w:r w:rsidRPr="001475AC">
        <w:rPr>
          <w:rFonts w:ascii="Arial Narrow" w:hAnsi="Arial Narrow"/>
          <w:snapToGrid w:val="0"/>
          <w:sz w:val="20"/>
          <w:szCs w:val="20"/>
        </w:rPr>
        <w:t>contacto:_</w:t>
      </w:r>
      <w:proofErr w:type="gramEnd"/>
      <w:r w:rsidRPr="001475AC">
        <w:rPr>
          <w:rFonts w:ascii="Arial Narrow" w:hAnsi="Arial Narrow"/>
          <w:snapToGrid w:val="0"/>
          <w:sz w:val="20"/>
          <w:szCs w:val="20"/>
        </w:rPr>
        <w:t>___________________________________________________________</w:t>
      </w:r>
    </w:p>
    <w:p w14:paraId="015D96CD" w14:textId="77777777" w:rsidR="00F71E38" w:rsidRPr="001475AC" w:rsidRDefault="00F71E38" w:rsidP="00F71E38">
      <w:pPr>
        <w:jc w:val="both"/>
        <w:rPr>
          <w:rFonts w:ascii="Arial Narrow" w:hAnsi="Arial Narrow"/>
          <w:sz w:val="20"/>
          <w:szCs w:val="20"/>
          <w:lang w:val="x-none"/>
        </w:rPr>
      </w:pPr>
    </w:p>
    <w:p w14:paraId="7E6EDF61" w14:textId="77777777" w:rsidR="00F71E38" w:rsidRPr="001475AC" w:rsidRDefault="00F71E38" w:rsidP="00F71E38">
      <w:pPr>
        <w:jc w:val="both"/>
        <w:rPr>
          <w:rFonts w:ascii="Arial Narrow" w:hAnsi="Arial Narrow" w:cs="Arial-BoldMT"/>
          <w:bCs/>
          <w:color w:val="000000"/>
          <w:sz w:val="20"/>
          <w:szCs w:val="20"/>
        </w:rPr>
      </w:pPr>
    </w:p>
    <w:p w14:paraId="7E7C932F" w14:textId="77777777" w:rsidR="00F71E38" w:rsidRPr="001475AC" w:rsidRDefault="00F71E38" w:rsidP="00F71E38">
      <w:pPr>
        <w:jc w:val="both"/>
        <w:rPr>
          <w:rFonts w:ascii="Arial Narrow" w:hAnsi="Arial Narrow" w:cs="Arial-BoldMT"/>
          <w:bCs/>
          <w:color w:val="000000"/>
          <w:sz w:val="20"/>
          <w:szCs w:val="20"/>
        </w:rPr>
      </w:pPr>
      <w:r w:rsidRPr="001475AC">
        <w:rPr>
          <w:rFonts w:ascii="Arial Narrow" w:hAnsi="Arial Narrow" w:cs="Arial-BoldMT"/>
          <w:bCs/>
          <w:color w:val="000000"/>
          <w:sz w:val="20"/>
          <w:szCs w:val="20"/>
        </w:rPr>
        <w:t>RESUMEN DE LA PROPUESTA:</w:t>
      </w:r>
    </w:p>
    <w:p w14:paraId="0C275CB3" w14:textId="77777777" w:rsidR="00F71E38" w:rsidRPr="001475AC" w:rsidRDefault="00F71E38" w:rsidP="00F71E38">
      <w:pPr>
        <w:jc w:val="both"/>
        <w:rPr>
          <w:rFonts w:ascii="Arial Narrow" w:hAnsi="Arial Narrow" w:cs="Arial"/>
          <w:color w:val="000000"/>
          <w:sz w:val="20"/>
          <w:szCs w:val="20"/>
        </w:rPr>
      </w:pPr>
      <w:r w:rsidRPr="001475AC">
        <w:rPr>
          <w:rFonts w:ascii="Arial Narrow" w:hAnsi="Arial Narrow" w:cs="Arial"/>
          <w:color w:val="000000"/>
          <w:sz w:val="20"/>
          <w:szCs w:val="20"/>
        </w:rPr>
        <w:t xml:space="preserve"> </w:t>
      </w:r>
    </w:p>
    <w:p w14:paraId="5D1C04C9" w14:textId="77777777" w:rsidR="00F71E38" w:rsidRPr="001475AC" w:rsidRDefault="00F71E38" w:rsidP="00F71E38">
      <w:pPr>
        <w:jc w:val="both"/>
        <w:rPr>
          <w:rFonts w:ascii="Arial Narrow" w:hAnsi="Arial Narrow" w:cs="Arial"/>
          <w:color w:val="000000"/>
          <w:sz w:val="20"/>
          <w:szCs w:val="20"/>
        </w:rPr>
      </w:pPr>
      <w:r w:rsidRPr="001475AC">
        <w:rPr>
          <w:rFonts w:ascii="Arial Narrow" w:hAnsi="Arial Narrow" w:cs="Arial"/>
          <w:color w:val="000000"/>
          <w:sz w:val="20"/>
          <w:szCs w:val="20"/>
        </w:rPr>
        <w:t xml:space="preserve">En caso de que se nos adjudique </w:t>
      </w:r>
      <w:proofErr w:type="gramStart"/>
      <w:r w:rsidRPr="001475AC">
        <w:rPr>
          <w:rFonts w:ascii="Arial Narrow" w:hAnsi="Arial Narrow" w:cs="Arial"/>
          <w:color w:val="000000"/>
          <w:sz w:val="20"/>
          <w:szCs w:val="20"/>
        </w:rPr>
        <w:t>el  contrato</w:t>
      </w:r>
      <w:proofErr w:type="gramEnd"/>
      <w:r w:rsidRPr="001475AC">
        <w:rPr>
          <w:rFonts w:ascii="Arial Narrow" w:hAnsi="Arial Narrow" w:cs="Arial"/>
          <w:color w:val="000000"/>
          <w:sz w:val="20"/>
          <w:szCs w:val="20"/>
        </w:rPr>
        <w:t>, nos comprometemos a ejecutar el trabajo  en el plazo establecido en el contrato.</w:t>
      </w:r>
    </w:p>
    <w:p w14:paraId="16F070FC" w14:textId="77777777" w:rsidR="00F71E38" w:rsidRPr="001475AC" w:rsidRDefault="00F71E38" w:rsidP="00F71E38">
      <w:pPr>
        <w:jc w:val="both"/>
        <w:rPr>
          <w:rFonts w:ascii="Arial Narrow" w:hAnsi="Arial Narrow" w:cs="Arial"/>
          <w:color w:val="000000"/>
          <w:sz w:val="20"/>
          <w:szCs w:val="20"/>
        </w:rPr>
      </w:pPr>
    </w:p>
    <w:p w14:paraId="212B1E7C" w14:textId="77777777" w:rsidR="00F71E38" w:rsidRPr="001475AC" w:rsidRDefault="00F71E38" w:rsidP="00F71E38">
      <w:pPr>
        <w:jc w:val="both"/>
        <w:rPr>
          <w:rFonts w:ascii="Arial Narrow" w:hAnsi="Arial Narrow" w:cs="Arial"/>
          <w:color w:val="000000"/>
          <w:sz w:val="20"/>
          <w:szCs w:val="20"/>
        </w:rPr>
      </w:pPr>
      <w:r w:rsidRPr="001475AC">
        <w:rPr>
          <w:rFonts w:ascii="Arial Narrow" w:hAnsi="Arial Narrow" w:cs="Arial"/>
          <w:color w:val="000000"/>
          <w:sz w:val="20"/>
          <w:szCs w:val="20"/>
        </w:rPr>
        <w:t>Esta propuesta está compuesta de: ___ Folios.</w:t>
      </w:r>
    </w:p>
    <w:p w14:paraId="0E3D3199" w14:textId="77777777" w:rsidR="00F71E38" w:rsidRPr="001475AC" w:rsidRDefault="00F71E38" w:rsidP="00F71E38">
      <w:pPr>
        <w:jc w:val="both"/>
        <w:rPr>
          <w:rFonts w:ascii="Arial Narrow" w:hAnsi="Arial Narrow" w:cs="Arial"/>
          <w:color w:val="000000"/>
          <w:sz w:val="20"/>
          <w:szCs w:val="20"/>
        </w:rPr>
      </w:pPr>
    </w:p>
    <w:p w14:paraId="5CA4770C" w14:textId="77777777" w:rsidR="00F71E38" w:rsidRPr="001475AC" w:rsidRDefault="00F71E38" w:rsidP="00F71E38">
      <w:pPr>
        <w:jc w:val="both"/>
        <w:rPr>
          <w:rFonts w:ascii="Arial Narrow" w:hAnsi="Arial Narrow" w:cs="Arial"/>
          <w:color w:val="000000"/>
          <w:sz w:val="20"/>
          <w:szCs w:val="20"/>
        </w:rPr>
      </w:pPr>
    </w:p>
    <w:p w14:paraId="2C77F79A" w14:textId="77777777" w:rsidR="00F71E38" w:rsidRPr="001475AC" w:rsidRDefault="00F71E38" w:rsidP="00F71E38">
      <w:pPr>
        <w:jc w:val="both"/>
        <w:rPr>
          <w:rFonts w:ascii="Arial Narrow" w:hAnsi="Arial Narrow" w:cs="Arial"/>
          <w:color w:val="000000"/>
          <w:sz w:val="20"/>
          <w:szCs w:val="20"/>
        </w:rPr>
      </w:pPr>
      <w:r w:rsidRPr="001475AC">
        <w:rPr>
          <w:rFonts w:ascii="Arial Narrow" w:hAnsi="Arial Narrow" w:cs="Arial"/>
          <w:color w:val="000000"/>
          <w:sz w:val="20"/>
          <w:szCs w:val="20"/>
        </w:rPr>
        <w:t xml:space="preserve">GARANTIA DE LA PROPUESTA </w:t>
      </w:r>
      <w:proofErr w:type="spellStart"/>
      <w:r w:rsidRPr="001475AC">
        <w:rPr>
          <w:rFonts w:ascii="Arial Narrow" w:hAnsi="Arial Narrow" w:cs="Arial"/>
          <w:color w:val="000000"/>
          <w:sz w:val="20"/>
          <w:szCs w:val="20"/>
        </w:rPr>
        <w:t>N°</w:t>
      </w:r>
      <w:proofErr w:type="spellEnd"/>
      <w:r w:rsidRPr="001475AC">
        <w:rPr>
          <w:rFonts w:ascii="Arial Narrow" w:hAnsi="Arial Narrow" w:cs="Arial"/>
          <w:color w:val="000000"/>
          <w:sz w:val="20"/>
          <w:szCs w:val="20"/>
        </w:rPr>
        <w:t>: _________________________________</w:t>
      </w:r>
    </w:p>
    <w:p w14:paraId="1162AC89" w14:textId="77777777" w:rsidR="00F71E38" w:rsidRPr="001475AC" w:rsidRDefault="00F71E38" w:rsidP="00F71E38">
      <w:pPr>
        <w:jc w:val="both"/>
        <w:rPr>
          <w:rFonts w:ascii="Arial Narrow" w:hAnsi="Arial Narrow" w:cs="Arial"/>
          <w:color w:val="000000"/>
          <w:sz w:val="20"/>
          <w:szCs w:val="20"/>
        </w:rPr>
      </w:pPr>
    </w:p>
    <w:p w14:paraId="1181B23A" w14:textId="77777777" w:rsidR="00F71E38" w:rsidRPr="001475AC" w:rsidRDefault="00F71E38" w:rsidP="00F71E38">
      <w:pPr>
        <w:jc w:val="both"/>
        <w:rPr>
          <w:rFonts w:ascii="Arial Narrow" w:hAnsi="Arial Narrow" w:cs="Arial"/>
          <w:color w:val="000000"/>
          <w:sz w:val="20"/>
          <w:szCs w:val="20"/>
        </w:rPr>
      </w:pPr>
    </w:p>
    <w:p w14:paraId="379F2639" w14:textId="77777777" w:rsidR="00F71E38" w:rsidRPr="001475AC" w:rsidRDefault="00F71E38" w:rsidP="00F71E38">
      <w:pPr>
        <w:jc w:val="both"/>
        <w:rPr>
          <w:rFonts w:ascii="Arial Narrow" w:hAnsi="Arial Narrow" w:cs="Arial"/>
          <w:color w:val="000000"/>
          <w:sz w:val="20"/>
          <w:szCs w:val="20"/>
        </w:rPr>
      </w:pPr>
      <w:r w:rsidRPr="001475AC">
        <w:rPr>
          <w:rFonts w:ascii="Arial Narrow" w:hAnsi="Arial Narrow" w:cs="Arial"/>
          <w:color w:val="000000"/>
          <w:sz w:val="20"/>
          <w:szCs w:val="20"/>
        </w:rPr>
        <w:t>ENTIDAD ASEGURADORA: ________________________________________</w:t>
      </w:r>
    </w:p>
    <w:p w14:paraId="6F8A39A9" w14:textId="77777777" w:rsidR="00F71E38" w:rsidRPr="001475AC" w:rsidRDefault="00F71E38" w:rsidP="00F71E38">
      <w:pPr>
        <w:jc w:val="both"/>
        <w:rPr>
          <w:rFonts w:ascii="Arial Narrow" w:hAnsi="Arial Narrow" w:cs="Arial"/>
          <w:color w:val="000000"/>
          <w:sz w:val="20"/>
          <w:szCs w:val="20"/>
        </w:rPr>
      </w:pPr>
    </w:p>
    <w:p w14:paraId="24D30A3F" w14:textId="77777777" w:rsidR="00F71E38" w:rsidRPr="001475AC" w:rsidRDefault="00F71E38" w:rsidP="00F71E38">
      <w:pPr>
        <w:jc w:val="both"/>
        <w:rPr>
          <w:rFonts w:ascii="Arial Narrow" w:hAnsi="Arial Narrow" w:cs="Arial"/>
          <w:color w:val="000000"/>
          <w:sz w:val="20"/>
          <w:szCs w:val="20"/>
        </w:rPr>
      </w:pPr>
    </w:p>
    <w:p w14:paraId="4F3CE47C" w14:textId="77777777" w:rsidR="00F71E38" w:rsidRPr="001475AC" w:rsidRDefault="00F71E38" w:rsidP="00F71E38">
      <w:pPr>
        <w:jc w:val="both"/>
        <w:rPr>
          <w:rFonts w:ascii="Arial Narrow" w:hAnsi="Arial Narrow" w:cs="Arial"/>
          <w:color w:val="000000"/>
          <w:sz w:val="20"/>
          <w:szCs w:val="20"/>
        </w:rPr>
      </w:pPr>
      <w:r w:rsidRPr="001475AC">
        <w:rPr>
          <w:rFonts w:ascii="Arial Narrow" w:hAnsi="Arial Narrow" w:cs="Arial"/>
          <w:color w:val="000000"/>
          <w:sz w:val="20"/>
          <w:szCs w:val="20"/>
        </w:rPr>
        <w:t>DURACIÓN DE LA GARANTÍA: _____________________________________</w:t>
      </w:r>
    </w:p>
    <w:p w14:paraId="6E163B77" w14:textId="77777777" w:rsidR="00F71E38" w:rsidRPr="001475AC" w:rsidRDefault="00F71E38" w:rsidP="00F71E38">
      <w:pPr>
        <w:jc w:val="both"/>
        <w:rPr>
          <w:rFonts w:ascii="Arial Narrow" w:hAnsi="Arial Narrow"/>
          <w:sz w:val="20"/>
          <w:szCs w:val="20"/>
        </w:rPr>
      </w:pPr>
    </w:p>
    <w:p w14:paraId="65F43CF0" w14:textId="77777777" w:rsidR="00F71E38" w:rsidRPr="001475AC" w:rsidRDefault="00F71E38" w:rsidP="00F71E38">
      <w:pPr>
        <w:jc w:val="both"/>
        <w:rPr>
          <w:rFonts w:ascii="Arial Narrow" w:hAnsi="Arial Narrow"/>
          <w:sz w:val="20"/>
          <w:szCs w:val="20"/>
        </w:rPr>
      </w:pPr>
    </w:p>
    <w:p w14:paraId="65D2B500" w14:textId="77777777" w:rsidR="00F71E38" w:rsidRPr="001475AC" w:rsidRDefault="00F71E38" w:rsidP="00F71E38">
      <w:pPr>
        <w:jc w:val="both"/>
        <w:rPr>
          <w:rFonts w:ascii="Arial Narrow" w:hAnsi="Arial Narrow"/>
          <w:sz w:val="20"/>
          <w:szCs w:val="20"/>
        </w:rPr>
      </w:pPr>
    </w:p>
    <w:p w14:paraId="5F76BDD4" w14:textId="77777777" w:rsidR="00F71E38" w:rsidRPr="001475AC" w:rsidRDefault="00F71E38" w:rsidP="00F71E38">
      <w:pPr>
        <w:jc w:val="both"/>
        <w:rPr>
          <w:rFonts w:ascii="Arial Narrow" w:hAnsi="Arial Narrow"/>
          <w:sz w:val="20"/>
          <w:szCs w:val="20"/>
        </w:rPr>
      </w:pPr>
    </w:p>
    <w:p w14:paraId="695D5F61" w14:textId="77777777" w:rsidR="00F71E38" w:rsidRPr="001475AC" w:rsidRDefault="00F71E38" w:rsidP="00F71E38">
      <w:pPr>
        <w:jc w:val="both"/>
        <w:rPr>
          <w:rFonts w:ascii="Arial Narrow" w:hAnsi="Arial Narrow"/>
          <w:i/>
          <w:sz w:val="20"/>
          <w:szCs w:val="20"/>
          <w:lang w:val="x-none"/>
        </w:rPr>
      </w:pPr>
      <w:r w:rsidRPr="001475AC">
        <w:rPr>
          <w:rFonts w:ascii="Arial Narrow" w:hAnsi="Arial Narrow"/>
          <w:i/>
          <w:sz w:val="20"/>
          <w:szCs w:val="20"/>
          <w:lang w:val="x-none"/>
        </w:rPr>
        <w:t>_____________________________</w:t>
      </w:r>
      <w:r w:rsidRPr="001475AC">
        <w:rPr>
          <w:rFonts w:ascii="Arial Narrow" w:hAnsi="Arial Narrow"/>
          <w:i/>
          <w:sz w:val="20"/>
          <w:szCs w:val="20"/>
          <w:lang w:val="x-none"/>
        </w:rPr>
        <w:tab/>
      </w:r>
      <w:r w:rsidRPr="001475AC">
        <w:rPr>
          <w:rFonts w:ascii="Arial Narrow" w:hAnsi="Arial Narrow"/>
          <w:i/>
          <w:sz w:val="20"/>
          <w:szCs w:val="20"/>
          <w:lang w:val="x-none"/>
        </w:rPr>
        <w:tab/>
        <w:t>____________________________</w:t>
      </w:r>
    </w:p>
    <w:p w14:paraId="3E21059F" w14:textId="77777777" w:rsidR="00F71E38" w:rsidRPr="001475AC" w:rsidRDefault="00F71E38" w:rsidP="00F71E38">
      <w:pPr>
        <w:jc w:val="both"/>
        <w:rPr>
          <w:rFonts w:ascii="Arial Narrow" w:hAnsi="Arial Narrow"/>
          <w:i/>
          <w:sz w:val="20"/>
          <w:szCs w:val="20"/>
          <w:lang w:val="es-ES"/>
        </w:rPr>
      </w:pPr>
      <w:r w:rsidRPr="001475AC">
        <w:rPr>
          <w:rFonts w:ascii="Arial Narrow" w:hAnsi="Arial Narrow"/>
          <w:i/>
          <w:sz w:val="20"/>
          <w:szCs w:val="20"/>
          <w:lang w:val="x-none"/>
        </w:rPr>
        <w:t>NOMBRE DEL PROPONENTE</w:t>
      </w:r>
      <w:r w:rsidRPr="001475AC">
        <w:rPr>
          <w:rFonts w:ascii="Arial Narrow" w:hAnsi="Arial Narrow"/>
          <w:i/>
          <w:sz w:val="20"/>
          <w:szCs w:val="20"/>
          <w:lang w:val="x-none"/>
        </w:rPr>
        <w:tab/>
      </w:r>
      <w:r w:rsidRPr="001475AC">
        <w:rPr>
          <w:rFonts w:ascii="Arial Narrow" w:hAnsi="Arial Narrow"/>
          <w:i/>
          <w:sz w:val="20"/>
          <w:szCs w:val="20"/>
          <w:lang w:val="x-none"/>
        </w:rPr>
        <w:tab/>
      </w:r>
      <w:r w:rsidRPr="001475AC">
        <w:rPr>
          <w:rFonts w:ascii="Arial Narrow" w:hAnsi="Arial Narrow"/>
          <w:i/>
          <w:sz w:val="20"/>
          <w:szCs w:val="20"/>
          <w:lang w:val="x-none"/>
        </w:rPr>
        <w:tab/>
        <w:t>REPRESENTANTE</w:t>
      </w:r>
      <w:r w:rsidRPr="001475AC">
        <w:rPr>
          <w:rFonts w:ascii="Arial Narrow" w:hAnsi="Arial Narrow"/>
          <w:i/>
          <w:sz w:val="20"/>
          <w:szCs w:val="20"/>
          <w:lang w:val="es-ES"/>
        </w:rPr>
        <w:t xml:space="preserve"> LEGAL</w:t>
      </w:r>
    </w:p>
    <w:p w14:paraId="13E1887F" w14:textId="77777777" w:rsidR="00F71E38" w:rsidRPr="001475AC" w:rsidRDefault="00F71E38" w:rsidP="00F71E38">
      <w:pPr>
        <w:jc w:val="both"/>
        <w:rPr>
          <w:rFonts w:ascii="Arial Narrow" w:hAnsi="Arial Narrow"/>
          <w:i/>
          <w:sz w:val="20"/>
          <w:szCs w:val="20"/>
          <w:lang w:val="es-ES"/>
        </w:rPr>
      </w:pPr>
      <w:r w:rsidRPr="001475AC">
        <w:rPr>
          <w:rFonts w:ascii="Arial Narrow" w:hAnsi="Arial Narrow"/>
          <w:i/>
          <w:sz w:val="20"/>
          <w:szCs w:val="20"/>
          <w:lang w:val="es-ES"/>
        </w:rPr>
        <w:t>C.C. o NIT</w:t>
      </w:r>
      <w:r w:rsidRPr="001475AC">
        <w:rPr>
          <w:rFonts w:ascii="Arial Narrow" w:hAnsi="Arial Narrow"/>
          <w:i/>
          <w:sz w:val="20"/>
          <w:szCs w:val="20"/>
          <w:lang w:val="es-ES"/>
        </w:rPr>
        <w:tab/>
      </w:r>
      <w:r w:rsidRPr="001475AC">
        <w:rPr>
          <w:rFonts w:ascii="Arial Narrow" w:hAnsi="Arial Narrow"/>
          <w:i/>
          <w:sz w:val="20"/>
          <w:szCs w:val="20"/>
          <w:lang w:val="es-ES"/>
        </w:rPr>
        <w:tab/>
      </w:r>
      <w:r w:rsidRPr="001475AC">
        <w:rPr>
          <w:rFonts w:ascii="Arial Narrow" w:hAnsi="Arial Narrow"/>
          <w:i/>
          <w:sz w:val="20"/>
          <w:szCs w:val="20"/>
          <w:lang w:val="es-ES"/>
        </w:rPr>
        <w:tab/>
      </w:r>
      <w:r w:rsidRPr="001475AC">
        <w:rPr>
          <w:rFonts w:ascii="Arial Narrow" w:hAnsi="Arial Narrow"/>
          <w:i/>
          <w:sz w:val="20"/>
          <w:szCs w:val="20"/>
          <w:lang w:val="es-ES"/>
        </w:rPr>
        <w:tab/>
      </w:r>
      <w:r w:rsidRPr="001475AC">
        <w:rPr>
          <w:rFonts w:ascii="Arial Narrow" w:hAnsi="Arial Narrow"/>
          <w:i/>
          <w:sz w:val="20"/>
          <w:szCs w:val="20"/>
          <w:lang w:val="es-ES"/>
        </w:rPr>
        <w:tab/>
        <w:t>O PERSONA NATURAL</w:t>
      </w:r>
    </w:p>
    <w:p w14:paraId="4E3E1A8C" w14:textId="77777777" w:rsidR="00F71E38" w:rsidRPr="001475AC" w:rsidRDefault="00F71E38" w:rsidP="00F71E38">
      <w:pPr>
        <w:jc w:val="both"/>
        <w:rPr>
          <w:rFonts w:ascii="Arial Narrow" w:hAnsi="Arial Narrow"/>
          <w:i/>
          <w:sz w:val="20"/>
          <w:szCs w:val="20"/>
          <w:lang w:val="x-none"/>
        </w:rPr>
      </w:pPr>
    </w:p>
    <w:p w14:paraId="3F8D3F5B" w14:textId="77777777" w:rsidR="00F71E38" w:rsidRPr="001475AC" w:rsidRDefault="00F71E38" w:rsidP="00F71E38">
      <w:pPr>
        <w:jc w:val="both"/>
        <w:rPr>
          <w:rFonts w:ascii="Arial Narrow" w:hAnsi="Arial Narrow"/>
          <w:sz w:val="20"/>
          <w:szCs w:val="20"/>
          <w:lang w:val="es-ES_tradnl"/>
        </w:rPr>
      </w:pPr>
      <w:r w:rsidRPr="001475AC">
        <w:rPr>
          <w:rFonts w:ascii="Arial Narrow" w:hAnsi="Arial Narrow"/>
          <w:sz w:val="20"/>
          <w:szCs w:val="20"/>
          <w:lang w:val="es-ES"/>
        </w:rPr>
        <w:t>(Es obligatoria la presentación de este formato con la propuesta).</w:t>
      </w:r>
    </w:p>
    <w:p w14:paraId="28C45F60" w14:textId="77777777" w:rsidR="00F71E38" w:rsidRPr="001475AC" w:rsidRDefault="00F71E38" w:rsidP="00F71E38">
      <w:pPr>
        <w:jc w:val="both"/>
        <w:rPr>
          <w:rFonts w:ascii="Arial Narrow" w:hAnsi="Arial Narrow"/>
          <w:sz w:val="20"/>
          <w:szCs w:val="20"/>
          <w:lang w:val="es-ES_tradnl"/>
        </w:rPr>
        <w:sectPr w:rsidR="00F71E38" w:rsidRPr="001475AC">
          <w:footerReference w:type="default" r:id="rId22"/>
          <w:pgSz w:w="12240" w:h="15840"/>
          <w:pgMar w:top="1417" w:right="1701" w:bottom="1417" w:left="1701" w:header="720" w:footer="720" w:gutter="0"/>
          <w:cols w:space="720"/>
        </w:sectPr>
      </w:pPr>
    </w:p>
    <w:p w14:paraId="108BAD23" w14:textId="77777777" w:rsidR="00F71E38" w:rsidRPr="001475AC" w:rsidRDefault="00F71E38" w:rsidP="00F71E38">
      <w:pPr>
        <w:pStyle w:val="Ttulo1"/>
        <w:rPr>
          <w:sz w:val="20"/>
        </w:rPr>
      </w:pPr>
      <w:bookmarkStart w:id="207" w:name="_Toc54720877"/>
      <w:bookmarkStart w:id="208" w:name="_Toc136250071"/>
      <w:r>
        <w:rPr>
          <w:sz w:val="20"/>
        </w:rPr>
        <w:t>ANEXO</w:t>
      </w:r>
      <w:r w:rsidRPr="001475AC">
        <w:rPr>
          <w:sz w:val="20"/>
        </w:rPr>
        <w:t xml:space="preserve"> </w:t>
      </w:r>
      <w:proofErr w:type="spellStart"/>
      <w:r w:rsidRPr="001475AC">
        <w:rPr>
          <w:sz w:val="20"/>
        </w:rPr>
        <w:t>Nº</w:t>
      </w:r>
      <w:proofErr w:type="spellEnd"/>
      <w:r w:rsidRPr="001475AC">
        <w:rPr>
          <w:sz w:val="20"/>
        </w:rPr>
        <w:t xml:space="preserve"> 2</w:t>
      </w:r>
      <w:bookmarkEnd w:id="207"/>
      <w:bookmarkEnd w:id="208"/>
    </w:p>
    <w:p w14:paraId="597DC139" w14:textId="77777777" w:rsidR="00F71E38" w:rsidRPr="001475AC" w:rsidRDefault="00F71E38" w:rsidP="00F71E38">
      <w:pPr>
        <w:jc w:val="center"/>
        <w:rPr>
          <w:rFonts w:ascii="Arial Narrow" w:hAnsi="Arial Narrow"/>
          <w:sz w:val="20"/>
          <w:szCs w:val="20"/>
        </w:rPr>
      </w:pPr>
      <w:r w:rsidRPr="001475AC">
        <w:rPr>
          <w:rFonts w:ascii="Arial Narrow" w:hAnsi="Arial Narrow"/>
          <w:sz w:val="20"/>
          <w:szCs w:val="20"/>
        </w:rPr>
        <w:t>FORMULARIO DE PROPUESTA ECONÓMICA</w:t>
      </w:r>
    </w:p>
    <w:p w14:paraId="486A99AC" w14:textId="77777777" w:rsidR="00F71E38" w:rsidRPr="001475AC" w:rsidRDefault="00F71E38" w:rsidP="00F71E38">
      <w:pPr>
        <w:jc w:val="both"/>
        <w:rPr>
          <w:rFonts w:ascii="Arial Narrow" w:hAnsi="Arial Narrow"/>
          <w:sz w:val="20"/>
          <w:szCs w:val="20"/>
        </w:rPr>
      </w:pPr>
    </w:p>
    <w:p w14:paraId="3C963FE4" w14:textId="77777777" w:rsidR="00F71E38" w:rsidRPr="001475AC" w:rsidRDefault="00F71E38" w:rsidP="00F71E38">
      <w:pPr>
        <w:jc w:val="both"/>
        <w:rPr>
          <w:rFonts w:ascii="Arial Narrow" w:hAnsi="Arial Narrow"/>
          <w:sz w:val="20"/>
          <w:szCs w:val="20"/>
        </w:rPr>
      </w:pPr>
    </w:p>
    <w:p w14:paraId="6B1DD096" w14:textId="2FCEB12D" w:rsidR="00F71E38" w:rsidRPr="001475AC" w:rsidRDefault="00F71E38" w:rsidP="00F71E38">
      <w:pPr>
        <w:jc w:val="both"/>
        <w:rPr>
          <w:rFonts w:ascii="Arial Narrow" w:hAnsi="Arial Narrow"/>
          <w:sz w:val="20"/>
          <w:szCs w:val="20"/>
        </w:rPr>
      </w:pPr>
      <w:r w:rsidRPr="001475AC">
        <w:rPr>
          <w:rFonts w:ascii="Arial Narrow" w:hAnsi="Arial Narrow"/>
          <w:sz w:val="20"/>
          <w:szCs w:val="20"/>
        </w:rPr>
        <w:t>El formato No. 2 se entrega como anexo al Pliego de condiciones en formato Excel, bajo el nombre “</w:t>
      </w:r>
      <w:r w:rsidR="00F42154" w:rsidRPr="00F42154">
        <w:rPr>
          <w:rFonts w:ascii="Arial Narrow" w:hAnsi="Arial Narrow"/>
          <w:sz w:val="20"/>
          <w:szCs w:val="20"/>
        </w:rPr>
        <w:t>SA 2</w:t>
      </w:r>
      <w:r w:rsidR="00F92A27">
        <w:rPr>
          <w:rFonts w:ascii="Arial Narrow" w:hAnsi="Arial Narrow"/>
          <w:sz w:val="20"/>
          <w:szCs w:val="20"/>
        </w:rPr>
        <w:t>2</w:t>
      </w:r>
      <w:r w:rsidR="00F42154" w:rsidRPr="00F42154">
        <w:rPr>
          <w:rFonts w:ascii="Arial Narrow" w:hAnsi="Arial Narrow"/>
          <w:sz w:val="20"/>
          <w:szCs w:val="20"/>
        </w:rPr>
        <w:t xml:space="preserve"> DE 2023 Formato No 2 Propuesta </w:t>
      </w:r>
      <w:r w:rsidR="00F42154">
        <w:rPr>
          <w:rFonts w:ascii="Arial Narrow" w:hAnsi="Arial Narrow"/>
          <w:sz w:val="20"/>
          <w:szCs w:val="20"/>
        </w:rPr>
        <w:t>Económica.xlsx</w:t>
      </w:r>
      <w:r w:rsidRPr="001475AC">
        <w:rPr>
          <w:rFonts w:ascii="Arial Narrow" w:hAnsi="Arial Narrow"/>
          <w:sz w:val="20"/>
          <w:szCs w:val="20"/>
        </w:rPr>
        <w:t xml:space="preserve">”, el cual podrá consultar en el SECOP </w:t>
      </w:r>
      <w:proofErr w:type="spellStart"/>
      <w:r w:rsidRPr="001475AC">
        <w:rPr>
          <w:rFonts w:ascii="Arial Narrow" w:hAnsi="Arial Narrow"/>
          <w:sz w:val="20"/>
          <w:szCs w:val="20"/>
        </w:rPr>
        <w:t>ii</w:t>
      </w:r>
      <w:proofErr w:type="spellEnd"/>
      <w:r w:rsidRPr="001475AC">
        <w:rPr>
          <w:rFonts w:ascii="Arial Narrow" w:hAnsi="Arial Narrow"/>
          <w:sz w:val="20"/>
          <w:szCs w:val="20"/>
        </w:rPr>
        <w:t xml:space="preserve"> en los documentos del proceso.</w:t>
      </w:r>
    </w:p>
    <w:p w14:paraId="71D8049F"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 xml:space="preserve">Apreciado proponente, tan amable diligencie debidamente el Formato No. 2 y preséntelo con su oferta en formato Excel y en formato PDF, este último deberá estar debidamente firmado por el representante legal. </w:t>
      </w:r>
    </w:p>
    <w:p w14:paraId="07364AF7"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Recuerde que no se aceptarán ofertas parciales, que superen el valor oficial establecido por cada ítem y/o que haya modificado las especificaciones técnicas de lo requerido.</w:t>
      </w:r>
    </w:p>
    <w:p w14:paraId="48E69B4E" w14:textId="77777777" w:rsidR="00F71E38" w:rsidRPr="001475AC" w:rsidRDefault="00F71E38" w:rsidP="00F71E38">
      <w:pPr>
        <w:jc w:val="both"/>
        <w:rPr>
          <w:rFonts w:ascii="Arial Narrow" w:hAnsi="Arial Narrow"/>
          <w:sz w:val="20"/>
          <w:szCs w:val="20"/>
        </w:rPr>
      </w:pPr>
    </w:p>
    <w:p w14:paraId="51E0D44E" w14:textId="77777777" w:rsidR="00F71E38" w:rsidRPr="001475AC" w:rsidRDefault="00F71E38" w:rsidP="00F71E38">
      <w:pPr>
        <w:jc w:val="both"/>
        <w:rPr>
          <w:rFonts w:ascii="Arial Narrow" w:hAnsi="Arial Narrow"/>
          <w:sz w:val="20"/>
          <w:szCs w:val="20"/>
        </w:rPr>
      </w:pPr>
    </w:p>
    <w:p w14:paraId="393D8D6D" w14:textId="77777777" w:rsidR="00F71E38" w:rsidRPr="001475AC" w:rsidRDefault="00F71E38" w:rsidP="00F71E38">
      <w:pPr>
        <w:jc w:val="both"/>
        <w:rPr>
          <w:rFonts w:ascii="Arial Narrow" w:hAnsi="Arial Narrow"/>
          <w:sz w:val="20"/>
          <w:szCs w:val="20"/>
        </w:rPr>
      </w:pPr>
    </w:p>
    <w:p w14:paraId="09676751" w14:textId="77777777" w:rsidR="00F71E38" w:rsidRPr="001475AC" w:rsidRDefault="00F71E38" w:rsidP="00F71E38">
      <w:pPr>
        <w:jc w:val="both"/>
        <w:rPr>
          <w:rFonts w:ascii="Arial Narrow" w:hAnsi="Arial Narrow"/>
          <w:sz w:val="20"/>
          <w:szCs w:val="20"/>
        </w:rPr>
      </w:pPr>
    </w:p>
    <w:p w14:paraId="5EF3444C" w14:textId="77777777" w:rsidR="00F71E38" w:rsidRPr="001475AC" w:rsidRDefault="00F71E38" w:rsidP="00F71E38">
      <w:pPr>
        <w:jc w:val="both"/>
        <w:rPr>
          <w:rFonts w:ascii="Arial Narrow" w:hAnsi="Arial Narrow"/>
          <w:sz w:val="20"/>
          <w:szCs w:val="20"/>
        </w:rPr>
      </w:pPr>
    </w:p>
    <w:p w14:paraId="35900874" w14:textId="77777777" w:rsidR="00F71E38" w:rsidRPr="001475AC" w:rsidRDefault="00F71E38" w:rsidP="00F71E38">
      <w:pPr>
        <w:jc w:val="both"/>
        <w:rPr>
          <w:rFonts w:ascii="Arial Narrow" w:hAnsi="Arial Narrow"/>
          <w:sz w:val="20"/>
          <w:szCs w:val="20"/>
        </w:rPr>
      </w:pPr>
    </w:p>
    <w:p w14:paraId="71A112BE" w14:textId="77777777" w:rsidR="00F71E38" w:rsidRPr="001475AC" w:rsidRDefault="00F71E38" w:rsidP="00F71E38">
      <w:pPr>
        <w:jc w:val="both"/>
        <w:rPr>
          <w:rFonts w:ascii="Arial Narrow" w:hAnsi="Arial Narrow"/>
          <w:sz w:val="20"/>
          <w:szCs w:val="20"/>
        </w:rPr>
      </w:pPr>
    </w:p>
    <w:p w14:paraId="4B59039A" w14:textId="77777777" w:rsidR="00F71E38" w:rsidRPr="001475AC" w:rsidRDefault="00F71E38" w:rsidP="00F71E38">
      <w:pPr>
        <w:jc w:val="both"/>
        <w:rPr>
          <w:rFonts w:ascii="Arial Narrow" w:hAnsi="Arial Narrow"/>
          <w:sz w:val="20"/>
          <w:szCs w:val="20"/>
        </w:rPr>
      </w:pPr>
    </w:p>
    <w:p w14:paraId="30EBF919" w14:textId="77777777" w:rsidR="00F71E38" w:rsidRPr="001475AC" w:rsidRDefault="00F71E38" w:rsidP="00F71E38">
      <w:pPr>
        <w:jc w:val="both"/>
        <w:rPr>
          <w:rFonts w:ascii="Arial Narrow" w:hAnsi="Arial Narrow"/>
          <w:sz w:val="20"/>
          <w:szCs w:val="20"/>
        </w:rPr>
      </w:pPr>
    </w:p>
    <w:p w14:paraId="67BFF8DD" w14:textId="77777777" w:rsidR="00F71E38" w:rsidRPr="001475AC" w:rsidRDefault="00F71E38" w:rsidP="00F71E38">
      <w:pPr>
        <w:jc w:val="both"/>
        <w:rPr>
          <w:rFonts w:ascii="Arial Narrow" w:hAnsi="Arial Narrow"/>
          <w:sz w:val="20"/>
          <w:szCs w:val="20"/>
        </w:rPr>
      </w:pPr>
    </w:p>
    <w:p w14:paraId="4ABB2CBF" w14:textId="77777777" w:rsidR="00F71E38" w:rsidRPr="001475AC" w:rsidRDefault="00F71E38" w:rsidP="00F71E38">
      <w:pPr>
        <w:jc w:val="both"/>
        <w:rPr>
          <w:rFonts w:ascii="Arial Narrow" w:hAnsi="Arial Narrow"/>
          <w:sz w:val="20"/>
          <w:szCs w:val="20"/>
        </w:rPr>
      </w:pPr>
    </w:p>
    <w:p w14:paraId="09B07BE6" w14:textId="77777777" w:rsidR="00F71E38" w:rsidRPr="001475AC" w:rsidRDefault="00F71E38" w:rsidP="00F71E38">
      <w:pPr>
        <w:jc w:val="both"/>
        <w:rPr>
          <w:rFonts w:ascii="Arial Narrow" w:hAnsi="Arial Narrow"/>
          <w:sz w:val="20"/>
          <w:szCs w:val="20"/>
        </w:rPr>
      </w:pPr>
    </w:p>
    <w:p w14:paraId="528DD83B" w14:textId="77777777" w:rsidR="00F71E38" w:rsidRPr="001475AC" w:rsidRDefault="00F71E38" w:rsidP="00F71E38">
      <w:pPr>
        <w:jc w:val="both"/>
        <w:rPr>
          <w:rFonts w:ascii="Arial Narrow" w:hAnsi="Arial Narrow"/>
          <w:sz w:val="20"/>
          <w:szCs w:val="20"/>
        </w:rPr>
      </w:pPr>
    </w:p>
    <w:p w14:paraId="26AD39AF" w14:textId="77777777" w:rsidR="00F71E38" w:rsidRPr="001475AC" w:rsidRDefault="00F71E38" w:rsidP="00F71E38">
      <w:pPr>
        <w:jc w:val="both"/>
        <w:rPr>
          <w:rFonts w:ascii="Arial Narrow" w:hAnsi="Arial Narrow"/>
          <w:sz w:val="20"/>
          <w:szCs w:val="20"/>
        </w:rPr>
      </w:pPr>
    </w:p>
    <w:p w14:paraId="5E8AB7C7" w14:textId="77777777" w:rsidR="00F71E38" w:rsidRPr="001475AC" w:rsidRDefault="00F71E38" w:rsidP="00F71E38">
      <w:pPr>
        <w:jc w:val="both"/>
        <w:rPr>
          <w:rFonts w:ascii="Arial Narrow" w:hAnsi="Arial Narrow"/>
          <w:sz w:val="20"/>
          <w:szCs w:val="20"/>
        </w:rPr>
      </w:pPr>
    </w:p>
    <w:p w14:paraId="0AB938E5" w14:textId="77777777" w:rsidR="00F71E38" w:rsidRPr="001475AC" w:rsidRDefault="00F71E38" w:rsidP="00F71E38">
      <w:pPr>
        <w:jc w:val="both"/>
        <w:rPr>
          <w:rFonts w:ascii="Arial Narrow" w:hAnsi="Arial Narrow"/>
          <w:sz w:val="20"/>
          <w:szCs w:val="20"/>
        </w:rPr>
      </w:pPr>
    </w:p>
    <w:p w14:paraId="7EC8565F" w14:textId="77777777" w:rsidR="00F71E38" w:rsidRPr="001475AC" w:rsidRDefault="00F71E38" w:rsidP="00F71E38">
      <w:pPr>
        <w:jc w:val="both"/>
        <w:rPr>
          <w:rFonts w:ascii="Arial Narrow" w:hAnsi="Arial Narrow"/>
          <w:sz w:val="20"/>
          <w:szCs w:val="20"/>
        </w:rPr>
      </w:pPr>
    </w:p>
    <w:p w14:paraId="66A668A7" w14:textId="77777777" w:rsidR="00F71E38" w:rsidRPr="001475AC" w:rsidRDefault="00F71E38" w:rsidP="00F71E38">
      <w:pPr>
        <w:jc w:val="both"/>
        <w:rPr>
          <w:rFonts w:ascii="Arial Narrow" w:hAnsi="Arial Narrow"/>
          <w:sz w:val="20"/>
          <w:szCs w:val="20"/>
        </w:rPr>
      </w:pPr>
    </w:p>
    <w:p w14:paraId="1909CF79" w14:textId="77777777" w:rsidR="00F71E38" w:rsidRPr="001475AC" w:rsidRDefault="00F71E38" w:rsidP="00F71E38">
      <w:pPr>
        <w:jc w:val="both"/>
        <w:rPr>
          <w:rFonts w:ascii="Arial Narrow" w:hAnsi="Arial Narrow"/>
          <w:sz w:val="20"/>
          <w:szCs w:val="20"/>
        </w:rPr>
      </w:pPr>
    </w:p>
    <w:p w14:paraId="286911A7" w14:textId="77777777" w:rsidR="00F71E38" w:rsidRPr="001475AC" w:rsidRDefault="00F71E38" w:rsidP="00F71E38">
      <w:pPr>
        <w:jc w:val="both"/>
        <w:rPr>
          <w:rFonts w:ascii="Arial Narrow" w:hAnsi="Arial Narrow"/>
          <w:sz w:val="20"/>
          <w:szCs w:val="20"/>
        </w:rPr>
      </w:pPr>
    </w:p>
    <w:p w14:paraId="61D6EC16" w14:textId="77777777" w:rsidR="00F71E38" w:rsidRPr="001475AC" w:rsidRDefault="00F71E38" w:rsidP="00F71E38">
      <w:pPr>
        <w:jc w:val="both"/>
        <w:rPr>
          <w:rFonts w:ascii="Arial Narrow" w:hAnsi="Arial Narrow"/>
          <w:sz w:val="20"/>
          <w:szCs w:val="20"/>
        </w:rPr>
      </w:pPr>
    </w:p>
    <w:p w14:paraId="0D2BFF95" w14:textId="77777777" w:rsidR="00F71E38" w:rsidRPr="001475AC" w:rsidRDefault="00F71E38" w:rsidP="00F71E38">
      <w:pPr>
        <w:jc w:val="both"/>
        <w:rPr>
          <w:rFonts w:ascii="Arial Narrow" w:hAnsi="Arial Narrow"/>
          <w:sz w:val="20"/>
          <w:szCs w:val="20"/>
        </w:rPr>
      </w:pPr>
    </w:p>
    <w:p w14:paraId="6BF8A6B5" w14:textId="77777777" w:rsidR="00F71E38" w:rsidRPr="001475AC" w:rsidRDefault="00F71E38" w:rsidP="00F71E38">
      <w:pPr>
        <w:jc w:val="both"/>
        <w:rPr>
          <w:rFonts w:ascii="Arial Narrow" w:hAnsi="Arial Narrow"/>
          <w:sz w:val="20"/>
          <w:szCs w:val="20"/>
        </w:rPr>
      </w:pPr>
    </w:p>
    <w:p w14:paraId="3D2054B5" w14:textId="77777777" w:rsidR="00F71E38" w:rsidRPr="001475AC" w:rsidRDefault="00F71E38" w:rsidP="00F71E38">
      <w:pPr>
        <w:pStyle w:val="Ttulo1"/>
        <w:rPr>
          <w:sz w:val="20"/>
        </w:rPr>
      </w:pPr>
      <w:bookmarkStart w:id="209" w:name="_Toc54720878"/>
      <w:bookmarkStart w:id="210" w:name="_Toc136250072"/>
      <w:r>
        <w:rPr>
          <w:sz w:val="20"/>
        </w:rPr>
        <w:t>ANEXO</w:t>
      </w:r>
      <w:r w:rsidRPr="001475AC">
        <w:rPr>
          <w:sz w:val="20"/>
        </w:rPr>
        <w:t xml:space="preserve"> </w:t>
      </w:r>
      <w:proofErr w:type="spellStart"/>
      <w:r w:rsidRPr="001475AC">
        <w:rPr>
          <w:sz w:val="20"/>
        </w:rPr>
        <w:t>Nº</w:t>
      </w:r>
      <w:proofErr w:type="spellEnd"/>
      <w:r w:rsidRPr="001475AC">
        <w:rPr>
          <w:sz w:val="20"/>
        </w:rPr>
        <w:t xml:space="preserve"> 3</w:t>
      </w:r>
      <w:bookmarkEnd w:id="209"/>
      <w:bookmarkEnd w:id="210"/>
    </w:p>
    <w:p w14:paraId="1C5E6D69" w14:textId="77777777" w:rsidR="00F71E38" w:rsidRPr="001475AC" w:rsidRDefault="00F71E38" w:rsidP="00F71E38">
      <w:pPr>
        <w:jc w:val="center"/>
        <w:rPr>
          <w:rFonts w:ascii="Arial Narrow" w:hAnsi="Arial Narrow"/>
          <w:sz w:val="20"/>
          <w:szCs w:val="20"/>
        </w:rPr>
      </w:pPr>
      <w:r w:rsidRPr="001475AC">
        <w:rPr>
          <w:rFonts w:ascii="Arial Narrow" w:hAnsi="Arial Narrow"/>
          <w:sz w:val="20"/>
          <w:szCs w:val="20"/>
        </w:rPr>
        <w:t>MULTAS O SANCIONES</w:t>
      </w:r>
    </w:p>
    <w:p w14:paraId="6D981DD3" w14:textId="77777777" w:rsidR="00F71E38" w:rsidRPr="001475AC" w:rsidRDefault="00F71E38" w:rsidP="00F71E38">
      <w:pPr>
        <w:jc w:val="both"/>
        <w:rPr>
          <w:rFonts w:ascii="Arial Narrow" w:hAnsi="Arial Narrow"/>
          <w:sz w:val="20"/>
          <w:szCs w:val="20"/>
        </w:rPr>
      </w:pPr>
    </w:p>
    <w:p w14:paraId="7FBD08D5"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SENORES</w:t>
      </w:r>
    </w:p>
    <w:p w14:paraId="1208C3D9"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INSTITUTO TECNOLÓGICO METROPOLITANO</w:t>
      </w:r>
    </w:p>
    <w:p w14:paraId="754E2808"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MEDELLIN</w:t>
      </w:r>
    </w:p>
    <w:p w14:paraId="5262B0B1" w14:textId="77777777" w:rsidR="00F71E38" w:rsidRPr="001475AC" w:rsidRDefault="00F71E38" w:rsidP="00F71E38">
      <w:pPr>
        <w:jc w:val="both"/>
        <w:rPr>
          <w:rFonts w:ascii="Arial Narrow" w:hAnsi="Arial Narrow"/>
          <w:sz w:val="20"/>
          <w:szCs w:val="20"/>
        </w:rPr>
      </w:pPr>
    </w:p>
    <w:p w14:paraId="2F2164D2" w14:textId="09E93D6D" w:rsidR="00F71E38" w:rsidRPr="001475AC" w:rsidRDefault="00F71E38" w:rsidP="00F71E38">
      <w:pPr>
        <w:jc w:val="both"/>
        <w:rPr>
          <w:rFonts w:ascii="Arial Narrow" w:hAnsi="Arial Narrow"/>
          <w:sz w:val="20"/>
          <w:szCs w:val="20"/>
        </w:rPr>
      </w:pPr>
      <w:r w:rsidRPr="001475AC">
        <w:rPr>
          <w:rFonts w:ascii="Arial Narrow" w:hAnsi="Arial Narrow"/>
          <w:sz w:val="20"/>
          <w:szCs w:val="20"/>
        </w:rPr>
        <w:t xml:space="preserve">SELECCIÓN ABREVIADA – </w:t>
      </w:r>
      <w:r w:rsidR="000B48C8">
        <w:rPr>
          <w:rFonts w:ascii="Arial Narrow" w:hAnsi="Arial Narrow"/>
          <w:sz w:val="20"/>
          <w:szCs w:val="20"/>
        </w:rPr>
        <w:t>MENOR CUANTÍA</w:t>
      </w:r>
      <w:r w:rsidRPr="001475AC">
        <w:rPr>
          <w:rFonts w:ascii="Arial Narrow" w:hAnsi="Arial Narrow"/>
          <w:sz w:val="20"/>
          <w:szCs w:val="20"/>
        </w:rPr>
        <w:t xml:space="preserve"> No </w:t>
      </w:r>
      <w:r w:rsidR="000B48C8">
        <w:rPr>
          <w:rFonts w:ascii="Arial Narrow" w:hAnsi="Arial Narrow"/>
          <w:sz w:val="20"/>
          <w:szCs w:val="20"/>
        </w:rPr>
        <w:t>2</w:t>
      </w:r>
      <w:r w:rsidR="00F92A27">
        <w:rPr>
          <w:rFonts w:ascii="Arial Narrow" w:hAnsi="Arial Narrow"/>
          <w:sz w:val="20"/>
          <w:szCs w:val="20"/>
        </w:rPr>
        <w:t>2</w:t>
      </w:r>
      <w:r w:rsidRPr="001475AC">
        <w:rPr>
          <w:rFonts w:ascii="Arial Narrow" w:hAnsi="Arial Narrow"/>
          <w:sz w:val="20"/>
          <w:szCs w:val="20"/>
        </w:rPr>
        <w:t xml:space="preserve"> DE 202</w:t>
      </w:r>
      <w:r>
        <w:rPr>
          <w:rFonts w:ascii="Arial Narrow" w:hAnsi="Arial Narrow"/>
          <w:sz w:val="20"/>
          <w:szCs w:val="20"/>
        </w:rPr>
        <w:t>3</w:t>
      </w:r>
    </w:p>
    <w:p w14:paraId="2F25A30F" w14:textId="77777777" w:rsidR="00F71E38" w:rsidRPr="001475AC" w:rsidRDefault="00F71E38" w:rsidP="00F71E38">
      <w:pPr>
        <w:jc w:val="both"/>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F71E38" w:rsidRPr="001475AC" w14:paraId="2A484B44" w14:textId="77777777" w:rsidTr="004360C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1ED36F6" w14:textId="77777777" w:rsidR="00F71E38" w:rsidRPr="001475AC" w:rsidRDefault="00F71E38" w:rsidP="004360C0">
            <w:pPr>
              <w:jc w:val="both"/>
              <w:rPr>
                <w:rFonts w:ascii="Arial Narrow" w:hAnsi="Arial Narrow"/>
                <w:sz w:val="20"/>
                <w:szCs w:val="20"/>
              </w:rPr>
            </w:pPr>
            <w:proofErr w:type="spellStart"/>
            <w:r w:rsidRPr="001475AC">
              <w:rPr>
                <w:rFonts w:ascii="Arial Narrow" w:hAnsi="Arial Narrow"/>
                <w:sz w:val="20"/>
                <w:szCs w:val="20"/>
              </w:rPr>
              <w:t>Nº</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14626445" w14:textId="77777777" w:rsidR="00F71E38" w:rsidRPr="001475AC" w:rsidRDefault="00F71E38" w:rsidP="004360C0">
            <w:pPr>
              <w:jc w:val="both"/>
              <w:rPr>
                <w:rFonts w:ascii="Arial Narrow" w:hAnsi="Arial Narrow"/>
                <w:sz w:val="20"/>
                <w:szCs w:val="20"/>
              </w:rPr>
            </w:pPr>
            <w:r w:rsidRPr="001475AC">
              <w:rPr>
                <w:rFonts w:ascii="Arial Narrow" w:hAnsi="Arial Narrow"/>
                <w:sz w:val="20"/>
                <w:szCs w:val="20"/>
              </w:rPr>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DAD69EF" w14:textId="77777777" w:rsidR="00F71E38" w:rsidRPr="001475AC" w:rsidRDefault="00F71E38" w:rsidP="004360C0">
            <w:pPr>
              <w:jc w:val="both"/>
              <w:rPr>
                <w:rFonts w:ascii="Arial Narrow" w:hAnsi="Arial Narrow"/>
                <w:sz w:val="20"/>
                <w:szCs w:val="20"/>
              </w:rPr>
            </w:pPr>
            <w:r w:rsidRPr="001475AC">
              <w:rPr>
                <w:rFonts w:ascii="Arial Narrow" w:hAnsi="Arial Narrow"/>
                <w:sz w:val="20"/>
                <w:szCs w:val="20"/>
              </w:rPr>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20C5B883" w14:textId="77777777" w:rsidR="00F71E38" w:rsidRPr="001475AC" w:rsidRDefault="00F71E38" w:rsidP="004360C0">
            <w:pPr>
              <w:jc w:val="both"/>
              <w:rPr>
                <w:rFonts w:ascii="Arial Narrow" w:hAnsi="Arial Narrow"/>
                <w:sz w:val="20"/>
                <w:szCs w:val="20"/>
              </w:rPr>
            </w:pPr>
            <w:r w:rsidRPr="001475AC">
              <w:rPr>
                <w:rFonts w:ascii="Arial Narrow" w:hAnsi="Arial Narrow"/>
                <w:sz w:val="20"/>
                <w:szCs w:val="20"/>
              </w:rPr>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C444664" w14:textId="77777777" w:rsidR="00F71E38" w:rsidRPr="001475AC" w:rsidRDefault="00F71E38" w:rsidP="004360C0">
            <w:pPr>
              <w:jc w:val="both"/>
              <w:rPr>
                <w:rFonts w:ascii="Arial Narrow" w:hAnsi="Arial Narrow"/>
                <w:sz w:val="20"/>
                <w:szCs w:val="20"/>
              </w:rPr>
            </w:pPr>
            <w:r w:rsidRPr="001475AC">
              <w:rPr>
                <w:rFonts w:ascii="Arial Narrow" w:hAnsi="Arial Narrow"/>
                <w:sz w:val="20"/>
                <w:szCs w:val="20"/>
              </w:rPr>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424D4B23" w14:textId="77777777" w:rsidR="00F71E38" w:rsidRPr="001475AC" w:rsidRDefault="00F71E38" w:rsidP="004360C0">
            <w:pPr>
              <w:jc w:val="both"/>
              <w:rPr>
                <w:rFonts w:ascii="Arial Narrow" w:hAnsi="Arial Narrow"/>
                <w:sz w:val="20"/>
                <w:szCs w:val="20"/>
              </w:rPr>
            </w:pPr>
            <w:r w:rsidRPr="001475AC">
              <w:rPr>
                <w:rFonts w:ascii="Arial Narrow" w:hAnsi="Arial Narrow"/>
                <w:sz w:val="20"/>
                <w:szCs w:val="20"/>
              </w:rPr>
              <w:t>FECHA DE EJECUTORIADA LA SANCIÓN</w:t>
            </w:r>
          </w:p>
        </w:tc>
      </w:tr>
      <w:tr w:rsidR="00F71E38" w:rsidRPr="001475AC" w14:paraId="1C37A9B9" w14:textId="77777777" w:rsidTr="004360C0">
        <w:tc>
          <w:tcPr>
            <w:tcW w:w="637" w:type="dxa"/>
            <w:tcBorders>
              <w:top w:val="single" w:sz="4" w:space="0" w:color="auto"/>
              <w:left w:val="single" w:sz="4" w:space="0" w:color="auto"/>
              <w:bottom w:val="single" w:sz="4" w:space="0" w:color="auto"/>
              <w:right w:val="single" w:sz="4" w:space="0" w:color="auto"/>
            </w:tcBorders>
            <w:vAlign w:val="center"/>
          </w:tcPr>
          <w:p w14:paraId="327C4978" w14:textId="77777777" w:rsidR="00F71E38" w:rsidRPr="001475AC" w:rsidRDefault="00F71E38" w:rsidP="004360C0">
            <w:pPr>
              <w:jc w:val="both"/>
              <w:rPr>
                <w:rFonts w:ascii="Arial Narrow" w:hAnsi="Arial Narrow"/>
                <w:sz w:val="20"/>
                <w:szCs w:val="20"/>
              </w:rPr>
            </w:pPr>
          </w:p>
          <w:p w14:paraId="651B4B4C" w14:textId="77777777" w:rsidR="00F71E38" w:rsidRPr="001475AC" w:rsidRDefault="00F71E38" w:rsidP="004360C0">
            <w:pPr>
              <w:jc w:val="both"/>
              <w:rPr>
                <w:rFonts w:ascii="Arial Narrow" w:hAnsi="Arial Narrow"/>
                <w:sz w:val="20"/>
                <w:szCs w:val="20"/>
              </w:rPr>
            </w:pPr>
          </w:p>
          <w:p w14:paraId="6324801E" w14:textId="77777777" w:rsidR="00F71E38" w:rsidRPr="001475AC" w:rsidRDefault="00F71E38" w:rsidP="004360C0">
            <w:pPr>
              <w:jc w:val="both"/>
              <w:rPr>
                <w:rFonts w:ascii="Arial Narrow" w:hAnsi="Arial Narrow"/>
                <w:sz w:val="20"/>
                <w:szCs w:val="20"/>
              </w:rPr>
            </w:pPr>
          </w:p>
          <w:p w14:paraId="0A53F31E" w14:textId="77777777" w:rsidR="00F71E38" w:rsidRPr="001475AC" w:rsidRDefault="00F71E38" w:rsidP="004360C0">
            <w:pPr>
              <w:jc w:val="both"/>
              <w:rPr>
                <w:rFonts w:ascii="Arial Narrow" w:hAnsi="Arial Narrow"/>
                <w:sz w:val="20"/>
                <w:szCs w:val="20"/>
              </w:rPr>
            </w:pPr>
          </w:p>
          <w:p w14:paraId="51A26ECF" w14:textId="77777777" w:rsidR="00F71E38" w:rsidRPr="001475AC" w:rsidRDefault="00F71E38" w:rsidP="004360C0">
            <w:pPr>
              <w:jc w:val="both"/>
              <w:rPr>
                <w:rFonts w:ascii="Arial Narrow" w:hAnsi="Arial Narrow"/>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F81DBC8" w14:textId="77777777" w:rsidR="00F71E38" w:rsidRPr="001475AC" w:rsidRDefault="00F71E38" w:rsidP="004360C0">
            <w:pPr>
              <w:jc w:val="both"/>
              <w:rPr>
                <w:rFonts w:ascii="Arial Narrow" w:hAnsi="Arial Narrow"/>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3D966AB" w14:textId="77777777" w:rsidR="00F71E38" w:rsidRPr="001475AC" w:rsidRDefault="00F71E38" w:rsidP="004360C0">
            <w:pPr>
              <w:jc w:val="both"/>
              <w:rPr>
                <w:rFonts w:ascii="Arial Narrow" w:hAnsi="Arial Narrow"/>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6446DE3" w14:textId="77777777" w:rsidR="00F71E38" w:rsidRPr="001475AC" w:rsidRDefault="00F71E38" w:rsidP="004360C0">
            <w:pPr>
              <w:jc w:val="both"/>
              <w:rPr>
                <w:rFonts w:ascii="Arial Narrow" w:hAnsi="Arial Narrow"/>
                <w:sz w:val="20"/>
                <w:szCs w:val="20"/>
              </w:rPr>
            </w:pPr>
          </w:p>
          <w:p w14:paraId="5A38670B" w14:textId="77777777" w:rsidR="00F71E38" w:rsidRPr="001475AC" w:rsidRDefault="00F71E38" w:rsidP="004360C0">
            <w:pPr>
              <w:jc w:val="both"/>
              <w:rPr>
                <w:rFonts w:ascii="Arial Narrow" w:hAnsi="Arial Narrow"/>
                <w:sz w:val="20"/>
                <w:szCs w:val="20"/>
              </w:rPr>
            </w:pPr>
          </w:p>
          <w:p w14:paraId="40D5F912" w14:textId="77777777" w:rsidR="00F71E38" w:rsidRPr="001475AC" w:rsidRDefault="00F71E38" w:rsidP="004360C0">
            <w:pPr>
              <w:jc w:val="both"/>
              <w:rPr>
                <w:rFonts w:ascii="Arial Narrow" w:hAnsi="Arial Narrow"/>
                <w:sz w:val="20"/>
                <w:szCs w:val="20"/>
              </w:rPr>
            </w:pPr>
          </w:p>
          <w:p w14:paraId="6BC10CD7" w14:textId="77777777" w:rsidR="00F71E38" w:rsidRPr="001475AC" w:rsidRDefault="00F71E38" w:rsidP="004360C0">
            <w:pPr>
              <w:jc w:val="both"/>
              <w:rPr>
                <w:rFonts w:ascii="Arial Narrow" w:hAnsi="Arial Narrow"/>
                <w:sz w:val="20"/>
                <w:szCs w:val="20"/>
              </w:rPr>
            </w:pPr>
          </w:p>
          <w:p w14:paraId="6816841F" w14:textId="77777777" w:rsidR="00F71E38" w:rsidRPr="001475AC" w:rsidRDefault="00F71E38" w:rsidP="004360C0">
            <w:pPr>
              <w:jc w:val="both"/>
              <w:rPr>
                <w:rFonts w:ascii="Arial Narrow" w:hAnsi="Arial Narrow"/>
                <w:sz w:val="20"/>
                <w:szCs w:val="20"/>
              </w:rPr>
            </w:pPr>
          </w:p>
          <w:p w14:paraId="42D78861" w14:textId="77777777" w:rsidR="00F71E38" w:rsidRPr="001475AC" w:rsidRDefault="00F71E38" w:rsidP="004360C0">
            <w:pPr>
              <w:jc w:val="both"/>
              <w:rPr>
                <w:rFonts w:ascii="Arial Narrow" w:hAnsi="Arial Narrow"/>
                <w:sz w:val="20"/>
                <w:szCs w:val="20"/>
              </w:rPr>
            </w:pPr>
          </w:p>
          <w:p w14:paraId="6197D963" w14:textId="77777777" w:rsidR="00F71E38" w:rsidRPr="001475AC" w:rsidRDefault="00F71E38" w:rsidP="004360C0">
            <w:pPr>
              <w:jc w:val="both"/>
              <w:rPr>
                <w:rFonts w:ascii="Arial Narrow" w:hAnsi="Arial Narrow"/>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97B973D" w14:textId="77777777" w:rsidR="00F71E38" w:rsidRPr="001475AC" w:rsidRDefault="00F71E38" w:rsidP="004360C0">
            <w:pPr>
              <w:jc w:val="both"/>
              <w:rPr>
                <w:rFonts w:ascii="Arial Narrow" w:hAnsi="Arial Narrow"/>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3565C4B2" w14:textId="77777777" w:rsidR="00F71E38" w:rsidRPr="001475AC" w:rsidRDefault="00F71E38" w:rsidP="004360C0">
            <w:pPr>
              <w:jc w:val="both"/>
              <w:rPr>
                <w:rFonts w:ascii="Arial Narrow" w:hAnsi="Arial Narrow"/>
                <w:sz w:val="20"/>
                <w:szCs w:val="20"/>
              </w:rPr>
            </w:pPr>
          </w:p>
        </w:tc>
      </w:tr>
    </w:tbl>
    <w:p w14:paraId="1E76D582" w14:textId="77777777" w:rsidR="00F71E38" w:rsidRPr="001475AC" w:rsidRDefault="00F71E38" w:rsidP="00F71E38">
      <w:pPr>
        <w:jc w:val="both"/>
        <w:rPr>
          <w:rFonts w:ascii="Arial Narrow" w:hAnsi="Arial Narrow"/>
          <w:sz w:val="20"/>
          <w:szCs w:val="20"/>
        </w:rPr>
      </w:pPr>
    </w:p>
    <w:p w14:paraId="4FE991A6" w14:textId="77777777" w:rsidR="00F71E38" w:rsidRPr="001475AC" w:rsidRDefault="00F71E38" w:rsidP="00F71E38">
      <w:pPr>
        <w:jc w:val="both"/>
        <w:rPr>
          <w:rFonts w:ascii="Arial Narrow" w:hAnsi="Arial Narrow"/>
          <w:sz w:val="20"/>
          <w:szCs w:val="20"/>
        </w:rPr>
      </w:pPr>
    </w:p>
    <w:p w14:paraId="4E857AB3"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_______________________________</w:t>
      </w:r>
    </w:p>
    <w:p w14:paraId="71C1065B"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 xml:space="preserve">NOMBRE DEL PROPONENTE </w:t>
      </w:r>
    </w:p>
    <w:p w14:paraId="151DCF64"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CC. o NIT</w:t>
      </w:r>
    </w:p>
    <w:p w14:paraId="33A9EC65" w14:textId="77777777" w:rsidR="00F71E38" w:rsidRPr="001475AC" w:rsidRDefault="00F71E38" w:rsidP="00F71E38">
      <w:pPr>
        <w:jc w:val="both"/>
        <w:rPr>
          <w:rFonts w:ascii="Arial Narrow" w:hAnsi="Arial Narrow"/>
          <w:sz w:val="20"/>
          <w:szCs w:val="20"/>
        </w:rPr>
      </w:pPr>
    </w:p>
    <w:p w14:paraId="18DEB9F5"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_________________________________</w:t>
      </w:r>
    </w:p>
    <w:p w14:paraId="3390A89F"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FIRMA DEL REPRESENTANTE LEGAL O</w:t>
      </w:r>
    </w:p>
    <w:p w14:paraId="4FA1B394"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PERSONA NATURAL</w:t>
      </w:r>
    </w:p>
    <w:p w14:paraId="09730A1D" w14:textId="77777777" w:rsidR="00F71E38" w:rsidRPr="001475AC" w:rsidRDefault="00F71E38" w:rsidP="00F71E38">
      <w:pPr>
        <w:jc w:val="both"/>
        <w:rPr>
          <w:rFonts w:ascii="Arial Narrow" w:hAnsi="Arial Narrow"/>
          <w:sz w:val="20"/>
          <w:szCs w:val="20"/>
        </w:rPr>
      </w:pPr>
    </w:p>
    <w:p w14:paraId="1D57A9BE"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lang w:val="es-ES"/>
        </w:rPr>
        <w:t>(ES OBLIGATORIA LA PRESENTACIÓN DE ESTE FORMATO CON LA PROPUESTA EN CASO DE QUE EL PROPONENTE TENGA MULTAS O SANCIONES. SI NO TIENE MULTAS O SANCIONES DEBERÁ ANEXAR LA SIGUIENTE DECLARACIÓN).</w:t>
      </w:r>
    </w:p>
    <w:p w14:paraId="4717A222" w14:textId="77777777" w:rsidR="00F71E38" w:rsidRPr="001475AC" w:rsidRDefault="00F71E38" w:rsidP="00F71E38">
      <w:pPr>
        <w:jc w:val="both"/>
        <w:rPr>
          <w:rFonts w:ascii="Arial Narrow" w:hAnsi="Arial Narrow"/>
          <w:sz w:val="20"/>
          <w:szCs w:val="20"/>
        </w:rPr>
      </w:pPr>
    </w:p>
    <w:p w14:paraId="70B3D075" w14:textId="77777777" w:rsidR="00F71E38" w:rsidRPr="001475AC" w:rsidRDefault="00F71E38" w:rsidP="00F71E38">
      <w:pPr>
        <w:jc w:val="both"/>
        <w:rPr>
          <w:rFonts w:ascii="Arial Narrow" w:hAnsi="Arial Narrow"/>
          <w:sz w:val="20"/>
          <w:szCs w:val="20"/>
        </w:rPr>
        <w:sectPr w:rsidR="00F71E38" w:rsidRPr="001475AC">
          <w:pgSz w:w="12240" w:h="15840"/>
          <w:pgMar w:top="1417" w:right="1701" w:bottom="1417" w:left="1701" w:header="720" w:footer="720" w:gutter="0"/>
          <w:cols w:space="720"/>
        </w:sectPr>
      </w:pPr>
    </w:p>
    <w:p w14:paraId="3D511E1A" w14:textId="77777777" w:rsidR="00F71E38" w:rsidRDefault="00F71E38" w:rsidP="00F71E38">
      <w:pPr>
        <w:pStyle w:val="Ttulo1"/>
        <w:rPr>
          <w:sz w:val="20"/>
        </w:rPr>
      </w:pPr>
      <w:bookmarkStart w:id="211" w:name="_Toc136250073"/>
      <w:bookmarkStart w:id="212" w:name="_Toc54720879"/>
      <w:r>
        <w:rPr>
          <w:sz w:val="20"/>
        </w:rPr>
        <w:t>ANEXO No. 4</w:t>
      </w:r>
      <w:bookmarkEnd w:id="211"/>
    </w:p>
    <w:p w14:paraId="6BFCA030" w14:textId="77777777" w:rsidR="00F71E38" w:rsidRPr="001475AC" w:rsidRDefault="00F71E38" w:rsidP="00F71E38">
      <w:pPr>
        <w:pStyle w:val="Ttulo1"/>
        <w:rPr>
          <w:sz w:val="20"/>
        </w:rPr>
      </w:pPr>
      <w:bookmarkStart w:id="213" w:name="_Toc136250074"/>
      <w:r w:rsidRPr="001475AC">
        <w:rPr>
          <w:sz w:val="20"/>
        </w:rPr>
        <w:t>DECLARACION JURAMENTADA</w:t>
      </w:r>
      <w:bookmarkEnd w:id="212"/>
      <w:bookmarkEnd w:id="213"/>
    </w:p>
    <w:p w14:paraId="559A3BFC" w14:textId="77777777" w:rsidR="00F71E38" w:rsidRPr="001475AC" w:rsidRDefault="00F71E38" w:rsidP="00F71E38">
      <w:pPr>
        <w:jc w:val="both"/>
        <w:rPr>
          <w:rFonts w:ascii="Arial Narrow" w:hAnsi="Arial Narrow"/>
          <w:sz w:val="20"/>
          <w:szCs w:val="20"/>
          <w:lang w:val="es-MX" w:eastAsia="es-MX"/>
        </w:rPr>
      </w:pPr>
    </w:p>
    <w:p w14:paraId="18FC17C7"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Ciudad y fecha</w:t>
      </w:r>
    </w:p>
    <w:p w14:paraId="1A28EFFB" w14:textId="77777777" w:rsidR="00F71E38" w:rsidRPr="001475AC" w:rsidRDefault="00F71E38" w:rsidP="00F71E38">
      <w:pPr>
        <w:jc w:val="both"/>
        <w:rPr>
          <w:rFonts w:ascii="Arial Narrow" w:hAnsi="Arial Narrow"/>
          <w:sz w:val="20"/>
          <w:szCs w:val="20"/>
          <w:lang w:val="es-MX" w:eastAsia="es-MX"/>
        </w:rPr>
      </w:pPr>
    </w:p>
    <w:p w14:paraId="2F8B3CFD" w14:textId="77777777" w:rsidR="00F71E38" w:rsidRPr="001475AC" w:rsidRDefault="00F71E38" w:rsidP="00F71E38">
      <w:pPr>
        <w:jc w:val="both"/>
        <w:rPr>
          <w:rFonts w:ascii="Arial Narrow" w:hAnsi="Arial Narrow"/>
          <w:sz w:val="20"/>
          <w:szCs w:val="20"/>
          <w:lang w:eastAsia="es-MX"/>
        </w:rPr>
      </w:pPr>
    </w:p>
    <w:p w14:paraId="0BAF705C" w14:textId="77777777" w:rsidR="00F71E38" w:rsidRPr="001475AC" w:rsidRDefault="00F71E38" w:rsidP="00F71E38">
      <w:pPr>
        <w:jc w:val="both"/>
        <w:rPr>
          <w:rFonts w:ascii="Arial Narrow" w:hAnsi="Arial Narrow"/>
          <w:sz w:val="20"/>
          <w:szCs w:val="20"/>
          <w:lang w:eastAsia="es-MX"/>
        </w:rPr>
      </w:pPr>
      <w:r w:rsidRPr="001475AC">
        <w:rPr>
          <w:rFonts w:ascii="Arial Narrow" w:hAnsi="Arial Narrow"/>
          <w:sz w:val="20"/>
          <w:szCs w:val="20"/>
          <w:lang w:eastAsia="es-MX"/>
        </w:rPr>
        <w:t>SEÑORES</w:t>
      </w:r>
    </w:p>
    <w:p w14:paraId="6476209C" w14:textId="77777777" w:rsidR="00F71E38" w:rsidRPr="001475AC" w:rsidRDefault="00F71E38" w:rsidP="00F71E38">
      <w:pPr>
        <w:jc w:val="both"/>
        <w:rPr>
          <w:rFonts w:ascii="Arial Narrow" w:hAnsi="Arial Narrow"/>
          <w:sz w:val="20"/>
          <w:szCs w:val="20"/>
          <w:lang w:eastAsia="es-MX"/>
        </w:rPr>
      </w:pPr>
      <w:r w:rsidRPr="001475AC">
        <w:rPr>
          <w:rFonts w:ascii="Arial Narrow" w:hAnsi="Arial Narrow"/>
          <w:sz w:val="20"/>
          <w:szCs w:val="20"/>
          <w:lang w:eastAsia="es-MX"/>
        </w:rPr>
        <w:t xml:space="preserve">INSTITUTO TECNOLÓGICO METROPOLITANO </w:t>
      </w:r>
    </w:p>
    <w:p w14:paraId="22CDDA70" w14:textId="77777777" w:rsidR="00F71E38" w:rsidRPr="001475AC" w:rsidRDefault="00F71E38" w:rsidP="00F71E38">
      <w:pPr>
        <w:jc w:val="both"/>
        <w:rPr>
          <w:rFonts w:ascii="Arial Narrow" w:hAnsi="Arial Narrow"/>
          <w:sz w:val="20"/>
          <w:szCs w:val="20"/>
          <w:lang w:eastAsia="es-MX"/>
        </w:rPr>
      </w:pPr>
      <w:r w:rsidRPr="001475AC">
        <w:rPr>
          <w:rFonts w:ascii="Arial Narrow" w:hAnsi="Arial Narrow"/>
          <w:sz w:val="20"/>
          <w:szCs w:val="20"/>
          <w:lang w:eastAsia="es-MX"/>
        </w:rPr>
        <w:t>MEDELLIN</w:t>
      </w:r>
    </w:p>
    <w:p w14:paraId="4E41C564" w14:textId="77777777" w:rsidR="00F71E38" w:rsidRPr="001475AC" w:rsidRDefault="00F71E38" w:rsidP="00F71E38">
      <w:pPr>
        <w:jc w:val="both"/>
        <w:rPr>
          <w:rFonts w:ascii="Arial Narrow" w:hAnsi="Arial Narrow"/>
          <w:sz w:val="20"/>
          <w:szCs w:val="20"/>
          <w:lang w:val="es-MX" w:eastAsia="es-MX"/>
        </w:rPr>
      </w:pPr>
    </w:p>
    <w:p w14:paraId="4C3E6AD7" w14:textId="77777777" w:rsidR="00F71E38" w:rsidRPr="001475AC" w:rsidRDefault="00F71E38" w:rsidP="00F71E38">
      <w:pPr>
        <w:jc w:val="both"/>
        <w:rPr>
          <w:rFonts w:ascii="Arial Narrow" w:hAnsi="Arial Narrow"/>
          <w:sz w:val="20"/>
          <w:szCs w:val="20"/>
          <w:lang w:val="es-MX" w:eastAsia="es-MX"/>
        </w:rPr>
      </w:pPr>
    </w:p>
    <w:p w14:paraId="119587F6"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Asunto: Declaración de multas y/o sanciones</w:t>
      </w:r>
    </w:p>
    <w:p w14:paraId="308D9148" w14:textId="77777777" w:rsidR="00F71E38" w:rsidRPr="001475AC" w:rsidRDefault="00F71E38" w:rsidP="00F71E38">
      <w:pPr>
        <w:jc w:val="both"/>
        <w:rPr>
          <w:rFonts w:ascii="Arial Narrow" w:hAnsi="Arial Narrow"/>
          <w:sz w:val="20"/>
          <w:szCs w:val="20"/>
          <w:lang w:val="es-MX" w:eastAsia="es-MX"/>
        </w:rPr>
      </w:pPr>
    </w:p>
    <w:p w14:paraId="420B3160"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42720EE2" w14:textId="77777777" w:rsidR="00F71E38" w:rsidRPr="001475AC" w:rsidRDefault="00F71E38" w:rsidP="00F71E38">
      <w:pPr>
        <w:jc w:val="both"/>
        <w:rPr>
          <w:rFonts w:ascii="Arial Narrow" w:hAnsi="Arial Narrow"/>
          <w:sz w:val="20"/>
          <w:szCs w:val="20"/>
          <w:lang w:val="es-MX" w:eastAsia="es-MX"/>
        </w:rPr>
      </w:pPr>
    </w:p>
    <w:p w14:paraId="2CB1DA3B"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Cordialmente, </w:t>
      </w:r>
    </w:p>
    <w:p w14:paraId="3E0DD303" w14:textId="77777777" w:rsidR="00F71E38" w:rsidRPr="001475AC" w:rsidRDefault="00F71E38" w:rsidP="00F71E38">
      <w:pPr>
        <w:jc w:val="both"/>
        <w:rPr>
          <w:rFonts w:ascii="Arial Narrow" w:hAnsi="Arial Narrow"/>
          <w:sz w:val="20"/>
          <w:szCs w:val="20"/>
          <w:lang w:val="es-MX" w:eastAsia="es-MX"/>
        </w:rPr>
      </w:pPr>
    </w:p>
    <w:p w14:paraId="3365022B" w14:textId="77777777" w:rsidR="00F71E38" w:rsidRPr="001475AC" w:rsidRDefault="00F71E38" w:rsidP="00F71E38">
      <w:pPr>
        <w:jc w:val="both"/>
        <w:rPr>
          <w:rFonts w:ascii="Arial Narrow" w:hAnsi="Arial Narrow"/>
          <w:sz w:val="20"/>
          <w:szCs w:val="20"/>
          <w:lang w:val="es-MX" w:eastAsia="es-MX"/>
        </w:rPr>
      </w:pPr>
    </w:p>
    <w:p w14:paraId="4510EA90" w14:textId="77777777" w:rsidR="00F71E38" w:rsidRPr="001475AC" w:rsidRDefault="00F71E38" w:rsidP="00F71E38">
      <w:pPr>
        <w:jc w:val="both"/>
        <w:rPr>
          <w:rFonts w:ascii="Arial Narrow" w:hAnsi="Arial Narrow"/>
          <w:sz w:val="20"/>
          <w:szCs w:val="20"/>
          <w:lang w:val="es-MX" w:eastAsia="es-MX"/>
        </w:rPr>
      </w:pPr>
    </w:p>
    <w:p w14:paraId="35035FF8" w14:textId="77777777" w:rsidR="00F71E38" w:rsidRPr="001475AC" w:rsidRDefault="00F71E38" w:rsidP="00F71E38">
      <w:pPr>
        <w:jc w:val="both"/>
        <w:rPr>
          <w:rFonts w:ascii="Arial Narrow" w:hAnsi="Arial Narrow"/>
          <w:sz w:val="20"/>
          <w:szCs w:val="20"/>
          <w:lang w:val="es-MX" w:eastAsia="es-MX"/>
        </w:rPr>
      </w:pPr>
    </w:p>
    <w:p w14:paraId="5D8575C6"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Nombre, Apellidos o Razón Social </w:t>
      </w:r>
    </w:p>
    <w:p w14:paraId="64040E1C" w14:textId="77777777" w:rsidR="00F71E38" w:rsidRPr="001475AC" w:rsidRDefault="00F71E38" w:rsidP="00F71E38">
      <w:pPr>
        <w:jc w:val="both"/>
        <w:rPr>
          <w:rFonts w:ascii="Arial Narrow" w:hAnsi="Arial Narrow"/>
          <w:sz w:val="20"/>
          <w:szCs w:val="20"/>
          <w:lang w:val="es-MX" w:eastAsia="es-MX"/>
        </w:rPr>
      </w:pPr>
    </w:p>
    <w:p w14:paraId="0A9E3891"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Firma </w:t>
      </w:r>
    </w:p>
    <w:p w14:paraId="72ECD7D5" w14:textId="77777777" w:rsidR="00F71E38" w:rsidRPr="001475AC" w:rsidRDefault="00F71E38" w:rsidP="00F71E38">
      <w:pPr>
        <w:jc w:val="both"/>
        <w:rPr>
          <w:rFonts w:ascii="Arial Narrow" w:hAnsi="Arial Narrow"/>
          <w:sz w:val="20"/>
          <w:szCs w:val="20"/>
          <w:lang w:val="es-MX" w:eastAsia="es-MX"/>
        </w:rPr>
      </w:pPr>
    </w:p>
    <w:p w14:paraId="0320F953"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Identificación Número ________________________________</w:t>
      </w:r>
    </w:p>
    <w:p w14:paraId="23098AD8" w14:textId="77777777" w:rsidR="00F71E38" w:rsidRPr="001475AC" w:rsidRDefault="00F71E38" w:rsidP="00F71E38">
      <w:pPr>
        <w:jc w:val="both"/>
        <w:rPr>
          <w:rFonts w:ascii="Arial Narrow" w:hAnsi="Arial Narrow" w:cs="Calibri"/>
          <w:sz w:val="20"/>
          <w:szCs w:val="20"/>
        </w:rPr>
      </w:pPr>
    </w:p>
    <w:p w14:paraId="402041F5" w14:textId="77777777" w:rsidR="00F71E38" w:rsidRPr="001475AC" w:rsidRDefault="00F71E38" w:rsidP="00F71E38">
      <w:pPr>
        <w:pStyle w:val="Ttulo1"/>
        <w:rPr>
          <w:sz w:val="20"/>
        </w:rPr>
      </w:pPr>
      <w:r w:rsidRPr="001475AC">
        <w:rPr>
          <w:sz w:val="20"/>
          <w:lang w:val="es-CO"/>
        </w:rPr>
        <w:br/>
      </w:r>
      <w:r w:rsidRPr="001475AC">
        <w:rPr>
          <w:sz w:val="20"/>
          <w:lang w:val="es-CO"/>
        </w:rPr>
        <w:br w:type="page"/>
      </w:r>
      <w:bookmarkStart w:id="214" w:name="_Toc54720880"/>
      <w:bookmarkStart w:id="215" w:name="_Toc136250075"/>
      <w:r>
        <w:rPr>
          <w:sz w:val="20"/>
        </w:rPr>
        <w:t>ANEXO</w:t>
      </w:r>
      <w:r w:rsidRPr="001475AC">
        <w:rPr>
          <w:sz w:val="20"/>
        </w:rPr>
        <w:t xml:space="preserve"> </w:t>
      </w:r>
      <w:proofErr w:type="spellStart"/>
      <w:r w:rsidRPr="001475AC">
        <w:rPr>
          <w:sz w:val="20"/>
        </w:rPr>
        <w:t>N°</w:t>
      </w:r>
      <w:proofErr w:type="spellEnd"/>
      <w:r w:rsidRPr="001475AC">
        <w:rPr>
          <w:sz w:val="20"/>
        </w:rPr>
        <w:t xml:space="preserve"> </w:t>
      </w:r>
      <w:bookmarkEnd w:id="214"/>
      <w:r>
        <w:rPr>
          <w:sz w:val="20"/>
        </w:rPr>
        <w:t>5</w:t>
      </w:r>
      <w:bookmarkEnd w:id="215"/>
    </w:p>
    <w:p w14:paraId="308F3B68" w14:textId="77777777" w:rsidR="00F71E38" w:rsidRPr="001475AC" w:rsidRDefault="00F71E38" w:rsidP="00F71E38">
      <w:pPr>
        <w:jc w:val="center"/>
        <w:rPr>
          <w:rFonts w:ascii="Arial Narrow" w:hAnsi="Arial Narrow"/>
          <w:sz w:val="20"/>
          <w:szCs w:val="20"/>
        </w:rPr>
      </w:pPr>
      <w:r w:rsidRPr="001475AC">
        <w:rPr>
          <w:rFonts w:ascii="Arial Narrow" w:hAnsi="Arial Narrow"/>
          <w:sz w:val="20"/>
          <w:szCs w:val="20"/>
        </w:rPr>
        <w:t>RELACION DE EXPERIENCIA ESPECÍFICA</w:t>
      </w:r>
    </w:p>
    <w:p w14:paraId="01E6D1BD" w14:textId="77777777" w:rsidR="00F71E38" w:rsidRPr="001475AC" w:rsidRDefault="00F71E38" w:rsidP="00F71E38">
      <w:pPr>
        <w:jc w:val="both"/>
        <w:rPr>
          <w:rFonts w:ascii="Arial Narrow" w:hAnsi="Arial Narrow" w:cs="Calibri"/>
          <w:sz w:val="20"/>
          <w:szCs w:val="20"/>
        </w:rPr>
      </w:pPr>
    </w:p>
    <w:p w14:paraId="0F08E1AE"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SEÑORES</w:t>
      </w:r>
    </w:p>
    <w:p w14:paraId="62C69585"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 xml:space="preserve">INSTITUTO TECNOLÓGICO METROPOLITANO </w:t>
      </w:r>
    </w:p>
    <w:p w14:paraId="776300D4"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MEDELLIN</w:t>
      </w:r>
    </w:p>
    <w:p w14:paraId="2C23CC56" w14:textId="77777777" w:rsidR="00F71E38" w:rsidRPr="001475AC" w:rsidRDefault="00F71E38" w:rsidP="00F71E38">
      <w:pPr>
        <w:jc w:val="both"/>
        <w:rPr>
          <w:rFonts w:ascii="Arial Narrow" w:hAnsi="Arial Narrow"/>
          <w:sz w:val="20"/>
          <w:szCs w:val="20"/>
        </w:rPr>
      </w:pPr>
    </w:p>
    <w:p w14:paraId="7462DAE0" w14:textId="3F83A6F0" w:rsidR="00F71E38" w:rsidRPr="001475AC" w:rsidRDefault="000B48C8" w:rsidP="00F71E38">
      <w:pPr>
        <w:jc w:val="both"/>
        <w:rPr>
          <w:rFonts w:ascii="Arial Narrow" w:hAnsi="Arial Narrow"/>
          <w:sz w:val="20"/>
          <w:szCs w:val="20"/>
        </w:rPr>
      </w:pPr>
      <w:r w:rsidRPr="001475AC">
        <w:rPr>
          <w:rFonts w:ascii="Arial Narrow" w:hAnsi="Arial Narrow"/>
          <w:sz w:val="20"/>
          <w:szCs w:val="20"/>
        </w:rPr>
        <w:t xml:space="preserve">SELECCIÓN ABREVIADA – </w:t>
      </w:r>
      <w:r>
        <w:rPr>
          <w:rFonts w:ascii="Arial Narrow" w:hAnsi="Arial Narrow"/>
          <w:sz w:val="20"/>
          <w:szCs w:val="20"/>
        </w:rPr>
        <w:t>MENOR CUANTÍA</w:t>
      </w:r>
      <w:r w:rsidRPr="001475AC">
        <w:rPr>
          <w:rFonts w:ascii="Arial Narrow" w:hAnsi="Arial Narrow"/>
          <w:sz w:val="20"/>
          <w:szCs w:val="20"/>
        </w:rPr>
        <w:t xml:space="preserve"> No </w:t>
      </w:r>
      <w:r>
        <w:rPr>
          <w:rFonts w:ascii="Arial Narrow" w:hAnsi="Arial Narrow"/>
          <w:sz w:val="20"/>
          <w:szCs w:val="20"/>
        </w:rPr>
        <w:t>2</w:t>
      </w:r>
      <w:r w:rsidR="00F92A27">
        <w:rPr>
          <w:rFonts w:ascii="Arial Narrow" w:hAnsi="Arial Narrow"/>
          <w:sz w:val="20"/>
          <w:szCs w:val="20"/>
        </w:rPr>
        <w:t>2</w:t>
      </w:r>
      <w:r w:rsidRPr="001475AC">
        <w:rPr>
          <w:rFonts w:ascii="Arial Narrow" w:hAnsi="Arial Narrow"/>
          <w:sz w:val="20"/>
          <w:szCs w:val="20"/>
        </w:rPr>
        <w:t xml:space="preserve"> DE 202</w:t>
      </w:r>
      <w:r>
        <w:rPr>
          <w:rFonts w:ascii="Arial Narrow" w:hAnsi="Arial Narrow"/>
          <w:sz w:val="20"/>
          <w:szCs w:val="20"/>
        </w:rPr>
        <w:t>3</w:t>
      </w:r>
    </w:p>
    <w:p w14:paraId="0F73C933" w14:textId="77777777" w:rsidR="00F71E38" w:rsidRPr="001475AC" w:rsidRDefault="00F71E38" w:rsidP="00F71E38">
      <w:pPr>
        <w:jc w:val="both"/>
        <w:rPr>
          <w:rFonts w:ascii="Arial Narrow" w:hAnsi="Arial Narrow"/>
          <w:sz w:val="20"/>
          <w:szCs w:val="20"/>
        </w:rPr>
      </w:pPr>
    </w:p>
    <w:p w14:paraId="67FA6CE3"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EXPERIENCIA ESPECÍFICA</w:t>
      </w:r>
    </w:p>
    <w:p w14:paraId="0D30259F" w14:textId="77777777" w:rsidR="00F71E38" w:rsidRPr="001475AC" w:rsidRDefault="00F71E38" w:rsidP="00F71E38">
      <w:pPr>
        <w:jc w:val="both"/>
        <w:rPr>
          <w:rFonts w:ascii="Arial Narrow" w:hAnsi="Arial Narrow"/>
          <w:sz w:val="20"/>
          <w:szCs w:val="20"/>
          <w:lang w:val="x-none"/>
        </w:rPr>
      </w:pPr>
    </w:p>
    <w:p w14:paraId="0B20007C"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 xml:space="preserve">(Relacionar en este formato la experiencia que se </w:t>
      </w:r>
      <w:proofErr w:type="spellStart"/>
      <w:r w:rsidRPr="001475AC">
        <w:rPr>
          <w:rFonts w:ascii="Arial Narrow" w:hAnsi="Arial Narrow"/>
          <w:sz w:val="20"/>
          <w:szCs w:val="20"/>
        </w:rPr>
        <w:t>reporto</w:t>
      </w:r>
      <w:proofErr w:type="spellEnd"/>
      <w:r w:rsidRPr="001475AC">
        <w:rPr>
          <w:rFonts w:ascii="Arial Narrow" w:hAnsi="Arial Narrow"/>
          <w:sz w:val="20"/>
          <w:szCs w:val="20"/>
        </w:rPr>
        <w:t xml:space="preserve"> al RUP, la cual será objeto de verificación) </w:t>
      </w:r>
    </w:p>
    <w:p w14:paraId="65BF3F9B" w14:textId="77777777" w:rsidR="00F71E38" w:rsidRPr="001475AC" w:rsidRDefault="00F71E38" w:rsidP="00F71E38">
      <w:pPr>
        <w:jc w:val="both"/>
        <w:rPr>
          <w:rFonts w:ascii="Arial Narrow" w:hAnsi="Arial Narrow"/>
          <w:sz w:val="20"/>
          <w:szCs w:val="20"/>
        </w:rPr>
      </w:pPr>
    </w:p>
    <w:tbl>
      <w:tblPr>
        <w:tblW w:w="8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7"/>
        <w:gridCol w:w="1658"/>
        <w:gridCol w:w="1196"/>
        <w:gridCol w:w="2476"/>
        <w:gridCol w:w="1711"/>
        <w:gridCol w:w="1038"/>
      </w:tblGrid>
      <w:tr w:rsidR="00F71E38" w:rsidRPr="001475AC" w14:paraId="1BFDA729" w14:textId="77777777" w:rsidTr="004360C0">
        <w:trPr>
          <w:trHeight w:val="165"/>
          <w:jc w:val="center"/>
        </w:trPr>
        <w:tc>
          <w:tcPr>
            <w:tcW w:w="66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F7FDBD" w14:textId="77777777" w:rsidR="00F71E38" w:rsidRPr="001475AC" w:rsidRDefault="00F71E38" w:rsidP="004360C0">
            <w:pPr>
              <w:jc w:val="both"/>
              <w:rPr>
                <w:rFonts w:ascii="Arial Narrow" w:hAnsi="Arial Narrow"/>
                <w:b/>
                <w:sz w:val="20"/>
                <w:szCs w:val="20"/>
              </w:rPr>
            </w:pPr>
            <w:r w:rsidRPr="001475AC">
              <w:rPr>
                <w:rFonts w:ascii="Arial Narrow" w:hAnsi="Arial Narrow"/>
                <w:b/>
                <w:sz w:val="20"/>
                <w:szCs w:val="20"/>
              </w:rPr>
              <w:t>No.</w:t>
            </w:r>
          </w:p>
        </w:tc>
        <w:tc>
          <w:tcPr>
            <w:tcW w:w="165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8CE3318" w14:textId="77777777" w:rsidR="00F71E38" w:rsidRPr="001475AC" w:rsidRDefault="00F71E38" w:rsidP="004360C0">
            <w:pPr>
              <w:jc w:val="both"/>
              <w:rPr>
                <w:rFonts w:ascii="Arial Narrow" w:hAnsi="Arial Narrow"/>
                <w:b/>
                <w:sz w:val="20"/>
                <w:szCs w:val="20"/>
              </w:rPr>
            </w:pPr>
            <w:r w:rsidRPr="001475AC">
              <w:rPr>
                <w:rFonts w:ascii="Arial Narrow" w:hAnsi="Arial Narrow"/>
                <w:b/>
                <w:sz w:val="20"/>
                <w:szCs w:val="20"/>
              </w:rPr>
              <w:t>NOMBRE DE LA ENTIDAD O EMPRESA CONTRATANTE</w:t>
            </w:r>
          </w:p>
        </w:tc>
        <w:tc>
          <w:tcPr>
            <w:tcW w:w="11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98B0E3D" w14:textId="77777777" w:rsidR="00F71E38" w:rsidRPr="001475AC" w:rsidRDefault="00F71E38" w:rsidP="004360C0">
            <w:pPr>
              <w:jc w:val="both"/>
              <w:rPr>
                <w:rFonts w:ascii="Arial Narrow" w:hAnsi="Arial Narrow"/>
                <w:b/>
                <w:sz w:val="20"/>
                <w:szCs w:val="20"/>
              </w:rPr>
            </w:pPr>
            <w:r w:rsidRPr="001475AC">
              <w:rPr>
                <w:rFonts w:ascii="Arial Narrow" w:hAnsi="Arial Narrow"/>
                <w:b/>
                <w:sz w:val="20"/>
                <w:szCs w:val="20"/>
              </w:rPr>
              <w:t>CONTRATO No.</w:t>
            </w:r>
          </w:p>
        </w:tc>
        <w:tc>
          <w:tcPr>
            <w:tcW w:w="24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6AE10ED" w14:textId="77777777" w:rsidR="00F71E38" w:rsidRPr="001475AC" w:rsidRDefault="00F71E38" w:rsidP="004360C0">
            <w:pPr>
              <w:jc w:val="both"/>
              <w:rPr>
                <w:rFonts w:ascii="Arial Narrow" w:hAnsi="Arial Narrow"/>
                <w:b/>
                <w:sz w:val="20"/>
                <w:szCs w:val="20"/>
              </w:rPr>
            </w:pPr>
            <w:r w:rsidRPr="001475AC">
              <w:rPr>
                <w:rFonts w:ascii="Arial Narrow" w:hAnsi="Arial Narrow"/>
                <w:b/>
                <w:bCs/>
                <w:color w:val="000000"/>
                <w:sz w:val="20"/>
                <w:szCs w:val="20"/>
              </w:rPr>
              <w:t>CLASIFICADOR DE BIENES Y SERVICIOS DE LA ONU</w:t>
            </w:r>
          </w:p>
        </w:tc>
        <w:tc>
          <w:tcPr>
            <w:tcW w:w="171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ECC3AFA" w14:textId="77777777" w:rsidR="00F71E38" w:rsidRPr="001475AC" w:rsidRDefault="00F71E38" w:rsidP="004360C0">
            <w:pPr>
              <w:jc w:val="both"/>
              <w:rPr>
                <w:rFonts w:ascii="Arial Narrow" w:hAnsi="Arial Narrow"/>
                <w:b/>
                <w:sz w:val="20"/>
                <w:szCs w:val="20"/>
              </w:rPr>
            </w:pPr>
            <w:r w:rsidRPr="001475AC">
              <w:rPr>
                <w:rFonts w:ascii="Arial Narrow" w:hAnsi="Arial Narrow"/>
                <w:b/>
                <w:sz w:val="20"/>
                <w:szCs w:val="20"/>
              </w:rPr>
              <w:t>OBJETO</w:t>
            </w:r>
          </w:p>
        </w:tc>
        <w:tc>
          <w:tcPr>
            <w:tcW w:w="10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FF4B6E" w14:textId="77777777" w:rsidR="00F71E38" w:rsidRPr="001475AC" w:rsidRDefault="00F71E38" w:rsidP="004360C0">
            <w:pPr>
              <w:jc w:val="both"/>
              <w:rPr>
                <w:rFonts w:ascii="Arial Narrow" w:hAnsi="Arial Narrow"/>
                <w:b/>
                <w:sz w:val="20"/>
                <w:szCs w:val="20"/>
              </w:rPr>
            </w:pPr>
            <w:r w:rsidRPr="001475AC">
              <w:rPr>
                <w:rFonts w:ascii="Arial Narrow" w:hAnsi="Arial Narrow"/>
                <w:b/>
                <w:sz w:val="20"/>
                <w:szCs w:val="20"/>
              </w:rPr>
              <w:t>VALOR EN SMLMV</w:t>
            </w:r>
          </w:p>
        </w:tc>
      </w:tr>
      <w:tr w:rsidR="00F71E38" w:rsidRPr="001475AC" w14:paraId="056AD220" w14:textId="77777777" w:rsidTr="004360C0">
        <w:trPr>
          <w:trHeight w:val="300"/>
          <w:jc w:val="center"/>
        </w:trPr>
        <w:tc>
          <w:tcPr>
            <w:tcW w:w="667" w:type="dxa"/>
            <w:tcBorders>
              <w:top w:val="single" w:sz="4" w:space="0" w:color="auto"/>
              <w:left w:val="single" w:sz="4" w:space="0" w:color="auto"/>
              <w:bottom w:val="single" w:sz="4" w:space="0" w:color="auto"/>
              <w:right w:val="single" w:sz="4" w:space="0" w:color="auto"/>
            </w:tcBorders>
            <w:vAlign w:val="center"/>
          </w:tcPr>
          <w:p w14:paraId="6D028E75" w14:textId="77777777" w:rsidR="00F71E38" w:rsidRPr="001475AC" w:rsidRDefault="00F71E38" w:rsidP="004360C0">
            <w:pPr>
              <w:jc w:val="both"/>
              <w:rPr>
                <w:rFonts w:ascii="Arial Narrow" w:hAnsi="Arial Narrow"/>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1620120C" w14:textId="77777777" w:rsidR="00F71E38" w:rsidRPr="001475AC" w:rsidRDefault="00F71E38" w:rsidP="004360C0">
            <w:pPr>
              <w:jc w:val="both"/>
              <w:rPr>
                <w:rFonts w:ascii="Arial Narrow" w:hAnsi="Arial Narrow"/>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7610D6E" w14:textId="77777777" w:rsidR="00F71E38" w:rsidRPr="001475AC" w:rsidRDefault="00F71E38" w:rsidP="004360C0">
            <w:pPr>
              <w:jc w:val="both"/>
              <w:rPr>
                <w:rFonts w:ascii="Arial Narrow" w:hAnsi="Arial Narrow"/>
                <w:sz w:val="20"/>
                <w:szCs w:val="20"/>
              </w:rPr>
            </w:pPr>
          </w:p>
        </w:tc>
        <w:tc>
          <w:tcPr>
            <w:tcW w:w="2476" w:type="dxa"/>
            <w:tcBorders>
              <w:top w:val="single" w:sz="4" w:space="0" w:color="auto"/>
              <w:left w:val="single" w:sz="4" w:space="0" w:color="auto"/>
              <w:bottom w:val="single" w:sz="4" w:space="0" w:color="auto"/>
              <w:right w:val="single" w:sz="4" w:space="0" w:color="auto"/>
            </w:tcBorders>
            <w:vAlign w:val="center"/>
          </w:tcPr>
          <w:p w14:paraId="114D2236" w14:textId="77777777" w:rsidR="00F71E38" w:rsidRPr="001475AC" w:rsidRDefault="00F71E38" w:rsidP="004360C0">
            <w:pPr>
              <w:jc w:val="both"/>
              <w:rPr>
                <w:rFonts w:ascii="Arial Narrow" w:hAnsi="Arial Narrow"/>
                <w:sz w:val="20"/>
                <w:szCs w:val="20"/>
              </w:rPr>
            </w:pPr>
          </w:p>
        </w:tc>
        <w:tc>
          <w:tcPr>
            <w:tcW w:w="1711" w:type="dxa"/>
            <w:tcBorders>
              <w:top w:val="single" w:sz="4" w:space="0" w:color="auto"/>
              <w:left w:val="single" w:sz="4" w:space="0" w:color="auto"/>
              <w:bottom w:val="single" w:sz="4" w:space="0" w:color="auto"/>
              <w:right w:val="single" w:sz="4" w:space="0" w:color="auto"/>
            </w:tcBorders>
            <w:vAlign w:val="center"/>
          </w:tcPr>
          <w:p w14:paraId="57261EA6" w14:textId="77777777" w:rsidR="00F71E38" w:rsidRPr="001475AC" w:rsidRDefault="00F71E38" w:rsidP="004360C0">
            <w:pPr>
              <w:jc w:val="both"/>
              <w:rPr>
                <w:rFonts w:ascii="Arial Narrow" w:hAnsi="Arial Narrow"/>
                <w:sz w:val="20"/>
                <w:szCs w:val="20"/>
              </w:rPr>
            </w:pPr>
          </w:p>
        </w:tc>
        <w:tc>
          <w:tcPr>
            <w:tcW w:w="1038" w:type="dxa"/>
            <w:tcBorders>
              <w:top w:val="single" w:sz="4" w:space="0" w:color="auto"/>
              <w:left w:val="single" w:sz="4" w:space="0" w:color="auto"/>
              <w:bottom w:val="single" w:sz="4" w:space="0" w:color="auto"/>
              <w:right w:val="single" w:sz="4" w:space="0" w:color="auto"/>
            </w:tcBorders>
            <w:vAlign w:val="center"/>
          </w:tcPr>
          <w:p w14:paraId="6C72A683" w14:textId="77777777" w:rsidR="00F71E38" w:rsidRPr="001475AC" w:rsidRDefault="00F71E38" w:rsidP="004360C0">
            <w:pPr>
              <w:jc w:val="both"/>
              <w:rPr>
                <w:rFonts w:ascii="Arial Narrow" w:hAnsi="Arial Narrow"/>
                <w:sz w:val="20"/>
                <w:szCs w:val="20"/>
              </w:rPr>
            </w:pPr>
          </w:p>
        </w:tc>
      </w:tr>
      <w:tr w:rsidR="00F71E38" w:rsidRPr="001475AC" w14:paraId="7CD9432E" w14:textId="77777777" w:rsidTr="004360C0">
        <w:trPr>
          <w:trHeight w:val="300"/>
          <w:jc w:val="center"/>
        </w:trPr>
        <w:tc>
          <w:tcPr>
            <w:tcW w:w="667" w:type="dxa"/>
            <w:tcBorders>
              <w:top w:val="single" w:sz="4" w:space="0" w:color="auto"/>
              <w:left w:val="single" w:sz="4" w:space="0" w:color="auto"/>
              <w:bottom w:val="single" w:sz="4" w:space="0" w:color="auto"/>
              <w:right w:val="single" w:sz="4" w:space="0" w:color="auto"/>
            </w:tcBorders>
            <w:vAlign w:val="center"/>
          </w:tcPr>
          <w:p w14:paraId="6E0BC3B4" w14:textId="77777777" w:rsidR="00F71E38" w:rsidRPr="001475AC" w:rsidRDefault="00F71E38" w:rsidP="004360C0">
            <w:pPr>
              <w:jc w:val="both"/>
              <w:rPr>
                <w:rFonts w:ascii="Arial Narrow" w:hAnsi="Arial Narrow"/>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545FC56D" w14:textId="77777777" w:rsidR="00F71E38" w:rsidRPr="001475AC" w:rsidRDefault="00F71E38" w:rsidP="004360C0">
            <w:pPr>
              <w:jc w:val="both"/>
              <w:rPr>
                <w:rFonts w:ascii="Arial Narrow" w:hAnsi="Arial Narrow"/>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925DC4F" w14:textId="77777777" w:rsidR="00F71E38" w:rsidRPr="001475AC" w:rsidRDefault="00F71E38" w:rsidP="004360C0">
            <w:pPr>
              <w:jc w:val="both"/>
              <w:rPr>
                <w:rFonts w:ascii="Arial Narrow" w:hAnsi="Arial Narrow"/>
                <w:sz w:val="20"/>
                <w:szCs w:val="20"/>
              </w:rPr>
            </w:pPr>
          </w:p>
        </w:tc>
        <w:tc>
          <w:tcPr>
            <w:tcW w:w="2476" w:type="dxa"/>
            <w:tcBorders>
              <w:top w:val="single" w:sz="4" w:space="0" w:color="auto"/>
              <w:left w:val="single" w:sz="4" w:space="0" w:color="auto"/>
              <w:bottom w:val="single" w:sz="4" w:space="0" w:color="auto"/>
              <w:right w:val="single" w:sz="4" w:space="0" w:color="auto"/>
            </w:tcBorders>
            <w:vAlign w:val="center"/>
          </w:tcPr>
          <w:p w14:paraId="3C81AA40" w14:textId="77777777" w:rsidR="00F71E38" w:rsidRPr="001475AC" w:rsidRDefault="00F71E38" w:rsidP="004360C0">
            <w:pPr>
              <w:jc w:val="both"/>
              <w:rPr>
                <w:rFonts w:ascii="Arial Narrow" w:hAnsi="Arial Narrow"/>
                <w:sz w:val="20"/>
                <w:szCs w:val="20"/>
              </w:rPr>
            </w:pPr>
          </w:p>
        </w:tc>
        <w:tc>
          <w:tcPr>
            <w:tcW w:w="1711" w:type="dxa"/>
            <w:tcBorders>
              <w:top w:val="single" w:sz="4" w:space="0" w:color="auto"/>
              <w:left w:val="single" w:sz="4" w:space="0" w:color="auto"/>
              <w:bottom w:val="single" w:sz="4" w:space="0" w:color="auto"/>
              <w:right w:val="single" w:sz="4" w:space="0" w:color="auto"/>
            </w:tcBorders>
            <w:vAlign w:val="center"/>
          </w:tcPr>
          <w:p w14:paraId="556D3449" w14:textId="77777777" w:rsidR="00F71E38" w:rsidRPr="001475AC" w:rsidRDefault="00F71E38" w:rsidP="004360C0">
            <w:pPr>
              <w:jc w:val="both"/>
              <w:rPr>
                <w:rFonts w:ascii="Arial Narrow" w:hAnsi="Arial Narrow"/>
                <w:sz w:val="20"/>
                <w:szCs w:val="20"/>
              </w:rPr>
            </w:pPr>
          </w:p>
        </w:tc>
        <w:tc>
          <w:tcPr>
            <w:tcW w:w="1038" w:type="dxa"/>
            <w:tcBorders>
              <w:top w:val="single" w:sz="4" w:space="0" w:color="auto"/>
              <w:left w:val="single" w:sz="4" w:space="0" w:color="auto"/>
              <w:bottom w:val="single" w:sz="4" w:space="0" w:color="auto"/>
              <w:right w:val="single" w:sz="4" w:space="0" w:color="auto"/>
            </w:tcBorders>
            <w:vAlign w:val="center"/>
          </w:tcPr>
          <w:p w14:paraId="597BC8F5" w14:textId="77777777" w:rsidR="00F71E38" w:rsidRPr="001475AC" w:rsidRDefault="00F71E38" w:rsidP="004360C0">
            <w:pPr>
              <w:jc w:val="both"/>
              <w:rPr>
                <w:rFonts w:ascii="Arial Narrow" w:hAnsi="Arial Narrow"/>
                <w:sz w:val="20"/>
                <w:szCs w:val="20"/>
              </w:rPr>
            </w:pPr>
          </w:p>
        </w:tc>
      </w:tr>
      <w:tr w:rsidR="00F71E38" w:rsidRPr="001475AC" w14:paraId="1ABFB697" w14:textId="77777777" w:rsidTr="004360C0">
        <w:trPr>
          <w:trHeight w:val="300"/>
          <w:jc w:val="center"/>
        </w:trPr>
        <w:tc>
          <w:tcPr>
            <w:tcW w:w="667" w:type="dxa"/>
            <w:tcBorders>
              <w:top w:val="single" w:sz="4" w:space="0" w:color="auto"/>
              <w:left w:val="single" w:sz="4" w:space="0" w:color="auto"/>
              <w:bottom w:val="single" w:sz="4" w:space="0" w:color="auto"/>
              <w:right w:val="single" w:sz="4" w:space="0" w:color="auto"/>
            </w:tcBorders>
            <w:vAlign w:val="center"/>
          </w:tcPr>
          <w:p w14:paraId="35F3364B" w14:textId="77777777" w:rsidR="00F71E38" w:rsidRPr="001475AC" w:rsidRDefault="00F71E38" w:rsidP="004360C0">
            <w:pPr>
              <w:jc w:val="both"/>
              <w:rPr>
                <w:rFonts w:ascii="Arial Narrow" w:hAnsi="Arial Narrow"/>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4E76BB61" w14:textId="77777777" w:rsidR="00F71E38" w:rsidRPr="001475AC" w:rsidRDefault="00F71E38" w:rsidP="004360C0">
            <w:pPr>
              <w:jc w:val="both"/>
              <w:rPr>
                <w:rFonts w:ascii="Arial Narrow" w:hAnsi="Arial Narrow"/>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BFF53CD" w14:textId="77777777" w:rsidR="00F71E38" w:rsidRPr="001475AC" w:rsidRDefault="00F71E38" w:rsidP="004360C0">
            <w:pPr>
              <w:jc w:val="both"/>
              <w:rPr>
                <w:rFonts w:ascii="Arial Narrow" w:hAnsi="Arial Narrow"/>
                <w:sz w:val="20"/>
                <w:szCs w:val="20"/>
              </w:rPr>
            </w:pPr>
          </w:p>
        </w:tc>
        <w:tc>
          <w:tcPr>
            <w:tcW w:w="2476" w:type="dxa"/>
            <w:tcBorders>
              <w:top w:val="single" w:sz="4" w:space="0" w:color="auto"/>
              <w:left w:val="single" w:sz="4" w:space="0" w:color="auto"/>
              <w:bottom w:val="single" w:sz="4" w:space="0" w:color="auto"/>
              <w:right w:val="single" w:sz="4" w:space="0" w:color="auto"/>
            </w:tcBorders>
            <w:vAlign w:val="center"/>
          </w:tcPr>
          <w:p w14:paraId="4D3EB7F6" w14:textId="77777777" w:rsidR="00F71E38" w:rsidRPr="001475AC" w:rsidRDefault="00F71E38" w:rsidP="004360C0">
            <w:pPr>
              <w:jc w:val="both"/>
              <w:rPr>
                <w:rFonts w:ascii="Arial Narrow" w:hAnsi="Arial Narrow"/>
                <w:sz w:val="20"/>
                <w:szCs w:val="20"/>
              </w:rPr>
            </w:pPr>
          </w:p>
        </w:tc>
        <w:tc>
          <w:tcPr>
            <w:tcW w:w="1711" w:type="dxa"/>
            <w:tcBorders>
              <w:top w:val="single" w:sz="4" w:space="0" w:color="auto"/>
              <w:left w:val="single" w:sz="4" w:space="0" w:color="auto"/>
              <w:bottom w:val="single" w:sz="4" w:space="0" w:color="auto"/>
              <w:right w:val="single" w:sz="4" w:space="0" w:color="auto"/>
            </w:tcBorders>
            <w:vAlign w:val="center"/>
          </w:tcPr>
          <w:p w14:paraId="7A24460F" w14:textId="77777777" w:rsidR="00F71E38" w:rsidRPr="001475AC" w:rsidRDefault="00F71E38" w:rsidP="004360C0">
            <w:pPr>
              <w:jc w:val="both"/>
              <w:rPr>
                <w:rFonts w:ascii="Arial Narrow" w:hAnsi="Arial Narrow"/>
                <w:sz w:val="20"/>
                <w:szCs w:val="20"/>
              </w:rPr>
            </w:pPr>
          </w:p>
        </w:tc>
        <w:tc>
          <w:tcPr>
            <w:tcW w:w="1038" w:type="dxa"/>
            <w:tcBorders>
              <w:top w:val="single" w:sz="4" w:space="0" w:color="auto"/>
              <w:left w:val="single" w:sz="4" w:space="0" w:color="auto"/>
              <w:bottom w:val="single" w:sz="4" w:space="0" w:color="auto"/>
              <w:right w:val="single" w:sz="4" w:space="0" w:color="auto"/>
            </w:tcBorders>
            <w:vAlign w:val="center"/>
          </w:tcPr>
          <w:p w14:paraId="5CA0AAA7" w14:textId="77777777" w:rsidR="00F71E38" w:rsidRPr="001475AC" w:rsidRDefault="00F71E38" w:rsidP="004360C0">
            <w:pPr>
              <w:jc w:val="both"/>
              <w:rPr>
                <w:rFonts w:ascii="Arial Narrow" w:hAnsi="Arial Narrow"/>
                <w:sz w:val="20"/>
                <w:szCs w:val="20"/>
              </w:rPr>
            </w:pPr>
          </w:p>
        </w:tc>
      </w:tr>
      <w:tr w:rsidR="00F71E38" w:rsidRPr="001475AC" w14:paraId="5637A776" w14:textId="77777777" w:rsidTr="004360C0">
        <w:trPr>
          <w:trHeight w:val="319"/>
          <w:jc w:val="center"/>
        </w:trPr>
        <w:tc>
          <w:tcPr>
            <w:tcW w:w="667" w:type="dxa"/>
            <w:tcBorders>
              <w:top w:val="single" w:sz="4" w:space="0" w:color="auto"/>
              <w:left w:val="single" w:sz="4" w:space="0" w:color="auto"/>
              <w:bottom w:val="single" w:sz="4" w:space="0" w:color="auto"/>
              <w:right w:val="single" w:sz="4" w:space="0" w:color="auto"/>
            </w:tcBorders>
            <w:vAlign w:val="center"/>
          </w:tcPr>
          <w:p w14:paraId="47CC843D" w14:textId="77777777" w:rsidR="00F71E38" w:rsidRPr="001475AC" w:rsidRDefault="00F71E38" w:rsidP="004360C0">
            <w:pPr>
              <w:jc w:val="both"/>
              <w:rPr>
                <w:rFonts w:ascii="Arial Narrow" w:hAnsi="Arial Narrow"/>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0BF9F9A5" w14:textId="77777777" w:rsidR="00F71E38" w:rsidRPr="001475AC" w:rsidRDefault="00F71E38" w:rsidP="004360C0">
            <w:pPr>
              <w:jc w:val="both"/>
              <w:rPr>
                <w:rFonts w:ascii="Arial Narrow" w:hAnsi="Arial Narrow"/>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0FEAEE7C" w14:textId="77777777" w:rsidR="00F71E38" w:rsidRPr="001475AC" w:rsidRDefault="00F71E38" w:rsidP="004360C0">
            <w:pPr>
              <w:jc w:val="both"/>
              <w:rPr>
                <w:rFonts w:ascii="Arial Narrow" w:hAnsi="Arial Narrow"/>
                <w:sz w:val="20"/>
                <w:szCs w:val="20"/>
              </w:rPr>
            </w:pPr>
          </w:p>
        </w:tc>
        <w:tc>
          <w:tcPr>
            <w:tcW w:w="2476" w:type="dxa"/>
            <w:tcBorders>
              <w:top w:val="single" w:sz="4" w:space="0" w:color="auto"/>
              <w:left w:val="single" w:sz="4" w:space="0" w:color="auto"/>
              <w:bottom w:val="single" w:sz="4" w:space="0" w:color="auto"/>
              <w:right w:val="single" w:sz="4" w:space="0" w:color="auto"/>
            </w:tcBorders>
            <w:vAlign w:val="center"/>
          </w:tcPr>
          <w:p w14:paraId="42CBBFB9" w14:textId="77777777" w:rsidR="00F71E38" w:rsidRPr="001475AC" w:rsidRDefault="00F71E38" w:rsidP="004360C0">
            <w:pPr>
              <w:jc w:val="both"/>
              <w:rPr>
                <w:rFonts w:ascii="Arial Narrow" w:hAnsi="Arial Narrow"/>
                <w:sz w:val="20"/>
                <w:szCs w:val="20"/>
              </w:rPr>
            </w:pPr>
          </w:p>
        </w:tc>
        <w:tc>
          <w:tcPr>
            <w:tcW w:w="1711" w:type="dxa"/>
            <w:tcBorders>
              <w:top w:val="single" w:sz="4" w:space="0" w:color="auto"/>
              <w:left w:val="single" w:sz="4" w:space="0" w:color="auto"/>
              <w:bottom w:val="single" w:sz="4" w:space="0" w:color="auto"/>
              <w:right w:val="single" w:sz="4" w:space="0" w:color="auto"/>
            </w:tcBorders>
            <w:vAlign w:val="center"/>
          </w:tcPr>
          <w:p w14:paraId="1D86EA49" w14:textId="77777777" w:rsidR="00F71E38" w:rsidRPr="001475AC" w:rsidRDefault="00F71E38" w:rsidP="004360C0">
            <w:pPr>
              <w:jc w:val="both"/>
              <w:rPr>
                <w:rFonts w:ascii="Arial Narrow" w:hAnsi="Arial Narrow"/>
                <w:sz w:val="20"/>
                <w:szCs w:val="20"/>
              </w:rPr>
            </w:pPr>
          </w:p>
        </w:tc>
        <w:tc>
          <w:tcPr>
            <w:tcW w:w="1038" w:type="dxa"/>
            <w:tcBorders>
              <w:top w:val="single" w:sz="4" w:space="0" w:color="auto"/>
              <w:left w:val="single" w:sz="4" w:space="0" w:color="auto"/>
              <w:bottom w:val="single" w:sz="4" w:space="0" w:color="auto"/>
              <w:right w:val="single" w:sz="4" w:space="0" w:color="auto"/>
            </w:tcBorders>
            <w:vAlign w:val="center"/>
          </w:tcPr>
          <w:p w14:paraId="5BD6B056" w14:textId="77777777" w:rsidR="00F71E38" w:rsidRPr="001475AC" w:rsidRDefault="00F71E38" w:rsidP="004360C0">
            <w:pPr>
              <w:jc w:val="both"/>
              <w:rPr>
                <w:rFonts w:ascii="Arial Narrow" w:hAnsi="Arial Narrow"/>
                <w:sz w:val="20"/>
                <w:szCs w:val="20"/>
              </w:rPr>
            </w:pPr>
          </w:p>
        </w:tc>
      </w:tr>
      <w:tr w:rsidR="00F71E38" w:rsidRPr="001475AC" w14:paraId="04D331E6" w14:textId="77777777" w:rsidTr="004360C0">
        <w:trPr>
          <w:trHeight w:val="300"/>
          <w:jc w:val="center"/>
        </w:trPr>
        <w:tc>
          <w:tcPr>
            <w:tcW w:w="667" w:type="dxa"/>
            <w:tcBorders>
              <w:top w:val="single" w:sz="4" w:space="0" w:color="auto"/>
              <w:left w:val="single" w:sz="4" w:space="0" w:color="auto"/>
              <w:bottom w:val="single" w:sz="4" w:space="0" w:color="auto"/>
              <w:right w:val="single" w:sz="4" w:space="0" w:color="auto"/>
            </w:tcBorders>
            <w:vAlign w:val="center"/>
          </w:tcPr>
          <w:p w14:paraId="30203A00" w14:textId="77777777" w:rsidR="00F71E38" w:rsidRPr="001475AC" w:rsidRDefault="00F71E38" w:rsidP="004360C0">
            <w:pPr>
              <w:jc w:val="both"/>
              <w:rPr>
                <w:rFonts w:ascii="Arial Narrow" w:hAnsi="Arial Narrow"/>
                <w:sz w:val="20"/>
                <w:szCs w:val="20"/>
              </w:rPr>
            </w:pPr>
          </w:p>
        </w:tc>
        <w:tc>
          <w:tcPr>
            <w:tcW w:w="1658" w:type="dxa"/>
            <w:tcBorders>
              <w:top w:val="single" w:sz="4" w:space="0" w:color="auto"/>
              <w:left w:val="single" w:sz="4" w:space="0" w:color="auto"/>
              <w:bottom w:val="single" w:sz="4" w:space="0" w:color="auto"/>
              <w:right w:val="single" w:sz="4" w:space="0" w:color="auto"/>
            </w:tcBorders>
            <w:vAlign w:val="center"/>
          </w:tcPr>
          <w:p w14:paraId="5F5DED90" w14:textId="77777777" w:rsidR="00F71E38" w:rsidRPr="001475AC" w:rsidRDefault="00F71E38" w:rsidP="004360C0">
            <w:pPr>
              <w:jc w:val="both"/>
              <w:rPr>
                <w:rFonts w:ascii="Arial Narrow" w:hAnsi="Arial Narrow"/>
                <w:sz w:val="20"/>
                <w:szCs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16F85CE" w14:textId="77777777" w:rsidR="00F71E38" w:rsidRPr="001475AC" w:rsidRDefault="00F71E38" w:rsidP="004360C0">
            <w:pPr>
              <w:jc w:val="both"/>
              <w:rPr>
                <w:rFonts w:ascii="Arial Narrow" w:hAnsi="Arial Narrow"/>
                <w:sz w:val="20"/>
                <w:szCs w:val="20"/>
              </w:rPr>
            </w:pPr>
          </w:p>
        </w:tc>
        <w:tc>
          <w:tcPr>
            <w:tcW w:w="2476" w:type="dxa"/>
            <w:tcBorders>
              <w:top w:val="single" w:sz="4" w:space="0" w:color="auto"/>
              <w:left w:val="single" w:sz="4" w:space="0" w:color="auto"/>
              <w:bottom w:val="single" w:sz="4" w:space="0" w:color="auto"/>
              <w:right w:val="single" w:sz="4" w:space="0" w:color="auto"/>
            </w:tcBorders>
            <w:vAlign w:val="center"/>
          </w:tcPr>
          <w:p w14:paraId="1E6CF72C" w14:textId="77777777" w:rsidR="00F71E38" w:rsidRPr="001475AC" w:rsidRDefault="00F71E38" w:rsidP="004360C0">
            <w:pPr>
              <w:jc w:val="both"/>
              <w:rPr>
                <w:rFonts w:ascii="Arial Narrow" w:hAnsi="Arial Narrow"/>
                <w:sz w:val="20"/>
                <w:szCs w:val="20"/>
              </w:rPr>
            </w:pPr>
          </w:p>
        </w:tc>
        <w:tc>
          <w:tcPr>
            <w:tcW w:w="1711" w:type="dxa"/>
            <w:tcBorders>
              <w:top w:val="single" w:sz="4" w:space="0" w:color="auto"/>
              <w:left w:val="single" w:sz="4" w:space="0" w:color="auto"/>
              <w:bottom w:val="single" w:sz="4" w:space="0" w:color="auto"/>
              <w:right w:val="single" w:sz="4" w:space="0" w:color="auto"/>
            </w:tcBorders>
            <w:vAlign w:val="center"/>
          </w:tcPr>
          <w:p w14:paraId="55530376" w14:textId="77777777" w:rsidR="00F71E38" w:rsidRPr="001475AC" w:rsidRDefault="00F71E38" w:rsidP="004360C0">
            <w:pPr>
              <w:jc w:val="both"/>
              <w:rPr>
                <w:rFonts w:ascii="Arial Narrow" w:hAnsi="Arial Narrow"/>
                <w:sz w:val="20"/>
                <w:szCs w:val="20"/>
              </w:rPr>
            </w:pPr>
          </w:p>
        </w:tc>
        <w:tc>
          <w:tcPr>
            <w:tcW w:w="1038" w:type="dxa"/>
            <w:tcBorders>
              <w:top w:val="single" w:sz="4" w:space="0" w:color="auto"/>
              <w:left w:val="single" w:sz="4" w:space="0" w:color="auto"/>
              <w:bottom w:val="single" w:sz="4" w:space="0" w:color="auto"/>
              <w:right w:val="single" w:sz="4" w:space="0" w:color="auto"/>
            </w:tcBorders>
            <w:vAlign w:val="center"/>
          </w:tcPr>
          <w:p w14:paraId="6CB8B3B6" w14:textId="77777777" w:rsidR="00F71E38" w:rsidRPr="001475AC" w:rsidRDefault="00F71E38" w:rsidP="004360C0">
            <w:pPr>
              <w:jc w:val="both"/>
              <w:rPr>
                <w:rFonts w:ascii="Arial Narrow" w:hAnsi="Arial Narrow"/>
                <w:sz w:val="20"/>
                <w:szCs w:val="20"/>
              </w:rPr>
            </w:pPr>
          </w:p>
        </w:tc>
      </w:tr>
    </w:tbl>
    <w:p w14:paraId="352E03DF" w14:textId="77777777" w:rsidR="00F71E38" w:rsidRPr="001475AC" w:rsidRDefault="00F71E38" w:rsidP="00F71E38">
      <w:pPr>
        <w:jc w:val="both"/>
        <w:rPr>
          <w:rFonts w:ascii="Arial Narrow" w:hAnsi="Arial Narrow"/>
          <w:sz w:val="20"/>
          <w:szCs w:val="20"/>
        </w:rPr>
      </w:pPr>
    </w:p>
    <w:p w14:paraId="41574825" w14:textId="77777777" w:rsidR="00F71E38" w:rsidRPr="001475AC" w:rsidRDefault="00F71E38" w:rsidP="00F71E38">
      <w:pPr>
        <w:jc w:val="both"/>
        <w:rPr>
          <w:rFonts w:ascii="Arial Narrow" w:hAnsi="Arial Narrow"/>
          <w:sz w:val="20"/>
          <w:szCs w:val="20"/>
        </w:rPr>
      </w:pPr>
    </w:p>
    <w:p w14:paraId="4C778DE1" w14:textId="77777777" w:rsidR="00F71E38" w:rsidRPr="001475AC" w:rsidRDefault="00F71E38" w:rsidP="00F71E38">
      <w:pPr>
        <w:jc w:val="both"/>
        <w:rPr>
          <w:rFonts w:ascii="Arial Narrow" w:hAnsi="Arial Narrow"/>
          <w:sz w:val="20"/>
          <w:szCs w:val="20"/>
        </w:rPr>
      </w:pPr>
    </w:p>
    <w:p w14:paraId="218AD3CC" w14:textId="77777777" w:rsidR="00F71E38" w:rsidRPr="001475AC" w:rsidRDefault="00F71E38" w:rsidP="00F71E38">
      <w:pPr>
        <w:jc w:val="both"/>
        <w:rPr>
          <w:rFonts w:ascii="Arial Narrow" w:hAnsi="Arial Narrow"/>
          <w:sz w:val="20"/>
          <w:szCs w:val="20"/>
        </w:rPr>
      </w:pPr>
    </w:p>
    <w:p w14:paraId="65EBF187"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__________________________</w:t>
      </w:r>
      <w:r w:rsidRPr="001475AC">
        <w:rPr>
          <w:rFonts w:ascii="Arial Narrow" w:hAnsi="Arial Narrow"/>
          <w:sz w:val="20"/>
          <w:szCs w:val="20"/>
        </w:rPr>
        <w:tab/>
      </w:r>
      <w:r w:rsidRPr="001475AC">
        <w:rPr>
          <w:rFonts w:ascii="Arial Narrow" w:hAnsi="Arial Narrow"/>
          <w:sz w:val="20"/>
          <w:szCs w:val="20"/>
        </w:rPr>
        <w:tab/>
      </w:r>
      <w:r w:rsidRPr="001475AC">
        <w:rPr>
          <w:rFonts w:ascii="Arial Narrow" w:hAnsi="Arial Narrow"/>
          <w:sz w:val="20"/>
          <w:szCs w:val="20"/>
        </w:rPr>
        <w:tab/>
        <w:t>_________________________________</w:t>
      </w:r>
    </w:p>
    <w:p w14:paraId="279DBFA1"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 xml:space="preserve">NOMBRE DEL PROPONENTE </w:t>
      </w:r>
      <w:r w:rsidRPr="001475AC">
        <w:rPr>
          <w:rFonts w:ascii="Arial Narrow" w:hAnsi="Arial Narrow"/>
          <w:sz w:val="20"/>
          <w:szCs w:val="20"/>
        </w:rPr>
        <w:tab/>
      </w:r>
      <w:r w:rsidRPr="001475AC">
        <w:rPr>
          <w:rFonts w:ascii="Arial Narrow" w:hAnsi="Arial Narrow"/>
          <w:sz w:val="20"/>
          <w:szCs w:val="20"/>
        </w:rPr>
        <w:tab/>
      </w:r>
      <w:r w:rsidRPr="001475AC">
        <w:rPr>
          <w:rFonts w:ascii="Arial Narrow" w:hAnsi="Arial Narrow"/>
          <w:sz w:val="20"/>
          <w:szCs w:val="20"/>
        </w:rPr>
        <w:tab/>
        <w:t>FIRMA DEL REPRESENTANTE LEGAL O</w:t>
      </w:r>
    </w:p>
    <w:p w14:paraId="69CD596E"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CC. o NIT.</w:t>
      </w:r>
      <w:r w:rsidRPr="001475AC">
        <w:rPr>
          <w:rFonts w:ascii="Arial Narrow" w:hAnsi="Arial Narrow"/>
          <w:sz w:val="20"/>
          <w:szCs w:val="20"/>
        </w:rPr>
        <w:tab/>
      </w:r>
      <w:r w:rsidRPr="001475AC">
        <w:rPr>
          <w:rFonts w:ascii="Arial Narrow" w:hAnsi="Arial Narrow"/>
          <w:sz w:val="20"/>
          <w:szCs w:val="20"/>
        </w:rPr>
        <w:tab/>
      </w:r>
      <w:r w:rsidRPr="001475AC">
        <w:rPr>
          <w:rFonts w:ascii="Arial Narrow" w:hAnsi="Arial Narrow"/>
          <w:sz w:val="20"/>
          <w:szCs w:val="20"/>
        </w:rPr>
        <w:tab/>
      </w:r>
      <w:r w:rsidRPr="001475AC">
        <w:rPr>
          <w:rFonts w:ascii="Arial Narrow" w:hAnsi="Arial Narrow"/>
          <w:sz w:val="20"/>
          <w:szCs w:val="20"/>
        </w:rPr>
        <w:tab/>
      </w:r>
      <w:r w:rsidRPr="001475AC">
        <w:rPr>
          <w:rFonts w:ascii="Arial Narrow" w:hAnsi="Arial Narrow"/>
          <w:sz w:val="20"/>
          <w:szCs w:val="20"/>
        </w:rPr>
        <w:tab/>
        <w:t>PERSONA NATURAL</w:t>
      </w:r>
    </w:p>
    <w:p w14:paraId="05ECB7EB" w14:textId="77777777" w:rsidR="00F71E38" w:rsidRPr="001475AC" w:rsidRDefault="00F71E38" w:rsidP="00F71E38">
      <w:pPr>
        <w:jc w:val="both"/>
        <w:rPr>
          <w:rFonts w:ascii="Arial Narrow" w:hAnsi="Arial Narrow"/>
          <w:sz w:val="20"/>
          <w:szCs w:val="20"/>
        </w:rPr>
      </w:pPr>
    </w:p>
    <w:p w14:paraId="65585583" w14:textId="77777777" w:rsidR="00F71E38" w:rsidRPr="001475AC" w:rsidRDefault="00F71E38" w:rsidP="00F71E38">
      <w:pPr>
        <w:jc w:val="both"/>
        <w:rPr>
          <w:rFonts w:ascii="Arial Narrow" w:hAnsi="Arial Narrow"/>
          <w:sz w:val="20"/>
          <w:szCs w:val="20"/>
        </w:rPr>
      </w:pPr>
    </w:p>
    <w:p w14:paraId="08D563B3" w14:textId="77777777" w:rsidR="00F71E38" w:rsidRPr="001475AC" w:rsidRDefault="00F71E38" w:rsidP="00F71E38">
      <w:pPr>
        <w:jc w:val="both"/>
        <w:rPr>
          <w:rFonts w:ascii="Arial Narrow" w:hAnsi="Arial Narrow"/>
          <w:sz w:val="20"/>
          <w:szCs w:val="20"/>
        </w:rPr>
      </w:pPr>
    </w:p>
    <w:p w14:paraId="7D5E8D16" w14:textId="77777777" w:rsidR="00F71E38" w:rsidRDefault="00F71E38" w:rsidP="00F71E38">
      <w:pPr>
        <w:pStyle w:val="Ttulo1"/>
        <w:rPr>
          <w:sz w:val="20"/>
        </w:rPr>
      </w:pPr>
      <w:r w:rsidRPr="001475AC">
        <w:rPr>
          <w:sz w:val="20"/>
        </w:rPr>
        <w:br w:type="page"/>
      </w:r>
      <w:bookmarkStart w:id="216" w:name="_Toc54720881"/>
    </w:p>
    <w:p w14:paraId="2F5774A3" w14:textId="77777777" w:rsidR="00F71E38" w:rsidRDefault="00F71E38" w:rsidP="00F71E38">
      <w:pPr>
        <w:pStyle w:val="Ttulo1"/>
        <w:rPr>
          <w:sz w:val="20"/>
        </w:rPr>
      </w:pPr>
      <w:bookmarkStart w:id="217" w:name="_Toc136250076"/>
      <w:r>
        <w:rPr>
          <w:sz w:val="20"/>
        </w:rPr>
        <w:t>ANEXO No. 6</w:t>
      </w:r>
      <w:bookmarkEnd w:id="217"/>
    </w:p>
    <w:p w14:paraId="466C6109" w14:textId="7A07A1D9" w:rsidR="00F71E38" w:rsidRPr="0033028C" w:rsidRDefault="0033028C" w:rsidP="0033028C">
      <w:pPr>
        <w:jc w:val="center"/>
        <w:rPr>
          <w:rFonts w:ascii="Arial Narrow" w:hAnsi="Arial Narrow"/>
          <w:b/>
          <w:bCs/>
          <w:lang w:val="es-ES" w:eastAsia="es-ES"/>
        </w:rPr>
      </w:pPr>
      <w:r w:rsidRPr="0033028C">
        <w:rPr>
          <w:rFonts w:ascii="Arial Narrow" w:hAnsi="Arial Narrow"/>
          <w:b/>
          <w:bCs/>
          <w:sz w:val="20"/>
        </w:rPr>
        <w:t>CERTIFICADO DE INHABILIDADES E INCOMPATIBILIDADES</w:t>
      </w:r>
      <w:bookmarkEnd w:id="216"/>
    </w:p>
    <w:p w14:paraId="46D37C8C" w14:textId="77777777" w:rsidR="00F71E38" w:rsidRPr="001475AC" w:rsidRDefault="00F71E38" w:rsidP="00F71E38">
      <w:pPr>
        <w:jc w:val="center"/>
        <w:rPr>
          <w:rFonts w:ascii="Arial Narrow" w:hAnsi="Arial Narrow"/>
          <w:sz w:val="20"/>
          <w:szCs w:val="20"/>
        </w:rPr>
      </w:pPr>
    </w:p>
    <w:p w14:paraId="3A5DDE60" w14:textId="77777777" w:rsidR="00F71E38" w:rsidRPr="001475AC" w:rsidRDefault="00F71E38" w:rsidP="00F71E38">
      <w:pPr>
        <w:jc w:val="center"/>
        <w:rPr>
          <w:rFonts w:ascii="Arial Narrow" w:hAnsi="Arial Narrow"/>
          <w:sz w:val="20"/>
          <w:szCs w:val="20"/>
        </w:rPr>
      </w:pPr>
      <w:r w:rsidRPr="001475AC">
        <w:rPr>
          <w:rFonts w:ascii="Arial Narrow" w:hAnsi="Arial Narrow"/>
          <w:sz w:val="20"/>
          <w:szCs w:val="20"/>
        </w:rPr>
        <w:t>El suscrito declara que:</w:t>
      </w:r>
    </w:p>
    <w:p w14:paraId="3E28E8B5" w14:textId="77777777" w:rsidR="00F71E38" w:rsidRPr="001475AC" w:rsidRDefault="00F71E38" w:rsidP="00F71E38">
      <w:pPr>
        <w:jc w:val="both"/>
        <w:rPr>
          <w:rFonts w:ascii="Arial Narrow" w:hAnsi="Arial Narrow"/>
          <w:sz w:val="20"/>
          <w:szCs w:val="20"/>
        </w:rPr>
      </w:pPr>
    </w:p>
    <w:p w14:paraId="42744DCE"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Conozco las causales de inhabilidad e incompatibilidad para contratar con las Entidades Estatales de conformidad con las Leyes: 80 de 1993, 1150 de 2007, 1474 de 2011 y demás normas sobre la materia.</w:t>
      </w:r>
    </w:p>
    <w:p w14:paraId="02D9C0D1" w14:textId="77777777" w:rsidR="00F71E38" w:rsidRPr="001475AC" w:rsidRDefault="00F71E38" w:rsidP="00F71E38">
      <w:pPr>
        <w:jc w:val="both"/>
        <w:rPr>
          <w:rFonts w:ascii="Arial Narrow" w:hAnsi="Arial Narrow"/>
          <w:sz w:val="20"/>
          <w:szCs w:val="20"/>
        </w:rPr>
      </w:pPr>
    </w:p>
    <w:p w14:paraId="76C6B165"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3F90549F" w14:textId="77777777" w:rsidR="00F71E38" w:rsidRPr="001475AC" w:rsidRDefault="00F71E38" w:rsidP="00F71E38">
      <w:pPr>
        <w:jc w:val="both"/>
        <w:rPr>
          <w:rFonts w:ascii="Arial Narrow" w:hAnsi="Arial Narrow"/>
          <w:sz w:val="20"/>
          <w:szCs w:val="20"/>
        </w:rPr>
      </w:pPr>
    </w:p>
    <w:p w14:paraId="1F0B3BF1" w14:textId="77777777" w:rsidR="00F71E38" w:rsidRPr="001475AC" w:rsidRDefault="00F71E38" w:rsidP="00F71E38">
      <w:pPr>
        <w:jc w:val="both"/>
        <w:rPr>
          <w:rFonts w:ascii="Arial Narrow" w:hAnsi="Arial Narrow"/>
          <w:sz w:val="20"/>
          <w:szCs w:val="20"/>
        </w:rPr>
      </w:pPr>
    </w:p>
    <w:p w14:paraId="0D0760C6"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Dado en el Municipio de _______________ a los ____ del mes_____________ del 20 ___</w:t>
      </w:r>
    </w:p>
    <w:p w14:paraId="6F1845B2" w14:textId="77777777" w:rsidR="00F71E38" w:rsidRPr="001475AC" w:rsidRDefault="00F71E38" w:rsidP="00F71E38">
      <w:pPr>
        <w:jc w:val="both"/>
        <w:rPr>
          <w:rFonts w:ascii="Arial Narrow" w:hAnsi="Arial Narrow"/>
          <w:sz w:val="20"/>
          <w:szCs w:val="20"/>
        </w:rPr>
      </w:pPr>
    </w:p>
    <w:p w14:paraId="1136BF98" w14:textId="77777777" w:rsidR="00F71E38" w:rsidRPr="001475AC" w:rsidRDefault="00F71E38" w:rsidP="00F71E38">
      <w:pPr>
        <w:jc w:val="both"/>
        <w:rPr>
          <w:rFonts w:ascii="Arial Narrow" w:hAnsi="Arial Narrow"/>
          <w:sz w:val="20"/>
          <w:szCs w:val="20"/>
        </w:rPr>
      </w:pPr>
    </w:p>
    <w:p w14:paraId="7C60DC7E" w14:textId="77777777" w:rsidR="00F71E38" w:rsidRPr="001475AC" w:rsidRDefault="00F71E38" w:rsidP="00F71E38">
      <w:pPr>
        <w:jc w:val="both"/>
        <w:rPr>
          <w:rFonts w:ascii="Arial Narrow" w:hAnsi="Arial Narrow"/>
          <w:sz w:val="20"/>
          <w:szCs w:val="20"/>
        </w:rPr>
      </w:pPr>
    </w:p>
    <w:p w14:paraId="2AF7C968"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 xml:space="preserve">___________________________________ </w:t>
      </w:r>
    </w:p>
    <w:p w14:paraId="7EF66987" w14:textId="77777777" w:rsidR="00F71E38" w:rsidRPr="001475AC" w:rsidRDefault="00F71E38" w:rsidP="00F71E38">
      <w:pPr>
        <w:jc w:val="both"/>
        <w:rPr>
          <w:rFonts w:ascii="Arial Narrow" w:hAnsi="Arial Narrow"/>
          <w:b/>
          <w:sz w:val="20"/>
          <w:szCs w:val="20"/>
        </w:rPr>
      </w:pPr>
      <w:r w:rsidRPr="001475AC">
        <w:rPr>
          <w:rFonts w:ascii="Arial Narrow" w:hAnsi="Arial Narrow"/>
          <w:b/>
          <w:sz w:val="20"/>
          <w:szCs w:val="20"/>
        </w:rPr>
        <w:t xml:space="preserve">Nombre y firma del Representante Legal </w:t>
      </w:r>
    </w:p>
    <w:p w14:paraId="4E3B5C93" w14:textId="77777777" w:rsidR="00F71E38" w:rsidRPr="001475AC" w:rsidRDefault="00F71E38" w:rsidP="00F71E38">
      <w:pPr>
        <w:jc w:val="both"/>
        <w:rPr>
          <w:rFonts w:ascii="Arial Narrow" w:hAnsi="Arial Narrow"/>
          <w:b/>
          <w:sz w:val="20"/>
          <w:szCs w:val="20"/>
        </w:rPr>
      </w:pPr>
    </w:p>
    <w:p w14:paraId="565B490B" w14:textId="77777777" w:rsidR="00F71E38" w:rsidRPr="001475AC" w:rsidRDefault="00F71E38" w:rsidP="00F71E38">
      <w:pPr>
        <w:jc w:val="both"/>
        <w:rPr>
          <w:rFonts w:ascii="Arial Narrow" w:hAnsi="Arial Narrow"/>
          <w:b/>
          <w:sz w:val="20"/>
          <w:szCs w:val="20"/>
        </w:rPr>
      </w:pPr>
    </w:p>
    <w:p w14:paraId="070E1C71" w14:textId="77777777" w:rsidR="00F71E38" w:rsidRPr="001475AC" w:rsidRDefault="00F71E38" w:rsidP="00F71E38">
      <w:pPr>
        <w:pStyle w:val="Ttulo1"/>
        <w:rPr>
          <w:sz w:val="20"/>
          <w:lang w:eastAsia="es-MX"/>
        </w:rPr>
      </w:pPr>
      <w:r w:rsidRPr="001475AC">
        <w:rPr>
          <w:sz w:val="20"/>
        </w:rPr>
        <w:br w:type="page"/>
      </w:r>
      <w:bookmarkStart w:id="218" w:name="_Toc54720882"/>
      <w:bookmarkStart w:id="219" w:name="_Toc136250077"/>
      <w:r w:rsidRPr="001475AC">
        <w:rPr>
          <w:sz w:val="20"/>
          <w:lang w:eastAsia="es-MX"/>
        </w:rPr>
        <w:t xml:space="preserve">ANEXO </w:t>
      </w:r>
      <w:bookmarkEnd w:id="218"/>
      <w:r>
        <w:rPr>
          <w:sz w:val="20"/>
          <w:lang w:eastAsia="es-MX"/>
        </w:rPr>
        <w:t>7</w:t>
      </w:r>
      <w:bookmarkEnd w:id="219"/>
    </w:p>
    <w:p w14:paraId="4365CEAD" w14:textId="77777777" w:rsidR="00F71E38" w:rsidRPr="001475AC" w:rsidRDefault="00F71E38" w:rsidP="00F71E38">
      <w:pPr>
        <w:jc w:val="center"/>
        <w:rPr>
          <w:rFonts w:ascii="Arial Narrow" w:hAnsi="Arial Narrow"/>
          <w:sz w:val="20"/>
          <w:szCs w:val="20"/>
          <w:lang w:val="es-MX" w:eastAsia="es-MX"/>
        </w:rPr>
      </w:pPr>
      <w:r w:rsidRPr="001475AC">
        <w:rPr>
          <w:rFonts w:ascii="Arial Narrow" w:hAnsi="Arial Narrow"/>
          <w:sz w:val="20"/>
          <w:szCs w:val="20"/>
          <w:lang w:val="es-MX" w:eastAsia="es-MX"/>
        </w:rPr>
        <w:t>MODELO DE ACUERDO DE CONSORCIO</w:t>
      </w:r>
    </w:p>
    <w:p w14:paraId="33B6A275" w14:textId="77777777" w:rsidR="00F71E38" w:rsidRPr="001475AC" w:rsidRDefault="00F71E38" w:rsidP="00F71E38">
      <w:pPr>
        <w:jc w:val="both"/>
        <w:rPr>
          <w:rFonts w:ascii="Arial Narrow" w:hAnsi="Arial Narrow"/>
          <w:sz w:val="20"/>
          <w:szCs w:val="20"/>
          <w:lang w:val="es-MX" w:eastAsia="es-MX"/>
        </w:rPr>
      </w:pPr>
    </w:p>
    <w:p w14:paraId="008333A8"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Señores</w:t>
      </w:r>
    </w:p>
    <w:p w14:paraId="44615CA4" w14:textId="77777777" w:rsidR="00F71E38" w:rsidRPr="001475AC" w:rsidRDefault="00F71E38" w:rsidP="00F71E38">
      <w:pPr>
        <w:jc w:val="both"/>
        <w:rPr>
          <w:rFonts w:ascii="Arial Narrow" w:hAnsi="Arial Narrow"/>
          <w:sz w:val="20"/>
          <w:szCs w:val="20"/>
          <w:lang w:val="es-MX" w:eastAsia="es-MX"/>
        </w:rPr>
      </w:pPr>
      <w:proofErr w:type="spellStart"/>
      <w:r w:rsidRPr="001475AC">
        <w:rPr>
          <w:rFonts w:ascii="Arial Narrow" w:hAnsi="Arial Narrow"/>
          <w:sz w:val="20"/>
          <w:szCs w:val="20"/>
          <w:lang w:val="es-MX" w:eastAsia="es-MX"/>
        </w:rPr>
        <w:t>Intituto</w:t>
      </w:r>
      <w:proofErr w:type="spellEnd"/>
      <w:r w:rsidRPr="001475AC">
        <w:rPr>
          <w:rFonts w:ascii="Arial Narrow" w:hAnsi="Arial Narrow"/>
          <w:sz w:val="20"/>
          <w:szCs w:val="20"/>
          <w:lang w:val="es-MX" w:eastAsia="es-MX"/>
        </w:rPr>
        <w:t xml:space="preserve"> </w:t>
      </w:r>
      <w:proofErr w:type="spellStart"/>
      <w:r w:rsidRPr="001475AC">
        <w:rPr>
          <w:rFonts w:ascii="Arial Narrow" w:hAnsi="Arial Narrow"/>
          <w:sz w:val="20"/>
          <w:szCs w:val="20"/>
          <w:lang w:val="es-MX" w:eastAsia="es-MX"/>
        </w:rPr>
        <w:t>Tecnologico</w:t>
      </w:r>
      <w:proofErr w:type="spellEnd"/>
      <w:r w:rsidRPr="001475AC">
        <w:rPr>
          <w:rFonts w:ascii="Arial Narrow" w:hAnsi="Arial Narrow"/>
          <w:sz w:val="20"/>
          <w:szCs w:val="20"/>
          <w:lang w:val="es-MX" w:eastAsia="es-MX"/>
        </w:rPr>
        <w:t xml:space="preserve"> metropolitano ITM </w:t>
      </w:r>
    </w:p>
    <w:p w14:paraId="662BEAA6" w14:textId="77777777" w:rsidR="00F71E38" w:rsidRPr="001475AC" w:rsidRDefault="00F71E38" w:rsidP="00F71E38">
      <w:pPr>
        <w:jc w:val="both"/>
        <w:rPr>
          <w:rFonts w:ascii="Arial Narrow" w:hAnsi="Arial Narrow"/>
          <w:sz w:val="20"/>
          <w:szCs w:val="20"/>
          <w:lang w:val="es-MX" w:eastAsia="es-MX"/>
        </w:rPr>
      </w:pPr>
      <w:proofErr w:type="spellStart"/>
      <w:r w:rsidRPr="001475AC">
        <w:rPr>
          <w:rFonts w:ascii="Arial Narrow" w:hAnsi="Arial Narrow"/>
          <w:sz w:val="20"/>
          <w:szCs w:val="20"/>
          <w:lang w:val="es-MX" w:eastAsia="es-MX"/>
        </w:rPr>
        <w:t>Medellin</w:t>
      </w:r>
      <w:proofErr w:type="spellEnd"/>
      <w:r w:rsidRPr="001475AC">
        <w:rPr>
          <w:rFonts w:ascii="Arial Narrow" w:hAnsi="Arial Narrow"/>
          <w:sz w:val="20"/>
          <w:szCs w:val="20"/>
          <w:lang w:val="es-MX" w:eastAsia="es-MX"/>
        </w:rPr>
        <w:t xml:space="preserve">. </w:t>
      </w:r>
    </w:p>
    <w:p w14:paraId="3DD5DD43" w14:textId="77777777" w:rsidR="00F71E38" w:rsidRPr="001475AC" w:rsidRDefault="00F71E38" w:rsidP="00F71E38">
      <w:pPr>
        <w:jc w:val="both"/>
        <w:rPr>
          <w:rFonts w:ascii="Arial Narrow" w:hAnsi="Arial Narrow"/>
          <w:sz w:val="20"/>
          <w:szCs w:val="20"/>
          <w:lang w:val="es-MX" w:eastAsia="es-MX"/>
        </w:rPr>
      </w:pPr>
    </w:p>
    <w:p w14:paraId="50962FF3" w14:textId="261F912E"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PROCESO: </w:t>
      </w:r>
      <w:r w:rsidR="00335124" w:rsidRPr="001475AC">
        <w:rPr>
          <w:rFonts w:ascii="Arial Narrow" w:hAnsi="Arial Narrow"/>
          <w:sz w:val="20"/>
          <w:szCs w:val="20"/>
        </w:rPr>
        <w:t xml:space="preserve">SELECCIÓN ABREVIADA – </w:t>
      </w:r>
      <w:r w:rsidR="00335124">
        <w:rPr>
          <w:rFonts w:ascii="Arial Narrow" w:hAnsi="Arial Narrow"/>
          <w:sz w:val="20"/>
          <w:szCs w:val="20"/>
        </w:rPr>
        <w:t>MENOR CUANTÍA</w:t>
      </w:r>
      <w:r w:rsidR="00335124" w:rsidRPr="001475AC">
        <w:rPr>
          <w:rFonts w:ascii="Arial Narrow" w:hAnsi="Arial Narrow"/>
          <w:sz w:val="20"/>
          <w:szCs w:val="20"/>
        </w:rPr>
        <w:t xml:space="preserve"> No </w:t>
      </w:r>
      <w:r w:rsidR="00335124">
        <w:rPr>
          <w:rFonts w:ascii="Arial Narrow" w:hAnsi="Arial Narrow"/>
          <w:sz w:val="20"/>
          <w:szCs w:val="20"/>
        </w:rPr>
        <w:t>2</w:t>
      </w:r>
      <w:r w:rsidR="00F92A27">
        <w:rPr>
          <w:rFonts w:ascii="Arial Narrow" w:hAnsi="Arial Narrow"/>
          <w:sz w:val="20"/>
          <w:szCs w:val="20"/>
        </w:rPr>
        <w:t>2</w:t>
      </w:r>
      <w:r w:rsidR="00335124" w:rsidRPr="001475AC">
        <w:rPr>
          <w:rFonts w:ascii="Arial Narrow" w:hAnsi="Arial Narrow"/>
          <w:sz w:val="20"/>
          <w:szCs w:val="20"/>
        </w:rPr>
        <w:t xml:space="preserve"> DE 202</w:t>
      </w:r>
      <w:r w:rsidR="00335124">
        <w:rPr>
          <w:rFonts w:ascii="Arial Narrow" w:hAnsi="Arial Narrow"/>
          <w:sz w:val="20"/>
          <w:szCs w:val="20"/>
        </w:rPr>
        <w:t>3</w:t>
      </w:r>
    </w:p>
    <w:p w14:paraId="2CBA6A99" w14:textId="77777777" w:rsidR="00F71E38" w:rsidRPr="001475AC" w:rsidRDefault="00F71E38" w:rsidP="00F71E38">
      <w:pPr>
        <w:jc w:val="both"/>
        <w:rPr>
          <w:rFonts w:ascii="Arial Narrow" w:hAnsi="Arial Narrow"/>
          <w:sz w:val="20"/>
          <w:szCs w:val="20"/>
          <w:lang w:val="es-MX" w:eastAsia="es-MX"/>
        </w:rPr>
      </w:pPr>
    </w:p>
    <w:p w14:paraId="069849F3"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Los suscritos, ___________________________ y __________________________, debidamente autorizados para actuar en nombre y representación de _____________________________ y _____________________________, respectivamente, manifestamos que hemos convenido asociarnos y conformar el CONSORCIO (nombre del consorcio), para participar en el </w:t>
      </w:r>
      <w:proofErr w:type="spellStart"/>
      <w:r w:rsidRPr="001475AC">
        <w:rPr>
          <w:rFonts w:ascii="Arial Narrow" w:hAnsi="Arial Narrow"/>
          <w:sz w:val="20"/>
          <w:szCs w:val="20"/>
          <w:lang w:val="es-MX" w:eastAsia="es-MX"/>
        </w:rPr>
        <w:t>porceso</w:t>
      </w:r>
      <w:proofErr w:type="spellEnd"/>
      <w:r w:rsidRPr="001475AC">
        <w:rPr>
          <w:rFonts w:ascii="Arial Narrow" w:hAnsi="Arial Narrow"/>
          <w:sz w:val="20"/>
          <w:szCs w:val="20"/>
          <w:lang w:val="es-MX" w:eastAsia="es-MX"/>
        </w:rPr>
        <w:t xml:space="preserve"> de selección  abreviada por subasta inversa Electrónica No. _______________, cuyo objeto consiste en _____________________________________________, </w:t>
      </w:r>
      <w:proofErr w:type="gramStart"/>
      <w:r w:rsidRPr="001475AC">
        <w:rPr>
          <w:rFonts w:ascii="Arial Narrow" w:hAnsi="Arial Narrow"/>
          <w:sz w:val="20"/>
          <w:szCs w:val="20"/>
          <w:lang w:val="es-MX" w:eastAsia="es-MX"/>
        </w:rPr>
        <w:t>y</w:t>
      </w:r>
      <w:proofErr w:type="gramEnd"/>
      <w:r w:rsidRPr="001475AC">
        <w:rPr>
          <w:rFonts w:ascii="Arial Narrow" w:hAnsi="Arial Narrow"/>
          <w:sz w:val="20"/>
          <w:szCs w:val="20"/>
          <w:lang w:val="es-MX" w:eastAsia="es-MX"/>
        </w:rPr>
        <w:t xml:space="preserve"> por lo tanto, se regirá por lo siguiente:</w:t>
      </w:r>
    </w:p>
    <w:p w14:paraId="1B59A501" w14:textId="77777777" w:rsidR="00F71E38" w:rsidRPr="001475AC" w:rsidRDefault="00F71E38" w:rsidP="00F71E38">
      <w:pPr>
        <w:jc w:val="both"/>
        <w:rPr>
          <w:rFonts w:ascii="Arial Narrow" w:hAnsi="Arial Narrow"/>
          <w:sz w:val="20"/>
          <w:szCs w:val="20"/>
          <w:lang w:val="es-MX" w:eastAsia="es-MX"/>
        </w:rPr>
      </w:pPr>
    </w:p>
    <w:p w14:paraId="591BD3E7"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El CONSORCIO está integrado por:</w:t>
      </w:r>
    </w:p>
    <w:p w14:paraId="1B9D3C22" w14:textId="77777777" w:rsidR="00F71E38" w:rsidRPr="001475AC" w:rsidRDefault="00F71E38" w:rsidP="00F71E38">
      <w:pPr>
        <w:jc w:val="both"/>
        <w:rPr>
          <w:rFonts w:ascii="Arial Narrow" w:hAnsi="Arial Narrow"/>
          <w:sz w:val="20"/>
          <w:szCs w:val="20"/>
          <w:lang w:val="es-MX" w:eastAsia="es-MX"/>
        </w:rPr>
      </w:pPr>
    </w:p>
    <w:p w14:paraId="7A189773"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NOMBRE – IDENTIFICACIÓN - PARTICIPACIÓN (*) (%)</w:t>
      </w:r>
    </w:p>
    <w:p w14:paraId="1C771256"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__________  _______________ ______________</w:t>
      </w:r>
    </w:p>
    <w:p w14:paraId="1F0734F3"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__________  _______________ ______________</w:t>
      </w:r>
    </w:p>
    <w:p w14:paraId="72872198"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__________  _______________ ______________</w:t>
      </w:r>
    </w:p>
    <w:p w14:paraId="4520C3D2" w14:textId="77777777" w:rsidR="00F71E38" w:rsidRPr="001475AC" w:rsidRDefault="00F71E38" w:rsidP="00F71E38">
      <w:pPr>
        <w:jc w:val="both"/>
        <w:rPr>
          <w:rFonts w:ascii="Arial Narrow" w:hAnsi="Arial Narrow"/>
          <w:sz w:val="20"/>
          <w:szCs w:val="20"/>
          <w:lang w:val="es-MX" w:eastAsia="es-MX"/>
        </w:rPr>
      </w:pPr>
    </w:p>
    <w:p w14:paraId="15053605"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(La suma de los porcentajes de participación debe ser igual a 100.)</w:t>
      </w:r>
    </w:p>
    <w:p w14:paraId="03F6126C" w14:textId="77777777" w:rsidR="00F71E38" w:rsidRPr="001475AC" w:rsidRDefault="00F71E38" w:rsidP="00F71E38">
      <w:pPr>
        <w:jc w:val="both"/>
        <w:rPr>
          <w:rFonts w:ascii="Arial Narrow" w:hAnsi="Arial Narrow"/>
          <w:sz w:val="20"/>
          <w:szCs w:val="20"/>
          <w:lang w:val="es-MX" w:eastAsia="es-MX"/>
        </w:rPr>
      </w:pPr>
    </w:p>
    <w:p w14:paraId="122D59FB"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La duración de este CONSORCIO será igual al término de la ejecución y liquidación del contrato.</w:t>
      </w:r>
    </w:p>
    <w:p w14:paraId="70E1B41E"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La responsabilidad de los integrantes del CONSORCIO es solidaria, ilimitada y mancomunada.</w:t>
      </w:r>
    </w:p>
    <w:p w14:paraId="1DC7DD1C"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El representante </w:t>
      </w:r>
      <w:proofErr w:type="gramStart"/>
      <w:r w:rsidRPr="001475AC">
        <w:rPr>
          <w:rFonts w:ascii="Arial Narrow" w:hAnsi="Arial Narrow"/>
          <w:sz w:val="20"/>
          <w:szCs w:val="20"/>
          <w:lang w:val="es-MX" w:eastAsia="es-MX"/>
        </w:rPr>
        <w:t>legal  del</w:t>
      </w:r>
      <w:proofErr w:type="gramEnd"/>
      <w:r w:rsidRPr="001475AC">
        <w:rPr>
          <w:rFonts w:ascii="Arial Narrow" w:hAnsi="Arial Narrow"/>
          <w:sz w:val="20"/>
          <w:szCs w:val="20"/>
          <w:lang w:val="es-MX" w:eastAsia="es-MX"/>
        </w:rPr>
        <w:t xml:space="preserve">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w:t>
      </w:r>
      <w:proofErr w:type="gramStart"/>
      <w:r w:rsidRPr="001475AC">
        <w:rPr>
          <w:rFonts w:ascii="Arial Narrow" w:hAnsi="Arial Narrow"/>
          <w:sz w:val="20"/>
          <w:szCs w:val="20"/>
          <w:lang w:val="es-MX" w:eastAsia="es-MX"/>
        </w:rPr>
        <w:t>del mismo</w:t>
      </w:r>
      <w:proofErr w:type="gramEnd"/>
      <w:r w:rsidRPr="001475AC">
        <w:rPr>
          <w:rFonts w:ascii="Arial Narrow" w:hAnsi="Arial Narrow"/>
          <w:sz w:val="20"/>
          <w:szCs w:val="20"/>
          <w:lang w:val="es-MX" w:eastAsia="es-MX"/>
        </w:rPr>
        <w:t>, con amplias y suficientes facultades.</w:t>
      </w:r>
    </w:p>
    <w:p w14:paraId="177A388A"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La sede del CONSORCIO es:</w:t>
      </w:r>
    </w:p>
    <w:p w14:paraId="46D7D6E8" w14:textId="77777777" w:rsidR="00F71E38" w:rsidRPr="001475AC" w:rsidRDefault="00F71E38" w:rsidP="00F71E38">
      <w:pPr>
        <w:jc w:val="both"/>
        <w:rPr>
          <w:rFonts w:ascii="Arial Narrow" w:hAnsi="Arial Narrow"/>
          <w:sz w:val="20"/>
          <w:szCs w:val="20"/>
          <w:lang w:val="es-MX" w:eastAsia="es-MX"/>
        </w:rPr>
      </w:pPr>
    </w:p>
    <w:p w14:paraId="615C54C7"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Dirección: ___________________________________________</w:t>
      </w:r>
    </w:p>
    <w:p w14:paraId="2E2D2F9C"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Teléfono: ___________________________________________</w:t>
      </w:r>
    </w:p>
    <w:p w14:paraId="16883AEE"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Celular: ___________________________________________</w:t>
      </w:r>
    </w:p>
    <w:p w14:paraId="03498C57"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Fax: ___________________________________________</w:t>
      </w:r>
    </w:p>
    <w:p w14:paraId="37998AD8"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Ciudad: ___________________________________________</w:t>
      </w:r>
    </w:p>
    <w:p w14:paraId="187064E1" w14:textId="77777777" w:rsidR="00F71E38" w:rsidRPr="001475AC" w:rsidRDefault="00F71E38" w:rsidP="00F71E38">
      <w:pPr>
        <w:jc w:val="both"/>
        <w:rPr>
          <w:rFonts w:ascii="Arial Narrow" w:hAnsi="Arial Narrow"/>
          <w:sz w:val="20"/>
          <w:szCs w:val="20"/>
          <w:lang w:val="es-MX" w:eastAsia="es-MX"/>
        </w:rPr>
      </w:pPr>
    </w:p>
    <w:p w14:paraId="2ADABF24"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El presente acuerdo de Consorcio rige a partir de la fecha de expedición y firma.</w:t>
      </w:r>
    </w:p>
    <w:p w14:paraId="24E392C9" w14:textId="77777777" w:rsidR="00F71E38" w:rsidRPr="001475AC" w:rsidRDefault="00F71E38" w:rsidP="00F71E38">
      <w:pPr>
        <w:jc w:val="both"/>
        <w:rPr>
          <w:rFonts w:ascii="Arial Narrow" w:hAnsi="Arial Narrow"/>
          <w:sz w:val="20"/>
          <w:szCs w:val="20"/>
          <w:lang w:val="es-MX" w:eastAsia="es-MX"/>
        </w:rPr>
      </w:pPr>
    </w:p>
    <w:p w14:paraId="4982E02B"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En constancia, se firma en _______________, a los ____ días del mes de __________ </w:t>
      </w:r>
      <w:proofErr w:type="spellStart"/>
      <w:r w:rsidRPr="001475AC">
        <w:rPr>
          <w:rFonts w:ascii="Arial Narrow" w:hAnsi="Arial Narrow"/>
          <w:sz w:val="20"/>
          <w:szCs w:val="20"/>
          <w:lang w:val="es-MX" w:eastAsia="es-MX"/>
        </w:rPr>
        <w:t>de</w:t>
      </w:r>
      <w:proofErr w:type="spellEnd"/>
      <w:r w:rsidRPr="001475AC">
        <w:rPr>
          <w:rFonts w:ascii="Arial Narrow" w:hAnsi="Arial Narrow"/>
          <w:sz w:val="20"/>
          <w:szCs w:val="20"/>
          <w:lang w:val="es-MX" w:eastAsia="es-MX"/>
        </w:rPr>
        <w:t xml:space="preserve"> ______.</w:t>
      </w:r>
    </w:p>
    <w:p w14:paraId="3CDE9F79" w14:textId="77777777" w:rsidR="00F71E38" w:rsidRPr="001475AC" w:rsidRDefault="00F71E38" w:rsidP="00F71E38">
      <w:pPr>
        <w:jc w:val="both"/>
        <w:rPr>
          <w:rFonts w:ascii="Arial Narrow" w:hAnsi="Arial Narrow"/>
          <w:sz w:val="20"/>
          <w:szCs w:val="20"/>
          <w:lang w:val="es-MX" w:eastAsia="es-MX"/>
        </w:rPr>
      </w:pPr>
    </w:p>
    <w:p w14:paraId="4398B43B"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__________________________________________________________</w:t>
      </w:r>
    </w:p>
    <w:p w14:paraId="54471C04"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(Nombre y firma del representante legal de cada uno de los integrantes del CONSORCIO)</w:t>
      </w:r>
    </w:p>
    <w:p w14:paraId="470AA476" w14:textId="77777777" w:rsidR="00F71E38" w:rsidRPr="001475AC" w:rsidRDefault="00F71E38" w:rsidP="00F71E38">
      <w:pPr>
        <w:jc w:val="both"/>
        <w:rPr>
          <w:rFonts w:ascii="Arial Narrow" w:hAnsi="Arial Narrow"/>
          <w:sz w:val="20"/>
          <w:szCs w:val="20"/>
          <w:lang w:val="es-MX" w:eastAsia="es-MX"/>
        </w:rPr>
      </w:pPr>
    </w:p>
    <w:p w14:paraId="7E5428FE"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_________________________________________________________</w:t>
      </w:r>
    </w:p>
    <w:p w14:paraId="7DB58836"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(Nombre y firma del representante del CONSORCIO)</w:t>
      </w:r>
    </w:p>
    <w:p w14:paraId="38378E35" w14:textId="77777777" w:rsidR="00F71E38" w:rsidRPr="001475AC" w:rsidRDefault="00F71E38" w:rsidP="00F71E38">
      <w:pPr>
        <w:pStyle w:val="Ttulo1"/>
        <w:rPr>
          <w:sz w:val="20"/>
          <w:lang w:eastAsia="es-MX"/>
        </w:rPr>
      </w:pPr>
      <w:r w:rsidRPr="001475AC">
        <w:rPr>
          <w:rFonts w:cs="Calibri"/>
          <w:sz w:val="20"/>
        </w:rPr>
        <w:br w:type="page"/>
      </w:r>
      <w:bookmarkStart w:id="220" w:name="_Toc54720883"/>
      <w:bookmarkStart w:id="221" w:name="_Toc136250078"/>
      <w:r w:rsidRPr="001475AC">
        <w:rPr>
          <w:sz w:val="20"/>
          <w:lang w:eastAsia="es-MX"/>
        </w:rPr>
        <w:t xml:space="preserve">ANEXO </w:t>
      </w:r>
      <w:bookmarkEnd w:id="220"/>
      <w:r>
        <w:rPr>
          <w:sz w:val="20"/>
          <w:lang w:eastAsia="es-MX"/>
        </w:rPr>
        <w:t>8</w:t>
      </w:r>
      <w:bookmarkEnd w:id="221"/>
    </w:p>
    <w:p w14:paraId="46575435" w14:textId="77777777" w:rsidR="00F71E38" w:rsidRPr="001475AC" w:rsidRDefault="00F71E38" w:rsidP="00F71E38">
      <w:pPr>
        <w:jc w:val="center"/>
        <w:rPr>
          <w:rFonts w:ascii="Arial Narrow" w:hAnsi="Arial Narrow"/>
          <w:sz w:val="20"/>
          <w:szCs w:val="20"/>
          <w:lang w:val="es-MX" w:eastAsia="es-MX"/>
        </w:rPr>
      </w:pPr>
      <w:bookmarkStart w:id="222" w:name="_Toc339049942"/>
      <w:r w:rsidRPr="001475AC">
        <w:rPr>
          <w:rFonts w:ascii="Arial Narrow" w:hAnsi="Arial Narrow"/>
          <w:sz w:val="20"/>
          <w:szCs w:val="20"/>
          <w:lang w:val="es-MX" w:eastAsia="es-MX"/>
        </w:rPr>
        <w:t>MODELO DE ACUERDO DE UNIÓN TEMPORAL</w:t>
      </w:r>
      <w:bookmarkEnd w:id="222"/>
    </w:p>
    <w:p w14:paraId="1F463DA3" w14:textId="77777777" w:rsidR="00F71E38" w:rsidRPr="001475AC" w:rsidRDefault="00F71E38" w:rsidP="00F71E38">
      <w:pPr>
        <w:jc w:val="both"/>
        <w:rPr>
          <w:rFonts w:ascii="Arial Narrow" w:hAnsi="Arial Narrow"/>
          <w:sz w:val="20"/>
          <w:szCs w:val="20"/>
          <w:lang w:val="es-MX" w:eastAsia="es-MX"/>
        </w:rPr>
      </w:pPr>
    </w:p>
    <w:p w14:paraId="64B75B86"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Señores</w:t>
      </w:r>
    </w:p>
    <w:p w14:paraId="693EFE31" w14:textId="77777777" w:rsidR="00F71E38" w:rsidRPr="001475AC" w:rsidRDefault="00F71E38" w:rsidP="00F71E38">
      <w:pPr>
        <w:jc w:val="both"/>
        <w:rPr>
          <w:rFonts w:ascii="Arial Narrow" w:hAnsi="Arial Narrow"/>
          <w:sz w:val="20"/>
          <w:szCs w:val="20"/>
          <w:lang w:val="es-MX" w:eastAsia="es-MX"/>
        </w:rPr>
      </w:pPr>
      <w:proofErr w:type="spellStart"/>
      <w:r w:rsidRPr="001475AC">
        <w:rPr>
          <w:rFonts w:ascii="Arial Narrow" w:hAnsi="Arial Narrow"/>
          <w:sz w:val="20"/>
          <w:szCs w:val="20"/>
          <w:lang w:val="es-MX" w:eastAsia="es-MX"/>
        </w:rPr>
        <w:t>Intituto</w:t>
      </w:r>
      <w:proofErr w:type="spellEnd"/>
      <w:r w:rsidRPr="001475AC">
        <w:rPr>
          <w:rFonts w:ascii="Arial Narrow" w:hAnsi="Arial Narrow"/>
          <w:sz w:val="20"/>
          <w:szCs w:val="20"/>
          <w:lang w:val="es-MX" w:eastAsia="es-MX"/>
        </w:rPr>
        <w:t xml:space="preserve"> </w:t>
      </w:r>
      <w:proofErr w:type="spellStart"/>
      <w:r w:rsidRPr="001475AC">
        <w:rPr>
          <w:rFonts w:ascii="Arial Narrow" w:hAnsi="Arial Narrow"/>
          <w:sz w:val="20"/>
          <w:szCs w:val="20"/>
          <w:lang w:val="es-MX" w:eastAsia="es-MX"/>
        </w:rPr>
        <w:t>Tecnologico</w:t>
      </w:r>
      <w:proofErr w:type="spellEnd"/>
      <w:r w:rsidRPr="001475AC">
        <w:rPr>
          <w:rFonts w:ascii="Arial Narrow" w:hAnsi="Arial Narrow"/>
          <w:sz w:val="20"/>
          <w:szCs w:val="20"/>
          <w:lang w:val="es-MX" w:eastAsia="es-MX"/>
        </w:rPr>
        <w:t xml:space="preserve"> metropolitano ITM </w:t>
      </w:r>
    </w:p>
    <w:p w14:paraId="30AA87D3" w14:textId="77777777" w:rsidR="00F71E38" w:rsidRPr="001475AC" w:rsidRDefault="00F71E38" w:rsidP="00F71E38">
      <w:pPr>
        <w:jc w:val="both"/>
        <w:rPr>
          <w:rFonts w:ascii="Arial Narrow" w:hAnsi="Arial Narrow"/>
          <w:sz w:val="20"/>
          <w:szCs w:val="20"/>
          <w:lang w:val="es-MX" w:eastAsia="es-MX"/>
        </w:rPr>
      </w:pPr>
      <w:proofErr w:type="spellStart"/>
      <w:r w:rsidRPr="001475AC">
        <w:rPr>
          <w:rFonts w:ascii="Arial Narrow" w:hAnsi="Arial Narrow"/>
          <w:sz w:val="20"/>
          <w:szCs w:val="20"/>
          <w:lang w:val="es-MX" w:eastAsia="es-MX"/>
        </w:rPr>
        <w:t>Medellin</w:t>
      </w:r>
      <w:proofErr w:type="spellEnd"/>
    </w:p>
    <w:p w14:paraId="19298451" w14:textId="77777777" w:rsidR="00F71E38" w:rsidRPr="001475AC" w:rsidRDefault="00F71E38" w:rsidP="00F71E38">
      <w:pPr>
        <w:jc w:val="both"/>
        <w:rPr>
          <w:rFonts w:ascii="Arial Narrow" w:hAnsi="Arial Narrow"/>
          <w:sz w:val="20"/>
          <w:szCs w:val="20"/>
          <w:lang w:val="es-MX" w:eastAsia="es-MX"/>
        </w:rPr>
      </w:pPr>
    </w:p>
    <w:p w14:paraId="68C5E905" w14:textId="496F27E1"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PROCESO: </w:t>
      </w:r>
      <w:r w:rsidR="00335124" w:rsidRPr="001475AC">
        <w:rPr>
          <w:rFonts w:ascii="Arial Narrow" w:hAnsi="Arial Narrow"/>
          <w:sz w:val="20"/>
          <w:szCs w:val="20"/>
        </w:rPr>
        <w:t xml:space="preserve">SELECCIÓN ABREVIADA – </w:t>
      </w:r>
      <w:r w:rsidR="00335124">
        <w:rPr>
          <w:rFonts w:ascii="Arial Narrow" w:hAnsi="Arial Narrow"/>
          <w:sz w:val="20"/>
          <w:szCs w:val="20"/>
        </w:rPr>
        <w:t>MENOR CUANTÍA</w:t>
      </w:r>
      <w:r w:rsidR="00335124" w:rsidRPr="001475AC">
        <w:rPr>
          <w:rFonts w:ascii="Arial Narrow" w:hAnsi="Arial Narrow"/>
          <w:sz w:val="20"/>
          <w:szCs w:val="20"/>
        </w:rPr>
        <w:t xml:space="preserve"> No </w:t>
      </w:r>
      <w:r w:rsidR="00335124">
        <w:rPr>
          <w:rFonts w:ascii="Arial Narrow" w:hAnsi="Arial Narrow"/>
          <w:sz w:val="20"/>
          <w:szCs w:val="20"/>
        </w:rPr>
        <w:t>2</w:t>
      </w:r>
      <w:r w:rsidR="00F92A27">
        <w:rPr>
          <w:rFonts w:ascii="Arial Narrow" w:hAnsi="Arial Narrow"/>
          <w:sz w:val="20"/>
          <w:szCs w:val="20"/>
        </w:rPr>
        <w:t>2</w:t>
      </w:r>
      <w:r w:rsidR="00335124" w:rsidRPr="001475AC">
        <w:rPr>
          <w:rFonts w:ascii="Arial Narrow" w:hAnsi="Arial Narrow"/>
          <w:sz w:val="20"/>
          <w:szCs w:val="20"/>
        </w:rPr>
        <w:t xml:space="preserve"> DE 202</w:t>
      </w:r>
      <w:r w:rsidR="00335124">
        <w:rPr>
          <w:rFonts w:ascii="Arial Narrow" w:hAnsi="Arial Narrow"/>
          <w:sz w:val="20"/>
          <w:szCs w:val="20"/>
        </w:rPr>
        <w:t>3</w:t>
      </w:r>
    </w:p>
    <w:p w14:paraId="0B895D9B" w14:textId="77777777" w:rsidR="00F71E38" w:rsidRPr="001475AC" w:rsidRDefault="00F71E38" w:rsidP="00F71E38">
      <w:pPr>
        <w:jc w:val="both"/>
        <w:rPr>
          <w:rFonts w:ascii="Arial Narrow" w:hAnsi="Arial Narrow"/>
          <w:sz w:val="20"/>
          <w:szCs w:val="20"/>
          <w:lang w:val="es-MX" w:eastAsia="es-MX"/>
        </w:rPr>
      </w:pPr>
    </w:p>
    <w:p w14:paraId="2FD8AF4B"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Los suscritos, ___________________________ y __________________________, debidamente autorizados para actuar en nombre y representación de _____________________________ y _____________________________, respectivamente, manifestamos que hemos convenido asociarnos y conformar el la UNION TEMPORAL  (nombre de la forma asociativa), para participar en el </w:t>
      </w:r>
      <w:proofErr w:type="spellStart"/>
      <w:r w:rsidRPr="001475AC">
        <w:rPr>
          <w:rFonts w:ascii="Arial Narrow" w:hAnsi="Arial Narrow"/>
          <w:sz w:val="20"/>
          <w:szCs w:val="20"/>
          <w:lang w:val="es-MX" w:eastAsia="es-MX"/>
        </w:rPr>
        <w:t>porceso</w:t>
      </w:r>
      <w:proofErr w:type="spellEnd"/>
      <w:r w:rsidRPr="001475AC">
        <w:rPr>
          <w:rFonts w:ascii="Arial Narrow" w:hAnsi="Arial Narrow"/>
          <w:sz w:val="20"/>
          <w:szCs w:val="20"/>
          <w:lang w:val="es-MX" w:eastAsia="es-MX"/>
        </w:rPr>
        <w:t xml:space="preserve"> de selección  abreviada por subasta inversa Electrónica No. _______________, cuyo objeto consiste en _____________________________________________, </w:t>
      </w:r>
      <w:proofErr w:type="gramStart"/>
      <w:r w:rsidRPr="001475AC">
        <w:rPr>
          <w:rFonts w:ascii="Arial Narrow" w:hAnsi="Arial Narrow"/>
          <w:sz w:val="20"/>
          <w:szCs w:val="20"/>
          <w:lang w:val="es-MX" w:eastAsia="es-MX"/>
        </w:rPr>
        <w:t>y</w:t>
      </w:r>
      <w:proofErr w:type="gramEnd"/>
      <w:r w:rsidRPr="001475AC">
        <w:rPr>
          <w:rFonts w:ascii="Arial Narrow" w:hAnsi="Arial Narrow"/>
          <w:sz w:val="20"/>
          <w:szCs w:val="20"/>
          <w:lang w:val="es-MX" w:eastAsia="es-MX"/>
        </w:rPr>
        <w:t xml:space="preserve"> por lo tanto, se regirá por lo siguiente:</w:t>
      </w:r>
    </w:p>
    <w:p w14:paraId="26C99BA0" w14:textId="77777777" w:rsidR="00F71E38" w:rsidRPr="001475AC" w:rsidRDefault="00F71E38" w:rsidP="00F71E38">
      <w:pPr>
        <w:jc w:val="both"/>
        <w:rPr>
          <w:rFonts w:ascii="Arial Narrow" w:hAnsi="Arial Narrow"/>
          <w:sz w:val="20"/>
          <w:szCs w:val="20"/>
          <w:lang w:val="es-MX" w:eastAsia="es-MX"/>
        </w:rPr>
      </w:pPr>
    </w:p>
    <w:p w14:paraId="1F6418A0"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La UNION TEMPORAL está integrada por:</w:t>
      </w:r>
    </w:p>
    <w:p w14:paraId="5E11813F" w14:textId="77777777" w:rsidR="00F71E38" w:rsidRPr="001475AC" w:rsidRDefault="00F71E38" w:rsidP="00F71E38">
      <w:pPr>
        <w:jc w:val="both"/>
        <w:rPr>
          <w:rFonts w:ascii="Arial Narrow" w:hAnsi="Arial Narrow"/>
          <w:sz w:val="20"/>
          <w:szCs w:val="20"/>
          <w:lang w:val="es-MX" w:eastAsia="es-MX"/>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537"/>
        <w:gridCol w:w="1594"/>
        <w:gridCol w:w="3944"/>
      </w:tblGrid>
      <w:tr w:rsidR="00F71E38" w:rsidRPr="001475AC" w14:paraId="3E268D0D" w14:textId="77777777" w:rsidTr="004360C0">
        <w:tc>
          <w:tcPr>
            <w:tcW w:w="936" w:type="dxa"/>
            <w:tcBorders>
              <w:top w:val="single" w:sz="4" w:space="0" w:color="auto"/>
              <w:left w:val="single" w:sz="4" w:space="0" w:color="auto"/>
              <w:bottom w:val="single" w:sz="4" w:space="0" w:color="auto"/>
              <w:right w:val="single" w:sz="4" w:space="0" w:color="auto"/>
            </w:tcBorders>
            <w:vAlign w:val="center"/>
            <w:hideMark/>
          </w:tcPr>
          <w:p w14:paraId="609846E5" w14:textId="77777777" w:rsidR="00F71E38" w:rsidRPr="001475AC" w:rsidRDefault="00F71E38" w:rsidP="004360C0">
            <w:pPr>
              <w:jc w:val="both"/>
              <w:rPr>
                <w:rFonts w:ascii="Arial Narrow" w:hAnsi="Arial Narrow"/>
                <w:sz w:val="20"/>
                <w:szCs w:val="20"/>
                <w:lang w:val="es-MX" w:eastAsia="es-MX"/>
              </w:rPr>
            </w:pPr>
            <w:r w:rsidRPr="001475AC">
              <w:rPr>
                <w:rFonts w:ascii="Arial Narrow" w:hAnsi="Arial Narrow"/>
                <w:sz w:val="20"/>
                <w:szCs w:val="20"/>
                <w:lang w:val="es-MX" w:eastAsia="es-MX"/>
              </w:rPr>
              <w:t>NOMBRE</w:t>
            </w:r>
          </w:p>
        </w:tc>
        <w:tc>
          <w:tcPr>
            <w:tcW w:w="1537" w:type="dxa"/>
            <w:tcBorders>
              <w:top w:val="single" w:sz="4" w:space="0" w:color="auto"/>
              <w:left w:val="single" w:sz="4" w:space="0" w:color="auto"/>
              <w:bottom w:val="single" w:sz="4" w:space="0" w:color="auto"/>
              <w:right w:val="single" w:sz="4" w:space="0" w:color="auto"/>
            </w:tcBorders>
            <w:vAlign w:val="center"/>
            <w:hideMark/>
          </w:tcPr>
          <w:p w14:paraId="4CE4A671" w14:textId="77777777" w:rsidR="00F71E38" w:rsidRPr="001475AC" w:rsidRDefault="00F71E38" w:rsidP="004360C0">
            <w:pPr>
              <w:jc w:val="both"/>
              <w:rPr>
                <w:rFonts w:ascii="Arial Narrow" w:hAnsi="Arial Narrow"/>
                <w:sz w:val="20"/>
                <w:szCs w:val="20"/>
                <w:lang w:val="es-MX" w:eastAsia="es-MX"/>
              </w:rPr>
            </w:pPr>
            <w:r w:rsidRPr="001475AC">
              <w:rPr>
                <w:rFonts w:ascii="Arial Narrow" w:hAnsi="Arial Narrow"/>
                <w:sz w:val="20"/>
                <w:szCs w:val="20"/>
                <w:lang w:val="es-MX" w:eastAsia="es-MX"/>
              </w:rPr>
              <w:t>IDENTIFICACIÓN</w:t>
            </w:r>
          </w:p>
        </w:tc>
        <w:tc>
          <w:tcPr>
            <w:tcW w:w="1638" w:type="dxa"/>
            <w:tcBorders>
              <w:top w:val="single" w:sz="4" w:space="0" w:color="auto"/>
              <w:left w:val="single" w:sz="4" w:space="0" w:color="auto"/>
              <w:bottom w:val="single" w:sz="4" w:space="0" w:color="auto"/>
              <w:right w:val="single" w:sz="4" w:space="0" w:color="auto"/>
            </w:tcBorders>
            <w:vAlign w:val="center"/>
            <w:hideMark/>
          </w:tcPr>
          <w:p w14:paraId="7AD2226D" w14:textId="77777777" w:rsidR="00F71E38" w:rsidRPr="001475AC" w:rsidRDefault="00F71E38" w:rsidP="004360C0">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PORCENTAJE DE PARTICIPACION </w:t>
            </w:r>
          </w:p>
        </w:tc>
        <w:tc>
          <w:tcPr>
            <w:tcW w:w="5132" w:type="dxa"/>
            <w:tcBorders>
              <w:top w:val="single" w:sz="4" w:space="0" w:color="auto"/>
              <w:left w:val="single" w:sz="4" w:space="0" w:color="auto"/>
              <w:bottom w:val="single" w:sz="4" w:space="0" w:color="auto"/>
              <w:right w:val="single" w:sz="4" w:space="0" w:color="auto"/>
            </w:tcBorders>
          </w:tcPr>
          <w:p w14:paraId="6A7FA695" w14:textId="77777777" w:rsidR="00F71E38" w:rsidRPr="001475AC" w:rsidRDefault="00F71E38" w:rsidP="004360C0">
            <w:pPr>
              <w:jc w:val="both"/>
              <w:rPr>
                <w:rFonts w:ascii="Arial Narrow" w:hAnsi="Arial Narrow"/>
                <w:sz w:val="20"/>
                <w:szCs w:val="20"/>
                <w:lang w:val="es-MX" w:eastAsia="es-MX"/>
              </w:rPr>
            </w:pPr>
            <w:r w:rsidRPr="001475AC">
              <w:rPr>
                <w:rFonts w:ascii="Arial Narrow" w:hAnsi="Arial Narrow"/>
                <w:sz w:val="20"/>
                <w:szCs w:val="20"/>
                <w:lang w:val="es-MX" w:eastAsia="es-MX"/>
              </w:rPr>
              <w:t>EJECUCIÓN DEL CONTRATO (*)</w:t>
            </w:r>
          </w:p>
        </w:tc>
      </w:tr>
      <w:tr w:rsidR="00F71E38" w:rsidRPr="001475AC" w14:paraId="5FAA7044" w14:textId="77777777" w:rsidTr="004360C0">
        <w:tc>
          <w:tcPr>
            <w:tcW w:w="936" w:type="dxa"/>
            <w:tcBorders>
              <w:top w:val="single" w:sz="4" w:space="0" w:color="auto"/>
              <w:left w:val="single" w:sz="4" w:space="0" w:color="auto"/>
              <w:bottom w:val="single" w:sz="4" w:space="0" w:color="auto"/>
              <w:right w:val="single" w:sz="4" w:space="0" w:color="auto"/>
            </w:tcBorders>
          </w:tcPr>
          <w:p w14:paraId="67FE0D47" w14:textId="77777777" w:rsidR="00F71E38" w:rsidRPr="001475AC" w:rsidRDefault="00F71E38" w:rsidP="004360C0">
            <w:pPr>
              <w:jc w:val="both"/>
              <w:rPr>
                <w:rFonts w:ascii="Arial Narrow" w:hAnsi="Arial Narrow"/>
                <w:sz w:val="20"/>
                <w:szCs w:val="20"/>
                <w:lang w:val="es-MX" w:eastAsia="es-MX"/>
              </w:rPr>
            </w:pPr>
          </w:p>
        </w:tc>
        <w:tc>
          <w:tcPr>
            <w:tcW w:w="1537" w:type="dxa"/>
            <w:tcBorders>
              <w:top w:val="single" w:sz="4" w:space="0" w:color="auto"/>
              <w:left w:val="single" w:sz="4" w:space="0" w:color="auto"/>
              <w:bottom w:val="single" w:sz="4" w:space="0" w:color="auto"/>
              <w:right w:val="single" w:sz="4" w:space="0" w:color="auto"/>
            </w:tcBorders>
          </w:tcPr>
          <w:p w14:paraId="185049AB" w14:textId="77777777" w:rsidR="00F71E38" w:rsidRPr="001475AC" w:rsidRDefault="00F71E38" w:rsidP="004360C0">
            <w:pPr>
              <w:jc w:val="both"/>
              <w:rPr>
                <w:rFonts w:ascii="Arial Narrow" w:hAnsi="Arial Narrow"/>
                <w:sz w:val="20"/>
                <w:szCs w:val="20"/>
                <w:lang w:val="es-MX" w:eastAsia="es-MX"/>
              </w:rPr>
            </w:pPr>
          </w:p>
        </w:tc>
        <w:tc>
          <w:tcPr>
            <w:tcW w:w="1638" w:type="dxa"/>
            <w:tcBorders>
              <w:top w:val="single" w:sz="4" w:space="0" w:color="auto"/>
              <w:left w:val="single" w:sz="4" w:space="0" w:color="auto"/>
              <w:bottom w:val="single" w:sz="4" w:space="0" w:color="auto"/>
              <w:right w:val="single" w:sz="4" w:space="0" w:color="auto"/>
            </w:tcBorders>
          </w:tcPr>
          <w:p w14:paraId="5B26D5AC" w14:textId="77777777" w:rsidR="00F71E38" w:rsidRPr="001475AC" w:rsidRDefault="00F71E38" w:rsidP="004360C0">
            <w:pPr>
              <w:jc w:val="both"/>
              <w:rPr>
                <w:rFonts w:ascii="Arial Narrow" w:hAnsi="Arial Narrow"/>
                <w:sz w:val="20"/>
                <w:szCs w:val="20"/>
                <w:lang w:val="es-MX" w:eastAsia="es-MX"/>
              </w:rPr>
            </w:pPr>
          </w:p>
        </w:tc>
        <w:tc>
          <w:tcPr>
            <w:tcW w:w="5132" w:type="dxa"/>
            <w:tcBorders>
              <w:top w:val="single" w:sz="4" w:space="0" w:color="auto"/>
              <w:left w:val="single" w:sz="4" w:space="0" w:color="auto"/>
              <w:bottom w:val="single" w:sz="4" w:space="0" w:color="auto"/>
              <w:right w:val="single" w:sz="4" w:space="0" w:color="auto"/>
            </w:tcBorders>
          </w:tcPr>
          <w:p w14:paraId="7BE01C4B" w14:textId="77777777" w:rsidR="00F71E38" w:rsidRPr="001475AC" w:rsidRDefault="00F71E38" w:rsidP="004360C0">
            <w:pPr>
              <w:jc w:val="both"/>
              <w:rPr>
                <w:rFonts w:ascii="Arial Narrow" w:hAnsi="Arial Narrow"/>
                <w:sz w:val="20"/>
                <w:szCs w:val="20"/>
                <w:lang w:val="es-MX" w:eastAsia="es-MX"/>
              </w:rPr>
            </w:pPr>
          </w:p>
        </w:tc>
      </w:tr>
      <w:tr w:rsidR="00F71E38" w:rsidRPr="001475AC" w14:paraId="3C557FB2" w14:textId="77777777" w:rsidTr="004360C0">
        <w:tc>
          <w:tcPr>
            <w:tcW w:w="936" w:type="dxa"/>
            <w:tcBorders>
              <w:top w:val="single" w:sz="4" w:space="0" w:color="auto"/>
              <w:left w:val="single" w:sz="4" w:space="0" w:color="auto"/>
              <w:bottom w:val="single" w:sz="4" w:space="0" w:color="auto"/>
              <w:right w:val="single" w:sz="4" w:space="0" w:color="auto"/>
            </w:tcBorders>
          </w:tcPr>
          <w:p w14:paraId="28A1C6D5" w14:textId="77777777" w:rsidR="00F71E38" w:rsidRPr="001475AC" w:rsidRDefault="00F71E38" w:rsidP="004360C0">
            <w:pPr>
              <w:jc w:val="both"/>
              <w:rPr>
                <w:rFonts w:ascii="Arial Narrow" w:hAnsi="Arial Narrow"/>
                <w:sz w:val="20"/>
                <w:szCs w:val="20"/>
                <w:lang w:val="es-MX" w:eastAsia="es-MX"/>
              </w:rPr>
            </w:pPr>
          </w:p>
        </w:tc>
        <w:tc>
          <w:tcPr>
            <w:tcW w:w="1537" w:type="dxa"/>
            <w:tcBorders>
              <w:top w:val="single" w:sz="4" w:space="0" w:color="auto"/>
              <w:left w:val="single" w:sz="4" w:space="0" w:color="auto"/>
              <w:bottom w:val="single" w:sz="4" w:space="0" w:color="auto"/>
              <w:right w:val="single" w:sz="4" w:space="0" w:color="auto"/>
            </w:tcBorders>
          </w:tcPr>
          <w:p w14:paraId="6155A2F5" w14:textId="77777777" w:rsidR="00F71E38" w:rsidRPr="001475AC" w:rsidRDefault="00F71E38" w:rsidP="004360C0">
            <w:pPr>
              <w:jc w:val="both"/>
              <w:rPr>
                <w:rFonts w:ascii="Arial Narrow" w:hAnsi="Arial Narrow"/>
                <w:sz w:val="20"/>
                <w:szCs w:val="20"/>
                <w:lang w:val="es-MX" w:eastAsia="es-MX"/>
              </w:rPr>
            </w:pPr>
          </w:p>
        </w:tc>
        <w:tc>
          <w:tcPr>
            <w:tcW w:w="1638" w:type="dxa"/>
            <w:tcBorders>
              <w:top w:val="single" w:sz="4" w:space="0" w:color="auto"/>
              <w:left w:val="single" w:sz="4" w:space="0" w:color="auto"/>
              <w:bottom w:val="single" w:sz="4" w:space="0" w:color="auto"/>
              <w:right w:val="single" w:sz="4" w:space="0" w:color="auto"/>
            </w:tcBorders>
          </w:tcPr>
          <w:p w14:paraId="2D597915" w14:textId="77777777" w:rsidR="00F71E38" w:rsidRPr="001475AC" w:rsidRDefault="00F71E38" w:rsidP="004360C0">
            <w:pPr>
              <w:jc w:val="both"/>
              <w:rPr>
                <w:rFonts w:ascii="Arial Narrow" w:hAnsi="Arial Narrow"/>
                <w:sz w:val="20"/>
                <w:szCs w:val="20"/>
                <w:lang w:val="es-MX" w:eastAsia="es-MX"/>
              </w:rPr>
            </w:pPr>
          </w:p>
        </w:tc>
        <w:tc>
          <w:tcPr>
            <w:tcW w:w="5132" w:type="dxa"/>
            <w:tcBorders>
              <w:top w:val="single" w:sz="4" w:space="0" w:color="auto"/>
              <w:left w:val="single" w:sz="4" w:space="0" w:color="auto"/>
              <w:bottom w:val="single" w:sz="4" w:space="0" w:color="auto"/>
              <w:right w:val="single" w:sz="4" w:space="0" w:color="auto"/>
            </w:tcBorders>
          </w:tcPr>
          <w:p w14:paraId="5C86D991" w14:textId="77777777" w:rsidR="00F71E38" w:rsidRPr="001475AC" w:rsidRDefault="00F71E38" w:rsidP="004360C0">
            <w:pPr>
              <w:jc w:val="both"/>
              <w:rPr>
                <w:rFonts w:ascii="Arial Narrow" w:hAnsi="Arial Narrow"/>
                <w:sz w:val="20"/>
                <w:szCs w:val="20"/>
                <w:lang w:val="es-MX" w:eastAsia="es-MX"/>
              </w:rPr>
            </w:pPr>
          </w:p>
        </w:tc>
      </w:tr>
    </w:tbl>
    <w:p w14:paraId="37109858" w14:textId="77777777" w:rsidR="00F71E38" w:rsidRPr="001475AC" w:rsidRDefault="00F71E38" w:rsidP="00F71E38">
      <w:pPr>
        <w:jc w:val="both"/>
        <w:rPr>
          <w:rFonts w:ascii="Arial Narrow" w:hAnsi="Arial Narrow"/>
          <w:sz w:val="20"/>
          <w:szCs w:val="20"/>
          <w:lang w:val="es-MX" w:eastAsia="es-MX"/>
        </w:rPr>
      </w:pPr>
    </w:p>
    <w:p w14:paraId="12B14927"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w:t>
      </w:r>
      <w:proofErr w:type="gramStart"/>
      <w:r w:rsidRPr="001475AC">
        <w:rPr>
          <w:rFonts w:ascii="Arial Narrow" w:hAnsi="Arial Narrow"/>
          <w:sz w:val="20"/>
          <w:szCs w:val="20"/>
          <w:lang w:val="es-MX" w:eastAsia="es-MX"/>
        </w:rPr>
        <w:t>* )Ejecución</w:t>
      </w:r>
      <w:proofErr w:type="gramEnd"/>
      <w:r w:rsidRPr="001475AC">
        <w:rPr>
          <w:rFonts w:ascii="Arial Narrow" w:hAnsi="Arial Narrow"/>
          <w:sz w:val="20"/>
          <w:szCs w:val="20"/>
          <w:lang w:val="es-MX" w:eastAsia="es-MX"/>
        </w:rPr>
        <w:t xml:space="preserve"> del contrato: Discriminar las actividades por ejecutar, para cada uno de los integrantes.)</w:t>
      </w:r>
    </w:p>
    <w:p w14:paraId="36502733" w14:textId="77777777" w:rsidR="00F71E38" w:rsidRPr="001475AC" w:rsidRDefault="00F71E38" w:rsidP="00F71E38">
      <w:pPr>
        <w:jc w:val="both"/>
        <w:rPr>
          <w:rFonts w:ascii="Arial Narrow" w:hAnsi="Arial Narrow"/>
          <w:sz w:val="20"/>
          <w:szCs w:val="20"/>
          <w:lang w:val="es-MX" w:eastAsia="es-MX"/>
        </w:rPr>
      </w:pPr>
    </w:p>
    <w:p w14:paraId="3BFC94B0"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La suma de los porcentajes de participación debe ser igual a 100.</w:t>
      </w:r>
    </w:p>
    <w:p w14:paraId="63E0F083"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La duración de la UNION TEMPORAL será igual al término de ejecución y liquidación del contrato.</w:t>
      </w:r>
    </w:p>
    <w:p w14:paraId="4777C3DB"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La responsabilidad de los integrantes de la UNION TEMPORAL es solidaria e ilimitada.</w:t>
      </w:r>
    </w:p>
    <w:p w14:paraId="58A18279"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El representante de la UNION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w:t>
      </w:r>
      <w:proofErr w:type="gramStart"/>
      <w:r w:rsidRPr="001475AC">
        <w:rPr>
          <w:rFonts w:ascii="Arial Narrow" w:hAnsi="Arial Narrow"/>
          <w:sz w:val="20"/>
          <w:szCs w:val="20"/>
          <w:lang w:val="es-MX" w:eastAsia="es-MX"/>
        </w:rPr>
        <w:t>del mismo</w:t>
      </w:r>
      <w:proofErr w:type="gramEnd"/>
      <w:r w:rsidRPr="001475AC">
        <w:rPr>
          <w:rFonts w:ascii="Arial Narrow" w:hAnsi="Arial Narrow"/>
          <w:sz w:val="20"/>
          <w:szCs w:val="20"/>
          <w:lang w:val="es-MX" w:eastAsia="es-MX"/>
        </w:rPr>
        <w:t>, con amplias y suficientes facultades.</w:t>
      </w:r>
    </w:p>
    <w:p w14:paraId="47173499"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La sede de la UNION TEMPORAL es:</w:t>
      </w:r>
    </w:p>
    <w:p w14:paraId="6049A6D9" w14:textId="77777777" w:rsidR="00F71E38" w:rsidRPr="001475AC" w:rsidRDefault="00F71E38" w:rsidP="00F71E38">
      <w:pPr>
        <w:jc w:val="both"/>
        <w:rPr>
          <w:rFonts w:ascii="Arial Narrow" w:hAnsi="Arial Narrow"/>
          <w:sz w:val="20"/>
          <w:szCs w:val="20"/>
          <w:lang w:val="es-MX" w:eastAsia="es-MX"/>
        </w:rPr>
      </w:pPr>
    </w:p>
    <w:p w14:paraId="0492C7CD"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Dirección: ___________________________________________</w:t>
      </w:r>
    </w:p>
    <w:p w14:paraId="0E07A558"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Teléfono: ___________________________________________</w:t>
      </w:r>
    </w:p>
    <w:p w14:paraId="565ED857"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Celular: ___________________________________________</w:t>
      </w:r>
    </w:p>
    <w:p w14:paraId="0F9E645D"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Fax: ___________________________________________</w:t>
      </w:r>
    </w:p>
    <w:p w14:paraId="4A7D06B2"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Ciudad: ___________________________________________</w:t>
      </w:r>
    </w:p>
    <w:p w14:paraId="3976BC5F" w14:textId="77777777" w:rsidR="00F71E38" w:rsidRPr="001475AC" w:rsidRDefault="00F71E38" w:rsidP="00F71E38">
      <w:pPr>
        <w:jc w:val="both"/>
        <w:rPr>
          <w:rFonts w:ascii="Arial Narrow" w:hAnsi="Arial Narrow"/>
          <w:sz w:val="20"/>
          <w:szCs w:val="20"/>
          <w:lang w:val="es-MX" w:eastAsia="es-MX"/>
        </w:rPr>
      </w:pPr>
    </w:p>
    <w:p w14:paraId="1B255CF5"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El presente acuerdo de Unión Temporal rige a partir de la fecha de expedición y/o firma.</w:t>
      </w:r>
    </w:p>
    <w:p w14:paraId="036BF1AF" w14:textId="77777777" w:rsidR="00F71E38" w:rsidRPr="001475AC" w:rsidRDefault="00F71E38" w:rsidP="00F71E38">
      <w:pPr>
        <w:jc w:val="both"/>
        <w:rPr>
          <w:rFonts w:ascii="Arial Narrow" w:hAnsi="Arial Narrow"/>
          <w:sz w:val="20"/>
          <w:szCs w:val="20"/>
          <w:lang w:val="es-MX" w:eastAsia="es-MX"/>
        </w:rPr>
      </w:pPr>
    </w:p>
    <w:p w14:paraId="5F236F69"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En constancia, se firma en __________________, a los ____ días del mes de _____ </w:t>
      </w:r>
      <w:proofErr w:type="spellStart"/>
      <w:r w:rsidRPr="001475AC">
        <w:rPr>
          <w:rFonts w:ascii="Arial Narrow" w:hAnsi="Arial Narrow"/>
          <w:sz w:val="20"/>
          <w:szCs w:val="20"/>
          <w:lang w:val="es-MX" w:eastAsia="es-MX"/>
        </w:rPr>
        <w:t>de</w:t>
      </w:r>
      <w:proofErr w:type="spellEnd"/>
      <w:r w:rsidRPr="001475AC">
        <w:rPr>
          <w:rFonts w:ascii="Arial Narrow" w:hAnsi="Arial Narrow"/>
          <w:sz w:val="20"/>
          <w:szCs w:val="20"/>
          <w:lang w:val="es-MX" w:eastAsia="es-MX"/>
        </w:rPr>
        <w:t xml:space="preserve"> _______.</w:t>
      </w:r>
    </w:p>
    <w:p w14:paraId="6D75E8C2" w14:textId="77777777" w:rsidR="00F71E38" w:rsidRPr="001475AC" w:rsidRDefault="00F71E38" w:rsidP="00F71E38">
      <w:pPr>
        <w:jc w:val="both"/>
        <w:rPr>
          <w:rFonts w:ascii="Arial Narrow" w:hAnsi="Arial Narrow"/>
          <w:sz w:val="20"/>
          <w:szCs w:val="20"/>
          <w:lang w:val="es-MX" w:eastAsia="es-MX"/>
        </w:rPr>
      </w:pPr>
    </w:p>
    <w:p w14:paraId="5F6F3D9B"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__________________________________________________________</w:t>
      </w:r>
    </w:p>
    <w:p w14:paraId="499B4923"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(Nombre y firma del representante legal de cada uno de los integrantes de </w:t>
      </w:r>
      <w:proofErr w:type="spellStart"/>
      <w:r w:rsidRPr="001475AC">
        <w:rPr>
          <w:rFonts w:ascii="Arial Narrow" w:hAnsi="Arial Narrow"/>
          <w:sz w:val="20"/>
          <w:szCs w:val="20"/>
          <w:lang w:val="es-MX" w:eastAsia="es-MX"/>
        </w:rPr>
        <w:t>xxxxx</w:t>
      </w:r>
      <w:proofErr w:type="spellEnd"/>
      <w:r w:rsidRPr="001475AC">
        <w:rPr>
          <w:rFonts w:ascii="Arial Narrow" w:hAnsi="Arial Narrow"/>
          <w:sz w:val="20"/>
          <w:szCs w:val="20"/>
          <w:lang w:val="es-MX" w:eastAsia="es-MX"/>
        </w:rPr>
        <w:t>)</w:t>
      </w:r>
    </w:p>
    <w:p w14:paraId="655197C8"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______________________________________</w:t>
      </w:r>
    </w:p>
    <w:p w14:paraId="0638CC38"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(Nombre y firma del representante de </w:t>
      </w:r>
      <w:proofErr w:type="spellStart"/>
      <w:r w:rsidRPr="001475AC">
        <w:rPr>
          <w:rFonts w:ascii="Arial Narrow" w:hAnsi="Arial Narrow"/>
          <w:sz w:val="20"/>
          <w:szCs w:val="20"/>
          <w:lang w:val="es-MX" w:eastAsia="es-MX"/>
        </w:rPr>
        <w:t>xxxxxx</w:t>
      </w:r>
      <w:proofErr w:type="spellEnd"/>
      <w:r w:rsidRPr="001475AC">
        <w:rPr>
          <w:rFonts w:ascii="Arial Narrow" w:hAnsi="Arial Narrow"/>
          <w:sz w:val="20"/>
          <w:szCs w:val="20"/>
          <w:lang w:val="es-MX" w:eastAsia="es-MX"/>
        </w:rPr>
        <w:t>)</w:t>
      </w:r>
    </w:p>
    <w:p w14:paraId="4BFF3DC9" w14:textId="77777777" w:rsidR="00F71E38" w:rsidRPr="001475AC" w:rsidRDefault="00F71E38" w:rsidP="00F71E38">
      <w:pPr>
        <w:pStyle w:val="Ttulo1"/>
        <w:rPr>
          <w:sz w:val="20"/>
          <w:lang w:eastAsia="es-MX"/>
        </w:rPr>
      </w:pPr>
      <w:r w:rsidRPr="001475AC">
        <w:rPr>
          <w:rFonts w:cs="Calibri"/>
          <w:sz w:val="20"/>
        </w:rPr>
        <w:br w:type="page"/>
      </w:r>
      <w:bookmarkStart w:id="223" w:name="_Toc54720884"/>
      <w:bookmarkStart w:id="224" w:name="_Toc136250079"/>
      <w:r w:rsidRPr="001475AC">
        <w:rPr>
          <w:sz w:val="20"/>
          <w:lang w:eastAsia="es-MX"/>
        </w:rPr>
        <w:t xml:space="preserve">ANEXO </w:t>
      </w:r>
      <w:bookmarkEnd w:id="223"/>
      <w:r>
        <w:rPr>
          <w:sz w:val="20"/>
          <w:lang w:eastAsia="es-MX"/>
        </w:rPr>
        <w:t>9</w:t>
      </w:r>
      <w:bookmarkEnd w:id="224"/>
    </w:p>
    <w:p w14:paraId="19F21FC3" w14:textId="77777777" w:rsidR="00F71E38" w:rsidRPr="001475AC" w:rsidRDefault="00F71E38" w:rsidP="00F71E38">
      <w:pPr>
        <w:jc w:val="center"/>
        <w:rPr>
          <w:rFonts w:ascii="Arial Narrow" w:hAnsi="Arial Narrow"/>
          <w:sz w:val="20"/>
          <w:szCs w:val="20"/>
          <w:lang w:val="es-MX" w:eastAsia="es-MX"/>
        </w:rPr>
      </w:pPr>
      <w:bookmarkStart w:id="225" w:name="_Toc299530032"/>
      <w:bookmarkStart w:id="226" w:name="_Toc299543759"/>
      <w:bookmarkStart w:id="227" w:name="_Toc299600190"/>
      <w:r w:rsidRPr="001475AC">
        <w:rPr>
          <w:rFonts w:ascii="Arial Narrow" w:hAnsi="Arial Narrow"/>
          <w:sz w:val="20"/>
          <w:szCs w:val="20"/>
          <w:lang w:val="es-MX" w:eastAsia="es-MX"/>
        </w:rPr>
        <w:t>DECLARACION JURAMENTADA DE PAGOS DE SEGURIDAD SOCIAL Y APORTES PARAFISCALES</w:t>
      </w:r>
      <w:bookmarkEnd w:id="225"/>
      <w:bookmarkEnd w:id="226"/>
      <w:bookmarkEnd w:id="227"/>
    </w:p>
    <w:p w14:paraId="78B94A36" w14:textId="77777777" w:rsidR="00F71E38" w:rsidRPr="001475AC" w:rsidRDefault="00F71E38" w:rsidP="00F71E38">
      <w:pPr>
        <w:jc w:val="both"/>
        <w:rPr>
          <w:rFonts w:ascii="Arial Narrow" w:hAnsi="Arial Narrow"/>
          <w:sz w:val="20"/>
          <w:szCs w:val="20"/>
          <w:lang w:val="es-MX" w:eastAsia="es-MX"/>
        </w:rPr>
      </w:pPr>
    </w:p>
    <w:p w14:paraId="7760F9AB" w14:textId="77777777" w:rsidR="00F71E38" w:rsidRPr="001475AC" w:rsidRDefault="00F71E38" w:rsidP="00F71E38">
      <w:pPr>
        <w:jc w:val="both"/>
        <w:rPr>
          <w:rFonts w:ascii="Arial Narrow" w:hAnsi="Arial Narrow"/>
          <w:sz w:val="20"/>
          <w:szCs w:val="20"/>
          <w:lang w:val="es-MX" w:eastAsia="es-MX"/>
        </w:rPr>
      </w:pPr>
    </w:p>
    <w:p w14:paraId="5E56FF4B"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(PERSONAS NATURALES)</w:t>
      </w:r>
    </w:p>
    <w:p w14:paraId="4A8CC8EC" w14:textId="77777777" w:rsidR="00F71E38" w:rsidRPr="001475AC" w:rsidRDefault="00F71E38" w:rsidP="00F71E38">
      <w:pPr>
        <w:jc w:val="both"/>
        <w:rPr>
          <w:rFonts w:ascii="Arial Narrow" w:hAnsi="Arial Narrow"/>
          <w:sz w:val="20"/>
          <w:szCs w:val="20"/>
          <w:lang w:val="es-MX" w:eastAsia="es-MX"/>
        </w:rPr>
      </w:pPr>
    </w:p>
    <w:p w14:paraId="1604D60F"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Yo _______________________________ identificado (a) con </w:t>
      </w:r>
      <w:proofErr w:type="spellStart"/>
      <w:r w:rsidRPr="001475AC">
        <w:rPr>
          <w:rFonts w:ascii="Arial Narrow" w:hAnsi="Arial Narrow"/>
          <w:sz w:val="20"/>
          <w:szCs w:val="20"/>
          <w:lang w:val="es-MX" w:eastAsia="es-MX"/>
        </w:rPr>
        <w:t>c.c</w:t>
      </w:r>
      <w:proofErr w:type="spellEnd"/>
      <w:r w:rsidRPr="001475AC">
        <w:rPr>
          <w:rFonts w:ascii="Arial Narrow" w:hAnsi="Arial Narrow"/>
          <w:sz w:val="20"/>
          <w:szCs w:val="20"/>
          <w:lang w:val="es-MX" w:eastAsia="es-MX"/>
        </w:rPr>
        <w:t xml:space="preserve"> ________ de _______, de acuerdo con lo señalado en los </w:t>
      </w:r>
      <w:proofErr w:type="spellStart"/>
      <w:r w:rsidRPr="001475AC">
        <w:rPr>
          <w:rFonts w:ascii="Arial Narrow" w:hAnsi="Arial Narrow"/>
          <w:sz w:val="20"/>
          <w:szCs w:val="20"/>
          <w:lang w:val="es-MX" w:eastAsia="es-MX"/>
        </w:rPr>
        <w:t>artícuos</w:t>
      </w:r>
      <w:proofErr w:type="spellEnd"/>
      <w:r w:rsidRPr="001475AC">
        <w:rPr>
          <w:rFonts w:ascii="Arial Narrow" w:hAnsi="Arial Narrow"/>
          <w:sz w:val="20"/>
          <w:szCs w:val="20"/>
          <w:lang w:val="es-MX" w:eastAsia="es-MX"/>
        </w:rPr>
        <w:t xml:space="preserve"> 50 de la ley 789 de 2002 y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5294CC7F" w14:textId="77777777" w:rsidR="00F71E38" w:rsidRPr="001475AC" w:rsidRDefault="00F71E38" w:rsidP="00F71E38">
      <w:pPr>
        <w:jc w:val="both"/>
        <w:rPr>
          <w:rFonts w:ascii="Arial Narrow" w:hAnsi="Arial Narrow"/>
          <w:sz w:val="20"/>
          <w:szCs w:val="20"/>
          <w:lang w:val="es-MX" w:eastAsia="es-MX"/>
        </w:rPr>
      </w:pPr>
    </w:p>
    <w:p w14:paraId="3176162E" w14:textId="77777777" w:rsidR="00F71E38" w:rsidRPr="001475AC" w:rsidRDefault="00F71E38" w:rsidP="00F71E38">
      <w:pPr>
        <w:jc w:val="both"/>
        <w:rPr>
          <w:rFonts w:ascii="Arial Narrow" w:hAnsi="Arial Narrow"/>
          <w:sz w:val="20"/>
          <w:szCs w:val="20"/>
          <w:lang w:val="es-MX" w:eastAsia="es-MX"/>
        </w:rPr>
      </w:pPr>
      <w:proofErr w:type="gramStart"/>
      <w:r w:rsidRPr="001475AC">
        <w:rPr>
          <w:rFonts w:ascii="Arial Narrow" w:hAnsi="Arial Narrow"/>
          <w:sz w:val="20"/>
          <w:szCs w:val="20"/>
          <w:lang w:val="es-MX" w:eastAsia="es-MX"/>
        </w:rPr>
        <w:t>En caso que</w:t>
      </w:r>
      <w:proofErr w:type="gramEnd"/>
      <w:r w:rsidRPr="001475AC">
        <w:rPr>
          <w:rFonts w:ascii="Arial Narrow" w:hAnsi="Arial Narrow"/>
          <w:sz w:val="20"/>
          <w:szCs w:val="20"/>
          <w:lang w:val="es-MX" w:eastAsia="es-MX"/>
        </w:rPr>
        <w:t xml:space="preserve"> el proponente no tenga personal a cargo y por ende no esté obligado a efectuar el pago de aportes parafiscales y seguridad social, debe también bajo la gravedad de juramento indicar esta circunstancia en el presente anexo.</w:t>
      </w:r>
    </w:p>
    <w:p w14:paraId="1A3DA7B9" w14:textId="77777777" w:rsidR="00F71E38" w:rsidRPr="001475AC" w:rsidRDefault="00F71E38" w:rsidP="00F71E38">
      <w:pPr>
        <w:jc w:val="both"/>
        <w:rPr>
          <w:rFonts w:ascii="Arial Narrow" w:hAnsi="Arial Narrow"/>
          <w:sz w:val="20"/>
          <w:szCs w:val="20"/>
          <w:lang w:val="es-MX" w:eastAsia="es-MX"/>
        </w:rPr>
      </w:pPr>
    </w:p>
    <w:p w14:paraId="4A5822D9"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Dada en _____</w:t>
      </w:r>
      <w:proofErr w:type="gramStart"/>
      <w:r w:rsidRPr="001475AC">
        <w:rPr>
          <w:rFonts w:ascii="Arial Narrow" w:hAnsi="Arial Narrow"/>
          <w:sz w:val="20"/>
          <w:szCs w:val="20"/>
          <w:lang w:val="es-MX" w:eastAsia="es-MX"/>
        </w:rPr>
        <w:t>_  a</w:t>
      </w:r>
      <w:proofErr w:type="gramEnd"/>
      <w:r w:rsidRPr="001475AC">
        <w:rPr>
          <w:rFonts w:ascii="Arial Narrow" w:hAnsi="Arial Narrow"/>
          <w:sz w:val="20"/>
          <w:szCs w:val="20"/>
          <w:lang w:val="es-MX" w:eastAsia="es-MX"/>
        </w:rPr>
        <w:t xml:space="preserve"> los  (        ) __________ del mes de __________ </w:t>
      </w:r>
      <w:proofErr w:type="spellStart"/>
      <w:r w:rsidRPr="001475AC">
        <w:rPr>
          <w:rFonts w:ascii="Arial Narrow" w:hAnsi="Arial Narrow"/>
          <w:sz w:val="20"/>
          <w:szCs w:val="20"/>
          <w:lang w:val="es-MX" w:eastAsia="es-MX"/>
        </w:rPr>
        <w:t>de</w:t>
      </w:r>
      <w:proofErr w:type="spellEnd"/>
      <w:r w:rsidRPr="001475AC">
        <w:rPr>
          <w:rFonts w:ascii="Arial Narrow" w:hAnsi="Arial Narrow"/>
          <w:sz w:val="20"/>
          <w:szCs w:val="20"/>
          <w:lang w:val="es-MX" w:eastAsia="es-MX"/>
        </w:rPr>
        <w:t xml:space="preserve"> _______</w:t>
      </w:r>
    </w:p>
    <w:p w14:paraId="323DB2FA" w14:textId="77777777" w:rsidR="00F71E38" w:rsidRPr="001475AC" w:rsidRDefault="00F71E38" w:rsidP="00F71E38">
      <w:pPr>
        <w:jc w:val="both"/>
        <w:rPr>
          <w:rFonts w:ascii="Arial Narrow" w:hAnsi="Arial Narrow"/>
          <w:sz w:val="20"/>
          <w:szCs w:val="20"/>
          <w:lang w:val="es-MX" w:eastAsia="es-MX"/>
        </w:rPr>
      </w:pPr>
    </w:p>
    <w:p w14:paraId="0407F9FD" w14:textId="77777777" w:rsidR="00F71E38" w:rsidRPr="001475AC" w:rsidRDefault="00F71E38" w:rsidP="00F71E38">
      <w:pPr>
        <w:jc w:val="both"/>
        <w:rPr>
          <w:rFonts w:ascii="Arial Narrow" w:hAnsi="Arial Narrow"/>
          <w:sz w:val="20"/>
          <w:szCs w:val="20"/>
          <w:lang w:val="es-MX" w:eastAsia="es-MX"/>
        </w:rPr>
      </w:pPr>
    </w:p>
    <w:p w14:paraId="410E183B" w14:textId="77777777" w:rsidR="00F71E38" w:rsidRPr="001475AC" w:rsidRDefault="00F71E38" w:rsidP="00F71E38">
      <w:pPr>
        <w:jc w:val="both"/>
        <w:rPr>
          <w:rFonts w:ascii="Arial Narrow" w:hAnsi="Arial Narrow"/>
          <w:sz w:val="20"/>
          <w:szCs w:val="20"/>
          <w:lang w:val="es-MX" w:eastAsia="es-MX"/>
        </w:rPr>
      </w:pPr>
    </w:p>
    <w:p w14:paraId="54C4678C"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FIRMA</w:t>
      </w:r>
      <w:r w:rsidRPr="001475AC">
        <w:rPr>
          <w:rFonts w:ascii="Arial Narrow" w:hAnsi="Arial Narrow"/>
          <w:sz w:val="20"/>
          <w:szCs w:val="20"/>
          <w:lang w:val="es-MX" w:eastAsia="es-MX"/>
        </w:rPr>
        <w:tab/>
      </w:r>
      <w:r w:rsidRPr="001475AC">
        <w:rPr>
          <w:rFonts w:ascii="Arial Narrow" w:hAnsi="Arial Narrow"/>
          <w:sz w:val="20"/>
          <w:szCs w:val="20"/>
          <w:lang w:val="es-MX" w:eastAsia="es-MX"/>
        </w:rPr>
        <w:tab/>
      </w:r>
      <w:r w:rsidRPr="001475AC">
        <w:rPr>
          <w:rFonts w:ascii="Arial Narrow" w:hAnsi="Arial Narrow"/>
          <w:sz w:val="20"/>
          <w:szCs w:val="20"/>
          <w:lang w:val="es-MX" w:eastAsia="es-MX"/>
        </w:rPr>
        <w:tab/>
      </w:r>
      <w:proofErr w:type="gramStart"/>
      <w:r w:rsidRPr="001475AC">
        <w:rPr>
          <w:rFonts w:ascii="Arial Narrow" w:hAnsi="Arial Narrow"/>
          <w:sz w:val="20"/>
          <w:szCs w:val="20"/>
          <w:lang w:val="es-MX" w:eastAsia="es-MX"/>
        </w:rPr>
        <w:tab/>
        <w:t xml:space="preserve">  _</w:t>
      </w:r>
      <w:proofErr w:type="gramEnd"/>
      <w:r w:rsidRPr="001475AC">
        <w:rPr>
          <w:rFonts w:ascii="Arial Narrow" w:hAnsi="Arial Narrow"/>
          <w:sz w:val="20"/>
          <w:szCs w:val="20"/>
          <w:lang w:val="es-MX" w:eastAsia="es-MX"/>
        </w:rPr>
        <w:t>______________________________</w:t>
      </w:r>
    </w:p>
    <w:p w14:paraId="0DC55714" w14:textId="77777777" w:rsidR="00F71E38" w:rsidRPr="001475AC" w:rsidRDefault="00F71E38" w:rsidP="00F71E38">
      <w:pPr>
        <w:jc w:val="both"/>
        <w:rPr>
          <w:rFonts w:ascii="Arial Narrow" w:hAnsi="Arial Narrow"/>
          <w:sz w:val="20"/>
          <w:szCs w:val="20"/>
          <w:lang w:val="es-MX" w:eastAsia="es-MX"/>
        </w:rPr>
      </w:pPr>
    </w:p>
    <w:p w14:paraId="66AA5F59"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NOMBRE DE QUIEN DECLARA</w:t>
      </w:r>
      <w:proofErr w:type="gramStart"/>
      <w:r w:rsidRPr="001475AC">
        <w:rPr>
          <w:rFonts w:ascii="Arial Narrow" w:hAnsi="Arial Narrow"/>
          <w:sz w:val="20"/>
          <w:szCs w:val="20"/>
          <w:lang w:val="es-MX" w:eastAsia="es-MX"/>
        </w:rPr>
        <w:tab/>
        <w:t xml:space="preserve">  _</w:t>
      </w:r>
      <w:proofErr w:type="gramEnd"/>
      <w:r w:rsidRPr="001475AC">
        <w:rPr>
          <w:rFonts w:ascii="Arial Narrow" w:hAnsi="Arial Narrow"/>
          <w:sz w:val="20"/>
          <w:szCs w:val="20"/>
          <w:lang w:val="es-MX" w:eastAsia="es-MX"/>
        </w:rPr>
        <w:t>______________________________</w:t>
      </w:r>
    </w:p>
    <w:p w14:paraId="3118C54E" w14:textId="77777777" w:rsidR="00F71E38" w:rsidRPr="001475AC" w:rsidRDefault="00F71E38" w:rsidP="00F71E38">
      <w:pPr>
        <w:pStyle w:val="Ttulo1"/>
        <w:rPr>
          <w:sz w:val="20"/>
          <w:lang w:eastAsia="es-MX"/>
        </w:rPr>
      </w:pPr>
      <w:r w:rsidRPr="001475AC">
        <w:rPr>
          <w:rFonts w:cs="Calibri"/>
          <w:sz w:val="20"/>
        </w:rPr>
        <w:br w:type="page"/>
      </w:r>
      <w:bookmarkStart w:id="228" w:name="_Toc54720885"/>
      <w:bookmarkStart w:id="229" w:name="_Toc136250080"/>
      <w:r w:rsidRPr="001475AC">
        <w:rPr>
          <w:sz w:val="20"/>
          <w:lang w:eastAsia="es-MX"/>
        </w:rPr>
        <w:t xml:space="preserve">ANEXO </w:t>
      </w:r>
      <w:bookmarkEnd w:id="228"/>
      <w:r>
        <w:rPr>
          <w:sz w:val="20"/>
          <w:lang w:eastAsia="es-MX"/>
        </w:rPr>
        <w:t>10</w:t>
      </w:r>
      <w:bookmarkEnd w:id="229"/>
    </w:p>
    <w:p w14:paraId="1E56115D" w14:textId="77777777" w:rsidR="00F71E38" w:rsidRPr="001475AC" w:rsidRDefault="00F71E38" w:rsidP="00F71E38">
      <w:pPr>
        <w:jc w:val="center"/>
        <w:rPr>
          <w:rFonts w:ascii="Arial Narrow" w:hAnsi="Arial Narrow"/>
          <w:sz w:val="20"/>
          <w:szCs w:val="20"/>
          <w:lang w:val="es-MX" w:eastAsia="es-MX"/>
        </w:rPr>
      </w:pPr>
      <w:bookmarkStart w:id="230" w:name="_Toc299530030"/>
      <w:bookmarkStart w:id="231" w:name="_Toc299543757"/>
      <w:bookmarkStart w:id="232" w:name="_Toc299600188"/>
      <w:r w:rsidRPr="001475AC">
        <w:rPr>
          <w:rFonts w:ascii="Arial Narrow" w:hAnsi="Arial Narrow"/>
          <w:sz w:val="20"/>
          <w:szCs w:val="20"/>
          <w:lang w:val="es-MX" w:eastAsia="es-MX"/>
        </w:rPr>
        <w:t>CERTIFICACION DE PAGOS DE SEGURIDAD SOCIAL Y APORTES PARAFISCALES</w:t>
      </w:r>
      <w:bookmarkEnd w:id="230"/>
      <w:bookmarkEnd w:id="231"/>
      <w:bookmarkEnd w:id="232"/>
    </w:p>
    <w:p w14:paraId="66E4CFF6" w14:textId="77777777" w:rsidR="00F71E38" w:rsidRPr="001475AC" w:rsidRDefault="00F71E38" w:rsidP="00F71E38">
      <w:pPr>
        <w:jc w:val="both"/>
        <w:rPr>
          <w:rFonts w:ascii="Arial Narrow" w:hAnsi="Arial Narrow"/>
          <w:sz w:val="20"/>
          <w:szCs w:val="20"/>
          <w:lang w:val="es-MX" w:eastAsia="es-MX"/>
        </w:rPr>
      </w:pPr>
    </w:p>
    <w:p w14:paraId="730AEC87"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(PERSONAS JURÍDICAS)</w:t>
      </w:r>
    </w:p>
    <w:p w14:paraId="0520E0EC" w14:textId="77777777" w:rsidR="00F71E38" w:rsidRPr="001475AC" w:rsidRDefault="00F71E38" w:rsidP="00F71E38">
      <w:pPr>
        <w:jc w:val="both"/>
        <w:rPr>
          <w:rFonts w:ascii="Arial Narrow" w:hAnsi="Arial Narrow"/>
          <w:sz w:val="20"/>
          <w:szCs w:val="20"/>
          <w:lang w:val="es-MX" w:eastAsia="es-MX"/>
        </w:rPr>
      </w:pPr>
    </w:p>
    <w:p w14:paraId="5961642C"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[Use la opción que corresponda, según certifique el Representante Legal o el Revisor Fiscal]</w:t>
      </w:r>
    </w:p>
    <w:p w14:paraId="084CCCCC" w14:textId="77777777" w:rsidR="00F71E38" w:rsidRPr="001475AC" w:rsidRDefault="00F71E38" w:rsidP="00F71E38">
      <w:pPr>
        <w:jc w:val="both"/>
        <w:rPr>
          <w:rFonts w:ascii="Arial Narrow" w:hAnsi="Arial Narrow"/>
          <w:sz w:val="20"/>
          <w:szCs w:val="20"/>
          <w:lang w:val="es-MX" w:eastAsia="es-MX"/>
        </w:rPr>
      </w:pPr>
    </w:p>
    <w:p w14:paraId="0559554D"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Yo, __________________, identificado con _____________, en mi condición de Representante Legal de (Razón social de la compañía) identificada con </w:t>
      </w:r>
      <w:proofErr w:type="spellStart"/>
      <w:r w:rsidRPr="001475AC">
        <w:rPr>
          <w:rFonts w:ascii="Arial Narrow" w:hAnsi="Arial Narrow"/>
          <w:sz w:val="20"/>
          <w:szCs w:val="20"/>
          <w:lang w:val="es-MX" w:eastAsia="es-MX"/>
        </w:rPr>
        <w:t>Nit</w:t>
      </w:r>
      <w:proofErr w:type="spellEnd"/>
      <w:r w:rsidRPr="001475AC">
        <w:rPr>
          <w:rFonts w:ascii="Arial Narrow" w:hAnsi="Arial Narrow"/>
          <w:sz w:val="20"/>
          <w:szCs w:val="20"/>
          <w:lang w:val="es-MX" w:eastAsia="es-MX"/>
        </w:rPr>
        <w:t xml:space="preserve"> _______</w:t>
      </w:r>
      <w:proofErr w:type="gramStart"/>
      <w:r w:rsidRPr="001475AC">
        <w:rPr>
          <w:rFonts w:ascii="Arial Narrow" w:hAnsi="Arial Narrow"/>
          <w:sz w:val="20"/>
          <w:szCs w:val="20"/>
          <w:lang w:val="es-MX" w:eastAsia="es-MX"/>
        </w:rPr>
        <w:t>_,  debidamente</w:t>
      </w:r>
      <w:proofErr w:type="gramEnd"/>
      <w:r w:rsidRPr="001475AC">
        <w:rPr>
          <w:rFonts w:ascii="Arial Narrow" w:hAnsi="Arial Narrow"/>
          <w:sz w:val="20"/>
          <w:szCs w:val="20"/>
          <w:lang w:val="es-MX" w:eastAsia="es-MX"/>
        </w:rPr>
        <w:t xml:space="preserve"> inscrito en la Cámara de Comercio de ________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4F2A1E5F" w14:textId="77777777" w:rsidR="00F71E38" w:rsidRPr="001475AC" w:rsidRDefault="00F71E38" w:rsidP="00F71E38">
      <w:pPr>
        <w:jc w:val="both"/>
        <w:rPr>
          <w:rFonts w:ascii="Arial Narrow" w:hAnsi="Arial Narrow"/>
          <w:sz w:val="20"/>
          <w:szCs w:val="20"/>
          <w:lang w:val="es-MX" w:eastAsia="es-MX"/>
        </w:rPr>
      </w:pPr>
    </w:p>
    <w:p w14:paraId="1DDC1395"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1475AC">
        <w:rPr>
          <w:rFonts w:ascii="Arial Narrow" w:hAnsi="Arial Narrow"/>
          <w:sz w:val="20"/>
          <w:szCs w:val="20"/>
          <w:lang w:val="es-MX" w:eastAsia="es-MX"/>
        </w:rPr>
        <w:t>Nit</w:t>
      </w:r>
      <w:proofErr w:type="spellEnd"/>
      <w:r w:rsidRPr="001475AC">
        <w:rPr>
          <w:rFonts w:ascii="Arial Narrow" w:hAnsi="Arial Narrow"/>
          <w:sz w:val="20"/>
          <w:szCs w:val="20"/>
          <w:lang w:val="es-MX" w:eastAsia="es-MX"/>
        </w:rPr>
        <w:t xml:space="preserve"> ________,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1EE7F247" w14:textId="77777777" w:rsidR="00F71E38" w:rsidRPr="001475AC" w:rsidRDefault="00F71E38" w:rsidP="00F71E38">
      <w:pPr>
        <w:jc w:val="both"/>
        <w:rPr>
          <w:rFonts w:ascii="Arial Narrow" w:hAnsi="Arial Narrow"/>
          <w:sz w:val="20"/>
          <w:szCs w:val="20"/>
          <w:lang w:val="es-MX" w:eastAsia="es-MX"/>
        </w:rPr>
      </w:pPr>
    </w:p>
    <w:p w14:paraId="43465BA5"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 xml:space="preserve">Dada en ______, a </w:t>
      </w:r>
      <w:proofErr w:type="gramStart"/>
      <w:r w:rsidRPr="001475AC">
        <w:rPr>
          <w:rFonts w:ascii="Arial Narrow" w:hAnsi="Arial Narrow"/>
          <w:sz w:val="20"/>
          <w:szCs w:val="20"/>
          <w:lang w:val="es-MX" w:eastAsia="es-MX"/>
        </w:rPr>
        <w:t>los  (</w:t>
      </w:r>
      <w:proofErr w:type="gramEnd"/>
      <w:r w:rsidRPr="001475AC">
        <w:rPr>
          <w:rFonts w:ascii="Arial Narrow" w:hAnsi="Arial Narrow"/>
          <w:sz w:val="20"/>
          <w:szCs w:val="20"/>
          <w:lang w:val="es-MX" w:eastAsia="es-MX"/>
        </w:rPr>
        <w:t xml:space="preserve">        ) __________ del mes de __________ </w:t>
      </w:r>
      <w:proofErr w:type="spellStart"/>
      <w:r w:rsidRPr="001475AC">
        <w:rPr>
          <w:rFonts w:ascii="Arial Narrow" w:hAnsi="Arial Narrow"/>
          <w:sz w:val="20"/>
          <w:szCs w:val="20"/>
          <w:lang w:val="es-MX" w:eastAsia="es-MX"/>
        </w:rPr>
        <w:t>de</w:t>
      </w:r>
      <w:proofErr w:type="spellEnd"/>
      <w:r w:rsidRPr="001475AC">
        <w:rPr>
          <w:rFonts w:ascii="Arial Narrow" w:hAnsi="Arial Narrow"/>
          <w:sz w:val="20"/>
          <w:szCs w:val="20"/>
          <w:lang w:val="es-MX" w:eastAsia="es-MX"/>
        </w:rPr>
        <w:t xml:space="preserve"> ________</w:t>
      </w:r>
    </w:p>
    <w:p w14:paraId="7D369836" w14:textId="77777777" w:rsidR="00F71E38" w:rsidRPr="001475AC" w:rsidRDefault="00F71E38" w:rsidP="00F71E38">
      <w:pPr>
        <w:jc w:val="both"/>
        <w:rPr>
          <w:rFonts w:ascii="Arial Narrow" w:hAnsi="Arial Narrow"/>
          <w:sz w:val="20"/>
          <w:szCs w:val="20"/>
          <w:lang w:val="es-MX" w:eastAsia="es-MX"/>
        </w:rPr>
      </w:pPr>
    </w:p>
    <w:p w14:paraId="327A5690" w14:textId="77777777" w:rsidR="00F71E38" w:rsidRPr="001475AC" w:rsidRDefault="00F71E38" w:rsidP="00F71E38">
      <w:pPr>
        <w:jc w:val="both"/>
        <w:rPr>
          <w:rFonts w:ascii="Arial Narrow" w:hAnsi="Arial Narrow"/>
          <w:sz w:val="20"/>
          <w:szCs w:val="20"/>
          <w:lang w:val="es-MX" w:eastAsia="es-MX"/>
        </w:rPr>
      </w:pPr>
    </w:p>
    <w:p w14:paraId="1A57B166" w14:textId="77777777" w:rsidR="00F71E38" w:rsidRPr="001475AC" w:rsidRDefault="00F71E38" w:rsidP="00F71E38">
      <w:pPr>
        <w:jc w:val="both"/>
        <w:rPr>
          <w:rFonts w:ascii="Arial Narrow" w:hAnsi="Arial Narrow"/>
          <w:sz w:val="20"/>
          <w:szCs w:val="20"/>
          <w:lang w:val="es-MX" w:eastAsia="es-MX"/>
        </w:rPr>
      </w:pPr>
    </w:p>
    <w:p w14:paraId="313D5CCA" w14:textId="77777777" w:rsidR="00F71E38" w:rsidRPr="001475AC"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FIRMA</w:t>
      </w:r>
      <w:r w:rsidRPr="001475AC">
        <w:rPr>
          <w:rFonts w:ascii="Arial Narrow" w:hAnsi="Arial Narrow"/>
          <w:sz w:val="20"/>
          <w:szCs w:val="20"/>
          <w:lang w:val="es-MX" w:eastAsia="es-MX"/>
        </w:rPr>
        <w:tab/>
      </w:r>
      <w:r w:rsidRPr="001475AC">
        <w:rPr>
          <w:rFonts w:ascii="Arial Narrow" w:hAnsi="Arial Narrow"/>
          <w:sz w:val="20"/>
          <w:szCs w:val="20"/>
          <w:lang w:val="es-MX" w:eastAsia="es-MX"/>
        </w:rPr>
        <w:tab/>
      </w:r>
      <w:r w:rsidRPr="001475AC">
        <w:rPr>
          <w:rFonts w:ascii="Arial Narrow" w:hAnsi="Arial Narrow"/>
          <w:sz w:val="20"/>
          <w:szCs w:val="20"/>
          <w:lang w:val="es-MX" w:eastAsia="es-MX"/>
        </w:rPr>
        <w:tab/>
      </w:r>
      <w:r w:rsidRPr="001475AC">
        <w:rPr>
          <w:rFonts w:ascii="Arial Narrow" w:hAnsi="Arial Narrow"/>
          <w:sz w:val="20"/>
          <w:szCs w:val="20"/>
          <w:lang w:val="es-MX" w:eastAsia="es-MX"/>
        </w:rPr>
        <w:tab/>
      </w:r>
      <w:r w:rsidRPr="001475AC">
        <w:rPr>
          <w:rFonts w:ascii="Arial Narrow" w:hAnsi="Arial Narrow"/>
          <w:sz w:val="20"/>
          <w:szCs w:val="20"/>
          <w:lang w:val="es-MX" w:eastAsia="es-MX"/>
        </w:rPr>
        <w:tab/>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r>
      <w:r w:rsidRPr="001475AC">
        <w:rPr>
          <w:rFonts w:ascii="Arial Narrow" w:hAnsi="Arial Narrow"/>
          <w:sz w:val="20"/>
          <w:szCs w:val="20"/>
          <w:lang w:val="es-MX" w:eastAsia="es-MX"/>
        </w:rPr>
        <w:softHyphen/>
        <w:t>__________________________________</w:t>
      </w:r>
    </w:p>
    <w:p w14:paraId="1A1D76D8" w14:textId="77777777" w:rsidR="00F71E38" w:rsidRDefault="00F71E38" w:rsidP="00F71E38">
      <w:pPr>
        <w:jc w:val="both"/>
        <w:rPr>
          <w:rFonts w:ascii="Arial Narrow" w:hAnsi="Arial Narrow"/>
          <w:sz w:val="20"/>
          <w:szCs w:val="20"/>
          <w:lang w:val="es-MX" w:eastAsia="es-MX"/>
        </w:rPr>
      </w:pPr>
      <w:r w:rsidRPr="001475AC">
        <w:rPr>
          <w:rFonts w:ascii="Arial Narrow" w:hAnsi="Arial Narrow"/>
          <w:sz w:val="20"/>
          <w:szCs w:val="20"/>
          <w:lang w:val="es-MX" w:eastAsia="es-MX"/>
        </w:rPr>
        <w:t>NOMBRE DE QUIEN CERTIFICA</w:t>
      </w:r>
      <w:r w:rsidRPr="001475AC">
        <w:rPr>
          <w:rFonts w:ascii="Arial Narrow" w:hAnsi="Arial Narrow"/>
          <w:sz w:val="20"/>
          <w:szCs w:val="20"/>
          <w:lang w:val="es-MX" w:eastAsia="es-MX"/>
        </w:rPr>
        <w:tab/>
        <w:t>__________________________________</w:t>
      </w:r>
    </w:p>
    <w:p w14:paraId="7764FE8D" w14:textId="77777777" w:rsidR="00F71E38" w:rsidRDefault="00F71E38" w:rsidP="00F71E38">
      <w:pPr>
        <w:jc w:val="both"/>
        <w:rPr>
          <w:rFonts w:ascii="Arial Narrow" w:hAnsi="Arial Narrow"/>
          <w:sz w:val="20"/>
          <w:szCs w:val="20"/>
          <w:lang w:val="es-MX" w:eastAsia="es-MX"/>
        </w:rPr>
      </w:pPr>
    </w:p>
    <w:p w14:paraId="78866F5D" w14:textId="77777777" w:rsidR="00F71E38" w:rsidRDefault="00F71E38" w:rsidP="00F71E38">
      <w:pPr>
        <w:jc w:val="both"/>
        <w:rPr>
          <w:rFonts w:ascii="Arial Narrow" w:hAnsi="Arial Narrow"/>
          <w:sz w:val="20"/>
          <w:szCs w:val="20"/>
          <w:lang w:val="es-MX" w:eastAsia="es-MX"/>
        </w:rPr>
      </w:pPr>
    </w:p>
    <w:p w14:paraId="586B44A2" w14:textId="77777777" w:rsidR="00F71E38" w:rsidRDefault="00F71E38" w:rsidP="00F71E38">
      <w:pPr>
        <w:jc w:val="both"/>
        <w:rPr>
          <w:rFonts w:ascii="Arial Narrow" w:hAnsi="Arial Narrow"/>
          <w:sz w:val="20"/>
          <w:szCs w:val="20"/>
          <w:lang w:val="es-MX" w:eastAsia="es-MX"/>
        </w:rPr>
      </w:pPr>
    </w:p>
    <w:p w14:paraId="2634F2D0" w14:textId="77777777" w:rsidR="00F71E38" w:rsidRDefault="00F71E38" w:rsidP="00F71E38">
      <w:pPr>
        <w:jc w:val="both"/>
        <w:rPr>
          <w:rFonts w:ascii="Arial Narrow" w:hAnsi="Arial Narrow"/>
          <w:sz w:val="20"/>
          <w:szCs w:val="20"/>
          <w:lang w:val="es-MX" w:eastAsia="es-MX"/>
        </w:rPr>
      </w:pPr>
    </w:p>
    <w:p w14:paraId="5853E7FC" w14:textId="77777777" w:rsidR="00F71E38" w:rsidRDefault="00F71E38" w:rsidP="00F71E38">
      <w:pPr>
        <w:jc w:val="both"/>
        <w:rPr>
          <w:rFonts w:ascii="Arial Narrow" w:hAnsi="Arial Narrow"/>
          <w:sz w:val="20"/>
          <w:szCs w:val="20"/>
          <w:lang w:val="es-MX" w:eastAsia="es-MX"/>
        </w:rPr>
      </w:pPr>
    </w:p>
    <w:p w14:paraId="25F780E5" w14:textId="77777777" w:rsidR="00F71E38" w:rsidRDefault="00F71E38" w:rsidP="00F71E38">
      <w:pPr>
        <w:jc w:val="both"/>
        <w:rPr>
          <w:rFonts w:ascii="Arial Narrow" w:hAnsi="Arial Narrow"/>
          <w:sz w:val="20"/>
          <w:szCs w:val="20"/>
          <w:lang w:val="es-MX" w:eastAsia="es-MX"/>
        </w:rPr>
      </w:pPr>
    </w:p>
    <w:p w14:paraId="23189C92" w14:textId="77777777" w:rsidR="00F71E38" w:rsidRDefault="00F71E38" w:rsidP="00F71E38">
      <w:pPr>
        <w:jc w:val="both"/>
        <w:rPr>
          <w:rFonts w:ascii="Arial Narrow" w:hAnsi="Arial Narrow"/>
          <w:sz w:val="20"/>
          <w:szCs w:val="20"/>
          <w:lang w:val="es-MX" w:eastAsia="es-MX"/>
        </w:rPr>
      </w:pPr>
    </w:p>
    <w:p w14:paraId="023B5C8B" w14:textId="77777777" w:rsidR="00F71E38" w:rsidRDefault="00F71E38" w:rsidP="00F71E38">
      <w:pPr>
        <w:jc w:val="both"/>
        <w:rPr>
          <w:rFonts w:ascii="Arial Narrow" w:hAnsi="Arial Narrow"/>
          <w:sz w:val="20"/>
          <w:szCs w:val="20"/>
          <w:lang w:val="es-MX" w:eastAsia="es-MX"/>
        </w:rPr>
      </w:pPr>
    </w:p>
    <w:p w14:paraId="3A59E942" w14:textId="77777777" w:rsidR="00F71E38" w:rsidRPr="001475AC" w:rsidRDefault="00F71E38" w:rsidP="00F71E38">
      <w:pPr>
        <w:pStyle w:val="Ttulo1"/>
        <w:rPr>
          <w:sz w:val="20"/>
          <w:lang w:eastAsia="es-MX"/>
        </w:rPr>
      </w:pPr>
      <w:r w:rsidRPr="001475AC">
        <w:rPr>
          <w:rFonts w:cs="Calibri"/>
          <w:sz w:val="20"/>
        </w:rPr>
        <w:br w:type="page"/>
      </w:r>
      <w:bookmarkStart w:id="233" w:name="_Toc136250081"/>
      <w:r w:rsidRPr="001475AC">
        <w:rPr>
          <w:sz w:val="20"/>
          <w:lang w:eastAsia="es-MX"/>
        </w:rPr>
        <w:t xml:space="preserve">ANEXO </w:t>
      </w:r>
      <w:r>
        <w:rPr>
          <w:sz w:val="20"/>
          <w:lang w:eastAsia="es-MX"/>
        </w:rPr>
        <w:t>11</w:t>
      </w:r>
      <w:bookmarkEnd w:id="233"/>
    </w:p>
    <w:p w14:paraId="26565BA0" w14:textId="77777777" w:rsidR="00F71E38" w:rsidRPr="001475AC" w:rsidRDefault="00F71E38" w:rsidP="00F71E38">
      <w:pPr>
        <w:jc w:val="center"/>
        <w:rPr>
          <w:rFonts w:ascii="Arial Narrow" w:hAnsi="Arial Narrow"/>
          <w:sz w:val="20"/>
          <w:szCs w:val="20"/>
          <w:lang w:val="es-MX" w:eastAsia="es-MX"/>
        </w:rPr>
      </w:pPr>
      <w:r>
        <w:rPr>
          <w:rFonts w:ascii="Arial Narrow" w:hAnsi="Arial Narrow"/>
          <w:sz w:val="20"/>
          <w:szCs w:val="20"/>
        </w:rPr>
        <w:t>COMPROMISO ANTICORRUPCIÓN</w:t>
      </w:r>
    </w:p>
    <w:p w14:paraId="5A05E104" w14:textId="77777777" w:rsidR="00F71E38" w:rsidRDefault="00F71E38" w:rsidP="00F71E38">
      <w:pPr>
        <w:pStyle w:val="Sinespaciado"/>
        <w:jc w:val="both"/>
        <w:rPr>
          <w:rFonts w:ascii="Arial Narrow" w:hAnsi="Arial Narrow"/>
          <w:sz w:val="20"/>
          <w:szCs w:val="20"/>
        </w:rPr>
      </w:pPr>
      <w:r>
        <w:rPr>
          <w:rFonts w:ascii="Arial Narrow" w:hAnsi="Arial Narrow"/>
          <w:sz w:val="20"/>
          <w:szCs w:val="20"/>
        </w:rPr>
        <w:t>[</w:t>
      </w:r>
      <w:r>
        <w:rPr>
          <w:rFonts w:ascii="Arial Narrow" w:hAnsi="Arial Narrow"/>
          <w:sz w:val="20"/>
          <w:szCs w:val="20"/>
          <w:highlight w:val="yellow"/>
        </w:rPr>
        <w:t>CIUDAD, fecha</w:t>
      </w:r>
      <w:r>
        <w:rPr>
          <w:rFonts w:ascii="Arial Narrow" w:hAnsi="Arial Narrow"/>
          <w:sz w:val="20"/>
          <w:szCs w:val="20"/>
        </w:rPr>
        <w:t>]</w:t>
      </w:r>
    </w:p>
    <w:p w14:paraId="2E9632C4" w14:textId="77777777" w:rsidR="00F71E38" w:rsidRDefault="00F71E38" w:rsidP="00F71E38">
      <w:pPr>
        <w:pStyle w:val="Sinespaciado"/>
        <w:jc w:val="both"/>
        <w:rPr>
          <w:rFonts w:ascii="Arial Narrow" w:hAnsi="Arial Narrow"/>
          <w:sz w:val="20"/>
          <w:szCs w:val="20"/>
        </w:rPr>
      </w:pPr>
    </w:p>
    <w:p w14:paraId="53265AA6" w14:textId="77777777" w:rsidR="00F71E38" w:rsidRDefault="00F71E38" w:rsidP="00F71E38">
      <w:pPr>
        <w:pStyle w:val="Sinespaciado"/>
        <w:jc w:val="both"/>
        <w:rPr>
          <w:rFonts w:ascii="Arial Narrow" w:hAnsi="Arial Narrow"/>
          <w:sz w:val="20"/>
          <w:szCs w:val="20"/>
        </w:rPr>
      </w:pPr>
      <w:r>
        <w:rPr>
          <w:rFonts w:ascii="Arial Narrow" w:hAnsi="Arial Narrow"/>
          <w:sz w:val="20"/>
          <w:szCs w:val="20"/>
        </w:rPr>
        <w:t>Señores</w:t>
      </w:r>
    </w:p>
    <w:p w14:paraId="01707D28" w14:textId="77777777" w:rsidR="00F71E38" w:rsidRDefault="00F71E38" w:rsidP="00F71E38">
      <w:pPr>
        <w:pStyle w:val="Sinespaciado"/>
        <w:jc w:val="both"/>
        <w:rPr>
          <w:rFonts w:ascii="Arial Narrow" w:hAnsi="Arial Narrow"/>
          <w:b/>
          <w:bCs/>
          <w:sz w:val="20"/>
          <w:szCs w:val="20"/>
        </w:rPr>
      </w:pPr>
      <w:r>
        <w:rPr>
          <w:rFonts w:ascii="Arial Narrow" w:hAnsi="Arial Narrow"/>
          <w:b/>
          <w:bCs/>
          <w:sz w:val="20"/>
          <w:szCs w:val="20"/>
        </w:rPr>
        <w:t>INSTITUTO TECNOLÓGICO METROPOLITANO – ITM</w:t>
      </w:r>
    </w:p>
    <w:p w14:paraId="537E1BC1" w14:textId="77777777" w:rsidR="00F71E38" w:rsidRDefault="00F71E38" w:rsidP="00F71E38">
      <w:pPr>
        <w:pStyle w:val="Sinespaciado"/>
        <w:jc w:val="both"/>
        <w:rPr>
          <w:rFonts w:ascii="Arial Narrow" w:hAnsi="Arial Narrow"/>
          <w:sz w:val="20"/>
          <w:szCs w:val="20"/>
        </w:rPr>
      </w:pPr>
      <w:r>
        <w:rPr>
          <w:rFonts w:ascii="Arial Narrow" w:hAnsi="Arial Narrow"/>
          <w:sz w:val="20"/>
          <w:szCs w:val="20"/>
        </w:rPr>
        <w:t>Medellín, CO</w:t>
      </w:r>
    </w:p>
    <w:p w14:paraId="7D0669D0" w14:textId="77777777" w:rsidR="00F71E38" w:rsidRPr="00A612D7" w:rsidRDefault="00F71E38" w:rsidP="00A612D7">
      <w:pPr>
        <w:jc w:val="both"/>
        <w:rPr>
          <w:rFonts w:ascii="Arial Narrow" w:hAnsi="Arial Narrow"/>
          <w:sz w:val="20"/>
          <w:szCs w:val="20"/>
        </w:rPr>
      </w:pPr>
    </w:p>
    <w:p w14:paraId="6EE9D9E3" w14:textId="5D723180" w:rsidR="00F71E38" w:rsidRPr="00A612D7" w:rsidRDefault="00F71E38" w:rsidP="00A612D7">
      <w:pPr>
        <w:jc w:val="both"/>
        <w:rPr>
          <w:rFonts w:ascii="Arial Narrow" w:hAnsi="Arial Narrow"/>
          <w:sz w:val="20"/>
          <w:szCs w:val="20"/>
        </w:rPr>
      </w:pPr>
      <w:r w:rsidRPr="00A612D7">
        <w:rPr>
          <w:rFonts w:ascii="Arial Narrow" w:hAnsi="Arial Narrow"/>
          <w:sz w:val="20"/>
          <w:szCs w:val="20"/>
        </w:rPr>
        <w:t xml:space="preserve">ASUNTO: COMPROMISO ANTICORRUPCIÓN PROCESO No. SA </w:t>
      </w:r>
      <w:r w:rsidR="00335124">
        <w:rPr>
          <w:rFonts w:ascii="Arial Narrow" w:hAnsi="Arial Narrow"/>
          <w:sz w:val="20"/>
          <w:szCs w:val="20"/>
        </w:rPr>
        <w:t>20</w:t>
      </w:r>
      <w:r w:rsidRPr="00A612D7">
        <w:rPr>
          <w:rFonts w:ascii="Arial Narrow" w:hAnsi="Arial Narrow"/>
          <w:sz w:val="20"/>
          <w:szCs w:val="20"/>
        </w:rPr>
        <w:t xml:space="preserve"> DE 2023</w:t>
      </w:r>
    </w:p>
    <w:p w14:paraId="1C58CE35" w14:textId="77777777" w:rsidR="00F71E38" w:rsidRPr="00A612D7" w:rsidRDefault="00F71E38" w:rsidP="00A612D7">
      <w:pPr>
        <w:jc w:val="both"/>
        <w:rPr>
          <w:rFonts w:ascii="Arial Narrow" w:hAnsi="Arial Narrow"/>
          <w:sz w:val="20"/>
          <w:szCs w:val="20"/>
        </w:rPr>
      </w:pPr>
      <w:r w:rsidRPr="00A612D7">
        <w:rPr>
          <w:rFonts w:ascii="Arial Narrow" w:hAnsi="Arial Narrow"/>
          <w:sz w:val="20"/>
          <w:szCs w:val="20"/>
        </w:rPr>
        <w:t>Por medio de la presente, yo [</w:t>
      </w:r>
      <w:r w:rsidRPr="00A612D7">
        <w:rPr>
          <w:rFonts w:ascii="Arial Narrow" w:hAnsi="Arial Narrow"/>
          <w:sz w:val="20"/>
          <w:szCs w:val="20"/>
          <w:highlight w:val="yellow"/>
        </w:rPr>
        <w:t>NOMBRE DEL REPRESENTANTE LEGAL</w:t>
      </w:r>
      <w:r w:rsidRPr="00A612D7">
        <w:rPr>
          <w:rFonts w:ascii="Arial Narrow" w:hAnsi="Arial Narrow"/>
          <w:sz w:val="20"/>
          <w:szCs w:val="20"/>
        </w:rPr>
        <w:t>], identificado con [</w:t>
      </w:r>
      <w:r w:rsidRPr="00A612D7">
        <w:rPr>
          <w:rFonts w:ascii="Arial Narrow" w:hAnsi="Arial Narrow"/>
          <w:sz w:val="20"/>
          <w:szCs w:val="20"/>
          <w:highlight w:val="yellow"/>
        </w:rPr>
        <w:t>TIPO DE DOCUMENTO</w:t>
      </w:r>
      <w:r w:rsidRPr="00A612D7">
        <w:rPr>
          <w:rFonts w:ascii="Arial Narrow" w:hAnsi="Arial Narrow"/>
          <w:sz w:val="20"/>
          <w:szCs w:val="20"/>
        </w:rPr>
        <w:t>] No. [</w:t>
      </w:r>
      <w:r w:rsidRPr="00A612D7">
        <w:rPr>
          <w:rFonts w:ascii="Arial Narrow" w:hAnsi="Arial Narrow"/>
          <w:sz w:val="20"/>
          <w:szCs w:val="20"/>
          <w:highlight w:val="yellow"/>
        </w:rPr>
        <w:t>####</w:t>
      </w:r>
      <w:r w:rsidRPr="00A612D7">
        <w:rPr>
          <w:rFonts w:ascii="Arial Narrow" w:hAnsi="Arial Narrow"/>
          <w:sz w:val="20"/>
          <w:szCs w:val="20"/>
        </w:rPr>
        <w:t>], actuando en calidad de representante legal de la sociedad [</w:t>
      </w:r>
      <w:r w:rsidRPr="00A612D7">
        <w:rPr>
          <w:rFonts w:ascii="Arial Narrow" w:hAnsi="Arial Narrow"/>
          <w:sz w:val="20"/>
          <w:szCs w:val="20"/>
          <w:highlight w:val="yellow"/>
        </w:rPr>
        <w:t>NOMBRE DEL PROPONENTE</w:t>
      </w:r>
      <w:r w:rsidRPr="00A612D7">
        <w:rPr>
          <w:rFonts w:ascii="Arial Narrow" w:hAnsi="Arial Narrow"/>
          <w:sz w:val="20"/>
          <w:szCs w:val="20"/>
        </w:rPr>
        <w:t>] identificado con [</w:t>
      </w:r>
      <w:r w:rsidRPr="00A612D7">
        <w:rPr>
          <w:rFonts w:ascii="Arial Narrow" w:hAnsi="Arial Narrow"/>
          <w:sz w:val="20"/>
          <w:szCs w:val="20"/>
          <w:highlight w:val="yellow"/>
        </w:rPr>
        <w:t>TIPO DE DOCUMENTO</w:t>
      </w:r>
      <w:r w:rsidRPr="00A612D7">
        <w:rPr>
          <w:rFonts w:ascii="Arial Narrow" w:hAnsi="Arial Narrow"/>
          <w:sz w:val="20"/>
          <w:szCs w:val="20"/>
        </w:rPr>
        <w:t>] No. [</w:t>
      </w:r>
      <w:r w:rsidRPr="00A612D7">
        <w:rPr>
          <w:rFonts w:ascii="Arial Narrow" w:hAnsi="Arial Narrow"/>
          <w:sz w:val="20"/>
          <w:szCs w:val="20"/>
          <w:highlight w:val="yellow"/>
        </w:rPr>
        <w:t>####</w:t>
      </w:r>
      <w:r w:rsidRPr="00A612D7">
        <w:rPr>
          <w:rFonts w:ascii="Arial Narrow" w:hAnsi="Arial Narrow"/>
          <w:sz w:val="20"/>
          <w:szCs w:val="20"/>
        </w:rPr>
        <w:t>], suscribo COMPROMISO ANTICORRUPCIÓN con el ITM, así</w:t>
      </w:r>
    </w:p>
    <w:p w14:paraId="15EB7ABC" w14:textId="77777777" w:rsidR="00F71E38" w:rsidRPr="00A612D7" w:rsidRDefault="00F71E38" w:rsidP="00A612D7">
      <w:pPr>
        <w:jc w:val="both"/>
        <w:rPr>
          <w:rFonts w:ascii="Arial Narrow" w:hAnsi="Arial Narrow"/>
          <w:sz w:val="20"/>
          <w:szCs w:val="20"/>
        </w:rPr>
      </w:pPr>
    </w:p>
    <w:p w14:paraId="1DD8F8B3" w14:textId="5E954DB8" w:rsidR="00F71E38" w:rsidRPr="00A612D7" w:rsidRDefault="00F71E38" w:rsidP="00A612D7">
      <w:pPr>
        <w:jc w:val="both"/>
        <w:rPr>
          <w:rFonts w:ascii="Arial Narrow" w:hAnsi="Arial Narrow"/>
          <w:sz w:val="20"/>
          <w:szCs w:val="20"/>
        </w:rPr>
      </w:pPr>
      <w:r w:rsidRPr="00A612D7">
        <w:rPr>
          <w:rFonts w:ascii="Arial Narrow" w:hAnsi="Arial Narrow"/>
          <w:sz w:val="20"/>
          <w:szCs w:val="20"/>
        </w:rPr>
        <w:t>Nos comprometemos, en todo momento, a apoyar la acción del Estado Colombiano, puntualmente al INSTITUTO TECNOLÓGICO METROPOLITANO – ITM, en fortalecer la transparencia y responsabilidad en la rendición de cuentas, por tal razón asumimos, sin desconocer nuestra obligación con el cumplimiento del Marco Normativo de la República de Colombia, los siguientes compromisos:</w:t>
      </w:r>
    </w:p>
    <w:p w14:paraId="27C9B941" w14:textId="77777777" w:rsidR="00F71E38" w:rsidRPr="00A612D7" w:rsidRDefault="00F71E38" w:rsidP="00A612D7">
      <w:pPr>
        <w:jc w:val="both"/>
        <w:rPr>
          <w:rFonts w:ascii="Arial Narrow" w:hAnsi="Arial Narrow"/>
          <w:sz w:val="20"/>
          <w:szCs w:val="20"/>
        </w:rPr>
      </w:pPr>
      <w:r w:rsidRPr="00A612D7">
        <w:rPr>
          <w:rFonts w:ascii="Arial Narrow" w:hAnsi="Arial Narrow"/>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00D4BE5F" w14:textId="77777777" w:rsidR="00F71E38" w:rsidRPr="00A612D7" w:rsidRDefault="00F71E38" w:rsidP="00A612D7">
      <w:pPr>
        <w:jc w:val="both"/>
        <w:rPr>
          <w:rFonts w:ascii="Arial Narrow" w:hAnsi="Arial Narrow"/>
          <w:sz w:val="20"/>
          <w:szCs w:val="20"/>
        </w:rPr>
      </w:pPr>
      <w:r w:rsidRPr="00A612D7">
        <w:rPr>
          <w:rFonts w:ascii="Arial Narrow" w:hAnsi="Arial Narrow"/>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7C97E81F" w14:textId="77777777" w:rsidR="00F71E38" w:rsidRPr="00A612D7" w:rsidRDefault="00F71E38" w:rsidP="00A612D7">
      <w:pPr>
        <w:jc w:val="both"/>
        <w:rPr>
          <w:rFonts w:ascii="Arial Narrow" w:hAnsi="Arial Narrow"/>
          <w:sz w:val="20"/>
          <w:szCs w:val="20"/>
        </w:rPr>
      </w:pPr>
      <w:r w:rsidRPr="00A612D7">
        <w:rPr>
          <w:rFonts w:ascii="Arial Narrow" w:hAnsi="Arial Narrow"/>
          <w:sz w:val="20"/>
          <w:szCs w:val="20"/>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6AB0F482" w14:textId="77777777" w:rsidR="00F71E38" w:rsidRPr="00A612D7" w:rsidRDefault="00F71E38" w:rsidP="00A612D7">
      <w:pPr>
        <w:jc w:val="both"/>
        <w:rPr>
          <w:rFonts w:ascii="Arial Narrow" w:hAnsi="Arial Narrow"/>
          <w:sz w:val="20"/>
          <w:szCs w:val="20"/>
        </w:rPr>
      </w:pPr>
      <w:r w:rsidRPr="00A612D7">
        <w:rPr>
          <w:rFonts w:ascii="Arial Narrow" w:hAnsi="Arial Narrow"/>
          <w:sz w:val="20"/>
          <w:szCs w:val="20"/>
        </w:rPr>
        <w:t>NO REALIZAREMOS ACTOS O PACTOS ÍLICITOS que conlleven a la materialización de cualquier daño en contra del ITM y del presente proceso de selección.</w:t>
      </w:r>
    </w:p>
    <w:p w14:paraId="21A0FF5D" w14:textId="77777777" w:rsidR="00F71E38" w:rsidRPr="00A612D7" w:rsidRDefault="00F71E38" w:rsidP="00A612D7">
      <w:pPr>
        <w:jc w:val="both"/>
        <w:rPr>
          <w:rFonts w:ascii="Arial Narrow" w:hAnsi="Arial Narrow"/>
          <w:sz w:val="20"/>
          <w:szCs w:val="20"/>
        </w:rPr>
      </w:pPr>
      <w:r w:rsidRPr="00A612D7">
        <w:rPr>
          <w:rFonts w:ascii="Arial Narrow" w:hAnsi="Arial Narrow"/>
          <w:sz w:val="20"/>
          <w:szCs w:val="20"/>
        </w:rPr>
        <w:t>BAJO LA GRAVEDAD DE JURAMENTO presentamos en el presente proceso de selección este COMPROMISO ANTICORRUPCIÓN.</w:t>
      </w:r>
    </w:p>
    <w:p w14:paraId="387147FC" w14:textId="77777777" w:rsidR="00F71E38" w:rsidRPr="00A612D7" w:rsidRDefault="00F71E38" w:rsidP="00A612D7">
      <w:pPr>
        <w:jc w:val="both"/>
        <w:rPr>
          <w:rFonts w:ascii="Arial Narrow" w:hAnsi="Arial Narrow"/>
          <w:sz w:val="20"/>
          <w:szCs w:val="20"/>
        </w:rPr>
      </w:pPr>
      <w:r w:rsidRPr="00A612D7">
        <w:rPr>
          <w:rFonts w:ascii="Arial Narrow" w:hAnsi="Arial Narrow"/>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6CE36709" w14:textId="77777777" w:rsidR="00F71E38" w:rsidRPr="00A612D7" w:rsidRDefault="00F71E38" w:rsidP="00A612D7">
      <w:pPr>
        <w:jc w:val="both"/>
        <w:rPr>
          <w:rFonts w:ascii="Arial Narrow" w:hAnsi="Arial Narrow"/>
          <w:sz w:val="20"/>
          <w:szCs w:val="20"/>
        </w:rPr>
      </w:pPr>
    </w:p>
    <w:p w14:paraId="6AF4B1F6" w14:textId="77777777" w:rsidR="00F71E38" w:rsidRPr="00A612D7" w:rsidRDefault="00F71E38" w:rsidP="00A612D7">
      <w:pPr>
        <w:jc w:val="both"/>
        <w:rPr>
          <w:rFonts w:ascii="Arial Narrow" w:hAnsi="Arial Narrow"/>
          <w:sz w:val="20"/>
          <w:szCs w:val="20"/>
        </w:rPr>
      </w:pPr>
      <w:r w:rsidRPr="00A612D7">
        <w:rPr>
          <w:rFonts w:ascii="Arial Narrow" w:hAnsi="Arial Narrow"/>
          <w:sz w:val="20"/>
          <w:szCs w:val="20"/>
        </w:rPr>
        <w:t>Cordialmente,</w:t>
      </w:r>
    </w:p>
    <w:p w14:paraId="485C2792" w14:textId="77777777" w:rsidR="00F71E38" w:rsidRPr="00A612D7" w:rsidRDefault="00F71E38" w:rsidP="00A612D7">
      <w:pPr>
        <w:jc w:val="both"/>
        <w:rPr>
          <w:rFonts w:ascii="Arial Narrow" w:hAnsi="Arial Narrow"/>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F71E38" w:rsidRPr="00A612D7" w14:paraId="226C0D3C" w14:textId="77777777" w:rsidTr="004360C0">
        <w:tc>
          <w:tcPr>
            <w:tcW w:w="4415" w:type="dxa"/>
          </w:tcPr>
          <w:p w14:paraId="1266F9F6" w14:textId="77777777" w:rsidR="00F71E38" w:rsidRPr="00A612D7" w:rsidRDefault="00F71E38" w:rsidP="00A612D7">
            <w:pPr>
              <w:jc w:val="both"/>
              <w:rPr>
                <w:rFonts w:ascii="Arial Narrow" w:hAnsi="Arial Narrow"/>
              </w:rPr>
            </w:pPr>
            <w:r w:rsidRPr="00A612D7">
              <w:rPr>
                <w:rFonts w:ascii="Arial Narrow" w:hAnsi="Arial Narrow"/>
              </w:rPr>
              <w:t>[</w:t>
            </w:r>
            <w:r w:rsidRPr="00A612D7">
              <w:rPr>
                <w:rFonts w:ascii="Arial Narrow" w:hAnsi="Arial Narrow"/>
                <w:highlight w:val="yellow"/>
              </w:rPr>
              <w:t>NOMBRE DEL PROPONENTE</w:t>
            </w:r>
            <w:r w:rsidRPr="00A612D7">
              <w:rPr>
                <w:rFonts w:ascii="Arial Narrow" w:hAnsi="Arial Narrow"/>
              </w:rPr>
              <w:t>]</w:t>
            </w:r>
          </w:p>
          <w:p w14:paraId="139017C1" w14:textId="77777777" w:rsidR="00F71E38" w:rsidRPr="00A612D7" w:rsidRDefault="00F71E38" w:rsidP="00A612D7">
            <w:pPr>
              <w:jc w:val="both"/>
              <w:rPr>
                <w:rFonts w:ascii="Arial Narrow" w:hAnsi="Arial Narrow" w:cs="Arial"/>
                <w:color w:val="000000" w:themeColor="text1"/>
              </w:rPr>
            </w:pPr>
            <w:r w:rsidRPr="00A612D7">
              <w:rPr>
                <w:rFonts w:ascii="Arial Narrow" w:hAnsi="Arial Narrow"/>
              </w:rPr>
              <w:t>[</w:t>
            </w:r>
            <w:r w:rsidRPr="00A612D7">
              <w:rPr>
                <w:rFonts w:ascii="Arial Narrow" w:hAnsi="Arial Narrow"/>
                <w:highlight w:val="yellow"/>
              </w:rPr>
              <w:t>TIPO DE DOCUMENTO</w:t>
            </w:r>
            <w:r w:rsidRPr="00A612D7">
              <w:rPr>
                <w:rFonts w:ascii="Arial Narrow" w:hAnsi="Arial Narrow"/>
              </w:rPr>
              <w:t>] No. [</w:t>
            </w:r>
            <w:r w:rsidRPr="00A612D7">
              <w:rPr>
                <w:rFonts w:ascii="Arial Narrow" w:hAnsi="Arial Narrow"/>
                <w:highlight w:val="yellow"/>
              </w:rPr>
              <w:t>####</w:t>
            </w:r>
            <w:r w:rsidRPr="00A612D7">
              <w:rPr>
                <w:rFonts w:ascii="Arial Narrow" w:hAnsi="Arial Narrow"/>
              </w:rPr>
              <w:t>]</w:t>
            </w:r>
          </w:p>
        </w:tc>
        <w:tc>
          <w:tcPr>
            <w:tcW w:w="4415" w:type="dxa"/>
          </w:tcPr>
          <w:p w14:paraId="19EC023C" w14:textId="77777777" w:rsidR="00F71E38" w:rsidRPr="00A612D7" w:rsidRDefault="00F71E38" w:rsidP="00A612D7">
            <w:pPr>
              <w:jc w:val="both"/>
              <w:rPr>
                <w:rFonts w:ascii="Arial Narrow" w:hAnsi="Arial Narrow"/>
              </w:rPr>
            </w:pPr>
            <w:r w:rsidRPr="00A612D7">
              <w:rPr>
                <w:rFonts w:ascii="Arial Narrow" w:hAnsi="Arial Narrow"/>
              </w:rPr>
              <w:t>[</w:t>
            </w:r>
            <w:r w:rsidRPr="00A612D7">
              <w:rPr>
                <w:rFonts w:ascii="Arial Narrow" w:hAnsi="Arial Narrow"/>
                <w:highlight w:val="yellow"/>
              </w:rPr>
              <w:t>NOMBRE DEL REPRESENTANTE LEGAL</w:t>
            </w:r>
            <w:r w:rsidRPr="00A612D7">
              <w:rPr>
                <w:rFonts w:ascii="Arial Narrow" w:hAnsi="Arial Narrow"/>
              </w:rPr>
              <w:t>]</w:t>
            </w:r>
          </w:p>
          <w:p w14:paraId="0E1E7757" w14:textId="77777777" w:rsidR="00F71E38" w:rsidRPr="00A612D7" w:rsidRDefault="00F71E38" w:rsidP="00A612D7">
            <w:pPr>
              <w:jc w:val="both"/>
              <w:rPr>
                <w:rFonts w:ascii="Arial Narrow" w:hAnsi="Arial Narrow"/>
              </w:rPr>
            </w:pPr>
            <w:r w:rsidRPr="00A612D7">
              <w:rPr>
                <w:rFonts w:ascii="Arial Narrow" w:hAnsi="Arial Narrow"/>
              </w:rPr>
              <w:t>[</w:t>
            </w:r>
            <w:r w:rsidRPr="00A612D7">
              <w:rPr>
                <w:rFonts w:ascii="Arial Narrow" w:hAnsi="Arial Narrow"/>
                <w:highlight w:val="yellow"/>
              </w:rPr>
              <w:t>TIPO DE DOCUMENTO</w:t>
            </w:r>
            <w:r w:rsidRPr="00A612D7">
              <w:rPr>
                <w:rFonts w:ascii="Arial Narrow" w:hAnsi="Arial Narrow"/>
              </w:rPr>
              <w:t>] No. [</w:t>
            </w:r>
            <w:r w:rsidRPr="00A612D7">
              <w:rPr>
                <w:rFonts w:ascii="Arial Narrow" w:hAnsi="Arial Narrow"/>
                <w:highlight w:val="yellow"/>
              </w:rPr>
              <w:t>####</w:t>
            </w:r>
            <w:r w:rsidRPr="00A612D7">
              <w:rPr>
                <w:rFonts w:ascii="Arial Narrow" w:hAnsi="Arial Narrow"/>
              </w:rPr>
              <w:t>]</w:t>
            </w:r>
          </w:p>
          <w:p w14:paraId="41D4F948" w14:textId="77777777" w:rsidR="00F71E38" w:rsidRPr="00A612D7" w:rsidRDefault="00F71E38" w:rsidP="00A612D7">
            <w:pPr>
              <w:jc w:val="both"/>
              <w:rPr>
                <w:rFonts w:ascii="Arial Narrow" w:hAnsi="Arial Narrow"/>
              </w:rPr>
            </w:pPr>
            <w:r w:rsidRPr="00A612D7">
              <w:rPr>
                <w:rFonts w:ascii="Arial Narrow" w:hAnsi="Arial Narrow"/>
              </w:rPr>
              <w:t>Representante Legal</w:t>
            </w:r>
          </w:p>
        </w:tc>
      </w:tr>
    </w:tbl>
    <w:p w14:paraId="2F5F3AF3" w14:textId="77777777" w:rsidR="00F71E38" w:rsidRPr="001475AC" w:rsidRDefault="00F71E38" w:rsidP="00F71E38">
      <w:pPr>
        <w:pStyle w:val="Ttulo1"/>
        <w:rPr>
          <w:sz w:val="20"/>
        </w:rPr>
      </w:pPr>
      <w:bookmarkStart w:id="234" w:name="_Toc54720886"/>
      <w:bookmarkStart w:id="235" w:name="_Toc136250082"/>
      <w:r w:rsidRPr="001475AC">
        <w:rPr>
          <w:sz w:val="20"/>
        </w:rPr>
        <w:t>MINUTA DE CONTRATO</w:t>
      </w:r>
      <w:bookmarkEnd w:id="234"/>
      <w:bookmarkEnd w:id="235"/>
    </w:p>
    <w:p w14:paraId="736554EA" w14:textId="77777777" w:rsidR="00F71E38" w:rsidRPr="001475AC" w:rsidRDefault="00F71E38" w:rsidP="00F71E38">
      <w:pPr>
        <w:jc w:val="center"/>
        <w:rPr>
          <w:rFonts w:ascii="Arial Narrow" w:hAnsi="Arial Narrow" w:cs="Calibri"/>
          <w:sz w:val="20"/>
          <w:szCs w:val="20"/>
        </w:rPr>
      </w:pPr>
      <w:r w:rsidRPr="001475AC">
        <w:rPr>
          <w:rFonts w:ascii="Arial Narrow" w:hAnsi="Arial Narrow" w:cs="Calibri"/>
          <w:sz w:val="20"/>
          <w:szCs w:val="20"/>
        </w:rPr>
        <w:t>CONTRATO -………</w:t>
      </w:r>
      <w:r w:rsidRPr="001475AC">
        <w:rPr>
          <w:rFonts w:ascii="Arial Narrow" w:hAnsi="Arial Narrow" w:cs="Calibri"/>
          <w:noProof/>
          <w:sz w:val="20"/>
          <w:szCs w:val="20"/>
        </w:rPr>
        <w:t xml:space="preserve">  </w:t>
      </w:r>
      <w:r w:rsidRPr="001475AC">
        <w:rPr>
          <w:rFonts w:ascii="Arial Narrow" w:hAnsi="Arial Narrow" w:cs="Calibri"/>
          <w:sz w:val="20"/>
          <w:szCs w:val="20"/>
        </w:rPr>
        <w:t>DE 202</w:t>
      </w:r>
      <w:r>
        <w:rPr>
          <w:rFonts w:ascii="Arial Narrow" w:hAnsi="Arial Narrow" w:cs="Calibri"/>
          <w:sz w:val="20"/>
          <w:szCs w:val="20"/>
        </w:rPr>
        <w:t>3</w:t>
      </w:r>
    </w:p>
    <w:p w14:paraId="117790A5" w14:textId="77777777" w:rsidR="00F71E38" w:rsidRPr="001475AC" w:rsidRDefault="00F71E38" w:rsidP="00F71E38">
      <w:pPr>
        <w:jc w:val="both"/>
        <w:rPr>
          <w:rFonts w:ascii="Arial Narrow" w:hAnsi="Arial Narrow" w:cs="Calibri"/>
          <w:b/>
          <w:sz w:val="20"/>
          <w:szCs w:val="20"/>
        </w:rPr>
      </w:pPr>
    </w:p>
    <w:p w14:paraId="32F4B254" w14:textId="77777777" w:rsidR="00F71E38" w:rsidRPr="001475AC" w:rsidRDefault="00F71E38" w:rsidP="00F71E38">
      <w:pPr>
        <w:jc w:val="both"/>
        <w:rPr>
          <w:rFonts w:ascii="Arial Narrow" w:hAnsi="Arial Narrow"/>
          <w:sz w:val="20"/>
          <w:szCs w:val="20"/>
        </w:rPr>
      </w:pPr>
      <w:r w:rsidRPr="001475AC">
        <w:rPr>
          <w:rFonts w:ascii="Arial Narrow" w:hAnsi="Arial Narrow"/>
          <w:sz w:val="20"/>
          <w:szCs w:val="20"/>
        </w:rPr>
        <w:t xml:space="preserve">Entre los suscritos, de una </w:t>
      </w:r>
      <w:proofErr w:type="gramStart"/>
      <w:r w:rsidRPr="001475AC">
        <w:rPr>
          <w:rFonts w:ascii="Arial Narrow" w:hAnsi="Arial Narrow"/>
          <w:sz w:val="20"/>
          <w:szCs w:val="20"/>
        </w:rPr>
        <w:t>parte</w:t>
      </w:r>
      <w:r w:rsidRPr="001475AC">
        <w:rPr>
          <w:rFonts w:ascii="Arial Narrow" w:hAnsi="Arial Narrow"/>
          <w:b/>
          <w:sz w:val="20"/>
          <w:szCs w:val="20"/>
        </w:rPr>
        <w:t xml:space="preserve">,  </w:t>
      </w:r>
      <w:proofErr w:type="spellStart"/>
      <w:r w:rsidRPr="001475AC">
        <w:rPr>
          <w:rFonts w:ascii="Arial Narrow" w:hAnsi="Arial Narrow"/>
          <w:b/>
          <w:sz w:val="20"/>
          <w:szCs w:val="20"/>
        </w:rPr>
        <w:t>xxxxxxxxxxxxxx</w:t>
      </w:r>
      <w:proofErr w:type="spellEnd"/>
      <w:proofErr w:type="gramEnd"/>
      <w:r w:rsidRPr="001475AC">
        <w:rPr>
          <w:rFonts w:ascii="Arial Narrow" w:hAnsi="Arial Narrow"/>
          <w:sz w:val="20"/>
          <w:szCs w:val="20"/>
        </w:rPr>
        <w:t xml:space="preserve">, identificada con la cédula de ciudadanía  N. </w:t>
      </w:r>
      <w:proofErr w:type="spellStart"/>
      <w:r w:rsidRPr="001475AC">
        <w:rPr>
          <w:rFonts w:ascii="Arial Narrow" w:hAnsi="Arial Narrow"/>
          <w:sz w:val="20"/>
          <w:szCs w:val="20"/>
        </w:rPr>
        <w:t>xxxxxxxxx</w:t>
      </w:r>
      <w:proofErr w:type="spellEnd"/>
      <w:r w:rsidRPr="001475AC">
        <w:rPr>
          <w:rFonts w:ascii="Arial Narrow" w:hAnsi="Arial Narrow"/>
          <w:sz w:val="20"/>
          <w:szCs w:val="20"/>
        </w:rPr>
        <w:t xml:space="preserve">, actuando en calidad de Asesora Jurídica del Instituto Tecnológico Metropolitano, delegada para la contratación administrativa, según </w:t>
      </w:r>
      <w:proofErr w:type="spellStart"/>
      <w:r w:rsidRPr="001475AC">
        <w:rPr>
          <w:rFonts w:ascii="Arial Narrow" w:hAnsi="Arial Narrow"/>
          <w:sz w:val="20"/>
          <w:szCs w:val="20"/>
        </w:rPr>
        <w:t>Resolucion</w:t>
      </w:r>
      <w:proofErr w:type="spellEnd"/>
      <w:r w:rsidRPr="001475AC">
        <w:rPr>
          <w:rFonts w:ascii="Arial Narrow" w:hAnsi="Arial Narrow"/>
          <w:sz w:val="20"/>
          <w:szCs w:val="20"/>
        </w:rPr>
        <w:t xml:space="preserve"> Rectoral N. 775 de 2020 del </w:t>
      </w:r>
      <w:r w:rsidRPr="001475AC">
        <w:rPr>
          <w:rFonts w:ascii="Arial Narrow" w:hAnsi="Arial Narrow"/>
          <w:b/>
          <w:sz w:val="20"/>
          <w:szCs w:val="20"/>
        </w:rPr>
        <w:t>INSTITUTO TECNOLÓGICO METROPOLITANO – INSTITUCIÓN UNIVERSITARIA</w:t>
      </w:r>
      <w:r w:rsidRPr="001475AC">
        <w:rPr>
          <w:rFonts w:ascii="Arial Narrow" w:hAnsi="Arial Narrow"/>
          <w:sz w:val="20"/>
          <w:szCs w:val="20"/>
          <w:lang w:val="es-ES_tradnl"/>
        </w:rPr>
        <w:t xml:space="preserve">, adscrita al Municipio de Medellín, identificado </w:t>
      </w:r>
      <w:r w:rsidRPr="001475AC">
        <w:rPr>
          <w:rFonts w:ascii="Arial Narrow" w:hAnsi="Arial Narrow"/>
          <w:sz w:val="20"/>
          <w:szCs w:val="20"/>
        </w:rPr>
        <w:t xml:space="preserve">con </w:t>
      </w:r>
      <w:proofErr w:type="spellStart"/>
      <w:r w:rsidRPr="001475AC">
        <w:rPr>
          <w:rFonts w:ascii="Arial Narrow" w:hAnsi="Arial Narrow"/>
          <w:sz w:val="20"/>
          <w:szCs w:val="20"/>
        </w:rPr>
        <w:t>Nit</w:t>
      </w:r>
      <w:proofErr w:type="spellEnd"/>
      <w:r w:rsidRPr="001475AC">
        <w:rPr>
          <w:rFonts w:ascii="Arial Narrow" w:hAnsi="Arial Narrow"/>
          <w:sz w:val="20"/>
          <w:szCs w:val="20"/>
        </w:rPr>
        <w:t xml:space="preserve">. 800.214.750-7, debidamente autorizado por el Acuerdo 04 de 2011 del Consejo Directivo y Normas concordantes, previa adjudicación, que en adelante se denominará </w:t>
      </w:r>
      <w:r w:rsidRPr="001475AC">
        <w:rPr>
          <w:rFonts w:ascii="Arial Narrow" w:hAnsi="Arial Narrow"/>
          <w:b/>
          <w:bCs/>
          <w:sz w:val="20"/>
          <w:szCs w:val="20"/>
        </w:rPr>
        <w:t>INSTITUTO</w:t>
      </w:r>
      <w:r w:rsidRPr="001475AC">
        <w:rPr>
          <w:rFonts w:ascii="Arial Narrow" w:hAnsi="Arial Narrow"/>
          <w:sz w:val="20"/>
          <w:szCs w:val="20"/>
        </w:rPr>
        <w:t xml:space="preserve"> y de otra parte ……………………………………………</w:t>
      </w:r>
      <w:proofErr w:type="gramStart"/>
      <w:r w:rsidRPr="001475AC">
        <w:rPr>
          <w:rFonts w:ascii="Arial Narrow" w:hAnsi="Arial Narrow"/>
          <w:sz w:val="20"/>
          <w:szCs w:val="20"/>
        </w:rPr>
        <w:t>…</w:t>
      </w:r>
      <w:r w:rsidRPr="001475AC">
        <w:rPr>
          <w:rFonts w:ascii="Arial Narrow" w:hAnsi="Arial Narrow"/>
          <w:b/>
          <w:sz w:val="20"/>
          <w:szCs w:val="20"/>
        </w:rPr>
        <w:t xml:space="preserve">,  </w:t>
      </w:r>
      <w:r w:rsidRPr="001475AC">
        <w:rPr>
          <w:rFonts w:ascii="Arial Narrow" w:hAnsi="Arial Narrow"/>
          <w:sz w:val="20"/>
          <w:szCs w:val="20"/>
        </w:rPr>
        <w:t>identificado</w:t>
      </w:r>
      <w:proofErr w:type="gramEnd"/>
      <w:r w:rsidRPr="001475AC">
        <w:rPr>
          <w:rFonts w:ascii="Arial Narrow" w:hAnsi="Arial Narrow"/>
          <w:sz w:val="20"/>
          <w:szCs w:val="20"/>
        </w:rPr>
        <w:t xml:space="preserve"> con cédula de ciudadanía ………………………, actuando en calidad de Representante Legal de  ………………………</w:t>
      </w:r>
      <w:r w:rsidRPr="001475AC">
        <w:rPr>
          <w:rFonts w:ascii="Arial Narrow" w:hAnsi="Arial Narrow"/>
          <w:b/>
          <w:sz w:val="20"/>
          <w:szCs w:val="20"/>
        </w:rPr>
        <w:t>.</w:t>
      </w:r>
      <w:r w:rsidRPr="001475AC">
        <w:rPr>
          <w:rFonts w:ascii="Arial Narrow" w:hAnsi="Arial Narrow"/>
          <w:sz w:val="20"/>
          <w:szCs w:val="20"/>
        </w:rPr>
        <w:fldChar w:fldCharType="begin"/>
      </w:r>
      <w:r w:rsidRPr="001475AC">
        <w:rPr>
          <w:rFonts w:ascii="Arial Narrow" w:hAnsi="Arial Narrow"/>
          <w:sz w:val="20"/>
          <w:szCs w:val="20"/>
        </w:rPr>
        <w:instrText xml:space="preserve"> MERGEFIELD "TER_APEL" </w:instrText>
      </w:r>
      <w:r w:rsidRPr="001475AC">
        <w:rPr>
          <w:rFonts w:ascii="Arial Narrow" w:hAnsi="Arial Narrow"/>
          <w:sz w:val="20"/>
          <w:szCs w:val="20"/>
        </w:rPr>
        <w:fldChar w:fldCharType="end"/>
      </w:r>
      <w:r w:rsidRPr="001475AC">
        <w:rPr>
          <w:rFonts w:ascii="Arial Narrow" w:hAnsi="Arial Narrow"/>
          <w:b/>
          <w:sz w:val="20"/>
          <w:szCs w:val="20"/>
        </w:rPr>
        <w:t>,</w:t>
      </w:r>
      <w:r w:rsidRPr="001475AC">
        <w:rPr>
          <w:rFonts w:ascii="Arial Narrow" w:hAnsi="Arial Narrow"/>
          <w:sz w:val="20"/>
          <w:szCs w:val="20"/>
        </w:rPr>
        <w:t xml:space="preserve">  constituida por escritura pública No. ………, otorgada en la Notaría ………………………. de ……………, el ………… de ………… de …………, registrada el ………… de …………… de …………, en el libro ………</w:t>
      </w:r>
      <w:proofErr w:type="gramStart"/>
      <w:r w:rsidRPr="001475AC">
        <w:rPr>
          <w:rFonts w:ascii="Arial Narrow" w:hAnsi="Arial Narrow"/>
          <w:sz w:val="20"/>
          <w:szCs w:val="20"/>
        </w:rPr>
        <w:t>…….</w:t>
      </w:r>
      <w:proofErr w:type="gramEnd"/>
      <w:r w:rsidRPr="001475AC">
        <w:rPr>
          <w:rFonts w:ascii="Arial Narrow" w:hAnsi="Arial Narrow"/>
          <w:sz w:val="20"/>
          <w:szCs w:val="20"/>
        </w:rPr>
        <w:t xml:space="preserve">, folio ………………………, bajo el No. ……, con </w:t>
      </w:r>
      <w:proofErr w:type="spellStart"/>
      <w:r w:rsidRPr="001475AC">
        <w:rPr>
          <w:rFonts w:ascii="Arial Narrow" w:hAnsi="Arial Narrow"/>
          <w:sz w:val="20"/>
          <w:szCs w:val="20"/>
        </w:rPr>
        <w:t>Nit</w:t>
      </w:r>
      <w:proofErr w:type="spellEnd"/>
      <w:r w:rsidRPr="001475AC">
        <w:rPr>
          <w:rFonts w:ascii="Arial Narrow" w:hAnsi="Arial Narrow"/>
          <w:sz w:val="20"/>
          <w:szCs w:val="20"/>
        </w:rPr>
        <w:t xml:space="preserve">. ……………………… que en adelante se denominará el </w:t>
      </w:r>
      <w:r w:rsidRPr="001475AC">
        <w:rPr>
          <w:rFonts w:ascii="Arial Narrow" w:hAnsi="Arial Narrow"/>
          <w:b/>
          <w:sz w:val="20"/>
          <w:szCs w:val="20"/>
        </w:rPr>
        <w:t>CONTRATISTA,</w:t>
      </w:r>
      <w:r w:rsidRPr="001475AC">
        <w:rPr>
          <w:rFonts w:ascii="Arial Narrow" w:hAnsi="Arial Narrow"/>
          <w:sz w:val="20"/>
          <w:szCs w:val="20"/>
        </w:rPr>
        <w:t xml:space="preserve"> se ha convenido celebrar el presente contrato, que se regirá por las siguientes cláusulas:</w:t>
      </w:r>
    </w:p>
    <w:p w14:paraId="706A16AE" w14:textId="77777777" w:rsidR="00F71E38" w:rsidRPr="001475AC" w:rsidRDefault="00F71E38" w:rsidP="00F71E38">
      <w:pPr>
        <w:jc w:val="both"/>
        <w:rPr>
          <w:rFonts w:ascii="Arial Narrow" w:hAnsi="Arial Narrow"/>
          <w:bCs/>
          <w:sz w:val="20"/>
          <w:szCs w:val="20"/>
        </w:rPr>
      </w:pPr>
      <w:r w:rsidRPr="001475AC">
        <w:rPr>
          <w:rFonts w:ascii="Arial Narrow" w:hAnsi="Arial Narrow"/>
          <w:b/>
          <w:spacing w:val="-2"/>
          <w:sz w:val="20"/>
          <w:szCs w:val="20"/>
        </w:rPr>
        <w:t>PRIMERA. - Objeto del Contrato.</w:t>
      </w:r>
      <w:r w:rsidRPr="001475AC">
        <w:rPr>
          <w:rFonts w:ascii="Arial Narrow" w:hAnsi="Arial Narrow"/>
          <w:spacing w:val="-2"/>
          <w:sz w:val="20"/>
          <w:szCs w:val="20"/>
        </w:rPr>
        <w:t xml:space="preserve"> </w:t>
      </w:r>
      <w:r w:rsidRPr="001475AC">
        <w:rPr>
          <w:rFonts w:ascii="Arial Narrow" w:hAnsi="Arial Narrow"/>
          <w:b/>
          <w:sz w:val="20"/>
          <w:szCs w:val="20"/>
        </w:rPr>
        <w:t>El</w:t>
      </w:r>
      <w:r w:rsidRPr="001475AC">
        <w:rPr>
          <w:rFonts w:ascii="Arial Narrow" w:hAnsi="Arial Narrow"/>
          <w:sz w:val="20"/>
          <w:szCs w:val="20"/>
        </w:rPr>
        <w:t xml:space="preserve"> </w:t>
      </w:r>
      <w:r w:rsidRPr="001475AC">
        <w:rPr>
          <w:rFonts w:ascii="Arial Narrow" w:hAnsi="Arial Narrow"/>
          <w:b/>
          <w:sz w:val="20"/>
          <w:szCs w:val="20"/>
        </w:rPr>
        <w:t xml:space="preserve">CONTRATISTA </w:t>
      </w:r>
      <w:r w:rsidRPr="001475AC">
        <w:rPr>
          <w:rFonts w:ascii="Arial Narrow" w:hAnsi="Arial Narrow"/>
          <w:sz w:val="20"/>
          <w:szCs w:val="20"/>
        </w:rPr>
        <w:t xml:space="preserve">se obliga por su cuenta y </w:t>
      </w:r>
      <w:proofErr w:type="gramStart"/>
      <w:r w:rsidRPr="001475AC">
        <w:rPr>
          <w:rFonts w:ascii="Arial Narrow" w:hAnsi="Arial Narrow"/>
          <w:sz w:val="20"/>
          <w:szCs w:val="20"/>
        </w:rPr>
        <w:t>riesgo  para</w:t>
      </w:r>
      <w:proofErr w:type="gramEnd"/>
      <w:r w:rsidRPr="001475AC">
        <w:rPr>
          <w:rFonts w:ascii="Arial Narrow" w:hAnsi="Arial Narrow"/>
          <w:sz w:val="20"/>
          <w:szCs w:val="20"/>
        </w:rPr>
        <w:t xml:space="preserve"> con el ITM a la ejecución del siguiente objeto: ::::::::::::::::::::</w:t>
      </w:r>
      <w:r w:rsidRPr="001475AC">
        <w:rPr>
          <w:rFonts w:ascii="Arial Narrow" w:hAnsi="Arial Narrow"/>
          <w:b/>
          <w:spacing w:val="-2"/>
          <w:sz w:val="20"/>
          <w:szCs w:val="20"/>
        </w:rPr>
        <w:t>SEGUNDA. - Duración del Contrato</w:t>
      </w:r>
      <w:r w:rsidRPr="001475AC">
        <w:rPr>
          <w:rFonts w:ascii="Arial Narrow" w:hAnsi="Arial Narrow"/>
          <w:spacing w:val="-2"/>
          <w:sz w:val="20"/>
          <w:szCs w:val="20"/>
        </w:rPr>
        <w:t xml:space="preserve">. El plazo de ejecución del presente contrato </w:t>
      </w:r>
      <w:r w:rsidRPr="001475AC">
        <w:rPr>
          <w:rFonts w:ascii="Arial Narrow" w:hAnsi="Arial Narrow"/>
          <w:color w:val="000000"/>
          <w:sz w:val="20"/>
          <w:szCs w:val="20"/>
        </w:rPr>
        <w:t xml:space="preserve">será </w:t>
      </w:r>
      <w:proofErr w:type="gramStart"/>
      <w:r w:rsidRPr="001475AC">
        <w:rPr>
          <w:rFonts w:ascii="Arial Narrow" w:hAnsi="Arial Narrow"/>
          <w:color w:val="000000"/>
          <w:sz w:val="20"/>
          <w:szCs w:val="20"/>
        </w:rPr>
        <w:t>de :</w:t>
      </w:r>
      <w:proofErr w:type="gramEnd"/>
      <w:r w:rsidRPr="001475AC">
        <w:rPr>
          <w:rFonts w:ascii="Arial Narrow" w:hAnsi="Arial Narrow"/>
          <w:color w:val="000000"/>
          <w:sz w:val="20"/>
          <w:szCs w:val="20"/>
        </w:rPr>
        <w:t xml:space="preserve">:::::::::::::::::::::, plazo que se contabilizará a partir de la fecha de suscripción del acta de inicio, previa legalización del </w:t>
      </w:r>
      <w:proofErr w:type="spellStart"/>
      <w:r w:rsidRPr="001475AC">
        <w:rPr>
          <w:rFonts w:ascii="Arial Narrow" w:hAnsi="Arial Narrow"/>
          <w:color w:val="000000"/>
          <w:sz w:val="20"/>
          <w:szCs w:val="20"/>
        </w:rPr>
        <w:t>conrato</w:t>
      </w:r>
      <w:proofErr w:type="spellEnd"/>
      <w:r w:rsidRPr="001475AC">
        <w:rPr>
          <w:rFonts w:ascii="Arial Narrow" w:hAnsi="Arial Narrow"/>
          <w:spacing w:val="-2"/>
          <w:sz w:val="20"/>
          <w:szCs w:val="20"/>
        </w:rPr>
        <w:t xml:space="preserve">. No </w:t>
      </w:r>
      <w:proofErr w:type="gramStart"/>
      <w:r w:rsidRPr="001475AC">
        <w:rPr>
          <w:rFonts w:ascii="Arial Narrow" w:hAnsi="Arial Narrow"/>
          <w:spacing w:val="-2"/>
          <w:sz w:val="20"/>
          <w:szCs w:val="20"/>
        </w:rPr>
        <w:t>obstante</w:t>
      </w:r>
      <w:proofErr w:type="gramEnd"/>
      <w:r w:rsidRPr="001475AC">
        <w:rPr>
          <w:rFonts w:ascii="Arial Narrow" w:hAnsi="Arial Narrow"/>
          <w:spacing w:val="-2"/>
          <w:sz w:val="20"/>
          <w:szCs w:val="20"/>
        </w:rPr>
        <w:t xml:space="preserve"> el Instituto se reserva el derecho a dar por terminado el contrato en el momento que lo considere conveniente, con sujeción a los parámetros de ley. </w:t>
      </w:r>
      <w:r w:rsidRPr="001475AC">
        <w:rPr>
          <w:rFonts w:ascii="Arial Narrow" w:hAnsi="Arial Narrow"/>
          <w:b/>
          <w:spacing w:val="-2"/>
          <w:sz w:val="20"/>
          <w:szCs w:val="20"/>
        </w:rPr>
        <w:t xml:space="preserve">TERCERA. - </w:t>
      </w:r>
      <w:proofErr w:type="gramStart"/>
      <w:r w:rsidRPr="001475AC">
        <w:rPr>
          <w:rFonts w:ascii="Arial Narrow" w:hAnsi="Arial Narrow"/>
          <w:b/>
          <w:spacing w:val="-2"/>
          <w:sz w:val="20"/>
          <w:szCs w:val="20"/>
        </w:rPr>
        <w:t>Valor  y</w:t>
      </w:r>
      <w:proofErr w:type="gramEnd"/>
      <w:r w:rsidRPr="001475AC">
        <w:rPr>
          <w:rFonts w:ascii="Arial Narrow" w:hAnsi="Arial Narrow"/>
          <w:b/>
          <w:spacing w:val="-2"/>
          <w:sz w:val="20"/>
          <w:szCs w:val="20"/>
        </w:rPr>
        <w:t xml:space="preserve"> forma de pago. </w:t>
      </w:r>
      <w:r w:rsidRPr="001475AC">
        <w:rPr>
          <w:rFonts w:ascii="Arial Narrow" w:hAnsi="Arial Narrow"/>
          <w:spacing w:val="-2"/>
          <w:sz w:val="20"/>
          <w:szCs w:val="20"/>
        </w:rPr>
        <w:t>El valor del presente contrato se fija en la suma de</w:t>
      </w:r>
      <w:r w:rsidRPr="001475AC">
        <w:rPr>
          <w:rFonts w:ascii="Arial Narrow" w:hAnsi="Arial Narrow"/>
          <w:b/>
          <w:spacing w:val="-2"/>
          <w:sz w:val="20"/>
          <w:szCs w:val="20"/>
        </w:rPr>
        <w:t xml:space="preserve"> </w:t>
      </w:r>
      <w:r w:rsidRPr="001475AC">
        <w:rPr>
          <w:rFonts w:ascii="Arial Narrow" w:hAnsi="Arial Narrow"/>
          <w:sz w:val="20"/>
          <w:szCs w:val="20"/>
        </w:rPr>
        <w:t>………………………………………………………………………</w:t>
      </w:r>
      <w:r w:rsidRPr="001475AC">
        <w:rPr>
          <w:rFonts w:ascii="Arial Narrow" w:hAnsi="Arial Narrow"/>
          <w:b/>
          <w:spacing w:val="-2"/>
          <w:sz w:val="20"/>
          <w:szCs w:val="20"/>
        </w:rPr>
        <w:t xml:space="preserve"> (</w:t>
      </w:r>
      <w:r w:rsidRPr="001475AC">
        <w:rPr>
          <w:rFonts w:ascii="Arial Narrow" w:hAnsi="Arial Narrow"/>
          <w:b/>
          <w:noProof/>
          <w:spacing w:val="-2"/>
          <w:sz w:val="20"/>
          <w:szCs w:val="20"/>
        </w:rPr>
        <w:t>$</w:t>
      </w:r>
      <w:r w:rsidRPr="001475AC">
        <w:rPr>
          <w:rFonts w:ascii="Arial Narrow" w:hAnsi="Arial Narrow"/>
          <w:sz w:val="20"/>
          <w:szCs w:val="20"/>
        </w:rPr>
        <w:t>……………………</w:t>
      </w:r>
      <w:proofErr w:type="gramStart"/>
      <w:r w:rsidRPr="001475AC">
        <w:rPr>
          <w:rFonts w:ascii="Arial Narrow" w:hAnsi="Arial Narrow"/>
          <w:sz w:val="20"/>
          <w:szCs w:val="20"/>
        </w:rPr>
        <w:t>…</w:t>
      </w:r>
      <w:r w:rsidRPr="001475AC">
        <w:rPr>
          <w:rFonts w:ascii="Arial Narrow" w:hAnsi="Arial Narrow"/>
          <w:b/>
          <w:noProof/>
          <w:spacing w:val="-2"/>
          <w:sz w:val="20"/>
          <w:szCs w:val="20"/>
        </w:rPr>
        <w:t>,</w:t>
      </w:r>
      <w:proofErr w:type="spellStart"/>
      <w:r w:rsidRPr="001475AC">
        <w:rPr>
          <w:rFonts w:ascii="Arial Narrow" w:hAnsi="Arial Narrow"/>
          <w:b/>
          <w:noProof/>
          <w:spacing w:val="-2"/>
          <w:sz w:val="20"/>
          <w:szCs w:val="20"/>
        </w:rPr>
        <w:t>oo</w:t>
      </w:r>
      <w:proofErr w:type="spellEnd"/>
      <w:proofErr w:type="gramEnd"/>
      <w:r w:rsidRPr="001475AC">
        <w:rPr>
          <w:rFonts w:ascii="Arial Narrow" w:hAnsi="Arial Narrow"/>
          <w:b/>
          <w:spacing w:val="-2"/>
          <w:sz w:val="20"/>
          <w:szCs w:val="20"/>
        </w:rPr>
        <w:t xml:space="preserve">) INCLUIDO EL IVA.     </w:t>
      </w:r>
      <w:r w:rsidRPr="001475AC">
        <w:rPr>
          <w:rFonts w:ascii="Arial Narrow" w:hAnsi="Arial Narrow"/>
          <w:b/>
          <w:sz w:val="20"/>
          <w:szCs w:val="20"/>
        </w:rPr>
        <w:t xml:space="preserve">EL INSTITUTO </w:t>
      </w:r>
      <w:r w:rsidRPr="001475AC">
        <w:rPr>
          <w:rFonts w:ascii="Arial Narrow" w:hAnsi="Arial Narrow"/>
          <w:sz w:val="20"/>
          <w:szCs w:val="20"/>
        </w:rPr>
        <w:t xml:space="preserve">pagará al </w:t>
      </w:r>
      <w:r w:rsidRPr="001475AC">
        <w:rPr>
          <w:rFonts w:ascii="Arial Narrow" w:hAnsi="Arial Narrow"/>
          <w:b/>
          <w:sz w:val="20"/>
          <w:szCs w:val="20"/>
        </w:rPr>
        <w:t xml:space="preserve">CONTRATISTA </w:t>
      </w:r>
      <w:r w:rsidRPr="001475AC">
        <w:rPr>
          <w:rFonts w:ascii="Arial Narrow" w:hAnsi="Arial Narrow"/>
          <w:sz w:val="20"/>
          <w:szCs w:val="20"/>
        </w:rPr>
        <w:t xml:space="preserve">la suma descrita en la cláusula anterior, por la facturación mensual por los productos entregados y </w:t>
      </w:r>
      <w:proofErr w:type="spellStart"/>
      <w:r w:rsidRPr="001475AC">
        <w:rPr>
          <w:rFonts w:ascii="Arial Narrow" w:hAnsi="Arial Narrow"/>
          <w:sz w:val="20"/>
          <w:szCs w:val="20"/>
        </w:rPr>
        <w:t>remisionados</w:t>
      </w:r>
      <w:proofErr w:type="spellEnd"/>
      <w:r w:rsidRPr="001475AC">
        <w:rPr>
          <w:rFonts w:ascii="Arial Narrow" w:hAnsi="Arial Narrow"/>
          <w:sz w:val="20"/>
          <w:szCs w:val="20"/>
        </w:rPr>
        <w:t>, previa certificación del supervisor</w:t>
      </w:r>
      <w:r w:rsidRPr="001475AC">
        <w:rPr>
          <w:rFonts w:ascii="Arial Narrow" w:hAnsi="Arial Narrow"/>
          <w:spacing w:val="-2"/>
          <w:sz w:val="20"/>
          <w:szCs w:val="20"/>
        </w:rPr>
        <w:t xml:space="preserve">, donde conste que el producto fue entregado a entera satisfacción al </w:t>
      </w:r>
      <w:r w:rsidRPr="001475AC">
        <w:rPr>
          <w:rFonts w:ascii="Arial Narrow" w:hAnsi="Arial Narrow"/>
          <w:b/>
          <w:spacing w:val="-2"/>
          <w:sz w:val="20"/>
          <w:szCs w:val="20"/>
        </w:rPr>
        <w:t xml:space="preserve">INSTITUTO </w:t>
      </w:r>
      <w:r w:rsidRPr="001475AC">
        <w:rPr>
          <w:rFonts w:ascii="Arial Narrow" w:hAnsi="Arial Narrow"/>
          <w:sz w:val="20"/>
          <w:szCs w:val="20"/>
        </w:rPr>
        <w:t xml:space="preserve">y dentro de los treinta (30) días siguientes a la fecha de recepción de la factura. </w:t>
      </w:r>
      <w:r w:rsidRPr="001475AC">
        <w:rPr>
          <w:rFonts w:ascii="Arial Narrow" w:hAnsi="Arial Narrow"/>
          <w:b/>
          <w:sz w:val="20"/>
          <w:szCs w:val="20"/>
        </w:rPr>
        <w:t>CUARTA. - Obligaciones especificas del Contratista</w:t>
      </w:r>
      <w:r w:rsidRPr="001475AC">
        <w:rPr>
          <w:rFonts w:ascii="Arial Narrow" w:hAnsi="Arial Narrow"/>
          <w:sz w:val="20"/>
          <w:szCs w:val="20"/>
        </w:rPr>
        <w:t xml:space="preserve">. </w:t>
      </w:r>
      <w:r w:rsidRPr="001475AC">
        <w:rPr>
          <w:rFonts w:ascii="Arial Narrow" w:hAnsi="Arial Narrow"/>
          <w:b/>
          <w:sz w:val="20"/>
          <w:szCs w:val="20"/>
        </w:rPr>
        <w:t>EL CONTRATISTA</w:t>
      </w:r>
      <w:r w:rsidRPr="001475AC">
        <w:rPr>
          <w:rFonts w:ascii="Arial Narrow" w:hAnsi="Arial Narrow"/>
          <w:sz w:val="20"/>
          <w:szCs w:val="20"/>
        </w:rPr>
        <w:t xml:space="preserve"> se obliga en forma especial a entregar los bienes objeto de este contrato en los términos señalados en el pliego de condiciones definitivo y específicamente a: ………………………………………………………………………………. </w:t>
      </w:r>
      <w:r w:rsidRPr="001475AC">
        <w:rPr>
          <w:rFonts w:ascii="Arial Narrow" w:hAnsi="Arial Narrow"/>
          <w:b/>
          <w:spacing w:val="-2"/>
          <w:sz w:val="20"/>
          <w:szCs w:val="20"/>
        </w:rPr>
        <w:t xml:space="preserve">El </w:t>
      </w:r>
      <w:proofErr w:type="gramStart"/>
      <w:r w:rsidRPr="001475AC">
        <w:rPr>
          <w:rFonts w:ascii="Arial Narrow" w:hAnsi="Arial Narrow"/>
          <w:b/>
          <w:spacing w:val="-2"/>
          <w:sz w:val="20"/>
          <w:szCs w:val="20"/>
        </w:rPr>
        <w:t xml:space="preserve">CONTRATISTA  </w:t>
      </w:r>
      <w:r w:rsidRPr="001475AC">
        <w:rPr>
          <w:rFonts w:ascii="Arial Narrow" w:hAnsi="Arial Narrow"/>
          <w:spacing w:val="-2"/>
          <w:sz w:val="20"/>
          <w:szCs w:val="20"/>
        </w:rPr>
        <w:t>se</w:t>
      </w:r>
      <w:proofErr w:type="gramEnd"/>
      <w:r w:rsidRPr="001475AC">
        <w:rPr>
          <w:rFonts w:ascii="Arial Narrow" w:hAnsi="Arial Narrow"/>
          <w:spacing w:val="-2"/>
          <w:sz w:val="20"/>
          <w:szCs w:val="20"/>
        </w:rPr>
        <w:t xml:space="preserve"> obliga igualmente a responder civil y penalmente por sus acciones y omisiones en la actuación contractual, en los términos de la Ley (Artículos 52º y 53º Ley 80 de 1993). </w:t>
      </w:r>
      <w:r w:rsidRPr="001475AC">
        <w:rPr>
          <w:rFonts w:ascii="Arial Narrow" w:hAnsi="Arial Narrow"/>
          <w:b/>
          <w:spacing w:val="-2"/>
          <w:sz w:val="20"/>
          <w:szCs w:val="20"/>
        </w:rPr>
        <w:t>QUINTA. - Derechos y Deberes.</w:t>
      </w:r>
      <w:r w:rsidRPr="001475AC">
        <w:rPr>
          <w:rFonts w:ascii="Arial Narrow" w:hAnsi="Arial Narrow"/>
          <w:spacing w:val="-2"/>
          <w:sz w:val="20"/>
          <w:szCs w:val="20"/>
        </w:rPr>
        <w:t xml:space="preserve"> Las partes declaran conocer y desarrollar los derechos y deberes consagrados en la ley 80 de 1993 y cumplir las obligaciones específicas consagradas en este contrato.</w:t>
      </w:r>
      <w:r w:rsidRPr="001475AC">
        <w:rPr>
          <w:rFonts w:ascii="Arial Narrow" w:hAnsi="Arial Narrow"/>
          <w:b/>
          <w:spacing w:val="-2"/>
          <w:sz w:val="20"/>
          <w:szCs w:val="20"/>
        </w:rPr>
        <w:t xml:space="preserve"> SEXTA. - Modificación, Interpretación y terminación del Contrato.</w:t>
      </w:r>
      <w:r w:rsidRPr="001475AC">
        <w:rPr>
          <w:rFonts w:ascii="Arial Narrow" w:hAnsi="Arial Narrow"/>
          <w:spacing w:val="-2"/>
          <w:sz w:val="20"/>
          <w:szCs w:val="20"/>
        </w:rPr>
        <w:t xml:space="preserve"> </w:t>
      </w:r>
      <w:r w:rsidRPr="001475AC">
        <w:rPr>
          <w:rFonts w:ascii="Arial Narrow" w:hAnsi="Arial Narrow"/>
          <w:b/>
          <w:spacing w:val="-2"/>
          <w:sz w:val="20"/>
          <w:szCs w:val="20"/>
        </w:rPr>
        <w:t>EL INSTITUTO</w:t>
      </w:r>
      <w:r w:rsidRPr="001475AC">
        <w:rPr>
          <w:rFonts w:ascii="Arial Narrow" w:hAnsi="Arial Narrow"/>
          <w:spacing w:val="-2"/>
          <w:sz w:val="20"/>
          <w:szCs w:val="20"/>
        </w:rPr>
        <w:t xml:space="preserve"> tendrá la dirección general y la responsabilidad de ejercer control y vigilancia de la ejecución del contrato. En consecuencia, este contrato se rige por los principios de modificación unilateral, </w:t>
      </w:r>
      <w:proofErr w:type="gramStart"/>
      <w:r w:rsidRPr="001475AC">
        <w:rPr>
          <w:rFonts w:ascii="Arial Narrow" w:hAnsi="Arial Narrow"/>
          <w:spacing w:val="-2"/>
          <w:sz w:val="20"/>
          <w:szCs w:val="20"/>
        </w:rPr>
        <w:t>interpretación unilateral y terminación unilateral</w:t>
      </w:r>
      <w:proofErr w:type="gramEnd"/>
      <w:r w:rsidRPr="001475AC">
        <w:rPr>
          <w:rFonts w:ascii="Arial Narrow" w:hAnsi="Arial Narrow"/>
          <w:spacing w:val="-2"/>
          <w:sz w:val="20"/>
          <w:szCs w:val="20"/>
        </w:rPr>
        <w:t xml:space="preserve"> por parte del Instituto Tecnológico Metropolitano conforme a las disposiciones contenidas en los Artículos 14, 15, 16, 17 y 18 de la Ley 80 de 1993, la cual para todos los efectos legales hace parte integral de este contrato. </w:t>
      </w:r>
      <w:r w:rsidRPr="001475AC">
        <w:rPr>
          <w:rFonts w:ascii="Arial Narrow" w:hAnsi="Arial Narrow"/>
          <w:b/>
          <w:spacing w:val="-2"/>
          <w:sz w:val="20"/>
          <w:szCs w:val="20"/>
        </w:rPr>
        <w:t>SÉPTIMA. - Garantía</w:t>
      </w:r>
      <w:r w:rsidRPr="001475AC">
        <w:rPr>
          <w:rFonts w:ascii="Arial Narrow" w:hAnsi="Arial Narrow"/>
          <w:spacing w:val="-2"/>
          <w:sz w:val="20"/>
          <w:szCs w:val="20"/>
        </w:rPr>
        <w:t>.</w:t>
      </w:r>
      <w:r w:rsidRPr="001475AC">
        <w:rPr>
          <w:rFonts w:ascii="Arial Narrow" w:hAnsi="Arial Narrow"/>
          <w:bCs/>
          <w:spacing w:val="-2"/>
          <w:sz w:val="20"/>
          <w:szCs w:val="20"/>
          <w:lang w:val="es-ES"/>
        </w:rPr>
        <w:t xml:space="preserve"> </w:t>
      </w:r>
      <w:r w:rsidRPr="001475AC">
        <w:rPr>
          <w:rFonts w:ascii="Arial Narrow" w:hAnsi="Arial Narrow"/>
          <w:bCs/>
          <w:sz w:val="20"/>
          <w:szCs w:val="20"/>
        </w:rPr>
        <w:t xml:space="preserve">El contratista seleccionado para la ejecución del contrato constituirá, a favor del ITM, como mecanismo de cobertura del riesgo derivado del incumplimiento de las obligaciones legales o contractuales, cualquiera de las garantías autorizadas por el Decreto 1082 de 2015 a saber: (1) Contrato de seguro contenido en una póliza, (2) Patrimonio autónomo, (3) Garantía </w:t>
      </w:r>
      <w:proofErr w:type="spellStart"/>
      <w:r w:rsidRPr="001475AC">
        <w:rPr>
          <w:rFonts w:ascii="Arial Narrow" w:hAnsi="Arial Narrow"/>
          <w:bCs/>
          <w:sz w:val="20"/>
          <w:szCs w:val="20"/>
        </w:rPr>
        <w:t>bancaria,otorgada</w:t>
      </w:r>
      <w:proofErr w:type="spellEnd"/>
      <w:r w:rsidRPr="001475AC">
        <w:rPr>
          <w:rFonts w:ascii="Arial Narrow" w:hAnsi="Arial Narrow"/>
          <w:bCs/>
          <w:sz w:val="20"/>
          <w:szCs w:val="20"/>
        </w:rPr>
        <w:t xml:space="preserve"> por una compañía de seguros legalmente establecida en Colombia o por una entidad bancaria, o una sociedad fiduciaria, o una entidad financiera sometida a vigilancia y control de la Superintendencia Financiera, legalmente establecida en Colombia, con el fin de cubrir los perjuicios derivados de las obligaciones, así: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F71E38" w:rsidRPr="007842F3" w14:paraId="440328C1" w14:textId="77777777" w:rsidTr="004360C0">
        <w:trPr>
          <w:trHeight w:val="1208"/>
        </w:trPr>
        <w:tc>
          <w:tcPr>
            <w:tcW w:w="5000" w:type="pct"/>
            <w:shd w:val="clear" w:color="auto" w:fill="auto"/>
          </w:tcPr>
          <w:p w14:paraId="30F50D12" w14:textId="77777777" w:rsidR="00F71E38" w:rsidRPr="007842F3" w:rsidRDefault="00F71E38" w:rsidP="00F71E38">
            <w:pPr>
              <w:numPr>
                <w:ilvl w:val="0"/>
                <w:numId w:val="10"/>
              </w:numPr>
              <w:spacing w:after="0" w:line="240" w:lineRule="auto"/>
              <w:jc w:val="both"/>
              <w:rPr>
                <w:rFonts w:ascii="Arial Narrow" w:hAnsi="Arial Narrow" w:cs="Arial"/>
                <w:sz w:val="20"/>
                <w:szCs w:val="20"/>
              </w:rPr>
            </w:pPr>
            <w:r w:rsidRPr="007842F3">
              <w:rPr>
                <w:rFonts w:ascii="Arial Narrow" w:hAnsi="Arial Narrow" w:cs="Arial"/>
                <w:b/>
                <w:snapToGrid w:val="0"/>
                <w:sz w:val="20"/>
                <w:szCs w:val="20"/>
              </w:rPr>
              <w:t>De Cumplimiento del Contrato:</w:t>
            </w:r>
            <w:r w:rsidRPr="007842F3">
              <w:rPr>
                <w:rFonts w:ascii="Arial Narrow" w:hAnsi="Arial Narrow" w:cs="Arial"/>
                <w:sz w:val="20"/>
                <w:szCs w:val="20"/>
              </w:rPr>
              <w:t xml:space="preserve"> </w:t>
            </w:r>
            <w:r w:rsidRPr="007842F3">
              <w:rPr>
                <w:rFonts w:ascii="Arial Narrow" w:eastAsia="Calibri" w:hAnsi="Arial Narrow" w:cs="Arial"/>
                <w:color w:val="000000"/>
                <w:sz w:val="20"/>
                <w:szCs w:val="20"/>
              </w:rPr>
              <w:t>Cubrirá al ITM de los perjuicios directos derivados del incumplimiento total o parcial de las obligaciones nacidas del contrato, así como de su cumplimiento tardío o su cumplimiento defectuoso, cuando ellos son imputables al contratista garantizado. Este amparo comprende además siempre el pago de las multas y de la cláusula penal pecuniaria que se hayan pactado en el contrato por una cuantía equivalente al veinte por ciento (20%) del valor total del contrato y con una vigencia igual a su plazo y seis (6) meses más</w:t>
            </w:r>
          </w:p>
        </w:tc>
      </w:tr>
      <w:tr w:rsidR="00F71E38" w:rsidRPr="007842F3" w14:paraId="41EBA0CD" w14:textId="77777777" w:rsidTr="004360C0">
        <w:trPr>
          <w:trHeight w:val="552"/>
        </w:trPr>
        <w:tc>
          <w:tcPr>
            <w:tcW w:w="5000" w:type="pct"/>
            <w:shd w:val="clear" w:color="auto" w:fill="auto"/>
          </w:tcPr>
          <w:p w14:paraId="483F5D50" w14:textId="77777777" w:rsidR="00F71E38" w:rsidRPr="007842F3" w:rsidRDefault="00F71E38" w:rsidP="00F71E38">
            <w:pPr>
              <w:numPr>
                <w:ilvl w:val="0"/>
                <w:numId w:val="10"/>
              </w:numPr>
              <w:spacing w:after="0" w:line="240" w:lineRule="auto"/>
              <w:jc w:val="both"/>
              <w:rPr>
                <w:rFonts w:ascii="Arial Narrow" w:hAnsi="Arial Narrow" w:cs="Arial"/>
                <w:b/>
                <w:sz w:val="20"/>
                <w:szCs w:val="20"/>
              </w:rPr>
            </w:pPr>
            <w:r w:rsidRPr="007842F3">
              <w:rPr>
                <w:rFonts w:ascii="Arial Narrow" w:hAnsi="Arial Narrow" w:cs="Arial"/>
                <w:b/>
                <w:snapToGrid w:val="0"/>
                <w:sz w:val="20"/>
                <w:szCs w:val="20"/>
              </w:rPr>
              <w:t>De calidad y correcto funcionamiento de los bienes</w:t>
            </w:r>
            <w:r w:rsidRPr="007842F3">
              <w:rPr>
                <w:rFonts w:ascii="Arial Narrow" w:hAnsi="Arial Narrow" w:cs="Arial"/>
                <w:b/>
                <w:sz w:val="20"/>
                <w:szCs w:val="20"/>
              </w:rPr>
              <w:t>:</w:t>
            </w:r>
            <w:r w:rsidRPr="007842F3">
              <w:rPr>
                <w:rFonts w:ascii="Arial Narrow" w:hAnsi="Arial Narrow" w:cs="Arial"/>
                <w:sz w:val="20"/>
                <w:szCs w:val="20"/>
              </w:rPr>
              <w:t xml:space="preserve"> </w:t>
            </w:r>
            <w:r w:rsidRPr="007842F3">
              <w:rPr>
                <w:rFonts w:ascii="Arial Narrow" w:eastAsia="Calibri" w:hAnsi="Arial Narrow" w:cs="Arial"/>
                <w:color w:val="000000"/>
                <w:sz w:val="20"/>
                <w:szCs w:val="20"/>
              </w:rPr>
              <w:t>Cubrirá al ITM por los perjuicios que se le ocasionen como consecuencia de los perjuicios imputables al contratista garantizado que se deriven de la mala calidad o deficiencias técnicas de los bienes o equipos objeto del contrato de acuerdo con las especificaciones técnicas o por el incumplimiento de los parámetros o normas técnicas establecidas para el respectivo bien o equipo, por el equivalente al veinte por ciento (20%)  del valor total del contrato y con una vigencia igual a su plazo y seis (6) meses más.</w:t>
            </w:r>
          </w:p>
        </w:tc>
      </w:tr>
      <w:tr w:rsidR="00F71E38" w:rsidRPr="007842F3" w14:paraId="08889AF0" w14:textId="77777777" w:rsidTr="004360C0">
        <w:trPr>
          <w:trHeight w:val="973"/>
        </w:trPr>
        <w:tc>
          <w:tcPr>
            <w:tcW w:w="5000" w:type="pct"/>
            <w:shd w:val="clear" w:color="auto" w:fill="auto"/>
          </w:tcPr>
          <w:p w14:paraId="0784B10B" w14:textId="77777777" w:rsidR="00F71E38" w:rsidRPr="007842F3" w:rsidRDefault="00F71E38" w:rsidP="00F71E38">
            <w:pPr>
              <w:numPr>
                <w:ilvl w:val="0"/>
                <w:numId w:val="10"/>
              </w:numPr>
              <w:spacing w:after="0" w:line="240" w:lineRule="auto"/>
              <w:jc w:val="both"/>
              <w:rPr>
                <w:rFonts w:ascii="Arial Narrow" w:hAnsi="Arial Narrow" w:cs="Arial"/>
                <w:b/>
                <w:snapToGrid w:val="0"/>
                <w:sz w:val="20"/>
                <w:szCs w:val="20"/>
              </w:rPr>
            </w:pPr>
            <w:r w:rsidRPr="007842F3">
              <w:rPr>
                <w:rFonts w:ascii="Arial Narrow" w:hAnsi="Arial Narrow" w:cs="Arial"/>
                <w:b/>
                <w:snapToGrid w:val="0"/>
                <w:sz w:val="20"/>
                <w:szCs w:val="20"/>
              </w:rPr>
              <w:t>Pago de Salarios, Prestaciones Sociales e Indemnizaciones Laborales.</w:t>
            </w:r>
            <w:r w:rsidRPr="007842F3">
              <w:rPr>
                <w:rFonts w:ascii="Arial Narrow" w:hAnsi="Arial Narrow" w:cs="Arial"/>
                <w:snapToGrid w:val="0"/>
                <w:sz w:val="20"/>
                <w:szCs w:val="20"/>
              </w:rPr>
              <w:t xml:space="preserve"> </w:t>
            </w:r>
            <w:r w:rsidRPr="007842F3">
              <w:rPr>
                <w:rFonts w:ascii="Arial Narrow" w:eastAsia="Calibri" w:hAnsi="Arial Narrow" w:cs="Arial"/>
                <w:color w:val="000000"/>
                <w:sz w:val="20"/>
                <w:szCs w:val="20"/>
              </w:rPr>
              <w:t>Para garantizar el pago de salarios y prestaciones sociales del personal que se contrate para la ejecución del contrato, por el equivalente al veinte por ciento (20%) del valor total del contrato, con una vigencia igual a su plazo y tres (3) años más</w:t>
            </w:r>
          </w:p>
        </w:tc>
      </w:tr>
    </w:tbl>
    <w:p w14:paraId="7BAC958B" w14:textId="77777777" w:rsidR="00F71E38" w:rsidRDefault="00F71E38" w:rsidP="00F71E38">
      <w:pPr>
        <w:jc w:val="both"/>
        <w:rPr>
          <w:rFonts w:ascii="Arial Narrow" w:hAnsi="Arial Narrow"/>
          <w:b/>
          <w:sz w:val="20"/>
          <w:szCs w:val="20"/>
        </w:rPr>
      </w:pPr>
    </w:p>
    <w:p w14:paraId="26F1E3B8" w14:textId="77777777" w:rsidR="00F71E38" w:rsidRPr="001475AC" w:rsidRDefault="00F71E38" w:rsidP="00F71E38">
      <w:pPr>
        <w:jc w:val="both"/>
        <w:rPr>
          <w:rFonts w:ascii="Arial Narrow" w:hAnsi="Arial Narrow"/>
          <w:spacing w:val="-2"/>
          <w:sz w:val="20"/>
          <w:szCs w:val="20"/>
        </w:rPr>
      </w:pPr>
      <w:r w:rsidRPr="001475AC">
        <w:rPr>
          <w:rFonts w:ascii="Arial Narrow" w:hAnsi="Arial Narrow"/>
          <w:b/>
          <w:sz w:val="20"/>
          <w:szCs w:val="20"/>
        </w:rPr>
        <w:t>OCTAVA</w:t>
      </w:r>
      <w:r w:rsidRPr="001475AC">
        <w:rPr>
          <w:rFonts w:ascii="Arial Narrow" w:hAnsi="Arial Narrow"/>
          <w:b/>
          <w:spacing w:val="-2"/>
          <w:sz w:val="20"/>
          <w:szCs w:val="20"/>
        </w:rPr>
        <w:t xml:space="preserve">. - </w:t>
      </w:r>
      <w:r w:rsidRPr="001475AC">
        <w:rPr>
          <w:rFonts w:ascii="Arial Narrow" w:hAnsi="Arial Narrow"/>
          <w:b/>
          <w:sz w:val="20"/>
          <w:szCs w:val="20"/>
        </w:rPr>
        <w:t xml:space="preserve">Caducidad. EL INSTITUTO, </w:t>
      </w:r>
      <w:r w:rsidRPr="001475AC">
        <w:rPr>
          <w:rFonts w:ascii="Arial Narrow" w:hAnsi="Arial Narrow"/>
          <w:sz w:val="20"/>
          <w:szCs w:val="20"/>
        </w:rPr>
        <w:t xml:space="preserve">podrá declarar la caducidad si se presentan algunos de los hechos constitutivos del incumplimiento de las obligaciones a cargo del contratista, que afecta de manera grave y directa la ejecución del contrato, y evidencie que puede conducir a su paralización: La Entidad por acto administrativo debidamente motivado lo dará por terminado y ordenará su liquidación en el estado en que se encuentre. </w:t>
      </w:r>
      <w:r w:rsidRPr="001475AC">
        <w:rPr>
          <w:rFonts w:ascii="Arial Narrow" w:hAnsi="Arial Narrow"/>
          <w:b/>
          <w:spacing w:val="-2"/>
          <w:sz w:val="20"/>
          <w:szCs w:val="20"/>
        </w:rPr>
        <w:t>NOVENA.</w:t>
      </w:r>
      <w:r w:rsidRPr="001475AC">
        <w:rPr>
          <w:rFonts w:ascii="Arial Narrow" w:hAnsi="Arial Narrow"/>
          <w:b/>
          <w:sz w:val="20"/>
          <w:szCs w:val="20"/>
        </w:rPr>
        <w:t xml:space="preserve"> - Efectos de la Caducidad. </w:t>
      </w:r>
      <w:r w:rsidRPr="001475AC">
        <w:rPr>
          <w:rFonts w:ascii="Arial Narrow" w:hAnsi="Arial Narrow"/>
          <w:sz w:val="20"/>
          <w:szCs w:val="20"/>
        </w:rPr>
        <w:t>Declarada la caducidad, no habrá lugar a la indemnización para el contratista, quien se hará acreedor a las sanciones e inhabilidades previstas en las Leyes 80 de 1993 y 1474 de 2011 y demás normas que consagren las modifiquen o adicionen.</w:t>
      </w:r>
      <w:r w:rsidRPr="001475AC">
        <w:rPr>
          <w:rFonts w:ascii="Arial Narrow" w:hAnsi="Arial Narrow"/>
          <w:spacing w:val="-2"/>
          <w:sz w:val="20"/>
          <w:szCs w:val="20"/>
        </w:rPr>
        <w:t xml:space="preserve"> </w:t>
      </w:r>
      <w:r w:rsidRPr="001475AC">
        <w:rPr>
          <w:rFonts w:ascii="Arial Narrow" w:hAnsi="Arial Narrow"/>
          <w:b/>
          <w:spacing w:val="-2"/>
          <w:sz w:val="20"/>
          <w:szCs w:val="20"/>
        </w:rPr>
        <w:t xml:space="preserve">DECIMA Multas. </w:t>
      </w:r>
      <w:r w:rsidRPr="001475AC">
        <w:rPr>
          <w:rFonts w:ascii="Arial Narrow" w:hAnsi="Arial Narrow"/>
          <w:spacing w:val="-2"/>
          <w:sz w:val="20"/>
          <w:szCs w:val="20"/>
        </w:rPr>
        <w:t>- De conformidad con el numeral 2° del artículo 4° de la ley 80 de 1993, y el Artículo 17 de la Ley 1150 de 2007, EL ITM, adelantará las gestiones necesarias para el reconocimiento y cobro de las sanciones pecuniarias para efectos de la presente contratación de la siguiente manera:</w:t>
      </w:r>
    </w:p>
    <w:p w14:paraId="28B9C4D0" w14:textId="77777777" w:rsidR="00F71E38" w:rsidRPr="001475AC" w:rsidRDefault="00F71E38" w:rsidP="00F71E38">
      <w:pPr>
        <w:jc w:val="both"/>
        <w:rPr>
          <w:rFonts w:ascii="Arial Narrow" w:hAnsi="Arial Narrow"/>
          <w:spacing w:val="-2"/>
          <w:sz w:val="20"/>
          <w:szCs w:val="20"/>
        </w:rPr>
      </w:pPr>
      <w:r w:rsidRPr="001475AC">
        <w:rPr>
          <w:rFonts w:ascii="Arial Narrow" w:hAnsi="Arial Narrow"/>
          <w:spacing w:val="-2"/>
          <w:sz w:val="20"/>
          <w:szCs w:val="20"/>
        </w:rPr>
        <w:t>a. En caso de mora o incumplimiento parcial de las obligaciones adquiridas por EL CONTRATISTA adjudicatario sin perjuicio de la declaratoria de la caducidad del Contrato. EL ITM podrá mediante resolución imponer multas diarias equivalentes al cuatro por mil (4x1000) del valor del Contrato por cada día de mora o de incumplimiento total.</w:t>
      </w:r>
    </w:p>
    <w:p w14:paraId="79C03786" w14:textId="77777777" w:rsidR="00F71E38" w:rsidRPr="001475AC" w:rsidRDefault="00F71E38" w:rsidP="00F71E38">
      <w:pPr>
        <w:jc w:val="both"/>
        <w:rPr>
          <w:rFonts w:ascii="Arial Narrow" w:hAnsi="Arial Narrow"/>
          <w:spacing w:val="-2"/>
          <w:sz w:val="20"/>
          <w:szCs w:val="20"/>
        </w:rPr>
      </w:pPr>
      <w:r w:rsidRPr="001475AC">
        <w:rPr>
          <w:rFonts w:ascii="Arial Narrow" w:hAnsi="Arial Narrow"/>
          <w:spacing w:val="-2"/>
          <w:sz w:val="20"/>
          <w:szCs w:val="20"/>
        </w:rPr>
        <w:t>b. En caso de incumplimiento del término para legalizar debidamente el contrato (8 días hábiles a partir de la suscripción del Contrato), se impondrá una multa del 0.5% del valor del Contrato por cada día de retraso.</w:t>
      </w:r>
    </w:p>
    <w:p w14:paraId="5E1F1952" w14:textId="77777777" w:rsidR="00F71E38" w:rsidRPr="001475AC" w:rsidRDefault="00F71E38" w:rsidP="00F71E38">
      <w:pPr>
        <w:jc w:val="both"/>
        <w:rPr>
          <w:rFonts w:ascii="Arial Narrow" w:hAnsi="Arial Narrow"/>
          <w:spacing w:val="-2"/>
          <w:sz w:val="20"/>
          <w:szCs w:val="20"/>
        </w:rPr>
      </w:pPr>
      <w:r w:rsidRPr="001475AC">
        <w:rPr>
          <w:rFonts w:ascii="Arial Narrow" w:hAnsi="Arial Narrow"/>
          <w:spacing w:val="-2"/>
          <w:sz w:val="20"/>
          <w:szCs w:val="20"/>
        </w:rPr>
        <w:t xml:space="preserve">c. Por incumplimiento en la obligación de iniciar la ejecución del Contrato </w:t>
      </w:r>
      <w:proofErr w:type="gramStart"/>
      <w:r w:rsidRPr="001475AC">
        <w:rPr>
          <w:rFonts w:ascii="Arial Narrow" w:hAnsi="Arial Narrow"/>
          <w:spacing w:val="-2"/>
          <w:sz w:val="20"/>
          <w:szCs w:val="20"/>
        </w:rPr>
        <w:t>de acuerdo a</w:t>
      </w:r>
      <w:proofErr w:type="gramEnd"/>
      <w:r w:rsidRPr="001475AC">
        <w:rPr>
          <w:rFonts w:ascii="Arial Narrow" w:hAnsi="Arial Narrow"/>
          <w:spacing w:val="-2"/>
          <w:sz w:val="20"/>
          <w:szCs w:val="20"/>
        </w:rPr>
        <w:t xml:space="preserve"> la fecha señalada en el acta de iniciación por un valor del 0.5% del valor del Contrato por cada día de retraso.</w:t>
      </w:r>
    </w:p>
    <w:p w14:paraId="6A1B528D" w14:textId="77777777" w:rsidR="00F71E38" w:rsidRPr="001475AC" w:rsidRDefault="00F71E38" w:rsidP="00F71E38">
      <w:pPr>
        <w:jc w:val="both"/>
        <w:rPr>
          <w:rFonts w:ascii="Arial Narrow" w:hAnsi="Arial Narrow"/>
          <w:spacing w:val="-2"/>
          <w:sz w:val="20"/>
          <w:szCs w:val="20"/>
        </w:rPr>
      </w:pPr>
      <w:r w:rsidRPr="001475AC">
        <w:rPr>
          <w:rFonts w:ascii="Arial Narrow" w:hAnsi="Arial Narrow"/>
          <w:spacing w:val="-2"/>
          <w:sz w:val="20"/>
          <w:szCs w:val="20"/>
        </w:rPr>
        <w:t>d. Por el incumplimiento en el plazo inicialmente pactado en el contrato por un valor del 1% del valor del Contrato por cada día de retraso injustificado.</w:t>
      </w:r>
    </w:p>
    <w:p w14:paraId="353ADD6A" w14:textId="77777777" w:rsidR="00F71E38" w:rsidRPr="001475AC" w:rsidRDefault="00F71E38" w:rsidP="00F71E38">
      <w:pPr>
        <w:jc w:val="both"/>
        <w:rPr>
          <w:rFonts w:ascii="Arial Narrow" w:hAnsi="Arial Narrow"/>
          <w:spacing w:val="-2"/>
          <w:sz w:val="20"/>
          <w:szCs w:val="20"/>
        </w:rPr>
      </w:pPr>
      <w:r w:rsidRPr="001475AC">
        <w:rPr>
          <w:rFonts w:ascii="Arial Narrow" w:hAnsi="Arial Narrow"/>
          <w:spacing w:val="-2"/>
          <w:sz w:val="20"/>
          <w:szCs w:val="20"/>
        </w:rPr>
        <w:t xml:space="preserve">Para la imposición de multas y declaratoria de incumplimiento del contrato, el ITM dará aplicación al procedimiento establecido por el artículo 86 de la Ley 1474 de 2011, el cual establece: </w:t>
      </w:r>
    </w:p>
    <w:p w14:paraId="2E4CFE74" w14:textId="77777777" w:rsidR="00F71E38" w:rsidRPr="001475AC" w:rsidRDefault="00F71E38" w:rsidP="00F71E38">
      <w:pPr>
        <w:jc w:val="both"/>
        <w:rPr>
          <w:rFonts w:ascii="Arial Narrow" w:hAnsi="Arial Narrow"/>
          <w:spacing w:val="-2"/>
          <w:sz w:val="20"/>
          <w:szCs w:val="20"/>
        </w:rPr>
      </w:pPr>
      <w:r w:rsidRPr="001475AC">
        <w:rPr>
          <w:rFonts w:ascii="Arial Narrow" w:hAnsi="Arial Narrow"/>
          <w:spacing w:val="-2"/>
          <w:sz w:val="20"/>
          <w:szCs w:val="20"/>
        </w:rPr>
        <w:t xml:space="preserve">“Las entidades sometidas al Estatuto General de Contratación de la Administración Pública podrán declarar el incumplimiento, cuantificando los perjuicios </w:t>
      </w:r>
      <w:proofErr w:type="gramStart"/>
      <w:r w:rsidRPr="001475AC">
        <w:rPr>
          <w:rFonts w:ascii="Arial Narrow" w:hAnsi="Arial Narrow"/>
          <w:spacing w:val="-2"/>
          <w:sz w:val="20"/>
          <w:szCs w:val="20"/>
        </w:rPr>
        <w:t>del mismo</w:t>
      </w:r>
      <w:proofErr w:type="gramEnd"/>
      <w:r w:rsidRPr="001475AC">
        <w:rPr>
          <w:rFonts w:ascii="Arial Narrow" w:hAnsi="Arial Narrow"/>
          <w:spacing w:val="-2"/>
          <w:sz w:val="20"/>
          <w:szCs w:val="20"/>
        </w:rPr>
        <w:t>, imponer las multas y sanciones pactadas en el contrato, y hacer efectiva la cláusula penal. Para tal efecto observarán el siguiente procedimiento:</w:t>
      </w:r>
    </w:p>
    <w:p w14:paraId="5ACA84E7" w14:textId="77777777" w:rsidR="00F71E38" w:rsidRPr="001475AC" w:rsidRDefault="00F71E38" w:rsidP="00F71E38">
      <w:pPr>
        <w:jc w:val="both"/>
        <w:rPr>
          <w:rFonts w:ascii="Arial Narrow" w:hAnsi="Arial Narrow"/>
          <w:spacing w:val="-2"/>
          <w:sz w:val="20"/>
          <w:szCs w:val="20"/>
        </w:rPr>
      </w:pPr>
      <w:r w:rsidRPr="001475AC">
        <w:rPr>
          <w:rFonts w:ascii="Arial Narrow" w:hAnsi="Arial Narrow"/>
          <w:spacing w:val="-2"/>
          <w:sz w:val="20"/>
          <w:szCs w:val="20"/>
        </w:rPr>
        <w:t>a.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265966D0" w14:textId="77777777" w:rsidR="00F71E38" w:rsidRPr="001475AC" w:rsidRDefault="00F71E38" w:rsidP="00F71E38">
      <w:pPr>
        <w:jc w:val="both"/>
        <w:rPr>
          <w:rFonts w:ascii="Arial Narrow" w:hAnsi="Arial Narrow"/>
          <w:spacing w:val="-2"/>
          <w:sz w:val="20"/>
          <w:szCs w:val="20"/>
        </w:rPr>
      </w:pPr>
      <w:r w:rsidRPr="001475AC">
        <w:rPr>
          <w:rFonts w:ascii="Arial Narrow" w:hAnsi="Arial Narrow"/>
          <w:spacing w:val="-2"/>
          <w:sz w:val="20"/>
          <w:szCs w:val="20"/>
        </w:rPr>
        <w:t xml:space="preserve">b. En desarrollo de la audiencia, el jefe de la entidad o su </w:t>
      </w:r>
      <w:proofErr w:type="gramStart"/>
      <w:r w:rsidRPr="001475AC">
        <w:rPr>
          <w:rFonts w:ascii="Arial Narrow" w:hAnsi="Arial Narrow"/>
          <w:spacing w:val="-2"/>
          <w:sz w:val="20"/>
          <w:szCs w:val="20"/>
        </w:rPr>
        <w:t>delegado,</w:t>
      </w:r>
      <w:proofErr w:type="gramEnd"/>
      <w:r w:rsidRPr="001475AC">
        <w:rPr>
          <w:rFonts w:ascii="Arial Narrow" w:hAnsi="Arial Narrow"/>
          <w:spacing w:val="-2"/>
          <w:sz w:val="20"/>
          <w:szCs w:val="20"/>
        </w:rPr>
        <w:t xml:space="preserve">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14:paraId="4ECA0BAF" w14:textId="77777777" w:rsidR="00F71E38" w:rsidRPr="001475AC" w:rsidRDefault="00F71E38" w:rsidP="00F71E38">
      <w:pPr>
        <w:jc w:val="both"/>
        <w:rPr>
          <w:rFonts w:ascii="Arial Narrow" w:hAnsi="Arial Narrow"/>
          <w:spacing w:val="-2"/>
          <w:sz w:val="20"/>
          <w:szCs w:val="20"/>
        </w:rPr>
      </w:pPr>
      <w:r w:rsidRPr="001475AC">
        <w:rPr>
          <w:rFonts w:ascii="Arial Narrow" w:hAnsi="Arial Narrow"/>
          <w:spacing w:val="-2"/>
          <w:sz w:val="20"/>
          <w:szCs w:val="20"/>
        </w:rPr>
        <w:t xml:space="preserve">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w:t>
      </w:r>
    </w:p>
    <w:p w14:paraId="382F1569" w14:textId="77777777" w:rsidR="00F71E38" w:rsidRPr="001475AC" w:rsidRDefault="00F71E38" w:rsidP="00F71E38">
      <w:pPr>
        <w:jc w:val="both"/>
        <w:rPr>
          <w:rFonts w:ascii="Arial Narrow" w:hAnsi="Arial Narrow"/>
          <w:spacing w:val="-2"/>
          <w:sz w:val="20"/>
          <w:szCs w:val="20"/>
        </w:rPr>
      </w:pPr>
      <w:r w:rsidRPr="001475AC">
        <w:rPr>
          <w:rFonts w:ascii="Arial Narrow" w:hAnsi="Arial Narrow"/>
          <w:spacing w:val="-2"/>
          <w:sz w:val="20"/>
          <w:szCs w:val="20"/>
        </w:rPr>
        <w:t xml:space="preserve">Contra la decisión así proferida sólo procede el recurso de reposición que se interpondrá, sustentará y decidirá en la misma audiencia. La decisión sobre el recurso se entenderá notificada en la misma audiencia. </w:t>
      </w:r>
    </w:p>
    <w:p w14:paraId="01553903" w14:textId="77777777" w:rsidR="00F71E38" w:rsidRPr="001475AC" w:rsidRDefault="00F71E38" w:rsidP="00F71E38">
      <w:pPr>
        <w:jc w:val="both"/>
        <w:rPr>
          <w:rFonts w:ascii="Arial Narrow" w:hAnsi="Arial Narrow"/>
          <w:spacing w:val="-2"/>
          <w:sz w:val="20"/>
          <w:szCs w:val="20"/>
        </w:rPr>
      </w:pPr>
      <w:r w:rsidRPr="001475AC">
        <w:rPr>
          <w:rFonts w:ascii="Arial Narrow" w:hAnsi="Arial Narrow"/>
          <w:spacing w:val="-2"/>
          <w:sz w:val="20"/>
          <w:szCs w:val="20"/>
        </w:rPr>
        <w:t xml:space="preserve">d. En cualquier momento del desarrollo de la audiencia, el jefe de la entidad o su </w:t>
      </w:r>
      <w:proofErr w:type="gramStart"/>
      <w:r w:rsidRPr="001475AC">
        <w:rPr>
          <w:rFonts w:ascii="Arial Narrow" w:hAnsi="Arial Narrow"/>
          <w:spacing w:val="-2"/>
          <w:sz w:val="20"/>
          <w:szCs w:val="20"/>
        </w:rPr>
        <w:t>delegado,</w:t>
      </w:r>
      <w:proofErr w:type="gramEnd"/>
      <w:r w:rsidRPr="001475AC">
        <w:rPr>
          <w:rFonts w:ascii="Arial Narrow" w:hAnsi="Arial Narrow"/>
          <w:spacing w:val="-2"/>
          <w:sz w:val="20"/>
          <w:szCs w:val="20"/>
        </w:rPr>
        <w:t xml:space="preserve">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adoptar la decisión, se señalará fecha y hora para reanudar la audiencia. La entidad podrá dar por terminado el procedimiento en cualquier momento, si por algún medio tiene conocimiento de la cesación de situación de incumplimiento”</w:t>
      </w:r>
    </w:p>
    <w:p w14:paraId="3D78CFBA" w14:textId="77777777" w:rsidR="00F71E38" w:rsidRPr="00FF5EA9" w:rsidRDefault="00F71E38" w:rsidP="00F71E38">
      <w:pPr>
        <w:tabs>
          <w:tab w:val="left" w:pos="709"/>
        </w:tabs>
        <w:jc w:val="both"/>
        <w:rPr>
          <w:rFonts w:ascii="Arial Narrow" w:hAnsi="Arial Narrow" w:cs="Calibri"/>
          <w:sz w:val="20"/>
          <w:szCs w:val="20"/>
        </w:rPr>
      </w:pPr>
      <w:r w:rsidRPr="001475AC">
        <w:rPr>
          <w:rFonts w:ascii="Arial Narrow" w:hAnsi="Arial Narrow"/>
          <w:spacing w:val="-2"/>
          <w:sz w:val="20"/>
          <w:szCs w:val="20"/>
        </w:rPr>
        <w:t xml:space="preserve">El valor de las multas y la cláusula penal pecuniaria será </w:t>
      </w:r>
      <w:proofErr w:type="gramStart"/>
      <w:r w:rsidRPr="001475AC">
        <w:rPr>
          <w:rFonts w:ascii="Arial Narrow" w:hAnsi="Arial Narrow"/>
          <w:spacing w:val="-2"/>
          <w:sz w:val="20"/>
          <w:szCs w:val="20"/>
        </w:rPr>
        <w:t>impuesta</w:t>
      </w:r>
      <w:proofErr w:type="gramEnd"/>
      <w:r w:rsidRPr="001475AC">
        <w:rPr>
          <w:rFonts w:ascii="Arial Narrow" w:hAnsi="Arial Narrow"/>
          <w:spacing w:val="-2"/>
          <w:sz w:val="20"/>
          <w:szCs w:val="20"/>
        </w:rPr>
        <w:t xml:space="preserve"> por el Instituto Tecnológico Metropolitano, mediante resolución motivada. Una vez ejecutoriados los actos administrativos que la impongan serán cobrados con cargo a la garantía de cumplimiento del contrato, de conformidad con lo establecido por el decreto 1082 de 2015, o en su defecto, podrán ser descontados dichos valores de los saldos adeudados al CONTRATISTA o en el proceso de liquidación del saldo no pagado, de conformidad con lo dispuesto en el artículo 17, parágrafo de la ley 1150 de 2007. Si no fuere posible lo anterior, se cobrará vía jurisdicción coactiva o acudiendo a la vía judicial correspondiente.  La Resolución, mediante la cual se hace efectiva la multa o multas, se notificará al CONTRATISTA y a la Compañía Aseguradora de conformidad con lo señalado en los artículos 44 y 45 del Código Contencioso Administrativo. </w:t>
      </w:r>
      <w:r w:rsidRPr="001475AC">
        <w:rPr>
          <w:rFonts w:ascii="Arial Narrow" w:hAnsi="Arial Narrow"/>
          <w:b/>
          <w:spacing w:val="-2"/>
          <w:sz w:val="20"/>
          <w:szCs w:val="20"/>
        </w:rPr>
        <w:t>DECIMA PRIMERA. - Cláusula Penal Pecuniaria.</w:t>
      </w:r>
      <w:r w:rsidRPr="001475AC">
        <w:rPr>
          <w:rFonts w:ascii="Arial Narrow" w:hAnsi="Arial Narrow"/>
          <w:spacing w:val="-2"/>
          <w:sz w:val="20"/>
          <w:szCs w:val="20"/>
        </w:rPr>
        <w:t xml:space="preserve"> Sin perjuicio de lo dispuesto en las cláusulas anteriores, </w:t>
      </w:r>
      <w:r w:rsidRPr="001475AC">
        <w:rPr>
          <w:rFonts w:ascii="Arial Narrow" w:hAnsi="Arial Narrow"/>
          <w:b/>
          <w:spacing w:val="-2"/>
          <w:sz w:val="20"/>
          <w:szCs w:val="20"/>
        </w:rPr>
        <w:t>EL INSTITUTO</w:t>
      </w:r>
      <w:r w:rsidRPr="001475AC">
        <w:rPr>
          <w:rFonts w:ascii="Arial Narrow" w:hAnsi="Arial Narrow"/>
          <w:spacing w:val="-2"/>
          <w:sz w:val="20"/>
          <w:szCs w:val="20"/>
        </w:rPr>
        <w:t xml:space="preserve"> podrá imponer al </w:t>
      </w:r>
      <w:r w:rsidRPr="001475AC">
        <w:rPr>
          <w:rFonts w:ascii="Arial Narrow" w:hAnsi="Arial Narrow"/>
          <w:b/>
          <w:spacing w:val="-2"/>
          <w:sz w:val="20"/>
          <w:szCs w:val="20"/>
        </w:rPr>
        <w:t>CONTRATISTA</w:t>
      </w:r>
      <w:r w:rsidRPr="001475AC">
        <w:rPr>
          <w:rFonts w:ascii="Arial Narrow" w:hAnsi="Arial Narrow"/>
          <w:spacing w:val="-2"/>
          <w:sz w:val="20"/>
          <w:szCs w:val="20"/>
        </w:rPr>
        <w:t xml:space="preserve">, en caso de declaratoria de caducidad o de incumplimiento como pena, una suma equivalente al diez por ciento (10%) del valor del contrato. El valor de la cláusula penal que se haga </w:t>
      </w:r>
      <w:proofErr w:type="gramStart"/>
      <w:r w:rsidRPr="001475AC">
        <w:rPr>
          <w:rFonts w:ascii="Arial Narrow" w:hAnsi="Arial Narrow"/>
          <w:spacing w:val="-2"/>
          <w:sz w:val="20"/>
          <w:szCs w:val="20"/>
        </w:rPr>
        <w:t>efectiva,</w:t>
      </w:r>
      <w:proofErr w:type="gramEnd"/>
      <w:r w:rsidRPr="001475AC">
        <w:rPr>
          <w:rFonts w:ascii="Arial Narrow" w:hAnsi="Arial Narrow"/>
          <w:spacing w:val="-2"/>
          <w:sz w:val="20"/>
          <w:szCs w:val="20"/>
        </w:rPr>
        <w:t xml:space="preserve"> se considera como pago parcial pero definitivo de los perjuicios causados al </w:t>
      </w:r>
      <w:r w:rsidRPr="001475AC">
        <w:rPr>
          <w:rFonts w:ascii="Arial Narrow" w:hAnsi="Arial Narrow"/>
          <w:b/>
          <w:spacing w:val="-2"/>
          <w:sz w:val="20"/>
          <w:szCs w:val="20"/>
        </w:rPr>
        <w:t>INSTITUTO. DECIMA SEGUNDA. - De la Aplicación de la multa y la Cláusula Penal Pecuniaria.</w:t>
      </w:r>
      <w:r w:rsidRPr="001475AC">
        <w:rPr>
          <w:rFonts w:ascii="Arial Narrow" w:hAnsi="Arial Narrow"/>
          <w:spacing w:val="-2"/>
          <w:sz w:val="20"/>
          <w:szCs w:val="20"/>
        </w:rPr>
        <w:t xml:space="preserve"> Una vez ejecutoriados los actos administrativos que la imponen podrán ser tomados dichos valores del saldo a favor del </w:t>
      </w:r>
      <w:r w:rsidRPr="001475AC">
        <w:rPr>
          <w:rFonts w:ascii="Arial Narrow" w:hAnsi="Arial Narrow"/>
          <w:b/>
          <w:spacing w:val="-2"/>
          <w:sz w:val="20"/>
          <w:szCs w:val="20"/>
        </w:rPr>
        <w:t>CONTRATISTA</w:t>
      </w:r>
      <w:r w:rsidRPr="001475AC">
        <w:rPr>
          <w:rFonts w:ascii="Arial Narrow" w:hAnsi="Arial Narrow"/>
          <w:spacing w:val="-2"/>
          <w:sz w:val="20"/>
          <w:szCs w:val="20"/>
        </w:rPr>
        <w:t xml:space="preserve"> o de las garantías constituidas. Si no fuere posible lo anterior, se cobrará por jurisdicción coactiva.</w:t>
      </w:r>
      <w:r w:rsidRPr="001475AC">
        <w:rPr>
          <w:rFonts w:ascii="Arial Narrow" w:hAnsi="Arial Narrow"/>
          <w:b/>
          <w:spacing w:val="-2"/>
          <w:sz w:val="20"/>
          <w:szCs w:val="20"/>
        </w:rPr>
        <w:t xml:space="preserve"> DECIMA TERCERA. - Cesión del Contrato.</w:t>
      </w:r>
      <w:r w:rsidRPr="001475AC">
        <w:rPr>
          <w:rFonts w:ascii="Arial Narrow" w:hAnsi="Arial Narrow"/>
          <w:spacing w:val="-2"/>
          <w:sz w:val="20"/>
          <w:szCs w:val="20"/>
        </w:rPr>
        <w:t xml:space="preserve"> Los contratos estatales son "</w:t>
      </w:r>
      <w:proofErr w:type="spellStart"/>
      <w:r w:rsidRPr="001475AC">
        <w:rPr>
          <w:rFonts w:ascii="Arial Narrow" w:hAnsi="Arial Narrow"/>
          <w:spacing w:val="-2"/>
          <w:sz w:val="20"/>
          <w:szCs w:val="20"/>
        </w:rPr>
        <w:t>intuitu</w:t>
      </w:r>
      <w:proofErr w:type="spellEnd"/>
      <w:r w:rsidRPr="001475AC">
        <w:rPr>
          <w:rFonts w:ascii="Arial Narrow" w:hAnsi="Arial Narrow"/>
          <w:spacing w:val="-2"/>
          <w:sz w:val="20"/>
          <w:szCs w:val="20"/>
        </w:rPr>
        <w:t xml:space="preserve"> </w:t>
      </w:r>
      <w:proofErr w:type="spellStart"/>
      <w:r w:rsidRPr="001475AC">
        <w:rPr>
          <w:rFonts w:ascii="Arial Narrow" w:hAnsi="Arial Narrow"/>
          <w:spacing w:val="-2"/>
          <w:sz w:val="20"/>
          <w:szCs w:val="20"/>
        </w:rPr>
        <w:t>personae</w:t>
      </w:r>
      <w:proofErr w:type="spellEnd"/>
      <w:r w:rsidRPr="001475AC">
        <w:rPr>
          <w:rFonts w:ascii="Arial Narrow" w:hAnsi="Arial Narrow"/>
          <w:spacing w:val="-2"/>
          <w:sz w:val="20"/>
          <w:szCs w:val="20"/>
        </w:rPr>
        <w:t xml:space="preserve">" </w:t>
      </w:r>
      <w:proofErr w:type="gramStart"/>
      <w:r w:rsidRPr="001475AC">
        <w:rPr>
          <w:rFonts w:ascii="Arial Narrow" w:hAnsi="Arial Narrow"/>
          <w:spacing w:val="-2"/>
          <w:sz w:val="20"/>
          <w:szCs w:val="20"/>
        </w:rPr>
        <w:t>y</w:t>
      </w:r>
      <w:proofErr w:type="gramEnd"/>
      <w:r w:rsidRPr="001475AC">
        <w:rPr>
          <w:rFonts w:ascii="Arial Narrow" w:hAnsi="Arial Narrow"/>
          <w:spacing w:val="-2"/>
          <w:sz w:val="20"/>
          <w:szCs w:val="20"/>
        </w:rPr>
        <w:t xml:space="preserve"> en consecuencia, una vez celebrados no podrán cederse en caso contrario deberá realizar mediante acto administrativo debidamente sustentado. </w:t>
      </w:r>
      <w:r w:rsidRPr="001475AC">
        <w:rPr>
          <w:rFonts w:ascii="Arial Narrow" w:hAnsi="Arial Narrow"/>
          <w:b/>
          <w:spacing w:val="-2"/>
          <w:sz w:val="20"/>
          <w:szCs w:val="20"/>
        </w:rPr>
        <w:t xml:space="preserve">DECIMA CUARTA. - Repercusiones </w:t>
      </w:r>
      <w:proofErr w:type="gramStart"/>
      <w:r w:rsidRPr="001475AC">
        <w:rPr>
          <w:rFonts w:ascii="Arial Narrow" w:hAnsi="Arial Narrow"/>
          <w:b/>
          <w:spacing w:val="-2"/>
          <w:sz w:val="20"/>
          <w:szCs w:val="20"/>
        </w:rPr>
        <w:t>laborales.-</w:t>
      </w:r>
      <w:proofErr w:type="gramEnd"/>
      <w:r w:rsidRPr="001475AC">
        <w:rPr>
          <w:rFonts w:ascii="Arial Narrow" w:hAnsi="Arial Narrow"/>
          <w:b/>
          <w:spacing w:val="-2"/>
          <w:sz w:val="20"/>
          <w:szCs w:val="20"/>
        </w:rPr>
        <w:t xml:space="preserve"> EL CONTRATISTA </w:t>
      </w:r>
      <w:r w:rsidRPr="001475AC">
        <w:rPr>
          <w:rFonts w:ascii="Arial Narrow" w:hAnsi="Arial Narrow"/>
          <w:spacing w:val="-2"/>
          <w:sz w:val="20"/>
          <w:szCs w:val="20"/>
        </w:rPr>
        <w:t xml:space="preserve">se obliga a título de contratista independiente. </w:t>
      </w:r>
      <w:r w:rsidRPr="001475AC">
        <w:rPr>
          <w:rFonts w:ascii="Arial Narrow" w:hAnsi="Arial Narrow"/>
          <w:b/>
          <w:spacing w:val="-2"/>
          <w:sz w:val="20"/>
          <w:szCs w:val="20"/>
        </w:rPr>
        <w:t xml:space="preserve">EL INSTITUTO </w:t>
      </w:r>
      <w:r w:rsidRPr="001475AC">
        <w:rPr>
          <w:rFonts w:ascii="Arial Narrow" w:hAnsi="Arial Narrow"/>
          <w:spacing w:val="-2"/>
          <w:sz w:val="20"/>
          <w:szCs w:val="20"/>
        </w:rPr>
        <w:t xml:space="preserve">en consecuencia no adquiere ningún vínculo de carácter laboral, administrativo, con él. </w:t>
      </w:r>
      <w:r w:rsidRPr="001475AC">
        <w:rPr>
          <w:rFonts w:ascii="Arial Narrow" w:hAnsi="Arial Narrow"/>
          <w:b/>
          <w:spacing w:val="-2"/>
          <w:sz w:val="20"/>
          <w:szCs w:val="20"/>
        </w:rPr>
        <w:t xml:space="preserve">DECIMA </w:t>
      </w:r>
      <w:proofErr w:type="gramStart"/>
      <w:r w:rsidRPr="001475AC">
        <w:rPr>
          <w:rFonts w:ascii="Arial Narrow" w:hAnsi="Arial Narrow"/>
          <w:b/>
          <w:spacing w:val="-2"/>
          <w:sz w:val="20"/>
          <w:szCs w:val="20"/>
        </w:rPr>
        <w:t>QUINTA.-</w:t>
      </w:r>
      <w:proofErr w:type="gramEnd"/>
      <w:r w:rsidRPr="001475AC">
        <w:rPr>
          <w:rFonts w:ascii="Arial Narrow" w:hAnsi="Arial Narrow"/>
          <w:b/>
          <w:spacing w:val="-2"/>
          <w:sz w:val="20"/>
          <w:szCs w:val="20"/>
        </w:rPr>
        <w:t xml:space="preserve"> Inhabilidades e incompatibilidades. </w:t>
      </w:r>
      <w:r w:rsidRPr="001475AC">
        <w:rPr>
          <w:rFonts w:ascii="Arial Narrow" w:hAnsi="Arial Narrow"/>
          <w:spacing w:val="-2"/>
          <w:sz w:val="20"/>
          <w:szCs w:val="20"/>
        </w:rPr>
        <w:t xml:space="preserve">El presente contrato está sujeto a las inhabilidades e incompatibilidades contempladas en las Leyes 80 de 1993 y 1474 de 2011.  </w:t>
      </w:r>
      <w:r w:rsidRPr="001475AC">
        <w:rPr>
          <w:rFonts w:ascii="Arial Narrow" w:hAnsi="Arial Narrow"/>
          <w:b/>
          <w:spacing w:val="-2"/>
          <w:sz w:val="20"/>
          <w:szCs w:val="20"/>
        </w:rPr>
        <w:t xml:space="preserve">EL CONTRATISTA, </w:t>
      </w:r>
      <w:r w:rsidRPr="001475AC">
        <w:rPr>
          <w:rFonts w:ascii="Arial Narrow" w:hAnsi="Arial Narrow"/>
          <w:spacing w:val="-2"/>
          <w:sz w:val="20"/>
          <w:szCs w:val="20"/>
        </w:rPr>
        <w:t xml:space="preserve">para todos los efectos legales de este contrato, declara bajo la gravedad de juramento que no está incluido dentro de dichas inhabilidades e incompatibilidades legales. </w:t>
      </w:r>
      <w:r w:rsidRPr="001475AC">
        <w:rPr>
          <w:rFonts w:ascii="Arial Narrow" w:hAnsi="Arial Narrow"/>
          <w:b/>
          <w:spacing w:val="-2"/>
          <w:sz w:val="20"/>
          <w:szCs w:val="20"/>
        </w:rPr>
        <w:t xml:space="preserve">DECIMA </w:t>
      </w:r>
      <w:proofErr w:type="gramStart"/>
      <w:r w:rsidRPr="001475AC">
        <w:rPr>
          <w:rFonts w:ascii="Arial Narrow" w:hAnsi="Arial Narrow"/>
          <w:b/>
          <w:spacing w:val="-2"/>
          <w:sz w:val="20"/>
          <w:szCs w:val="20"/>
        </w:rPr>
        <w:t>SEXTA.-</w:t>
      </w:r>
      <w:proofErr w:type="gramEnd"/>
      <w:r w:rsidRPr="001475AC">
        <w:rPr>
          <w:rFonts w:ascii="Arial Narrow" w:hAnsi="Arial Narrow"/>
          <w:b/>
          <w:spacing w:val="-2"/>
          <w:sz w:val="20"/>
          <w:szCs w:val="20"/>
        </w:rPr>
        <w:t xml:space="preserve"> Vigilancia. </w:t>
      </w:r>
      <w:r w:rsidRPr="001475AC">
        <w:rPr>
          <w:rFonts w:ascii="Arial Narrow" w:hAnsi="Arial Narrow"/>
          <w:spacing w:val="-2"/>
          <w:sz w:val="20"/>
          <w:szCs w:val="20"/>
        </w:rPr>
        <w:t xml:space="preserve">El desarrollo de este contrato se ejecutará bajo la vigilancia y supervisión de la </w:t>
      </w:r>
      <w:proofErr w:type="spellStart"/>
      <w:r w:rsidRPr="001475AC">
        <w:rPr>
          <w:rFonts w:ascii="Arial Narrow" w:hAnsi="Arial Narrow"/>
          <w:spacing w:val="-2"/>
          <w:sz w:val="20"/>
          <w:szCs w:val="20"/>
        </w:rPr>
        <w:t>xxxxxxxxx</w:t>
      </w:r>
      <w:proofErr w:type="spellEnd"/>
      <w:r w:rsidRPr="001475AC">
        <w:rPr>
          <w:rFonts w:ascii="Arial Narrow" w:hAnsi="Arial Narrow"/>
          <w:spacing w:val="-2"/>
          <w:sz w:val="20"/>
          <w:szCs w:val="20"/>
        </w:rPr>
        <w:t xml:space="preserve">, quien se obliga a informar periódicamente a la Secretaría General sobre la ejecución contractual, además de las obligaciones inherentes a la gestión de vigilancia. </w:t>
      </w:r>
      <w:r w:rsidRPr="001475AC">
        <w:rPr>
          <w:rFonts w:ascii="Arial Narrow" w:hAnsi="Arial Narrow"/>
          <w:b/>
          <w:spacing w:val="-2"/>
          <w:sz w:val="20"/>
          <w:szCs w:val="20"/>
        </w:rPr>
        <w:t>DÉCIMA SÉPTIMA. - Apropiación Presupuestal</w:t>
      </w:r>
      <w:r w:rsidRPr="001475AC">
        <w:rPr>
          <w:rFonts w:ascii="Arial Narrow" w:hAnsi="Arial Narrow"/>
          <w:spacing w:val="-2"/>
          <w:sz w:val="20"/>
          <w:szCs w:val="20"/>
        </w:rPr>
        <w:t xml:space="preserve">. El pago de las sumas de dinero que el </w:t>
      </w:r>
      <w:r w:rsidRPr="001475AC">
        <w:rPr>
          <w:rFonts w:ascii="Arial Narrow" w:hAnsi="Arial Narrow"/>
          <w:b/>
          <w:spacing w:val="-2"/>
          <w:sz w:val="20"/>
          <w:szCs w:val="20"/>
        </w:rPr>
        <w:t xml:space="preserve">INSTITUTO </w:t>
      </w:r>
      <w:r w:rsidRPr="001475AC">
        <w:rPr>
          <w:rFonts w:ascii="Arial Narrow" w:hAnsi="Arial Narrow"/>
          <w:spacing w:val="-2"/>
          <w:sz w:val="20"/>
          <w:szCs w:val="20"/>
        </w:rPr>
        <w:t xml:space="preserve">queda obligado en razón de </w:t>
      </w:r>
      <w:proofErr w:type="gramStart"/>
      <w:r w:rsidRPr="001475AC">
        <w:rPr>
          <w:rFonts w:ascii="Arial Narrow" w:hAnsi="Arial Narrow"/>
          <w:spacing w:val="-2"/>
          <w:sz w:val="20"/>
          <w:szCs w:val="20"/>
        </w:rPr>
        <w:t>éste</w:t>
      </w:r>
      <w:proofErr w:type="gramEnd"/>
      <w:r w:rsidRPr="001475AC">
        <w:rPr>
          <w:rFonts w:ascii="Arial Narrow" w:hAnsi="Arial Narrow"/>
          <w:spacing w:val="-2"/>
          <w:sz w:val="20"/>
          <w:szCs w:val="20"/>
        </w:rPr>
        <w:t xml:space="preserve"> contrato, se subordina a la apropiación presupuestal que de ellas se haga en el respectivo presupuesto. </w:t>
      </w:r>
      <w:r w:rsidRPr="001475AC">
        <w:rPr>
          <w:rFonts w:ascii="Arial Narrow" w:hAnsi="Arial Narrow"/>
          <w:b/>
          <w:spacing w:val="-2"/>
          <w:sz w:val="20"/>
          <w:szCs w:val="20"/>
        </w:rPr>
        <w:t>DÉCIMA OCTAVA. - Imputación de Gastos.</w:t>
      </w:r>
      <w:r w:rsidRPr="001475AC">
        <w:rPr>
          <w:rFonts w:ascii="Arial Narrow" w:hAnsi="Arial Narrow"/>
          <w:spacing w:val="-2"/>
          <w:sz w:val="20"/>
          <w:szCs w:val="20"/>
        </w:rPr>
        <w:t xml:space="preserve"> Los gastos que demanden la legalización del presente contrato correrán a cargo del </w:t>
      </w:r>
      <w:r w:rsidRPr="001475AC">
        <w:rPr>
          <w:rFonts w:ascii="Arial Narrow" w:hAnsi="Arial Narrow"/>
          <w:b/>
          <w:spacing w:val="-2"/>
          <w:sz w:val="20"/>
          <w:szCs w:val="20"/>
        </w:rPr>
        <w:t>CONTRATISTA</w:t>
      </w:r>
      <w:r w:rsidRPr="001475AC">
        <w:rPr>
          <w:rFonts w:ascii="Arial Narrow" w:hAnsi="Arial Narrow"/>
          <w:spacing w:val="-2"/>
          <w:sz w:val="20"/>
          <w:szCs w:val="20"/>
        </w:rPr>
        <w:t xml:space="preserve">, y los que impliquen para el </w:t>
      </w:r>
      <w:r w:rsidRPr="001475AC">
        <w:rPr>
          <w:rFonts w:ascii="Arial Narrow" w:hAnsi="Arial Narrow"/>
          <w:b/>
          <w:spacing w:val="-2"/>
          <w:sz w:val="20"/>
          <w:szCs w:val="20"/>
        </w:rPr>
        <w:t xml:space="preserve">INSTITUTO </w:t>
      </w:r>
      <w:r w:rsidRPr="001475AC">
        <w:rPr>
          <w:rFonts w:ascii="Arial Narrow" w:hAnsi="Arial Narrow"/>
          <w:spacing w:val="-2"/>
          <w:sz w:val="20"/>
          <w:szCs w:val="20"/>
        </w:rPr>
        <w:t xml:space="preserve">el cumplimiento </w:t>
      </w:r>
      <w:proofErr w:type="gramStart"/>
      <w:r w:rsidRPr="001475AC">
        <w:rPr>
          <w:rFonts w:ascii="Arial Narrow" w:hAnsi="Arial Narrow"/>
          <w:spacing w:val="-2"/>
          <w:sz w:val="20"/>
          <w:szCs w:val="20"/>
        </w:rPr>
        <w:t>del mismo</w:t>
      </w:r>
      <w:proofErr w:type="gramEnd"/>
      <w:r w:rsidRPr="001475AC">
        <w:rPr>
          <w:rFonts w:ascii="Arial Narrow" w:hAnsi="Arial Narrow"/>
          <w:spacing w:val="-2"/>
          <w:sz w:val="20"/>
          <w:szCs w:val="20"/>
        </w:rPr>
        <w:t xml:space="preserve"> durante la presente vigencia fiscal se hace con cargo al registro de compromiso No. </w:t>
      </w:r>
      <w:r w:rsidRPr="001475AC">
        <w:rPr>
          <w:rFonts w:ascii="Arial Narrow" w:hAnsi="Arial Narrow"/>
          <w:sz w:val="20"/>
          <w:szCs w:val="20"/>
        </w:rPr>
        <w:t>………………………</w:t>
      </w:r>
      <w:r w:rsidRPr="001475AC">
        <w:rPr>
          <w:rFonts w:ascii="Arial Narrow" w:hAnsi="Arial Narrow"/>
          <w:b/>
          <w:spacing w:val="-2"/>
          <w:sz w:val="20"/>
          <w:szCs w:val="20"/>
        </w:rPr>
        <w:t>,</w:t>
      </w:r>
      <w:r w:rsidRPr="001475AC">
        <w:rPr>
          <w:rFonts w:ascii="Arial Narrow" w:hAnsi="Arial Narrow"/>
          <w:spacing w:val="-2"/>
          <w:sz w:val="20"/>
          <w:szCs w:val="20"/>
        </w:rPr>
        <w:t xml:space="preserve"> el cual hace parte integral de los Anexos de </w:t>
      </w:r>
      <w:proofErr w:type="gramStart"/>
      <w:r w:rsidRPr="001475AC">
        <w:rPr>
          <w:rFonts w:ascii="Arial Narrow" w:hAnsi="Arial Narrow"/>
          <w:spacing w:val="-2"/>
          <w:sz w:val="20"/>
          <w:szCs w:val="20"/>
        </w:rPr>
        <w:t>éste</w:t>
      </w:r>
      <w:proofErr w:type="gramEnd"/>
      <w:r w:rsidRPr="001475AC">
        <w:rPr>
          <w:rFonts w:ascii="Arial Narrow" w:hAnsi="Arial Narrow"/>
          <w:spacing w:val="-2"/>
          <w:sz w:val="20"/>
          <w:szCs w:val="20"/>
        </w:rPr>
        <w:t xml:space="preserve"> contrato. </w:t>
      </w:r>
      <w:r w:rsidRPr="001475AC">
        <w:rPr>
          <w:rFonts w:ascii="Arial Narrow" w:hAnsi="Arial Narrow"/>
          <w:b/>
          <w:sz w:val="20"/>
          <w:szCs w:val="20"/>
        </w:rPr>
        <w:t>DÉCIMA NOVENA.</w:t>
      </w:r>
      <w:r w:rsidRPr="001475AC">
        <w:rPr>
          <w:rFonts w:ascii="Arial Narrow" w:hAnsi="Arial Narrow"/>
          <w:b/>
          <w:spacing w:val="-2"/>
          <w:sz w:val="20"/>
          <w:szCs w:val="20"/>
        </w:rPr>
        <w:t xml:space="preserve"> - Perfeccionamiento del Contrato. </w:t>
      </w:r>
      <w:r w:rsidRPr="001475AC">
        <w:rPr>
          <w:rFonts w:ascii="Arial Narrow" w:hAnsi="Arial Narrow"/>
          <w:spacing w:val="-2"/>
          <w:sz w:val="20"/>
          <w:szCs w:val="20"/>
        </w:rPr>
        <w:t xml:space="preserve">De conformidad con del Artículo 41 de la Ley 80 de 1993, el presente contrato se perfecciona con el acuerdo sobre el objeto y la contraprestación y la firma de este escrito. Para la ejecución se requerirá la aprobación de la existencia de la disponibilidad presupuestal correspondiente y la aprobación de las garantías. </w:t>
      </w:r>
      <w:r w:rsidRPr="001475AC">
        <w:rPr>
          <w:rFonts w:ascii="Arial Narrow" w:hAnsi="Arial Narrow"/>
          <w:b/>
          <w:sz w:val="20"/>
          <w:szCs w:val="20"/>
        </w:rPr>
        <w:t xml:space="preserve">VIGÉSIMA.  -  Certificación de pago de los Aportes a sus Empleados:  </w:t>
      </w:r>
      <w:r w:rsidRPr="001475AC">
        <w:rPr>
          <w:rFonts w:ascii="Arial Narrow" w:hAnsi="Arial Narrow"/>
          <w:sz w:val="20"/>
          <w:szCs w:val="20"/>
        </w:rPr>
        <w:t xml:space="preserve">De conformidad con el artículo 50 de la Ley 789 de 2002, el proponente persona jurídica deberá acreditar el pago de los aportes de sus empleados a los sistemas de salud, riesgos profesionales,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 durante un lapso equivalente al que exija el respectivo régimen de contratación para que se hubiera constituido la sociedad, el cual no será inferior a los seis (6) meses anteriores a la fecha de apertura de la contratación, o por el tiempo que haya existido hasta la fecha, en caso de que el proponente haya sido constituido antes de seis meses. Lo anterior también aplica para cada miembro de consorcio o unión temporal, cuando se trate de personas jurídicas. </w:t>
      </w:r>
      <w:r w:rsidRPr="001475AC">
        <w:rPr>
          <w:rFonts w:ascii="Arial Narrow" w:hAnsi="Arial Narrow"/>
          <w:b/>
          <w:sz w:val="20"/>
          <w:szCs w:val="20"/>
        </w:rPr>
        <w:t xml:space="preserve">VIGÉSIMA PRIMERA. </w:t>
      </w:r>
      <w:r w:rsidRPr="001475AC">
        <w:rPr>
          <w:rFonts w:ascii="Arial Narrow" w:hAnsi="Arial Narrow"/>
          <w:b/>
          <w:spacing w:val="-2"/>
          <w:sz w:val="20"/>
          <w:szCs w:val="20"/>
        </w:rPr>
        <w:t xml:space="preserve">Naturaleza Jurídica del contrato. </w:t>
      </w:r>
      <w:r w:rsidRPr="001475AC">
        <w:rPr>
          <w:rFonts w:ascii="Arial Narrow" w:hAnsi="Arial Narrow"/>
          <w:spacing w:val="-2"/>
          <w:sz w:val="20"/>
          <w:szCs w:val="20"/>
        </w:rPr>
        <w:t xml:space="preserve">Esta consagrado en el artículo 32 de la ley 80 de 1993 y en el Decreto 1082 de 2015 y demás normas afines con la materia, por ser un contrato de _________, no genera relación laboral, ni prestaciones sociales, además se celebra en consideración a las calidades personales del contratista. </w:t>
      </w:r>
      <w:r w:rsidRPr="001475AC">
        <w:rPr>
          <w:rFonts w:ascii="Arial Narrow" w:hAnsi="Arial Narrow"/>
          <w:b/>
          <w:sz w:val="20"/>
          <w:szCs w:val="20"/>
        </w:rPr>
        <w:t>VIGÉSIMA SEGUNDA.</w:t>
      </w:r>
      <w:r w:rsidRPr="001475AC">
        <w:rPr>
          <w:rFonts w:ascii="Arial Narrow" w:hAnsi="Arial Narrow"/>
          <w:b/>
          <w:bCs/>
          <w:sz w:val="20"/>
          <w:szCs w:val="20"/>
        </w:rPr>
        <w:t xml:space="preserve"> Cláusula de indemnidad. </w:t>
      </w:r>
      <w:r w:rsidRPr="006E6EE4">
        <w:rPr>
          <w:rFonts w:ascii="Arial Narrow" w:hAnsi="Arial Narrow" w:cs="Calibri"/>
          <w:sz w:val="20"/>
          <w:szCs w:val="20"/>
        </w:rPr>
        <w:t>EL CONTRATISTA, mantendrá indemne a EL ITM por razón de reclamos, demandas, acciones legales y costos que surjan como resultado del uso de patentes, diseños o derechos de autor que sean propiedad de terceros. Mantendrá indemne a EL ITM contra todo reclamo, demanda, acción legal y costo que pueda causarse o surgir por daños o lesiones a personas o propiedades de terceros, que tengan como causa las actuaciones de EL CONTRATISTA, sus subcontratistas o sus proveedores, cuando hubiera lugar a ello. Así como por el pago de salarios y prestaciones sociales a todo el personal vinculado y a los contratistas para la ejecución del objeto contractual, cuando a ello haya lugar. En caso de que se entable un reclamo, demanda o acción legal contra la Entidad por asuntos que según el contrato sean de responsabilidad del CONTRATISTA, éste será notificado lo más pronto posible de ellos para que por su cuenta adopte oportunamente las medidas previstas por la Ley para mantener indemne al ITM.</w:t>
      </w:r>
      <w:r>
        <w:rPr>
          <w:rFonts w:ascii="Arial Narrow" w:hAnsi="Arial Narrow" w:cs="Calibri"/>
          <w:sz w:val="20"/>
          <w:szCs w:val="20"/>
        </w:rPr>
        <w:t xml:space="preserve"> </w:t>
      </w:r>
      <w:r w:rsidRPr="006E6EE4">
        <w:rPr>
          <w:rFonts w:ascii="Arial Narrow" w:hAnsi="Arial Narrow" w:cs="Calibri"/>
          <w:sz w:val="20"/>
          <w:szCs w:val="20"/>
        </w:rPr>
        <w:t>EL CONTRATISTA será responsable ante la Entidad de todos los daños causados a los bienes propiedad del ITM, ya sea por culpa de él directamente o del personal a su servicio, y le reconocerá y pagará el valor de tales daños o procederá a repararlos debidamente a satisfacción del ITM</w:t>
      </w:r>
      <w:r w:rsidRPr="001475AC">
        <w:rPr>
          <w:rFonts w:ascii="Arial Narrow" w:hAnsi="Arial Narrow"/>
          <w:sz w:val="20"/>
          <w:szCs w:val="20"/>
        </w:rPr>
        <w:t xml:space="preserve">. </w:t>
      </w:r>
      <w:r w:rsidRPr="001475AC">
        <w:rPr>
          <w:rFonts w:ascii="Arial Narrow" w:hAnsi="Arial Narrow"/>
          <w:b/>
          <w:sz w:val="20"/>
          <w:szCs w:val="20"/>
        </w:rPr>
        <w:t>VIGÉSIMA TERCERA. -</w:t>
      </w:r>
      <w:r w:rsidRPr="001475AC">
        <w:rPr>
          <w:rFonts w:ascii="Arial Narrow" w:hAnsi="Arial Narrow"/>
          <w:b/>
          <w:spacing w:val="-2"/>
          <w:sz w:val="20"/>
          <w:szCs w:val="20"/>
        </w:rPr>
        <w:t xml:space="preserve"> Documentos del Contrato</w:t>
      </w:r>
      <w:r w:rsidRPr="001475AC">
        <w:rPr>
          <w:rFonts w:ascii="Arial Narrow" w:hAnsi="Arial Narrow"/>
          <w:spacing w:val="-2"/>
          <w:sz w:val="20"/>
          <w:szCs w:val="20"/>
        </w:rPr>
        <w:t xml:space="preserve">. Para todos los efectos legales se entienden incorporados al presente contrato la Ley 80 de 1993 y normas concordantes, es decir, los decretos reglamentarios, así mismo los siguientes documentos anexos: 1) Propuesta económica del contratista; 2) Carta de adjudicación; 3) Certificado de compromiso presupuestal 4) Fotocopia de cédula de ciudadanía del Representante Legal; 5) Garantías y 6) Fotocopia del Rut 7) Pliegos de condiciones; </w:t>
      </w:r>
      <w:r w:rsidRPr="001475AC">
        <w:rPr>
          <w:rFonts w:ascii="Arial Narrow" w:hAnsi="Arial Narrow"/>
          <w:b/>
          <w:sz w:val="20"/>
          <w:szCs w:val="20"/>
        </w:rPr>
        <w:t xml:space="preserve">PARÁGRAFO: </w:t>
      </w:r>
      <w:r w:rsidRPr="001475AC">
        <w:rPr>
          <w:rFonts w:ascii="Arial Narrow" w:hAnsi="Arial Narrow"/>
          <w:sz w:val="20"/>
          <w:szCs w:val="20"/>
        </w:rPr>
        <w:t>Si dentro de los cinco días hábiles siguientes, el contratista no presenta a la Secretaría General las pólizas y demás documentos del contrato, se entiende que renuncia al mismo y en consecuencia, se contratará con el segundo calificado para tal efecto.</w:t>
      </w:r>
    </w:p>
    <w:p w14:paraId="7CAA01DE" w14:textId="77777777" w:rsidR="0029139D" w:rsidRDefault="0029139D" w:rsidP="00971240">
      <w:pPr>
        <w:jc w:val="center"/>
        <w:rPr>
          <w:rFonts w:ascii="Arial Narrow" w:hAnsi="Arial Narrow" w:cs="Calibri"/>
          <w:b/>
          <w:sz w:val="20"/>
          <w:szCs w:val="20"/>
          <w:lang w:val="es-ES"/>
        </w:rPr>
      </w:pPr>
    </w:p>
    <w:sectPr w:rsidR="0029139D" w:rsidSect="0029139D">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E5746" w14:textId="77777777" w:rsidR="00DE03B1" w:rsidRDefault="00DE03B1">
      <w:pPr>
        <w:spacing w:after="0" w:line="240" w:lineRule="auto"/>
      </w:pPr>
      <w:r>
        <w:separator/>
      </w:r>
    </w:p>
  </w:endnote>
  <w:endnote w:type="continuationSeparator" w:id="0">
    <w:p w14:paraId="08AAA2D6" w14:textId="77777777" w:rsidR="00DE03B1" w:rsidRDefault="00DE0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BoldMT">
    <w:altName w:val="MS Gothic"/>
    <w:panose1 w:val="00000000000000000000"/>
    <w:charset w:val="00"/>
    <w:family w:val="swiss"/>
    <w:notTrueType/>
    <w:pitch w:val="default"/>
    <w:sig w:usb0="00000000"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5EFC8" w14:textId="77777777" w:rsidR="00F71E38" w:rsidRDefault="00F71E38">
    <w:pPr>
      <w:pStyle w:val="Piedepgina"/>
      <w:jc w:val="right"/>
    </w:pPr>
    <w:r>
      <w:fldChar w:fldCharType="begin"/>
    </w:r>
    <w:r>
      <w:instrText>PAGE   \* MERGEFORMAT</w:instrText>
    </w:r>
    <w:r>
      <w:fldChar w:fldCharType="separate"/>
    </w:r>
    <w:r w:rsidRPr="00CB7BF8">
      <w:rPr>
        <w:noProof/>
        <w:lang w:val="es-ES"/>
      </w:rPr>
      <w:t>24</w:t>
    </w:r>
    <w:r>
      <w:fldChar w:fldCharType="end"/>
    </w:r>
  </w:p>
  <w:p w14:paraId="6A8CAF75" w14:textId="77777777" w:rsidR="00F71E38" w:rsidRDefault="00F71E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90518" w14:textId="77777777" w:rsidR="00DE03B1" w:rsidRDefault="00DE03B1">
      <w:pPr>
        <w:spacing w:after="0" w:line="240" w:lineRule="auto"/>
      </w:pPr>
      <w:r>
        <w:separator/>
      </w:r>
    </w:p>
  </w:footnote>
  <w:footnote w:type="continuationSeparator" w:id="0">
    <w:p w14:paraId="6F845FAC" w14:textId="77777777" w:rsidR="00DE03B1" w:rsidRDefault="00DE03B1">
      <w:pPr>
        <w:spacing w:after="0" w:line="240" w:lineRule="auto"/>
      </w:pPr>
      <w:r>
        <w:continuationSeparator/>
      </w:r>
    </w:p>
  </w:footnote>
  <w:footnote w:id="1">
    <w:p w14:paraId="563CB7DE" w14:textId="09FD2645" w:rsidR="003442CA" w:rsidRDefault="003442CA">
      <w:pPr>
        <w:pStyle w:val="Textonotapie"/>
      </w:pPr>
      <w:r>
        <w:rPr>
          <w:rStyle w:val="Refdenotaalpie"/>
        </w:rPr>
        <w:footnoteRef/>
      </w:r>
      <w:r w:rsidRPr="003442CA">
        <w:rPr>
          <w:sz w:val="18"/>
          <w:szCs w:val="18"/>
        </w:rPr>
        <w:t>https://www.colombiacompra.gov.co/sites/cce_public/files/cce_documentos/20170407_gestion_contractual_proveedores.pdf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D3302"/>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D678E4"/>
    <w:multiLevelType w:val="hybridMultilevel"/>
    <w:tmpl w:val="8AEC0F9A"/>
    <w:lvl w:ilvl="0" w:tplc="240A000F">
      <w:start w:val="1"/>
      <w:numFmt w:val="decimal"/>
      <w:lvlText w:val="%1."/>
      <w:lvlJc w:val="left"/>
      <w:pPr>
        <w:ind w:left="502"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BC3F20"/>
    <w:multiLevelType w:val="multilevel"/>
    <w:tmpl w:val="D1483178"/>
    <w:lvl w:ilvl="0">
      <w:start w:val="1"/>
      <w:numFmt w:val="decimal"/>
      <w:lvlText w:val="%1"/>
      <w:lvlJc w:val="left"/>
      <w:pPr>
        <w:ind w:left="705" w:hanging="705"/>
      </w:pPr>
      <w:rPr>
        <w:rFonts w:hint="default"/>
      </w:rPr>
    </w:lvl>
    <w:lvl w:ilvl="1">
      <w:start w:val="19"/>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D35121"/>
    <w:multiLevelType w:val="hybridMultilevel"/>
    <w:tmpl w:val="FC6EA7B0"/>
    <w:lvl w:ilvl="0" w:tplc="71FC45B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C72160"/>
    <w:multiLevelType w:val="hybridMultilevel"/>
    <w:tmpl w:val="E23224EC"/>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F32A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4E12312"/>
    <w:multiLevelType w:val="hybridMultilevel"/>
    <w:tmpl w:val="1FDC7FCC"/>
    <w:lvl w:ilvl="0" w:tplc="240A0001">
      <w:start w:val="1"/>
      <w:numFmt w:val="bullet"/>
      <w:lvlText w:val=""/>
      <w:lvlJc w:val="left"/>
      <w:pPr>
        <w:ind w:left="360" w:hanging="360"/>
      </w:pPr>
      <w:rPr>
        <w:rFonts w:ascii="Symbol" w:hAnsi="Symbol" w:hint="default"/>
        <w:b/>
        <w:color w:val="00000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561500B"/>
    <w:multiLevelType w:val="hybridMultilevel"/>
    <w:tmpl w:val="83D0384E"/>
    <w:lvl w:ilvl="0" w:tplc="15747CE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CB45F4"/>
    <w:multiLevelType w:val="hybridMultilevel"/>
    <w:tmpl w:val="8F74C9DC"/>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DB178F"/>
    <w:multiLevelType w:val="hybridMultilevel"/>
    <w:tmpl w:val="224AEB4A"/>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E554FF6"/>
    <w:multiLevelType w:val="hybridMultilevel"/>
    <w:tmpl w:val="9ED83C84"/>
    <w:lvl w:ilvl="0" w:tplc="24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1" w15:restartNumberingAfterBreak="0">
    <w:nsid w:val="26136B83"/>
    <w:multiLevelType w:val="multilevel"/>
    <w:tmpl w:val="7F6847CA"/>
    <w:lvl w:ilvl="0">
      <w:start w:val="1"/>
      <w:numFmt w:val="lowerLetter"/>
      <w:lvlText w:val="%1)"/>
      <w:lvlJc w:val="left"/>
      <w:pPr>
        <w:tabs>
          <w:tab w:val="num" w:pos="360"/>
        </w:tabs>
        <w:ind w:left="360" w:hanging="360"/>
      </w:pPr>
      <w:rPr>
        <w:rFonts w:hint="default"/>
        <w:b w:val="0"/>
        <w:i w:val="0"/>
      </w:rPr>
    </w:lvl>
    <w:lvl w:ilvl="1">
      <w:start w:val="2"/>
      <w:numFmt w:val="lowerLetter"/>
      <w:lvlText w:val="%2)"/>
      <w:lvlJc w:val="left"/>
      <w:pPr>
        <w:tabs>
          <w:tab w:val="num" w:pos="360"/>
        </w:tabs>
        <w:ind w:left="360" w:hanging="360"/>
      </w:pPr>
      <w:rPr>
        <w:rFonts w:hint="default"/>
      </w:rPr>
    </w:lvl>
    <w:lvl w:ilvl="2">
      <w:start w:val="1"/>
      <w:numFmt w:val="lowerLetter"/>
      <w:lvlText w:val="%3)"/>
      <w:lvlJc w:val="left"/>
      <w:pPr>
        <w:tabs>
          <w:tab w:val="num" w:pos="360"/>
        </w:tabs>
        <w:ind w:left="360" w:hanging="360"/>
      </w:pPr>
      <w:rPr>
        <w:rFonts w:hint="default"/>
        <w:b w:val="0"/>
        <w:i w:val="0"/>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 w15:restartNumberingAfterBreak="0">
    <w:nsid w:val="26276ED1"/>
    <w:multiLevelType w:val="multilevel"/>
    <w:tmpl w:val="D18EE74E"/>
    <w:lvl w:ilvl="0">
      <w:start w:val="2"/>
      <w:numFmt w:val="decimal"/>
      <w:lvlText w:val="%1."/>
      <w:lvlJc w:val="left"/>
      <w:pPr>
        <w:ind w:left="360" w:hanging="360"/>
      </w:pPr>
      <w:rPr>
        <w:rFonts w:hint="default"/>
        <w:b/>
      </w:rPr>
    </w:lvl>
    <w:lvl w:ilvl="1">
      <w:start w:val="1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B337DB2"/>
    <w:multiLevelType w:val="hybridMultilevel"/>
    <w:tmpl w:val="CB840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FD1763"/>
    <w:multiLevelType w:val="hybridMultilevel"/>
    <w:tmpl w:val="B830A6C2"/>
    <w:lvl w:ilvl="0" w:tplc="240A0001">
      <w:start w:val="1"/>
      <w:numFmt w:val="bullet"/>
      <w:lvlText w:val=""/>
      <w:lvlJc w:val="left"/>
      <w:pPr>
        <w:ind w:left="1068" w:hanging="360"/>
      </w:pPr>
      <w:rPr>
        <w:rFonts w:ascii="Symbol" w:hAnsi="Symbol"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3BC35A45"/>
    <w:multiLevelType w:val="hybridMultilevel"/>
    <w:tmpl w:val="B196437A"/>
    <w:lvl w:ilvl="0" w:tplc="240A0013">
      <w:start w:val="1"/>
      <w:numFmt w:val="upperRoman"/>
      <w:lvlText w:val="%1."/>
      <w:lvlJc w:val="righ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41354EED"/>
    <w:multiLevelType w:val="hybridMultilevel"/>
    <w:tmpl w:val="741CE18A"/>
    <w:lvl w:ilvl="0" w:tplc="04D6F42C">
      <w:start w:val="1"/>
      <w:numFmt w:val="lowerLetter"/>
      <w:lvlText w:val="%1)"/>
      <w:lvlJc w:val="left"/>
      <w:pPr>
        <w:ind w:left="360" w:hanging="360"/>
      </w:pPr>
      <w:rPr>
        <w:b/>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4CD3A70"/>
    <w:multiLevelType w:val="hybridMultilevel"/>
    <w:tmpl w:val="572A816C"/>
    <w:lvl w:ilvl="0" w:tplc="240A0001">
      <w:start w:val="1"/>
      <w:numFmt w:val="bullet"/>
      <w:lvlText w:val=""/>
      <w:lvlJc w:val="left"/>
      <w:pPr>
        <w:ind w:left="1068" w:hanging="360"/>
      </w:pPr>
      <w:rPr>
        <w:rFonts w:ascii="Symbol" w:hAnsi="Symbol"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50823FEF"/>
    <w:multiLevelType w:val="hybridMultilevel"/>
    <w:tmpl w:val="E056EE8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BC7CA4"/>
    <w:multiLevelType w:val="hybridMultilevel"/>
    <w:tmpl w:val="65F0420A"/>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39B3406"/>
    <w:multiLevelType w:val="hybridMultilevel"/>
    <w:tmpl w:val="08564322"/>
    <w:lvl w:ilvl="0" w:tplc="240A0017">
      <w:start w:val="1"/>
      <w:numFmt w:val="lowerLetter"/>
      <w:lvlText w:val="%1)"/>
      <w:lvlJc w:val="left"/>
      <w:pPr>
        <w:ind w:left="720" w:hanging="360"/>
      </w:pPr>
    </w:lvl>
    <w:lvl w:ilvl="1" w:tplc="F99A3604">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39F2F9B"/>
    <w:multiLevelType w:val="hybridMultilevel"/>
    <w:tmpl w:val="C58AE77C"/>
    <w:lvl w:ilvl="0" w:tplc="0CF2F8E6">
      <w:start w:val="3"/>
      <w:numFmt w:val="decimal"/>
      <w:lvlText w:val="%1."/>
      <w:lvlJc w:val="left"/>
      <w:pPr>
        <w:ind w:left="110" w:hanging="204"/>
      </w:pPr>
      <w:rPr>
        <w:rFonts w:ascii="Arial Narrow" w:eastAsia="Times New Roman" w:hAnsi="Arial Narrow" w:cs="Times New Roman" w:hint="default"/>
        <w:spacing w:val="-1"/>
        <w:w w:val="100"/>
        <w:sz w:val="20"/>
        <w:szCs w:val="20"/>
      </w:rPr>
    </w:lvl>
    <w:lvl w:ilvl="1" w:tplc="3352288E">
      <w:numFmt w:val="bullet"/>
      <w:lvlText w:val="•"/>
      <w:lvlJc w:val="left"/>
      <w:pPr>
        <w:ind w:left="801" w:hanging="204"/>
      </w:pPr>
      <w:rPr>
        <w:rFonts w:hint="default"/>
      </w:rPr>
    </w:lvl>
    <w:lvl w:ilvl="2" w:tplc="271E0060">
      <w:numFmt w:val="bullet"/>
      <w:lvlText w:val="•"/>
      <w:lvlJc w:val="left"/>
      <w:pPr>
        <w:ind w:left="1482" w:hanging="204"/>
      </w:pPr>
      <w:rPr>
        <w:rFonts w:hint="default"/>
      </w:rPr>
    </w:lvl>
    <w:lvl w:ilvl="3" w:tplc="B3DED6C4">
      <w:numFmt w:val="bullet"/>
      <w:lvlText w:val="•"/>
      <w:lvlJc w:val="left"/>
      <w:pPr>
        <w:ind w:left="2163" w:hanging="204"/>
      </w:pPr>
      <w:rPr>
        <w:rFonts w:hint="default"/>
      </w:rPr>
    </w:lvl>
    <w:lvl w:ilvl="4" w:tplc="CC16EE54">
      <w:numFmt w:val="bullet"/>
      <w:lvlText w:val="•"/>
      <w:lvlJc w:val="left"/>
      <w:pPr>
        <w:ind w:left="2844" w:hanging="204"/>
      </w:pPr>
      <w:rPr>
        <w:rFonts w:hint="default"/>
      </w:rPr>
    </w:lvl>
    <w:lvl w:ilvl="5" w:tplc="AF98EB90">
      <w:numFmt w:val="bullet"/>
      <w:lvlText w:val="•"/>
      <w:lvlJc w:val="left"/>
      <w:pPr>
        <w:ind w:left="3525" w:hanging="204"/>
      </w:pPr>
      <w:rPr>
        <w:rFonts w:hint="default"/>
      </w:rPr>
    </w:lvl>
    <w:lvl w:ilvl="6" w:tplc="8B64FEDE">
      <w:numFmt w:val="bullet"/>
      <w:lvlText w:val="•"/>
      <w:lvlJc w:val="left"/>
      <w:pPr>
        <w:ind w:left="4206" w:hanging="204"/>
      </w:pPr>
      <w:rPr>
        <w:rFonts w:hint="default"/>
      </w:rPr>
    </w:lvl>
    <w:lvl w:ilvl="7" w:tplc="23A6E624">
      <w:numFmt w:val="bullet"/>
      <w:lvlText w:val="•"/>
      <w:lvlJc w:val="left"/>
      <w:pPr>
        <w:ind w:left="4887" w:hanging="204"/>
      </w:pPr>
      <w:rPr>
        <w:rFonts w:hint="default"/>
      </w:rPr>
    </w:lvl>
    <w:lvl w:ilvl="8" w:tplc="8D7685F8">
      <w:numFmt w:val="bullet"/>
      <w:lvlText w:val="•"/>
      <w:lvlJc w:val="left"/>
      <w:pPr>
        <w:ind w:left="5568" w:hanging="204"/>
      </w:pPr>
      <w:rPr>
        <w:rFonts w:hint="default"/>
      </w:rPr>
    </w:lvl>
  </w:abstractNum>
  <w:abstractNum w:abstractNumId="22" w15:restartNumberingAfterBreak="0">
    <w:nsid w:val="540E5DA9"/>
    <w:multiLevelType w:val="hybridMultilevel"/>
    <w:tmpl w:val="AD261B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4796363"/>
    <w:multiLevelType w:val="hybridMultilevel"/>
    <w:tmpl w:val="EAC632A8"/>
    <w:lvl w:ilvl="0" w:tplc="240A000F">
      <w:start w:val="1"/>
      <w:numFmt w:val="decimal"/>
      <w:lvlText w:val="%1."/>
      <w:lvlJc w:val="left"/>
      <w:pPr>
        <w:ind w:left="502"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7C146D5"/>
    <w:multiLevelType w:val="hybridMultilevel"/>
    <w:tmpl w:val="9718F6B0"/>
    <w:lvl w:ilvl="0" w:tplc="FB381AC0">
      <w:start w:val="1"/>
      <w:numFmt w:val="upp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5" w15:restartNumberingAfterBreak="0">
    <w:nsid w:val="5C5B6A8B"/>
    <w:multiLevelType w:val="hybridMultilevel"/>
    <w:tmpl w:val="0632160E"/>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DB5391E"/>
    <w:multiLevelType w:val="hybridMultilevel"/>
    <w:tmpl w:val="E1EA60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E547857"/>
    <w:multiLevelType w:val="hybridMultilevel"/>
    <w:tmpl w:val="28D261B6"/>
    <w:lvl w:ilvl="0" w:tplc="03B6AD92">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E9A75E6"/>
    <w:multiLevelType w:val="hybridMultilevel"/>
    <w:tmpl w:val="21AE57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1C170D4"/>
    <w:multiLevelType w:val="hybridMultilevel"/>
    <w:tmpl w:val="3AF8C778"/>
    <w:lvl w:ilvl="0" w:tplc="AF920A92">
      <w:start w:val="1"/>
      <w:numFmt w:val="bullet"/>
      <w:lvlText w:val="­"/>
      <w:lvlJc w:val="left"/>
      <w:pPr>
        <w:ind w:left="360" w:hanging="360"/>
      </w:pPr>
      <w:rPr>
        <w:rFonts w:ascii="Courier New" w:hAnsi="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AC31770"/>
    <w:multiLevelType w:val="singleLevel"/>
    <w:tmpl w:val="0C0A0001"/>
    <w:lvl w:ilvl="0">
      <w:start w:val="1"/>
      <w:numFmt w:val="bullet"/>
      <w:lvlText w:val=""/>
      <w:lvlJc w:val="left"/>
      <w:pPr>
        <w:ind w:left="720" w:hanging="360"/>
      </w:pPr>
      <w:rPr>
        <w:rFonts w:ascii="Symbol" w:hAnsi="Symbol" w:hint="default"/>
      </w:rPr>
    </w:lvl>
  </w:abstractNum>
  <w:abstractNum w:abstractNumId="31" w15:restartNumberingAfterBreak="0">
    <w:nsid w:val="6BB54366"/>
    <w:multiLevelType w:val="multilevel"/>
    <w:tmpl w:val="D9262F28"/>
    <w:lvl w:ilvl="0">
      <w:start w:val="2"/>
      <w:numFmt w:val="decimal"/>
      <w:lvlText w:val="%1"/>
      <w:lvlJc w:val="left"/>
      <w:pPr>
        <w:ind w:left="360" w:hanging="360"/>
      </w:pPr>
      <w:rPr>
        <w:rFonts w:hint="default"/>
      </w:rPr>
    </w:lvl>
    <w:lvl w:ilvl="1">
      <w:start w:val="1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C2E75DE"/>
    <w:multiLevelType w:val="hybridMultilevel"/>
    <w:tmpl w:val="FE2ED8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6FC95049"/>
    <w:multiLevelType w:val="hybridMultilevel"/>
    <w:tmpl w:val="2528E7C2"/>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0497064"/>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0623642"/>
    <w:multiLevelType w:val="hybridMultilevel"/>
    <w:tmpl w:val="814EF710"/>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07623BD"/>
    <w:multiLevelType w:val="hybridMultilevel"/>
    <w:tmpl w:val="85A0F484"/>
    <w:lvl w:ilvl="0" w:tplc="240A0001">
      <w:start w:val="1"/>
      <w:numFmt w:val="bullet"/>
      <w:lvlText w:val=""/>
      <w:lvlJc w:val="left"/>
      <w:pPr>
        <w:ind w:left="360" w:hanging="360"/>
      </w:pPr>
      <w:rPr>
        <w:rFonts w:ascii="Symbol" w:hAnsi="Symbol"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70791166"/>
    <w:multiLevelType w:val="multilevel"/>
    <w:tmpl w:val="CCDA513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3531028"/>
    <w:multiLevelType w:val="hybridMultilevel"/>
    <w:tmpl w:val="607ABFD4"/>
    <w:lvl w:ilvl="0" w:tplc="CC2EA44E">
      <w:start w:val="1"/>
      <w:numFmt w:val="decimal"/>
      <w:lvlText w:val="%1."/>
      <w:lvlJc w:val="left"/>
      <w:pPr>
        <w:ind w:left="110" w:hanging="216"/>
      </w:pPr>
      <w:rPr>
        <w:rFonts w:ascii="Arial Narrow" w:eastAsia="Times New Roman" w:hAnsi="Arial Narrow" w:cs="Times New Roman" w:hint="default"/>
        <w:spacing w:val="-1"/>
        <w:w w:val="100"/>
        <w:sz w:val="20"/>
        <w:szCs w:val="20"/>
      </w:rPr>
    </w:lvl>
    <w:lvl w:ilvl="1" w:tplc="240C6D38">
      <w:numFmt w:val="bullet"/>
      <w:lvlText w:val="•"/>
      <w:lvlJc w:val="left"/>
      <w:pPr>
        <w:ind w:left="801" w:hanging="216"/>
      </w:pPr>
      <w:rPr>
        <w:rFonts w:hint="default"/>
      </w:rPr>
    </w:lvl>
    <w:lvl w:ilvl="2" w:tplc="5DA274CE">
      <w:numFmt w:val="bullet"/>
      <w:lvlText w:val="•"/>
      <w:lvlJc w:val="left"/>
      <w:pPr>
        <w:ind w:left="1482" w:hanging="216"/>
      </w:pPr>
      <w:rPr>
        <w:rFonts w:hint="default"/>
      </w:rPr>
    </w:lvl>
    <w:lvl w:ilvl="3" w:tplc="A6F47242">
      <w:numFmt w:val="bullet"/>
      <w:lvlText w:val="•"/>
      <w:lvlJc w:val="left"/>
      <w:pPr>
        <w:ind w:left="2163" w:hanging="216"/>
      </w:pPr>
      <w:rPr>
        <w:rFonts w:hint="default"/>
      </w:rPr>
    </w:lvl>
    <w:lvl w:ilvl="4" w:tplc="D418348C">
      <w:numFmt w:val="bullet"/>
      <w:lvlText w:val="•"/>
      <w:lvlJc w:val="left"/>
      <w:pPr>
        <w:ind w:left="2844" w:hanging="216"/>
      </w:pPr>
      <w:rPr>
        <w:rFonts w:hint="default"/>
      </w:rPr>
    </w:lvl>
    <w:lvl w:ilvl="5" w:tplc="3CE20F56">
      <w:numFmt w:val="bullet"/>
      <w:lvlText w:val="•"/>
      <w:lvlJc w:val="left"/>
      <w:pPr>
        <w:ind w:left="3525" w:hanging="216"/>
      </w:pPr>
      <w:rPr>
        <w:rFonts w:hint="default"/>
      </w:rPr>
    </w:lvl>
    <w:lvl w:ilvl="6" w:tplc="9CF29412">
      <w:numFmt w:val="bullet"/>
      <w:lvlText w:val="•"/>
      <w:lvlJc w:val="left"/>
      <w:pPr>
        <w:ind w:left="4206" w:hanging="216"/>
      </w:pPr>
      <w:rPr>
        <w:rFonts w:hint="default"/>
      </w:rPr>
    </w:lvl>
    <w:lvl w:ilvl="7" w:tplc="DE46BB5C">
      <w:numFmt w:val="bullet"/>
      <w:lvlText w:val="•"/>
      <w:lvlJc w:val="left"/>
      <w:pPr>
        <w:ind w:left="4887" w:hanging="216"/>
      </w:pPr>
      <w:rPr>
        <w:rFonts w:hint="default"/>
      </w:rPr>
    </w:lvl>
    <w:lvl w:ilvl="8" w:tplc="47D044F0">
      <w:numFmt w:val="bullet"/>
      <w:lvlText w:val="•"/>
      <w:lvlJc w:val="left"/>
      <w:pPr>
        <w:ind w:left="5568" w:hanging="216"/>
      </w:pPr>
      <w:rPr>
        <w:rFonts w:hint="default"/>
      </w:rPr>
    </w:lvl>
  </w:abstractNum>
  <w:abstractNum w:abstractNumId="39" w15:restartNumberingAfterBreak="0">
    <w:nsid w:val="762E0ABF"/>
    <w:multiLevelType w:val="hybridMultilevel"/>
    <w:tmpl w:val="FC6EA7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8C5632D"/>
    <w:multiLevelType w:val="multilevel"/>
    <w:tmpl w:val="124414A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A735D40"/>
    <w:multiLevelType w:val="hybridMultilevel"/>
    <w:tmpl w:val="0F6052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CAD4894"/>
    <w:multiLevelType w:val="hybridMultilevel"/>
    <w:tmpl w:val="59B0427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7E9D143F"/>
    <w:multiLevelType w:val="hybridMultilevel"/>
    <w:tmpl w:val="CEEE362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049565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974357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23204703">
    <w:abstractNumId w:val="6"/>
  </w:num>
  <w:num w:numId="4" w16cid:durableId="236938442">
    <w:abstractNumId w:val="4"/>
  </w:num>
  <w:num w:numId="5" w16cid:durableId="1490826258">
    <w:abstractNumId w:val="35"/>
  </w:num>
  <w:num w:numId="6" w16cid:durableId="302544334">
    <w:abstractNumId w:val="33"/>
  </w:num>
  <w:num w:numId="7" w16cid:durableId="6567292">
    <w:abstractNumId w:val="18"/>
  </w:num>
  <w:num w:numId="8" w16cid:durableId="291980051">
    <w:abstractNumId w:val="20"/>
  </w:num>
  <w:num w:numId="9" w16cid:durableId="508567360">
    <w:abstractNumId w:val="37"/>
  </w:num>
  <w:num w:numId="10" w16cid:durableId="1713075842">
    <w:abstractNumId w:val="27"/>
  </w:num>
  <w:num w:numId="11" w16cid:durableId="385953849">
    <w:abstractNumId w:val="28"/>
  </w:num>
  <w:num w:numId="12" w16cid:durableId="2102334915">
    <w:abstractNumId w:val="32"/>
  </w:num>
  <w:num w:numId="13" w16cid:durableId="719478826">
    <w:abstractNumId w:val="11"/>
  </w:num>
  <w:num w:numId="14" w16cid:durableId="1596400987">
    <w:abstractNumId w:val="30"/>
  </w:num>
  <w:num w:numId="15" w16cid:durableId="555317540">
    <w:abstractNumId w:val="38"/>
  </w:num>
  <w:num w:numId="16" w16cid:durableId="2137554159">
    <w:abstractNumId w:val="21"/>
  </w:num>
  <w:num w:numId="17" w16cid:durableId="1653872819">
    <w:abstractNumId w:val="40"/>
  </w:num>
  <w:num w:numId="18" w16cid:durableId="368650326">
    <w:abstractNumId w:val="12"/>
  </w:num>
  <w:num w:numId="19" w16cid:durableId="1832328119">
    <w:abstractNumId w:val="15"/>
  </w:num>
  <w:num w:numId="20" w16cid:durableId="2102025971">
    <w:abstractNumId w:val="29"/>
  </w:num>
  <w:num w:numId="21" w16cid:durableId="364066683">
    <w:abstractNumId w:val="19"/>
  </w:num>
  <w:num w:numId="22" w16cid:durableId="1042171886">
    <w:abstractNumId w:val="13"/>
  </w:num>
  <w:num w:numId="23" w16cid:durableId="1178932514">
    <w:abstractNumId w:val="3"/>
  </w:num>
  <w:num w:numId="24" w16cid:durableId="1708869769">
    <w:abstractNumId w:val="39"/>
  </w:num>
  <w:num w:numId="25" w16cid:durableId="1937052588">
    <w:abstractNumId w:val="7"/>
  </w:num>
  <w:num w:numId="26" w16cid:durableId="1739981940">
    <w:abstractNumId w:val="22"/>
  </w:num>
  <w:num w:numId="27" w16cid:durableId="1268855745">
    <w:abstractNumId w:val="31"/>
  </w:num>
  <w:num w:numId="28" w16cid:durableId="1719546405">
    <w:abstractNumId w:val="42"/>
  </w:num>
  <w:num w:numId="29" w16cid:durableId="1120958491">
    <w:abstractNumId w:val="41"/>
  </w:num>
  <w:num w:numId="30" w16cid:durableId="1970823463">
    <w:abstractNumId w:val="9"/>
  </w:num>
  <w:num w:numId="31" w16cid:durableId="1301963254">
    <w:abstractNumId w:val="1"/>
  </w:num>
  <w:num w:numId="32" w16cid:durableId="1905330328">
    <w:abstractNumId w:val="23"/>
  </w:num>
  <w:num w:numId="33" w16cid:durableId="1716654841">
    <w:abstractNumId w:val="0"/>
  </w:num>
  <w:num w:numId="34" w16cid:durableId="544757396">
    <w:abstractNumId w:val="2"/>
  </w:num>
  <w:num w:numId="35" w16cid:durableId="1981809903">
    <w:abstractNumId w:val="34"/>
  </w:num>
  <w:num w:numId="36" w16cid:durableId="474301874">
    <w:abstractNumId w:val="5"/>
  </w:num>
  <w:num w:numId="37" w16cid:durableId="1035278339">
    <w:abstractNumId w:val="25"/>
  </w:num>
  <w:num w:numId="38" w16cid:durableId="735008837">
    <w:abstractNumId w:val="8"/>
  </w:num>
  <w:num w:numId="39" w16cid:durableId="548490287">
    <w:abstractNumId w:val="43"/>
  </w:num>
  <w:num w:numId="40" w16cid:durableId="2078244365">
    <w:abstractNumId w:val="10"/>
  </w:num>
  <w:num w:numId="41" w16cid:durableId="1320498550">
    <w:abstractNumId w:val="17"/>
  </w:num>
  <w:num w:numId="42" w16cid:durableId="1698962936">
    <w:abstractNumId w:val="14"/>
  </w:num>
  <w:num w:numId="43" w16cid:durableId="1464885414">
    <w:abstractNumId w:val="36"/>
  </w:num>
  <w:num w:numId="44" w16cid:durableId="1137643260">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EE4"/>
    <w:rsid w:val="00002094"/>
    <w:rsid w:val="00003805"/>
    <w:rsid w:val="000038AF"/>
    <w:rsid w:val="000050FC"/>
    <w:rsid w:val="0000713F"/>
    <w:rsid w:val="000101DD"/>
    <w:rsid w:val="000106FB"/>
    <w:rsid w:val="00011457"/>
    <w:rsid w:val="00011D14"/>
    <w:rsid w:val="00012B5F"/>
    <w:rsid w:val="0001518F"/>
    <w:rsid w:val="00026664"/>
    <w:rsid w:val="00032541"/>
    <w:rsid w:val="000339E3"/>
    <w:rsid w:val="00035F09"/>
    <w:rsid w:val="000363AC"/>
    <w:rsid w:val="00040B69"/>
    <w:rsid w:val="00041A4E"/>
    <w:rsid w:val="000457F8"/>
    <w:rsid w:val="0005243F"/>
    <w:rsid w:val="00066D9E"/>
    <w:rsid w:val="0007348F"/>
    <w:rsid w:val="000747C6"/>
    <w:rsid w:val="000756C9"/>
    <w:rsid w:val="00081D7E"/>
    <w:rsid w:val="0008323B"/>
    <w:rsid w:val="00085724"/>
    <w:rsid w:val="0008601B"/>
    <w:rsid w:val="00087177"/>
    <w:rsid w:val="000917F7"/>
    <w:rsid w:val="0009686A"/>
    <w:rsid w:val="000A0D90"/>
    <w:rsid w:val="000A1717"/>
    <w:rsid w:val="000A17AD"/>
    <w:rsid w:val="000A2F78"/>
    <w:rsid w:val="000A73BD"/>
    <w:rsid w:val="000B1566"/>
    <w:rsid w:val="000B23FD"/>
    <w:rsid w:val="000B2CA1"/>
    <w:rsid w:val="000B389D"/>
    <w:rsid w:val="000B48C8"/>
    <w:rsid w:val="000B4F22"/>
    <w:rsid w:val="000B719E"/>
    <w:rsid w:val="000C3AB3"/>
    <w:rsid w:val="000E2C39"/>
    <w:rsid w:val="000E62CB"/>
    <w:rsid w:val="000E7BA9"/>
    <w:rsid w:val="000F6357"/>
    <w:rsid w:val="000F718F"/>
    <w:rsid w:val="0011006E"/>
    <w:rsid w:val="00116437"/>
    <w:rsid w:val="0013004F"/>
    <w:rsid w:val="00130C3E"/>
    <w:rsid w:val="0013206C"/>
    <w:rsid w:val="001338FB"/>
    <w:rsid w:val="00134038"/>
    <w:rsid w:val="00136459"/>
    <w:rsid w:val="001426EB"/>
    <w:rsid w:val="00144C85"/>
    <w:rsid w:val="001475AC"/>
    <w:rsid w:val="00147953"/>
    <w:rsid w:val="0015192C"/>
    <w:rsid w:val="00152A22"/>
    <w:rsid w:val="00154062"/>
    <w:rsid w:val="00154BF3"/>
    <w:rsid w:val="001739F2"/>
    <w:rsid w:val="0017561F"/>
    <w:rsid w:val="00175778"/>
    <w:rsid w:val="00183DDA"/>
    <w:rsid w:val="00192C65"/>
    <w:rsid w:val="00194D64"/>
    <w:rsid w:val="001965BE"/>
    <w:rsid w:val="001A4B5F"/>
    <w:rsid w:val="001B30AE"/>
    <w:rsid w:val="001B488A"/>
    <w:rsid w:val="001B784A"/>
    <w:rsid w:val="001C0B2C"/>
    <w:rsid w:val="001C23E2"/>
    <w:rsid w:val="001C5B5E"/>
    <w:rsid w:val="001C6B53"/>
    <w:rsid w:val="001D060A"/>
    <w:rsid w:val="001D3C99"/>
    <w:rsid w:val="001E3943"/>
    <w:rsid w:val="001E49C5"/>
    <w:rsid w:val="001E68F3"/>
    <w:rsid w:val="001E7B08"/>
    <w:rsid w:val="001F67F1"/>
    <w:rsid w:val="00203B0B"/>
    <w:rsid w:val="00210476"/>
    <w:rsid w:val="00215F88"/>
    <w:rsid w:val="00216EC8"/>
    <w:rsid w:val="00217843"/>
    <w:rsid w:val="002259D2"/>
    <w:rsid w:val="0023439D"/>
    <w:rsid w:val="002358F7"/>
    <w:rsid w:val="002369CF"/>
    <w:rsid w:val="00236AD5"/>
    <w:rsid w:val="002418FE"/>
    <w:rsid w:val="00242BE9"/>
    <w:rsid w:val="002430FE"/>
    <w:rsid w:val="00243C82"/>
    <w:rsid w:val="00243E6C"/>
    <w:rsid w:val="00247D54"/>
    <w:rsid w:val="002543D6"/>
    <w:rsid w:val="00254CF7"/>
    <w:rsid w:val="00255585"/>
    <w:rsid w:val="00255C7A"/>
    <w:rsid w:val="00260563"/>
    <w:rsid w:val="0026610F"/>
    <w:rsid w:val="00266611"/>
    <w:rsid w:val="0027098D"/>
    <w:rsid w:val="00276739"/>
    <w:rsid w:val="00280283"/>
    <w:rsid w:val="00290D7E"/>
    <w:rsid w:val="0029139D"/>
    <w:rsid w:val="002A12A0"/>
    <w:rsid w:val="002A353B"/>
    <w:rsid w:val="002A6F7D"/>
    <w:rsid w:val="002B0B15"/>
    <w:rsid w:val="002B1504"/>
    <w:rsid w:val="002B3E92"/>
    <w:rsid w:val="002B565F"/>
    <w:rsid w:val="002C392A"/>
    <w:rsid w:val="002C3C42"/>
    <w:rsid w:val="002C727D"/>
    <w:rsid w:val="002D2BB8"/>
    <w:rsid w:val="002D351B"/>
    <w:rsid w:val="002D3FEE"/>
    <w:rsid w:val="002D50B0"/>
    <w:rsid w:val="002D6DB6"/>
    <w:rsid w:val="002E37F7"/>
    <w:rsid w:val="002F6954"/>
    <w:rsid w:val="00300C59"/>
    <w:rsid w:val="00304421"/>
    <w:rsid w:val="0031577F"/>
    <w:rsid w:val="00317220"/>
    <w:rsid w:val="00321D5D"/>
    <w:rsid w:val="00321F90"/>
    <w:rsid w:val="00323717"/>
    <w:rsid w:val="00326828"/>
    <w:rsid w:val="0033028C"/>
    <w:rsid w:val="00334E28"/>
    <w:rsid w:val="00335124"/>
    <w:rsid w:val="00336403"/>
    <w:rsid w:val="00340DE3"/>
    <w:rsid w:val="0034109B"/>
    <w:rsid w:val="003442CA"/>
    <w:rsid w:val="003536EA"/>
    <w:rsid w:val="00354A9B"/>
    <w:rsid w:val="003603D1"/>
    <w:rsid w:val="00363210"/>
    <w:rsid w:val="0036528F"/>
    <w:rsid w:val="003665BA"/>
    <w:rsid w:val="00366B71"/>
    <w:rsid w:val="00371B63"/>
    <w:rsid w:val="00372C79"/>
    <w:rsid w:val="00376538"/>
    <w:rsid w:val="003771B6"/>
    <w:rsid w:val="00381EBB"/>
    <w:rsid w:val="00392750"/>
    <w:rsid w:val="00392C08"/>
    <w:rsid w:val="003A1168"/>
    <w:rsid w:val="003A715B"/>
    <w:rsid w:val="003B1723"/>
    <w:rsid w:val="003B2AEB"/>
    <w:rsid w:val="003B43E3"/>
    <w:rsid w:val="003B71D2"/>
    <w:rsid w:val="003C24A7"/>
    <w:rsid w:val="003C33E6"/>
    <w:rsid w:val="003D37BA"/>
    <w:rsid w:val="003D4725"/>
    <w:rsid w:val="003D6438"/>
    <w:rsid w:val="003E0FB6"/>
    <w:rsid w:val="003E3AF2"/>
    <w:rsid w:val="003E606D"/>
    <w:rsid w:val="003E71FC"/>
    <w:rsid w:val="003F1A85"/>
    <w:rsid w:val="003F1FCA"/>
    <w:rsid w:val="003F2181"/>
    <w:rsid w:val="003F2597"/>
    <w:rsid w:val="004017BC"/>
    <w:rsid w:val="00402C46"/>
    <w:rsid w:val="004052B4"/>
    <w:rsid w:val="00406489"/>
    <w:rsid w:val="004105A8"/>
    <w:rsid w:val="00411547"/>
    <w:rsid w:val="004138AC"/>
    <w:rsid w:val="004168EF"/>
    <w:rsid w:val="00416CE5"/>
    <w:rsid w:val="004172A1"/>
    <w:rsid w:val="00421AA9"/>
    <w:rsid w:val="00422CFE"/>
    <w:rsid w:val="00426448"/>
    <w:rsid w:val="00427464"/>
    <w:rsid w:val="00441A1E"/>
    <w:rsid w:val="00443CC2"/>
    <w:rsid w:val="004462DF"/>
    <w:rsid w:val="004466AD"/>
    <w:rsid w:val="0044688A"/>
    <w:rsid w:val="00447F2A"/>
    <w:rsid w:val="0045007A"/>
    <w:rsid w:val="0045041C"/>
    <w:rsid w:val="00452D34"/>
    <w:rsid w:val="004532B2"/>
    <w:rsid w:val="00454D93"/>
    <w:rsid w:val="00455401"/>
    <w:rsid w:val="00456A03"/>
    <w:rsid w:val="00461A25"/>
    <w:rsid w:val="00466E0E"/>
    <w:rsid w:val="00475327"/>
    <w:rsid w:val="00476509"/>
    <w:rsid w:val="00477186"/>
    <w:rsid w:val="00480CC6"/>
    <w:rsid w:val="00481D80"/>
    <w:rsid w:val="00484548"/>
    <w:rsid w:val="00484A01"/>
    <w:rsid w:val="004854ED"/>
    <w:rsid w:val="00486727"/>
    <w:rsid w:val="00496341"/>
    <w:rsid w:val="004A2AB0"/>
    <w:rsid w:val="004A606B"/>
    <w:rsid w:val="004B02B3"/>
    <w:rsid w:val="004B31F3"/>
    <w:rsid w:val="004B35BF"/>
    <w:rsid w:val="004B3D23"/>
    <w:rsid w:val="004B6A22"/>
    <w:rsid w:val="004C0694"/>
    <w:rsid w:val="004C2D68"/>
    <w:rsid w:val="004C7796"/>
    <w:rsid w:val="004D121E"/>
    <w:rsid w:val="004D24A4"/>
    <w:rsid w:val="004D4B06"/>
    <w:rsid w:val="004D7A11"/>
    <w:rsid w:val="004E0B3A"/>
    <w:rsid w:val="004E215F"/>
    <w:rsid w:val="004E3181"/>
    <w:rsid w:val="004E4138"/>
    <w:rsid w:val="004E58D0"/>
    <w:rsid w:val="004F3BA0"/>
    <w:rsid w:val="004F58DC"/>
    <w:rsid w:val="0050037A"/>
    <w:rsid w:val="00500D87"/>
    <w:rsid w:val="00507341"/>
    <w:rsid w:val="00512EB4"/>
    <w:rsid w:val="00517A8E"/>
    <w:rsid w:val="005228E2"/>
    <w:rsid w:val="00534B66"/>
    <w:rsid w:val="00535F9C"/>
    <w:rsid w:val="005373E4"/>
    <w:rsid w:val="0054341B"/>
    <w:rsid w:val="005449D4"/>
    <w:rsid w:val="00545FDB"/>
    <w:rsid w:val="005514A4"/>
    <w:rsid w:val="005623F9"/>
    <w:rsid w:val="005626F0"/>
    <w:rsid w:val="00562D6B"/>
    <w:rsid w:val="00564998"/>
    <w:rsid w:val="005669C5"/>
    <w:rsid w:val="0056707C"/>
    <w:rsid w:val="0057283C"/>
    <w:rsid w:val="0057293B"/>
    <w:rsid w:val="005776D7"/>
    <w:rsid w:val="00587F2B"/>
    <w:rsid w:val="00595C60"/>
    <w:rsid w:val="005962A2"/>
    <w:rsid w:val="005A005E"/>
    <w:rsid w:val="005A0C3E"/>
    <w:rsid w:val="005B30E6"/>
    <w:rsid w:val="005B7A65"/>
    <w:rsid w:val="005C00D2"/>
    <w:rsid w:val="005D1216"/>
    <w:rsid w:val="005D2FEB"/>
    <w:rsid w:val="005D463E"/>
    <w:rsid w:val="005E1BCC"/>
    <w:rsid w:val="005E3D10"/>
    <w:rsid w:val="005E3D75"/>
    <w:rsid w:val="005E4B44"/>
    <w:rsid w:val="005E4E86"/>
    <w:rsid w:val="005E6B57"/>
    <w:rsid w:val="005F0C6B"/>
    <w:rsid w:val="005F285B"/>
    <w:rsid w:val="005F3735"/>
    <w:rsid w:val="005F673C"/>
    <w:rsid w:val="00600FA4"/>
    <w:rsid w:val="00603458"/>
    <w:rsid w:val="0060554C"/>
    <w:rsid w:val="00611F91"/>
    <w:rsid w:val="006142C3"/>
    <w:rsid w:val="00617ED9"/>
    <w:rsid w:val="00622C85"/>
    <w:rsid w:val="006309AF"/>
    <w:rsid w:val="00634167"/>
    <w:rsid w:val="00634593"/>
    <w:rsid w:val="006345E3"/>
    <w:rsid w:val="006434C7"/>
    <w:rsid w:val="00643B0F"/>
    <w:rsid w:val="0064536C"/>
    <w:rsid w:val="00646696"/>
    <w:rsid w:val="0065424E"/>
    <w:rsid w:val="00664CDD"/>
    <w:rsid w:val="00670DF0"/>
    <w:rsid w:val="00676A6B"/>
    <w:rsid w:val="0068129D"/>
    <w:rsid w:val="006842ED"/>
    <w:rsid w:val="00690545"/>
    <w:rsid w:val="00693834"/>
    <w:rsid w:val="00693B8E"/>
    <w:rsid w:val="006A03F3"/>
    <w:rsid w:val="006A188C"/>
    <w:rsid w:val="006B352D"/>
    <w:rsid w:val="006B3A07"/>
    <w:rsid w:val="006B48D0"/>
    <w:rsid w:val="006C766E"/>
    <w:rsid w:val="006D7284"/>
    <w:rsid w:val="006E6EE4"/>
    <w:rsid w:val="006F29CB"/>
    <w:rsid w:val="006F702C"/>
    <w:rsid w:val="006F726A"/>
    <w:rsid w:val="00701112"/>
    <w:rsid w:val="00703934"/>
    <w:rsid w:val="00710BAE"/>
    <w:rsid w:val="007167D5"/>
    <w:rsid w:val="00716C9B"/>
    <w:rsid w:val="00724291"/>
    <w:rsid w:val="00726A3E"/>
    <w:rsid w:val="00726DAF"/>
    <w:rsid w:val="007279DC"/>
    <w:rsid w:val="007332C5"/>
    <w:rsid w:val="007359A7"/>
    <w:rsid w:val="00736790"/>
    <w:rsid w:val="00745683"/>
    <w:rsid w:val="007460FD"/>
    <w:rsid w:val="007461C3"/>
    <w:rsid w:val="00754205"/>
    <w:rsid w:val="00757A6D"/>
    <w:rsid w:val="00763E29"/>
    <w:rsid w:val="00770326"/>
    <w:rsid w:val="00772AEC"/>
    <w:rsid w:val="007772D8"/>
    <w:rsid w:val="00780211"/>
    <w:rsid w:val="007827A6"/>
    <w:rsid w:val="00784B41"/>
    <w:rsid w:val="00790653"/>
    <w:rsid w:val="007927C9"/>
    <w:rsid w:val="00792EDA"/>
    <w:rsid w:val="00795214"/>
    <w:rsid w:val="00796EFB"/>
    <w:rsid w:val="007A285E"/>
    <w:rsid w:val="007A5B24"/>
    <w:rsid w:val="007B08FD"/>
    <w:rsid w:val="007C1025"/>
    <w:rsid w:val="007D255B"/>
    <w:rsid w:val="007D3172"/>
    <w:rsid w:val="007D384C"/>
    <w:rsid w:val="007D793C"/>
    <w:rsid w:val="007D7EF9"/>
    <w:rsid w:val="007E7944"/>
    <w:rsid w:val="007F054F"/>
    <w:rsid w:val="007F1F0A"/>
    <w:rsid w:val="007F73FB"/>
    <w:rsid w:val="008039B1"/>
    <w:rsid w:val="00811A2B"/>
    <w:rsid w:val="00813EF4"/>
    <w:rsid w:val="0081617A"/>
    <w:rsid w:val="008203C3"/>
    <w:rsid w:val="00824810"/>
    <w:rsid w:val="00827AD6"/>
    <w:rsid w:val="008328BD"/>
    <w:rsid w:val="00851905"/>
    <w:rsid w:val="00852ABA"/>
    <w:rsid w:val="008544F9"/>
    <w:rsid w:val="00857264"/>
    <w:rsid w:val="0085787F"/>
    <w:rsid w:val="0086227C"/>
    <w:rsid w:val="00871B4D"/>
    <w:rsid w:val="00871CFA"/>
    <w:rsid w:val="00873A95"/>
    <w:rsid w:val="00874286"/>
    <w:rsid w:val="008774C6"/>
    <w:rsid w:val="00883A73"/>
    <w:rsid w:val="0088769D"/>
    <w:rsid w:val="00887B36"/>
    <w:rsid w:val="00890BAD"/>
    <w:rsid w:val="00891AD1"/>
    <w:rsid w:val="0089248D"/>
    <w:rsid w:val="0089727D"/>
    <w:rsid w:val="008A0D1E"/>
    <w:rsid w:val="008A1417"/>
    <w:rsid w:val="008A1A56"/>
    <w:rsid w:val="008A2185"/>
    <w:rsid w:val="008A74E9"/>
    <w:rsid w:val="008B1167"/>
    <w:rsid w:val="008B1D39"/>
    <w:rsid w:val="008B20F4"/>
    <w:rsid w:val="008B21A0"/>
    <w:rsid w:val="008B2DB0"/>
    <w:rsid w:val="008B59AA"/>
    <w:rsid w:val="008B5BE7"/>
    <w:rsid w:val="008C314B"/>
    <w:rsid w:val="008C3839"/>
    <w:rsid w:val="008C40EB"/>
    <w:rsid w:val="008C5110"/>
    <w:rsid w:val="008C53C1"/>
    <w:rsid w:val="008C5665"/>
    <w:rsid w:val="008C6812"/>
    <w:rsid w:val="008C7A3D"/>
    <w:rsid w:val="008D6973"/>
    <w:rsid w:val="008E14F6"/>
    <w:rsid w:val="008E54F2"/>
    <w:rsid w:val="008E6998"/>
    <w:rsid w:val="008E7F39"/>
    <w:rsid w:val="008F06F2"/>
    <w:rsid w:val="008F2680"/>
    <w:rsid w:val="008F5113"/>
    <w:rsid w:val="008F5C03"/>
    <w:rsid w:val="008F610F"/>
    <w:rsid w:val="008F70BC"/>
    <w:rsid w:val="009006F9"/>
    <w:rsid w:val="009029C8"/>
    <w:rsid w:val="00903BC3"/>
    <w:rsid w:val="00904D0B"/>
    <w:rsid w:val="009050E7"/>
    <w:rsid w:val="00905393"/>
    <w:rsid w:val="009059E2"/>
    <w:rsid w:val="00905E3E"/>
    <w:rsid w:val="0091070D"/>
    <w:rsid w:val="00910841"/>
    <w:rsid w:val="00911EA0"/>
    <w:rsid w:val="00913207"/>
    <w:rsid w:val="00913593"/>
    <w:rsid w:val="00917DEB"/>
    <w:rsid w:val="00930CD0"/>
    <w:rsid w:val="00931920"/>
    <w:rsid w:val="00934BFD"/>
    <w:rsid w:val="00936AD9"/>
    <w:rsid w:val="00940BD3"/>
    <w:rsid w:val="00942960"/>
    <w:rsid w:val="00943181"/>
    <w:rsid w:val="009431FD"/>
    <w:rsid w:val="0094329A"/>
    <w:rsid w:val="00945982"/>
    <w:rsid w:val="00945BCB"/>
    <w:rsid w:val="009471C2"/>
    <w:rsid w:val="00947FA6"/>
    <w:rsid w:val="00950837"/>
    <w:rsid w:val="00955622"/>
    <w:rsid w:val="009604C2"/>
    <w:rsid w:val="00961DA6"/>
    <w:rsid w:val="009675B5"/>
    <w:rsid w:val="00971240"/>
    <w:rsid w:val="00971CA2"/>
    <w:rsid w:val="00974E07"/>
    <w:rsid w:val="00976482"/>
    <w:rsid w:val="009803B2"/>
    <w:rsid w:val="009815FF"/>
    <w:rsid w:val="00986183"/>
    <w:rsid w:val="009871F6"/>
    <w:rsid w:val="009A2117"/>
    <w:rsid w:val="009A50DE"/>
    <w:rsid w:val="009A593C"/>
    <w:rsid w:val="009A612A"/>
    <w:rsid w:val="009A7523"/>
    <w:rsid w:val="009B42A7"/>
    <w:rsid w:val="009B781A"/>
    <w:rsid w:val="009C2D90"/>
    <w:rsid w:val="009C5E5D"/>
    <w:rsid w:val="009D0120"/>
    <w:rsid w:val="009D0DCA"/>
    <w:rsid w:val="009D0EC0"/>
    <w:rsid w:val="009D216C"/>
    <w:rsid w:val="009D326D"/>
    <w:rsid w:val="009D7A1A"/>
    <w:rsid w:val="009E4881"/>
    <w:rsid w:val="009E547D"/>
    <w:rsid w:val="009F0EE3"/>
    <w:rsid w:val="009F1EFA"/>
    <w:rsid w:val="009F3A22"/>
    <w:rsid w:val="009F5C3D"/>
    <w:rsid w:val="00A0003F"/>
    <w:rsid w:val="00A04042"/>
    <w:rsid w:val="00A044ED"/>
    <w:rsid w:val="00A10290"/>
    <w:rsid w:val="00A10349"/>
    <w:rsid w:val="00A105A2"/>
    <w:rsid w:val="00A11F2E"/>
    <w:rsid w:val="00A21B69"/>
    <w:rsid w:val="00A31FD8"/>
    <w:rsid w:val="00A32FDD"/>
    <w:rsid w:val="00A374A8"/>
    <w:rsid w:val="00A41381"/>
    <w:rsid w:val="00A508E0"/>
    <w:rsid w:val="00A50C87"/>
    <w:rsid w:val="00A51030"/>
    <w:rsid w:val="00A56F41"/>
    <w:rsid w:val="00A612D7"/>
    <w:rsid w:val="00A653A4"/>
    <w:rsid w:val="00A67159"/>
    <w:rsid w:val="00A671B7"/>
    <w:rsid w:val="00A7179A"/>
    <w:rsid w:val="00A72189"/>
    <w:rsid w:val="00A73BF1"/>
    <w:rsid w:val="00A80327"/>
    <w:rsid w:val="00A932CA"/>
    <w:rsid w:val="00A94331"/>
    <w:rsid w:val="00A95888"/>
    <w:rsid w:val="00A965A9"/>
    <w:rsid w:val="00AA5894"/>
    <w:rsid w:val="00AA76EF"/>
    <w:rsid w:val="00AB1D0D"/>
    <w:rsid w:val="00AB2995"/>
    <w:rsid w:val="00AB4A18"/>
    <w:rsid w:val="00AC1FAC"/>
    <w:rsid w:val="00AC3691"/>
    <w:rsid w:val="00AC7427"/>
    <w:rsid w:val="00AC7872"/>
    <w:rsid w:val="00AD2072"/>
    <w:rsid w:val="00AD3725"/>
    <w:rsid w:val="00AD3B85"/>
    <w:rsid w:val="00AD57CC"/>
    <w:rsid w:val="00AD7F89"/>
    <w:rsid w:val="00AE33DD"/>
    <w:rsid w:val="00B02F64"/>
    <w:rsid w:val="00B114D2"/>
    <w:rsid w:val="00B137CC"/>
    <w:rsid w:val="00B153B5"/>
    <w:rsid w:val="00B2001C"/>
    <w:rsid w:val="00B211CB"/>
    <w:rsid w:val="00B25043"/>
    <w:rsid w:val="00B25938"/>
    <w:rsid w:val="00B25947"/>
    <w:rsid w:val="00B25B94"/>
    <w:rsid w:val="00B654CD"/>
    <w:rsid w:val="00B674CC"/>
    <w:rsid w:val="00B73D2D"/>
    <w:rsid w:val="00B7620A"/>
    <w:rsid w:val="00B763ED"/>
    <w:rsid w:val="00B77777"/>
    <w:rsid w:val="00B80F21"/>
    <w:rsid w:val="00B82DD8"/>
    <w:rsid w:val="00B83FEC"/>
    <w:rsid w:val="00B84771"/>
    <w:rsid w:val="00B8557B"/>
    <w:rsid w:val="00B85A03"/>
    <w:rsid w:val="00B86690"/>
    <w:rsid w:val="00B96723"/>
    <w:rsid w:val="00BA5B00"/>
    <w:rsid w:val="00BB0FD6"/>
    <w:rsid w:val="00BB16BD"/>
    <w:rsid w:val="00BB1B81"/>
    <w:rsid w:val="00BB6644"/>
    <w:rsid w:val="00BC176B"/>
    <w:rsid w:val="00BC2581"/>
    <w:rsid w:val="00BC57B8"/>
    <w:rsid w:val="00BC5AF2"/>
    <w:rsid w:val="00BC79F4"/>
    <w:rsid w:val="00BD01B2"/>
    <w:rsid w:val="00BD11F7"/>
    <w:rsid w:val="00BD1C6C"/>
    <w:rsid w:val="00BD740E"/>
    <w:rsid w:val="00BE38FC"/>
    <w:rsid w:val="00BE6895"/>
    <w:rsid w:val="00BF2217"/>
    <w:rsid w:val="00BF24A7"/>
    <w:rsid w:val="00BF2F12"/>
    <w:rsid w:val="00BF4749"/>
    <w:rsid w:val="00C01B85"/>
    <w:rsid w:val="00C05CD7"/>
    <w:rsid w:val="00C06F9C"/>
    <w:rsid w:val="00C07831"/>
    <w:rsid w:val="00C1620D"/>
    <w:rsid w:val="00C21995"/>
    <w:rsid w:val="00C2258C"/>
    <w:rsid w:val="00C24ABA"/>
    <w:rsid w:val="00C2692A"/>
    <w:rsid w:val="00C317A4"/>
    <w:rsid w:val="00C323AE"/>
    <w:rsid w:val="00C4050F"/>
    <w:rsid w:val="00C4202C"/>
    <w:rsid w:val="00C43A5D"/>
    <w:rsid w:val="00C50C22"/>
    <w:rsid w:val="00C50ECC"/>
    <w:rsid w:val="00C52DF1"/>
    <w:rsid w:val="00C5633F"/>
    <w:rsid w:val="00C56C9B"/>
    <w:rsid w:val="00C607D4"/>
    <w:rsid w:val="00C61811"/>
    <w:rsid w:val="00C64A47"/>
    <w:rsid w:val="00C64A54"/>
    <w:rsid w:val="00C740C1"/>
    <w:rsid w:val="00C96297"/>
    <w:rsid w:val="00C97646"/>
    <w:rsid w:val="00C978E4"/>
    <w:rsid w:val="00CB2E0A"/>
    <w:rsid w:val="00CB343E"/>
    <w:rsid w:val="00CB38E0"/>
    <w:rsid w:val="00CB63CB"/>
    <w:rsid w:val="00CC16D6"/>
    <w:rsid w:val="00CC5ED0"/>
    <w:rsid w:val="00CC688A"/>
    <w:rsid w:val="00CC76AE"/>
    <w:rsid w:val="00CD27C4"/>
    <w:rsid w:val="00CD6B2F"/>
    <w:rsid w:val="00CE51AE"/>
    <w:rsid w:val="00CE5F66"/>
    <w:rsid w:val="00CE6C9D"/>
    <w:rsid w:val="00CE6D86"/>
    <w:rsid w:val="00CF11AD"/>
    <w:rsid w:val="00CF1661"/>
    <w:rsid w:val="00CF5CB8"/>
    <w:rsid w:val="00D01444"/>
    <w:rsid w:val="00D037F5"/>
    <w:rsid w:val="00D143CB"/>
    <w:rsid w:val="00D213F9"/>
    <w:rsid w:val="00D2504E"/>
    <w:rsid w:val="00D32BB3"/>
    <w:rsid w:val="00D34FBC"/>
    <w:rsid w:val="00D37B4E"/>
    <w:rsid w:val="00D40527"/>
    <w:rsid w:val="00D428DA"/>
    <w:rsid w:val="00D458BB"/>
    <w:rsid w:val="00D46DDA"/>
    <w:rsid w:val="00D50ECA"/>
    <w:rsid w:val="00D57CB2"/>
    <w:rsid w:val="00D6160D"/>
    <w:rsid w:val="00D64514"/>
    <w:rsid w:val="00D652BE"/>
    <w:rsid w:val="00D7376D"/>
    <w:rsid w:val="00D767F0"/>
    <w:rsid w:val="00D835A8"/>
    <w:rsid w:val="00D83D3D"/>
    <w:rsid w:val="00D86544"/>
    <w:rsid w:val="00D9092F"/>
    <w:rsid w:val="00D937FC"/>
    <w:rsid w:val="00D93E01"/>
    <w:rsid w:val="00DA06FB"/>
    <w:rsid w:val="00DA1F44"/>
    <w:rsid w:val="00DA1F87"/>
    <w:rsid w:val="00DA5996"/>
    <w:rsid w:val="00DA7AE4"/>
    <w:rsid w:val="00DB000B"/>
    <w:rsid w:val="00DB0728"/>
    <w:rsid w:val="00DB1568"/>
    <w:rsid w:val="00DB7E9F"/>
    <w:rsid w:val="00DC2DE5"/>
    <w:rsid w:val="00DC2F50"/>
    <w:rsid w:val="00DC300A"/>
    <w:rsid w:val="00DD240A"/>
    <w:rsid w:val="00DD2981"/>
    <w:rsid w:val="00DD3B90"/>
    <w:rsid w:val="00DD70FC"/>
    <w:rsid w:val="00DD7C01"/>
    <w:rsid w:val="00DE03B1"/>
    <w:rsid w:val="00DE2830"/>
    <w:rsid w:val="00DE3F6E"/>
    <w:rsid w:val="00DF25E9"/>
    <w:rsid w:val="00DF7AE3"/>
    <w:rsid w:val="00E01E21"/>
    <w:rsid w:val="00E0373F"/>
    <w:rsid w:val="00E04898"/>
    <w:rsid w:val="00E067FD"/>
    <w:rsid w:val="00E0698D"/>
    <w:rsid w:val="00E104F1"/>
    <w:rsid w:val="00E1125E"/>
    <w:rsid w:val="00E12739"/>
    <w:rsid w:val="00E1616B"/>
    <w:rsid w:val="00E1769F"/>
    <w:rsid w:val="00E21CA4"/>
    <w:rsid w:val="00E225D2"/>
    <w:rsid w:val="00E26A57"/>
    <w:rsid w:val="00E308D7"/>
    <w:rsid w:val="00E30ABE"/>
    <w:rsid w:val="00E30C8C"/>
    <w:rsid w:val="00E44B6A"/>
    <w:rsid w:val="00E44E1D"/>
    <w:rsid w:val="00E44E3D"/>
    <w:rsid w:val="00E6009A"/>
    <w:rsid w:val="00E61478"/>
    <w:rsid w:val="00E629F1"/>
    <w:rsid w:val="00E65816"/>
    <w:rsid w:val="00E67050"/>
    <w:rsid w:val="00E7670E"/>
    <w:rsid w:val="00E81216"/>
    <w:rsid w:val="00E814AD"/>
    <w:rsid w:val="00E816E4"/>
    <w:rsid w:val="00E820DC"/>
    <w:rsid w:val="00E83D31"/>
    <w:rsid w:val="00E86FBC"/>
    <w:rsid w:val="00E87367"/>
    <w:rsid w:val="00E92B43"/>
    <w:rsid w:val="00E934E8"/>
    <w:rsid w:val="00E94EA6"/>
    <w:rsid w:val="00E95084"/>
    <w:rsid w:val="00E96645"/>
    <w:rsid w:val="00EA2D11"/>
    <w:rsid w:val="00EA36EB"/>
    <w:rsid w:val="00EA58BE"/>
    <w:rsid w:val="00EB1F0E"/>
    <w:rsid w:val="00EB4792"/>
    <w:rsid w:val="00EC1078"/>
    <w:rsid w:val="00ED2772"/>
    <w:rsid w:val="00ED5F54"/>
    <w:rsid w:val="00ED688E"/>
    <w:rsid w:val="00EE37DF"/>
    <w:rsid w:val="00EE51A1"/>
    <w:rsid w:val="00EE638A"/>
    <w:rsid w:val="00EE7B9B"/>
    <w:rsid w:val="00EF3D15"/>
    <w:rsid w:val="00EF7E19"/>
    <w:rsid w:val="00F11EE6"/>
    <w:rsid w:val="00F12436"/>
    <w:rsid w:val="00F14CB5"/>
    <w:rsid w:val="00F16C15"/>
    <w:rsid w:val="00F16DFF"/>
    <w:rsid w:val="00F20D3B"/>
    <w:rsid w:val="00F22F68"/>
    <w:rsid w:val="00F31B02"/>
    <w:rsid w:val="00F35FFF"/>
    <w:rsid w:val="00F40AB5"/>
    <w:rsid w:val="00F42154"/>
    <w:rsid w:val="00F4218C"/>
    <w:rsid w:val="00F432AC"/>
    <w:rsid w:val="00F47A54"/>
    <w:rsid w:val="00F5580D"/>
    <w:rsid w:val="00F55E7B"/>
    <w:rsid w:val="00F605C7"/>
    <w:rsid w:val="00F67734"/>
    <w:rsid w:val="00F679BF"/>
    <w:rsid w:val="00F717E3"/>
    <w:rsid w:val="00F71E38"/>
    <w:rsid w:val="00F734E4"/>
    <w:rsid w:val="00F738A5"/>
    <w:rsid w:val="00F739F9"/>
    <w:rsid w:val="00F7468C"/>
    <w:rsid w:val="00F759DC"/>
    <w:rsid w:val="00F83468"/>
    <w:rsid w:val="00F8614B"/>
    <w:rsid w:val="00F92A27"/>
    <w:rsid w:val="00F94624"/>
    <w:rsid w:val="00F977FC"/>
    <w:rsid w:val="00FA46A3"/>
    <w:rsid w:val="00FA6492"/>
    <w:rsid w:val="00FA6E4E"/>
    <w:rsid w:val="00FB12B9"/>
    <w:rsid w:val="00FB1617"/>
    <w:rsid w:val="00FC1D1B"/>
    <w:rsid w:val="00FC47C3"/>
    <w:rsid w:val="00FD1B95"/>
    <w:rsid w:val="00FD37F9"/>
    <w:rsid w:val="00FD4128"/>
    <w:rsid w:val="00FD5B8B"/>
    <w:rsid w:val="00FE4A57"/>
    <w:rsid w:val="00FE6BF8"/>
    <w:rsid w:val="00FF232D"/>
    <w:rsid w:val="00FF40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6B043"/>
  <w15:chartTrackingRefBased/>
  <w15:docId w15:val="{9412809A-4102-46FD-AE5B-EB5C40199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EFA"/>
  </w:style>
  <w:style w:type="paragraph" w:styleId="Ttulo1">
    <w:name w:val="heading 1"/>
    <w:basedOn w:val="Normal"/>
    <w:next w:val="Normal"/>
    <w:link w:val="Ttulo1Car"/>
    <w:uiPriority w:val="9"/>
    <w:qFormat/>
    <w:rsid w:val="006E6EE4"/>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pPr>
    <w:rPr>
      <w:rFonts w:ascii="Arial Narrow" w:eastAsia="Times New Roman" w:hAnsi="Arial Narrow" w:cs="Times New Roman"/>
      <w:b/>
      <w:kern w:val="2"/>
      <w:sz w:val="24"/>
      <w:szCs w:val="20"/>
      <w:lang w:val="es-ES" w:eastAsia="es-ES"/>
    </w:rPr>
  </w:style>
  <w:style w:type="paragraph" w:styleId="Ttulo2">
    <w:name w:val="heading 2"/>
    <w:basedOn w:val="Normal"/>
    <w:next w:val="Normal"/>
    <w:link w:val="Ttulo2Car"/>
    <w:qFormat/>
    <w:rsid w:val="006E6EE4"/>
    <w:pPr>
      <w:keepNext/>
      <w:spacing w:after="0" w:line="240" w:lineRule="auto"/>
      <w:jc w:val="both"/>
      <w:outlineLvl w:val="1"/>
    </w:pPr>
    <w:rPr>
      <w:rFonts w:ascii="Arial Narrow" w:eastAsia="Times New Roman" w:hAnsi="Arial Narrow" w:cs="Times New Roman"/>
      <w:b/>
      <w:kern w:val="2"/>
      <w:szCs w:val="20"/>
      <w:lang w:val="x-none" w:eastAsia="es-ES"/>
    </w:rPr>
  </w:style>
  <w:style w:type="paragraph" w:styleId="Ttulo3">
    <w:name w:val="heading 3"/>
    <w:basedOn w:val="Normal"/>
    <w:next w:val="Normal"/>
    <w:link w:val="Ttulo3Car"/>
    <w:qFormat/>
    <w:rsid w:val="006E6EE4"/>
    <w:pPr>
      <w:keepNext/>
      <w:tabs>
        <w:tab w:val="left" w:pos="0"/>
        <w:tab w:val="left" w:pos="709"/>
      </w:tabs>
      <w:spacing w:after="0" w:line="240" w:lineRule="auto"/>
      <w:jc w:val="both"/>
      <w:outlineLvl w:val="2"/>
    </w:pPr>
    <w:rPr>
      <w:rFonts w:ascii="Arial Narrow" w:eastAsia="Times New Roman" w:hAnsi="Arial Narrow" w:cs="Times New Roman"/>
      <w:b/>
      <w:szCs w:val="20"/>
      <w:lang w:val="es-ES" w:eastAsia="es-ES"/>
    </w:rPr>
  </w:style>
  <w:style w:type="paragraph" w:styleId="Ttulo4">
    <w:name w:val="heading 4"/>
    <w:basedOn w:val="Normal"/>
    <w:next w:val="Normal"/>
    <w:link w:val="Ttulo4Car"/>
    <w:qFormat/>
    <w:rsid w:val="006E6EE4"/>
    <w:pPr>
      <w:keepNext/>
      <w:spacing w:before="240" w:after="60" w:line="240" w:lineRule="auto"/>
      <w:jc w:val="both"/>
      <w:outlineLvl w:val="3"/>
    </w:pPr>
    <w:rPr>
      <w:rFonts w:ascii="Times New Roman" w:eastAsia="Times New Roman" w:hAnsi="Times New Roman" w:cs="Times New Roman"/>
      <w:b/>
      <w:bCs/>
      <w:kern w:val="2"/>
      <w:sz w:val="28"/>
      <w:szCs w:val="28"/>
      <w:lang w:val="x-none" w:eastAsia="es-ES"/>
    </w:rPr>
  </w:style>
  <w:style w:type="paragraph" w:styleId="Ttulo5">
    <w:name w:val="heading 5"/>
    <w:basedOn w:val="Normal"/>
    <w:next w:val="Normal"/>
    <w:link w:val="Ttulo5Car"/>
    <w:qFormat/>
    <w:rsid w:val="006E6EE4"/>
    <w:pPr>
      <w:spacing w:before="240" w:after="60" w:line="240" w:lineRule="auto"/>
      <w:jc w:val="both"/>
      <w:outlineLvl w:val="4"/>
    </w:pPr>
    <w:rPr>
      <w:rFonts w:ascii="Arial Narrow" w:eastAsia="Times New Roman" w:hAnsi="Arial Narrow" w:cs="Times New Roman"/>
      <w:b/>
      <w:bCs/>
      <w:i/>
      <w:iCs/>
      <w:kern w:val="2"/>
      <w:sz w:val="26"/>
      <w:szCs w:val="26"/>
      <w:lang w:val="x-none" w:eastAsia="es-ES"/>
    </w:rPr>
  </w:style>
  <w:style w:type="paragraph" w:styleId="Ttulo6">
    <w:name w:val="heading 6"/>
    <w:basedOn w:val="Normal"/>
    <w:next w:val="Normal"/>
    <w:link w:val="Ttulo6Car"/>
    <w:qFormat/>
    <w:rsid w:val="006E6EE4"/>
    <w:pPr>
      <w:spacing w:before="240" w:after="60" w:line="240" w:lineRule="auto"/>
      <w:jc w:val="both"/>
      <w:outlineLvl w:val="5"/>
    </w:pPr>
    <w:rPr>
      <w:rFonts w:ascii="Times New Roman" w:eastAsia="Times New Roman" w:hAnsi="Times New Roman" w:cs="Times New Roman"/>
      <w:b/>
      <w:bCs/>
      <w:kern w:val="2"/>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E6EE4"/>
    <w:rPr>
      <w:rFonts w:ascii="Arial Narrow" w:eastAsia="Times New Roman" w:hAnsi="Arial Narrow" w:cs="Times New Roman"/>
      <w:b/>
      <w:kern w:val="2"/>
      <w:sz w:val="24"/>
      <w:szCs w:val="20"/>
      <w:lang w:val="es-ES" w:eastAsia="es-ES"/>
    </w:rPr>
  </w:style>
  <w:style w:type="character" w:customStyle="1" w:styleId="Ttulo2Car">
    <w:name w:val="Título 2 Car"/>
    <w:basedOn w:val="Fuentedeprrafopredeter"/>
    <w:link w:val="Ttulo2"/>
    <w:rsid w:val="006E6EE4"/>
    <w:rPr>
      <w:rFonts w:ascii="Arial Narrow" w:eastAsia="Times New Roman" w:hAnsi="Arial Narrow" w:cs="Times New Roman"/>
      <w:b/>
      <w:kern w:val="2"/>
      <w:szCs w:val="20"/>
      <w:lang w:val="x-none" w:eastAsia="es-ES"/>
    </w:rPr>
  </w:style>
  <w:style w:type="character" w:customStyle="1" w:styleId="Ttulo3Car">
    <w:name w:val="Título 3 Car"/>
    <w:basedOn w:val="Fuentedeprrafopredeter"/>
    <w:link w:val="Ttulo3"/>
    <w:rsid w:val="006E6EE4"/>
    <w:rPr>
      <w:rFonts w:ascii="Arial Narrow" w:eastAsia="Times New Roman" w:hAnsi="Arial Narrow" w:cs="Times New Roman"/>
      <w:b/>
      <w:szCs w:val="20"/>
      <w:lang w:val="es-ES" w:eastAsia="es-ES"/>
    </w:rPr>
  </w:style>
  <w:style w:type="character" w:customStyle="1" w:styleId="Ttulo4Car">
    <w:name w:val="Título 4 Car"/>
    <w:basedOn w:val="Fuentedeprrafopredeter"/>
    <w:link w:val="Ttulo4"/>
    <w:rsid w:val="006E6EE4"/>
    <w:rPr>
      <w:rFonts w:ascii="Times New Roman" w:eastAsia="Times New Roman" w:hAnsi="Times New Roman" w:cs="Times New Roman"/>
      <w:b/>
      <w:bCs/>
      <w:kern w:val="2"/>
      <w:sz w:val="28"/>
      <w:szCs w:val="28"/>
      <w:lang w:val="x-none" w:eastAsia="es-ES"/>
    </w:rPr>
  </w:style>
  <w:style w:type="character" w:customStyle="1" w:styleId="Ttulo5Car">
    <w:name w:val="Título 5 Car"/>
    <w:basedOn w:val="Fuentedeprrafopredeter"/>
    <w:link w:val="Ttulo5"/>
    <w:rsid w:val="006E6EE4"/>
    <w:rPr>
      <w:rFonts w:ascii="Arial Narrow" w:eastAsia="Times New Roman" w:hAnsi="Arial Narrow" w:cs="Times New Roman"/>
      <w:b/>
      <w:bCs/>
      <w:i/>
      <w:iCs/>
      <w:kern w:val="2"/>
      <w:sz w:val="26"/>
      <w:szCs w:val="26"/>
      <w:lang w:val="x-none" w:eastAsia="es-ES"/>
    </w:rPr>
  </w:style>
  <w:style w:type="character" w:customStyle="1" w:styleId="Ttulo6Car">
    <w:name w:val="Título 6 Car"/>
    <w:basedOn w:val="Fuentedeprrafopredeter"/>
    <w:link w:val="Ttulo6"/>
    <w:rsid w:val="006E6EE4"/>
    <w:rPr>
      <w:rFonts w:ascii="Times New Roman" w:eastAsia="Times New Roman" w:hAnsi="Times New Roman" w:cs="Times New Roman"/>
      <w:b/>
      <w:bCs/>
      <w:kern w:val="2"/>
      <w:sz w:val="20"/>
      <w:szCs w:val="20"/>
      <w:lang w:val="x-none"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items,Z5"/>
    <w:basedOn w:val="Normal"/>
    <w:link w:val="PrrafodelistaCar"/>
    <w:uiPriority w:val="34"/>
    <w:qFormat/>
    <w:rsid w:val="006E6EE4"/>
    <w:pPr>
      <w:spacing w:after="0" w:line="240" w:lineRule="auto"/>
      <w:ind w:left="720"/>
      <w:contextualSpacing/>
      <w:jc w:val="both"/>
    </w:pPr>
    <w:rPr>
      <w:rFonts w:ascii="Arial Narrow" w:eastAsia="Times New Roman" w:hAnsi="Arial Narrow" w:cs="Times New Roman"/>
      <w:sz w:val="24"/>
      <w:szCs w:val="20"/>
      <w:lang w:val="es-ES" w:eastAsia="es-ES"/>
    </w:rPr>
  </w:style>
  <w:style w:type="paragraph" w:customStyle="1" w:styleId="Textopredeterminado">
    <w:name w:val="Texto predeterminado"/>
    <w:basedOn w:val="Normal"/>
    <w:rsid w:val="006E6EE4"/>
    <w:pPr>
      <w:spacing w:after="0" w:line="240" w:lineRule="auto"/>
      <w:jc w:val="both"/>
    </w:pPr>
    <w:rPr>
      <w:rFonts w:ascii="Times New Roman" w:eastAsia="Times New Roman" w:hAnsi="Times New Roman" w:cs="Times New Roman"/>
      <w:sz w:val="24"/>
      <w:szCs w:val="20"/>
      <w:lang w:eastAsia="es-ES"/>
    </w:rPr>
  </w:style>
  <w:style w:type="paragraph" w:styleId="Textoindependiente">
    <w:name w:val="Body Text"/>
    <w:aliases w:val="bt,body text,body tesx,contents"/>
    <w:basedOn w:val="Normal"/>
    <w:link w:val="TextoindependienteCar"/>
    <w:rsid w:val="006E6EE4"/>
    <w:pPr>
      <w:overflowPunct w:val="0"/>
      <w:autoSpaceDE w:val="0"/>
      <w:autoSpaceDN w:val="0"/>
      <w:snapToGrid w:val="0"/>
      <w:spacing w:after="0" w:line="240" w:lineRule="auto"/>
      <w:jc w:val="both"/>
    </w:pPr>
    <w:rPr>
      <w:rFonts w:ascii="Arial Narrow" w:eastAsia="Times New Roman" w:hAnsi="Arial Narrow" w:cs="Times New Roman"/>
      <w:kern w:val="2"/>
      <w:szCs w:val="20"/>
      <w:lang w:val="x-none" w:eastAsia="es-ES"/>
    </w:rPr>
  </w:style>
  <w:style w:type="character" w:customStyle="1" w:styleId="TextoindependienteCar">
    <w:name w:val="Texto independiente Car"/>
    <w:aliases w:val="bt Car,body text Car,body tesx Car,contents Car"/>
    <w:basedOn w:val="Fuentedeprrafopredeter"/>
    <w:link w:val="Textoindependiente"/>
    <w:rsid w:val="006E6EE4"/>
    <w:rPr>
      <w:rFonts w:ascii="Arial Narrow" w:eastAsia="Times New Roman" w:hAnsi="Arial Narrow" w:cs="Times New Roman"/>
      <w:kern w:val="2"/>
      <w:szCs w:val="20"/>
      <w:lang w:val="x-none" w:eastAsia="es-ES"/>
    </w:rPr>
  </w:style>
  <w:style w:type="paragraph" w:styleId="Textoindependiente2">
    <w:name w:val="Body Text 2"/>
    <w:basedOn w:val="Normal"/>
    <w:link w:val="Textoindependiente2Car"/>
    <w:uiPriority w:val="99"/>
    <w:rsid w:val="006E6EE4"/>
    <w:pPr>
      <w:spacing w:after="0" w:line="240" w:lineRule="auto"/>
      <w:jc w:val="both"/>
    </w:pPr>
    <w:rPr>
      <w:rFonts w:ascii="Arial Narrow" w:eastAsia="Times New Roman" w:hAnsi="Arial Narrow" w:cs="Times New Roman"/>
      <w:kern w:val="2"/>
      <w:szCs w:val="20"/>
      <w:lang w:val="es-ES" w:eastAsia="es-ES"/>
    </w:rPr>
  </w:style>
  <w:style w:type="character" w:customStyle="1" w:styleId="Textoindependiente2Car">
    <w:name w:val="Texto independiente 2 Car"/>
    <w:basedOn w:val="Fuentedeprrafopredeter"/>
    <w:link w:val="Textoindependiente2"/>
    <w:uiPriority w:val="99"/>
    <w:rsid w:val="006E6EE4"/>
    <w:rPr>
      <w:rFonts w:ascii="Arial Narrow" w:eastAsia="Times New Roman" w:hAnsi="Arial Narrow" w:cs="Times New Roman"/>
      <w:kern w:val="2"/>
      <w:szCs w:val="20"/>
      <w:lang w:val="es-ES" w:eastAsia="es-ES"/>
    </w:rPr>
  </w:style>
  <w:style w:type="paragraph" w:customStyle="1" w:styleId="Textoindependiente21">
    <w:name w:val="Texto independiente 21"/>
    <w:basedOn w:val="Normal"/>
    <w:rsid w:val="006E6EE4"/>
    <w:pPr>
      <w:widowControl w:val="0"/>
      <w:spacing w:after="0" w:line="240" w:lineRule="auto"/>
      <w:jc w:val="both"/>
    </w:pPr>
    <w:rPr>
      <w:rFonts w:ascii="Arial Narrow" w:eastAsia="Times New Roman" w:hAnsi="Arial Narrow" w:cs="Times New Roman"/>
      <w:sz w:val="24"/>
      <w:szCs w:val="20"/>
      <w:lang w:val="es-ES_tradnl" w:eastAsia="es-ES"/>
    </w:rPr>
  </w:style>
  <w:style w:type="character" w:styleId="Hipervnculo">
    <w:name w:val="Hyperlink"/>
    <w:uiPriority w:val="99"/>
    <w:rsid w:val="006E6EE4"/>
    <w:rPr>
      <w:color w:val="0000FF"/>
      <w:u w:val="single"/>
    </w:rPr>
  </w:style>
  <w:style w:type="paragraph" w:styleId="Sangradetextonormal">
    <w:name w:val="Body Text Indent"/>
    <w:basedOn w:val="Normal"/>
    <w:link w:val="SangradetextonormalCar"/>
    <w:uiPriority w:val="99"/>
    <w:rsid w:val="006E6EE4"/>
    <w:pPr>
      <w:spacing w:after="120" w:line="240" w:lineRule="auto"/>
      <w:ind w:left="283"/>
      <w:jc w:val="both"/>
    </w:pPr>
    <w:rPr>
      <w:rFonts w:ascii="Arial Narrow" w:eastAsia="Times New Roman" w:hAnsi="Arial Narrow" w:cs="Times New Roman"/>
      <w:kern w:val="2"/>
      <w:sz w:val="24"/>
      <w:szCs w:val="20"/>
      <w:lang w:val="x-none" w:eastAsia="es-ES"/>
    </w:rPr>
  </w:style>
  <w:style w:type="character" w:customStyle="1" w:styleId="SangradetextonormalCar">
    <w:name w:val="Sangría de texto normal Car"/>
    <w:basedOn w:val="Fuentedeprrafopredeter"/>
    <w:link w:val="Sangradetextonormal"/>
    <w:uiPriority w:val="99"/>
    <w:rsid w:val="006E6EE4"/>
    <w:rPr>
      <w:rFonts w:ascii="Arial Narrow" w:eastAsia="Times New Roman" w:hAnsi="Arial Narrow" w:cs="Times New Roman"/>
      <w:kern w:val="2"/>
      <w:sz w:val="24"/>
      <w:szCs w:val="20"/>
      <w:lang w:val="x-none" w:eastAsia="es-ES"/>
    </w:rPr>
  </w:style>
  <w:style w:type="paragraph" w:styleId="Textoindependiente3">
    <w:name w:val="Body Text 3"/>
    <w:basedOn w:val="Normal"/>
    <w:link w:val="Textoindependiente3Car"/>
    <w:rsid w:val="006E6EE4"/>
    <w:pPr>
      <w:spacing w:after="120" w:line="240" w:lineRule="auto"/>
      <w:jc w:val="both"/>
    </w:pPr>
    <w:rPr>
      <w:rFonts w:ascii="Arial Narrow" w:eastAsia="Times New Roman" w:hAnsi="Arial Narrow" w:cs="Times New Roman"/>
      <w:kern w:val="2"/>
      <w:sz w:val="16"/>
      <w:szCs w:val="16"/>
      <w:lang w:val="x-none" w:eastAsia="es-ES"/>
    </w:rPr>
  </w:style>
  <w:style w:type="character" w:customStyle="1" w:styleId="Textoindependiente3Car">
    <w:name w:val="Texto independiente 3 Car"/>
    <w:basedOn w:val="Fuentedeprrafopredeter"/>
    <w:link w:val="Textoindependiente3"/>
    <w:rsid w:val="006E6EE4"/>
    <w:rPr>
      <w:rFonts w:ascii="Arial Narrow" w:eastAsia="Times New Roman" w:hAnsi="Arial Narrow" w:cs="Times New Roman"/>
      <w:kern w:val="2"/>
      <w:sz w:val="16"/>
      <w:szCs w:val="16"/>
      <w:lang w:val="x-none" w:eastAsia="es-ES"/>
    </w:rPr>
  </w:style>
  <w:style w:type="paragraph" w:styleId="NormalWeb">
    <w:name w:val="Normal (Web)"/>
    <w:basedOn w:val="Normal"/>
    <w:uiPriority w:val="99"/>
    <w:rsid w:val="006E6EE4"/>
    <w:pPr>
      <w:spacing w:before="100" w:after="100" w:line="240" w:lineRule="auto"/>
      <w:jc w:val="both"/>
    </w:pPr>
    <w:rPr>
      <w:rFonts w:ascii="Times New Roman" w:eastAsia="Times New Roman" w:hAnsi="Times New Roman" w:cs="Times New Roman"/>
      <w:sz w:val="24"/>
      <w:szCs w:val="20"/>
      <w:lang w:val="es-ES" w:eastAsia="es-ES"/>
    </w:rPr>
  </w:style>
  <w:style w:type="paragraph" w:styleId="Encabezado">
    <w:name w:val="header"/>
    <w:basedOn w:val="Normal"/>
    <w:link w:val="EncabezadoCar"/>
    <w:uiPriority w:val="99"/>
    <w:rsid w:val="006E6EE4"/>
    <w:pPr>
      <w:tabs>
        <w:tab w:val="center" w:pos="4419"/>
        <w:tab w:val="right" w:pos="8838"/>
      </w:tabs>
      <w:spacing w:after="0" w:line="240" w:lineRule="auto"/>
      <w:jc w:val="both"/>
    </w:pPr>
    <w:rPr>
      <w:rFonts w:ascii="Times New Roman" w:eastAsia="Times New Roman" w:hAnsi="Times New Roman" w:cs="Times New Roman"/>
      <w:sz w:val="24"/>
      <w:szCs w:val="20"/>
      <w:lang w:val="x-none" w:eastAsia="es-ES"/>
    </w:rPr>
  </w:style>
  <w:style w:type="character" w:customStyle="1" w:styleId="EncabezadoCar">
    <w:name w:val="Encabezado Car"/>
    <w:basedOn w:val="Fuentedeprrafopredeter"/>
    <w:link w:val="Encabezado"/>
    <w:uiPriority w:val="99"/>
    <w:rsid w:val="006E6EE4"/>
    <w:rPr>
      <w:rFonts w:ascii="Times New Roman" w:eastAsia="Times New Roman" w:hAnsi="Times New Roman" w:cs="Times New Roman"/>
      <w:sz w:val="24"/>
      <w:szCs w:val="20"/>
      <w:lang w:val="x-none" w:eastAsia="es-ES"/>
    </w:rPr>
  </w:style>
  <w:style w:type="paragraph" w:customStyle="1" w:styleId="C1">
    <w:name w:val="C1"/>
    <w:basedOn w:val="Normal"/>
    <w:rsid w:val="006E6EE4"/>
    <w:pPr>
      <w:spacing w:before="120" w:after="120" w:line="240" w:lineRule="auto"/>
      <w:jc w:val="both"/>
    </w:pPr>
    <w:rPr>
      <w:rFonts w:ascii="Arial Narrow" w:eastAsia="Times New Roman" w:hAnsi="Arial Narrow" w:cs="Times New Roman"/>
      <w:szCs w:val="20"/>
      <w:lang w:val="es-ES" w:eastAsia="es-CO"/>
    </w:rPr>
  </w:style>
  <w:style w:type="paragraph" w:customStyle="1" w:styleId="296">
    <w:name w:val="296"/>
    <w:basedOn w:val="Normal"/>
    <w:uiPriority w:val="99"/>
    <w:rsid w:val="006E6EE4"/>
    <w:pPr>
      <w:tabs>
        <w:tab w:val="left" w:pos="0"/>
      </w:tabs>
      <w:spacing w:after="0" w:line="240" w:lineRule="auto"/>
      <w:jc w:val="both"/>
    </w:pPr>
    <w:rPr>
      <w:rFonts w:ascii="Times New Roman" w:eastAsia="Times New Roman" w:hAnsi="Times New Roman" w:cs="Times New Roman"/>
      <w:sz w:val="20"/>
      <w:szCs w:val="20"/>
      <w:lang w:val="en-US" w:eastAsia="es-ES"/>
    </w:rPr>
  </w:style>
  <w:style w:type="paragraph" w:customStyle="1" w:styleId="Blockquote">
    <w:name w:val="Blockquote"/>
    <w:basedOn w:val="Normal"/>
    <w:uiPriority w:val="99"/>
    <w:rsid w:val="006E6EE4"/>
    <w:pPr>
      <w:widowControl w:val="0"/>
      <w:spacing w:before="100" w:after="100" w:line="240" w:lineRule="auto"/>
      <w:ind w:left="360" w:right="360"/>
      <w:jc w:val="both"/>
    </w:pPr>
    <w:rPr>
      <w:rFonts w:ascii="Times New Roman" w:eastAsia="Times New Roman" w:hAnsi="Times New Roman" w:cs="Times New Roman"/>
      <w:sz w:val="24"/>
      <w:szCs w:val="20"/>
      <w:lang w:val="es-ES_tradnl" w:eastAsia="es-MX"/>
    </w:rPr>
  </w:style>
  <w:style w:type="character" w:styleId="Refdecomentario">
    <w:name w:val="annotation reference"/>
    <w:uiPriority w:val="99"/>
    <w:rsid w:val="006E6EE4"/>
    <w:rPr>
      <w:sz w:val="16"/>
      <w:szCs w:val="16"/>
    </w:rPr>
  </w:style>
  <w:style w:type="paragraph" w:styleId="Textocomentario">
    <w:name w:val="annotation text"/>
    <w:basedOn w:val="Normal"/>
    <w:link w:val="TextocomentarioCar"/>
    <w:uiPriority w:val="99"/>
    <w:rsid w:val="006E6EE4"/>
    <w:pPr>
      <w:spacing w:after="0" w:line="240" w:lineRule="auto"/>
      <w:jc w:val="both"/>
    </w:pPr>
    <w:rPr>
      <w:rFonts w:ascii="Arial Narrow" w:eastAsia="Times New Roman" w:hAnsi="Arial Narrow" w:cs="Times New Roman"/>
      <w:kern w:val="2"/>
      <w:sz w:val="20"/>
      <w:szCs w:val="20"/>
      <w:lang w:val="x-none" w:eastAsia="es-ES"/>
    </w:rPr>
  </w:style>
  <w:style w:type="character" w:customStyle="1" w:styleId="TextocomentarioCar">
    <w:name w:val="Texto comentario Car"/>
    <w:basedOn w:val="Fuentedeprrafopredeter"/>
    <w:link w:val="Textocomentario"/>
    <w:uiPriority w:val="99"/>
    <w:rsid w:val="006E6EE4"/>
    <w:rPr>
      <w:rFonts w:ascii="Arial Narrow" w:eastAsia="Times New Roman" w:hAnsi="Arial Narrow" w:cs="Times New Roman"/>
      <w:kern w:val="2"/>
      <w:sz w:val="20"/>
      <w:szCs w:val="20"/>
      <w:lang w:val="x-none" w:eastAsia="es-ES"/>
    </w:rPr>
  </w:style>
  <w:style w:type="paragraph" w:styleId="Asuntodelcomentario">
    <w:name w:val="annotation subject"/>
    <w:basedOn w:val="Textocomentario"/>
    <w:next w:val="Textocomentario"/>
    <w:link w:val="AsuntodelcomentarioCar"/>
    <w:uiPriority w:val="99"/>
    <w:rsid w:val="006E6EE4"/>
    <w:rPr>
      <w:b/>
      <w:bCs/>
    </w:rPr>
  </w:style>
  <w:style w:type="character" w:customStyle="1" w:styleId="AsuntodelcomentarioCar">
    <w:name w:val="Asunto del comentario Car"/>
    <w:basedOn w:val="TextocomentarioCar"/>
    <w:link w:val="Asuntodelcomentario"/>
    <w:uiPriority w:val="99"/>
    <w:rsid w:val="006E6EE4"/>
    <w:rPr>
      <w:rFonts w:ascii="Arial Narrow" w:eastAsia="Times New Roman" w:hAnsi="Arial Narrow" w:cs="Times New Roman"/>
      <w:b/>
      <w:bCs/>
      <w:kern w:val="2"/>
      <w:sz w:val="20"/>
      <w:szCs w:val="20"/>
      <w:lang w:val="x-none" w:eastAsia="es-ES"/>
    </w:rPr>
  </w:style>
  <w:style w:type="paragraph" w:styleId="Textodeglobo">
    <w:name w:val="Balloon Text"/>
    <w:basedOn w:val="Normal"/>
    <w:link w:val="TextodegloboCar"/>
    <w:uiPriority w:val="99"/>
    <w:rsid w:val="006E6EE4"/>
    <w:pPr>
      <w:spacing w:after="0" w:line="240" w:lineRule="auto"/>
      <w:jc w:val="both"/>
    </w:pPr>
    <w:rPr>
      <w:rFonts w:ascii="Tahoma" w:eastAsia="Times New Roman" w:hAnsi="Tahoma" w:cs="Times New Roman"/>
      <w:kern w:val="2"/>
      <w:sz w:val="16"/>
      <w:szCs w:val="16"/>
      <w:lang w:val="x-none" w:eastAsia="es-ES"/>
    </w:rPr>
  </w:style>
  <w:style w:type="character" w:customStyle="1" w:styleId="TextodegloboCar">
    <w:name w:val="Texto de globo Car"/>
    <w:basedOn w:val="Fuentedeprrafopredeter"/>
    <w:link w:val="Textodeglobo"/>
    <w:uiPriority w:val="99"/>
    <w:rsid w:val="006E6EE4"/>
    <w:rPr>
      <w:rFonts w:ascii="Tahoma" w:eastAsia="Times New Roman" w:hAnsi="Tahoma" w:cs="Times New Roman"/>
      <w:kern w:val="2"/>
      <w:sz w:val="16"/>
      <w:szCs w:val="16"/>
      <w:lang w:val="x-none" w:eastAsia="es-ES"/>
    </w:rPr>
  </w:style>
  <w:style w:type="paragraph" w:customStyle="1" w:styleId="BodyText23">
    <w:name w:val="Body Text 23"/>
    <w:basedOn w:val="Normal"/>
    <w:uiPriority w:val="99"/>
    <w:rsid w:val="006E6EE4"/>
    <w:pPr>
      <w:spacing w:after="0" w:line="240" w:lineRule="auto"/>
      <w:jc w:val="both"/>
    </w:pPr>
    <w:rPr>
      <w:rFonts w:ascii="Arial Narrow" w:eastAsia="Times New Roman" w:hAnsi="Arial Narrow" w:cs="Times New Roman"/>
      <w:szCs w:val="20"/>
      <w:lang w:val="es-ES" w:eastAsia="es-ES"/>
    </w:rPr>
  </w:style>
  <w:style w:type="paragraph" w:styleId="Sangra3detindependiente">
    <w:name w:val="Body Text Indent 3"/>
    <w:basedOn w:val="Normal"/>
    <w:link w:val="Sangra3detindependienteCar"/>
    <w:uiPriority w:val="99"/>
    <w:rsid w:val="006E6EE4"/>
    <w:pPr>
      <w:spacing w:after="120" w:line="240" w:lineRule="auto"/>
      <w:ind w:left="283"/>
      <w:jc w:val="both"/>
    </w:pPr>
    <w:rPr>
      <w:rFonts w:ascii="Arial Narrow" w:eastAsia="Times New Roman" w:hAnsi="Arial Narrow" w:cs="Times New Roman"/>
      <w:kern w:val="2"/>
      <w:sz w:val="16"/>
      <w:szCs w:val="16"/>
      <w:lang w:val="x-none" w:eastAsia="es-ES"/>
    </w:rPr>
  </w:style>
  <w:style w:type="character" w:customStyle="1" w:styleId="Sangra3detindependienteCar">
    <w:name w:val="Sangría 3 de t. independiente Car"/>
    <w:basedOn w:val="Fuentedeprrafopredeter"/>
    <w:link w:val="Sangra3detindependiente"/>
    <w:uiPriority w:val="99"/>
    <w:rsid w:val="006E6EE4"/>
    <w:rPr>
      <w:rFonts w:ascii="Arial Narrow" w:eastAsia="Times New Roman" w:hAnsi="Arial Narrow" w:cs="Times New Roman"/>
      <w:kern w:val="2"/>
      <w:sz w:val="16"/>
      <w:szCs w:val="16"/>
      <w:lang w:val="x-none" w:eastAsia="es-ES"/>
    </w:rPr>
  </w:style>
  <w:style w:type="paragraph" w:customStyle="1" w:styleId="Default">
    <w:name w:val="Default"/>
    <w:link w:val="DefaultCar"/>
    <w:qFormat/>
    <w:rsid w:val="006E6EE4"/>
    <w:pPr>
      <w:widowControl w:val="0"/>
      <w:autoSpaceDE w:val="0"/>
      <w:autoSpaceDN w:val="0"/>
      <w:adjustRightInd w:val="0"/>
      <w:spacing w:after="0" w:line="240" w:lineRule="auto"/>
    </w:pPr>
    <w:rPr>
      <w:rFonts w:ascii="Helvetica" w:eastAsia="Times New Roman" w:hAnsi="Helvetica" w:cs="Helvetica"/>
      <w:color w:val="000000"/>
      <w:sz w:val="24"/>
      <w:szCs w:val="24"/>
      <w:lang w:val="es-ES" w:eastAsia="es-ES"/>
    </w:rPr>
  </w:style>
  <w:style w:type="table" w:styleId="Tablaconcuadrcula">
    <w:name w:val="Table Grid"/>
    <w:basedOn w:val="Tablanormal"/>
    <w:uiPriority w:val="39"/>
    <w:rsid w:val="006E6EE4"/>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26">
    <w:name w:val="CM26"/>
    <w:basedOn w:val="Normal"/>
    <w:next w:val="Normal"/>
    <w:uiPriority w:val="99"/>
    <w:rsid w:val="006E6EE4"/>
    <w:pPr>
      <w:widowControl w:val="0"/>
      <w:autoSpaceDE w:val="0"/>
      <w:autoSpaceDN w:val="0"/>
      <w:adjustRightInd w:val="0"/>
      <w:spacing w:after="258" w:line="240" w:lineRule="auto"/>
      <w:jc w:val="both"/>
    </w:pPr>
    <w:rPr>
      <w:rFonts w:ascii="Helvetica" w:eastAsia="Times New Roman" w:hAnsi="Helvetica" w:cs="Helvetica"/>
      <w:sz w:val="24"/>
      <w:szCs w:val="24"/>
      <w:lang w:val="es-ES" w:eastAsia="es-ES"/>
    </w:rPr>
  </w:style>
  <w:style w:type="paragraph" w:styleId="Revisin">
    <w:name w:val="Revision"/>
    <w:hidden/>
    <w:uiPriority w:val="99"/>
    <w:semiHidden/>
    <w:rsid w:val="006E6EE4"/>
    <w:pPr>
      <w:spacing w:after="0" w:line="240" w:lineRule="auto"/>
    </w:pPr>
    <w:rPr>
      <w:rFonts w:ascii="Arial" w:eastAsia="Times New Roman" w:hAnsi="Arial" w:cs="Times New Roman"/>
      <w:kern w:val="2"/>
      <w:sz w:val="24"/>
      <w:szCs w:val="20"/>
      <w:lang w:eastAsia="es-ES"/>
    </w:rPr>
  </w:style>
  <w:style w:type="character" w:customStyle="1" w:styleId="PiedepginaCar">
    <w:name w:val="Pie de página Car"/>
    <w:link w:val="Piedepgina"/>
    <w:uiPriority w:val="99"/>
    <w:rsid w:val="006E6EE4"/>
    <w:rPr>
      <w:rFonts w:ascii="Times New Roman" w:eastAsia="Times New Roman" w:hAnsi="Times New Roman"/>
      <w:sz w:val="24"/>
      <w:szCs w:val="24"/>
    </w:rPr>
  </w:style>
  <w:style w:type="paragraph" w:styleId="Piedepgina">
    <w:name w:val="footer"/>
    <w:basedOn w:val="Normal"/>
    <w:link w:val="PiedepginaCar"/>
    <w:uiPriority w:val="99"/>
    <w:unhideWhenUsed/>
    <w:rsid w:val="006E6EE4"/>
    <w:pPr>
      <w:tabs>
        <w:tab w:val="center" w:pos="4419"/>
        <w:tab w:val="right" w:pos="8838"/>
      </w:tabs>
      <w:spacing w:after="0" w:line="240" w:lineRule="auto"/>
      <w:jc w:val="both"/>
    </w:pPr>
    <w:rPr>
      <w:rFonts w:ascii="Times New Roman" w:eastAsia="Times New Roman" w:hAnsi="Times New Roman"/>
      <w:sz w:val="24"/>
      <w:szCs w:val="24"/>
    </w:rPr>
  </w:style>
  <w:style w:type="character" w:customStyle="1" w:styleId="PiedepginaCar1">
    <w:name w:val="Pie de página Car1"/>
    <w:basedOn w:val="Fuentedeprrafopredeter"/>
    <w:uiPriority w:val="99"/>
    <w:semiHidden/>
    <w:rsid w:val="006E6EE4"/>
  </w:style>
  <w:style w:type="character" w:customStyle="1" w:styleId="apple-style-span">
    <w:name w:val="apple-style-span"/>
    <w:basedOn w:val="Fuentedeprrafopredeter"/>
    <w:rsid w:val="006E6EE4"/>
  </w:style>
  <w:style w:type="character" w:styleId="Textoennegrita">
    <w:name w:val="Strong"/>
    <w:uiPriority w:val="22"/>
    <w:qFormat/>
    <w:rsid w:val="006E6EE4"/>
    <w:rPr>
      <w:b/>
      <w:bCs/>
    </w:rPr>
  </w:style>
  <w:style w:type="paragraph" w:customStyle="1" w:styleId="titulo1">
    <w:name w:val="titulo1"/>
    <w:basedOn w:val="Normal"/>
    <w:rsid w:val="006E6EE4"/>
    <w:pPr>
      <w:spacing w:before="46" w:after="46" w:line="240" w:lineRule="auto"/>
      <w:ind w:left="91" w:right="91"/>
      <w:jc w:val="both"/>
    </w:pPr>
    <w:rPr>
      <w:rFonts w:ascii="Verdana" w:eastAsia="Times New Roman" w:hAnsi="Verdana" w:cs="Times New Roman"/>
      <w:b/>
      <w:bCs/>
      <w:color w:val="000000"/>
      <w:sz w:val="13"/>
      <w:szCs w:val="13"/>
      <w:lang w:eastAsia="es-CO"/>
    </w:rPr>
  </w:style>
  <w:style w:type="paragraph" w:customStyle="1" w:styleId="autor1">
    <w:name w:val="autor1"/>
    <w:basedOn w:val="Normal"/>
    <w:rsid w:val="006E6EE4"/>
    <w:pPr>
      <w:spacing w:before="46" w:after="46" w:line="240" w:lineRule="auto"/>
      <w:ind w:left="91" w:right="91"/>
      <w:jc w:val="both"/>
    </w:pPr>
    <w:rPr>
      <w:rFonts w:ascii="Verdana" w:eastAsia="Times New Roman" w:hAnsi="Verdana" w:cs="Times New Roman"/>
      <w:color w:val="000000"/>
      <w:sz w:val="9"/>
      <w:szCs w:val="9"/>
      <w:lang w:eastAsia="es-CO"/>
    </w:rPr>
  </w:style>
  <w:style w:type="character" w:customStyle="1" w:styleId="seealsofacts">
    <w:name w:val="see_also_facts"/>
    <w:rsid w:val="006E6EE4"/>
    <w:rPr>
      <w:vanish w:val="0"/>
      <w:webHidden w:val="0"/>
      <w:specVanish w:val="0"/>
    </w:rPr>
  </w:style>
  <w:style w:type="character" w:styleId="nfasis">
    <w:name w:val="Emphasis"/>
    <w:uiPriority w:val="20"/>
    <w:qFormat/>
    <w:rsid w:val="006E6EE4"/>
    <w:rPr>
      <w:b/>
      <w:bCs/>
      <w:i w:val="0"/>
      <w:iCs w:val="0"/>
    </w:rPr>
  </w:style>
  <w:style w:type="character" w:customStyle="1" w:styleId="txt21">
    <w:name w:val="txt_21"/>
    <w:rsid w:val="006E6EE4"/>
    <w:rPr>
      <w:rFonts w:ascii="Verdana" w:hAnsi="Verdana" w:hint="default"/>
      <w:i w:val="0"/>
      <w:iCs w:val="0"/>
      <w:color w:val="000000"/>
      <w:sz w:val="19"/>
      <w:szCs w:val="19"/>
    </w:rPr>
  </w:style>
  <w:style w:type="character" w:customStyle="1" w:styleId="hbis2">
    <w:name w:val="hbis2"/>
    <w:rsid w:val="006E6EE4"/>
    <w:rPr>
      <w:b w:val="0"/>
      <w:bCs w:val="0"/>
      <w:sz w:val="14"/>
      <w:szCs w:val="14"/>
    </w:rPr>
  </w:style>
  <w:style w:type="paragraph" w:customStyle="1" w:styleId="c10">
    <w:name w:val="c1"/>
    <w:basedOn w:val="Normal"/>
    <w:rsid w:val="006E6EE4"/>
    <w:pPr>
      <w:overflowPunct w:val="0"/>
      <w:autoSpaceDE w:val="0"/>
      <w:autoSpaceDN w:val="0"/>
      <w:spacing w:before="120" w:after="120" w:line="240" w:lineRule="auto"/>
      <w:jc w:val="both"/>
    </w:pPr>
    <w:rPr>
      <w:rFonts w:ascii="Arial Narrow" w:eastAsia="Times New Roman" w:hAnsi="Arial Narrow" w:cs="Arial"/>
      <w:lang w:val="es-ES" w:eastAsia="es-ES"/>
    </w:rPr>
  </w:style>
  <w:style w:type="paragraph" w:customStyle="1" w:styleId="Textoindependiente31">
    <w:name w:val="Texto independiente 31"/>
    <w:basedOn w:val="Normal"/>
    <w:rsid w:val="006E6EE4"/>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Narrow" w:eastAsia="Times New Roman" w:hAnsi="Arial Narrow" w:cs="Times New Roman"/>
      <w:szCs w:val="20"/>
      <w:lang w:val="es-ES_tradnl" w:eastAsia="es-ES"/>
    </w:rPr>
  </w:style>
  <w:style w:type="character" w:styleId="Hipervnculovisitado">
    <w:name w:val="FollowedHyperlink"/>
    <w:uiPriority w:val="99"/>
    <w:semiHidden/>
    <w:unhideWhenUsed/>
    <w:rsid w:val="006E6EE4"/>
    <w:rPr>
      <w:color w:val="800080"/>
      <w:u w:val="single"/>
    </w:rPr>
  </w:style>
  <w:style w:type="table" w:customStyle="1" w:styleId="Listaclara-nfasis11">
    <w:name w:val="Lista clara - Énfasis 11"/>
    <w:basedOn w:val="Tablanormal"/>
    <w:uiPriority w:val="61"/>
    <w:rsid w:val="006E6EE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
    <w:name w:val="Cuadrícula clara - Énfasis 11"/>
    <w:basedOn w:val="Tablanormal"/>
    <w:uiPriority w:val="62"/>
    <w:rsid w:val="006E6EE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Z5 Car"/>
    <w:link w:val="Prrafodelista"/>
    <w:uiPriority w:val="34"/>
    <w:qFormat/>
    <w:rsid w:val="006E6EE4"/>
    <w:rPr>
      <w:rFonts w:ascii="Arial Narrow" w:eastAsia="Times New Roman" w:hAnsi="Arial Narrow" w:cs="Times New Roman"/>
      <w:sz w:val="24"/>
      <w:szCs w:val="20"/>
      <w:lang w:val="es-ES" w:eastAsia="es-ES"/>
    </w:rPr>
  </w:style>
  <w:style w:type="paragraph" w:customStyle="1" w:styleId="Listavistosa-nfasis11">
    <w:name w:val="Lista vistosa - Énfasis 11"/>
    <w:basedOn w:val="Normal"/>
    <w:uiPriority w:val="34"/>
    <w:qFormat/>
    <w:rsid w:val="006E6EE4"/>
    <w:pPr>
      <w:spacing w:after="0" w:line="240" w:lineRule="auto"/>
      <w:ind w:left="720"/>
      <w:contextualSpacing/>
      <w:jc w:val="both"/>
    </w:pPr>
    <w:rPr>
      <w:rFonts w:ascii="Arial Narrow" w:eastAsia="Times New Roman" w:hAnsi="Arial Narrow" w:cs="Times New Roman"/>
      <w:sz w:val="24"/>
      <w:szCs w:val="20"/>
      <w:lang w:val="es-ES" w:eastAsia="es-ES"/>
    </w:rPr>
  </w:style>
  <w:style w:type="table" w:styleId="Sombreadomedio1-nfasis1">
    <w:name w:val="Medium Shading 1 Accent 1"/>
    <w:basedOn w:val="Tablanormal"/>
    <w:uiPriority w:val="63"/>
    <w:rsid w:val="006E6EE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Textosinformato">
    <w:name w:val="Plain Text"/>
    <w:basedOn w:val="Normal"/>
    <w:link w:val="TextosinformatoCar"/>
    <w:uiPriority w:val="99"/>
    <w:unhideWhenUsed/>
    <w:rsid w:val="006E6EE4"/>
    <w:pPr>
      <w:spacing w:after="0" w:line="240" w:lineRule="auto"/>
      <w:jc w:val="both"/>
    </w:pPr>
    <w:rPr>
      <w:rFonts w:ascii="Consolas" w:eastAsia="Calibri" w:hAnsi="Consolas" w:cs="Times New Roman"/>
      <w:sz w:val="21"/>
      <w:szCs w:val="21"/>
      <w:lang w:val="x-none" w:eastAsia="x-none"/>
    </w:rPr>
  </w:style>
  <w:style w:type="character" w:customStyle="1" w:styleId="TextosinformatoCar">
    <w:name w:val="Texto sin formato Car"/>
    <w:basedOn w:val="Fuentedeprrafopredeter"/>
    <w:link w:val="Textosinformato"/>
    <w:uiPriority w:val="99"/>
    <w:rsid w:val="006E6EE4"/>
    <w:rPr>
      <w:rFonts w:ascii="Consolas" w:eastAsia="Calibri" w:hAnsi="Consolas" w:cs="Times New Roman"/>
      <w:sz w:val="21"/>
      <w:szCs w:val="21"/>
      <w:lang w:val="x-none" w:eastAsia="x-none"/>
    </w:rPr>
  </w:style>
  <w:style w:type="paragraph" w:customStyle="1" w:styleId="western">
    <w:name w:val="western"/>
    <w:basedOn w:val="Normal"/>
    <w:rsid w:val="006E6EE4"/>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character" w:customStyle="1" w:styleId="apple-converted-space">
    <w:name w:val="apple-converted-space"/>
    <w:rsid w:val="006E6EE4"/>
  </w:style>
  <w:style w:type="paragraph" w:customStyle="1" w:styleId="xl65">
    <w:name w:val="xl65"/>
    <w:basedOn w:val="Normal"/>
    <w:rsid w:val="006E6EE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6">
    <w:name w:val="xl66"/>
    <w:basedOn w:val="Normal"/>
    <w:rsid w:val="006E6EE4"/>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7">
    <w:name w:val="xl67"/>
    <w:basedOn w:val="Normal"/>
    <w:rsid w:val="006E6EE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4"/>
      <w:szCs w:val="24"/>
      <w:lang w:eastAsia="es-CO"/>
    </w:rPr>
  </w:style>
  <w:style w:type="paragraph" w:customStyle="1" w:styleId="xl68">
    <w:name w:val="xl68"/>
    <w:basedOn w:val="Normal"/>
    <w:rsid w:val="006E6EE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0">
    <w:name w:val="xl70"/>
    <w:basedOn w:val="Normal"/>
    <w:rsid w:val="006E6EE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1">
    <w:name w:val="xl71"/>
    <w:basedOn w:val="Normal"/>
    <w:rsid w:val="006E6EE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2">
    <w:name w:val="xl72"/>
    <w:basedOn w:val="Normal"/>
    <w:rsid w:val="006E6EE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pPr>
    <w:rPr>
      <w:rFonts w:ascii="Arial Narrow" w:eastAsia="Times New Roman" w:hAnsi="Arial Narrow" w:cs="Arial"/>
      <w:b/>
      <w:bCs/>
      <w:sz w:val="24"/>
      <w:szCs w:val="24"/>
      <w:lang w:eastAsia="es-CO"/>
    </w:rPr>
  </w:style>
  <w:style w:type="paragraph" w:customStyle="1" w:styleId="xl73">
    <w:name w:val="xl73"/>
    <w:basedOn w:val="Normal"/>
    <w:rsid w:val="006E6EE4"/>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74">
    <w:name w:val="xl74"/>
    <w:basedOn w:val="Normal"/>
    <w:rsid w:val="006E6EE4"/>
    <w:pPr>
      <w:pBdr>
        <w:left w:val="single" w:sz="8" w:space="0" w:color="auto"/>
        <w:bottom w:val="single" w:sz="8" w:space="0" w:color="auto"/>
        <w:right w:val="single" w:sz="8" w:space="0" w:color="auto"/>
      </w:pBdr>
      <w:spacing w:before="100" w:beforeAutospacing="1" w:after="100" w:afterAutospacing="1" w:line="240" w:lineRule="auto"/>
      <w:jc w:val="both"/>
    </w:pPr>
    <w:rPr>
      <w:rFonts w:ascii="Arial Narrow" w:eastAsia="Times New Roman" w:hAnsi="Arial Narrow" w:cs="Arial"/>
      <w:b/>
      <w:bCs/>
      <w:sz w:val="24"/>
      <w:szCs w:val="24"/>
      <w:lang w:eastAsia="es-CO"/>
    </w:rPr>
  </w:style>
  <w:style w:type="paragraph" w:customStyle="1" w:styleId="xl75">
    <w:name w:val="xl75"/>
    <w:basedOn w:val="Normal"/>
    <w:rsid w:val="006E6EE4"/>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76">
    <w:name w:val="xl76"/>
    <w:basedOn w:val="Normal"/>
    <w:rsid w:val="006E6EE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8">
    <w:name w:val="xl78"/>
    <w:basedOn w:val="Normal"/>
    <w:rsid w:val="006E6EE4"/>
    <w:pPr>
      <w:pBdr>
        <w:top w:val="single" w:sz="8" w:space="0" w:color="auto"/>
        <w:left w:val="single" w:sz="8" w:space="0" w:color="auto"/>
        <w:bottom w:val="single" w:sz="8" w:space="0" w:color="auto"/>
      </w:pBdr>
      <w:spacing w:before="100" w:beforeAutospacing="1" w:after="100" w:afterAutospacing="1" w:line="240" w:lineRule="auto"/>
      <w:jc w:val="both"/>
    </w:pPr>
    <w:rPr>
      <w:rFonts w:ascii="Arial Narrow" w:eastAsia="Times New Roman" w:hAnsi="Arial Narrow" w:cs="Arial"/>
      <w:b/>
      <w:bCs/>
      <w:sz w:val="24"/>
      <w:szCs w:val="24"/>
      <w:lang w:eastAsia="es-CO"/>
    </w:rPr>
  </w:style>
  <w:style w:type="paragraph" w:customStyle="1" w:styleId="xl79">
    <w:name w:val="xl79"/>
    <w:basedOn w:val="Normal"/>
    <w:rsid w:val="006E6EE4"/>
    <w:pPr>
      <w:pBdr>
        <w:top w:val="single" w:sz="8" w:space="0" w:color="auto"/>
        <w:bottom w:val="single" w:sz="8" w:space="0" w:color="auto"/>
      </w:pBdr>
      <w:spacing w:before="100" w:beforeAutospacing="1" w:after="100" w:afterAutospacing="1" w:line="240" w:lineRule="auto"/>
      <w:jc w:val="both"/>
    </w:pPr>
    <w:rPr>
      <w:rFonts w:ascii="Arial Narrow" w:eastAsia="Times New Roman" w:hAnsi="Arial Narrow" w:cs="Arial"/>
      <w:b/>
      <w:bCs/>
      <w:sz w:val="24"/>
      <w:szCs w:val="24"/>
      <w:lang w:eastAsia="es-CO"/>
    </w:rPr>
  </w:style>
  <w:style w:type="paragraph" w:customStyle="1" w:styleId="xl80">
    <w:name w:val="xl80"/>
    <w:basedOn w:val="Normal"/>
    <w:rsid w:val="006E6EE4"/>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eastAsia="Times New Roman" w:hAnsi="Arial Narrow" w:cs="Arial"/>
      <w:b/>
      <w:bCs/>
      <w:sz w:val="24"/>
      <w:szCs w:val="24"/>
      <w:lang w:eastAsia="es-CO"/>
    </w:rPr>
  </w:style>
  <w:style w:type="paragraph" w:styleId="Sinespaciado">
    <w:name w:val="No Spacing"/>
    <w:aliases w:val="Encabezado CCE,Negrilla-COLVISTA"/>
    <w:uiPriority w:val="1"/>
    <w:qFormat/>
    <w:rsid w:val="006E6EE4"/>
    <w:pPr>
      <w:spacing w:after="0" w:line="240" w:lineRule="auto"/>
    </w:pPr>
    <w:rPr>
      <w:rFonts w:ascii="Calibri" w:eastAsia="Calibri" w:hAnsi="Calibri" w:cs="Times New Roman"/>
    </w:rPr>
  </w:style>
  <w:style w:type="paragraph" w:customStyle="1" w:styleId="font5">
    <w:name w:val="font5"/>
    <w:basedOn w:val="Normal"/>
    <w:rsid w:val="006E6EE4"/>
    <w:pPr>
      <w:spacing w:before="100" w:beforeAutospacing="1" w:after="100" w:afterAutospacing="1" w:line="240" w:lineRule="auto"/>
      <w:jc w:val="both"/>
    </w:pPr>
    <w:rPr>
      <w:rFonts w:ascii="Arial Narrow" w:eastAsia="Times New Roman" w:hAnsi="Arial Narrow" w:cs="Times New Roman"/>
      <w:color w:val="000000"/>
      <w:sz w:val="18"/>
      <w:szCs w:val="18"/>
      <w:lang w:eastAsia="es-CO"/>
    </w:rPr>
  </w:style>
  <w:style w:type="paragraph" w:customStyle="1" w:styleId="font6">
    <w:name w:val="font6"/>
    <w:basedOn w:val="Normal"/>
    <w:rsid w:val="006E6EE4"/>
    <w:pPr>
      <w:spacing w:before="100" w:beforeAutospacing="1" w:after="100" w:afterAutospacing="1" w:line="240" w:lineRule="auto"/>
      <w:jc w:val="both"/>
    </w:pPr>
    <w:rPr>
      <w:rFonts w:ascii="Arial Narrow" w:eastAsia="Times New Roman" w:hAnsi="Arial Narrow" w:cs="Times New Roman"/>
      <w:color w:val="222222"/>
      <w:sz w:val="18"/>
      <w:szCs w:val="18"/>
      <w:lang w:eastAsia="es-CO"/>
    </w:rPr>
  </w:style>
  <w:style w:type="paragraph" w:customStyle="1" w:styleId="xl69">
    <w:name w:val="xl69"/>
    <w:basedOn w:val="Normal"/>
    <w:rsid w:val="006E6E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77">
    <w:name w:val="xl77"/>
    <w:basedOn w:val="Normal"/>
    <w:rsid w:val="006E6E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81">
    <w:name w:val="xl81"/>
    <w:basedOn w:val="Normal"/>
    <w:rsid w:val="006E6E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2">
    <w:name w:val="xl82"/>
    <w:basedOn w:val="Normal"/>
    <w:rsid w:val="006E6EE4"/>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3">
    <w:name w:val="xl83"/>
    <w:basedOn w:val="Normal"/>
    <w:rsid w:val="006E6EE4"/>
    <w:pP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msonormal0">
    <w:name w:val="msonormal"/>
    <w:basedOn w:val="Normal"/>
    <w:rsid w:val="006E6EE4"/>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63">
    <w:name w:val="xl63"/>
    <w:basedOn w:val="Normal"/>
    <w:rsid w:val="006E6EE4"/>
    <w:pPr>
      <w:pBdr>
        <w:top w:val="single" w:sz="4" w:space="0" w:color="auto"/>
        <w:left w:val="single" w:sz="4" w:space="0" w:color="auto"/>
        <w:bottom w:val="single" w:sz="4" w:space="0" w:color="auto"/>
        <w:right w:val="single" w:sz="4" w:space="0" w:color="auto"/>
      </w:pBdr>
      <w:shd w:val="clear" w:color="5B9BD5" w:fill="5B9BD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64">
    <w:name w:val="xl64"/>
    <w:basedOn w:val="Normal"/>
    <w:rsid w:val="006E6E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33333B"/>
      <w:sz w:val="24"/>
      <w:szCs w:val="24"/>
      <w:lang w:eastAsia="es-CO"/>
    </w:rPr>
  </w:style>
  <w:style w:type="paragraph" w:customStyle="1" w:styleId="xl84">
    <w:name w:val="xl84"/>
    <w:basedOn w:val="Normal"/>
    <w:rsid w:val="006E6EE4"/>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w:b/>
      <w:bCs/>
      <w:color w:val="000000"/>
      <w:sz w:val="18"/>
      <w:szCs w:val="18"/>
      <w:lang w:eastAsia="es-CO"/>
    </w:rPr>
  </w:style>
  <w:style w:type="paragraph" w:customStyle="1" w:styleId="xl85">
    <w:name w:val="xl85"/>
    <w:basedOn w:val="Normal"/>
    <w:rsid w:val="006E6EE4"/>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86">
    <w:name w:val="xl86"/>
    <w:basedOn w:val="Normal"/>
    <w:rsid w:val="006E6EE4"/>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87">
    <w:name w:val="xl87"/>
    <w:basedOn w:val="Normal"/>
    <w:rsid w:val="006E6EE4"/>
    <w:pPr>
      <w:pBdr>
        <w:bottom w:val="single" w:sz="4" w:space="0" w:color="auto"/>
      </w:pBdr>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88">
    <w:name w:val="xl88"/>
    <w:basedOn w:val="Normal"/>
    <w:rsid w:val="006E6EE4"/>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89">
    <w:name w:val="xl89"/>
    <w:basedOn w:val="Normal"/>
    <w:rsid w:val="006E6E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Arial"/>
      <w:color w:val="000000"/>
      <w:sz w:val="18"/>
      <w:szCs w:val="18"/>
      <w:lang w:eastAsia="es-CO"/>
    </w:rPr>
  </w:style>
  <w:style w:type="paragraph" w:customStyle="1" w:styleId="xl90">
    <w:name w:val="xl90"/>
    <w:basedOn w:val="Normal"/>
    <w:rsid w:val="006E6EE4"/>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91">
    <w:name w:val="xl91"/>
    <w:basedOn w:val="Normal"/>
    <w:rsid w:val="006E6EE4"/>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92">
    <w:name w:val="xl92"/>
    <w:basedOn w:val="Normal"/>
    <w:rsid w:val="006E6EE4"/>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cs="Arial"/>
      <w:b/>
      <w:bCs/>
      <w:sz w:val="18"/>
      <w:szCs w:val="18"/>
      <w:lang w:eastAsia="es-CO"/>
    </w:rPr>
  </w:style>
  <w:style w:type="paragraph" w:customStyle="1" w:styleId="xl93">
    <w:name w:val="xl93"/>
    <w:basedOn w:val="Normal"/>
    <w:rsid w:val="006E6E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Arial"/>
      <w:b/>
      <w:bCs/>
      <w:sz w:val="18"/>
      <w:szCs w:val="18"/>
      <w:lang w:eastAsia="es-CO"/>
    </w:rPr>
  </w:style>
  <w:style w:type="paragraph" w:customStyle="1" w:styleId="xl94">
    <w:name w:val="xl94"/>
    <w:basedOn w:val="Normal"/>
    <w:rsid w:val="006E6E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styleId="Textonotapie">
    <w:name w:val="footnote text"/>
    <w:basedOn w:val="Normal"/>
    <w:link w:val="TextonotapieCar"/>
    <w:uiPriority w:val="99"/>
    <w:semiHidden/>
    <w:unhideWhenUsed/>
    <w:rsid w:val="006E6EE4"/>
    <w:pPr>
      <w:spacing w:after="0" w:line="240" w:lineRule="auto"/>
      <w:jc w:val="both"/>
    </w:pPr>
    <w:rPr>
      <w:rFonts w:ascii="Times New Roman" w:eastAsia="Times New Roman" w:hAnsi="Times New Roman" w:cs="Times New Roman"/>
      <w:sz w:val="20"/>
      <w:szCs w:val="20"/>
      <w:lang w:eastAsia="es-CO"/>
    </w:rPr>
  </w:style>
  <w:style w:type="character" w:customStyle="1" w:styleId="TextonotapieCar">
    <w:name w:val="Texto nota pie Car"/>
    <w:basedOn w:val="Fuentedeprrafopredeter"/>
    <w:link w:val="Textonotapie"/>
    <w:uiPriority w:val="99"/>
    <w:semiHidden/>
    <w:rsid w:val="006E6EE4"/>
    <w:rPr>
      <w:rFonts w:ascii="Times New Roman" w:eastAsia="Times New Roman" w:hAnsi="Times New Roman" w:cs="Times New Roman"/>
      <w:sz w:val="20"/>
      <w:szCs w:val="20"/>
      <w:lang w:eastAsia="es-CO"/>
    </w:rPr>
  </w:style>
  <w:style w:type="character" w:styleId="Refdenotaalpie">
    <w:name w:val="footnote reference"/>
    <w:uiPriority w:val="99"/>
    <w:semiHidden/>
    <w:unhideWhenUsed/>
    <w:rsid w:val="006E6EE4"/>
    <w:rPr>
      <w:vertAlign w:val="superscript"/>
    </w:rPr>
  </w:style>
  <w:style w:type="paragraph" w:styleId="Subttulo">
    <w:name w:val="Subtitle"/>
    <w:basedOn w:val="Normal"/>
    <w:link w:val="SubttuloCar"/>
    <w:uiPriority w:val="11"/>
    <w:qFormat/>
    <w:rsid w:val="006E6EE4"/>
    <w:pPr>
      <w:spacing w:line="252" w:lineRule="auto"/>
      <w:jc w:val="both"/>
    </w:pPr>
    <w:rPr>
      <w:rFonts w:ascii="Calibri" w:eastAsia="Calibri" w:hAnsi="Calibri" w:cs="Calibri"/>
      <w:color w:val="5A5A5A"/>
      <w:spacing w:val="15"/>
      <w:lang w:val="es-ES"/>
    </w:rPr>
  </w:style>
  <w:style w:type="character" w:customStyle="1" w:styleId="SubttuloCar">
    <w:name w:val="Subtítulo Car"/>
    <w:basedOn w:val="Fuentedeprrafopredeter"/>
    <w:link w:val="Subttulo"/>
    <w:uiPriority w:val="11"/>
    <w:rsid w:val="006E6EE4"/>
    <w:rPr>
      <w:rFonts w:ascii="Calibri" w:eastAsia="Calibri" w:hAnsi="Calibri" w:cs="Calibri"/>
      <w:color w:val="5A5A5A"/>
      <w:spacing w:val="15"/>
      <w:lang w:val="es-ES"/>
    </w:rPr>
  </w:style>
  <w:style w:type="character" w:styleId="Textodelmarcadordeposicin">
    <w:name w:val="Placeholder Text"/>
    <w:basedOn w:val="Fuentedeprrafopredeter"/>
    <w:uiPriority w:val="99"/>
    <w:semiHidden/>
    <w:rsid w:val="006E6EE4"/>
    <w:rPr>
      <w:color w:val="808080"/>
    </w:rPr>
  </w:style>
  <w:style w:type="character" w:customStyle="1" w:styleId="Estilo1">
    <w:name w:val="Estilo1"/>
    <w:basedOn w:val="Fuentedeprrafopredeter"/>
    <w:uiPriority w:val="1"/>
    <w:rsid w:val="006E6EE4"/>
    <w:rPr>
      <w:rFonts w:ascii="Arial Narrow" w:hAnsi="Arial Narrow"/>
      <w:b/>
      <w:sz w:val="24"/>
    </w:rPr>
  </w:style>
  <w:style w:type="character" w:customStyle="1" w:styleId="Estilo2">
    <w:name w:val="Estilo2"/>
    <w:basedOn w:val="Fuentedeprrafopredeter"/>
    <w:uiPriority w:val="1"/>
    <w:rsid w:val="006E6EE4"/>
    <w:rPr>
      <w:rFonts w:ascii="Arial Narrow" w:hAnsi="Arial Narrow"/>
      <w:sz w:val="24"/>
    </w:rPr>
  </w:style>
  <w:style w:type="paragraph" w:styleId="TDC1">
    <w:name w:val="toc 1"/>
    <w:basedOn w:val="Normal"/>
    <w:next w:val="Normal"/>
    <w:autoRedefine/>
    <w:uiPriority w:val="39"/>
    <w:unhideWhenUsed/>
    <w:rsid w:val="006E6EE4"/>
    <w:pPr>
      <w:spacing w:before="120" w:after="120" w:line="240" w:lineRule="auto"/>
    </w:pPr>
    <w:rPr>
      <w:rFonts w:eastAsia="Times New Roman" w:cs="Times New Roman"/>
      <w:b/>
      <w:bCs/>
      <w:caps/>
      <w:kern w:val="2"/>
      <w:sz w:val="20"/>
      <w:szCs w:val="20"/>
      <w:lang w:eastAsia="es-ES"/>
    </w:rPr>
  </w:style>
  <w:style w:type="paragraph" w:styleId="TDC2">
    <w:name w:val="toc 2"/>
    <w:basedOn w:val="Normal"/>
    <w:next w:val="Normal"/>
    <w:autoRedefine/>
    <w:uiPriority w:val="39"/>
    <w:unhideWhenUsed/>
    <w:rsid w:val="006E6EE4"/>
    <w:pPr>
      <w:spacing w:after="0" w:line="240" w:lineRule="auto"/>
      <w:ind w:left="240"/>
    </w:pPr>
    <w:rPr>
      <w:rFonts w:eastAsia="Times New Roman" w:cs="Times New Roman"/>
      <w:smallCaps/>
      <w:kern w:val="2"/>
      <w:sz w:val="20"/>
      <w:szCs w:val="20"/>
      <w:lang w:eastAsia="es-ES"/>
    </w:rPr>
  </w:style>
  <w:style w:type="paragraph" w:styleId="TDC3">
    <w:name w:val="toc 3"/>
    <w:basedOn w:val="Normal"/>
    <w:next w:val="Normal"/>
    <w:autoRedefine/>
    <w:uiPriority w:val="39"/>
    <w:unhideWhenUsed/>
    <w:rsid w:val="006E6EE4"/>
    <w:pPr>
      <w:spacing w:after="0" w:line="240" w:lineRule="auto"/>
      <w:ind w:left="480"/>
    </w:pPr>
    <w:rPr>
      <w:rFonts w:eastAsia="Times New Roman" w:cs="Times New Roman"/>
      <w:i/>
      <w:iCs/>
      <w:kern w:val="2"/>
      <w:sz w:val="20"/>
      <w:szCs w:val="20"/>
      <w:lang w:eastAsia="es-ES"/>
    </w:rPr>
  </w:style>
  <w:style w:type="paragraph" w:styleId="TDC4">
    <w:name w:val="toc 4"/>
    <w:basedOn w:val="Normal"/>
    <w:next w:val="Normal"/>
    <w:autoRedefine/>
    <w:uiPriority w:val="39"/>
    <w:unhideWhenUsed/>
    <w:rsid w:val="006E6EE4"/>
    <w:pPr>
      <w:spacing w:after="0" w:line="240" w:lineRule="auto"/>
      <w:ind w:left="720"/>
    </w:pPr>
    <w:rPr>
      <w:rFonts w:eastAsia="Times New Roman" w:cs="Times New Roman"/>
      <w:kern w:val="2"/>
      <w:sz w:val="18"/>
      <w:szCs w:val="18"/>
      <w:lang w:eastAsia="es-ES"/>
    </w:rPr>
  </w:style>
  <w:style w:type="paragraph" w:styleId="TDC5">
    <w:name w:val="toc 5"/>
    <w:basedOn w:val="Normal"/>
    <w:next w:val="Normal"/>
    <w:autoRedefine/>
    <w:uiPriority w:val="39"/>
    <w:unhideWhenUsed/>
    <w:rsid w:val="006E6EE4"/>
    <w:pPr>
      <w:spacing w:after="0" w:line="240" w:lineRule="auto"/>
      <w:ind w:left="960"/>
    </w:pPr>
    <w:rPr>
      <w:rFonts w:eastAsia="Times New Roman" w:cs="Times New Roman"/>
      <w:kern w:val="2"/>
      <w:sz w:val="18"/>
      <w:szCs w:val="18"/>
      <w:lang w:eastAsia="es-ES"/>
    </w:rPr>
  </w:style>
  <w:style w:type="paragraph" w:styleId="TDC6">
    <w:name w:val="toc 6"/>
    <w:basedOn w:val="Normal"/>
    <w:next w:val="Normal"/>
    <w:autoRedefine/>
    <w:uiPriority w:val="39"/>
    <w:unhideWhenUsed/>
    <w:rsid w:val="006E6EE4"/>
    <w:pPr>
      <w:spacing w:after="0" w:line="240" w:lineRule="auto"/>
      <w:ind w:left="1200"/>
    </w:pPr>
    <w:rPr>
      <w:rFonts w:eastAsia="Times New Roman" w:cs="Times New Roman"/>
      <w:kern w:val="2"/>
      <w:sz w:val="18"/>
      <w:szCs w:val="18"/>
      <w:lang w:eastAsia="es-ES"/>
    </w:rPr>
  </w:style>
  <w:style w:type="paragraph" w:styleId="TDC7">
    <w:name w:val="toc 7"/>
    <w:basedOn w:val="Normal"/>
    <w:next w:val="Normal"/>
    <w:autoRedefine/>
    <w:uiPriority w:val="39"/>
    <w:unhideWhenUsed/>
    <w:rsid w:val="006E6EE4"/>
    <w:pPr>
      <w:spacing w:after="0" w:line="240" w:lineRule="auto"/>
      <w:ind w:left="1440"/>
    </w:pPr>
    <w:rPr>
      <w:rFonts w:eastAsia="Times New Roman" w:cs="Times New Roman"/>
      <w:kern w:val="2"/>
      <w:sz w:val="18"/>
      <w:szCs w:val="18"/>
      <w:lang w:eastAsia="es-ES"/>
    </w:rPr>
  </w:style>
  <w:style w:type="paragraph" w:styleId="TDC8">
    <w:name w:val="toc 8"/>
    <w:basedOn w:val="Normal"/>
    <w:next w:val="Normal"/>
    <w:autoRedefine/>
    <w:uiPriority w:val="39"/>
    <w:unhideWhenUsed/>
    <w:rsid w:val="006E6EE4"/>
    <w:pPr>
      <w:spacing w:after="0" w:line="240" w:lineRule="auto"/>
      <w:ind w:left="1680"/>
    </w:pPr>
    <w:rPr>
      <w:rFonts w:eastAsia="Times New Roman" w:cs="Times New Roman"/>
      <w:kern w:val="2"/>
      <w:sz w:val="18"/>
      <w:szCs w:val="18"/>
      <w:lang w:eastAsia="es-ES"/>
    </w:rPr>
  </w:style>
  <w:style w:type="paragraph" w:styleId="TDC9">
    <w:name w:val="toc 9"/>
    <w:basedOn w:val="Normal"/>
    <w:next w:val="Normal"/>
    <w:autoRedefine/>
    <w:uiPriority w:val="39"/>
    <w:unhideWhenUsed/>
    <w:rsid w:val="006E6EE4"/>
    <w:pPr>
      <w:spacing w:after="0" w:line="240" w:lineRule="auto"/>
      <w:ind w:left="1920"/>
    </w:pPr>
    <w:rPr>
      <w:rFonts w:eastAsia="Times New Roman" w:cs="Times New Roman"/>
      <w:kern w:val="2"/>
      <w:sz w:val="18"/>
      <w:szCs w:val="18"/>
      <w:lang w:eastAsia="es-ES"/>
    </w:rPr>
  </w:style>
  <w:style w:type="paragraph" w:customStyle="1" w:styleId="xmsonormal">
    <w:name w:val="x_msonormal"/>
    <w:basedOn w:val="Normal"/>
    <w:rsid w:val="006E6EE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6E6EE4"/>
    <w:rPr>
      <w:color w:val="605E5C"/>
      <w:shd w:val="clear" w:color="auto" w:fill="E1DFDD"/>
    </w:rPr>
  </w:style>
  <w:style w:type="character" w:customStyle="1" w:styleId="il">
    <w:name w:val="il"/>
    <w:basedOn w:val="Fuentedeprrafopredeter"/>
    <w:rsid w:val="006E6EE4"/>
  </w:style>
  <w:style w:type="paragraph" w:customStyle="1" w:styleId="xmsocommenttext">
    <w:name w:val="x_msocommenttext"/>
    <w:basedOn w:val="Normal"/>
    <w:rsid w:val="006E6EE4"/>
    <w:pPr>
      <w:spacing w:after="0" w:line="240" w:lineRule="auto"/>
    </w:pPr>
    <w:rPr>
      <w:rFonts w:ascii="Times New Roman" w:eastAsiaTheme="minorEastAsia" w:hAnsi="Times New Roman" w:cs="Times New Roman"/>
      <w:sz w:val="20"/>
      <w:szCs w:val="20"/>
      <w:lang w:eastAsia="es-CO"/>
    </w:rPr>
  </w:style>
  <w:style w:type="paragraph" w:customStyle="1" w:styleId="Ttulo50">
    <w:name w:val="T’tulo 5"/>
    <w:basedOn w:val="Normal"/>
    <w:next w:val="Normal"/>
    <w:rsid w:val="0054341B"/>
    <w:pPr>
      <w:keepNext/>
      <w:spacing w:after="0" w:line="240" w:lineRule="auto"/>
      <w:jc w:val="both"/>
    </w:pPr>
    <w:rPr>
      <w:rFonts w:ascii="Arial" w:eastAsia="Times New Roman" w:hAnsi="Arial" w:cs="Times New Roman"/>
      <w:b/>
      <w:sz w:val="24"/>
      <w:szCs w:val="20"/>
      <w:lang w:val="es-ES" w:eastAsia="es-ES"/>
    </w:rPr>
  </w:style>
  <w:style w:type="paragraph" w:styleId="TtuloTDC">
    <w:name w:val="TOC Heading"/>
    <w:basedOn w:val="Ttulo1"/>
    <w:next w:val="Normal"/>
    <w:uiPriority w:val="39"/>
    <w:unhideWhenUsed/>
    <w:qFormat/>
    <w:rsid w:val="00EE7B9B"/>
    <w:pPr>
      <w:keepLine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s>
      <w:spacing w:before="240" w:line="259" w:lineRule="auto"/>
      <w:jc w:val="left"/>
      <w:outlineLvl w:val="9"/>
    </w:pPr>
    <w:rPr>
      <w:rFonts w:asciiTheme="majorHAnsi" w:eastAsiaTheme="majorEastAsia" w:hAnsiTheme="majorHAnsi" w:cstheme="majorBidi"/>
      <w:b w:val="0"/>
      <w:color w:val="2F5496" w:themeColor="accent1" w:themeShade="BF"/>
      <w:kern w:val="0"/>
      <w:sz w:val="32"/>
      <w:szCs w:val="32"/>
      <w:lang w:val="es-CO" w:eastAsia="es-CO"/>
    </w:rPr>
  </w:style>
  <w:style w:type="character" w:customStyle="1" w:styleId="DefaultCar">
    <w:name w:val="Default Car"/>
    <w:link w:val="Default"/>
    <w:qFormat/>
    <w:locked/>
    <w:rsid w:val="001A4B5F"/>
    <w:rPr>
      <w:rFonts w:ascii="Helvetica" w:eastAsia="Times New Roman" w:hAnsi="Helvetica" w:cs="Helvetica"/>
      <w:color w:val="000000"/>
      <w:sz w:val="24"/>
      <w:szCs w:val="24"/>
      <w:lang w:val="es-ES" w:eastAsia="es-ES"/>
    </w:rPr>
  </w:style>
  <w:style w:type="paragraph" w:customStyle="1" w:styleId="JUSTIFICADO10">
    <w:name w:val="* JUSTIFICADO 10"/>
    <w:uiPriority w:val="99"/>
    <w:rsid w:val="007D384C"/>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paragraph" w:customStyle="1" w:styleId="TableParagraph">
    <w:name w:val="Table Paragraph"/>
    <w:basedOn w:val="Normal"/>
    <w:uiPriority w:val="1"/>
    <w:qFormat/>
    <w:rsid w:val="00C21995"/>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cf01">
    <w:name w:val="cf01"/>
    <w:basedOn w:val="Fuentedeprrafopredeter"/>
    <w:rsid w:val="00971CA2"/>
    <w:rPr>
      <w:rFonts w:ascii="Segoe UI" w:hAnsi="Segoe UI" w:cs="Segoe UI" w:hint="default"/>
      <w:sz w:val="18"/>
      <w:szCs w:val="18"/>
    </w:rPr>
  </w:style>
  <w:style w:type="paragraph" w:customStyle="1" w:styleId="section1">
    <w:name w:val="section1"/>
    <w:basedOn w:val="Normal"/>
    <w:rsid w:val="00971CA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E30C8C"/>
    <w:rPr>
      <w:color w:val="605E5C"/>
      <w:shd w:val="clear" w:color="auto" w:fill="E1DFDD"/>
    </w:rPr>
  </w:style>
  <w:style w:type="character" w:customStyle="1" w:styleId="cf11">
    <w:name w:val="cf11"/>
    <w:basedOn w:val="Fuentedeprrafopredeter"/>
    <w:rsid w:val="008A2185"/>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antecedentes.policia.gov.co:7003/WebJudicial/" TargetMode="Externa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hyperlink" Target="https://www.colombiacompra.gov.co/sites/cce_public/files/cce_documentos/20170407_gestion_contractual_proveedores.pdf" TargetMode="External"/><Relationship Id="rId7" Type="http://schemas.openxmlformats.org/officeDocument/2006/relationships/endnotes" Target="endnotes.xml"/><Relationship Id="rId12" Type="http://schemas.openxmlformats.org/officeDocument/2006/relationships/hyperlink" Target="http://www.procuraduria.gov.co" TargetMode="External"/><Relationship Id="rId17" Type="http://schemas.openxmlformats.org/officeDocument/2006/relationships/image" Target="media/image4.w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loria.gov.co"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camaramedellin.com.co/site/Servicios-Registrales/Registro-Unico-de-Proponentes/Inscripcion/Modelos-de-certificacion.aspx" TargetMode="External"/><Relationship Id="rId23" Type="http://schemas.openxmlformats.org/officeDocument/2006/relationships/fontTable" Target="fontTable.xml"/><Relationship Id="rId10" Type="http://schemas.openxmlformats.org/officeDocument/2006/relationships/hyperlink" Target="http://www.colombiacompra.gov.co" TargetMode="External"/><Relationship Id="rId19" Type="http://schemas.openxmlformats.org/officeDocument/2006/relationships/image" Target="media/image5.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rvcnpc.policia.gov.co/PSC/frm_cnp_consulta.aspx"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2737C0BE5FA4842A904A55EEE3A83C7"/>
        <w:category>
          <w:name w:val="General"/>
          <w:gallery w:val="placeholder"/>
        </w:category>
        <w:types>
          <w:type w:val="bbPlcHdr"/>
        </w:types>
        <w:behaviors>
          <w:behavior w:val="content"/>
        </w:behaviors>
        <w:guid w:val="{5D378AAE-20CC-4E4D-90FA-A214BFAEF04A}"/>
      </w:docPartPr>
      <w:docPartBody>
        <w:p w:rsidR="00957357" w:rsidRDefault="002311BC" w:rsidP="002311BC">
          <w:pPr>
            <w:pStyle w:val="82737C0BE5FA4842A904A55EEE3A83C7"/>
          </w:pPr>
          <w:r w:rsidRPr="002B34FC">
            <w:rPr>
              <w:rStyle w:val="Textodelmarcadordeposicin"/>
              <w:rFonts w:eastAsia="Calibri"/>
            </w:rPr>
            <w:t>Haga clic aquí para escribir texto.</w:t>
          </w:r>
        </w:p>
      </w:docPartBody>
    </w:docPart>
    <w:docPart>
      <w:docPartPr>
        <w:name w:val="B5024D95A892436DB34E6F73FEF2D1EE"/>
        <w:category>
          <w:name w:val="General"/>
          <w:gallery w:val="placeholder"/>
        </w:category>
        <w:types>
          <w:type w:val="bbPlcHdr"/>
        </w:types>
        <w:behaviors>
          <w:behavior w:val="content"/>
        </w:behaviors>
        <w:guid w:val="{727B13C8-682F-4E55-90C6-313F78E69760}"/>
      </w:docPartPr>
      <w:docPartBody>
        <w:p w:rsidR="00957357" w:rsidRDefault="002311BC" w:rsidP="002311BC">
          <w:pPr>
            <w:pStyle w:val="B5024D95A892436DB34E6F73FEF2D1EE"/>
          </w:pPr>
          <w:r w:rsidRPr="002B34FC">
            <w:rPr>
              <w:rStyle w:val="Textodelmarcadordeposicin"/>
              <w:rFonts w:eastAsia="Calibri"/>
            </w:rPr>
            <w:t>Haga clic aquí para escribir texto.</w:t>
          </w:r>
        </w:p>
      </w:docPartBody>
    </w:docPart>
    <w:docPart>
      <w:docPartPr>
        <w:name w:val="06804628EF3A4CEC93A4F3F73CC9BA65"/>
        <w:category>
          <w:name w:val="General"/>
          <w:gallery w:val="placeholder"/>
        </w:category>
        <w:types>
          <w:type w:val="bbPlcHdr"/>
        </w:types>
        <w:behaviors>
          <w:behavior w:val="content"/>
        </w:behaviors>
        <w:guid w:val="{47A60BAD-01AA-4B9B-8596-699F04AFD013}"/>
      </w:docPartPr>
      <w:docPartBody>
        <w:p w:rsidR="00957357" w:rsidRDefault="002311BC" w:rsidP="002311BC">
          <w:pPr>
            <w:pStyle w:val="06804628EF3A4CEC93A4F3F73CC9BA65"/>
          </w:pPr>
          <w:r w:rsidRPr="002B34FC">
            <w:rPr>
              <w:rStyle w:val="Textodelmarcadordeposicin"/>
              <w:rFonts w:eastAsia="Calibri"/>
            </w:rPr>
            <w:t>Haga clic aquí para escribir texto.</w:t>
          </w:r>
        </w:p>
      </w:docPartBody>
    </w:docPart>
    <w:docPart>
      <w:docPartPr>
        <w:name w:val="127368BBAA6D460DA13EAB4EA14B507F"/>
        <w:category>
          <w:name w:val="General"/>
          <w:gallery w:val="placeholder"/>
        </w:category>
        <w:types>
          <w:type w:val="bbPlcHdr"/>
        </w:types>
        <w:behaviors>
          <w:behavior w:val="content"/>
        </w:behaviors>
        <w:guid w:val="{EA4D7C57-2CA2-4C2E-8319-1A0D4F16AA41}"/>
      </w:docPartPr>
      <w:docPartBody>
        <w:p w:rsidR="00957357" w:rsidRDefault="002311BC" w:rsidP="002311BC">
          <w:pPr>
            <w:pStyle w:val="127368BBAA6D460DA13EAB4EA14B507F"/>
          </w:pPr>
          <w:r w:rsidRPr="002B34FC">
            <w:rPr>
              <w:rStyle w:val="Textodelmarcadordeposicin"/>
              <w:rFonts w:eastAsia="Calibri"/>
            </w:rPr>
            <w:t>Haga clic aquí para escribir texto.</w:t>
          </w:r>
        </w:p>
      </w:docPartBody>
    </w:docPart>
    <w:docPart>
      <w:docPartPr>
        <w:name w:val="5DFC12234F7B421D99E5C35B78741902"/>
        <w:category>
          <w:name w:val="General"/>
          <w:gallery w:val="placeholder"/>
        </w:category>
        <w:types>
          <w:type w:val="bbPlcHdr"/>
        </w:types>
        <w:behaviors>
          <w:behavior w:val="content"/>
        </w:behaviors>
        <w:guid w:val="{4E56A1DF-F40B-4A81-86A4-74D51B4E1D67}"/>
      </w:docPartPr>
      <w:docPartBody>
        <w:p w:rsidR="00957357" w:rsidRDefault="002311BC" w:rsidP="002311BC">
          <w:pPr>
            <w:pStyle w:val="5DFC12234F7B421D99E5C35B78741902"/>
          </w:pPr>
          <w:r w:rsidRPr="002B34FC">
            <w:rPr>
              <w:rStyle w:val="Textodelmarcadordeposicin"/>
              <w:rFonts w:eastAsia="Calibri"/>
            </w:rPr>
            <w:t>Haga clic aquí para escribir texto.</w:t>
          </w:r>
        </w:p>
      </w:docPartBody>
    </w:docPart>
    <w:docPart>
      <w:docPartPr>
        <w:name w:val="E6DCFD442A464352ACB03C0A795759E6"/>
        <w:category>
          <w:name w:val="General"/>
          <w:gallery w:val="placeholder"/>
        </w:category>
        <w:types>
          <w:type w:val="bbPlcHdr"/>
        </w:types>
        <w:behaviors>
          <w:behavior w:val="content"/>
        </w:behaviors>
        <w:guid w:val="{A5D2BDBA-DA0C-46EF-B798-F1174C003348}"/>
      </w:docPartPr>
      <w:docPartBody>
        <w:p w:rsidR="00957357" w:rsidRDefault="002311BC" w:rsidP="002311BC">
          <w:pPr>
            <w:pStyle w:val="E6DCFD442A464352ACB03C0A795759E6"/>
          </w:pPr>
          <w:r w:rsidRPr="002B34FC">
            <w:rPr>
              <w:rStyle w:val="Textodelmarcadordeposicin"/>
              <w:rFonts w:eastAsia="Calibri"/>
            </w:rPr>
            <w:t>Haga clic aquí para escribir texto.</w:t>
          </w:r>
        </w:p>
      </w:docPartBody>
    </w:docPart>
    <w:docPart>
      <w:docPartPr>
        <w:name w:val="BA1211AA2A934D2D9CF9B57CBDD7EEBA"/>
        <w:category>
          <w:name w:val="General"/>
          <w:gallery w:val="placeholder"/>
        </w:category>
        <w:types>
          <w:type w:val="bbPlcHdr"/>
        </w:types>
        <w:behaviors>
          <w:behavior w:val="content"/>
        </w:behaviors>
        <w:guid w:val="{8F8FF40E-C88A-4462-A64B-0E900A0D017D}"/>
      </w:docPartPr>
      <w:docPartBody>
        <w:p w:rsidR="00957357" w:rsidRDefault="002311BC" w:rsidP="002311BC">
          <w:pPr>
            <w:pStyle w:val="BA1211AA2A934D2D9CF9B57CBDD7EEBA"/>
          </w:pPr>
          <w:r w:rsidRPr="002B34FC">
            <w:rPr>
              <w:rStyle w:val="Textodelmarcadordeposicin"/>
              <w:rFonts w:eastAsia="Calibri"/>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BoldMT">
    <w:altName w:val="MS Gothic"/>
    <w:panose1 w:val="00000000000000000000"/>
    <w:charset w:val="00"/>
    <w:family w:val="swiss"/>
    <w:notTrueType/>
    <w:pitch w:val="default"/>
    <w:sig w:usb0="00000000" w:usb1="08070000" w:usb2="00000010" w:usb3="00000000" w:csb0="0002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1BC"/>
    <w:rsid w:val="00142E18"/>
    <w:rsid w:val="001773F2"/>
    <w:rsid w:val="001A72A9"/>
    <w:rsid w:val="002311BC"/>
    <w:rsid w:val="002336FE"/>
    <w:rsid w:val="00254731"/>
    <w:rsid w:val="00370B8A"/>
    <w:rsid w:val="003C449F"/>
    <w:rsid w:val="00617AA1"/>
    <w:rsid w:val="0063503B"/>
    <w:rsid w:val="007F0C9F"/>
    <w:rsid w:val="008363B4"/>
    <w:rsid w:val="0095649E"/>
    <w:rsid w:val="00957357"/>
    <w:rsid w:val="00993DAB"/>
    <w:rsid w:val="009A6026"/>
    <w:rsid w:val="00A27BB2"/>
    <w:rsid w:val="00A617EF"/>
    <w:rsid w:val="00B36584"/>
    <w:rsid w:val="00B45139"/>
    <w:rsid w:val="00B651EE"/>
    <w:rsid w:val="00BC1940"/>
    <w:rsid w:val="00BC4C52"/>
    <w:rsid w:val="00C80276"/>
    <w:rsid w:val="00C931DA"/>
    <w:rsid w:val="00D0420C"/>
    <w:rsid w:val="00DE2B59"/>
    <w:rsid w:val="00DE6CA0"/>
    <w:rsid w:val="00E92CA1"/>
    <w:rsid w:val="00EC0A56"/>
    <w:rsid w:val="00EF486D"/>
    <w:rsid w:val="00F36CBE"/>
    <w:rsid w:val="00FA1620"/>
    <w:rsid w:val="00FC213D"/>
    <w:rsid w:val="00FE4524"/>
    <w:rsid w:val="00FE4F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C4C52"/>
    <w:rPr>
      <w:color w:val="808080"/>
    </w:rPr>
  </w:style>
  <w:style w:type="paragraph" w:customStyle="1" w:styleId="82737C0BE5FA4842A904A55EEE3A83C7">
    <w:name w:val="82737C0BE5FA4842A904A55EEE3A83C7"/>
    <w:rsid w:val="002311BC"/>
  </w:style>
  <w:style w:type="paragraph" w:customStyle="1" w:styleId="B5024D95A892436DB34E6F73FEF2D1EE">
    <w:name w:val="B5024D95A892436DB34E6F73FEF2D1EE"/>
    <w:rsid w:val="002311BC"/>
  </w:style>
  <w:style w:type="paragraph" w:customStyle="1" w:styleId="06804628EF3A4CEC93A4F3F73CC9BA65">
    <w:name w:val="06804628EF3A4CEC93A4F3F73CC9BA65"/>
    <w:rsid w:val="002311BC"/>
  </w:style>
  <w:style w:type="paragraph" w:customStyle="1" w:styleId="127368BBAA6D460DA13EAB4EA14B507F">
    <w:name w:val="127368BBAA6D460DA13EAB4EA14B507F"/>
    <w:rsid w:val="002311BC"/>
  </w:style>
  <w:style w:type="paragraph" w:customStyle="1" w:styleId="5DFC12234F7B421D99E5C35B78741902">
    <w:name w:val="5DFC12234F7B421D99E5C35B78741902"/>
    <w:rsid w:val="002311BC"/>
  </w:style>
  <w:style w:type="paragraph" w:customStyle="1" w:styleId="E6DCFD442A464352ACB03C0A795759E6">
    <w:name w:val="E6DCFD442A464352ACB03C0A795759E6"/>
    <w:rsid w:val="002311BC"/>
  </w:style>
  <w:style w:type="paragraph" w:customStyle="1" w:styleId="BA1211AA2A934D2D9CF9B57CBDD7EEBA">
    <w:name w:val="BA1211AA2A934D2D9CF9B57CBDD7EEBA"/>
    <w:rsid w:val="002311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39E02-AAA4-4A61-9EB6-9C55935B0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34829</Words>
  <Characters>191560</Characters>
  <Application>Microsoft Office Word</Application>
  <DocSecurity>0</DocSecurity>
  <Lines>1596</Lines>
  <Paragraphs>451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Camilo Aguilar Montoya</dc:creator>
  <cp:keywords/>
  <dc:description/>
  <cp:lastModifiedBy>manuela restrepo rojas</cp:lastModifiedBy>
  <cp:revision>3</cp:revision>
  <cp:lastPrinted>2023-05-08T19:40:00Z</cp:lastPrinted>
  <dcterms:created xsi:type="dcterms:W3CDTF">2023-06-16T18:54:00Z</dcterms:created>
  <dcterms:modified xsi:type="dcterms:W3CDTF">2023-06-16T18:54:00Z</dcterms:modified>
</cp:coreProperties>
</file>