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4E0F0D08" w:rsidR="004003F4" w:rsidRPr="00FC20D0" w:rsidRDefault="00B2545D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FORMATO 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6D0C92FC" w:rsidR="004003F4" w:rsidRPr="0070321F" w:rsidRDefault="0070321F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70321F">
        <w:rPr>
          <w:b/>
          <w:color w:val="3B3838" w:themeColor="background2" w:themeShade="40"/>
          <w:sz w:val="20"/>
          <w:szCs w:val="20"/>
        </w:rPr>
        <w:t>INSTITUTO DE DESARROLLO URBANO - IDU</w:t>
      </w:r>
    </w:p>
    <w:p w14:paraId="5BC1033E" w14:textId="7244CFCD" w:rsidR="004003F4" w:rsidRPr="0070321F" w:rsidRDefault="0070321F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Calle 22 6-27</w:t>
      </w:r>
    </w:p>
    <w:p w14:paraId="16A637D8" w14:textId="7FFDB72A" w:rsidR="004003F4" w:rsidRPr="00FC20D0" w:rsidRDefault="0070321F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Bogotá</w:t>
      </w:r>
    </w:p>
    <w:p w14:paraId="01B9168A" w14:textId="77777777" w:rsidR="004003F4" w:rsidRPr="00FC20D0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2D48B665" w:rsidR="004003F4" w:rsidRPr="00FC20D0" w:rsidRDefault="004003F4" w:rsidP="001923BB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 </w:t>
      </w:r>
      <w:r w:rsidR="00997858" w:rsidRPr="00997858">
        <w:rPr>
          <w:color w:val="3B3838" w:themeColor="background2" w:themeShade="40"/>
          <w:sz w:val="20"/>
          <w:szCs w:val="20"/>
        </w:rPr>
        <w:t>IDU-SAMC-SGDU-001-2023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26CEE39C" w14:textId="77777777" w:rsidR="00997858" w:rsidRDefault="004003F4" w:rsidP="00997858">
      <w:pPr>
        <w:pStyle w:val="Default"/>
      </w:pPr>
      <w:r w:rsidRPr="009B7689">
        <w:rPr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1FC0AFBB" w14:textId="4AEF7199" w:rsidR="00997858" w:rsidRPr="00997858" w:rsidRDefault="00997858" w:rsidP="00997858">
      <w:pPr>
        <w:pStyle w:val="Default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997858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“</w:t>
      </w:r>
      <w:r w:rsidRPr="00997858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ARRENDAMIENTO DE UNIDADES MÓVILES - CARROS VITRINAS PARA LA ATENCIÓN DE LA POBLACIÓN INVOLUCRADA EN LOS PROCESOS DE ADQUISICIÓN PREDIAL PARA LOS DIFERENTES PROYECTOS DE INFRAESTRUCTURA VIAL, ESPACIO PUBLICO Y MOVILIDAD MULTIMODAL DENOMINADOS PUNTOS DE ATENCIÓN IDU, DE ACUERDO CON LAS ESPECIFICACIONES TÉCNICAS REQUERIDAS POR EL IDU.</w:t>
      </w:r>
      <w:r w:rsidRPr="00997858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”</w:t>
      </w:r>
    </w:p>
    <w:p w14:paraId="547152E3" w14:textId="5C745290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8A1D13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1. 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0C498F39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asignados en el pliego de condiciones. 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</w:t>
      </w:r>
      <w:r w:rsidRPr="00FC20D0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comprometemos a informar de manera inmediata tal circunstancia a la Entidad, para que tome las medidas pertinentes. Este compromiso lo adquirimos en total independencia de la 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76E777BC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denominado “pacto de transparencia” relacionado en el pliego de condiciones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FC20D0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C20D0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C20D0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C20D0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 </w:t>
      </w:r>
      <w:r w:rsidRPr="00FC20D0">
        <w:rPr>
          <w:rFonts w:cs="Arial"/>
          <w:color w:val="3B3838" w:themeColor="background2" w:themeShade="40"/>
          <w:sz w:val="20"/>
          <w:szCs w:val="20"/>
        </w:rPr>
        <w:t>señaladas en la sec</w:t>
      </w:r>
      <w:r w:rsidR="00503953" w:rsidRPr="00FC20D0">
        <w:rPr>
          <w:rFonts w:cs="Arial"/>
          <w:color w:val="3B3838" w:themeColor="background2" w:themeShade="40"/>
          <w:sz w:val="20"/>
          <w:szCs w:val="20"/>
        </w:rPr>
        <w:t xml:space="preserve">ción 1.15 del Documento Base. </w:t>
      </w:r>
    </w:p>
    <w:p w14:paraId="33C05D8A" w14:textId="63C02AEC" w:rsidR="004003F4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2F2BC450" w14:textId="5589BBB9" w:rsidR="00F9683B" w:rsidRPr="00FC20D0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2415A833" w14:textId="3D1701FC" w:rsidR="00BF1594" w:rsidRPr="00FC20D0" w:rsidRDefault="00BF1594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F228608" w14:textId="6BDAE08B" w:rsidR="00DD6EC0" w:rsidRPr="00FC20D0" w:rsidRDefault="006E3321" w:rsidP="00ED26F0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C20D0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C20D0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C20D0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C20D0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lastRenderedPageBreak/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lastRenderedPageBreak/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09ACC9AC" w:rsidR="00815A24" w:rsidRPr="00FC20D0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He</w:t>
      </w:r>
      <w:r w:rsidR="00FE36AD"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leído y acepto </w:t>
      </w:r>
      <w:r w:rsidR="00D80C6E"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lo establecido en el Manual de Uso y Condiciones de la plataforma del SECOP </w:t>
      </w:r>
      <w:r w:rsidR="00D44453"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II</w:t>
      </w:r>
      <w:r w:rsidR="00D03FFA"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lastRenderedPageBreak/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24469D50" w14:textId="5371594E" w:rsidR="009F3130" w:rsidRPr="00FC20D0" w:rsidRDefault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9F3130" w:rsidRPr="00FC20D0" w:rsidSect="00C12B70">
      <w:headerReference w:type="default" r:id="rId11"/>
      <w:footerReference w:type="default" r:id="rId12"/>
      <w:pgSz w:w="12240" w:h="15840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1EAFA" w14:textId="77777777" w:rsidR="00922025" w:rsidRDefault="00922025" w:rsidP="00D97E04">
      <w:pPr>
        <w:spacing w:before="0" w:after="0"/>
      </w:pPr>
      <w:r>
        <w:separator/>
      </w:r>
    </w:p>
  </w:endnote>
  <w:endnote w:type="continuationSeparator" w:id="0">
    <w:p w14:paraId="1E214319" w14:textId="77777777" w:rsidR="00922025" w:rsidRDefault="00922025" w:rsidP="00D97E04">
      <w:pPr>
        <w:spacing w:before="0" w:after="0"/>
      </w:pPr>
      <w:r>
        <w:continuationSeparator/>
      </w:r>
    </w:p>
  </w:endnote>
  <w:endnote w:type="continuationNotice" w:id="1">
    <w:p w14:paraId="174865D8" w14:textId="77777777" w:rsidR="00922025" w:rsidRDefault="0092202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3CFE2" w14:textId="011497CD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0A7138" w:rsidRPr="000A7138">
      <w:rPr>
        <w:noProof/>
        <w:lang w:val="es-ES"/>
      </w:rPr>
      <w:t>1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065E9" w14:textId="77777777" w:rsidR="00922025" w:rsidRDefault="00922025" w:rsidP="00D97E04">
      <w:pPr>
        <w:spacing w:before="0" w:after="0"/>
      </w:pPr>
      <w:r>
        <w:separator/>
      </w:r>
    </w:p>
  </w:footnote>
  <w:footnote w:type="continuationSeparator" w:id="0">
    <w:p w14:paraId="67CB4406" w14:textId="77777777" w:rsidR="00922025" w:rsidRDefault="00922025" w:rsidP="00D97E04">
      <w:pPr>
        <w:spacing w:before="0" w:after="0"/>
      </w:pPr>
      <w:r>
        <w:continuationSeparator/>
      </w:r>
    </w:p>
  </w:footnote>
  <w:footnote w:type="continuationNotice" w:id="1">
    <w:p w14:paraId="474CDEFC" w14:textId="77777777" w:rsidR="00922025" w:rsidRDefault="0092202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16101374" w:rsidR="009B3433" w:rsidRPr="00162BD9" w:rsidRDefault="00997858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997858">
      <w:rPr>
        <w:rFonts w:cs="Arial"/>
        <w:b/>
        <w:color w:val="3B3838" w:themeColor="background2" w:themeShade="40"/>
        <w:sz w:val="20"/>
        <w:szCs w:val="20"/>
      </w:rPr>
      <w:t>IDU-SAMC-SGDU-001-2023</w:t>
    </w:r>
    <w:r w:rsidR="009B3433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3CE2B3E9" w:rsidR="009B3433" w:rsidRPr="00162BD9" w:rsidRDefault="00C12B70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EDAB77E" wp14:editId="6015467C">
          <wp:simplePos x="0" y="0"/>
          <wp:positionH relativeFrom="margin">
            <wp:align>center</wp:align>
          </wp:positionH>
          <wp:positionV relativeFrom="paragraph">
            <wp:posOffset>140144</wp:posOffset>
          </wp:positionV>
          <wp:extent cx="793699" cy="816376"/>
          <wp:effectExtent l="0" t="0" r="6985" b="317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3433">
      <w:rPr>
        <w:rFonts w:cs="Arial"/>
        <w:b/>
        <w:color w:val="3B3838" w:themeColor="background2" w:themeShade="40"/>
        <w:sz w:val="20"/>
        <w:szCs w:val="20"/>
      </w:rPr>
      <w:t>FORMATO</w:t>
    </w:r>
    <w:r w:rsidR="009B3433" w:rsidRPr="00162BD9">
      <w:rPr>
        <w:rFonts w:cs="Arial"/>
        <w:b/>
        <w:color w:val="3B3838" w:themeColor="background2" w:themeShade="40"/>
        <w:sz w:val="20"/>
        <w:szCs w:val="20"/>
      </w:rPr>
      <w:t xml:space="preserve"> 1</w:t>
    </w:r>
    <w:r w:rsidR="009B3433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3A71F4E8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790015">
    <w:abstractNumId w:val="0"/>
  </w:num>
  <w:num w:numId="2" w16cid:durableId="1830710923">
    <w:abstractNumId w:val="1"/>
  </w:num>
  <w:num w:numId="3" w16cid:durableId="6490939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064663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4B27"/>
    <w:rsid w:val="00067AD3"/>
    <w:rsid w:val="00081D21"/>
    <w:rsid w:val="0008426D"/>
    <w:rsid w:val="00090C84"/>
    <w:rsid w:val="000937AC"/>
    <w:rsid w:val="000A3D90"/>
    <w:rsid w:val="000A4DFA"/>
    <w:rsid w:val="000A7138"/>
    <w:rsid w:val="000B205F"/>
    <w:rsid w:val="000B47FB"/>
    <w:rsid w:val="000B6CAE"/>
    <w:rsid w:val="000C43C1"/>
    <w:rsid w:val="000D5832"/>
    <w:rsid w:val="000F10E0"/>
    <w:rsid w:val="000F4851"/>
    <w:rsid w:val="000F7B5E"/>
    <w:rsid w:val="00100A1D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A3A90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21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9071E4"/>
    <w:rsid w:val="009156B8"/>
    <w:rsid w:val="00922025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97858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72F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2B70"/>
    <w:rsid w:val="00C152EB"/>
    <w:rsid w:val="00C1674B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B56E6"/>
    <w:rsid w:val="00CC0363"/>
    <w:rsid w:val="00CC5831"/>
    <w:rsid w:val="00CC7A43"/>
    <w:rsid w:val="00CD3ABB"/>
    <w:rsid w:val="00CD3FD6"/>
    <w:rsid w:val="00CF0CD9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9978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95E6C"/>
    <w:rsid w:val="00112F7B"/>
    <w:rsid w:val="001539F2"/>
    <w:rsid w:val="00172CBF"/>
    <w:rsid w:val="001E0F60"/>
    <w:rsid w:val="00212E54"/>
    <w:rsid w:val="0022635C"/>
    <w:rsid w:val="002D68E8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710040"/>
    <w:rsid w:val="00762B15"/>
    <w:rsid w:val="007742EA"/>
    <w:rsid w:val="00774DFF"/>
    <w:rsid w:val="00835DC4"/>
    <w:rsid w:val="00856EC0"/>
    <w:rsid w:val="009015E2"/>
    <w:rsid w:val="009C1F0C"/>
    <w:rsid w:val="00A23180"/>
    <w:rsid w:val="00A40853"/>
    <w:rsid w:val="00B41661"/>
    <w:rsid w:val="00B64AC5"/>
    <w:rsid w:val="00B875A7"/>
    <w:rsid w:val="00C56F78"/>
    <w:rsid w:val="00D323D9"/>
    <w:rsid w:val="00D404B4"/>
    <w:rsid w:val="00DB5D4D"/>
    <w:rsid w:val="00E24144"/>
    <w:rsid w:val="00EB3CFD"/>
    <w:rsid w:val="00EF5FDB"/>
    <w:rsid w:val="00F37F30"/>
    <w:rsid w:val="00F53AE9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C8F4E5-363F-4DC8-9E27-28853F48E3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1239</Words>
  <Characters>6819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ALVAREZ</cp:lastModifiedBy>
  <cp:revision>12</cp:revision>
  <dcterms:created xsi:type="dcterms:W3CDTF">2020-02-14T20:45:00Z</dcterms:created>
  <dcterms:modified xsi:type="dcterms:W3CDTF">2023-04-17T20:52:00Z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