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75898" w14:textId="77777777" w:rsidR="003D1CAC" w:rsidRPr="00AF7A7E" w:rsidRDefault="00CF28C4">
      <w:pPr>
        <w:pStyle w:val="Ttulo2"/>
        <w:spacing w:before="70" w:after="4" w:line="242" w:lineRule="auto"/>
        <w:ind w:left="3148" w:right="3104"/>
        <w:jc w:val="center"/>
        <w:rPr>
          <w:rFonts w:cs="Arial"/>
        </w:rPr>
      </w:pPr>
      <w:r w:rsidRPr="00AF7A7E">
        <w:rPr>
          <w:rFonts w:cs="Arial"/>
        </w:rPr>
        <w:t>FUERZAS MILITARES DE COLOMBIA EJÉRCITO NACIONAL</w:t>
      </w:r>
    </w:p>
    <w:p w14:paraId="6A0EA92A" w14:textId="77777777" w:rsidR="003D1CAC" w:rsidRPr="00AF7A7E" w:rsidRDefault="00CF28C4">
      <w:pPr>
        <w:pStyle w:val="Textoindependiente"/>
        <w:ind w:left="4328"/>
        <w:rPr>
          <w:rFonts w:cs="Arial"/>
        </w:rPr>
      </w:pPr>
      <w:r w:rsidRPr="00AF7A7E">
        <w:rPr>
          <w:rFonts w:cs="Arial"/>
          <w:noProof/>
          <w:lang w:val="es-CO" w:eastAsia="es-CO" w:bidi="ar-SA"/>
        </w:rPr>
        <w:drawing>
          <wp:inline distT="0" distB="0" distL="0" distR="0" wp14:anchorId="75CDF58E" wp14:editId="79524C3B">
            <wp:extent cx="522392" cy="626364"/>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cstate="print"/>
                    <a:stretch>
                      <a:fillRect/>
                    </a:stretch>
                  </pic:blipFill>
                  <pic:spPr>
                    <a:xfrm>
                      <a:off x="0" y="0"/>
                      <a:ext cx="522392" cy="626364"/>
                    </a:xfrm>
                    <a:prstGeom prst="rect">
                      <a:avLst/>
                    </a:prstGeom>
                  </pic:spPr>
                </pic:pic>
              </a:graphicData>
            </a:graphic>
          </wp:inline>
        </w:drawing>
      </w:r>
    </w:p>
    <w:p w14:paraId="4F7CAA51" w14:textId="77777777" w:rsidR="003D1CAC" w:rsidRPr="00AF7A7E" w:rsidRDefault="00CF28C4">
      <w:pPr>
        <w:ind w:left="1515" w:right="1531"/>
        <w:jc w:val="center"/>
        <w:rPr>
          <w:rFonts w:cs="Arial"/>
          <w:b/>
        </w:rPr>
      </w:pPr>
      <w:r w:rsidRPr="00AF7A7E">
        <w:rPr>
          <w:rFonts w:cs="Arial"/>
          <w:b/>
        </w:rPr>
        <w:t>CENTRAL ADMINISTRATIVA Y CONTABLE ESPECIALIZADA DE AVIACIÓN</w:t>
      </w:r>
    </w:p>
    <w:p w14:paraId="7C9EBB24" w14:textId="77777777" w:rsidR="003D1CAC" w:rsidRPr="00AF7A7E" w:rsidRDefault="003D1CAC">
      <w:pPr>
        <w:pStyle w:val="Textoindependiente"/>
        <w:rPr>
          <w:rFonts w:cs="Arial"/>
          <w:b/>
        </w:rPr>
      </w:pPr>
    </w:p>
    <w:p w14:paraId="707E4C7C" w14:textId="77777777" w:rsidR="003D1CAC" w:rsidRDefault="003D1CAC">
      <w:pPr>
        <w:pStyle w:val="Textoindependiente"/>
        <w:rPr>
          <w:rFonts w:cs="Arial"/>
          <w:b/>
        </w:rPr>
      </w:pPr>
    </w:p>
    <w:p w14:paraId="7DE44D81" w14:textId="77777777" w:rsidR="00EE0635" w:rsidRPr="00AF7A7E" w:rsidRDefault="00EE0635">
      <w:pPr>
        <w:pStyle w:val="Textoindependiente"/>
        <w:rPr>
          <w:rFonts w:cs="Arial"/>
          <w:b/>
        </w:rPr>
      </w:pPr>
    </w:p>
    <w:p w14:paraId="6A5DBCB8" w14:textId="110BAF13" w:rsidR="003D1CAC" w:rsidRPr="00F47362" w:rsidRDefault="00987F82" w:rsidP="0019189C">
      <w:pPr>
        <w:pStyle w:val="Textoindependiente"/>
        <w:spacing w:before="100"/>
        <w:ind w:right="139"/>
        <w:jc w:val="right"/>
        <w:rPr>
          <w:rFonts w:cs="Arial"/>
        </w:rPr>
      </w:pPr>
      <w:r>
        <w:rPr>
          <w:rFonts w:cs="Arial"/>
        </w:rPr>
        <w:t>1</w:t>
      </w:r>
      <w:r w:rsidR="0019189C">
        <w:rPr>
          <w:rFonts w:cs="Arial"/>
        </w:rPr>
        <w:t>3</w:t>
      </w:r>
      <w:r w:rsidR="00B6206D" w:rsidRPr="00B6206D">
        <w:rPr>
          <w:rFonts w:cs="Arial"/>
        </w:rPr>
        <w:t xml:space="preserve"> </w:t>
      </w:r>
      <w:r w:rsidR="003D665F" w:rsidRPr="00B6206D">
        <w:rPr>
          <w:rFonts w:cs="Arial"/>
        </w:rPr>
        <w:t>de Agosto</w:t>
      </w:r>
      <w:r w:rsidR="00036AD3" w:rsidRPr="00B6206D">
        <w:rPr>
          <w:rFonts w:cs="Arial"/>
        </w:rPr>
        <w:t xml:space="preserve"> </w:t>
      </w:r>
      <w:r w:rsidR="0025189E" w:rsidRPr="00B6206D">
        <w:rPr>
          <w:rFonts w:cs="Arial"/>
        </w:rPr>
        <w:t xml:space="preserve"> de 2019</w:t>
      </w:r>
    </w:p>
    <w:p w14:paraId="71C77ED9" w14:textId="2A8A2DB7" w:rsidR="0025189E" w:rsidRPr="00F47362" w:rsidRDefault="0025189E">
      <w:pPr>
        <w:pStyle w:val="Ttulo2"/>
        <w:ind w:left="3102" w:right="3104"/>
        <w:jc w:val="center"/>
        <w:rPr>
          <w:rFonts w:cs="Arial"/>
        </w:rPr>
      </w:pPr>
    </w:p>
    <w:p w14:paraId="3A7E4453" w14:textId="1B4495DE" w:rsidR="00EE0635" w:rsidRPr="0019189C" w:rsidRDefault="00CF28C4" w:rsidP="0019189C">
      <w:pPr>
        <w:pStyle w:val="Ttulo2"/>
        <w:ind w:left="3102" w:right="3104"/>
        <w:jc w:val="center"/>
        <w:rPr>
          <w:rFonts w:cs="Arial"/>
        </w:rPr>
      </w:pPr>
      <w:r w:rsidRPr="00F47362">
        <w:rPr>
          <w:rFonts w:cs="Arial"/>
        </w:rPr>
        <w:t>AVISO DE CONVOCATORIA</w:t>
      </w:r>
    </w:p>
    <w:p w14:paraId="7986D4F6" w14:textId="5DBCBC1E" w:rsidR="003D1CAC" w:rsidRDefault="003D1CAC">
      <w:pPr>
        <w:pStyle w:val="Textoindependiente"/>
        <w:spacing w:before="5"/>
        <w:rPr>
          <w:rFonts w:cs="Arial"/>
          <w:b/>
        </w:rPr>
      </w:pPr>
    </w:p>
    <w:p w14:paraId="2C89A411" w14:textId="77777777" w:rsidR="0019189C" w:rsidRPr="00AF7A7E" w:rsidRDefault="0019189C">
      <w:pPr>
        <w:pStyle w:val="Textoindependiente"/>
        <w:spacing w:before="5"/>
        <w:rPr>
          <w:rFonts w:cs="Arial"/>
          <w:b/>
        </w:rPr>
      </w:pPr>
    </w:p>
    <w:p w14:paraId="02FCD253" w14:textId="77777777" w:rsidR="00731C1D" w:rsidRDefault="00CF28C4" w:rsidP="00943C7A">
      <w:pPr>
        <w:pStyle w:val="Ttulo1"/>
        <w:ind w:left="0"/>
        <w:jc w:val="both"/>
        <w:rPr>
          <w:b w:val="0"/>
        </w:rPr>
      </w:pPr>
      <w:r w:rsidRPr="00AF7A7E">
        <w:rPr>
          <w:rFonts w:cs="Arial"/>
        </w:rPr>
        <w:t xml:space="preserve">LA CENTRAL ADMINISTRATIVA Y </w:t>
      </w:r>
      <w:r w:rsidR="005452A4" w:rsidRPr="00AF7A7E">
        <w:rPr>
          <w:rFonts w:cs="Arial"/>
        </w:rPr>
        <w:t xml:space="preserve">CONTABLE ESPECIALIZADA DE AVIACIÓN, CONVOCA A TODOS LOS INTERESADOS EN PARTICIPAR EN </w:t>
      </w:r>
      <w:bookmarkStart w:id="0" w:name="_Hlk16069236"/>
      <w:r w:rsidR="00731C1D">
        <w:t xml:space="preserve">PROCESO DE SELECCIÓN ABREVIADA PARA LA ADQUISICIÓN DE BIENES Y SERVICIOS PARA LA DEFENSA Y SEGURIDAD NACIONAL No. 341-CENACAVIACIÓN-2019, </w:t>
      </w:r>
      <w:r w:rsidR="00731C1D" w:rsidRPr="00703317">
        <w:t>CUYO</w:t>
      </w:r>
      <w:r w:rsidR="00731C1D" w:rsidRPr="00703317">
        <w:rPr>
          <w:spacing w:val="-6"/>
        </w:rPr>
        <w:t xml:space="preserve"> </w:t>
      </w:r>
      <w:r w:rsidR="00731C1D" w:rsidRPr="00703317">
        <w:t>OBJETO</w:t>
      </w:r>
      <w:r w:rsidR="00731C1D" w:rsidRPr="00703317">
        <w:rPr>
          <w:spacing w:val="-5"/>
        </w:rPr>
        <w:t xml:space="preserve"> </w:t>
      </w:r>
      <w:r w:rsidR="00731C1D" w:rsidRPr="00703317">
        <w:t>ES</w:t>
      </w:r>
      <w:r w:rsidR="00731C1D" w:rsidRPr="00703317">
        <w:rPr>
          <w:spacing w:val="-5"/>
        </w:rPr>
        <w:t xml:space="preserve"> </w:t>
      </w:r>
      <w:r w:rsidR="00731C1D" w:rsidRPr="00703317">
        <w:t>LA</w:t>
      </w:r>
      <w:r w:rsidR="00731C1D" w:rsidRPr="00703317">
        <w:rPr>
          <w:spacing w:val="-2"/>
        </w:rPr>
        <w:t xml:space="preserve"> </w:t>
      </w:r>
      <w:r w:rsidR="00731C1D" w:rsidRPr="00703317">
        <w:t>“CONTRATACIÓN</w:t>
      </w:r>
      <w:r w:rsidR="00731C1D" w:rsidRPr="00703317">
        <w:rPr>
          <w:spacing w:val="-3"/>
        </w:rPr>
        <w:t xml:space="preserve"> </w:t>
      </w:r>
      <w:r w:rsidR="00731C1D" w:rsidRPr="00703317">
        <w:t>DE</w:t>
      </w:r>
      <w:r w:rsidR="00731C1D" w:rsidRPr="00703317">
        <w:rPr>
          <w:spacing w:val="-9"/>
        </w:rPr>
        <w:t xml:space="preserve"> </w:t>
      </w:r>
      <w:r w:rsidR="00731C1D" w:rsidRPr="00703317">
        <w:t>HORAS</w:t>
      </w:r>
      <w:r w:rsidR="00731C1D" w:rsidRPr="00703317">
        <w:rPr>
          <w:spacing w:val="-5"/>
        </w:rPr>
        <w:t xml:space="preserve"> </w:t>
      </w:r>
      <w:r w:rsidR="00731C1D" w:rsidRPr="00703317">
        <w:t>DE</w:t>
      </w:r>
      <w:r w:rsidR="00731C1D" w:rsidRPr="00703317">
        <w:rPr>
          <w:spacing w:val="-9"/>
        </w:rPr>
        <w:t xml:space="preserve"> </w:t>
      </w:r>
      <w:r w:rsidR="00731C1D" w:rsidRPr="00703317">
        <w:t>VUELO</w:t>
      </w:r>
      <w:r w:rsidR="00731C1D" w:rsidRPr="00703317">
        <w:rPr>
          <w:spacing w:val="-6"/>
        </w:rPr>
        <w:t xml:space="preserve"> </w:t>
      </w:r>
      <w:r w:rsidR="00731C1D" w:rsidRPr="00703317">
        <w:t>PARA</w:t>
      </w:r>
      <w:r w:rsidR="00731C1D" w:rsidRPr="00703317">
        <w:rPr>
          <w:spacing w:val="-3"/>
        </w:rPr>
        <w:t xml:space="preserve"> </w:t>
      </w:r>
      <w:r w:rsidR="00731C1D" w:rsidRPr="00703317">
        <w:t>EL</w:t>
      </w:r>
      <w:r w:rsidR="00731C1D" w:rsidRPr="00703317">
        <w:rPr>
          <w:spacing w:val="-7"/>
        </w:rPr>
        <w:t xml:space="preserve"> </w:t>
      </w:r>
      <w:r w:rsidR="00731C1D" w:rsidRPr="00703317">
        <w:t>TRANSPORTE</w:t>
      </w:r>
      <w:r w:rsidR="00731C1D" w:rsidRPr="00703317">
        <w:rPr>
          <w:spacing w:val="-9"/>
        </w:rPr>
        <w:t xml:space="preserve"> </w:t>
      </w:r>
      <w:r w:rsidR="00731C1D" w:rsidRPr="00703317">
        <w:t>INTEGRAL</w:t>
      </w:r>
      <w:r w:rsidR="00731C1D" w:rsidRPr="00703317">
        <w:rPr>
          <w:spacing w:val="-7"/>
        </w:rPr>
        <w:t xml:space="preserve"> </w:t>
      </w:r>
      <w:r w:rsidR="00731C1D" w:rsidRPr="00703317">
        <w:t xml:space="preserve">DE PERSONAL Y CARGA DE LAS FUERZAS MILITARES/EJÉRCITO NACIONAL </w:t>
      </w:r>
      <w:r w:rsidR="00731C1D" w:rsidRPr="00703317">
        <w:rPr>
          <w:spacing w:val="-3"/>
        </w:rPr>
        <w:t xml:space="preserve">EN </w:t>
      </w:r>
      <w:r w:rsidR="00731C1D" w:rsidRPr="00703317">
        <w:t>AERONAVES DE ALA</w:t>
      </w:r>
      <w:r w:rsidR="00731C1D" w:rsidRPr="00703317">
        <w:rPr>
          <w:spacing w:val="-6"/>
        </w:rPr>
        <w:t xml:space="preserve"> </w:t>
      </w:r>
      <w:r w:rsidR="00731C1D" w:rsidRPr="00703317">
        <w:t>ROTATORIA</w:t>
      </w:r>
    </w:p>
    <w:p w14:paraId="693065AC" w14:textId="303882C0" w:rsidR="002E5033" w:rsidRPr="008D433C" w:rsidRDefault="002E5033" w:rsidP="002E5033">
      <w:pPr>
        <w:tabs>
          <w:tab w:val="left" w:pos="5670"/>
        </w:tabs>
        <w:jc w:val="both"/>
        <w:rPr>
          <w:rFonts w:cs="Arial"/>
          <w:b/>
          <w:bCs/>
        </w:rPr>
      </w:pPr>
    </w:p>
    <w:bookmarkEnd w:id="0"/>
    <w:p w14:paraId="1FD52560" w14:textId="56111A72" w:rsidR="005452A4" w:rsidRPr="00AF7A7E" w:rsidRDefault="005452A4" w:rsidP="005452A4">
      <w:pPr>
        <w:tabs>
          <w:tab w:val="left" w:pos="5670"/>
        </w:tabs>
        <w:jc w:val="both"/>
        <w:rPr>
          <w:rFonts w:cs="Arial"/>
          <w:b/>
        </w:rPr>
      </w:pPr>
    </w:p>
    <w:p w14:paraId="2A0C77AE" w14:textId="0CCA5DC7" w:rsidR="003D1CAC" w:rsidRPr="00AF7A7E" w:rsidRDefault="00CF28C4" w:rsidP="005452A4">
      <w:pPr>
        <w:tabs>
          <w:tab w:val="left" w:pos="5670"/>
        </w:tabs>
        <w:jc w:val="both"/>
        <w:rPr>
          <w:rFonts w:cs="Arial"/>
        </w:rPr>
      </w:pPr>
      <w:r w:rsidRPr="00AF7A7E">
        <w:rPr>
          <w:rFonts w:cs="Arial"/>
        </w:rPr>
        <w:t>La CENTRAL ADMINISTRATIVA Y CONTABLE ESPECIALIZADA DE AVIACIÓN – CENAC DE AVIACIÓN, tiene su sede en la NUEVA ZONA DE AVIACIÓN GENERAL HANGAR 19 VÍA CATAM AEROPUERTO INTERNACIONAL EL DORADO</w:t>
      </w:r>
      <w:r w:rsidRPr="00AF7A7E">
        <w:rPr>
          <w:rFonts w:cs="Arial"/>
          <w:spacing w:val="-4"/>
        </w:rPr>
        <w:t xml:space="preserve"> </w:t>
      </w:r>
      <w:r w:rsidRPr="00AF7A7E">
        <w:rPr>
          <w:rFonts w:cs="Arial"/>
        </w:rPr>
        <w:t>BOGOTÁ.</w:t>
      </w:r>
    </w:p>
    <w:p w14:paraId="3B582701" w14:textId="77777777" w:rsidR="003D1CAC" w:rsidRPr="00AF7A7E" w:rsidRDefault="003D1CAC">
      <w:pPr>
        <w:pStyle w:val="Textoindependiente"/>
        <w:spacing w:before="10"/>
        <w:rPr>
          <w:rFonts w:cs="Arial"/>
        </w:rPr>
      </w:pPr>
    </w:p>
    <w:p w14:paraId="3FDD19B5" w14:textId="77777777" w:rsidR="003D1CAC" w:rsidRPr="0025189E" w:rsidRDefault="00CF28C4">
      <w:pPr>
        <w:pStyle w:val="Prrafodelista"/>
        <w:numPr>
          <w:ilvl w:val="0"/>
          <w:numId w:val="2"/>
        </w:numPr>
        <w:tabs>
          <w:tab w:val="left" w:pos="501"/>
        </w:tabs>
        <w:spacing w:before="1" w:line="237" w:lineRule="auto"/>
        <w:ind w:right="139"/>
        <w:jc w:val="both"/>
        <w:rPr>
          <w:rFonts w:cs="Arial"/>
        </w:rPr>
      </w:pPr>
      <w:r w:rsidRPr="00AF7A7E">
        <w:rPr>
          <w:rFonts w:cs="Arial"/>
        </w:rPr>
        <w:t xml:space="preserve">LA CENTRAL ADMINISTRATIVA Y </w:t>
      </w:r>
      <w:r w:rsidRPr="0025189E">
        <w:rPr>
          <w:rFonts w:cs="Arial"/>
        </w:rPr>
        <w:t>CONTABLE ESPECIALIZADA DE AVIACIÓN – CENAC DE AVIACIÓN, atenderá</w:t>
      </w:r>
      <w:r w:rsidRPr="0025189E">
        <w:rPr>
          <w:rFonts w:cs="Arial"/>
          <w:spacing w:val="-10"/>
        </w:rPr>
        <w:t xml:space="preserve"> </w:t>
      </w:r>
      <w:r w:rsidRPr="0025189E">
        <w:rPr>
          <w:rFonts w:cs="Arial"/>
        </w:rPr>
        <w:t>a</w:t>
      </w:r>
      <w:r w:rsidRPr="0025189E">
        <w:rPr>
          <w:rFonts w:cs="Arial"/>
          <w:spacing w:val="-9"/>
        </w:rPr>
        <w:t xml:space="preserve"> </w:t>
      </w:r>
      <w:r w:rsidRPr="0025189E">
        <w:rPr>
          <w:rFonts w:cs="Arial"/>
        </w:rPr>
        <w:t>los</w:t>
      </w:r>
      <w:r w:rsidRPr="0025189E">
        <w:rPr>
          <w:rFonts w:cs="Arial"/>
          <w:spacing w:val="-8"/>
        </w:rPr>
        <w:t xml:space="preserve"> </w:t>
      </w:r>
      <w:r w:rsidRPr="0025189E">
        <w:rPr>
          <w:rFonts w:cs="Arial"/>
        </w:rPr>
        <w:t>interesados</w:t>
      </w:r>
      <w:r w:rsidRPr="0025189E">
        <w:rPr>
          <w:rFonts w:cs="Arial"/>
          <w:spacing w:val="-5"/>
        </w:rPr>
        <w:t xml:space="preserve"> </w:t>
      </w:r>
      <w:r w:rsidRPr="0025189E">
        <w:rPr>
          <w:rFonts w:cs="Arial"/>
        </w:rPr>
        <w:t>en</w:t>
      </w:r>
      <w:r w:rsidRPr="0025189E">
        <w:rPr>
          <w:rFonts w:cs="Arial"/>
          <w:spacing w:val="-9"/>
        </w:rPr>
        <w:t xml:space="preserve"> </w:t>
      </w:r>
      <w:r w:rsidRPr="0025189E">
        <w:rPr>
          <w:rFonts w:cs="Arial"/>
        </w:rPr>
        <w:t>el</w:t>
      </w:r>
      <w:r w:rsidRPr="0025189E">
        <w:rPr>
          <w:rFonts w:cs="Arial"/>
          <w:spacing w:val="-10"/>
        </w:rPr>
        <w:t xml:space="preserve"> </w:t>
      </w:r>
      <w:r w:rsidRPr="0025189E">
        <w:rPr>
          <w:rFonts w:cs="Arial"/>
        </w:rPr>
        <w:t>proceso</w:t>
      </w:r>
      <w:r w:rsidRPr="0025189E">
        <w:rPr>
          <w:rFonts w:cs="Arial"/>
          <w:spacing w:val="-9"/>
        </w:rPr>
        <w:t xml:space="preserve"> </w:t>
      </w:r>
      <w:r w:rsidRPr="0025189E">
        <w:rPr>
          <w:rFonts w:cs="Arial"/>
        </w:rPr>
        <w:t>de</w:t>
      </w:r>
      <w:r w:rsidRPr="0025189E">
        <w:rPr>
          <w:rFonts w:cs="Arial"/>
          <w:spacing w:val="-13"/>
        </w:rPr>
        <w:t xml:space="preserve"> </w:t>
      </w:r>
      <w:r w:rsidRPr="0025189E">
        <w:rPr>
          <w:rFonts w:cs="Arial"/>
        </w:rPr>
        <w:t>contratación</w:t>
      </w:r>
      <w:r w:rsidRPr="0025189E">
        <w:rPr>
          <w:rFonts w:cs="Arial"/>
          <w:spacing w:val="-9"/>
        </w:rPr>
        <w:t xml:space="preserve"> </w:t>
      </w:r>
      <w:r w:rsidRPr="0025189E">
        <w:rPr>
          <w:rFonts w:cs="Arial"/>
        </w:rPr>
        <w:t>a</w:t>
      </w:r>
      <w:r w:rsidRPr="0025189E">
        <w:rPr>
          <w:rFonts w:cs="Arial"/>
          <w:spacing w:val="-10"/>
        </w:rPr>
        <w:t xml:space="preserve"> </w:t>
      </w:r>
      <w:r w:rsidRPr="0025189E">
        <w:rPr>
          <w:rFonts w:cs="Arial"/>
        </w:rPr>
        <w:t>través</w:t>
      </w:r>
      <w:r w:rsidRPr="0025189E">
        <w:rPr>
          <w:rFonts w:cs="Arial"/>
          <w:spacing w:val="-7"/>
        </w:rPr>
        <w:t xml:space="preserve"> </w:t>
      </w:r>
      <w:r w:rsidRPr="0025189E">
        <w:rPr>
          <w:rFonts w:cs="Arial"/>
        </w:rPr>
        <w:t>del</w:t>
      </w:r>
      <w:r w:rsidRPr="0025189E">
        <w:rPr>
          <w:rFonts w:cs="Arial"/>
          <w:spacing w:val="-9"/>
        </w:rPr>
        <w:t xml:space="preserve"> </w:t>
      </w:r>
      <w:r w:rsidRPr="0025189E">
        <w:rPr>
          <w:rFonts w:cs="Arial"/>
        </w:rPr>
        <w:t>portal</w:t>
      </w:r>
      <w:r w:rsidRPr="0025189E">
        <w:rPr>
          <w:rFonts w:cs="Arial"/>
          <w:spacing w:val="-13"/>
        </w:rPr>
        <w:t xml:space="preserve"> </w:t>
      </w:r>
      <w:r w:rsidRPr="0025189E">
        <w:rPr>
          <w:rFonts w:cs="Arial"/>
        </w:rPr>
        <w:t>del</w:t>
      </w:r>
      <w:r w:rsidRPr="0025189E">
        <w:rPr>
          <w:rFonts w:cs="Arial"/>
          <w:spacing w:val="-10"/>
        </w:rPr>
        <w:t xml:space="preserve"> </w:t>
      </w:r>
      <w:r w:rsidRPr="0025189E">
        <w:rPr>
          <w:rFonts w:cs="Arial"/>
        </w:rPr>
        <w:t>SECOP</w:t>
      </w:r>
      <w:r w:rsidRPr="0025189E">
        <w:rPr>
          <w:rFonts w:cs="Arial"/>
          <w:spacing w:val="-9"/>
        </w:rPr>
        <w:t xml:space="preserve"> </w:t>
      </w:r>
      <w:r w:rsidRPr="0025189E">
        <w:rPr>
          <w:rFonts w:cs="Arial"/>
        </w:rPr>
        <w:t>II,</w:t>
      </w:r>
      <w:r w:rsidRPr="0025189E">
        <w:rPr>
          <w:rFonts w:cs="Arial"/>
          <w:spacing w:val="31"/>
        </w:rPr>
        <w:t xml:space="preserve"> </w:t>
      </w:r>
      <w:r w:rsidRPr="0025189E">
        <w:rPr>
          <w:rFonts w:cs="Arial"/>
        </w:rPr>
        <w:t>en</w:t>
      </w:r>
      <w:r w:rsidRPr="0025189E">
        <w:rPr>
          <w:rFonts w:cs="Arial"/>
          <w:spacing w:val="-6"/>
        </w:rPr>
        <w:t xml:space="preserve"> </w:t>
      </w:r>
      <w:r w:rsidRPr="0025189E">
        <w:rPr>
          <w:rFonts w:cs="Arial"/>
        </w:rPr>
        <w:t>LA</w:t>
      </w:r>
      <w:r w:rsidRPr="0025189E">
        <w:rPr>
          <w:rFonts w:cs="Arial"/>
          <w:spacing w:val="-13"/>
        </w:rPr>
        <w:t xml:space="preserve"> </w:t>
      </w:r>
      <w:r w:rsidRPr="0025189E">
        <w:rPr>
          <w:rFonts w:cs="Arial"/>
        </w:rPr>
        <w:t>NUEVA</w:t>
      </w:r>
      <w:r w:rsidRPr="0025189E">
        <w:rPr>
          <w:rFonts w:cs="Arial"/>
          <w:spacing w:val="-9"/>
        </w:rPr>
        <w:t xml:space="preserve"> </w:t>
      </w:r>
      <w:r w:rsidRPr="0025189E">
        <w:rPr>
          <w:rFonts w:cs="Arial"/>
        </w:rPr>
        <w:t>ZONA DE</w:t>
      </w:r>
      <w:r w:rsidRPr="0025189E">
        <w:rPr>
          <w:rFonts w:cs="Arial"/>
          <w:spacing w:val="-9"/>
        </w:rPr>
        <w:t xml:space="preserve"> </w:t>
      </w:r>
      <w:r w:rsidRPr="0025189E">
        <w:rPr>
          <w:rFonts w:cs="Arial"/>
        </w:rPr>
        <w:t>AVIACIÓN</w:t>
      </w:r>
      <w:r w:rsidRPr="0025189E">
        <w:rPr>
          <w:rFonts w:cs="Arial"/>
          <w:spacing w:val="-8"/>
        </w:rPr>
        <w:t xml:space="preserve"> </w:t>
      </w:r>
      <w:r w:rsidRPr="0025189E">
        <w:rPr>
          <w:rFonts w:cs="Arial"/>
        </w:rPr>
        <w:t>GENERAL</w:t>
      </w:r>
      <w:r w:rsidRPr="0025189E">
        <w:rPr>
          <w:rFonts w:cs="Arial"/>
          <w:spacing w:val="-13"/>
        </w:rPr>
        <w:t xml:space="preserve"> </w:t>
      </w:r>
      <w:r w:rsidRPr="0025189E">
        <w:rPr>
          <w:rFonts w:cs="Arial"/>
        </w:rPr>
        <w:t>HANGAR</w:t>
      </w:r>
      <w:r w:rsidRPr="0025189E">
        <w:rPr>
          <w:rFonts w:cs="Arial"/>
          <w:spacing w:val="-7"/>
        </w:rPr>
        <w:t xml:space="preserve"> </w:t>
      </w:r>
      <w:r w:rsidRPr="0025189E">
        <w:rPr>
          <w:rFonts w:cs="Arial"/>
        </w:rPr>
        <w:t>19</w:t>
      </w:r>
      <w:r w:rsidRPr="0025189E">
        <w:rPr>
          <w:rFonts w:cs="Arial"/>
          <w:spacing w:val="-13"/>
        </w:rPr>
        <w:t xml:space="preserve"> </w:t>
      </w:r>
      <w:r w:rsidRPr="0025189E">
        <w:rPr>
          <w:rFonts w:cs="Arial"/>
        </w:rPr>
        <w:t>VÍA</w:t>
      </w:r>
      <w:r w:rsidRPr="0025189E">
        <w:rPr>
          <w:rFonts w:cs="Arial"/>
          <w:spacing w:val="-13"/>
        </w:rPr>
        <w:t xml:space="preserve"> </w:t>
      </w:r>
      <w:r w:rsidRPr="0025189E">
        <w:rPr>
          <w:rFonts w:cs="Arial"/>
        </w:rPr>
        <w:t>CATAM</w:t>
      </w:r>
      <w:r w:rsidRPr="0025189E">
        <w:rPr>
          <w:rFonts w:cs="Arial"/>
          <w:spacing w:val="-7"/>
        </w:rPr>
        <w:t xml:space="preserve"> </w:t>
      </w:r>
      <w:r w:rsidRPr="0025189E">
        <w:rPr>
          <w:rFonts w:cs="Arial"/>
        </w:rPr>
        <w:t>AEROPUERTO</w:t>
      </w:r>
      <w:r w:rsidRPr="0025189E">
        <w:rPr>
          <w:rFonts w:cs="Arial"/>
          <w:spacing w:val="-13"/>
        </w:rPr>
        <w:t xml:space="preserve"> </w:t>
      </w:r>
      <w:r w:rsidRPr="0025189E">
        <w:rPr>
          <w:rFonts w:cs="Arial"/>
        </w:rPr>
        <w:t>INTERNACIONAL</w:t>
      </w:r>
      <w:r w:rsidRPr="0025189E">
        <w:rPr>
          <w:rFonts w:cs="Arial"/>
          <w:spacing w:val="-9"/>
        </w:rPr>
        <w:t xml:space="preserve"> </w:t>
      </w:r>
      <w:r w:rsidRPr="0025189E">
        <w:rPr>
          <w:rFonts w:cs="Arial"/>
        </w:rPr>
        <w:t>EL</w:t>
      </w:r>
      <w:r w:rsidRPr="0025189E">
        <w:rPr>
          <w:rFonts w:cs="Arial"/>
          <w:spacing w:val="-9"/>
        </w:rPr>
        <w:t xml:space="preserve"> </w:t>
      </w:r>
      <w:r w:rsidRPr="0025189E">
        <w:rPr>
          <w:rFonts w:cs="Arial"/>
        </w:rPr>
        <w:t>DORADO</w:t>
      </w:r>
      <w:r w:rsidRPr="0025189E">
        <w:rPr>
          <w:rFonts w:cs="Arial"/>
          <w:spacing w:val="-12"/>
        </w:rPr>
        <w:t xml:space="preserve"> </w:t>
      </w:r>
      <w:r w:rsidRPr="0025189E">
        <w:rPr>
          <w:rFonts w:cs="Arial"/>
        </w:rPr>
        <w:t>BOGOTÁ y en el correo electrónico</w:t>
      </w:r>
      <w:r w:rsidRPr="0025189E">
        <w:rPr>
          <w:rFonts w:cs="Arial"/>
          <w:spacing w:val="1"/>
        </w:rPr>
        <w:t xml:space="preserve"> </w:t>
      </w:r>
      <w:hyperlink r:id="rId9">
        <w:r w:rsidRPr="0025189E">
          <w:rPr>
            <w:rFonts w:cs="Arial"/>
          </w:rPr>
          <w:t>infoaviacion@cenac.mil.co</w:t>
        </w:r>
      </w:hyperlink>
    </w:p>
    <w:p w14:paraId="203009BA" w14:textId="77777777" w:rsidR="003D1CAC" w:rsidRPr="00731C1D" w:rsidRDefault="003D1CAC" w:rsidP="0025189E">
      <w:pPr>
        <w:pStyle w:val="Textoindependiente"/>
        <w:spacing w:before="9"/>
        <w:jc w:val="both"/>
        <w:rPr>
          <w:rFonts w:cs="Arial"/>
        </w:rPr>
      </w:pPr>
    </w:p>
    <w:p w14:paraId="3C424469" w14:textId="75E891B0" w:rsidR="00731C1D" w:rsidRPr="00731C1D" w:rsidRDefault="00CF28C4" w:rsidP="00731C1D">
      <w:pPr>
        <w:pStyle w:val="Ttulo1"/>
        <w:numPr>
          <w:ilvl w:val="0"/>
          <w:numId w:val="2"/>
        </w:numPr>
        <w:ind w:right="525"/>
        <w:jc w:val="both"/>
        <w:rPr>
          <w:b w:val="0"/>
          <w:bCs w:val="0"/>
          <w:sz w:val="22"/>
          <w:szCs w:val="22"/>
        </w:rPr>
      </w:pPr>
      <w:r w:rsidRPr="00731C1D">
        <w:rPr>
          <w:rFonts w:cs="Arial"/>
          <w:b w:val="0"/>
          <w:bCs w:val="0"/>
          <w:sz w:val="22"/>
          <w:szCs w:val="22"/>
        </w:rPr>
        <w:t xml:space="preserve">El objeto del proceso de contratación </w:t>
      </w:r>
      <w:r w:rsidR="000305BC" w:rsidRPr="00731C1D">
        <w:rPr>
          <w:rFonts w:cs="Arial"/>
          <w:b w:val="0"/>
          <w:bCs w:val="0"/>
          <w:sz w:val="22"/>
          <w:szCs w:val="22"/>
        </w:rPr>
        <w:t xml:space="preserve"> es la </w:t>
      </w:r>
      <w:r w:rsidR="0025189E" w:rsidRPr="00731C1D">
        <w:rPr>
          <w:rFonts w:cs="Arial"/>
          <w:b w:val="0"/>
          <w:bCs w:val="0"/>
          <w:sz w:val="22"/>
          <w:szCs w:val="22"/>
        </w:rPr>
        <w:t xml:space="preserve"> </w:t>
      </w:r>
      <w:r w:rsidR="00645471" w:rsidRPr="00731C1D">
        <w:rPr>
          <w:rFonts w:eastAsia="Times New Roman" w:cs="Arial"/>
          <w:b w:val="0"/>
          <w:bCs w:val="0"/>
          <w:sz w:val="22"/>
          <w:szCs w:val="22"/>
        </w:rPr>
        <w:t>“</w:t>
      </w:r>
      <w:r w:rsidR="00731C1D" w:rsidRPr="00731C1D">
        <w:rPr>
          <w:b w:val="0"/>
          <w:bCs w:val="0"/>
          <w:sz w:val="22"/>
          <w:szCs w:val="22"/>
        </w:rPr>
        <w:t>“CONTRATACIÓN</w:t>
      </w:r>
      <w:r w:rsidR="00731C1D" w:rsidRPr="00731C1D">
        <w:rPr>
          <w:b w:val="0"/>
          <w:bCs w:val="0"/>
          <w:spacing w:val="-3"/>
          <w:sz w:val="22"/>
          <w:szCs w:val="22"/>
        </w:rPr>
        <w:t xml:space="preserve"> </w:t>
      </w:r>
      <w:r w:rsidR="00731C1D" w:rsidRPr="00731C1D">
        <w:rPr>
          <w:b w:val="0"/>
          <w:bCs w:val="0"/>
          <w:sz w:val="22"/>
          <w:szCs w:val="22"/>
        </w:rPr>
        <w:t>DE</w:t>
      </w:r>
      <w:r w:rsidR="00731C1D" w:rsidRPr="00731C1D">
        <w:rPr>
          <w:b w:val="0"/>
          <w:bCs w:val="0"/>
          <w:spacing w:val="-9"/>
          <w:sz w:val="22"/>
          <w:szCs w:val="22"/>
        </w:rPr>
        <w:t xml:space="preserve"> </w:t>
      </w:r>
      <w:r w:rsidR="00731C1D" w:rsidRPr="00731C1D">
        <w:rPr>
          <w:b w:val="0"/>
          <w:bCs w:val="0"/>
          <w:sz w:val="22"/>
          <w:szCs w:val="22"/>
        </w:rPr>
        <w:t>HORAS</w:t>
      </w:r>
      <w:r w:rsidR="00731C1D" w:rsidRPr="00731C1D">
        <w:rPr>
          <w:b w:val="0"/>
          <w:bCs w:val="0"/>
          <w:spacing w:val="-5"/>
          <w:sz w:val="22"/>
          <w:szCs w:val="22"/>
        </w:rPr>
        <w:t xml:space="preserve"> </w:t>
      </w:r>
      <w:r w:rsidR="00731C1D" w:rsidRPr="00731C1D">
        <w:rPr>
          <w:b w:val="0"/>
          <w:bCs w:val="0"/>
          <w:sz w:val="22"/>
          <w:szCs w:val="22"/>
        </w:rPr>
        <w:t>DE</w:t>
      </w:r>
      <w:r w:rsidR="00731C1D" w:rsidRPr="00731C1D">
        <w:rPr>
          <w:b w:val="0"/>
          <w:bCs w:val="0"/>
          <w:spacing w:val="-9"/>
          <w:sz w:val="22"/>
          <w:szCs w:val="22"/>
        </w:rPr>
        <w:t xml:space="preserve"> </w:t>
      </w:r>
      <w:r w:rsidR="00731C1D" w:rsidRPr="00731C1D">
        <w:rPr>
          <w:b w:val="0"/>
          <w:bCs w:val="0"/>
          <w:sz w:val="22"/>
          <w:szCs w:val="22"/>
        </w:rPr>
        <w:t>VUELO</w:t>
      </w:r>
      <w:r w:rsidR="00731C1D" w:rsidRPr="00731C1D">
        <w:rPr>
          <w:b w:val="0"/>
          <w:bCs w:val="0"/>
          <w:spacing w:val="-6"/>
          <w:sz w:val="22"/>
          <w:szCs w:val="22"/>
        </w:rPr>
        <w:t xml:space="preserve"> </w:t>
      </w:r>
      <w:r w:rsidR="00731C1D" w:rsidRPr="00731C1D">
        <w:rPr>
          <w:b w:val="0"/>
          <w:bCs w:val="0"/>
          <w:sz w:val="22"/>
          <w:szCs w:val="22"/>
        </w:rPr>
        <w:t>PARA</w:t>
      </w:r>
      <w:r w:rsidR="00731C1D" w:rsidRPr="00731C1D">
        <w:rPr>
          <w:b w:val="0"/>
          <w:bCs w:val="0"/>
          <w:spacing w:val="-3"/>
          <w:sz w:val="22"/>
          <w:szCs w:val="22"/>
        </w:rPr>
        <w:t xml:space="preserve"> </w:t>
      </w:r>
      <w:r w:rsidR="00731C1D" w:rsidRPr="00731C1D">
        <w:rPr>
          <w:b w:val="0"/>
          <w:bCs w:val="0"/>
          <w:sz w:val="22"/>
          <w:szCs w:val="22"/>
        </w:rPr>
        <w:t>EL</w:t>
      </w:r>
      <w:r w:rsidR="00731C1D" w:rsidRPr="00731C1D">
        <w:rPr>
          <w:b w:val="0"/>
          <w:bCs w:val="0"/>
          <w:spacing w:val="-7"/>
          <w:sz w:val="22"/>
          <w:szCs w:val="22"/>
        </w:rPr>
        <w:t xml:space="preserve"> </w:t>
      </w:r>
      <w:r w:rsidR="00731C1D" w:rsidRPr="00731C1D">
        <w:rPr>
          <w:b w:val="0"/>
          <w:bCs w:val="0"/>
          <w:sz w:val="22"/>
          <w:szCs w:val="22"/>
        </w:rPr>
        <w:t>TRANSPORTE</w:t>
      </w:r>
      <w:r w:rsidR="00731C1D" w:rsidRPr="00731C1D">
        <w:rPr>
          <w:b w:val="0"/>
          <w:bCs w:val="0"/>
          <w:spacing w:val="-9"/>
          <w:sz w:val="22"/>
          <w:szCs w:val="22"/>
        </w:rPr>
        <w:t xml:space="preserve"> </w:t>
      </w:r>
      <w:r w:rsidR="00731C1D" w:rsidRPr="00731C1D">
        <w:rPr>
          <w:b w:val="0"/>
          <w:bCs w:val="0"/>
          <w:sz w:val="22"/>
          <w:szCs w:val="22"/>
        </w:rPr>
        <w:t>INTEGRAL</w:t>
      </w:r>
      <w:r w:rsidR="00731C1D" w:rsidRPr="00731C1D">
        <w:rPr>
          <w:b w:val="0"/>
          <w:bCs w:val="0"/>
          <w:spacing w:val="-7"/>
          <w:sz w:val="22"/>
          <w:szCs w:val="22"/>
        </w:rPr>
        <w:t xml:space="preserve"> </w:t>
      </w:r>
      <w:r w:rsidR="00731C1D" w:rsidRPr="00731C1D">
        <w:rPr>
          <w:b w:val="0"/>
          <w:bCs w:val="0"/>
          <w:sz w:val="22"/>
          <w:szCs w:val="22"/>
        </w:rPr>
        <w:t xml:space="preserve">DE PERSONAL Y CARGA DE LAS FUERZAS MILITARES/EJÉRCITO NACIONAL </w:t>
      </w:r>
      <w:r w:rsidR="00731C1D" w:rsidRPr="00731C1D">
        <w:rPr>
          <w:b w:val="0"/>
          <w:bCs w:val="0"/>
          <w:spacing w:val="-3"/>
          <w:sz w:val="22"/>
          <w:szCs w:val="22"/>
        </w:rPr>
        <w:t xml:space="preserve">EN </w:t>
      </w:r>
      <w:r w:rsidR="00731C1D" w:rsidRPr="00731C1D">
        <w:rPr>
          <w:b w:val="0"/>
          <w:bCs w:val="0"/>
          <w:sz w:val="22"/>
          <w:szCs w:val="22"/>
        </w:rPr>
        <w:t>AERONAVES DE ALA</w:t>
      </w:r>
      <w:r w:rsidR="00731C1D" w:rsidRPr="00731C1D">
        <w:rPr>
          <w:b w:val="0"/>
          <w:bCs w:val="0"/>
          <w:spacing w:val="-6"/>
          <w:sz w:val="22"/>
          <w:szCs w:val="22"/>
        </w:rPr>
        <w:t xml:space="preserve"> </w:t>
      </w:r>
      <w:r w:rsidR="00731C1D" w:rsidRPr="00731C1D">
        <w:rPr>
          <w:b w:val="0"/>
          <w:bCs w:val="0"/>
          <w:sz w:val="22"/>
          <w:szCs w:val="22"/>
        </w:rPr>
        <w:t>ROTATORIA”</w:t>
      </w:r>
    </w:p>
    <w:p w14:paraId="71DD5752" w14:textId="2A23D8D6" w:rsidR="003D1CAC" w:rsidRPr="00731C1D" w:rsidRDefault="003D1CAC" w:rsidP="00731C1D">
      <w:pPr>
        <w:pStyle w:val="Prrafodelista"/>
        <w:pBdr>
          <w:top w:val="nil"/>
          <w:left w:val="nil"/>
          <w:bottom w:val="nil"/>
          <w:right w:val="nil"/>
          <w:between w:val="nil"/>
        </w:pBdr>
        <w:tabs>
          <w:tab w:val="left" w:pos="5670"/>
        </w:tabs>
        <w:ind w:left="500" w:firstLine="0"/>
        <w:jc w:val="both"/>
        <w:rPr>
          <w:rFonts w:cs="Arial"/>
        </w:rPr>
      </w:pPr>
    </w:p>
    <w:p w14:paraId="7B7A4069" w14:textId="57515BBA" w:rsidR="00731C1D" w:rsidRPr="00943C7A" w:rsidRDefault="00CF28C4" w:rsidP="005452A4">
      <w:pPr>
        <w:pStyle w:val="Textoindependiente"/>
        <w:numPr>
          <w:ilvl w:val="0"/>
          <w:numId w:val="2"/>
        </w:numPr>
        <w:jc w:val="both"/>
        <w:rPr>
          <w:rFonts w:cs="Arial"/>
        </w:rPr>
      </w:pPr>
      <w:r w:rsidRPr="00AF7A7E">
        <w:rPr>
          <w:rFonts w:cs="Arial"/>
        </w:rPr>
        <w:t>El objeto del proceso está codificado en el Clasificador de Bienes y Servicios así:</w:t>
      </w:r>
    </w:p>
    <w:p w14:paraId="2C0ADB87" w14:textId="77777777" w:rsidR="00731C1D" w:rsidRPr="005452A4" w:rsidRDefault="00731C1D" w:rsidP="005452A4">
      <w:pPr>
        <w:jc w:val="both"/>
        <w:rPr>
          <w:rFonts w:cs="Arial"/>
          <w:sz w:val="18"/>
          <w:szCs w:val="18"/>
        </w:rPr>
      </w:pPr>
    </w:p>
    <w:p w14:paraId="49F39851" w14:textId="77777777" w:rsidR="005452A4" w:rsidRPr="005452A4" w:rsidRDefault="005452A4" w:rsidP="005452A4">
      <w:pPr>
        <w:adjustRightInd w:val="0"/>
        <w:jc w:val="both"/>
        <w:rPr>
          <w:rFonts w:cs="Arial"/>
          <w:sz w:val="18"/>
          <w:szCs w:val="18"/>
          <w:lang w:eastAsia="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1"/>
        <w:gridCol w:w="1459"/>
        <w:gridCol w:w="1464"/>
        <w:gridCol w:w="3466"/>
      </w:tblGrid>
      <w:tr w:rsidR="00731C1D" w14:paraId="2542F1CA" w14:textId="77777777" w:rsidTr="00731C1D">
        <w:trPr>
          <w:trHeight w:val="410"/>
        </w:trPr>
        <w:tc>
          <w:tcPr>
            <w:tcW w:w="2441" w:type="dxa"/>
            <w:shd w:val="clear" w:color="auto" w:fill="BBD4EC"/>
          </w:tcPr>
          <w:p w14:paraId="66F884BE" w14:textId="77777777" w:rsidR="00731C1D" w:rsidRDefault="00FF1643" w:rsidP="006B218A">
            <w:pPr>
              <w:pStyle w:val="TableParagraph"/>
              <w:spacing w:before="49"/>
              <w:ind w:left="635"/>
              <w:rPr>
                <w:b/>
                <w:sz w:val="16"/>
              </w:rPr>
            </w:pPr>
            <w:hyperlink r:id="rId10">
              <w:r w:rsidR="00731C1D">
                <w:rPr>
                  <w:b/>
                  <w:sz w:val="16"/>
                </w:rPr>
                <w:t>SEGMENTOS</w:t>
              </w:r>
            </w:hyperlink>
          </w:p>
        </w:tc>
        <w:tc>
          <w:tcPr>
            <w:tcW w:w="1459" w:type="dxa"/>
            <w:shd w:val="clear" w:color="auto" w:fill="BBD4EC"/>
          </w:tcPr>
          <w:p w14:paraId="6709570B" w14:textId="77777777" w:rsidR="00731C1D" w:rsidRDefault="00FF1643" w:rsidP="006B218A">
            <w:pPr>
              <w:pStyle w:val="TableParagraph"/>
              <w:spacing w:before="25"/>
              <w:ind w:right="442"/>
              <w:jc w:val="right"/>
              <w:rPr>
                <w:b/>
                <w:sz w:val="16"/>
              </w:rPr>
            </w:pPr>
            <w:hyperlink r:id="rId11">
              <w:r w:rsidR="00731C1D">
                <w:rPr>
                  <w:b/>
                  <w:sz w:val="16"/>
                </w:rPr>
                <w:t>FAMILIA</w:t>
              </w:r>
            </w:hyperlink>
          </w:p>
        </w:tc>
        <w:tc>
          <w:tcPr>
            <w:tcW w:w="1464" w:type="dxa"/>
            <w:shd w:val="clear" w:color="auto" w:fill="BBD4EC"/>
          </w:tcPr>
          <w:p w14:paraId="6C5D4205" w14:textId="77777777" w:rsidR="00731C1D" w:rsidRDefault="00FF1643" w:rsidP="006B218A">
            <w:pPr>
              <w:pStyle w:val="TableParagraph"/>
              <w:spacing w:before="25"/>
              <w:ind w:left="391" w:right="377"/>
              <w:rPr>
                <w:b/>
                <w:sz w:val="16"/>
              </w:rPr>
            </w:pPr>
            <w:hyperlink r:id="rId12">
              <w:r w:rsidR="00731C1D">
                <w:rPr>
                  <w:b/>
                  <w:sz w:val="16"/>
                </w:rPr>
                <w:t>CLASE</w:t>
              </w:r>
            </w:hyperlink>
          </w:p>
        </w:tc>
        <w:tc>
          <w:tcPr>
            <w:tcW w:w="3466" w:type="dxa"/>
            <w:shd w:val="clear" w:color="auto" w:fill="BBD4EC"/>
          </w:tcPr>
          <w:p w14:paraId="50BAB1C7" w14:textId="77777777" w:rsidR="00731C1D" w:rsidRDefault="00FF1643" w:rsidP="006B218A">
            <w:pPr>
              <w:pStyle w:val="TableParagraph"/>
              <w:spacing w:before="25"/>
              <w:ind w:left="811" w:right="792"/>
              <w:rPr>
                <w:b/>
                <w:sz w:val="16"/>
              </w:rPr>
            </w:pPr>
            <w:hyperlink r:id="rId13">
              <w:r w:rsidR="00731C1D">
                <w:rPr>
                  <w:b/>
                  <w:sz w:val="16"/>
                </w:rPr>
                <w:t>NOMBRE</w:t>
              </w:r>
            </w:hyperlink>
          </w:p>
        </w:tc>
      </w:tr>
      <w:tr w:rsidR="00731C1D" w14:paraId="4B47F4A6" w14:textId="77777777" w:rsidTr="00731C1D">
        <w:trPr>
          <w:trHeight w:val="361"/>
        </w:trPr>
        <w:tc>
          <w:tcPr>
            <w:tcW w:w="2441" w:type="dxa"/>
          </w:tcPr>
          <w:p w14:paraId="1442ABB3" w14:textId="77777777" w:rsidR="00731C1D" w:rsidRDefault="00731C1D" w:rsidP="006B218A">
            <w:pPr>
              <w:pStyle w:val="TableParagraph"/>
              <w:spacing w:before="6"/>
              <w:ind w:right="884"/>
              <w:jc w:val="right"/>
              <w:rPr>
                <w:sz w:val="16"/>
              </w:rPr>
            </w:pPr>
            <w:r>
              <w:rPr>
                <w:sz w:val="16"/>
              </w:rPr>
              <w:t>78000000</w:t>
            </w:r>
          </w:p>
        </w:tc>
        <w:tc>
          <w:tcPr>
            <w:tcW w:w="1459" w:type="dxa"/>
          </w:tcPr>
          <w:p w14:paraId="5CC1B948" w14:textId="77777777" w:rsidR="00731C1D" w:rsidRDefault="00731C1D" w:rsidP="006B218A">
            <w:pPr>
              <w:pStyle w:val="TableParagraph"/>
              <w:spacing w:before="6"/>
              <w:ind w:right="392"/>
              <w:jc w:val="right"/>
              <w:rPr>
                <w:sz w:val="16"/>
              </w:rPr>
            </w:pPr>
            <w:r>
              <w:rPr>
                <w:sz w:val="16"/>
              </w:rPr>
              <w:t>78110000</w:t>
            </w:r>
          </w:p>
        </w:tc>
        <w:tc>
          <w:tcPr>
            <w:tcW w:w="1464" w:type="dxa"/>
          </w:tcPr>
          <w:p w14:paraId="0EEDF565" w14:textId="77777777" w:rsidR="00731C1D" w:rsidRDefault="00731C1D" w:rsidP="006B218A">
            <w:pPr>
              <w:pStyle w:val="TableParagraph"/>
              <w:spacing w:before="6"/>
              <w:ind w:left="453" w:right="377"/>
              <w:rPr>
                <w:sz w:val="16"/>
              </w:rPr>
            </w:pPr>
            <w:r>
              <w:rPr>
                <w:sz w:val="16"/>
              </w:rPr>
              <w:t>78111500</w:t>
            </w:r>
          </w:p>
        </w:tc>
        <w:tc>
          <w:tcPr>
            <w:tcW w:w="3466" w:type="dxa"/>
          </w:tcPr>
          <w:p w14:paraId="59EBEF4B" w14:textId="77777777" w:rsidR="00731C1D" w:rsidRDefault="00731C1D" w:rsidP="006B218A">
            <w:pPr>
              <w:pStyle w:val="TableParagraph"/>
              <w:spacing w:before="6"/>
              <w:ind w:left="865" w:right="792"/>
              <w:rPr>
                <w:sz w:val="16"/>
              </w:rPr>
            </w:pPr>
            <w:r>
              <w:rPr>
                <w:sz w:val="16"/>
              </w:rPr>
              <w:t>Transporte de Pasajero Aérea</w:t>
            </w:r>
          </w:p>
        </w:tc>
      </w:tr>
      <w:tr w:rsidR="00731C1D" w14:paraId="701EAD2D" w14:textId="77777777" w:rsidTr="00731C1D">
        <w:trPr>
          <w:trHeight w:val="364"/>
        </w:trPr>
        <w:tc>
          <w:tcPr>
            <w:tcW w:w="2441" w:type="dxa"/>
          </w:tcPr>
          <w:p w14:paraId="22816D6E" w14:textId="77777777" w:rsidR="00731C1D" w:rsidRDefault="00731C1D" w:rsidP="006B218A">
            <w:pPr>
              <w:pStyle w:val="TableParagraph"/>
              <w:spacing w:before="6"/>
              <w:ind w:right="884"/>
              <w:jc w:val="right"/>
              <w:rPr>
                <w:sz w:val="16"/>
              </w:rPr>
            </w:pPr>
            <w:r>
              <w:rPr>
                <w:sz w:val="16"/>
              </w:rPr>
              <w:t>78000000</w:t>
            </w:r>
          </w:p>
        </w:tc>
        <w:tc>
          <w:tcPr>
            <w:tcW w:w="1459" w:type="dxa"/>
          </w:tcPr>
          <w:p w14:paraId="5A4FE8BB" w14:textId="77777777" w:rsidR="00731C1D" w:rsidRDefault="00731C1D" w:rsidP="006B218A">
            <w:pPr>
              <w:pStyle w:val="TableParagraph"/>
              <w:spacing w:before="6"/>
              <w:ind w:right="392"/>
              <w:jc w:val="right"/>
              <w:rPr>
                <w:sz w:val="16"/>
              </w:rPr>
            </w:pPr>
            <w:r>
              <w:rPr>
                <w:sz w:val="16"/>
              </w:rPr>
              <w:t>78100000</w:t>
            </w:r>
          </w:p>
        </w:tc>
        <w:tc>
          <w:tcPr>
            <w:tcW w:w="1464" w:type="dxa"/>
          </w:tcPr>
          <w:p w14:paraId="46A02A9F" w14:textId="77777777" w:rsidR="00731C1D" w:rsidRDefault="00731C1D" w:rsidP="006B218A">
            <w:pPr>
              <w:pStyle w:val="TableParagraph"/>
              <w:spacing w:before="6"/>
              <w:ind w:left="453" w:right="377"/>
              <w:rPr>
                <w:sz w:val="16"/>
              </w:rPr>
            </w:pPr>
            <w:r>
              <w:rPr>
                <w:sz w:val="16"/>
              </w:rPr>
              <w:t>78101500</w:t>
            </w:r>
          </w:p>
        </w:tc>
        <w:tc>
          <w:tcPr>
            <w:tcW w:w="3466" w:type="dxa"/>
          </w:tcPr>
          <w:p w14:paraId="098FE3B1" w14:textId="77777777" w:rsidR="00731C1D" w:rsidRDefault="00731C1D" w:rsidP="006B218A">
            <w:pPr>
              <w:pStyle w:val="TableParagraph"/>
              <w:spacing w:before="6"/>
              <w:ind w:left="865" w:right="792"/>
              <w:rPr>
                <w:sz w:val="16"/>
              </w:rPr>
            </w:pPr>
            <w:r>
              <w:rPr>
                <w:sz w:val="16"/>
              </w:rPr>
              <w:t>Transporte de Carga Aérea</w:t>
            </w:r>
          </w:p>
        </w:tc>
      </w:tr>
    </w:tbl>
    <w:p w14:paraId="610BC31B" w14:textId="77777777" w:rsidR="0019189C" w:rsidRDefault="0019189C" w:rsidP="0019189C">
      <w:pPr>
        <w:spacing w:before="100"/>
        <w:ind w:right="150"/>
        <w:jc w:val="both"/>
        <w:rPr>
          <w:rFonts w:cs="Arial"/>
        </w:rPr>
      </w:pPr>
    </w:p>
    <w:p w14:paraId="6823F689" w14:textId="7B03EF99" w:rsidR="003D1CAC" w:rsidRDefault="00CF28C4" w:rsidP="0019189C">
      <w:pPr>
        <w:spacing w:before="100"/>
        <w:ind w:right="150"/>
        <w:jc w:val="both"/>
        <w:rPr>
          <w:rFonts w:cs="Arial"/>
        </w:rPr>
      </w:pPr>
      <w:r w:rsidRPr="00AF7A7E">
        <w:rPr>
          <w:rFonts w:cs="Arial"/>
        </w:rPr>
        <w:lastRenderedPageBreak/>
        <w:t>De</w:t>
      </w:r>
      <w:r w:rsidRPr="00AF7A7E">
        <w:rPr>
          <w:rFonts w:cs="Arial"/>
          <w:spacing w:val="-5"/>
        </w:rPr>
        <w:t xml:space="preserve"> </w:t>
      </w:r>
      <w:r w:rsidRPr="00AF7A7E">
        <w:rPr>
          <w:rFonts w:cs="Arial"/>
        </w:rPr>
        <w:t>acuerdo</w:t>
      </w:r>
      <w:r w:rsidRPr="00AF7A7E">
        <w:rPr>
          <w:rFonts w:cs="Arial"/>
          <w:spacing w:val="-5"/>
        </w:rPr>
        <w:t xml:space="preserve"> </w:t>
      </w:r>
      <w:r w:rsidRPr="00AF7A7E">
        <w:rPr>
          <w:rFonts w:cs="Arial"/>
        </w:rPr>
        <w:t>a</w:t>
      </w:r>
      <w:r w:rsidRPr="00AF7A7E">
        <w:rPr>
          <w:rFonts w:cs="Arial"/>
          <w:spacing w:val="-5"/>
        </w:rPr>
        <w:t xml:space="preserve"> </w:t>
      </w:r>
      <w:r w:rsidRPr="00AF7A7E">
        <w:rPr>
          <w:rFonts w:cs="Arial"/>
        </w:rPr>
        <w:t>lo</w:t>
      </w:r>
      <w:r w:rsidRPr="00AF7A7E">
        <w:rPr>
          <w:rFonts w:cs="Arial"/>
          <w:spacing w:val="-9"/>
        </w:rPr>
        <w:t xml:space="preserve"> </w:t>
      </w:r>
      <w:r w:rsidRPr="00AF7A7E">
        <w:rPr>
          <w:rFonts w:cs="Arial"/>
        </w:rPr>
        <w:t>establecido</w:t>
      </w:r>
      <w:r w:rsidRPr="00AF7A7E">
        <w:rPr>
          <w:rFonts w:cs="Arial"/>
          <w:spacing w:val="-3"/>
        </w:rPr>
        <w:t xml:space="preserve"> </w:t>
      </w:r>
      <w:r w:rsidRPr="00AF7A7E">
        <w:rPr>
          <w:rFonts w:cs="Arial"/>
        </w:rPr>
        <w:t>por</w:t>
      </w:r>
      <w:r w:rsidRPr="00AF7A7E">
        <w:rPr>
          <w:rFonts w:cs="Arial"/>
          <w:spacing w:val="-4"/>
        </w:rPr>
        <w:t xml:space="preserve"> </w:t>
      </w:r>
      <w:r w:rsidRPr="00AF7A7E">
        <w:rPr>
          <w:rFonts w:cs="Arial"/>
        </w:rPr>
        <w:t>el</w:t>
      </w:r>
      <w:r w:rsidRPr="00AF7A7E">
        <w:rPr>
          <w:rFonts w:cs="Arial"/>
          <w:spacing w:val="-6"/>
        </w:rPr>
        <w:t xml:space="preserve"> </w:t>
      </w:r>
      <w:r w:rsidRPr="00AF7A7E">
        <w:rPr>
          <w:rFonts w:cs="Arial"/>
        </w:rPr>
        <w:t>ente</w:t>
      </w:r>
      <w:r w:rsidRPr="00AF7A7E">
        <w:rPr>
          <w:rFonts w:cs="Arial"/>
          <w:spacing w:val="-5"/>
        </w:rPr>
        <w:t xml:space="preserve"> </w:t>
      </w:r>
      <w:r w:rsidRPr="00AF7A7E">
        <w:rPr>
          <w:rFonts w:cs="Arial"/>
        </w:rPr>
        <w:t>rector</w:t>
      </w:r>
      <w:r w:rsidRPr="00AF7A7E">
        <w:rPr>
          <w:rFonts w:cs="Arial"/>
          <w:spacing w:val="-4"/>
        </w:rPr>
        <w:t xml:space="preserve"> </w:t>
      </w:r>
      <w:r w:rsidRPr="00AF7A7E">
        <w:rPr>
          <w:rFonts w:cs="Arial"/>
        </w:rPr>
        <w:t>para</w:t>
      </w:r>
      <w:r w:rsidRPr="00AF7A7E">
        <w:rPr>
          <w:rFonts w:cs="Arial"/>
          <w:spacing w:val="-5"/>
        </w:rPr>
        <w:t xml:space="preserve"> </w:t>
      </w:r>
      <w:r w:rsidRPr="00AF7A7E">
        <w:rPr>
          <w:rFonts w:cs="Arial"/>
        </w:rPr>
        <w:t>la</w:t>
      </w:r>
      <w:r w:rsidRPr="00AF7A7E">
        <w:rPr>
          <w:rFonts w:cs="Arial"/>
          <w:spacing w:val="-4"/>
        </w:rPr>
        <w:t xml:space="preserve"> </w:t>
      </w:r>
      <w:r w:rsidRPr="00AF7A7E">
        <w:rPr>
          <w:rFonts w:cs="Arial"/>
        </w:rPr>
        <w:t>contratación</w:t>
      </w:r>
      <w:r w:rsidRPr="00AF7A7E">
        <w:rPr>
          <w:rFonts w:cs="Arial"/>
          <w:spacing w:val="-4"/>
        </w:rPr>
        <w:t xml:space="preserve"> </w:t>
      </w:r>
      <w:r w:rsidRPr="00AF7A7E">
        <w:rPr>
          <w:rFonts w:cs="Arial"/>
        </w:rPr>
        <w:t>estatal</w:t>
      </w:r>
      <w:r w:rsidRPr="00AF7A7E">
        <w:rPr>
          <w:rFonts w:cs="Arial"/>
          <w:spacing w:val="-6"/>
        </w:rPr>
        <w:t xml:space="preserve"> </w:t>
      </w:r>
      <w:r w:rsidRPr="00AF7A7E">
        <w:rPr>
          <w:rFonts w:cs="Arial"/>
        </w:rPr>
        <w:t>COLOMBIA</w:t>
      </w:r>
      <w:r w:rsidRPr="00AF7A7E">
        <w:rPr>
          <w:rFonts w:cs="Arial"/>
          <w:spacing w:val="-6"/>
        </w:rPr>
        <w:t xml:space="preserve"> </w:t>
      </w:r>
      <w:r w:rsidRPr="00AF7A7E">
        <w:rPr>
          <w:rFonts w:cs="Arial"/>
        </w:rPr>
        <w:t>COMPRA</w:t>
      </w:r>
      <w:r w:rsidRPr="00AF7A7E">
        <w:rPr>
          <w:rFonts w:cs="Arial"/>
          <w:spacing w:val="-6"/>
        </w:rPr>
        <w:t xml:space="preserve"> </w:t>
      </w:r>
      <w:r w:rsidRPr="00AF7A7E">
        <w:rPr>
          <w:rFonts w:cs="Arial"/>
        </w:rPr>
        <w:t>EFICIENTE</w:t>
      </w:r>
      <w:r w:rsidRPr="00AF7A7E">
        <w:rPr>
          <w:rFonts w:cs="Arial"/>
          <w:spacing w:val="-6"/>
        </w:rPr>
        <w:t xml:space="preserve"> </w:t>
      </w:r>
      <w:r w:rsidRPr="00AF7A7E">
        <w:rPr>
          <w:rFonts w:cs="Arial"/>
        </w:rPr>
        <w:t>los</w:t>
      </w:r>
      <w:r w:rsidRPr="00AF7A7E">
        <w:rPr>
          <w:rFonts w:cs="Arial"/>
          <w:spacing w:val="-3"/>
        </w:rPr>
        <w:t xml:space="preserve"> </w:t>
      </w:r>
      <w:r w:rsidRPr="00AF7A7E">
        <w:rPr>
          <w:rFonts w:cs="Arial"/>
        </w:rPr>
        <w:t>códigos</w:t>
      </w:r>
      <w:r w:rsidRPr="00AF7A7E">
        <w:rPr>
          <w:rFonts w:cs="Arial"/>
          <w:spacing w:val="-3"/>
        </w:rPr>
        <w:t xml:space="preserve"> </w:t>
      </w:r>
      <w:r w:rsidRPr="00AF7A7E">
        <w:rPr>
          <w:rFonts w:cs="Arial"/>
        </w:rPr>
        <w:t>serán simplemente</w:t>
      </w:r>
      <w:r w:rsidRPr="00AF7A7E">
        <w:rPr>
          <w:rFonts w:cs="Arial"/>
          <w:spacing w:val="-13"/>
        </w:rPr>
        <w:t xml:space="preserve"> </w:t>
      </w:r>
      <w:r w:rsidRPr="00AF7A7E">
        <w:rPr>
          <w:rFonts w:cs="Arial"/>
        </w:rPr>
        <w:t>un</w:t>
      </w:r>
      <w:r w:rsidRPr="00AF7A7E">
        <w:rPr>
          <w:rFonts w:cs="Arial"/>
          <w:spacing w:val="-13"/>
        </w:rPr>
        <w:t xml:space="preserve"> </w:t>
      </w:r>
      <w:r w:rsidRPr="00AF7A7E">
        <w:rPr>
          <w:rFonts w:cs="Arial"/>
        </w:rPr>
        <w:t>lenguaje</w:t>
      </w:r>
      <w:r w:rsidRPr="00AF7A7E">
        <w:rPr>
          <w:rFonts w:cs="Arial"/>
          <w:spacing w:val="-12"/>
        </w:rPr>
        <w:t xml:space="preserve"> </w:t>
      </w:r>
      <w:r w:rsidRPr="00AF7A7E">
        <w:rPr>
          <w:rFonts w:cs="Arial"/>
        </w:rPr>
        <w:t>común</w:t>
      </w:r>
      <w:r w:rsidRPr="00AF7A7E">
        <w:rPr>
          <w:rFonts w:cs="Arial"/>
          <w:spacing w:val="-13"/>
        </w:rPr>
        <w:t xml:space="preserve"> </w:t>
      </w:r>
      <w:r w:rsidRPr="00AF7A7E">
        <w:rPr>
          <w:rFonts w:cs="Arial"/>
        </w:rPr>
        <w:t>entre</w:t>
      </w:r>
      <w:r w:rsidRPr="00AF7A7E">
        <w:rPr>
          <w:rFonts w:cs="Arial"/>
          <w:spacing w:val="-13"/>
        </w:rPr>
        <w:t xml:space="preserve"> </w:t>
      </w:r>
      <w:r w:rsidRPr="00AF7A7E">
        <w:rPr>
          <w:rFonts w:cs="Arial"/>
        </w:rPr>
        <w:t>las</w:t>
      </w:r>
      <w:r w:rsidRPr="00AF7A7E">
        <w:rPr>
          <w:rFonts w:cs="Arial"/>
          <w:spacing w:val="-11"/>
        </w:rPr>
        <w:t xml:space="preserve"> </w:t>
      </w:r>
      <w:r w:rsidRPr="00AF7A7E">
        <w:rPr>
          <w:rFonts w:cs="Arial"/>
        </w:rPr>
        <w:t>partes</w:t>
      </w:r>
      <w:r w:rsidRPr="00AF7A7E">
        <w:rPr>
          <w:rFonts w:cs="Arial"/>
          <w:spacing w:val="-10"/>
        </w:rPr>
        <w:t xml:space="preserve"> </w:t>
      </w:r>
      <w:r w:rsidRPr="00AF7A7E">
        <w:rPr>
          <w:rFonts w:cs="Arial"/>
        </w:rPr>
        <w:t>participantes</w:t>
      </w:r>
      <w:r w:rsidRPr="00AF7A7E">
        <w:rPr>
          <w:rFonts w:cs="Arial"/>
          <w:spacing w:val="-11"/>
        </w:rPr>
        <w:t xml:space="preserve"> </w:t>
      </w:r>
      <w:r w:rsidRPr="00AF7A7E">
        <w:rPr>
          <w:rFonts w:cs="Arial"/>
        </w:rPr>
        <w:t>en</w:t>
      </w:r>
      <w:r w:rsidRPr="00AF7A7E">
        <w:rPr>
          <w:rFonts w:cs="Arial"/>
          <w:spacing w:val="-13"/>
        </w:rPr>
        <w:t xml:space="preserve"> </w:t>
      </w:r>
      <w:r w:rsidRPr="00AF7A7E">
        <w:rPr>
          <w:rFonts w:cs="Arial"/>
        </w:rPr>
        <w:t>los</w:t>
      </w:r>
      <w:r w:rsidRPr="00AF7A7E">
        <w:rPr>
          <w:rFonts w:cs="Arial"/>
          <w:spacing w:val="-11"/>
        </w:rPr>
        <w:t xml:space="preserve"> </w:t>
      </w:r>
      <w:r w:rsidRPr="00AF7A7E">
        <w:rPr>
          <w:rFonts w:cs="Arial"/>
        </w:rPr>
        <w:t>procesos</w:t>
      </w:r>
      <w:r w:rsidRPr="00AF7A7E">
        <w:rPr>
          <w:rFonts w:cs="Arial"/>
          <w:spacing w:val="-10"/>
        </w:rPr>
        <w:t xml:space="preserve"> </w:t>
      </w:r>
      <w:r w:rsidRPr="00AF7A7E">
        <w:rPr>
          <w:rFonts w:cs="Arial"/>
        </w:rPr>
        <w:t>de</w:t>
      </w:r>
      <w:r w:rsidRPr="00AF7A7E">
        <w:rPr>
          <w:rFonts w:cs="Arial"/>
          <w:spacing w:val="-17"/>
        </w:rPr>
        <w:t xml:space="preserve"> </w:t>
      </w:r>
      <w:r w:rsidRPr="00AF7A7E">
        <w:rPr>
          <w:rFonts w:cs="Arial"/>
        </w:rPr>
        <w:t>contratación,</w:t>
      </w:r>
      <w:r w:rsidRPr="00AF7A7E">
        <w:rPr>
          <w:rFonts w:cs="Arial"/>
          <w:spacing w:val="-3"/>
        </w:rPr>
        <w:t xml:space="preserve"> </w:t>
      </w:r>
      <w:r w:rsidRPr="00AF7A7E">
        <w:rPr>
          <w:rFonts w:cs="Arial"/>
          <w:b/>
          <w:u w:val="single"/>
        </w:rPr>
        <w:t>no</w:t>
      </w:r>
      <w:r w:rsidRPr="00AF7A7E">
        <w:rPr>
          <w:rFonts w:cs="Arial"/>
          <w:b/>
          <w:spacing w:val="-13"/>
          <w:u w:val="single"/>
        </w:rPr>
        <w:t xml:space="preserve"> </w:t>
      </w:r>
      <w:r w:rsidRPr="00AF7A7E">
        <w:rPr>
          <w:rFonts w:cs="Arial"/>
          <w:b/>
          <w:u w:val="single"/>
        </w:rPr>
        <w:t>son</w:t>
      </w:r>
      <w:r w:rsidRPr="00AF7A7E">
        <w:rPr>
          <w:rFonts w:cs="Arial"/>
          <w:b/>
          <w:spacing w:val="-13"/>
          <w:u w:val="single"/>
        </w:rPr>
        <w:t xml:space="preserve"> </w:t>
      </w:r>
      <w:r w:rsidRPr="00AF7A7E">
        <w:rPr>
          <w:rFonts w:cs="Arial"/>
          <w:b/>
          <w:u w:val="single"/>
        </w:rPr>
        <w:t>un</w:t>
      </w:r>
      <w:r w:rsidRPr="00AF7A7E">
        <w:rPr>
          <w:rFonts w:cs="Arial"/>
          <w:b/>
          <w:spacing w:val="-12"/>
          <w:u w:val="single"/>
        </w:rPr>
        <w:t xml:space="preserve"> </w:t>
      </w:r>
      <w:r w:rsidRPr="00AF7A7E">
        <w:rPr>
          <w:rFonts w:cs="Arial"/>
          <w:b/>
          <w:u w:val="single"/>
        </w:rPr>
        <w:t>requisito</w:t>
      </w:r>
      <w:r w:rsidRPr="00AF7A7E">
        <w:rPr>
          <w:rFonts w:cs="Arial"/>
          <w:b/>
          <w:spacing w:val="-13"/>
          <w:u w:val="single"/>
        </w:rPr>
        <w:t xml:space="preserve"> </w:t>
      </w:r>
      <w:r w:rsidRPr="00AF7A7E">
        <w:rPr>
          <w:rFonts w:cs="Arial"/>
          <w:b/>
          <w:u w:val="single"/>
        </w:rPr>
        <w:t>habilitante</w:t>
      </w:r>
      <w:r w:rsidRPr="00AF7A7E">
        <w:rPr>
          <w:rFonts w:cs="Arial"/>
          <w:b/>
        </w:rPr>
        <w:t xml:space="preserve"> </w:t>
      </w:r>
      <w:r w:rsidRPr="00AF7A7E">
        <w:rPr>
          <w:rFonts w:cs="Arial"/>
        </w:rPr>
        <w:t>por lo cual no son un criterio a</w:t>
      </w:r>
      <w:r w:rsidRPr="00AF7A7E">
        <w:rPr>
          <w:rFonts w:cs="Arial"/>
          <w:spacing w:val="-17"/>
        </w:rPr>
        <w:t xml:space="preserve"> </w:t>
      </w:r>
      <w:r w:rsidRPr="00AF7A7E">
        <w:rPr>
          <w:rFonts w:cs="Arial"/>
        </w:rPr>
        <w:t>evaluar.</w:t>
      </w:r>
    </w:p>
    <w:p w14:paraId="46B5DB42" w14:textId="23BC6FCC" w:rsidR="00AF7A7E" w:rsidRDefault="00AF7A7E" w:rsidP="00F06236">
      <w:pPr>
        <w:spacing w:before="100"/>
        <w:ind w:right="150"/>
        <w:jc w:val="both"/>
        <w:rPr>
          <w:rFonts w:cs="Arial"/>
        </w:rPr>
      </w:pPr>
    </w:p>
    <w:p w14:paraId="49A9459F" w14:textId="356A9416" w:rsidR="00F06236" w:rsidRDefault="0025189E">
      <w:pPr>
        <w:pStyle w:val="Prrafodelista"/>
        <w:numPr>
          <w:ilvl w:val="0"/>
          <w:numId w:val="2"/>
        </w:numPr>
        <w:tabs>
          <w:tab w:val="left" w:pos="501"/>
        </w:tabs>
        <w:spacing w:before="197" w:line="273" w:lineRule="auto"/>
        <w:ind w:right="141"/>
        <w:jc w:val="both"/>
        <w:rPr>
          <w:rFonts w:cs="Arial"/>
          <w:b/>
        </w:rPr>
      </w:pPr>
      <w:r w:rsidRPr="00F06236">
        <w:rPr>
          <w:rFonts w:cs="Arial"/>
          <w:b/>
        </w:rPr>
        <w:t>MODALIDAD DE SELECCIÓN</w:t>
      </w:r>
      <w:r w:rsidR="00F06236" w:rsidRPr="00F06236">
        <w:rPr>
          <w:rFonts w:cs="Arial"/>
          <w:b/>
        </w:rPr>
        <w:t>:</w:t>
      </w:r>
    </w:p>
    <w:p w14:paraId="0AFF5422" w14:textId="77777777" w:rsidR="00731C1D" w:rsidRDefault="00731C1D" w:rsidP="00943C7A">
      <w:pPr>
        <w:spacing w:line="237" w:lineRule="auto"/>
        <w:ind w:right="532"/>
        <w:jc w:val="both"/>
      </w:pPr>
    </w:p>
    <w:p w14:paraId="004B6436" w14:textId="77777777" w:rsidR="00731C1D" w:rsidRDefault="00731C1D" w:rsidP="00943C7A">
      <w:pPr>
        <w:pStyle w:val="Prrafodelista"/>
        <w:spacing w:line="237" w:lineRule="auto"/>
        <w:ind w:left="500" w:firstLine="0"/>
        <w:jc w:val="both"/>
      </w:pPr>
      <w:r>
        <w:t>Teniendo en cuenta los argumentos expuestos por el Gerente del Proyecto y el Comité Técnico estructurador respecto a la necesidad</w:t>
      </w:r>
      <w:r w:rsidRPr="00731C1D">
        <w:rPr>
          <w:spacing w:val="-9"/>
        </w:rPr>
        <w:t xml:space="preserve"> </w:t>
      </w:r>
      <w:r>
        <w:t>de</w:t>
      </w:r>
      <w:r w:rsidRPr="00731C1D">
        <w:rPr>
          <w:spacing w:val="-14"/>
        </w:rPr>
        <w:t xml:space="preserve"> </w:t>
      </w:r>
      <w:r>
        <w:t>contratar</w:t>
      </w:r>
      <w:r w:rsidRPr="00731C1D">
        <w:rPr>
          <w:spacing w:val="-14"/>
        </w:rPr>
        <w:t xml:space="preserve"> </w:t>
      </w:r>
      <w:r>
        <w:t>los</w:t>
      </w:r>
      <w:r w:rsidRPr="00731C1D">
        <w:rPr>
          <w:spacing w:val="-9"/>
        </w:rPr>
        <w:t xml:space="preserve"> </w:t>
      </w:r>
      <w:r w:rsidRPr="00731C1D">
        <w:rPr>
          <w:b/>
        </w:rPr>
        <w:t>“CONTRATACIÓN</w:t>
      </w:r>
      <w:r w:rsidRPr="00731C1D">
        <w:rPr>
          <w:b/>
          <w:spacing w:val="-12"/>
        </w:rPr>
        <w:t xml:space="preserve"> </w:t>
      </w:r>
      <w:r w:rsidRPr="00731C1D">
        <w:rPr>
          <w:b/>
        </w:rPr>
        <w:t>DE</w:t>
      </w:r>
      <w:r w:rsidRPr="00731C1D">
        <w:rPr>
          <w:b/>
          <w:spacing w:val="-17"/>
        </w:rPr>
        <w:t xml:space="preserve"> </w:t>
      </w:r>
      <w:r w:rsidRPr="00731C1D">
        <w:rPr>
          <w:b/>
        </w:rPr>
        <w:t>HORAS</w:t>
      </w:r>
      <w:r w:rsidRPr="00731C1D">
        <w:rPr>
          <w:b/>
          <w:spacing w:val="-12"/>
        </w:rPr>
        <w:t xml:space="preserve"> </w:t>
      </w:r>
      <w:r w:rsidRPr="00731C1D">
        <w:rPr>
          <w:b/>
        </w:rPr>
        <w:t>DE</w:t>
      </w:r>
      <w:r w:rsidRPr="00731C1D">
        <w:rPr>
          <w:b/>
          <w:spacing w:val="-13"/>
        </w:rPr>
        <w:t xml:space="preserve"> </w:t>
      </w:r>
      <w:r w:rsidRPr="00731C1D">
        <w:rPr>
          <w:b/>
        </w:rPr>
        <w:t>VUELO</w:t>
      </w:r>
      <w:r w:rsidRPr="00731C1D">
        <w:rPr>
          <w:b/>
          <w:spacing w:val="-13"/>
        </w:rPr>
        <w:t xml:space="preserve"> </w:t>
      </w:r>
      <w:r w:rsidRPr="00731C1D">
        <w:rPr>
          <w:b/>
        </w:rPr>
        <w:t>PARA</w:t>
      </w:r>
      <w:r w:rsidRPr="00731C1D">
        <w:rPr>
          <w:b/>
          <w:spacing w:val="-10"/>
        </w:rPr>
        <w:t xml:space="preserve"> </w:t>
      </w:r>
      <w:r w:rsidRPr="00731C1D">
        <w:rPr>
          <w:b/>
        </w:rPr>
        <w:t>EL</w:t>
      </w:r>
      <w:r w:rsidRPr="00731C1D">
        <w:rPr>
          <w:b/>
          <w:spacing w:val="-12"/>
        </w:rPr>
        <w:t xml:space="preserve"> </w:t>
      </w:r>
      <w:r w:rsidRPr="00731C1D">
        <w:rPr>
          <w:b/>
        </w:rPr>
        <w:t>TRANSPORTE</w:t>
      </w:r>
      <w:r w:rsidRPr="00731C1D">
        <w:rPr>
          <w:b/>
          <w:spacing w:val="-16"/>
        </w:rPr>
        <w:t xml:space="preserve"> </w:t>
      </w:r>
      <w:r w:rsidRPr="00731C1D">
        <w:rPr>
          <w:b/>
        </w:rPr>
        <w:t>INTEGRAL</w:t>
      </w:r>
      <w:r w:rsidRPr="00731C1D">
        <w:rPr>
          <w:b/>
          <w:spacing w:val="-10"/>
        </w:rPr>
        <w:t xml:space="preserve"> </w:t>
      </w:r>
      <w:r w:rsidRPr="00731C1D">
        <w:rPr>
          <w:b/>
        </w:rPr>
        <w:t>DE</w:t>
      </w:r>
      <w:r w:rsidRPr="00731C1D">
        <w:rPr>
          <w:b/>
          <w:spacing w:val="-13"/>
        </w:rPr>
        <w:t xml:space="preserve"> </w:t>
      </w:r>
      <w:r w:rsidRPr="00731C1D">
        <w:rPr>
          <w:b/>
        </w:rPr>
        <w:t>PERSONAL Y CARGA DE LAS FUERZAS MILITARES/EJÉRCITO NACIONAL EN AERONAVES DE ALA ROTATORIA”</w:t>
      </w:r>
      <w:r>
        <w:t>, se determinan</w:t>
      </w:r>
      <w:r w:rsidRPr="00731C1D">
        <w:rPr>
          <w:spacing w:val="2"/>
        </w:rPr>
        <w:t xml:space="preserve"> </w:t>
      </w:r>
      <w:r>
        <w:t>los fundamentos jurídicos que soportan la modalidad de selección, para lo cual se dará aplicación a la modalidad de selección abreviada para la contratación de bienes y servicios que se requieran para la defensa y seguridad nacional, señalada en el literal i) del numeral 2 del artículo 2 de la ley 1150 de 2007, así.</w:t>
      </w:r>
    </w:p>
    <w:p w14:paraId="67502682" w14:textId="77777777" w:rsidR="00731C1D" w:rsidRDefault="00731C1D" w:rsidP="00731C1D">
      <w:pPr>
        <w:pStyle w:val="Textoindependiente"/>
        <w:spacing w:before="8"/>
        <w:ind w:left="500"/>
      </w:pPr>
    </w:p>
    <w:p w14:paraId="08E24098" w14:textId="77777777" w:rsidR="00731C1D" w:rsidRPr="00731C1D" w:rsidRDefault="00731C1D" w:rsidP="00731C1D">
      <w:pPr>
        <w:pStyle w:val="Prrafodelista"/>
        <w:spacing w:line="232" w:lineRule="auto"/>
        <w:ind w:left="500" w:firstLine="0"/>
        <w:rPr>
          <w:i/>
        </w:rPr>
      </w:pPr>
      <w:r>
        <w:t>2. d</w:t>
      </w:r>
      <w:r w:rsidRPr="00731C1D">
        <w:rPr>
          <w:i/>
        </w:rPr>
        <w:t>e las modalidades de selección. La escogencia del contratista se efectuará con arreglo a las modalidades de selección de licitación pública, selección abreviada, concurso de méritos y contratación directa, con base en las siguientes reglas:</w:t>
      </w:r>
    </w:p>
    <w:p w14:paraId="6AD4B047" w14:textId="77777777" w:rsidR="00731C1D" w:rsidRDefault="00731C1D" w:rsidP="00731C1D">
      <w:pPr>
        <w:pStyle w:val="Textoindependiente"/>
        <w:spacing w:before="3"/>
        <w:ind w:left="500"/>
        <w:rPr>
          <w:i/>
          <w:sz w:val="26"/>
        </w:rPr>
      </w:pPr>
    </w:p>
    <w:p w14:paraId="7C7B824F" w14:textId="77777777" w:rsidR="00731C1D" w:rsidRPr="00731C1D" w:rsidRDefault="00731C1D" w:rsidP="00731C1D">
      <w:pPr>
        <w:pStyle w:val="Prrafodelista"/>
        <w:spacing w:before="100"/>
        <w:ind w:left="500" w:firstLine="0"/>
        <w:rPr>
          <w:i/>
        </w:rPr>
      </w:pPr>
      <w:r w:rsidRPr="00731C1D">
        <w:rPr>
          <w:i/>
        </w:rPr>
        <w:t>(…)</w:t>
      </w:r>
    </w:p>
    <w:p w14:paraId="29430DE8" w14:textId="77777777" w:rsidR="00731C1D" w:rsidRPr="00731C1D" w:rsidRDefault="00731C1D" w:rsidP="00731C1D">
      <w:pPr>
        <w:pStyle w:val="Prrafodelista"/>
        <w:spacing w:before="7" w:line="235" w:lineRule="auto"/>
        <w:ind w:left="500" w:right="997" w:firstLine="0"/>
        <w:jc w:val="both"/>
        <w:rPr>
          <w:i/>
        </w:rPr>
      </w:pPr>
      <w:r w:rsidRPr="00731C1D">
        <w:rPr>
          <w:i/>
        </w:rPr>
        <w:t xml:space="preserve">2. </w:t>
      </w:r>
      <w:r w:rsidRPr="00731C1D">
        <w:rPr>
          <w:b/>
          <w:i/>
        </w:rPr>
        <w:t xml:space="preserve">Selección abreviada. </w:t>
      </w:r>
      <w:r w:rsidRPr="00731C1D">
        <w:rPr>
          <w:i/>
        </w:rPr>
        <w:t>La Selección abreviada corresponde a la modalidad de selección objetiva prevista para</w:t>
      </w:r>
      <w:r w:rsidRPr="00731C1D">
        <w:rPr>
          <w:i/>
          <w:spacing w:val="-6"/>
        </w:rPr>
        <w:t xml:space="preserve"> </w:t>
      </w:r>
      <w:r w:rsidRPr="00731C1D">
        <w:rPr>
          <w:i/>
        </w:rPr>
        <w:t>aquellos</w:t>
      </w:r>
      <w:r w:rsidRPr="00731C1D">
        <w:rPr>
          <w:i/>
          <w:spacing w:val="-5"/>
        </w:rPr>
        <w:t xml:space="preserve"> </w:t>
      </w:r>
      <w:r w:rsidRPr="00731C1D">
        <w:rPr>
          <w:i/>
        </w:rPr>
        <w:t>casos</w:t>
      </w:r>
      <w:r w:rsidRPr="00731C1D">
        <w:rPr>
          <w:i/>
          <w:spacing w:val="-2"/>
        </w:rPr>
        <w:t xml:space="preserve"> </w:t>
      </w:r>
      <w:r w:rsidRPr="00731C1D">
        <w:rPr>
          <w:i/>
        </w:rPr>
        <w:t>en</w:t>
      </w:r>
      <w:r w:rsidRPr="00731C1D">
        <w:rPr>
          <w:i/>
          <w:spacing w:val="-7"/>
        </w:rPr>
        <w:t xml:space="preserve"> </w:t>
      </w:r>
      <w:r w:rsidRPr="00731C1D">
        <w:rPr>
          <w:i/>
        </w:rPr>
        <w:t>que</w:t>
      </w:r>
      <w:r w:rsidRPr="00731C1D">
        <w:rPr>
          <w:i/>
          <w:spacing w:val="-12"/>
        </w:rPr>
        <w:t xml:space="preserve"> </w:t>
      </w:r>
      <w:r w:rsidRPr="00731C1D">
        <w:rPr>
          <w:i/>
        </w:rPr>
        <w:t>por</w:t>
      </w:r>
      <w:r w:rsidRPr="00731C1D">
        <w:rPr>
          <w:i/>
          <w:spacing w:val="-6"/>
        </w:rPr>
        <w:t xml:space="preserve"> </w:t>
      </w:r>
      <w:r w:rsidRPr="00731C1D">
        <w:rPr>
          <w:i/>
        </w:rPr>
        <w:t>las</w:t>
      </w:r>
      <w:r w:rsidRPr="00731C1D">
        <w:rPr>
          <w:i/>
          <w:spacing w:val="-7"/>
        </w:rPr>
        <w:t xml:space="preserve"> </w:t>
      </w:r>
      <w:r w:rsidRPr="00731C1D">
        <w:rPr>
          <w:i/>
        </w:rPr>
        <w:t>características</w:t>
      </w:r>
      <w:r w:rsidRPr="00731C1D">
        <w:rPr>
          <w:i/>
          <w:spacing w:val="-8"/>
        </w:rPr>
        <w:t xml:space="preserve"> </w:t>
      </w:r>
      <w:r w:rsidRPr="00731C1D">
        <w:rPr>
          <w:i/>
        </w:rPr>
        <w:t>del</w:t>
      </w:r>
      <w:r w:rsidRPr="00731C1D">
        <w:rPr>
          <w:i/>
          <w:spacing w:val="-5"/>
        </w:rPr>
        <w:t xml:space="preserve"> </w:t>
      </w:r>
      <w:r w:rsidRPr="00731C1D">
        <w:rPr>
          <w:i/>
        </w:rPr>
        <w:t>objeto</w:t>
      </w:r>
      <w:r w:rsidRPr="00731C1D">
        <w:rPr>
          <w:i/>
          <w:spacing w:val="-10"/>
        </w:rPr>
        <w:t xml:space="preserve"> </w:t>
      </w:r>
      <w:r w:rsidRPr="00731C1D">
        <w:rPr>
          <w:i/>
        </w:rPr>
        <w:t>a</w:t>
      </w:r>
      <w:r w:rsidRPr="00731C1D">
        <w:rPr>
          <w:i/>
          <w:spacing w:val="-9"/>
        </w:rPr>
        <w:t xml:space="preserve"> </w:t>
      </w:r>
      <w:r w:rsidRPr="00731C1D">
        <w:rPr>
          <w:i/>
        </w:rPr>
        <w:t>contratar,</w:t>
      </w:r>
      <w:r w:rsidRPr="00731C1D">
        <w:rPr>
          <w:i/>
          <w:spacing w:val="-3"/>
        </w:rPr>
        <w:t xml:space="preserve"> </w:t>
      </w:r>
      <w:r w:rsidRPr="00731C1D">
        <w:rPr>
          <w:i/>
        </w:rPr>
        <w:t>las</w:t>
      </w:r>
      <w:r w:rsidRPr="00731C1D">
        <w:rPr>
          <w:i/>
          <w:spacing w:val="-7"/>
        </w:rPr>
        <w:t xml:space="preserve"> </w:t>
      </w:r>
      <w:r w:rsidRPr="00731C1D">
        <w:rPr>
          <w:i/>
        </w:rPr>
        <w:t>circunstancias</w:t>
      </w:r>
      <w:r w:rsidRPr="00731C1D">
        <w:rPr>
          <w:i/>
          <w:spacing w:val="-5"/>
        </w:rPr>
        <w:t xml:space="preserve"> </w:t>
      </w:r>
      <w:r w:rsidRPr="00731C1D">
        <w:rPr>
          <w:i/>
        </w:rPr>
        <w:t>de</w:t>
      </w:r>
      <w:r w:rsidRPr="00731C1D">
        <w:rPr>
          <w:i/>
          <w:spacing w:val="-10"/>
        </w:rPr>
        <w:t xml:space="preserve"> </w:t>
      </w:r>
      <w:r w:rsidRPr="00731C1D">
        <w:rPr>
          <w:i/>
        </w:rPr>
        <w:t>la</w:t>
      </w:r>
      <w:r w:rsidRPr="00731C1D">
        <w:rPr>
          <w:i/>
          <w:spacing w:val="-6"/>
        </w:rPr>
        <w:t xml:space="preserve"> </w:t>
      </w:r>
      <w:r w:rsidRPr="00731C1D">
        <w:rPr>
          <w:i/>
        </w:rPr>
        <w:t>contratación o</w:t>
      </w:r>
      <w:r w:rsidRPr="00731C1D">
        <w:rPr>
          <w:i/>
          <w:spacing w:val="-11"/>
        </w:rPr>
        <w:t xml:space="preserve"> </w:t>
      </w:r>
      <w:r w:rsidRPr="00731C1D">
        <w:rPr>
          <w:i/>
        </w:rPr>
        <w:t>la</w:t>
      </w:r>
      <w:r w:rsidRPr="00731C1D">
        <w:rPr>
          <w:i/>
          <w:spacing w:val="-16"/>
        </w:rPr>
        <w:t xml:space="preserve"> </w:t>
      </w:r>
      <w:r w:rsidRPr="00731C1D">
        <w:rPr>
          <w:i/>
        </w:rPr>
        <w:t>cuantía</w:t>
      </w:r>
      <w:r w:rsidRPr="00731C1D">
        <w:rPr>
          <w:i/>
          <w:spacing w:val="-12"/>
        </w:rPr>
        <w:t xml:space="preserve"> </w:t>
      </w:r>
      <w:r w:rsidRPr="00731C1D">
        <w:rPr>
          <w:i/>
        </w:rPr>
        <w:t>o</w:t>
      </w:r>
      <w:r w:rsidRPr="00731C1D">
        <w:rPr>
          <w:i/>
          <w:spacing w:val="-11"/>
        </w:rPr>
        <w:t xml:space="preserve"> </w:t>
      </w:r>
      <w:r w:rsidRPr="00731C1D">
        <w:rPr>
          <w:i/>
        </w:rPr>
        <w:t>destinación</w:t>
      </w:r>
      <w:r w:rsidRPr="00731C1D">
        <w:rPr>
          <w:i/>
          <w:spacing w:val="-15"/>
        </w:rPr>
        <w:t xml:space="preserve"> </w:t>
      </w:r>
      <w:r w:rsidRPr="00731C1D">
        <w:rPr>
          <w:i/>
        </w:rPr>
        <w:t>del</w:t>
      </w:r>
      <w:r w:rsidRPr="00731C1D">
        <w:rPr>
          <w:i/>
          <w:spacing w:val="-10"/>
        </w:rPr>
        <w:t xml:space="preserve"> </w:t>
      </w:r>
      <w:r w:rsidRPr="00731C1D">
        <w:rPr>
          <w:i/>
        </w:rPr>
        <w:t>bien,</w:t>
      </w:r>
      <w:r w:rsidRPr="00731C1D">
        <w:rPr>
          <w:i/>
          <w:spacing w:val="-13"/>
        </w:rPr>
        <w:t xml:space="preserve"> </w:t>
      </w:r>
      <w:r w:rsidRPr="00731C1D">
        <w:rPr>
          <w:i/>
        </w:rPr>
        <w:t>obra</w:t>
      </w:r>
      <w:r w:rsidRPr="00731C1D">
        <w:rPr>
          <w:i/>
          <w:spacing w:val="-11"/>
        </w:rPr>
        <w:t xml:space="preserve"> </w:t>
      </w:r>
      <w:r w:rsidRPr="00731C1D">
        <w:rPr>
          <w:i/>
        </w:rPr>
        <w:t>o</w:t>
      </w:r>
      <w:r w:rsidRPr="00731C1D">
        <w:rPr>
          <w:i/>
          <w:spacing w:val="-15"/>
        </w:rPr>
        <w:t xml:space="preserve"> </w:t>
      </w:r>
      <w:r w:rsidRPr="00731C1D">
        <w:rPr>
          <w:i/>
        </w:rPr>
        <w:t>servicio,</w:t>
      </w:r>
      <w:r w:rsidRPr="00731C1D">
        <w:rPr>
          <w:i/>
          <w:spacing w:val="-13"/>
        </w:rPr>
        <w:t xml:space="preserve"> </w:t>
      </w:r>
      <w:r w:rsidRPr="00731C1D">
        <w:rPr>
          <w:i/>
        </w:rPr>
        <w:t>puedan</w:t>
      </w:r>
      <w:r w:rsidRPr="00731C1D">
        <w:rPr>
          <w:i/>
          <w:spacing w:val="-11"/>
        </w:rPr>
        <w:t xml:space="preserve"> </w:t>
      </w:r>
      <w:r w:rsidRPr="00731C1D">
        <w:rPr>
          <w:i/>
        </w:rPr>
        <w:t>adelantarse</w:t>
      </w:r>
      <w:r w:rsidRPr="00731C1D">
        <w:rPr>
          <w:i/>
          <w:spacing w:val="-11"/>
        </w:rPr>
        <w:t xml:space="preserve"> </w:t>
      </w:r>
      <w:r w:rsidRPr="00731C1D">
        <w:rPr>
          <w:i/>
        </w:rPr>
        <w:t>procesos</w:t>
      </w:r>
      <w:r w:rsidRPr="00731C1D">
        <w:rPr>
          <w:i/>
          <w:spacing w:val="-10"/>
        </w:rPr>
        <w:t xml:space="preserve"> </w:t>
      </w:r>
      <w:r w:rsidRPr="00731C1D">
        <w:rPr>
          <w:i/>
        </w:rPr>
        <w:t>simplificados</w:t>
      </w:r>
      <w:r w:rsidRPr="00731C1D">
        <w:rPr>
          <w:i/>
          <w:spacing w:val="-8"/>
        </w:rPr>
        <w:t xml:space="preserve"> </w:t>
      </w:r>
      <w:r w:rsidRPr="00731C1D">
        <w:rPr>
          <w:i/>
        </w:rPr>
        <w:t>para</w:t>
      </w:r>
      <w:r w:rsidRPr="00731C1D">
        <w:rPr>
          <w:i/>
          <w:spacing w:val="-13"/>
        </w:rPr>
        <w:t xml:space="preserve"> </w:t>
      </w:r>
      <w:r w:rsidRPr="00731C1D">
        <w:rPr>
          <w:i/>
        </w:rPr>
        <w:t>garantizar la eficiencia de la gestión</w:t>
      </w:r>
      <w:r w:rsidRPr="00731C1D">
        <w:rPr>
          <w:i/>
          <w:spacing w:val="-6"/>
        </w:rPr>
        <w:t xml:space="preserve"> </w:t>
      </w:r>
      <w:r w:rsidRPr="00731C1D">
        <w:rPr>
          <w:i/>
        </w:rPr>
        <w:t>contractual.</w:t>
      </w:r>
    </w:p>
    <w:p w14:paraId="0C7944D7" w14:textId="77777777" w:rsidR="00731C1D" w:rsidRPr="00731C1D" w:rsidRDefault="00731C1D" w:rsidP="00731C1D">
      <w:pPr>
        <w:pStyle w:val="Prrafodelista"/>
        <w:spacing w:line="245" w:lineRule="exact"/>
        <w:ind w:left="500" w:firstLine="0"/>
        <w:jc w:val="both"/>
        <w:rPr>
          <w:i/>
        </w:rPr>
      </w:pPr>
      <w:r w:rsidRPr="00731C1D">
        <w:rPr>
          <w:i/>
        </w:rPr>
        <w:t>El Gobierno Nacional reglamentará la materia.</w:t>
      </w:r>
    </w:p>
    <w:p w14:paraId="2352B17E" w14:textId="77777777" w:rsidR="00731C1D" w:rsidRPr="00731C1D" w:rsidRDefault="00731C1D" w:rsidP="00731C1D">
      <w:pPr>
        <w:pStyle w:val="Prrafodelista"/>
        <w:spacing w:before="93"/>
        <w:ind w:left="500" w:firstLine="0"/>
        <w:rPr>
          <w:i/>
        </w:rPr>
      </w:pPr>
      <w:r w:rsidRPr="00731C1D">
        <w:rPr>
          <w:i/>
        </w:rPr>
        <w:t>Serán causales de selección abreviada las siguientes: (…)</w:t>
      </w:r>
    </w:p>
    <w:p w14:paraId="366FE9E5" w14:textId="77777777" w:rsidR="00731C1D" w:rsidRDefault="00731C1D" w:rsidP="00731C1D">
      <w:pPr>
        <w:pStyle w:val="Textoindependiente"/>
        <w:spacing w:before="6"/>
        <w:ind w:left="500"/>
        <w:rPr>
          <w:i/>
          <w:sz w:val="21"/>
        </w:rPr>
      </w:pPr>
    </w:p>
    <w:p w14:paraId="7E6CB5BA" w14:textId="77777777" w:rsidR="00731C1D" w:rsidRDefault="00731C1D" w:rsidP="00731C1D">
      <w:pPr>
        <w:pStyle w:val="Prrafodelista"/>
        <w:spacing w:line="251" w:lineRule="exact"/>
        <w:ind w:left="500" w:firstLine="0"/>
      </w:pPr>
      <w:r w:rsidRPr="00731C1D">
        <w:rPr>
          <w:b/>
          <w:i/>
          <w:u w:val="thick"/>
        </w:rPr>
        <w:t>La contratación de bienes y servicios que se requieran para la defensa y seguridad nacional</w:t>
      </w:r>
      <w:r>
        <w:t>. (…)</w:t>
      </w:r>
    </w:p>
    <w:p w14:paraId="2B84A1F9" w14:textId="77777777" w:rsidR="00731C1D" w:rsidRPr="00731C1D" w:rsidRDefault="00731C1D" w:rsidP="00731C1D">
      <w:pPr>
        <w:pStyle w:val="Prrafodelista"/>
        <w:spacing w:line="251" w:lineRule="exact"/>
        <w:ind w:left="500" w:firstLine="0"/>
        <w:rPr>
          <w:i/>
        </w:rPr>
      </w:pPr>
      <w:r w:rsidRPr="00731C1D">
        <w:rPr>
          <w:i/>
        </w:rPr>
        <w:t>(subrayado fuera de texto)</w:t>
      </w:r>
    </w:p>
    <w:p w14:paraId="21CC7475" w14:textId="77777777" w:rsidR="00731C1D" w:rsidRDefault="00731C1D" w:rsidP="0019189C">
      <w:pPr>
        <w:pStyle w:val="Textoindependiente"/>
        <w:spacing w:before="216" w:line="237" w:lineRule="auto"/>
        <w:ind w:left="500" w:right="525"/>
        <w:jc w:val="both"/>
      </w:pPr>
      <w:r>
        <w:t>Siguiendo</w:t>
      </w:r>
      <w:r>
        <w:rPr>
          <w:spacing w:val="-8"/>
        </w:rPr>
        <w:t xml:space="preserve"> </w:t>
      </w:r>
      <w:r>
        <w:t>el</w:t>
      </w:r>
      <w:r>
        <w:rPr>
          <w:spacing w:val="-5"/>
        </w:rPr>
        <w:t xml:space="preserve"> </w:t>
      </w:r>
      <w:r>
        <w:t>procedimiento</w:t>
      </w:r>
      <w:r>
        <w:rPr>
          <w:spacing w:val="-6"/>
        </w:rPr>
        <w:t xml:space="preserve"> </w:t>
      </w:r>
      <w:r>
        <w:t>establecido</w:t>
      </w:r>
      <w:r>
        <w:rPr>
          <w:spacing w:val="-7"/>
        </w:rPr>
        <w:t xml:space="preserve"> </w:t>
      </w:r>
      <w:r>
        <w:t>en</w:t>
      </w:r>
      <w:r>
        <w:rPr>
          <w:spacing w:val="-6"/>
        </w:rPr>
        <w:t xml:space="preserve"> </w:t>
      </w:r>
      <w:r>
        <w:t>el</w:t>
      </w:r>
      <w:r>
        <w:rPr>
          <w:spacing w:val="-4"/>
        </w:rPr>
        <w:t xml:space="preserve"> </w:t>
      </w:r>
      <w:r>
        <w:t>Artículo</w:t>
      </w:r>
      <w:r>
        <w:rPr>
          <w:spacing w:val="-7"/>
        </w:rPr>
        <w:t xml:space="preserve"> </w:t>
      </w:r>
      <w:r>
        <w:t>2.2.1.2.1.2.26</w:t>
      </w:r>
      <w:r>
        <w:rPr>
          <w:spacing w:val="-5"/>
        </w:rPr>
        <w:t xml:space="preserve"> </w:t>
      </w:r>
      <w:r>
        <w:t>del</w:t>
      </w:r>
      <w:r>
        <w:rPr>
          <w:spacing w:val="-10"/>
        </w:rPr>
        <w:t xml:space="preserve"> </w:t>
      </w:r>
      <w:r>
        <w:t>Decreto</w:t>
      </w:r>
      <w:r>
        <w:rPr>
          <w:spacing w:val="-7"/>
        </w:rPr>
        <w:t xml:space="preserve"> </w:t>
      </w:r>
      <w:r>
        <w:t>1082</w:t>
      </w:r>
      <w:r>
        <w:rPr>
          <w:spacing w:val="-5"/>
        </w:rPr>
        <w:t xml:space="preserve"> </w:t>
      </w:r>
      <w:r>
        <w:t>de</w:t>
      </w:r>
      <w:r>
        <w:rPr>
          <w:spacing w:val="-6"/>
        </w:rPr>
        <w:t xml:space="preserve"> </w:t>
      </w:r>
      <w:r>
        <w:t>2015,el</w:t>
      </w:r>
      <w:r>
        <w:rPr>
          <w:spacing w:val="-10"/>
        </w:rPr>
        <w:t xml:space="preserve"> </w:t>
      </w:r>
      <w:r>
        <w:t>cual</w:t>
      </w:r>
      <w:r>
        <w:rPr>
          <w:spacing w:val="1"/>
        </w:rPr>
        <w:t xml:space="preserve"> </w:t>
      </w:r>
      <w:r>
        <w:t>reglamenta</w:t>
      </w:r>
      <w:r>
        <w:rPr>
          <w:spacing w:val="-6"/>
        </w:rPr>
        <w:t xml:space="preserve"> </w:t>
      </w:r>
      <w:r>
        <w:t>la</w:t>
      </w:r>
      <w:r>
        <w:rPr>
          <w:spacing w:val="-6"/>
        </w:rPr>
        <w:t xml:space="preserve"> </w:t>
      </w:r>
      <w:r>
        <w:t>Selección Abreviada para la adquisición de bienes y servicios para la defensa y seguridad nacional, por cuanto los servicios objeto del presente proceso se consideran como de Defensa y Seguridad Nacional, por las siguientes</w:t>
      </w:r>
      <w:r>
        <w:rPr>
          <w:spacing w:val="-37"/>
        </w:rPr>
        <w:t xml:space="preserve"> </w:t>
      </w:r>
      <w:r>
        <w:t>razones:</w:t>
      </w:r>
    </w:p>
    <w:p w14:paraId="3B9C7C9A" w14:textId="77777777" w:rsidR="00731C1D" w:rsidRDefault="00731C1D" w:rsidP="00731C1D">
      <w:pPr>
        <w:pStyle w:val="Textoindependiente"/>
        <w:spacing w:before="9"/>
        <w:ind w:left="500"/>
        <w:rPr>
          <w:sz w:val="21"/>
        </w:rPr>
      </w:pPr>
    </w:p>
    <w:p w14:paraId="7D650073" w14:textId="77777777" w:rsidR="00731C1D" w:rsidRDefault="00731C1D" w:rsidP="00731C1D">
      <w:pPr>
        <w:pStyle w:val="Textoindependiente"/>
        <w:spacing w:before="1" w:line="237" w:lineRule="auto"/>
        <w:ind w:left="500" w:right="522"/>
        <w:jc w:val="both"/>
      </w:pPr>
      <w:r>
        <w:t xml:space="preserve">La </w:t>
      </w:r>
      <w:r>
        <w:rPr>
          <w:i/>
        </w:rPr>
        <w:t>Constitución Política establece en su artículo 217 que “La Nación tendrá para su defensa unas Fuerzas Militares permanentes</w:t>
      </w:r>
      <w:r>
        <w:rPr>
          <w:i/>
          <w:spacing w:val="-10"/>
        </w:rPr>
        <w:t xml:space="preserve"> </w:t>
      </w:r>
      <w:r>
        <w:rPr>
          <w:i/>
        </w:rPr>
        <w:t>constituidas</w:t>
      </w:r>
      <w:r>
        <w:rPr>
          <w:i/>
          <w:spacing w:val="-9"/>
        </w:rPr>
        <w:t xml:space="preserve"> </w:t>
      </w:r>
      <w:r>
        <w:rPr>
          <w:i/>
        </w:rPr>
        <w:t>por</w:t>
      </w:r>
      <w:r>
        <w:rPr>
          <w:i/>
          <w:spacing w:val="-11"/>
        </w:rPr>
        <w:t xml:space="preserve"> </w:t>
      </w:r>
      <w:r>
        <w:rPr>
          <w:i/>
        </w:rPr>
        <w:t>el</w:t>
      </w:r>
      <w:r>
        <w:rPr>
          <w:i/>
          <w:spacing w:val="-7"/>
        </w:rPr>
        <w:t xml:space="preserve"> </w:t>
      </w:r>
      <w:r>
        <w:rPr>
          <w:i/>
        </w:rPr>
        <w:t>Ejército,</w:t>
      </w:r>
      <w:r>
        <w:rPr>
          <w:i/>
          <w:spacing w:val="-7"/>
        </w:rPr>
        <w:t xml:space="preserve"> </w:t>
      </w:r>
      <w:r>
        <w:rPr>
          <w:i/>
        </w:rPr>
        <w:t>la</w:t>
      </w:r>
      <w:r>
        <w:rPr>
          <w:i/>
          <w:spacing w:val="-10"/>
        </w:rPr>
        <w:t xml:space="preserve"> </w:t>
      </w:r>
      <w:r>
        <w:rPr>
          <w:i/>
        </w:rPr>
        <w:t>Armada</w:t>
      </w:r>
      <w:r>
        <w:rPr>
          <w:i/>
          <w:spacing w:val="-15"/>
        </w:rPr>
        <w:t xml:space="preserve"> </w:t>
      </w:r>
      <w:r>
        <w:rPr>
          <w:i/>
        </w:rPr>
        <w:t>y</w:t>
      </w:r>
      <w:r>
        <w:rPr>
          <w:i/>
          <w:spacing w:val="-7"/>
        </w:rPr>
        <w:t xml:space="preserve"> </w:t>
      </w:r>
      <w:r>
        <w:rPr>
          <w:i/>
        </w:rPr>
        <w:t>la</w:t>
      </w:r>
      <w:r>
        <w:rPr>
          <w:i/>
          <w:spacing w:val="-8"/>
        </w:rPr>
        <w:t xml:space="preserve"> </w:t>
      </w:r>
      <w:r>
        <w:rPr>
          <w:i/>
        </w:rPr>
        <w:t>Fuerza</w:t>
      </w:r>
      <w:r>
        <w:rPr>
          <w:i/>
          <w:spacing w:val="-8"/>
        </w:rPr>
        <w:t xml:space="preserve"> </w:t>
      </w:r>
      <w:r>
        <w:rPr>
          <w:i/>
        </w:rPr>
        <w:t>Aérea.</w:t>
      </w:r>
      <w:r>
        <w:rPr>
          <w:i/>
          <w:spacing w:val="-7"/>
        </w:rPr>
        <w:t xml:space="preserve"> </w:t>
      </w:r>
      <w:r>
        <w:rPr>
          <w:i/>
        </w:rPr>
        <w:t>Las</w:t>
      </w:r>
      <w:r>
        <w:rPr>
          <w:i/>
          <w:spacing w:val="-12"/>
        </w:rPr>
        <w:t xml:space="preserve"> </w:t>
      </w:r>
      <w:r>
        <w:rPr>
          <w:i/>
        </w:rPr>
        <w:t>Fuerzas</w:t>
      </w:r>
      <w:r>
        <w:rPr>
          <w:i/>
          <w:spacing w:val="-10"/>
        </w:rPr>
        <w:t xml:space="preserve"> </w:t>
      </w:r>
      <w:r>
        <w:rPr>
          <w:i/>
        </w:rPr>
        <w:t>Militares</w:t>
      </w:r>
      <w:r>
        <w:rPr>
          <w:i/>
          <w:spacing w:val="-9"/>
        </w:rPr>
        <w:t xml:space="preserve"> </w:t>
      </w:r>
      <w:r>
        <w:rPr>
          <w:i/>
        </w:rPr>
        <w:t>tendrán</w:t>
      </w:r>
      <w:r>
        <w:rPr>
          <w:i/>
          <w:spacing w:val="-10"/>
        </w:rPr>
        <w:t xml:space="preserve"> </w:t>
      </w:r>
      <w:r>
        <w:rPr>
          <w:i/>
        </w:rPr>
        <w:t>como</w:t>
      </w:r>
      <w:r>
        <w:rPr>
          <w:i/>
          <w:spacing w:val="-10"/>
        </w:rPr>
        <w:t xml:space="preserve"> </w:t>
      </w:r>
      <w:r>
        <w:rPr>
          <w:i/>
        </w:rPr>
        <w:t>finalidad</w:t>
      </w:r>
      <w:r>
        <w:rPr>
          <w:i/>
          <w:spacing w:val="-10"/>
        </w:rPr>
        <w:t xml:space="preserve"> </w:t>
      </w:r>
      <w:r>
        <w:rPr>
          <w:i/>
        </w:rPr>
        <w:t>primordial la</w:t>
      </w:r>
      <w:r>
        <w:rPr>
          <w:i/>
          <w:spacing w:val="-1"/>
        </w:rPr>
        <w:t xml:space="preserve"> </w:t>
      </w:r>
      <w:r>
        <w:rPr>
          <w:i/>
        </w:rPr>
        <w:t>defensa</w:t>
      </w:r>
      <w:r>
        <w:rPr>
          <w:i/>
          <w:spacing w:val="-5"/>
        </w:rPr>
        <w:t xml:space="preserve"> </w:t>
      </w:r>
      <w:r>
        <w:rPr>
          <w:i/>
        </w:rPr>
        <w:t>de</w:t>
      </w:r>
      <w:r>
        <w:rPr>
          <w:i/>
          <w:spacing w:val="-8"/>
        </w:rPr>
        <w:t xml:space="preserve"> </w:t>
      </w:r>
      <w:r>
        <w:rPr>
          <w:i/>
        </w:rPr>
        <w:t>la</w:t>
      </w:r>
      <w:r>
        <w:rPr>
          <w:i/>
          <w:spacing w:val="-3"/>
        </w:rPr>
        <w:t xml:space="preserve"> </w:t>
      </w:r>
      <w:r>
        <w:rPr>
          <w:i/>
        </w:rPr>
        <w:t>soberanía,</w:t>
      </w:r>
      <w:r>
        <w:rPr>
          <w:i/>
          <w:spacing w:val="-4"/>
        </w:rPr>
        <w:t xml:space="preserve"> </w:t>
      </w:r>
      <w:r>
        <w:rPr>
          <w:i/>
        </w:rPr>
        <w:t>la</w:t>
      </w:r>
      <w:r>
        <w:rPr>
          <w:i/>
          <w:spacing w:val="-8"/>
        </w:rPr>
        <w:t xml:space="preserve"> </w:t>
      </w:r>
      <w:r>
        <w:rPr>
          <w:i/>
        </w:rPr>
        <w:t>independencia,</w:t>
      </w:r>
      <w:r>
        <w:rPr>
          <w:i/>
          <w:spacing w:val="-5"/>
        </w:rPr>
        <w:t xml:space="preserve"> </w:t>
      </w:r>
      <w:r>
        <w:rPr>
          <w:i/>
        </w:rPr>
        <w:t>la</w:t>
      </w:r>
      <w:r>
        <w:rPr>
          <w:i/>
          <w:spacing w:val="-5"/>
        </w:rPr>
        <w:t xml:space="preserve"> </w:t>
      </w:r>
      <w:r>
        <w:rPr>
          <w:i/>
        </w:rPr>
        <w:t>integridad</w:t>
      </w:r>
      <w:r>
        <w:rPr>
          <w:i/>
          <w:spacing w:val="-3"/>
        </w:rPr>
        <w:t xml:space="preserve"> </w:t>
      </w:r>
      <w:r>
        <w:rPr>
          <w:i/>
        </w:rPr>
        <w:t>del</w:t>
      </w:r>
      <w:r>
        <w:rPr>
          <w:i/>
          <w:spacing w:val="-5"/>
        </w:rPr>
        <w:t xml:space="preserve"> </w:t>
      </w:r>
      <w:r>
        <w:rPr>
          <w:i/>
        </w:rPr>
        <w:t>territorio</w:t>
      </w:r>
      <w:r>
        <w:rPr>
          <w:i/>
          <w:spacing w:val="-6"/>
        </w:rPr>
        <w:t xml:space="preserve"> </w:t>
      </w:r>
      <w:r>
        <w:rPr>
          <w:i/>
        </w:rPr>
        <w:t>nacional</w:t>
      </w:r>
      <w:r>
        <w:rPr>
          <w:i/>
          <w:spacing w:val="-5"/>
        </w:rPr>
        <w:t xml:space="preserve"> </w:t>
      </w:r>
      <w:r>
        <w:rPr>
          <w:i/>
        </w:rPr>
        <w:t>y</w:t>
      </w:r>
      <w:r>
        <w:rPr>
          <w:i/>
          <w:spacing w:val="-5"/>
        </w:rPr>
        <w:t xml:space="preserve"> </w:t>
      </w:r>
      <w:r>
        <w:rPr>
          <w:i/>
        </w:rPr>
        <w:t>del</w:t>
      </w:r>
      <w:r>
        <w:rPr>
          <w:i/>
          <w:spacing w:val="-3"/>
        </w:rPr>
        <w:t xml:space="preserve"> </w:t>
      </w:r>
      <w:r>
        <w:rPr>
          <w:i/>
        </w:rPr>
        <w:t>orden</w:t>
      </w:r>
      <w:r>
        <w:rPr>
          <w:i/>
          <w:spacing w:val="-5"/>
        </w:rPr>
        <w:t xml:space="preserve"> </w:t>
      </w:r>
      <w:r>
        <w:rPr>
          <w:i/>
        </w:rPr>
        <w:t>constitucional”,</w:t>
      </w:r>
      <w:r>
        <w:rPr>
          <w:i/>
          <w:spacing w:val="8"/>
        </w:rPr>
        <w:t xml:space="preserve"> </w:t>
      </w:r>
      <w:r>
        <w:t>con</w:t>
      </w:r>
      <w:r>
        <w:rPr>
          <w:spacing w:val="-8"/>
        </w:rPr>
        <w:t xml:space="preserve"> </w:t>
      </w:r>
      <w:r>
        <w:t>el</w:t>
      </w:r>
      <w:r>
        <w:rPr>
          <w:spacing w:val="-4"/>
        </w:rPr>
        <w:t xml:space="preserve"> </w:t>
      </w:r>
      <w:r>
        <w:t>objetivo</w:t>
      </w:r>
      <w:r>
        <w:rPr>
          <w:spacing w:val="-3"/>
        </w:rPr>
        <w:t xml:space="preserve"> de </w:t>
      </w:r>
      <w:r>
        <w:t>defender</w:t>
      </w:r>
      <w:r>
        <w:rPr>
          <w:spacing w:val="-8"/>
        </w:rPr>
        <w:t xml:space="preserve"> </w:t>
      </w:r>
      <w:r>
        <w:t>su</w:t>
      </w:r>
      <w:r>
        <w:rPr>
          <w:spacing w:val="-8"/>
        </w:rPr>
        <w:t xml:space="preserve"> </w:t>
      </w:r>
      <w:r>
        <w:t>soberanía,</w:t>
      </w:r>
      <w:r>
        <w:rPr>
          <w:spacing w:val="-6"/>
        </w:rPr>
        <w:t xml:space="preserve"> </w:t>
      </w:r>
      <w:r>
        <w:t>el</w:t>
      </w:r>
      <w:r>
        <w:rPr>
          <w:spacing w:val="-5"/>
        </w:rPr>
        <w:t xml:space="preserve"> </w:t>
      </w:r>
      <w:r>
        <w:t>goce,</w:t>
      </w:r>
      <w:r>
        <w:rPr>
          <w:spacing w:val="-3"/>
        </w:rPr>
        <w:t xml:space="preserve"> </w:t>
      </w:r>
      <w:r>
        <w:t>garantía</w:t>
      </w:r>
      <w:r>
        <w:rPr>
          <w:spacing w:val="-5"/>
        </w:rPr>
        <w:t xml:space="preserve"> </w:t>
      </w:r>
      <w:r>
        <w:t>y</w:t>
      </w:r>
      <w:r>
        <w:rPr>
          <w:spacing w:val="-5"/>
        </w:rPr>
        <w:t xml:space="preserve"> </w:t>
      </w:r>
      <w:r>
        <w:t>protección</w:t>
      </w:r>
      <w:r>
        <w:rPr>
          <w:spacing w:val="-6"/>
        </w:rPr>
        <w:t xml:space="preserve"> </w:t>
      </w:r>
      <w:r>
        <w:t>efectiva</w:t>
      </w:r>
      <w:r>
        <w:rPr>
          <w:spacing w:val="-5"/>
        </w:rPr>
        <w:t xml:space="preserve"> </w:t>
      </w:r>
      <w:r>
        <w:t>de</w:t>
      </w:r>
      <w:r>
        <w:rPr>
          <w:spacing w:val="-6"/>
        </w:rPr>
        <w:t xml:space="preserve"> </w:t>
      </w:r>
      <w:r>
        <w:t>los</w:t>
      </w:r>
      <w:r>
        <w:rPr>
          <w:spacing w:val="-2"/>
        </w:rPr>
        <w:t xml:space="preserve"> </w:t>
      </w:r>
      <w:r>
        <w:t>derechos</w:t>
      </w:r>
      <w:r>
        <w:rPr>
          <w:spacing w:val="-5"/>
        </w:rPr>
        <w:t xml:space="preserve"> </w:t>
      </w:r>
      <w:r>
        <w:t>humanos</w:t>
      </w:r>
      <w:r>
        <w:rPr>
          <w:spacing w:val="-3"/>
        </w:rPr>
        <w:t xml:space="preserve"> </w:t>
      </w:r>
      <w:r>
        <w:t>de</w:t>
      </w:r>
      <w:r>
        <w:rPr>
          <w:spacing w:val="-6"/>
        </w:rPr>
        <w:t xml:space="preserve"> </w:t>
      </w:r>
      <w:r>
        <w:t>su</w:t>
      </w:r>
      <w:r>
        <w:rPr>
          <w:spacing w:val="-8"/>
        </w:rPr>
        <w:t xml:space="preserve"> </w:t>
      </w:r>
      <w:r>
        <w:t>población,</w:t>
      </w:r>
      <w:r>
        <w:rPr>
          <w:spacing w:val="-4"/>
        </w:rPr>
        <w:t xml:space="preserve"> </w:t>
      </w:r>
      <w:r>
        <w:t>en</w:t>
      </w:r>
      <w:r>
        <w:rPr>
          <w:spacing w:val="-6"/>
        </w:rPr>
        <w:t xml:space="preserve"> </w:t>
      </w:r>
      <w:r>
        <w:t>correspondencia con las convenciones y declaraciones internacionales y desminado Humanitario con sus Batallones, así como la creación de nuevas</w:t>
      </w:r>
      <w:r>
        <w:rPr>
          <w:spacing w:val="-2"/>
        </w:rPr>
        <w:t xml:space="preserve"> </w:t>
      </w:r>
      <w:r>
        <w:t>unidades</w:t>
      </w:r>
      <w:r>
        <w:rPr>
          <w:spacing w:val="-6"/>
        </w:rPr>
        <w:t xml:space="preserve"> </w:t>
      </w:r>
      <w:r>
        <w:t>para</w:t>
      </w:r>
      <w:r>
        <w:rPr>
          <w:spacing w:val="-6"/>
        </w:rPr>
        <w:t xml:space="preserve"> </w:t>
      </w:r>
      <w:r>
        <w:t>la</w:t>
      </w:r>
      <w:r>
        <w:rPr>
          <w:spacing w:val="-12"/>
        </w:rPr>
        <w:t xml:space="preserve"> </w:t>
      </w:r>
      <w:r>
        <w:t>consolidación</w:t>
      </w:r>
      <w:r>
        <w:rPr>
          <w:spacing w:val="-3"/>
        </w:rPr>
        <w:t xml:space="preserve"> </w:t>
      </w:r>
      <w:r>
        <w:t>y</w:t>
      </w:r>
      <w:r>
        <w:rPr>
          <w:spacing w:val="-7"/>
        </w:rPr>
        <w:t xml:space="preserve"> </w:t>
      </w:r>
      <w:r>
        <w:t>alineación</w:t>
      </w:r>
      <w:r>
        <w:rPr>
          <w:spacing w:val="-9"/>
        </w:rPr>
        <w:t xml:space="preserve"> </w:t>
      </w:r>
      <w:r>
        <w:t>con</w:t>
      </w:r>
      <w:r>
        <w:rPr>
          <w:spacing w:val="-9"/>
        </w:rPr>
        <w:t xml:space="preserve"> </w:t>
      </w:r>
      <w:r>
        <w:t>la</w:t>
      </w:r>
      <w:r>
        <w:rPr>
          <w:spacing w:val="39"/>
        </w:rPr>
        <w:t xml:space="preserve"> </w:t>
      </w:r>
      <w:r>
        <w:t>doctrina</w:t>
      </w:r>
      <w:r>
        <w:rPr>
          <w:spacing w:val="-9"/>
        </w:rPr>
        <w:t xml:space="preserve"> </w:t>
      </w:r>
      <w:r>
        <w:t>de</w:t>
      </w:r>
      <w:r>
        <w:rPr>
          <w:spacing w:val="-2"/>
        </w:rPr>
        <w:t xml:space="preserve"> </w:t>
      </w:r>
      <w:r>
        <w:t>la</w:t>
      </w:r>
      <w:r>
        <w:rPr>
          <w:spacing w:val="-7"/>
        </w:rPr>
        <w:t xml:space="preserve"> </w:t>
      </w:r>
      <w:r>
        <w:t>organización</w:t>
      </w:r>
      <w:r>
        <w:rPr>
          <w:spacing w:val="-7"/>
        </w:rPr>
        <w:t xml:space="preserve"> </w:t>
      </w:r>
      <w:r>
        <w:t>del</w:t>
      </w:r>
      <w:r>
        <w:rPr>
          <w:spacing w:val="-9"/>
        </w:rPr>
        <w:t xml:space="preserve"> </w:t>
      </w:r>
      <w:r>
        <w:t>Tratado</w:t>
      </w:r>
      <w:r>
        <w:rPr>
          <w:spacing w:val="-7"/>
        </w:rPr>
        <w:t xml:space="preserve"> </w:t>
      </w:r>
      <w:r>
        <w:t>del</w:t>
      </w:r>
      <w:r>
        <w:rPr>
          <w:spacing w:val="-11"/>
        </w:rPr>
        <w:t xml:space="preserve"> </w:t>
      </w:r>
      <w:r>
        <w:t>Atlántico</w:t>
      </w:r>
      <w:r>
        <w:rPr>
          <w:spacing w:val="-9"/>
        </w:rPr>
        <w:t xml:space="preserve"> </w:t>
      </w:r>
      <w:r>
        <w:t>Norte</w:t>
      </w:r>
      <w:r>
        <w:rPr>
          <w:spacing w:val="-10"/>
        </w:rPr>
        <w:t xml:space="preserve"> </w:t>
      </w:r>
      <w:r>
        <w:t>(OTAN), entre otros, además de los diferentes planes como el “Plan Democracia”, contingencias Naturales, desastres naturales e incluso</w:t>
      </w:r>
      <w:r>
        <w:rPr>
          <w:spacing w:val="-9"/>
        </w:rPr>
        <w:t xml:space="preserve"> </w:t>
      </w:r>
      <w:r>
        <w:t>la</w:t>
      </w:r>
      <w:r>
        <w:rPr>
          <w:spacing w:val="-13"/>
        </w:rPr>
        <w:t xml:space="preserve"> </w:t>
      </w:r>
      <w:r>
        <w:t>ola</w:t>
      </w:r>
      <w:r>
        <w:rPr>
          <w:spacing w:val="-9"/>
        </w:rPr>
        <w:t xml:space="preserve"> </w:t>
      </w:r>
      <w:r>
        <w:t>invernal,</w:t>
      </w:r>
      <w:r>
        <w:rPr>
          <w:spacing w:val="-10"/>
        </w:rPr>
        <w:t xml:space="preserve"> </w:t>
      </w:r>
      <w:r>
        <w:t>apoyos</w:t>
      </w:r>
      <w:r>
        <w:rPr>
          <w:spacing w:val="-10"/>
        </w:rPr>
        <w:t xml:space="preserve"> </w:t>
      </w:r>
      <w:r>
        <w:t>humanitarios</w:t>
      </w:r>
      <w:r>
        <w:rPr>
          <w:spacing w:val="-4"/>
        </w:rPr>
        <w:t xml:space="preserve"> </w:t>
      </w:r>
      <w:r>
        <w:t>a</w:t>
      </w:r>
      <w:r>
        <w:rPr>
          <w:spacing w:val="-12"/>
        </w:rPr>
        <w:t xml:space="preserve"> </w:t>
      </w:r>
      <w:r>
        <w:t>la</w:t>
      </w:r>
      <w:r>
        <w:rPr>
          <w:spacing w:val="-8"/>
        </w:rPr>
        <w:t xml:space="preserve"> </w:t>
      </w:r>
      <w:r>
        <w:t>población</w:t>
      </w:r>
      <w:r>
        <w:rPr>
          <w:spacing w:val="-12"/>
        </w:rPr>
        <w:t xml:space="preserve"> </w:t>
      </w:r>
      <w:r>
        <w:t>civil</w:t>
      </w:r>
      <w:r>
        <w:rPr>
          <w:spacing w:val="-6"/>
        </w:rPr>
        <w:t xml:space="preserve"> </w:t>
      </w:r>
      <w:r>
        <w:t>y</w:t>
      </w:r>
      <w:r>
        <w:rPr>
          <w:spacing w:val="-10"/>
        </w:rPr>
        <w:t xml:space="preserve"> </w:t>
      </w:r>
      <w:r>
        <w:t>demás</w:t>
      </w:r>
      <w:r>
        <w:rPr>
          <w:spacing w:val="-7"/>
        </w:rPr>
        <w:t xml:space="preserve"> </w:t>
      </w:r>
      <w:r>
        <w:t>entidades</w:t>
      </w:r>
      <w:r>
        <w:rPr>
          <w:spacing w:val="-9"/>
        </w:rPr>
        <w:t xml:space="preserve"> </w:t>
      </w:r>
      <w:r>
        <w:t>Gubernamentales</w:t>
      </w:r>
      <w:r>
        <w:rPr>
          <w:spacing w:val="-6"/>
        </w:rPr>
        <w:t xml:space="preserve"> </w:t>
      </w:r>
      <w:r>
        <w:t>que</w:t>
      </w:r>
      <w:r>
        <w:rPr>
          <w:spacing w:val="-9"/>
        </w:rPr>
        <w:t xml:space="preserve"> </w:t>
      </w:r>
      <w:r>
        <w:t>lo</w:t>
      </w:r>
      <w:r>
        <w:rPr>
          <w:spacing w:val="-8"/>
        </w:rPr>
        <w:t xml:space="preserve"> </w:t>
      </w:r>
      <w:r>
        <w:t>requieran,</w:t>
      </w:r>
      <w:r>
        <w:rPr>
          <w:spacing w:val="-8"/>
        </w:rPr>
        <w:t xml:space="preserve"> </w:t>
      </w:r>
      <w:r>
        <w:t>por</w:t>
      </w:r>
      <w:r>
        <w:rPr>
          <w:spacing w:val="-12"/>
        </w:rPr>
        <w:t xml:space="preserve"> </w:t>
      </w:r>
      <w:r>
        <w:t>otro lado el cubrimiento que actualmente la Fuerza Aérea no puede prestar debido al incremento de operaciones y aunado a la amplia</w:t>
      </w:r>
      <w:r>
        <w:rPr>
          <w:spacing w:val="-7"/>
        </w:rPr>
        <w:t xml:space="preserve"> </w:t>
      </w:r>
      <w:r>
        <w:t>superficie</w:t>
      </w:r>
      <w:r>
        <w:rPr>
          <w:spacing w:val="-6"/>
        </w:rPr>
        <w:t xml:space="preserve"> </w:t>
      </w:r>
      <w:r>
        <w:t>continental</w:t>
      </w:r>
      <w:r>
        <w:rPr>
          <w:spacing w:val="-8"/>
        </w:rPr>
        <w:t xml:space="preserve"> </w:t>
      </w:r>
      <w:r>
        <w:t>del</w:t>
      </w:r>
      <w:r>
        <w:rPr>
          <w:spacing w:val="-11"/>
        </w:rPr>
        <w:t xml:space="preserve"> </w:t>
      </w:r>
      <w:r>
        <w:t>territorio</w:t>
      </w:r>
      <w:r>
        <w:rPr>
          <w:spacing w:val="-7"/>
        </w:rPr>
        <w:t xml:space="preserve"> </w:t>
      </w:r>
      <w:r>
        <w:t>nacional,</w:t>
      </w:r>
      <w:r>
        <w:rPr>
          <w:spacing w:val="-11"/>
        </w:rPr>
        <w:t xml:space="preserve"> </w:t>
      </w:r>
      <w:r>
        <w:t>desbordando</w:t>
      </w:r>
      <w:r>
        <w:rPr>
          <w:spacing w:val="-6"/>
        </w:rPr>
        <w:t xml:space="preserve"> </w:t>
      </w:r>
      <w:r>
        <w:t>su</w:t>
      </w:r>
      <w:r>
        <w:rPr>
          <w:spacing w:val="-9"/>
        </w:rPr>
        <w:t xml:space="preserve"> </w:t>
      </w:r>
      <w:r>
        <w:t>capacidad</w:t>
      </w:r>
      <w:r>
        <w:rPr>
          <w:spacing w:val="-11"/>
        </w:rPr>
        <w:t xml:space="preserve"> </w:t>
      </w:r>
      <w:r>
        <w:t>operativa,</w:t>
      </w:r>
      <w:r>
        <w:rPr>
          <w:spacing w:val="-4"/>
        </w:rPr>
        <w:t xml:space="preserve"> </w:t>
      </w:r>
      <w:r>
        <w:t>el</w:t>
      </w:r>
      <w:r>
        <w:rPr>
          <w:spacing w:val="-9"/>
        </w:rPr>
        <w:t xml:space="preserve"> </w:t>
      </w:r>
      <w:r>
        <w:t>Ejército</w:t>
      </w:r>
      <w:r>
        <w:rPr>
          <w:spacing w:val="-11"/>
        </w:rPr>
        <w:t xml:space="preserve"> </w:t>
      </w:r>
      <w:r>
        <w:t>Nacional</w:t>
      </w:r>
      <w:r>
        <w:rPr>
          <w:spacing w:val="-5"/>
        </w:rPr>
        <w:t xml:space="preserve"> </w:t>
      </w:r>
      <w:r>
        <w:t>específicamente la</w:t>
      </w:r>
      <w:r>
        <w:rPr>
          <w:spacing w:val="-10"/>
        </w:rPr>
        <w:t xml:space="preserve"> </w:t>
      </w:r>
      <w:r>
        <w:t>División</w:t>
      </w:r>
      <w:r>
        <w:rPr>
          <w:spacing w:val="-14"/>
        </w:rPr>
        <w:t xml:space="preserve"> </w:t>
      </w:r>
      <w:r>
        <w:t>de</w:t>
      </w:r>
      <w:r>
        <w:rPr>
          <w:spacing w:val="-7"/>
        </w:rPr>
        <w:t xml:space="preserve"> </w:t>
      </w:r>
      <w:r>
        <w:t>Aviación</w:t>
      </w:r>
      <w:r>
        <w:rPr>
          <w:spacing w:val="-13"/>
        </w:rPr>
        <w:t xml:space="preserve"> </w:t>
      </w:r>
      <w:r>
        <w:t>Asalto</w:t>
      </w:r>
      <w:r>
        <w:rPr>
          <w:spacing w:val="-14"/>
        </w:rPr>
        <w:t xml:space="preserve"> </w:t>
      </w:r>
      <w:r>
        <w:t>Aéreo</w:t>
      </w:r>
      <w:r>
        <w:rPr>
          <w:spacing w:val="-11"/>
        </w:rPr>
        <w:t xml:space="preserve"> </w:t>
      </w:r>
      <w:r>
        <w:t>ha</w:t>
      </w:r>
      <w:r>
        <w:rPr>
          <w:spacing w:val="-15"/>
        </w:rPr>
        <w:t xml:space="preserve"> </w:t>
      </w:r>
      <w:r>
        <w:t>tenido</w:t>
      </w:r>
      <w:r>
        <w:rPr>
          <w:spacing w:val="-9"/>
        </w:rPr>
        <w:t xml:space="preserve"> </w:t>
      </w:r>
      <w:r>
        <w:t>que</w:t>
      </w:r>
      <w:r>
        <w:rPr>
          <w:spacing w:val="-19"/>
        </w:rPr>
        <w:t xml:space="preserve"> </w:t>
      </w:r>
      <w:r>
        <w:t>asumir</w:t>
      </w:r>
      <w:r>
        <w:rPr>
          <w:spacing w:val="-12"/>
        </w:rPr>
        <w:t xml:space="preserve"> </w:t>
      </w:r>
      <w:r>
        <w:t>roles</w:t>
      </w:r>
      <w:r>
        <w:rPr>
          <w:spacing w:val="-11"/>
        </w:rPr>
        <w:t xml:space="preserve"> </w:t>
      </w:r>
      <w:r>
        <w:lastRenderedPageBreak/>
        <w:t>de</w:t>
      </w:r>
      <w:r>
        <w:rPr>
          <w:spacing w:val="-12"/>
        </w:rPr>
        <w:t xml:space="preserve"> </w:t>
      </w:r>
      <w:r>
        <w:t>transporte</w:t>
      </w:r>
      <w:r>
        <w:rPr>
          <w:spacing w:val="-13"/>
        </w:rPr>
        <w:t xml:space="preserve"> </w:t>
      </w:r>
      <w:r>
        <w:t>de</w:t>
      </w:r>
      <w:r>
        <w:rPr>
          <w:spacing w:val="-14"/>
        </w:rPr>
        <w:t xml:space="preserve"> </w:t>
      </w:r>
      <w:r>
        <w:t>personal,</w:t>
      </w:r>
      <w:r>
        <w:rPr>
          <w:spacing w:val="-12"/>
        </w:rPr>
        <w:t xml:space="preserve"> </w:t>
      </w:r>
      <w:r>
        <w:t>carga,</w:t>
      </w:r>
      <w:r>
        <w:rPr>
          <w:spacing w:val="29"/>
        </w:rPr>
        <w:t xml:space="preserve"> </w:t>
      </w:r>
      <w:r>
        <w:t>traslado</w:t>
      </w:r>
      <w:r>
        <w:rPr>
          <w:spacing w:val="-12"/>
        </w:rPr>
        <w:t xml:space="preserve"> </w:t>
      </w:r>
      <w:r>
        <w:t>de</w:t>
      </w:r>
      <w:r>
        <w:rPr>
          <w:spacing w:val="-7"/>
        </w:rPr>
        <w:t xml:space="preserve"> </w:t>
      </w:r>
      <w:r>
        <w:t>unidades</w:t>
      </w:r>
      <w:r>
        <w:rPr>
          <w:spacing w:val="-11"/>
        </w:rPr>
        <w:t xml:space="preserve"> </w:t>
      </w:r>
      <w:r>
        <w:t>tácticas operacionales,</w:t>
      </w:r>
      <w:r>
        <w:rPr>
          <w:spacing w:val="-11"/>
        </w:rPr>
        <w:t xml:space="preserve"> </w:t>
      </w:r>
      <w:r>
        <w:t>para</w:t>
      </w:r>
      <w:r>
        <w:rPr>
          <w:spacing w:val="-11"/>
        </w:rPr>
        <w:t xml:space="preserve"> </w:t>
      </w:r>
      <w:r>
        <w:t>lo</w:t>
      </w:r>
      <w:r>
        <w:rPr>
          <w:spacing w:val="-12"/>
        </w:rPr>
        <w:t xml:space="preserve"> </w:t>
      </w:r>
      <w:r>
        <w:t>cual</w:t>
      </w:r>
      <w:r>
        <w:rPr>
          <w:spacing w:val="-10"/>
        </w:rPr>
        <w:t xml:space="preserve"> </w:t>
      </w:r>
      <w:r>
        <w:t>demandan</w:t>
      </w:r>
      <w:r>
        <w:rPr>
          <w:spacing w:val="-13"/>
        </w:rPr>
        <w:t xml:space="preserve"> </w:t>
      </w:r>
      <w:r>
        <w:t>la</w:t>
      </w:r>
      <w:r>
        <w:rPr>
          <w:spacing w:val="-10"/>
        </w:rPr>
        <w:t xml:space="preserve"> </w:t>
      </w:r>
      <w:r>
        <w:t>disponibilidad</w:t>
      </w:r>
      <w:r>
        <w:rPr>
          <w:spacing w:val="-10"/>
        </w:rPr>
        <w:t xml:space="preserve"> </w:t>
      </w:r>
      <w:r>
        <w:t>total</w:t>
      </w:r>
      <w:r>
        <w:rPr>
          <w:spacing w:val="-12"/>
        </w:rPr>
        <w:t xml:space="preserve"> </w:t>
      </w:r>
      <w:r>
        <w:t>de</w:t>
      </w:r>
      <w:r>
        <w:rPr>
          <w:spacing w:val="-10"/>
        </w:rPr>
        <w:t xml:space="preserve"> </w:t>
      </w:r>
      <w:r>
        <w:t>aeronaves</w:t>
      </w:r>
      <w:r>
        <w:rPr>
          <w:spacing w:val="-10"/>
        </w:rPr>
        <w:t xml:space="preserve"> </w:t>
      </w:r>
      <w:r>
        <w:t>a</w:t>
      </w:r>
      <w:r>
        <w:rPr>
          <w:spacing w:val="-13"/>
        </w:rPr>
        <w:t xml:space="preserve"> </w:t>
      </w:r>
      <w:r>
        <w:t>cargo</w:t>
      </w:r>
      <w:r>
        <w:rPr>
          <w:spacing w:val="-10"/>
        </w:rPr>
        <w:t xml:space="preserve"> </w:t>
      </w:r>
      <w:r>
        <w:t>de</w:t>
      </w:r>
      <w:r>
        <w:rPr>
          <w:spacing w:val="-10"/>
        </w:rPr>
        <w:t xml:space="preserve"> </w:t>
      </w:r>
      <w:r>
        <w:t>la</w:t>
      </w:r>
      <w:r>
        <w:rPr>
          <w:spacing w:val="-12"/>
        </w:rPr>
        <w:t xml:space="preserve"> </w:t>
      </w:r>
      <w:r>
        <w:t>División</w:t>
      </w:r>
      <w:r>
        <w:rPr>
          <w:spacing w:val="-10"/>
        </w:rPr>
        <w:t xml:space="preserve"> </w:t>
      </w:r>
      <w:r>
        <w:t>de</w:t>
      </w:r>
      <w:r>
        <w:rPr>
          <w:spacing w:val="-17"/>
        </w:rPr>
        <w:t xml:space="preserve"> </w:t>
      </w:r>
      <w:r>
        <w:t>Aviación</w:t>
      </w:r>
      <w:r>
        <w:rPr>
          <w:spacing w:val="-10"/>
        </w:rPr>
        <w:t xml:space="preserve"> </w:t>
      </w:r>
      <w:r>
        <w:t>Asalto</w:t>
      </w:r>
      <w:r>
        <w:rPr>
          <w:spacing w:val="-10"/>
        </w:rPr>
        <w:t xml:space="preserve"> </w:t>
      </w:r>
      <w:r>
        <w:t>Aéreo</w:t>
      </w:r>
      <w:r>
        <w:rPr>
          <w:spacing w:val="-15"/>
        </w:rPr>
        <w:t xml:space="preserve"> </w:t>
      </w:r>
      <w:r>
        <w:t>para el apoyo operacional y logístico en la misión constitucional encomendada, que a la postre resultan insuficientes para el desarrollo de las operaciones y el cumplimiento de la misión institucional, circunstancia que obliga a la fuerza a alquilar horas de vuelo con empresas particulares que presten este servicio en aeronaves</w:t>
      </w:r>
      <w:r>
        <w:rPr>
          <w:spacing w:val="-18"/>
        </w:rPr>
        <w:t xml:space="preserve"> </w:t>
      </w:r>
      <w:r>
        <w:t>utilitarias.</w:t>
      </w:r>
    </w:p>
    <w:p w14:paraId="26CF3A2F" w14:textId="77777777" w:rsidR="00731C1D" w:rsidRDefault="00731C1D" w:rsidP="00731C1D">
      <w:pPr>
        <w:pStyle w:val="Textoindependiente"/>
        <w:spacing w:before="3"/>
        <w:ind w:left="500"/>
        <w:rPr>
          <w:sz w:val="19"/>
        </w:rPr>
      </w:pPr>
    </w:p>
    <w:p w14:paraId="76F7E108" w14:textId="77777777" w:rsidR="00731C1D" w:rsidRPr="00E733F7" w:rsidRDefault="00731C1D" w:rsidP="00731C1D">
      <w:pPr>
        <w:pStyle w:val="Textoindependiente"/>
        <w:spacing w:line="237" w:lineRule="auto"/>
        <w:ind w:left="500" w:right="522"/>
        <w:jc w:val="both"/>
      </w:pPr>
      <w:r>
        <w:t xml:space="preserve">La defensa de la soberanía, la independencia, la integridad del territorio nacional y el mantenimiento del orden constitucional, son la función principal encomendada a las Fuerzas Militares y específicamente al EJERCITO, por lo anterior la División de Aviación Asalto Aéreo del Ejército, requiere contratar el servicio de transporte aéreo en aras de brindar apoyo a la Dirección de Bienestar y Disciplina con los requerimientos que surgen para el transporte de personal militar armado y equipado, trasladándolo desde el área en donde se desarrollan las operaciones militares, hasta las bases fijas y puestos de mando, así como también apoya los relevos del personal militar que sale con licencia esto dentro del plan de moral y bienestar dirigido a la tropa que </w:t>
      </w:r>
      <w:r w:rsidRPr="00E733F7">
        <w:t>se encuentra en los lugares más apartados del país, los cuales son transportados hasta los puestos de mando atrasados con su armamento y su equipo de dotación.</w:t>
      </w:r>
    </w:p>
    <w:p w14:paraId="1E80E672" w14:textId="77777777" w:rsidR="00731C1D" w:rsidRPr="00E733F7" w:rsidRDefault="00731C1D" w:rsidP="00731C1D">
      <w:pPr>
        <w:pStyle w:val="Textoindependiente"/>
        <w:spacing w:line="237" w:lineRule="auto"/>
        <w:ind w:left="500" w:right="522"/>
        <w:jc w:val="both"/>
      </w:pPr>
    </w:p>
    <w:p w14:paraId="521564AD" w14:textId="77777777" w:rsidR="00731C1D" w:rsidRPr="00E733F7" w:rsidRDefault="00731C1D" w:rsidP="00731C1D">
      <w:pPr>
        <w:pStyle w:val="Textoindependiente"/>
        <w:spacing w:line="237" w:lineRule="auto"/>
        <w:ind w:left="500" w:right="514"/>
        <w:jc w:val="both"/>
        <w:rPr>
          <w:rFonts w:cs="Arial"/>
        </w:rPr>
      </w:pPr>
      <w:r w:rsidRPr="00E733F7">
        <w:t>De acuerdo a lo expuesto por la Gerencia del Proyecto y el Comité Técnico Estructurador l</w:t>
      </w:r>
      <w:r w:rsidRPr="00E733F7">
        <w:rPr>
          <w:rFonts w:cs="Arial"/>
        </w:rPr>
        <w:t>a División de Aviación Asalto Aéreo ante la reducida disponibilidad actual de horas de vuelo en aeronaves militares, debido al reducido presupuesto que se le asigna anualmente, más el incremento de unidades desplegadas en el área de operaciones a lo largo y ancho del territorio nacional, hacen que se incremente la necesidad de adquirir más horas de vuelo para poder subsanar las necesidades de las unidades terrestres y así poder continuar desarrollando el control militar en cada una de sus jurisdicciones, necesidades plasmados en los Ciclos CODE (Ciclo Operacional de Descanso y Entrenamiento)  y Ciclos de abastecimientos de cada una de esas unidades.</w:t>
      </w:r>
    </w:p>
    <w:p w14:paraId="19C422B5" w14:textId="77777777" w:rsidR="00731C1D" w:rsidRPr="00E733F7" w:rsidRDefault="00731C1D" w:rsidP="00731C1D">
      <w:pPr>
        <w:pStyle w:val="Textoindependiente"/>
        <w:spacing w:line="237" w:lineRule="auto"/>
        <w:ind w:left="500" w:right="514"/>
        <w:jc w:val="both"/>
        <w:rPr>
          <w:rFonts w:cs="Arial"/>
        </w:rPr>
      </w:pPr>
    </w:p>
    <w:p w14:paraId="147435C6" w14:textId="77777777" w:rsidR="00731C1D" w:rsidRPr="00E733F7" w:rsidRDefault="00731C1D" w:rsidP="00731C1D">
      <w:pPr>
        <w:pStyle w:val="Textoindependiente"/>
        <w:spacing w:line="237" w:lineRule="auto"/>
        <w:ind w:left="500" w:right="514"/>
        <w:jc w:val="both"/>
        <w:rPr>
          <w:rFonts w:cs="Arial"/>
        </w:rPr>
      </w:pPr>
      <w:r w:rsidRPr="00E733F7">
        <w:rPr>
          <w:rFonts w:cs="Arial"/>
        </w:rPr>
        <w:t>Con la finalidad de dar movilidad a las tropas y ante la reducida disponibilidad actual de aeronaves se hace preciso adquirir horas de vuelo en aeronaves de ala Rotatoria para  dar continuidad al servicio y suplir esta necesidad, lo anterior con fundamento a lo establecido en el artículo 217 de la   Constitucional Nacional, en que se señala que: “Las Fuerzas Militares tendrán como finalidad primordial la defensa de la soberanía, la independencia, la integridad del territorio nacional y del orden constitucional”, y teniendo en cuenta la creación de nuevas Unidades y como la Fuerza de despliegue rápido No.3, así como Fuerzas de tareas conjuntas y operaciones , entre otros, además de los diferentes planes como el “Plan Democracia”, contingencias Naturales como incendios forestales, desastres naturales e incluso la ola invernal, apoyos humanitarios a la población civil y demás entidades Gubernamentales que lo requieran, el Ejército Nacional específicamente la División de Aviación Asalto Aéreo ha tenido que asumir roles de transporte de (carga, abastecimientos, personal, traslado de unidades tácticas operacionales).</w:t>
      </w:r>
    </w:p>
    <w:p w14:paraId="493FB35D" w14:textId="77777777" w:rsidR="00731C1D" w:rsidRPr="00E733F7" w:rsidRDefault="00731C1D" w:rsidP="00731C1D">
      <w:pPr>
        <w:pStyle w:val="Textoindependiente"/>
        <w:spacing w:line="237" w:lineRule="auto"/>
        <w:ind w:left="500" w:right="514"/>
        <w:jc w:val="both"/>
        <w:rPr>
          <w:rFonts w:cs="Arial"/>
        </w:rPr>
      </w:pPr>
    </w:p>
    <w:p w14:paraId="2BD0C6BC" w14:textId="77777777" w:rsidR="00731C1D" w:rsidRPr="00E733F7" w:rsidRDefault="00731C1D" w:rsidP="00731C1D">
      <w:pPr>
        <w:pStyle w:val="Textoindependiente"/>
        <w:spacing w:line="237" w:lineRule="auto"/>
        <w:ind w:left="500" w:right="514"/>
        <w:jc w:val="both"/>
        <w:rPr>
          <w:rFonts w:cs="Arial"/>
        </w:rPr>
      </w:pPr>
      <w:r w:rsidRPr="00E733F7">
        <w:rPr>
          <w:rFonts w:cs="Arial"/>
        </w:rPr>
        <w:t xml:space="preserve">Para lo cual demandan la disponibilidad total de aeronaves a cargo de la División de Aviación Asalto Aéreo para el  apoyo operacional y logístico en la misión constitucional encomendada, que a la postre resultan insuficientes para el desarrollo de las operaciones y el cumplimiento de la misión institucional, circunstancia que obliga a la fuerza a alquilar horas de vuelo con empresas particulares que presten este servicio en aeronaves utilitarias, de gran capacidad, de acuerdo a las especificaciones técnicas que ayuden a satisfacer las  necesidades de la DAVAA y que cumplan con la normatividad exigida por la autoridad aeronáutica colombiana. </w:t>
      </w:r>
    </w:p>
    <w:p w14:paraId="0364ECDF" w14:textId="77777777" w:rsidR="00731C1D" w:rsidRPr="00E733F7" w:rsidRDefault="00731C1D" w:rsidP="00731C1D">
      <w:pPr>
        <w:pStyle w:val="Textoindependiente"/>
        <w:spacing w:line="237" w:lineRule="auto"/>
        <w:ind w:left="500" w:right="514"/>
        <w:jc w:val="both"/>
        <w:rPr>
          <w:rFonts w:cs="Arial"/>
        </w:rPr>
      </w:pPr>
    </w:p>
    <w:p w14:paraId="51DFE0EE" w14:textId="77777777" w:rsidR="00731C1D" w:rsidRPr="00E733F7" w:rsidRDefault="00731C1D" w:rsidP="00731C1D">
      <w:pPr>
        <w:pStyle w:val="Textoindependiente"/>
        <w:spacing w:line="237" w:lineRule="auto"/>
        <w:ind w:left="500" w:right="514"/>
        <w:jc w:val="both"/>
      </w:pPr>
      <w:r w:rsidRPr="00E733F7">
        <w:rPr>
          <w:rFonts w:cs="Arial"/>
        </w:rPr>
        <w:t xml:space="preserve">La necesidad de la contratación se adelanta bajo el amparo Legal y Constitucional, que ordena  en los artículos 2 de la Constitución Política de Colombia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w:t>
      </w:r>
      <w:r w:rsidRPr="00E733F7">
        <w:rPr>
          <w:rFonts w:cs="Arial"/>
        </w:rPr>
        <w:lastRenderedPageBreak/>
        <w:t xml:space="preserve">política, administrativa y cultural de la Nación; DEFENDER LA INDEPENDENCIA NACIONAL, MANTENER LA INTEGRIDAD TERRITORIAL Y ASEGURAR LA CONVIVENCIA PACÍFICA Y LA VIGENCIA DE UN ORDEN JUSTO,” y que “Las autoridades de la República están instituidas para proteger a todas las personas residentes en Colombia, en su vida, honra, bienes, creencias, y demás derechos y libertades, y para asegurar el cumplimiento de los deberes sociales del Estado y de los particulares”, en consonancia a lo estipulado en el artículo 217 de la Constitución Política, quien señala que: “La Nación tendrá para su defensa unas Fuerzas Militares permanentes constituidas por el Ejército, la Armada y la Fuerza Aérea. LAS FUERZAS MILITARES TENDRÁN COMO FINALIDAD PRIMORDIAL LA DEFENSA DE LA SOBERANÍA, LA INDEPENDENCIA, LA INTEGRIDAD DEL TERRITORIO NACIONAL Y DEL ORDEN CONSTITUCIONAL.(…)”, así mismo y teniendo en cuenta las directrices del Plan Nacional de Desarrollo, unos de sus objetivos es  la lucha directa contra el narcotráfico, minería ilegal, amenazas trasnacionales, etc. por tal motivo el Ejército Nacional para dar cumplimiento a dichas directrices se ve obligado a contratar horas de vuelo rentadas para realizar las misiones de abastecimientos, ciclo CODE (Ciclo Operacional de Descanso y Entrenamiento), relevos de posición que se verán afectadas por las nuevas operaciones de interdicción que serán ejecutadas con las aeronaves propias de la aviación del Ejército.                                                                                                                                                                                                                                                                                            </w:t>
      </w:r>
    </w:p>
    <w:p w14:paraId="14C4F3F7" w14:textId="77777777" w:rsidR="00731C1D" w:rsidRPr="00E733F7" w:rsidRDefault="00731C1D" w:rsidP="00731C1D">
      <w:pPr>
        <w:pStyle w:val="Prrafodelista"/>
        <w:ind w:left="500" w:right="517" w:firstLine="0"/>
        <w:jc w:val="both"/>
      </w:pPr>
    </w:p>
    <w:p w14:paraId="62CFF49D" w14:textId="77777777" w:rsidR="00731C1D" w:rsidRPr="00E733F7" w:rsidRDefault="00731C1D" w:rsidP="00731C1D">
      <w:pPr>
        <w:pStyle w:val="Prrafodelista"/>
        <w:ind w:left="500" w:right="517" w:firstLine="0"/>
        <w:jc w:val="both"/>
      </w:pPr>
      <w:r w:rsidRPr="00E733F7">
        <w:t xml:space="preserve">Con el presente proceso de selección se pretende la </w:t>
      </w:r>
      <w:r w:rsidRPr="00731C1D">
        <w:rPr>
          <w:b/>
        </w:rPr>
        <w:t xml:space="preserve">“CONTRATACIÓN DE HORAS DE VUELO PARA EL TRANSPORTE INTEGRAL DE PERSONAL Y CARGA DE LAS FUERZAS MILITARES/EJÉRCITO NACIONAL EN AERONAVES DE ALA ROTATORIA”, </w:t>
      </w:r>
      <w:r w:rsidRPr="00E733F7">
        <w:t>a fin de ampliar la capacidad operativa y de</w:t>
      </w:r>
      <w:r w:rsidRPr="00731C1D">
        <w:rPr>
          <w:spacing w:val="-5"/>
        </w:rPr>
        <w:t xml:space="preserve"> </w:t>
      </w:r>
      <w:r w:rsidRPr="00E733F7">
        <w:t>reacción</w:t>
      </w:r>
      <w:r w:rsidRPr="00731C1D">
        <w:rPr>
          <w:spacing w:val="-8"/>
        </w:rPr>
        <w:t xml:space="preserve"> </w:t>
      </w:r>
      <w:r w:rsidRPr="00E733F7">
        <w:t>en</w:t>
      </w:r>
      <w:r w:rsidRPr="00731C1D">
        <w:rPr>
          <w:spacing w:val="-5"/>
        </w:rPr>
        <w:t xml:space="preserve"> </w:t>
      </w:r>
      <w:r w:rsidRPr="00E733F7">
        <w:t>apoyo</w:t>
      </w:r>
      <w:r w:rsidRPr="00731C1D">
        <w:rPr>
          <w:spacing w:val="-4"/>
        </w:rPr>
        <w:t xml:space="preserve"> </w:t>
      </w:r>
      <w:r w:rsidRPr="00E733F7">
        <w:t>aerotransportado</w:t>
      </w:r>
      <w:r w:rsidRPr="00731C1D">
        <w:rPr>
          <w:spacing w:val="-8"/>
        </w:rPr>
        <w:t xml:space="preserve"> </w:t>
      </w:r>
      <w:r w:rsidRPr="00E733F7">
        <w:t>de</w:t>
      </w:r>
      <w:r w:rsidRPr="00731C1D">
        <w:rPr>
          <w:spacing w:val="-5"/>
        </w:rPr>
        <w:t xml:space="preserve"> </w:t>
      </w:r>
      <w:r w:rsidRPr="00E733F7">
        <w:t>personal</w:t>
      </w:r>
      <w:r w:rsidRPr="00731C1D">
        <w:rPr>
          <w:spacing w:val="-3"/>
        </w:rPr>
        <w:t xml:space="preserve"> </w:t>
      </w:r>
      <w:r w:rsidRPr="00E733F7">
        <w:t>y</w:t>
      </w:r>
      <w:r w:rsidRPr="00731C1D">
        <w:rPr>
          <w:spacing w:val="-6"/>
        </w:rPr>
        <w:t xml:space="preserve"> </w:t>
      </w:r>
      <w:r w:rsidRPr="00E733F7">
        <w:t>suministros</w:t>
      </w:r>
      <w:r w:rsidRPr="00731C1D">
        <w:rPr>
          <w:spacing w:val="-5"/>
        </w:rPr>
        <w:t xml:space="preserve"> </w:t>
      </w:r>
      <w:r w:rsidRPr="00E733F7">
        <w:t>militares</w:t>
      </w:r>
      <w:r w:rsidRPr="00731C1D">
        <w:rPr>
          <w:spacing w:val="-2"/>
        </w:rPr>
        <w:t xml:space="preserve"> </w:t>
      </w:r>
      <w:r w:rsidRPr="00E733F7">
        <w:t>necesarios</w:t>
      </w:r>
      <w:r w:rsidRPr="00731C1D">
        <w:rPr>
          <w:spacing w:val="-6"/>
        </w:rPr>
        <w:t xml:space="preserve"> </w:t>
      </w:r>
      <w:r w:rsidRPr="00E733F7">
        <w:t>para</w:t>
      </w:r>
      <w:r w:rsidRPr="00731C1D">
        <w:rPr>
          <w:spacing w:val="-7"/>
        </w:rPr>
        <w:t xml:space="preserve"> </w:t>
      </w:r>
      <w:r w:rsidRPr="00E733F7">
        <w:t>el</w:t>
      </w:r>
      <w:r w:rsidRPr="00731C1D">
        <w:rPr>
          <w:spacing w:val="-8"/>
        </w:rPr>
        <w:t xml:space="preserve"> </w:t>
      </w:r>
      <w:r w:rsidRPr="00E733F7">
        <w:t>cumplimiento</w:t>
      </w:r>
      <w:r w:rsidRPr="00731C1D">
        <w:rPr>
          <w:spacing w:val="-3"/>
        </w:rPr>
        <w:t xml:space="preserve"> </w:t>
      </w:r>
      <w:r w:rsidRPr="00E733F7">
        <w:t>de las variadas y distintas operaciones militares que adelantan las unidades del Ejército</w:t>
      </w:r>
      <w:r w:rsidRPr="00731C1D">
        <w:rPr>
          <w:spacing w:val="-21"/>
        </w:rPr>
        <w:t xml:space="preserve"> </w:t>
      </w:r>
      <w:r w:rsidRPr="00E733F7">
        <w:t>Nacional.</w:t>
      </w:r>
    </w:p>
    <w:p w14:paraId="5EE8197A" w14:textId="77777777" w:rsidR="00731C1D" w:rsidRPr="00E733F7" w:rsidRDefault="00731C1D" w:rsidP="00731C1D">
      <w:pPr>
        <w:pStyle w:val="Textoindependiente"/>
        <w:spacing w:line="237" w:lineRule="auto"/>
        <w:ind w:left="500" w:right="514"/>
        <w:jc w:val="both"/>
      </w:pPr>
    </w:p>
    <w:p w14:paraId="0926537C" w14:textId="77777777" w:rsidR="00731C1D" w:rsidRPr="00E733F7" w:rsidRDefault="00731C1D" w:rsidP="00731C1D">
      <w:pPr>
        <w:pStyle w:val="Textoindependiente"/>
        <w:spacing w:line="237" w:lineRule="auto"/>
        <w:ind w:left="500" w:right="514"/>
        <w:jc w:val="both"/>
        <w:rPr>
          <w:rFonts w:cs="Arial"/>
        </w:rPr>
      </w:pPr>
      <w:r w:rsidRPr="00E733F7">
        <w:rPr>
          <w:rFonts w:cs="Arial"/>
        </w:rPr>
        <w:t>Contar con un transporte adecuado y seguro incide en la moral de los hombres que prestan sus servicios a la Patria en zonas lejanas y de difícil acceso, a donde sólo se puede llegar por vía aérea, así mismo en las zonas de alto riesgo de orden público que impiden realizar los desplazamientos por vía terrestre o fluvial; Con la adquisición del servicio de trasporte aéreo se verán beneficiadas las Unidades Militares comprometidas con el plan de seguridad democrática en especial las Divisiones territoriales y Fuerzas de Tarea del Ejército y sus unidades.</w:t>
      </w:r>
    </w:p>
    <w:p w14:paraId="1E5D80AF" w14:textId="77777777" w:rsidR="00731C1D" w:rsidRPr="00E733F7" w:rsidRDefault="00731C1D" w:rsidP="00731C1D">
      <w:pPr>
        <w:pStyle w:val="Textoindependiente"/>
        <w:spacing w:before="2"/>
        <w:ind w:left="500"/>
        <w:jc w:val="both"/>
        <w:rPr>
          <w:rFonts w:cs="Arial"/>
        </w:rPr>
      </w:pPr>
    </w:p>
    <w:p w14:paraId="041E7BBD" w14:textId="77777777" w:rsidR="00731C1D" w:rsidRPr="00E733F7" w:rsidRDefault="00731C1D" w:rsidP="00731C1D">
      <w:pPr>
        <w:pStyle w:val="Textoindependiente"/>
        <w:spacing w:line="237" w:lineRule="auto"/>
        <w:ind w:left="500" w:right="515"/>
        <w:jc w:val="both"/>
        <w:rPr>
          <w:rFonts w:cs="Arial"/>
        </w:rPr>
      </w:pPr>
      <w:r w:rsidRPr="00E733F7">
        <w:rPr>
          <w:rFonts w:cs="Arial"/>
        </w:rPr>
        <w:t>Dadas</w:t>
      </w:r>
      <w:r w:rsidRPr="00E733F7">
        <w:rPr>
          <w:rFonts w:cs="Arial"/>
          <w:spacing w:val="-8"/>
        </w:rPr>
        <w:t xml:space="preserve"> </w:t>
      </w:r>
      <w:r w:rsidRPr="00E733F7">
        <w:rPr>
          <w:rFonts w:cs="Arial"/>
        </w:rPr>
        <w:t>las</w:t>
      </w:r>
      <w:r w:rsidRPr="00E733F7">
        <w:rPr>
          <w:rFonts w:cs="Arial"/>
          <w:spacing w:val="-7"/>
        </w:rPr>
        <w:t xml:space="preserve"> </w:t>
      </w:r>
      <w:r w:rsidRPr="00E733F7">
        <w:rPr>
          <w:rFonts w:cs="Arial"/>
        </w:rPr>
        <w:t>condiciones</w:t>
      </w:r>
      <w:r w:rsidRPr="00E733F7">
        <w:rPr>
          <w:rFonts w:cs="Arial"/>
          <w:spacing w:val="-7"/>
        </w:rPr>
        <w:t xml:space="preserve"> </w:t>
      </w:r>
      <w:r w:rsidRPr="00E733F7">
        <w:rPr>
          <w:rFonts w:cs="Arial"/>
        </w:rPr>
        <w:t>especiales</w:t>
      </w:r>
      <w:r w:rsidRPr="00E733F7">
        <w:rPr>
          <w:rFonts w:cs="Arial"/>
          <w:spacing w:val="-7"/>
        </w:rPr>
        <w:t xml:space="preserve"> </w:t>
      </w:r>
      <w:r w:rsidRPr="00E733F7">
        <w:rPr>
          <w:rFonts w:cs="Arial"/>
        </w:rPr>
        <w:t>del</w:t>
      </w:r>
      <w:r w:rsidRPr="00E733F7">
        <w:rPr>
          <w:rFonts w:cs="Arial"/>
          <w:spacing w:val="-13"/>
        </w:rPr>
        <w:t xml:space="preserve"> </w:t>
      </w:r>
      <w:r w:rsidRPr="00E733F7">
        <w:rPr>
          <w:rFonts w:cs="Arial"/>
        </w:rPr>
        <w:t>servicio</w:t>
      </w:r>
      <w:r w:rsidRPr="00E733F7">
        <w:rPr>
          <w:rFonts w:cs="Arial"/>
          <w:spacing w:val="-9"/>
        </w:rPr>
        <w:t xml:space="preserve"> </w:t>
      </w:r>
      <w:r w:rsidRPr="00E733F7">
        <w:rPr>
          <w:rFonts w:cs="Arial"/>
        </w:rPr>
        <w:t>a</w:t>
      </w:r>
      <w:r w:rsidRPr="00E733F7">
        <w:rPr>
          <w:rFonts w:cs="Arial"/>
          <w:spacing w:val="-13"/>
        </w:rPr>
        <w:t xml:space="preserve"> </w:t>
      </w:r>
      <w:r w:rsidRPr="00E733F7">
        <w:rPr>
          <w:rFonts w:cs="Arial"/>
        </w:rPr>
        <w:t>contratar</w:t>
      </w:r>
      <w:r w:rsidRPr="00E733F7">
        <w:rPr>
          <w:rFonts w:cs="Arial"/>
          <w:spacing w:val="-9"/>
        </w:rPr>
        <w:t xml:space="preserve"> </w:t>
      </w:r>
      <w:r w:rsidRPr="00E733F7">
        <w:rPr>
          <w:rFonts w:cs="Arial"/>
        </w:rPr>
        <w:t>y</w:t>
      </w:r>
      <w:r w:rsidRPr="00E733F7">
        <w:rPr>
          <w:rFonts w:cs="Arial"/>
          <w:spacing w:val="-8"/>
        </w:rPr>
        <w:t xml:space="preserve"> </w:t>
      </w:r>
      <w:r w:rsidRPr="00E733F7">
        <w:rPr>
          <w:rFonts w:cs="Arial"/>
        </w:rPr>
        <w:t>en</w:t>
      </w:r>
      <w:r w:rsidRPr="00E733F7">
        <w:rPr>
          <w:rFonts w:cs="Arial"/>
          <w:spacing w:val="-9"/>
        </w:rPr>
        <w:t xml:space="preserve"> </w:t>
      </w:r>
      <w:r w:rsidRPr="00E733F7">
        <w:rPr>
          <w:rFonts w:cs="Arial"/>
        </w:rPr>
        <w:t>razón</w:t>
      </w:r>
      <w:r w:rsidRPr="00E733F7">
        <w:rPr>
          <w:rFonts w:cs="Arial"/>
          <w:spacing w:val="-9"/>
        </w:rPr>
        <w:t xml:space="preserve"> </w:t>
      </w:r>
      <w:r w:rsidRPr="00E733F7">
        <w:rPr>
          <w:rFonts w:cs="Arial"/>
        </w:rPr>
        <w:t>a</w:t>
      </w:r>
      <w:r w:rsidRPr="00E733F7">
        <w:rPr>
          <w:rFonts w:cs="Arial"/>
          <w:spacing w:val="-9"/>
        </w:rPr>
        <w:t xml:space="preserve"> </w:t>
      </w:r>
      <w:r w:rsidRPr="00E733F7">
        <w:rPr>
          <w:rFonts w:cs="Arial"/>
        </w:rPr>
        <w:t>que</w:t>
      </w:r>
      <w:r w:rsidRPr="00E733F7">
        <w:rPr>
          <w:rFonts w:cs="Arial"/>
          <w:spacing w:val="-6"/>
        </w:rPr>
        <w:t xml:space="preserve"> </w:t>
      </w:r>
      <w:r w:rsidRPr="00E733F7">
        <w:rPr>
          <w:rFonts w:cs="Arial"/>
        </w:rPr>
        <w:t>está</w:t>
      </w:r>
      <w:r w:rsidRPr="00E733F7">
        <w:rPr>
          <w:rFonts w:cs="Arial"/>
          <w:spacing w:val="-9"/>
        </w:rPr>
        <w:t xml:space="preserve"> </w:t>
      </w:r>
      <w:r w:rsidRPr="00E733F7">
        <w:rPr>
          <w:rFonts w:cs="Arial"/>
        </w:rPr>
        <w:t>en</w:t>
      </w:r>
      <w:r w:rsidRPr="00E733F7">
        <w:rPr>
          <w:rFonts w:cs="Arial"/>
          <w:spacing w:val="-9"/>
        </w:rPr>
        <w:t xml:space="preserve"> </w:t>
      </w:r>
      <w:r w:rsidRPr="00E733F7">
        <w:rPr>
          <w:rFonts w:cs="Arial"/>
        </w:rPr>
        <w:t>juego</w:t>
      </w:r>
      <w:r w:rsidRPr="00E733F7">
        <w:rPr>
          <w:rFonts w:cs="Arial"/>
          <w:spacing w:val="-6"/>
        </w:rPr>
        <w:t xml:space="preserve"> </w:t>
      </w:r>
      <w:r w:rsidRPr="00E733F7">
        <w:rPr>
          <w:rFonts w:cs="Arial"/>
        </w:rPr>
        <w:t>la</w:t>
      </w:r>
      <w:r w:rsidRPr="00E733F7">
        <w:rPr>
          <w:rFonts w:cs="Arial"/>
          <w:spacing w:val="-13"/>
        </w:rPr>
        <w:t xml:space="preserve"> </w:t>
      </w:r>
      <w:r w:rsidRPr="00E733F7">
        <w:rPr>
          <w:rFonts w:cs="Arial"/>
        </w:rPr>
        <w:t>vida</w:t>
      </w:r>
      <w:r w:rsidRPr="00E733F7">
        <w:rPr>
          <w:rFonts w:cs="Arial"/>
          <w:spacing w:val="-5"/>
        </w:rPr>
        <w:t xml:space="preserve"> </w:t>
      </w:r>
      <w:r w:rsidRPr="00E733F7">
        <w:rPr>
          <w:rFonts w:cs="Arial"/>
        </w:rPr>
        <w:t>de</w:t>
      </w:r>
      <w:r w:rsidRPr="00E733F7">
        <w:rPr>
          <w:rFonts w:cs="Arial"/>
          <w:spacing w:val="-9"/>
        </w:rPr>
        <w:t xml:space="preserve"> </w:t>
      </w:r>
      <w:r w:rsidRPr="00E733F7">
        <w:rPr>
          <w:rFonts w:cs="Arial"/>
        </w:rPr>
        <w:t>los</w:t>
      </w:r>
      <w:r w:rsidRPr="00E733F7">
        <w:rPr>
          <w:rFonts w:cs="Arial"/>
          <w:spacing w:val="-7"/>
        </w:rPr>
        <w:t xml:space="preserve"> </w:t>
      </w:r>
      <w:r w:rsidRPr="00E733F7">
        <w:rPr>
          <w:rFonts w:cs="Arial"/>
        </w:rPr>
        <w:t>hombres que</w:t>
      </w:r>
      <w:r w:rsidRPr="00E733F7">
        <w:rPr>
          <w:rFonts w:cs="Arial"/>
          <w:spacing w:val="-12"/>
        </w:rPr>
        <w:t xml:space="preserve"> </w:t>
      </w:r>
      <w:r w:rsidRPr="00E733F7">
        <w:rPr>
          <w:rFonts w:cs="Arial"/>
        </w:rPr>
        <w:t>integran</w:t>
      </w:r>
      <w:r w:rsidRPr="00E733F7">
        <w:rPr>
          <w:rFonts w:cs="Arial"/>
          <w:spacing w:val="-15"/>
        </w:rPr>
        <w:t xml:space="preserve"> </w:t>
      </w:r>
      <w:r w:rsidRPr="00E733F7">
        <w:rPr>
          <w:rFonts w:cs="Arial"/>
        </w:rPr>
        <w:t>la</w:t>
      </w:r>
      <w:r w:rsidRPr="00E733F7">
        <w:rPr>
          <w:rFonts w:cs="Arial"/>
          <w:spacing w:val="-14"/>
        </w:rPr>
        <w:t xml:space="preserve"> </w:t>
      </w:r>
      <w:r w:rsidRPr="00E733F7">
        <w:rPr>
          <w:rFonts w:cs="Arial"/>
        </w:rPr>
        <w:t>Fuerza,</w:t>
      </w:r>
      <w:r w:rsidRPr="00E733F7">
        <w:rPr>
          <w:rFonts w:cs="Arial"/>
          <w:spacing w:val="-9"/>
        </w:rPr>
        <w:t xml:space="preserve"> </w:t>
      </w:r>
      <w:r w:rsidRPr="00E733F7">
        <w:rPr>
          <w:rFonts w:cs="Arial"/>
        </w:rPr>
        <w:t>este</w:t>
      </w:r>
      <w:r w:rsidRPr="00E733F7">
        <w:rPr>
          <w:rFonts w:cs="Arial"/>
          <w:spacing w:val="-18"/>
        </w:rPr>
        <w:t xml:space="preserve"> </w:t>
      </w:r>
      <w:r w:rsidRPr="00E733F7">
        <w:rPr>
          <w:rFonts w:cs="Arial"/>
        </w:rPr>
        <w:t>servicio</w:t>
      </w:r>
      <w:r w:rsidRPr="00E733F7">
        <w:rPr>
          <w:rFonts w:cs="Arial"/>
          <w:spacing w:val="-15"/>
        </w:rPr>
        <w:t xml:space="preserve"> </w:t>
      </w:r>
      <w:r w:rsidRPr="00E733F7">
        <w:rPr>
          <w:rFonts w:cs="Arial"/>
        </w:rPr>
        <w:t>debe</w:t>
      </w:r>
      <w:r w:rsidRPr="00E733F7">
        <w:rPr>
          <w:rFonts w:cs="Arial"/>
          <w:spacing w:val="-14"/>
        </w:rPr>
        <w:t xml:space="preserve"> </w:t>
      </w:r>
      <w:r w:rsidRPr="00E733F7">
        <w:rPr>
          <w:rFonts w:cs="Arial"/>
        </w:rPr>
        <w:t>ser</w:t>
      </w:r>
      <w:r w:rsidRPr="00E733F7">
        <w:rPr>
          <w:rFonts w:cs="Arial"/>
          <w:spacing w:val="-15"/>
        </w:rPr>
        <w:t xml:space="preserve"> </w:t>
      </w:r>
      <w:r w:rsidRPr="00E733F7">
        <w:rPr>
          <w:rFonts w:cs="Arial"/>
        </w:rPr>
        <w:t>prestado</w:t>
      </w:r>
      <w:r w:rsidRPr="00E733F7">
        <w:rPr>
          <w:rFonts w:cs="Arial"/>
          <w:spacing w:val="-12"/>
        </w:rPr>
        <w:t xml:space="preserve"> </w:t>
      </w:r>
      <w:r w:rsidRPr="00E733F7">
        <w:rPr>
          <w:rFonts w:cs="Arial"/>
        </w:rPr>
        <w:t>por</w:t>
      </w:r>
      <w:r w:rsidRPr="00E733F7">
        <w:rPr>
          <w:rFonts w:cs="Arial"/>
          <w:spacing w:val="-11"/>
        </w:rPr>
        <w:t xml:space="preserve"> </w:t>
      </w:r>
      <w:r w:rsidRPr="00E733F7">
        <w:rPr>
          <w:rFonts w:cs="Arial"/>
        </w:rPr>
        <w:t>empresas</w:t>
      </w:r>
      <w:r w:rsidRPr="00E733F7">
        <w:rPr>
          <w:rFonts w:cs="Arial"/>
          <w:spacing w:val="-12"/>
        </w:rPr>
        <w:t xml:space="preserve"> </w:t>
      </w:r>
      <w:r w:rsidRPr="00E733F7">
        <w:rPr>
          <w:rFonts w:cs="Arial"/>
        </w:rPr>
        <w:t>que</w:t>
      </w:r>
      <w:r w:rsidRPr="00E733F7">
        <w:rPr>
          <w:rFonts w:cs="Arial"/>
          <w:spacing w:val="-16"/>
        </w:rPr>
        <w:t xml:space="preserve"> </w:t>
      </w:r>
      <w:r w:rsidRPr="00E733F7">
        <w:rPr>
          <w:rFonts w:cs="Arial"/>
        </w:rPr>
        <w:t>brinden</w:t>
      </w:r>
      <w:r w:rsidRPr="00E733F7">
        <w:rPr>
          <w:rFonts w:cs="Arial"/>
          <w:spacing w:val="38"/>
        </w:rPr>
        <w:t xml:space="preserve"> </w:t>
      </w:r>
      <w:r w:rsidRPr="00E733F7">
        <w:rPr>
          <w:rFonts w:cs="Arial"/>
        </w:rPr>
        <w:t>confianza,</w:t>
      </w:r>
      <w:r w:rsidRPr="00E733F7">
        <w:rPr>
          <w:rFonts w:cs="Arial"/>
          <w:spacing w:val="-13"/>
        </w:rPr>
        <w:t xml:space="preserve"> </w:t>
      </w:r>
      <w:r w:rsidRPr="00E733F7">
        <w:rPr>
          <w:rFonts w:cs="Arial"/>
        </w:rPr>
        <w:t>respaldo</w:t>
      </w:r>
      <w:r w:rsidRPr="00E733F7">
        <w:rPr>
          <w:rFonts w:cs="Arial"/>
          <w:spacing w:val="-11"/>
        </w:rPr>
        <w:t xml:space="preserve"> </w:t>
      </w:r>
      <w:r w:rsidRPr="00E733F7">
        <w:rPr>
          <w:rFonts w:cs="Arial"/>
        </w:rPr>
        <w:t>y</w:t>
      </w:r>
      <w:r w:rsidRPr="00E733F7">
        <w:rPr>
          <w:rFonts w:cs="Arial"/>
          <w:spacing w:val="-16"/>
        </w:rPr>
        <w:t xml:space="preserve"> </w:t>
      </w:r>
      <w:r w:rsidRPr="00E733F7">
        <w:rPr>
          <w:rFonts w:cs="Arial"/>
        </w:rPr>
        <w:t>calidad en</w:t>
      </w:r>
      <w:r w:rsidRPr="00E733F7">
        <w:rPr>
          <w:rFonts w:cs="Arial"/>
          <w:spacing w:val="-3"/>
        </w:rPr>
        <w:t xml:space="preserve"> </w:t>
      </w:r>
      <w:r w:rsidRPr="00E733F7">
        <w:rPr>
          <w:rFonts w:cs="Arial"/>
        </w:rPr>
        <w:t>los</w:t>
      </w:r>
      <w:r w:rsidRPr="00E733F7">
        <w:rPr>
          <w:rFonts w:cs="Arial"/>
          <w:spacing w:val="-4"/>
        </w:rPr>
        <w:t xml:space="preserve"> </w:t>
      </w:r>
      <w:r w:rsidRPr="00E733F7">
        <w:rPr>
          <w:rFonts w:cs="Arial"/>
        </w:rPr>
        <w:t>servicios requeridos,</w:t>
      </w:r>
      <w:r w:rsidRPr="00E733F7">
        <w:rPr>
          <w:rFonts w:cs="Arial"/>
          <w:spacing w:val="-3"/>
        </w:rPr>
        <w:t xml:space="preserve"> </w:t>
      </w:r>
      <w:r w:rsidRPr="00E733F7">
        <w:rPr>
          <w:rFonts w:cs="Arial"/>
        </w:rPr>
        <w:t>pero</w:t>
      </w:r>
      <w:r w:rsidRPr="00E733F7">
        <w:rPr>
          <w:rFonts w:cs="Arial"/>
          <w:spacing w:val="-6"/>
        </w:rPr>
        <w:t xml:space="preserve"> </w:t>
      </w:r>
      <w:proofErr w:type="spellStart"/>
      <w:r w:rsidRPr="00E733F7">
        <w:rPr>
          <w:rFonts w:cs="Arial"/>
        </w:rPr>
        <w:t>sobretodo</w:t>
      </w:r>
      <w:proofErr w:type="spellEnd"/>
      <w:r w:rsidRPr="00E733F7">
        <w:rPr>
          <w:rFonts w:cs="Arial"/>
          <w:spacing w:val="-2"/>
        </w:rPr>
        <w:t xml:space="preserve"> </w:t>
      </w:r>
      <w:r w:rsidRPr="00E733F7">
        <w:rPr>
          <w:rFonts w:cs="Arial"/>
        </w:rPr>
        <w:t>seguridad</w:t>
      </w:r>
      <w:r w:rsidRPr="00E733F7">
        <w:rPr>
          <w:rFonts w:cs="Arial"/>
          <w:spacing w:val="-3"/>
        </w:rPr>
        <w:t xml:space="preserve"> </w:t>
      </w:r>
      <w:r w:rsidRPr="00E733F7">
        <w:rPr>
          <w:rFonts w:cs="Arial"/>
        </w:rPr>
        <w:t>al</w:t>
      </w:r>
      <w:r w:rsidRPr="00E733F7">
        <w:rPr>
          <w:rFonts w:cs="Arial"/>
          <w:spacing w:val="-2"/>
        </w:rPr>
        <w:t xml:space="preserve"> </w:t>
      </w:r>
      <w:r w:rsidRPr="00E733F7">
        <w:rPr>
          <w:rFonts w:cs="Arial"/>
        </w:rPr>
        <w:t>Ejército</w:t>
      </w:r>
      <w:r w:rsidRPr="00E733F7">
        <w:rPr>
          <w:rFonts w:cs="Arial"/>
          <w:spacing w:val="-5"/>
        </w:rPr>
        <w:t xml:space="preserve"> </w:t>
      </w:r>
      <w:r w:rsidRPr="00E733F7">
        <w:rPr>
          <w:rFonts w:cs="Arial"/>
        </w:rPr>
        <w:t>Nacional</w:t>
      </w:r>
      <w:r w:rsidRPr="00E733F7">
        <w:rPr>
          <w:rFonts w:cs="Arial"/>
          <w:spacing w:val="-2"/>
        </w:rPr>
        <w:t xml:space="preserve"> </w:t>
      </w:r>
      <w:r w:rsidRPr="00E733F7">
        <w:rPr>
          <w:rFonts w:cs="Arial"/>
        </w:rPr>
        <w:t>sobre</w:t>
      </w:r>
      <w:r w:rsidRPr="00E733F7">
        <w:rPr>
          <w:rFonts w:cs="Arial"/>
          <w:spacing w:val="-2"/>
        </w:rPr>
        <w:t xml:space="preserve"> </w:t>
      </w:r>
      <w:r w:rsidRPr="00E733F7">
        <w:rPr>
          <w:rFonts w:cs="Arial"/>
        </w:rPr>
        <w:t>la</w:t>
      </w:r>
      <w:r w:rsidRPr="00E733F7">
        <w:rPr>
          <w:rFonts w:cs="Arial"/>
          <w:spacing w:val="-5"/>
        </w:rPr>
        <w:t xml:space="preserve"> </w:t>
      </w:r>
      <w:r w:rsidRPr="00E733F7">
        <w:rPr>
          <w:rFonts w:cs="Arial"/>
        </w:rPr>
        <w:t>integridad</w:t>
      </w:r>
      <w:r w:rsidRPr="00E733F7">
        <w:rPr>
          <w:rFonts w:cs="Arial"/>
          <w:spacing w:val="-2"/>
        </w:rPr>
        <w:t xml:space="preserve"> </w:t>
      </w:r>
      <w:r w:rsidRPr="00E733F7">
        <w:rPr>
          <w:rFonts w:cs="Arial"/>
        </w:rPr>
        <w:t>de</w:t>
      </w:r>
      <w:r w:rsidRPr="00E733F7">
        <w:rPr>
          <w:rFonts w:cs="Arial"/>
          <w:spacing w:val="-5"/>
        </w:rPr>
        <w:t xml:space="preserve"> </w:t>
      </w:r>
      <w:r w:rsidRPr="00E733F7">
        <w:rPr>
          <w:rFonts w:cs="Arial"/>
        </w:rPr>
        <w:t>su</w:t>
      </w:r>
      <w:r w:rsidRPr="00E733F7">
        <w:rPr>
          <w:rFonts w:cs="Arial"/>
          <w:spacing w:val="-2"/>
        </w:rPr>
        <w:t xml:space="preserve"> </w:t>
      </w:r>
      <w:r w:rsidRPr="00E733F7">
        <w:rPr>
          <w:rFonts w:cs="Arial"/>
        </w:rPr>
        <w:t>personal.</w:t>
      </w:r>
    </w:p>
    <w:p w14:paraId="207DC40D" w14:textId="77777777" w:rsidR="00731C1D" w:rsidRPr="00E733F7" w:rsidRDefault="00731C1D" w:rsidP="00731C1D">
      <w:pPr>
        <w:pStyle w:val="Textoindependiente"/>
        <w:spacing w:before="5"/>
        <w:ind w:left="500"/>
        <w:jc w:val="both"/>
        <w:rPr>
          <w:rFonts w:cs="Arial"/>
        </w:rPr>
      </w:pPr>
    </w:p>
    <w:p w14:paraId="13D6D7A7" w14:textId="77777777" w:rsidR="00731C1D" w:rsidRPr="00E733F7" w:rsidRDefault="00731C1D" w:rsidP="00731C1D">
      <w:pPr>
        <w:pStyle w:val="Textoindependiente"/>
        <w:spacing w:line="237" w:lineRule="auto"/>
        <w:ind w:left="500" w:right="514"/>
        <w:jc w:val="both"/>
        <w:rPr>
          <w:rFonts w:cs="Arial"/>
        </w:rPr>
      </w:pPr>
      <w:r w:rsidRPr="00E733F7">
        <w:rPr>
          <w:rFonts w:cs="Arial"/>
        </w:rPr>
        <w:t xml:space="preserve">Así mismo es de tener en cuenta que el transporte para las tropas, no puede ser atendido en su totalidad con las aeronaves pertenecientes a la Fuerza ya que estas se encuentran comprometidas en el desarrollo de las Operaciones, la División de Aviación debe cubrir la necesidad del servicio a través de empresas que cumplan con los requerimientos de orden técnico y legal, que brinden confianza, respaldo y calidad en los servicios requeridos, pero </w:t>
      </w:r>
      <w:proofErr w:type="spellStart"/>
      <w:r w:rsidRPr="00E733F7">
        <w:rPr>
          <w:rFonts w:cs="Arial"/>
        </w:rPr>
        <w:t>sobretodo</w:t>
      </w:r>
      <w:proofErr w:type="spellEnd"/>
      <w:r w:rsidRPr="00E733F7">
        <w:rPr>
          <w:rFonts w:cs="Arial"/>
        </w:rPr>
        <w:t xml:space="preserve"> seguridad al Ejército Nacional sobre la integridad de su personal y del cubrimiento de la necesidad planteada.</w:t>
      </w:r>
    </w:p>
    <w:p w14:paraId="341BEC99" w14:textId="77777777" w:rsidR="00731C1D" w:rsidRPr="00E733F7" w:rsidRDefault="00731C1D" w:rsidP="00731C1D">
      <w:pPr>
        <w:pStyle w:val="Textoindependiente"/>
        <w:spacing w:before="2"/>
        <w:ind w:left="500"/>
        <w:jc w:val="both"/>
        <w:rPr>
          <w:rFonts w:cs="Arial"/>
        </w:rPr>
      </w:pPr>
    </w:p>
    <w:p w14:paraId="2E5075A3" w14:textId="77777777" w:rsidR="00731C1D" w:rsidRPr="00E733F7" w:rsidRDefault="00731C1D" w:rsidP="00731C1D">
      <w:pPr>
        <w:pStyle w:val="Textoindependiente"/>
        <w:spacing w:line="237" w:lineRule="auto"/>
        <w:ind w:left="500" w:right="515"/>
        <w:jc w:val="both"/>
        <w:rPr>
          <w:rFonts w:cs="Arial"/>
        </w:rPr>
      </w:pPr>
      <w:r w:rsidRPr="00E733F7">
        <w:rPr>
          <w:rFonts w:cs="Arial"/>
        </w:rPr>
        <w:t>Se</w:t>
      </w:r>
      <w:r w:rsidRPr="00E733F7">
        <w:rPr>
          <w:rFonts w:cs="Arial"/>
          <w:spacing w:val="-5"/>
        </w:rPr>
        <w:t xml:space="preserve"> </w:t>
      </w:r>
      <w:r w:rsidRPr="00E733F7">
        <w:rPr>
          <w:rFonts w:cs="Arial"/>
        </w:rPr>
        <w:t>requieren</w:t>
      </w:r>
      <w:r w:rsidRPr="00E733F7">
        <w:rPr>
          <w:rFonts w:cs="Arial"/>
          <w:spacing w:val="-2"/>
        </w:rPr>
        <w:t xml:space="preserve"> </w:t>
      </w:r>
      <w:r w:rsidRPr="00E733F7">
        <w:rPr>
          <w:rFonts w:cs="Arial"/>
        </w:rPr>
        <w:t>aeronaves</w:t>
      </w:r>
      <w:r w:rsidRPr="00E733F7">
        <w:rPr>
          <w:rFonts w:cs="Arial"/>
          <w:spacing w:val="-3"/>
        </w:rPr>
        <w:t xml:space="preserve"> </w:t>
      </w:r>
      <w:r w:rsidRPr="00E733F7">
        <w:rPr>
          <w:rFonts w:cs="Arial"/>
        </w:rPr>
        <w:t>de</w:t>
      </w:r>
      <w:r w:rsidRPr="00E733F7">
        <w:rPr>
          <w:rFonts w:cs="Arial"/>
          <w:spacing w:val="-6"/>
        </w:rPr>
        <w:t xml:space="preserve"> </w:t>
      </w:r>
      <w:r w:rsidRPr="00E733F7">
        <w:rPr>
          <w:rFonts w:cs="Arial"/>
        </w:rPr>
        <w:t>ala</w:t>
      </w:r>
      <w:r w:rsidRPr="00E733F7">
        <w:rPr>
          <w:rFonts w:cs="Arial"/>
          <w:spacing w:val="-2"/>
        </w:rPr>
        <w:t xml:space="preserve"> </w:t>
      </w:r>
      <w:r w:rsidRPr="00E733F7">
        <w:rPr>
          <w:rFonts w:cs="Arial"/>
        </w:rPr>
        <w:t>rotatoria</w:t>
      </w:r>
      <w:r w:rsidRPr="00E733F7">
        <w:rPr>
          <w:rFonts w:cs="Arial"/>
          <w:spacing w:val="-5"/>
        </w:rPr>
        <w:t xml:space="preserve"> </w:t>
      </w:r>
      <w:r w:rsidRPr="00E733F7">
        <w:rPr>
          <w:rFonts w:cs="Arial"/>
        </w:rPr>
        <w:t>con</w:t>
      </w:r>
      <w:r w:rsidRPr="00E733F7">
        <w:rPr>
          <w:rFonts w:cs="Arial"/>
          <w:spacing w:val="-5"/>
        </w:rPr>
        <w:t xml:space="preserve"> </w:t>
      </w:r>
      <w:r w:rsidRPr="00E733F7">
        <w:rPr>
          <w:rFonts w:cs="Arial"/>
        </w:rPr>
        <w:t>capacidad</w:t>
      </w:r>
      <w:r w:rsidRPr="00E733F7">
        <w:rPr>
          <w:rFonts w:cs="Arial"/>
          <w:spacing w:val="-5"/>
        </w:rPr>
        <w:t xml:space="preserve"> </w:t>
      </w:r>
      <w:r w:rsidRPr="00E733F7">
        <w:rPr>
          <w:rFonts w:cs="Arial"/>
        </w:rPr>
        <w:t>para</w:t>
      </w:r>
      <w:r w:rsidRPr="00E733F7">
        <w:rPr>
          <w:rFonts w:cs="Arial"/>
          <w:spacing w:val="-2"/>
        </w:rPr>
        <w:t xml:space="preserve"> </w:t>
      </w:r>
      <w:r w:rsidRPr="00E733F7">
        <w:rPr>
          <w:rFonts w:cs="Arial"/>
        </w:rPr>
        <w:t>transportar</w:t>
      </w:r>
      <w:r w:rsidRPr="00E733F7">
        <w:rPr>
          <w:rFonts w:cs="Arial"/>
          <w:spacing w:val="-5"/>
        </w:rPr>
        <w:t xml:space="preserve"> </w:t>
      </w:r>
      <w:r w:rsidRPr="00E733F7">
        <w:rPr>
          <w:rFonts w:cs="Arial"/>
        </w:rPr>
        <w:t>hasta</w:t>
      </w:r>
      <w:r w:rsidRPr="00E733F7">
        <w:rPr>
          <w:rFonts w:cs="Arial"/>
          <w:spacing w:val="-5"/>
        </w:rPr>
        <w:t xml:space="preserve"> </w:t>
      </w:r>
      <w:r w:rsidRPr="00E733F7">
        <w:rPr>
          <w:rFonts w:cs="Arial"/>
        </w:rPr>
        <w:t>24</w:t>
      </w:r>
      <w:r w:rsidRPr="00E733F7">
        <w:rPr>
          <w:rFonts w:cs="Arial"/>
          <w:spacing w:val="-6"/>
        </w:rPr>
        <w:t xml:space="preserve"> </w:t>
      </w:r>
      <w:proofErr w:type="spellStart"/>
      <w:r w:rsidRPr="00E733F7">
        <w:rPr>
          <w:rFonts w:cs="Arial"/>
        </w:rPr>
        <w:t>pax</w:t>
      </w:r>
      <w:proofErr w:type="spellEnd"/>
      <w:r w:rsidRPr="00E733F7">
        <w:rPr>
          <w:rFonts w:cs="Arial"/>
          <w:spacing w:val="-3"/>
        </w:rPr>
        <w:t xml:space="preserve"> </w:t>
      </w:r>
      <w:r w:rsidRPr="00E733F7">
        <w:rPr>
          <w:rFonts w:cs="Arial"/>
        </w:rPr>
        <w:t>o</w:t>
      </w:r>
      <w:r w:rsidRPr="00E733F7">
        <w:rPr>
          <w:rFonts w:cs="Arial"/>
          <w:spacing w:val="-5"/>
        </w:rPr>
        <w:t xml:space="preserve"> </w:t>
      </w:r>
      <w:r w:rsidRPr="00E733F7">
        <w:rPr>
          <w:rFonts w:cs="Arial"/>
        </w:rPr>
        <w:t>un mínimo</w:t>
      </w:r>
      <w:r w:rsidRPr="00E733F7">
        <w:rPr>
          <w:rFonts w:cs="Arial"/>
          <w:spacing w:val="-5"/>
        </w:rPr>
        <w:t xml:space="preserve"> </w:t>
      </w:r>
      <w:r w:rsidRPr="00E733F7">
        <w:rPr>
          <w:rFonts w:cs="Arial"/>
        </w:rPr>
        <w:t>de</w:t>
      </w:r>
      <w:r w:rsidRPr="00E733F7">
        <w:rPr>
          <w:rFonts w:cs="Arial"/>
          <w:spacing w:val="-8"/>
        </w:rPr>
        <w:t xml:space="preserve"> </w:t>
      </w:r>
      <w:r w:rsidRPr="00E733F7">
        <w:rPr>
          <w:rFonts w:cs="Arial"/>
        </w:rPr>
        <w:t>carga</w:t>
      </w:r>
      <w:r w:rsidRPr="00E733F7">
        <w:rPr>
          <w:rFonts w:cs="Arial"/>
          <w:spacing w:val="-5"/>
        </w:rPr>
        <w:t xml:space="preserve"> </w:t>
      </w:r>
      <w:r w:rsidRPr="00E733F7">
        <w:rPr>
          <w:rFonts w:cs="Arial"/>
        </w:rPr>
        <w:t>de</w:t>
      </w:r>
      <w:r w:rsidRPr="00E733F7">
        <w:rPr>
          <w:rFonts w:cs="Arial"/>
          <w:spacing w:val="-4"/>
        </w:rPr>
        <w:t xml:space="preserve"> </w:t>
      </w:r>
      <w:r w:rsidRPr="00E733F7">
        <w:rPr>
          <w:rFonts w:cs="Arial"/>
        </w:rPr>
        <w:t>3000KG</w:t>
      </w:r>
      <w:r w:rsidRPr="00E733F7">
        <w:rPr>
          <w:rFonts w:cs="Arial"/>
          <w:spacing w:val="-5"/>
        </w:rPr>
        <w:t xml:space="preserve"> </w:t>
      </w:r>
      <w:r w:rsidRPr="00E733F7">
        <w:rPr>
          <w:rFonts w:cs="Arial"/>
        </w:rPr>
        <w:t>con</w:t>
      </w:r>
      <w:r w:rsidRPr="00E733F7">
        <w:rPr>
          <w:rFonts w:cs="Arial"/>
          <w:spacing w:val="-4"/>
        </w:rPr>
        <w:t xml:space="preserve"> </w:t>
      </w:r>
      <w:r w:rsidRPr="00E733F7">
        <w:rPr>
          <w:rFonts w:cs="Arial"/>
        </w:rPr>
        <w:t>un</w:t>
      </w:r>
      <w:r w:rsidRPr="00E733F7">
        <w:rPr>
          <w:rFonts w:cs="Arial"/>
          <w:spacing w:val="-5"/>
        </w:rPr>
        <w:t xml:space="preserve"> </w:t>
      </w:r>
      <w:r w:rsidRPr="00E733F7">
        <w:rPr>
          <w:rFonts w:cs="Arial"/>
        </w:rPr>
        <w:t>techo</w:t>
      </w:r>
      <w:r w:rsidRPr="00E733F7">
        <w:rPr>
          <w:rFonts w:cs="Arial"/>
          <w:spacing w:val="-8"/>
        </w:rPr>
        <w:t xml:space="preserve"> </w:t>
      </w:r>
      <w:r w:rsidRPr="00E733F7">
        <w:rPr>
          <w:rFonts w:cs="Arial"/>
        </w:rPr>
        <w:t>mínimo</w:t>
      </w:r>
      <w:r w:rsidRPr="00E733F7">
        <w:rPr>
          <w:rFonts w:cs="Arial"/>
          <w:spacing w:val="-9"/>
        </w:rPr>
        <w:t xml:space="preserve"> </w:t>
      </w:r>
      <w:r w:rsidRPr="00E733F7">
        <w:rPr>
          <w:rFonts w:cs="Arial"/>
        </w:rPr>
        <w:t>de</w:t>
      </w:r>
      <w:r w:rsidRPr="00E733F7">
        <w:rPr>
          <w:rFonts w:cs="Arial"/>
          <w:spacing w:val="-4"/>
        </w:rPr>
        <w:t xml:space="preserve"> </w:t>
      </w:r>
      <w:r w:rsidRPr="00E733F7">
        <w:rPr>
          <w:rFonts w:cs="Arial"/>
        </w:rPr>
        <w:t>operatividad</w:t>
      </w:r>
      <w:r w:rsidRPr="00E733F7">
        <w:rPr>
          <w:rFonts w:cs="Arial"/>
          <w:spacing w:val="-5"/>
        </w:rPr>
        <w:t xml:space="preserve"> </w:t>
      </w:r>
      <w:r w:rsidRPr="00E733F7">
        <w:rPr>
          <w:rFonts w:cs="Arial"/>
        </w:rPr>
        <w:t>de</w:t>
      </w:r>
      <w:r w:rsidRPr="00E733F7">
        <w:rPr>
          <w:rFonts w:cs="Arial"/>
          <w:spacing w:val="-4"/>
        </w:rPr>
        <w:t xml:space="preserve"> </w:t>
      </w:r>
      <w:r w:rsidRPr="00E733F7">
        <w:rPr>
          <w:rFonts w:cs="Arial"/>
        </w:rPr>
        <w:t>4500</w:t>
      </w:r>
      <w:r w:rsidRPr="00E733F7">
        <w:rPr>
          <w:rFonts w:cs="Arial"/>
          <w:spacing w:val="-5"/>
        </w:rPr>
        <w:t xml:space="preserve"> </w:t>
      </w:r>
      <w:proofErr w:type="spellStart"/>
      <w:r w:rsidRPr="00E733F7">
        <w:rPr>
          <w:rFonts w:cs="Arial"/>
        </w:rPr>
        <w:t>Mts</w:t>
      </w:r>
      <w:proofErr w:type="spellEnd"/>
      <w:r w:rsidRPr="00E733F7">
        <w:rPr>
          <w:rFonts w:cs="Arial"/>
          <w:spacing w:val="-2"/>
        </w:rPr>
        <w:t xml:space="preserve"> </w:t>
      </w:r>
      <w:r w:rsidRPr="00E733F7">
        <w:rPr>
          <w:rFonts w:cs="Arial"/>
        </w:rPr>
        <w:t>sobre</w:t>
      </w:r>
      <w:r w:rsidRPr="00E733F7">
        <w:rPr>
          <w:rFonts w:cs="Arial"/>
          <w:spacing w:val="-5"/>
        </w:rPr>
        <w:t xml:space="preserve"> </w:t>
      </w:r>
      <w:r w:rsidRPr="00E733F7">
        <w:rPr>
          <w:rFonts w:cs="Arial"/>
        </w:rPr>
        <w:t>el</w:t>
      </w:r>
      <w:r w:rsidRPr="00E733F7">
        <w:rPr>
          <w:rFonts w:cs="Arial"/>
          <w:spacing w:val="-4"/>
        </w:rPr>
        <w:t xml:space="preserve"> </w:t>
      </w:r>
      <w:r w:rsidRPr="00E733F7">
        <w:rPr>
          <w:rFonts w:cs="Arial"/>
        </w:rPr>
        <w:t>nivel</w:t>
      </w:r>
      <w:r w:rsidRPr="00E733F7">
        <w:rPr>
          <w:rFonts w:cs="Arial"/>
          <w:spacing w:val="-5"/>
        </w:rPr>
        <w:t xml:space="preserve"> </w:t>
      </w:r>
      <w:r w:rsidRPr="00E733F7">
        <w:rPr>
          <w:rFonts w:cs="Arial"/>
        </w:rPr>
        <w:t>del</w:t>
      </w:r>
      <w:r w:rsidRPr="00E733F7">
        <w:rPr>
          <w:rFonts w:cs="Arial"/>
          <w:spacing w:val="-8"/>
        </w:rPr>
        <w:t xml:space="preserve"> </w:t>
      </w:r>
      <w:r w:rsidRPr="00E733F7">
        <w:rPr>
          <w:rFonts w:cs="Arial"/>
        </w:rPr>
        <w:t>mar</w:t>
      </w:r>
      <w:r w:rsidRPr="00E733F7">
        <w:rPr>
          <w:rFonts w:cs="Arial"/>
          <w:spacing w:val="-3"/>
        </w:rPr>
        <w:t xml:space="preserve"> </w:t>
      </w:r>
      <w:r w:rsidRPr="00E733F7">
        <w:rPr>
          <w:rFonts w:cs="Arial"/>
        </w:rPr>
        <w:t>con</w:t>
      </w:r>
      <w:r w:rsidRPr="00E733F7">
        <w:rPr>
          <w:rFonts w:cs="Arial"/>
          <w:spacing w:val="-4"/>
        </w:rPr>
        <w:t xml:space="preserve"> </w:t>
      </w:r>
      <w:r w:rsidRPr="00E733F7">
        <w:rPr>
          <w:rFonts w:cs="Arial"/>
        </w:rPr>
        <w:t>el</w:t>
      </w:r>
      <w:r w:rsidRPr="00E733F7">
        <w:rPr>
          <w:rFonts w:cs="Arial"/>
          <w:spacing w:val="-5"/>
        </w:rPr>
        <w:t xml:space="preserve"> </w:t>
      </w:r>
      <w:r w:rsidRPr="00E733F7">
        <w:rPr>
          <w:rFonts w:cs="Arial"/>
        </w:rPr>
        <w:t>fin de</w:t>
      </w:r>
      <w:r w:rsidRPr="00E733F7">
        <w:rPr>
          <w:rFonts w:cs="Arial"/>
          <w:spacing w:val="-3"/>
        </w:rPr>
        <w:t xml:space="preserve"> </w:t>
      </w:r>
      <w:r w:rsidRPr="00E733F7">
        <w:rPr>
          <w:rFonts w:cs="Arial"/>
        </w:rPr>
        <w:t>transportar</w:t>
      </w:r>
      <w:r w:rsidRPr="00E733F7">
        <w:rPr>
          <w:rFonts w:cs="Arial"/>
          <w:spacing w:val="-3"/>
        </w:rPr>
        <w:t xml:space="preserve"> </w:t>
      </w:r>
      <w:r w:rsidRPr="00E733F7">
        <w:rPr>
          <w:rFonts w:cs="Arial"/>
        </w:rPr>
        <w:t>personal</w:t>
      </w:r>
      <w:r w:rsidRPr="00E733F7">
        <w:rPr>
          <w:rFonts w:cs="Arial"/>
          <w:spacing w:val="-5"/>
        </w:rPr>
        <w:t xml:space="preserve"> </w:t>
      </w:r>
      <w:r w:rsidRPr="00E733F7">
        <w:rPr>
          <w:rFonts w:cs="Arial"/>
        </w:rPr>
        <w:t>militar</w:t>
      </w:r>
      <w:r w:rsidRPr="00E733F7">
        <w:rPr>
          <w:rFonts w:cs="Arial"/>
          <w:spacing w:val="-9"/>
        </w:rPr>
        <w:t xml:space="preserve"> </w:t>
      </w:r>
      <w:r w:rsidRPr="00E733F7">
        <w:rPr>
          <w:rFonts w:cs="Arial"/>
        </w:rPr>
        <w:t>con</w:t>
      </w:r>
      <w:r w:rsidRPr="00E733F7">
        <w:rPr>
          <w:rFonts w:cs="Arial"/>
          <w:spacing w:val="-6"/>
        </w:rPr>
        <w:t xml:space="preserve"> </w:t>
      </w:r>
      <w:r w:rsidRPr="00E733F7">
        <w:rPr>
          <w:rFonts w:cs="Arial"/>
        </w:rPr>
        <w:t>o</w:t>
      </w:r>
      <w:r w:rsidRPr="00E733F7">
        <w:rPr>
          <w:rFonts w:cs="Arial"/>
          <w:spacing w:val="-6"/>
        </w:rPr>
        <w:t xml:space="preserve"> </w:t>
      </w:r>
      <w:r w:rsidRPr="00E733F7">
        <w:rPr>
          <w:rFonts w:cs="Arial"/>
        </w:rPr>
        <w:t>sin</w:t>
      </w:r>
      <w:r w:rsidRPr="00E733F7">
        <w:rPr>
          <w:rFonts w:cs="Arial"/>
          <w:spacing w:val="-5"/>
        </w:rPr>
        <w:t xml:space="preserve"> </w:t>
      </w:r>
      <w:r w:rsidRPr="00E733F7">
        <w:rPr>
          <w:rFonts w:cs="Arial"/>
        </w:rPr>
        <w:t>armamento</w:t>
      </w:r>
      <w:r w:rsidRPr="00E733F7">
        <w:rPr>
          <w:rFonts w:cs="Arial"/>
          <w:spacing w:val="-1"/>
        </w:rPr>
        <w:t xml:space="preserve"> </w:t>
      </w:r>
      <w:r w:rsidRPr="00E733F7">
        <w:rPr>
          <w:rFonts w:cs="Arial"/>
        </w:rPr>
        <w:t>y</w:t>
      </w:r>
      <w:r w:rsidRPr="00E733F7">
        <w:rPr>
          <w:rFonts w:cs="Arial"/>
          <w:spacing w:val="-7"/>
        </w:rPr>
        <w:t xml:space="preserve"> </w:t>
      </w:r>
      <w:r w:rsidRPr="00E733F7">
        <w:rPr>
          <w:rFonts w:cs="Arial"/>
        </w:rPr>
        <w:t>con</w:t>
      </w:r>
      <w:r w:rsidRPr="00E733F7">
        <w:rPr>
          <w:rFonts w:cs="Arial"/>
          <w:spacing w:val="-3"/>
        </w:rPr>
        <w:t xml:space="preserve"> </w:t>
      </w:r>
      <w:r w:rsidRPr="00E733F7">
        <w:rPr>
          <w:rFonts w:cs="Arial"/>
        </w:rPr>
        <w:t>o</w:t>
      </w:r>
      <w:r w:rsidRPr="00E733F7">
        <w:rPr>
          <w:rFonts w:cs="Arial"/>
          <w:spacing w:val="-9"/>
        </w:rPr>
        <w:t xml:space="preserve"> </w:t>
      </w:r>
      <w:r w:rsidRPr="00E733F7">
        <w:rPr>
          <w:rFonts w:cs="Arial"/>
        </w:rPr>
        <w:t>sin</w:t>
      </w:r>
      <w:r w:rsidRPr="00E733F7">
        <w:rPr>
          <w:rFonts w:cs="Arial"/>
          <w:spacing w:val="-5"/>
        </w:rPr>
        <w:t xml:space="preserve"> </w:t>
      </w:r>
      <w:r w:rsidRPr="00E733F7">
        <w:rPr>
          <w:rFonts w:cs="Arial"/>
        </w:rPr>
        <w:t>equipo,</w:t>
      </w:r>
      <w:r w:rsidRPr="00E733F7">
        <w:rPr>
          <w:rFonts w:cs="Arial"/>
          <w:spacing w:val="-3"/>
        </w:rPr>
        <w:t xml:space="preserve"> </w:t>
      </w:r>
      <w:r w:rsidRPr="00E733F7">
        <w:rPr>
          <w:rFonts w:cs="Arial"/>
        </w:rPr>
        <w:t>personal</w:t>
      </w:r>
      <w:r w:rsidRPr="00E733F7">
        <w:rPr>
          <w:rFonts w:cs="Arial"/>
          <w:spacing w:val="-5"/>
        </w:rPr>
        <w:t xml:space="preserve"> </w:t>
      </w:r>
      <w:r w:rsidRPr="00E733F7">
        <w:rPr>
          <w:rFonts w:cs="Arial"/>
        </w:rPr>
        <w:t>civil</w:t>
      </w:r>
      <w:r w:rsidRPr="00E733F7">
        <w:rPr>
          <w:rFonts w:cs="Arial"/>
          <w:spacing w:val="-9"/>
        </w:rPr>
        <w:t xml:space="preserve"> </w:t>
      </w:r>
      <w:r w:rsidRPr="00E733F7">
        <w:rPr>
          <w:rFonts w:cs="Arial"/>
        </w:rPr>
        <w:t>vinculado</w:t>
      </w:r>
      <w:r w:rsidRPr="00E733F7">
        <w:rPr>
          <w:rFonts w:cs="Arial"/>
          <w:spacing w:val="-6"/>
        </w:rPr>
        <w:t xml:space="preserve"> </w:t>
      </w:r>
      <w:r w:rsidRPr="00E733F7">
        <w:rPr>
          <w:rFonts w:cs="Arial"/>
        </w:rPr>
        <w:t>con</w:t>
      </w:r>
      <w:r w:rsidRPr="00E733F7">
        <w:rPr>
          <w:rFonts w:cs="Arial"/>
          <w:spacing w:val="-7"/>
        </w:rPr>
        <w:t xml:space="preserve"> </w:t>
      </w:r>
      <w:r w:rsidRPr="00E733F7">
        <w:rPr>
          <w:rFonts w:cs="Arial"/>
        </w:rPr>
        <w:t>la</w:t>
      </w:r>
      <w:r w:rsidRPr="00E733F7">
        <w:rPr>
          <w:rFonts w:cs="Arial"/>
          <w:spacing w:val="-5"/>
        </w:rPr>
        <w:t xml:space="preserve"> </w:t>
      </w:r>
      <w:r w:rsidRPr="00E733F7">
        <w:rPr>
          <w:rFonts w:cs="Arial"/>
        </w:rPr>
        <w:t>Fuerza</w:t>
      </w:r>
      <w:r w:rsidRPr="00E733F7">
        <w:rPr>
          <w:rFonts w:cs="Arial"/>
          <w:spacing w:val="-5"/>
        </w:rPr>
        <w:t xml:space="preserve"> </w:t>
      </w:r>
      <w:r w:rsidRPr="00E733F7">
        <w:rPr>
          <w:rFonts w:cs="Arial"/>
        </w:rPr>
        <w:t>y cargas</w:t>
      </w:r>
      <w:r w:rsidRPr="00E733F7">
        <w:rPr>
          <w:rFonts w:cs="Arial"/>
          <w:spacing w:val="-8"/>
        </w:rPr>
        <w:t xml:space="preserve"> </w:t>
      </w:r>
      <w:r w:rsidRPr="00E733F7">
        <w:rPr>
          <w:rFonts w:cs="Arial"/>
        </w:rPr>
        <w:t>militares</w:t>
      </w:r>
      <w:r w:rsidRPr="00E733F7">
        <w:rPr>
          <w:rFonts w:cs="Arial"/>
          <w:spacing w:val="-8"/>
        </w:rPr>
        <w:t xml:space="preserve"> </w:t>
      </w:r>
      <w:r w:rsidRPr="00E733F7">
        <w:rPr>
          <w:rFonts w:cs="Arial"/>
        </w:rPr>
        <w:t>que</w:t>
      </w:r>
      <w:r w:rsidRPr="00E733F7">
        <w:rPr>
          <w:rFonts w:cs="Arial"/>
          <w:spacing w:val="-7"/>
        </w:rPr>
        <w:t xml:space="preserve"> </w:t>
      </w:r>
      <w:r w:rsidRPr="00E733F7">
        <w:rPr>
          <w:rFonts w:cs="Arial"/>
        </w:rPr>
        <w:t>determine</w:t>
      </w:r>
      <w:r w:rsidRPr="00E733F7">
        <w:rPr>
          <w:rFonts w:cs="Arial"/>
          <w:spacing w:val="-9"/>
        </w:rPr>
        <w:t xml:space="preserve"> </w:t>
      </w:r>
      <w:r w:rsidRPr="00E733F7">
        <w:rPr>
          <w:rFonts w:cs="Arial"/>
        </w:rPr>
        <w:t>el</w:t>
      </w:r>
      <w:r w:rsidRPr="00E733F7">
        <w:rPr>
          <w:rFonts w:cs="Arial"/>
          <w:spacing w:val="-6"/>
        </w:rPr>
        <w:t xml:space="preserve"> </w:t>
      </w:r>
      <w:r w:rsidRPr="00E733F7">
        <w:rPr>
          <w:rFonts w:cs="Arial"/>
        </w:rPr>
        <w:t>Ejército</w:t>
      </w:r>
      <w:r w:rsidRPr="00E733F7">
        <w:rPr>
          <w:rFonts w:cs="Arial"/>
          <w:spacing w:val="-10"/>
        </w:rPr>
        <w:t xml:space="preserve"> </w:t>
      </w:r>
      <w:r w:rsidRPr="00E733F7">
        <w:rPr>
          <w:rFonts w:cs="Arial"/>
        </w:rPr>
        <w:t>Nacional,</w:t>
      </w:r>
      <w:r w:rsidRPr="00E733F7">
        <w:rPr>
          <w:rFonts w:cs="Arial"/>
          <w:spacing w:val="-8"/>
        </w:rPr>
        <w:t xml:space="preserve"> </w:t>
      </w:r>
      <w:r w:rsidRPr="00E733F7">
        <w:rPr>
          <w:rFonts w:cs="Arial"/>
        </w:rPr>
        <w:t>heridos,</w:t>
      </w:r>
      <w:r w:rsidRPr="00E733F7">
        <w:rPr>
          <w:rFonts w:cs="Arial"/>
          <w:spacing w:val="-7"/>
        </w:rPr>
        <w:t xml:space="preserve"> </w:t>
      </w:r>
      <w:r w:rsidRPr="00E733F7">
        <w:rPr>
          <w:rFonts w:cs="Arial"/>
        </w:rPr>
        <w:t>muertos,</w:t>
      </w:r>
      <w:r w:rsidRPr="00E733F7">
        <w:rPr>
          <w:rFonts w:cs="Arial"/>
          <w:spacing w:val="-8"/>
        </w:rPr>
        <w:t xml:space="preserve"> </w:t>
      </w:r>
      <w:r w:rsidRPr="00E733F7">
        <w:rPr>
          <w:rFonts w:cs="Arial"/>
        </w:rPr>
        <w:t>y</w:t>
      </w:r>
      <w:r w:rsidRPr="00E733F7">
        <w:rPr>
          <w:rFonts w:cs="Arial"/>
          <w:spacing w:val="-4"/>
        </w:rPr>
        <w:t xml:space="preserve"> </w:t>
      </w:r>
      <w:r w:rsidRPr="00E733F7">
        <w:rPr>
          <w:rFonts w:cs="Arial"/>
        </w:rPr>
        <w:t>otros</w:t>
      </w:r>
      <w:r w:rsidRPr="00E733F7">
        <w:rPr>
          <w:rFonts w:cs="Arial"/>
          <w:spacing w:val="-9"/>
        </w:rPr>
        <w:t xml:space="preserve"> </w:t>
      </w:r>
      <w:r w:rsidRPr="00E733F7">
        <w:rPr>
          <w:rFonts w:cs="Arial"/>
        </w:rPr>
        <w:t>tipos</w:t>
      </w:r>
      <w:r w:rsidRPr="00E733F7">
        <w:rPr>
          <w:rFonts w:cs="Arial"/>
          <w:spacing w:val="-7"/>
        </w:rPr>
        <w:t xml:space="preserve"> </w:t>
      </w:r>
      <w:r w:rsidRPr="00E733F7">
        <w:rPr>
          <w:rFonts w:cs="Arial"/>
        </w:rPr>
        <w:t>de</w:t>
      </w:r>
      <w:r w:rsidRPr="00E733F7">
        <w:rPr>
          <w:rFonts w:cs="Arial"/>
          <w:spacing w:val="-6"/>
        </w:rPr>
        <w:t xml:space="preserve"> </w:t>
      </w:r>
      <w:r w:rsidRPr="00E733F7">
        <w:rPr>
          <w:rFonts w:cs="Arial"/>
        </w:rPr>
        <w:t>pasajeros</w:t>
      </w:r>
      <w:r w:rsidRPr="00E733F7">
        <w:rPr>
          <w:rFonts w:cs="Arial"/>
          <w:spacing w:val="-8"/>
        </w:rPr>
        <w:t xml:space="preserve"> </w:t>
      </w:r>
      <w:r w:rsidRPr="00E733F7">
        <w:rPr>
          <w:rFonts w:cs="Arial"/>
        </w:rPr>
        <w:t>o</w:t>
      </w:r>
      <w:r w:rsidRPr="00E733F7">
        <w:rPr>
          <w:rFonts w:cs="Arial"/>
          <w:spacing w:val="-10"/>
        </w:rPr>
        <w:t xml:space="preserve"> </w:t>
      </w:r>
      <w:r w:rsidRPr="00E733F7">
        <w:rPr>
          <w:rFonts w:cs="Arial"/>
        </w:rPr>
        <w:t>carga</w:t>
      </w:r>
      <w:r w:rsidRPr="00E733F7">
        <w:rPr>
          <w:rFonts w:cs="Arial"/>
          <w:spacing w:val="-5"/>
        </w:rPr>
        <w:t xml:space="preserve"> </w:t>
      </w:r>
      <w:r w:rsidRPr="00E733F7">
        <w:rPr>
          <w:rFonts w:cs="Arial"/>
        </w:rPr>
        <w:t>que</w:t>
      </w:r>
      <w:r w:rsidRPr="00E733F7">
        <w:rPr>
          <w:rFonts w:cs="Arial"/>
          <w:spacing w:val="-7"/>
        </w:rPr>
        <w:t xml:space="preserve"> </w:t>
      </w:r>
      <w:r w:rsidRPr="00E733F7">
        <w:rPr>
          <w:rFonts w:cs="Arial"/>
        </w:rPr>
        <w:t>se requieran, tanto en el interior de la aeronave como en carga externa, a las Divisiones, Fuerzas de Tarea del Ejército o donde la DAVAA lo designe, por el término acordado en el contrato o hasta agotar el presupuesto asignado.</w:t>
      </w:r>
    </w:p>
    <w:p w14:paraId="5FBDAFB3" w14:textId="77777777" w:rsidR="00731C1D" w:rsidRPr="00E733F7" w:rsidRDefault="00731C1D" w:rsidP="00731C1D">
      <w:pPr>
        <w:pStyle w:val="Textoindependiente"/>
        <w:ind w:left="500" w:right="517"/>
        <w:jc w:val="both"/>
        <w:rPr>
          <w:rFonts w:cs="Arial"/>
        </w:rPr>
      </w:pPr>
    </w:p>
    <w:p w14:paraId="0B0A5CCB" w14:textId="77777777" w:rsidR="00731C1D" w:rsidRPr="00E733F7" w:rsidRDefault="00731C1D" w:rsidP="00731C1D">
      <w:pPr>
        <w:pStyle w:val="Textoindependiente"/>
        <w:ind w:left="500" w:right="517"/>
        <w:jc w:val="both"/>
        <w:rPr>
          <w:rFonts w:cs="Arial"/>
          <w:b/>
        </w:rPr>
      </w:pPr>
      <w:r w:rsidRPr="00E733F7">
        <w:rPr>
          <w:rFonts w:cs="Arial"/>
        </w:rPr>
        <w:t xml:space="preserve">El constante desarrollo de operaciones, hacen necesaria su adquisición para misiones propias, teniendo en </w:t>
      </w:r>
      <w:r w:rsidRPr="00E733F7">
        <w:rPr>
          <w:rFonts w:cs="Arial"/>
        </w:rPr>
        <w:lastRenderedPageBreak/>
        <w:t>cuenta</w:t>
      </w:r>
      <w:r w:rsidRPr="00E733F7">
        <w:rPr>
          <w:rFonts w:cs="Arial"/>
          <w:spacing w:val="-14"/>
        </w:rPr>
        <w:t xml:space="preserve"> </w:t>
      </w:r>
      <w:r w:rsidRPr="00E733F7">
        <w:rPr>
          <w:rFonts w:cs="Arial"/>
        </w:rPr>
        <w:t>que</w:t>
      </w:r>
      <w:r w:rsidRPr="00E733F7">
        <w:rPr>
          <w:rFonts w:cs="Arial"/>
          <w:spacing w:val="-11"/>
        </w:rPr>
        <w:t xml:space="preserve"> </w:t>
      </w:r>
      <w:r w:rsidRPr="00E733F7">
        <w:rPr>
          <w:rFonts w:cs="Arial"/>
        </w:rPr>
        <w:t>la</w:t>
      </w:r>
      <w:r w:rsidRPr="00E733F7">
        <w:rPr>
          <w:rFonts w:cs="Arial"/>
          <w:spacing w:val="-13"/>
        </w:rPr>
        <w:t xml:space="preserve"> </w:t>
      </w:r>
      <w:r w:rsidRPr="00E733F7">
        <w:rPr>
          <w:rFonts w:cs="Arial"/>
        </w:rPr>
        <w:t>asignación</w:t>
      </w:r>
      <w:r w:rsidRPr="00E733F7">
        <w:rPr>
          <w:rFonts w:cs="Arial"/>
          <w:spacing w:val="-10"/>
        </w:rPr>
        <w:t xml:space="preserve"> </w:t>
      </w:r>
      <w:r w:rsidRPr="00E733F7">
        <w:rPr>
          <w:rFonts w:cs="Arial"/>
        </w:rPr>
        <w:t>de</w:t>
      </w:r>
      <w:r w:rsidRPr="00E733F7">
        <w:rPr>
          <w:rFonts w:cs="Arial"/>
          <w:spacing w:val="-14"/>
        </w:rPr>
        <w:t xml:space="preserve"> </w:t>
      </w:r>
      <w:r w:rsidRPr="00E733F7">
        <w:rPr>
          <w:rFonts w:cs="Arial"/>
        </w:rPr>
        <w:t>horas</w:t>
      </w:r>
      <w:r w:rsidRPr="00E733F7">
        <w:rPr>
          <w:rFonts w:cs="Arial"/>
          <w:spacing w:val="-15"/>
        </w:rPr>
        <w:t xml:space="preserve"> </w:t>
      </w:r>
      <w:r w:rsidRPr="00E733F7">
        <w:rPr>
          <w:rFonts w:cs="Arial"/>
        </w:rPr>
        <w:t>mensuales</w:t>
      </w:r>
      <w:r w:rsidRPr="00E733F7">
        <w:rPr>
          <w:rFonts w:cs="Arial"/>
          <w:spacing w:val="-12"/>
        </w:rPr>
        <w:t xml:space="preserve"> </w:t>
      </w:r>
      <w:r w:rsidRPr="00E733F7">
        <w:rPr>
          <w:rFonts w:cs="Arial"/>
        </w:rPr>
        <w:t>para</w:t>
      </w:r>
      <w:r w:rsidRPr="00E733F7">
        <w:rPr>
          <w:rFonts w:cs="Arial"/>
          <w:spacing w:val="-17"/>
        </w:rPr>
        <w:t xml:space="preserve"> </w:t>
      </w:r>
      <w:r w:rsidRPr="00E733F7">
        <w:rPr>
          <w:rFonts w:cs="Arial"/>
        </w:rPr>
        <w:t>cada</w:t>
      </w:r>
      <w:r w:rsidRPr="00E733F7">
        <w:rPr>
          <w:rFonts w:cs="Arial"/>
          <w:spacing w:val="-11"/>
        </w:rPr>
        <w:t xml:space="preserve"> </w:t>
      </w:r>
      <w:r w:rsidRPr="00E733F7">
        <w:rPr>
          <w:rFonts w:cs="Arial"/>
        </w:rPr>
        <w:t>aeronave</w:t>
      </w:r>
      <w:r w:rsidRPr="00E733F7">
        <w:rPr>
          <w:rFonts w:cs="Arial"/>
          <w:spacing w:val="-13"/>
        </w:rPr>
        <w:t xml:space="preserve"> </w:t>
      </w:r>
      <w:r w:rsidRPr="00E733F7">
        <w:rPr>
          <w:rFonts w:cs="Arial"/>
        </w:rPr>
        <w:t>del</w:t>
      </w:r>
      <w:r w:rsidRPr="00E733F7">
        <w:rPr>
          <w:rFonts w:cs="Arial"/>
          <w:spacing w:val="-14"/>
        </w:rPr>
        <w:t xml:space="preserve"> </w:t>
      </w:r>
      <w:r w:rsidRPr="00E733F7">
        <w:rPr>
          <w:rFonts w:cs="Arial"/>
        </w:rPr>
        <w:t>Ejército</w:t>
      </w:r>
      <w:r w:rsidRPr="00E733F7">
        <w:rPr>
          <w:rFonts w:cs="Arial"/>
          <w:spacing w:val="-17"/>
        </w:rPr>
        <w:t xml:space="preserve"> </w:t>
      </w:r>
      <w:r w:rsidRPr="00E733F7">
        <w:rPr>
          <w:rFonts w:cs="Arial"/>
        </w:rPr>
        <w:t>Nacional</w:t>
      </w:r>
      <w:r w:rsidRPr="00E733F7">
        <w:rPr>
          <w:rFonts w:cs="Arial"/>
          <w:spacing w:val="-10"/>
        </w:rPr>
        <w:t xml:space="preserve"> </w:t>
      </w:r>
      <w:r w:rsidRPr="00E733F7">
        <w:rPr>
          <w:rFonts w:cs="Arial"/>
        </w:rPr>
        <w:t>no</w:t>
      </w:r>
      <w:r w:rsidRPr="00E733F7">
        <w:rPr>
          <w:rFonts w:cs="Arial"/>
          <w:spacing w:val="-14"/>
        </w:rPr>
        <w:t xml:space="preserve"> </w:t>
      </w:r>
      <w:r w:rsidRPr="00E733F7">
        <w:rPr>
          <w:rFonts w:cs="Arial"/>
        </w:rPr>
        <w:t>superan</w:t>
      </w:r>
      <w:r w:rsidRPr="00E733F7">
        <w:rPr>
          <w:rFonts w:cs="Arial"/>
          <w:spacing w:val="-13"/>
        </w:rPr>
        <w:t xml:space="preserve"> </w:t>
      </w:r>
      <w:r w:rsidRPr="00E733F7">
        <w:rPr>
          <w:rFonts w:cs="Arial"/>
        </w:rPr>
        <w:t>las</w:t>
      </w:r>
      <w:r w:rsidRPr="00E733F7">
        <w:rPr>
          <w:rFonts w:cs="Arial"/>
          <w:spacing w:val="-16"/>
        </w:rPr>
        <w:t xml:space="preserve"> </w:t>
      </w:r>
      <w:r w:rsidRPr="00E733F7">
        <w:rPr>
          <w:rFonts w:cs="Arial"/>
        </w:rPr>
        <w:t>25</w:t>
      </w:r>
      <w:r w:rsidRPr="00E733F7">
        <w:rPr>
          <w:rFonts w:cs="Arial"/>
          <w:spacing w:val="-9"/>
        </w:rPr>
        <w:t xml:space="preserve"> </w:t>
      </w:r>
      <w:r w:rsidRPr="00E733F7">
        <w:rPr>
          <w:rFonts w:cs="Arial"/>
        </w:rPr>
        <w:t>horas, en razón a que esta asignación se basa en el presupuesto que se asigna a la Brigada N°32 de Aviación para el planeamiento del flujo de mantenimiento de estas aeronaves las cuales son insuficientes para suplir la demanda de requerimientos que a diario llegan a la División de Aviación Asalto Aéreo, por lo tanto se hace imprescindible</w:t>
      </w:r>
      <w:r w:rsidRPr="00E733F7">
        <w:rPr>
          <w:rFonts w:cs="Arial"/>
          <w:spacing w:val="-11"/>
        </w:rPr>
        <w:t xml:space="preserve"> </w:t>
      </w:r>
      <w:r w:rsidRPr="00E733F7">
        <w:rPr>
          <w:rFonts w:cs="Arial"/>
        </w:rPr>
        <w:t>contratar</w:t>
      </w:r>
      <w:r w:rsidRPr="00E733F7">
        <w:rPr>
          <w:rFonts w:cs="Arial"/>
          <w:spacing w:val="-10"/>
        </w:rPr>
        <w:t xml:space="preserve"> </w:t>
      </w:r>
      <w:r w:rsidRPr="00E733F7">
        <w:rPr>
          <w:rFonts w:cs="Arial"/>
        </w:rPr>
        <w:t>el</w:t>
      </w:r>
      <w:r w:rsidRPr="00E733F7">
        <w:rPr>
          <w:rFonts w:cs="Arial"/>
          <w:spacing w:val="-14"/>
        </w:rPr>
        <w:t xml:space="preserve"> </w:t>
      </w:r>
      <w:r w:rsidRPr="00E733F7">
        <w:rPr>
          <w:rFonts w:cs="Arial"/>
        </w:rPr>
        <w:t>servicio</w:t>
      </w:r>
      <w:r w:rsidRPr="00E733F7">
        <w:rPr>
          <w:rFonts w:cs="Arial"/>
          <w:spacing w:val="-14"/>
        </w:rPr>
        <w:t xml:space="preserve"> </w:t>
      </w:r>
      <w:r w:rsidRPr="00E733F7">
        <w:rPr>
          <w:rFonts w:cs="Arial"/>
        </w:rPr>
        <w:t>de</w:t>
      </w:r>
      <w:r w:rsidRPr="00E733F7">
        <w:rPr>
          <w:rFonts w:cs="Arial"/>
          <w:spacing w:val="-10"/>
        </w:rPr>
        <w:t xml:space="preserve"> </w:t>
      </w:r>
      <w:r w:rsidRPr="00E733F7">
        <w:rPr>
          <w:rFonts w:cs="Arial"/>
        </w:rPr>
        <w:t>alquiler</w:t>
      </w:r>
      <w:r w:rsidRPr="00E733F7">
        <w:rPr>
          <w:rFonts w:cs="Arial"/>
          <w:spacing w:val="-10"/>
        </w:rPr>
        <w:t xml:space="preserve"> </w:t>
      </w:r>
      <w:r w:rsidRPr="00E733F7">
        <w:rPr>
          <w:rFonts w:cs="Arial"/>
        </w:rPr>
        <w:t>de</w:t>
      </w:r>
      <w:r w:rsidRPr="00E733F7">
        <w:rPr>
          <w:rFonts w:cs="Arial"/>
          <w:spacing w:val="-11"/>
        </w:rPr>
        <w:t xml:space="preserve"> </w:t>
      </w:r>
      <w:r w:rsidRPr="00E733F7">
        <w:rPr>
          <w:rFonts w:cs="Arial"/>
        </w:rPr>
        <w:t>más</w:t>
      </w:r>
      <w:r w:rsidRPr="00E733F7">
        <w:rPr>
          <w:rFonts w:cs="Arial"/>
          <w:spacing w:val="-8"/>
        </w:rPr>
        <w:t xml:space="preserve"> </w:t>
      </w:r>
      <w:r w:rsidRPr="00E733F7">
        <w:rPr>
          <w:rFonts w:cs="Arial"/>
        </w:rPr>
        <w:t>horas</w:t>
      </w:r>
      <w:r w:rsidRPr="00E733F7">
        <w:rPr>
          <w:rFonts w:cs="Arial"/>
          <w:spacing w:val="-8"/>
        </w:rPr>
        <w:t xml:space="preserve"> </w:t>
      </w:r>
      <w:r w:rsidRPr="00E733F7">
        <w:rPr>
          <w:rFonts w:cs="Arial"/>
        </w:rPr>
        <w:t>de</w:t>
      </w:r>
      <w:r w:rsidRPr="00E733F7">
        <w:rPr>
          <w:rFonts w:cs="Arial"/>
          <w:spacing w:val="-11"/>
        </w:rPr>
        <w:t xml:space="preserve"> </w:t>
      </w:r>
      <w:r w:rsidRPr="00E733F7">
        <w:rPr>
          <w:rFonts w:cs="Arial"/>
        </w:rPr>
        <w:t>vuelo,</w:t>
      </w:r>
      <w:r w:rsidRPr="00E733F7">
        <w:rPr>
          <w:rFonts w:cs="Arial"/>
          <w:spacing w:val="-8"/>
        </w:rPr>
        <w:t xml:space="preserve"> </w:t>
      </w:r>
      <w:r w:rsidRPr="00E733F7">
        <w:rPr>
          <w:rFonts w:cs="Arial"/>
        </w:rPr>
        <w:t>para</w:t>
      </w:r>
      <w:r w:rsidRPr="00E733F7">
        <w:rPr>
          <w:rFonts w:cs="Arial"/>
          <w:spacing w:val="-10"/>
        </w:rPr>
        <w:t xml:space="preserve"> </w:t>
      </w:r>
      <w:r w:rsidRPr="00E733F7">
        <w:rPr>
          <w:rFonts w:cs="Arial"/>
        </w:rPr>
        <w:t>la</w:t>
      </w:r>
      <w:r w:rsidRPr="00E733F7">
        <w:rPr>
          <w:rFonts w:cs="Arial"/>
          <w:spacing w:val="-10"/>
        </w:rPr>
        <w:t xml:space="preserve"> </w:t>
      </w:r>
      <w:r w:rsidRPr="00E733F7">
        <w:rPr>
          <w:rFonts w:cs="Arial"/>
        </w:rPr>
        <w:t>presente</w:t>
      </w:r>
      <w:r w:rsidRPr="00E733F7">
        <w:rPr>
          <w:rFonts w:cs="Arial"/>
          <w:spacing w:val="-14"/>
        </w:rPr>
        <w:t xml:space="preserve"> </w:t>
      </w:r>
      <w:r w:rsidRPr="00E733F7">
        <w:rPr>
          <w:rFonts w:cs="Arial"/>
        </w:rPr>
        <w:t>vigencia,</w:t>
      </w:r>
      <w:r w:rsidRPr="00E733F7">
        <w:rPr>
          <w:rFonts w:cs="Arial"/>
          <w:spacing w:val="-12"/>
        </w:rPr>
        <w:t xml:space="preserve"> </w:t>
      </w:r>
      <w:r w:rsidRPr="00E733F7">
        <w:rPr>
          <w:rFonts w:cs="Arial"/>
        </w:rPr>
        <w:t>lo</w:t>
      </w:r>
      <w:r w:rsidRPr="00E733F7">
        <w:rPr>
          <w:rFonts w:cs="Arial"/>
          <w:spacing w:val="-11"/>
        </w:rPr>
        <w:t xml:space="preserve"> </w:t>
      </w:r>
      <w:r w:rsidRPr="00E733F7">
        <w:rPr>
          <w:rFonts w:cs="Arial"/>
        </w:rPr>
        <w:t>cual</w:t>
      </w:r>
      <w:r w:rsidRPr="00E733F7">
        <w:rPr>
          <w:rFonts w:cs="Arial"/>
          <w:spacing w:val="-10"/>
        </w:rPr>
        <w:t xml:space="preserve"> </w:t>
      </w:r>
      <w:r w:rsidRPr="00E733F7">
        <w:rPr>
          <w:rFonts w:cs="Arial"/>
        </w:rPr>
        <w:t xml:space="preserve">además de ayudar a cubrir la necesidad planteada en el presente estudio técnico, también ayudaría a </w:t>
      </w:r>
      <w:r w:rsidRPr="00E733F7">
        <w:rPr>
          <w:rFonts w:cs="Arial"/>
          <w:b/>
        </w:rPr>
        <w:t>continuar la regulación del flujo de mantenimiento de las aeronaves propias de la Fuerza</w:t>
      </w:r>
      <w:r w:rsidRPr="00E733F7">
        <w:rPr>
          <w:rFonts w:cs="Arial"/>
        </w:rPr>
        <w:t>, en razón a que estas aeronaves continuarían con el apoyo a las diferentes operaciones a nivel nacional y los requerimientos adicionales se realizarían con las rentadas.</w:t>
      </w:r>
    </w:p>
    <w:p w14:paraId="27968767" w14:textId="77777777" w:rsidR="00731C1D" w:rsidRPr="00E733F7" w:rsidRDefault="00731C1D" w:rsidP="00731C1D">
      <w:pPr>
        <w:pStyle w:val="Textoindependiente"/>
        <w:ind w:left="500" w:right="517"/>
        <w:jc w:val="both"/>
        <w:rPr>
          <w:rFonts w:cs="Arial"/>
        </w:rPr>
      </w:pPr>
    </w:p>
    <w:p w14:paraId="54D541F9" w14:textId="77777777" w:rsidR="00731C1D" w:rsidRPr="00E733F7" w:rsidRDefault="00731C1D" w:rsidP="00731C1D">
      <w:pPr>
        <w:pStyle w:val="Textoindependiente"/>
        <w:spacing w:line="237" w:lineRule="auto"/>
        <w:ind w:left="500" w:right="514"/>
        <w:jc w:val="both"/>
        <w:rPr>
          <w:rFonts w:cs="Arial"/>
        </w:rPr>
      </w:pPr>
      <w:r w:rsidRPr="00E733F7">
        <w:rPr>
          <w:rFonts w:cs="Arial"/>
        </w:rPr>
        <w:t>Por tanto a raíz del constante desarrollo de estas operaciones se hace necesaria la contratación, permitiendo de esta forma continuar la regularización del flujo de mantenimiento de las aeronaves propias de la Fuerza, teniendo en cuenta que las aeronaves propias se les pueda realizar mantenimiento sin perjudicar las operaciones o abastecimientos.</w:t>
      </w:r>
    </w:p>
    <w:p w14:paraId="7CA9815E" w14:textId="6C5C8E62" w:rsidR="00731C1D" w:rsidRPr="00E733F7" w:rsidRDefault="00731C1D" w:rsidP="0019189C">
      <w:pPr>
        <w:pStyle w:val="Textoindependiente"/>
        <w:jc w:val="both"/>
      </w:pPr>
    </w:p>
    <w:p w14:paraId="0DD4FF6B" w14:textId="77777777" w:rsidR="00731C1D" w:rsidRPr="00E733F7" w:rsidRDefault="00731C1D" w:rsidP="00731C1D">
      <w:pPr>
        <w:pStyle w:val="Textoindependiente"/>
        <w:spacing w:line="237" w:lineRule="auto"/>
        <w:ind w:left="500" w:right="528"/>
        <w:jc w:val="both"/>
      </w:pPr>
      <w:r w:rsidRPr="00E733F7">
        <w:t>De</w:t>
      </w:r>
      <w:r w:rsidRPr="00E733F7">
        <w:rPr>
          <w:spacing w:val="-15"/>
        </w:rPr>
        <w:t xml:space="preserve"> </w:t>
      </w:r>
      <w:r w:rsidRPr="00E733F7">
        <w:t>igual</w:t>
      </w:r>
      <w:r w:rsidRPr="00E733F7">
        <w:rPr>
          <w:spacing w:val="-13"/>
        </w:rPr>
        <w:t xml:space="preserve"> </w:t>
      </w:r>
      <w:r w:rsidRPr="00E733F7">
        <w:t>manera,</w:t>
      </w:r>
      <w:r w:rsidRPr="00E733F7">
        <w:rPr>
          <w:spacing w:val="-15"/>
        </w:rPr>
        <w:t xml:space="preserve"> </w:t>
      </w:r>
      <w:r w:rsidRPr="00E733F7">
        <w:t>el</w:t>
      </w:r>
      <w:r w:rsidRPr="00E733F7">
        <w:rPr>
          <w:spacing w:val="-14"/>
        </w:rPr>
        <w:t xml:space="preserve"> </w:t>
      </w:r>
      <w:r w:rsidRPr="00E733F7">
        <w:t>Ejército</w:t>
      </w:r>
      <w:r w:rsidRPr="00E733F7">
        <w:rPr>
          <w:spacing w:val="-15"/>
        </w:rPr>
        <w:t xml:space="preserve"> </w:t>
      </w:r>
      <w:r w:rsidRPr="00E733F7">
        <w:t>Nacional</w:t>
      </w:r>
      <w:r w:rsidRPr="00E733F7">
        <w:rPr>
          <w:spacing w:val="-13"/>
        </w:rPr>
        <w:t xml:space="preserve"> </w:t>
      </w:r>
      <w:r w:rsidRPr="00E733F7">
        <w:t>está</w:t>
      </w:r>
      <w:r w:rsidRPr="00E733F7">
        <w:rPr>
          <w:spacing w:val="-13"/>
        </w:rPr>
        <w:t xml:space="preserve"> </w:t>
      </w:r>
      <w:r w:rsidRPr="00E733F7">
        <w:t>alineado</w:t>
      </w:r>
      <w:r w:rsidRPr="00E733F7">
        <w:rPr>
          <w:spacing w:val="-19"/>
        </w:rPr>
        <w:t xml:space="preserve"> </w:t>
      </w:r>
      <w:r w:rsidRPr="00E733F7">
        <w:t>con</w:t>
      </w:r>
      <w:r w:rsidRPr="00E733F7">
        <w:rPr>
          <w:spacing w:val="-15"/>
        </w:rPr>
        <w:t xml:space="preserve"> </w:t>
      </w:r>
      <w:r w:rsidRPr="00E733F7">
        <w:t>la</w:t>
      </w:r>
      <w:r w:rsidRPr="00E733F7">
        <w:rPr>
          <w:spacing w:val="-12"/>
        </w:rPr>
        <w:t xml:space="preserve"> </w:t>
      </w:r>
      <w:r w:rsidRPr="00E733F7">
        <w:t>definición</w:t>
      </w:r>
      <w:r w:rsidRPr="00E733F7">
        <w:rPr>
          <w:spacing w:val="-18"/>
        </w:rPr>
        <w:t xml:space="preserve"> </w:t>
      </w:r>
      <w:r w:rsidRPr="00E733F7">
        <w:t>universal</w:t>
      </w:r>
      <w:r w:rsidRPr="00E733F7">
        <w:rPr>
          <w:spacing w:val="-11"/>
        </w:rPr>
        <w:t xml:space="preserve"> </w:t>
      </w:r>
      <w:r w:rsidRPr="00E733F7">
        <w:t>de</w:t>
      </w:r>
      <w:r w:rsidRPr="00E733F7">
        <w:rPr>
          <w:spacing w:val="-19"/>
        </w:rPr>
        <w:t xml:space="preserve"> </w:t>
      </w:r>
      <w:r w:rsidRPr="00E733F7">
        <w:t>la</w:t>
      </w:r>
      <w:r w:rsidRPr="00E733F7">
        <w:rPr>
          <w:spacing w:val="-15"/>
        </w:rPr>
        <w:t xml:space="preserve"> </w:t>
      </w:r>
      <w:r w:rsidRPr="00E733F7">
        <w:t>Doctrina</w:t>
      </w:r>
      <w:r w:rsidRPr="00E733F7">
        <w:rPr>
          <w:spacing w:val="-19"/>
        </w:rPr>
        <w:t xml:space="preserve"> </w:t>
      </w:r>
      <w:r w:rsidRPr="00E733F7">
        <w:t>Militar,</w:t>
      </w:r>
      <w:r w:rsidRPr="00E733F7">
        <w:rPr>
          <w:spacing w:val="-12"/>
        </w:rPr>
        <w:t xml:space="preserve"> </w:t>
      </w:r>
      <w:r w:rsidRPr="00E733F7">
        <w:t>concebida</w:t>
      </w:r>
      <w:r w:rsidRPr="00E733F7">
        <w:rPr>
          <w:spacing w:val="-14"/>
        </w:rPr>
        <w:t xml:space="preserve"> </w:t>
      </w:r>
      <w:r w:rsidRPr="00E733F7">
        <w:t>como</w:t>
      </w:r>
      <w:r w:rsidRPr="00E733F7">
        <w:rPr>
          <w:spacing w:val="-11"/>
        </w:rPr>
        <w:t xml:space="preserve"> </w:t>
      </w:r>
      <w:r w:rsidRPr="00E733F7">
        <w:t>el</w:t>
      </w:r>
      <w:r w:rsidRPr="00E733F7">
        <w:rPr>
          <w:spacing w:val="-19"/>
        </w:rPr>
        <w:t xml:space="preserve"> </w:t>
      </w:r>
      <w:r w:rsidRPr="00E733F7">
        <w:t>conjunto de principios fundamentales por medio de los cuales las Fuerzas Militares guían sus acciones en apoyo de los objetivos nacionales,</w:t>
      </w:r>
      <w:r w:rsidRPr="00E733F7">
        <w:rPr>
          <w:spacing w:val="-13"/>
        </w:rPr>
        <w:t xml:space="preserve"> </w:t>
      </w:r>
      <w:r w:rsidRPr="00E733F7">
        <w:t>es</w:t>
      </w:r>
      <w:r w:rsidRPr="00E733F7">
        <w:rPr>
          <w:spacing w:val="-12"/>
        </w:rPr>
        <w:t xml:space="preserve"> </w:t>
      </w:r>
      <w:r w:rsidRPr="00E733F7">
        <w:t>decir,</w:t>
      </w:r>
      <w:r w:rsidRPr="00E733F7">
        <w:rPr>
          <w:spacing w:val="-13"/>
        </w:rPr>
        <w:t xml:space="preserve"> </w:t>
      </w:r>
      <w:r w:rsidRPr="00E733F7">
        <w:rPr>
          <w:spacing w:val="-3"/>
        </w:rPr>
        <w:t>es</w:t>
      </w:r>
      <w:r w:rsidRPr="00E733F7">
        <w:rPr>
          <w:spacing w:val="-15"/>
        </w:rPr>
        <w:t xml:space="preserve"> </w:t>
      </w:r>
      <w:r w:rsidRPr="00E733F7">
        <w:t>una</w:t>
      </w:r>
      <w:r w:rsidRPr="00E733F7">
        <w:rPr>
          <w:spacing w:val="-15"/>
        </w:rPr>
        <w:t xml:space="preserve"> </w:t>
      </w:r>
      <w:r w:rsidRPr="00E733F7">
        <w:t>guía</w:t>
      </w:r>
      <w:r w:rsidRPr="00E733F7">
        <w:rPr>
          <w:spacing w:val="-15"/>
        </w:rPr>
        <w:t xml:space="preserve"> </w:t>
      </w:r>
      <w:r w:rsidRPr="00E733F7">
        <w:t>sobre</w:t>
      </w:r>
      <w:r w:rsidRPr="00E733F7">
        <w:rPr>
          <w:spacing w:val="-14"/>
        </w:rPr>
        <w:t xml:space="preserve"> </w:t>
      </w:r>
      <w:r w:rsidRPr="00E733F7">
        <w:t>cómo</w:t>
      </w:r>
      <w:r w:rsidRPr="00E733F7">
        <w:rPr>
          <w:spacing w:val="-15"/>
        </w:rPr>
        <w:t xml:space="preserve"> </w:t>
      </w:r>
      <w:r w:rsidRPr="00E733F7">
        <w:t>pensar,</w:t>
      </w:r>
      <w:r w:rsidRPr="00E733F7">
        <w:rPr>
          <w:spacing w:val="-14"/>
        </w:rPr>
        <w:t xml:space="preserve"> </w:t>
      </w:r>
      <w:r w:rsidRPr="00E733F7">
        <w:t>preparar</w:t>
      </w:r>
      <w:r w:rsidRPr="00E733F7">
        <w:rPr>
          <w:spacing w:val="-15"/>
        </w:rPr>
        <w:t xml:space="preserve"> </w:t>
      </w:r>
      <w:r w:rsidRPr="00E733F7">
        <w:t>y</w:t>
      </w:r>
      <w:r w:rsidRPr="00E733F7">
        <w:rPr>
          <w:spacing w:val="-10"/>
        </w:rPr>
        <w:t xml:space="preserve"> </w:t>
      </w:r>
      <w:r w:rsidRPr="00E733F7">
        <w:t>ejecutar</w:t>
      </w:r>
      <w:r w:rsidRPr="00E733F7">
        <w:rPr>
          <w:spacing w:val="-17"/>
        </w:rPr>
        <w:t xml:space="preserve"> </w:t>
      </w:r>
      <w:r w:rsidRPr="00E733F7">
        <w:t>las</w:t>
      </w:r>
      <w:r w:rsidRPr="00E733F7">
        <w:rPr>
          <w:spacing w:val="-13"/>
        </w:rPr>
        <w:t xml:space="preserve"> </w:t>
      </w:r>
      <w:r w:rsidRPr="00E733F7">
        <w:t>operaciones</w:t>
      </w:r>
      <w:r w:rsidRPr="00E733F7">
        <w:rPr>
          <w:spacing w:val="-17"/>
        </w:rPr>
        <w:t xml:space="preserve"> </w:t>
      </w:r>
      <w:r w:rsidRPr="00E733F7">
        <w:t>y</w:t>
      </w:r>
      <w:r w:rsidRPr="00E733F7">
        <w:rPr>
          <w:spacing w:val="-10"/>
        </w:rPr>
        <w:t xml:space="preserve"> </w:t>
      </w:r>
      <w:r w:rsidRPr="00E733F7">
        <w:t>los</w:t>
      </w:r>
      <w:r w:rsidRPr="00E733F7">
        <w:rPr>
          <w:spacing w:val="-12"/>
        </w:rPr>
        <w:t xml:space="preserve"> </w:t>
      </w:r>
      <w:r w:rsidRPr="00E733F7">
        <w:t>entrenamientos.</w:t>
      </w:r>
      <w:r w:rsidRPr="00E733F7">
        <w:rPr>
          <w:spacing w:val="-13"/>
        </w:rPr>
        <w:t xml:space="preserve"> </w:t>
      </w:r>
      <w:r w:rsidRPr="00E733F7">
        <w:t>Estas</w:t>
      </w:r>
      <w:r w:rsidRPr="00E733F7">
        <w:rPr>
          <w:spacing w:val="-12"/>
        </w:rPr>
        <w:t xml:space="preserve"> </w:t>
      </w:r>
      <w:r w:rsidRPr="00E733F7">
        <w:t>doctrinas están motivadas por factores y procesos que han venido gestándose a lo largo de las circunstancias del entorno nacional e institucional acaecidas en los últimos años, construida igualmente sobre la base de la vasta experiencia en cinco décadas de conflicto armado interno y ahora, enfocado hacia los postulados internacionales y</w:t>
      </w:r>
      <w:r w:rsidRPr="00E733F7">
        <w:rPr>
          <w:spacing w:val="-19"/>
        </w:rPr>
        <w:t xml:space="preserve"> </w:t>
      </w:r>
      <w:r w:rsidRPr="00E733F7">
        <w:t>regionales.</w:t>
      </w:r>
    </w:p>
    <w:p w14:paraId="3F57608C" w14:textId="77777777" w:rsidR="00731C1D" w:rsidRPr="00E733F7" w:rsidRDefault="00731C1D" w:rsidP="00731C1D">
      <w:pPr>
        <w:pStyle w:val="Textoindependiente"/>
        <w:spacing w:before="11"/>
        <w:ind w:left="500"/>
        <w:jc w:val="both"/>
      </w:pPr>
    </w:p>
    <w:p w14:paraId="161FA8F0" w14:textId="77777777" w:rsidR="00731C1D" w:rsidRPr="00E733F7" w:rsidRDefault="00731C1D" w:rsidP="00731C1D">
      <w:pPr>
        <w:pStyle w:val="Textoindependiente"/>
        <w:spacing w:line="237" w:lineRule="auto"/>
        <w:ind w:left="500" w:right="527"/>
        <w:jc w:val="both"/>
      </w:pPr>
      <w:r w:rsidRPr="00E733F7">
        <w:t>Por lo tanto, desde el 22 de septiembre de 2016 a través de la Directiva Transitoria No. 0088/2016, expedida por el Jefe de Estado Mayor Generador de Fuerza, se exige que las Unidades de Aviación del Ejército Nacional, deben contribuir a la conducción eficiente de las operaciones terrestres unificadas (OTU), que coadyuve al Ejercito Nacional a sincronizar, integrar y coordinar las actividades de las entidades gubernamentales y no gubernamentales, con las operaciones militares a fin de lograr la Unidad de Esfuerzo (acción unificada).</w:t>
      </w:r>
    </w:p>
    <w:p w14:paraId="57A0BD01" w14:textId="77777777" w:rsidR="00731C1D" w:rsidRDefault="00731C1D" w:rsidP="00731C1D">
      <w:pPr>
        <w:pStyle w:val="Textoindependiente"/>
        <w:spacing w:before="97" w:line="237" w:lineRule="auto"/>
        <w:ind w:left="500" w:right="524"/>
        <w:jc w:val="both"/>
      </w:pPr>
      <w:r>
        <w:t>El Ejército Nacional busca la estabilidad y garantía de la gobernabilidad a través de ayuda social y humanitaria, por lo cual: “los ambientes operacionales no son estáticos. Dentro de un ambiente operacional, un líder podrá llevar a acabo combates, encuentros</w:t>
      </w:r>
      <w:r>
        <w:rPr>
          <w:spacing w:val="-13"/>
        </w:rPr>
        <w:t xml:space="preserve"> </w:t>
      </w:r>
      <w:r>
        <w:t>y</w:t>
      </w:r>
      <w:r>
        <w:rPr>
          <w:spacing w:val="-12"/>
        </w:rPr>
        <w:t xml:space="preserve"> </w:t>
      </w:r>
      <w:r>
        <w:t>asistencia</w:t>
      </w:r>
      <w:r>
        <w:rPr>
          <w:spacing w:val="-13"/>
        </w:rPr>
        <w:t xml:space="preserve"> </w:t>
      </w:r>
      <w:r>
        <w:t>humanitaria</w:t>
      </w:r>
      <w:r>
        <w:rPr>
          <w:spacing w:val="-14"/>
        </w:rPr>
        <w:t xml:space="preserve"> </w:t>
      </w:r>
      <w:r>
        <w:t>de</w:t>
      </w:r>
      <w:r>
        <w:rPr>
          <w:spacing w:val="-13"/>
        </w:rPr>
        <w:t xml:space="preserve"> </w:t>
      </w:r>
      <w:r>
        <w:t>forma</w:t>
      </w:r>
      <w:r>
        <w:rPr>
          <w:spacing w:val="-15"/>
        </w:rPr>
        <w:t xml:space="preserve"> </w:t>
      </w:r>
      <w:r>
        <w:t>simultánea.</w:t>
      </w:r>
      <w:r>
        <w:rPr>
          <w:spacing w:val="-7"/>
        </w:rPr>
        <w:t xml:space="preserve"> </w:t>
      </w:r>
      <w:r>
        <w:t>La</w:t>
      </w:r>
      <w:r>
        <w:rPr>
          <w:spacing w:val="-15"/>
        </w:rPr>
        <w:t xml:space="preserve"> </w:t>
      </w:r>
      <w:r>
        <w:t>Doctrina</w:t>
      </w:r>
      <w:r>
        <w:rPr>
          <w:spacing w:val="-8"/>
        </w:rPr>
        <w:t xml:space="preserve"> </w:t>
      </w:r>
      <w:r>
        <w:t>del</w:t>
      </w:r>
      <w:r>
        <w:rPr>
          <w:spacing w:val="-12"/>
        </w:rPr>
        <w:t xml:space="preserve"> </w:t>
      </w:r>
      <w:r>
        <w:t>Ejército</w:t>
      </w:r>
      <w:r>
        <w:rPr>
          <w:spacing w:val="-12"/>
        </w:rPr>
        <w:t xml:space="preserve"> </w:t>
      </w:r>
      <w:r>
        <w:t>siempre</w:t>
      </w:r>
      <w:r>
        <w:rPr>
          <w:spacing w:val="-10"/>
        </w:rPr>
        <w:t xml:space="preserve"> </w:t>
      </w:r>
      <w:r>
        <w:t>ha</w:t>
      </w:r>
      <w:r>
        <w:rPr>
          <w:spacing w:val="-13"/>
        </w:rPr>
        <w:t xml:space="preserve"> </w:t>
      </w:r>
      <w:r>
        <w:t>establecido</w:t>
      </w:r>
      <w:r>
        <w:rPr>
          <w:spacing w:val="-10"/>
        </w:rPr>
        <w:t xml:space="preserve"> </w:t>
      </w:r>
      <w:r>
        <w:t>que</w:t>
      </w:r>
      <w:r>
        <w:rPr>
          <w:spacing w:val="-10"/>
        </w:rPr>
        <w:t xml:space="preserve"> </w:t>
      </w:r>
      <w:r>
        <w:t>las</w:t>
      </w:r>
      <w:r>
        <w:rPr>
          <w:spacing w:val="-10"/>
        </w:rPr>
        <w:t xml:space="preserve"> </w:t>
      </w:r>
      <w:r>
        <w:t>tropas</w:t>
      </w:r>
      <w:r>
        <w:rPr>
          <w:spacing w:val="-10"/>
        </w:rPr>
        <w:t xml:space="preserve"> </w:t>
      </w:r>
      <w:r>
        <w:t>deben estar preparadas para la transición rápida de un tipo de operación a otra. Décadas de combate y despliegue sostenido han refinado ese entendimiento”1. Lo anterior demuestra, la importancia de la Aviación del Ejército en la aplicación de la nueva Doctrina no solo al servicio de la Fuerza, sino de todo ciudadano de nuestro</w:t>
      </w:r>
      <w:r>
        <w:rPr>
          <w:spacing w:val="-36"/>
        </w:rPr>
        <w:t xml:space="preserve"> </w:t>
      </w:r>
      <w:r>
        <w:t>país.</w:t>
      </w:r>
    </w:p>
    <w:p w14:paraId="4C7FA395" w14:textId="77777777" w:rsidR="00731C1D" w:rsidRDefault="00731C1D" w:rsidP="00731C1D">
      <w:pPr>
        <w:pStyle w:val="Textoindependiente"/>
        <w:spacing w:before="2"/>
        <w:ind w:left="500"/>
        <w:rPr>
          <w:sz w:val="21"/>
        </w:rPr>
      </w:pPr>
    </w:p>
    <w:p w14:paraId="57B36B43" w14:textId="77777777" w:rsidR="00731C1D" w:rsidRDefault="00731C1D" w:rsidP="00731C1D">
      <w:pPr>
        <w:pStyle w:val="Textoindependiente"/>
        <w:spacing w:line="237" w:lineRule="auto"/>
        <w:ind w:left="500" w:right="530"/>
        <w:jc w:val="both"/>
      </w:pPr>
      <w:r>
        <w:t>Consecuentemente,</w:t>
      </w:r>
      <w:r>
        <w:rPr>
          <w:spacing w:val="-8"/>
        </w:rPr>
        <w:t xml:space="preserve"> </w:t>
      </w:r>
      <w:r>
        <w:t>se</w:t>
      </w:r>
      <w:r>
        <w:rPr>
          <w:spacing w:val="-1"/>
        </w:rPr>
        <w:t xml:space="preserve"> </w:t>
      </w:r>
      <w:r>
        <w:t>puede</w:t>
      </w:r>
      <w:r>
        <w:rPr>
          <w:spacing w:val="-8"/>
        </w:rPr>
        <w:t xml:space="preserve"> </w:t>
      </w:r>
      <w:r>
        <w:t>afirmar</w:t>
      </w:r>
      <w:r>
        <w:rPr>
          <w:spacing w:val="-1"/>
        </w:rPr>
        <w:t xml:space="preserve"> </w:t>
      </w:r>
      <w:r>
        <w:t>que</w:t>
      </w:r>
      <w:r>
        <w:rPr>
          <w:spacing w:val="-6"/>
        </w:rPr>
        <w:t xml:space="preserve"> </w:t>
      </w:r>
      <w:r>
        <w:t>el</w:t>
      </w:r>
      <w:r>
        <w:rPr>
          <w:spacing w:val="-5"/>
        </w:rPr>
        <w:t xml:space="preserve"> </w:t>
      </w:r>
      <w:r>
        <w:t>eje</w:t>
      </w:r>
      <w:r>
        <w:rPr>
          <w:spacing w:val="-1"/>
        </w:rPr>
        <w:t xml:space="preserve"> </w:t>
      </w:r>
      <w:r>
        <w:t>de</w:t>
      </w:r>
      <w:r>
        <w:rPr>
          <w:spacing w:val="-6"/>
        </w:rPr>
        <w:t xml:space="preserve"> </w:t>
      </w:r>
      <w:r>
        <w:t>la</w:t>
      </w:r>
      <w:r>
        <w:rPr>
          <w:spacing w:val="-7"/>
        </w:rPr>
        <w:t xml:space="preserve"> </w:t>
      </w:r>
      <w:r>
        <w:t>nueva</w:t>
      </w:r>
      <w:r>
        <w:rPr>
          <w:spacing w:val="-6"/>
        </w:rPr>
        <w:t xml:space="preserve"> </w:t>
      </w:r>
      <w:r>
        <w:t>doctrina,</w:t>
      </w:r>
      <w:r>
        <w:rPr>
          <w:spacing w:val="2"/>
        </w:rPr>
        <w:t xml:space="preserve"> </w:t>
      </w:r>
      <w:r>
        <w:t>en</w:t>
      </w:r>
      <w:r>
        <w:rPr>
          <w:spacing w:val="-6"/>
        </w:rPr>
        <w:t xml:space="preserve"> </w:t>
      </w:r>
      <w:r>
        <w:t>la</w:t>
      </w:r>
      <w:r>
        <w:rPr>
          <w:spacing w:val="-6"/>
        </w:rPr>
        <w:t xml:space="preserve"> </w:t>
      </w:r>
      <w:r>
        <w:t>cual</w:t>
      </w:r>
      <w:r>
        <w:rPr>
          <w:spacing w:val="-5"/>
        </w:rPr>
        <w:t xml:space="preserve"> </w:t>
      </w:r>
      <w:r>
        <w:t>se</w:t>
      </w:r>
      <w:r>
        <w:rPr>
          <w:spacing w:val="-6"/>
        </w:rPr>
        <w:t xml:space="preserve"> </w:t>
      </w:r>
      <w:r>
        <w:t>enmarcan</w:t>
      </w:r>
      <w:r>
        <w:rPr>
          <w:spacing w:val="-6"/>
        </w:rPr>
        <w:t xml:space="preserve"> </w:t>
      </w:r>
      <w:r>
        <w:t>todas</w:t>
      </w:r>
      <w:r>
        <w:rPr>
          <w:spacing w:val="-1"/>
        </w:rPr>
        <w:t xml:space="preserve"> </w:t>
      </w:r>
      <w:r>
        <w:t>las</w:t>
      </w:r>
      <w:r>
        <w:rPr>
          <w:spacing w:val="4"/>
        </w:rPr>
        <w:t xml:space="preserve"> </w:t>
      </w:r>
      <w:r>
        <w:t>estrategias,</w:t>
      </w:r>
      <w:r>
        <w:rPr>
          <w:spacing w:val="-2"/>
        </w:rPr>
        <w:t xml:space="preserve"> </w:t>
      </w:r>
      <w:r>
        <w:t>tácticas</w:t>
      </w:r>
      <w:r>
        <w:rPr>
          <w:spacing w:val="-3"/>
        </w:rPr>
        <w:t xml:space="preserve"> </w:t>
      </w:r>
      <w:r>
        <w:t>y procedimientos de la Fuerza, serán las Operaciones Terrestres Unificadas, concepto que surgió y se desarrolló en el Comité Estratégico de Diseño del Ejército del Futuro (CEDEF), conformado en el año 2013 y que aun en la fecha está en actividad, con el fin de realizar la proyección del Ejército con una visión al año 2030 y alinearlo con las políticas de la organización del Tratado</w:t>
      </w:r>
      <w:r>
        <w:rPr>
          <w:spacing w:val="-2"/>
        </w:rPr>
        <w:t xml:space="preserve"> </w:t>
      </w:r>
      <w:r>
        <w:t>del</w:t>
      </w:r>
      <w:r>
        <w:rPr>
          <w:spacing w:val="-7"/>
        </w:rPr>
        <w:t xml:space="preserve"> </w:t>
      </w:r>
      <w:r>
        <w:t>Atlántico</w:t>
      </w:r>
      <w:r>
        <w:rPr>
          <w:spacing w:val="-6"/>
        </w:rPr>
        <w:t xml:space="preserve"> </w:t>
      </w:r>
      <w:r>
        <w:t>Norte (OTAN)</w:t>
      </w:r>
      <w:r>
        <w:rPr>
          <w:spacing w:val="-6"/>
        </w:rPr>
        <w:t xml:space="preserve"> </w:t>
      </w:r>
      <w:r>
        <w:t>y</w:t>
      </w:r>
      <w:r>
        <w:rPr>
          <w:spacing w:val="-2"/>
        </w:rPr>
        <w:t xml:space="preserve"> </w:t>
      </w:r>
      <w:r>
        <w:t>los</w:t>
      </w:r>
      <w:r>
        <w:rPr>
          <w:spacing w:val="3"/>
        </w:rPr>
        <w:t xml:space="preserve"> </w:t>
      </w:r>
      <w:r>
        <w:t>estándares</w:t>
      </w:r>
      <w:r>
        <w:rPr>
          <w:spacing w:val="2"/>
        </w:rPr>
        <w:t xml:space="preserve"> </w:t>
      </w:r>
      <w:r>
        <w:t>internacionales;</w:t>
      </w:r>
      <w:r>
        <w:rPr>
          <w:spacing w:val="-3"/>
        </w:rPr>
        <w:t xml:space="preserve"> </w:t>
      </w:r>
      <w:r>
        <w:t>de</w:t>
      </w:r>
      <w:r>
        <w:rPr>
          <w:spacing w:val="-7"/>
        </w:rPr>
        <w:t xml:space="preserve"> </w:t>
      </w:r>
      <w:r>
        <w:t>tal</w:t>
      </w:r>
      <w:r>
        <w:rPr>
          <w:spacing w:val="-5"/>
        </w:rPr>
        <w:t xml:space="preserve"> </w:t>
      </w:r>
      <w:r>
        <w:t>modo</w:t>
      </w:r>
      <w:r>
        <w:rPr>
          <w:spacing w:val="-6"/>
        </w:rPr>
        <w:t xml:space="preserve"> </w:t>
      </w:r>
      <w:r>
        <w:t>que</w:t>
      </w:r>
      <w:r>
        <w:rPr>
          <w:spacing w:val="-7"/>
        </w:rPr>
        <w:t xml:space="preserve"> </w:t>
      </w:r>
      <w:r>
        <w:t>el</w:t>
      </w:r>
      <w:r>
        <w:rPr>
          <w:spacing w:val="-2"/>
        </w:rPr>
        <w:t xml:space="preserve"> </w:t>
      </w:r>
      <w:r>
        <w:t>Ejército</w:t>
      </w:r>
      <w:r>
        <w:rPr>
          <w:spacing w:val="-6"/>
        </w:rPr>
        <w:t xml:space="preserve"> </w:t>
      </w:r>
      <w:r>
        <w:t>se</w:t>
      </w:r>
      <w:r>
        <w:rPr>
          <w:spacing w:val="-7"/>
        </w:rPr>
        <w:t xml:space="preserve"> </w:t>
      </w:r>
      <w:r>
        <w:t>proyecte</w:t>
      </w:r>
      <w:r>
        <w:rPr>
          <w:spacing w:val="-6"/>
        </w:rPr>
        <w:t xml:space="preserve"> </w:t>
      </w:r>
      <w:r>
        <w:t>hacia</w:t>
      </w:r>
      <w:r>
        <w:rPr>
          <w:spacing w:val="-6"/>
        </w:rPr>
        <w:t xml:space="preserve"> </w:t>
      </w:r>
      <w:r>
        <w:t>una</w:t>
      </w:r>
      <w:r>
        <w:rPr>
          <w:spacing w:val="-7"/>
        </w:rPr>
        <w:t xml:space="preserve"> </w:t>
      </w:r>
      <w:r>
        <w:t>fuerza terrestres</w:t>
      </w:r>
      <w:r>
        <w:rPr>
          <w:spacing w:val="-8"/>
        </w:rPr>
        <w:t xml:space="preserve"> </w:t>
      </w:r>
      <w:r>
        <w:t>visible,</w:t>
      </w:r>
      <w:r>
        <w:rPr>
          <w:spacing w:val="-2"/>
        </w:rPr>
        <w:t xml:space="preserve"> </w:t>
      </w:r>
      <w:r>
        <w:t>decisiva,</w:t>
      </w:r>
      <w:r>
        <w:rPr>
          <w:spacing w:val="-3"/>
        </w:rPr>
        <w:t xml:space="preserve"> </w:t>
      </w:r>
      <w:r>
        <w:t>letal,</w:t>
      </w:r>
      <w:r>
        <w:rPr>
          <w:spacing w:val="-1"/>
        </w:rPr>
        <w:t xml:space="preserve"> </w:t>
      </w:r>
      <w:r>
        <w:t>integrada,</w:t>
      </w:r>
      <w:r>
        <w:rPr>
          <w:spacing w:val="-5"/>
        </w:rPr>
        <w:t xml:space="preserve"> </w:t>
      </w:r>
      <w:r>
        <w:t>adaptativa</w:t>
      </w:r>
      <w:r>
        <w:rPr>
          <w:spacing w:val="-8"/>
        </w:rPr>
        <w:t xml:space="preserve"> </w:t>
      </w:r>
      <w:r>
        <w:t>y</w:t>
      </w:r>
      <w:r>
        <w:rPr>
          <w:spacing w:val="-3"/>
        </w:rPr>
        <w:t xml:space="preserve"> </w:t>
      </w:r>
      <w:r>
        <w:t>flexible,</w:t>
      </w:r>
      <w:r>
        <w:rPr>
          <w:spacing w:val="-6"/>
        </w:rPr>
        <w:t xml:space="preserve"> </w:t>
      </w:r>
      <w:r>
        <w:t>capaz</w:t>
      </w:r>
      <w:r>
        <w:rPr>
          <w:spacing w:val="-2"/>
        </w:rPr>
        <w:t xml:space="preserve"> </w:t>
      </w:r>
      <w:r>
        <w:t>de</w:t>
      </w:r>
      <w:r>
        <w:rPr>
          <w:spacing w:val="-8"/>
        </w:rPr>
        <w:t xml:space="preserve"> </w:t>
      </w:r>
      <w:r>
        <w:t>cumplir</w:t>
      </w:r>
      <w:r>
        <w:rPr>
          <w:spacing w:val="-5"/>
        </w:rPr>
        <w:t xml:space="preserve"> </w:t>
      </w:r>
      <w:r>
        <w:t>múltiples</w:t>
      </w:r>
      <w:r>
        <w:rPr>
          <w:spacing w:val="-7"/>
        </w:rPr>
        <w:t xml:space="preserve"> </w:t>
      </w:r>
      <w:r>
        <w:t>misiones</w:t>
      </w:r>
      <w:r>
        <w:rPr>
          <w:spacing w:val="-5"/>
        </w:rPr>
        <w:t xml:space="preserve"> </w:t>
      </w:r>
      <w:r>
        <w:rPr>
          <w:spacing w:val="-3"/>
        </w:rPr>
        <w:t>en</w:t>
      </w:r>
      <w:r>
        <w:rPr>
          <w:spacing w:val="-6"/>
        </w:rPr>
        <w:t xml:space="preserve"> </w:t>
      </w:r>
      <w:r>
        <w:t>respuesta</w:t>
      </w:r>
      <w:r>
        <w:rPr>
          <w:spacing w:val="-8"/>
        </w:rPr>
        <w:t xml:space="preserve"> </w:t>
      </w:r>
      <w:r>
        <w:t>a</w:t>
      </w:r>
      <w:r>
        <w:rPr>
          <w:spacing w:val="-6"/>
        </w:rPr>
        <w:t xml:space="preserve"> </w:t>
      </w:r>
      <w:r>
        <w:t>cualquier tipo de amenaza o</w:t>
      </w:r>
      <w:r>
        <w:rPr>
          <w:spacing w:val="-2"/>
        </w:rPr>
        <w:t xml:space="preserve"> </w:t>
      </w:r>
      <w:r>
        <w:t>reto.</w:t>
      </w:r>
    </w:p>
    <w:p w14:paraId="1926C4E8" w14:textId="77777777" w:rsidR="00731C1D" w:rsidRDefault="00731C1D" w:rsidP="00731C1D">
      <w:pPr>
        <w:pStyle w:val="Textoindependiente"/>
        <w:spacing w:before="9"/>
        <w:ind w:left="500"/>
        <w:rPr>
          <w:sz w:val="20"/>
        </w:rPr>
      </w:pPr>
    </w:p>
    <w:p w14:paraId="7F5CAA68" w14:textId="77777777" w:rsidR="00731C1D" w:rsidRDefault="00731C1D" w:rsidP="00731C1D">
      <w:pPr>
        <w:pStyle w:val="Textoindependiente"/>
        <w:spacing w:line="237" w:lineRule="auto"/>
        <w:ind w:left="500" w:right="535"/>
        <w:jc w:val="both"/>
      </w:pPr>
      <w:r>
        <w:t xml:space="preserve">Es por esto, que desde la expedición de los manuales fundamentales del Ejército, la Aviación, pertenece a la Jefatura de Operaciones (MFE 3-0), haciendo parte integral de las operaciones terrestres unificadas en las cuales el Ejército captura, retiene y explota la iniciativa para ganar y mantener una posición de ventaja relativa </w:t>
      </w:r>
      <w:r>
        <w:lastRenderedPageBreak/>
        <w:t>en operaciones terrestres sostenidas a través de la acción decisiva, con el fin de prevalecer en la guerra, prevenir o disuadir un conflicto y crear las condiciones favorables para la resolución del mismo. Es decir, el concepto estratégico de la Fuerza, se basa en la búsqueda de la consolidación de áreas para lograr un acercamiento a la población civil y a las demás entidades estatales.</w:t>
      </w:r>
    </w:p>
    <w:p w14:paraId="2102457A" w14:textId="77777777" w:rsidR="00731C1D" w:rsidRDefault="00731C1D" w:rsidP="00731C1D">
      <w:pPr>
        <w:pStyle w:val="Textoindependiente"/>
        <w:ind w:left="500"/>
        <w:rPr>
          <w:sz w:val="21"/>
        </w:rPr>
      </w:pPr>
    </w:p>
    <w:p w14:paraId="6F303029" w14:textId="77777777" w:rsidR="00731C1D" w:rsidRDefault="00731C1D" w:rsidP="00731C1D">
      <w:pPr>
        <w:pStyle w:val="Textoindependiente"/>
        <w:spacing w:line="237" w:lineRule="auto"/>
        <w:ind w:left="500" w:right="528"/>
        <w:jc w:val="both"/>
      </w:pPr>
      <w:r>
        <w:t>Por ello, el Ejército Nacional busca mitigar las amenazas transnacionales, tales como el narcotráfico, extorsión, secuestro delitos</w:t>
      </w:r>
      <w:r>
        <w:rPr>
          <w:spacing w:val="-13"/>
        </w:rPr>
        <w:t xml:space="preserve"> </w:t>
      </w:r>
      <w:r>
        <w:t>contra</w:t>
      </w:r>
      <w:r>
        <w:rPr>
          <w:spacing w:val="-10"/>
        </w:rPr>
        <w:t xml:space="preserve"> </w:t>
      </w:r>
      <w:r>
        <w:t>el</w:t>
      </w:r>
      <w:r>
        <w:rPr>
          <w:spacing w:val="-16"/>
        </w:rPr>
        <w:t xml:space="preserve"> </w:t>
      </w:r>
      <w:r>
        <w:t>medio</w:t>
      </w:r>
      <w:r>
        <w:rPr>
          <w:spacing w:val="-10"/>
        </w:rPr>
        <w:t xml:space="preserve"> </w:t>
      </w:r>
      <w:r>
        <w:t>ambiente:</w:t>
      </w:r>
      <w:r>
        <w:rPr>
          <w:spacing w:val="-11"/>
        </w:rPr>
        <w:t xml:space="preserve"> </w:t>
      </w:r>
      <w:r>
        <w:t>entre</w:t>
      </w:r>
      <w:r>
        <w:rPr>
          <w:spacing w:val="-15"/>
        </w:rPr>
        <w:t xml:space="preserve"> </w:t>
      </w:r>
      <w:r>
        <w:t>ellos</w:t>
      </w:r>
      <w:r>
        <w:rPr>
          <w:spacing w:val="-8"/>
        </w:rPr>
        <w:t xml:space="preserve"> </w:t>
      </w:r>
      <w:r>
        <w:t>la</w:t>
      </w:r>
      <w:r>
        <w:rPr>
          <w:spacing w:val="-15"/>
        </w:rPr>
        <w:t xml:space="preserve"> </w:t>
      </w:r>
      <w:r>
        <w:t>minería</w:t>
      </w:r>
      <w:r>
        <w:rPr>
          <w:spacing w:val="-10"/>
        </w:rPr>
        <w:t xml:space="preserve"> </w:t>
      </w:r>
      <w:r>
        <w:t>ilegal.</w:t>
      </w:r>
      <w:r>
        <w:rPr>
          <w:spacing w:val="-10"/>
        </w:rPr>
        <w:t xml:space="preserve"> </w:t>
      </w:r>
      <w:r>
        <w:t>Situaciones</w:t>
      </w:r>
      <w:r>
        <w:rPr>
          <w:spacing w:val="-12"/>
        </w:rPr>
        <w:t xml:space="preserve"> </w:t>
      </w:r>
      <w:r>
        <w:t>que</w:t>
      </w:r>
      <w:r>
        <w:rPr>
          <w:spacing w:val="-17"/>
        </w:rPr>
        <w:t xml:space="preserve"> </w:t>
      </w:r>
      <w:r>
        <w:t>son</w:t>
      </w:r>
      <w:r>
        <w:rPr>
          <w:spacing w:val="-13"/>
        </w:rPr>
        <w:t xml:space="preserve"> </w:t>
      </w:r>
      <w:r>
        <w:t>confrontadas</w:t>
      </w:r>
      <w:r>
        <w:rPr>
          <w:spacing w:val="-12"/>
        </w:rPr>
        <w:t xml:space="preserve"> </w:t>
      </w:r>
      <w:r>
        <w:t>mediante</w:t>
      </w:r>
      <w:r>
        <w:rPr>
          <w:spacing w:val="-10"/>
        </w:rPr>
        <w:t xml:space="preserve"> </w:t>
      </w:r>
      <w:r>
        <w:t>el</w:t>
      </w:r>
      <w:r>
        <w:rPr>
          <w:spacing w:val="-10"/>
        </w:rPr>
        <w:t xml:space="preserve"> </w:t>
      </w:r>
      <w:r>
        <w:t>elemento</w:t>
      </w:r>
      <w:r>
        <w:rPr>
          <w:spacing w:val="-11"/>
        </w:rPr>
        <w:t xml:space="preserve"> </w:t>
      </w:r>
      <w:r>
        <w:t>principal del poderío de la Fuerza: la aviación del Ejército, la cual siendo el arma que permite explotar la excepcional experiencia en contraterrorismo y contrainsurgencia, Operaciones especiales (OO:EE.) acción integral, inteligencia, desminado entre otras cosas reafirmando que las horas de vuelo que se contratan aportan en gran medida a la seguridad y defensa de nuestra nación.</w:t>
      </w:r>
    </w:p>
    <w:p w14:paraId="26B482BE" w14:textId="77777777" w:rsidR="00731C1D" w:rsidRDefault="00731C1D" w:rsidP="00731C1D">
      <w:pPr>
        <w:pStyle w:val="Textoindependiente"/>
        <w:spacing w:before="11"/>
        <w:ind w:left="500"/>
        <w:rPr>
          <w:sz w:val="20"/>
        </w:rPr>
      </w:pPr>
    </w:p>
    <w:p w14:paraId="76087196" w14:textId="77777777" w:rsidR="00731C1D" w:rsidRPr="00731C1D" w:rsidRDefault="00731C1D" w:rsidP="00731C1D">
      <w:pPr>
        <w:pStyle w:val="Prrafodelista"/>
        <w:spacing w:line="235" w:lineRule="auto"/>
        <w:ind w:left="500" w:right="530" w:firstLine="0"/>
        <w:jc w:val="both"/>
        <w:rPr>
          <w:i/>
        </w:rPr>
      </w:pPr>
      <w:r w:rsidRPr="00731C1D">
        <w:rPr>
          <w:i/>
        </w:rPr>
        <w:t>Dicho lo anterior, es posible afirmar que la ejecución del objeto del presente proceso, busca contribuir en la ejecución de las premisas</w:t>
      </w:r>
      <w:r w:rsidRPr="00731C1D">
        <w:rPr>
          <w:i/>
          <w:spacing w:val="-7"/>
        </w:rPr>
        <w:t xml:space="preserve"> </w:t>
      </w:r>
      <w:r w:rsidRPr="00731C1D">
        <w:rPr>
          <w:i/>
        </w:rPr>
        <w:t>del</w:t>
      </w:r>
      <w:r w:rsidRPr="00731C1D">
        <w:rPr>
          <w:i/>
          <w:spacing w:val="-10"/>
        </w:rPr>
        <w:t xml:space="preserve"> </w:t>
      </w:r>
      <w:r w:rsidRPr="00731C1D">
        <w:rPr>
          <w:i/>
        </w:rPr>
        <w:t>Gobierno</w:t>
      </w:r>
      <w:r w:rsidRPr="00731C1D">
        <w:rPr>
          <w:i/>
          <w:spacing w:val="-4"/>
        </w:rPr>
        <w:t xml:space="preserve"> </w:t>
      </w:r>
      <w:r w:rsidRPr="00731C1D">
        <w:rPr>
          <w:i/>
        </w:rPr>
        <w:t>Nacional:</w:t>
      </w:r>
      <w:r w:rsidRPr="00731C1D">
        <w:rPr>
          <w:i/>
          <w:spacing w:val="-7"/>
        </w:rPr>
        <w:t xml:space="preserve"> </w:t>
      </w:r>
      <w:r w:rsidRPr="00731C1D">
        <w:rPr>
          <w:i/>
        </w:rPr>
        <w:t>paz,</w:t>
      </w:r>
      <w:r w:rsidRPr="00731C1D">
        <w:rPr>
          <w:i/>
          <w:spacing w:val="-7"/>
        </w:rPr>
        <w:t xml:space="preserve"> </w:t>
      </w:r>
      <w:r w:rsidRPr="00731C1D">
        <w:rPr>
          <w:i/>
        </w:rPr>
        <w:t>equidad</w:t>
      </w:r>
      <w:r w:rsidRPr="00731C1D">
        <w:rPr>
          <w:i/>
          <w:spacing w:val="-9"/>
        </w:rPr>
        <w:t xml:space="preserve"> </w:t>
      </w:r>
      <w:r w:rsidRPr="00731C1D">
        <w:rPr>
          <w:i/>
        </w:rPr>
        <w:t>y</w:t>
      </w:r>
      <w:r w:rsidRPr="00731C1D">
        <w:rPr>
          <w:i/>
          <w:spacing w:val="-7"/>
        </w:rPr>
        <w:t xml:space="preserve"> </w:t>
      </w:r>
      <w:r w:rsidRPr="00731C1D">
        <w:rPr>
          <w:i/>
        </w:rPr>
        <w:t>educación.</w:t>
      </w:r>
      <w:r w:rsidRPr="00731C1D">
        <w:rPr>
          <w:i/>
          <w:spacing w:val="-9"/>
        </w:rPr>
        <w:t xml:space="preserve"> </w:t>
      </w:r>
      <w:r w:rsidRPr="00731C1D">
        <w:rPr>
          <w:i/>
        </w:rPr>
        <w:t>Así</w:t>
      </w:r>
      <w:r w:rsidRPr="00731C1D">
        <w:rPr>
          <w:i/>
          <w:spacing w:val="-8"/>
        </w:rPr>
        <w:t xml:space="preserve"> </w:t>
      </w:r>
      <w:r w:rsidRPr="00731C1D">
        <w:rPr>
          <w:i/>
        </w:rPr>
        <w:t>como</w:t>
      </w:r>
      <w:r w:rsidRPr="00731C1D">
        <w:rPr>
          <w:i/>
          <w:spacing w:val="-8"/>
        </w:rPr>
        <w:t xml:space="preserve"> </w:t>
      </w:r>
      <w:r w:rsidRPr="00731C1D">
        <w:rPr>
          <w:i/>
        </w:rPr>
        <w:t>a</w:t>
      </w:r>
      <w:r w:rsidRPr="00731C1D">
        <w:rPr>
          <w:i/>
          <w:spacing w:val="-10"/>
        </w:rPr>
        <w:t xml:space="preserve"> </w:t>
      </w:r>
      <w:r w:rsidRPr="00731C1D">
        <w:rPr>
          <w:i/>
        </w:rPr>
        <w:t>la</w:t>
      </w:r>
      <w:r w:rsidRPr="00731C1D">
        <w:rPr>
          <w:i/>
          <w:spacing w:val="-9"/>
        </w:rPr>
        <w:t xml:space="preserve"> </w:t>
      </w:r>
      <w:r w:rsidRPr="00731C1D">
        <w:rPr>
          <w:i/>
        </w:rPr>
        <w:t>consecución</w:t>
      </w:r>
      <w:r w:rsidRPr="00731C1D">
        <w:rPr>
          <w:i/>
          <w:spacing w:val="-10"/>
        </w:rPr>
        <w:t xml:space="preserve"> </w:t>
      </w:r>
      <w:r w:rsidRPr="00731C1D">
        <w:rPr>
          <w:i/>
        </w:rPr>
        <w:t>de</w:t>
      </w:r>
      <w:r w:rsidRPr="00731C1D">
        <w:rPr>
          <w:i/>
          <w:spacing w:val="-9"/>
        </w:rPr>
        <w:t xml:space="preserve"> </w:t>
      </w:r>
      <w:r w:rsidRPr="00731C1D">
        <w:rPr>
          <w:i/>
        </w:rPr>
        <w:t>una</w:t>
      </w:r>
      <w:r w:rsidRPr="00731C1D">
        <w:rPr>
          <w:i/>
          <w:spacing w:val="-10"/>
        </w:rPr>
        <w:t xml:space="preserve"> </w:t>
      </w:r>
      <w:r w:rsidRPr="00731C1D">
        <w:rPr>
          <w:i/>
        </w:rPr>
        <w:t>fuerza</w:t>
      </w:r>
      <w:r w:rsidRPr="00731C1D">
        <w:rPr>
          <w:i/>
          <w:spacing w:val="-8"/>
        </w:rPr>
        <w:t xml:space="preserve"> </w:t>
      </w:r>
      <w:r w:rsidRPr="00731C1D">
        <w:rPr>
          <w:i/>
        </w:rPr>
        <w:t>terrestre</w:t>
      </w:r>
      <w:r w:rsidRPr="00731C1D">
        <w:rPr>
          <w:i/>
          <w:spacing w:val="-10"/>
        </w:rPr>
        <w:t xml:space="preserve"> </w:t>
      </w:r>
      <w:r w:rsidRPr="00731C1D">
        <w:rPr>
          <w:i/>
        </w:rPr>
        <w:t>con</w:t>
      </w:r>
      <w:r w:rsidRPr="00731C1D">
        <w:rPr>
          <w:i/>
          <w:spacing w:val="-9"/>
        </w:rPr>
        <w:t xml:space="preserve"> </w:t>
      </w:r>
      <w:r w:rsidRPr="00731C1D">
        <w:rPr>
          <w:i/>
        </w:rPr>
        <w:t>estándares internacionales, altamente preparada y con equipos modernos que permitirá suplir efectivamente las necesidades del pueblo Colombiano,</w:t>
      </w:r>
      <w:r w:rsidRPr="00731C1D">
        <w:rPr>
          <w:i/>
          <w:spacing w:val="-6"/>
        </w:rPr>
        <w:t xml:space="preserve"> </w:t>
      </w:r>
      <w:r w:rsidRPr="00731C1D">
        <w:rPr>
          <w:i/>
        </w:rPr>
        <w:t>debido</w:t>
      </w:r>
      <w:r w:rsidRPr="00731C1D">
        <w:rPr>
          <w:i/>
          <w:spacing w:val="-4"/>
        </w:rPr>
        <w:t xml:space="preserve"> </w:t>
      </w:r>
      <w:r w:rsidRPr="00731C1D">
        <w:rPr>
          <w:i/>
        </w:rPr>
        <w:t>a</w:t>
      </w:r>
      <w:r w:rsidRPr="00731C1D">
        <w:rPr>
          <w:i/>
          <w:spacing w:val="-7"/>
        </w:rPr>
        <w:t xml:space="preserve"> </w:t>
      </w:r>
      <w:r w:rsidRPr="00731C1D">
        <w:rPr>
          <w:i/>
        </w:rPr>
        <w:t>que</w:t>
      </w:r>
      <w:r w:rsidRPr="00731C1D">
        <w:rPr>
          <w:i/>
          <w:spacing w:val="-8"/>
        </w:rPr>
        <w:t xml:space="preserve"> </w:t>
      </w:r>
      <w:r w:rsidRPr="00731C1D">
        <w:rPr>
          <w:i/>
        </w:rPr>
        <w:t>la</w:t>
      </w:r>
      <w:r w:rsidRPr="00731C1D">
        <w:rPr>
          <w:i/>
          <w:spacing w:val="-4"/>
        </w:rPr>
        <w:t xml:space="preserve"> </w:t>
      </w:r>
      <w:r w:rsidRPr="00731C1D">
        <w:rPr>
          <w:i/>
        </w:rPr>
        <w:t>actividad</w:t>
      </w:r>
      <w:r w:rsidRPr="00731C1D">
        <w:rPr>
          <w:i/>
          <w:spacing w:val="-3"/>
        </w:rPr>
        <w:t xml:space="preserve"> </w:t>
      </w:r>
      <w:r w:rsidRPr="00731C1D">
        <w:rPr>
          <w:i/>
        </w:rPr>
        <w:t>aérea</w:t>
      </w:r>
      <w:r w:rsidRPr="00731C1D">
        <w:rPr>
          <w:i/>
          <w:spacing w:val="-10"/>
        </w:rPr>
        <w:t xml:space="preserve"> </w:t>
      </w:r>
      <w:r w:rsidRPr="00731C1D">
        <w:rPr>
          <w:i/>
        </w:rPr>
        <w:t>permite</w:t>
      </w:r>
      <w:r w:rsidRPr="00731C1D">
        <w:rPr>
          <w:i/>
          <w:spacing w:val="-4"/>
        </w:rPr>
        <w:t xml:space="preserve"> </w:t>
      </w:r>
      <w:r w:rsidRPr="00731C1D">
        <w:rPr>
          <w:i/>
        </w:rPr>
        <w:t>la</w:t>
      </w:r>
      <w:r w:rsidRPr="00731C1D">
        <w:rPr>
          <w:i/>
          <w:spacing w:val="-6"/>
        </w:rPr>
        <w:t xml:space="preserve"> </w:t>
      </w:r>
      <w:r w:rsidRPr="00731C1D">
        <w:rPr>
          <w:i/>
        </w:rPr>
        <w:t>adaptabilidad</w:t>
      </w:r>
      <w:r w:rsidRPr="00731C1D">
        <w:rPr>
          <w:i/>
          <w:spacing w:val="-6"/>
        </w:rPr>
        <w:t xml:space="preserve"> </w:t>
      </w:r>
      <w:r w:rsidRPr="00731C1D">
        <w:rPr>
          <w:i/>
        </w:rPr>
        <w:t>de</w:t>
      </w:r>
      <w:r w:rsidRPr="00731C1D">
        <w:rPr>
          <w:i/>
          <w:spacing w:val="-4"/>
        </w:rPr>
        <w:t xml:space="preserve"> </w:t>
      </w:r>
      <w:r w:rsidRPr="00731C1D">
        <w:rPr>
          <w:i/>
        </w:rPr>
        <w:t>acuerdo</w:t>
      </w:r>
      <w:r w:rsidRPr="00731C1D">
        <w:rPr>
          <w:i/>
          <w:spacing w:val="-4"/>
        </w:rPr>
        <w:t xml:space="preserve"> </w:t>
      </w:r>
      <w:r w:rsidRPr="00731C1D">
        <w:rPr>
          <w:i/>
        </w:rPr>
        <w:t>a</w:t>
      </w:r>
      <w:r w:rsidRPr="00731C1D">
        <w:rPr>
          <w:i/>
          <w:spacing w:val="-8"/>
        </w:rPr>
        <w:t xml:space="preserve"> </w:t>
      </w:r>
      <w:r w:rsidRPr="00731C1D">
        <w:rPr>
          <w:i/>
        </w:rPr>
        <w:t>las</w:t>
      </w:r>
      <w:r w:rsidRPr="00731C1D">
        <w:rPr>
          <w:i/>
          <w:spacing w:val="-6"/>
        </w:rPr>
        <w:t xml:space="preserve"> </w:t>
      </w:r>
      <w:r w:rsidRPr="00731C1D">
        <w:rPr>
          <w:i/>
        </w:rPr>
        <w:t>necesidades</w:t>
      </w:r>
      <w:r w:rsidRPr="00731C1D">
        <w:rPr>
          <w:i/>
          <w:spacing w:val="-5"/>
        </w:rPr>
        <w:t xml:space="preserve"> </w:t>
      </w:r>
      <w:r w:rsidRPr="00731C1D">
        <w:rPr>
          <w:i/>
        </w:rPr>
        <w:t>del</w:t>
      </w:r>
      <w:r w:rsidRPr="00731C1D">
        <w:rPr>
          <w:i/>
          <w:spacing w:val="-1"/>
        </w:rPr>
        <w:t xml:space="preserve"> </w:t>
      </w:r>
      <w:r w:rsidRPr="00731C1D">
        <w:rPr>
          <w:i/>
        </w:rPr>
        <w:t>ambiente</w:t>
      </w:r>
      <w:r w:rsidRPr="00731C1D">
        <w:rPr>
          <w:i/>
          <w:spacing w:val="-8"/>
        </w:rPr>
        <w:t xml:space="preserve"> </w:t>
      </w:r>
      <w:r w:rsidRPr="00731C1D">
        <w:rPr>
          <w:i/>
        </w:rPr>
        <w:t>operacional (político-económico,</w:t>
      </w:r>
      <w:r w:rsidRPr="00731C1D">
        <w:rPr>
          <w:i/>
          <w:spacing w:val="-18"/>
        </w:rPr>
        <w:t xml:space="preserve"> </w:t>
      </w:r>
      <w:r w:rsidRPr="00731C1D">
        <w:rPr>
          <w:i/>
        </w:rPr>
        <w:t>social,</w:t>
      </w:r>
      <w:r w:rsidRPr="00731C1D">
        <w:rPr>
          <w:i/>
          <w:spacing w:val="-17"/>
        </w:rPr>
        <w:t xml:space="preserve"> </w:t>
      </w:r>
      <w:r w:rsidRPr="00731C1D">
        <w:rPr>
          <w:i/>
        </w:rPr>
        <w:t>militar,</w:t>
      </w:r>
      <w:r w:rsidRPr="00731C1D">
        <w:rPr>
          <w:i/>
          <w:spacing w:val="-16"/>
        </w:rPr>
        <w:t xml:space="preserve"> </w:t>
      </w:r>
      <w:r w:rsidRPr="00731C1D">
        <w:rPr>
          <w:i/>
        </w:rPr>
        <w:t>informativo,</w:t>
      </w:r>
      <w:r w:rsidRPr="00731C1D">
        <w:rPr>
          <w:i/>
          <w:spacing w:val="-17"/>
        </w:rPr>
        <w:t xml:space="preserve"> </w:t>
      </w:r>
      <w:r w:rsidRPr="00731C1D">
        <w:rPr>
          <w:i/>
        </w:rPr>
        <w:t>medio</w:t>
      </w:r>
      <w:r w:rsidRPr="00731C1D">
        <w:rPr>
          <w:i/>
          <w:spacing w:val="-16"/>
        </w:rPr>
        <w:t xml:space="preserve"> </w:t>
      </w:r>
      <w:r w:rsidRPr="00731C1D">
        <w:rPr>
          <w:i/>
        </w:rPr>
        <w:t>ambiente)</w:t>
      </w:r>
      <w:r w:rsidRPr="00731C1D">
        <w:rPr>
          <w:i/>
          <w:spacing w:val="-15"/>
        </w:rPr>
        <w:t xml:space="preserve"> </w:t>
      </w:r>
      <w:r w:rsidRPr="00731C1D">
        <w:rPr>
          <w:i/>
        </w:rPr>
        <w:t>facilitando</w:t>
      </w:r>
      <w:r w:rsidRPr="00731C1D">
        <w:rPr>
          <w:i/>
          <w:spacing w:val="-18"/>
        </w:rPr>
        <w:t xml:space="preserve"> </w:t>
      </w:r>
      <w:r w:rsidRPr="00731C1D">
        <w:rPr>
          <w:i/>
        </w:rPr>
        <w:t>integrar</w:t>
      </w:r>
      <w:r w:rsidRPr="00731C1D">
        <w:rPr>
          <w:i/>
          <w:spacing w:val="-18"/>
        </w:rPr>
        <w:t xml:space="preserve"> </w:t>
      </w:r>
      <w:r w:rsidRPr="00731C1D">
        <w:rPr>
          <w:i/>
        </w:rPr>
        <w:t>de</w:t>
      </w:r>
      <w:r w:rsidRPr="00731C1D">
        <w:rPr>
          <w:i/>
          <w:spacing w:val="-17"/>
        </w:rPr>
        <w:t xml:space="preserve"> </w:t>
      </w:r>
      <w:r w:rsidRPr="00731C1D">
        <w:rPr>
          <w:i/>
        </w:rPr>
        <w:t>manera</w:t>
      </w:r>
      <w:r w:rsidRPr="00731C1D">
        <w:rPr>
          <w:i/>
          <w:spacing w:val="-16"/>
        </w:rPr>
        <w:t xml:space="preserve"> </w:t>
      </w:r>
      <w:r w:rsidRPr="00731C1D">
        <w:rPr>
          <w:i/>
        </w:rPr>
        <w:t>continua</w:t>
      </w:r>
      <w:r w:rsidRPr="00731C1D">
        <w:rPr>
          <w:i/>
          <w:spacing w:val="-17"/>
        </w:rPr>
        <w:t xml:space="preserve"> </w:t>
      </w:r>
      <w:r w:rsidRPr="00731C1D">
        <w:rPr>
          <w:i/>
        </w:rPr>
        <w:t>y</w:t>
      </w:r>
      <w:r w:rsidRPr="00731C1D">
        <w:rPr>
          <w:i/>
          <w:spacing w:val="-17"/>
        </w:rPr>
        <w:t xml:space="preserve"> </w:t>
      </w:r>
      <w:r w:rsidRPr="00731C1D">
        <w:rPr>
          <w:i/>
        </w:rPr>
        <w:t>simultanea</w:t>
      </w:r>
      <w:r w:rsidRPr="00731C1D">
        <w:rPr>
          <w:i/>
          <w:spacing w:val="-16"/>
        </w:rPr>
        <w:t xml:space="preserve"> </w:t>
      </w:r>
      <w:r w:rsidRPr="00731C1D">
        <w:rPr>
          <w:i/>
        </w:rPr>
        <w:t>las</w:t>
      </w:r>
      <w:r w:rsidRPr="00731C1D">
        <w:rPr>
          <w:i/>
          <w:spacing w:val="-15"/>
        </w:rPr>
        <w:t xml:space="preserve"> </w:t>
      </w:r>
      <w:r w:rsidRPr="00731C1D">
        <w:rPr>
          <w:i/>
        </w:rPr>
        <w:t>tareas ofensivas, defensivas, de estabilidad a través de la combinación de competencias distintivas como maniobra de armas combinadas (MAC), seguridad aérea extensa (SAE) y operaciones especiales (OO.</w:t>
      </w:r>
      <w:r w:rsidRPr="00731C1D">
        <w:rPr>
          <w:i/>
          <w:spacing w:val="2"/>
        </w:rPr>
        <w:t xml:space="preserve"> </w:t>
      </w:r>
      <w:r w:rsidRPr="00731C1D">
        <w:rPr>
          <w:i/>
        </w:rPr>
        <w:t>EE.).</w:t>
      </w:r>
    </w:p>
    <w:p w14:paraId="3CFA7B08" w14:textId="77777777" w:rsidR="00731C1D" w:rsidRDefault="00731C1D" w:rsidP="00731C1D">
      <w:pPr>
        <w:pStyle w:val="Textoindependiente"/>
        <w:spacing w:before="9"/>
        <w:ind w:left="500"/>
        <w:rPr>
          <w:i/>
          <w:sz w:val="21"/>
        </w:rPr>
      </w:pPr>
    </w:p>
    <w:p w14:paraId="7B6F440C" w14:textId="633F1BCE" w:rsidR="00731C1D" w:rsidRPr="00731C1D" w:rsidRDefault="00731C1D" w:rsidP="00943C7A">
      <w:pPr>
        <w:pStyle w:val="Prrafodelista"/>
        <w:spacing w:line="235" w:lineRule="auto"/>
        <w:ind w:left="500" w:right="527" w:firstLine="0"/>
        <w:jc w:val="both"/>
        <w:rPr>
          <w:i/>
        </w:rPr>
      </w:pPr>
      <w:r>
        <w:t xml:space="preserve">De igual forma, el Ejército Nacional como unidad ejecutora del MDN, debe ajustarse a los parámetros del estatuto de la contratación estatal y especialmente a los principios de la Ley 80 de 1993, artículo 3 que establece que </w:t>
      </w:r>
      <w:r w:rsidRPr="00731C1D">
        <w:rPr>
          <w:i/>
        </w:rPr>
        <w:t>“(…) al celebrar contratos y con la ejecución de los mismos, las entidades estatales BUSCAN EL CUMPLIMIENTO DE LOS FINES ESTATALES, LA CONTINUA Y EFICIENTE PRESTACIÓN DE LOS SERVICIOS PÚBLICOS y la EFECTIVIDAD DE LOS</w:t>
      </w:r>
      <w:r w:rsidR="00943C7A">
        <w:rPr>
          <w:i/>
        </w:rPr>
        <w:t xml:space="preserve"> </w:t>
      </w:r>
      <w:r w:rsidRPr="00731C1D">
        <w:rPr>
          <w:i/>
        </w:rPr>
        <w:t xml:space="preserve">DERECHOS E INTERÉS DE LOS ADMINISTRADOS (..)  </w:t>
      </w:r>
      <w:r>
        <w:t xml:space="preserve">teniendo en cuenta que la Aviación del Ejército, </w:t>
      </w:r>
      <w:r w:rsidRPr="00731C1D">
        <w:rPr>
          <w:spacing w:val="-3"/>
        </w:rPr>
        <w:t xml:space="preserve">es </w:t>
      </w:r>
      <w:r>
        <w:t>el arma que al interior</w:t>
      </w:r>
      <w:r w:rsidRPr="00731C1D">
        <w:rPr>
          <w:spacing w:val="-10"/>
        </w:rPr>
        <w:t xml:space="preserve"> </w:t>
      </w:r>
      <w:r>
        <w:t>del</w:t>
      </w:r>
      <w:r w:rsidRPr="00731C1D">
        <w:rPr>
          <w:spacing w:val="-8"/>
        </w:rPr>
        <w:t xml:space="preserve"> </w:t>
      </w:r>
      <w:r>
        <w:t>Ejército</w:t>
      </w:r>
      <w:r w:rsidRPr="00731C1D">
        <w:rPr>
          <w:spacing w:val="-8"/>
        </w:rPr>
        <w:t xml:space="preserve"> </w:t>
      </w:r>
      <w:r>
        <w:t>Nacional</w:t>
      </w:r>
      <w:r w:rsidRPr="00731C1D">
        <w:rPr>
          <w:spacing w:val="-10"/>
        </w:rPr>
        <w:t xml:space="preserve"> </w:t>
      </w:r>
      <w:r>
        <w:t>constituye</w:t>
      </w:r>
      <w:r w:rsidRPr="00731C1D">
        <w:rPr>
          <w:spacing w:val="-7"/>
        </w:rPr>
        <w:t xml:space="preserve"> </w:t>
      </w:r>
      <w:r>
        <w:t>el</w:t>
      </w:r>
      <w:r w:rsidRPr="00731C1D">
        <w:rPr>
          <w:spacing w:val="-10"/>
        </w:rPr>
        <w:t xml:space="preserve"> </w:t>
      </w:r>
      <w:r>
        <w:t>elemento</w:t>
      </w:r>
      <w:r w:rsidRPr="00731C1D">
        <w:rPr>
          <w:spacing w:val="-12"/>
        </w:rPr>
        <w:t xml:space="preserve"> </w:t>
      </w:r>
      <w:r>
        <w:t>de</w:t>
      </w:r>
      <w:r w:rsidRPr="00731C1D">
        <w:rPr>
          <w:spacing w:val="-10"/>
        </w:rPr>
        <w:t xml:space="preserve"> </w:t>
      </w:r>
      <w:r>
        <w:t>maniobra</w:t>
      </w:r>
      <w:r w:rsidRPr="00731C1D">
        <w:rPr>
          <w:spacing w:val="-8"/>
        </w:rPr>
        <w:t xml:space="preserve"> </w:t>
      </w:r>
      <w:r>
        <w:t>de</w:t>
      </w:r>
      <w:r w:rsidRPr="00731C1D">
        <w:rPr>
          <w:spacing w:val="-9"/>
        </w:rPr>
        <w:t xml:space="preserve"> </w:t>
      </w:r>
      <w:r>
        <w:t>la</w:t>
      </w:r>
      <w:r w:rsidRPr="00731C1D">
        <w:rPr>
          <w:spacing w:val="-10"/>
        </w:rPr>
        <w:t xml:space="preserve"> </w:t>
      </w:r>
      <w:r>
        <w:t>fuerza</w:t>
      </w:r>
      <w:r w:rsidRPr="00731C1D">
        <w:rPr>
          <w:spacing w:val="-8"/>
        </w:rPr>
        <w:t xml:space="preserve"> </w:t>
      </w:r>
      <w:r>
        <w:t>terrestre,</w:t>
      </w:r>
      <w:r w:rsidRPr="00731C1D">
        <w:rPr>
          <w:spacing w:val="-9"/>
        </w:rPr>
        <w:t xml:space="preserve"> </w:t>
      </w:r>
      <w:r>
        <w:t>proporciona</w:t>
      </w:r>
      <w:r w:rsidRPr="00731C1D">
        <w:rPr>
          <w:spacing w:val="-10"/>
        </w:rPr>
        <w:t xml:space="preserve"> </w:t>
      </w:r>
      <w:r>
        <w:t>movilidad</w:t>
      </w:r>
      <w:r w:rsidRPr="00731C1D">
        <w:rPr>
          <w:spacing w:val="-7"/>
        </w:rPr>
        <w:t xml:space="preserve"> </w:t>
      </w:r>
      <w:r>
        <w:t>y</w:t>
      </w:r>
      <w:r w:rsidRPr="00731C1D">
        <w:rPr>
          <w:spacing w:val="-7"/>
        </w:rPr>
        <w:t xml:space="preserve"> </w:t>
      </w:r>
      <w:r>
        <w:t>poder</w:t>
      </w:r>
      <w:r w:rsidRPr="00731C1D">
        <w:rPr>
          <w:spacing w:val="-9"/>
        </w:rPr>
        <w:t xml:space="preserve"> </w:t>
      </w:r>
      <w:r>
        <w:t>de</w:t>
      </w:r>
      <w:r w:rsidRPr="00731C1D">
        <w:rPr>
          <w:spacing w:val="-13"/>
        </w:rPr>
        <w:t xml:space="preserve"> </w:t>
      </w:r>
      <w:r>
        <w:t>fuego en</w:t>
      </w:r>
      <w:r w:rsidRPr="00731C1D">
        <w:rPr>
          <w:spacing w:val="-3"/>
        </w:rPr>
        <w:t xml:space="preserve"> </w:t>
      </w:r>
      <w:r>
        <w:t>el</w:t>
      </w:r>
      <w:r w:rsidRPr="00731C1D">
        <w:rPr>
          <w:spacing w:val="-2"/>
        </w:rPr>
        <w:t xml:space="preserve"> </w:t>
      </w:r>
      <w:r>
        <w:t>área</w:t>
      </w:r>
      <w:r w:rsidRPr="00731C1D">
        <w:rPr>
          <w:spacing w:val="-5"/>
        </w:rPr>
        <w:t xml:space="preserve"> </w:t>
      </w:r>
      <w:r>
        <w:t>de</w:t>
      </w:r>
      <w:r w:rsidRPr="00731C1D">
        <w:rPr>
          <w:spacing w:val="-2"/>
        </w:rPr>
        <w:t xml:space="preserve"> </w:t>
      </w:r>
      <w:r>
        <w:t>operaciones,</w:t>
      </w:r>
      <w:r w:rsidRPr="00731C1D">
        <w:rPr>
          <w:spacing w:val="-4"/>
        </w:rPr>
        <w:t xml:space="preserve"> </w:t>
      </w:r>
      <w:r>
        <w:t>cumpliendo</w:t>
      </w:r>
      <w:r w:rsidRPr="00731C1D">
        <w:rPr>
          <w:spacing w:val="-1"/>
        </w:rPr>
        <w:t xml:space="preserve"> </w:t>
      </w:r>
      <w:r>
        <w:t>labores de</w:t>
      </w:r>
      <w:r w:rsidRPr="00731C1D">
        <w:rPr>
          <w:spacing w:val="-8"/>
        </w:rPr>
        <w:t xml:space="preserve"> </w:t>
      </w:r>
      <w:r>
        <w:t>combate,</w:t>
      </w:r>
      <w:r w:rsidRPr="00731C1D">
        <w:rPr>
          <w:spacing w:val="-6"/>
        </w:rPr>
        <w:t xml:space="preserve"> </w:t>
      </w:r>
      <w:r>
        <w:t>apoyo</w:t>
      </w:r>
      <w:r w:rsidRPr="00731C1D">
        <w:rPr>
          <w:spacing w:val="-5"/>
        </w:rPr>
        <w:t xml:space="preserve"> </w:t>
      </w:r>
      <w:r>
        <w:t>y</w:t>
      </w:r>
      <w:r w:rsidRPr="00731C1D">
        <w:rPr>
          <w:spacing w:val="-4"/>
        </w:rPr>
        <w:t xml:space="preserve"> </w:t>
      </w:r>
      <w:r>
        <w:t>servicios</w:t>
      </w:r>
      <w:r w:rsidRPr="00731C1D">
        <w:rPr>
          <w:spacing w:val="2"/>
        </w:rPr>
        <w:t xml:space="preserve"> </w:t>
      </w:r>
      <w:r>
        <w:t>para</w:t>
      </w:r>
      <w:r w:rsidRPr="00731C1D">
        <w:rPr>
          <w:spacing w:val="-7"/>
        </w:rPr>
        <w:t xml:space="preserve"> </w:t>
      </w:r>
      <w:r>
        <w:t>el</w:t>
      </w:r>
      <w:r w:rsidRPr="00731C1D">
        <w:rPr>
          <w:spacing w:val="-4"/>
        </w:rPr>
        <w:t xml:space="preserve"> </w:t>
      </w:r>
      <w:r>
        <w:t>mismo,</w:t>
      </w:r>
      <w:r w:rsidRPr="00731C1D">
        <w:rPr>
          <w:spacing w:val="-4"/>
        </w:rPr>
        <w:t xml:space="preserve"> </w:t>
      </w:r>
      <w:r>
        <w:t>la</w:t>
      </w:r>
      <w:r w:rsidRPr="00731C1D">
        <w:rPr>
          <w:spacing w:val="-5"/>
        </w:rPr>
        <w:t xml:space="preserve"> </w:t>
      </w:r>
      <w:r>
        <w:t>cual</w:t>
      </w:r>
      <w:r w:rsidRPr="00731C1D">
        <w:rPr>
          <w:spacing w:val="-3"/>
        </w:rPr>
        <w:t xml:space="preserve"> </w:t>
      </w:r>
      <w:r>
        <w:t>se</w:t>
      </w:r>
      <w:r w:rsidRPr="00731C1D">
        <w:rPr>
          <w:spacing w:val="-2"/>
        </w:rPr>
        <w:t xml:space="preserve"> </w:t>
      </w:r>
      <w:r>
        <w:t>ejecuta</w:t>
      </w:r>
      <w:r w:rsidRPr="00731C1D">
        <w:rPr>
          <w:spacing w:val="-3"/>
        </w:rPr>
        <w:t xml:space="preserve"> </w:t>
      </w:r>
      <w:r>
        <w:t>a</w:t>
      </w:r>
      <w:r w:rsidRPr="00731C1D">
        <w:rPr>
          <w:spacing w:val="-5"/>
        </w:rPr>
        <w:t xml:space="preserve"> </w:t>
      </w:r>
      <w:r>
        <w:t>través</w:t>
      </w:r>
      <w:r w:rsidRPr="00731C1D">
        <w:rPr>
          <w:spacing w:val="-4"/>
        </w:rPr>
        <w:t xml:space="preserve"> </w:t>
      </w:r>
      <w:r>
        <w:t>de</w:t>
      </w:r>
      <w:r w:rsidRPr="00731C1D">
        <w:rPr>
          <w:spacing w:val="-2"/>
        </w:rPr>
        <w:t xml:space="preserve"> </w:t>
      </w:r>
      <w:r>
        <w:t xml:space="preserve">la División de Aviación Asalto Aéreo, cuya misión es </w:t>
      </w:r>
      <w:r w:rsidRPr="00731C1D">
        <w:rPr>
          <w:i/>
        </w:rPr>
        <w:t>“Ejecutar operaciones de Aviación proporcionando movilidad y</w:t>
      </w:r>
      <w:r w:rsidRPr="00731C1D">
        <w:rPr>
          <w:i/>
          <w:spacing w:val="8"/>
        </w:rPr>
        <w:t xml:space="preserve"> </w:t>
      </w:r>
      <w:r w:rsidRPr="00731C1D">
        <w:rPr>
          <w:i/>
        </w:rPr>
        <w:t>maniobra</w:t>
      </w:r>
      <w:r>
        <w:rPr>
          <w:i/>
        </w:rPr>
        <w:t xml:space="preserve"> </w:t>
      </w:r>
      <w:r w:rsidRPr="00731C1D">
        <w:rPr>
          <w:i/>
        </w:rPr>
        <w:t>aérea “oportuna y permanente” a las Unidades Divisionarias, especiales y a los componentes terrestres de las Unidades Conjuntas, en cumplimiento de la misión constitucional encomendada (Articulo 217 Constitución Política de Colombia)</w:t>
      </w:r>
    </w:p>
    <w:p w14:paraId="76927731" w14:textId="77777777" w:rsidR="00731C1D" w:rsidRDefault="00731C1D" w:rsidP="00731C1D">
      <w:pPr>
        <w:pStyle w:val="Textoindependiente"/>
        <w:spacing w:before="4"/>
        <w:ind w:left="500"/>
        <w:rPr>
          <w:i/>
        </w:rPr>
      </w:pPr>
    </w:p>
    <w:p w14:paraId="7AD9D96B" w14:textId="363C7219" w:rsidR="00731C1D" w:rsidRPr="00731C1D" w:rsidRDefault="00731C1D" w:rsidP="00731C1D">
      <w:pPr>
        <w:pStyle w:val="Prrafodelista"/>
        <w:spacing w:before="1" w:line="235" w:lineRule="auto"/>
        <w:ind w:left="500" w:right="522" w:firstLine="0"/>
        <w:jc w:val="both"/>
        <w:rPr>
          <w:i/>
        </w:rPr>
      </w:pPr>
      <w:r>
        <w:t>Por</w:t>
      </w:r>
      <w:r w:rsidRPr="00731C1D">
        <w:rPr>
          <w:spacing w:val="-9"/>
        </w:rPr>
        <w:t xml:space="preserve"> </w:t>
      </w:r>
      <w:r>
        <w:t>otro</w:t>
      </w:r>
      <w:r w:rsidRPr="00731C1D">
        <w:rPr>
          <w:spacing w:val="-9"/>
        </w:rPr>
        <w:t xml:space="preserve"> </w:t>
      </w:r>
      <w:r>
        <w:t>lado,</w:t>
      </w:r>
      <w:r w:rsidRPr="00731C1D">
        <w:rPr>
          <w:spacing w:val="-7"/>
        </w:rPr>
        <w:t xml:space="preserve"> </w:t>
      </w:r>
      <w:r>
        <w:t>el</w:t>
      </w:r>
      <w:r w:rsidRPr="00731C1D">
        <w:rPr>
          <w:spacing w:val="-9"/>
        </w:rPr>
        <w:t xml:space="preserve"> </w:t>
      </w:r>
      <w:r>
        <w:t>artículo</w:t>
      </w:r>
      <w:r w:rsidRPr="00731C1D">
        <w:rPr>
          <w:spacing w:val="-9"/>
        </w:rPr>
        <w:t xml:space="preserve"> </w:t>
      </w:r>
      <w:r>
        <w:t>26</w:t>
      </w:r>
      <w:r w:rsidRPr="00731C1D">
        <w:rPr>
          <w:spacing w:val="-9"/>
        </w:rPr>
        <w:t xml:space="preserve"> </w:t>
      </w:r>
      <w:r>
        <w:t>de</w:t>
      </w:r>
      <w:r w:rsidRPr="00731C1D">
        <w:rPr>
          <w:spacing w:val="-9"/>
        </w:rPr>
        <w:t xml:space="preserve"> </w:t>
      </w:r>
      <w:r>
        <w:t>la</w:t>
      </w:r>
      <w:r w:rsidRPr="00731C1D">
        <w:rPr>
          <w:spacing w:val="-9"/>
        </w:rPr>
        <w:t xml:space="preserve"> </w:t>
      </w:r>
      <w:r>
        <w:t>Ley</w:t>
      </w:r>
      <w:r w:rsidRPr="00731C1D">
        <w:rPr>
          <w:spacing w:val="-10"/>
        </w:rPr>
        <w:t xml:space="preserve"> </w:t>
      </w:r>
      <w:r>
        <w:t>80</w:t>
      </w:r>
      <w:r w:rsidRPr="00731C1D">
        <w:rPr>
          <w:spacing w:val="-9"/>
        </w:rPr>
        <w:t xml:space="preserve"> </w:t>
      </w:r>
      <w:r>
        <w:t>de</w:t>
      </w:r>
      <w:r w:rsidRPr="00731C1D">
        <w:rPr>
          <w:spacing w:val="-9"/>
        </w:rPr>
        <w:t xml:space="preserve"> </w:t>
      </w:r>
      <w:r>
        <w:t>1.993</w:t>
      </w:r>
      <w:r w:rsidRPr="00731C1D">
        <w:rPr>
          <w:spacing w:val="-7"/>
        </w:rPr>
        <w:t xml:space="preserve"> </w:t>
      </w:r>
      <w:r w:rsidRPr="00731C1D">
        <w:rPr>
          <w:i/>
        </w:rPr>
        <w:t>“</w:t>
      </w:r>
      <w:r w:rsidRPr="00731C1D">
        <w:rPr>
          <w:i/>
          <w:spacing w:val="-12"/>
        </w:rPr>
        <w:t xml:space="preserve"> </w:t>
      </w:r>
      <w:r w:rsidRPr="00731C1D">
        <w:rPr>
          <w:i/>
        </w:rPr>
        <w:t>Del</w:t>
      </w:r>
      <w:r w:rsidRPr="00731C1D">
        <w:rPr>
          <w:i/>
          <w:spacing w:val="-9"/>
        </w:rPr>
        <w:t xml:space="preserve"> </w:t>
      </w:r>
      <w:r w:rsidRPr="00731C1D">
        <w:rPr>
          <w:i/>
        </w:rPr>
        <w:t>Principio</w:t>
      </w:r>
      <w:r w:rsidRPr="00731C1D">
        <w:rPr>
          <w:i/>
          <w:spacing w:val="-9"/>
        </w:rPr>
        <w:t xml:space="preserve"> </w:t>
      </w:r>
      <w:r w:rsidRPr="00731C1D">
        <w:rPr>
          <w:i/>
        </w:rPr>
        <w:t>de</w:t>
      </w:r>
      <w:r w:rsidRPr="00731C1D">
        <w:rPr>
          <w:i/>
          <w:spacing w:val="-13"/>
        </w:rPr>
        <w:t xml:space="preserve"> </w:t>
      </w:r>
      <w:r w:rsidRPr="00731C1D">
        <w:rPr>
          <w:i/>
        </w:rPr>
        <w:t>Responsabilidad”</w:t>
      </w:r>
      <w:r w:rsidRPr="00731C1D">
        <w:rPr>
          <w:i/>
          <w:spacing w:val="-9"/>
        </w:rPr>
        <w:t xml:space="preserve"> </w:t>
      </w:r>
      <w:r w:rsidRPr="00731C1D">
        <w:rPr>
          <w:i/>
        </w:rPr>
        <w:t>numeral</w:t>
      </w:r>
      <w:r w:rsidRPr="00731C1D">
        <w:rPr>
          <w:i/>
          <w:spacing w:val="-9"/>
        </w:rPr>
        <w:t xml:space="preserve"> </w:t>
      </w:r>
      <w:r w:rsidRPr="00731C1D">
        <w:rPr>
          <w:i/>
        </w:rPr>
        <w:t>1,</w:t>
      </w:r>
      <w:r w:rsidRPr="00731C1D">
        <w:rPr>
          <w:i/>
          <w:spacing w:val="-7"/>
        </w:rPr>
        <w:t xml:space="preserve"> </w:t>
      </w:r>
      <w:r w:rsidRPr="00731C1D">
        <w:rPr>
          <w:i/>
        </w:rPr>
        <w:t>establece</w:t>
      </w:r>
      <w:r w:rsidRPr="00731C1D">
        <w:rPr>
          <w:i/>
          <w:spacing w:val="-8"/>
        </w:rPr>
        <w:t xml:space="preserve"> </w:t>
      </w:r>
      <w:r w:rsidRPr="00731C1D">
        <w:rPr>
          <w:i/>
        </w:rPr>
        <w:t>que“</w:t>
      </w:r>
      <w:r w:rsidRPr="00731C1D">
        <w:rPr>
          <w:i/>
          <w:spacing w:val="-10"/>
        </w:rPr>
        <w:t xml:space="preserve"> </w:t>
      </w:r>
      <w:r w:rsidRPr="00731C1D">
        <w:rPr>
          <w:i/>
        </w:rPr>
        <w:t>Los</w:t>
      </w:r>
      <w:r w:rsidRPr="00731C1D">
        <w:rPr>
          <w:i/>
          <w:spacing w:val="-14"/>
        </w:rPr>
        <w:t xml:space="preserve"> </w:t>
      </w:r>
      <w:r w:rsidRPr="00731C1D">
        <w:rPr>
          <w:i/>
        </w:rPr>
        <w:t>servidores públicos</w:t>
      </w:r>
      <w:r w:rsidRPr="00731C1D">
        <w:rPr>
          <w:i/>
          <w:spacing w:val="-5"/>
        </w:rPr>
        <w:t xml:space="preserve"> </w:t>
      </w:r>
      <w:r w:rsidRPr="00731C1D">
        <w:rPr>
          <w:i/>
        </w:rPr>
        <w:t>ESTÁN</w:t>
      </w:r>
      <w:r w:rsidRPr="00731C1D">
        <w:rPr>
          <w:i/>
          <w:spacing w:val="-4"/>
        </w:rPr>
        <w:t xml:space="preserve"> </w:t>
      </w:r>
      <w:r w:rsidRPr="00731C1D">
        <w:rPr>
          <w:i/>
        </w:rPr>
        <w:t>OBLIGADOS</w:t>
      </w:r>
      <w:r w:rsidRPr="00731C1D">
        <w:rPr>
          <w:i/>
          <w:spacing w:val="-8"/>
        </w:rPr>
        <w:t xml:space="preserve"> </w:t>
      </w:r>
      <w:r w:rsidRPr="00731C1D">
        <w:rPr>
          <w:i/>
        </w:rPr>
        <w:t>a</w:t>
      </w:r>
      <w:r w:rsidRPr="00731C1D">
        <w:rPr>
          <w:i/>
          <w:spacing w:val="-9"/>
        </w:rPr>
        <w:t xml:space="preserve"> </w:t>
      </w:r>
      <w:r w:rsidRPr="00731C1D">
        <w:rPr>
          <w:i/>
        </w:rPr>
        <w:t>buscar</w:t>
      </w:r>
      <w:r w:rsidRPr="00731C1D">
        <w:rPr>
          <w:i/>
          <w:spacing w:val="-5"/>
        </w:rPr>
        <w:t xml:space="preserve"> </w:t>
      </w:r>
      <w:r w:rsidRPr="00731C1D">
        <w:rPr>
          <w:i/>
        </w:rPr>
        <w:t>el</w:t>
      </w:r>
      <w:r w:rsidRPr="00731C1D">
        <w:rPr>
          <w:i/>
          <w:spacing w:val="-10"/>
        </w:rPr>
        <w:t xml:space="preserve"> </w:t>
      </w:r>
      <w:r w:rsidRPr="00731C1D">
        <w:rPr>
          <w:i/>
        </w:rPr>
        <w:t>cumplimiento</w:t>
      </w:r>
      <w:r w:rsidRPr="00731C1D">
        <w:rPr>
          <w:i/>
          <w:spacing w:val="-5"/>
        </w:rPr>
        <w:t xml:space="preserve"> </w:t>
      </w:r>
      <w:r w:rsidRPr="00731C1D">
        <w:rPr>
          <w:i/>
        </w:rPr>
        <w:t>de</w:t>
      </w:r>
      <w:r w:rsidRPr="00731C1D">
        <w:rPr>
          <w:i/>
          <w:spacing w:val="-8"/>
        </w:rPr>
        <w:t xml:space="preserve"> </w:t>
      </w:r>
      <w:r w:rsidRPr="00731C1D">
        <w:rPr>
          <w:i/>
        </w:rPr>
        <w:t>los</w:t>
      </w:r>
      <w:r w:rsidRPr="00731C1D">
        <w:rPr>
          <w:i/>
          <w:spacing w:val="-7"/>
        </w:rPr>
        <w:t xml:space="preserve"> </w:t>
      </w:r>
      <w:r w:rsidRPr="00731C1D">
        <w:rPr>
          <w:i/>
        </w:rPr>
        <w:t>fines</w:t>
      </w:r>
      <w:r w:rsidRPr="00731C1D">
        <w:rPr>
          <w:i/>
          <w:spacing w:val="-7"/>
        </w:rPr>
        <w:t xml:space="preserve"> </w:t>
      </w:r>
      <w:r w:rsidRPr="00731C1D">
        <w:rPr>
          <w:i/>
        </w:rPr>
        <w:t>de</w:t>
      </w:r>
      <w:r w:rsidRPr="00731C1D">
        <w:rPr>
          <w:i/>
          <w:spacing w:val="-8"/>
        </w:rPr>
        <w:t xml:space="preserve"> </w:t>
      </w:r>
      <w:r w:rsidRPr="00731C1D">
        <w:rPr>
          <w:i/>
        </w:rPr>
        <w:t>la</w:t>
      </w:r>
      <w:r w:rsidRPr="00731C1D">
        <w:rPr>
          <w:i/>
          <w:spacing w:val="-9"/>
        </w:rPr>
        <w:t xml:space="preserve"> </w:t>
      </w:r>
      <w:r w:rsidRPr="00731C1D">
        <w:rPr>
          <w:i/>
        </w:rPr>
        <w:t>contratación,</w:t>
      </w:r>
      <w:r w:rsidRPr="00731C1D">
        <w:rPr>
          <w:i/>
          <w:spacing w:val="-7"/>
        </w:rPr>
        <w:t xml:space="preserve"> </w:t>
      </w:r>
      <w:r w:rsidRPr="00731C1D">
        <w:rPr>
          <w:i/>
        </w:rPr>
        <w:t>”los</w:t>
      </w:r>
      <w:r w:rsidRPr="00731C1D">
        <w:rPr>
          <w:i/>
          <w:spacing w:val="-7"/>
        </w:rPr>
        <w:t xml:space="preserve"> </w:t>
      </w:r>
      <w:r w:rsidRPr="00731C1D">
        <w:rPr>
          <w:i/>
        </w:rPr>
        <w:t>descritos</w:t>
      </w:r>
      <w:r w:rsidRPr="00731C1D">
        <w:rPr>
          <w:i/>
          <w:spacing w:val="-7"/>
        </w:rPr>
        <w:t xml:space="preserve"> </w:t>
      </w:r>
      <w:r w:rsidRPr="00731C1D">
        <w:rPr>
          <w:i/>
        </w:rPr>
        <w:t>anteriormente,</w:t>
      </w:r>
      <w:r w:rsidRPr="00731C1D">
        <w:rPr>
          <w:i/>
          <w:spacing w:val="-7"/>
        </w:rPr>
        <w:t xml:space="preserve"> </w:t>
      </w:r>
      <w:r w:rsidRPr="00731C1D">
        <w:rPr>
          <w:i/>
        </w:rPr>
        <w:t>dentro</w:t>
      </w:r>
      <w:r w:rsidRPr="00731C1D">
        <w:rPr>
          <w:i/>
          <w:spacing w:val="-11"/>
        </w:rPr>
        <w:t xml:space="preserve"> </w:t>
      </w:r>
      <w:r w:rsidRPr="00731C1D">
        <w:rPr>
          <w:i/>
        </w:rPr>
        <w:t>de los</w:t>
      </w:r>
      <w:r w:rsidRPr="00731C1D">
        <w:rPr>
          <w:i/>
          <w:spacing w:val="1"/>
        </w:rPr>
        <w:t xml:space="preserve"> </w:t>
      </w:r>
      <w:r w:rsidRPr="00731C1D">
        <w:rPr>
          <w:i/>
        </w:rPr>
        <w:t>límites</w:t>
      </w:r>
      <w:r w:rsidRPr="00731C1D">
        <w:rPr>
          <w:i/>
          <w:spacing w:val="-3"/>
        </w:rPr>
        <w:t xml:space="preserve"> </w:t>
      </w:r>
      <w:r w:rsidRPr="00731C1D">
        <w:rPr>
          <w:i/>
        </w:rPr>
        <w:t>establecidos</w:t>
      </w:r>
      <w:r w:rsidRPr="00731C1D">
        <w:rPr>
          <w:i/>
          <w:spacing w:val="-1"/>
        </w:rPr>
        <w:t xml:space="preserve"> </w:t>
      </w:r>
      <w:r w:rsidRPr="00731C1D">
        <w:rPr>
          <w:i/>
        </w:rPr>
        <w:t>por</w:t>
      </w:r>
      <w:r w:rsidRPr="00731C1D">
        <w:rPr>
          <w:i/>
          <w:spacing w:val="-4"/>
        </w:rPr>
        <w:t xml:space="preserve"> </w:t>
      </w:r>
      <w:r w:rsidRPr="00731C1D">
        <w:rPr>
          <w:i/>
        </w:rPr>
        <w:t>el</w:t>
      </w:r>
      <w:r w:rsidRPr="00731C1D">
        <w:rPr>
          <w:i/>
          <w:spacing w:val="-4"/>
        </w:rPr>
        <w:t xml:space="preserve"> </w:t>
      </w:r>
      <w:r w:rsidRPr="00731C1D">
        <w:rPr>
          <w:i/>
        </w:rPr>
        <w:t>artículo</w:t>
      </w:r>
      <w:r w:rsidRPr="00731C1D">
        <w:rPr>
          <w:i/>
          <w:spacing w:val="-5"/>
        </w:rPr>
        <w:t xml:space="preserve"> </w:t>
      </w:r>
      <w:r w:rsidRPr="00731C1D">
        <w:rPr>
          <w:i/>
        </w:rPr>
        <w:t>2</w:t>
      </w:r>
      <w:r w:rsidRPr="00731C1D">
        <w:rPr>
          <w:i/>
          <w:spacing w:val="-6"/>
        </w:rPr>
        <w:t xml:space="preserve"> </w:t>
      </w:r>
      <w:r w:rsidRPr="00731C1D">
        <w:rPr>
          <w:i/>
        </w:rPr>
        <w:t>de</w:t>
      </w:r>
      <w:r w:rsidRPr="00731C1D">
        <w:rPr>
          <w:i/>
          <w:spacing w:val="-2"/>
        </w:rPr>
        <w:t xml:space="preserve"> </w:t>
      </w:r>
      <w:r w:rsidRPr="00731C1D">
        <w:rPr>
          <w:i/>
        </w:rPr>
        <w:t>la</w:t>
      </w:r>
      <w:r w:rsidRPr="00731C1D">
        <w:rPr>
          <w:i/>
          <w:spacing w:val="-9"/>
        </w:rPr>
        <w:t xml:space="preserve"> </w:t>
      </w:r>
      <w:r w:rsidRPr="00731C1D">
        <w:rPr>
          <w:i/>
        </w:rPr>
        <w:t>Constitución</w:t>
      </w:r>
      <w:r w:rsidRPr="00731C1D">
        <w:rPr>
          <w:i/>
          <w:spacing w:val="-6"/>
        </w:rPr>
        <w:t xml:space="preserve"> </w:t>
      </w:r>
      <w:r w:rsidRPr="00731C1D">
        <w:rPr>
          <w:i/>
        </w:rPr>
        <w:t>Política</w:t>
      </w:r>
      <w:r w:rsidRPr="00731C1D">
        <w:rPr>
          <w:i/>
          <w:spacing w:val="-7"/>
        </w:rPr>
        <w:t xml:space="preserve"> </w:t>
      </w:r>
      <w:r w:rsidRPr="00731C1D">
        <w:rPr>
          <w:i/>
        </w:rPr>
        <w:t>de</w:t>
      </w:r>
      <w:r w:rsidRPr="00731C1D">
        <w:rPr>
          <w:i/>
          <w:spacing w:val="-4"/>
        </w:rPr>
        <w:t xml:space="preserve"> </w:t>
      </w:r>
      <w:r w:rsidRPr="00731C1D">
        <w:rPr>
          <w:i/>
        </w:rPr>
        <w:t>Colombia</w:t>
      </w:r>
      <w:r w:rsidRPr="00731C1D">
        <w:rPr>
          <w:i/>
          <w:spacing w:val="-7"/>
        </w:rPr>
        <w:t xml:space="preserve"> </w:t>
      </w:r>
      <w:r w:rsidRPr="00731C1D">
        <w:rPr>
          <w:i/>
        </w:rPr>
        <w:t>que</w:t>
      </w:r>
      <w:r w:rsidRPr="00731C1D">
        <w:rPr>
          <w:i/>
          <w:spacing w:val="-3"/>
        </w:rPr>
        <w:t xml:space="preserve"> </w:t>
      </w:r>
      <w:r w:rsidRPr="00731C1D">
        <w:rPr>
          <w:i/>
        </w:rPr>
        <w:t>“Son</w:t>
      </w:r>
      <w:r w:rsidRPr="00731C1D">
        <w:rPr>
          <w:i/>
          <w:spacing w:val="-5"/>
        </w:rPr>
        <w:t xml:space="preserve"> </w:t>
      </w:r>
      <w:r w:rsidRPr="00731C1D">
        <w:rPr>
          <w:i/>
        </w:rPr>
        <w:t>fines</w:t>
      </w:r>
      <w:r w:rsidRPr="00731C1D">
        <w:rPr>
          <w:i/>
          <w:spacing w:val="2"/>
        </w:rPr>
        <w:t xml:space="preserve"> </w:t>
      </w:r>
      <w:r w:rsidRPr="00731C1D">
        <w:rPr>
          <w:i/>
        </w:rPr>
        <w:t>esenciales</w:t>
      </w:r>
      <w:r w:rsidRPr="00731C1D">
        <w:rPr>
          <w:i/>
          <w:spacing w:val="1"/>
        </w:rPr>
        <w:t xml:space="preserve"> </w:t>
      </w:r>
      <w:r w:rsidRPr="00731C1D">
        <w:rPr>
          <w:i/>
        </w:rPr>
        <w:t>del</w:t>
      </w:r>
      <w:r w:rsidRPr="00731C1D">
        <w:rPr>
          <w:i/>
          <w:spacing w:val="-5"/>
        </w:rPr>
        <w:t xml:space="preserve"> </w:t>
      </w:r>
      <w:r w:rsidRPr="00731C1D">
        <w:rPr>
          <w:i/>
        </w:rPr>
        <w:t>Estado:</w:t>
      </w:r>
      <w:r w:rsidRPr="00731C1D">
        <w:rPr>
          <w:i/>
          <w:spacing w:val="-2"/>
        </w:rPr>
        <w:t xml:space="preserve"> </w:t>
      </w:r>
      <w:r w:rsidRPr="00731C1D">
        <w:rPr>
          <w:i/>
        </w:rPr>
        <w:t>servir</w:t>
      </w:r>
      <w:r w:rsidRPr="00731C1D">
        <w:rPr>
          <w:i/>
          <w:spacing w:val="-4"/>
        </w:rPr>
        <w:t xml:space="preserve"> </w:t>
      </w:r>
      <w:r w:rsidRPr="00731C1D">
        <w:rPr>
          <w:i/>
        </w:rPr>
        <w:t>a la</w:t>
      </w:r>
      <w:r w:rsidRPr="00731C1D">
        <w:rPr>
          <w:i/>
          <w:spacing w:val="-15"/>
        </w:rPr>
        <w:t xml:space="preserve"> </w:t>
      </w:r>
      <w:r w:rsidRPr="00731C1D">
        <w:rPr>
          <w:i/>
        </w:rPr>
        <w:t>comunidad,</w:t>
      </w:r>
      <w:r w:rsidRPr="00731C1D">
        <w:rPr>
          <w:i/>
          <w:spacing w:val="-14"/>
        </w:rPr>
        <w:t xml:space="preserve"> </w:t>
      </w:r>
      <w:r w:rsidRPr="00731C1D">
        <w:rPr>
          <w:i/>
        </w:rPr>
        <w:t>PROMOVER</w:t>
      </w:r>
      <w:r w:rsidRPr="00731C1D">
        <w:rPr>
          <w:i/>
          <w:spacing w:val="-13"/>
        </w:rPr>
        <w:t xml:space="preserve"> </w:t>
      </w:r>
      <w:r w:rsidRPr="00731C1D">
        <w:rPr>
          <w:i/>
        </w:rPr>
        <w:t>LA</w:t>
      </w:r>
      <w:r w:rsidRPr="00731C1D">
        <w:rPr>
          <w:i/>
          <w:spacing w:val="-15"/>
        </w:rPr>
        <w:t xml:space="preserve"> </w:t>
      </w:r>
      <w:r w:rsidRPr="00731C1D">
        <w:rPr>
          <w:i/>
        </w:rPr>
        <w:t>PROSPERIDAD</w:t>
      </w:r>
      <w:r w:rsidRPr="00731C1D">
        <w:rPr>
          <w:i/>
          <w:spacing w:val="-15"/>
        </w:rPr>
        <w:t xml:space="preserve"> </w:t>
      </w:r>
      <w:r w:rsidRPr="00731C1D">
        <w:rPr>
          <w:i/>
        </w:rPr>
        <w:t>GENERAL</w:t>
      </w:r>
      <w:r w:rsidRPr="00731C1D">
        <w:rPr>
          <w:i/>
          <w:spacing w:val="-16"/>
        </w:rPr>
        <w:t xml:space="preserve"> </w:t>
      </w:r>
      <w:r w:rsidRPr="00731C1D">
        <w:rPr>
          <w:i/>
        </w:rPr>
        <w:t>y</w:t>
      </w:r>
      <w:r w:rsidRPr="00731C1D">
        <w:rPr>
          <w:i/>
          <w:spacing w:val="-12"/>
        </w:rPr>
        <w:t xml:space="preserve"> </w:t>
      </w:r>
      <w:r w:rsidRPr="00731C1D">
        <w:rPr>
          <w:i/>
        </w:rPr>
        <w:t>garantizar</w:t>
      </w:r>
      <w:r w:rsidRPr="00731C1D">
        <w:rPr>
          <w:i/>
          <w:spacing w:val="-14"/>
        </w:rPr>
        <w:t xml:space="preserve"> </w:t>
      </w:r>
      <w:r w:rsidRPr="00731C1D">
        <w:rPr>
          <w:i/>
        </w:rPr>
        <w:t>la</w:t>
      </w:r>
      <w:r w:rsidRPr="00731C1D">
        <w:rPr>
          <w:i/>
          <w:spacing w:val="-15"/>
        </w:rPr>
        <w:t xml:space="preserve"> </w:t>
      </w:r>
      <w:r w:rsidRPr="00731C1D">
        <w:rPr>
          <w:i/>
        </w:rPr>
        <w:t>EFECTIVIDAD</w:t>
      </w:r>
      <w:r w:rsidRPr="00731C1D">
        <w:rPr>
          <w:i/>
          <w:spacing w:val="-15"/>
        </w:rPr>
        <w:t xml:space="preserve"> </w:t>
      </w:r>
      <w:r w:rsidRPr="00731C1D">
        <w:rPr>
          <w:i/>
        </w:rPr>
        <w:t>DE</w:t>
      </w:r>
      <w:r w:rsidRPr="00731C1D">
        <w:rPr>
          <w:i/>
          <w:spacing w:val="-15"/>
        </w:rPr>
        <w:t xml:space="preserve"> </w:t>
      </w:r>
      <w:r w:rsidRPr="00731C1D">
        <w:rPr>
          <w:i/>
        </w:rPr>
        <w:t>LOS</w:t>
      </w:r>
      <w:r w:rsidRPr="00731C1D">
        <w:rPr>
          <w:i/>
          <w:spacing w:val="-18"/>
        </w:rPr>
        <w:t xml:space="preserve"> </w:t>
      </w:r>
      <w:r w:rsidRPr="00731C1D">
        <w:rPr>
          <w:i/>
        </w:rPr>
        <w:t>PRINCIPIOS,</w:t>
      </w:r>
      <w:r w:rsidRPr="00731C1D">
        <w:rPr>
          <w:i/>
          <w:spacing w:val="-13"/>
        </w:rPr>
        <w:t xml:space="preserve"> </w:t>
      </w:r>
      <w:proofErr w:type="spellStart"/>
      <w:r w:rsidRPr="00731C1D">
        <w:rPr>
          <w:i/>
        </w:rPr>
        <w:t>DERECHOSy</w:t>
      </w:r>
      <w:proofErr w:type="spellEnd"/>
      <w:r w:rsidRPr="00731C1D">
        <w:rPr>
          <w:i/>
        </w:rPr>
        <w:t xml:space="preserve">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276C8CC" w14:textId="77777777" w:rsidR="00731C1D" w:rsidRDefault="00731C1D" w:rsidP="00731C1D">
      <w:pPr>
        <w:pStyle w:val="Textoindependiente"/>
        <w:spacing w:before="4"/>
        <w:ind w:left="500"/>
        <w:rPr>
          <w:i/>
          <w:sz w:val="21"/>
        </w:rPr>
      </w:pPr>
    </w:p>
    <w:p w14:paraId="7201F560" w14:textId="77777777" w:rsidR="00731C1D" w:rsidRPr="00731C1D" w:rsidRDefault="00731C1D" w:rsidP="00731C1D">
      <w:pPr>
        <w:pStyle w:val="Prrafodelista"/>
        <w:spacing w:line="232" w:lineRule="auto"/>
        <w:ind w:left="500" w:right="530" w:firstLine="0"/>
        <w:jc w:val="both"/>
        <w:rPr>
          <w:i/>
        </w:rPr>
      </w:pPr>
      <w:r w:rsidRPr="00731C1D">
        <w:rPr>
          <w:i/>
        </w:rPr>
        <w:t>Ahora bien, con relación al Concepto de Seguridad y Defensa nacional, el Consejo de Estado en Sentencia radicada con el número, 11001-03-26-000-2014-00035-0050222 (2018990) de fecha 14 mayo de 2014 con ponencia del Doctor. MAURICIO FAJARDO GOMEZ sostiene lo siguiente:</w:t>
      </w:r>
    </w:p>
    <w:p w14:paraId="502F57B7" w14:textId="77777777" w:rsidR="00731C1D" w:rsidRDefault="00731C1D" w:rsidP="00731C1D">
      <w:pPr>
        <w:pStyle w:val="Textoindependiente"/>
        <w:spacing w:before="7"/>
        <w:ind w:left="500"/>
        <w:rPr>
          <w:i/>
          <w:sz w:val="21"/>
        </w:rPr>
      </w:pPr>
    </w:p>
    <w:p w14:paraId="4344DA6D" w14:textId="77777777" w:rsidR="00731C1D" w:rsidRPr="00731C1D" w:rsidRDefault="00731C1D" w:rsidP="00731C1D">
      <w:pPr>
        <w:pStyle w:val="Prrafodelista"/>
        <w:spacing w:line="235" w:lineRule="auto"/>
        <w:ind w:left="500" w:right="522" w:firstLine="0"/>
        <w:jc w:val="both"/>
        <w:rPr>
          <w:i/>
        </w:rPr>
      </w:pPr>
      <w:r w:rsidRPr="00731C1D">
        <w:rPr>
          <w:i/>
        </w:rPr>
        <w:t xml:space="preserve">“De entrada el Despacho advierte que (…) de manera clara e inequívoca, que habrá lugar a acudir a la referida </w:t>
      </w:r>
      <w:r w:rsidRPr="00731C1D">
        <w:rPr>
          <w:i/>
        </w:rPr>
        <w:lastRenderedPageBreak/>
        <w:t>modalidad de selección abreviada cuando se trate de “… contratación de bienes y servicios que se requieran para la defensa</w:t>
      </w:r>
      <w:r w:rsidRPr="00731C1D">
        <w:rPr>
          <w:i/>
          <w:spacing w:val="-8"/>
        </w:rPr>
        <w:t xml:space="preserve"> </w:t>
      </w:r>
      <w:r w:rsidRPr="00731C1D">
        <w:rPr>
          <w:i/>
        </w:rPr>
        <w:t>y</w:t>
      </w:r>
      <w:r w:rsidRPr="00731C1D">
        <w:rPr>
          <w:i/>
          <w:spacing w:val="-7"/>
        </w:rPr>
        <w:t xml:space="preserve"> </w:t>
      </w:r>
      <w:r w:rsidRPr="00731C1D">
        <w:rPr>
          <w:i/>
        </w:rPr>
        <w:t>seguridad</w:t>
      </w:r>
      <w:r w:rsidRPr="00731C1D">
        <w:rPr>
          <w:i/>
          <w:spacing w:val="-4"/>
        </w:rPr>
        <w:t xml:space="preserve"> </w:t>
      </w:r>
      <w:r w:rsidRPr="00731C1D">
        <w:rPr>
          <w:i/>
        </w:rPr>
        <w:t>nacional”,</w:t>
      </w:r>
      <w:r w:rsidRPr="00731C1D">
        <w:rPr>
          <w:i/>
          <w:spacing w:val="-9"/>
        </w:rPr>
        <w:t xml:space="preserve"> </w:t>
      </w:r>
      <w:r w:rsidRPr="00731C1D">
        <w:rPr>
          <w:i/>
        </w:rPr>
        <w:t>texto</w:t>
      </w:r>
      <w:r w:rsidRPr="00731C1D">
        <w:rPr>
          <w:i/>
          <w:spacing w:val="-4"/>
        </w:rPr>
        <w:t xml:space="preserve"> </w:t>
      </w:r>
      <w:r w:rsidRPr="00731C1D">
        <w:rPr>
          <w:i/>
        </w:rPr>
        <w:t>que</w:t>
      </w:r>
      <w:r w:rsidRPr="00731C1D">
        <w:rPr>
          <w:i/>
          <w:spacing w:val="-6"/>
        </w:rPr>
        <w:t xml:space="preserve"> </w:t>
      </w:r>
      <w:r w:rsidRPr="00731C1D">
        <w:rPr>
          <w:i/>
        </w:rPr>
        <w:t>evidencia</w:t>
      </w:r>
      <w:r w:rsidRPr="00731C1D">
        <w:rPr>
          <w:i/>
          <w:spacing w:val="-13"/>
        </w:rPr>
        <w:t xml:space="preserve"> </w:t>
      </w:r>
      <w:r w:rsidRPr="00731C1D">
        <w:rPr>
          <w:i/>
        </w:rPr>
        <w:t>y</w:t>
      </w:r>
      <w:r w:rsidRPr="00731C1D">
        <w:rPr>
          <w:i/>
          <w:spacing w:val="-3"/>
        </w:rPr>
        <w:t xml:space="preserve"> </w:t>
      </w:r>
      <w:r w:rsidRPr="00731C1D">
        <w:rPr>
          <w:i/>
        </w:rPr>
        <w:t>refleja,</w:t>
      </w:r>
      <w:r w:rsidRPr="00731C1D">
        <w:rPr>
          <w:i/>
          <w:spacing w:val="-6"/>
        </w:rPr>
        <w:t xml:space="preserve"> </w:t>
      </w:r>
      <w:r w:rsidRPr="00731C1D">
        <w:rPr>
          <w:i/>
        </w:rPr>
        <w:t>sin</w:t>
      </w:r>
      <w:r w:rsidRPr="00731C1D">
        <w:rPr>
          <w:i/>
          <w:spacing w:val="-5"/>
        </w:rPr>
        <w:t xml:space="preserve"> </w:t>
      </w:r>
      <w:r w:rsidRPr="00731C1D">
        <w:rPr>
          <w:i/>
        </w:rPr>
        <w:t>esfuerzos</w:t>
      </w:r>
      <w:r w:rsidRPr="00731C1D">
        <w:rPr>
          <w:i/>
          <w:spacing w:val="-5"/>
        </w:rPr>
        <w:t xml:space="preserve"> </w:t>
      </w:r>
      <w:r w:rsidRPr="00731C1D">
        <w:rPr>
          <w:i/>
        </w:rPr>
        <w:t>y</w:t>
      </w:r>
      <w:r w:rsidRPr="00731C1D">
        <w:rPr>
          <w:i/>
          <w:spacing w:val="-6"/>
        </w:rPr>
        <w:t xml:space="preserve"> </w:t>
      </w:r>
      <w:r w:rsidRPr="00731C1D">
        <w:rPr>
          <w:i/>
        </w:rPr>
        <w:t>sin</w:t>
      </w:r>
      <w:r w:rsidRPr="00731C1D">
        <w:rPr>
          <w:i/>
          <w:spacing w:val="-6"/>
        </w:rPr>
        <w:t xml:space="preserve"> </w:t>
      </w:r>
      <w:r w:rsidRPr="00731C1D">
        <w:rPr>
          <w:i/>
        </w:rPr>
        <w:t>necesidad</w:t>
      </w:r>
      <w:r w:rsidRPr="00731C1D">
        <w:rPr>
          <w:i/>
          <w:spacing w:val="-4"/>
        </w:rPr>
        <w:t xml:space="preserve"> </w:t>
      </w:r>
      <w:r w:rsidRPr="00731C1D">
        <w:rPr>
          <w:i/>
        </w:rPr>
        <w:t>de</w:t>
      </w:r>
      <w:r w:rsidRPr="00731C1D">
        <w:rPr>
          <w:i/>
          <w:spacing w:val="-5"/>
        </w:rPr>
        <w:t xml:space="preserve"> </w:t>
      </w:r>
      <w:r w:rsidRPr="00731C1D">
        <w:rPr>
          <w:i/>
        </w:rPr>
        <w:t>efectuar</w:t>
      </w:r>
      <w:r w:rsidRPr="00731C1D">
        <w:rPr>
          <w:i/>
          <w:spacing w:val="-9"/>
        </w:rPr>
        <w:t xml:space="preserve"> </w:t>
      </w:r>
      <w:r w:rsidRPr="00731C1D">
        <w:rPr>
          <w:i/>
        </w:rPr>
        <w:t>lucubraciones</w:t>
      </w:r>
      <w:r w:rsidRPr="00731C1D">
        <w:rPr>
          <w:i/>
          <w:spacing w:val="-2"/>
        </w:rPr>
        <w:t xml:space="preserve"> </w:t>
      </w:r>
      <w:r w:rsidRPr="00731C1D">
        <w:rPr>
          <w:i/>
        </w:rPr>
        <w:t>al respecto, que el criterio -único, además que el legislador consagró en esa disposición para que se pudiera acudir a dicha</w:t>
      </w:r>
      <w:r w:rsidRPr="00731C1D">
        <w:rPr>
          <w:i/>
          <w:spacing w:val="-6"/>
        </w:rPr>
        <w:t xml:space="preserve"> </w:t>
      </w:r>
      <w:r w:rsidRPr="00731C1D">
        <w:rPr>
          <w:i/>
        </w:rPr>
        <w:t>modalidad</w:t>
      </w:r>
      <w:r w:rsidRPr="00731C1D">
        <w:rPr>
          <w:i/>
          <w:spacing w:val="-5"/>
        </w:rPr>
        <w:t xml:space="preserve"> </w:t>
      </w:r>
      <w:r w:rsidRPr="00731C1D">
        <w:rPr>
          <w:i/>
        </w:rPr>
        <w:t>de</w:t>
      </w:r>
      <w:r w:rsidRPr="00731C1D">
        <w:rPr>
          <w:i/>
          <w:spacing w:val="-6"/>
        </w:rPr>
        <w:t xml:space="preserve"> </w:t>
      </w:r>
      <w:r w:rsidRPr="00731C1D">
        <w:rPr>
          <w:i/>
        </w:rPr>
        <w:t>selección</w:t>
      </w:r>
      <w:r w:rsidRPr="00731C1D">
        <w:rPr>
          <w:i/>
          <w:spacing w:val="-4"/>
        </w:rPr>
        <w:t xml:space="preserve"> </w:t>
      </w:r>
      <w:r w:rsidRPr="00731C1D">
        <w:rPr>
          <w:i/>
        </w:rPr>
        <w:t>indiscutiblemente</w:t>
      </w:r>
      <w:r w:rsidRPr="00731C1D">
        <w:rPr>
          <w:i/>
          <w:spacing w:val="-5"/>
        </w:rPr>
        <w:t xml:space="preserve"> </w:t>
      </w:r>
      <w:r w:rsidRPr="00731C1D">
        <w:rPr>
          <w:i/>
        </w:rPr>
        <w:t>fue</w:t>
      </w:r>
      <w:r w:rsidRPr="00731C1D">
        <w:rPr>
          <w:i/>
          <w:spacing w:val="-2"/>
        </w:rPr>
        <w:t xml:space="preserve"> </w:t>
      </w:r>
      <w:r w:rsidRPr="00731C1D">
        <w:rPr>
          <w:i/>
        </w:rPr>
        <w:t>el</w:t>
      </w:r>
      <w:r w:rsidRPr="00731C1D">
        <w:rPr>
          <w:i/>
          <w:spacing w:val="-5"/>
        </w:rPr>
        <w:t xml:space="preserve"> </w:t>
      </w:r>
      <w:proofErr w:type="spellStart"/>
      <w:r w:rsidRPr="00731C1D">
        <w:rPr>
          <w:i/>
        </w:rPr>
        <w:t>finalístico</w:t>
      </w:r>
      <w:proofErr w:type="spellEnd"/>
      <w:r w:rsidRPr="00731C1D">
        <w:rPr>
          <w:i/>
        </w:rPr>
        <w:t>,</w:t>
      </w:r>
      <w:r w:rsidRPr="00731C1D">
        <w:rPr>
          <w:i/>
          <w:spacing w:val="-2"/>
        </w:rPr>
        <w:t xml:space="preserve"> </w:t>
      </w:r>
      <w:r w:rsidRPr="00731C1D">
        <w:rPr>
          <w:i/>
        </w:rPr>
        <w:t>esto</w:t>
      </w:r>
      <w:r w:rsidRPr="00731C1D">
        <w:rPr>
          <w:i/>
          <w:spacing w:val="-3"/>
        </w:rPr>
        <w:t xml:space="preserve"> es</w:t>
      </w:r>
      <w:r w:rsidRPr="00731C1D">
        <w:rPr>
          <w:i/>
          <w:spacing w:val="-1"/>
        </w:rPr>
        <w:t xml:space="preserve"> </w:t>
      </w:r>
      <w:r w:rsidRPr="00731C1D">
        <w:rPr>
          <w:i/>
        </w:rPr>
        <w:t>aquel</w:t>
      </w:r>
      <w:r w:rsidRPr="00731C1D">
        <w:rPr>
          <w:i/>
          <w:spacing w:val="-7"/>
        </w:rPr>
        <w:t xml:space="preserve"> </w:t>
      </w:r>
      <w:r w:rsidRPr="00731C1D">
        <w:rPr>
          <w:i/>
        </w:rPr>
        <w:t>que</w:t>
      </w:r>
      <w:r w:rsidRPr="00731C1D">
        <w:rPr>
          <w:i/>
          <w:spacing w:val="-8"/>
        </w:rPr>
        <w:t xml:space="preserve"> </w:t>
      </w:r>
      <w:r w:rsidRPr="00731C1D">
        <w:rPr>
          <w:i/>
        </w:rPr>
        <w:t>obliga</w:t>
      </w:r>
      <w:r w:rsidRPr="00731C1D">
        <w:rPr>
          <w:i/>
          <w:spacing w:val="6"/>
        </w:rPr>
        <w:t xml:space="preserve"> </w:t>
      </w:r>
      <w:r w:rsidRPr="00731C1D">
        <w:rPr>
          <w:i/>
        </w:rPr>
        <w:t>a</w:t>
      </w:r>
      <w:r w:rsidRPr="00731C1D">
        <w:rPr>
          <w:i/>
          <w:spacing w:val="-10"/>
        </w:rPr>
        <w:t xml:space="preserve"> </w:t>
      </w:r>
      <w:r w:rsidRPr="00731C1D">
        <w:rPr>
          <w:i/>
        </w:rPr>
        <w:t>desentrañar</w:t>
      </w:r>
      <w:r w:rsidRPr="00731C1D">
        <w:rPr>
          <w:i/>
          <w:spacing w:val="-3"/>
        </w:rPr>
        <w:t xml:space="preserve"> </w:t>
      </w:r>
      <w:r w:rsidRPr="00731C1D">
        <w:rPr>
          <w:i/>
        </w:rPr>
        <w:t>la</w:t>
      </w:r>
      <w:r w:rsidRPr="00731C1D">
        <w:rPr>
          <w:i/>
          <w:spacing w:val="-8"/>
        </w:rPr>
        <w:t xml:space="preserve"> </w:t>
      </w:r>
      <w:r w:rsidRPr="00731C1D">
        <w:rPr>
          <w:i/>
        </w:rPr>
        <w:t>finalidad,</w:t>
      </w:r>
      <w:r w:rsidRPr="00731C1D">
        <w:rPr>
          <w:i/>
          <w:spacing w:val="-3"/>
        </w:rPr>
        <w:t xml:space="preserve"> </w:t>
      </w:r>
      <w:r w:rsidRPr="00731C1D">
        <w:rPr>
          <w:i/>
        </w:rPr>
        <w:t>el propósito o el móvil que en cada caso concreto hubiere determinado la celebración del contrato correspondiente. En una</w:t>
      </w:r>
      <w:r w:rsidRPr="00731C1D">
        <w:rPr>
          <w:i/>
          <w:spacing w:val="-12"/>
        </w:rPr>
        <w:t xml:space="preserve"> </w:t>
      </w:r>
      <w:r w:rsidRPr="00731C1D">
        <w:rPr>
          <w:i/>
        </w:rPr>
        <w:t>palabra,</w:t>
      </w:r>
      <w:r w:rsidRPr="00731C1D">
        <w:rPr>
          <w:i/>
          <w:spacing w:val="-8"/>
        </w:rPr>
        <w:t xml:space="preserve"> </w:t>
      </w:r>
      <w:r w:rsidRPr="00731C1D">
        <w:rPr>
          <w:i/>
        </w:rPr>
        <w:t>la</w:t>
      </w:r>
      <w:r w:rsidRPr="00731C1D">
        <w:rPr>
          <w:i/>
          <w:spacing w:val="-9"/>
        </w:rPr>
        <w:t xml:space="preserve"> </w:t>
      </w:r>
      <w:r w:rsidRPr="00731C1D">
        <w:rPr>
          <w:i/>
        </w:rPr>
        <w:t>aplicación</w:t>
      </w:r>
      <w:r w:rsidRPr="00731C1D">
        <w:rPr>
          <w:i/>
          <w:spacing w:val="-9"/>
        </w:rPr>
        <w:t xml:space="preserve"> </w:t>
      </w:r>
      <w:r w:rsidRPr="00731C1D">
        <w:rPr>
          <w:i/>
        </w:rPr>
        <w:t>de</w:t>
      </w:r>
      <w:r w:rsidRPr="00731C1D">
        <w:rPr>
          <w:i/>
          <w:spacing w:val="-9"/>
        </w:rPr>
        <w:t xml:space="preserve"> </w:t>
      </w:r>
      <w:r w:rsidRPr="00731C1D">
        <w:rPr>
          <w:i/>
        </w:rPr>
        <w:t>la</w:t>
      </w:r>
      <w:r w:rsidRPr="00731C1D">
        <w:rPr>
          <w:i/>
          <w:spacing w:val="-7"/>
        </w:rPr>
        <w:t xml:space="preserve"> </w:t>
      </w:r>
      <w:r w:rsidRPr="00731C1D">
        <w:rPr>
          <w:i/>
        </w:rPr>
        <w:t>causal</w:t>
      </w:r>
      <w:r w:rsidRPr="00731C1D">
        <w:rPr>
          <w:i/>
          <w:spacing w:val="-8"/>
        </w:rPr>
        <w:t xml:space="preserve"> </w:t>
      </w:r>
      <w:r w:rsidRPr="00731C1D">
        <w:rPr>
          <w:i/>
        </w:rPr>
        <w:t>de</w:t>
      </w:r>
      <w:r w:rsidRPr="00731C1D">
        <w:rPr>
          <w:i/>
          <w:spacing w:val="-12"/>
        </w:rPr>
        <w:t xml:space="preserve"> </w:t>
      </w:r>
      <w:r w:rsidRPr="00731C1D">
        <w:rPr>
          <w:i/>
        </w:rPr>
        <w:t>selección</w:t>
      </w:r>
      <w:r w:rsidRPr="00731C1D">
        <w:rPr>
          <w:i/>
          <w:spacing w:val="-6"/>
        </w:rPr>
        <w:t xml:space="preserve"> </w:t>
      </w:r>
      <w:r w:rsidRPr="00731C1D">
        <w:rPr>
          <w:i/>
        </w:rPr>
        <w:t>abreviada</w:t>
      </w:r>
      <w:r w:rsidRPr="00731C1D">
        <w:rPr>
          <w:i/>
          <w:spacing w:val="-9"/>
        </w:rPr>
        <w:t xml:space="preserve"> </w:t>
      </w:r>
      <w:r w:rsidRPr="00731C1D">
        <w:rPr>
          <w:i/>
        </w:rPr>
        <w:t>que</w:t>
      </w:r>
      <w:r w:rsidRPr="00731C1D">
        <w:rPr>
          <w:i/>
          <w:spacing w:val="-12"/>
        </w:rPr>
        <w:t xml:space="preserve"> </w:t>
      </w:r>
      <w:r w:rsidRPr="00731C1D">
        <w:rPr>
          <w:i/>
        </w:rPr>
        <w:t>consagra</w:t>
      </w:r>
      <w:r w:rsidRPr="00731C1D">
        <w:rPr>
          <w:i/>
          <w:spacing w:val="-9"/>
        </w:rPr>
        <w:t xml:space="preserve"> </w:t>
      </w:r>
      <w:r w:rsidRPr="00731C1D">
        <w:rPr>
          <w:i/>
        </w:rPr>
        <w:t>la</w:t>
      </w:r>
      <w:r w:rsidRPr="00731C1D">
        <w:rPr>
          <w:i/>
          <w:spacing w:val="-9"/>
        </w:rPr>
        <w:t xml:space="preserve"> </w:t>
      </w:r>
      <w:r w:rsidRPr="00731C1D">
        <w:rPr>
          <w:i/>
        </w:rPr>
        <w:t>referida</w:t>
      </w:r>
      <w:r w:rsidRPr="00731C1D">
        <w:rPr>
          <w:i/>
          <w:spacing w:val="-9"/>
        </w:rPr>
        <w:t xml:space="preserve"> </w:t>
      </w:r>
      <w:r w:rsidRPr="00731C1D">
        <w:rPr>
          <w:i/>
        </w:rPr>
        <w:t>letra</w:t>
      </w:r>
      <w:r w:rsidRPr="00731C1D">
        <w:rPr>
          <w:i/>
          <w:spacing w:val="-7"/>
        </w:rPr>
        <w:t xml:space="preserve"> </w:t>
      </w:r>
      <w:r w:rsidRPr="00731C1D">
        <w:rPr>
          <w:i/>
        </w:rPr>
        <w:t>i)</w:t>
      </w:r>
      <w:r w:rsidRPr="00731C1D">
        <w:rPr>
          <w:i/>
          <w:spacing w:val="-9"/>
        </w:rPr>
        <w:t xml:space="preserve"> </w:t>
      </w:r>
      <w:r w:rsidRPr="00731C1D">
        <w:rPr>
          <w:i/>
        </w:rPr>
        <w:t>del</w:t>
      </w:r>
      <w:r w:rsidRPr="00731C1D">
        <w:rPr>
          <w:i/>
          <w:spacing w:val="-10"/>
        </w:rPr>
        <w:t xml:space="preserve"> </w:t>
      </w:r>
      <w:r w:rsidRPr="00731C1D">
        <w:rPr>
          <w:i/>
        </w:rPr>
        <w:t>numeral</w:t>
      </w:r>
      <w:r w:rsidRPr="00731C1D">
        <w:rPr>
          <w:i/>
          <w:spacing w:val="-4"/>
        </w:rPr>
        <w:t xml:space="preserve"> </w:t>
      </w:r>
      <w:r w:rsidRPr="00731C1D">
        <w:rPr>
          <w:i/>
        </w:rPr>
        <w:t>2</w:t>
      </w:r>
      <w:r w:rsidRPr="00731C1D">
        <w:rPr>
          <w:i/>
          <w:spacing w:val="-9"/>
        </w:rPr>
        <w:t xml:space="preserve"> </w:t>
      </w:r>
      <w:r w:rsidRPr="00731C1D">
        <w:rPr>
          <w:i/>
        </w:rPr>
        <w:t>del</w:t>
      </w:r>
      <w:r w:rsidRPr="00731C1D">
        <w:rPr>
          <w:i/>
          <w:spacing w:val="-9"/>
        </w:rPr>
        <w:t xml:space="preserve"> </w:t>
      </w:r>
      <w:r w:rsidRPr="00731C1D">
        <w:rPr>
          <w:i/>
        </w:rPr>
        <w:t xml:space="preserve">artículo 2 de la Ley 1150, obliga a identificar la causa del contrato en cuestión. (…) sólo cuando el propósito, el móvil o la finalidad de un determinado contrato, esto </w:t>
      </w:r>
      <w:r w:rsidRPr="00731C1D">
        <w:rPr>
          <w:i/>
          <w:spacing w:val="-3"/>
        </w:rPr>
        <w:t xml:space="preserve">es </w:t>
      </w:r>
      <w:r w:rsidRPr="00731C1D">
        <w:rPr>
          <w:i/>
        </w:rPr>
        <w:t>cuando su causa la constituya la adquisición de bienes y servicios requeridos</w:t>
      </w:r>
      <w:r w:rsidRPr="00731C1D">
        <w:rPr>
          <w:i/>
          <w:spacing w:val="-1"/>
        </w:rPr>
        <w:t xml:space="preserve"> </w:t>
      </w:r>
      <w:r w:rsidRPr="00731C1D">
        <w:rPr>
          <w:i/>
        </w:rPr>
        <w:t>para</w:t>
      </w:r>
      <w:r w:rsidRPr="00731C1D">
        <w:rPr>
          <w:i/>
          <w:spacing w:val="-3"/>
        </w:rPr>
        <w:t xml:space="preserve"> </w:t>
      </w:r>
      <w:r w:rsidRPr="00731C1D">
        <w:rPr>
          <w:i/>
        </w:rPr>
        <w:t>la</w:t>
      </w:r>
      <w:r w:rsidRPr="00731C1D">
        <w:rPr>
          <w:i/>
          <w:spacing w:val="-8"/>
        </w:rPr>
        <w:t xml:space="preserve"> </w:t>
      </w:r>
      <w:r w:rsidRPr="00731C1D">
        <w:rPr>
          <w:i/>
        </w:rPr>
        <w:t>defensa</w:t>
      </w:r>
      <w:r w:rsidRPr="00731C1D">
        <w:rPr>
          <w:i/>
          <w:spacing w:val="-7"/>
        </w:rPr>
        <w:t xml:space="preserve"> </w:t>
      </w:r>
      <w:r w:rsidRPr="00731C1D">
        <w:rPr>
          <w:i/>
        </w:rPr>
        <w:t>y</w:t>
      </w:r>
      <w:r w:rsidRPr="00731C1D">
        <w:rPr>
          <w:i/>
          <w:spacing w:val="-4"/>
        </w:rPr>
        <w:t xml:space="preserve"> </w:t>
      </w:r>
      <w:r w:rsidRPr="00731C1D">
        <w:rPr>
          <w:i/>
        </w:rPr>
        <w:t>seguridad</w:t>
      </w:r>
      <w:r w:rsidRPr="00731C1D">
        <w:rPr>
          <w:i/>
          <w:spacing w:val="-3"/>
        </w:rPr>
        <w:t xml:space="preserve"> </w:t>
      </w:r>
      <w:r w:rsidRPr="00731C1D">
        <w:rPr>
          <w:i/>
        </w:rPr>
        <w:t>nacionales,</w:t>
      </w:r>
      <w:r w:rsidRPr="00731C1D">
        <w:rPr>
          <w:i/>
          <w:spacing w:val="-2"/>
        </w:rPr>
        <w:t xml:space="preserve"> </w:t>
      </w:r>
      <w:r w:rsidRPr="00731C1D">
        <w:rPr>
          <w:i/>
        </w:rPr>
        <w:t>podrá</w:t>
      </w:r>
      <w:r w:rsidRPr="00731C1D">
        <w:rPr>
          <w:i/>
          <w:spacing w:val="-3"/>
        </w:rPr>
        <w:t xml:space="preserve"> </w:t>
      </w:r>
      <w:r w:rsidRPr="00731C1D">
        <w:rPr>
          <w:i/>
        </w:rPr>
        <w:t>operar</w:t>
      </w:r>
      <w:r w:rsidRPr="00731C1D">
        <w:rPr>
          <w:i/>
          <w:spacing w:val="-6"/>
        </w:rPr>
        <w:t xml:space="preserve"> </w:t>
      </w:r>
      <w:r w:rsidRPr="00731C1D">
        <w:rPr>
          <w:i/>
        </w:rPr>
        <w:t>entonces</w:t>
      </w:r>
      <w:r w:rsidRPr="00731C1D">
        <w:rPr>
          <w:i/>
          <w:spacing w:val="-3"/>
        </w:rPr>
        <w:t xml:space="preserve"> </w:t>
      </w:r>
      <w:r w:rsidRPr="00731C1D">
        <w:rPr>
          <w:i/>
        </w:rPr>
        <w:t>la</w:t>
      </w:r>
      <w:r w:rsidRPr="00731C1D">
        <w:rPr>
          <w:i/>
          <w:spacing w:val="-1"/>
        </w:rPr>
        <w:t xml:space="preserve"> </w:t>
      </w:r>
      <w:r w:rsidRPr="00731C1D">
        <w:rPr>
          <w:i/>
        </w:rPr>
        <w:t>aplicación</w:t>
      </w:r>
      <w:r w:rsidRPr="00731C1D">
        <w:rPr>
          <w:i/>
          <w:spacing w:val="-6"/>
        </w:rPr>
        <w:t xml:space="preserve"> </w:t>
      </w:r>
      <w:r w:rsidRPr="00731C1D">
        <w:rPr>
          <w:i/>
        </w:rPr>
        <w:t>de</w:t>
      </w:r>
      <w:r w:rsidRPr="00731C1D">
        <w:rPr>
          <w:i/>
          <w:spacing w:val="-6"/>
        </w:rPr>
        <w:t xml:space="preserve"> </w:t>
      </w:r>
      <w:r w:rsidRPr="00731C1D">
        <w:rPr>
          <w:i/>
        </w:rPr>
        <w:t>la</w:t>
      </w:r>
      <w:r w:rsidRPr="00731C1D">
        <w:rPr>
          <w:i/>
          <w:spacing w:val="-5"/>
        </w:rPr>
        <w:t xml:space="preserve"> </w:t>
      </w:r>
      <w:r w:rsidRPr="00731C1D">
        <w:rPr>
          <w:i/>
        </w:rPr>
        <w:t>norma</w:t>
      </w:r>
      <w:r w:rsidRPr="00731C1D">
        <w:rPr>
          <w:i/>
          <w:spacing w:val="-7"/>
        </w:rPr>
        <w:t xml:space="preserve"> </w:t>
      </w:r>
      <w:r w:rsidRPr="00731C1D">
        <w:rPr>
          <w:i/>
        </w:rPr>
        <w:t>legal</w:t>
      </w:r>
      <w:r w:rsidRPr="00731C1D">
        <w:rPr>
          <w:i/>
          <w:spacing w:val="-5"/>
        </w:rPr>
        <w:t xml:space="preserve"> </w:t>
      </w:r>
      <w:r w:rsidRPr="00731C1D">
        <w:rPr>
          <w:i/>
        </w:rPr>
        <w:t>en</w:t>
      </w:r>
      <w:r w:rsidRPr="00731C1D">
        <w:rPr>
          <w:i/>
          <w:spacing w:val="-6"/>
        </w:rPr>
        <w:t xml:space="preserve"> </w:t>
      </w:r>
      <w:r w:rsidRPr="00731C1D">
        <w:rPr>
          <w:i/>
        </w:rPr>
        <w:t>comento, independientemente de la entidad estatal que concurra a su</w:t>
      </w:r>
      <w:r w:rsidRPr="00731C1D">
        <w:rPr>
          <w:i/>
          <w:spacing w:val="-17"/>
        </w:rPr>
        <w:t xml:space="preserve"> </w:t>
      </w:r>
      <w:r w:rsidRPr="00731C1D">
        <w:rPr>
          <w:i/>
        </w:rPr>
        <w:t>celebración.</w:t>
      </w:r>
    </w:p>
    <w:p w14:paraId="437C645C" w14:textId="77777777" w:rsidR="00731C1D" w:rsidRDefault="00731C1D" w:rsidP="00731C1D">
      <w:pPr>
        <w:pStyle w:val="Textoindependiente"/>
        <w:spacing w:before="1"/>
        <w:ind w:left="500"/>
        <w:rPr>
          <w:i/>
        </w:rPr>
      </w:pPr>
    </w:p>
    <w:p w14:paraId="1622F252" w14:textId="77777777" w:rsidR="00731C1D" w:rsidRDefault="00731C1D" w:rsidP="00731C1D">
      <w:pPr>
        <w:pStyle w:val="Textoindependiente"/>
        <w:ind w:left="500"/>
        <w:jc w:val="both"/>
      </w:pPr>
      <w:r>
        <w:t>Aunado a lo anterior, el Consejo de Estado ha señalado:</w:t>
      </w:r>
    </w:p>
    <w:p w14:paraId="55B6DF8C" w14:textId="77777777" w:rsidR="00731C1D" w:rsidRDefault="00731C1D" w:rsidP="00731C1D">
      <w:pPr>
        <w:pStyle w:val="Textoindependiente"/>
        <w:spacing w:before="3"/>
        <w:ind w:left="500"/>
        <w:rPr>
          <w:sz w:val="21"/>
        </w:rPr>
      </w:pPr>
    </w:p>
    <w:p w14:paraId="63AADAB2" w14:textId="77777777" w:rsidR="00731C1D" w:rsidRPr="00731C1D" w:rsidRDefault="00731C1D" w:rsidP="00731C1D">
      <w:pPr>
        <w:pStyle w:val="Prrafodelista"/>
        <w:spacing w:line="235" w:lineRule="auto"/>
        <w:ind w:left="500" w:right="522" w:firstLine="0"/>
        <w:jc w:val="both"/>
        <w:rPr>
          <w:i/>
        </w:rPr>
      </w:pPr>
      <w:r w:rsidRPr="00731C1D">
        <w:rPr>
          <w:i/>
        </w:rPr>
        <w:t>«(…)</w:t>
      </w:r>
      <w:r w:rsidRPr="00731C1D">
        <w:rPr>
          <w:i/>
          <w:spacing w:val="-7"/>
        </w:rPr>
        <w:t xml:space="preserve"> </w:t>
      </w:r>
      <w:r w:rsidRPr="00731C1D">
        <w:rPr>
          <w:i/>
        </w:rPr>
        <w:t>una</w:t>
      </w:r>
      <w:r w:rsidRPr="00731C1D">
        <w:rPr>
          <w:i/>
          <w:spacing w:val="-8"/>
        </w:rPr>
        <w:t xml:space="preserve"> </w:t>
      </w:r>
      <w:r w:rsidRPr="00731C1D">
        <w:rPr>
          <w:i/>
        </w:rPr>
        <w:t>visión</w:t>
      </w:r>
      <w:r w:rsidRPr="00731C1D">
        <w:rPr>
          <w:i/>
          <w:spacing w:val="-10"/>
        </w:rPr>
        <w:t xml:space="preserve"> </w:t>
      </w:r>
      <w:r w:rsidRPr="00731C1D">
        <w:rPr>
          <w:i/>
        </w:rPr>
        <w:t>sistémica</w:t>
      </w:r>
      <w:r w:rsidRPr="00731C1D">
        <w:rPr>
          <w:i/>
          <w:spacing w:val="-7"/>
        </w:rPr>
        <w:t xml:space="preserve"> </w:t>
      </w:r>
      <w:r w:rsidRPr="00731C1D">
        <w:rPr>
          <w:i/>
        </w:rPr>
        <w:t>de</w:t>
      </w:r>
      <w:r w:rsidRPr="00731C1D">
        <w:rPr>
          <w:i/>
          <w:spacing w:val="-6"/>
        </w:rPr>
        <w:t xml:space="preserve"> </w:t>
      </w:r>
      <w:r w:rsidRPr="00731C1D">
        <w:rPr>
          <w:i/>
        </w:rPr>
        <w:t>la</w:t>
      </w:r>
      <w:r w:rsidRPr="00731C1D">
        <w:rPr>
          <w:i/>
          <w:spacing w:val="-10"/>
        </w:rPr>
        <w:t xml:space="preserve"> </w:t>
      </w:r>
      <w:r w:rsidRPr="00731C1D">
        <w:rPr>
          <w:i/>
        </w:rPr>
        <w:t>seguridad</w:t>
      </w:r>
      <w:r w:rsidRPr="00731C1D">
        <w:rPr>
          <w:i/>
          <w:spacing w:val="-10"/>
        </w:rPr>
        <w:t xml:space="preserve"> </w:t>
      </w:r>
      <w:r w:rsidRPr="00731C1D">
        <w:rPr>
          <w:i/>
        </w:rPr>
        <w:t>y</w:t>
      </w:r>
      <w:r w:rsidRPr="00731C1D">
        <w:rPr>
          <w:i/>
          <w:spacing w:val="-5"/>
        </w:rPr>
        <w:t xml:space="preserve"> </w:t>
      </w:r>
      <w:r w:rsidRPr="00731C1D">
        <w:rPr>
          <w:i/>
        </w:rPr>
        <w:t>defensa</w:t>
      </w:r>
      <w:r w:rsidRPr="00731C1D">
        <w:rPr>
          <w:i/>
          <w:spacing w:val="-6"/>
        </w:rPr>
        <w:t xml:space="preserve"> </w:t>
      </w:r>
      <w:r w:rsidRPr="00731C1D">
        <w:rPr>
          <w:i/>
        </w:rPr>
        <w:t>nacionales</w:t>
      </w:r>
      <w:r w:rsidRPr="00731C1D">
        <w:rPr>
          <w:i/>
          <w:spacing w:val="-2"/>
        </w:rPr>
        <w:t xml:space="preserve"> </w:t>
      </w:r>
      <w:r w:rsidRPr="00731C1D">
        <w:rPr>
          <w:i/>
        </w:rPr>
        <w:t>impone</w:t>
      </w:r>
      <w:r w:rsidRPr="00731C1D">
        <w:rPr>
          <w:i/>
          <w:spacing w:val="-6"/>
        </w:rPr>
        <w:t xml:space="preserve"> </w:t>
      </w:r>
      <w:r w:rsidRPr="00731C1D">
        <w:rPr>
          <w:i/>
        </w:rPr>
        <w:t>la</w:t>
      </w:r>
      <w:r w:rsidRPr="00731C1D">
        <w:rPr>
          <w:i/>
          <w:spacing w:val="-8"/>
        </w:rPr>
        <w:t xml:space="preserve"> </w:t>
      </w:r>
      <w:r w:rsidRPr="00731C1D">
        <w:rPr>
          <w:i/>
        </w:rPr>
        <w:t>articulación</w:t>
      </w:r>
      <w:r w:rsidRPr="00731C1D">
        <w:rPr>
          <w:i/>
          <w:spacing w:val="-7"/>
        </w:rPr>
        <w:t xml:space="preserve"> </w:t>
      </w:r>
      <w:r w:rsidRPr="00731C1D">
        <w:rPr>
          <w:i/>
        </w:rPr>
        <w:t>dinámica</w:t>
      </w:r>
      <w:r w:rsidRPr="00731C1D">
        <w:rPr>
          <w:i/>
          <w:spacing w:val="-7"/>
        </w:rPr>
        <w:t xml:space="preserve"> </w:t>
      </w:r>
      <w:r w:rsidRPr="00731C1D">
        <w:rPr>
          <w:i/>
        </w:rPr>
        <w:t>de</w:t>
      </w:r>
      <w:r w:rsidRPr="00731C1D">
        <w:rPr>
          <w:i/>
          <w:spacing w:val="-10"/>
        </w:rPr>
        <w:t xml:space="preserve"> </w:t>
      </w:r>
      <w:r w:rsidRPr="00731C1D">
        <w:rPr>
          <w:i/>
        </w:rPr>
        <w:t>diversos</w:t>
      </w:r>
      <w:r w:rsidRPr="00731C1D">
        <w:rPr>
          <w:i/>
          <w:spacing w:val="-3"/>
        </w:rPr>
        <w:t xml:space="preserve"> </w:t>
      </w:r>
      <w:r w:rsidRPr="00731C1D">
        <w:rPr>
          <w:i/>
        </w:rPr>
        <w:t>elementos (no</w:t>
      </w:r>
      <w:r w:rsidRPr="00731C1D">
        <w:rPr>
          <w:i/>
          <w:spacing w:val="-6"/>
        </w:rPr>
        <w:t xml:space="preserve"> </w:t>
      </w:r>
      <w:r w:rsidRPr="00731C1D">
        <w:rPr>
          <w:i/>
        </w:rPr>
        <w:t>sólo</w:t>
      </w:r>
      <w:r w:rsidRPr="00731C1D">
        <w:rPr>
          <w:i/>
          <w:spacing w:val="-5"/>
        </w:rPr>
        <w:t xml:space="preserve"> </w:t>
      </w:r>
      <w:r w:rsidRPr="00731C1D">
        <w:rPr>
          <w:i/>
        </w:rPr>
        <w:t>bélicos)</w:t>
      </w:r>
      <w:r w:rsidRPr="00731C1D">
        <w:rPr>
          <w:i/>
          <w:spacing w:val="-10"/>
        </w:rPr>
        <w:t xml:space="preserve"> </w:t>
      </w:r>
      <w:r w:rsidRPr="00731C1D">
        <w:rPr>
          <w:i/>
        </w:rPr>
        <w:t>con</w:t>
      </w:r>
      <w:r w:rsidRPr="00731C1D">
        <w:rPr>
          <w:i/>
          <w:spacing w:val="-9"/>
        </w:rPr>
        <w:t xml:space="preserve"> </w:t>
      </w:r>
      <w:r w:rsidRPr="00731C1D">
        <w:rPr>
          <w:i/>
        </w:rPr>
        <w:t>el</w:t>
      </w:r>
      <w:r w:rsidRPr="00731C1D">
        <w:rPr>
          <w:i/>
          <w:spacing w:val="-5"/>
        </w:rPr>
        <w:t xml:space="preserve"> </w:t>
      </w:r>
      <w:r w:rsidRPr="00731C1D">
        <w:rPr>
          <w:i/>
        </w:rPr>
        <w:t>entorno</w:t>
      </w:r>
      <w:r w:rsidRPr="00731C1D">
        <w:rPr>
          <w:i/>
          <w:spacing w:val="-7"/>
        </w:rPr>
        <w:t xml:space="preserve"> </w:t>
      </w:r>
      <w:r w:rsidRPr="00731C1D">
        <w:rPr>
          <w:i/>
        </w:rPr>
        <w:t>de</w:t>
      </w:r>
      <w:r w:rsidRPr="00731C1D">
        <w:rPr>
          <w:i/>
          <w:spacing w:val="-9"/>
        </w:rPr>
        <w:t xml:space="preserve"> </w:t>
      </w:r>
      <w:r w:rsidRPr="00731C1D">
        <w:rPr>
          <w:i/>
        </w:rPr>
        <w:t>violencia</w:t>
      </w:r>
      <w:r w:rsidRPr="00731C1D">
        <w:rPr>
          <w:i/>
          <w:spacing w:val="-4"/>
        </w:rPr>
        <w:t xml:space="preserve"> </w:t>
      </w:r>
      <w:r w:rsidRPr="00731C1D">
        <w:rPr>
          <w:i/>
        </w:rPr>
        <w:t>que</w:t>
      </w:r>
      <w:r w:rsidRPr="00731C1D">
        <w:rPr>
          <w:i/>
          <w:spacing w:val="-10"/>
        </w:rPr>
        <w:t xml:space="preserve"> </w:t>
      </w:r>
      <w:r w:rsidRPr="00731C1D">
        <w:rPr>
          <w:i/>
        </w:rPr>
        <w:t>agobia</w:t>
      </w:r>
      <w:r w:rsidRPr="00731C1D">
        <w:rPr>
          <w:i/>
          <w:spacing w:val="-5"/>
        </w:rPr>
        <w:t xml:space="preserve"> </w:t>
      </w:r>
      <w:r w:rsidRPr="00731C1D">
        <w:rPr>
          <w:i/>
        </w:rPr>
        <w:t>a</w:t>
      </w:r>
      <w:r w:rsidRPr="00731C1D">
        <w:rPr>
          <w:i/>
          <w:spacing w:val="-6"/>
        </w:rPr>
        <w:t xml:space="preserve"> </w:t>
      </w:r>
      <w:r w:rsidRPr="00731C1D">
        <w:rPr>
          <w:i/>
        </w:rPr>
        <w:t>la</w:t>
      </w:r>
      <w:r w:rsidRPr="00731C1D">
        <w:rPr>
          <w:i/>
          <w:spacing w:val="-9"/>
        </w:rPr>
        <w:t xml:space="preserve"> </w:t>
      </w:r>
      <w:r w:rsidRPr="00731C1D">
        <w:rPr>
          <w:i/>
        </w:rPr>
        <w:t>sociedad</w:t>
      </w:r>
      <w:r w:rsidRPr="00731C1D">
        <w:rPr>
          <w:i/>
          <w:spacing w:val="-10"/>
        </w:rPr>
        <w:t xml:space="preserve"> </w:t>
      </w:r>
      <w:r w:rsidRPr="00731C1D">
        <w:rPr>
          <w:i/>
        </w:rPr>
        <w:t>colombiana</w:t>
      </w:r>
      <w:r w:rsidRPr="00731C1D">
        <w:rPr>
          <w:i/>
          <w:spacing w:val="-9"/>
        </w:rPr>
        <w:t xml:space="preserve"> </w:t>
      </w:r>
      <w:r w:rsidRPr="00731C1D">
        <w:rPr>
          <w:i/>
        </w:rPr>
        <w:t>desde</w:t>
      </w:r>
      <w:r w:rsidRPr="00731C1D">
        <w:rPr>
          <w:i/>
          <w:spacing w:val="-5"/>
        </w:rPr>
        <w:t xml:space="preserve"> </w:t>
      </w:r>
      <w:r w:rsidRPr="00731C1D">
        <w:rPr>
          <w:i/>
        </w:rPr>
        <w:t>hace</w:t>
      </w:r>
      <w:r w:rsidRPr="00731C1D">
        <w:rPr>
          <w:i/>
          <w:spacing w:val="-10"/>
        </w:rPr>
        <w:t xml:space="preserve"> </w:t>
      </w:r>
      <w:r w:rsidRPr="00731C1D">
        <w:rPr>
          <w:i/>
        </w:rPr>
        <w:t>mucho</w:t>
      </w:r>
      <w:r w:rsidRPr="00731C1D">
        <w:rPr>
          <w:i/>
          <w:spacing w:val="-9"/>
        </w:rPr>
        <w:t xml:space="preserve"> </w:t>
      </w:r>
      <w:r w:rsidRPr="00731C1D">
        <w:rPr>
          <w:i/>
        </w:rPr>
        <w:t>tiempo.</w:t>
      </w:r>
      <w:r w:rsidRPr="00731C1D">
        <w:rPr>
          <w:i/>
          <w:spacing w:val="-3"/>
        </w:rPr>
        <w:t xml:space="preserve"> </w:t>
      </w:r>
      <w:r w:rsidRPr="00731C1D">
        <w:rPr>
          <w:i/>
        </w:rPr>
        <w:t>Asegurar la convivencia pacífica, base y razón de ser de la defensa y seguridad nacional, supone para el Estado la adopción de medidas</w:t>
      </w:r>
      <w:r w:rsidRPr="00731C1D">
        <w:rPr>
          <w:i/>
          <w:spacing w:val="-5"/>
        </w:rPr>
        <w:t xml:space="preserve"> </w:t>
      </w:r>
      <w:r w:rsidRPr="00731C1D">
        <w:rPr>
          <w:i/>
        </w:rPr>
        <w:t>que</w:t>
      </w:r>
      <w:r w:rsidRPr="00731C1D">
        <w:rPr>
          <w:i/>
          <w:spacing w:val="-6"/>
        </w:rPr>
        <w:t xml:space="preserve"> </w:t>
      </w:r>
      <w:r w:rsidRPr="00731C1D">
        <w:rPr>
          <w:i/>
        </w:rPr>
        <w:t>no</w:t>
      </w:r>
      <w:r w:rsidRPr="00731C1D">
        <w:rPr>
          <w:i/>
          <w:spacing w:val="-9"/>
        </w:rPr>
        <w:t xml:space="preserve"> </w:t>
      </w:r>
      <w:r w:rsidRPr="00731C1D">
        <w:rPr>
          <w:i/>
        </w:rPr>
        <w:t>siempre</w:t>
      </w:r>
      <w:r w:rsidRPr="00731C1D">
        <w:rPr>
          <w:i/>
          <w:spacing w:val="-10"/>
        </w:rPr>
        <w:t xml:space="preserve"> </w:t>
      </w:r>
      <w:r w:rsidRPr="00731C1D">
        <w:rPr>
          <w:i/>
        </w:rPr>
        <w:t>comportan</w:t>
      </w:r>
      <w:r w:rsidRPr="00731C1D">
        <w:rPr>
          <w:i/>
          <w:spacing w:val="-5"/>
        </w:rPr>
        <w:t xml:space="preserve"> </w:t>
      </w:r>
      <w:r w:rsidRPr="00731C1D">
        <w:rPr>
          <w:i/>
        </w:rPr>
        <w:t>la</w:t>
      </w:r>
      <w:r w:rsidRPr="00731C1D">
        <w:rPr>
          <w:i/>
          <w:spacing w:val="-9"/>
        </w:rPr>
        <w:t xml:space="preserve"> </w:t>
      </w:r>
      <w:r w:rsidRPr="00731C1D">
        <w:rPr>
          <w:i/>
        </w:rPr>
        <w:t>acción</w:t>
      </w:r>
      <w:r w:rsidRPr="00731C1D">
        <w:rPr>
          <w:i/>
          <w:spacing w:val="-8"/>
        </w:rPr>
        <w:t xml:space="preserve"> </w:t>
      </w:r>
      <w:r w:rsidRPr="00731C1D">
        <w:rPr>
          <w:i/>
        </w:rPr>
        <w:t>militar</w:t>
      </w:r>
      <w:r w:rsidRPr="00731C1D">
        <w:rPr>
          <w:i/>
          <w:spacing w:val="-5"/>
        </w:rPr>
        <w:t xml:space="preserve"> </w:t>
      </w:r>
      <w:r w:rsidRPr="00731C1D">
        <w:rPr>
          <w:i/>
        </w:rPr>
        <w:t>directa.</w:t>
      </w:r>
      <w:r w:rsidRPr="00731C1D">
        <w:rPr>
          <w:i/>
          <w:spacing w:val="-10"/>
        </w:rPr>
        <w:t xml:space="preserve"> </w:t>
      </w:r>
      <w:r w:rsidRPr="00731C1D">
        <w:rPr>
          <w:i/>
        </w:rPr>
        <w:t>En</w:t>
      </w:r>
      <w:r w:rsidRPr="00731C1D">
        <w:rPr>
          <w:i/>
          <w:spacing w:val="-5"/>
        </w:rPr>
        <w:t xml:space="preserve"> </w:t>
      </w:r>
      <w:r w:rsidRPr="00731C1D">
        <w:rPr>
          <w:i/>
        </w:rPr>
        <w:t>otros</w:t>
      </w:r>
      <w:r w:rsidRPr="00731C1D">
        <w:rPr>
          <w:i/>
          <w:spacing w:val="-5"/>
        </w:rPr>
        <w:t xml:space="preserve"> </w:t>
      </w:r>
      <w:r w:rsidRPr="00731C1D">
        <w:rPr>
          <w:i/>
        </w:rPr>
        <w:t>términos,</w:t>
      </w:r>
      <w:r w:rsidRPr="00731C1D">
        <w:rPr>
          <w:i/>
          <w:spacing w:val="-3"/>
        </w:rPr>
        <w:t xml:space="preserve"> </w:t>
      </w:r>
      <w:r w:rsidRPr="00731C1D">
        <w:rPr>
          <w:i/>
        </w:rPr>
        <w:t>la</w:t>
      </w:r>
      <w:r w:rsidRPr="00731C1D">
        <w:rPr>
          <w:i/>
          <w:spacing w:val="-6"/>
        </w:rPr>
        <w:t xml:space="preserve"> </w:t>
      </w:r>
      <w:r w:rsidRPr="00731C1D">
        <w:rPr>
          <w:i/>
        </w:rPr>
        <w:t>acción</w:t>
      </w:r>
      <w:r w:rsidRPr="00731C1D">
        <w:rPr>
          <w:i/>
          <w:spacing w:val="-4"/>
        </w:rPr>
        <w:t xml:space="preserve"> </w:t>
      </w:r>
      <w:r w:rsidRPr="00731C1D">
        <w:rPr>
          <w:i/>
        </w:rPr>
        <w:t>estatal</w:t>
      </w:r>
      <w:r w:rsidRPr="00731C1D">
        <w:rPr>
          <w:i/>
          <w:spacing w:val="-9"/>
        </w:rPr>
        <w:t xml:space="preserve"> </w:t>
      </w:r>
      <w:r w:rsidRPr="00731C1D">
        <w:rPr>
          <w:i/>
        </w:rPr>
        <w:t>en</w:t>
      </w:r>
      <w:r w:rsidRPr="00731C1D">
        <w:rPr>
          <w:i/>
          <w:spacing w:val="-6"/>
        </w:rPr>
        <w:t xml:space="preserve"> </w:t>
      </w:r>
      <w:r w:rsidRPr="00731C1D">
        <w:rPr>
          <w:i/>
        </w:rPr>
        <w:t>punto</w:t>
      </w:r>
      <w:r w:rsidRPr="00731C1D">
        <w:rPr>
          <w:i/>
          <w:spacing w:val="-5"/>
        </w:rPr>
        <w:t xml:space="preserve"> </w:t>
      </w:r>
      <w:r w:rsidRPr="00731C1D">
        <w:rPr>
          <w:i/>
        </w:rPr>
        <w:t>de</w:t>
      </w:r>
      <w:r w:rsidRPr="00731C1D">
        <w:rPr>
          <w:i/>
          <w:spacing w:val="-6"/>
        </w:rPr>
        <w:t xml:space="preserve"> </w:t>
      </w:r>
      <w:r w:rsidRPr="00731C1D">
        <w:rPr>
          <w:i/>
        </w:rPr>
        <w:t xml:space="preserve">seguridad no tiene que forzosa e ineludiblemente recaer en </w:t>
      </w:r>
      <w:r w:rsidRPr="00731C1D">
        <w:rPr>
          <w:i/>
          <w:spacing w:val="-3"/>
        </w:rPr>
        <w:t xml:space="preserve">el </w:t>
      </w:r>
      <w:r w:rsidRPr="00731C1D">
        <w:rPr>
          <w:i/>
        </w:rPr>
        <w:t>empleo de las armas, ni en la estrategia militar o en el despliegue de fuerzas combatientes, sino que también puede haber otros medios eficaces para garantizar la defensa y seguridad nacionales.</w:t>
      </w:r>
      <w:r w:rsidRPr="00731C1D">
        <w:rPr>
          <w:i/>
          <w:spacing w:val="-3"/>
        </w:rPr>
        <w:t xml:space="preserve"> </w:t>
      </w:r>
      <w:r w:rsidRPr="00731C1D">
        <w:rPr>
          <w:i/>
        </w:rPr>
        <w:t>(…)</w:t>
      </w:r>
      <w:r w:rsidRPr="00731C1D">
        <w:rPr>
          <w:i/>
          <w:spacing w:val="-10"/>
        </w:rPr>
        <w:t xml:space="preserve"> </w:t>
      </w:r>
      <w:r w:rsidRPr="00731C1D">
        <w:rPr>
          <w:i/>
        </w:rPr>
        <w:t>En</w:t>
      </w:r>
      <w:r w:rsidRPr="00731C1D">
        <w:rPr>
          <w:i/>
          <w:spacing w:val="-6"/>
        </w:rPr>
        <w:t xml:space="preserve"> </w:t>
      </w:r>
      <w:r w:rsidRPr="00731C1D">
        <w:rPr>
          <w:i/>
        </w:rPr>
        <w:t>definitiva,</w:t>
      </w:r>
      <w:r w:rsidRPr="00731C1D">
        <w:rPr>
          <w:i/>
          <w:spacing w:val="-9"/>
        </w:rPr>
        <w:t xml:space="preserve"> </w:t>
      </w:r>
      <w:r w:rsidRPr="00731C1D">
        <w:rPr>
          <w:i/>
        </w:rPr>
        <w:t>en</w:t>
      </w:r>
      <w:r w:rsidRPr="00731C1D">
        <w:rPr>
          <w:i/>
          <w:spacing w:val="-6"/>
        </w:rPr>
        <w:t xml:space="preserve"> </w:t>
      </w:r>
      <w:r w:rsidRPr="00731C1D">
        <w:rPr>
          <w:i/>
        </w:rPr>
        <w:t>materia</w:t>
      </w:r>
      <w:r w:rsidRPr="00731C1D">
        <w:rPr>
          <w:i/>
          <w:spacing w:val="-5"/>
        </w:rPr>
        <w:t xml:space="preserve"> </w:t>
      </w:r>
      <w:r w:rsidRPr="00731C1D">
        <w:rPr>
          <w:i/>
        </w:rPr>
        <w:t>de</w:t>
      </w:r>
      <w:r w:rsidRPr="00731C1D">
        <w:rPr>
          <w:i/>
          <w:spacing w:val="-9"/>
        </w:rPr>
        <w:t xml:space="preserve"> </w:t>
      </w:r>
      <w:r w:rsidRPr="00731C1D">
        <w:rPr>
          <w:i/>
        </w:rPr>
        <w:t>seguridad,</w:t>
      </w:r>
      <w:r w:rsidRPr="00731C1D">
        <w:rPr>
          <w:i/>
          <w:spacing w:val="-3"/>
        </w:rPr>
        <w:t xml:space="preserve"> </w:t>
      </w:r>
      <w:r w:rsidRPr="00731C1D">
        <w:rPr>
          <w:i/>
        </w:rPr>
        <w:t>la</w:t>
      </w:r>
      <w:r w:rsidRPr="00731C1D">
        <w:rPr>
          <w:i/>
          <w:spacing w:val="-8"/>
        </w:rPr>
        <w:t xml:space="preserve"> </w:t>
      </w:r>
      <w:r w:rsidRPr="00731C1D">
        <w:rPr>
          <w:i/>
        </w:rPr>
        <w:t>consecución</w:t>
      </w:r>
      <w:r w:rsidRPr="00731C1D">
        <w:rPr>
          <w:i/>
          <w:spacing w:val="-9"/>
        </w:rPr>
        <w:t xml:space="preserve"> </w:t>
      </w:r>
      <w:r w:rsidRPr="00731C1D">
        <w:rPr>
          <w:i/>
        </w:rPr>
        <w:t>de</w:t>
      </w:r>
      <w:r w:rsidRPr="00731C1D">
        <w:rPr>
          <w:i/>
          <w:spacing w:val="-6"/>
        </w:rPr>
        <w:t xml:space="preserve"> </w:t>
      </w:r>
      <w:r w:rsidRPr="00731C1D">
        <w:rPr>
          <w:i/>
        </w:rPr>
        <w:t>objetivos</w:t>
      </w:r>
      <w:r w:rsidRPr="00731C1D">
        <w:rPr>
          <w:i/>
          <w:spacing w:val="-2"/>
        </w:rPr>
        <w:t xml:space="preserve"> </w:t>
      </w:r>
      <w:r w:rsidRPr="00731C1D">
        <w:rPr>
          <w:i/>
        </w:rPr>
        <w:t>de</w:t>
      </w:r>
      <w:r w:rsidRPr="00731C1D">
        <w:rPr>
          <w:i/>
          <w:spacing w:val="-9"/>
        </w:rPr>
        <w:t xml:space="preserve"> </w:t>
      </w:r>
      <w:r w:rsidRPr="00731C1D">
        <w:rPr>
          <w:i/>
        </w:rPr>
        <w:t>defensa</w:t>
      </w:r>
      <w:r w:rsidRPr="00731C1D">
        <w:rPr>
          <w:i/>
          <w:spacing w:val="-9"/>
        </w:rPr>
        <w:t xml:space="preserve"> </w:t>
      </w:r>
      <w:r w:rsidRPr="00731C1D">
        <w:rPr>
          <w:i/>
        </w:rPr>
        <w:t>y</w:t>
      </w:r>
      <w:r w:rsidRPr="00731C1D">
        <w:rPr>
          <w:i/>
          <w:spacing w:val="-7"/>
        </w:rPr>
        <w:t xml:space="preserve"> </w:t>
      </w:r>
      <w:r w:rsidRPr="00731C1D">
        <w:rPr>
          <w:i/>
        </w:rPr>
        <w:t>seguridad</w:t>
      </w:r>
      <w:r w:rsidRPr="00731C1D">
        <w:rPr>
          <w:i/>
          <w:spacing w:val="-5"/>
        </w:rPr>
        <w:t xml:space="preserve"> </w:t>
      </w:r>
      <w:r w:rsidRPr="00731C1D">
        <w:rPr>
          <w:i/>
        </w:rPr>
        <w:t>no</w:t>
      </w:r>
      <w:r w:rsidRPr="00731C1D">
        <w:rPr>
          <w:i/>
          <w:spacing w:val="-6"/>
        </w:rPr>
        <w:t xml:space="preserve"> </w:t>
      </w:r>
      <w:r w:rsidRPr="00731C1D">
        <w:rPr>
          <w:i/>
        </w:rPr>
        <w:t>autoriza sólo</w:t>
      </w:r>
      <w:r w:rsidRPr="00731C1D">
        <w:rPr>
          <w:i/>
          <w:spacing w:val="-5"/>
        </w:rPr>
        <w:t xml:space="preserve"> </w:t>
      </w:r>
      <w:r w:rsidRPr="00731C1D">
        <w:rPr>
          <w:i/>
        </w:rPr>
        <w:t>la</w:t>
      </w:r>
      <w:r w:rsidRPr="00731C1D">
        <w:rPr>
          <w:i/>
          <w:spacing w:val="-6"/>
        </w:rPr>
        <w:t xml:space="preserve"> </w:t>
      </w:r>
      <w:r w:rsidRPr="00731C1D">
        <w:rPr>
          <w:i/>
        </w:rPr>
        <w:t>compra</w:t>
      </w:r>
      <w:r w:rsidRPr="00731C1D">
        <w:rPr>
          <w:i/>
          <w:spacing w:val="-4"/>
        </w:rPr>
        <w:t xml:space="preserve"> </w:t>
      </w:r>
      <w:r w:rsidRPr="00731C1D">
        <w:rPr>
          <w:i/>
        </w:rPr>
        <w:t>de</w:t>
      </w:r>
      <w:r w:rsidRPr="00731C1D">
        <w:rPr>
          <w:i/>
          <w:spacing w:val="-6"/>
        </w:rPr>
        <w:t xml:space="preserve"> </w:t>
      </w:r>
      <w:r w:rsidRPr="00731C1D">
        <w:rPr>
          <w:i/>
        </w:rPr>
        <w:t>armamento</w:t>
      </w:r>
      <w:r w:rsidRPr="00731C1D">
        <w:rPr>
          <w:i/>
          <w:spacing w:val="-9"/>
        </w:rPr>
        <w:t xml:space="preserve"> </w:t>
      </w:r>
      <w:r w:rsidRPr="00731C1D">
        <w:rPr>
          <w:i/>
        </w:rPr>
        <w:t>como</w:t>
      </w:r>
      <w:r w:rsidRPr="00731C1D">
        <w:rPr>
          <w:i/>
          <w:spacing w:val="-4"/>
        </w:rPr>
        <w:t xml:space="preserve"> </w:t>
      </w:r>
      <w:r w:rsidRPr="00731C1D">
        <w:rPr>
          <w:i/>
        </w:rPr>
        <w:t>prima</w:t>
      </w:r>
      <w:r w:rsidRPr="00731C1D">
        <w:rPr>
          <w:i/>
          <w:spacing w:val="-8"/>
        </w:rPr>
        <w:t xml:space="preserve"> </w:t>
      </w:r>
      <w:r w:rsidRPr="00731C1D">
        <w:rPr>
          <w:i/>
        </w:rPr>
        <w:t>facie</w:t>
      </w:r>
      <w:r w:rsidRPr="00731C1D">
        <w:rPr>
          <w:i/>
          <w:spacing w:val="-4"/>
        </w:rPr>
        <w:t xml:space="preserve"> </w:t>
      </w:r>
      <w:r w:rsidRPr="00731C1D">
        <w:rPr>
          <w:i/>
        </w:rPr>
        <w:t>parecería,</w:t>
      </w:r>
      <w:r w:rsidRPr="00731C1D">
        <w:rPr>
          <w:i/>
          <w:spacing w:val="-3"/>
        </w:rPr>
        <w:t xml:space="preserve"> </w:t>
      </w:r>
      <w:r w:rsidRPr="00731C1D">
        <w:rPr>
          <w:i/>
        </w:rPr>
        <w:t>sino</w:t>
      </w:r>
      <w:r w:rsidRPr="00731C1D">
        <w:rPr>
          <w:i/>
          <w:spacing w:val="-5"/>
        </w:rPr>
        <w:t xml:space="preserve"> </w:t>
      </w:r>
      <w:r w:rsidRPr="00731C1D">
        <w:rPr>
          <w:i/>
        </w:rPr>
        <w:t>que</w:t>
      </w:r>
      <w:r w:rsidRPr="00731C1D">
        <w:rPr>
          <w:i/>
          <w:spacing w:val="-5"/>
        </w:rPr>
        <w:t xml:space="preserve"> </w:t>
      </w:r>
      <w:r w:rsidRPr="00731C1D">
        <w:rPr>
          <w:i/>
        </w:rPr>
        <w:t>autoriza</w:t>
      </w:r>
      <w:r w:rsidRPr="00731C1D">
        <w:rPr>
          <w:i/>
          <w:spacing w:val="-5"/>
        </w:rPr>
        <w:t xml:space="preserve"> </w:t>
      </w:r>
      <w:r w:rsidRPr="00731C1D">
        <w:rPr>
          <w:i/>
        </w:rPr>
        <w:t>la</w:t>
      </w:r>
      <w:r w:rsidRPr="00731C1D">
        <w:rPr>
          <w:i/>
          <w:spacing w:val="-5"/>
        </w:rPr>
        <w:t xml:space="preserve"> </w:t>
      </w:r>
      <w:r w:rsidRPr="00731C1D">
        <w:rPr>
          <w:i/>
        </w:rPr>
        <w:t>adopción</w:t>
      </w:r>
      <w:r w:rsidRPr="00731C1D">
        <w:rPr>
          <w:i/>
          <w:spacing w:val="-3"/>
        </w:rPr>
        <w:t xml:space="preserve"> </w:t>
      </w:r>
      <w:r w:rsidRPr="00731C1D">
        <w:rPr>
          <w:i/>
        </w:rPr>
        <w:t>de</w:t>
      </w:r>
      <w:r w:rsidRPr="00731C1D">
        <w:rPr>
          <w:i/>
          <w:spacing w:val="-5"/>
        </w:rPr>
        <w:t xml:space="preserve"> </w:t>
      </w:r>
      <w:r w:rsidRPr="00731C1D">
        <w:rPr>
          <w:i/>
        </w:rPr>
        <w:t>medidas</w:t>
      </w:r>
      <w:r w:rsidRPr="00731C1D">
        <w:rPr>
          <w:i/>
          <w:spacing w:val="-7"/>
        </w:rPr>
        <w:t xml:space="preserve"> </w:t>
      </w:r>
      <w:r w:rsidRPr="00731C1D">
        <w:rPr>
          <w:i/>
        </w:rPr>
        <w:t>proporcionadas</w:t>
      </w:r>
      <w:r w:rsidRPr="00731C1D">
        <w:rPr>
          <w:i/>
          <w:spacing w:val="-3"/>
        </w:rPr>
        <w:t xml:space="preserve"> </w:t>
      </w:r>
      <w:r w:rsidRPr="00731C1D">
        <w:rPr>
          <w:i/>
        </w:rPr>
        <w:t>y razonables</w:t>
      </w:r>
      <w:r w:rsidRPr="00731C1D">
        <w:rPr>
          <w:i/>
          <w:spacing w:val="-5"/>
        </w:rPr>
        <w:t xml:space="preserve"> </w:t>
      </w:r>
      <w:r w:rsidRPr="00731C1D">
        <w:rPr>
          <w:i/>
        </w:rPr>
        <w:t>al</w:t>
      </w:r>
      <w:r w:rsidRPr="00731C1D">
        <w:rPr>
          <w:i/>
          <w:spacing w:val="-10"/>
        </w:rPr>
        <w:t xml:space="preserve"> </w:t>
      </w:r>
      <w:r w:rsidRPr="00731C1D">
        <w:rPr>
          <w:i/>
        </w:rPr>
        <w:t>logro</w:t>
      </w:r>
      <w:r w:rsidRPr="00731C1D">
        <w:rPr>
          <w:i/>
          <w:spacing w:val="-4"/>
        </w:rPr>
        <w:t xml:space="preserve"> </w:t>
      </w:r>
      <w:r w:rsidRPr="00731C1D">
        <w:rPr>
          <w:i/>
        </w:rPr>
        <w:t>de</w:t>
      </w:r>
      <w:r w:rsidRPr="00731C1D">
        <w:rPr>
          <w:i/>
          <w:spacing w:val="-10"/>
        </w:rPr>
        <w:t xml:space="preserve"> </w:t>
      </w:r>
      <w:r w:rsidRPr="00731C1D">
        <w:rPr>
          <w:i/>
        </w:rPr>
        <w:t>ese</w:t>
      </w:r>
      <w:r w:rsidRPr="00731C1D">
        <w:rPr>
          <w:i/>
          <w:spacing w:val="-9"/>
        </w:rPr>
        <w:t xml:space="preserve"> </w:t>
      </w:r>
      <w:r w:rsidRPr="00731C1D">
        <w:rPr>
          <w:i/>
        </w:rPr>
        <w:t>objetivo,</w:t>
      </w:r>
      <w:r w:rsidRPr="00731C1D">
        <w:rPr>
          <w:i/>
          <w:spacing w:val="-8"/>
        </w:rPr>
        <w:t xml:space="preserve"> </w:t>
      </w:r>
      <w:r w:rsidRPr="00731C1D">
        <w:rPr>
          <w:i/>
        </w:rPr>
        <w:t>medidas</w:t>
      </w:r>
      <w:r w:rsidRPr="00731C1D">
        <w:rPr>
          <w:i/>
          <w:spacing w:val="-8"/>
        </w:rPr>
        <w:t xml:space="preserve"> </w:t>
      </w:r>
      <w:r w:rsidRPr="00731C1D">
        <w:rPr>
          <w:i/>
        </w:rPr>
        <w:t>que</w:t>
      </w:r>
      <w:r w:rsidRPr="00731C1D">
        <w:rPr>
          <w:i/>
          <w:spacing w:val="-6"/>
        </w:rPr>
        <w:t xml:space="preserve"> </w:t>
      </w:r>
      <w:r w:rsidRPr="00731C1D">
        <w:rPr>
          <w:i/>
        </w:rPr>
        <w:t>serán</w:t>
      </w:r>
      <w:r w:rsidRPr="00731C1D">
        <w:rPr>
          <w:i/>
          <w:spacing w:val="-5"/>
        </w:rPr>
        <w:t xml:space="preserve"> </w:t>
      </w:r>
      <w:r w:rsidRPr="00731C1D">
        <w:rPr>
          <w:i/>
        </w:rPr>
        <w:t>evaluadas</w:t>
      </w:r>
      <w:r w:rsidRPr="00731C1D">
        <w:rPr>
          <w:i/>
          <w:spacing w:val="-6"/>
        </w:rPr>
        <w:t xml:space="preserve"> </w:t>
      </w:r>
      <w:r w:rsidRPr="00731C1D">
        <w:rPr>
          <w:i/>
        </w:rPr>
        <w:t>caso</w:t>
      </w:r>
      <w:r w:rsidRPr="00731C1D">
        <w:rPr>
          <w:i/>
          <w:spacing w:val="-9"/>
        </w:rPr>
        <w:t xml:space="preserve"> </w:t>
      </w:r>
      <w:r w:rsidRPr="00731C1D">
        <w:rPr>
          <w:i/>
        </w:rPr>
        <w:t>por</w:t>
      </w:r>
      <w:r w:rsidRPr="00731C1D">
        <w:rPr>
          <w:i/>
          <w:spacing w:val="-11"/>
        </w:rPr>
        <w:t xml:space="preserve"> </w:t>
      </w:r>
      <w:r w:rsidRPr="00731C1D">
        <w:rPr>
          <w:i/>
        </w:rPr>
        <w:t>caso</w:t>
      </w:r>
      <w:r w:rsidRPr="00731C1D">
        <w:rPr>
          <w:i/>
          <w:spacing w:val="-9"/>
        </w:rPr>
        <w:t xml:space="preserve"> </w:t>
      </w:r>
      <w:r w:rsidRPr="00731C1D">
        <w:rPr>
          <w:i/>
        </w:rPr>
        <w:t>para</w:t>
      </w:r>
      <w:r w:rsidRPr="00731C1D">
        <w:rPr>
          <w:i/>
          <w:spacing w:val="-8"/>
        </w:rPr>
        <w:t xml:space="preserve"> </w:t>
      </w:r>
      <w:r w:rsidRPr="00731C1D">
        <w:rPr>
          <w:i/>
        </w:rPr>
        <w:t>determinar</w:t>
      </w:r>
      <w:r w:rsidRPr="00731C1D">
        <w:rPr>
          <w:i/>
          <w:spacing w:val="-9"/>
        </w:rPr>
        <w:t xml:space="preserve"> </w:t>
      </w:r>
      <w:r w:rsidRPr="00731C1D">
        <w:rPr>
          <w:i/>
        </w:rPr>
        <w:t>si</w:t>
      </w:r>
      <w:r w:rsidRPr="00731C1D">
        <w:rPr>
          <w:i/>
          <w:spacing w:val="-9"/>
        </w:rPr>
        <w:t xml:space="preserve"> </w:t>
      </w:r>
      <w:r w:rsidRPr="00731C1D">
        <w:rPr>
          <w:i/>
        </w:rPr>
        <w:t>realmente</w:t>
      </w:r>
      <w:r w:rsidRPr="00731C1D">
        <w:rPr>
          <w:i/>
          <w:spacing w:val="-5"/>
        </w:rPr>
        <w:t xml:space="preserve"> </w:t>
      </w:r>
      <w:r w:rsidRPr="00731C1D">
        <w:rPr>
          <w:i/>
        </w:rPr>
        <w:t>guardan relación y</w:t>
      </w:r>
      <w:r w:rsidRPr="00731C1D">
        <w:rPr>
          <w:i/>
          <w:spacing w:val="-5"/>
        </w:rPr>
        <w:t xml:space="preserve"> </w:t>
      </w:r>
      <w:r w:rsidRPr="00731C1D">
        <w:rPr>
          <w:i/>
        </w:rPr>
        <w:t>conexidad.”</w:t>
      </w:r>
    </w:p>
    <w:p w14:paraId="2C94BA87" w14:textId="77777777" w:rsidR="00731C1D" w:rsidRDefault="00731C1D" w:rsidP="00731C1D">
      <w:pPr>
        <w:pStyle w:val="Textoindependiente"/>
        <w:spacing w:before="4"/>
        <w:ind w:left="500"/>
        <w:rPr>
          <w:i/>
          <w:sz w:val="21"/>
        </w:rPr>
      </w:pPr>
    </w:p>
    <w:p w14:paraId="60C49B0B" w14:textId="77777777" w:rsidR="00731C1D" w:rsidRPr="00731C1D" w:rsidRDefault="00731C1D" w:rsidP="00731C1D">
      <w:pPr>
        <w:pStyle w:val="Prrafodelista"/>
        <w:spacing w:line="235" w:lineRule="auto"/>
        <w:ind w:left="500" w:right="530" w:firstLine="0"/>
        <w:jc w:val="both"/>
        <w:rPr>
          <w:i/>
        </w:rPr>
      </w:pPr>
      <w:r w:rsidRPr="00731C1D">
        <w:rPr>
          <w:i/>
        </w:rPr>
        <w:t>(…)Seguridad y defensa nacional. «(…) El ramo de seguridad, perteneciente a la administración pública, comprende las actividades que velan por la seguridad de los habitantes del territorio del Estado. Su finalidad es detectar las amenazas</w:t>
      </w:r>
      <w:r w:rsidRPr="00731C1D">
        <w:rPr>
          <w:i/>
          <w:spacing w:val="-14"/>
        </w:rPr>
        <w:t xml:space="preserve"> </w:t>
      </w:r>
      <w:r w:rsidRPr="00731C1D">
        <w:rPr>
          <w:i/>
        </w:rPr>
        <w:t>que</w:t>
      </w:r>
      <w:r w:rsidRPr="00731C1D">
        <w:rPr>
          <w:i/>
          <w:spacing w:val="-21"/>
        </w:rPr>
        <w:t xml:space="preserve"> </w:t>
      </w:r>
      <w:r w:rsidRPr="00731C1D">
        <w:rPr>
          <w:i/>
        </w:rPr>
        <w:t>puedan</w:t>
      </w:r>
      <w:r w:rsidRPr="00731C1D">
        <w:rPr>
          <w:i/>
          <w:spacing w:val="-16"/>
        </w:rPr>
        <w:t xml:space="preserve"> </w:t>
      </w:r>
      <w:r w:rsidRPr="00731C1D">
        <w:rPr>
          <w:i/>
        </w:rPr>
        <w:t>perturbar</w:t>
      </w:r>
      <w:r w:rsidRPr="00731C1D">
        <w:rPr>
          <w:i/>
          <w:spacing w:val="-19"/>
        </w:rPr>
        <w:t xml:space="preserve"> </w:t>
      </w:r>
      <w:r w:rsidRPr="00731C1D">
        <w:rPr>
          <w:i/>
        </w:rPr>
        <w:t>el</w:t>
      </w:r>
      <w:r w:rsidRPr="00731C1D">
        <w:rPr>
          <w:i/>
          <w:spacing w:val="-16"/>
        </w:rPr>
        <w:t xml:space="preserve"> </w:t>
      </w:r>
      <w:r w:rsidRPr="00731C1D">
        <w:rPr>
          <w:i/>
        </w:rPr>
        <w:t>orden</w:t>
      </w:r>
      <w:r w:rsidRPr="00731C1D">
        <w:rPr>
          <w:i/>
          <w:spacing w:val="-16"/>
        </w:rPr>
        <w:t xml:space="preserve"> </w:t>
      </w:r>
      <w:r w:rsidRPr="00731C1D">
        <w:rPr>
          <w:i/>
        </w:rPr>
        <w:t>público,</w:t>
      </w:r>
      <w:r w:rsidRPr="00731C1D">
        <w:rPr>
          <w:i/>
          <w:spacing w:val="-14"/>
        </w:rPr>
        <w:t xml:space="preserve"> </w:t>
      </w:r>
      <w:r w:rsidRPr="00731C1D">
        <w:rPr>
          <w:i/>
        </w:rPr>
        <w:t>afectar</w:t>
      </w:r>
      <w:r w:rsidRPr="00731C1D">
        <w:rPr>
          <w:i/>
          <w:spacing w:val="-21"/>
        </w:rPr>
        <w:t xml:space="preserve"> </w:t>
      </w:r>
      <w:r w:rsidRPr="00731C1D">
        <w:rPr>
          <w:i/>
        </w:rPr>
        <w:t>intereses</w:t>
      </w:r>
      <w:r w:rsidRPr="00731C1D">
        <w:rPr>
          <w:i/>
          <w:spacing w:val="-13"/>
        </w:rPr>
        <w:t xml:space="preserve"> </w:t>
      </w:r>
      <w:r w:rsidRPr="00731C1D">
        <w:rPr>
          <w:i/>
        </w:rPr>
        <w:t>nacionales</w:t>
      </w:r>
      <w:r w:rsidRPr="00731C1D">
        <w:rPr>
          <w:i/>
          <w:spacing w:val="-13"/>
        </w:rPr>
        <w:t xml:space="preserve"> </w:t>
      </w:r>
      <w:r w:rsidRPr="00731C1D">
        <w:rPr>
          <w:i/>
        </w:rPr>
        <w:t>o</w:t>
      </w:r>
      <w:r w:rsidRPr="00731C1D">
        <w:rPr>
          <w:i/>
          <w:spacing w:val="-21"/>
        </w:rPr>
        <w:t xml:space="preserve"> </w:t>
      </w:r>
      <w:r w:rsidRPr="00731C1D">
        <w:rPr>
          <w:i/>
        </w:rPr>
        <w:t>desestabilizar</w:t>
      </w:r>
      <w:r w:rsidRPr="00731C1D">
        <w:rPr>
          <w:i/>
          <w:spacing w:val="-18"/>
        </w:rPr>
        <w:t xml:space="preserve"> </w:t>
      </w:r>
      <w:r w:rsidRPr="00731C1D">
        <w:rPr>
          <w:i/>
        </w:rPr>
        <w:t>las</w:t>
      </w:r>
      <w:r w:rsidRPr="00731C1D">
        <w:rPr>
          <w:i/>
          <w:spacing w:val="-18"/>
        </w:rPr>
        <w:t xml:space="preserve"> </w:t>
      </w:r>
      <w:r w:rsidRPr="00731C1D">
        <w:rPr>
          <w:i/>
        </w:rPr>
        <w:t>instituciones</w:t>
      </w:r>
      <w:r w:rsidRPr="00731C1D">
        <w:rPr>
          <w:i/>
          <w:spacing w:val="-13"/>
        </w:rPr>
        <w:t xml:space="preserve"> </w:t>
      </w:r>
      <w:r w:rsidRPr="00731C1D">
        <w:rPr>
          <w:i/>
        </w:rPr>
        <w:t>políticas vigentes. Por tanto, tiene un carácter eminentemente</w:t>
      </w:r>
      <w:r w:rsidRPr="00731C1D">
        <w:rPr>
          <w:i/>
          <w:spacing w:val="-14"/>
        </w:rPr>
        <w:t xml:space="preserve"> </w:t>
      </w:r>
      <w:r w:rsidRPr="00731C1D">
        <w:rPr>
          <w:i/>
        </w:rPr>
        <w:t>preventivo.</w:t>
      </w:r>
    </w:p>
    <w:p w14:paraId="717CD234" w14:textId="77777777" w:rsidR="00731C1D" w:rsidRPr="00731C1D" w:rsidRDefault="00731C1D" w:rsidP="00731C1D">
      <w:pPr>
        <w:pStyle w:val="Prrafodelista"/>
        <w:spacing w:line="249" w:lineRule="exact"/>
        <w:ind w:left="500" w:firstLine="0"/>
        <w:rPr>
          <w:i/>
        </w:rPr>
      </w:pPr>
      <w:r w:rsidRPr="00731C1D">
        <w:rPr>
          <w:i/>
        </w:rPr>
        <w:t>(…)</w:t>
      </w:r>
    </w:p>
    <w:p w14:paraId="26036EC7" w14:textId="59FB7A5C" w:rsidR="00731C1D" w:rsidRPr="00731C1D" w:rsidRDefault="00731C1D" w:rsidP="00731C1D">
      <w:pPr>
        <w:pStyle w:val="Prrafodelista"/>
        <w:spacing w:before="3" w:line="235" w:lineRule="auto"/>
        <w:ind w:left="500" w:right="564" w:firstLine="0"/>
        <w:rPr>
          <w:i/>
        </w:rPr>
      </w:pPr>
      <w:r w:rsidRPr="00731C1D">
        <w:rPr>
          <w:i/>
        </w:rPr>
        <w:t>En cuanto a la defensa nacional, está constituida por el conjunto de acciones que realiza el Estado para defender su territorio y sus legítimas instituciones. Implica una labor esencialmente de protección. La Carta Política preceptúa que</w:t>
      </w:r>
      <w:r>
        <w:rPr>
          <w:i/>
        </w:rPr>
        <w:t xml:space="preserve"> </w:t>
      </w:r>
      <w:r w:rsidRPr="00731C1D">
        <w:rPr>
          <w:i/>
        </w:rPr>
        <w:t>la</w:t>
      </w:r>
      <w:r w:rsidRPr="00731C1D">
        <w:rPr>
          <w:i/>
          <w:spacing w:val="-18"/>
        </w:rPr>
        <w:t xml:space="preserve"> </w:t>
      </w:r>
      <w:r w:rsidRPr="00731C1D">
        <w:rPr>
          <w:i/>
        </w:rPr>
        <w:t>Nación</w:t>
      </w:r>
      <w:r w:rsidRPr="00731C1D">
        <w:rPr>
          <w:i/>
          <w:spacing w:val="-16"/>
        </w:rPr>
        <w:t xml:space="preserve"> </w:t>
      </w:r>
      <w:r w:rsidRPr="00731C1D">
        <w:rPr>
          <w:i/>
        </w:rPr>
        <w:t>tendrá</w:t>
      </w:r>
      <w:r w:rsidRPr="00731C1D">
        <w:rPr>
          <w:i/>
          <w:spacing w:val="-17"/>
        </w:rPr>
        <w:t xml:space="preserve"> </w:t>
      </w:r>
      <w:r w:rsidRPr="00731C1D">
        <w:rPr>
          <w:i/>
        </w:rPr>
        <w:t>para</w:t>
      </w:r>
      <w:r w:rsidRPr="00731C1D">
        <w:rPr>
          <w:i/>
          <w:spacing w:val="-17"/>
        </w:rPr>
        <w:t xml:space="preserve"> </w:t>
      </w:r>
      <w:r w:rsidRPr="00731C1D">
        <w:rPr>
          <w:i/>
        </w:rPr>
        <w:t>su</w:t>
      </w:r>
      <w:r w:rsidRPr="00731C1D">
        <w:rPr>
          <w:i/>
          <w:spacing w:val="-21"/>
        </w:rPr>
        <w:t xml:space="preserve"> </w:t>
      </w:r>
      <w:r w:rsidRPr="00731C1D">
        <w:rPr>
          <w:i/>
        </w:rPr>
        <w:t>defensa</w:t>
      </w:r>
      <w:r w:rsidRPr="00731C1D">
        <w:rPr>
          <w:i/>
          <w:spacing w:val="-17"/>
        </w:rPr>
        <w:t xml:space="preserve"> </w:t>
      </w:r>
      <w:r w:rsidRPr="00731C1D">
        <w:rPr>
          <w:i/>
        </w:rPr>
        <w:t>unas</w:t>
      </w:r>
      <w:r w:rsidRPr="00731C1D">
        <w:rPr>
          <w:i/>
          <w:spacing w:val="-18"/>
        </w:rPr>
        <w:t xml:space="preserve"> </w:t>
      </w:r>
      <w:r w:rsidRPr="00731C1D">
        <w:rPr>
          <w:i/>
        </w:rPr>
        <w:t>Fuerzas</w:t>
      </w:r>
      <w:r w:rsidRPr="00731C1D">
        <w:rPr>
          <w:i/>
          <w:spacing w:val="-14"/>
        </w:rPr>
        <w:t xml:space="preserve"> </w:t>
      </w:r>
      <w:r w:rsidRPr="00731C1D">
        <w:rPr>
          <w:i/>
        </w:rPr>
        <w:t>Militares</w:t>
      </w:r>
      <w:r w:rsidRPr="00731C1D">
        <w:rPr>
          <w:i/>
          <w:spacing w:val="-15"/>
        </w:rPr>
        <w:t xml:space="preserve"> </w:t>
      </w:r>
      <w:r w:rsidRPr="00731C1D">
        <w:rPr>
          <w:i/>
        </w:rPr>
        <w:t>permanentes</w:t>
      </w:r>
      <w:r w:rsidRPr="00731C1D">
        <w:rPr>
          <w:i/>
          <w:spacing w:val="-18"/>
        </w:rPr>
        <w:t xml:space="preserve"> </w:t>
      </w:r>
      <w:r w:rsidRPr="00731C1D">
        <w:rPr>
          <w:i/>
        </w:rPr>
        <w:t>constituidas</w:t>
      </w:r>
      <w:r w:rsidRPr="00731C1D">
        <w:rPr>
          <w:i/>
          <w:spacing w:val="-14"/>
        </w:rPr>
        <w:t xml:space="preserve"> </w:t>
      </w:r>
      <w:r w:rsidRPr="00731C1D">
        <w:rPr>
          <w:i/>
        </w:rPr>
        <w:t>por</w:t>
      </w:r>
      <w:r w:rsidRPr="00731C1D">
        <w:rPr>
          <w:i/>
          <w:spacing w:val="-17"/>
        </w:rPr>
        <w:t xml:space="preserve"> </w:t>
      </w:r>
      <w:r w:rsidRPr="00731C1D">
        <w:rPr>
          <w:i/>
        </w:rPr>
        <w:t>el</w:t>
      </w:r>
      <w:r w:rsidRPr="00731C1D">
        <w:rPr>
          <w:i/>
          <w:spacing w:val="-16"/>
        </w:rPr>
        <w:t xml:space="preserve"> </w:t>
      </w:r>
      <w:r w:rsidRPr="00731C1D">
        <w:rPr>
          <w:i/>
        </w:rPr>
        <w:t>Ejército,</w:t>
      </w:r>
      <w:r w:rsidRPr="00731C1D">
        <w:rPr>
          <w:i/>
          <w:spacing w:val="-19"/>
        </w:rPr>
        <w:t xml:space="preserve"> </w:t>
      </w:r>
      <w:r w:rsidRPr="00731C1D">
        <w:rPr>
          <w:i/>
        </w:rPr>
        <w:t>la</w:t>
      </w:r>
      <w:r w:rsidRPr="00731C1D">
        <w:rPr>
          <w:i/>
          <w:spacing w:val="-17"/>
        </w:rPr>
        <w:t xml:space="preserve"> </w:t>
      </w:r>
      <w:r w:rsidRPr="00731C1D">
        <w:rPr>
          <w:i/>
        </w:rPr>
        <w:t>Armada</w:t>
      </w:r>
      <w:r w:rsidRPr="00731C1D">
        <w:rPr>
          <w:i/>
          <w:spacing w:val="-20"/>
        </w:rPr>
        <w:t xml:space="preserve"> </w:t>
      </w:r>
      <w:r w:rsidRPr="00731C1D">
        <w:rPr>
          <w:i/>
        </w:rPr>
        <w:t>y</w:t>
      </w:r>
      <w:r w:rsidRPr="00731C1D">
        <w:rPr>
          <w:i/>
          <w:spacing w:val="-14"/>
        </w:rPr>
        <w:t xml:space="preserve"> </w:t>
      </w:r>
      <w:r w:rsidRPr="00731C1D">
        <w:rPr>
          <w:i/>
        </w:rPr>
        <w:t>la</w:t>
      </w:r>
      <w:r w:rsidRPr="00731C1D">
        <w:rPr>
          <w:i/>
          <w:spacing w:val="-18"/>
        </w:rPr>
        <w:t xml:space="preserve"> </w:t>
      </w:r>
      <w:r w:rsidRPr="00731C1D">
        <w:rPr>
          <w:i/>
        </w:rPr>
        <w:t>Fuerza Aérea (art. 217, inciso</w:t>
      </w:r>
      <w:r w:rsidRPr="00731C1D">
        <w:rPr>
          <w:i/>
          <w:spacing w:val="6"/>
        </w:rPr>
        <w:t xml:space="preserve"> </w:t>
      </w:r>
      <w:r w:rsidRPr="00731C1D">
        <w:rPr>
          <w:i/>
        </w:rPr>
        <w:t>primero).</w:t>
      </w:r>
    </w:p>
    <w:p w14:paraId="6CBD8B0D" w14:textId="77777777" w:rsidR="00731C1D" w:rsidRPr="00731C1D" w:rsidRDefault="00731C1D" w:rsidP="00731C1D">
      <w:pPr>
        <w:pStyle w:val="Prrafodelista"/>
        <w:spacing w:line="248" w:lineRule="exact"/>
        <w:ind w:left="500" w:firstLine="0"/>
        <w:rPr>
          <w:i/>
        </w:rPr>
      </w:pPr>
      <w:r w:rsidRPr="00731C1D">
        <w:rPr>
          <w:i/>
        </w:rPr>
        <w:t>(…)</w:t>
      </w:r>
    </w:p>
    <w:p w14:paraId="3E8C6BDB" w14:textId="77777777" w:rsidR="00731C1D" w:rsidRDefault="00731C1D" w:rsidP="00731C1D">
      <w:pPr>
        <w:pStyle w:val="Prrafodelista"/>
        <w:spacing w:before="2" w:line="235" w:lineRule="auto"/>
        <w:ind w:left="500" w:right="525" w:firstLine="0"/>
        <w:jc w:val="both"/>
      </w:pPr>
      <w:r w:rsidRPr="00731C1D">
        <w:rPr>
          <w:i/>
        </w:rPr>
        <w:t>De manera que, aunque disímiles, los conceptos de seguridad y de defensa nacional se complementan para el cumplimiento de fines esenciales del Estado, como que ambos conforman sectores de la administración pública íntimamente</w:t>
      </w:r>
      <w:r w:rsidRPr="00731C1D">
        <w:rPr>
          <w:i/>
          <w:spacing w:val="-5"/>
        </w:rPr>
        <w:t xml:space="preserve"> </w:t>
      </w:r>
      <w:r w:rsidRPr="00731C1D">
        <w:rPr>
          <w:i/>
        </w:rPr>
        <w:t>relacionados.</w:t>
      </w:r>
      <w:r w:rsidRPr="00731C1D">
        <w:rPr>
          <w:i/>
          <w:spacing w:val="-4"/>
        </w:rPr>
        <w:t xml:space="preserve"> </w:t>
      </w:r>
      <w:r w:rsidRPr="00731C1D">
        <w:rPr>
          <w:i/>
        </w:rPr>
        <w:t>Al</w:t>
      </w:r>
      <w:r w:rsidRPr="00731C1D">
        <w:rPr>
          <w:i/>
          <w:spacing w:val="-7"/>
        </w:rPr>
        <w:t xml:space="preserve"> </w:t>
      </w:r>
      <w:r w:rsidRPr="00731C1D">
        <w:rPr>
          <w:i/>
        </w:rPr>
        <w:t>sector</w:t>
      </w:r>
      <w:r w:rsidRPr="00731C1D">
        <w:rPr>
          <w:i/>
          <w:spacing w:val="-9"/>
        </w:rPr>
        <w:t xml:space="preserve"> </w:t>
      </w:r>
      <w:r w:rsidRPr="00731C1D">
        <w:rPr>
          <w:i/>
        </w:rPr>
        <w:t>seguridad</w:t>
      </w:r>
      <w:r w:rsidRPr="00731C1D">
        <w:rPr>
          <w:i/>
          <w:spacing w:val="-5"/>
        </w:rPr>
        <w:t xml:space="preserve"> </w:t>
      </w:r>
      <w:r w:rsidRPr="00731C1D">
        <w:rPr>
          <w:i/>
        </w:rPr>
        <w:t>corresponde</w:t>
      </w:r>
      <w:r w:rsidRPr="00731C1D">
        <w:rPr>
          <w:i/>
          <w:spacing w:val="-7"/>
        </w:rPr>
        <w:t xml:space="preserve"> </w:t>
      </w:r>
      <w:r w:rsidRPr="00731C1D">
        <w:rPr>
          <w:i/>
        </w:rPr>
        <w:t>“asegurar</w:t>
      </w:r>
      <w:r w:rsidRPr="00731C1D">
        <w:rPr>
          <w:i/>
          <w:spacing w:val="-6"/>
        </w:rPr>
        <w:t xml:space="preserve"> </w:t>
      </w:r>
      <w:r w:rsidRPr="00731C1D">
        <w:rPr>
          <w:i/>
        </w:rPr>
        <w:t>la</w:t>
      </w:r>
      <w:r w:rsidRPr="00731C1D">
        <w:rPr>
          <w:i/>
          <w:spacing w:val="-7"/>
        </w:rPr>
        <w:t xml:space="preserve"> </w:t>
      </w:r>
      <w:r w:rsidRPr="00731C1D">
        <w:rPr>
          <w:i/>
        </w:rPr>
        <w:t>convivencia</w:t>
      </w:r>
      <w:r w:rsidRPr="00731C1D">
        <w:rPr>
          <w:i/>
          <w:spacing w:val="-4"/>
        </w:rPr>
        <w:t xml:space="preserve"> </w:t>
      </w:r>
      <w:r w:rsidRPr="00731C1D">
        <w:rPr>
          <w:i/>
        </w:rPr>
        <w:t>pacífica</w:t>
      </w:r>
      <w:r w:rsidRPr="00731C1D">
        <w:rPr>
          <w:i/>
          <w:spacing w:val="-4"/>
        </w:rPr>
        <w:t xml:space="preserve"> </w:t>
      </w:r>
      <w:r w:rsidRPr="00731C1D">
        <w:rPr>
          <w:i/>
        </w:rPr>
        <w:t>y</w:t>
      </w:r>
      <w:r w:rsidRPr="00731C1D">
        <w:rPr>
          <w:i/>
          <w:spacing w:val="-3"/>
        </w:rPr>
        <w:t xml:space="preserve"> </w:t>
      </w:r>
      <w:r w:rsidRPr="00731C1D">
        <w:rPr>
          <w:i/>
        </w:rPr>
        <w:t>la</w:t>
      </w:r>
      <w:r w:rsidRPr="00731C1D">
        <w:rPr>
          <w:i/>
          <w:spacing w:val="-13"/>
        </w:rPr>
        <w:t xml:space="preserve"> </w:t>
      </w:r>
      <w:r w:rsidRPr="00731C1D">
        <w:rPr>
          <w:i/>
        </w:rPr>
        <w:t>vigencia</w:t>
      </w:r>
      <w:r w:rsidRPr="00731C1D">
        <w:rPr>
          <w:i/>
          <w:spacing w:val="-4"/>
        </w:rPr>
        <w:t xml:space="preserve"> </w:t>
      </w:r>
      <w:r w:rsidRPr="00731C1D">
        <w:rPr>
          <w:i/>
        </w:rPr>
        <w:t>de</w:t>
      </w:r>
      <w:r w:rsidRPr="00731C1D">
        <w:rPr>
          <w:i/>
          <w:spacing w:val="-6"/>
        </w:rPr>
        <w:t xml:space="preserve"> </w:t>
      </w:r>
      <w:r w:rsidRPr="00731C1D">
        <w:rPr>
          <w:i/>
        </w:rPr>
        <w:t>un</w:t>
      </w:r>
      <w:r w:rsidRPr="00731C1D">
        <w:rPr>
          <w:i/>
          <w:spacing w:val="-8"/>
        </w:rPr>
        <w:t xml:space="preserve"> </w:t>
      </w:r>
      <w:r w:rsidRPr="00731C1D">
        <w:rPr>
          <w:i/>
        </w:rPr>
        <w:t>orden justo”,</w:t>
      </w:r>
      <w:r w:rsidRPr="00731C1D">
        <w:rPr>
          <w:i/>
          <w:spacing w:val="-15"/>
        </w:rPr>
        <w:t xml:space="preserve"> </w:t>
      </w:r>
      <w:r w:rsidRPr="00731C1D">
        <w:rPr>
          <w:i/>
        </w:rPr>
        <w:t>mientras</w:t>
      </w:r>
      <w:r w:rsidRPr="00731C1D">
        <w:rPr>
          <w:i/>
          <w:spacing w:val="-11"/>
        </w:rPr>
        <w:t xml:space="preserve"> </w:t>
      </w:r>
      <w:r w:rsidRPr="00731C1D">
        <w:rPr>
          <w:i/>
        </w:rPr>
        <w:t>que</w:t>
      </w:r>
      <w:r w:rsidRPr="00731C1D">
        <w:rPr>
          <w:i/>
          <w:spacing w:val="-13"/>
        </w:rPr>
        <w:t xml:space="preserve"> </w:t>
      </w:r>
      <w:r w:rsidRPr="00731C1D">
        <w:rPr>
          <w:i/>
        </w:rPr>
        <w:t>al</w:t>
      </w:r>
      <w:r w:rsidRPr="00731C1D">
        <w:rPr>
          <w:i/>
          <w:spacing w:val="-11"/>
        </w:rPr>
        <w:t xml:space="preserve"> </w:t>
      </w:r>
      <w:r w:rsidRPr="00731C1D">
        <w:rPr>
          <w:i/>
        </w:rPr>
        <w:t>sector</w:t>
      </w:r>
      <w:r w:rsidRPr="00731C1D">
        <w:rPr>
          <w:i/>
          <w:spacing w:val="-10"/>
        </w:rPr>
        <w:t xml:space="preserve"> </w:t>
      </w:r>
      <w:r w:rsidRPr="00731C1D">
        <w:rPr>
          <w:i/>
        </w:rPr>
        <w:t>defensa</w:t>
      </w:r>
      <w:r w:rsidRPr="00731C1D">
        <w:rPr>
          <w:i/>
          <w:spacing w:val="-13"/>
        </w:rPr>
        <w:t xml:space="preserve"> </w:t>
      </w:r>
      <w:r w:rsidRPr="00731C1D">
        <w:rPr>
          <w:i/>
        </w:rPr>
        <w:t>compete</w:t>
      </w:r>
      <w:r w:rsidRPr="00731C1D">
        <w:rPr>
          <w:i/>
          <w:spacing w:val="-9"/>
        </w:rPr>
        <w:t xml:space="preserve"> </w:t>
      </w:r>
      <w:r w:rsidRPr="00731C1D">
        <w:rPr>
          <w:i/>
        </w:rPr>
        <w:t>“defender</w:t>
      </w:r>
      <w:r w:rsidRPr="00731C1D">
        <w:rPr>
          <w:i/>
          <w:spacing w:val="-11"/>
        </w:rPr>
        <w:t xml:space="preserve"> </w:t>
      </w:r>
      <w:r w:rsidRPr="00731C1D">
        <w:rPr>
          <w:i/>
        </w:rPr>
        <w:t>la</w:t>
      </w:r>
      <w:r w:rsidRPr="00731C1D">
        <w:rPr>
          <w:i/>
          <w:spacing w:val="-10"/>
        </w:rPr>
        <w:t xml:space="preserve"> </w:t>
      </w:r>
      <w:r w:rsidRPr="00731C1D">
        <w:rPr>
          <w:i/>
        </w:rPr>
        <w:t>independencia</w:t>
      </w:r>
      <w:r w:rsidRPr="00731C1D">
        <w:rPr>
          <w:i/>
          <w:spacing w:val="-9"/>
        </w:rPr>
        <w:t xml:space="preserve"> </w:t>
      </w:r>
      <w:r w:rsidRPr="00731C1D">
        <w:rPr>
          <w:i/>
        </w:rPr>
        <w:t>nacional</w:t>
      </w:r>
      <w:r w:rsidRPr="00731C1D">
        <w:rPr>
          <w:i/>
          <w:spacing w:val="-12"/>
        </w:rPr>
        <w:t xml:space="preserve"> </w:t>
      </w:r>
      <w:r w:rsidRPr="00731C1D">
        <w:rPr>
          <w:i/>
        </w:rPr>
        <w:t>y</w:t>
      </w:r>
      <w:r w:rsidRPr="00731C1D">
        <w:rPr>
          <w:i/>
          <w:spacing w:val="-7"/>
        </w:rPr>
        <w:t xml:space="preserve"> </w:t>
      </w:r>
      <w:r w:rsidRPr="00731C1D">
        <w:rPr>
          <w:i/>
        </w:rPr>
        <w:t>mantener</w:t>
      </w:r>
      <w:r w:rsidRPr="00731C1D">
        <w:rPr>
          <w:i/>
          <w:spacing w:val="-5"/>
        </w:rPr>
        <w:t xml:space="preserve"> </w:t>
      </w:r>
      <w:r w:rsidRPr="00731C1D">
        <w:rPr>
          <w:i/>
        </w:rPr>
        <w:t>la</w:t>
      </w:r>
      <w:r w:rsidRPr="00731C1D">
        <w:rPr>
          <w:i/>
          <w:spacing w:val="-10"/>
        </w:rPr>
        <w:t xml:space="preserve"> </w:t>
      </w:r>
      <w:r w:rsidRPr="00731C1D">
        <w:rPr>
          <w:i/>
        </w:rPr>
        <w:t>integridad</w:t>
      </w:r>
      <w:r w:rsidRPr="00731C1D">
        <w:rPr>
          <w:i/>
          <w:spacing w:val="-9"/>
        </w:rPr>
        <w:t xml:space="preserve"> </w:t>
      </w:r>
      <w:r w:rsidRPr="00731C1D">
        <w:rPr>
          <w:i/>
        </w:rPr>
        <w:t>territorial”, para</w:t>
      </w:r>
      <w:r w:rsidRPr="00731C1D">
        <w:rPr>
          <w:i/>
          <w:spacing w:val="-5"/>
        </w:rPr>
        <w:t xml:space="preserve"> </w:t>
      </w:r>
      <w:r w:rsidRPr="00731C1D">
        <w:rPr>
          <w:i/>
        </w:rPr>
        <w:t>utilizar</w:t>
      </w:r>
      <w:r w:rsidRPr="00731C1D">
        <w:rPr>
          <w:i/>
          <w:spacing w:val="-5"/>
        </w:rPr>
        <w:t xml:space="preserve"> </w:t>
      </w:r>
      <w:r w:rsidRPr="00731C1D">
        <w:rPr>
          <w:i/>
        </w:rPr>
        <w:t>expresiones</w:t>
      </w:r>
      <w:r w:rsidRPr="00731C1D">
        <w:rPr>
          <w:i/>
          <w:spacing w:val="-5"/>
        </w:rPr>
        <w:t xml:space="preserve"> </w:t>
      </w:r>
      <w:r w:rsidRPr="00731C1D">
        <w:rPr>
          <w:i/>
        </w:rPr>
        <w:t>que</w:t>
      </w:r>
      <w:r w:rsidRPr="00731C1D">
        <w:rPr>
          <w:i/>
          <w:spacing w:val="-4"/>
        </w:rPr>
        <w:t xml:space="preserve"> </w:t>
      </w:r>
      <w:r w:rsidRPr="00731C1D">
        <w:rPr>
          <w:i/>
        </w:rPr>
        <w:t>pertenecen</w:t>
      </w:r>
      <w:r w:rsidRPr="00731C1D">
        <w:rPr>
          <w:i/>
          <w:spacing w:val="-6"/>
        </w:rPr>
        <w:t xml:space="preserve"> </w:t>
      </w:r>
      <w:r w:rsidRPr="00731C1D">
        <w:rPr>
          <w:i/>
        </w:rPr>
        <w:t>a</w:t>
      </w:r>
      <w:r w:rsidRPr="00731C1D">
        <w:rPr>
          <w:i/>
          <w:spacing w:val="-5"/>
        </w:rPr>
        <w:t xml:space="preserve"> </w:t>
      </w:r>
      <w:r w:rsidRPr="00731C1D">
        <w:rPr>
          <w:i/>
        </w:rPr>
        <w:t>la</w:t>
      </w:r>
      <w:r w:rsidRPr="00731C1D">
        <w:rPr>
          <w:i/>
          <w:spacing w:val="-6"/>
        </w:rPr>
        <w:t xml:space="preserve"> </w:t>
      </w:r>
      <w:r w:rsidRPr="00731C1D">
        <w:rPr>
          <w:i/>
        </w:rPr>
        <w:t>terminología</w:t>
      </w:r>
      <w:r w:rsidRPr="00731C1D">
        <w:rPr>
          <w:i/>
          <w:spacing w:val="-4"/>
        </w:rPr>
        <w:t xml:space="preserve"> </w:t>
      </w:r>
      <w:r w:rsidRPr="00731C1D">
        <w:rPr>
          <w:i/>
        </w:rPr>
        <w:t>empleada</w:t>
      </w:r>
      <w:r w:rsidRPr="00731C1D">
        <w:rPr>
          <w:i/>
          <w:spacing w:val="-3"/>
        </w:rPr>
        <w:t xml:space="preserve"> </w:t>
      </w:r>
      <w:r w:rsidRPr="00731C1D">
        <w:rPr>
          <w:i/>
        </w:rPr>
        <w:t>por</w:t>
      </w:r>
      <w:r w:rsidRPr="00731C1D">
        <w:rPr>
          <w:i/>
          <w:spacing w:val="-5"/>
        </w:rPr>
        <w:t xml:space="preserve"> </w:t>
      </w:r>
      <w:r w:rsidRPr="00731C1D">
        <w:rPr>
          <w:i/>
        </w:rPr>
        <w:t>el</w:t>
      </w:r>
      <w:r w:rsidRPr="00731C1D">
        <w:rPr>
          <w:i/>
          <w:spacing w:val="-1"/>
        </w:rPr>
        <w:t xml:space="preserve"> </w:t>
      </w:r>
      <w:r w:rsidRPr="00731C1D">
        <w:rPr>
          <w:i/>
        </w:rPr>
        <w:t>artículo</w:t>
      </w:r>
      <w:r w:rsidRPr="00731C1D">
        <w:rPr>
          <w:i/>
          <w:spacing w:val="-4"/>
        </w:rPr>
        <w:t xml:space="preserve"> </w:t>
      </w:r>
      <w:r w:rsidRPr="00731C1D">
        <w:rPr>
          <w:i/>
        </w:rPr>
        <w:t>2º</w:t>
      </w:r>
      <w:r w:rsidRPr="00731C1D">
        <w:rPr>
          <w:i/>
          <w:spacing w:val="-5"/>
        </w:rPr>
        <w:t xml:space="preserve"> </w:t>
      </w:r>
      <w:r w:rsidRPr="00731C1D">
        <w:rPr>
          <w:i/>
        </w:rPr>
        <w:t>de</w:t>
      </w:r>
      <w:r w:rsidRPr="00731C1D">
        <w:rPr>
          <w:i/>
          <w:spacing w:val="-5"/>
        </w:rPr>
        <w:t xml:space="preserve"> </w:t>
      </w:r>
      <w:r w:rsidRPr="00731C1D">
        <w:rPr>
          <w:i/>
        </w:rPr>
        <w:t>la</w:t>
      </w:r>
      <w:r w:rsidRPr="00731C1D">
        <w:rPr>
          <w:i/>
          <w:spacing w:val="-6"/>
        </w:rPr>
        <w:t xml:space="preserve"> </w:t>
      </w:r>
      <w:r w:rsidRPr="00731C1D">
        <w:rPr>
          <w:i/>
        </w:rPr>
        <w:t>Constitución.</w:t>
      </w:r>
      <w:r w:rsidRPr="00731C1D">
        <w:rPr>
          <w:i/>
          <w:spacing w:val="-3"/>
        </w:rPr>
        <w:t xml:space="preserve"> </w:t>
      </w:r>
      <w:r w:rsidRPr="00731C1D">
        <w:rPr>
          <w:i/>
        </w:rPr>
        <w:t>(…)</w:t>
      </w:r>
      <w:r>
        <w:t>2</w:t>
      </w:r>
    </w:p>
    <w:p w14:paraId="2C128D65" w14:textId="77777777" w:rsidR="00731C1D" w:rsidRDefault="00731C1D" w:rsidP="00731C1D">
      <w:pPr>
        <w:pStyle w:val="Textoindependiente"/>
        <w:spacing w:before="8"/>
        <w:ind w:left="500"/>
        <w:rPr>
          <w:sz w:val="21"/>
        </w:rPr>
      </w:pPr>
    </w:p>
    <w:p w14:paraId="5EC7378D" w14:textId="77777777" w:rsidR="00731C1D" w:rsidRDefault="00731C1D" w:rsidP="00731C1D">
      <w:pPr>
        <w:pStyle w:val="Textoindependiente"/>
        <w:spacing w:line="237" w:lineRule="auto"/>
        <w:ind w:left="500" w:right="523"/>
        <w:jc w:val="both"/>
      </w:pPr>
      <w:r>
        <w:t>Como se puede observar de la posición del Consejo de Estado anteriormente reseñada, es claro que la seguridad y defensa nacional</w:t>
      </w:r>
      <w:r>
        <w:rPr>
          <w:spacing w:val="-4"/>
        </w:rPr>
        <w:t xml:space="preserve"> </w:t>
      </w:r>
      <w:r>
        <w:t>es</w:t>
      </w:r>
      <w:r>
        <w:rPr>
          <w:spacing w:val="1"/>
        </w:rPr>
        <w:t xml:space="preserve"> </w:t>
      </w:r>
      <w:r>
        <w:t>un</w:t>
      </w:r>
      <w:r>
        <w:rPr>
          <w:spacing w:val="-7"/>
        </w:rPr>
        <w:t xml:space="preserve"> </w:t>
      </w:r>
      <w:r>
        <w:t>concepto</w:t>
      </w:r>
      <w:r>
        <w:rPr>
          <w:spacing w:val="-5"/>
        </w:rPr>
        <w:t xml:space="preserve"> </w:t>
      </w:r>
      <w:r>
        <w:t>amplio</w:t>
      </w:r>
      <w:r>
        <w:rPr>
          <w:spacing w:val="-4"/>
        </w:rPr>
        <w:t xml:space="preserve"> </w:t>
      </w:r>
      <w:r>
        <w:t>que</w:t>
      </w:r>
      <w:r>
        <w:rPr>
          <w:spacing w:val="-4"/>
        </w:rPr>
        <w:t xml:space="preserve"> </w:t>
      </w:r>
      <w:r>
        <w:t>no</w:t>
      </w:r>
      <w:r>
        <w:rPr>
          <w:spacing w:val="-5"/>
        </w:rPr>
        <w:t xml:space="preserve"> </w:t>
      </w:r>
      <w:r>
        <w:t>excluye</w:t>
      </w:r>
      <w:r>
        <w:rPr>
          <w:spacing w:val="-5"/>
        </w:rPr>
        <w:t xml:space="preserve"> </w:t>
      </w:r>
      <w:r>
        <w:t>a</w:t>
      </w:r>
      <w:r>
        <w:rPr>
          <w:spacing w:val="-5"/>
        </w:rPr>
        <w:t xml:space="preserve"> </w:t>
      </w:r>
      <w:r>
        <w:t>entidades</w:t>
      </w:r>
      <w:r>
        <w:rPr>
          <w:spacing w:val="-4"/>
        </w:rPr>
        <w:t xml:space="preserve"> </w:t>
      </w:r>
      <w:r>
        <w:t>distintas</w:t>
      </w:r>
      <w:r>
        <w:rPr>
          <w:spacing w:val="-1"/>
        </w:rPr>
        <w:t xml:space="preserve"> </w:t>
      </w:r>
      <w:r>
        <w:t>del</w:t>
      </w:r>
      <w:r>
        <w:rPr>
          <w:spacing w:val="-4"/>
        </w:rPr>
        <w:t xml:space="preserve"> </w:t>
      </w:r>
      <w:r>
        <w:t>sector</w:t>
      </w:r>
      <w:r>
        <w:rPr>
          <w:spacing w:val="-2"/>
        </w:rPr>
        <w:t xml:space="preserve"> </w:t>
      </w:r>
      <w:r>
        <w:t>defensa</w:t>
      </w:r>
      <w:r>
        <w:rPr>
          <w:spacing w:val="-5"/>
        </w:rPr>
        <w:t xml:space="preserve"> </w:t>
      </w:r>
      <w:r>
        <w:t>ni</w:t>
      </w:r>
      <w:r>
        <w:rPr>
          <w:spacing w:val="-9"/>
        </w:rPr>
        <w:t xml:space="preserve"> </w:t>
      </w:r>
      <w:r>
        <w:t>se</w:t>
      </w:r>
      <w:r>
        <w:rPr>
          <w:spacing w:val="-6"/>
        </w:rPr>
        <w:t xml:space="preserve"> </w:t>
      </w:r>
      <w:r>
        <w:t>limita</w:t>
      </w:r>
      <w:r>
        <w:rPr>
          <w:spacing w:val="-4"/>
        </w:rPr>
        <w:t xml:space="preserve"> </w:t>
      </w:r>
      <w:r>
        <w:t>a</w:t>
      </w:r>
      <w:r>
        <w:rPr>
          <w:spacing w:val="-6"/>
        </w:rPr>
        <w:t xml:space="preserve"> </w:t>
      </w:r>
      <w:r>
        <w:t>actividades</w:t>
      </w:r>
      <w:r>
        <w:rPr>
          <w:spacing w:val="-3"/>
        </w:rPr>
        <w:t xml:space="preserve"> </w:t>
      </w:r>
      <w:r>
        <w:t>bélicas,</w:t>
      </w:r>
      <w:r>
        <w:rPr>
          <w:spacing w:val="-7"/>
        </w:rPr>
        <w:t xml:space="preserve"> </w:t>
      </w:r>
      <w:r>
        <w:t>sino que abarca todo lo que este encaminado directamente o por conexidad, al mantenimiento del orden público y a garantizar la convivencia pacífica entre los</w:t>
      </w:r>
      <w:r>
        <w:rPr>
          <w:spacing w:val="-3"/>
        </w:rPr>
        <w:t xml:space="preserve"> </w:t>
      </w:r>
      <w:r>
        <w:t>asociados.</w:t>
      </w:r>
    </w:p>
    <w:p w14:paraId="1BAB1097" w14:textId="77777777" w:rsidR="00731C1D" w:rsidRDefault="00731C1D" w:rsidP="00731C1D">
      <w:pPr>
        <w:pStyle w:val="Textoindependiente"/>
        <w:spacing w:before="5"/>
        <w:ind w:left="500"/>
        <w:rPr>
          <w:sz w:val="21"/>
        </w:rPr>
      </w:pPr>
    </w:p>
    <w:p w14:paraId="0CA827B5" w14:textId="77777777" w:rsidR="00731C1D" w:rsidRDefault="00731C1D" w:rsidP="00731C1D">
      <w:pPr>
        <w:pStyle w:val="Textoindependiente"/>
        <w:spacing w:line="237" w:lineRule="auto"/>
        <w:ind w:left="500" w:right="528"/>
        <w:jc w:val="both"/>
      </w:pPr>
      <w:r>
        <w:t xml:space="preserve">Así también se entienden como Bienes y Servicios para la Defensa y Seguridad Nacional, los requeridos para contrarrestar las diversas amenazas (internas y/o externas) que se presentan en el Estado Colombiano3, así </w:t>
      </w:r>
      <w:r>
        <w:lastRenderedPageBreak/>
        <w:t>como también aquellas medidas que el Estado ejecuta para lograr la estabilidad social y la gobernabilidad a través del servicio integral a las comunidades; así, como aquellas “actividades necesarias para el cumplimiento de los fines descritos en el artículo 2 de la Constitución Política de Colombia”4,</w:t>
      </w:r>
      <w:r>
        <w:rPr>
          <w:spacing w:val="-3"/>
        </w:rPr>
        <w:t xml:space="preserve"> </w:t>
      </w:r>
      <w:r>
        <w:t>así:</w:t>
      </w:r>
    </w:p>
    <w:p w14:paraId="2A07FCBC" w14:textId="77777777" w:rsidR="00731C1D" w:rsidRDefault="00731C1D" w:rsidP="00731C1D">
      <w:pPr>
        <w:pStyle w:val="Textoindependiente"/>
        <w:spacing w:before="9"/>
        <w:ind w:left="500"/>
        <w:rPr>
          <w:sz w:val="20"/>
        </w:rPr>
      </w:pPr>
    </w:p>
    <w:p w14:paraId="0F7771B2" w14:textId="77777777" w:rsidR="00731C1D" w:rsidRPr="00731C1D" w:rsidRDefault="00731C1D" w:rsidP="00731C1D">
      <w:pPr>
        <w:pStyle w:val="Prrafodelista"/>
        <w:spacing w:before="1" w:line="235" w:lineRule="auto"/>
        <w:ind w:left="500" w:right="525" w:firstLine="0"/>
        <w:jc w:val="both"/>
        <w:rPr>
          <w:i/>
        </w:rPr>
      </w:pPr>
      <w:r w:rsidRPr="00731C1D">
        <w:rPr>
          <w:i/>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4517262" w14:textId="77777777" w:rsidR="00731C1D" w:rsidRDefault="00731C1D" w:rsidP="00731C1D">
      <w:pPr>
        <w:pStyle w:val="Textoindependiente"/>
        <w:spacing w:before="2"/>
        <w:ind w:left="500"/>
        <w:rPr>
          <w:i/>
          <w:sz w:val="24"/>
        </w:rPr>
      </w:pPr>
    </w:p>
    <w:p w14:paraId="739E06B2" w14:textId="77777777" w:rsidR="00731C1D" w:rsidRPr="00731C1D" w:rsidRDefault="00731C1D" w:rsidP="00731C1D">
      <w:pPr>
        <w:pStyle w:val="Prrafodelista"/>
        <w:spacing w:line="235" w:lineRule="auto"/>
        <w:ind w:left="500" w:right="525" w:firstLine="0"/>
        <w:jc w:val="both"/>
        <w:rPr>
          <w:i/>
        </w:rPr>
      </w:pPr>
      <w:r w:rsidRPr="00731C1D">
        <w:rPr>
          <w:i/>
        </w:rPr>
        <w:t>Las</w:t>
      </w:r>
      <w:r w:rsidRPr="00731C1D">
        <w:rPr>
          <w:i/>
          <w:spacing w:val="-1"/>
        </w:rPr>
        <w:t xml:space="preserve"> </w:t>
      </w:r>
      <w:r w:rsidRPr="00731C1D">
        <w:rPr>
          <w:i/>
        </w:rPr>
        <w:t>autoridades</w:t>
      </w:r>
      <w:r w:rsidRPr="00731C1D">
        <w:rPr>
          <w:i/>
          <w:spacing w:val="-2"/>
        </w:rPr>
        <w:t xml:space="preserve"> </w:t>
      </w:r>
      <w:r w:rsidRPr="00731C1D">
        <w:rPr>
          <w:i/>
        </w:rPr>
        <w:t>de</w:t>
      </w:r>
      <w:r w:rsidRPr="00731C1D">
        <w:rPr>
          <w:i/>
          <w:spacing w:val="-7"/>
        </w:rPr>
        <w:t xml:space="preserve"> </w:t>
      </w:r>
      <w:r w:rsidRPr="00731C1D">
        <w:rPr>
          <w:i/>
        </w:rPr>
        <w:t>la</w:t>
      </w:r>
      <w:r w:rsidRPr="00731C1D">
        <w:rPr>
          <w:i/>
          <w:spacing w:val="-6"/>
        </w:rPr>
        <w:t xml:space="preserve"> </w:t>
      </w:r>
      <w:r w:rsidRPr="00731C1D">
        <w:rPr>
          <w:i/>
        </w:rPr>
        <w:t>República</w:t>
      </w:r>
      <w:r w:rsidRPr="00731C1D">
        <w:rPr>
          <w:i/>
          <w:spacing w:val="-5"/>
        </w:rPr>
        <w:t xml:space="preserve"> </w:t>
      </w:r>
      <w:r w:rsidRPr="00731C1D">
        <w:rPr>
          <w:i/>
        </w:rPr>
        <w:t>están</w:t>
      </w:r>
      <w:r w:rsidRPr="00731C1D">
        <w:rPr>
          <w:i/>
          <w:spacing w:val="-5"/>
        </w:rPr>
        <w:t xml:space="preserve"> </w:t>
      </w:r>
      <w:r w:rsidRPr="00731C1D">
        <w:rPr>
          <w:i/>
        </w:rPr>
        <w:t>instituidas</w:t>
      </w:r>
      <w:r w:rsidRPr="00731C1D">
        <w:rPr>
          <w:i/>
          <w:spacing w:val="-2"/>
        </w:rPr>
        <w:t xml:space="preserve"> </w:t>
      </w:r>
      <w:r w:rsidRPr="00731C1D">
        <w:rPr>
          <w:i/>
        </w:rPr>
        <w:t>para</w:t>
      </w:r>
      <w:r w:rsidRPr="00731C1D">
        <w:rPr>
          <w:i/>
          <w:spacing w:val="-2"/>
        </w:rPr>
        <w:t xml:space="preserve"> </w:t>
      </w:r>
      <w:r w:rsidRPr="00731C1D">
        <w:rPr>
          <w:i/>
        </w:rPr>
        <w:t>proteger</w:t>
      </w:r>
      <w:r w:rsidRPr="00731C1D">
        <w:rPr>
          <w:i/>
          <w:spacing w:val="-5"/>
        </w:rPr>
        <w:t xml:space="preserve"> </w:t>
      </w:r>
      <w:r w:rsidRPr="00731C1D">
        <w:rPr>
          <w:i/>
        </w:rPr>
        <w:t>a</w:t>
      </w:r>
      <w:r w:rsidRPr="00731C1D">
        <w:rPr>
          <w:i/>
          <w:spacing w:val="-6"/>
        </w:rPr>
        <w:t xml:space="preserve"> </w:t>
      </w:r>
      <w:r w:rsidRPr="00731C1D">
        <w:rPr>
          <w:i/>
        </w:rPr>
        <w:t>todas</w:t>
      </w:r>
      <w:r w:rsidRPr="00731C1D">
        <w:rPr>
          <w:i/>
          <w:spacing w:val="-4"/>
        </w:rPr>
        <w:t xml:space="preserve"> </w:t>
      </w:r>
      <w:r w:rsidRPr="00731C1D">
        <w:rPr>
          <w:i/>
        </w:rPr>
        <w:t>las</w:t>
      </w:r>
      <w:r w:rsidRPr="00731C1D">
        <w:rPr>
          <w:i/>
          <w:spacing w:val="-5"/>
        </w:rPr>
        <w:t xml:space="preserve"> </w:t>
      </w:r>
      <w:r w:rsidRPr="00731C1D">
        <w:rPr>
          <w:i/>
        </w:rPr>
        <w:t>personas</w:t>
      </w:r>
      <w:r w:rsidRPr="00731C1D">
        <w:rPr>
          <w:i/>
          <w:spacing w:val="-2"/>
        </w:rPr>
        <w:t xml:space="preserve"> </w:t>
      </w:r>
      <w:r w:rsidRPr="00731C1D">
        <w:rPr>
          <w:i/>
        </w:rPr>
        <w:t>residentes</w:t>
      </w:r>
      <w:r w:rsidRPr="00731C1D">
        <w:rPr>
          <w:i/>
          <w:spacing w:val="-4"/>
        </w:rPr>
        <w:t xml:space="preserve"> </w:t>
      </w:r>
      <w:r w:rsidRPr="00731C1D">
        <w:rPr>
          <w:i/>
        </w:rPr>
        <w:t>en</w:t>
      </w:r>
      <w:r w:rsidRPr="00731C1D">
        <w:rPr>
          <w:i/>
          <w:spacing w:val="-7"/>
        </w:rPr>
        <w:t xml:space="preserve"> </w:t>
      </w:r>
      <w:r w:rsidRPr="00731C1D">
        <w:rPr>
          <w:i/>
        </w:rPr>
        <w:t>Colombia,</w:t>
      </w:r>
      <w:r w:rsidRPr="00731C1D">
        <w:rPr>
          <w:i/>
          <w:spacing w:val="2"/>
        </w:rPr>
        <w:t xml:space="preserve"> </w:t>
      </w:r>
      <w:r w:rsidRPr="00731C1D">
        <w:rPr>
          <w:i/>
        </w:rPr>
        <w:t>en</w:t>
      </w:r>
      <w:r w:rsidRPr="00731C1D">
        <w:rPr>
          <w:i/>
          <w:spacing w:val="-10"/>
        </w:rPr>
        <w:t xml:space="preserve"> </w:t>
      </w:r>
      <w:r w:rsidRPr="00731C1D">
        <w:rPr>
          <w:i/>
        </w:rPr>
        <w:t>su</w:t>
      </w:r>
      <w:r w:rsidRPr="00731C1D">
        <w:rPr>
          <w:i/>
          <w:spacing w:val="-6"/>
        </w:rPr>
        <w:t xml:space="preserve"> </w:t>
      </w:r>
      <w:r w:rsidRPr="00731C1D">
        <w:rPr>
          <w:i/>
        </w:rPr>
        <w:t>vida, honra, bienes, creencias, y demás derechos y libertades, y para asegurar el cumplimiento de los deberes sociales del Estado y de los</w:t>
      </w:r>
      <w:r w:rsidRPr="00731C1D">
        <w:rPr>
          <w:i/>
          <w:spacing w:val="-2"/>
        </w:rPr>
        <w:t xml:space="preserve"> </w:t>
      </w:r>
      <w:r w:rsidRPr="00731C1D">
        <w:rPr>
          <w:i/>
        </w:rPr>
        <w:t>particulares.”</w:t>
      </w:r>
    </w:p>
    <w:p w14:paraId="1073C67D" w14:textId="77777777" w:rsidR="00731C1D" w:rsidRDefault="00731C1D" w:rsidP="00731C1D">
      <w:pPr>
        <w:pStyle w:val="Textoindependiente"/>
        <w:spacing w:before="8"/>
        <w:ind w:left="500"/>
        <w:rPr>
          <w:i/>
          <w:sz w:val="24"/>
        </w:rPr>
      </w:pPr>
    </w:p>
    <w:p w14:paraId="44926B92" w14:textId="77777777" w:rsidR="00731C1D" w:rsidRDefault="00731C1D" w:rsidP="00731C1D">
      <w:pPr>
        <w:pStyle w:val="Textoindependiente"/>
        <w:spacing w:line="237" w:lineRule="auto"/>
        <w:ind w:left="500" w:right="522"/>
        <w:jc w:val="both"/>
      </w:pPr>
      <w:r>
        <w:t>En</w:t>
      </w:r>
      <w:r>
        <w:rPr>
          <w:spacing w:val="-7"/>
        </w:rPr>
        <w:t xml:space="preserve"> </w:t>
      </w:r>
      <w:r>
        <w:t>relación</w:t>
      </w:r>
      <w:r>
        <w:rPr>
          <w:spacing w:val="-7"/>
        </w:rPr>
        <w:t xml:space="preserve"> </w:t>
      </w:r>
      <w:r>
        <w:t>a</w:t>
      </w:r>
      <w:r>
        <w:rPr>
          <w:spacing w:val="-5"/>
        </w:rPr>
        <w:t xml:space="preserve"> </w:t>
      </w:r>
      <w:r>
        <w:t>lo</w:t>
      </w:r>
      <w:r>
        <w:rPr>
          <w:spacing w:val="-9"/>
        </w:rPr>
        <w:t xml:space="preserve"> </w:t>
      </w:r>
      <w:r>
        <w:t>anterior,</w:t>
      </w:r>
      <w:r>
        <w:rPr>
          <w:spacing w:val="-7"/>
        </w:rPr>
        <w:t xml:space="preserve"> </w:t>
      </w:r>
      <w:r>
        <w:t>se</w:t>
      </w:r>
      <w:r>
        <w:rPr>
          <w:spacing w:val="-9"/>
        </w:rPr>
        <w:t xml:space="preserve"> </w:t>
      </w:r>
      <w:r>
        <w:t>concluye</w:t>
      </w:r>
      <w:r>
        <w:rPr>
          <w:spacing w:val="-6"/>
        </w:rPr>
        <w:t xml:space="preserve"> </w:t>
      </w:r>
      <w:r>
        <w:t>que</w:t>
      </w:r>
      <w:r>
        <w:rPr>
          <w:spacing w:val="-9"/>
        </w:rPr>
        <w:t xml:space="preserve"> </w:t>
      </w:r>
      <w:r>
        <w:t>los</w:t>
      </w:r>
      <w:r>
        <w:rPr>
          <w:spacing w:val="-4"/>
        </w:rPr>
        <w:t xml:space="preserve"> </w:t>
      </w:r>
      <w:r>
        <w:t>bienes</w:t>
      </w:r>
      <w:r>
        <w:rPr>
          <w:spacing w:val="-4"/>
        </w:rPr>
        <w:t xml:space="preserve"> </w:t>
      </w:r>
      <w:r>
        <w:t>y</w:t>
      </w:r>
      <w:r>
        <w:rPr>
          <w:spacing w:val="-6"/>
        </w:rPr>
        <w:t xml:space="preserve"> </w:t>
      </w:r>
      <w:r>
        <w:t>servicios</w:t>
      </w:r>
      <w:r>
        <w:rPr>
          <w:spacing w:val="-6"/>
        </w:rPr>
        <w:t xml:space="preserve"> </w:t>
      </w:r>
      <w:r>
        <w:t>para</w:t>
      </w:r>
      <w:r>
        <w:rPr>
          <w:spacing w:val="-4"/>
        </w:rPr>
        <w:t xml:space="preserve"> </w:t>
      </w:r>
      <w:r>
        <w:t>la</w:t>
      </w:r>
      <w:r>
        <w:rPr>
          <w:spacing w:val="-9"/>
        </w:rPr>
        <w:t xml:space="preserve"> </w:t>
      </w:r>
      <w:r>
        <w:t>Defensa</w:t>
      </w:r>
      <w:r>
        <w:rPr>
          <w:spacing w:val="-9"/>
        </w:rPr>
        <w:t xml:space="preserve"> </w:t>
      </w:r>
      <w:r>
        <w:t>y</w:t>
      </w:r>
      <w:r>
        <w:rPr>
          <w:spacing w:val="-4"/>
        </w:rPr>
        <w:t xml:space="preserve"> </w:t>
      </w:r>
      <w:r>
        <w:t>Seguridad</w:t>
      </w:r>
      <w:r>
        <w:rPr>
          <w:spacing w:val="-9"/>
        </w:rPr>
        <w:t xml:space="preserve"> </w:t>
      </w:r>
      <w:r>
        <w:t>Nacional,</w:t>
      </w:r>
      <w:r>
        <w:rPr>
          <w:spacing w:val="-8"/>
        </w:rPr>
        <w:t xml:space="preserve"> </w:t>
      </w:r>
      <w:r>
        <w:t>son</w:t>
      </w:r>
      <w:r>
        <w:rPr>
          <w:spacing w:val="-9"/>
        </w:rPr>
        <w:t xml:space="preserve"> </w:t>
      </w:r>
      <w:r>
        <w:t>todos</w:t>
      </w:r>
      <w:r>
        <w:rPr>
          <w:spacing w:val="-6"/>
        </w:rPr>
        <w:t xml:space="preserve"> </w:t>
      </w:r>
      <w:r>
        <w:t>aquellos</w:t>
      </w:r>
      <w:r>
        <w:rPr>
          <w:spacing w:val="-6"/>
        </w:rPr>
        <w:t xml:space="preserve"> </w:t>
      </w:r>
      <w:r>
        <w:t>que permiten</w:t>
      </w:r>
      <w:r>
        <w:rPr>
          <w:spacing w:val="-6"/>
        </w:rPr>
        <w:t xml:space="preserve"> </w:t>
      </w:r>
      <w:r>
        <w:t>contribuir</w:t>
      </w:r>
      <w:r>
        <w:rPr>
          <w:spacing w:val="-5"/>
        </w:rPr>
        <w:t xml:space="preserve"> </w:t>
      </w:r>
      <w:r>
        <w:t>a</w:t>
      </w:r>
      <w:r>
        <w:rPr>
          <w:spacing w:val="-7"/>
        </w:rPr>
        <w:t xml:space="preserve"> </w:t>
      </w:r>
      <w:r>
        <w:t>la</w:t>
      </w:r>
      <w:r>
        <w:rPr>
          <w:spacing w:val="-4"/>
        </w:rPr>
        <w:t xml:space="preserve"> </w:t>
      </w:r>
      <w:r>
        <w:t>terminación</w:t>
      </w:r>
      <w:r>
        <w:rPr>
          <w:spacing w:val="-8"/>
        </w:rPr>
        <w:t xml:space="preserve"> </w:t>
      </w:r>
      <w:r>
        <w:t>del</w:t>
      </w:r>
      <w:r>
        <w:rPr>
          <w:spacing w:val="-6"/>
        </w:rPr>
        <w:t xml:space="preserve"> </w:t>
      </w:r>
      <w:r>
        <w:t>conflicto</w:t>
      </w:r>
      <w:r>
        <w:rPr>
          <w:spacing w:val="-8"/>
        </w:rPr>
        <w:t xml:space="preserve"> </w:t>
      </w:r>
      <w:r>
        <w:t>y</w:t>
      </w:r>
      <w:r>
        <w:rPr>
          <w:spacing w:val="-4"/>
        </w:rPr>
        <w:t xml:space="preserve"> </w:t>
      </w:r>
      <w:r>
        <w:t>la</w:t>
      </w:r>
      <w:r>
        <w:rPr>
          <w:spacing w:val="-8"/>
        </w:rPr>
        <w:t xml:space="preserve"> </w:t>
      </w:r>
      <w:r>
        <w:t>construcción</w:t>
      </w:r>
      <w:r>
        <w:rPr>
          <w:spacing w:val="-7"/>
        </w:rPr>
        <w:t xml:space="preserve"> </w:t>
      </w:r>
      <w:r>
        <w:t>de</w:t>
      </w:r>
      <w:r>
        <w:rPr>
          <w:spacing w:val="-7"/>
        </w:rPr>
        <w:t xml:space="preserve"> </w:t>
      </w:r>
      <w:r>
        <w:t>la</w:t>
      </w:r>
      <w:r>
        <w:rPr>
          <w:spacing w:val="-8"/>
        </w:rPr>
        <w:t xml:space="preserve"> </w:t>
      </w:r>
      <w:r>
        <w:t>paz,</w:t>
      </w:r>
      <w:r>
        <w:rPr>
          <w:spacing w:val="-7"/>
        </w:rPr>
        <w:t xml:space="preserve"> </w:t>
      </w:r>
      <w:r>
        <w:t>así</w:t>
      </w:r>
      <w:r>
        <w:rPr>
          <w:spacing w:val="-7"/>
        </w:rPr>
        <w:t xml:space="preserve"> </w:t>
      </w:r>
      <w:r>
        <w:t>como</w:t>
      </w:r>
      <w:r>
        <w:rPr>
          <w:spacing w:val="-5"/>
        </w:rPr>
        <w:t xml:space="preserve"> </w:t>
      </w:r>
      <w:r>
        <w:t>al</w:t>
      </w:r>
      <w:r>
        <w:rPr>
          <w:spacing w:val="-5"/>
        </w:rPr>
        <w:t xml:space="preserve"> </w:t>
      </w:r>
      <w:r>
        <w:t>fortalecimiento</w:t>
      </w:r>
      <w:r>
        <w:rPr>
          <w:spacing w:val="-4"/>
        </w:rPr>
        <w:t xml:space="preserve"> </w:t>
      </w:r>
      <w:r>
        <w:t>de</w:t>
      </w:r>
      <w:r>
        <w:rPr>
          <w:spacing w:val="-6"/>
        </w:rPr>
        <w:t xml:space="preserve"> </w:t>
      </w:r>
      <w:r>
        <w:t>las</w:t>
      </w:r>
      <w:r>
        <w:rPr>
          <w:spacing w:val="-4"/>
        </w:rPr>
        <w:t xml:space="preserve"> </w:t>
      </w:r>
      <w:r>
        <w:t>capacidades</w:t>
      </w:r>
      <w:r>
        <w:rPr>
          <w:spacing w:val="-5"/>
        </w:rPr>
        <w:t xml:space="preserve"> </w:t>
      </w:r>
      <w:r>
        <w:t xml:space="preserve">de la Fuerza Pública para mitigar los efectos del cambio climático (atención de desastres naturales y protección de los ecosistemas), la protección contra la minera ilegal, protección de la infraestructura del país (vías, oleoductos y sistemas </w:t>
      </w:r>
      <w:r>
        <w:rPr>
          <w:spacing w:val="5"/>
        </w:rPr>
        <w:t xml:space="preserve">de </w:t>
      </w:r>
      <w:r>
        <w:t>suministro de servicios públicos), evacuación de personas en situación de calamidad, la preservación del derecho de libre movilización</w:t>
      </w:r>
      <w:r>
        <w:rPr>
          <w:spacing w:val="-9"/>
        </w:rPr>
        <w:t xml:space="preserve"> </w:t>
      </w:r>
      <w:r>
        <w:t>a</w:t>
      </w:r>
      <w:r>
        <w:rPr>
          <w:spacing w:val="-10"/>
        </w:rPr>
        <w:t xml:space="preserve"> </w:t>
      </w:r>
      <w:r>
        <w:t>través</w:t>
      </w:r>
      <w:r>
        <w:rPr>
          <w:spacing w:val="-6"/>
        </w:rPr>
        <w:t xml:space="preserve"> </w:t>
      </w:r>
      <w:r>
        <w:t>del</w:t>
      </w:r>
      <w:r>
        <w:rPr>
          <w:spacing w:val="-10"/>
        </w:rPr>
        <w:t xml:space="preserve"> </w:t>
      </w:r>
      <w:r>
        <w:t>territorio</w:t>
      </w:r>
      <w:r>
        <w:rPr>
          <w:spacing w:val="-7"/>
        </w:rPr>
        <w:t xml:space="preserve"> </w:t>
      </w:r>
      <w:r>
        <w:t>nacional</w:t>
      </w:r>
      <w:r>
        <w:rPr>
          <w:spacing w:val="-11"/>
        </w:rPr>
        <w:t xml:space="preserve"> </w:t>
      </w:r>
      <w:r>
        <w:t>y</w:t>
      </w:r>
      <w:r>
        <w:rPr>
          <w:spacing w:val="-7"/>
        </w:rPr>
        <w:t xml:space="preserve"> </w:t>
      </w:r>
      <w:r>
        <w:t>la</w:t>
      </w:r>
      <w:r>
        <w:rPr>
          <w:spacing w:val="-14"/>
        </w:rPr>
        <w:t xml:space="preserve"> </w:t>
      </w:r>
      <w:r>
        <w:t>seguridad</w:t>
      </w:r>
      <w:r>
        <w:rPr>
          <w:spacing w:val="-12"/>
        </w:rPr>
        <w:t xml:space="preserve"> </w:t>
      </w:r>
      <w:r>
        <w:t>de</w:t>
      </w:r>
      <w:r>
        <w:rPr>
          <w:spacing w:val="-9"/>
        </w:rPr>
        <w:t xml:space="preserve"> </w:t>
      </w:r>
      <w:r>
        <w:t>los</w:t>
      </w:r>
      <w:r>
        <w:rPr>
          <w:spacing w:val="-7"/>
        </w:rPr>
        <w:t xml:space="preserve"> </w:t>
      </w:r>
      <w:r>
        <w:t>procesos</w:t>
      </w:r>
      <w:r>
        <w:rPr>
          <w:spacing w:val="-7"/>
        </w:rPr>
        <w:t xml:space="preserve"> </w:t>
      </w:r>
      <w:r>
        <w:t>logísticos</w:t>
      </w:r>
      <w:r>
        <w:rPr>
          <w:spacing w:val="-11"/>
        </w:rPr>
        <w:t xml:space="preserve"> </w:t>
      </w:r>
      <w:r>
        <w:t>de</w:t>
      </w:r>
      <w:r>
        <w:rPr>
          <w:spacing w:val="-6"/>
        </w:rPr>
        <w:t xml:space="preserve"> </w:t>
      </w:r>
      <w:r>
        <w:t>transporte</w:t>
      </w:r>
      <w:r>
        <w:rPr>
          <w:spacing w:val="-12"/>
        </w:rPr>
        <w:t xml:space="preserve"> </w:t>
      </w:r>
      <w:r>
        <w:t>y</w:t>
      </w:r>
      <w:r>
        <w:rPr>
          <w:spacing w:val="-5"/>
        </w:rPr>
        <w:t xml:space="preserve"> </w:t>
      </w:r>
      <w:r>
        <w:t>distribución</w:t>
      </w:r>
      <w:r>
        <w:rPr>
          <w:spacing w:val="-8"/>
        </w:rPr>
        <w:t xml:space="preserve"> </w:t>
      </w:r>
      <w:r>
        <w:t>de</w:t>
      </w:r>
      <w:r>
        <w:rPr>
          <w:spacing w:val="-10"/>
        </w:rPr>
        <w:t xml:space="preserve"> </w:t>
      </w:r>
      <w:r>
        <w:t>los</w:t>
      </w:r>
      <w:r>
        <w:rPr>
          <w:spacing w:val="-11"/>
        </w:rPr>
        <w:t xml:space="preserve"> </w:t>
      </w:r>
      <w:r>
        <w:t>distintos productos que circulan por el</w:t>
      </w:r>
      <w:r>
        <w:rPr>
          <w:spacing w:val="-6"/>
        </w:rPr>
        <w:t xml:space="preserve"> </w:t>
      </w:r>
      <w:r>
        <w:t>país.</w:t>
      </w:r>
    </w:p>
    <w:p w14:paraId="4035A8CA" w14:textId="77777777" w:rsidR="00731C1D" w:rsidRDefault="00731C1D" w:rsidP="00731C1D">
      <w:pPr>
        <w:pStyle w:val="Textoindependiente"/>
        <w:spacing w:before="11"/>
        <w:ind w:left="500"/>
        <w:rPr>
          <w:sz w:val="20"/>
        </w:rPr>
      </w:pPr>
    </w:p>
    <w:p w14:paraId="659924AC" w14:textId="77777777" w:rsidR="00731C1D" w:rsidRPr="00943C7A" w:rsidRDefault="00731C1D" w:rsidP="00731C1D">
      <w:pPr>
        <w:pStyle w:val="Ttulo1"/>
        <w:ind w:left="500" w:right="525"/>
        <w:jc w:val="both"/>
        <w:rPr>
          <w:b w:val="0"/>
          <w:bCs w:val="0"/>
          <w:sz w:val="22"/>
          <w:szCs w:val="22"/>
        </w:rPr>
      </w:pPr>
      <w:r w:rsidRPr="00943C7A">
        <w:rPr>
          <w:b w:val="0"/>
          <w:bCs w:val="0"/>
          <w:sz w:val="22"/>
          <w:szCs w:val="22"/>
        </w:rPr>
        <w:t>Por</w:t>
      </w:r>
      <w:r w:rsidRPr="00943C7A">
        <w:rPr>
          <w:b w:val="0"/>
          <w:bCs w:val="0"/>
          <w:spacing w:val="-12"/>
          <w:sz w:val="22"/>
          <w:szCs w:val="22"/>
        </w:rPr>
        <w:t xml:space="preserve"> </w:t>
      </w:r>
      <w:r w:rsidRPr="00943C7A">
        <w:rPr>
          <w:b w:val="0"/>
          <w:bCs w:val="0"/>
          <w:sz w:val="22"/>
          <w:szCs w:val="22"/>
        </w:rPr>
        <w:t>lo</w:t>
      </w:r>
      <w:r w:rsidRPr="00943C7A">
        <w:rPr>
          <w:b w:val="0"/>
          <w:bCs w:val="0"/>
          <w:spacing w:val="-12"/>
          <w:sz w:val="22"/>
          <w:szCs w:val="22"/>
        </w:rPr>
        <w:t xml:space="preserve"> </w:t>
      </w:r>
      <w:r w:rsidRPr="00943C7A">
        <w:rPr>
          <w:b w:val="0"/>
          <w:bCs w:val="0"/>
          <w:sz w:val="22"/>
          <w:szCs w:val="22"/>
        </w:rPr>
        <w:t>anterior,</w:t>
      </w:r>
      <w:r w:rsidRPr="00943C7A">
        <w:rPr>
          <w:b w:val="0"/>
          <w:bCs w:val="0"/>
          <w:spacing w:val="-11"/>
          <w:sz w:val="22"/>
          <w:szCs w:val="22"/>
        </w:rPr>
        <w:t xml:space="preserve"> </w:t>
      </w:r>
      <w:r w:rsidRPr="00943C7A">
        <w:rPr>
          <w:b w:val="0"/>
          <w:bCs w:val="0"/>
          <w:sz w:val="22"/>
          <w:szCs w:val="22"/>
        </w:rPr>
        <w:t>se</w:t>
      </w:r>
      <w:r w:rsidRPr="00943C7A">
        <w:rPr>
          <w:b w:val="0"/>
          <w:bCs w:val="0"/>
          <w:spacing w:val="-13"/>
          <w:sz w:val="22"/>
          <w:szCs w:val="22"/>
        </w:rPr>
        <w:t xml:space="preserve"> </w:t>
      </w:r>
      <w:r w:rsidRPr="00943C7A">
        <w:rPr>
          <w:b w:val="0"/>
          <w:bCs w:val="0"/>
          <w:sz w:val="22"/>
          <w:szCs w:val="22"/>
        </w:rPr>
        <w:t>hace</w:t>
      </w:r>
      <w:r w:rsidRPr="00943C7A">
        <w:rPr>
          <w:b w:val="0"/>
          <w:bCs w:val="0"/>
          <w:spacing w:val="-11"/>
          <w:sz w:val="22"/>
          <w:szCs w:val="22"/>
        </w:rPr>
        <w:t xml:space="preserve"> </w:t>
      </w:r>
      <w:r w:rsidRPr="00943C7A">
        <w:rPr>
          <w:b w:val="0"/>
          <w:bCs w:val="0"/>
          <w:sz w:val="22"/>
          <w:szCs w:val="22"/>
        </w:rPr>
        <w:t>necesario</w:t>
      </w:r>
      <w:r w:rsidRPr="00943C7A">
        <w:rPr>
          <w:b w:val="0"/>
          <w:bCs w:val="0"/>
          <w:spacing w:val="-11"/>
          <w:sz w:val="22"/>
          <w:szCs w:val="22"/>
        </w:rPr>
        <w:t xml:space="preserve"> </w:t>
      </w:r>
      <w:r w:rsidRPr="00943C7A">
        <w:rPr>
          <w:b w:val="0"/>
          <w:bCs w:val="0"/>
          <w:sz w:val="22"/>
          <w:szCs w:val="22"/>
        </w:rPr>
        <w:t>la</w:t>
      </w:r>
      <w:r w:rsidRPr="00943C7A">
        <w:rPr>
          <w:b w:val="0"/>
          <w:bCs w:val="0"/>
          <w:spacing w:val="-17"/>
          <w:sz w:val="22"/>
          <w:szCs w:val="22"/>
        </w:rPr>
        <w:t xml:space="preserve"> </w:t>
      </w:r>
      <w:r w:rsidRPr="00943C7A">
        <w:rPr>
          <w:b w:val="0"/>
          <w:bCs w:val="0"/>
          <w:sz w:val="22"/>
          <w:szCs w:val="22"/>
        </w:rPr>
        <w:t>contratación</w:t>
      </w:r>
      <w:r w:rsidRPr="00943C7A">
        <w:rPr>
          <w:b w:val="0"/>
          <w:bCs w:val="0"/>
          <w:spacing w:val="-15"/>
          <w:sz w:val="22"/>
          <w:szCs w:val="22"/>
        </w:rPr>
        <w:t xml:space="preserve"> </w:t>
      </w:r>
      <w:r w:rsidRPr="00943C7A">
        <w:rPr>
          <w:b w:val="0"/>
          <w:bCs w:val="0"/>
          <w:sz w:val="22"/>
          <w:szCs w:val="22"/>
        </w:rPr>
        <w:t>de</w:t>
      </w:r>
      <w:r w:rsidRPr="00943C7A">
        <w:rPr>
          <w:b w:val="0"/>
          <w:bCs w:val="0"/>
          <w:spacing w:val="-17"/>
          <w:sz w:val="22"/>
          <w:szCs w:val="22"/>
        </w:rPr>
        <w:t xml:space="preserve"> </w:t>
      </w:r>
      <w:r w:rsidRPr="00943C7A">
        <w:rPr>
          <w:b w:val="0"/>
          <w:bCs w:val="0"/>
          <w:sz w:val="22"/>
          <w:szCs w:val="22"/>
        </w:rPr>
        <w:t>“CONTRATACIÓN</w:t>
      </w:r>
      <w:r w:rsidRPr="00943C7A">
        <w:rPr>
          <w:b w:val="0"/>
          <w:bCs w:val="0"/>
          <w:spacing w:val="-3"/>
          <w:sz w:val="22"/>
          <w:szCs w:val="22"/>
        </w:rPr>
        <w:t xml:space="preserve"> </w:t>
      </w:r>
      <w:r w:rsidRPr="00943C7A">
        <w:rPr>
          <w:b w:val="0"/>
          <w:bCs w:val="0"/>
          <w:sz w:val="22"/>
          <w:szCs w:val="22"/>
        </w:rPr>
        <w:t>DE</w:t>
      </w:r>
      <w:r w:rsidRPr="00943C7A">
        <w:rPr>
          <w:b w:val="0"/>
          <w:bCs w:val="0"/>
          <w:spacing w:val="-9"/>
          <w:sz w:val="22"/>
          <w:szCs w:val="22"/>
        </w:rPr>
        <w:t xml:space="preserve"> </w:t>
      </w:r>
      <w:r w:rsidRPr="00943C7A">
        <w:rPr>
          <w:b w:val="0"/>
          <w:bCs w:val="0"/>
          <w:sz w:val="22"/>
          <w:szCs w:val="22"/>
        </w:rPr>
        <w:t>HORAS</w:t>
      </w:r>
      <w:r w:rsidRPr="00943C7A">
        <w:rPr>
          <w:b w:val="0"/>
          <w:bCs w:val="0"/>
          <w:spacing w:val="-5"/>
          <w:sz w:val="22"/>
          <w:szCs w:val="22"/>
        </w:rPr>
        <w:t xml:space="preserve"> </w:t>
      </w:r>
      <w:r w:rsidRPr="00943C7A">
        <w:rPr>
          <w:b w:val="0"/>
          <w:bCs w:val="0"/>
          <w:sz w:val="22"/>
          <w:szCs w:val="22"/>
        </w:rPr>
        <w:t>DE</w:t>
      </w:r>
      <w:r w:rsidRPr="00943C7A">
        <w:rPr>
          <w:b w:val="0"/>
          <w:bCs w:val="0"/>
          <w:spacing w:val="-9"/>
          <w:sz w:val="22"/>
          <w:szCs w:val="22"/>
        </w:rPr>
        <w:t xml:space="preserve"> </w:t>
      </w:r>
      <w:r w:rsidRPr="00943C7A">
        <w:rPr>
          <w:b w:val="0"/>
          <w:bCs w:val="0"/>
          <w:sz w:val="22"/>
          <w:szCs w:val="22"/>
        </w:rPr>
        <w:t>VUELO</w:t>
      </w:r>
      <w:r w:rsidRPr="00943C7A">
        <w:rPr>
          <w:b w:val="0"/>
          <w:bCs w:val="0"/>
          <w:spacing w:val="-6"/>
          <w:sz w:val="22"/>
          <w:szCs w:val="22"/>
        </w:rPr>
        <w:t xml:space="preserve"> </w:t>
      </w:r>
      <w:r w:rsidRPr="00943C7A">
        <w:rPr>
          <w:b w:val="0"/>
          <w:bCs w:val="0"/>
          <w:sz w:val="22"/>
          <w:szCs w:val="22"/>
        </w:rPr>
        <w:t>PARA</w:t>
      </w:r>
      <w:r w:rsidRPr="00943C7A">
        <w:rPr>
          <w:b w:val="0"/>
          <w:bCs w:val="0"/>
          <w:spacing w:val="-3"/>
          <w:sz w:val="22"/>
          <w:szCs w:val="22"/>
        </w:rPr>
        <w:t xml:space="preserve"> </w:t>
      </w:r>
      <w:r w:rsidRPr="00943C7A">
        <w:rPr>
          <w:b w:val="0"/>
          <w:bCs w:val="0"/>
          <w:sz w:val="22"/>
          <w:szCs w:val="22"/>
        </w:rPr>
        <w:t>EL</w:t>
      </w:r>
      <w:r w:rsidRPr="00943C7A">
        <w:rPr>
          <w:b w:val="0"/>
          <w:bCs w:val="0"/>
          <w:spacing w:val="-7"/>
          <w:sz w:val="22"/>
          <w:szCs w:val="22"/>
        </w:rPr>
        <w:t xml:space="preserve"> </w:t>
      </w:r>
      <w:r w:rsidRPr="00943C7A">
        <w:rPr>
          <w:b w:val="0"/>
          <w:bCs w:val="0"/>
          <w:sz w:val="22"/>
          <w:szCs w:val="22"/>
        </w:rPr>
        <w:t>TRANSPORTE</w:t>
      </w:r>
      <w:r w:rsidRPr="00943C7A">
        <w:rPr>
          <w:b w:val="0"/>
          <w:bCs w:val="0"/>
          <w:spacing w:val="-9"/>
          <w:sz w:val="22"/>
          <w:szCs w:val="22"/>
        </w:rPr>
        <w:t xml:space="preserve"> </w:t>
      </w:r>
      <w:r w:rsidRPr="00943C7A">
        <w:rPr>
          <w:b w:val="0"/>
          <w:bCs w:val="0"/>
          <w:sz w:val="22"/>
          <w:szCs w:val="22"/>
        </w:rPr>
        <w:t>INTEGRAL</w:t>
      </w:r>
      <w:r w:rsidRPr="00943C7A">
        <w:rPr>
          <w:b w:val="0"/>
          <w:bCs w:val="0"/>
          <w:spacing w:val="-7"/>
          <w:sz w:val="22"/>
          <w:szCs w:val="22"/>
        </w:rPr>
        <w:t xml:space="preserve"> </w:t>
      </w:r>
      <w:r w:rsidRPr="00943C7A">
        <w:rPr>
          <w:b w:val="0"/>
          <w:bCs w:val="0"/>
          <w:sz w:val="22"/>
          <w:szCs w:val="22"/>
        </w:rPr>
        <w:t xml:space="preserve">DE PERSONAL Y CARGA DE LAS FUERZAS MILITARES/EJÉRCITO NACIONAL </w:t>
      </w:r>
      <w:r w:rsidRPr="00943C7A">
        <w:rPr>
          <w:b w:val="0"/>
          <w:bCs w:val="0"/>
          <w:spacing w:val="-3"/>
          <w:sz w:val="22"/>
          <w:szCs w:val="22"/>
        </w:rPr>
        <w:t xml:space="preserve">EN </w:t>
      </w:r>
      <w:r w:rsidRPr="00943C7A">
        <w:rPr>
          <w:b w:val="0"/>
          <w:bCs w:val="0"/>
          <w:sz w:val="22"/>
          <w:szCs w:val="22"/>
        </w:rPr>
        <w:t>AERONAVES DE ALA</w:t>
      </w:r>
      <w:r w:rsidRPr="00943C7A">
        <w:rPr>
          <w:b w:val="0"/>
          <w:bCs w:val="0"/>
          <w:spacing w:val="-6"/>
          <w:sz w:val="22"/>
          <w:szCs w:val="22"/>
        </w:rPr>
        <w:t xml:space="preserve"> </w:t>
      </w:r>
      <w:r w:rsidRPr="00943C7A">
        <w:rPr>
          <w:b w:val="0"/>
          <w:bCs w:val="0"/>
          <w:sz w:val="22"/>
          <w:szCs w:val="22"/>
        </w:rPr>
        <w:t>ROTATORIA, se requiere para</w:t>
      </w:r>
      <w:r w:rsidRPr="00943C7A">
        <w:rPr>
          <w:b w:val="0"/>
          <w:bCs w:val="0"/>
          <w:spacing w:val="49"/>
          <w:sz w:val="22"/>
          <w:szCs w:val="22"/>
        </w:rPr>
        <w:t xml:space="preserve"> </w:t>
      </w:r>
      <w:r w:rsidRPr="00943C7A">
        <w:rPr>
          <w:b w:val="0"/>
          <w:bCs w:val="0"/>
          <w:sz w:val="22"/>
          <w:szCs w:val="22"/>
        </w:rPr>
        <w:t>la Defensa</w:t>
      </w:r>
      <w:r w:rsidRPr="00943C7A">
        <w:rPr>
          <w:b w:val="0"/>
          <w:bCs w:val="0"/>
          <w:spacing w:val="-7"/>
          <w:sz w:val="22"/>
          <w:szCs w:val="22"/>
        </w:rPr>
        <w:t xml:space="preserve"> </w:t>
      </w:r>
      <w:r w:rsidRPr="00943C7A">
        <w:rPr>
          <w:b w:val="0"/>
          <w:bCs w:val="0"/>
          <w:sz w:val="22"/>
          <w:szCs w:val="22"/>
        </w:rPr>
        <w:t>y</w:t>
      </w:r>
      <w:r w:rsidRPr="00943C7A">
        <w:rPr>
          <w:b w:val="0"/>
          <w:bCs w:val="0"/>
          <w:spacing w:val="-3"/>
          <w:sz w:val="22"/>
          <w:szCs w:val="22"/>
        </w:rPr>
        <w:t xml:space="preserve"> </w:t>
      </w:r>
      <w:r w:rsidRPr="00943C7A">
        <w:rPr>
          <w:b w:val="0"/>
          <w:bCs w:val="0"/>
          <w:sz w:val="22"/>
          <w:szCs w:val="22"/>
        </w:rPr>
        <w:t>Seguridad</w:t>
      </w:r>
      <w:r w:rsidRPr="00943C7A">
        <w:rPr>
          <w:b w:val="0"/>
          <w:bCs w:val="0"/>
          <w:spacing w:val="-5"/>
          <w:sz w:val="22"/>
          <w:szCs w:val="22"/>
        </w:rPr>
        <w:t xml:space="preserve"> </w:t>
      </w:r>
      <w:r w:rsidRPr="00943C7A">
        <w:rPr>
          <w:b w:val="0"/>
          <w:bCs w:val="0"/>
          <w:sz w:val="22"/>
          <w:szCs w:val="22"/>
        </w:rPr>
        <w:t>Nacional,</w:t>
      </w:r>
      <w:r w:rsidRPr="00943C7A">
        <w:rPr>
          <w:b w:val="0"/>
          <w:bCs w:val="0"/>
          <w:spacing w:val="-3"/>
          <w:sz w:val="22"/>
          <w:szCs w:val="22"/>
        </w:rPr>
        <w:t xml:space="preserve"> </w:t>
      </w:r>
      <w:r w:rsidRPr="00943C7A">
        <w:rPr>
          <w:b w:val="0"/>
          <w:bCs w:val="0"/>
          <w:sz w:val="22"/>
          <w:szCs w:val="22"/>
        </w:rPr>
        <w:t>a</w:t>
      </w:r>
      <w:r w:rsidRPr="00943C7A">
        <w:rPr>
          <w:b w:val="0"/>
          <w:bCs w:val="0"/>
          <w:spacing w:val="-5"/>
          <w:sz w:val="22"/>
          <w:szCs w:val="22"/>
        </w:rPr>
        <w:t xml:space="preserve"> </w:t>
      </w:r>
      <w:r w:rsidRPr="00943C7A">
        <w:rPr>
          <w:b w:val="0"/>
          <w:bCs w:val="0"/>
          <w:sz w:val="22"/>
          <w:szCs w:val="22"/>
        </w:rPr>
        <w:t>efectos de</w:t>
      </w:r>
      <w:r w:rsidRPr="00943C7A">
        <w:rPr>
          <w:b w:val="0"/>
          <w:bCs w:val="0"/>
          <w:spacing w:val="-6"/>
          <w:sz w:val="22"/>
          <w:szCs w:val="22"/>
        </w:rPr>
        <w:t xml:space="preserve"> </w:t>
      </w:r>
      <w:r w:rsidRPr="00943C7A">
        <w:rPr>
          <w:b w:val="0"/>
          <w:bCs w:val="0"/>
          <w:sz w:val="22"/>
          <w:szCs w:val="22"/>
        </w:rPr>
        <w:t>cumplir</w:t>
      </w:r>
      <w:r w:rsidRPr="00943C7A">
        <w:rPr>
          <w:b w:val="0"/>
          <w:bCs w:val="0"/>
          <w:spacing w:val="-3"/>
          <w:sz w:val="22"/>
          <w:szCs w:val="22"/>
        </w:rPr>
        <w:t xml:space="preserve"> </w:t>
      </w:r>
      <w:r w:rsidRPr="00943C7A">
        <w:rPr>
          <w:b w:val="0"/>
          <w:bCs w:val="0"/>
          <w:sz w:val="22"/>
          <w:szCs w:val="22"/>
        </w:rPr>
        <w:t>con</w:t>
      </w:r>
      <w:r w:rsidRPr="00943C7A">
        <w:rPr>
          <w:b w:val="0"/>
          <w:bCs w:val="0"/>
          <w:spacing w:val="-7"/>
          <w:sz w:val="22"/>
          <w:szCs w:val="22"/>
        </w:rPr>
        <w:t xml:space="preserve"> </w:t>
      </w:r>
      <w:r w:rsidRPr="00943C7A">
        <w:rPr>
          <w:b w:val="0"/>
          <w:bCs w:val="0"/>
          <w:sz w:val="22"/>
          <w:szCs w:val="22"/>
        </w:rPr>
        <w:t>la</w:t>
      </w:r>
      <w:r w:rsidRPr="00943C7A">
        <w:rPr>
          <w:b w:val="0"/>
          <w:bCs w:val="0"/>
          <w:spacing w:val="-6"/>
          <w:sz w:val="22"/>
          <w:szCs w:val="22"/>
        </w:rPr>
        <w:t xml:space="preserve"> </w:t>
      </w:r>
      <w:r w:rsidRPr="00943C7A">
        <w:rPr>
          <w:b w:val="0"/>
          <w:bCs w:val="0"/>
          <w:sz w:val="22"/>
          <w:szCs w:val="22"/>
        </w:rPr>
        <w:t>misión</w:t>
      </w:r>
      <w:r w:rsidRPr="00943C7A">
        <w:rPr>
          <w:b w:val="0"/>
          <w:bCs w:val="0"/>
          <w:spacing w:val="-5"/>
          <w:sz w:val="22"/>
          <w:szCs w:val="22"/>
        </w:rPr>
        <w:t xml:space="preserve"> </w:t>
      </w:r>
      <w:r w:rsidRPr="00943C7A">
        <w:rPr>
          <w:b w:val="0"/>
          <w:bCs w:val="0"/>
          <w:sz w:val="22"/>
          <w:szCs w:val="22"/>
        </w:rPr>
        <w:t>de</w:t>
      </w:r>
      <w:r w:rsidRPr="00943C7A">
        <w:rPr>
          <w:b w:val="0"/>
          <w:bCs w:val="0"/>
          <w:spacing w:val="-5"/>
          <w:sz w:val="22"/>
          <w:szCs w:val="22"/>
        </w:rPr>
        <w:t xml:space="preserve"> </w:t>
      </w:r>
      <w:r w:rsidRPr="00943C7A">
        <w:rPr>
          <w:b w:val="0"/>
          <w:bCs w:val="0"/>
          <w:sz w:val="22"/>
          <w:szCs w:val="22"/>
        </w:rPr>
        <w:t>mantener</w:t>
      </w:r>
      <w:r w:rsidRPr="00943C7A">
        <w:rPr>
          <w:b w:val="0"/>
          <w:bCs w:val="0"/>
          <w:spacing w:val="-1"/>
          <w:sz w:val="22"/>
          <w:szCs w:val="22"/>
        </w:rPr>
        <w:t xml:space="preserve"> </w:t>
      </w:r>
      <w:r w:rsidRPr="00943C7A">
        <w:rPr>
          <w:b w:val="0"/>
          <w:bCs w:val="0"/>
          <w:sz w:val="22"/>
          <w:szCs w:val="22"/>
        </w:rPr>
        <w:t>la</w:t>
      </w:r>
      <w:r w:rsidRPr="00943C7A">
        <w:rPr>
          <w:b w:val="0"/>
          <w:bCs w:val="0"/>
          <w:spacing w:val="-6"/>
          <w:sz w:val="22"/>
          <w:szCs w:val="22"/>
        </w:rPr>
        <w:t xml:space="preserve"> </w:t>
      </w:r>
      <w:r w:rsidRPr="00943C7A">
        <w:rPr>
          <w:b w:val="0"/>
          <w:bCs w:val="0"/>
          <w:sz w:val="22"/>
          <w:szCs w:val="22"/>
        </w:rPr>
        <w:t>estabilidad</w:t>
      </w:r>
      <w:r w:rsidRPr="00943C7A">
        <w:rPr>
          <w:b w:val="0"/>
          <w:bCs w:val="0"/>
          <w:spacing w:val="-5"/>
          <w:sz w:val="22"/>
          <w:szCs w:val="22"/>
        </w:rPr>
        <w:t xml:space="preserve"> </w:t>
      </w:r>
      <w:r w:rsidRPr="00943C7A">
        <w:rPr>
          <w:b w:val="0"/>
          <w:bCs w:val="0"/>
          <w:sz w:val="22"/>
          <w:szCs w:val="22"/>
        </w:rPr>
        <w:t>social</w:t>
      </w:r>
      <w:r w:rsidRPr="00943C7A">
        <w:rPr>
          <w:b w:val="0"/>
          <w:bCs w:val="0"/>
          <w:spacing w:val="-6"/>
          <w:sz w:val="22"/>
          <w:szCs w:val="22"/>
        </w:rPr>
        <w:t xml:space="preserve"> </w:t>
      </w:r>
      <w:r w:rsidRPr="00943C7A">
        <w:rPr>
          <w:b w:val="0"/>
          <w:bCs w:val="0"/>
          <w:sz w:val="22"/>
          <w:szCs w:val="22"/>
        </w:rPr>
        <w:t>y</w:t>
      </w:r>
      <w:r w:rsidRPr="00943C7A">
        <w:rPr>
          <w:b w:val="0"/>
          <w:bCs w:val="0"/>
          <w:spacing w:val="-7"/>
          <w:sz w:val="22"/>
          <w:szCs w:val="22"/>
        </w:rPr>
        <w:t xml:space="preserve"> </w:t>
      </w:r>
      <w:r w:rsidRPr="00943C7A">
        <w:rPr>
          <w:b w:val="0"/>
          <w:bCs w:val="0"/>
          <w:sz w:val="22"/>
          <w:szCs w:val="22"/>
        </w:rPr>
        <w:t>gobernabilidad, a</w:t>
      </w:r>
      <w:r w:rsidRPr="00943C7A">
        <w:rPr>
          <w:b w:val="0"/>
          <w:bCs w:val="0"/>
          <w:spacing w:val="-8"/>
          <w:sz w:val="22"/>
          <w:szCs w:val="22"/>
        </w:rPr>
        <w:t xml:space="preserve"> </w:t>
      </w:r>
      <w:r w:rsidRPr="00943C7A">
        <w:rPr>
          <w:b w:val="0"/>
          <w:bCs w:val="0"/>
          <w:sz w:val="22"/>
          <w:szCs w:val="22"/>
        </w:rPr>
        <w:t>través de la garantía del alcance y la profundidad en las operaciones realizadas por las tropas terrestres, mediante el apoyo a las operaciones</w:t>
      </w:r>
      <w:r w:rsidRPr="00943C7A">
        <w:rPr>
          <w:b w:val="0"/>
          <w:bCs w:val="0"/>
          <w:spacing w:val="-5"/>
          <w:sz w:val="22"/>
          <w:szCs w:val="22"/>
        </w:rPr>
        <w:t xml:space="preserve"> </w:t>
      </w:r>
      <w:r w:rsidRPr="00943C7A">
        <w:rPr>
          <w:b w:val="0"/>
          <w:bCs w:val="0"/>
          <w:sz w:val="22"/>
          <w:szCs w:val="22"/>
        </w:rPr>
        <w:t>militares</w:t>
      </w:r>
      <w:r w:rsidRPr="00943C7A">
        <w:rPr>
          <w:b w:val="0"/>
          <w:bCs w:val="0"/>
          <w:spacing w:val="-4"/>
          <w:sz w:val="22"/>
          <w:szCs w:val="22"/>
        </w:rPr>
        <w:t xml:space="preserve"> </w:t>
      </w:r>
      <w:r w:rsidRPr="00943C7A">
        <w:rPr>
          <w:b w:val="0"/>
          <w:bCs w:val="0"/>
          <w:sz w:val="22"/>
          <w:szCs w:val="22"/>
        </w:rPr>
        <w:t>realizadas</w:t>
      </w:r>
      <w:r w:rsidRPr="00943C7A">
        <w:rPr>
          <w:b w:val="0"/>
          <w:bCs w:val="0"/>
          <w:spacing w:val="-7"/>
          <w:sz w:val="22"/>
          <w:szCs w:val="22"/>
        </w:rPr>
        <w:t xml:space="preserve"> </w:t>
      </w:r>
      <w:r w:rsidRPr="00943C7A">
        <w:rPr>
          <w:b w:val="0"/>
          <w:bCs w:val="0"/>
          <w:sz w:val="22"/>
          <w:szCs w:val="22"/>
        </w:rPr>
        <w:t>por</w:t>
      </w:r>
      <w:r w:rsidRPr="00943C7A">
        <w:rPr>
          <w:b w:val="0"/>
          <w:bCs w:val="0"/>
          <w:spacing w:val="-8"/>
          <w:sz w:val="22"/>
          <w:szCs w:val="22"/>
        </w:rPr>
        <w:t xml:space="preserve"> </w:t>
      </w:r>
      <w:r w:rsidRPr="00943C7A">
        <w:rPr>
          <w:b w:val="0"/>
          <w:bCs w:val="0"/>
          <w:sz w:val="22"/>
          <w:szCs w:val="22"/>
        </w:rPr>
        <w:t>la</w:t>
      </w:r>
      <w:r w:rsidRPr="00943C7A">
        <w:rPr>
          <w:b w:val="0"/>
          <w:bCs w:val="0"/>
          <w:spacing w:val="-7"/>
          <w:sz w:val="22"/>
          <w:szCs w:val="22"/>
        </w:rPr>
        <w:t xml:space="preserve"> </w:t>
      </w:r>
      <w:r w:rsidRPr="00943C7A">
        <w:rPr>
          <w:b w:val="0"/>
          <w:bCs w:val="0"/>
          <w:sz w:val="22"/>
          <w:szCs w:val="22"/>
        </w:rPr>
        <w:t>Aviación</w:t>
      </w:r>
      <w:r w:rsidRPr="00943C7A">
        <w:rPr>
          <w:b w:val="0"/>
          <w:bCs w:val="0"/>
          <w:spacing w:val="-5"/>
          <w:sz w:val="22"/>
          <w:szCs w:val="22"/>
        </w:rPr>
        <w:t xml:space="preserve"> </w:t>
      </w:r>
      <w:r w:rsidRPr="00943C7A">
        <w:rPr>
          <w:b w:val="0"/>
          <w:bCs w:val="0"/>
          <w:sz w:val="22"/>
          <w:szCs w:val="22"/>
        </w:rPr>
        <w:t>del</w:t>
      </w:r>
      <w:r w:rsidRPr="00943C7A">
        <w:rPr>
          <w:b w:val="0"/>
          <w:bCs w:val="0"/>
          <w:spacing w:val="-10"/>
          <w:sz w:val="22"/>
          <w:szCs w:val="22"/>
        </w:rPr>
        <w:t xml:space="preserve"> </w:t>
      </w:r>
      <w:r w:rsidRPr="00943C7A">
        <w:rPr>
          <w:b w:val="0"/>
          <w:bCs w:val="0"/>
          <w:sz w:val="22"/>
          <w:szCs w:val="22"/>
        </w:rPr>
        <w:t>Ejército</w:t>
      </w:r>
      <w:r w:rsidRPr="00943C7A">
        <w:rPr>
          <w:b w:val="0"/>
          <w:bCs w:val="0"/>
          <w:spacing w:val="-12"/>
          <w:sz w:val="22"/>
          <w:szCs w:val="22"/>
        </w:rPr>
        <w:t xml:space="preserve"> </w:t>
      </w:r>
      <w:r w:rsidRPr="00943C7A">
        <w:rPr>
          <w:b w:val="0"/>
          <w:bCs w:val="0"/>
          <w:sz w:val="22"/>
          <w:szCs w:val="22"/>
        </w:rPr>
        <w:t>con</w:t>
      </w:r>
      <w:r w:rsidRPr="00943C7A">
        <w:rPr>
          <w:b w:val="0"/>
          <w:bCs w:val="0"/>
          <w:spacing w:val="-5"/>
          <w:sz w:val="22"/>
          <w:szCs w:val="22"/>
        </w:rPr>
        <w:t xml:space="preserve"> </w:t>
      </w:r>
      <w:r w:rsidRPr="00943C7A">
        <w:rPr>
          <w:b w:val="0"/>
          <w:bCs w:val="0"/>
          <w:sz w:val="22"/>
          <w:szCs w:val="22"/>
        </w:rPr>
        <w:t>misiones</w:t>
      </w:r>
      <w:r w:rsidRPr="00943C7A">
        <w:rPr>
          <w:b w:val="0"/>
          <w:bCs w:val="0"/>
          <w:spacing w:val="-4"/>
          <w:sz w:val="22"/>
          <w:szCs w:val="22"/>
        </w:rPr>
        <w:t xml:space="preserve"> </w:t>
      </w:r>
      <w:r w:rsidRPr="00943C7A">
        <w:rPr>
          <w:b w:val="0"/>
          <w:bCs w:val="0"/>
          <w:sz w:val="22"/>
          <w:szCs w:val="22"/>
        </w:rPr>
        <w:t>aéreas,</w:t>
      </w:r>
      <w:r w:rsidRPr="00943C7A">
        <w:rPr>
          <w:b w:val="0"/>
          <w:bCs w:val="0"/>
          <w:spacing w:val="-6"/>
          <w:sz w:val="22"/>
          <w:szCs w:val="22"/>
        </w:rPr>
        <w:t xml:space="preserve"> </w:t>
      </w:r>
      <w:r w:rsidRPr="00943C7A">
        <w:rPr>
          <w:b w:val="0"/>
          <w:bCs w:val="0"/>
          <w:sz w:val="22"/>
          <w:szCs w:val="22"/>
        </w:rPr>
        <w:t>que</w:t>
      </w:r>
      <w:r w:rsidRPr="00943C7A">
        <w:rPr>
          <w:b w:val="0"/>
          <w:bCs w:val="0"/>
          <w:spacing w:val="-6"/>
          <w:sz w:val="22"/>
          <w:szCs w:val="22"/>
        </w:rPr>
        <w:t xml:space="preserve"> </w:t>
      </w:r>
      <w:r w:rsidRPr="00943C7A">
        <w:rPr>
          <w:b w:val="0"/>
          <w:bCs w:val="0"/>
          <w:sz w:val="22"/>
          <w:szCs w:val="22"/>
        </w:rPr>
        <w:t>en</w:t>
      </w:r>
      <w:r w:rsidRPr="00943C7A">
        <w:rPr>
          <w:b w:val="0"/>
          <w:bCs w:val="0"/>
          <w:spacing w:val="-6"/>
          <w:sz w:val="22"/>
          <w:szCs w:val="22"/>
        </w:rPr>
        <w:t xml:space="preserve"> </w:t>
      </w:r>
      <w:r w:rsidRPr="00943C7A">
        <w:rPr>
          <w:b w:val="0"/>
          <w:bCs w:val="0"/>
          <w:sz w:val="22"/>
          <w:szCs w:val="22"/>
        </w:rPr>
        <w:t>ultimas</w:t>
      </w:r>
      <w:r w:rsidRPr="00943C7A">
        <w:rPr>
          <w:b w:val="0"/>
          <w:bCs w:val="0"/>
          <w:spacing w:val="-7"/>
          <w:sz w:val="22"/>
          <w:szCs w:val="22"/>
        </w:rPr>
        <w:t xml:space="preserve"> </w:t>
      </w:r>
      <w:r w:rsidRPr="00943C7A">
        <w:rPr>
          <w:b w:val="0"/>
          <w:bCs w:val="0"/>
          <w:sz w:val="22"/>
          <w:szCs w:val="22"/>
        </w:rPr>
        <w:t>permitirá</w:t>
      </w:r>
      <w:r w:rsidRPr="00943C7A">
        <w:rPr>
          <w:b w:val="0"/>
          <w:bCs w:val="0"/>
          <w:spacing w:val="-8"/>
          <w:sz w:val="22"/>
          <w:szCs w:val="22"/>
        </w:rPr>
        <w:t xml:space="preserve"> </w:t>
      </w:r>
      <w:r w:rsidRPr="00943C7A">
        <w:rPr>
          <w:b w:val="0"/>
          <w:bCs w:val="0"/>
          <w:sz w:val="22"/>
          <w:szCs w:val="22"/>
        </w:rPr>
        <w:t>al</w:t>
      </w:r>
      <w:r w:rsidRPr="00943C7A">
        <w:rPr>
          <w:b w:val="0"/>
          <w:bCs w:val="0"/>
          <w:spacing w:val="-5"/>
          <w:sz w:val="22"/>
          <w:szCs w:val="22"/>
        </w:rPr>
        <w:t xml:space="preserve"> </w:t>
      </w:r>
      <w:r w:rsidRPr="00943C7A">
        <w:rPr>
          <w:b w:val="0"/>
          <w:bCs w:val="0"/>
          <w:sz w:val="22"/>
          <w:szCs w:val="22"/>
        </w:rPr>
        <w:t>Ejercito</w:t>
      </w:r>
      <w:r w:rsidRPr="00943C7A">
        <w:rPr>
          <w:b w:val="0"/>
          <w:bCs w:val="0"/>
          <w:spacing w:val="-5"/>
          <w:sz w:val="22"/>
          <w:szCs w:val="22"/>
        </w:rPr>
        <w:t xml:space="preserve"> </w:t>
      </w:r>
      <w:r w:rsidRPr="00943C7A">
        <w:rPr>
          <w:b w:val="0"/>
          <w:bCs w:val="0"/>
          <w:sz w:val="22"/>
          <w:szCs w:val="22"/>
        </w:rPr>
        <w:t>Nacional el cumplimiento de la misión y políticas establecidas por la nueva estructura de la Fuerza, que busca consolidar la victoria y crear un ambiente de estabilidad en el</w:t>
      </w:r>
      <w:r w:rsidRPr="00943C7A">
        <w:rPr>
          <w:b w:val="0"/>
          <w:bCs w:val="0"/>
          <w:spacing w:val="-6"/>
          <w:sz w:val="22"/>
          <w:szCs w:val="22"/>
        </w:rPr>
        <w:t xml:space="preserve"> </w:t>
      </w:r>
      <w:r w:rsidRPr="00943C7A">
        <w:rPr>
          <w:b w:val="0"/>
          <w:bCs w:val="0"/>
          <w:sz w:val="22"/>
          <w:szCs w:val="22"/>
        </w:rPr>
        <w:t>país.</w:t>
      </w:r>
    </w:p>
    <w:p w14:paraId="32CEF1C2" w14:textId="77777777" w:rsidR="00943C7A" w:rsidRDefault="00943C7A" w:rsidP="00731C1D">
      <w:pPr>
        <w:pStyle w:val="Textoindependiente"/>
        <w:spacing w:before="7"/>
        <w:ind w:left="500"/>
        <w:rPr>
          <w:sz w:val="23"/>
        </w:rPr>
      </w:pPr>
    </w:p>
    <w:p w14:paraId="16CED4CF" w14:textId="77777777" w:rsidR="00943C7A" w:rsidRDefault="00943C7A" w:rsidP="00943C7A">
      <w:pPr>
        <w:pStyle w:val="Textoindependiente"/>
        <w:spacing w:before="103" w:line="237" w:lineRule="auto"/>
        <w:ind w:left="500" w:right="527"/>
        <w:jc w:val="both"/>
      </w:pPr>
      <w:r>
        <w:t xml:space="preserve">Dadas las características del objeto a contratar, en razón a la protección especializada que exige la actividad dentro de la fuerza es imperiosa la presente contratación, para </w:t>
      </w:r>
      <w:r>
        <w:rPr>
          <w:spacing w:val="-3"/>
        </w:rPr>
        <w:t xml:space="preserve">de </w:t>
      </w:r>
      <w:r>
        <w:t>esta forma facilitar el desarrollo</w:t>
      </w:r>
      <w:r>
        <w:rPr>
          <w:spacing w:val="-2"/>
        </w:rPr>
        <w:t xml:space="preserve"> </w:t>
      </w:r>
      <w:r>
        <w:t>de</w:t>
      </w:r>
      <w:r>
        <w:rPr>
          <w:spacing w:val="-3"/>
        </w:rPr>
        <w:t xml:space="preserve"> </w:t>
      </w:r>
      <w:r>
        <w:t>las</w:t>
      </w:r>
      <w:r>
        <w:rPr>
          <w:spacing w:val="-4"/>
        </w:rPr>
        <w:t xml:space="preserve"> </w:t>
      </w:r>
      <w:r>
        <w:t>misiones</w:t>
      </w:r>
      <w:r>
        <w:rPr>
          <w:spacing w:val="-2"/>
        </w:rPr>
        <w:t xml:space="preserve"> </w:t>
      </w:r>
      <w:r>
        <w:t>y</w:t>
      </w:r>
      <w:r>
        <w:rPr>
          <w:spacing w:val="-5"/>
        </w:rPr>
        <w:t xml:space="preserve"> </w:t>
      </w:r>
      <w:r>
        <w:t>brindar</w:t>
      </w:r>
      <w:r>
        <w:rPr>
          <w:spacing w:val="-1"/>
        </w:rPr>
        <w:t xml:space="preserve"> </w:t>
      </w:r>
      <w:r>
        <w:t>apoyo</w:t>
      </w:r>
      <w:r>
        <w:rPr>
          <w:spacing w:val="-3"/>
        </w:rPr>
        <w:t xml:space="preserve"> </w:t>
      </w:r>
      <w:r>
        <w:t>en</w:t>
      </w:r>
      <w:r>
        <w:rPr>
          <w:spacing w:val="-8"/>
        </w:rPr>
        <w:t xml:space="preserve"> </w:t>
      </w:r>
      <w:r>
        <w:t>las</w:t>
      </w:r>
      <w:r>
        <w:rPr>
          <w:spacing w:val="-4"/>
        </w:rPr>
        <w:t xml:space="preserve"> </w:t>
      </w:r>
      <w:r>
        <w:t>diversas</w:t>
      </w:r>
      <w:r>
        <w:rPr>
          <w:spacing w:val="-4"/>
        </w:rPr>
        <w:t xml:space="preserve"> </w:t>
      </w:r>
      <w:r>
        <w:t>operaciones</w:t>
      </w:r>
      <w:r>
        <w:rPr>
          <w:spacing w:val="-3"/>
        </w:rPr>
        <w:t xml:space="preserve"> </w:t>
      </w:r>
      <w:r>
        <w:t>militares,</w:t>
      </w:r>
      <w:r>
        <w:rPr>
          <w:spacing w:val="-3"/>
        </w:rPr>
        <w:t xml:space="preserve"> </w:t>
      </w:r>
      <w:r>
        <w:t>la</w:t>
      </w:r>
      <w:r>
        <w:rPr>
          <w:spacing w:val="-7"/>
        </w:rPr>
        <w:t xml:space="preserve"> </w:t>
      </w:r>
      <w:r>
        <w:t>modalidad de</w:t>
      </w:r>
      <w:r>
        <w:rPr>
          <w:spacing w:val="-8"/>
        </w:rPr>
        <w:t xml:space="preserve"> </w:t>
      </w:r>
      <w:r>
        <w:t>selección</w:t>
      </w:r>
      <w:r>
        <w:rPr>
          <w:spacing w:val="-1"/>
        </w:rPr>
        <w:t xml:space="preserve"> </w:t>
      </w:r>
      <w:r>
        <w:t>de</w:t>
      </w:r>
      <w:r>
        <w:rPr>
          <w:spacing w:val="4"/>
        </w:rPr>
        <w:t xml:space="preserve"> </w:t>
      </w:r>
      <w:r>
        <w:t>la</w:t>
      </w:r>
      <w:r>
        <w:rPr>
          <w:spacing w:val="-8"/>
        </w:rPr>
        <w:t xml:space="preserve"> </w:t>
      </w:r>
      <w:r>
        <w:t>cual</w:t>
      </w:r>
      <w:r>
        <w:rPr>
          <w:spacing w:val="-6"/>
        </w:rPr>
        <w:t xml:space="preserve"> </w:t>
      </w:r>
      <w:r>
        <w:t>se</w:t>
      </w:r>
      <w:r>
        <w:rPr>
          <w:spacing w:val="-8"/>
        </w:rPr>
        <w:t xml:space="preserve"> </w:t>
      </w:r>
      <w:r>
        <w:t xml:space="preserve">hará uso para el presente proceso </w:t>
      </w:r>
      <w:r>
        <w:rPr>
          <w:spacing w:val="-3"/>
        </w:rPr>
        <w:t xml:space="preserve">es </w:t>
      </w:r>
      <w:r>
        <w:t>el de Selección Abreviada para la Adquisición de Bienes y Servicios para la Defensa y Seguridad Nacional, tal como lo establece el artículo 2.2.1.2.1.2.26 del Decreto 1082 de 2015, mediante la celebración de un contrato</w:t>
      </w:r>
      <w:r>
        <w:rPr>
          <w:spacing w:val="-4"/>
        </w:rPr>
        <w:t xml:space="preserve"> </w:t>
      </w:r>
      <w:r>
        <w:t>estatal</w:t>
      </w:r>
      <w:r>
        <w:rPr>
          <w:spacing w:val="-1"/>
        </w:rPr>
        <w:t xml:space="preserve"> </w:t>
      </w:r>
      <w:r>
        <w:t>en</w:t>
      </w:r>
      <w:r>
        <w:rPr>
          <w:spacing w:val="-5"/>
        </w:rPr>
        <w:t xml:space="preserve"> </w:t>
      </w:r>
      <w:r>
        <w:t>los</w:t>
      </w:r>
      <w:r>
        <w:rPr>
          <w:spacing w:val="-5"/>
        </w:rPr>
        <w:t xml:space="preserve"> </w:t>
      </w:r>
      <w:r>
        <w:t>términos</w:t>
      </w:r>
      <w:r>
        <w:rPr>
          <w:spacing w:val="-3"/>
        </w:rPr>
        <w:t xml:space="preserve"> </w:t>
      </w:r>
      <w:r>
        <w:t>dispuestos</w:t>
      </w:r>
      <w:r>
        <w:rPr>
          <w:spacing w:val="-4"/>
        </w:rPr>
        <w:t xml:space="preserve"> </w:t>
      </w:r>
      <w:r>
        <w:t>en</w:t>
      </w:r>
      <w:r>
        <w:rPr>
          <w:spacing w:val="-7"/>
        </w:rPr>
        <w:t xml:space="preserve"> </w:t>
      </w:r>
      <w:r>
        <w:t>la</w:t>
      </w:r>
      <w:r>
        <w:rPr>
          <w:spacing w:val="-4"/>
        </w:rPr>
        <w:t xml:space="preserve"> </w:t>
      </w:r>
      <w:r>
        <w:t>Ley</w:t>
      </w:r>
      <w:r>
        <w:rPr>
          <w:spacing w:val="-3"/>
        </w:rPr>
        <w:t xml:space="preserve"> </w:t>
      </w:r>
      <w:r>
        <w:t>80</w:t>
      </w:r>
      <w:r>
        <w:rPr>
          <w:spacing w:val="-5"/>
        </w:rPr>
        <w:t xml:space="preserve"> </w:t>
      </w:r>
      <w:r>
        <w:t>de</w:t>
      </w:r>
      <w:r>
        <w:rPr>
          <w:spacing w:val="-4"/>
        </w:rPr>
        <w:t xml:space="preserve"> </w:t>
      </w:r>
      <w:r>
        <w:t>1993,</w:t>
      </w:r>
      <w:r>
        <w:rPr>
          <w:spacing w:val="-2"/>
        </w:rPr>
        <w:t xml:space="preserve"> </w:t>
      </w:r>
      <w:r>
        <w:t>la</w:t>
      </w:r>
      <w:r>
        <w:rPr>
          <w:spacing w:val="-3"/>
        </w:rPr>
        <w:t xml:space="preserve"> </w:t>
      </w:r>
      <w:r>
        <w:t>Ley</w:t>
      </w:r>
      <w:r>
        <w:rPr>
          <w:spacing w:val="-1"/>
        </w:rPr>
        <w:t xml:space="preserve"> </w:t>
      </w:r>
      <w:r>
        <w:t>1150</w:t>
      </w:r>
      <w:r>
        <w:rPr>
          <w:spacing w:val="-5"/>
        </w:rPr>
        <w:t xml:space="preserve"> </w:t>
      </w:r>
      <w:r>
        <w:t>de</w:t>
      </w:r>
      <w:r>
        <w:rPr>
          <w:spacing w:val="-4"/>
        </w:rPr>
        <w:t xml:space="preserve"> </w:t>
      </w:r>
      <w:r>
        <w:t>2007</w:t>
      </w:r>
      <w:r>
        <w:rPr>
          <w:spacing w:val="-8"/>
        </w:rPr>
        <w:t xml:space="preserve"> </w:t>
      </w:r>
      <w:r>
        <w:t>y</w:t>
      </w:r>
      <w:r>
        <w:rPr>
          <w:spacing w:val="-3"/>
        </w:rPr>
        <w:t xml:space="preserve"> </w:t>
      </w:r>
      <w:r>
        <w:t>sus</w:t>
      </w:r>
      <w:r>
        <w:rPr>
          <w:spacing w:val="-4"/>
        </w:rPr>
        <w:t xml:space="preserve"> </w:t>
      </w:r>
      <w:r>
        <w:t>Decretos</w:t>
      </w:r>
      <w:r>
        <w:rPr>
          <w:spacing w:val="-1"/>
        </w:rPr>
        <w:t xml:space="preserve"> </w:t>
      </w:r>
      <w:r>
        <w:t>reglamentarios.</w:t>
      </w:r>
    </w:p>
    <w:p w14:paraId="2E8D210C" w14:textId="77777777" w:rsidR="00943C7A" w:rsidRDefault="00943C7A" w:rsidP="00731C1D">
      <w:pPr>
        <w:pStyle w:val="Textoindependiente"/>
        <w:spacing w:before="7"/>
        <w:ind w:left="500"/>
        <w:rPr>
          <w:sz w:val="23"/>
        </w:rPr>
      </w:pPr>
    </w:p>
    <w:p w14:paraId="3F20CBC7" w14:textId="481D7E8F" w:rsidR="00731C1D" w:rsidRDefault="00731C1D" w:rsidP="00731C1D">
      <w:pPr>
        <w:pStyle w:val="Textoindependiente"/>
        <w:spacing w:before="7"/>
        <w:ind w:left="500"/>
        <w:rPr>
          <w:sz w:val="23"/>
        </w:rPr>
      </w:pPr>
      <w:r>
        <w:rPr>
          <w:noProof/>
          <w:lang w:val="es-CO" w:eastAsia="es-CO" w:bidi="ar-SA"/>
        </w:rPr>
        <mc:AlternateContent>
          <mc:Choice Requires="wps">
            <w:drawing>
              <wp:anchor distT="0" distB="0" distL="0" distR="0" simplePos="0" relativeHeight="251663360" behindDoc="1" locked="0" layoutInCell="1" allowOverlap="1" wp14:anchorId="19427DCA" wp14:editId="26E07D36">
                <wp:simplePos x="0" y="0"/>
                <wp:positionH relativeFrom="page">
                  <wp:posOffset>776605</wp:posOffset>
                </wp:positionH>
                <wp:positionV relativeFrom="paragraph">
                  <wp:posOffset>200660</wp:posOffset>
                </wp:positionV>
                <wp:extent cx="1829435" cy="0"/>
                <wp:effectExtent l="0" t="0" r="0" b="0"/>
                <wp:wrapTopAndBottom/>
                <wp:docPr id="7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978444" id="Line 15"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1.15pt,15.8pt" to="205.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MOgHwIAAEMEAAAOAAAAZHJzL2Uyb0RvYy54bWysU02P2jAQvVfqf7B8h3xsYCEirCoCvWy7&#10;SLv9AcZ2iFXHtmxDQFX/e8cOILa9VFU5mHFm5s2bmefF06mT6MitE1pVOBunGHFFNRNqX+Fvb5vR&#10;DCPniWJEasUrfOYOPy0/flj0puS5brVk3CIAUa7sTYVb702ZJI62vCNurA1X4Gy07YiHq90nzJIe&#10;0DuZ5Gk6TXptmbGacufgaz048TLiNw2n/qVpHPdIVhi4+XjaeO7CmSwXpNxbYlpBLzTIP7DoiFBQ&#10;9AZVE0/QwYo/oDpBrXa68WOqu0Q3jaA89gDdZOlv3by2xPDYCwzHmduY3P+DpV+PW4sEq/BjjpEi&#10;HezoWSiOskmYTW9cCSErtbWhO3pSr+ZZ0+8OKb1qidrzyPHtbCAvCxnJu5RwcQYq7PovmkEMOXgd&#10;B3VqbBcgYQToFPdxvu2Dnzyi8DGb5fPiYYIRvfoSUl4TjXX+M9cdCkaFJZCOwOT47HwgQsprSKij&#10;9EZIGdctFeqh32mexgSnpWDBGcKc3e9W0qIjCYKJv9gVeO7DAnJNXDvERdcgJasPisUqLSdsfbE9&#10;EXKwgZVUoRD0CDwv1iCVH/N0vp6tZ8WoyKfrUZHW9ejTZlWMppvscVI/1KtVnf0MnLOibAVjXAXa&#10;V9lmxd/J4vKABsHdhHubT/IePQ4SyF7/I+m45LDXQSE7zc5be10+KDUGX15VeAr3d7Dv3/7yFwAA&#10;AP//AwBQSwMEFAAGAAgAAAAhADO0uDPcAAAACQEAAA8AAABkcnMvZG93bnJldi54bWxMj8FOwzAM&#10;hu9IvENkJG4sbTeVqTSdgMERJjbEOWtMU9E4VZO1hafHiAMcf/vT78/lZnadGHEIrScF6SIBgVR7&#10;01Kj4PXweLUGEaImoztPqOATA2yq87NSF8ZP9ILjPjaCSygUWoGNsS+kDLVFp8PC90i8e/eD05Hj&#10;0Egz6InLXSezJMml0y3xBat7vLdYf+xPTsFXPtmtfHi+3tk3ebfePR3GDLdKXV7MtzcgIs7xD4Yf&#10;fVaHip2O/kQmiI5zli0ZVbBMcxAMrNJkBeL4O5BVKf9/UH0DAAD//wMAUEsBAi0AFAAGAAgAAAAh&#10;ALaDOJL+AAAA4QEAABMAAAAAAAAAAAAAAAAAAAAAAFtDb250ZW50X1R5cGVzXS54bWxQSwECLQAU&#10;AAYACAAAACEAOP0h/9YAAACUAQAACwAAAAAAAAAAAAAAAAAvAQAAX3JlbHMvLnJlbHNQSwECLQAU&#10;AAYACAAAACEAPdzDoB8CAABDBAAADgAAAAAAAAAAAAAAAAAuAgAAZHJzL2Uyb0RvYy54bWxQSwEC&#10;LQAUAAYACAAAACEAM7S4M9wAAAAJAQAADwAAAAAAAAAAAAAAAAB5BAAAZHJzL2Rvd25yZXYueG1s&#10;UEsFBgAAAAAEAAQA8wAAAIIFAAAAAA==&#10;" strokeweight=".6pt">
                <w10:wrap type="topAndBottom" anchorx="page"/>
              </v:line>
            </w:pict>
          </mc:Fallback>
        </mc:AlternateContent>
      </w:r>
    </w:p>
    <w:p w14:paraId="68365D58" w14:textId="77777777" w:rsidR="00731C1D" w:rsidRPr="00731C1D" w:rsidRDefault="00731C1D" w:rsidP="00731C1D">
      <w:pPr>
        <w:pStyle w:val="Prrafodelista"/>
        <w:ind w:left="500" w:firstLine="0"/>
        <w:jc w:val="both"/>
        <w:rPr>
          <w:sz w:val="14"/>
        </w:rPr>
      </w:pPr>
      <w:r w:rsidRPr="00731C1D">
        <w:rPr>
          <w:rFonts w:ascii="Times New Roman"/>
          <w:position w:val="5"/>
          <w:sz w:val="9"/>
        </w:rPr>
        <w:t xml:space="preserve">2 </w:t>
      </w:r>
      <w:r w:rsidRPr="00731C1D">
        <w:rPr>
          <w:sz w:val="14"/>
        </w:rPr>
        <w:t>Sentencia Consejo de Estado No. CE SIII E 26776 DE 2012</w:t>
      </w:r>
    </w:p>
    <w:p w14:paraId="08A7E0D3" w14:textId="77777777" w:rsidR="00731C1D" w:rsidRPr="00731C1D" w:rsidRDefault="00731C1D" w:rsidP="00731C1D">
      <w:pPr>
        <w:pStyle w:val="Prrafodelista"/>
        <w:spacing w:before="1" w:line="237" w:lineRule="auto"/>
        <w:ind w:left="500" w:right="5356" w:firstLine="0"/>
        <w:rPr>
          <w:sz w:val="14"/>
        </w:rPr>
      </w:pPr>
      <w:r w:rsidRPr="00731C1D">
        <w:rPr>
          <w:position w:val="4"/>
          <w:sz w:val="9"/>
        </w:rPr>
        <w:t>3</w:t>
      </w:r>
      <w:r w:rsidRPr="00731C1D">
        <w:rPr>
          <w:sz w:val="14"/>
        </w:rPr>
        <w:t>“Bienes destinados a la Defensa y Seguridad Nacional”. SALA DE CSC CONSEJO DE ESTADO. EXP 938 DEL 30 /01/1997.</w:t>
      </w:r>
    </w:p>
    <w:p w14:paraId="2B68A8B0" w14:textId="77777777" w:rsidR="00731C1D" w:rsidRPr="00731C1D" w:rsidRDefault="00731C1D" w:rsidP="00731C1D">
      <w:pPr>
        <w:pStyle w:val="Prrafodelista"/>
        <w:spacing w:line="161" w:lineRule="exact"/>
        <w:ind w:left="500" w:firstLine="0"/>
        <w:rPr>
          <w:rFonts w:ascii="Times New Roman"/>
          <w:sz w:val="14"/>
        </w:rPr>
      </w:pPr>
      <w:r w:rsidRPr="00731C1D">
        <w:rPr>
          <w:rFonts w:ascii="Times New Roman"/>
          <w:position w:val="5"/>
          <w:sz w:val="9"/>
        </w:rPr>
        <w:t xml:space="preserve">4 </w:t>
      </w:r>
      <w:proofErr w:type="spellStart"/>
      <w:r w:rsidRPr="00731C1D">
        <w:rPr>
          <w:rFonts w:ascii="Times New Roman"/>
          <w:sz w:val="14"/>
        </w:rPr>
        <w:t>Ibid</w:t>
      </w:r>
      <w:proofErr w:type="spellEnd"/>
    </w:p>
    <w:p w14:paraId="691C3DF4" w14:textId="77777777" w:rsidR="00731C1D" w:rsidRPr="00731C1D" w:rsidRDefault="00731C1D" w:rsidP="00731C1D">
      <w:pPr>
        <w:pStyle w:val="Prrafodelista"/>
        <w:numPr>
          <w:ilvl w:val="0"/>
          <w:numId w:val="2"/>
        </w:numPr>
        <w:spacing w:line="161" w:lineRule="exact"/>
        <w:rPr>
          <w:rFonts w:ascii="Times New Roman"/>
          <w:sz w:val="14"/>
        </w:rPr>
        <w:sectPr w:rsidR="00731C1D" w:rsidRPr="00731C1D" w:rsidSect="00943C7A">
          <w:headerReference w:type="default" r:id="rId14"/>
          <w:headerReference w:type="first" r:id="rId15"/>
          <w:pgSz w:w="12240" w:h="15840"/>
          <w:pgMar w:top="1200" w:right="1183" w:bottom="2460" w:left="1276" w:header="332" w:footer="2194" w:gutter="0"/>
          <w:cols w:space="720"/>
        </w:sectPr>
      </w:pPr>
    </w:p>
    <w:p w14:paraId="7B81A78F" w14:textId="77777777" w:rsidR="00731C1D" w:rsidRDefault="00731C1D" w:rsidP="00731C1D">
      <w:pPr>
        <w:pStyle w:val="Textoindependiente"/>
        <w:spacing w:before="3"/>
        <w:ind w:left="500"/>
        <w:rPr>
          <w:rFonts w:ascii="Times New Roman"/>
          <w:sz w:val="21"/>
        </w:rPr>
      </w:pPr>
    </w:p>
    <w:p w14:paraId="3E0D766B" w14:textId="77777777" w:rsidR="00731C1D" w:rsidRDefault="00731C1D" w:rsidP="00731C1D">
      <w:pPr>
        <w:pStyle w:val="Textoindependiente"/>
        <w:spacing w:before="103" w:line="237" w:lineRule="auto"/>
        <w:ind w:right="527"/>
        <w:jc w:val="both"/>
      </w:pPr>
    </w:p>
    <w:p w14:paraId="7FC638C5" w14:textId="3B63B207" w:rsidR="005F4D37" w:rsidRPr="008F75C0" w:rsidRDefault="00AF7A7E" w:rsidP="0019189C">
      <w:pPr>
        <w:pStyle w:val="Prrafodelista"/>
        <w:numPr>
          <w:ilvl w:val="0"/>
          <w:numId w:val="2"/>
        </w:numPr>
        <w:tabs>
          <w:tab w:val="left" w:pos="501"/>
        </w:tabs>
        <w:spacing w:before="32" w:line="237" w:lineRule="auto"/>
        <w:ind w:right="138" w:hanging="74"/>
        <w:jc w:val="both"/>
        <w:rPr>
          <w:rFonts w:cs="Arial"/>
          <w:b/>
        </w:rPr>
      </w:pPr>
      <w:r w:rsidRPr="008F75C0">
        <w:rPr>
          <w:rFonts w:cs="Arial"/>
          <w:b/>
        </w:rPr>
        <w:t>PLAZO DE EJECUCIÓN</w:t>
      </w:r>
      <w:r w:rsidR="005F4D37" w:rsidRPr="008F75C0">
        <w:rPr>
          <w:rFonts w:cs="Arial"/>
          <w:b/>
        </w:rPr>
        <w:t>:</w:t>
      </w:r>
    </w:p>
    <w:p w14:paraId="340AFFD7" w14:textId="77777777" w:rsidR="003D665F" w:rsidRPr="00AF7A7E" w:rsidRDefault="003D665F" w:rsidP="005F4D37">
      <w:pPr>
        <w:pStyle w:val="Prrafodelista"/>
        <w:tabs>
          <w:tab w:val="left" w:pos="501"/>
        </w:tabs>
        <w:spacing w:before="32" w:line="237" w:lineRule="auto"/>
        <w:ind w:left="500" w:right="138" w:firstLine="0"/>
        <w:jc w:val="both"/>
        <w:rPr>
          <w:rFonts w:cs="Arial"/>
          <w:b/>
        </w:rPr>
      </w:pPr>
    </w:p>
    <w:p w14:paraId="1FF5209E" w14:textId="77777777" w:rsidR="00731C1D" w:rsidRPr="00731C1D" w:rsidRDefault="00731C1D" w:rsidP="0019189C">
      <w:pPr>
        <w:ind w:left="426" w:right="1227"/>
        <w:jc w:val="both"/>
        <w:rPr>
          <w:bCs/>
        </w:rPr>
      </w:pPr>
      <w:r w:rsidRPr="00731C1D">
        <w:rPr>
          <w:bCs/>
        </w:rPr>
        <w:t>EL PLAZO DE EJECUCIÓN SERÁ A PARTIR DE UN MES DESPUÉS DE LA ADJUDICACIÓN DEL PROCESO DE SELECCIÓN, PREVIA TERMINACIÓN DEL CONTRATO 344-CENACAVIACION-2018 Y HASTA EL 31 DE DICIEMBRE DE 2019</w:t>
      </w:r>
    </w:p>
    <w:p w14:paraId="19F12225" w14:textId="77777777" w:rsidR="00731C1D" w:rsidRPr="00731C1D" w:rsidRDefault="00731C1D" w:rsidP="00731C1D">
      <w:pPr>
        <w:pStyle w:val="Textoindependiente"/>
        <w:spacing w:before="9"/>
        <w:rPr>
          <w:bCs/>
          <w:sz w:val="21"/>
        </w:rPr>
      </w:pPr>
    </w:p>
    <w:p w14:paraId="52B7A9A0" w14:textId="77777777" w:rsidR="00731C1D" w:rsidRPr="00731C1D" w:rsidRDefault="00731C1D" w:rsidP="0019189C">
      <w:pPr>
        <w:spacing w:before="1"/>
        <w:ind w:left="426" w:right="1237"/>
        <w:jc w:val="both"/>
        <w:rPr>
          <w:bCs/>
        </w:rPr>
      </w:pPr>
      <w:r w:rsidRPr="00731C1D">
        <w:rPr>
          <w:bCs/>
          <w:u w:val="single"/>
        </w:rPr>
        <w:t>Lo</w:t>
      </w:r>
      <w:r w:rsidRPr="00731C1D">
        <w:rPr>
          <w:bCs/>
          <w:spacing w:val="-7"/>
          <w:u w:val="single"/>
        </w:rPr>
        <w:t xml:space="preserve"> </w:t>
      </w:r>
      <w:r w:rsidRPr="00731C1D">
        <w:rPr>
          <w:bCs/>
          <w:u w:val="single"/>
        </w:rPr>
        <w:t>anterior,</w:t>
      </w:r>
      <w:r w:rsidRPr="00731C1D">
        <w:rPr>
          <w:bCs/>
          <w:spacing w:val="-11"/>
          <w:u w:val="single"/>
        </w:rPr>
        <w:t xml:space="preserve"> </w:t>
      </w:r>
      <w:r w:rsidRPr="00731C1D">
        <w:rPr>
          <w:bCs/>
          <w:u w:val="single"/>
        </w:rPr>
        <w:t>de</w:t>
      </w:r>
      <w:r w:rsidRPr="00731C1D">
        <w:rPr>
          <w:bCs/>
          <w:spacing w:val="-9"/>
          <w:u w:val="single"/>
        </w:rPr>
        <w:t xml:space="preserve"> </w:t>
      </w:r>
      <w:r w:rsidRPr="00731C1D">
        <w:rPr>
          <w:bCs/>
          <w:u w:val="single"/>
        </w:rPr>
        <w:t>conformidad</w:t>
      </w:r>
      <w:r w:rsidRPr="00731C1D">
        <w:rPr>
          <w:bCs/>
          <w:spacing w:val="-8"/>
          <w:u w:val="single"/>
        </w:rPr>
        <w:t xml:space="preserve"> </w:t>
      </w:r>
      <w:r w:rsidRPr="00731C1D">
        <w:rPr>
          <w:bCs/>
          <w:u w:val="single"/>
        </w:rPr>
        <w:t>a</w:t>
      </w:r>
      <w:r w:rsidRPr="00731C1D">
        <w:rPr>
          <w:bCs/>
          <w:spacing w:val="-8"/>
          <w:u w:val="single"/>
        </w:rPr>
        <w:t xml:space="preserve"> </w:t>
      </w:r>
      <w:r w:rsidRPr="00731C1D">
        <w:rPr>
          <w:bCs/>
          <w:u w:val="single"/>
        </w:rPr>
        <w:t>la</w:t>
      </w:r>
      <w:r w:rsidRPr="00731C1D">
        <w:rPr>
          <w:bCs/>
          <w:spacing w:val="-12"/>
          <w:u w:val="single"/>
        </w:rPr>
        <w:t xml:space="preserve"> </w:t>
      </w:r>
      <w:r w:rsidRPr="00731C1D">
        <w:rPr>
          <w:bCs/>
          <w:u w:val="single"/>
        </w:rPr>
        <w:t>Directiva</w:t>
      </w:r>
      <w:r w:rsidRPr="00731C1D">
        <w:rPr>
          <w:bCs/>
          <w:spacing w:val="-8"/>
          <w:u w:val="single"/>
        </w:rPr>
        <w:t xml:space="preserve"> </w:t>
      </w:r>
      <w:r w:rsidRPr="00731C1D">
        <w:rPr>
          <w:bCs/>
          <w:u w:val="single"/>
        </w:rPr>
        <w:t>Ministerial</w:t>
      </w:r>
      <w:r w:rsidRPr="00731C1D">
        <w:rPr>
          <w:bCs/>
          <w:spacing w:val="-6"/>
          <w:u w:val="single"/>
        </w:rPr>
        <w:t xml:space="preserve"> </w:t>
      </w:r>
      <w:r w:rsidRPr="00731C1D">
        <w:rPr>
          <w:bCs/>
          <w:u w:val="single"/>
        </w:rPr>
        <w:t>17</w:t>
      </w:r>
      <w:r w:rsidRPr="00731C1D">
        <w:rPr>
          <w:bCs/>
          <w:spacing w:val="-14"/>
          <w:u w:val="single"/>
        </w:rPr>
        <w:t xml:space="preserve"> </w:t>
      </w:r>
      <w:r w:rsidRPr="00731C1D">
        <w:rPr>
          <w:bCs/>
          <w:u w:val="single"/>
        </w:rPr>
        <w:t>del</w:t>
      </w:r>
      <w:r w:rsidRPr="00731C1D">
        <w:rPr>
          <w:bCs/>
          <w:spacing w:val="-5"/>
          <w:u w:val="single"/>
        </w:rPr>
        <w:t xml:space="preserve"> </w:t>
      </w:r>
      <w:r w:rsidRPr="00731C1D">
        <w:rPr>
          <w:bCs/>
          <w:u w:val="single"/>
        </w:rPr>
        <w:t>23</w:t>
      </w:r>
      <w:r w:rsidRPr="00731C1D">
        <w:rPr>
          <w:bCs/>
          <w:spacing w:val="-9"/>
          <w:u w:val="single"/>
        </w:rPr>
        <w:t xml:space="preserve"> </w:t>
      </w:r>
      <w:r w:rsidRPr="00731C1D">
        <w:rPr>
          <w:bCs/>
          <w:u w:val="single"/>
        </w:rPr>
        <w:t>de</w:t>
      </w:r>
      <w:r w:rsidRPr="00731C1D">
        <w:rPr>
          <w:bCs/>
          <w:spacing w:val="-11"/>
          <w:u w:val="single"/>
        </w:rPr>
        <w:t xml:space="preserve"> </w:t>
      </w:r>
      <w:r w:rsidRPr="00731C1D">
        <w:rPr>
          <w:bCs/>
          <w:u w:val="single"/>
        </w:rPr>
        <w:t>Abril</w:t>
      </w:r>
      <w:r w:rsidRPr="00731C1D">
        <w:rPr>
          <w:bCs/>
          <w:spacing w:val="-6"/>
          <w:u w:val="single"/>
        </w:rPr>
        <w:t xml:space="preserve"> </w:t>
      </w:r>
      <w:r w:rsidRPr="00731C1D">
        <w:rPr>
          <w:bCs/>
          <w:u w:val="single"/>
        </w:rPr>
        <w:t>de</w:t>
      </w:r>
      <w:r w:rsidRPr="00731C1D">
        <w:rPr>
          <w:bCs/>
          <w:spacing w:val="-9"/>
          <w:u w:val="single"/>
        </w:rPr>
        <w:t xml:space="preserve"> </w:t>
      </w:r>
      <w:r w:rsidRPr="00731C1D">
        <w:rPr>
          <w:bCs/>
          <w:u w:val="single"/>
        </w:rPr>
        <w:t>2017</w:t>
      </w:r>
      <w:r w:rsidRPr="00731C1D">
        <w:rPr>
          <w:bCs/>
          <w:spacing w:val="-8"/>
          <w:u w:val="single"/>
        </w:rPr>
        <w:t xml:space="preserve"> </w:t>
      </w:r>
      <w:r w:rsidRPr="00731C1D">
        <w:rPr>
          <w:bCs/>
          <w:u w:val="single"/>
        </w:rPr>
        <w:t>la</w:t>
      </w:r>
      <w:r w:rsidRPr="00731C1D">
        <w:rPr>
          <w:bCs/>
          <w:spacing w:val="-8"/>
          <w:u w:val="single"/>
        </w:rPr>
        <w:t xml:space="preserve"> </w:t>
      </w:r>
      <w:r w:rsidRPr="00731C1D">
        <w:rPr>
          <w:bCs/>
          <w:u w:val="single"/>
        </w:rPr>
        <w:t>cual</w:t>
      </w:r>
      <w:r w:rsidRPr="00731C1D">
        <w:rPr>
          <w:bCs/>
          <w:spacing w:val="-7"/>
          <w:u w:val="single"/>
        </w:rPr>
        <w:t xml:space="preserve"> </w:t>
      </w:r>
      <w:r w:rsidRPr="00731C1D">
        <w:rPr>
          <w:bCs/>
          <w:u w:val="single"/>
        </w:rPr>
        <w:t>señala</w:t>
      </w:r>
      <w:r w:rsidRPr="00731C1D">
        <w:rPr>
          <w:bCs/>
          <w:spacing w:val="-8"/>
          <w:u w:val="single"/>
        </w:rPr>
        <w:t xml:space="preserve"> </w:t>
      </w:r>
      <w:r w:rsidRPr="00731C1D">
        <w:rPr>
          <w:bCs/>
          <w:u w:val="single"/>
        </w:rPr>
        <w:t>en</w:t>
      </w:r>
      <w:r w:rsidRPr="00731C1D">
        <w:rPr>
          <w:bCs/>
          <w:spacing w:val="-11"/>
          <w:u w:val="single"/>
        </w:rPr>
        <w:t xml:space="preserve"> </w:t>
      </w:r>
      <w:r w:rsidRPr="00731C1D">
        <w:rPr>
          <w:bCs/>
          <w:u w:val="single"/>
        </w:rPr>
        <w:t>el</w:t>
      </w:r>
      <w:r w:rsidRPr="00731C1D">
        <w:rPr>
          <w:bCs/>
          <w:spacing w:val="-7"/>
          <w:u w:val="single"/>
        </w:rPr>
        <w:t xml:space="preserve"> </w:t>
      </w:r>
      <w:r w:rsidRPr="00731C1D">
        <w:rPr>
          <w:bCs/>
          <w:u w:val="single"/>
        </w:rPr>
        <w:t>literal</w:t>
      </w:r>
      <w:r w:rsidRPr="00731C1D">
        <w:rPr>
          <w:bCs/>
        </w:rPr>
        <w:t xml:space="preserve"> </w:t>
      </w:r>
      <w:r w:rsidRPr="00731C1D">
        <w:rPr>
          <w:bCs/>
          <w:u w:val="single"/>
        </w:rPr>
        <w:t>a) del numeral 3.1. Horas de</w:t>
      </w:r>
      <w:r w:rsidRPr="00731C1D">
        <w:rPr>
          <w:bCs/>
          <w:spacing w:val="-13"/>
          <w:u w:val="single"/>
        </w:rPr>
        <w:t xml:space="preserve"> </w:t>
      </w:r>
      <w:r w:rsidRPr="00731C1D">
        <w:rPr>
          <w:bCs/>
          <w:u w:val="single"/>
        </w:rPr>
        <w:t>vuelo:</w:t>
      </w:r>
    </w:p>
    <w:p w14:paraId="6AF34433" w14:textId="77777777" w:rsidR="00731C1D" w:rsidRPr="00731C1D" w:rsidRDefault="00731C1D" w:rsidP="00731C1D">
      <w:pPr>
        <w:pStyle w:val="Textoindependiente"/>
        <w:spacing w:before="7"/>
        <w:rPr>
          <w:bCs/>
          <w:sz w:val="21"/>
        </w:rPr>
      </w:pPr>
    </w:p>
    <w:p w14:paraId="118C5A02" w14:textId="77777777" w:rsidR="00731C1D" w:rsidRPr="00731C1D" w:rsidRDefault="00731C1D" w:rsidP="0019189C">
      <w:pPr>
        <w:ind w:left="426" w:right="1236"/>
        <w:jc w:val="both"/>
        <w:rPr>
          <w:bCs/>
        </w:rPr>
      </w:pPr>
      <w:r w:rsidRPr="00731C1D">
        <w:rPr>
          <w:bCs/>
        </w:rPr>
        <w:t xml:space="preserve">a) </w:t>
      </w:r>
      <w:r w:rsidRPr="00731C1D">
        <w:rPr>
          <w:bCs/>
          <w:u w:val="single"/>
        </w:rPr>
        <w:t>Disponibilidad de aeronaves para ejecutar las horas de vuelo: Debe establecerse un término prudencial entre la adjudicación y el inicio del plazo de ejecución del contrato para tener disponibles las aeronaves con los correspondientes permisos y autorizaciones, v.g. un mes a partir de la adjudicación para que se dé inicio al plazo de ejecución del contrato, teniendo en cuenta los términos fijados por la aeronáutica Civil Colombiana para este tipo de trámite.</w:t>
      </w:r>
    </w:p>
    <w:p w14:paraId="5065AD68" w14:textId="77777777" w:rsidR="00731C1D" w:rsidRPr="00731C1D" w:rsidRDefault="00731C1D" w:rsidP="00731C1D">
      <w:pPr>
        <w:pStyle w:val="Textoindependiente"/>
        <w:spacing w:before="5"/>
        <w:rPr>
          <w:bCs/>
          <w:sz w:val="21"/>
        </w:rPr>
      </w:pPr>
    </w:p>
    <w:p w14:paraId="67BA4ED6" w14:textId="77777777" w:rsidR="00731C1D" w:rsidRPr="00731C1D" w:rsidRDefault="00731C1D" w:rsidP="0019189C">
      <w:pPr>
        <w:pStyle w:val="Textoindependiente"/>
        <w:ind w:left="426" w:right="1246"/>
        <w:jc w:val="both"/>
        <w:rPr>
          <w:bCs/>
        </w:rPr>
      </w:pPr>
      <w:r w:rsidRPr="00731C1D">
        <w:rPr>
          <w:bCs/>
        </w:rPr>
        <w:t>Nota 1: El contrato deberá cumplir con los requisitos establecidos en el artículo 41 de la Ley 80 de 1993 en concordancia con el artículo 23 de la Ley 1150 de 2007:</w:t>
      </w:r>
    </w:p>
    <w:p w14:paraId="716F62B2" w14:textId="77777777" w:rsidR="00731C1D" w:rsidRPr="00731C1D" w:rsidRDefault="00731C1D" w:rsidP="00731C1D">
      <w:pPr>
        <w:pStyle w:val="Textoindependiente"/>
        <w:spacing w:before="2"/>
        <w:rPr>
          <w:bCs/>
          <w:sz w:val="21"/>
        </w:rPr>
      </w:pPr>
    </w:p>
    <w:p w14:paraId="592A49A3" w14:textId="77777777" w:rsidR="00731C1D" w:rsidRPr="0019189C" w:rsidRDefault="00731C1D" w:rsidP="0019189C">
      <w:pPr>
        <w:pStyle w:val="Textoindependiente"/>
        <w:spacing w:line="237" w:lineRule="auto"/>
        <w:ind w:left="426" w:right="1225"/>
        <w:jc w:val="both"/>
        <w:rPr>
          <w:bCs/>
        </w:rPr>
      </w:pPr>
      <w:r w:rsidRPr="00731C1D">
        <w:rPr>
          <w:bCs/>
        </w:rPr>
        <w:t>Para</w:t>
      </w:r>
      <w:r w:rsidRPr="00731C1D">
        <w:rPr>
          <w:bCs/>
          <w:spacing w:val="-7"/>
        </w:rPr>
        <w:t xml:space="preserve"> </w:t>
      </w:r>
      <w:r w:rsidRPr="00731C1D">
        <w:rPr>
          <w:bCs/>
        </w:rPr>
        <w:t>su</w:t>
      </w:r>
      <w:r w:rsidRPr="00731C1D">
        <w:rPr>
          <w:bCs/>
          <w:spacing w:val="-1"/>
        </w:rPr>
        <w:t xml:space="preserve"> </w:t>
      </w:r>
      <w:r w:rsidRPr="00731C1D">
        <w:rPr>
          <w:bCs/>
        </w:rPr>
        <w:t>perfeccionamiento</w:t>
      </w:r>
      <w:r w:rsidRPr="00731C1D">
        <w:rPr>
          <w:bCs/>
          <w:spacing w:val="-2"/>
        </w:rPr>
        <w:t xml:space="preserve"> </w:t>
      </w:r>
      <w:r w:rsidRPr="00731C1D">
        <w:rPr>
          <w:bCs/>
        </w:rPr>
        <w:t>que</w:t>
      </w:r>
      <w:r w:rsidRPr="00731C1D">
        <w:rPr>
          <w:bCs/>
          <w:spacing w:val="-6"/>
        </w:rPr>
        <w:t xml:space="preserve"> </w:t>
      </w:r>
      <w:r w:rsidRPr="00731C1D">
        <w:rPr>
          <w:bCs/>
        </w:rPr>
        <w:t>haya</w:t>
      </w:r>
      <w:r w:rsidRPr="00731C1D">
        <w:rPr>
          <w:bCs/>
          <w:spacing w:val="-4"/>
        </w:rPr>
        <w:t xml:space="preserve"> </w:t>
      </w:r>
      <w:r w:rsidRPr="00731C1D">
        <w:rPr>
          <w:bCs/>
        </w:rPr>
        <w:t>acuerdo</w:t>
      </w:r>
      <w:r w:rsidRPr="00731C1D">
        <w:rPr>
          <w:bCs/>
          <w:spacing w:val="-11"/>
        </w:rPr>
        <w:t xml:space="preserve"> </w:t>
      </w:r>
      <w:r w:rsidRPr="00731C1D">
        <w:rPr>
          <w:bCs/>
        </w:rPr>
        <w:t>sobre</w:t>
      </w:r>
      <w:r w:rsidRPr="00731C1D">
        <w:rPr>
          <w:bCs/>
          <w:spacing w:val="-7"/>
        </w:rPr>
        <w:t xml:space="preserve"> </w:t>
      </w:r>
      <w:r w:rsidRPr="00731C1D">
        <w:rPr>
          <w:bCs/>
        </w:rPr>
        <w:t>el</w:t>
      </w:r>
      <w:r w:rsidRPr="00731C1D">
        <w:rPr>
          <w:bCs/>
          <w:spacing w:val="-3"/>
        </w:rPr>
        <w:t xml:space="preserve"> </w:t>
      </w:r>
      <w:r w:rsidRPr="00731C1D">
        <w:rPr>
          <w:bCs/>
        </w:rPr>
        <w:t>objeto</w:t>
      </w:r>
      <w:r w:rsidRPr="00731C1D">
        <w:rPr>
          <w:bCs/>
          <w:spacing w:val="-4"/>
        </w:rPr>
        <w:t xml:space="preserve"> </w:t>
      </w:r>
      <w:r w:rsidRPr="00731C1D">
        <w:rPr>
          <w:bCs/>
        </w:rPr>
        <w:t>y</w:t>
      </w:r>
      <w:r w:rsidRPr="00731C1D">
        <w:rPr>
          <w:bCs/>
          <w:spacing w:val="-1"/>
        </w:rPr>
        <w:t xml:space="preserve"> </w:t>
      </w:r>
      <w:r w:rsidRPr="00731C1D">
        <w:rPr>
          <w:bCs/>
        </w:rPr>
        <w:t>la</w:t>
      </w:r>
      <w:r w:rsidRPr="00731C1D">
        <w:rPr>
          <w:bCs/>
          <w:spacing w:val="-5"/>
        </w:rPr>
        <w:t xml:space="preserve"> </w:t>
      </w:r>
      <w:r w:rsidRPr="00731C1D">
        <w:rPr>
          <w:bCs/>
        </w:rPr>
        <w:t>contraprestación</w:t>
      </w:r>
      <w:r w:rsidRPr="00731C1D">
        <w:rPr>
          <w:bCs/>
          <w:spacing w:val="-3"/>
        </w:rPr>
        <w:t xml:space="preserve"> </w:t>
      </w:r>
      <w:r w:rsidRPr="00731C1D">
        <w:rPr>
          <w:bCs/>
        </w:rPr>
        <w:t>y</w:t>
      </w:r>
      <w:r w:rsidRPr="00731C1D">
        <w:rPr>
          <w:bCs/>
          <w:spacing w:val="-4"/>
        </w:rPr>
        <w:t xml:space="preserve"> </w:t>
      </w:r>
      <w:r w:rsidRPr="00731C1D">
        <w:rPr>
          <w:bCs/>
        </w:rPr>
        <w:t>éste</w:t>
      </w:r>
      <w:r w:rsidRPr="00731C1D">
        <w:rPr>
          <w:bCs/>
          <w:spacing w:val="-3"/>
        </w:rPr>
        <w:t xml:space="preserve"> </w:t>
      </w:r>
      <w:r w:rsidRPr="00731C1D">
        <w:rPr>
          <w:bCs/>
        </w:rPr>
        <w:t>se</w:t>
      </w:r>
      <w:r w:rsidRPr="00731C1D">
        <w:rPr>
          <w:bCs/>
          <w:spacing w:val="-4"/>
        </w:rPr>
        <w:t xml:space="preserve"> </w:t>
      </w:r>
      <w:r w:rsidRPr="00731C1D">
        <w:rPr>
          <w:bCs/>
        </w:rPr>
        <w:t>eleve</w:t>
      </w:r>
      <w:r w:rsidRPr="00731C1D">
        <w:rPr>
          <w:bCs/>
          <w:spacing w:val="-3"/>
        </w:rPr>
        <w:t xml:space="preserve"> </w:t>
      </w:r>
      <w:r w:rsidRPr="00731C1D">
        <w:rPr>
          <w:bCs/>
        </w:rPr>
        <w:t>a</w:t>
      </w:r>
      <w:r w:rsidRPr="00731C1D">
        <w:rPr>
          <w:bCs/>
          <w:spacing w:val="-8"/>
        </w:rPr>
        <w:t xml:space="preserve"> </w:t>
      </w:r>
      <w:r w:rsidRPr="00731C1D">
        <w:rPr>
          <w:bCs/>
        </w:rPr>
        <w:t>escrito</w:t>
      </w:r>
      <w:r w:rsidRPr="00731C1D">
        <w:rPr>
          <w:bCs/>
          <w:spacing w:val="-4"/>
        </w:rPr>
        <w:t xml:space="preserve"> </w:t>
      </w:r>
      <w:r w:rsidRPr="00731C1D">
        <w:rPr>
          <w:bCs/>
        </w:rPr>
        <w:t xml:space="preserve">y para la ejecución se requerirá de la aprobación de la garantía y de la existencia de las disponibilidades </w:t>
      </w:r>
      <w:r w:rsidRPr="0019189C">
        <w:rPr>
          <w:bCs/>
        </w:rPr>
        <w:t>presupuestales correspondientes, salvo que se trate de la contratación con recursos de vigencias fiscales futuras</w:t>
      </w:r>
      <w:r w:rsidRPr="0019189C">
        <w:rPr>
          <w:bCs/>
          <w:spacing w:val="-12"/>
        </w:rPr>
        <w:t xml:space="preserve"> </w:t>
      </w:r>
      <w:r w:rsidRPr="0019189C">
        <w:rPr>
          <w:bCs/>
        </w:rPr>
        <w:t>de</w:t>
      </w:r>
      <w:r w:rsidRPr="0019189C">
        <w:rPr>
          <w:bCs/>
          <w:spacing w:val="-15"/>
        </w:rPr>
        <w:t xml:space="preserve"> </w:t>
      </w:r>
      <w:r w:rsidRPr="0019189C">
        <w:rPr>
          <w:bCs/>
        </w:rPr>
        <w:t>conformidad</w:t>
      </w:r>
      <w:r w:rsidRPr="0019189C">
        <w:rPr>
          <w:bCs/>
          <w:spacing w:val="-14"/>
        </w:rPr>
        <w:t xml:space="preserve"> </w:t>
      </w:r>
      <w:r w:rsidRPr="0019189C">
        <w:rPr>
          <w:bCs/>
        </w:rPr>
        <w:t>con</w:t>
      </w:r>
      <w:r w:rsidRPr="0019189C">
        <w:rPr>
          <w:bCs/>
          <w:spacing w:val="-13"/>
        </w:rPr>
        <w:t xml:space="preserve"> </w:t>
      </w:r>
      <w:r w:rsidRPr="0019189C">
        <w:rPr>
          <w:bCs/>
        </w:rPr>
        <w:t>lo</w:t>
      </w:r>
      <w:r w:rsidRPr="0019189C">
        <w:rPr>
          <w:bCs/>
          <w:spacing w:val="-13"/>
        </w:rPr>
        <w:t xml:space="preserve"> </w:t>
      </w:r>
      <w:r w:rsidRPr="0019189C">
        <w:rPr>
          <w:bCs/>
        </w:rPr>
        <w:t>previsto</w:t>
      </w:r>
      <w:r w:rsidRPr="0019189C">
        <w:rPr>
          <w:bCs/>
          <w:spacing w:val="-13"/>
        </w:rPr>
        <w:t xml:space="preserve"> </w:t>
      </w:r>
      <w:r w:rsidRPr="0019189C">
        <w:rPr>
          <w:bCs/>
        </w:rPr>
        <w:t>en</w:t>
      </w:r>
      <w:r w:rsidRPr="0019189C">
        <w:rPr>
          <w:bCs/>
          <w:spacing w:val="-9"/>
        </w:rPr>
        <w:t xml:space="preserve"> </w:t>
      </w:r>
      <w:r w:rsidRPr="0019189C">
        <w:rPr>
          <w:bCs/>
        </w:rPr>
        <w:t>la</w:t>
      </w:r>
      <w:r w:rsidRPr="0019189C">
        <w:rPr>
          <w:bCs/>
          <w:spacing w:val="-15"/>
        </w:rPr>
        <w:t xml:space="preserve"> </w:t>
      </w:r>
      <w:r w:rsidRPr="0019189C">
        <w:rPr>
          <w:bCs/>
        </w:rPr>
        <w:t>ley</w:t>
      </w:r>
      <w:r w:rsidRPr="0019189C">
        <w:rPr>
          <w:bCs/>
          <w:spacing w:val="-11"/>
        </w:rPr>
        <w:t xml:space="preserve"> </w:t>
      </w:r>
      <w:r w:rsidRPr="0019189C">
        <w:rPr>
          <w:bCs/>
        </w:rPr>
        <w:t>orgánica</w:t>
      </w:r>
      <w:r w:rsidRPr="0019189C">
        <w:rPr>
          <w:bCs/>
          <w:spacing w:val="-10"/>
        </w:rPr>
        <w:t xml:space="preserve"> </w:t>
      </w:r>
      <w:r w:rsidRPr="0019189C">
        <w:rPr>
          <w:bCs/>
        </w:rPr>
        <w:t>del</w:t>
      </w:r>
      <w:r w:rsidRPr="0019189C">
        <w:rPr>
          <w:bCs/>
          <w:spacing w:val="-14"/>
        </w:rPr>
        <w:t xml:space="preserve"> </w:t>
      </w:r>
      <w:r w:rsidRPr="0019189C">
        <w:rPr>
          <w:bCs/>
        </w:rPr>
        <w:t>presupuesto.</w:t>
      </w:r>
      <w:r w:rsidRPr="0019189C">
        <w:rPr>
          <w:bCs/>
          <w:spacing w:val="-12"/>
        </w:rPr>
        <w:t xml:space="preserve"> </w:t>
      </w:r>
      <w:r w:rsidRPr="0019189C">
        <w:rPr>
          <w:bCs/>
        </w:rPr>
        <w:t>El</w:t>
      </w:r>
      <w:r w:rsidRPr="0019189C">
        <w:rPr>
          <w:bCs/>
          <w:spacing w:val="-14"/>
        </w:rPr>
        <w:t xml:space="preserve"> </w:t>
      </w:r>
      <w:r w:rsidRPr="0019189C">
        <w:rPr>
          <w:bCs/>
        </w:rPr>
        <w:t>proponente</w:t>
      </w:r>
      <w:r w:rsidRPr="0019189C">
        <w:rPr>
          <w:bCs/>
          <w:spacing w:val="-17"/>
        </w:rPr>
        <w:t xml:space="preserve"> </w:t>
      </w:r>
      <w:r w:rsidRPr="0019189C">
        <w:rPr>
          <w:bCs/>
        </w:rPr>
        <w:t>y</w:t>
      </w:r>
      <w:r w:rsidRPr="0019189C">
        <w:rPr>
          <w:bCs/>
          <w:spacing w:val="-11"/>
        </w:rPr>
        <w:t xml:space="preserve"> </w:t>
      </w:r>
      <w:r w:rsidRPr="0019189C">
        <w:rPr>
          <w:bCs/>
        </w:rPr>
        <w:t>el</w:t>
      </w:r>
      <w:r w:rsidRPr="0019189C">
        <w:rPr>
          <w:bCs/>
          <w:spacing w:val="-15"/>
        </w:rPr>
        <w:t xml:space="preserve"> </w:t>
      </w:r>
      <w:r w:rsidRPr="0019189C">
        <w:rPr>
          <w:bCs/>
        </w:rPr>
        <w:t>contratista</w:t>
      </w:r>
      <w:r w:rsidRPr="0019189C">
        <w:rPr>
          <w:bCs/>
          <w:spacing w:val="-7"/>
        </w:rPr>
        <w:t xml:space="preserve"> </w:t>
      </w:r>
      <w:r w:rsidRPr="0019189C">
        <w:rPr>
          <w:bCs/>
        </w:rPr>
        <w:t>deberán acreditar que se encuentran al día en el pago de aportes parafiscales relativos al Sistema de Seguridad Social Integral,</w:t>
      </w:r>
      <w:r w:rsidRPr="0019189C">
        <w:rPr>
          <w:bCs/>
          <w:spacing w:val="-5"/>
        </w:rPr>
        <w:t xml:space="preserve"> </w:t>
      </w:r>
      <w:r w:rsidRPr="0019189C">
        <w:rPr>
          <w:bCs/>
        </w:rPr>
        <w:t>así</w:t>
      </w:r>
      <w:r w:rsidRPr="0019189C">
        <w:rPr>
          <w:bCs/>
          <w:spacing w:val="-6"/>
        </w:rPr>
        <w:t xml:space="preserve"> </w:t>
      </w:r>
      <w:r w:rsidRPr="0019189C">
        <w:rPr>
          <w:bCs/>
        </w:rPr>
        <w:t>como</w:t>
      </w:r>
      <w:r w:rsidRPr="0019189C">
        <w:rPr>
          <w:bCs/>
          <w:spacing w:val="-1"/>
        </w:rPr>
        <w:t xml:space="preserve"> </w:t>
      </w:r>
      <w:r w:rsidRPr="0019189C">
        <w:rPr>
          <w:bCs/>
        </w:rPr>
        <w:t>los</w:t>
      </w:r>
      <w:r w:rsidRPr="0019189C">
        <w:rPr>
          <w:bCs/>
          <w:spacing w:val="-5"/>
        </w:rPr>
        <w:t xml:space="preserve"> </w:t>
      </w:r>
      <w:r w:rsidRPr="0019189C">
        <w:rPr>
          <w:bCs/>
        </w:rPr>
        <w:t>propios</w:t>
      </w:r>
      <w:r w:rsidRPr="0019189C">
        <w:rPr>
          <w:bCs/>
          <w:spacing w:val="-3"/>
        </w:rPr>
        <w:t xml:space="preserve"> </w:t>
      </w:r>
      <w:r w:rsidRPr="0019189C">
        <w:rPr>
          <w:bCs/>
        </w:rPr>
        <w:t>del</w:t>
      </w:r>
      <w:r w:rsidRPr="0019189C">
        <w:rPr>
          <w:bCs/>
          <w:spacing w:val="-5"/>
        </w:rPr>
        <w:t xml:space="preserve"> </w:t>
      </w:r>
      <w:r w:rsidRPr="0019189C">
        <w:rPr>
          <w:bCs/>
        </w:rPr>
        <w:t>Sena,</w:t>
      </w:r>
      <w:r w:rsidRPr="0019189C">
        <w:rPr>
          <w:bCs/>
          <w:spacing w:val="-6"/>
        </w:rPr>
        <w:t xml:space="preserve"> </w:t>
      </w:r>
      <w:r w:rsidRPr="0019189C">
        <w:rPr>
          <w:bCs/>
        </w:rPr>
        <w:t>ICBF</w:t>
      </w:r>
      <w:r w:rsidRPr="0019189C">
        <w:rPr>
          <w:bCs/>
          <w:spacing w:val="-6"/>
        </w:rPr>
        <w:t xml:space="preserve"> </w:t>
      </w:r>
      <w:r w:rsidRPr="0019189C">
        <w:rPr>
          <w:bCs/>
        </w:rPr>
        <w:t>y</w:t>
      </w:r>
      <w:r w:rsidRPr="0019189C">
        <w:rPr>
          <w:bCs/>
          <w:spacing w:val="-3"/>
        </w:rPr>
        <w:t xml:space="preserve"> </w:t>
      </w:r>
      <w:r w:rsidRPr="0019189C">
        <w:rPr>
          <w:bCs/>
        </w:rPr>
        <w:t>Cajas</w:t>
      </w:r>
      <w:r w:rsidRPr="0019189C">
        <w:rPr>
          <w:bCs/>
          <w:spacing w:val="-3"/>
        </w:rPr>
        <w:t xml:space="preserve"> </w:t>
      </w:r>
      <w:r w:rsidRPr="0019189C">
        <w:rPr>
          <w:bCs/>
        </w:rPr>
        <w:t>de</w:t>
      </w:r>
      <w:r w:rsidRPr="0019189C">
        <w:rPr>
          <w:bCs/>
          <w:spacing w:val="-6"/>
        </w:rPr>
        <w:t xml:space="preserve"> </w:t>
      </w:r>
      <w:r w:rsidRPr="0019189C">
        <w:rPr>
          <w:bCs/>
        </w:rPr>
        <w:t>Compensación</w:t>
      </w:r>
      <w:r w:rsidRPr="0019189C">
        <w:rPr>
          <w:bCs/>
          <w:spacing w:val="-8"/>
        </w:rPr>
        <w:t xml:space="preserve"> </w:t>
      </w:r>
      <w:r w:rsidRPr="0019189C">
        <w:rPr>
          <w:bCs/>
        </w:rPr>
        <w:t>Familiar,</w:t>
      </w:r>
      <w:r w:rsidRPr="0019189C">
        <w:rPr>
          <w:bCs/>
          <w:spacing w:val="-6"/>
        </w:rPr>
        <w:t xml:space="preserve"> </w:t>
      </w:r>
      <w:r w:rsidRPr="0019189C">
        <w:rPr>
          <w:bCs/>
        </w:rPr>
        <w:t>cuando</w:t>
      </w:r>
      <w:r w:rsidRPr="0019189C">
        <w:rPr>
          <w:bCs/>
          <w:spacing w:val="-5"/>
        </w:rPr>
        <w:t xml:space="preserve"> </w:t>
      </w:r>
      <w:r w:rsidRPr="0019189C">
        <w:rPr>
          <w:bCs/>
        </w:rPr>
        <w:t>corresponda.</w:t>
      </w:r>
    </w:p>
    <w:p w14:paraId="4657DF89" w14:textId="77777777" w:rsidR="00731C1D" w:rsidRPr="0019189C" w:rsidRDefault="00731C1D" w:rsidP="00731C1D">
      <w:pPr>
        <w:pStyle w:val="Textoindependiente"/>
        <w:spacing w:before="7"/>
        <w:rPr>
          <w:bCs/>
        </w:rPr>
      </w:pPr>
    </w:p>
    <w:p w14:paraId="34276522" w14:textId="77777777" w:rsidR="00731C1D" w:rsidRPr="0019189C" w:rsidRDefault="00731C1D" w:rsidP="0019189C">
      <w:pPr>
        <w:pStyle w:val="Ttulo1"/>
        <w:spacing w:before="1" w:line="237" w:lineRule="auto"/>
        <w:ind w:left="426" w:right="1241"/>
        <w:jc w:val="both"/>
        <w:rPr>
          <w:b w:val="0"/>
          <w:sz w:val="22"/>
          <w:szCs w:val="22"/>
        </w:rPr>
      </w:pPr>
      <w:r w:rsidRPr="0019189C">
        <w:rPr>
          <w:b w:val="0"/>
          <w:sz w:val="22"/>
          <w:szCs w:val="22"/>
        </w:rPr>
        <w:t xml:space="preserve">Nota 2: </w:t>
      </w:r>
      <w:r w:rsidRPr="0019189C">
        <w:rPr>
          <w:b w:val="0"/>
          <w:sz w:val="22"/>
          <w:szCs w:val="22"/>
          <w:u w:val="single"/>
        </w:rPr>
        <w:t>En caso de que el contratista no requiera del término previsto entre la adjudicación y el plazo</w:t>
      </w:r>
      <w:r w:rsidRPr="0019189C">
        <w:rPr>
          <w:b w:val="0"/>
          <w:sz w:val="22"/>
          <w:szCs w:val="22"/>
        </w:rPr>
        <w:t xml:space="preserve"> </w:t>
      </w:r>
      <w:r w:rsidRPr="0019189C">
        <w:rPr>
          <w:b w:val="0"/>
          <w:sz w:val="22"/>
          <w:szCs w:val="22"/>
          <w:u w:val="single"/>
        </w:rPr>
        <w:t>previsto para el inicio al plazo de ejecución lo expresará de forma escrita al supervisor del contrato,</w:t>
      </w:r>
      <w:r w:rsidRPr="0019189C">
        <w:rPr>
          <w:b w:val="0"/>
          <w:sz w:val="22"/>
          <w:szCs w:val="22"/>
        </w:rPr>
        <w:t xml:space="preserve"> </w:t>
      </w:r>
      <w:r w:rsidRPr="0019189C">
        <w:rPr>
          <w:b w:val="0"/>
          <w:sz w:val="22"/>
          <w:szCs w:val="22"/>
          <w:u w:val="single"/>
        </w:rPr>
        <w:t>renunciando a dicho término.</w:t>
      </w:r>
    </w:p>
    <w:p w14:paraId="60B9DA3D" w14:textId="77777777" w:rsidR="008F75C0" w:rsidRPr="008F75C0" w:rsidRDefault="008F75C0" w:rsidP="008F75C0">
      <w:pPr>
        <w:pStyle w:val="Prrafodelista"/>
        <w:ind w:left="500" w:firstLine="0"/>
        <w:jc w:val="both"/>
        <w:rPr>
          <w:rFonts w:eastAsia="MS Mincho" w:cs="Arial"/>
          <w:shd w:val="clear" w:color="auto" w:fill="FFFFFF"/>
          <w:lang w:val="es-ES_tradnl"/>
        </w:rPr>
      </w:pPr>
    </w:p>
    <w:p w14:paraId="0B3FDA28" w14:textId="3E302457" w:rsidR="0025189E" w:rsidRPr="0025189E" w:rsidRDefault="0025189E" w:rsidP="003D665F">
      <w:pPr>
        <w:pStyle w:val="Textoindependiente"/>
        <w:numPr>
          <w:ilvl w:val="0"/>
          <w:numId w:val="2"/>
        </w:numPr>
        <w:rPr>
          <w:rFonts w:cs="Arial"/>
          <w:b/>
        </w:rPr>
      </w:pPr>
      <w:r w:rsidRPr="0025189E">
        <w:rPr>
          <w:rFonts w:cs="Arial"/>
          <w:b/>
        </w:rPr>
        <w:t>FECHA LÍMITE PARA PRESENTAR OFERTAS:</w:t>
      </w:r>
    </w:p>
    <w:p w14:paraId="5738284F" w14:textId="77777777" w:rsidR="0025189E" w:rsidRDefault="0025189E" w:rsidP="0025189E">
      <w:pPr>
        <w:pStyle w:val="Textoindependiente"/>
        <w:ind w:left="500"/>
        <w:rPr>
          <w:rFonts w:cs="Arial"/>
        </w:rPr>
      </w:pPr>
    </w:p>
    <w:p w14:paraId="6BD1A376" w14:textId="1745A859" w:rsidR="003D1CAC" w:rsidRPr="0097654C" w:rsidRDefault="0019189C" w:rsidP="0019189C">
      <w:pPr>
        <w:tabs>
          <w:tab w:val="left" w:pos="5670"/>
        </w:tabs>
        <w:ind w:left="284" w:hanging="284"/>
        <w:jc w:val="both"/>
        <w:rPr>
          <w:rFonts w:cs="Arial"/>
          <w:b/>
          <w:bCs/>
        </w:rPr>
      </w:pPr>
      <w:r>
        <w:rPr>
          <w:rFonts w:cs="Arial"/>
        </w:rPr>
        <w:tab/>
      </w:r>
      <w:r w:rsidR="0025189E" w:rsidRPr="0097654C">
        <w:rPr>
          <w:rFonts w:cs="Arial"/>
        </w:rPr>
        <w:t xml:space="preserve">La fecha límite para presentar ofertas </w:t>
      </w:r>
      <w:r w:rsidR="00CF28C4" w:rsidRPr="0097654C">
        <w:rPr>
          <w:rFonts w:cs="Arial"/>
        </w:rPr>
        <w:t>será</w:t>
      </w:r>
      <w:r w:rsidR="00CF28C4" w:rsidRPr="0097654C">
        <w:rPr>
          <w:rFonts w:cs="Arial"/>
          <w:spacing w:val="-5"/>
        </w:rPr>
        <w:t xml:space="preserve"> </w:t>
      </w:r>
      <w:r w:rsidR="00CF28C4" w:rsidRPr="0097654C">
        <w:rPr>
          <w:rFonts w:cs="Arial"/>
        </w:rPr>
        <w:t>el</w:t>
      </w:r>
      <w:r w:rsidR="00CF28C4" w:rsidRPr="0097654C">
        <w:rPr>
          <w:rFonts w:cs="Arial"/>
          <w:spacing w:val="-6"/>
        </w:rPr>
        <w:t xml:space="preserve"> </w:t>
      </w:r>
      <w:r w:rsidR="00CF28C4" w:rsidRPr="0097654C">
        <w:rPr>
          <w:rFonts w:cs="Arial"/>
        </w:rPr>
        <w:t>señalado</w:t>
      </w:r>
      <w:r w:rsidR="00CF28C4" w:rsidRPr="0097654C">
        <w:rPr>
          <w:rFonts w:cs="Arial"/>
          <w:spacing w:val="-5"/>
        </w:rPr>
        <w:t xml:space="preserve"> </w:t>
      </w:r>
      <w:r w:rsidR="00CF28C4" w:rsidRPr="0097654C">
        <w:rPr>
          <w:rFonts w:cs="Arial"/>
        </w:rPr>
        <w:t>en</w:t>
      </w:r>
      <w:r w:rsidR="00CF28C4" w:rsidRPr="0097654C">
        <w:rPr>
          <w:rFonts w:cs="Arial"/>
          <w:spacing w:val="-6"/>
        </w:rPr>
        <w:t xml:space="preserve"> </w:t>
      </w:r>
      <w:r w:rsidR="00CF28C4" w:rsidRPr="0097654C">
        <w:rPr>
          <w:rFonts w:cs="Arial"/>
        </w:rPr>
        <w:t>el</w:t>
      </w:r>
      <w:r w:rsidR="00CF28C4" w:rsidRPr="0097654C">
        <w:rPr>
          <w:rFonts w:cs="Arial"/>
          <w:spacing w:val="-9"/>
        </w:rPr>
        <w:t xml:space="preserve"> </w:t>
      </w:r>
      <w:r w:rsidR="00CF28C4" w:rsidRPr="0097654C">
        <w:rPr>
          <w:rFonts w:cs="Arial"/>
        </w:rPr>
        <w:t>cronograma</w:t>
      </w:r>
      <w:r w:rsidR="00CF28C4" w:rsidRPr="0097654C">
        <w:rPr>
          <w:rFonts w:cs="Arial"/>
          <w:spacing w:val="-6"/>
        </w:rPr>
        <w:t xml:space="preserve"> </w:t>
      </w:r>
      <w:r w:rsidR="00CF28C4" w:rsidRPr="0097654C">
        <w:rPr>
          <w:rFonts w:cs="Arial"/>
        </w:rPr>
        <w:t>del</w:t>
      </w:r>
      <w:r w:rsidR="00CF28C4" w:rsidRPr="0097654C">
        <w:rPr>
          <w:rFonts w:cs="Arial"/>
          <w:spacing w:val="-5"/>
        </w:rPr>
        <w:t xml:space="preserve"> </w:t>
      </w:r>
      <w:r w:rsidR="00CF28C4" w:rsidRPr="0097654C">
        <w:rPr>
          <w:rFonts w:cs="Arial"/>
        </w:rPr>
        <w:t>proceso</w:t>
      </w:r>
      <w:r w:rsidR="00CF28C4" w:rsidRPr="0097654C">
        <w:rPr>
          <w:rFonts w:cs="Arial"/>
          <w:spacing w:val="-6"/>
        </w:rPr>
        <w:t xml:space="preserve"> </w:t>
      </w:r>
      <w:r w:rsidR="00CF28C4" w:rsidRPr="0097654C">
        <w:rPr>
          <w:rFonts w:cs="Arial"/>
        </w:rPr>
        <w:t>en</w:t>
      </w:r>
      <w:r w:rsidR="00CF28C4" w:rsidRPr="0097654C">
        <w:rPr>
          <w:rFonts w:cs="Arial"/>
          <w:spacing w:val="-5"/>
        </w:rPr>
        <w:t xml:space="preserve"> </w:t>
      </w:r>
      <w:r w:rsidR="00CF28C4" w:rsidRPr="0097654C">
        <w:rPr>
          <w:rFonts w:cs="Arial"/>
        </w:rPr>
        <w:t>la</w:t>
      </w:r>
      <w:r w:rsidR="00CF28C4" w:rsidRPr="0097654C">
        <w:rPr>
          <w:rFonts w:cs="Arial"/>
          <w:spacing w:val="-4"/>
        </w:rPr>
        <w:t xml:space="preserve"> </w:t>
      </w:r>
      <w:r w:rsidR="00CF28C4" w:rsidRPr="0097654C">
        <w:rPr>
          <w:rFonts w:cs="Arial"/>
        </w:rPr>
        <w:t>P</w:t>
      </w:r>
      <w:r w:rsidR="005F4D37" w:rsidRPr="0097654C">
        <w:rPr>
          <w:rFonts w:cs="Arial"/>
        </w:rPr>
        <w:t>LA</w:t>
      </w:r>
      <w:r w:rsidR="00CF28C4" w:rsidRPr="0097654C">
        <w:rPr>
          <w:rFonts w:cs="Arial"/>
        </w:rPr>
        <w:t>TAFORMA</w:t>
      </w:r>
      <w:r w:rsidR="00CF28C4" w:rsidRPr="0097654C">
        <w:rPr>
          <w:rFonts w:cs="Arial"/>
          <w:spacing w:val="-9"/>
        </w:rPr>
        <w:t xml:space="preserve"> </w:t>
      </w:r>
      <w:r w:rsidR="00CF28C4" w:rsidRPr="0097654C">
        <w:rPr>
          <w:rFonts w:cs="Arial"/>
        </w:rPr>
        <w:t>DEL</w:t>
      </w:r>
      <w:r w:rsidR="00CF28C4" w:rsidRPr="0097654C">
        <w:rPr>
          <w:rFonts w:cs="Arial"/>
          <w:spacing w:val="-6"/>
        </w:rPr>
        <w:t xml:space="preserve"> </w:t>
      </w:r>
      <w:r w:rsidR="00CF28C4" w:rsidRPr="0097654C">
        <w:rPr>
          <w:rFonts w:cs="Arial"/>
        </w:rPr>
        <w:t>SECOP</w:t>
      </w:r>
      <w:r w:rsidR="00CF28C4" w:rsidRPr="0097654C">
        <w:rPr>
          <w:rFonts w:cs="Arial"/>
          <w:spacing w:val="-5"/>
        </w:rPr>
        <w:t xml:space="preserve"> </w:t>
      </w:r>
      <w:r w:rsidR="00CF28C4" w:rsidRPr="0097654C">
        <w:rPr>
          <w:rFonts w:cs="Arial"/>
        </w:rPr>
        <w:t>II.</w:t>
      </w:r>
    </w:p>
    <w:p w14:paraId="6478E22C" w14:textId="77777777" w:rsidR="003D1CAC" w:rsidRPr="0097654C" w:rsidRDefault="003D1CAC">
      <w:pPr>
        <w:pStyle w:val="Textoindependiente"/>
        <w:rPr>
          <w:rFonts w:cs="Arial"/>
        </w:rPr>
      </w:pPr>
    </w:p>
    <w:p w14:paraId="0C899904" w14:textId="77777777" w:rsidR="003D1CAC" w:rsidRPr="0097654C" w:rsidRDefault="00CF28C4" w:rsidP="009F2182">
      <w:pPr>
        <w:pStyle w:val="Textoindependiente"/>
        <w:numPr>
          <w:ilvl w:val="0"/>
          <w:numId w:val="4"/>
        </w:numPr>
        <w:rPr>
          <w:rFonts w:cs="Arial"/>
        </w:rPr>
      </w:pPr>
      <w:r w:rsidRPr="0097654C">
        <w:rPr>
          <w:rFonts w:cs="Arial"/>
        </w:rPr>
        <w:t xml:space="preserve">Las ofertas deben ser presentadas por medio de la plataforma SECOP II </w:t>
      </w:r>
      <w:hyperlink r:id="rId16">
        <w:r w:rsidRPr="0097654C">
          <w:rPr>
            <w:rFonts w:cs="Arial"/>
            <w:color w:val="0000FF"/>
            <w:u w:val="single" w:color="0000FF"/>
          </w:rPr>
          <w:t>www.colombiacompra.gov.co</w:t>
        </w:r>
        <w:r w:rsidRPr="0097654C">
          <w:rPr>
            <w:rFonts w:cs="Arial"/>
          </w:rPr>
          <w:t>,</w:t>
        </w:r>
      </w:hyperlink>
    </w:p>
    <w:p w14:paraId="15BFD891" w14:textId="77777777" w:rsidR="003D1CAC" w:rsidRPr="00AF7A7E" w:rsidRDefault="003D1CAC">
      <w:pPr>
        <w:pStyle w:val="Textoindependiente"/>
        <w:rPr>
          <w:rFonts w:cs="Arial"/>
        </w:rPr>
      </w:pPr>
    </w:p>
    <w:p w14:paraId="7BE3E94C" w14:textId="77777777" w:rsidR="00F84B1E" w:rsidRPr="00AF7A7E" w:rsidRDefault="00F84B1E" w:rsidP="009F2182">
      <w:pPr>
        <w:pStyle w:val="Prrafodelista"/>
        <w:numPr>
          <w:ilvl w:val="0"/>
          <w:numId w:val="4"/>
        </w:numPr>
        <w:adjustRightInd w:val="0"/>
        <w:jc w:val="both"/>
        <w:rPr>
          <w:rFonts w:cs="Arial"/>
        </w:rPr>
      </w:pPr>
      <w:r w:rsidRPr="00AF7A7E">
        <w:rPr>
          <w:rFonts w:cs="Arial"/>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7179F268" w14:textId="77777777" w:rsidR="00F84B1E" w:rsidRPr="00AF7A7E" w:rsidRDefault="00F84B1E" w:rsidP="00F84B1E">
      <w:pPr>
        <w:pStyle w:val="Prrafodelista"/>
        <w:adjustRightInd w:val="0"/>
        <w:ind w:left="510"/>
        <w:jc w:val="both"/>
        <w:rPr>
          <w:rFonts w:cs="Arial"/>
        </w:rPr>
      </w:pPr>
    </w:p>
    <w:p w14:paraId="6E556BE6" w14:textId="77777777" w:rsidR="005F4D37" w:rsidRPr="00AF7A7E" w:rsidRDefault="00F84B1E" w:rsidP="009F2182">
      <w:pPr>
        <w:pStyle w:val="Textocomentario"/>
        <w:numPr>
          <w:ilvl w:val="0"/>
          <w:numId w:val="4"/>
        </w:numPr>
        <w:jc w:val="both"/>
        <w:rPr>
          <w:rFonts w:ascii="Arial Narrow" w:hAnsi="Arial Narrow" w:cs="Arial"/>
          <w:sz w:val="22"/>
          <w:szCs w:val="22"/>
        </w:rPr>
      </w:pPr>
      <w:r w:rsidRPr="00AF7A7E">
        <w:rPr>
          <w:rFonts w:ascii="Arial Narrow" w:hAnsi="Arial Narrow" w:cs="Arial"/>
          <w:sz w:val="22"/>
          <w:szCs w:val="22"/>
        </w:rPr>
        <w:t>Observe y desarrolle el procedimiento establecido en el NUEVO PROTOCOLO DE INDISPONIBILIDAD DEL SECOP II, señalado por COLOMBIA COMPRA EFICIENTE, para el caso de fallas particulares y fallas generales, a fin de que la oferta cargada en el correo institucional sea considerada válida, de lo contrario será considerada fuera de término y no podrá ser evaluada.</w:t>
      </w:r>
    </w:p>
    <w:p w14:paraId="5E195AF4" w14:textId="66582A62" w:rsidR="005F4D37" w:rsidRDefault="005F4D37" w:rsidP="005F4D37">
      <w:pPr>
        <w:pStyle w:val="Textoindependiente"/>
        <w:ind w:right="187"/>
        <w:jc w:val="both"/>
        <w:rPr>
          <w:rFonts w:cs="Arial"/>
        </w:rPr>
      </w:pPr>
    </w:p>
    <w:p w14:paraId="5F5ED973" w14:textId="54C9078A" w:rsidR="0019189C" w:rsidRDefault="0019189C" w:rsidP="005F4D37">
      <w:pPr>
        <w:pStyle w:val="Textoindependiente"/>
        <w:ind w:right="187"/>
        <w:jc w:val="both"/>
        <w:rPr>
          <w:rFonts w:cs="Arial"/>
        </w:rPr>
      </w:pPr>
    </w:p>
    <w:p w14:paraId="3F330F27" w14:textId="24D912BA" w:rsidR="0019189C" w:rsidRDefault="0019189C" w:rsidP="005F4D37">
      <w:pPr>
        <w:pStyle w:val="Textoindependiente"/>
        <w:ind w:right="187"/>
        <w:jc w:val="both"/>
        <w:rPr>
          <w:rFonts w:cs="Arial"/>
        </w:rPr>
      </w:pPr>
    </w:p>
    <w:p w14:paraId="36B02EF4" w14:textId="20062820" w:rsidR="0019189C" w:rsidRDefault="0019189C" w:rsidP="005F4D37">
      <w:pPr>
        <w:pStyle w:val="Textoindependiente"/>
        <w:ind w:right="187"/>
        <w:jc w:val="both"/>
        <w:rPr>
          <w:rFonts w:cs="Arial"/>
        </w:rPr>
      </w:pPr>
    </w:p>
    <w:p w14:paraId="273E132B" w14:textId="13720D4C" w:rsidR="0019189C" w:rsidRDefault="0019189C" w:rsidP="005F4D37">
      <w:pPr>
        <w:pStyle w:val="Textoindependiente"/>
        <w:ind w:right="187"/>
        <w:jc w:val="both"/>
        <w:rPr>
          <w:rFonts w:cs="Arial"/>
        </w:rPr>
      </w:pPr>
    </w:p>
    <w:p w14:paraId="1974EAB0" w14:textId="355C1FC1" w:rsidR="0019189C" w:rsidRDefault="0019189C" w:rsidP="005F4D37">
      <w:pPr>
        <w:pStyle w:val="Textoindependiente"/>
        <w:ind w:right="187"/>
        <w:jc w:val="both"/>
        <w:rPr>
          <w:rFonts w:cs="Arial"/>
        </w:rPr>
      </w:pPr>
    </w:p>
    <w:p w14:paraId="2A3B0356" w14:textId="34FBB403" w:rsidR="0019189C" w:rsidRDefault="0019189C" w:rsidP="005F4D37">
      <w:pPr>
        <w:pStyle w:val="Textoindependiente"/>
        <w:ind w:right="187"/>
        <w:jc w:val="both"/>
        <w:rPr>
          <w:rFonts w:cs="Arial"/>
        </w:rPr>
      </w:pPr>
    </w:p>
    <w:p w14:paraId="3735B2A7" w14:textId="77777777" w:rsidR="0019189C" w:rsidRPr="00AF7A7E" w:rsidRDefault="0019189C" w:rsidP="005F4D37">
      <w:pPr>
        <w:pStyle w:val="Textoindependiente"/>
        <w:ind w:right="187"/>
        <w:jc w:val="both"/>
        <w:rPr>
          <w:rFonts w:cs="Arial"/>
        </w:rPr>
      </w:pPr>
    </w:p>
    <w:p w14:paraId="0DC31AFC" w14:textId="77777777" w:rsidR="00F06236" w:rsidRPr="00F06236" w:rsidRDefault="00F06236" w:rsidP="009F2182">
      <w:pPr>
        <w:pStyle w:val="Prrafodelista"/>
        <w:numPr>
          <w:ilvl w:val="0"/>
          <w:numId w:val="3"/>
        </w:numPr>
        <w:spacing w:line="237" w:lineRule="auto"/>
        <w:ind w:right="702"/>
        <w:jc w:val="both"/>
      </w:pPr>
      <w:r w:rsidRPr="000F2D70">
        <w:rPr>
          <w:rFonts w:cs="Arial"/>
          <w:b/>
          <w:bCs/>
          <w:lang w:val="es-CO"/>
        </w:rPr>
        <w:t>PRESUPUESTO ASIGNADO DE ACUERDO A LA DISTRIBUCION DEL PLAN DE COMPRAS</w:t>
      </w:r>
    </w:p>
    <w:p w14:paraId="10EEEEF2" w14:textId="77777777" w:rsidR="00F06236" w:rsidRPr="00F06236" w:rsidRDefault="00F06236" w:rsidP="00F06236">
      <w:pPr>
        <w:pStyle w:val="Prrafodelista"/>
        <w:spacing w:line="237" w:lineRule="auto"/>
        <w:ind w:left="720" w:right="702" w:firstLine="0"/>
        <w:jc w:val="both"/>
      </w:pPr>
    </w:p>
    <w:p w14:paraId="0C4B6B94" w14:textId="77777777" w:rsidR="00236ADF" w:rsidRDefault="00236ADF" w:rsidP="00236ADF">
      <w:pPr>
        <w:pStyle w:val="Textoindependiente"/>
        <w:spacing w:before="4"/>
        <w:jc w:val="both"/>
        <w:rPr>
          <w:sz w:val="21"/>
        </w:rPr>
      </w:pPr>
    </w:p>
    <w:p w14:paraId="47215D7C" w14:textId="77777777" w:rsidR="0097654C" w:rsidRPr="00806062" w:rsidRDefault="0097654C" w:rsidP="0019189C">
      <w:pPr>
        <w:pStyle w:val="Textoindependiente"/>
        <w:spacing w:before="1"/>
        <w:ind w:left="540" w:right="-29"/>
        <w:jc w:val="both"/>
        <w:rPr>
          <w:rFonts w:cs="Arial"/>
        </w:rPr>
      </w:pPr>
      <w:bookmarkStart w:id="1" w:name="_Hlk16452914"/>
      <w:r w:rsidRPr="00806062">
        <w:rPr>
          <w:rFonts w:cs="Arial"/>
        </w:rPr>
        <w:t>El Gobierno Nacional mediante Decreto No. 2467 del 28 de diciembre de 2018, liquidó el presupuesto general de la nación para la vigencia fiscal 2019.</w:t>
      </w:r>
    </w:p>
    <w:p w14:paraId="660C28E6" w14:textId="77777777" w:rsidR="0097654C" w:rsidRPr="00806062" w:rsidRDefault="0097654C" w:rsidP="0019189C">
      <w:pPr>
        <w:pStyle w:val="Textoindependiente"/>
        <w:spacing w:before="4"/>
        <w:ind w:right="-29"/>
        <w:jc w:val="both"/>
        <w:rPr>
          <w:rFonts w:cs="Arial"/>
        </w:rPr>
      </w:pPr>
    </w:p>
    <w:p w14:paraId="7D97F1D2" w14:textId="09F2724E" w:rsidR="005452A4" w:rsidRPr="0019189C" w:rsidRDefault="0097654C" w:rsidP="0019189C">
      <w:pPr>
        <w:pStyle w:val="Textoindependiente"/>
        <w:spacing w:line="237" w:lineRule="auto"/>
        <w:ind w:left="540" w:right="-29"/>
        <w:jc w:val="both"/>
        <w:rPr>
          <w:rFonts w:cs="Arial"/>
        </w:rPr>
      </w:pPr>
      <w:r w:rsidRPr="00806062">
        <w:rPr>
          <w:rFonts w:cs="Arial"/>
        </w:rPr>
        <w:t xml:space="preserve">La distribución de los recursos asignados por el Gobierno Nacional para el Ejército Nacional, fue realizada por la Jefatura Financiera y Presupuestal de acuerdo </w:t>
      </w:r>
      <w:r w:rsidRPr="008F75C0">
        <w:rPr>
          <w:rFonts w:cs="Arial"/>
        </w:rPr>
        <w:t xml:space="preserve">con las </w:t>
      </w:r>
      <w:r w:rsidRPr="00B6206D">
        <w:rPr>
          <w:rFonts w:cs="Arial"/>
        </w:rPr>
        <w:t>necesidades previa</w:t>
      </w:r>
      <w:r w:rsidR="00B6206D">
        <w:rPr>
          <w:rFonts w:cs="Arial"/>
        </w:rPr>
        <w:t>m</w:t>
      </w:r>
      <w:r w:rsidRPr="00B6206D">
        <w:rPr>
          <w:rFonts w:cs="Arial"/>
        </w:rPr>
        <w:t>ente establecidas</w:t>
      </w:r>
      <w:r w:rsidRPr="008F75C0">
        <w:rPr>
          <w:rFonts w:cs="Arial"/>
        </w:rPr>
        <w:t xml:space="preserve"> la cual quedó consignada</w:t>
      </w:r>
      <w:r w:rsidRPr="008F75C0">
        <w:rPr>
          <w:rFonts w:cs="Arial"/>
          <w:spacing w:val="-6"/>
        </w:rPr>
        <w:t xml:space="preserve"> </w:t>
      </w:r>
      <w:r w:rsidRPr="008F75C0">
        <w:rPr>
          <w:rFonts w:cs="Arial"/>
        </w:rPr>
        <w:t>tanto</w:t>
      </w:r>
      <w:r w:rsidRPr="008F75C0">
        <w:rPr>
          <w:rFonts w:cs="Arial"/>
          <w:spacing w:val="-4"/>
        </w:rPr>
        <w:t xml:space="preserve"> </w:t>
      </w:r>
      <w:r w:rsidRPr="008F75C0">
        <w:rPr>
          <w:rFonts w:cs="Arial"/>
        </w:rPr>
        <w:t>en</w:t>
      </w:r>
      <w:r w:rsidRPr="008F75C0">
        <w:rPr>
          <w:rFonts w:cs="Arial"/>
          <w:spacing w:val="-6"/>
        </w:rPr>
        <w:t xml:space="preserve"> </w:t>
      </w:r>
      <w:r w:rsidRPr="008F75C0">
        <w:rPr>
          <w:rFonts w:cs="Arial"/>
        </w:rPr>
        <w:t>la</w:t>
      </w:r>
      <w:r w:rsidRPr="008F75C0">
        <w:rPr>
          <w:rFonts w:cs="Arial"/>
          <w:spacing w:val="-9"/>
        </w:rPr>
        <w:t xml:space="preserve"> </w:t>
      </w:r>
      <w:r w:rsidRPr="008F75C0">
        <w:rPr>
          <w:rFonts w:cs="Arial"/>
        </w:rPr>
        <w:t>resolución</w:t>
      </w:r>
      <w:r w:rsidRPr="008F75C0">
        <w:rPr>
          <w:rFonts w:cs="Arial"/>
          <w:spacing w:val="-8"/>
        </w:rPr>
        <w:t xml:space="preserve"> </w:t>
      </w:r>
      <w:r w:rsidRPr="008F75C0">
        <w:rPr>
          <w:rFonts w:cs="Arial"/>
        </w:rPr>
        <w:t>N°001</w:t>
      </w:r>
      <w:r w:rsidRPr="008F75C0">
        <w:rPr>
          <w:rFonts w:cs="Arial"/>
          <w:spacing w:val="-5"/>
        </w:rPr>
        <w:t xml:space="preserve"> </w:t>
      </w:r>
      <w:r w:rsidRPr="008F75C0">
        <w:rPr>
          <w:rFonts w:cs="Arial"/>
        </w:rPr>
        <w:t>de</w:t>
      </w:r>
      <w:r w:rsidRPr="008F75C0">
        <w:rPr>
          <w:rFonts w:cs="Arial"/>
          <w:spacing w:val="-9"/>
        </w:rPr>
        <w:t xml:space="preserve"> </w:t>
      </w:r>
      <w:r w:rsidRPr="008F75C0">
        <w:rPr>
          <w:rFonts w:cs="Arial"/>
        </w:rPr>
        <w:t>fecha</w:t>
      </w:r>
      <w:r w:rsidRPr="008F75C0">
        <w:rPr>
          <w:rFonts w:cs="Arial"/>
          <w:spacing w:val="-12"/>
        </w:rPr>
        <w:t xml:space="preserve"> </w:t>
      </w:r>
      <w:r w:rsidRPr="008F75C0">
        <w:rPr>
          <w:rFonts w:cs="Arial"/>
        </w:rPr>
        <w:t>11</w:t>
      </w:r>
      <w:r w:rsidRPr="008F75C0">
        <w:rPr>
          <w:rFonts w:cs="Arial"/>
          <w:spacing w:val="-2"/>
        </w:rPr>
        <w:t xml:space="preserve"> </w:t>
      </w:r>
      <w:r w:rsidRPr="008F75C0">
        <w:rPr>
          <w:rFonts w:cs="Arial"/>
        </w:rPr>
        <w:t>de</w:t>
      </w:r>
      <w:r w:rsidRPr="008F75C0">
        <w:rPr>
          <w:rFonts w:cs="Arial"/>
          <w:spacing w:val="-5"/>
        </w:rPr>
        <w:t xml:space="preserve"> </w:t>
      </w:r>
      <w:r w:rsidRPr="008F75C0">
        <w:rPr>
          <w:rFonts w:cs="Arial"/>
        </w:rPr>
        <w:t>Enero</w:t>
      </w:r>
      <w:r w:rsidRPr="008F75C0">
        <w:rPr>
          <w:rFonts w:cs="Arial"/>
          <w:spacing w:val="-2"/>
        </w:rPr>
        <w:t xml:space="preserve"> </w:t>
      </w:r>
      <w:r w:rsidRPr="008F75C0">
        <w:rPr>
          <w:rFonts w:cs="Arial"/>
        </w:rPr>
        <w:t>de</w:t>
      </w:r>
      <w:r w:rsidRPr="008F75C0">
        <w:rPr>
          <w:rFonts w:cs="Arial"/>
          <w:spacing w:val="-5"/>
        </w:rPr>
        <w:t xml:space="preserve"> </w:t>
      </w:r>
      <w:r w:rsidRPr="008F75C0">
        <w:rPr>
          <w:rFonts w:cs="Arial"/>
        </w:rPr>
        <w:t>2019,</w:t>
      </w:r>
      <w:r w:rsidRPr="008F75C0">
        <w:rPr>
          <w:rFonts w:cs="Arial"/>
          <w:spacing w:val="-2"/>
        </w:rPr>
        <w:t xml:space="preserve"> </w:t>
      </w:r>
      <w:r w:rsidRPr="008F75C0">
        <w:rPr>
          <w:rFonts w:cs="Arial"/>
        </w:rPr>
        <w:t>así</w:t>
      </w:r>
      <w:r w:rsidRPr="008F75C0">
        <w:rPr>
          <w:rFonts w:cs="Arial"/>
          <w:spacing w:val="-8"/>
        </w:rPr>
        <w:t xml:space="preserve"> </w:t>
      </w:r>
      <w:r w:rsidRPr="008F75C0">
        <w:rPr>
          <w:rFonts w:cs="Arial"/>
        </w:rPr>
        <w:t>como</w:t>
      </w:r>
      <w:r w:rsidRPr="008F75C0">
        <w:rPr>
          <w:rFonts w:cs="Arial"/>
          <w:spacing w:val="-4"/>
        </w:rPr>
        <w:t xml:space="preserve"> </w:t>
      </w:r>
      <w:r w:rsidRPr="008F75C0">
        <w:rPr>
          <w:rFonts w:cs="Arial"/>
        </w:rPr>
        <w:t>en</w:t>
      </w:r>
      <w:r w:rsidRPr="008F75C0">
        <w:rPr>
          <w:rFonts w:cs="Arial"/>
          <w:spacing w:val="-9"/>
        </w:rPr>
        <w:t xml:space="preserve"> </w:t>
      </w:r>
      <w:r w:rsidRPr="008F75C0">
        <w:rPr>
          <w:rFonts w:cs="Arial"/>
        </w:rPr>
        <w:t>el</w:t>
      </w:r>
      <w:r w:rsidRPr="008F75C0">
        <w:rPr>
          <w:rFonts w:cs="Arial"/>
          <w:spacing w:val="-6"/>
        </w:rPr>
        <w:t xml:space="preserve"> </w:t>
      </w:r>
      <w:r w:rsidRPr="008F75C0">
        <w:rPr>
          <w:rFonts w:cs="Arial"/>
        </w:rPr>
        <w:t>plan</w:t>
      </w:r>
      <w:r w:rsidRPr="008F75C0">
        <w:rPr>
          <w:rFonts w:cs="Arial"/>
          <w:spacing w:val="-5"/>
        </w:rPr>
        <w:t xml:space="preserve"> </w:t>
      </w:r>
      <w:r w:rsidRPr="008F75C0">
        <w:rPr>
          <w:rFonts w:cs="Arial"/>
        </w:rPr>
        <w:t>de</w:t>
      </w:r>
      <w:r w:rsidRPr="008F75C0">
        <w:rPr>
          <w:rFonts w:cs="Arial"/>
          <w:spacing w:val="-9"/>
        </w:rPr>
        <w:t xml:space="preserve"> </w:t>
      </w:r>
      <w:r w:rsidRPr="008F75C0">
        <w:rPr>
          <w:rFonts w:cs="Arial"/>
        </w:rPr>
        <w:t>compras</w:t>
      </w:r>
      <w:r w:rsidRPr="008F75C0">
        <w:rPr>
          <w:rFonts w:cs="Arial"/>
          <w:spacing w:val="-3"/>
        </w:rPr>
        <w:t xml:space="preserve"> </w:t>
      </w:r>
      <w:r w:rsidRPr="008F75C0">
        <w:rPr>
          <w:rFonts w:cs="Arial"/>
        </w:rPr>
        <w:t>y</w:t>
      </w:r>
      <w:r w:rsidRPr="008F75C0">
        <w:rPr>
          <w:rFonts w:cs="Arial"/>
          <w:spacing w:val="-4"/>
        </w:rPr>
        <w:t xml:space="preserve"> </w:t>
      </w:r>
      <w:r w:rsidRPr="008F75C0">
        <w:rPr>
          <w:rFonts w:cs="Arial"/>
        </w:rPr>
        <w:t>plan de</w:t>
      </w:r>
      <w:r w:rsidRPr="008F75C0">
        <w:rPr>
          <w:rFonts w:cs="Arial"/>
          <w:spacing w:val="-2"/>
        </w:rPr>
        <w:t xml:space="preserve"> </w:t>
      </w:r>
      <w:r w:rsidRPr="008F75C0">
        <w:rPr>
          <w:rFonts w:cs="Arial"/>
        </w:rPr>
        <w:t>contratación</w:t>
      </w:r>
      <w:r w:rsidRPr="008F75C0">
        <w:rPr>
          <w:rFonts w:cs="Arial"/>
          <w:spacing w:val="-5"/>
        </w:rPr>
        <w:t xml:space="preserve"> </w:t>
      </w:r>
      <w:r w:rsidRPr="008F75C0">
        <w:rPr>
          <w:rFonts w:cs="Arial"/>
        </w:rPr>
        <w:t>para</w:t>
      </w:r>
      <w:r w:rsidRPr="008F75C0">
        <w:rPr>
          <w:rFonts w:cs="Arial"/>
          <w:spacing w:val="-1"/>
        </w:rPr>
        <w:t xml:space="preserve"> </w:t>
      </w:r>
      <w:r w:rsidRPr="008F75C0">
        <w:rPr>
          <w:rFonts w:cs="Arial"/>
        </w:rPr>
        <w:t>la</w:t>
      </w:r>
      <w:r w:rsidRPr="008F75C0">
        <w:rPr>
          <w:rFonts w:cs="Arial"/>
          <w:spacing w:val="-6"/>
        </w:rPr>
        <w:t xml:space="preserve"> </w:t>
      </w:r>
      <w:r w:rsidRPr="008F75C0">
        <w:rPr>
          <w:rFonts w:cs="Arial"/>
        </w:rPr>
        <w:t>presente</w:t>
      </w:r>
      <w:r w:rsidRPr="008F75C0">
        <w:rPr>
          <w:rFonts w:cs="Arial"/>
          <w:spacing w:val="-8"/>
        </w:rPr>
        <w:t xml:space="preserve"> </w:t>
      </w:r>
      <w:r w:rsidRPr="008F75C0">
        <w:rPr>
          <w:rFonts w:cs="Arial"/>
        </w:rPr>
        <w:t>vigencia</w:t>
      </w:r>
      <w:r w:rsidRPr="008F75C0">
        <w:rPr>
          <w:rFonts w:cs="Arial"/>
          <w:spacing w:val="-2"/>
        </w:rPr>
        <w:t xml:space="preserve"> </w:t>
      </w:r>
      <w:r w:rsidRPr="008F75C0">
        <w:rPr>
          <w:rFonts w:cs="Arial"/>
        </w:rPr>
        <w:t>de</w:t>
      </w:r>
      <w:r w:rsidRPr="008F75C0">
        <w:rPr>
          <w:rFonts w:cs="Arial"/>
          <w:spacing w:val="-5"/>
        </w:rPr>
        <w:t xml:space="preserve"> </w:t>
      </w:r>
      <w:r w:rsidRPr="008F75C0">
        <w:rPr>
          <w:rFonts w:cs="Arial"/>
        </w:rPr>
        <w:t>la</w:t>
      </w:r>
      <w:r w:rsidRPr="008F75C0">
        <w:rPr>
          <w:rFonts w:cs="Arial"/>
          <w:spacing w:val="-2"/>
        </w:rPr>
        <w:t xml:space="preserve"> </w:t>
      </w:r>
      <w:r w:rsidRPr="008F75C0">
        <w:rPr>
          <w:rFonts w:cs="Arial"/>
        </w:rPr>
        <w:t>CENTRAL</w:t>
      </w:r>
      <w:r w:rsidRPr="008F75C0">
        <w:rPr>
          <w:rFonts w:cs="Arial"/>
          <w:spacing w:val="-4"/>
        </w:rPr>
        <w:t xml:space="preserve"> </w:t>
      </w:r>
      <w:r w:rsidRPr="008F75C0">
        <w:rPr>
          <w:rFonts w:cs="Arial"/>
        </w:rPr>
        <w:t>ADMINISTRATIVA Y</w:t>
      </w:r>
      <w:r w:rsidRPr="008F75C0">
        <w:rPr>
          <w:rFonts w:cs="Arial"/>
          <w:spacing w:val="-9"/>
        </w:rPr>
        <w:t xml:space="preserve"> </w:t>
      </w:r>
      <w:r w:rsidRPr="008F75C0">
        <w:rPr>
          <w:rFonts w:cs="Arial"/>
        </w:rPr>
        <w:t>CONTABLE</w:t>
      </w:r>
      <w:r w:rsidRPr="008F75C0">
        <w:rPr>
          <w:rFonts w:cs="Arial"/>
          <w:spacing w:val="-5"/>
        </w:rPr>
        <w:t xml:space="preserve"> </w:t>
      </w:r>
      <w:r w:rsidRPr="008F75C0">
        <w:rPr>
          <w:rFonts w:cs="Arial"/>
        </w:rPr>
        <w:t>ESPECIALIZADA DE AVIACIÓN del</w:t>
      </w:r>
      <w:r w:rsidRPr="008F75C0">
        <w:rPr>
          <w:rFonts w:cs="Arial"/>
          <w:spacing w:val="-3"/>
        </w:rPr>
        <w:t xml:space="preserve"> </w:t>
      </w:r>
      <w:r w:rsidRPr="008F75C0">
        <w:rPr>
          <w:rFonts w:cs="Arial"/>
        </w:rPr>
        <w:t>Ejército.</w:t>
      </w:r>
      <w:bookmarkEnd w:id="1"/>
    </w:p>
    <w:p w14:paraId="7EB4882C" w14:textId="26118A46" w:rsidR="0019189C" w:rsidRPr="00684F2B" w:rsidRDefault="0019189C" w:rsidP="0019189C">
      <w:pPr>
        <w:tabs>
          <w:tab w:val="left" w:pos="703"/>
        </w:tabs>
        <w:spacing w:before="160"/>
        <w:ind w:left="540" w:right="-29"/>
        <w:jc w:val="both"/>
        <w:rPr>
          <w:b/>
        </w:rPr>
      </w:pPr>
      <w:bookmarkStart w:id="2" w:name="_Hlk16452931"/>
      <w:r w:rsidRPr="00684F2B">
        <w:t xml:space="preserve">El Presupuesto Asignado total para el rubro de SERVICIOS DE ALOJAMIENTO, SERVICIOS DE SUMINISTRO DE COMIDAS Y BEBIDAS; SERVICIOS DE TRANSPORTES, Y SERVICIOS DE DISTRIBUCIÓN DE ELECTRICIDAD, GAS Y AGUA, es por valor de </w:t>
      </w:r>
      <w:r w:rsidRPr="00684F2B">
        <w:rPr>
          <w:b/>
        </w:rPr>
        <w:t xml:space="preserve">VEINTISÉIS MIL OCHOCIENTOS TREINTA Y SIETE MILLONES OCHOCIENTOS NOVENTA Y SEIS MIL DOSCIENTOS SETENTA Y OCHO PESOS M/CTE($26.837.896.278), </w:t>
      </w:r>
      <w:r w:rsidRPr="00684F2B">
        <w:rPr>
          <w:bCs/>
        </w:rPr>
        <w:t xml:space="preserve">amparado con el </w:t>
      </w:r>
      <w:r>
        <w:rPr>
          <w:bCs/>
        </w:rPr>
        <w:t>C</w:t>
      </w:r>
      <w:r w:rsidRPr="00684F2B">
        <w:rPr>
          <w:bCs/>
        </w:rPr>
        <w:t>DP No. 50619 de fecha 2019-07-04</w:t>
      </w:r>
    </w:p>
    <w:p w14:paraId="17D48D26" w14:textId="77777777" w:rsidR="0019189C" w:rsidRPr="00F77C27" w:rsidRDefault="0019189C" w:rsidP="0019189C">
      <w:pPr>
        <w:ind w:right="517"/>
        <w:jc w:val="both"/>
        <w:rPr>
          <w:bCs/>
        </w:rPr>
      </w:pPr>
    </w:p>
    <w:p w14:paraId="50379DAE" w14:textId="3CF982BA" w:rsidR="0019189C" w:rsidRPr="00F77C27" w:rsidRDefault="0019189C" w:rsidP="0019189C">
      <w:pPr>
        <w:ind w:right="517" w:firstLine="720"/>
        <w:jc w:val="both"/>
        <w:rPr>
          <w:b/>
        </w:rPr>
      </w:pPr>
      <w:r w:rsidRPr="00F77C27">
        <w:rPr>
          <w:b/>
        </w:rPr>
        <w:t>ASIGNACIÓN</w:t>
      </w:r>
      <w:r w:rsidRPr="00F77C27">
        <w:rPr>
          <w:b/>
          <w:spacing w:val="-1"/>
        </w:rPr>
        <w:t xml:space="preserve"> </w:t>
      </w:r>
      <w:r w:rsidRPr="00F77C27">
        <w:rPr>
          <w:b/>
        </w:rPr>
        <w:t>PRESUPUESTAL</w:t>
      </w:r>
    </w:p>
    <w:p w14:paraId="6EDFAC47" w14:textId="77777777" w:rsidR="0019189C" w:rsidRPr="00F77C27" w:rsidRDefault="0019189C" w:rsidP="0019189C">
      <w:pPr>
        <w:ind w:right="517"/>
        <w:jc w:val="both"/>
        <w:rPr>
          <w:bCs/>
        </w:rPr>
      </w:pPr>
    </w:p>
    <w:p w14:paraId="15E11163" w14:textId="77777777" w:rsidR="0019189C" w:rsidRPr="00F77C27" w:rsidRDefault="0019189C" w:rsidP="0019189C">
      <w:pPr>
        <w:ind w:left="680" w:right="517"/>
        <w:jc w:val="both"/>
        <w:rPr>
          <w:bCs/>
        </w:rPr>
      </w:pPr>
    </w:p>
    <w:tbl>
      <w:tblPr>
        <w:tblStyle w:val="TableNormal"/>
        <w:tblW w:w="4707"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58"/>
        <w:gridCol w:w="1063"/>
        <w:gridCol w:w="916"/>
        <w:gridCol w:w="3833"/>
        <w:gridCol w:w="1867"/>
      </w:tblGrid>
      <w:tr w:rsidR="0019189C" w:rsidRPr="00684F2B" w14:paraId="7DD04A48" w14:textId="77777777" w:rsidTr="0026026A">
        <w:trPr>
          <w:trHeight w:val="443"/>
        </w:trPr>
        <w:tc>
          <w:tcPr>
            <w:tcW w:w="751" w:type="pct"/>
          </w:tcPr>
          <w:p w14:paraId="7664D010" w14:textId="77777777" w:rsidR="0019189C" w:rsidRPr="00684F2B" w:rsidRDefault="0019189C" w:rsidP="0026026A">
            <w:pPr>
              <w:pStyle w:val="TableParagraph"/>
              <w:spacing w:before="2"/>
              <w:rPr>
                <w:b/>
                <w:sz w:val="12"/>
              </w:rPr>
            </w:pPr>
          </w:p>
          <w:p w14:paraId="148EF27F" w14:textId="77777777" w:rsidR="0019189C" w:rsidRPr="00684F2B" w:rsidRDefault="0019189C" w:rsidP="0026026A">
            <w:pPr>
              <w:pStyle w:val="TableParagraph"/>
              <w:spacing w:line="355" w:lineRule="auto"/>
              <w:ind w:left="179" w:right="148" w:firstLine="4"/>
              <w:rPr>
                <w:b/>
                <w:sz w:val="12"/>
              </w:rPr>
            </w:pPr>
            <w:r w:rsidRPr="00684F2B">
              <w:rPr>
                <w:b/>
                <w:sz w:val="12"/>
              </w:rPr>
              <w:t>POSICIÓN CATALOGO DEL GASTO</w:t>
            </w:r>
          </w:p>
        </w:tc>
        <w:tc>
          <w:tcPr>
            <w:tcW w:w="588" w:type="pct"/>
          </w:tcPr>
          <w:p w14:paraId="4AF9AF34" w14:textId="77777777" w:rsidR="0019189C" w:rsidRPr="00684F2B" w:rsidRDefault="0019189C" w:rsidP="0026026A">
            <w:pPr>
              <w:pStyle w:val="TableParagraph"/>
              <w:rPr>
                <w:b/>
                <w:sz w:val="12"/>
              </w:rPr>
            </w:pPr>
          </w:p>
          <w:p w14:paraId="67C33927" w14:textId="77777777" w:rsidR="0019189C" w:rsidRPr="00684F2B" w:rsidRDefault="0019189C" w:rsidP="0026026A">
            <w:pPr>
              <w:pStyle w:val="TableParagraph"/>
              <w:spacing w:before="114"/>
              <w:ind w:left="162" w:right="159"/>
              <w:rPr>
                <w:b/>
                <w:sz w:val="12"/>
              </w:rPr>
            </w:pPr>
            <w:r w:rsidRPr="00684F2B">
              <w:rPr>
                <w:b/>
                <w:sz w:val="12"/>
              </w:rPr>
              <w:t>REC</w:t>
            </w:r>
          </w:p>
        </w:tc>
        <w:tc>
          <w:tcPr>
            <w:tcW w:w="507" w:type="pct"/>
          </w:tcPr>
          <w:p w14:paraId="47747026" w14:textId="77777777" w:rsidR="0019189C" w:rsidRPr="00684F2B" w:rsidRDefault="0019189C" w:rsidP="0026026A">
            <w:pPr>
              <w:pStyle w:val="TableParagraph"/>
              <w:rPr>
                <w:b/>
                <w:sz w:val="12"/>
              </w:rPr>
            </w:pPr>
          </w:p>
          <w:p w14:paraId="58FF399F" w14:textId="77777777" w:rsidR="0019189C" w:rsidRPr="00684F2B" w:rsidRDefault="0019189C" w:rsidP="0026026A">
            <w:pPr>
              <w:pStyle w:val="TableParagraph"/>
              <w:spacing w:before="114"/>
              <w:ind w:left="111" w:right="101"/>
              <w:rPr>
                <w:b/>
                <w:sz w:val="12"/>
              </w:rPr>
            </w:pPr>
            <w:r w:rsidRPr="00684F2B">
              <w:rPr>
                <w:b/>
                <w:sz w:val="12"/>
              </w:rPr>
              <w:t>C/S</w:t>
            </w:r>
          </w:p>
        </w:tc>
        <w:tc>
          <w:tcPr>
            <w:tcW w:w="2121" w:type="pct"/>
          </w:tcPr>
          <w:p w14:paraId="52525E1B" w14:textId="77777777" w:rsidR="0019189C" w:rsidRPr="00684F2B" w:rsidRDefault="0019189C" w:rsidP="0026026A">
            <w:pPr>
              <w:pStyle w:val="TableParagraph"/>
              <w:rPr>
                <w:b/>
                <w:sz w:val="12"/>
              </w:rPr>
            </w:pPr>
          </w:p>
          <w:p w14:paraId="3CF10761" w14:textId="77777777" w:rsidR="0019189C" w:rsidRPr="00684F2B" w:rsidRDefault="0019189C" w:rsidP="0026026A">
            <w:pPr>
              <w:pStyle w:val="TableParagraph"/>
              <w:spacing w:before="114"/>
              <w:ind w:left="423"/>
              <w:rPr>
                <w:b/>
                <w:sz w:val="12"/>
              </w:rPr>
            </w:pPr>
            <w:r w:rsidRPr="00684F2B">
              <w:rPr>
                <w:b/>
                <w:sz w:val="12"/>
              </w:rPr>
              <w:t>DESCRIPCIÓN</w:t>
            </w:r>
          </w:p>
        </w:tc>
        <w:tc>
          <w:tcPr>
            <w:tcW w:w="1033" w:type="pct"/>
          </w:tcPr>
          <w:p w14:paraId="05B4D85A" w14:textId="77777777" w:rsidR="0019189C" w:rsidRPr="00684F2B" w:rsidRDefault="0019189C" w:rsidP="0026026A">
            <w:pPr>
              <w:pStyle w:val="TableParagraph"/>
              <w:rPr>
                <w:b/>
                <w:sz w:val="12"/>
              </w:rPr>
            </w:pPr>
          </w:p>
          <w:p w14:paraId="05DCAC72" w14:textId="77777777" w:rsidR="0019189C" w:rsidRPr="00684F2B" w:rsidRDefault="0019189C" w:rsidP="0026026A">
            <w:pPr>
              <w:pStyle w:val="TableParagraph"/>
              <w:spacing w:before="114"/>
              <w:ind w:left="121" w:right="121"/>
              <w:rPr>
                <w:b/>
                <w:sz w:val="12"/>
              </w:rPr>
            </w:pPr>
            <w:r w:rsidRPr="00684F2B">
              <w:rPr>
                <w:b/>
                <w:sz w:val="12"/>
              </w:rPr>
              <w:t>VALOR</w:t>
            </w:r>
            <w:r>
              <w:rPr>
                <w:b/>
                <w:sz w:val="12"/>
              </w:rPr>
              <w:t xml:space="preserve"> CDP</w:t>
            </w:r>
          </w:p>
        </w:tc>
      </w:tr>
      <w:tr w:rsidR="0019189C" w:rsidRPr="00684F2B" w14:paraId="3EF8AC25" w14:textId="77777777" w:rsidTr="0026026A">
        <w:trPr>
          <w:trHeight w:val="1539"/>
        </w:trPr>
        <w:tc>
          <w:tcPr>
            <w:tcW w:w="751" w:type="pct"/>
            <w:vAlign w:val="center"/>
          </w:tcPr>
          <w:p w14:paraId="3ABEA730" w14:textId="77777777" w:rsidR="0019189C" w:rsidRDefault="0019189C" w:rsidP="0026026A">
            <w:pPr>
              <w:pStyle w:val="TableParagraph"/>
              <w:spacing w:before="1"/>
              <w:ind w:left="189" w:right="172"/>
              <w:rPr>
                <w:sz w:val="12"/>
              </w:rPr>
            </w:pPr>
          </w:p>
          <w:p w14:paraId="3F20C02B" w14:textId="77777777" w:rsidR="0019189C" w:rsidRDefault="0019189C" w:rsidP="0026026A">
            <w:pPr>
              <w:pStyle w:val="TableParagraph"/>
              <w:spacing w:before="1"/>
              <w:ind w:left="189" w:right="172"/>
              <w:rPr>
                <w:sz w:val="12"/>
              </w:rPr>
            </w:pPr>
          </w:p>
          <w:p w14:paraId="66790264" w14:textId="77777777" w:rsidR="0019189C" w:rsidRDefault="0019189C" w:rsidP="0026026A">
            <w:pPr>
              <w:pStyle w:val="TableParagraph"/>
              <w:spacing w:before="1"/>
              <w:ind w:left="189" w:right="172"/>
              <w:rPr>
                <w:sz w:val="12"/>
              </w:rPr>
            </w:pPr>
          </w:p>
          <w:p w14:paraId="4B5DAF30" w14:textId="77777777" w:rsidR="0019189C" w:rsidRPr="00684F2B" w:rsidRDefault="0019189C" w:rsidP="0026026A">
            <w:pPr>
              <w:pStyle w:val="TableParagraph"/>
              <w:spacing w:before="1"/>
              <w:ind w:left="189" w:right="172"/>
              <w:rPr>
                <w:sz w:val="12"/>
              </w:rPr>
            </w:pPr>
            <w:r w:rsidRPr="00684F2B">
              <w:rPr>
                <w:sz w:val="12"/>
              </w:rPr>
              <w:t>A-02-02-02-006-004</w:t>
            </w:r>
          </w:p>
          <w:p w14:paraId="64169DC0" w14:textId="77777777" w:rsidR="0019189C" w:rsidRDefault="0019189C" w:rsidP="0026026A">
            <w:pPr>
              <w:pStyle w:val="TableParagraph"/>
              <w:spacing w:before="1"/>
              <w:ind w:left="189" w:right="172"/>
              <w:rPr>
                <w:sz w:val="12"/>
              </w:rPr>
            </w:pPr>
          </w:p>
          <w:p w14:paraId="52AEBC5F" w14:textId="77777777" w:rsidR="0019189C" w:rsidRDefault="0019189C" w:rsidP="0026026A">
            <w:pPr>
              <w:pStyle w:val="TableParagraph"/>
              <w:spacing w:before="1"/>
              <w:ind w:left="189" w:right="172"/>
              <w:rPr>
                <w:sz w:val="12"/>
              </w:rPr>
            </w:pPr>
          </w:p>
          <w:p w14:paraId="147D5863" w14:textId="77777777" w:rsidR="0019189C" w:rsidRDefault="0019189C" w:rsidP="0026026A">
            <w:pPr>
              <w:pStyle w:val="TableParagraph"/>
              <w:spacing w:before="1"/>
              <w:ind w:left="189" w:right="172"/>
              <w:rPr>
                <w:sz w:val="12"/>
              </w:rPr>
            </w:pPr>
          </w:p>
          <w:p w14:paraId="27B49992" w14:textId="77777777" w:rsidR="0019189C" w:rsidRPr="00684F2B" w:rsidRDefault="0019189C" w:rsidP="0026026A">
            <w:pPr>
              <w:pStyle w:val="TableParagraph"/>
              <w:spacing w:before="1"/>
              <w:ind w:left="189" w:right="172"/>
              <w:rPr>
                <w:sz w:val="12"/>
              </w:rPr>
            </w:pPr>
            <w:r w:rsidRPr="00684F2B">
              <w:rPr>
                <w:sz w:val="12"/>
              </w:rPr>
              <w:t>A-02-02-02-006-005</w:t>
            </w:r>
          </w:p>
        </w:tc>
        <w:tc>
          <w:tcPr>
            <w:tcW w:w="588" w:type="pct"/>
            <w:vAlign w:val="center"/>
          </w:tcPr>
          <w:p w14:paraId="56743414" w14:textId="77777777" w:rsidR="0019189C" w:rsidRPr="00684F2B" w:rsidRDefault="0019189C" w:rsidP="0026026A">
            <w:pPr>
              <w:pStyle w:val="TableParagraph"/>
              <w:spacing w:before="8"/>
              <w:rPr>
                <w:b/>
                <w:sz w:val="12"/>
              </w:rPr>
            </w:pPr>
          </w:p>
          <w:p w14:paraId="42FECC64" w14:textId="77777777" w:rsidR="0019189C" w:rsidRPr="00684F2B" w:rsidRDefault="0019189C" w:rsidP="0026026A">
            <w:pPr>
              <w:pStyle w:val="TableParagraph"/>
              <w:spacing w:before="1"/>
              <w:ind w:left="162" w:right="149"/>
              <w:rPr>
                <w:sz w:val="12"/>
              </w:rPr>
            </w:pPr>
            <w:r w:rsidRPr="00684F2B">
              <w:rPr>
                <w:sz w:val="12"/>
              </w:rPr>
              <w:t>10</w:t>
            </w:r>
          </w:p>
        </w:tc>
        <w:tc>
          <w:tcPr>
            <w:tcW w:w="507" w:type="pct"/>
            <w:vAlign w:val="center"/>
          </w:tcPr>
          <w:p w14:paraId="43F3EC19" w14:textId="77777777" w:rsidR="0019189C" w:rsidRPr="00684F2B" w:rsidRDefault="0019189C" w:rsidP="0026026A">
            <w:pPr>
              <w:pStyle w:val="TableParagraph"/>
              <w:spacing w:before="8"/>
              <w:rPr>
                <w:b/>
                <w:sz w:val="12"/>
              </w:rPr>
            </w:pPr>
          </w:p>
          <w:p w14:paraId="7FB557C4" w14:textId="77777777" w:rsidR="0019189C" w:rsidRPr="00684F2B" w:rsidRDefault="0019189C" w:rsidP="0026026A">
            <w:pPr>
              <w:pStyle w:val="TableParagraph"/>
              <w:spacing w:before="1"/>
              <w:ind w:left="111" w:right="102"/>
              <w:rPr>
                <w:sz w:val="12"/>
              </w:rPr>
            </w:pPr>
            <w:r w:rsidRPr="00684F2B">
              <w:rPr>
                <w:sz w:val="12"/>
              </w:rPr>
              <w:t>CSF</w:t>
            </w:r>
          </w:p>
        </w:tc>
        <w:tc>
          <w:tcPr>
            <w:tcW w:w="2121" w:type="pct"/>
            <w:vAlign w:val="center"/>
          </w:tcPr>
          <w:p w14:paraId="6AF4EE7D" w14:textId="77777777" w:rsidR="0019189C" w:rsidRPr="00684F2B" w:rsidRDefault="0019189C" w:rsidP="0026026A">
            <w:pPr>
              <w:pStyle w:val="TableParagraph"/>
              <w:tabs>
                <w:tab w:val="left" w:pos="2144"/>
              </w:tabs>
              <w:spacing w:before="17" w:line="272" w:lineRule="exact"/>
              <w:ind w:left="62" w:right="185" w:hanging="58"/>
              <w:jc w:val="both"/>
              <w:rPr>
                <w:sz w:val="12"/>
              </w:rPr>
            </w:pPr>
            <w:r w:rsidRPr="00684F2B">
              <w:rPr>
                <w:sz w:val="12"/>
              </w:rPr>
              <w:t xml:space="preserve"> SERVICIOS DE ALOJAMIENTO; SERVICIOS DE SUMINISTRO DE COMIDAS Y BEBIDAS; SERVICIOS DE TRANSPORTE; Y SERVICIOS DE DISTRIBUCIÓN DE ELECTRICIDAD, GAS Y AGUA.</w:t>
            </w:r>
          </w:p>
          <w:p w14:paraId="516E2E04" w14:textId="77777777" w:rsidR="0019189C" w:rsidRPr="00684F2B" w:rsidRDefault="0019189C" w:rsidP="0026026A">
            <w:pPr>
              <w:pStyle w:val="TableParagraph"/>
              <w:tabs>
                <w:tab w:val="left" w:pos="2144"/>
              </w:tabs>
              <w:spacing w:before="17" w:line="272" w:lineRule="exact"/>
              <w:ind w:left="62" w:right="185" w:hanging="58"/>
              <w:jc w:val="both"/>
              <w:rPr>
                <w:sz w:val="12"/>
              </w:rPr>
            </w:pPr>
          </w:p>
          <w:p w14:paraId="0AE82BFE" w14:textId="77777777" w:rsidR="0019189C" w:rsidRPr="00684F2B" w:rsidRDefault="0019189C" w:rsidP="0026026A">
            <w:pPr>
              <w:pStyle w:val="TableParagraph"/>
              <w:tabs>
                <w:tab w:val="left" w:pos="2144"/>
              </w:tabs>
              <w:spacing w:before="17" w:line="272" w:lineRule="exact"/>
              <w:ind w:left="62" w:right="185" w:hanging="58"/>
              <w:jc w:val="both"/>
              <w:rPr>
                <w:sz w:val="12"/>
              </w:rPr>
            </w:pPr>
            <w:r w:rsidRPr="00684F2B">
              <w:rPr>
                <w:sz w:val="12"/>
              </w:rPr>
              <w:t>SERVICIOS DE TRANSPORTE DE PASAJEROS</w:t>
            </w:r>
          </w:p>
          <w:p w14:paraId="07EC6F44" w14:textId="77777777" w:rsidR="0019189C" w:rsidRPr="00684F2B" w:rsidRDefault="0019189C" w:rsidP="0026026A">
            <w:pPr>
              <w:pStyle w:val="TableParagraph"/>
              <w:tabs>
                <w:tab w:val="left" w:pos="2144"/>
              </w:tabs>
              <w:spacing w:before="17" w:line="272" w:lineRule="exact"/>
              <w:ind w:left="62" w:right="185" w:hanging="58"/>
              <w:jc w:val="both"/>
              <w:rPr>
                <w:sz w:val="12"/>
              </w:rPr>
            </w:pPr>
          </w:p>
          <w:p w14:paraId="14753BD4" w14:textId="77777777" w:rsidR="0019189C" w:rsidRPr="00684F2B" w:rsidRDefault="0019189C" w:rsidP="0026026A">
            <w:pPr>
              <w:pStyle w:val="TableParagraph"/>
              <w:tabs>
                <w:tab w:val="left" w:pos="2144"/>
              </w:tabs>
              <w:spacing w:before="17" w:line="272" w:lineRule="exact"/>
              <w:ind w:left="62" w:right="185" w:hanging="58"/>
              <w:jc w:val="both"/>
              <w:rPr>
                <w:sz w:val="12"/>
              </w:rPr>
            </w:pPr>
            <w:r w:rsidRPr="00684F2B">
              <w:rPr>
                <w:sz w:val="12"/>
              </w:rPr>
              <w:t>SERVICIOS DE TRANSPORTE DE CARGA</w:t>
            </w:r>
          </w:p>
        </w:tc>
        <w:tc>
          <w:tcPr>
            <w:tcW w:w="1033" w:type="pct"/>
            <w:vAlign w:val="center"/>
          </w:tcPr>
          <w:p w14:paraId="7084E95D" w14:textId="77777777" w:rsidR="0019189C" w:rsidRPr="00684F2B" w:rsidRDefault="0019189C" w:rsidP="0026026A">
            <w:pPr>
              <w:pStyle w:val="TableParagraph"/>
              <w:spacing w:before="2"/>
              <w:rPr>
                <w:b/>
                <w:sz w:val="12"/>
              </w:rPr>
            </w:pPr>
          </w:p>
          <w:p w14:paraId="35F97B37" w14:textId="77777777" w:rsidR="0019189C" w:rsidRPr="00684F2B" w:rsidRDefault="0019189C" w:rsidP="0026026A">
            <w:pPr>
              <w:pStyle w:val="TableParagraph"/>
              <w:spacing w:before="1"/>
              <w:ind w:left="121" w:right="122"/>
              <w:rPr>
                <w:sz w:val="12"/>
              </w:rPr>
            </w:pPr>
            <w:r w:rsidRPr="00684F2B">
              <w:rPr>
                <w:sz w:val="12"/>
              </w:rPr>
              <w:t>26.837.896.278,00</w:t>
            </w:r>
          </w:p>
        </w:tc>
      </w:tr>
    </w:tbl>
    <w:p w14:paraId="64F0E600" w14:textId="77777777" w:rsidR="0019189C" w:rsidRPr="00F77C27" w:rsidRDefault="0019189C" w:rsidP="0019189C">
      <w:pPr>
        <w:ind w:left="680" w:right="517"/>
        <w:jc w:val="both"/>
      </w:pPr>
    </w:p>
    <w:p w14:paraId="08B470AF" w14:textId="77777777" w:rsidR="0019189C" w:rsidRPr="00F77C27" w:rsidRDefault="0019189C" w:rsidP="0019189C">
      <w:pPr>
        <w:pStyle w:val="Textoindependiente"/>
        <w:rPr>
          <w:b/>
        </w:rPr>
      </w:pPr>
    </w:p>
    <w:p w14:paraId="0D53A585" w14:textId="77777777" w:rsidR="0019189C" w:rsidRPr="00F77C27" w:rsidRDefault="0019189C" w:rsidP="0019189C">
      <w:pPr>
        <w:pStyle w:val="Textoindependiente"/>
        <w:rPr>
          <w:b/>
        </w:rPr>
      </w:pPr>
    </w:p>
    <w:bookmarkEnd w:id="2"/>
    <w:p w14:paraId="5D019EC7" w14:textId="77777777" w:rsidR="0019189C" w:rsidRPr="00F77C27" w:rsidRDefault="0019189C" w:rsidP="0019189C">
      <w:pPr>
        <w:pStyle w:val="Textoindependiente"/>
        <w:rPr>
          <w:b/>
        </w:rPr>
      </w:pPr>
    </w:p>
    <w:p w14:paraId="223532BA" w14:textId="77777777" w:rsidR="0019189C" w:rsidRPr="00F77C27" w:rsidRDefault="0019189C" w:rsidP="0019189C">
      <w:pPr>
        <w:pStyle w:val="Textoindependiente"/>
        <w:ind w:firstLine="720"/>
        <w:rPr>
          <w:b/>
        </w:rPr>
      </w:pPr>
      <w:r w:rsidRPr="00F77C27">
        <w:rPr>
          <w:b/>
        </w:rPr>
        <w:t>CERTIFICADO DE DISPONIBILIDAD PRESUPUESTAL</w:t>
      </w:r>
    </w:p>
    <w:p w14:paraId="6DE7DBC4" w14:textId="77777777" w:rsidR="0019189C" w:rsidRPr="00F77C27" w:rsidRDefault="0019189C" w:rsidP="0019189C">
      <w:pPr>
        <w:pStyle w:val="Textoindependiente"/>
        <w:rPr>
          <w:b/>
        </w:rPr>
      </w:pPr>
    </w:p>
    <w:p w14:paraId="72E6D201" w14:textId="77777777" w:rsidR="0019189C" w:rsidRPr="00F77C27" w:rsidRDefault="0019189C" w:rsidP="0019189C">
      <w:pPr>
        <w:pStyle w:val="Textoindependiente"/>
        <w:rPr>
          <w:b/>
        </w:rPr>
      </w:pPr>
    </w:p>
    <w:p w14:paraId="1C136E78" w14:textId="77777777" w:rsidR="0019189C" w:rsidRPr="00F77C27" w:rsidRDefault="0019189C" w:rsidP="0019189C">
      <w:pPr>
        <w:pStyle w:val="Textoindependiente"/>
        <w:rPr>
          <w:b/>
        </w:rPr>
      </w:pPr>
    </w:p>
    <w:p w14:paraId="3081C00C" w14:textId="77777777" w:rsidR="0019189C" w:rsidRPr="00F77C27" w:rsidRDefault="0019189C" w:rsidP="0019189C">
      <w:pPr>
        <w:jc w:val="center"/>
        <w:sectPr w:rsidR="0019189C" w:rsidRPr="00F77C27" w:rsidSect="00F77C27">
          <w:headerReference w:type="default" r:id="rId17"/>
          <w:footerReference w:type="default" r:id="rId18"/>
          <w:pgSz w:w="12240" w:h="15840"/>
          <w:pgMar w:top="1500" w:right="1750" w:bottom="280" w:left="880" w:header="0" w:footer="0" w:gutter="0"/>
          <w:cols w:space="720"/>
        </w:sectPr>
      </w:pPr>
      <w:r>
        <w:rPr>
          <w:noProof/>
          <w:lang w:val="es-CO" w:eastAsia="es-CO" w:bidi="ar-SA"/>
        </w:rPr>
        <w:lastRenderedPageBreak/>
        <w:drawing>
          <wp:inline distT="0" distB="0" distL="0" distR="0" wp14:anchorId="7CB146A6" wp14:editId="37F05AA5">
            <wp:extent cx="8168324" cy="4862830"/>
            <wp:effectExtent l="0" t="4762" r="0" b="0"/>
            <wp:docPr id="468" name="Imagen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01" t="14511" r="5174" b="7358"/>
                    <a:stretch/>
                  </pic:blipFill>
                  <pic:spPr bwMode="auto">
                    <a:xfrm rot="5400000">
                      <a:off x="0" y="0"/>
                      <a:ext cx="8209702" cy="4887463"/>
                    </a:xfrm>
                    <a:prstGeom prst="rect">
                      <a:avLst/>
                    </a:prstGeom>
                    <a:ln>
                      <a:noFill/>
                    </a:ln>
                    <a:extLst>
                      <a:ext uri="{53640926-AAD7-44D8-BBD7-CCE9431645EC}">
                        <a14:shadowObscured xmlns:a14="http://schemas.microsoft.com/office/drawing/2010/main"/>
                      </a:ext>
                    </a:extLst>
                  </pic:spPr>
                </pic:pic>
              </a:graphicData>
            </a:graphic>
          </wp:inline>
        </w:drawing>
      </w:r>
    </w:p>
    <w:p w14:paraId="2480F507" w14:textId="108F6BF8" w:rsidR="00BD4CDB" w:rsidRDefault="008E7997" w:rsidP="00236ADF">
      <w:pPr>
        <w:jc w:val="both"/>
        <w:rPr>
          <w:rFonts w:eastAsia="Arial" w:cs="Arial"/>
        </w:rPr>
      </w:pPr>
      <w:r w:rsidRPr="008E7997">
        <w:rPr>
          <w:rFonts w:eastAsia="Arial" w:cs="Arial"/>
        </w:rPr>
        <w:lastRenderedPageBreak/>
        <w:t>El valor del con</w:t>
      </w:r>
      <w:r>
        <w:rPr>
          <w:rFonts w:eastAsia="Arial" w:cs="Arial"/>
        </w:rPr>
        <w:t xml:space="preserve">trato será el resultante de la adjudicación, </w:t>
      </w:r>
      <w:r w:rsidR="00236ADF">
        <w:rPr>
          <w:rFonts w:eastAsia="Arial" w:cs="Arial"/>
        </w:rPr>
        <w:t>de conformidad a los precios ofertados.</w:t>
      </w:r>
    </w:p>
    <w:p w14:paraId="692DD418" w14:textId="77777777" w:rsidR="00236ADF" w:rsidRPr="000305BC" w:rsidRDefault="00236ADF" w:rsidP="00236ADF">
      <w:pPr>
        <w:jc w:val="both"/>
        <w:rPr>
          <w:rFonts w:cs="Arial"/>
          <w:b/>
        </w:rPr>
      </w:pPr>
    </w:p>
    <w:p w14:paraId="6C513CC8" w14:textId="77777777" w:rsidR="000305BC" w:rsidRPr="000305BC" w:rsidRDefault="000305BC" w:rsidP="009F2182">
      <w:pPr>
        <w:pStyle w:val="Prrafodelista"/>
        <w:numPr>
          <w:ilvl w:val="0"/>
          <w:numId w:val="3"/>
        </w:numPr>
        <w:jc w:val="both"/>
        <w:rPr>
          <w:rFonts w:cs="Arial"/>
          <w:b/>
        </w:rPr>
      </w:pPr>
      <w:r w:rsidRPr="000305BC">
        <w:rPr>
          <w:rFonts w:cs="Arial"/>
          <w:b/>
        </w:rPr>
        <w:t>Acuerdos Comerciales:</w:t>
      </w:r>
    </w:p>
    <w:p w14:paraId="7CC205A3" w14:textId="77777777" w:rsidR="000305BC" w:rsidRDefault="000305BC" w:rsidP="000305BC">
      <w:pPr>
        <w:pStyle w:val="Prrafodelista"/>
        <w:ind w:left="720" w:firstLine="0"/>
        <w:jc w:val="both"/>
        <w:rPr>
          <w:rFonts w:cs="Arial"/>
        </w:rPr>
      </w:pPr>
    </w:p>
    <w:p w14:paraId="04A19A39" w14:textId="3E392C94" w:rsidR="003D1CAC" w:rsidRDefault="00CF28C4" w:rsidP="000305BC">
      <w:pPr>
        <w:jc w:val="both"/>
        <w:rPr>
          <w:rFonts w:cs="Arial"/>
        </w:rPr>
      </w:pPr>
      <w:r w:rsidRPr="000305BC">
        <w:rPr>
          <w:rFonts w:cs="Arial"/>
        </w:rPr>
        <w:t>Al presente Proceso de Contratación le son aplicables los siguientes acuerdos</w:t>
      </w:r>
      <w:r w:rsidRPr="000305BC">
        <w:rPr>
          <w:rFonts w:cs="Arial"/>
          <w:spacing w:val="-19"/>
        </w:rPr>
        <w:t xml:space="preserve"> </w:t>
      </w:r>
      <w:r w:rsidRPr="000305BC">
        <w:rPr>
          <w:rFonts w:cs="Arial"/>
        </w:rPr>
        <w:t>comerciales:</w:t>
      </w:r>
    </w:p>
    <w:p w14:paraId="59670389" w14:textId="77777777" w:rsidR="005452A4" w:rsidRPr="008D433C" w:rsidRDefault="005452A4" w:rsidP="005452A4">
      <w:pPr>
        <w:ind w:right="51"/>
        <w:jc w:val="both"/>
        <w:rPr>
          <w:rFonts w:eastAsia="MS Mincho" w:cs="Arial"/>
          <w:lang w:val="es-ES_tradnl"/>
        </w:rPr>
      </w:pPr>
    </w:p>
    <w:p w14:paraId="05533B13" w14:textId="77777777" w:rsidR="00731C1D" w:rsidRDefault="00731C1D" w:rsidP="00731C1D">
      <w:pPr>
        <w:pStyle w:val="Textoindependiente"/>
        <w:spacing w:before="7"/>
        <w:rPr>
          <w:sz w:val="21"/>
        </w:rPr>
      </w:pPr>
    </w:p>
    <w:tbl>
      <w:tblPr>
        <w:tblStyle w:val="TableNormal"/>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5"/>
        <w:gridCol w:w="1201"/>
        <w:gridCol w:w="833"/>
        <w:gridCol w:w="2607"/>
        <w:gridCol w:w="1676"/>
        <w:gridCol w:w="1313"/>
      </w:tblGrid>
      <w:tr w:rsidR="00731C1D" w14:paraId="741F1CE9" w14:textId="77777777" w:rsidTr="006B218A">
        <w:trPr>
          <w:trHeight w:val="916"/>
        </w:trPr>
        <w:tc>
          <w:tcPr>
            <w:tcW w:w="2406" w:type="dxa"/>
            <w:gridSpan w:val="2"/>
            <w:tcBorders>
              <w:bottom w:val="single" w:sz="6" w:space="0" w:color="000000"/>
            </w:tcBorders>
            <w:shd w:val="clear" w:color="auto" w:fill="D6D6D6"/>
          </w:tcPr>
          <w:p w14:paraId="650DF18F" w14:textId="77777777" w:rsidR="00731C1D" w:rsidRDefault="00731C1D" w:rsidP="006B218A">
            <w:pPr>
              <w:pStyle w:val="TableParagraph"/>
              <w:rPr>
                <w:sz w:val="18"/>
              </w:rPr>
            </w:pPr>
          </w:p>
          <w:p w14:paraId="62F8FADA" w14:textId="77777777" w:rsidR="00731C1D" w:rsidRDefault="00731C1D" w:rsidP="006B218A">
            <w:pPr>
              <w:pStyle w:val="TableParagraph"/>
              <w:spacing w:before="159"/>
              <w:ind w:left="328"/>
              <w:rPr>
                <w:b/>
                <w:sz w:val="16"/>
              </w:rPr>
            </w:pPr>
            <w:r>
              <w:rPr>
                <w:b/>
                <w:sz w:val="16"/>
              </w:rPr>
              <w:t>ACUERDOS COMERCIALES</w:t>
            </w:r>
          </w:p>
        </w:tc>
        <w:tc>
          <w:tcPr>
            <w:tcW w:w="833" w:type="dxa"/>
            <w:tcBorders>
              <w:bottom w:val="single" w:sz="6" w:space="0" w:color="000000"/>
            </w:tcBorders>
            <w:shd w:val="clear" w:color="auto" w:fill="D6D6D6"/>
          </w:tcPr>
          <w:p w14:paraId="04BC595C" w14:textId="77777777" w:rsidR="00731C1D" w:rsidRDefault="00731C1D" w:rsidP="006B218A">
            <w:pPr>
              <w:pStyle w:val="TableParagraph"/>
              <w:spacing w:before="8"/>
              <w:rPr>
                <w:sz w:val="15"/>
              </w:rPr>
            </w:pPr>
          </w:p>
          <w:p w14:paraId="48BCE1EF" w14:textId="77777777" w:rsidR="00731C1D" w:rsidRDefault="00731C1D" w:rsidP="006B218A">
            <w:pPr>
              <w:pStyle w:val="TableParagraph"/>
              <w:spacing w:before="1"/>
              <w:ind w:left="104" w:right="88" w:firstLine="19"/>
              <w:jc w:val="both"/>
              <w:rPr>
                <w:b/>
                <w:sz w:val="16"/>
              </w:rPr>
            </w:pPr>
            <w:r>
              <w:rPr>
                <w:b/>
                <w:sz w:val="16"/>
              </w:rPr>
              <w:t>ENTIDAD ESTATAL INCLUIDA</w:t>
            </w:r>
          </w:p>
        </w:tc>
        <w:tc>
          <w:tcPr>
            <w:tcW w:w="2607" w:type="dxa"/>
            <w:tcBorders>
              <w:bottom w:val="single" w:sz="6" w:space="0" w:color="000000"/>
            </w:tcBorders>
            <w:shd w:val="clear" w:color="auto" w:fill="D6D6D6"/>
          </w:tcPr>
          <w:p w14:paraId="11345A8E" w14:textId="77777777" w:rsidR="00731C1D" w:rsidRDefault="00731C1D" w:rsidP="006B218A">
            <w:pPr>
              <w:pStyle w:val="TableParagraph"/>
              <w:spacing w:before="90"/>
              <w:ind w:left="301" w:right="297" w:hanging="5"/>
              <w:rPr>
                <w:b/>
                <w:sz w:val="16"/>
              </w:rPr>
            </w:pPr>
            <w:r>
              <w:rPr>
                <w:b/>
                <w:sz w:val="16"/>
              </w:rPr>
              <w:t>PRESUPUESTO DE LA CONTRATACIÓN SUPERIOR AL ACUERDO O TRATADO INTERNACIONAL</w:t>
            </w:r>
          </w:p>
        </w:tc>
        <w:tc>
          <w:tcPr>
            <w:tcW w:w="1676" w:type="dxa"/>
            <w:tcBorders>
              <w:bottom w:val="single" w:sz="6" w:space="0" w:color="000000"/>
            </w:tcBorders>
            <w:shd w:val="clear" w:color="auto" w:fill="D6D6D6"/>
          </w:tcPr>
          <w:p w14:paraId="2082AD10" w14:textId="77777777" w:rsidR="00731C1D" w:rsidRDefault="00731C1D" w:rsidP="006B218A">
            <w:pPr>
              <w:pStyle w:val="TableParagraph"/>
              <w:spacing w:before="90"/>
              <w:ind w:left="317" w:right="311" w:hanging="8"/>
              <w:rPr>
                <w:b/>
                <w:sz w:val="16"/>
              </w:rPr>
            </w:pPr>
            <w:r>
              <w:rPr>
                <w:b/>
                <w:sz w:val="16"/>
              </w:rPr>
              <w:t>EXCEPCIÓN APLICABLE AL PROCESO CONDICIONADA</w:t>
            </w:r>
          </w:p>
        </w:tc>
        <w:tc>
          <w:tcPr>
            <w:tcW w:w="1313" w:type="dxa"/>
            <w:tcBorders>
              <w:bottom w:val="single" w:sz="6" w:space="0" w:color="000000"/>
            </w:tcBorders>
            <w:shd w:val="clear" w:color="auto" w:fill="D6D6D6"/>
          </w:tcPr>
          <w:p w14:paraId="5036107C" w14:textId="77777777" w:rsidR="00731C1D" w:rsidRDefault="00731C1D" w:rsidP="006B218A">
            <w:pPr>
              <w:pStyle w:val="TableParagraph"/>
              <w:spacing w:line="242" w:lineRule="auto"/>
              <w:ind w:left="125" w:right="111" w:hanging="5"/>
              <w:rPr>
                <w:b/>
                <w:sz w:val="16"/>
              </w:rPr>
            </w:pPr>
            <w:r>
              <w:rPr>
                <w:b/>
                <w:sz w:val="16"/>
              </w:rPr>
              <w:t>PROCESO DE CONTRATACIÓN CUBIERTO POR</w:t>
            </w:r>
          </w:p>
          <w:p w14:paraId="45233E70" w14:textId="77777777" w:rsidR="00731C1D" w:rsidRDefault="00731C1D" w:rsidP="006B218A">
            <w:pPr>
              <w:pStyle w:val="TableParagraph"/>
              <w:spacing w:line="182" w:lineRule="exact"/>
              <w:ind w:left="221" w:right="211"/>
              <w:rPr>
                <w:b/>
                <w:sz w:val="16"/>
              </w:rPr>
            </w:pPr>
            <w:r>
              <w:rPr>
                <w:b/>
                <w:sz w:val="16"/>
              </w:rPr>
              <w:t>EL ACUERDO COMERCIAL</w:t>
            </w:r>
          </w:p>
        </w:tc>
      </w:tr>
      <w:tr w:rsidR="00731C1D" w14:paraId="6A99C6F7" w14:textId="77777777" w:rsidTr="006B218A">
        <w:trPr>
          <w:trHeight w:val="290"/>
        </w:trPr>
        <w:tc>
          <w:tcPr>
            <w:tcW w:w="1205" w:type="dxa"/>
            <w:vMerge w:val="restart"/>
            <w:tcBorders>
              <w:top w:val="single" w:sz="6" w:space="0" w:color="000000"/>
            </w:tcBorders>
          </w:tcPr>
          <w:p w14:paraId="68A508C2" w14:textId="77777777" w:rsidR="00731C1D" w:rsidRDefault="00731C1D" w:rsidP="006B218A">
            <w:pPr>
              <w:pStyle w:val="TableParagraph"/>
              <w:spacing w:before="7"/>
              <w:rPr>
                <w:sz w:val="14"/>
              </w:rPr>
            </w:pPr>
          </w:p>
          <w:p w14:paraId="1E4DECE5" w14:textId="77777777" w:rsidR="00731C1D" w:rsidRDefault="00731C1D" w:rsidP="006B218A">
            <w:pPr>
              <w:pStyle w:val="TableParagraph"/>
              <w:spacing w:before="1" w:line="235" w:lineRule="auto"/>
              <w:ind w:left="294" w:right="261" w:firstLine="33"/>
              <w:rPr>
                <w:sz w:val="16"/>
              </w:rPr>
            </w:pPr>
            <w:r>
              <w:rPr>
                <w:sz w:val="16"/>
              </w:rPr>
              <w:t>ALIANZA PACIFICO</w:t>
            </w:r>
          </w:p>
        </w:tc>
        <w:tc>
          <w:tcPr>
            <w:tcW w:w="1201" w:type="dxa"/>
            <w:tcBorders>
              <w:top w:val="single" w:sz="6" w:space="0" w:color="000000"/>
            </w:tcBorders>
          </w:tcPr>
          <w:p w14:paraId="2E85CEAE" w14:textId="77777777" w:rsidR="00731C1D" w:rsidRDefault="00731C1D" w:rsidP="006B218A">
            <w:pPr>
              <w:pStyle w:val="TableParagraph"/>
              <w:spacing w:before="48"/>
              <w:ind w:left="73"/>
              <w:rPr>
                <w:sz w:val="16"/>
              </w:rPr>
            </w:pPr>
            <w:r>
              <w:rPr>
                <w:sz w:val="16"/>
              </w:rPr>
              <w:t>CHILE</w:t>
            </w:r>
          </w:p>
        </w:tc>
        <w:tc>
          <w:tcPr>
            <w:tcW w:w="833" w:type="dxa"/>
            <w:tcBorders>
              <w:top w:val="single" w:sz="6" w:space="0" w:color="000000"/>
            </w:tcBorders>
          </w:tcPr>
          <w:p w14:paraId="5E56B99C" w14:textId="77777777" w:rsidR="00731C1D" w:rsidRDefault="00731C1D" w:rsidP="006B218A">
            <w:pPr>
              <w:pStyle w:val="TableParagraph"/>
              <w:spacing w:before="48"/>
              <w:ind w:left="337" w:right="321"/>
              <w:rPr>
                <w:sz w:val="16"/>
              </w:rPr>
            </w:pPr>
            <w:r>
              <w:rPr>
                <w:sz w:val="16"/>
              </w:rPr>
              <w:t>SI</w:t>
            </w:r>
          </w:p>
        </w:tc>
        <w:tc>
          <w:tcPr>
            <w:tcW w:w="2607" w:type="dxa"/>
            <w:tcBorders>
              <w:top w:val="single" w:sz="6" w:space="0" w:color="000000"/>
            </w:tcBorders>
          </w:tcPr>
          <w:p w14:paraId="401B6BB1" w14:textId="77777777" w:rsidR="00731C1D" w:rsidRDefault="00731C1D" w:rsidP="006B218A">
            <w:pPr>
              <w:pStyle w:val="TableParagraph"/>
              <w:spacing w:before="48"/>
              <w:ind w:left="555" w:right="542"/>
              <w:rPr>
                <w:sz w:val="16"/>
              </w:rPr>
            </w:pPr>
            <w:r>
              <w:rPr>
                <w:sz w:val="16"/>
              </w:rPr>
              <w:t>SI</w:t>
            </w:r>
          </w:p>
        </w:tc>
        <w:tc>
          <w:tcPr>
            <w:tcW w:w="1676" w:type="dxa"/>
            <w:tcBorders>
              <w:top w:val="single" w:sz="6" w:space="0" w:color="000000"/>
            </w:tcBorders>
          </w:tcPr>
          <w:p w14:paraId="76FF2CDB" w14:textId="77777777" w:rsidR="00731C1D" w:rsidRDefault="00731C1D" w:rsidP="006B218A">
            <w:pPr>
              <w:pStyle w:val="TableParagraph"/>
              <w:spacing w:before="48"/>
              <w:ind w:left="721" w:right="707"/>
              <w:rPr>
                <w:sz w:val="16"/>
              </w:rPr>
            </w:pPr>
            <w:r>
              <w:rPr>
                <w:sz w:val="16"/>
              </w:rPr>
              <w:t>NO</w:t>
            </w:r>
          </w:p>
        </w:tc>
        <w:tc>
          <w:tcPr>
            <w:tcW w:w="1313" w:type="dxa"/>
            <w:tcBorders>
              <w:top w:val="single" w:sz="6" w:space="0" w:color="000000"/>
            </w:tcBorders>
          </w:tcPr>
          <w:p w14:paraId="3668B94E" w14:textId="77777777" w:rsidR="00731C1D" w:rsidRDefault="00731C1D" w:rsidP="006B218A">
            <w:pPr>
              <w:pStyle w:val="TableParagraph"/>
              <w:spacing w:before="48"/>
              <w:ind w:left="221" w:right="206"/>
              <w:rPr>
                <w:sz w:val="16"/>
              </w:rPr>
            </w:pPr>
            <w:r>
              <w:rPr>
                <w:sz w:val="16"/>
              </w:rPr>
              <w:t>SI</w:t>
            </w:r>
          </w:p>
        </w:tc>
      </w:tr>
      <w:tr w:rsidR="00731C1D" w14:paraId="5469FF19" w14:textId="77777777" w:rsidTr="006B218A">
        <w:trPr>
          <w:trHeight w:val="297"/>
        </w:trPr>
        <w:tc>
          <w:tcPr>
            <w:tcW w:w="1205" w:type="dxa"/>
            <w:vMerge/>
            <w:tcBorders>
              <w:top w:val="nil"/>
            </w:tcBorders>
          </w:tcPr>
          <w:p w14:paraId="2872E592" w14:textId="77777777" w:rsidR="00731C1D" w:rsidRDefault="00731C1D" w:rsidP="006B218A">
            <w:pPr>
              <w:rPr>
                <w:sz w:val="2"/>
                <w:szCs w:val="2"/>
              </w:rPr>
            </w:pPr>
          </w:p>
        </w:tc>
        <w:tc>
          <w:tcPr>
            <w:tcW w:w="1201" w:type="dxa"/>
          </w:tcPr>
          <w:p w14:paraId="5ADDE4D5" w14:textId="77777777" w:rsidR="00731C1D" w:rsidRDefault="00731C1D" w:rsidP="006B218A">
            <w:pPr>
              <w:pStyle w:val="TableParagraph"/>
              <w:spacing w:before="54"/>
              <w:ind w:left="73"/>
              <w:rPr>
                <w:sz w:val="16"/>
              </w:rPr>
            </w:pPr>
            <w:r>
              <w:rPr>
                <w:sz w:val="16"/>
              </w:rPr>
              <w:t>MEXICO</w:t>
            </w:r>
          </w:p>
        </w:tc>
        <w:tc>
          <w:tcPr>
            <w:tcW w:w="833" w:type="dxa"/>
          </w:tcPr>
          <w:p w14:paraId="0DA0B492" w14:textId="77777777" w:rsidR="00731C1D" w:rsidRDefault="00731C1D" w:rsidP="006B218A">
            <w:pPr>
              <w:pStyle w:val="TableParagraph"/>
              <w:spacing w:before="54"/>
              <w:ind w:left="337" w:right="321"/>
              <w:rPr>
                <w:sz w:val="16"/>
              </w:rPr>
            </w:pPr>
            <w:r>
              <w:rPr>
                <w:sz w:val="16"/>
              </w:rPr>
              <w:t>SI</w:t>
            </w:r>
          </w:p>
        </w:tc>
        <w:tc>
          <w:tcPr>
            <w:tcW w:w="2607" w:type="dxa"/>
          </w:tcPr>
          <w:p w14:paraId="693BFBCF" w14:textId="77777777" w:rsidR="00731C1D" w:rsidRDefault="00731C1D" w:rsidP="006B218A">
            <w:pPr>
              <w:pStyle w:val="TableParagraph"/>
              <w:spacing w:line="177" w:lineRule="exact"/>
              <w:ind w:left="555" w:right="542"/>
              <w:rPr>
                <w:sz w:val="16"/>
              </w:rPr>
            </w:pPr>
            <w:r>
              <w:rPr>
                <w:sz w:val="16"/>
              </w:rPr>
              <w:t>SI</w:t>
            </w:r>
          </w:p>
        </w:tc>
        <w:tc>
          <w:tcPr>
            <w:tcW w:w="1676" w:type="dxa"/>
          </w:tcPr>
          <w:p w14:paraId="3D382BEF" w14:textId="77777777" w:rsidR="00731C1D" w:rsidRDefault="00731C1D" w:rsidP="006B218A">
            <w:pPr>
              <w:pStyle w:val="TableParagraph"/>
              <w:spacing w:before="54"/>
              <w:ind w:left="721" w:right="707"/>
              <w:rPr>
                <w:sz w:val="16"/>
              </w:rPr>
            </w:pPr>
            <w:r>
              <w:rPr>
                <w:sz w:val="16"/>
              </w:rPr>
              <w:t>NO</w:t>
            </w:r>
          </w:p>
        </w:tc>
        <w:tc>
          <w:tcPr>
            <w:tcW w:w="1313" w:type="dxa"/>
          </w:tcPr>
          <w:p w14:paraId="2EFA53B4" w14:textId="77777777" w:rsidR="00731C1D" w:rsidRDefault="00731C1D" w:rsidP="006B218A">
            <w:pPr>
              <w:pStyle w:val="TableParagraph"/>
              <w:spacing w:before="54"/>
              <w:ind w:left="221" w:right="206"/>
              <w:rPr>
                <w:sz w:val="16"/>
              </w:rPr>
            </w:pPr>
            <w:r>
              <w:rPr>
                <w:sz w:val="16"/>
              </w:rPr>
              <w:t>SI</w:t>
            </w:r>
          </w:p>
        </w:tc>
      </w:tr>
      <w:tr w:rsidR="00731C1D" w14:paraId="5498584E" w14:textId="77777777" w:rsidTr="006B218A">
        <w:trPr>
          <w:trHeight w:val="301"/>
        </w:trPr>
        <w:tc>
          <w:tcPr>
            <w:tcW w:w="1205" w:type="dxa"/>
            <w:vMerge/>
            <w:tcBorders>
              <w:top w:val="nil"/>
            </w:tcBorders>
          </w:tcPr>
          <w:p w14:paraId="016C52B4" w14:textId="77777777" w:rsidR="00731C1D" w:rsidRDefault="00731C1D" w:rsidP="006B218A">
            <w:pPr>
              <w:rPr>
                <w:sz w:val="2"/>
                <w:szCs w:val="2"/>
              </w:rPr>
            </w:pPr>
          </w:p>
        </w:tc>
        <w:tc>
          <w:tcPr>
            <w:tcW w:w="1201" w:type="dxa"/>
          </w:tcPr>
          <w:p w14:paraId="33AD7718" w14:textId="77777777" w:rsidR="00731C1D" w:rsidRDefault="00731C1D" w:rsidP="006B218A">
            <w:pPr>
              <w:pStyle w:val="TableParagraph"/>
              <w:spacing w:before="56"/>
              <w:ind w:left="73"/>
              <w:rPr>
                <w:sz w:val="16"/>
              </w:rPr>
            </w:pPr>
            <w:r>
              <w:rPr>
                <w:sz w:val="16"/>
              </w:rPr>
              <w:t>PERÚ</w:t>
            </w:r>
          </w:p>
        </w:tc>
        <w:tc>
          <w:tcPr>
            <w:tcW w:w="833" w:type="dxa"/>
          </w:tcPr>
          <w:p w14:paraId="20BE93F0" w14:textId="77777777" w:rsidR="00731C1D" w:rsidRDefault="00731C1D" w:rsidP="006B218A">
            <w:pPr>
              <w:pStyle w:val="TableParagraph"/>
              <w:spacing w:before="56"/>
              <w:ind w:left="337" w:right="321"/>
              <w:rPr>
                <w:sz w:val="16"/>
              </w:rPr>
            </w:pPr>
            <w:r>
              <w:rPr>
                <w:sz w:val="16"/>
              </w:rPr>
              <w:t>SI</w:t>
            </w:r>
          </w:p>
        </w:tc>
        <w:tc>
          <w:tcPr>
            <w:tcW w:w="2607" w:type="dxa"/>
          </w:tcPr>
          <w:p w14:paraId="4A3E105A" w14:textId="77777777" w:rsidR="00731C1D" w:rsidRDefault="00731C1D" w:rsidP="006B218A">
            <w:pPr>
              <w:pStyle w:val="TableParagraph"/>
              <w:spacing w:line="180" w:lineRule="exact"/>
              <w:ind w:left="555" w:right="542"/>
              <w:rPr>
                <w:sz w:val="16"/>
              </w:rPr>
            </w:pPr>
            <w:r>
              <w:rPr>
                <w:sz w:val="16"/>
              </w:rPr>
              <w:t>SI</w:t>
            </w:r>
          </w:p>
        </w:tc>
        <w:tc>
          <w:tcPr>
            <w:tcW w:w="1676" w:type="dxa"/>
          </w:tcPr>
          <w:p w14:paraId="4A062AB1" w14:textId="77777777" w:rsidR="00731C1D" w:rsidRDefault="00731C1D" w:rsidP="006B218A">
            <w:pPr>
              <w:pStyle w:val="TableParagraph"/>
              <w:spacing w:before="56"/>
              <w:ind w:left="721" w:right="707"/>
              <w:rPr>
                <w:sz w:val="16"/>
              </w:rPr>
            </w:pPr>
            <w:r>
              <w:rPr>
                <w:sz w:val="16"/>
              </w:rPr>
              <w:t>NO</w:t>
            </w:r>
          </w:p>
        </w:tc>
        <w:tc>
          <w:tcPr>
            <w:tcW w:w="1313" w:type="dxa"/>
          </w:tcPr>
          <w:p w14:paraId="69A0B04D" w14:textId="77777777" w:rsidR="00731C1D" w:rsidRDefault="00731C1D" w:rsidP="006B218A">
            <w:pPr>
              <w:pStyle w:val="TableParagraph"/>
              <w:spacing w:before="56"/>
              <w:ind w:left="221" w:right="206"/>
              <w:rPr>
                <w:sz w:val="16"/>
              </w:rPr>
            </w:pPr>
            <w:r>
              <w:rPr>
                <w:sz w:val="16"/>
              </w:rPr>
              <w:t>SI</w:t>
            </w:r>
          </w:p>
        </w:tc>
      </w:tr>
      <w:tr w:rsidR="00731C1D" w14:paraId="5A059107" w14:textId="77777777" w:rsidTr="006B218A">
        <w:trPr>
          <w:trHeight w:val="297"/>
        </w:trPr>
        <w:tc>
          <w:tcPr>
            <w:tcW w:w="2406" w:type="dxa"/>
            <w:gridSpan w:val="2"/>
          </w:tcPr>
          <w:p w14:paraId="73809C79" w14:textId="77777777" w:rsidR="00731C1D" w:rsidRDefault="00731C1D" w:rsidP="006B218A">
            <w:pPr>
              <w:pStyle w:val="TableParagraph"/>
              <w:spacing w:line="177" w:lineRule="exact"/>
              <w:ind w:left="913" w:right="895"/>
              <w:rPr>
                <w:sz w:val="16"/>
              </w:rPr>
            </w:pPr>
            <w:r>
              <w:rPr>
                <w:sz w:val="16"/>
              </w:rPr>
              <w:t>CANADÁ</w:t>
            </w:r>
          </w:p>
        </w:tc>
        <w:tc>
          <w:tcPr>
            <w:tcW w:w="833" w:type="dxa"/>
          </w:tcPr>
          <w:p w14:paraId="27FFBCA1" w14:textId="77777777" w:rsidR="00731C1D" w:rsidRDefault="00731C1D" w:rsidP="006B218A">
            <w:pPr>
              <w:pStyle w:val="TableParagraph"/>
              <w:spacing w:before="54"/>
              <w:ind w:left="337" w:right="321"/>
              <w:rPr>
                <w:sz w:val="16"/>
              </w:rPr>
            </w:pPr>
            <w:r>
              <w:rPr>
                <w:sz w:val="16"/>
              </w:rPr>
              <w:t>SI</w:t>
            </w:r>
          </w:p>
        </w:tc>
        <w:tc>
          <w:tcPr>
            <w:tcW w:w="2607" w:type="dxa"/>
          </w:tcPr>
          <w:p w14:paraId="18F42AE8" w14:textId="77777777" w:rsidR="00731C1D" w:rsidRDefault="00731C1D" w:rsidP="006B218A">
            <w:pPr>
              <w:pStyle w:val="TableParagraph"/>
              <w:spacing w:before="54"/>
              <w:ind w:left="555" w:right="542"/>
              <w:rPr>
                <w:sz w:val="16"/>
              </w:rPr>
            </w:pPr>
            <w:r>
              <w:rPr>
                <w:sz w:val="16"/>
              </w:rPr>
              <w:t>SI</w:t>
            </w:r>
          </w:p>
        </w:tc>
        <w:tc>
          <w:tcPr>
            <w:tcW w:w="1676" w:type="dxa"/>
          </w:tcPr>
          <w:p w14:paraId="6A1EC585" w14:textId="77777777" w:rsidR="00731C1D" w:rsidRDefault="00731C1D" w:rsidP="006B218A">
            <w:pPr>
              <w:pStyle w:val="TableParagraph"/>
              <w:spacing w:line="177" w:lineRule="exact"/>
              <w:ind w:left="721" w:right="707"/>
              <w:rPr>
                <w:sz w:val="16"/>
              </w:rPr>
            </w:pPr>
            <w:r>
              <w:rPr>
                <w:sz w:val="16"/>
              </w:rPr>
              <w:t>NO</w:t>
            </w:r>
          </w:p>
        </w:tc>
        <w:tc>
          <w:tcPr>
            <w:tcW w:w="1313" w:type="dxa"/>
          </w:tcPr>
          <w:p w14:paraId="398C64D8" w14:textId="77777777" w:rsidR="00731C1D" w:rsidRDefault="00731C1D" w:rsidP="006B218A">
            <w:pPr>
              <w:pStyle w:val="TableParagraph"/>
              <w:spacing w:line="177" w:lineRule="exact"/>
              <w:ind w:left="221" w:right="206"/>
              <w:rPr>
                <w:sz w:val="16"/>
              </w:rPr>
            </w:pPr>
            <w:r>
              <w:rPr>
                <w:sz w:val="16"/>
              </w:rPr>
              <w:t>SI</w:t>
            </w:r>
          </w:p>
        </w:tc>
      </w:tr>
      <w:tr w:rsidR="00731C1D" w14:paraId="09CA9F96" w14:textId="77777777" w:rsidTr="006B218A">
        <w:trPr>
          <w:trHeight w:val="366"/>
        </w:trPr>
        <w:tc>
          <w:tcPr>
            <w:tcW w:w="2406" w:type="dxa"/>
            <w:gridSpan w:val="2"/>
          </w:tcPr>
          <w:p w14:paraId="22999C3A" w14:textId="77777777" w:rsidR="00731C1D" w:rsidRDefault="00731C1D" w:rsidP="006B218A">
            <w:pPr>
              <w:pStyle w:val="TableParagraph"/>
              <w:spacing w:line="180" w:lineRule="exact"/>
              <w:ind w:left="911" w:right="895"/>
              <w:rPr>
                <w:sz w:val="16"/>
              </w:rPr>
            </w:pPr>
            <w:r>
              <w:rPr>
                <w:sz w:val="16"/>
              </w:rPr>
              <w:t>CHILE</w:t>
            </w:r>
          </w:p>
        </w:tc>
        <w:tc>
          <w:tcPr>
            <w:tcW w:w="833" w:type="dxa"/>
          </w:tcPr>
          <w:p w14:paraId="7A0B1902" w14:textId="77777777" w:rsidR="00731C1D" w:rsidRDefault="00731C1D" w:rsidP="006B218A">
            <w:pPr>
              <w:pStyle w:val="TableParagraph"/>
              <w:spacing w:before="85"/>
              <w:ind w:left="337" w:right="321"/>
              <w:rPr>
                <w:sz w:val="16"/>
              </w:rPr>
            </w:pPr>
            <w:r>
              <w:rPr>
                <w:sz w:val="16"/>
              </w:rPr>
              <w:t>SI</w:t>
            </w:r>
          </w:p>
        </w:tc>
        <w:tc>
          <w:tcPr>
            <w:tcW w:w="2607" w:type="dxa"/>
          </w:tcPr>
          <w:p w14:paraId="16CB6DEC" w14:textId="77777777" w:rsidR="00731C1D" w:rsidRDefault="00731C1D" w:rsidP="006B218A">
            <w:pPr>
              <w:pStyle w:val="TableParagraph"/>
              <w:spacing w:line="180" w:lineRule="exact"/>
              <w:ind w:left="555" w:right="542"/>
              <w:rPr>
                <w:sz w:val="16"/>
              </w:rPr>
            </w:pPr>
            <w:r>
              <w:rPr>
                <w:sz w:val="16"/>
              </w:rPr>
              <w:t>SI</w:t>
            </w:r>
          </w:p>
        </w:tc>
        <w:tc>
          <w:tcPr>
            <w:tcW w:w="1676" w:type="dxa"/>
          </w:tcPr>
          <w:p w14:paraId="1544A485" w14:textId="77777777" w:rsidR="00731C1D" w:rsidRDefault="00731C1D" w:rsidP="006B218A">
            <w:pPr>
              <w:pStyle w:val="TableParagraph"/>
              <w:spacing w:before="3" w:line="182" w:lineRule="exact"/>
              <w:ind w:left="339" w:right="351" w:firstLine="432"/>
              <w:rPr>
                <w:sz w:val="16"/>
              </w:rPr>
            </w:pPr>
            <w:r>
              <w:rPr>
                <w:sz w:val="16"/>
              </w:rPr>
              <w:t>SI EXCEPCIÓN 18</w:t>
            </w:r>
          </w:p>
        </w:tc>
        <w:tc>
          <w:tcPr>
            <w:tcW w:w="1313" w:type="dxa"/>
          </w:tcPr>
          <w:p w14:paraId="0568351F" w14:textId="77777777" w:rsidR="00731C1D" w:rsidRDefault="00731C1D" w:rsidP="006B218A">
            <w:pPr>
              <w:pStyle w:val="TableParagraph"/>
              <w:spacing w:before="162"/>
              <w:ind w:left="221" w:right="205"/>
              <w:rPr>
                <w:sz w:val="16"/>
              </w:rPr>
            </w:pPr>
            <w:r>
              <w:rPr>
                <w:sz w:val="16"/>
              </w:rPr>
              <w:t>NO</w:t>
            </w:r>
          </w:p>
        </w:tc>
      </w:tr>
      <w:tr w:rsidR="00731C1D" w14:paraId="390927C0" w14:textId="77777777" w:rsidTr="006B218A">
        <w:trPr>
          <w:trHeight w:val="297"/>
        </w:trPr>
        <w:tc>
          <w:tcPr>
            <w:tcW w:w="2406" w:type="dxa"/>
            <w:gridSpan w:val="2"/>
          </w:tcPr>
          <w:p w14:paraId="3D58EF3F" w14:textId="77777777" w:rsidR="00731C1D" w:rsidRDefault="00731C1D" w:rsidP="006B218A">
            <w:pPr>
              <w:pStyle w:val="TableParagraph"/>
              <w:spacing w:line="177" w:lineRule="exact"/>
              <w:ind w:left="913" w:right="894"/>
              <w:rPr>
                <w:sz w:val="16"/>
              </w:rPr>
            </w:pPr>
            <w:r>
              <w:rPr>
                <w:sz w:val="16"/>
              </w:rPr>
              <w:t>COREA</w:t>
            </w:r>
          </w:p>
        </w:tc>
        <w:tc>
          <w:tcPr>
            <w:tcW w:w="833" w:type="dxa"/>
          </w:tcPr>
          <w:p w14:paraId="17DF0EBE" w14:textId="77777777" w:rsidR="00731C1D" w:rsidRDefault="00731C1D" w:rsidP="006B218A">
            <w:pPr>
              <w:pStyle w:val="TableParagraph"/>
              <w:spacing w:before="53"/>
              <w:ind w:left="337" w:right="321"/>
              <w:rPr>
                <w:sz w:val="16"/>
              </w:rPr>
            </w:pPr>
            <w:r>
              <w:rPr>
                <w:sz w:val="16"/>
              </w:rPr>
              <w:t>SI</w:t>
            </w:r>
          </w:p>
        </w:tc>
        <w:tc>
          <w:tcPr>
            <w:tcW w:w="2607" w:type="dxa"/>
          </w:tcPr>
          <w:p w14:paraId="6345541B" w14:textId="77777777" w:rsidR="00731C1D" w:rsidRDefault="00731C1D" w:rsidP="006B218A">
            <w:pPr>
              <w:pStyle w:val="TableParagraph"/>
              <w:spacing w:line="177" w:lineRule="exact"/>
              <w:ind w:left="555" w:right="542"/>
              <w:rPr>
                <w:sz w:val="16"/>
              </w:rPr>
            </w:pPr>
            <w:r>
              <w:rPr>
                <w:sz w:val="16"/>
              </w:rPr>
              <w:t>SI</w:t>
            </w:r>
          </w:p>
        </w:tc>
        <w:tc>
          <w:tcPr>
            <w:tcW w:w="1676" w:type="dxa"/>
          </w:tcPr>
          <w:p w14:paraId="75B87BC7" w14:textId="77777777" w:rsidR="00731C1D" w:rsidRDefault="00731C1D" w:rsidP="006B218A">
            <w:pPr>
              <w:pStyle w:val="TableParagraph"/>
              <w:spacing w:line="177" w:lineRule="exact"/>
              <w:ind w:left="721" w:right="707"/>
              <w:rPr>
                <w:sz w:val="16"/>
              </w:rPr>
            </w:pPr>
            <w:r>
              <w:rPr>
                <w:sz w:val="16"/>
              </w:rPr>
              <w:t>NO</w:t>
            </w:r>
          </w:p>
        </w:tc>
        <w:tc>
          <w:tcPr>
            <w:tcW w:w="1313" w:type="dxa"/>
          </w:tcPr>
          <w:p w14:paraId="417177AE" w14:textId="77777777" w:rsidR="00731C1D" w:rsidRDefault="00731C1D" w:rsidP="006B218A">
            <w:pPr>
              <w:pStyle w:val="TableParagraph"/>
              <w:spacing w:line="177" w:lineRule="exact"/>
              <w:ind w:left="221" w:right="206"/>
              <w:rPr>
                <w:sz w:val="16"/>
              </w:rPr>
            </w:pPr>
            <w:r>
              <w:rPr>
                <w:sz w:val="16"/>
              </w:rPr>
              <w:t>SI</w:t>
            </w:r>
          </w:p>
        </w:tc>
      </w:tr>
      <w:tr w:rsidR="00731C1D" w14:paraId="6CB080E5" w14:textId="77777777" w:rsidTr="006B218A">
        <w:trPr>
          <w:trHeight w:val="297"/>
        </w:trPr>
        <w:tc>
          <w:tcPr>
            <w:tcW w:w="2406" w:type="dxa"/>
            <w:gridSpan w:val="2"/>
          </w:tcPr>
          <w:p w14:paraId="2F46CCEA" w14:textId="77777777" w:rsidR="00731C1D" w:rsidRDefault="00731C1D" w:rsidP="006B218A">
            <w:pPr>
              <w:pStyle w:val="TableParagraph"/>
              <w:spacing w:line="177" w:lineRule="exact"/>
              <w:ind w:left="808"/>
              <w:rPr>
                <w:sz w:val="16"/>
              </w:rPr>
            </w:pPr>
            <w:r>
              <w:rPr>
                <w:sz w:val="16"/>
              </w:rPr>
              <w:t>COSTA RICA</w:t>
            </w:r>
          </w:p>
        </w:tc>
        <w:tc>
          <w:tcPr>
            <w:tcW w:w="833" w:type="dxa"/>
          </w:tcPr>
          <w:p w14:paraId="4A2FF085" w14:textId="77777777" w:rsidR="00731C1D" w:rsidRDefault="00731C1D" w:rsidP="006B218A">
            <w:pPr>
              <w:pStyle w:val="TableParagraph"/>
              <w:spacing w:before="54"/>
              <w:ind w:left="337" w:right="321"/>
              <w:rPr>
                <w:sz w:val="16"/>
              </w:rPr>
            </w:pPr>
            <w:r>
              <w:rPr>
                <w:sz w:val="16"/>
              </w:rPr>
              <w:t>SI</w:t>
            </w:r>
          </w:p>
        </w:tc>
        <w:tc>
          <w:tcPr>
            <w:tcW w:w="2607" w:type="dxa"/>
          </w:tcPr>
          <w:p w14:paraId="2C2AEB0B" w14:textId="77777777" w:rsidR="00731C1D" w:rsidRDefault="00731C1D" w:rsidP="006B218A">
            <w:pPr>
              <w:pStyle w:val="TableParagraph"/>
              <w:spacing w:before="54"/>
              <w:ind w:left="555" w:right="542"/>
              <w:rPr>
                <w:sz w:val="16"/>
              </w:rPr>
            </w:pPr>
            <w:r>
              <w:rPr>
                <w:sz w:val="16"/>
              </w:rPr>
              <w:t>SI</w:t>
            </w:r>
          </w:p>
        </w:tc>
        <w:tc>
          <w:tcPr>
            <w:tcW w:w="1676" w:type="dxa"/>
          </w:tcPr>
          <w:p w14:paraId="0587DED7" w14:textId="77777777" w:rsidR="00731C1D" w:rsidRDefault="00731C1D" w:rsidP="006B218A">
            <w:pPr>
              <w:pStyle w:val="TableParagraph"/>
              <w:spacing w:line="177" w:lineRule="exact"/>
              <w:ind w:left="721" w:right="707"/>
              <w:rPr>
                <w:sz w:val="16"/>
              </w:rPr>
            </w:pPr>
            <w:r>
              <w:rPr>
                <w:sz w:val="16"/>
              </w:rPr>
              <w:t>NO</w:t>
            </w:r>
          </w:p>
        </w:tc>
        <w:tc>
          <w:tcPr>
            <w:tcW w:w="1313" w:type="dxa"/>
          </w:tcPr>
          <w:p w14:paraId="487C896A" w14:textId="77777777" w:rsidR="00731C1D" w:rsidRDefault="00731C1D" w:rsidP="006B218A">
            <w:pPr>
              <w:pStyle w:val="TableParagraph"/>
              <w:spacing w:line="177" w:lineRule="exact"/>
              <w:ind w:left="221" w:right="206"/>
              <w:rPr>
                <w:sz w:val="16"/>
              </w:rPr>
            </w:pPr>
            <w:r>
              <w:rPr>
                <w:sz w:val="16"/>
              </w:rPr>
              <w:t>SI</w:t>
            </w:r>
          </w:p>
        </w:tc>
      </w:tr>
      <w:tr w:rsidR="00731C1D" w14:paraId="6EE87902" w14:textId="77777777" w:rsidTr="006B218A">
        <w:trPr>
          <w:trHeight w:val="302"/>
        </w:trPr>
        <w:tc>
          <w:tcPr>
            <w:tcW w:w="2406" w:type="dxa"/>
            <w:gridSpan w:val="2"/>
          </w:tcPr>
          <w:p w14:paraId="4A4DC5C8" w14:textId="77777777" w:rsidR="00731C1D" w:rsidRDefault="00731C1D" w:rsidP="006B218A">
            <w:pPr>
              <w:pStyle w:val="TableParagraph"/>
              <w:spacing w:line="180" w:lineRule="exact"/>
              <w:ind w:left="702"/>
              <w:rPr>
                <w:sz w:val="16"/>
              </w:rPr>
            </w:pPr>
            <w:r>
              <w:rPr>
                <w:sz w:val="16"/>
              </w:rPr>
              <w:t>ESTADOS AELC</w:t>
            </w:r>
          </w:p>
        </w:tc>
        <w:tc>
          <w:tcPr>
            <w:tcW w:w="833" w:type="dxa"/>
          </w:tcPr>
          <w:p w14:paraId="24A95569" w14:textId="77777777" w:rsidR="00731C1D" w:rsidRDefault="00731C1D" w:rsidP="006B218A">
            <w:pPr>
              <w:pStyle w:val="TableParagraph"/>
              <w:spacing w:before="56"/>
              <w:ind w:left="337" w:right="321"/>
              <w:rPr>
                <w:sz w:val="16"/>
              </w:rPr>
            </w:pPr>
            <w:r>
              <w:rPr>
                <w:sz w:val="16"/>
              </w:rPr>
              <w:t>SI</w:t>
            </w:r>
          </w:p>
        </w:tc>
        <w:tc>
          <w:tcPr>
            <w:tcW w:w="2607" w:type="dxa"/>
          </w:tcPr>
          <w:p w14:paraId="0F3E6920" w14:textId="77777777" w:rsidR="00731C1D" w:rsidRDefault="00731C1D" w:rsidP="006B218A">
            <w:pPr>
              <w:pStyle w:val="TableParagraph"/>
              <w:spacing w:line="180" w:lineRule="exact"/>
              <w:ind w:left="555" w:right="542"/>
              <w:rPr>
                <w:sz w:val="16"/>
              </w:rPr>
            </w:pPr>
            <w:r>
              <w:rPr>
                <w:sz w:val="16"/>
              </w:rPr>
              <w:t>SI</w:t>
            </w:r>
          </w:p>
        </w:tc>
        <w:tc>
          <w:tcPr>
            <w:tcW w:w="1676" w:type="dxa"/>
          </w:tcPr>
          <w:p w14:paraId="6853AB24" w14:textId="77777777" w:rsidR="00731C1D" w:rsidRDefault="00731C1D" w:rsidP="006B218A">
            <w:pPr>
              <w:pStyle w:val="TableParagraph"/>
              <w:spacing w:line="180" w:lineRule="exact"/>
              <w:ind w:left="721" w:right="707"/>
              <w:rPr>
                <w:sz w:val="16"/>
              </w:rPr>
            </w:pPr>
            <w:r>
              <w:rPr>
                <w:sz w:val="16"/>
              </w:rPr>
              <w:t>NO</w:t>
            </w:r>
          </w:p>
        </w:tc>
        <w:tc>
          <w:tcPr>
            <w:tcW w:w="1313" w:type="dxa"/>
          </w:tcPr>
          <w:p w14:paraId="6CD97EF5" w14:textId="77777777" w:rsidR="00731C1D" w:rsidRDefault="00731C1D" w:rsidP="006B218A">
            <w:pPr>
              <w:pStyle w:val="TableParagraph"/>
              <w:spacing w:line="180" w:lineRule="exact"/>
              <w:ind w:left="221" w:right="206"/>
              <w:rPr>
                <w:sz w:val="16"/>
              </w:rPr>
            </w:pPr>
            <w:r>
              <w:rPr>
                <w:sz w:val="16"/>
              </w:rPr>
              <w:t>SI</w:t>
            </w:r>
          </w:p>
        </w:tc>
      </w:tr>
      <w:tr w:rsidR="00731C1D" w14:paraId="1148640D" w14:textId="77777777" w:rsidTr="006B218A">
        <w:trPr>
          <w:trHeight w:val="297"/>
        </w:trPr>
        <w:tc>
          <w:tcPr>
            <w:tcW w:w="2406" w:type="dxa"/>
            <w:gridSpan w:val="2"/>
          </w:tcPr>
          <w:p w14:paraId="6777333E" w14:textId="77777777" w:rsidR="00731C1D" w:rsidRDefault="00731C1D" w:rsidP="006B218A">
            <w:pPr>
              <w:pStyle w:val="TableParagraph"/>
              <w:spacing w:line="177" w:lineRule="exact"/>
              <w:ind w:left="618"/>
              <w:rPr>
                <w:sz w:val="16"/>
              </w:rPr>
            </w:pPr>
            <w:r>
              <w:rPr>
                <w:sz w:val="16"/>
              </w:rPr>
              <w:t>ESTADOS UNIDOS</w:t>
            </w:r>
          </w:p>
        </w:tc>
        <w:tc>
          <w:tcPr>
            <w:tcW w:w="833" w:type="dxa"/>
          </w:tcPr>
          <w:p w14:paraId="62F5B28E" w14:textId="77777777" w:rsidR="00731C1D" w:rsidRDefault="00731C1D" w:rsidP="006B218A">
            <w:pPr>
              <w:pStyle w:val="TableParagraph"/>
              <w:spacing w:before="54"/>
              <w:ind w:left="337" w:right="321"/>
              <w:rPr>
                <w:sz w:val="16"/>
              </w:rPr>
            </w:pPr>
            <w:r>
              <w:rPr>
                <w:sz w:val="16"/>
              </w:rPr>
              <w:t>SI</w:t>
            </w:r>
          </w:p>
        </w:tc>
        <w:tc>
          <w:tcPr>
            <w:tcW w:w="2607" w:type="dxa"/>
          </w:tcPr>
          <w:p w14:paraId="06CFD40C" w14:textId="77777777" w:rsidR="00731C1D" w:rsidRDefault="00731C1D" w:rsidP="006B218A">
            <w:pPr>
              <w:pStyle w:val="TableParagraph"/>
              <w:spacing w:line="177" w:lineRule="exact"/>
              <w:ind w:left="555" w:right="542"/>
              <w:rPr>
                <w:sz w:val="16"/>
              </w:rPr>
            </w:pPr>
            <w:r>
              <w:rPr>
                <w:sz w:val="16"/>
              </w:rPr>
              <w:t>SI</w:t>
            </w:r>
          </w:p>
        </w:tc>
        <w:tc>
          <w:tcPr>
            <w:tcW w:w="1676" w:type="dxa"/>
          </w:tcPr>
          <w:p w14:paraId="6E067765" w14:textId="77777777" w:rsidR="00731C1D" w:rsidRDefault="00731C1D" w:rsidP="006B218A">
            <w:pPr>
              <w:pStyle w:val="TableParagraph"/>
              <w:spacing w:line="177" w:lineRule="exact"/>
              <w:ind w:left="721" w:right="707"/>
              <w:rPr>
                <w:sz w:val="16"/>
              </w:rPr>
            </w:pPr>
            <w:r>
              <w:rPr>
                <w:sz w:val="16"/>
              </w:rPr>
              <w:t>NO</w:t>
            </w:r>
          </w:p>
        </w:tc>
        <w:tc>
          <w:tcPr>
            <w:tcW w:w="1313" w:type="dxa"/>
          </w:tcPr>
          <w:p w14:paraId="091F4FE3" w14:textId="77777777" w:rsidR="00731C1D" w:rsidRDefault="00731C1D" w:rsidP="006B218A">
            <w:pPr>
              <w:pStyle w:val="TableParagraph"/>
              <w:spacing w:line="177" w:lineRule="exact"/>
              <w:ind w:left="221" w:right="206"/>
              <w:rPr>
                <w:sz w:val="16"/>
              </w:rPr>
            </w:pPr>
            <w:r>
              <w:rPr>
                <w:sz w:val="16"/>
              </w:rPr>
              <w:t>SI</w:t>
            </w:r>
          </w:p>
        </w:tc>
      </w:tr>
      <w:tr w:rsidR="00731C1D" w14:paraId="1289471D" w14:textId="77777777" w:rsidTr="006B218A">
        <w:trPr>
          <w:trHeight w:val="366"/>
        </w:trPr>
        <w:tc>
          <w:tcPr>
            <w:tcW w:w="2406" w:type="dxa"/>
            <w:gridSpan w:val="2"/>
          </w:tcPr>
          <w:p w14:paraId="2132FD1F" w14:textId="77777777" w:rsidR="00731C1D" w:rsidRDefault="00731C1D" w:rsidP="006B218A">
            <w:pPr>
              <w:pStyle w:val="TableParagraph"/>
              <w:spacing w:line="180" w:lineRule="exact"/>
              <w:ind w:left="909" w:right="895"/>
              <w:rPr>
                <w:sz w:val="16"/>
              </w:rPr>
            </w:pPr>
            <w:r>
              <w:rPr>
                <w:sz w:val="16"/>
              </w:rPr>
              <w:t>MEXICO</w:t>
            </w:r>
          </w:p>
        </w:tc>
        <w:tc>
          <w:tcPr>
            <w:tcW w:w="833" w:type="dxa"/>
          </w:tcPr>
          <w:p w14:paraId="3C256328" w14:textId="77777777" w:rsidR="00731C1D" w:rsidRDefault="00731C1D" w:rsidP="006B218A">
            <w:pPr>
              <w:pStyle w:val="TableParagraph"/>
              <w:spacing w:before="85"/>
              <w:ind w:left="337" w:right="321"/>
              <w:rPr>
                <w:sz w:val="16"/>
              </w:rPr>
            </w:pPr>
            <w:r>
              <w:rPr>
                <w:sz w:val="16"/>
              </w:rPr>
              <w:t>SI</w:t>
            </w:r>
          </w:p>
        </w:tc>
        <w:tc>
          <w:tcPr>
            <w:tcW w:w="2607" w:type="dxa"/>
          </w:tcPr>
          <w:p w14:paraId="0159C7A8" w14:textId="77777777" w:rsidR="00731C1D" w:rsidRDefault="00731C1D" w:rsidP="006B218A">
            <w:pPr>
              <w:pStyle w:val="TableParagraph"/>
              <w:spacing w:line="180" w:lineRule="exact"/>
              <w:ind w:left="555" w:right="542"/>
              <w:rPr>
                <w:sz w:val="16"/>
              </w:rPr>
            </w:pPr>
            <w:r>
              <w:rPr>
                <w:sz w:val="16"/>
              </w:rPr>
              <w:t>SI</w:t>
            </w:r>
          </w:p>
        </w:tc>
        <w:tc>
          <w:tcPr>
            <w:tcW w:w="1676" w:type="dxa"/>
          </w:tcPr>
          <w:p w14:paraId="6C4D2E80" w14:textId="77777777" w:rsidR="00731C1D" w:rsidRDefault="00731C1D" w:rsidP="006B218A">
            <w:pPr>
              <w:pStyle w:val="TableParagraph"/>
              <w:spacing w:before="3" w:line="182" w:lineRule="exact"/>
              <w:ind w:left="226" w:right="209" w:firstLine="542"/>
              <w:rPr>
                <w:sz w:val="16"/>
              </w:rPr>
            </w:pPr>
            <w:r>
              <w:rPr>
                <w:sz w:val="16"/>
              </w:rPr>
              <w:t>SI EXCEPCIÓN: 18, 25</w:t>
            </w:r>
          </w:p>
        </w:tc>
        <w:tc>
          <w:tcPr>
            <w:tcW w:w="1313" w:type="dxa"/>
          </w:tcPr>
          <w:p w14:paraId="67FDE6B9" w14:textId="77777777" w:rsidR="00731C1D" w:rsidRDefault="00731C1D" w:rsidP="006B218A">
            <w:pPr>
              <w:pStyle w:val="TableParagraph"/>
              <w:spacing w:before="159"/>
              <w:ind w:left="221" w:right="205"/>
              <w:rPr>
                <w:sz w:val="16"/>
              </w:rPr>
            </w:pPr>
            <w:r>
              <w:rPr>
                <w:sz w:val="16"/>
              </w:rPr>
              <w:t>NO</w:t>
            </w:r>
          </w:p>
        </w:tc>
      </w:tr>
      <w:tr w:rsidR="00731C1D" w14:paraId="13AEAE45" w14:textId="77777777" w:rsidTr="006B218A">
        <w:trPr>
          <w:trHeight w:val="297"/>
        </w:trPr>
        <w:tc>
          <w:tcPr>
            <w:tcW w:w="1205" w:type="dxa"/>
            <w:vMerge w:val="restart"/>
          </w:tcPr>
          <w:p w14:paraId="3779D956" w14:textId="77777777" w:rsidR="00731C1D" w:rsidRDefault="00731C1D" w:rsidP="006B218A">
            <w:pPr>
              <w:pStyle w:val="TableParagraph"/>
              <w:spacing w:before="1"/>
              <w:rPr>
                <w:sz w:val="15"/>
              </w:rPr>
            </w:pPr>
          </w:p>
          <w:p w14:paraId="58937BC0" w14:textId="77777777" w:rsidR="00731C1D" w:rsidRDefault="00731C1D" w:rsidP="006B218A">
            <w:pPr>
              <w:pStyle w:val="TableParagraph"/>
              <w:spacing w:before="1"/>
              <w:ind w:left="74" w:right="372"/>
              <w:rPr>
                <w:sz w:val="16"/>
              </w:rPr>
            </w:pPr>
            <w:r>
              <w:rPr>
                <w:sz w:val="16"/>
              </w:rPr>
              <w:t>TRANGULO NORTE</w:t>
            </w:r>
          </w:p>
        </w:tc>
        <w:tc>
          <w:tcPr>
            <w:tcW w:w="1201" w:type="dxa"/>
          </w:tcPr>
          <w:p w14:paraId="2CFF67D7" w14:textId="77777777" w:rsidR="00731C1D" w:rsidRDefault="00731C1D" w:rsidP="006B218A">
            <w:pPr>
              <w:pStyle w:val="TableParagraph"/>
              <w:spacing w:before="51"/>
              <w:ind w:left="73"/>
              <w:rPr>
                <w:sz w:val="16"/>
              </w:rPr>
            </w:pPr>
            <w:r>
              <w:rPr>
                <w:sz w:val="16"/>
              </w:rPr>
              <w:t>EL SALVADOR</w:t>
            </w:r>
          </w:p>
        </w:tc>
        <w:tc>
          <w:tcPr>
            <w:tcW w:w="833" w:type="dxa"/>
          </w:tcPr>
          <w:p w14:paraId="5D3F7CF1" w14:textId="77777777" w:rsidR="00731C1D" w:rsidRDefault="00731C1D" w:rsidP="006B218A">
            <w:pPr>
              <w:pStyle w:val="TableParagraph"/>
              <w:spacing w:before="51"/>
              <w:ind w:left="337" w:right="321"/>
              <w:rPr>
                <w:sz w:val="16"/>
              </w:rPr>
            </w:pPr>
            <w:r>
              <w:rPr>
                <w:sz w:val="16"/>
              </w:rPr>
              <w:t>SI</w:t>
            </w:r>
          </w:p>
        </w:tc>
        <w:tc>
          <w:tcPr>
            <w:tcW w:w="2607" w:type="dxa"/>
          </w:tcPr>
          <w:p w14:paraId="67A92195" w14:textId="77777777" w:rsidR="00731C1D" w:rsidRDefault="00731C1D" w:rsidP="006B218A">
            <w:pPr>
              <w:pStyle w:val="TableParagraph"/>
              <w:spacing w:before="51"/>
              <w:ind w:left="555" w:right="543"/>
              <w:rPr>
                <w:sz w:val="16"/>
              </w:rPr>
            </w:pPr>
            <w:r>
              <w:rPr>
                <w:sz w:val="16"/>
              </w:rPr>
              <w:t>NO INCLUYE VALORES</w:t>
            </w:r>
          </w:p>
        </w:tc>
        <w:tc>
          <w:tcPr>
            <w:tcW w:w="1676" w:type="dxa"/>
          </w:tcPr>
          <w:p w14:paraId="5E7A50E1" w14:textId="77777777" w:rsidR="00731C1D" w:rsidRDefault="00731C1D" w:rsidP="006B218A">
            <w:pPr>
              <w:pStyle w:val="TableParagraph"/>
              <w:spacing w:line="177" w:lineRule="exact"/>
              <w:ind w:left="715" w:right="707"/>
              <w:rPr>
                <w:sz w:val="16"/>
              </w:rPr>
            </w:pPr>
            <w:r>
              <w:rPr>
                <w:sz w:val="16"/>
              </w:rPr>
              <w:t>SI</w:t>
            </w:r>
          </w:p>
        </w:tc>
        <w:tc>
          <w:tcPr>
            <w:tcW w:w="1313" w:type="dxa"/>
          </w:tcPr>
          <w:p w14:paraId="157DBC54" w14:textId="77777777" w:rsidR="00731C1D" w:rsidRDefault="00731C1D" w:rsidP="006B218A">
            <w:pPr>
              <w:pStyle w:val="TableParagraph"/>
              <w:spacing w:before="51"/>
              <w:ind w:left="221" w:right="206"/>
              <w:rPr>
                <w:sz w:val="16"/>
              </w:rPr>
            </w:pPr>
            <w:r>
              <w:rPr>
                <w:sz w:val="16"/>
              </w:rPr>
              <w:t>SI</w:t>
            </w:r>
          </w:p>
        </w:tc>
      </w:tr>
      <w:tr w:rsidR="00731C1D" w14:paraId="0462B855" w14:textId="77777777" w:rsidTr="006B218A">
        <w:trPr>
          <w:trHeight w:val="297"/>
        </w:trPr>
        <w:tc>
          <w:tcPr>
            <w:tcW w:w="1205" w:type="dxa"/>
            <w:vMerge/>
            <w:tcBorders>
              <w:top w:val="nil"/>
            </w:tcBorders>
          </w:tcPr>
          <w:p w14:paraId="2F60590C" w14:textId="77777777" w:rsidR="00731C1D" w:rsidRDefault="00731C1D" w:rsidP="006B218A">
            <w:pPr>
              <w:rPr>
                <w:sz w:val="2"/>
                <w:szCs w:val="2"/>
              </w:rPr>
            </w:pPr>
          </w:p>
        </w:tc>
        <w:tc>
          <w:tcPr>
            <w:tcW w:w="1201" w:type="dxa"/>
          </w:tcPr>
          <w:p w14:paraId="1E44DBE1" w14:textId="77777777" w:rsidR="00731C1D" w:rsidRDefault="00731C1D" w:rsidP="006B218A">
            <w:pPr>
              <w:pStyle w:val="TableParagraph"/>
              <w:spacing w:before="54"/>
              <w:ind w:left="73"/>
              <w:rPr>
                <w:sz w:val="16"/>
              </w:rPr>
            </w:pPr>
            <w:r>
              <w:rPr>
                <w:sz w:val="16"/>
              </w:rPr>
              <w:t>GUATEMALA</w:t>
            </w:r>
          </w:p>
        </w:tc>
        <w:tc>
          <w:tcPr>
            <w:tcW w:w="833" w:type="dxa"/>
          </w:tcPr>
          <w:p w14:paraId="52B41B42" w14:textId="77777777" w:rsidR="00731C1D" w:rsidRDefault="00731C1D" w:rsidP="006B218A">
            <w:pPr>
              <w:pStyle w:val="TableParagraph"/>
              <w:spacing w:before="54"/>
              <w:ind w:left="337" w:right="321"/>
              <w:rPr>
                <w:sz w:val="16"/>
              </w:rPr>
            </w:pPr>
            <w:r>
              <w:rPr>
                <w:sz w:val="16"/>
              </w:rPr>
              <w:t>SI</w:t>
            </w:r>
          </w:p>
        </w:tc>
        <w:tc>
          <w:tcPr>
            <w:tcW w:w="2607" w:type="dxa"/>
          </w:tcPr>
          <w:p w14:paraId="6286889E" w14:textId="77777777" w:rsidR="00731C1D" w:rsidRDefault="00731C1D" w:rsidP="006B218A">
            <w:pPr>
              <w:pStyle w:val="TableParagraph"/>
              <w:spacing w:before="54"/>
              <w:ind w:left="555" w:right="543"/>
              <w:rPr>
                <w:sz w:val="16"/>
              </w:rPr>
            </w:pPr>
            <w:r>
              <w:rPr>
                <w:sz w:val="16"/>
              </w:rPr>
              <w:t>NO INCLUYE VALORES</w:t>
            </w:r>
          </w:p>
        </w:tc>
        <w:tc>
          <w:tcPr>
            <w:tcW w:w="1676" w:type="dxa"/>
          </w:tcPr>
          <w:p w14:paraId="5E3406D7" w14:textId="77777777" w:rsidR="00731C1D" w:rsidRDefault="00731C1D" w:rsidP="006B218A">
            <w:pPr>
              <w:pStyle w:val="TableParagraph"/>
              <w:spacing w:line="177" w:lineRule="exact"/>
              <w:ind w:left="715" w:right="707"/>
              <w:rPr>
                <w:sz w:val="16"/>
              </w:rPr>
            </w:pPr>
            <w:r>
              <w:rPr>
                <w:sz w:val="16"/>
              </w:rPr>
              <w:t>SI</w:t>
            </w:r>
          </w:p>
        </w:tc>
        <w:tc>
          <w:tcPr>
            <w:tcW w:w="1313" w:type="dxa"/>
          </w:tcPr>
          <w:p w14:paraId="0CF74019" w14:textId="77777777" w:rsidR="00731C1D" w:rsidRDefault="00731C1D" w:rsidP="006B218A">
            <w:pPr>
              <w:pStyle w:val="TableParagraph"/>
              <w:spacing w:before="54"/>
              <w:ind w:left="221" w:right="206"/>
              <w:rPr>
                <w:sz w:val="16"/>
              </w:rPr>
            </w:pPr>
            <w:r>
              <w:rPr>
                <w:sz w:val="16"/>
              </w:rPr>
              <w:t>SI</w:t>
            </w:r>
          </w:p>
        </w:tc>
      </w:tr>
      <w:tr w:rsidR="00731C1D" w14:paraId="6D59F736" w14:textId="77777777" w:rsidTr="006B218A">
        <w:trPr>
          <w:trHeight w:val="302"/>
        </w:trPr>
        <w:tc>
          <w:tcPr>
            <w:tcW w:w="1205" w:type="dxa"/>
            <w:vMerge/>
            <w:tcBorders>
              <w:top w:val="nil"/>
            </w:tcBorders>
          </w:tcPr>
          <w:p w14:paraId="5A463FA9" w14:textId="77777777" w:rsidR="00731C1D" w:rsidRDefault="00731C1D" w:rsidP="006B218A">
            <w:pPr>
              <w:rPr>
                <w:sz w:val="2"/>
                <w:szCs w:val="2"/>
              </w:rPr>
            </w:pPr>
          </w:p>
        </w:tc>
        <w:tc>
          <w:tcPr>
            <w:tcW w:w="1201" w:type="dxa"/>
          </w:tcPr>
          <w:p w14:paraId="54052BBB" w14:textId="77777777" w:rsidR="00731C1D" w:rsidRDefault="00731C1D" w:rsidP="006B218A">
            <w:pPr>
              <w:pStyle w:val="TableParagraph"/>
              <w:spacing w:before="56"/>
              <w:ind w:left="73"/>
              <w:rPr>
                <w:sz w:val="16"/>
              </w:rPr>
            </w:pPr>
            <w:r>
              <w:rPr>
                <w:sz w:val="16"/>
              </w:rPr>
              <w:t>HONDURAS</w:t>
            </w:r>
          </w:p>
        </w:tc>
        <w:tc>
          <w:tcPr>
            <w:tcW w:w="833" w:type="dxa"/>
          </w:tcPr>
          <w:p w14:paraId="656B9001" w14:textId="77777777" w:rsidR="00731C1D" w:rsidRDefault="00731C1D" w:rsidP="006B218A">
            <w:pPr>
              <w:pStyle w:val="TableParagraph"/>
              <w:spacing w:before="56"/>
              <w:ind w:left="337" w:right="321"/>
              <w:rPr>
                <w:sz w:val="16"/>
              </w:rPr>
            </w:pPr>
            <w:r>
              <w:rPr>
                <w:sz w:val="16"/>
              </w:rPr>
              <w:t>SI</w:t>
            </w:r>
          </w:p>
        </w:tc>
        <w:tc>
          <w:tcPr>
            <w:tcW w:w="2607" w:type="dxa"/>
          </w:tcPr>
          <w:p w14:paraId="6A8065DB" w14:textId="77777777" w:rsidR="00731C1D" w:rsidRDefault="00731C1D" w:rsidP="006B218A">
            <w:pPr>
              <w:pStyle w:val="TableParagraph"/>
              <w:spacing w:before="56"/>
              <w:ind w:left="555" w:right="543"/>
              <w:rPr>
                <w:sz w:val="16"/>
              </w:rPr>
            </w:pPr>
            <w:r>
              <w:rPr>
                <w:sz w:val="16"/>
              </w:rPr>
              <w:t>NO INCLUYE VALORES</w:t>
            </w:r>
          </w:p>
        </w:tc>
        <w:tc>
          <w:tcPr>
            <w:tcW w:w="1676" w:type="dxa"/>
          </w:tcPr>
          <w:p w14:paraId="5AD06730" w14:textId="77777777" w:rsidR="00731C1D" w:rsidRDefault="00731C1D" w:rsidP="006B218A">
            <w:pPr>
              <w:pStyle w:val="TableParagraph"/>
              <w:spacing w:before="56"/>
              <w:ind w:left="721" w:right="707"/>
              <w:rPr>
                <w:sz w:val="16"/>
              </w:rPr>
            </w:pPr>
            <w:r>
              <w:rPr>
                <w:sz w:val="16"/>
              </w:rPr>
              <w:t>NO</w:t>
            </w:r>
          </w:p>
        </w:tc>
        <w:tc>
          <w:tcPr>
            <w:tcW w:w="1313" w:type="dxa"/>
          </w:tcPr>
          <w:p w14:paraId="0813741B" w14:textId="77777777" w:rsidR="00731C1D" w:rsidRDefault="00731C1D" w:rsidP="006B218A">
            <w:pPr>
              <w:pStyle w:val="TableParagraph"/>
              <w:spacing w:before="56"/>
              <w:ind w:left="221" w:right="206"/>
              <w:rPr>
                <w:sz w:val="16"/>
              </w:rPr>
            </w:pPr>
            <w:r>
              <w:rPr>
                <w:sz w:val="16"/>
              </w:rPr>
              <w:t>SI</w:t>
            </w:r>
          </w:p>
        </w:tc>
      </w:tr>
      <w:tr w:rsidR="00731C1D" w14:paraId="06C23377" w14:textId="77777777" w:rsidTr="006B218A">
        <w:trPr>
          <w:trHeight w:val="301"/>
        </w:trPr>
        <w:tc>
          <w:tcPr>
            <w:tcW w:w="2406" w:type="dxa"/>
            <w:gridSpan w:val="2"/>
          </w:tcPr>
          <w:p w14:paraId="2F6DD6CB" w14:textId="77777777" w:rsidR="00731C1D" w:rsidRDefault="00731C1D" w:rsidP="006B218A">
            <w:pPr>
              <w:pStyle w:val="TableParagraph"/>
              <w:spacing w:line="177" w:lineRule="exact"/>
              <w:ind w:left="654"/>
              <w:rPr>
                <w:sz w:val="16"/>
              </w:rPr>
            </w:pPr>
            <w:r>
              <w:rPr>
                <w:sz w:val="16"/>
              </w:rPr>
              <w:t>UNIÓN EUROPEA</w:t>
            </w:r>
          </w:p>
        </w:tc>
        <w:tc>
          <w:tcPr>
            <w:tcW w:w="833" w:type="dxa"/>
          </w:tcPr>
          <w:p w14:paraId="23D5ED1C" w14:textId="77777777" w:rsidR="00731C1D" w:rsidRDefault="00731C1D" w:rsidP="006B218A">
            <w:pPr>
              <w:pStyle w:val="TableParagraph"/>
              <w:spacing w:before="54"/>
              <w:ind w:left="337" w:right="321"/>
              <w:rPr>
                <w:sz w:val="16"/>
              </w:rPr>
            </w:pPr>
            <w:r>
              <w:rPr>
                <w:sz w:val="16"/>
              </w:rPr>
              <w:t>SI</w:t>
            </w:r>
          </w:p>
        </w:tc>
        <w:tc>
          <w:tcPr>
            <w:tcW w:w="2607" w:type="dxa"/>
          </w:tcPr>
          <w:p w14:paraId="60F609F6" w14:textId="77777777" w:rsidR="00731C1D" w:rsidRDefault="00731C1D" w:rsidP="006B218A">
            <w:pPr>
              <w:pStyle w:val="TableParagraph"/>
              <w:spacing w:line="177" w:lineRule="exact"/>
              <w:ind w:left="555" w:right="542"/>
              <w:rPr>
                <w:sz w:val="16"/>
              </w:rPr>
            </w:pPr>
            <w:r>
              <w:rPr>
                <w:sz w:val="16"/>
              </w:rPr>
              <w:t>SI</w:t>
            </w:r>
          </w:p>
        </w:tc>
        <w:tc>
          <w:tcPr>
            <w:tcW w:w="1676" w:type="dxa"/>
          </w:tcPr>
          <w:p w14:paraId="59E90472" w14:textId="77777777" w:rsidR="00731C1D" w:rsidRDefault="00731C1D" w:rsidP="006B218A">
            <w:pPr>
              <w:pStyle w:val="TableParagraph"/>
              <w:spacing w:before="54"/>
              <w:ind w:left="721" w:right="707"/>
              <w:rPr>
                <w:sz w:val="16"/>
              </w:rPr>
            </w:pPr>
            <w:r>
              <w:rPr>
                <w:sz w:val="16"/>
              </w:rPr>
              <w:t>NO</w:t>
            </w:r>
          </w:p>
        </w:tc>
        <w:tc>
          <w:tcPr>
            <w:tcW w:w="1313" w:type="dxa"/>
          </w:tcPr>
          <w:p w14:paraId="5B5C80B3" w14:textId="77777777" w:rsidR="00731C1D" w:rsidRDefault="00731C1D" w:rsidP="006B218A">
            <w:pPr>
              <w:pStyle w:val="TableParagraph"/>
              <w:spacing w:line="177" w:lineRule="exact"/>
              <w:ind w:left="221" w:right="206"/>
              <w:rPr>
                <w:sz w:val="16"/>
              </w:rPr>
            </w:pPr>
            <w:r>
              <w:rPr>
                <w:sz w:val="16"/>
              </w:rPr>
              <w:t>SI</w:t>
            </w:r>
          </w:p>
        </w:tc>
      </w:tr>
    </w:tbl>
    <w:p w14:paraId="633D06F0" w14:textId="77777777" w:rsidR="00731C1D" w:rsidRDefault="00731C1D" w:rsidP="00731C1D">
      <w:pPr>
        <w:pStyle w:val="Textoindependiente"/>
        <w:spacing w:before="8"/>
        <w:rPr>
          <w:sz w:val="21"/>
        </w:rPr>
      </w:pPr>
    </w:p>
    <w:p w14:paraId="3740138F" w14:textId="77777777" w:rsidR="00731C1D" w:rsidRPr="009C72C2" w:rsidRDefault="00731C1D" w:rsidP="00731C1D">
      <w:pPr>
        <w:jc w:val="both"/>
        <w:rPr>
          <w:rFonts w:cs="Arial"/>
        </w:rPr>
      </w:pPr>
      <w:r w:rsidRPr="009C72C2">
        <w:t>NOTA 1:Verificado el Manual para el manejo de los Acuerdos Comerciales en Procesos de Contratación M-MACPC-14 el comité estructurador se permite precisar que el presente proceso aplica dentro de las excepciones previstas en el literal B numeral 2 PLAZOS, Frente a los términos mínimos de publicación, en virtud que la información del Proceso de Contratación ha sido publicada oportunamente en el Plan Anual de Adquisiciones ( PUBLICADO EL 31 DE ENERO DE 2019 VERSION 1) cumpliendo así con la condición de  ser publicado entre 40 días y 12 meses antes de la publicación del Aviso de Convocatoria</w:t>
      </w:r>
    </w:p>
    <w:p w14:paraId="303B1DC8" w14:textId="77777777" w:rsidR="00731C1D" w:rsidRPr="009C72C2" w:rsidRDefault="00731C1D" w:rsidP="00731C1D">
      <w:pPr>
        <w:jc w:val="both"/>
        <w:rPr>
          <w:rFonts w:cs="Arial"/>
        </w:rPr>
      </w:pPr>
    </w:p>
    <w:p w14:paraId="66F24A69" w14:textId="37EAA155" w:rsidR="00731C1D" w:rsidRDefault="00731C1D" w:rsidP="00731C1D">
      <w:pPr>
        <w:jc w:val="both"/>
        <w:rPr>
          <w:rFonts w:cs="Arial"/>
        </w:rPr>
      </w:pPr>
      <w:r w:rsidRPr="009C72C2">
        <w:rPr>
          <w:rFonts w:cs="Arial"/>
        </w:rPr>
        <w:t>Nota 2: Se aclara que para efectos de la acreditación de la Ley 816 de 2003, el proponente podrá citar los Acuerdos Internacionales o Tratados de Libre Comercio vigentes a efectos de acceder a la ponderación adicional que allí se trata, diligenciando el correspondiente a protección a la industria nacional, en los términos indicados en el artículo 2.2.1.2.4.2.1 del Decreto 1082 de 2015.</w:t>
      </w:r>
    </w:p>
    <w:p w14:paraId="3F3C0FD2" w14:textId="36E913BA" w:rsidR="0019189C" w:rsidRDefault="0019189C" w:rsidP="00731C1D">
      <w:pPr>
        <w:jc w:val="both"/>
        <w:rPr>
          <w:rFonts w:cs="Arial"/>
        </w:rPr>
      </w:pPr>
    </w:p>
    <w:p w14:paraId="26A6909A" w14:textId="5F06291A" w:rsidR="0019189C" w:rsidRDefault="0019189C" w:rsidP="00731C1D">
      <w:pPr>
        <w:jc w:val="both"/>
        <w:rPr>
          <w:rFonts w:cs="Arial"/>
        </w:rPr>
      </w:pPr>
    </w:p>
    <w:p w14:paraId="0A63BD64" w14:textId="77777777" w:rsidR="0019189C" w:rsidRPr="009C72C2" w:rsidRDefault="0019189C" w:rsidP="00731C1D">
      <w:pPr>
        <w:jc w:val="both"/>
        <w:rPr>
          <w:rFonts w:cs="Arial"/>
        </w:rPr>
      </w:pPr>
    </w:p>
    <w:p w14:paraId="781D864B" w14:textId="77777777" w:rsidR="00731C1D" w:rsidRPr="009C72C2" w:rsidRDefault="00731C1D" w:rsidP="00731C1D">
      <w:pPr>
        <w:tabs>
          <w:tab w:val="left" w:pos="1560"/>
        </w:tabs>
        <w:jc w:val="both"/>
        <w:rPr>
          <w:rFonts w:eastAsia="MS Mincho" w:cs="Arial"/>
          <w:lang w:val="es-ES_tradnl"/>
        </w:rPr>
      </w:pPr>
    </w:p>
    <w:p w14:paraId="1FB5D785" w14:textId="77777777" w:rsidR="00731C1D" w:rsidRPr="009C72C2" w:rsidRDefault="00731C1D" w:rsidP="00731C1D">
      <w:pPr>
        <w:tabs>
          <w:tab w:val="left" w:pos="1560"/>
        </w:tabs>
        <w:jc w:val="both"/>
        <w:rPr>
          <w:rFonts w:eastAsia="MS Mincho" w:cs="Arial"/>
          <w:lang w:val="es-ES_tradnl"/>
        </w:rPr>
      </w:pPr>
      <w:r w:rsidRPr="009C72C2">
        <w:rPr>
          <w:rFonts w:eastAsia="MS Mincho" w:cs="Arial"/>
          <w:lang w:val="es-ES_tradnl"/>
        </w:rPr>
        <w:t>Excepción No. (18) Las contrataciones relacionadas con la defensa y seguridad nacional.</w:t>
      </w:r>
    </w:p>
    <w:p w14:paraId="1E19CEED" w14:textId="77777777" w:rsidR="00731C1D" w:rsidRPr="009C72C2" w:rsidRDefault="00731C1D" w:rsidP="00731C1D">
      <w:pPr>
        <w:tabs>
          <w:tab w:val="left" w:pos="1560"/>
        </w:tabs>
        <w:jc w:val="both"/>
        <w:rPr>
          <w:rFonts w:eastAsia="MS Mincho"/>
          <w:lang w:val="es-ES_tradnl"/>
        </w:rPr>
      </w:pPr>
      <w:r w:rsidRPr="009C72C2">
        <w:rPr>
          <w:rFonts w:eastAsia="MS Mincho" w:cs="Arial"/>
          <w:lang w:val="es-ES_tradnl"/>
        </w:rPr>
        <w:t xml:space="preserve">Excepción No. (25) </w:t>
      </w:r>
      <w:r w:rsidRPr="009C72C2">
        <w:rPr>
          <w:rFonts w:eastAsia="MS Mincho"/>
          <w:lang w:val="es-ES_tradnl"/>
        </w:rPr>
        <w:t>Los servicios relacionados con los bienes de carácter estratégico adquiridos por el Ministerio de Defensa o sus Entidades Estatales adscritas relacionadas en la lista de Entidades Estatales obligadas.</w:t>
      </w:r>
    </w:p>
    <w:p w14:paraId="5D7E1BB7" w14:textId="77777777" w:rsidR="00A7654C" w:rsidRPr="00A7654C" w:rsidRDefault="00A7654C" w:rsidP="00A7654C">
      <w:pPr>
        <w:pStyle w:val="Prrafodelista"/>
        <w:tabs>
          <w:tab w:val="left" w:pos="501"/>
        </w:tabs>
        <w:spacing w:before="1" w:line="237" w:lineRule="auto"/>
        <w:ind w:left="360" w:right="142" w:firstLine="0"/>
        <w:jc w:val="both"/>
        <w:rPr>
          <w:rFonts w:cs="Arial"/>
          <w:b/>
          <w:bCs/>
        </w:rPr>
      </w:pPr>
    </w:p>
    <w:p w14:paraId="3FEAE159" w14:textId="77777777" w:rsidR="0019189C" w:rsidRPr="0019189C" w:rsidRDefault="0019189C" w:rsidP="0019189C">
      <w:pPr>
        <w:pStyle w:val="Prrafodelista"/>
        <w:numPr>
          <w:ilvl w:val="0"/>
          <w:numId w:val="3"/>
        </w:numPr>
        <w:tabs>
          <w:tab w:val="left" w:pos="501"/>
        </w:tabs>
        <w:spacing w:before="1" w:line="237" w:lineRule="auto"/>
        <w:ind w:right="142"/>
        <w:jc w:val="both"/>
        <w:rPr>
          <w:rFonts w:cs="Arial"/>
          <w:b/>
          <w:bCs/>
        </w:rPr>
      </w:pPr>
      <w:r w:rsidRPr="0019189C">
        <w:rPr>
          <w:rFonts w:cs="Arial"/>
          <w:b/>
          <w:bCs/>
        </w:rPr>
        <w:t>MIPYMES:</w:t>
      </w:r>
    </w:p>
    <w:p w14:paraId="4BBD53FC" w14:textId="77777777" w:rsidR="0019189C" w:rsidRDefault="0019189C" w:rsidP="0019189C">
      <w:pPr>
        <w:pStyle w:val="Prrafodelista"/>
        <w:tabs>
          <w:tab w:val="left" w:pos="501"/>
        </w:tabs>
        <w:spacing w:before="1" w:line="237" w:lineRule="auto"/>
        <w:ind w:left="360" w:right="142" w:firstLine="0"/>
        <w:jc w:val="both"/>
        <w:rPr>
          <w:rFonts w:cs="Arial"/>
        </w:rPr>
      </w:pPr>
    </w:p>
    <w:p w14:paraId="2B2ADDB2" w14:textId="30D3E322" w:rsidR="006B6CE7" w:rsidRPr="0019189C" w:rsidRDefault="00DA69E8" w:rsidP="0019189C">
      <w:pPr>
        <w:pStyle w:val="Prrafodelista"/>
        <w:tabs>
          <w:tab w:val="left" w:pos="501"/>
        </w:tabs>
        <w:spacing w:before="1" w:line="237" w:lineRule="auto"/>
        <w:ind w:left="360" w:right="142" w:firstLine="0"/>
        <w:jc w:val="both"/>
        <w:rPr>
          <w:rFonts w:cs="Arial"/>
        </w:rPr>
      </w:pPr>
      <w:r w:rsidRPr="0019189C">
        <w:rPr>
          <w:rFonts w:cs="Arial"/>
        </w:rPr>
        <w:t xml:space="preserve"> </w:t>
      </w:r>
      <w:r w:rsidR="006B6CE7" w:rsidRPr="0019189C">
        <w:rPr>
          <w:rFonts w:cs="Arial"/>
        </w:rPr>
        <w:t xml:space="preserve">Para el presente proceso, la convocatoria NO </w:t>
      </w:r>
      <w:r w:rsidR="006B6CE7" w:rsidRPr="0019189C">
        <w:rPr>
          <w:rFonts w:cs="Arial"/>
          <w:spacing w:val="-3"/>
        </w:rPr>
        <w:t xml:space="preserve">es </w:t>
      </w:r>
      <w:r w:rsidR="006B6CE7" w:rsidRPr="0019189C">
        <w:rPr>
          <w:rFonts w:cs="Arial"/>
        </w:rPr>
        <w:t xml:space="preserve">susceptible de una convocatoria limitada a MIPYMES atendiendo la cuantía, pues sobrepasa el umbral publicado por Colombia Compra Eficiente para </w:t>
      </w:r>
      <w:r w:rsidR="006B6CE7" w:rsidRPr="0019189C">
        <w:rPr>
          <w:rFonts w:cs="Arial"/>
          <w:spacing w:val="-3"/>
        </w:rPr>
        <w:t xml:space="preserve">el </w:t>
      </w:r>
      <w:r w:rsidR="006B6CE7" w:rsidRPr="0019189C">
        <w:rPr>
          <w:rFonts w:cs="Arial"/>
        </w:rPr>
        <w:t>periodo (2019) establecido en $ 377’079.000 con Información suministrada por el Ministerio de Comercio Industria y Turismo, vigente hasta el</w:t>
      </w:r>
      <w:r w:rsidR="006B6CE7" w:rsidRPr="0019189C">
        <w:rPr>
          <w:rFonts w:cs="Arial"/>
          <w:spacing w:val="1"/>
        </w:rPr>
        <w:t xml:space="preserve"> </w:t>
      </w:r>
      <w:r w:rsidR="006B6CE7" w:rsidRPr="0019189C">
        <w:rPr>
          <w:rFonts w:cs="Arial"/>
        </w:rPr>
        <w:t>31/12/19.</w:t>
      </w:r>
    </w:p>
    <w:p w14:paraId="2687B1C2" w14:textId="77777777" w:rsidR="006B6CE7" w:rsidRPr="00AF7A7E" w:rsidRDefault="006B6CE7" w:rsidP="006B6CE7">
      <w:pPr>
        <w:pStyle w:val="Textoindependiente"/>
        <w:rPr>
          <w:rFonts w:cs="Arial"/>
        </w:rPr>
      </w:pPr>
    </w:p>
    <w:p w14:paraId="2DB57F91" w14:textId="68825C03" w:rsidR="006B6CE7" w:rsidRPr="00AF7A7E" w:rsidRDefault="006B6CE7" w:rsidP="006B6CE7">
      <w:pPr>
        <w:tabs>
          <w:tab w:val="left" w:pos="2549"/>
          <w:tab w:val="left" w:pos="9383"/>
        </w:tabs>
        <w:spacing w:before="1"/>
        <w:ind w:left="112"/>
        <w:rPr>
          <w:rFonts w:cs="Arial"/>
          <w:b/>
        </w:rPr>
      </w:pPr>
      <w:r w:rsidRPr="00AF7A7E">
        <w:rPr>
          <w:rFonts w:cs="Arial"/>
          <w:noProof/>
          <w:lang w:val="es-CO" w:eastAsia="es-CO" w:bidi="ar-SA"/>
        </w:rPr>
        <mc:AlternateContent>
          <mc:Choice Requires="wpg">
            <w:drawing>
              <wp:anchor distT="0" distB="0" distL="0" distR="0" simplePos="0" relativeHeight="251660288" behindDoc="1" locked="0" layoutInCell="1" allowOverlap="1" wp14:anchorId="6543792E" wp14:editId="688CBC64">
                <wp:simplePos x="0" y="0"/>
                <wp:positionH relativeFrom="page">
                  <wp:posOffset>3338830</wp:posOffset>
                </wp:positionH>
                <wp:positionV relativeFrom="paragraph">
                  <wp:posOffset>173990</wp:posOffset>
                </wp:positionV>
                <wp:extent cx="1334135" cy="300355"/>
                <wp:effectExtent l="5080" t="8890" r="3810" b="14605"/>
                <wp:wrapTopAndBottom/>
                <wp:docPr id="1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4135" cy="300355"/>
                          <a:chOff x="5258" y="274"/>
                          <a:chExt cx="2101" cy="473"/>
                        </a:xfrm>
                      </wpg:grpSpPr>
                      <wps:wsp>
                        <wps:cNvPr id="13" name="Line 9"/>
                        <wps:cNvCnPr>
                          <a:cxnSpLocks noChangeShapeType="1"/>
                        </wps:cNvCnPr>
                        <wps:spPr bwMode="auto">
                          <a:xfrm>
                            <a:off x="5290" y="282"/>
                            <a:ext cx="2041" cy="0"/>
                          </a:xfrm>
                          <a:prstGeom prst="line">
                            <a:avLst/>
                          </a:prstGeom>
                          <a:noFill/>
                          <a:ln w="10160">
                            <a:solidFill>
                              <a:srgbClr val="E4E4E4"/>
                            </a:solidFill>
                            <a:prstDash val="solid"/>
                            <a:round/>
                            <a:headEnd/>
                            <a:tailEnd/>
                          </a:ln>
                          <a:extLst>
                            <a:ext uri="{909E8E84-426E-40DD-AFC4-6F175D3DCCD1}">
                              <a14:hiddenFill xmlns:a14="http://schemas.microsoft.com/office/drawing/2010/main">
                                <a:noFill/>
                              </a14:hiddenFill>
                            </a:ext>
                          </a:extLst>
                        </wps:spPr>
                        <wps:bodyPr/>
                      </wps:wsp>
                      <wps:wsp>
                        <wps:cNvPr id="14" name="Line 8"/>
                        <wps:cNvCnPr>
                          <a:cxnSpLocks noChangeShapeType="1"/>
                        </wps:cNvCnPr>
                        <wps:spPr bwMode="auto">
                          <a:xfrm>
                            <a:off x="5285" y="282"/>
                            <a:ext cx="2045" cy="0"/>
                          </a:xfrm>
                          <a:prstGeom prst="line">
                            <a:avLst/>
                          </a:prstGeom>
                          <a:noFill/>
                          <a:ln w="10160">
                            <a:solidFill>
                              <a:srgbClr val="E4E4E4"/>
                            </a:solidFill>
                            <a:prstDash val="solid"/>
                            <a:round/>
                            <a:headEnd/>
                            <a:tailEnd/>
                          </a:ln>
                          <a:extLst>
                            <a:ext uri="{909E8E84-426E-40DD-AFC4-6F175D3DCCD1}">
                              <a14:hiddenFill xmlns:a14="http://schemas.microsoft.com/office/drawing/2010/main">
                                <a:noFill/>
                              </a14:hiddenFill>
                            </a:ext>
                          </a:extLst>
                        </wps:spPr>
                        <wps:bodyPr/>
                      </wps:wsp>
                      <wps:wsp>
                        <wps:cNvPr id="15" name="Line 7"/>
                        <wps:cNvCnPr>
                          <a:cxnSpLocks noChangeShapeType="1"/>
                        </wps:cNvCnPr>
                        <wps:spPr bwMode="auto">
                          <a:xfrm>
                            <a:off x="5290" y="738"/>
                            <a:ext cx="2041" cy="0"/>
                          </a:xfrm>
                          <a:prstGeom prst="line">
                            <a:avLst/>
                          </a:prstGeom>
                          <a:noFill/>
                          <a:ln w="10160">
                            <a:solidFill>
                              <a:srgbClr val="E4E4E4"/>
                            </a:solidFill>
                            <a:prstDash val="solid"/>
                            <a:round/>
                            <a:headEnd/>
                            <a:tailEnd/>
                          </a:ln>
                          <a:extLst>
                            <a:ext uri="{909E8E84-426E-40DD-AFC4-6F175D3DCCD1}">
                              <a14:hiddenFill xmlns:a14="http://schemas.microsoft.com/office/drawing/2010/main">
                                <a:noFill/>
                              </a14:hiddenFill>
                            </a:ext>
                          </a:extLst>
                        </wps:spPr>
                        <wps:bodyPr/>
                      </wps:wsp>
                      <wps:wsp>
                        <wps:cNvPr id="16" name="Line 6"/>
                        <wps:cNvCnPr>
                          <a:cxnSpLocks noChangeShapeType="1"/>
                        </wps:cNvCnPr>
                        <wps:spPr bwMode="auto">
                          <a:xfrm>
                            <a:off x="5274" y="738"/>
                            <a:ext cx="2073" cy="0"/>
                          </a:xfrm>
                          <a:prstGeom prst="line">
                            <a:avLst/>
                          </a:prstGeom>
                          <a:noFill/>
                          <a:ln w="10160">
                            <a:solidFill>
                              <a:srgbClr val="E4E4E4"/>
                            </a:solidFill>
                            <a:prstDash val="solid"/>
                            <a:round/>
                            <a:headEnd/>
                            <a:tailEnd/>
                          </a:ln>
                          <a:extLst>
                            <a:ext uri="{909E8E84-426E-40DD-AFC4-6F175D3DCCD1}">
                              <a14:hiddenFill xmlns:a14="http://schemas.microsoft.com/office/drawing/2010/main">
                                <a:noFill/>
                              </a14:hiddenFill>
                            </a:ext>
                          </a:extLst>
                        </wps:spPr>
                        <wps:bodyPr/>
                      </wps:wsp>
                      <wps:wsp>
                        <wps:cNvPr id="17" name="Line 5"/>
                        <wps:cNvCnPr>
                          <a:cxnSpLocks noChangeShapeType="1"/>
                        </wps:cNvCnPr>
                        <wps:spPr bwMode="auto">
                          <a:xfrm>
                            <a:off x="5272" y="290"/>
                            <a:ext cx="0" cy="456"/>
                          </a:xfrm>
                          <a:prstGeom prst="line">
                            <a:avLst/>
                          </a:prstGeom>
                          <a:noFill/>
                          <a:ln w="1778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8" name="Line 4"/>
                        <wps:cNvCnPr>
                          <a:cxnSpLocks noChangeShapeType="1"/>
                        </wps:cNvCnPr>
                        <wps:spPr bwMode="auto">
                          <a:xfrm>
                            <a:off x="7344" y="290"/>
                            <a:ext cx="0" cy="456"/>
                          </a:xfrm>
                          <a:prstGeom prst="line">
                            <a:avLst/>
                          </a:prstGeom>
                          <a:noFill/>
                          <a:ln w="1778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9" name="Text Box 3"/>
                        <wps:cNvSpPr txBox="1">
                          <a:spLocks noChangeArrowheads="1"/>
                        </wps:cNvSpPr>
                        <wps:spPr bwMode="auto">
                          <a:xfrm>
                            <a:off x="5285" y="289"/>
                            <a:ext cx="2045" cy="441"/>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2ED4E" w14:textId="77777777" w:rsidR="006B6CE7" w:rsidRDefault="006B6CE7" w:rsidP="006B6CE7">
                              <w:pPr>
                                <w:spacing w:line="202" w:lineRule="exact"/>
                                <w:ind w:left="4" w:right="-15"/>
                                <w:rPr>
                                  <w:sz w:val="18"/>
                                </w:rPr>
                              </w:pPr>
                              <w:r>
                                <w:rPr>
                                  <w:color w:val="212121"/>
                                  <w:sz w:val="18"/>
                                </w:rPr>
                                <w:t>Valor Umbral |</w:t>
                              </w:r>
                              <w:r>
                                <w:rPr>
                                  <w:color w:val="212121"/>
                                  <w:spacing w:val="28"/>
                                  <w:sz w:val="18"/>
                                </w:rPr>
                                <w:t xml:space="preserve"> </w:t>
                              </w:r>
                              <w:r>
                                <w:rPr>
                                  <w:color w:val="212121"/>
                                  <w:sz w:val="18"/>
                                </w:rPr>
                                <w:t>$377’079.000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43792E" id="Group 2" o:spid="_x0000_s1026" style="position:absolute;left:0;text-align:left;margin-left:262.9pt;margin-top:13.7pt;width:105.05pt;height:23.65pt;z-index:-251656192;mso-wrap-distance-left:0;mso-wrap-distance-right:0;mso-position-horizontal-relative:page" coordorigin="5258,274" coordsize="2101,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7RZVQQAAJYWAAAOAAAAZHJzL2Uyb0RvYy54bWzsWNtu4zYQfS/QfyD07uhGWxfEWSS+BAXS&#10;NsCmH0BL1AWVSJWUI6eL/nuHpKRE2WQTZLdGH2wDNqUhR8OZw9HMOf90qCt0T4UsOVta7pljIcoS&#10;npYsX1p/3G1noYVkS1hKKs7o0nqg0vp08fNP510TU48XvEqpQKCEybhrllbRtk1s2zIpaE3kGW8o&#10;A2HGRU1auBS5nQrSgfa6sj3HWdgdF2kjeEKlhLtrI7QutP4so0n7e5ZJ2qJqaYFtrf4V+nenfu2L&#10;cxLngjRFmfRmkA9YUZOSwUNHVWvSErQX5Veq6jIRXPKsPUt4bfMsKxOq9wC7cZ1nu7kWfN/oveRx&#10;lzejm8C1z/z0YbXJb/e3ApUpxM6zECM1xEg/FnnKN12TxzDlWjSfm1thNgjDG578KUFsP5er69xM&#10;RrvuV56COrJvufbNIRO1UgG7RgcdgocxBPTQogRuur6PXX9uoQRkvuP487mJUVJAINWyuTcHTIHU&#10;C/Ag2vSrPddxzVIc+Epok9g8VVvaW6a2BWiTjw6V3+fQzwVpqI6TVN4aHOoPDr0pGUWR8aeesWLG&#10;mcmB9c5EjK8KwnKqdd09NOA4V+9A2QpKzRJ1ISESbzp37kUAd+WlUAeSxIOHPQf3PtLoHz1E4kbI&#10;9pryGqnB0qrAah03cn8jW+PMYYoKI+PbsqrgPokrhjqw13EXjl4heVWmSqqEUuS7VSXQPYEzuMHq&#10;24dmMk2pXhNZmHlapKaRGA4BS/WooCTd9OOWlJUZww4qpibCDsHQfmRO35fIiTbhJsQz7C02M+ys&#10;17PL7QrPFls3mK/99Wq1dv9RNrs4Lso0pUyZPWQCF78PGH1OMmd4zAWjg+ypdg1LMHb410YDQE1o&#10;DTp3PH24FcrpPVaPBVo8AW2oQjBBIIn/S9CGcPJfAW2fE06gPYF2hOSQaQEb5tWlM21wZND2mTbw&#10;9Wk5ZdpTpp0Wpa+UB4sJaBdHBi0UTyrTvgBaqJx09XXKtKdM+1WmDSag1bX5EcuDAHoUVR5AxtUF&#10;4VDTQqmr+gU816foR5a0QRC+VdJu9UcZBA8+lbSPdfj/paSFdvFJdaCbj6NhNvCxSbQnzJ7asJc4&#10;nleKg2jA7J3KcVf8gDSf0eNWkTGoPcBtxRKojlcaTmakES6F4J3ql4HamPAIhsdRet7JI4wtmSYw&#10;JtVt35JhIBRM9hsYnoEm6JkEATTct5iESdJ8J11gWv4nLfa3SADXw86VF822izCY4S2ez6LACWeO&#10;G11FCwdHeL2dkgC6jzCsJPTuHyUBFCkSAV/1Bifi6M9LL5C6bIEdrcp6aYXjJBK/xoOMHIYyf2AX&#10;hv+XWIb2sDv0Db4hHJDgwPzA6xQoXRgUXPxtoQ7o0aUl/9oTQS1U/cIAU4pLHQZiGOyGAWEJLF1a&#10;rYXMcNUaznXfiDIvQLNBLeOXQA5mpWaXFCaNFU9ZD03cAfmpt9ETtYpdfXqt5z/SyRf/AgAA//8D&#10;AFBLAwQUAAYACAAAACEAguFpf+EAAAAJAQAADwAAAGRycy9kb3ducmV2LnhtbEyPQWuDQBCF74X+&#10;h2UKvTWrJtbUuoYQ2p5CoEkh9DbRiUrcWXE3av59t6f2No95vPe9bDXpVgzU28awgnAWgCAuTNlw&#10;peDr8P60BGEdcomtYVJwIwur/P4uw7Q0I3/SsHeV8CFsU1RQO9elUtqiJo12Zjpi/zubXqPzsq9k&#10;2ePow3UroyB4lhob9g01drSpqbjsr1rBx4jjeh6+DdvLeXP7PsS74zYkpR4fpvUrCEeT+zPDL75H&#10;h9wzncyVSytaBXEUe3SnIEoWILwhmccvIE7+WCQg80z+X5D/AAAA//8DAFBLAQItABQABgAIAAAA&#10;IQC2gziS/gAAAOEBAAATAAAAAAAAAAAAAAAAAAAAAABbQ29udGVudF9UeXBlc10ueG1sUEsBAi0A&#10;FAAGAAgAAAAhADj9If/WAAAAlAEAAAsAAAAAAAAAAAAAAAAALwEAAF9yZWxzLy5yZWxzUEsBAi0A&#10;FAAGAAgAAAAhAJrbtFlVBAAAlhYAAA4AAAAAAAAAAAAAAAAALgIAAGRycy9lMm9Eb2MueG1sUEsB&#10;Ai0AFAAGAAgAAAAhAILhaX/hAAAACQEAAA8AAAAAAAAAAAAAAAAArwYAAGRycy9kb3ducmV2Lnht&#10;bFBLBQYAAAAABAAEAPMAAAC9BwAAAAA=&#10;">
                <v:line id="Line 9" o:spid="_x0000_s1027" style="position:absolute;visibility:visible;mso-wrap-style:square" from="5290,282" to="7331,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ic2vwAAANsAAAAPAAAAZHJzL2Rvd25yZXYueG1sRE9Ni8Iw&#10;EL0L/ocwgjdNVahLNYqILuLJ6oIeh2Zsi82kNFmt/94Igrd5vM+ZL1tTiTs1rrSsYDSMQBBnVpec&#10;K/g7bQc/IJxH1lhZJgVPcrBcdDtzTLR9cEr3o89FCGGXoILC+zqR0mUFGXRDWxMH7mobgz7AJpe6&#10;wUcIN5UcR1EsDZYcGgqsaV1Qdjv+GwUbHW/PkyueLuk+lr/m0F5wmirV77WrGQhPrf+KP+6dDvMn&#10;8P4lHCAXLwAAAP//AwBQSwECLQAUAAYACAAAACEA2+H2y+4AAACFAQAAEwAAAAAAAAAAAAAAAAAA&#10;AAAAW0NvbnRlbnRfVHlwZXNdLnhtbFBLAQItABQABgAIAAAAIQBa9CxbvwAAABUBAAALAAAAAAAA&#10;AAAAAAAAAB8BAABfcmVscy8ucmVsc1BLAQItABQABgAIAAAAIQA7Lic2vwAAANsAAAAPAAAAAAAA&#10;AAAAAAAAAAcCAABkcnMvZG93bnJldi54bWxQSwUGAAAAAAMAAwC3AAAA8wIAAAAA&#10;" strokecolor="#e4e4e4" strokeweight=".8pt"/>
                <v:line id="Line 8" o:spid="_x0000_s1028" style="position:absolute;visibility:visible;mso-wrap-style:square" from="5285,282" to="7330,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79CvwAAANsAAAAPAAAAZHJzL2Rvd25yZXYueG1sRE9Ni8Iw&#10;EL0L/ocwgjdN1aUr1SgiKrInq4Ieh2Zsi82kNFHrv98sCHubx/uc+bI1lXhS40rLCkbDCARxZnXJ&#10;uYLzaTuYgnAeWWNlmRS8ycFy0e3MMdH2xSk9jz4XIYRdggoK7+tESpcVZNANbU0cuJttDPoAm1zq&#10;Bl8h3FRyHEWxNFhyaCiwpnVB2f34MAo2Ot5eJjc8XdOfWO7Mob3id6pUv9euZiA8tf5f/HHvdZj/&#10;BX+/hAPk4hcAAP//AwBQSwECLQAUAAYACAAAACEA2+H2y+4AAACFAQAAEwAAAAAAAAAAAAAAAAAA&#10;AAAAW0NvbnRlbnRfVHlwZXNdLnhtbFBLAQItABQABgAIAAAAIQBa9CxbvwAAABUBAAALAAAAAAAA&#10;AAAAAAAAAB8BAABfcmVscy8ucmVsc1BLAQItABQABgAIAAAAIQC0x79CvwAAANsAAAAPAAAAAAAA&#10;AAAAAAAAAAcCAABkcnMvZG93bnJldi54bWxQSwUGAAAAAAMAAwC3AAAA8wIAAAAA&#10;" strokecolor="#e4e4e4" strokeweight=".8pt"/>
                <v:line id="Line 7" o:spid="_x0000_s1029" style="position:absolute;visibility:visible;mso-wrap-style:square" from="5290,738" to="7331,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xrZvwAAANsAAAAPAAAAZHJzL2Rvd25yZXYueG1sRE9Ni8Iw&#10;EL0L/ocwgjdNVbYr1SgiKrInq4Ieh2Zsi82kNFHrv98sCHubx/uc+bI1lXhS40rLCkbDCARxZnXJ&#10;uYLzaTuYgnAeWWNlmRS8ycFy0e3MMdH2xSk9jz4XIYRdggoK7+tESpcVZNANbU0cuJttDPoAm1zq&#10;Bl8h3FRyHEWxNFhyaCiwpnVB2f34MAo2Ot5eJjc8XdOfWO7Mob3id6pUv9euZiA8tf5f/HHvdZj/&#10;BX+/hAPk4hcAAP//AwBQSwECLQAUAAYACAAAACEA2+H2y+4AAACFAQAAEwAAAAAAAAAAAAAAAAAA&#10;AAAAW0NvbnRlbnRfVHlwZXNdLnhtbFBLAQItABQABgAIAAAAIQBa9CxbvwAAABUBAAALAAAAAAAA&#10;AAAAAAAAAB8BAABfcmVscy8ucmVsc1BLAQItABQABgAIAAAAIQDbixrZvwAAANsAAAAPAAAAAAAA&#10;AAAAAAAAAAcCAABkcnMvZG93bnJldi54bWxQSwUGAAAAAAMAAwC3AAAA8wIAAAAA&#10;" strokecolor="#e4e4e4" strokeweight=".8pt"/>
                <v:line id="Line 6" o:spid="_x0000_s1030" style="position:absolute;visibility:visible;mso-wrap-style:square" from="5274,738" to="7347,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YSuwAAAANsAAAAPAAAAZHJzL2Rvd25yZXYueG1sRE9Li8Iw&#10;EL4L/ocwwt40dYUqtVFEVJY9bVXQ49BMH9hMSpPV+u/NwoK3+fiek65704g7da62rGA6iUAQ51bX&#10;XCo4n/bjBQjnkTU2lknBkxysV8NBiom2D87ofvSlCCHsElRQed8mUrq8IoNuYlviwBW2M+gD7Eqp&#10;O3yEcNPIzyiKpcGaQ0OFLW0rym/HX6Ngp+P9ZVbg6Zp9x/JgfvorzjOlPkb9ZgnCU+/f4n/3lw7z&#10;Y/j7JRwgVy8AAAD//wMAUEsBAi0AFAAGAAgAAAAhANvh9svuAAAAhQEAABMAAAAAAAAAAAAAAAAA&#10;AAAAAFtDb250ZW50X1R5cGVzXS54bWxQSwECLQAUAAYACAAAACEAWvQsW78AAAAVAQAACwAAAAAA&#10;AAAAAAAAAAAfAQAAX3JlbHMvLnJlbHNQSwECLQAUAAYACAAAACEAK1mErsAAAADbAAAADwAAAAAA&#10;AAAAAAAAAAAHAgAAZHJzL2Rvd25yZXYueG1sUEsFBgAAAAADAAMAtwAAAPQCAAAAAA==&#10;" strokecolor="#e4e4e4" strokeweight=".8pt"/>
                <v:line id="Line 5" o:spid="_x0000_s1031" style="position:absolute;visibility:visible;mso-wrap-style:square" from="5272,290" to="5272,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CJwgAAANsAAAAPAAAAZHJzL2Rvd25yZXYueG1sRE9Li8Iw&#10;EL4L+x/CLOxFNHURV6tRFkH0Ij7Wx3VoxrZsMylNtPXfG0HwNh/fcyazxhTiRpXLLSvodSMQxInV&#10;OacKDn+LzhCE88gaC8uk4E4OZtOP1gRjbWve0W3vUxFC2MWoIPO+jKV0SUYGXdeWxIG72MqgD7BK&#10;pa6wDuGmkN9RNJAGcw4NGZY0zyj531+NglO7ly+H/c2oXrnjtkx2m/N2LZX6+mx+xyA8Nf4tfrlX&#10;Osz/gecv4QA5fQAAAP//AwBQSwECLQAUAAYACAAAACEA2+H2y+4AAACFAQAAEwAAAAAAAAAAAAAA&#10;AAAAAAAAW0NvbnRlbnRfVHlwZXNdLnhtbFBLAQItABQABgAIAAAAIQBa9CxbvwAAABUBAAALAAAA&#10;AAAAAAAAAAAAAB8BAABfcmVscy8ucmVsc1BLAQItABQABgAIAAAAIQDk/LCJwgAAANsAAAAPAAAA&#10;AAAAAAAAAAAAAAcCAABkcnMvZG93bnJldi54bWxQSwUGAAAAAAMAAwC3AAAA9gIAAAAA&#10;" strokecolor="white" strokeweight="1.4pt"/>
                <v:line id="Line 4" o:spid="_x0000_s1032" style="position:absolute;visibility:visible;mso-wrap-style:square" from="7344,290" to="7344,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yT7xQAAANsAAAAPAAAAZHJzL2Rvd25yZXYueG1sRI9Pa8JA&#10;EMXvBb/DMkIvpW6UUjS6igiil+LfttchOybB7GzIbk389s6h4G2G9+a938wWnavUjZpQejYwHCSg&#10;iDNvS84NnE/r9zGoEJEtVp7JwJ0CLOa9lxmm1rd8oNsx5kpCOKRooIixTrUOWUEOw8DXxKJdfOMw&#10;ytrk2jbYSrir9ChJPrXDkqWhwJpWBWXX458z8PM2LDfjj92k3YbvfZ0ddr/7L23Ma79bTkFF6uLT&#10;/H+9tYIvsPKLDKDnDwAAAP//AwBQSwECLQAUAAYACAAAACEA2+H2y+4AAACFAQAAEwAAAAAAAAAA&#10;AAAAAAAAAAAAW0NvbnRlbnRfVHlwZXNdLnhtbFBLAQItABQABgAIAAAAIQBa9CxbvwAAABUBAAAL&#10;AAAAAAAAAAAAAAAAAB8BAABfcmVscy8ucmVsc1BLAQItABQABgAIAAAAIQCVYyT7xQAAANsAAAAP&#10;AAAAAAAAAAAAAAAAAAcCAABkcnMvZG93bnJldi54bWxQSwUGAAAAAAMAAwC3AAAA+QIAAAAA&#10;" strokecolor="white" strokeweight="1.4pt"/>
                <v:shapetype id="_x0000_t202" coordsize="21600,21600" o:spt="202" path="m,l,21600r21600,l21600,xe">
                  <v:stroke joinstyle="miter"/>
                  <v:path gradientshapeok="t" o:connecttype="rect"/>
                </v:shapetype>
                <v:shape id="Text Box 3" o:spid="_x0000_s1033" type="#_x0000_t202" style="position:absolute;left:5285;top:289;width:2045;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obwAAAANsAAAAPAAAAZHJzL2Rvd25yZXYueG1sRE/NisIw&#10;EL4v+A5hBC+LpoosWo2iwqInWasPMDZjU2wmpclq9enNwoK3+fh+Z75sbSVu1PjSsYLhIAFBnDtd&#10;cqHgdPzuT0D4gKyxckwKHuRhueh8zDHV7s4HumWhEDGEfYoKTAh1KqXPDVn0A1cTR+7iGoshwqaQ&#10;usF7DLeVHCXJl7RYcmwwWNPGUH7Nfq2C9edzPFpLZ36STXkusv1klW+9Ur1uu5qBCNSGt/jfvdNx&#10;/hT+fokHyMULAAD//wMAUEsBAi0AFAAGAAgAAAAhANvh9svuAAAAhQEAABMAAAAAAAAAAAAAAAAA&#10;AAAAAFtDb250ZW50X1R5cGVzXS54bWxQSwECLQAUAAYACAAAACEAWvQsW78AAAAVAQAACwAAAAAA&#10;AAAAAAAAAAAfAQAAX3JlbHMvLnJlbHNQSwECLQAUAAYACAAAACEAlm1aG8AAAADbAAAADwAAAAAA&#10;AAAAAAAAAAAHAgAAZHJzL2Rvd25yZXYueG1sUEsFBgAAAAADAAMAtwAAAPQCAAAAAA==&#10;" fillcolor="#e4e4e4" stroked="f">
                  <v:textbox inset="0,0,0,0">
                    <w:txbxContent>
                      <w:p w14:paraId="7052ED4E" w14:textId="77777777" w:rsidR="006B6CE7" w:rsidRDefault="006B6CE7" w:rsidP="006B6CE7">
                        <w:pPr>
                          <w:spacing w:line="202" w:lineRule="exact"/>
                          <w:ind w:left="4" w:right="-15"/>
                          <w:rPr>
                            <w:sz w:val="18"/>
                          </w:rPr>
                        </w:pPr>
                        <w:r>
                          <w:rPr>
                            <w:color w:val="212121"/>
                            <w:sz w:val="18"/>
                          </w:rPr>
                          <w:t>Valor Umbral |</w:t>
                        </w:r>
                        <w:r>
                          <w:rPr>
                            <w:color w:val="212121"/>
                            <w:spacing w:val="28"/>
                            <w:sz w:val="18"/>
                          </w:rPr>
                          <w:t xml:space="preserve"> </w:t>
                        </w:r>
                        <w:r>
                          <w:rPr>
                            <w:color w:val="212121"/>
                            <w:sz w:val="18"/>
                          </w:rPr>
                          <w:t>$377’079.000</w:t>
                        </w:r>
                      </w:p>
                    </w:txbxContent>
                  </v:textbox>
                </v:shape>
                <w10:wrap type="topAndBottom" anchorx="page"/>
              </v:group>
            </w:pict>
          </mc:Fallback>
        </mc:AlternateContent>
      </w:r>
      <w:r w:rsidRPr="00AF7A7E">
        <w:rPr>
          <w:rFonts w:cs="Arial"/>
          <w:b/>
          <w:color w:val="FFFFFF"/>
          <w:shd w:val="clear" w:color="auto" w:fill="3D3C3C"/>
        </w:rPr>
        <w:tab/>
        <w:t xml:space="preserve">Umbral para convocatorias limitadas a </w:t>
      </w:r>
      <w:proofErr w:type="spellStart"/>
      <w:r w:rsidRPr="00AF7A7E">
        <w:rPr>
          <w:rFonts w:cs="Arial"/>
          <w:b/>
          <w:color w:val="FFFFFF"/>
          <w:shd w:val="clear" w:color="auto" w:fill="3D3C3C"/>
        </w:rPr>
        <w:t>Mipyme</w:t>
      </w:r>
      <w:proofErr w:type="spellEnd"/>
      <w:r w:rsidRPr="00AF7A7E">
        <w:rPr>
          <w:rFonts w:cs="Arial"/>
          <w:b/>
          <w:color w:val="FFFFFF"/>
          <w:spacing w:val="-16"/>
          <w:shd w:val="clear" w:color="auto" w:fill="3D3C3C"/>
        </w:rPr>
        <w:t xml:space="preserve"> </w:t>
      </w:r>
      <w:r w:rsidRPr="00AF7A7E">
        <w:rPr>
          <w:rFonts w:cs="Arial"/>
          <w:b/>
          <w:color w:val="FFFFFF"/>
          <w:shd w:val="clear" w:color="auto" w:fill="3D3C3C"/>
        </w:rPr>
        <w:t>(2019)</w:t>
      </w:r>
      <w:r w:rsidRPr="00AF7A7E">
        <w:rPr>
          <w:rFonts w:cs="Arial"/>
          <w:b/>
          <w:color w:val="FFFFFF"/>
          <w:shd w:val="clear" w:color="auto" w:fill="3D3C3C"/>
        </w:rPr>
        <w:tab/>
      </w:r>
    </w:p>
    <w:p w14:paraId="3AE3A086" w14:textId="77777777" w:rsidR="005F4D37" w:rsidRPr="00A7654C" w:rsidRDefault="005F4D37" w:rsidP="006B6CE7">
      <w:pPr>
        <w:pStyle w:val="Textoindependiente"/>
        <w:spacing w:before="1"/>
        <w:rPr>
          <w:rFonts w:cs="Arial"/>
          <w:b/>
          <w:bCs/>
        </w:rPr>
      </w:pPr>
    </w:p>
    <w:p w14:paraId="0FE64DF9" w14:textId="78F7BEA5" w:rsidR="00A7654C" w:rsidRPr="00DA69E8" w:rsidRDefault="00DA69E8" w:rsidP="00DA69E8">
      <w:pPr>
        <w:pBdr>
          <w:top w:val="nil"/>
          <w:left w:val="nil"/>
          <w:bottom w:val="nil"/>
          <w:right w:val="nil"/>
          <w:between w:val="nil"/>
        </w:pBdr>
        <w:tabs>
          <w:tab w:val="left" w:pos="5670"/>
        </w:tabs>
        <w:jc w:val="both"/>
        <w:rPr>
          <w:rFonts w:eastAsia="Arial" w:cs="Arial"/>
          <w:b/>
          <w:bCs/>
          <w:color w:val="000000"/>
        </w:rPr>
      </w:pPr>
      <w:r>
        <w:rPr>
          <w:rFonts w:cs="Arial"/>
          <w:b/>
          <w:bCs/>
          <w:color w:val="333333"/>
          <w:shd w:val="clear" w:color="auto" w:fill="FFFFFF"/>
        </w:rPr>
        <w:t xml:space="preserve">10. </w:t>
      </w:r>
      <w:r w:rsidR="00A7654C" w:rsidRPr="00DA69E8">
        <w:rPr>
          <w:rFonts w:cs="Arial"/>
          <w:b/>
          <w:bCs/>
          <w:color w:val="333333"/>
          <w:shd w:val="clear" w:color="auto" w:fill="FFFFFF"/>
        </w:rPr>
        <w:t>Enumeración y breve descripción de las condiciones para participar en el Proceso de Contratación</w:t>
      </w:r>
    </w:p>
    <w:p w14:paraId="19D24C14" w14:textId="77777777" w:rsidR="00A7654C" w:rsidRPr="00A7654C" w:rsidRDefault="00A7654C" w:rsidP="00A7654C">
      <w:pPr>
        <w:pBdr>
          <w:top w:val="nil"/>
          <w:left w:val="nil"/>
          <w:bottom w:val="nil"/>
          <w:right w:val="nil"/>
          <w:between w:val="nil"/>
        </w:pBdr>
        <w:tabs>
          <w:tab w:val="left" w:pos="5670"/>
        </w:tabs>
        <w:jc w:val="both"/>
        <w:rPr>
          <w:rFonts w:cs="Arial"/>
        </w:rPr>
      </w:pPr>
    </w:p>
    <w:p w14:paraId="17365844" w14:textId="64CEC0BC" w:rsidR="00036AD3" w:rsidRPr="00A7654C" w:rsidRDefault="006B6CE7" w:rsidP="005452A4">
      <w:pPr>
        <w:tabs>
          <w:tab w:val="left" w:pos="5670"/>
        </w:tabs>
        <w:jc w:val="both"/>
        <w:rPr>
          <w:rFonts w:eastAsia="Arial" w:cs="Arial"/>
          <w:b/>
          <w:color w:val="000000"/>
        </w:rPr>
      </w:pPr>
      <w:r w:rsidRPr="00A7654C">
        <w:rPr>
          <w:rFonts w:cs="Arial"/>
        </w:rPr>
        <w:t>En el</w:t>
      </w:r>
      <w:r w:rsidR="00F06236" w:rsidRPr="00A7654C">
        <w:rPr>
          <w:rFonts w:cs="Arial"/>
        </w:rPr>
        <w:t xml:space="preserve"> presente </w:t>
      </w:r>
      <w:r w:rsidRPr="00A7654C">
        <w:rPr>
          <w:rFonts w:cs="Arial"/>
        </w:rPr>
        <w:t xml:space="preserve"> </w:t>
      </w:r>
      <w:r w:rsidR="00731C1D">
        <w:t xml:space="preserve">PROCESO DE SELECCIÓN ABREVIADA PARA LA ADQUISICIÓN DE BIENES Y SERVICIOS PARA LA DEFENSA Y SEGURIDAD NACIONAL No. 341-CENACAVIACIÓN-2019, </w:t>
      </w:r>
      <w:r w:rsidR="00731C1D" w:rsidRPr="00703317">
        <w:t>CUYO</w:t>
      </w:r>
      <w:r w:rsidR="00731C1D" w:rsidRPr="00703317">
        <w:rPr>
          <w:spacing w:val="-6"/>
        </w:rPr>
        <w:t xml:space="preserve"> </w:t>
      </w:r>
      <w:r w:rsidR="00731C1D" w:rsidRPr="00703317">
        <w:t>OBJETO</w:t>
      </w:r>
      <w:r w:rsidR="00731C1D" w:rsidRPr="00703317">
        <w:rPr>
          <w:spacing w:val="-5"/>
        </w:rPr>
        <w:t xml:space="preserve"> </w:t>
      </w:r>
      <w:r w:rsidR="00731C1D" w:rsidRPr="00703317">
        <w:t>ES</w:t>
      </w:r>
      <w:r w:rsidR="00731C1D" w:rsidRPr="00703317">
        <w:rPr>
          <w:spacing w:val="-5"/>
        </w:rPr>
        <w:t xml:space="preserve"> </w:t>
      </w:r>
      <w:r w:rsidR="00731C1D" w:rsidRPr="00703317">
        <w:t>LA</w:t>
      </w:r>
      <w:r w:rsidR="00731C1D" w:rsidRPr="00703317">
        <w:rPr>
          <w:spacing w:val="-2"/>
        </w:rPr>
        <w:t xml:space="preserve"> </w:t>
      </w:r>
      <w:r w:rsidR="00731C1D" w:rsidRPr="00703317">
        <w:t>“CONTRATACIÓN</w:t>
      </w:r>
      <w:r w:rsidR="00731C1D" w:rsidRPr="00703317">
        <w:rPr>
          <w:spacing w:val="-3"/>
        </w:rPr>
        <w:t xml:space="preserve"> </w:t>
      </w:r>
      <w:r w:rsidR="00731C1D" w:rsidRPr="00703317">
        <w:t>DE</w:t>
      </w:r>
      <w:r w:rsidR="00731C1D" w:rsidRPr="00703317">
        <w:rPr>
          <w:spacing w:val="-9"/>
        </w:rPr>
        <w:t xml:space="preserve"> </w:t>
      </w:r>
      <w:r w:rsidR="00731C1D" w:rsidRPr="00703317">
        <w:t>HORAS</w:t>
      </w:r>
      <w:r w:rsidR="00731C1D" w:rsidRPr="00703317">
        <w:rPr>
          <w:spacing w:val="-5"/>
        </w:rPr>
        <w:t xml:space="preserve"> </w:t>
      </w:r>
      <w:r w:rsidR="00731C1D" w:rsidRPr="00703317">
        <w:t>DE</w:t>
      </w:r>
      <w:r w:rsidR="00731C1D" w:rsidRPr="00703317">
        <w:rPr>
          <w:spacing w:val="-9"/>
        </w:rPr>
        <w:t xml:space="preserve"> </w:t>
      </w:r>
      <w:r w:rsidR="00731C1D" w:rsidRPr="00703317">
        <w:t>VUELO</w:t>
      </w:r>
      <w:r w:rsidR="00731C1D" w:rsidRPr="00703317">
        <w:rPr>
          <w:spacing w:val="-6"/>
        </w:rPr>
        <w:t xml:space="preserve"> </w:t>
      </w:r>
      <w:r w:rsidR="00731C1D" w:rsidRPr="00703317">
        <w:t>PARA</w:t>
      </w:r>
      <w:r w:rsidR="00731C1D" w:rsidRPr="00703317">
        <w:rPr>
          <w:spacing w:val="-3"/>
        </w:rPr>
        <w:t xml:space="preserve"> </w:t>
      </w:r>
      <w:r w:rsidR="00731C1D" w:rsidRPr="00703317">
        <w:t>EL</w:t>
      </w:r>
      <w:r w:rsidR="00731C1D" w:rsidRPr="00703317">
        <w:rPr>
          <w:spacing w:val="-7"/>
        </w:rPr>
        <w:t xml:space="preserve"> </w:t>
      </w:r>
      <w:r w:rsidR="00731C1D" w:rsidRPr="00703317">
        <w:t>TRANSPORTE</w:t>
      </w:r>
      <w:r w:rsidR="00731C1D" w:rsidRPr="00703317">
        <w:rPr>
          <w:spacing w:val="-9"/>
        </w:rPr>
        <w:t xml:space="preserve"> </w:t>
      </w:r>
      <w:r w:rsidR="00731C1D" w:rsidRPr="00703317">
        <w:t>INTEGRAL</w:t>
      </w:r>
      <w:r w:rsidR="00731C1D" w:rsidRPr="00703317">
        <w:rPr>
          <w:spacing w:val="-7"/>
        </w:rPr>
        <w:t xml:space="preserve"> </w:t>
      </w:r>
      <w:r w:rsidR="00731C1D" w:rsidRPr="00703317">
        <w:t xml:space="preserve">DE PERSONAL Y CARGA DE LAS FUERZAS MILITARES/EJÉRCITO NACIONAL </w:t>
      </w:r>
      <w:r w:rsidR="00731C1D" w:rsidRPr="00703317">
        <w:rPr>
          <w:spacing w:val="-3"/>
        </w:rPr>
        <w:t xml:space="preserve">EN </w:t>
      </w:r>
      <w:r w:rsidR="00731C1D" w:rsidRPr="00703317">
        <w:t>AERONAVES DE ALA</w:t>
      </w:r>
      <w:r w:rsidR="00731C1D" w:rsidRPr="00703317">
        <w:rPr>
          <w:spacing w:val="-6"/>
        </w:rPr>
        <w:t xml:space="preserve"> </w:t>
      </w:r>
      <w:r w:rsidR="00731C1D" w:rsidRPr="00703317">
        <w:t>ROTATORIA</w:t>
      </w:r>
      <w:r w:rsidR="00731C1D">
        <w:t xml:space="preserve">”, </w:t>
      </w:r>
      <w:r w:rsidR="005452A4">
        <w:rPr>
          <w:rFonts w:cs="Arial"/>
          <w:b/>
          <w:bCs/>
        </w:rPr>
        <w:t xml:space="preserve"> </w:t>
      </w:r>
      <w:r w:rsidRPr="00A7654C">
        <w:rPr>
          <w:rFonts w:cs="Arial"/>
        </w:rPr>
        <w:t xml:space="preserve">podrán participar en este proceso todas las personas naturales o jurídicas, de naturaleza pública o privada, de origen nacional o extranjero, individual o conjuntamente bajo las formas de asociación previstas en el artículo 7º de la Ley 80 de 1993, esto </w:t>
      </w:r>
      <w:r w:rsidRPr="00A7654C">
        <w:rPr>
          <w:rFonts w:cs="Arial"/>
          <w:spacing w:val="-3"/>
        </w:rPr>
        <w:t xml:space="preserve">es </w:t>
      </w:r>
      <w:r w:rsidRPr="00A7654C">
        <w:rPr>
          <w:rFonts w:cs="Arial"/>
        </w:rPr>
        <w:t>bajo las figuras</w:t>
      </w:r>
      <w:r w:rsidRPr="00A7654C">
        <w:rPr>
          <w:rFonts w:cs="Arial"/>
          <w:spacing w:val="-14"/>
        </w:rPr>
        <w:t xml:space="preserve"> </w:t>
      </w:r>
      <w:r w:rsidRPr="00A7654C">
        <w:rPr>
          <w:rFonts w:cs="Arial"/>
        </w:rPr>
        <w:t>de</w:t>
      </w:r>
      <w:r w:rsidRPr="00A7654C">
        <w:rPr>
          <w:rFonts w:cs="Arial"/>
          <w:spacing w:val="-15"/>
        </w:rPr>
        <w:t xml:space="preserve"> </w:t>
      </w:r>
      <w:r w:rsidRPr="00A7654C">
        <w:rPr>
          <w:rFonts w:cs="Arial"/>
        </w:rPr>
        <w:t>consorcios</w:t>
      </w:r>
      <w:r w:rsidRPr="00A7654C">
        <w:rPr>
          <w:rFonts w:cs="Arial"/>
          <w:spacing w:val="-13"/>
        </w:rPr>
        <w:t xml:space="preserve"> </w:t>
      </w:r>
      <w:r w:rsidRPr="00A7654C">
        <w:rPr>
          <w:rFonts w:cs="Arial"/>
        </w:rPr>
        <w:t>o</w:t>
      </w:r>
      <w:r w:rsidRPr="00A7654C">
        <w:rPr>
          <w:rFonts w:cs="Arial"/>
          <w:spacing w:val="-15"/>
        </w:rPr>
        <w:t xml:space="preserve"> </w:t>
      </w:r>
      <w:r w:rsidRPr="00A7654C">
        <w:rPr>
          <w:rFonts w:cs="Arial"/>
        </w:rPr>
        <w:t>en</w:t>
      </w:r>
      <w:r w:rsidRPr="00A7654C">
        <w:rPr>
          <w:rFonts w:cs="Arial"/>
          <w:spacing w:val="-15"/>
        </w:rPr>
        <w:t xml:space="preserve"> </w:t>
      </w:r>
      <w:r w:rsidRPr="00A7654C">
        <w:rPr>
          <w:rFonts w:cs="Arial"/>
        </w:rPr>
        <w:t>uniones</w:t>
      </w:r>
      <w:r w:rsidRPr="00A7654C">
        <w:rPr>
          <w:rFonts w:cs="Arial"/>
          <w:spacing w:val="-13"/>
        </w:rPr>
        <w:t xml:space="preserve"> </w:t>
      </w:r>
      <w:r w:rsidRPr="00A7654C">
        <w:rPr>
          <w:rFonts w:cs="Arial"/>
        </w:rPr>
        <w:t>temporales</w:t>
      </w:r>
      <w:r w:rsidRPr="00A7654C">
        <w:rPr>
          <w:rFonts w:cs="Arial"/>
          <w:spacing w:val="-13"/>
        </w:rPr>
        <w:t xml:space="preserve"> </w:t>
      </w:r>
      <w:r w:rsidRPr="00A7654C">
        <w:rPr>
          <w:rFonts w:cs="Arial"/>
        </w:rPr>
        <w:t>o</w:t>
      </w:r>
      <w:r w:rsidRPr="00A7654C">
        <w:rPr>
          <w:rFonts w:cs="Arial"/>
          <w:spacing w:val="-15"/>
        </w:rPr>
        <w:t xml:space="preserve"> </w:t>
      </w:r>
      <w:r w:rsidRPr="00A7654C">
        <w:rPr>
          <w:rFonts w:cs="Arial"/>
        </w:rPr>
        <w:t>promesa</w:t>
      </w:r>
      <w:r w:rsidRPr="00A7654C">
        <w:rPr>
          <w:rFonts w:cs="Arial"/>
          <w:spacing w:val="-15"/>
        </w:rPr>
        <w:t xml:space="preserve"> </w:t>
      </w:r>
      <w:r w:rsidRPr="00A7654C">
        <w:rPr>
          <w:rFonts w:cs="Arial"/>
        </w:rPr>
        <w:t>de</w:t>
      </w:r>
      <w:r w:rsidRPr="00A7654C">
        <w:rPr>
          <w:rFonts w:cs="Arial"/>
          <w:spacing w:val="-15"/>
        </w:rPr>
        <w:t xml:space="preserve"> </w:t>
      </w:r>
      <w:r w:rsidRPr="00A7654C">
        <w:rPr>
          <w:rFonts w:cs="Arial"/>
        </w:rPr>
        <w:t>sociedad</w:t>
      </w:r>
      <w:r w:rsidRPr="00A7654C">
        <w:rPr>
          <w:rFonts w:cs="Arial"/>
          <w:spacing w:val="-14"/>
        </w:rPr>
        <w:t xml:space="preserve"> </w:t>
      </w:r>
      <w:r w:rsidRPr="00A7654C">
        <w:rPr>
          <w:rFonts w:cs="Arial"/>
        </w:rPr>
        <w:t>futura,</w:t>
      </w:r>
      <w:r w:rsidRPr="00A7654C">
        <w:rPr>
          <w:rFonts w:cs="Arial"/>
          <w:spacing w:val="-17"/>
        </w:rPr>
        <w:t xml:space="preserve"> </w:t>
      </w:r>
      <w:r w:rsidRPr="00A7654C">
        <w:rPr>
          <w:rFonts w:cs="Arial"/>
        </w:rPr>
        <w:t>consideradas</w:t>
      </w:r>
      <w:r w:rsidRPr="00A7654C">
        <w:rPr>
          <w:rFonts w:cs="Arial"/>
          <w:spacing w:val="-13"/>
        </w:rPr>
        <w:t xml:space="preserve"> </w:t>
      </w:r>
      <w:r w:rsidRPr="00A7654C">
        <w:rPr>
          <w:rFonts w:cs="Arial"/>
        </w:rPr>
        <w:t>legalmente</w:t>
      </w:r>
      <w:r w:rsidRPr="00A7654C">
        <w:rPr>
          <w:rFonts w:cs="Arial"/>
          <w:spacing w:val="-15"/>
        </w:rPr>
        <w:t xml:space="preserve"> </w:t>
      </w:r>
      <w:r w:rsidRPr="00A7654C">
        <w:rPr>
          <w:rFonts w:cs="Arial"/>
        </w:rPr>
        <w:t xml:space="preserve">capaces en las disposiciones legales colombianas y que </w:t>
      </w:r>
      <w:r w:rsidRPr="00A7654C">
        <w:rPr>
          <w:rFonts w:cs="Arial"/>
          <w:spacing w:val="-3"/>
        </w:rPr>
        <w:t xml:space="preserve">no </w:t>
      </w:r>
      <w:r w:rsidRPr="00A7654C">
        <w:rPr>
          <w:rFonts w:cs="Arial"/>
        </w:rPr>
        <w:t>se encuentren inhabilitada</w:t>
      </w:r>
      <w:r w:rsidR="000305BC" w:rsidRPr="00A7654C">
        <w:rPr>
          <w:rFonts w:cs="Arial"/>
        </w:rPr>
        <w:t>s para contratar con el Estado, quienes deberán presentar manifestación de interés  a través de la plataforma del SECOP II.</w:t>
      </w:r>
    </w:p>
    <w:p w14:paraId="5A04D531" w14:textId="77777777" w:rsidR="00036AD3" w:rsidRPr="00AF7A7E" w:rsidRDefault="00036AD3" w:rsidP="006B6CE7">
      <w:pPr>
        <w:tabs>
          <w:tab w:val="left" w:pos="425"/>
        </w:tabs>
        <w:spacing w:line="273" w:lineRule="auto"/>
        <w:ind w:right="143"/>
        <w:jc w:val="both"/>
        <w:rPr>
          <w:rFonts w:cs="Arial"/>
        </w:rPr>
      </w:pPr>
    </w:p>
    <w:p w14:paraId="47F2FD36" w14:textId="067393D8" w:rsidR="002B5BD9" w:rsidRDefault="002B5BD9" w:rsidP="002B5BD9">
      <w:pPr>
        <w:ind w:right="-234"/>
        <w:jc w:val="both"/>
        <w:rPr>
          <w:rFonts w:cs="Arial"/>
          <w:b/>
          <w:bCs/>
        </w:rPr>
      </w:pPr>
      <w:r w:rsidRPr="00C601A0">
        <w:rPr>
          <w:rFonts w:cs="Arial"/>
          <w:b/>
          <w:bCs/>
        </w:rPr>
        <w:t>DOCUMENTOS DE CONTENIDO JURÍDICO OBJETO DE VERIFICACIÓN</w:t>
      </w:r>
    </w:p>
    <w:p w14:paraId="1AFB6D2F" w14:textId="77777777" w:rsidR="00036AD3" w:rsidRPr="00C601A0" w:rsidRDefault="00036AD3" w:rsidP="002B5BD9">
      <w:pPr>
        <w:ind w:right="-234"/>
        <w:jc w:val="both"/>
        <w:rPr>
          <w:rFonts w:cs="Arial"/>
          <w:b/>
          <w:bCs/>
        </w:rPr>
      </w:pPr>
    </w:p>
    <w:p w14:paraId="4FE8EB2A" w14:textId="77777777" w:rsidR="002B5BD9" w:rsidRPr="0050283F" w:rsidRDefault="002B5BD9" w:rsidP="009F2182">
      <w:pPr>
        <w:pStyle w:val="Prrafodelista"/>
        <w:widowControl/>
        <w:numPr>
          <w:ilvl w:val="2"/>
          <w:numId w:val="5"/>
        </w:numPr>
        <w:autoSpaceDE/>
        <w:autoSpaceDN/>
        <w:contextualSpacing/>
        <w:jc w:val="both"/>
        <w:rPr>
          <w:rFonts w:cs="Arial"/>
        </w:rPr>
      </w:pPr>
      <w:r w:rsidRPr="0050283F">
        <w:rPr>
          <w:rFonts w:cs="Arial"/>
        </w:rPr>
        <w:t xml:space="preserve">CARTA DE PRESENTACIÓN DE LA PROPUESTA- </w:t>
      </w:r>
    </w:p>
    <w:p w14:paraId="35928F56" w14:textId="77777777" w:rsidR="002B5BD9" w:rsidRPr="005470BD" w:rsidRDefault="002B5BD9" w:rsidP="009F2182">
      <w:pPr>
        <w:widowControl/>
        <w:numPr>
          <w:ilvl w:val="2"/>
          <w:numId w:val="5"/>
        </w:numPr>
        <w:autoSpaceDE/>
        <w:autoSpaceDN/>
        <w:contextualSpacing/>
        <w:jc w:val="both"/>
        <w:rPr>
          <w:rFonts w:eastAsia="Calibri" w:cs="Arial"/>
        </w:rPr>
      </w:pPr>
      <w:r w:rsidRPr="005470BD">
        <w:rPr>
          <w:rFonts w:eastAsia="Calibri" w:cs="Arial"/>
        </w:rPr>
        <w:t>AUTORIZACI</w:t>
      </w:r>
      <w:r w:rsidRPr="005470BD">
        <w:rPr>
          <w:rFonts w:eastAsia="Calibri" w:cs="Arial" w:hint="eastAsia"/>
        </w:rPr>
        <w:t>Ó</w:t>
      </w:r>
      <w:r w:rsidRPr="005470BD">
        <w:rPr>
          <w:rFonts w:eastAsia="Calibri" w:cs="Arial"/>
        </w:rPr>
        <w:t>N PARA PRESENTAR PROPUESTA Y SUSCRIBIR EL CONTRATO</w:t>
      </w:r>
    </w:p>
    <w:p w14:paraId="5291B15B" w14:textId="77777777" w:rsidR="002B5BD9" w:rsidRPr="003459BD" w:rsidRDefault="002B5BD9" w:rsidP="009F2182">
      <w:pPr>
        <w:widowControl/>
        <w:numPr>
          <w:ilvl w:val="2"/>
          <w:numId w:val="5"/>
        </w:numPr>
        <w:autoSpaceDE/>
        <w:autoSpaceDN/>
        <w:contextualSpacing/>
        <w:jc w:val="both"/>
        <w:rPr>
          <w:rFonts w:eastAsia="Calibri" w:cs="Arial"/>
        </w:rPr>
      </w:pPr>
      <w:r w:rsidRPr="003459BD">
        <w:rPr>
          <w:rFonts w:eastAsia="Calibri" w:cs="Arial"/>
        </w:rPr>
        <w:t>CERTIFICADO DE EXISTENCIA Y REPRESENTACIÓN LEGAL</w:t>
      </w:r>
    </w:p>
    <w:p w14:paraId="3A4DC51A" w14:textId="77777777" w:rsidR="002B5BD9" w:rsidRPr="005470BD" w:rsidRDefault="002B5BD9" w:rsidP="009F2182">
      <w:pPr>
        <w:widowControl/>
        <w:numPr>
          <w:ilvl w:val="2"/>
          <w:numId w:val="5"/>
        </w:numPr>
        <w:autoSpaceDE/>
        <w:autoSpaceDN/>
        <w:contextualSpacing/>
        <w:jc w:val="both"/>
        <w:rPr>
          <w:rFonts w:eastAsia="Calibri" w:cs="Arial"/>
        </w:rPr>
      </w:pPr>
      <w:r w:rsidRPr="005470BD">
        <w:rPr>
          <w:rFonts w:eastAsia="Calibri" w:cs="Arial"/>
        </w:rPr>
        <w:t>GARANTÍA DE SERIEDAD DE LA PROPUESTA</w:t>
      </w:r>
    </w:p>
    <w:p w14:paraId="548F5681" w14:textId="77777777" w:rsidR="002B5BD9" w:rsidRPr="003459BD" w:rsidRDefault="002B5BD9" w:rsidP="009F2182">
      <w:pPr>
        <w:widowControl/>
        <w:numPr>
          <w:ilvl w:val="2"/>
          <w:numId w:val="5"/>
        </w:numPr>
        <w:autoSpaceDE/>
        <w:autoSpaceDN/>
        <w:contextualSpacing/>
        <w:jc w:val="both"/>
        <w:rPr>
          <w:rFonts w:cs="Arial"/>
          <w:color w:val="000000"/>
        </w:rPr>
      </w:pPr>
      <w:r w:rsidRPr="003459BD">
        <w:rPr>
          <w:rFonts w:cs="Arial"/>
          <w:color w:val="000000"/>
        </w:rPr>
        <w:t>VERIFICACIÓN ANTECEDENTES JUDICIALES DEL OFERENTE</w:t>
      </w:r>
    </w:p>
    <w:p w14:paraId="19F66776" w14:textId="77777777" w:rsidR="002B5BD9" w:rsidRPr="003459BD" w:rsidRDefault="002B5BD9" w:rsidP="009F2182">
      <w:pPr>
        <w:widowControl/>
        <w:numPr>
          <w:ilvl w:val="2"/>
          <w:numId w:val="5"/>
        </w:numPr>
        <w:autoSpaceDE/>
        <w:autoSpaceDN/>
        <w:contextualSpacing/>
        <w:jc w:val="both"/>
        <w:rPr>
          <w:rFonts w:cs="Arial"/>
          <w:color w:val="000000"/>
        </w:rPr>
      </w:pPr>
      <w:r w:rsidRPr="003459BD">
        <w:rPr>
          <w:rFonts w:cs="Arial"/>
          <w:color w:val="000000"/>
        </w:rPr>
        <w:t xml:space="preserve">CONSTANCIA DE CUMPLIMIENTO DE APORTES PARAFISCALES PARA OFERENTES NACIONALES </w:t>
      </w:r>
    </w:p>
    <w:p w14:paraId="1CEBD01E" w14:textId="77777777" w:rsidR="002B5BD9" w:rsidRPr="003459BD" w:rsidRDefault="002B5BD9" w:rsidP="009F2182">
      <w:pPr>
        <w:widowControl/>
        <w:numPr>
          <w:ilvl w:val="2"/>
          <w:numId w:val="5"/>
        </w:numPr>
        <w:autoSpaceDE/>
        <w:autoSpaceDN/>
        <w:contextualSpacing/>
        <w:jc w:val="both"/>
        <w:rPr>
          <w:rFonts w:cs="Arial"/>
          <w:bCs/>
          <w:color w:val="000000"/>
        </w:rPr>
      </w:pPr>
      <w:r w:rsidRPr="003459BD">
        <w:rPr>
          <w:rFonts w:cs="Arial"/>
          <w:bCs/>
          <w:color w:val="000000"/>
        </w:rPr>
        <w:t>CERTIFICACIÓN RESPONSABILIDADES FISCALES DE LA CONTRALORÍA</w:t>
      </w:r>
    </w:p>
    <w:p w14:paraId="1D9BD5DC" w14:textId="77777777" w:rsidR="002B5BD9" w:rsidRPr="003459BD" w:rsidRDefault="002B5BD9" w:rsidP="009F2182">
      <w:pPr>
        <w:widowControl/>
        <w:numPr>
          <w:ilvl w:val="2"/>
          <w:numId w:val="5"/>
        </w:numPr>
        <w:autoSpaceDE/>
        <w:autoSpaceDN/>
        <w:contextualSpacing/>
        <w:jc w:val="both"/>
        <w:rPr>
          <w:rFonts w:eastAsia="Calibri" w:cs="Arial"/>
          <w:color w:val="000000"/>
        </w:rPr>
      </w:pPr>
      <w:r w:rsidRPr="003459BD">
        <w:rPr>
          <w:rFonts w:eastAsia="Calibri" w:cs="Arial"/>
          <w:color w:val="000000"/>
        </w:rPr>
        <w:t>CERTIFICACIÓN ANTECEDENTES DISCIPLINARIOS</w:t>
      </w:r>
    </w:p>
    <w:p w14:paraId="7E680CEB" w14:textId="77777777" w:rsidR="002B5BD9" w:rsidRPr="003459BD" w:rsidRDefault="002B5BD9" w:rsidP="009F2182">
      <w:pPr>
        <w:widowControl/>
        <w:numPr>
          <w:ilvl w:val="2"/>
          <w:numId w:val="5"/>
        </w:numPr>
        <w:autoSpaceDE/>
        <w:autoSpaceDN/>
        <w:contextualSpacing/>
        <w:jc w:val="both"/>
        <w:rPr>
          <w:rFonts w:eastAsia="MS Mincho" w:cs="Arial"/>
          <w:bCs/>
          <w:color w:val="000000"/>
        </w:rPr>
      </w:pPr>
      <w:r w:rsidRPr="003459BD">
        <w:rPr>
          <w:rFonts w:cs="Arial"/>
          <w:bCs/>
          <w:color w:val="000000"/>
        </w:rPr>
        <w:t xml:space="preserve">CERTIFICADO DE INSCRIPCIÓN Y CLASIFICACIÓN EN EL REGISTRO ÚNICO DE PROPONENTES. </w:t>
      </w:r>
    </w:p>
    <w:p w14:paraId="78C495D1" w14:textId="77777777" w:rsidR="002B5BD9" w:rsidRPr="003459BD" w:rsidRDefault="002B5BD9" w:rsidP="009F2182">
      <w:pPr>
        <w:widowControl/>
        <w:numPr>
          <w:ilvl w:val="2"/>
          <w:numId w:val="5"/>
        </w:numPr>
        <w:autoSpaceDE/>
        <w:autoSpaceDN/>
        <w:contextualSpacing/>
        <w:jc w:val="both"/>
        <w:rPr>
          <w:rFonts w:eastAsia="MS Mincho" w:cs="Arial"/>
          <w:lang w:val="es-ES_tradnl"/>
        </w:rPr>
      </w:pPr>
      <w:r w:rsidRPr="003459BD">
        <w:rPr>
          <w:rFonts w:eastAsia="MS Mincho" w:cs="Arial"/>
          <w:lang w:val="es-ES_tradnl"/>
        </w:rPr>
        <w:t>REGISTRO ÚNICO TRIBUTARIO RUT</w:t>
      </w:r>
    </w:p>
    <w:p w14:paraId="28B47C45" w14:textId="77777777" w:rsidR="002B5BD9" w:rsidRPr="003459BD" w:rsidRDefault="002B5BD9" w:rsidP="009F2182">
      <w:pPr>
        <w:widowControl/>
        <w:numPr>
          <w:ilvl w:val="2"/>
          <w:numId w:val="5"/>
        </w:numPr>
        <w:autoSpaceDE/>
        <w:autoSpaceDN/>
        <w:contextualSpacing/>
        <w:jc w:val="both"/>
        <w:rPr>
          <w:rFonts w:cs="Arial"/>
          <w:color w:val="000000"/>
        </w:rPr>
      </w:pPr>
      <w:r w:rsidRPr="003459BD">
        <w:rPr>
          <w:rFonts w:eastAsia="MS Mincho" w:cs="Arial"/>
          <w:color w:val="000000"/>
          <w:lang w:val="es-ES_tradnl"/>
        </w:rPr>
        <w:t>AUSENCIA</w:t>
      </w:r>
      <w:r w:rsidRPr="003459BD">
        <w:rPr>
          <w:rFonts w:cs="Arial"/>
          <w:bCs/>
          <w:color w:val="000000"/>
        </w:rPr>
        <w:t xml:space="preserve"> DE INHABILIDADES E INCOMPATIBILIDADES </w:t>
      </w:r>
    </w:p>
    <w:p w14:paraId="2F103AF5" w14:textId="77777777" w:rsidR="002B5BD9" w:rsidRPr="003459BD" w:rsidRDefault="002B5BD9" w:rsidP="009F2182">
      <w:pPr>
        <w:widowControl/>
        <w:numPr>
          <w:ilvl w:val="2"/>
          <w:numId w:val="5"/>
        </w:numPr>
        <w:autoSpaceDE/>
        <w:autoSpaceDN/>
        <w:contextualSpacing/>
        <w:jc w:val="both"/>
        <w:rPr>
          <w:rFonts w:eastAsia="MS Mincho" w:cs="Arial"/>
          <w:bCs/>
          <w:lang w:val="es-ES_tradnl"/>
        </w:rPr>
      </w:pPr>
      <w:r w:rsidRPr="003459BD">
        <w:rPr>
          <w:rFonts w:eastAsia="MS Mincho" w:cs="Arial"/>
          <w:bCs/>
          <w:lang w:val="es-ES_tradnl"/>
        </w:rPr>
        <w:lastRenderedPageBreak/>
        <w:t>DILIGENCIAMIENTO DEL FORMULARIO “COMPROMISO ANTICORRUPCIÓN”.</w:t>
      </w:r>
    </w:p>
    <w:p w14:paraId="1CB2A551" w14:textId="77777777" w:rsidR="002B5BD9" w:rsidRPr="005470BD" w:rsidRDefault="002B5BD9" w:rsidP="009F2182">
      <w:pPr>
        <w:widowControl/>
        <w:numPr>
          <w:ilvl w:val="2"/>
          <w:numId w:val="5"/>
        </w:numPr>
        <w:autoSpaceDE/>
        <w:autoSpaceDN/>
        <w:contextualSpacing/>
        <w:jc w:val="both"/>
        <w:rPr>
          <w:rFonts w:eastAsia="MS Mincho" w:cs="Arial"/>
          <w:bCs/>
          <w:lang w:val="es-ES_tradnl"/>
        </w:rPr>
      </w:pPr>
      <w:r w:rsidRPr="005470BD">
        <w:rPr>
          <w:rFonts w:eastAsia="MS Mincho" w:cs="Arial"/>
          <w:bCs/>
          <w:lang w:val="es-ES_tradnl"/>
        </w:rPr>
        <w:t>DILIGENCIAMIENTO DEL FORMULARIO DE INTEGRIDAD”</w:t>
      </w:r>
    </w:p>
    <w:p w14:paraId="0C7CE5E0" w14:textId="77777777" w:rsidR="002B5BD9" w:rsidRPr="005470BD" w:rsidRDefault="002B5BD9" w:rsidP="009F2182">
      <w:pPr>
        <w:widowControl/>
        <w:numPr>
          <w:ilvl w:val="2"/>
          <w:numId w:val="5"/>
        </w:numPr>
        <w:autoSpaceDE/>
        <w:autoSpaceDN/>
        <w:contextualSpacing/>
        <w:jc w:val="both"/>
        <w:rPr>
          <w:rFonts w:eastAsia="Calibri" w:cs="Arial"/>
        </w:rPr>
      </w:pPr>
      <w:r w:rsidRPr="005470BD">
        <w:rPr>
          <w:rFonts w:cs="Arial"/>
        </w:rPr>
        <w:t>DILIGENCIAMIENTO DEL FORMULARIO COMPROMISO CONFIDENCIALIDAD DEL    CONTRATO</w:t>
      </w:r>
    </w:p>
    <w:p w14:paraId="2E8B86DC" w14:textId="77777777" w:rsidR="002B5BD9" w:rsidRPr="003459BD" w:rsidRDefault="002B5BD9" w:rsidP="009F2182">
      <w:pPr>
        <w:widowControl/>
        <w:numPr>
          <w:ilvl w:val="2"/>
          <w:numId w:val="5"/>
        </w:numPr>
        <w:autoSpaceDE/>
        <w:autoSpaceDN/>
        <w:contextualSpacing/>
        <w:jc w:val="both"/>
        <w:rPr>
          <w:rFonts w:eastAsia="MS Mincho" w:cs="Arial"/>
          <w:bCs/>
        </w:rPr>
      </w:pPr>
      <w:r w:rsidRPr="003459BD">
        <w:rPr>
          <w:rFonts w:eastAsia="MS Mincho" w:cs="Arial"/>
          <w:bCs/>
        </w:rPr>
        <w:t>FOTOCOPIA DE LA CEDULA DE CIUDADANÍA DEL REPRESENTANTE LEGAL</w:t>
      </w:r>
    </w:p>
    <w:p w14:paraId="39C18083" w14:textId="77777777" w:rsidR="002B5BD9" w:rsidRDefault="002B5BD9" w:rsidP="009F2182">
      <w:pPr>
        <w:widowControl/>
        <w:numPr>
          <w:ilvl w:val="2"/>
          <w:numId w:val="5"/>
        </w:numPr>
        <w:autoSpaceDE/>
        <w:autoSpaceDN/>
        <w:contextualSpacing/>
        <w:jc w:val="both"/>
        <w:rPr>
          <w:rFonts w:cs="Arial"/>
          <w:bCs/>
          <w:lang w:val="es-ES_tradnl"/>
        </w:rPr>
      </w:pPr>
      <w:r w:rsidRPr="003459BD">
        <w:rPr>
          <w:rFonts w:cs="Arial"/>
          <w:bCs/>
          <w:lang w:val="es-ES_tradnl"/>
        </w:rPr>
        <w:t xml:space="preserve">VERIFICACIÓN DEL REGISTRO ÚNICO SOCIAL Y EMPRESARIAL (RUES) </w:t>
      </w:r>
    </w:p>
    <w:p w14:paraId="7A51F6E2" w14:textId="0452C496" w:rsidR="002B5BD9" w:rsidRDefault="002B5BD9" w:rsidP="009F2182">
      <w:pPr>
        <w:widowControl/>
        <w:numPr>
          <w:ilvl w:val="2"/>
          <w:numId w:val="5"/>
        </w:numPr>
        <w:autoSpaceDE/>
        <w:autoSpaceDN/>
        <w:contextualSpacing/>
        <w:jc w:val="both"/>
        <w:rPr>
          <w:rFonts w:cs="Arial"/>
          <w:bCs/>
          <w:lang w:val="es-ES_tradnl"/>
        </w:rPr>
      </w:pPr>
      <w:r w:rsidRPr="003459BD">
        <w:rPr>
          <w:rFonts w:cs="Arial"/>
        </w:rPr>
        <w:t>VERIFICACION</w:t>
      </w:r>
      <w:r w:rsidRPr="003459BD">
        <w:rPr>
          <w:rFonts w:cs="Arial"/>
          <w:bCs/>
          <w:lang w:val="es-ES_tradnl"/>
        </w:rPr>
        <w:t xml:space="preserve"> DE ANTECEDENTES DE MEDIDAS CORRECTIVAS DE LA POLICIA NACIONAL DE COLOMBIA</w:t>
      </w:r>
    </w:p>
    <w:p w14:paraId="24CAF273" w14:textId="77777777" w:rsidR="0019189C" w:rsidRDefault="008F75C0" w:rsidP="00BF7765">
      <w:pPr>
        <w:widowControl/>
        <w:numPr>
          <w:ilvl w:val="2"/>
          <w:numId w:val="5"/>
        </w:numPr>
        <w:autoSpaceDE/>
        <w:autoSpaceDN/>
        <w:contextualSpacing/>
        <w:jc w:val="both"/>
        <w:rPr>
          <w:rFonts w:cs="Arial"/>
          <w:bCs/>
          <w:lang w:val="es-ES_tradnl"/>
        </w:rPr>
      </w:pPr>
      <w:r w:rsidRPr="0019189C">
        <w:rPr>
          <w:rFonts w:cs="Arial"/>
          <w:bCs/>
          <w:lang w:val="es-ES_tradnl"/>
        </w:rPr>
        <w:t>MANIFESTACIÓN DE INTERES</w:t>
      </w:r>
    </w:p>
    <w:p w14:paraId="35793470" w14:textId="767294FF" w:rsidR="002B5BD9" w:rsidRPr="0019189C" w:rsidRDefault="002B5BD9" w:rsidP="00BF7765">
      <w:pPr>
        <w:widowControl/>
        <w:numPr>
          <w:ilvl w:val="2"/>
          <w:numId w:val="5"/>
        </w:numPr>
        <w:autoSpaceDE/>
        <w:autoSpaceDN/>
        <w:contextualSpacing/>
        <w:jc w:val="both"/>
        <w:rPr>
          <w:rFonts w:cs="Arial"/>
          <w:bCs/>
          <w:lang w:val="es-ES_tradnl"/>
        </w:rPr>
      </w:pPr>
      <w:r w:rsidRPr="0019189C">
        <w:rPr>
          <w:rFonts w:cs="Arial"/>
          <w:bCs/>
          <w:lang w:val="es-ES_tradnl"/>
        </w:rPr>
        <w:t>VERIFICACIÓN DEL SIRI.</w:t>
      </w:r>
    </w:p>
    <w:p w14:paraId="05DD7BBE" w14:textId="77777777" w:rsidR="002B5BD9" w:rsidRPr="00FB102C" w:rsidRDefault="002B5BD9" w:rsidP="002B5BD9">
      <w:pPr>
        <w:pStyle w:val="Prrafodelista"/>
        <w:tabs>
          <w:tab w:val="left" w:pos="5670"/>
        </w:tabs>
        <w:jc w:val="both"/>
        <w:rPr>
          <w:rFonts w:cs="Arial"/>
          <w:bCs/>
        </w:rPr>
      </w:pPr>
    </w:p>
    <w:p w14:paraId="1CE0CD57" w14:textId="77777777" w:rsidR="002B5BD9" w:rsidRPr="00C601A0" w:rsidRDefault="002B5BD9" w:rsidP="002B5BD9">
      <w:pPr>
        <w:tabs>
          <w:tab w:val="left" w:pos="5670"/>
        </w:tabs>
        <w:jc w:val="both"/>
        <w:rPr>
          <w:rFonts w:cs="Arial"/>
          <w:b/>
          <w:bCs/>
        </w:rPr>
      </w:pPr>
      <w:r w:rsidRPr="00C601A0">
        <w:rPr>
          <w:rFonts w:cs="Arial"/>
          <w:b/>
          <w:bCs/>
        </w:rPr>
        <w:t>DOCUMENTOS DE CONTENIDO TÉCNICO OBJETO DE VERIFICACIÓN</w:t>
      </w:r>
    </w:p>
    <w:p w14:paraId="7732479D" w14:textId="77777777" w:rsidR="002B5BD9" w:rsidRPr="00C601A0" w:rsidRDefault="002B5BD9" w:rsidP="009F2182">
      <w:pPr>
        <w:pStyle w:val="Prrafodelista"/>
        <w:widowControl/>
        <w:numPr>
          <w:ilvl w:val="0"/>
          <w:numId w:val="6"/>
        </w:numPr>
        <w:tabs>
          <w:tab w:val="left" w:pos="5670"/>
        </w:tabs>
        <w:autoSpaceDE/>
        <w:autoSpaceDN/>
        <w:spacing w:after="200" w:line="276" w:lineRule="auto"/>
        <w:contextualSpacing/>
        <w:jc w:val="both"/>
        <w:rPr>
          <w:rFonts w:cs="Arial"/>
          <w:bCs/>
        </w:rPr>
      </w:pPr>
      <w:r w:rsidRPr="00C601A0">
        <w:rPr>
          <w:rFonts w:cs="Arial"/>
          <w:bCs/>
        </w:rPr>
        <w:t>VERIFICACIÓN DE LA EXPERIENCIA HABILITANTE DEL PROPONENTE</w:t>
      </w:r>
    </w:p>
    <w:p w14:paraId="5EF23709" w14:textId="77777777" w:rsidR="002B5BD9" w:rsidRPr="00C601A0" w:rsidRDefault="002B5BD9" w:rsidP="009F2182">
      <w:pPr>
        <w:pStyle w:val="Prrafodelista"/>
        <w:widowControl/>
        <w:numPr>
          <w:ilvl w:val="0"/>
          <w:numId w:val="6"/>
        </w:numPr>
        <w:tabs>
          <w:tab w:val="left" w:pos="5670"/>
        </w:tabs>
        <w:autoSpaceDE/>
        <w:autoSpaceDN/>
        <w:spacing w:after="200" w:line="276" w:lineRule="auto"/>
        <w:contextualSpacing/>
        <w:jc w:val="both"/>
        <w:rPr>
          <w:rFonts w:cs="Arial"/>
          <w:bCs/>
        </w:rPr>
      </w:pPr>
      <w:r w:rsidRPr="00C601A0">
        <w:rPr>
          <w:rFonts w:cs="Arial"/>
          <w:bCs/>
        </w:rPr>
        <w:t>CUMPLIMIENTO DE LAS ESPECIFICACIONES TÉCNICAS DE OBLIGATORIO CUMPLIMIENTO</w:t>
      </w:r>
    </w:p>
    <w:p w14:paraId="0D364EC8" w14:textId="77777777" w:rsidR="002B5BD9" w:rsidRDefault="002B5BD9" w:rsidP="009F2182">
      <w:pPr>
        <w:pStyle w:val="Prrafodelista"/>
        <w:widowControl/>
        <w:numPr>
          <w:ilvl w:val="0"/>
          <w:numId w:val="6"/>
        </w:numPr>
        <w:tabs>
          <w:tab w:val="left" w:pos="5670"/>
        </w:tabs>
        <w:autoSpaceDE/>
        <w:autoSpaceDN/>
        <w:spacing w:after="200" w:line="276" w:lineRule="auto"/>
        <w:contextualSpacing/>
        <w:jc w:val="both"/>
        <w:rPr>
          <w:rFonts w:cs="Arial"/>
          <w:bCs/>
        </w:rPr>
      </w:pPr>
      <w:r w:rsidRPr="00C601A0">
        <w:rPr>
          <w:rFonts w:cs="Arial"/>
          <w:bCs/>
        </w:rPr>
        <w:t>GARANTÍA TÉCNICA</w:t>
      </w:r>
    </w:p>
    <w:p w14:paraId="77790174" w14:textId="77777777" w:rsidR="002B5BD9" w:rsidRPr="007C5E0C" w:rsidRDefault="002B5BD9" w:rsidP="009F2182">
      <w:pPr>
        <w:pStyle w:val="Prrafodelista"/>
        <w:widowControl/>
        <w:numPr>
          <w:ilvl w:val="0"/>
          <w:numId w:val="6"/>
        </w:numPr>
        <w:tabs>
          <w:tab w:val="left" w:pos="5670"/>
        </w:tabs>
        <w:autoSpaceDE/>
        <w:autoSpaceDN/>
        <w:spacing w:after="200" w:line="276" w:lineRule="auto"/>
        <w:contextualSpacing/>
        <w:jc w:val="both"/>
        <w:rPr>
          <w:rFonts w:cs="Arial"/>
          <w:bCs/>
        </w:rPr>
      </w:pPr>
      <w:r w:rsidRPr="00C601A0">
        <w:rPr>
          <w:rFonts w:cs="Arial"/>
          <w:bCs/>
        </w:rPr>
        <w:t>TÉRMINO DE RESPUESTA DE LA GARANTÍA TÉCNICA</w:t>
      </w:r>
    </w:p>
    <w:p w14:paraId="7839C52F" w14:textId="77777777" w:rsidR="002B5BD9" w:rsidRPr="00C601A0" w:rsidRDefault="002B5BD9" w:rsidP="002B5BD9">
      <w:pPr>
        <w:tabs>
          <w:tab w:val="left" w:pos="5670"/>
        </w:tabs>
        <w:jc w:val="both"/>
        <w:rPr>
          <w:rFonts w:cs="Arial"/>
          <w:b/>
          <w:bCs/>
        </w:rPr>
      </w:pPr>
      <w:r w:rsidRPr="00C601A0">
        <w:rPr>
          <w:rFonts w:cs="Arial"/>
          <w:b/>
          <w:bCs/>
        </w:rPr>
        <w:t>DOCUMENTOS Y CRITERIOS DE VERIFICACIÓN FINANCIERA, ORGANIZACIONAL Y EVALUACIÓN ECONÓMICA</w:t>
      </w:r>
    </w:p>
    <w:p w14:paraId="5B4E9AA0"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DOCUMENTOS DE VERIFICACIÓN FINANCIERA</w:t>
      </w:r>
    </w:p>
    <w:p w14:paraId="718EE462"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rPr>
        <w:t>REVISIÓN Y CORRECCIÓN ARITMÉTICA</w:t>
      </w:r>
    </w:p>
    <w:p w14:paraId="11DC71E6"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DOCUMENTOS DE CONTENIDO FINANCIERO Y ORGANIZACIONAL</w:t>
      </w:r>
    </w:p>
    <w:p w14:paraId="510A466A"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JUSTIFICACIÓN DE LOS INDICADORES</w:t>
      </w:r>
    </w:p>
    <w:p w14:paraId="123C43C0"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INDICADORES FINANCIEROS</w:t>
      </w:r>
    </w:p>
    <w:p w14:paraId="2CFFDE2A"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INDICADORES CAPACIDAD FINANCIERA</w:t>
      </w:r>
    </w:p>
    <w:p w14:paraId="6EFABAAF"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INDICADORES FINANCIEROS ADICIONALES</w:t>
      </w:r>
    </w:p>
    <w:p w14:paraId="23D8CC14" w14:textId="77777777" w:rsidR="002B5BD9" w:rsidRPr="00C601A0" w:rsidRDefault="002B5BD9" w:rsidP="009F2182">
      <w:pPr>
        <w:pStyle w:val="Prrafodelista"/>
        <w:widowControl/>
        <w:numPr>
          <w:ilvl w:val="0"/>
          <w:numId w:val="7"/>
        </w:numPr>
        <w:tabs>
          <w:tab w:val="left" w:pos="5670"/>
        </w:tabs>
        <w:autoSpaceDE/>
        <w:autoSpaceDN/>
        <w:spacing w:after="200" w:line="276" w:lineRule="auto"/>
        <w:contextualSpacing/>
        <w:jc w:val="both"/>
        <w:rPr>
          <w:rFonts w:cs="Arial"/>
          <w:bCs/>
        </w:rPr>
      </w:pPr>
      <w:r w:rsidRPr="00C601A0">
        <w:rPr>
          <w:rFonts w:cs="Arial"/>
          <w:bCs/>
        </w:rPr>
        <w:t>INDICADORES DE CAPACIDAD ORGANIZACIONAL</w:t>
      </w:r>
    </w:p>
    <w:p w14:paraId="2F13FE8E" w14:textId="0436903F" w:rsidR="003D1CAC" w:rsidRPr="0019189C" w:rsidRDefault="002B5BD9" w:rsidP="0019189C">
      <w:pPr>
        <w:pStyle w:val="Prrafodelista"/>
        <w:widowControl/>
        <w:numPr>
          <w:ilvl w:val="0"/>
          <w:numId w:val="7"/>
        </w:numPr>
        <w:autoSpaceDE/>
        <w:autoSpaceDN/>
        <w:spacing w:after="200" w:line="276" w:lineRule="auto"/>
        <w:contextualSpacing/>
        <w:rPr>
          <w:rFonts w:cs="Arial"/>
          <w:lang w:val="es-ES_tradnl"/>
        </w:rPr>
      </w:pPr>
      <w:r w:rsidRPr="00C601A0">
        <w:rPr>
          <w:rFonts w:cs="Arial"/>
          <w:bCs/>
        </w:rPr>
        <w:t>ASPECTOS ECONÓMICOS DE EVALUACIÓN</w:t>
      </w:r>
    </w:p>
    <w:p w14:paraId="2D195931" w14:textId="77777777" w:rsidR="003D1CAC" w:rsidRPr="00AF7A7E" w:rsidRDefault="00F06236" w:rsidP="006B6CE7">
      <w:pPr>
        <w:pStyle w:val="Ttulo2"/>
        <w:rPr>
          <w:rFonts w:cs="Arial"/>
        </w:rPr>
      </w:pPr>
      <w:r>
        <w:rPr>
          <w:rFonts w:cs="Arial"/>
        </w:rPr>
        <w:t>PONDERACIÓN</w:t>
      </w:r>
    </w:p>
    <w:p w14:paraId="407F6AD7" w14:textId="77777777" w:rsidR="003D1CAC" w:rsidRPr="00AF7A7E" w:rsidRDefault="003D1CAC">
      <w:pPr>
        <w:pStyle w:val="Textoindependiente"/>
        <w:rPr>
          <w:rFonts w:cs="Arial"/>
          <w:b/>
        </w:rPr>
      </w:pPr>
    </w:p>
    <w:p w14:paraId="7332A33A" w14:textId="77777777" w:rsidR="003D1CAC" w:rsidRPr="0025189E" w:rsidRDefault="00CF28C4">
      <w:pPr>
        <w:pStyle w:val="Prrafodelista"/>
        <w:numPr>
          <w:ilvl w:val="1"/>
          <w:numId w:val="1"/>
        </w:numPr>
        <w:tabs>
          <w:tab w:val="left" w:pos="912"/>
          <w:tab w:val="left" w:pos="913"/>
        </w:tabs>
        <w:ind w:left="913"/>
        <w:rPr>
          <w:rFonts w:cs="Arial"/>
        </w:rPr>
      </w:pPr>
      <w:r w:rsidRPr="0025189E">
        <w:rPr>
          <w:rFonts w:cs="Arial"/>
        </w:rPr>
        <w:t>PONDERACIÓN Y CALIFICACIÓN TÉCNICA DE LA OFERTA</w:t>
      </w:r>
      <w:r w:rsidRPr="0025189E">
        <w:rPr>
          <w:rFonts w:cs="Arial"/>
          <w:spacing w:val="-9"/>
        </w:rPr>
        <w:t xml:space="preserve"> </w:t>
      </w:r>
      <w:r w:rsidRPr="0025189E">
        <w:rPr>
          <w:rFonts w:cs="Arial"/>
        </w:rPr>
        <w:t>-</w:t>
      </w:r>
    </w:p>
    <w:p w14:paraId="78ACE233" w14:textId="77777777" w:rsidR="00AF7A7E" w:rsidRPr="0025189E" w:rsidRDefault="00CF28C4" w:rsidP="00AF7A7E">
      <w:pPr>
        <w:pStyle w:val="Prrafodelista"/>
        <w:numPr>
          <w:ilvl w:val="1"/>
          <w:numId w:val="1"/>
        </w:numPr>
        <w:tabs>
          <w:tab w:val="left" w:pos="912"/>
          <w:tab w:val="left" w:pos="913"/>
        </w:tabs>
        <w:spacing w:before="11"/>
        <w:ind w:left="913"/>
        <w:rPr>
          <w:rFonts w:cs="Arial"/>
        </w:rPr>
      </w:pPr>
      <w:r w:rsidRPr="0025189E">
        <w:rPr>
          <w:rFonts w:cs="Arial"/>
        </w:rPr>
        <w:t>PUNTAJE PARA ESTIMULAR LA INDUSTRIA NACIONAL – Ley 816 de</w:t>
      </w:r>
      <w:r w:rsidRPr="0025189E">
        <w:rPr>
          <w:rFonts w:cs="Arial"/>
          <w:spacing w:val="-6"/>
        </w:rPr>
        <w:t xml:space="preserve"> </w:t>
      </w:r>
      <w:r w:rsidRPr="0025189E">
        <w:rPr>
          <w:rFonts w:cs="Arial"/>
        </w:rPr>
        <w:t>2003</w:t>
      </w:r>
    </w:p>
    <w:p w14:paraId="1B6EC1BB" w14:textId="77777777" w:rsidR="00F06236" w:rsidRPr="0025189E" w:rsidRDefault="00F06236" w:rsidP="00AF7A7E">
      <w:pPr>
        <w:pStyle w:val="Prrafodelista"/>
        <w:numPr>
          <w:ilvl w:val="1"/>
          <w:numId w:val="1"/>
        </w:numPr>
        <w:tabs>
          <w:tab w:val="left" w:pos="912"/>
          <w:tab w:val="left" w:pos="913"/>
        </w:tabs>
        <w:spacing w:before="11"/>
        <w:ind w:left="913"/>
        <w:rPr>
          <w:rFonts w:cs="Arial"/>
        </w:rPr>
      </w:pPr>
      <w:r w:rsidRPr="0025189E">
        <w:rPr>
          <w:rFonts w:cs="Arial"/>
        </w:rPr>
        <w:t>PONDERACIÓN Y CALIFICACIÓN ECONOMICA</w:t>
      </w:r>
    </w:p>
    <w:p w14:paraId="5B348458" w14:textId="77777777" w:rsidR="003D1CAC" w:rsidRPr="0025189E" w:rsidRDefault="003D1CAC">
      <w:pPr>
        <w:pStyle w:val="Textoindependiente"/>
        <w:spacing w:before="3"/>
        <w:rPr>
          <w:rFonts w:cs="Arial"/>
        </w:rPr>
      </w:pPr>
    </w:p>
    <w:p w14:paraId="13350B43" w14:textId="324F2151" w:rsidR="00A859EE" w:rsidRPr="00DA69E8" w:rsidRDefault="00DA69E8" w:rsidP="00DA69E8">
      <w:pPr>
        <w:tabs>
          <w:tab w:val="left" w:pos="501"/>
        </w:tabs>
        <w:spacing w:before="1"/>
        <w:rPr>
          <w:rFonts w:cs="Arial"/>
        </w:rPr>
      </w:pPr>
      <w:r>
        <w:rPr>
          <w:rFonts w:cs="Arial"/>
        </w:rPr>
        <w:t xml:space="preserve">11. </w:t>
      </w:r>
      <w:r w:rsidR="00CF28C4" w:rsidRPr="00DA69E8">
        <w:rPr>
          <w:rFonts w:cs="Arial"/>
        </w:rPr>
        <w:t>En el presente proceso no hay lugar a</w:t>
      </w:r>
      <w:r w:rsidR="00CF28C4" w:rsidRPr="00DA69E8">
        <w:rPr>
          <w:rFonts w:cs="Arial"/>
          <w:spacing w:val="-8"/>
        </w:rPr>
        <w:t xml:space="preserve"> </w:t>
      </w:r>
      <w:r w:rsidR="00CF28C4" w:rsidRPr="00DA69E8">
        <w:rPr>
          <w:rFonts w:cs="Arial"/>
        </w:rPr>
        <w:t>precalificación</w:t>
      </w:r>
    </w:p>
    <w:p w14:paraId="795574ED" w14:textId="77777777" w:rsidR="0053664F" w:rsidRDefault="0053664F" w:rsidP="00A859EE">
      <w:pPr>
        <w:tabs>
          <w:tab w:val="left" w:pos="501"/>
        </w:tabs>
        <w:spacing w:before="1"/>
        <w:rPr>
          <w:rFonts w:cs="Arial"/>
        </w:rPr>
      </w:pPr>
    </w:p>
    <w:p w14:paraId="1BB0EDF3" w14:textId="4CB6F8FD" w:rsidR="009F12C8" w:rsidRDefault="00DA69E8" w:rsidP="00DA69E8">
      <w:pPr>
        <w:tabs>
          <w:tab w:val="left" w:pos="501"/>
        </w:tabs>
        <w:spacing w:before="1"/>
        <w:rPr>
          <w:rFonts w:cs="Arial"/>
        </w:rPr>
      </w:pPr>
      <w:r w:rsidRPr="009F12C8">
        <w:rPr>
          <w:rFonts w:cs="Arial"/>
        </w:rPr>
        <w:t xml:space="preserve">12. </w:t>
      </w:r>
      <w:r w:rsidR="0053664F" w:rsidRPr="009F12C8">
        <w:rPr>
          <w:rFonts w:cs="Arial"/>
        </w:rPr>
        <w:t>Cronograma</w:t>
      </w:r>
    </w:p>
    <w:p w14:paraId="227ADFB9" w14:textId="5EE57F91" w:rsidR="0019189C" w:rsidRDefault="0019189C" w:rsidP="00DA69E8">
      <w:pPr>
        <w:tabs>
          <w:tab w:val="left" w:pos="501"/>
        </w:tabs>
        <w:spacing w:before="1"/>
        <w:rPr>
          <w:rFonts w:cs="Arial"/>
        </w:rPr>
      </w:pPr>
    </w:p>
    <w:p w14:paraId="255BC2D5" w14:textId="4F433B10" w:rsidR="0019189C" w:rsidRDefault="0019189C" w:rsidP="00DA69E8">
      <w:pPr>
        <w:tabs>
          <w:tab w:val="left" w:pos="501"/>
        </w:tabs>
        <w:spacing w:before="1"/>
        <w:rPr>
          <w:rFonts w:cs="Arial"/>
        </w:rPr>
      </w:pPr>
      <w:bookmarkStart w:id="3" w:name="_GoBack"/>
      <w:r>
        <w:rPr>
          <w:noProof/>
        </w:rPr>
        <w:lastRenderedPageBreak/>
        <w:drawing>
          <wp:inline distT="0" distB="0" distL="0" distR="0" wp14:anchorId="613DA4C2" wp14:editId="4A73F64D">
            <wp:extent cx="5186678" cy="302980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505" t="23125" r="51908" b="14131"/>
                    <a:stretch/>
                  </pic:blipFill>
                  <pic:spPr bwMode="auto">
                    <a:xfrm>
                      <a:off x="0" y="0"/>
                      <a:ext cx="5199576" cy="3037337"/>
                    </a:xfrm>
                    <a:prstGeom prst="rect">
                      <a:avLst/>
                    </a:prstGeom>
                    <a:ln>
                      <a:noFill/>
                    </a:ln>
                    <a:extLst>
                      <a:ext uri="{53640926-AAD7-44D8-BBD7-CCE9431645EC}">
                        <a14:shadowObscured xmlns:a14="http://schemas.microsoft.com/office/drawing/2010/main"/>
                      </a:ext>
                    </a:extLst>
                  </pic:spPr>
                </pic:pic>
              </a:graphicData>
            </a:graphic>
          </wp:inline>
        </w:drawing>
      </w:r>
      <w:bookmarkEnd w:id="3"/>
    </w:p>
    <w:p w14:paraId="640E3BDD" w14:textId="7E60FE35" w:rsidR="006E32B9" w:rsidRDefault="006E32B9" w:rsidP="000F3657">
      <w:pPr>
        <w:tabs>
          <w:tab w:val="left" w:pos="501"/>
        </w:tabs>
        <w:spacing w:before="1"/>
        <w:rPr>
          <w:rFonts w:cs="Arial"/>
        </w:rPr>
      </w:pPr>
    </w:p>
    <w:p w14:paraId="3DF6F2EC" w14:textId="18C33625" w:rsidR="003D1CAC" w:rsidRDefault="00CF28C4" w:rsidP="00150654">
      <w:pPr>
        <w:pStyle w:val="Textoindependiente"/>
        <w:spacing w:before="1"/>
        <w:ind w:right="142"/>
        <w:jc w:val="both"/>
        <w:rPr>
          <w:rFonts w:cs="Arial"/>
        </w:rPr>
      </w:pPr>
      <w:r w:rsidRPr="00AF7A7E">
        <w:rPr>
          <w:rFonts w:cs="Arial"/>
        </w:rPr>
        <w:t>Las fechas y plazos antes indicados podrán variar de acuerdo con la Ley y con las condiciones previstas. La CENTRAL ADMINISTRATIVA Y CONTABLE ESPECIALIZADA DE AVIACIÓN publicará el cronograma final en el pliego de condiciones definitivo que acompaña al acto administrativo de apertura, el cual podrá ser modificado de acuerdo a lo establecido en el artículo 2.2.1.1.2.2.1 del decreto 1082 de 2015.</w:t>
      </w:r>
    </w:p>
    <w:p w14:paraId="0A1C6949" w14:textId="77777777" w:rsidR="00150654" w:rsidRDefault="00150654" w:rsidP="000F3657">
      <w:pPr>
        <w:pStyle w:val="Textoindependiente"/>
        <w:spacing w:before="1"/>
        <w:ind w:right="142"/>
        <w:jc w:val="both"/>
        <w:rPr>
          <w:rFonts w:cs="Arial"/>
        </w:rPr>
      </w:pPr>
    </w:p>
    <w:p w14:paraId="284819A0" w14:textId="049BFC15" w:rsidR="003D1CAC" w:rsidRPr="002E5033" w:rsidRDefault="00CF28C4" w:rsidP="00DE5EC3">
      <w:pPr>
        <w:tabs>
          <w:tab w:val="left" w:pos="5670"/>
        </w:tabs>
        <w:jc w:val="both"/>
        <w:rPr>
          <w:rFonts w:cs="Arial"/>
          <w:b/>
          <w:bCs/>
        </w:rPr>
      </w:pPr>
      <w:r w:rsidRPr="00AF7A7E">
        <w:rPr>
          <w:rFonts w:cs="Arial"/>
        </w:rPr>
        <w:t xml:space="preserve">Los interesados pueden consultar los Documentos </w:t>
      </w:r>
      <w:r w:rsidRPr="0097654C">
        <w:rPr>
          <w:rFonts w:cs="Arial"/>
        </w:rPr>
        <w:t xml:space="preserve">del </w:t>
      </w:r>
      <w:r w:rsidR="00731C1D" w:rsidRPr="00703317">
        <w:t>LA</w:t>
      </w:r>
      <w:r w:rsidR="00731C1D" w:rsidRPr="00703317">
        <w:rPr>
          <w:spacing w:val="-2"/>
        </w:rPr>
        <w:t xml:space="preserve"> </w:t>
      </w:r>
      <w:r w:rsidR="00731C1D" w:rsidRPr="00703317">
        <w:t>“CONTRATACIÓN</w:t>
      </w:r>
      <w:r w:rsidR="00731C1D" w:rsidRPr="00703317">
        <w:rPr>
          <w:spacing w:val="-3"/>
        </w:rPr>
        <w:t xml:space="preserve"> </w:t>
      </w:r>
      <w:r w:rsidR="00731C1D" w:rsidRPr="00703317">
        <w:t>DE</w:t>
      </w:r>
      <w:r w:rsidR="00731C1D" w:rsidRPr="00703317">
        <w:rPr>
          <w:spacing w:val="-9"/>
        </w:rPr>
        <w:t xml:space="preserve"> </w:t>
      </w:r>
      <w:r w:rsidR="00731C1D" w:rsidRPr="00703317">
        <w:t>HORAS</w:t>
      </w:r>
      <w:r w:rsidR="00731C1D" w:rsidRPr="00703317">
        <w:rPr>
          <w:spacing w:val="-5"/>
        </w:rPr>
        <w:t xml:space="preserve"> </w:t>
      </w:r>
      <w:r w:rsidR="00731C1D" w:rsidRPr="00703317">
        <w:t>DE</w:t>
      </w:r>
      <w:r w:rsidR="00731C1D" w:rsidRPr="00703317">
        <w:rPr>
          <w:spacing w:val="-9"/>
        </w:rPr>
        <w:t xml:space="preserve"> </w:t>
      </w:r>
      <w:r w:rsidR="00731C1D" w:rsidRPr="00703317">
        <w:t>VUELO</w:t>
      </w:r>
      <w:r w:rsidR="00731C1D" w:rsidRPr="00703317">
        <w:rPr>
          <w:spacing w:val="-6"/>
        </w:rPr>
        <w:t xml:space="preserve"> </w:t>
      </w:r>
      <w:r w:rsidR="00731C1D" w:rsidRPr="00703317">
        <w:t>PARA</w:t>
      </w:r>
      <w:r w:rsidR="00731C1D" w:rsidRPr="00703317">
        <w:rPr>
          <w:spacing w:val="-3"/>
        </w:rPr>
        <w:t xml:space="preserve"> </w:t>
      </w:r>
      <w:r w:rsidR="00731C1D" w:rsidRPr="00703317">
        <w:t>EL</w:t>
      </w:r>
      <w:r w:rsidR="00731C1D" w:rsidRPr="00703317">
        <w:rPr>
          <w:spacing w:val="-7"/>
        </w:rPr>
        <w:t xml:space="preserve"> </w:t>
      </w:r>
      <w:r w:rsidR="00731C1D" w:rsidRPr="00703317">
        <w:t>TRANSPORTE</w:t>
      </w:r>
      <w:r w:rsidR="00731C1D" w:rsidRPr="00703317">
        <w:rPr>
          <w:spacing w:val="-9"/>
        </w:rPr>
        <w:t xml:space="preserve"> </w:t>
      </w:r>
      <w:r w:rsidR="00731C1D" w:rsidRPr="00703317">
        <w:t>INTEGRAL</w:t>
      </w:r>
      <w:r w:rsidR="00731C1D" w:rsidRPr="00703317">
        <w:rPr>
          <w:spacing w:val="-7"/>
        </w:rPr>
        <w:t xml:space="preserve"> </w:t>
      </w:r>
      <w:r w:rsidR="00731C1D" w:rsidRPr="00703317">
        <w:t xml:space="preserve">DE PERSONAL Y CARGA DE LAS FUERZAS MILITARES/EJÉRCITO NACIONAL </w:t>
      </w:r>
      <w:r w:rsidR="00731C1D" w:rsidRPr="00703317">
        <w:rPr>
          <w:spacing w:val="-3"/>
        </w:rPr>
        <w:t xml:space="preserve">EN </w:t>
      </w:r>
      <w:r w:rsidR="00731C1D" w:rsidRPr="00703317">
        <w:t>AERONAVES DE ALA</w:t>
      </w:r>
      <w:r w:rsidR="00731C1D" w:rsidRPr="00703317">
        <w:rPr>
          <w:spacing w:val="-6"/>
        </w:rPr>
        <w:t xml:space="preserve"> </w:t>
      </w:r>
      <w:r w:rsidR="00731C1D" w:rsidRPr="00703317">
        <w:t>ROTATORIA</w:t>
      </w:r>
      <w:r w:rsidR="00731C1D">
        <w:t>”</w:t>
      </w:r>
      <w:r w:rsidRPr="00AF7A7E">
        <w:rPr>
          <w:rFonts w:cs="Arial"/>
        </w:rPr>
        <w:t>,</w:t>
      </w:r>
      <w:r w:rsidRPr="00AF7A7E">
        <w:rPr>
          <w:rFonts w:cs="Arial"/>
          <w:spacing w:val="-8"/>
        </w:rPr>
        <w:t xml:space="preserve"> </w:t>
      </w:r>
      <w:r w:rsidRPr="00AF7A7E">
        <w:rPr>
          <w:rFonts w:cs="Arial"/>
        </w:rPr>
        <w:t>en</w:t>
      </w:r>
      <w:r w:rsidRPr="00AF7A7E">
        <w:rPr>
          <w:rFonts w:cs="Arial"/>
          <w:spacing w:val="-6"/>
        </w:rPr>
        <w:t xml:space="preserve"> </w:t>
      </w:r>
      <w:r w:rsidRPr="00AF7A7E">
        <w:rPr>
          <w:rFonts w:cs="Arial"/>
        </w:rPr>
        <w:t>el</w:t>
      </w:r>
      <w:r w:rsidRPr="00AF7A7E">
        <w:rPr>
          <w:rFonts w:cs="Arial"/>
          <w:spacing w:val="-7"/>
        </w:rPr>
        <w:t xml:space="preserve"> </w:t>
      </w:r>
      <w:r w:rsidRPr="00AF7A7E">
        <w:rPr>
          <w:rFonts w:cs="Arial"/>
        </w:rPr>
        <w:t>portal</w:t>
      </w:r>
      <w:r w:rsidRPr="00AF7A7E">
        <w:rPr>
          <w:rFonts w:cs="Arial"/>
          <w:spacing w:val="-6"/>
        </w:rPr>
        <w:t xml:space="preserve"> </w:t>
      </w:r>
      <w:r w:rsidRPr="00AF7A7E">
        <w:rPr>
          <w:rFonts w:cs="Arial"/>
        </w:rPr>
        <w:t>del</w:t>
      </w:r>
      <w:r w:rsidRPr="00AF7A7E">
        <w:rPr>
          <w:rFonts w:cs="Arial"/>
          <w:spacing w:val="-6"/>
        </w:rPr>
        <w:t xml:space="preserve"> </w:t>
      </w:r>
      <w:r w:rsidRPr="00AF7A7E">
        <w:rPr>
          <w:rFonts w:cs="Arial"/>
        </w:rPr>
        <w:t>SECOP II.</w:t>
      </w:r>
    </w:p>
    <w:p w14:paraId="3CEE6C2B" w14:textId="77777777" w:rsidR="00705633" w:rsidRPr="00AF7A7E" w:rsidRDefault="00705633">
      <w:pPr>
        <w:pStyle w:val="Textoindependiente"/>
        <w:spacing w:before="1"/>
        <w:rPr>
          <w:rFonts w:cs="Arial"/>
        </w:rPr>
      </w:pPr>
    </w:p>
    <w:p w14:paraId="6C32543C" w14:textId="30453BA9" w:rsidR="003D1CAC" w:rsidRPr="00AF7A7E" w:rsidRDefault="00CF28C4" w:rsidP="00AF7A7E">
      <w:pPr>
        <w:pStyle w:val="Textoindependiente"/>
        <w:spacing w:before="100" w:line="720" w:lineRule="auto"/>
        <w:ind w:left="140" w:right="152"/>
        <w:rPr>
          <w:rFonts w:cs="Arial"/>
        </w:rPr>
      </w:pPr>
      <w:r w:rsidRPr="00AF7A7E">
        <w:rPr>
          <w:rFonts w:cs="Arial"/>
        </w:rPr>
        <w:t xml:space="preserve">El presente aviso se publica en cumplimiento de lo dispuesto en el </w:t>
      </w:r>
      <w:r w:rsidRPr="0025189E">
        <w:rPr>
          <w:rFonts w:cs="Arial"/>
        </w:rPr>
        <w:t xml:space="preserve">artículo 2.2.1.1.2.1.2 del Decreto 1082 de </w:t>
      </w:r>
      <w:r w:rsidR="0025189E" w:rsidRPr="0025189E">
        <w:rPr>
          <w:rFonts w:cs="Arial"/>
        </w:rPr>
        <w:t>2015</w:t>
      </w:r>
    </w:p>
    <w:p w14:paraId="3A04125F" w14:textId="18123A4B" w:rsidR="004F0C0D" w:rsidRPr="001C3A71" w:rsidRDefault="001C3A71" w:rsidP="001C3A71">
      <w:pPr>
        <w:jc w:val="center"/>
        <w:rPr>
          <w:sz w:val="24"/>
          <w:szCs w:val="24"/>
          <w:lang w:bidi="ar-SA"/>
        </w:rPr>
      </w:pPr>
      <w:r w:rsidRPr="001C3A71">
        <w:rPr>
          <w:sz w:val="24"/>
          <w:szCs w:val="24"/>
          <w:lang w:bidi="ar-SA"/>
        </w:rPr>
        <w:t>ORIGINAL DEBIDAMENTE FIRMADO</w:t>
      </w:r>
    </w:p>
    <w:sectPr w:rsidR="004F0C0D" w:rsidRPr="001C3A71" w:rsidSect="0019189C">
      <w:headerReference w:type="default" r:id="rId21"/>
      <w:footerReference w:type="first" r:id="rId22"/>
      <w:pgSz w:w="12240" w:h="15840"/>
      <w:pgMar w:top="1340" w:right="1180" w:bottom="2960" w:left="1560" w:header="860" w:footer="52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34A19" w14:textId="77777777" w:rsidR="00FF1643" w:rsidRDefault="00FF1643">
      <w:r>
        <w:separator/>
      </w:r>
    </w:p>
  </w:endnote>
  <w:endnote w:type="continuationSeparator" w:id="0">
    <w:p w14:paraId="531457DA" w14:textId="77777777" w:rsidR="00FF1643" w:rsidRDefault="00FF1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B7EE0" w14:textId="77777777" w:rsidR="0019189C" w:rsidRDefault="0019189C">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2E2A1" w14:textId="77777777" w:rsidR="00150654" w:rsidRDefault="00150654" w:rsidP="00150654">
    <w:pPr>
      <w:pStyle w:val="Textoindependiente"/>
      <w:spacing w:line="14" w:lineRule="auto"/>
      <w:rPr>
        <w:sz w:val="20"/>
      </w:rPr>
    </w:pPr>
    <w:r>
      <w:rPr>
        <w:noProof/>
        <w:lang w:val="es-CO" w:eastAsia="es-CO" w:bidi="ar-SA"/>
      </w:rPr>
      <mc:AlternateContent>
        <mc:Choice Requires="wps">
          <w:drawing>
            <wp:anchor distT="0" distB="0" distL="114300" distR="114300" simplePos="0" relativeHeight="503304072" behindDoc="1" locked="0" layoutInCell="1" allowOverlap="1" wp14:anchorId="5E6D270F" wp14:editId="1C804BEF">
              <wp:simplePos x="0" y="0"/>
              <wp:positionH relativeFrom="page">
                <wp:posOffset>1069383</wp:posOffset>
              </wp:positionH>
              <wp:positionV relativeFrom="page">
                <wp:posOffset>8555064</wp:posOffset>
              </wp:positionV>
              <wp:extent cx="3416300" cy="573438"/>
              <wp:effectExtent l="0" t="0" r="12700"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573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0C6E1" w14:textId="77777777" w:rsidR="00150654" w:rsidRDefault="00150654" w:rsidP="00150654">
                          <w:pPr>
                            <w:spacing w:before="15"/>
                            <w:ind w:left="20"/>
                            <w:rPr>
                              <w:rFonts w:ascii="Arial"/>
                              <w:sz w:val="14"/>
                            </w:rPr>
                          </w:pPr>
                          <w:r>
                            <w:rPr>
                              <w:rFonts w:ascii="Arial"/>
                              <w:sz w:val="14"/>
                            </w:rPr>
                            <w:t>Por mi patria, mi lealtad es el honor</w:t>
                          </w:r>
                        </w:p>
                        <w:p w14:paraId="7CCA7E60" w14:textId="77777777" w:rsidR="00150654" w:rsidRDefault="00150654" w:rsidP="00150654">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7F5F2481" w14:textId="77777777" w:rsidR="00150654" w:rsidRDefault="00FF1643" w:rsidP="00150654">
                          <w:pPr>
                            <w:spacing w:line="158" w:lineRule="exact"/>
                            <w:ind w:left="20"/>
                            <w:rPr>
                              <w:rFonts w:ascii="Arial"/>
                              <w:sz w:val="14"/>
                            </w:rPr>
                          </w:pPr>
                          <w:hyperlink r:id="rId1">
                            <w:r w:rsidR="00150654">
                              <w:rPr>
                                <w:rFonts w:ascii="Times New Roman"/>
                                <w:color w:val="0000FF"/>
                                <w:sz w:val="14"/>
                                <w:u w:val="single" w:color="0000FF"/>
                              </w:rPr>
                              <w:t xml:space="preserve"> </w:t>
                            </w:r>
                            <w:r w:rsidR="00150654">
                              <w:rPr>
                                <w:rFonts w:ascii="Arial"/>
                                <w:color w:val="0000FF"/>
                                <w:sz w:val="14"/>
                                <w:u w:val="single" w:color="0000FF"/>
                              </w:rPr>
                              <w:t>www.ejercito.mil.co</w:t>
                            </w:r>
                          </w:hyperlink>
                        </w:p>
                        <w:p w14:paraId="00085DFB" w14:textId="77777777" w:rsidR="00150654" w:rsidRDefault="00FF1643" w:rsidP="00150654">
                          <w:pPr>
                            <w:spacing w:line="158" w:lineRule="exact"/>
                            <w:ind w:left="20"/>
                            <w:rPr>
                              <w:rFonts w:ascii="Arial"/>
                              <w:b/>
                              <w:sz w:val="14"/>
                            </w:rPr>
                          </w:pPr>
                          <w:hyperlink r:id="rId2">
                            <w:r w:rsidR="00150654">
                              <w:rPr>
                                <w:rFonts w:ascii="Arial"/>
                                <w:b/>
                                <w:sz w:val="14"/>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6D270F" id="_x0000_t202" coordsize="21600,21600" o:spt="202" path="m,l,21600r21600,l21600,xe">
              <v:stroke joinstyle="miter"/>
              <v:path gradientshapeok="t" o:connecttype="rect"/>
            </v:shapetype>
            <v:shape id="Text Box 2" o:spid="_x0000_s1034" type="#_x0000_t202" style="position:absolute;margin-left:84.2pt;margin-top:673.65pt;width:269pt;height:45.15pt;z-index:-12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0KrQIAAKk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OEScttOiRDhrdiQEFpjp9pxJweujATQ+wDV22TFV3L4qvCnGxrgnf0VspRV9TUkJ2vrnpnl0d&#10;cZQB2fYfRAlhyF4LCzRUsjWlg2IgQIcuPZ06Y1IpYHMW+ouZB0cFnM2Xs3AW2RAkmW53Uul3VLTI&#10;GCmW0HmLTg73SptsSDK5mGBc5KxpbPcbfrEBjuMOxIar5sxkYZv5I/biTbSJQicMFhsn9LLMuc3X&#10;obPI/eU8m2Xrdeb/NHH9MKlZWVJuwkzC8sM/a9xR4qMkTtJSomGlgTMpKbnbrhuJDgSEndvvWJAz&#10;N/cyDVsE4PKCkh+E3l0QO/kiWjphHs6deOlFjufHd/HCC+Mwyy8p3TNO/50S6lMcz4P5KKbfcvPs&#10;95obSVqmYXQ0rE1xdHIiiZHghpe2tZqwZrTPSmHSfy4FtHtqtBWs0eioVj1sB0AxKt6K8gmkKwUo&#10;C0QI8w6MWsjvGPUwO1Ksvu2JpBg17znI3wyayZCTsZ0Mwgu4mmKN0Wiu9TiQ9p1kuxqQxwfGxS08&#10;kYpZ9T5ncXxYMA8siePsMgPn/N96PU/Y1S8AAAD//wMAUEsDBBQABgAIAAAAIQAcZJjk4QAAAA0B&#10;AAAPAAAAZHJzL2Rvd25yZXYueG1sTI/BTsMwEETvSPyDtUjcqA2JkhLiVBWCExIiDQeOTuwmVuN1&#10;iN02/D3Lqdx2Zkezb8vN4kZ2MnOwHiXcrwQwg53XFnsJn83r3RpYiAq1Gj0aCT8mwKa6vipVof0Z&#10;a3PaxZ5RCYZCSRhinArOQzcYp8LKTwZpt/ezU5Hk3HM9qzOVu5E/CJFxpyzShUFN5nkw3WF3dBK2&#10;X1i/2O/39qPe17ZpHgW+ZQcpb2+W7ROwaJZ4CcMfPqFDRUytP6IObCSdrVOK0pCkeQKMIrnIyGrJ&#10;SpM8A16V/P8X1S8AAAD//wMAUEsBAi0AFAAGAAgAAAAhALaDOJL+AAAA4QEAABMAAAAAAAAAAAAA&#10;AAAAAAAAAFtDb250ZW50X1R5cGVzXS54bWxQSwECLQAUAAYACAAAACEAOP0h/9YAAACUAQAACwAA&#10;AAAAAAAAAAAAAAAvAQAAX3JlbHMvLnJlbHNQSwECLQAUAAYACAAAACEAZ8fNCq0CAACpBQAADgAA&#10;AAAAAAAAAAAAAAAuAgAAZHJzL2Uyb0RvYy54bWxQSwECLQAUAAYACAAAACEAHGSY5OEAAAANAQAA&#10;DwAAAAAAAAAAAAAAAAAHBQAAZHJzL2Rvd25yZXYueG1sUEsFBgAAAAAEAAQA8wAAABUGAAAAAA==&#10;" filled="f" stroked="f">
              <v:textbox inset="0,0,0,0">
                <w:txbxContent>
                  <w:p w14:paraId="34B0C6E1" w14:textId="77777777" w:rsidR="00150654" w:rsidRDefault="00150654" w:rsidP="00150654">
                    <w:pPr>
                      <w:spacing w:before="15"/>
                      <w:ind w:left="20"/>
                      <w:rPr>
                        <w:rFonts w:ascii="Arial"/>
                        <w:sz w:val="14"/>
                      </w:rPr>
                    </w:pPr>
                    <w:r>
                      <w:rPr>
                        <w:rFonts w:ascii="Arial"/>
                        <w:sz w:val="14"/>
                      </w:rPr>
                      <w:t>Por mi patria, mi lealtad es el honor</w:t>
                    </w:r>
                  </w:p>
                  <w:p w14:paraId="7CCA7E60" w14:textId="77777777" w:rsidR="00150654" w:rsidRDefault="00150654" w:rsidP="00150654">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7F5F2481" w14:textId="77777777" w:rsidR="00150654" w:rsidRDefault="00FF1643" w:rsidP="00150654">
                    <w:pPr>
                      <w:spacing w:line="158" w:lineRule="exact"/>
                      <w:ind w:left="20"/>
                      <w:rPr>
                        <w:rFonts w:ascii="Arial"/>
                        <w:sz w:val="14"/>
                      </w:rPr>
                    </w:pPr>
                    <w:hyperlink r:id="rId3">
                      <w:r w:rsidR="00150654">
                        <w:rPr>
                          <w:rFonts w:ascii="Times New Roman"/>
                          <w:color w:val="0000FF"/>
                          <w:sz w:val="14"/>
                          <w:u w:val="single" w:color="0000FF"/>
                        </w:rPr>
                        <w:t xml:space="preserve"> </w:t>
                      </w:r>
                      <w:r w:rsidR="00150654">
                        <w:rPr>
                          <w:rFonts w:ascii="Arial"/>
                          <w:color w:val="0000FF"/>
                          <w:sz w:val="14"/>
                          <w:u w:val="single" w:color="0000FF"/>
                        </w:rPr>
                        <w:t>www.ejercito.mil.co</w:t>
                      </w:r>
                    </w:hyperlink>
                  </w:p>
                  <w:p w14:paraId="00085DFB" w14:textId="77777777" w:rsidR="00150654" w:rsidRDefault="00FF1643" w:rsidP="00150654">
                    <w:pPr>
                      <w:spacing w:line="158" w:lineRule="exact"/>
                      <w:ind w:left="20"/>
                      <w:rPr>
                        <w:rFonts w:ascii="Arial"/>
                        <w:b/>
                        <w:sz w:val="14"/>
                      </w:rPr>
                    </w:pPr>
                    <w:hyperlink r:id="rId4">
                      <w:r w:rsidR="00150654">
                        <w:rPr>
                          <w:rFonts w:ascii="Arial"/>
                          <w:b/>
                          <w:sz w:val="14"/>
                        </w:rPr>
                        <w:t>infoaviacion@cenac.mil.co</w:t>
                      </w:r>
                    </w:hyperlink>
                  </w:p>
                </w:txbxContent>
              </v:textbox>
              <w10:wrap anchorx="page" anchory="page"/>
            </v:shape>
          </w:pict>
        </mc:Fallback>
      </mc:AlternateContent>
    </w:r>
    <w:r>
      <w:rPr>
        <w:noProof/>
        <w:lang w:val="es-CO" w:eastAsia="es-CO" w:bidi="ar-SA"/>
      </w:rPr>
      <mc:AlternateContent>
        <mc:Choice Requires="wpg">
          <w:drawing>
            <wp:anchor distT="0" distB="0" distL="114300" distR="114300" simplePos="0" relativeHeight="503303048" behindDoc="1" locked="0" layoutInCell="1" allowOverlap="1" wp14:anchorId="00EDCF5E" wp14:editId="3E38FDD3">
              <wp:simplePos x="0" y="0"/>
              <wp:positionH relativeFrom="page">
                <wp:posOffset>5250180</wp:posOffset>
              </wp:positionH>
              <wp:positionV relativeFrom="page">
                <wp:posOffset>8359140</wp:posOffset>
              </wp:positionV>
              <wp:extent cx="1203960" cy="947420"/>
              <wp:effectExtent l="1905" t="0" r="0" b="0"/>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3960" cy="947420"/>
                        <a:chOff x="8268" y="13164"/>
                        <a:chExt cx="1896" cy="1492"/>
                      </a:xfrm>
                    </wpg:grpSpPr>
                    <pic:pic xmlns:pic="http://schemas.openxmlformats.org/drawingml/2006/picture">
                      <pic:nvPicPr>
                        <pic:cNvPr id="2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268" y="13164"/>
                          <a:ext cx="924" cy="1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200" y="13584"/>
                          <a:ext cx="964"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142579" id="Group 3" o:spid="_x0000_s1026" style="position:absolute;margin-left:413.4pt;margin-top:658.2pt;width:94.8pt;height:74.6pt;z-index:-13432;mso-position-horizontal-relative:page;mso-position-vertical-relative:page" coordorigin="8268,13164" coordsize="1896,1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0vJE0wMAAIANAAAOAAAAZHJzL2Uyb0RvYy54bWzsV9tu4zYQfS/QfxD0&#10;rugS2ZaE2IvEsoICaRv08gE0RUnESqJA0naCov/eGVLyJU6x7e5TixiwwOtw5pwzI+ru00vXOnsm&#10;FRf90g1vAtdhPRUl7+ul+/tvhZe4jtKkL0krerZ0X5lyP62+/+7uMGQsEo1oSyYdMNKr7DAs3Ubr&#10;IfN9RRvWEXUjBtbDZCVkRzR0Ze2XkhzAetf6URDM/YOQ5SAFZUrBaG4n3ZWxX1WM6p+rSjHttEsX&#10;fNPmKc1zi09/dUeyWpKh4XR0g3yFFx3hPRx6NJUTTZyd5FemOk6lUKLSN1R0vqgqTpmJAaIJgzfR&#10;PEqxG0wsdXaohyNMAO0bnL7aLP1p/ywdXi7dhev0pAOKzKnOLUJzGOoMVjzK4dfhWdr4oPkk6GcF&#10;0/7beezXdrGzPfwoSjBHdloYaF4q2aEJCNp5MQy8HhlgL9qhMBhGwW06B6IozKXxIo5GimgDPOK2&#10;JJqDpGA2vA3nseWPNptpf5LO7eYwTiOc9UlmDzbOjs6t7gZOM/iPkELrCtIvSw926Z1k7mik+0c2&#10;OiI/7wYP2B+I5lvecv1qlAwYoVP9/plTxBo7J3YAh5EemMZTnRlGNy2yWwiGZMhxerFuSF+zezVA&#10;DgBasH0aklIcGkZKhcMI0aUV071wY9vyoeBti+xhewwY0uiNDN/BzEo8F3TXsV7bnJWshdhFrxo+&#10;KNeRGeu2DCQofyhDIxWQw5PSeBwKw+TRH1FyHwRp9OCtZ8Hai4PFxrsHhXiLYLOIgzgJ1+H6T9wd&#10;xtlOMYCBtPnAR19h9Mrbd5NmLC82HU1aO3tiiocVEzhkRDW5CPpCSNBXJekvADasg7aWTNMGmxUg&#10;N47D4uOEgfmELHKgIMm+mDfvJQCihOmTRvHfqB+kIZV+ZKJzsAFYg6cGa7IHqG1s0xL0uhfIuIml&#10;7S8GIAg7MkFwzlIapJtkk8ReHM03wFKee/fFOvbmRbiY5bf5ep2HE0sNL0vW4zHfTpLBXLS8nHSq&#10;ZL1dt9KSV5jfWA7UaZmPYjm5MRGLxhBSK7w0jOLgIUq9Yp4svLiIZ166CBIvCNMHqFVxGufFZUhP&#10;vGffHpJzAEJn0cywdOY0Cu0stsD8rmMjWcc1vFtb3kHVPC4iGab+pi8NtZrw1rbPoED3T1AA3RPR&#10;RrIo0rFmgGb/g5UUS6F50T2PldS8RS5r4P+gkkZGNxN154L+qKT2KpHCBXK8SsyS8SqBaW8qKdwt&#10;7CVkcXmN+CikRXFdbM6qhy3Atmp8FNJ/UUjNBRWu+ab0jp8k+B1x3of2+YfT6i8AAAD//wMAUEsD&#10;BAoAAAAAAAAAIQCR4sssxx4AAMceAAAUAAAAZHJzL21lZGlhL2ltYWdlMS5wbmeJUE5HDQoaCgAA&#10;AA1JSERSAAAASgAAAHkIBgAAAJ4+t3IAAAAGYktHRAD/AP8A/6C9p5MAAAAJcEhZcwAADsQAAA7E&#10;AZUrDhsAAB5nSURBVHic7Z15nBXFtce/3X3X2RhmQJZhB0F2UZaICyCioJgooAIqIEFRUcRgEiXP&#10;mPdc4vIkiooIxgUkimgiCohL3BBRUVbBILIMg7LMvt21b9f7o7rv9J25987MHUjyDL/P535ud/Xp&#10;6lOn65w6VaeqGk6iQVCSXTQMQ9RO23O0nIV/38HbWwr4rrAEhDB/KigRUFQQAAIUxTwGMEDRQBgg&#10;FFDs123HQjHzMWlRauWViNZ6UDxaiz8dVXPR5ZQMRvfrzK0X9OXUVs3qlFtV1TpyabCgIgKG3vs6&#10;m9bvAqeTVt1b0bt1Dm6Hg4gANMkzFo+mLDDLgwGqAoYAVNs1OyMChAZEEtBaMotHG++ZJq2w+DNA&#10;D0fYcbiYY3uPQjDMoPN68fnd41FskkhZUMXVQVrOXAzFVUy98mcsmHQumR5Hslv/7VHh17l9xXqe&#10;f3kjtMigaNEN5GR6gCYISp36FJT42Pj4FIZ0aXVCGP9X4Yvvj3LW3KWQ4cVYfgsQX1BqfRld8uhb&#10;cKiYjY9d/ZMTEsCQbq3Y+OgUOFLKxfNXJ6RLKqgyX5C312xmyqTzGNK17XFn8t8FQ7q14tqJP2Pd&#10;mm2U+cNxaZIK6qn3doKq8fS0c04Ig/9OWDjtfFAFT76zJe71pIJ6c8teTundDq/j+Bvuo2U+rl38&#10;Pt1/s5ytBwuPe/6NRbpTo9VpbXlzS37c60klsO1QCaN75x1XhiKGYOz8NbzzyS7wuEARnPH7lRgv&#10;3Hxcn5MKBnfL490d++NeSyqokC9I8wzvcWPkf9/ezG+efBfS3ZDtRTpdAiqq8YV00lz/Wpcjx+sm&#10;6A/FvVYPZwoiuQcRhRAw8qFVbNp7jCemDGPaud1jrve/awU7dh+CnHRQNUBAOALl1Ywe0e9fLiQA&#10;QyGhw5ScO0XYuiDJ0e62pRz+oRDcTqY/+DqXDZpLtsdFRAhyblpCZXElZHplt8SIQIWfQWd25emp&#10;wzijY4toPlXBMFsOFLG/qJxqn06a20n3ttmc2akFLofWwCI3ASkJCqVB9emZD3dy+OBRyPJKwTo1&#10;PA7ZTmT9cjF+nx+8LkBAMAwOjQ8evIbhPaXLcbTcz32rvuDlL/ZScrgUIhHQHDX9ET0CDif9+rbj&#10;i99NwO2s1/1LEcLWZ4xFvYJqiKRuWvgOZKXLglUHmDvpHDwOB13vWIa/2i+NtjDAH6JL+xZ8/+i1&#10;APxQ6mP8grf5ctP30m45NchMBxEBTZMCU1Ssar19ewHjFqxhzdxLG1P6RiCx7iUXlIhQd/wgFv/1&#10;101SlRQBYZ2WbZrzyFVDmfnch+zfe0SqGwZU+Tl70Kmsv+syAGY+9yFLXvscsjyQk0Z0lCCig66D&#10;EZb3KSo4VFBl77gigbE9PhAksjXJBaWq9fZxHnh1I3g9cjijKsB7D1/L3iMVLHnzK8hKk+UPhOnd&#10;pxPr77oMwxC0uPV5yo6UQssskz8BQR2CYTLbNGdwx5Z0b9sct6ZRUFrJp7sPc7SwglbtWvDG7WMb&#10;XfyGQyFmGMGG5IKyhoMSYOXneyEUApcHQhG6ntaGfu1y6HzHUkhzy3v1CK40Dzv+5wqqgwaZ056Q&#10;Ly3DLTMJhkE3mHxhX+4dN4TOLbJSKuJxQwINqsdGGUlV79F1m8HtlLn7gzx05TA27T1G/p7D0Cxd&#10;1pQqP7sWTwMgc+oC2RdwOkz/yccZp3fm03mX4zHdg/X/+JG3tuWzLf8YR6t8KBGVDi3SGXxqayac&#10;cSo92tYdaDt+SFn1tKS2/MvtByAzQ9ooTWXcwI70mvcKpHulTakOce3PB9KlVRY5Ny+RI5EORdqd&#10;kkoeuWUMcy/qB8CM5z/kuTVb5GidpoDDiRztU9m21+Ctz/Zw9+IPSG+bzeIpw5g0tEdKokiOlFUv&#10;sbu5btt+cwjSAD3MsAFdAPjHtwWQ6TFbLIMXfzmSW5ZuoOxIGWSmydavuJI3753I2AEdefitLdy5&#10;5F1ZM71Os5UzbEPKCjg0QAOvk+rKAFc/tIrfdW/L3keuaaA73FAkdg/qsdVCDqnGwerth8DllG8g&#10;bDBhaHee+WCnbNYVFUIRpo8egA4sXLkBMkyDX+bj6V//nLEDOjLkvte589n3pJqmu+WYbsQAXwgq&#10;A1Dmg3K/PA6Z48wODZqnc6CgCG3S41T49SaJJhapugeqktC4fbbniGy2BaBHuLRfByYufAdcDkBA&#10;KMzDE8/msvmrpRBQIKBz3s9OZeawnnSZu5QD+UWQnS4zDEfAF6RTl9bcOLIXw3q1p13zDPx+na0H&#10;i1i68VtWb/hO8uR2yl/EIHv6QoyXZ6cqmbpIyTM3Ejd6+wpLTUEKiETokJvB57sK5BuPGGSc0oyc&#10;NBdr1++SKoc07B/NG8eYP63mwIFjkO6R91cHyG2dy98fvJp+7XNjH9QMurXOYsLgLgRnjWH4fX/j&#10;i637ZC9AUyEcpPe8Fex84KpGy6QuUlU9RUmoehWVQalimipVECCkS9XTBZcO7MriD781uyIqBHRm&#10;Tz6X9d8d4Z0PvoUM0+BXBhg3vA+FT11XV0i14HaobPzDeGZePhgq/DJft4tvdx1k2Ybd9YqhfiRW&#10;veSCEpFEAgZ/SHrjuo47O4vvj5WDYcifrjO6Vzue+/Rb2S3BgGCIxyafxbD7V0IzsyZVBRgz7DRe&#10;u3V0o4rz9NRhjBjSA/wBQECGh6mLP2hUHvGR2D2op0bF98yFEDXBSaGQmeakoNgn37AZfGyZ4WZ7&#10;/jFpxwzIaJPD5v1F0jhrKhgCR5aXNXNS87T/ftfPJftCyFpcVsnrX+1LKa8aJHYP6u+Gx7lPURTp&#10;EwGoChFDUOrzS5tlPkhRVALlfqle4QiXndmZh9ZuMTvICviCPHPd8FRLBMB915wnW0gV8Lh4/pN/&#10;NCk/IGHjVY/qJfHM3Q4zPG5QVhkkIgwzdG2ACoeKqwEzzYjQL68Fq77eC05Vjg44Na47t2eTyjTv&#10;0gFQGZS2UdfREtSGhiNV1VO1hATNmqXLmqE5ENXVKBHTf0IFVeNgWQWoDlnDVI2wrhOqCkUdyW4d&#10;T2lSkSx8tmAGKBrO5hk8N2NEE3NrgmeeyD/o2DKd7WVVoBmgKRSUVphil/ccLKyqOUewr8gHmnmu&#10;G7TPSU+5OHb87LRWGC/NOi55Nc0zT3Dl7K5tzG6KAqpK/rEqs6sBqAr5JVXSZoG8XlIq7ZUped0w&#10;Gl+OE45U3YMknvmYvu0hbE7hUVW+PVKM6nJKek1j95FyNJdTXneo5Bf6TEEBTpX9x6pTL8+JRAIN&#10;Si6oJJ3isWd0kf0yIUcONuz5kVaZHmnMFThcUo5hGFiS3nOkyBzrFoDCoYKjDQ5c/PNwAjxzgD59&#10;O5p2TMEXNDhcHTA7xdJ9EIppHBUVhELQGg1Q5fmLG45Dc35ckWqnGJHYMwfmXNiXGY+/LUcrVUA3&#10;zFbDNktM2BqEqK8hwOtk3srPmXrOaQ0uRm1s2l/IkHteleNXFqNCmDPxzGPbjL0sr4v5V5/D9GRu&#10;iZKSMVeSEkwf1ototDeZRKOw0Wgqh/MLWfHF9w24Lz6G3LEM9LC0lRHrZ/pyhlHDl2GAIaio9DHj&#10;gTeY/862+vmrhXoFVd/I2IyxgyAQlllZqmZV4Zhzaoy5dS0rjUmPr03+gAQY8eAbspV1OGR/UpX+&#10;G5oq1V810zQzgqNp8tcykzuWrk9c3gS2pt5OcX3hqsXTz4VASBp16+2J2m/VNOoRw4w+m+nI44zr&#10;nyGgR+oVjoXLHl/Hx59/J3sHVr7Clq9hxB5j/luR74oqInHdkxPgmdvxq0nngD9cY7hN3yrmmBqj&#10;Lq+Z5y4nvuogaZMWcO+bm9CTvJlXv9xH+g2LefPTb+WoqGbLV6mVr/0YRdIKBSKCrHa5aGq8kp0A&#10;z9yO/518DvPXbDFD4eYEjGh5bcfWGzWEzWgK2f9zqNzz4ifcs3wDXTu0YFCXVrTI9FDhC7P94DG2&#10;5hdCVRDSXPKHqGkcFBHbUET/bEI3zNpS6ePDP05KXJgTEa6y48P/Gs+I3yyFnAybYOwPFzXqZpd+&#10;lFaRracBe38oYm9BkRmBNu2MpsqgRUyhhC3fWlnH8CCi418zrzibAbZJIbUyJGXVa2h/fFjPtky8&#10;ZCBUhkw1sBl169hSA/u12g2AZaA9bvnzumUc0DLOdto6qlfrmXZawyC7dXOenpJsmmWq41GG0ahw&#10;0F9uvIB2nXIhEDSNqM2QmoZbqonlsduacGwG36KlFq3VOMSjFUloDQOqQpQsnFFPCVLuFCf3zOPh&#10;4PypqGke6dsocWqSUMzH2mqC3egqthpBrfREtPHSrZ9QoNzH1gXTGsB9qp3iRkwks+Pok7+U3nIo&#10;UpMPmOswANXmRVuwalbUiyf23hj7U4vWsoG1aYWAsmpW3nMF/TokD1xEkVKnWDRsIllt5Ka7KVo8&#10;U9aKYKiW0TVbKGE7jzHItWhFrV9CWmLpIgaUVLPszl8wfmDXBnKequrV0ylOhpw0F8ZLt5LTIhOq&#10;QsQ3vtb4lBLf78FU0yit2jBaQ0BlkHcfmszVjZqjkKrqJQtXNRBFT87gqpG9oaQKwjrxjW8tj95u&#10;qLHTGslphQGVftK9Ho68MIsLerdvJLepugcJwlWNxcs3X8R7j1wra0BV0Mw7Tr/QSo9rqGul2WlR&#10;5ES0ygAzLj2TyiXXc0p2KtO+U3UPavmGTcHInnkYy2Zx19VnQ0CHKr/ZR7N4tFqpGp4lD0rNeW3a&#10;iJCB2Eofg3u2Y/+SG1h83YimMXqiPfOG4v7xZ3H/+LN48r3t3PvGZgrzD0uH0qHJllLV5OsTENOB&#10;Ftgi0YYMUaW7mT5mAPf8fCDtW2QeB+4Sq169E8lO1ETlW0b145ZR/fAHddbuOMiGPUfZcrCQ/MIy&#10;fiytIlQdgXBQ8u1w4Mj0ktc8g16tszm3d1t+0a8jPfNyjjNXTekUn2B43Q7GD+zC+IFdTviz6kfK&#10;nnniiWQ/TaTqHiQJV/1kkZJnniRc9dPEv8Az//+JVFWvnnDVTw/2kddYNClc9dNDyjVKOW6e+f8b&#10;JNCgJoerflpowpj5f5zqpTZmLk6qnol6W71/x+leJw4pq56SqLX8iaIJqvefpXn/JM98949lbC4o&#10;ip7/+eNdvLE1dpL8rkMl/Om9zRwpDyTMZ/HHO3nr64MxaUcrfCx4ZxuHSqpi0v/21T6Wf7YnJu3d&#10;nYdY900BpdXBhjMPJPOj6p1I1phO8d1/+4LdRyrYdu8VtJn9AqX+IKEjZVw/fgjPTBvOyi/3ctW8&#10;v9ChfxfmPryOzUtmcnqn2DCS67pF6IEAVIf4xQV9+NvsizlUWk2Hq5/A0TabOX9azZ6ls+h6SjaT&#10;Fr3PirVfg+ZgyaDOfDRvHOGIwegH34BDxfz1kWu4rMERGBP/jHBVhttJbrqHsG5wdO9hAktmsm3R&#10;DazcKCeLXXXv6yy990oOPHo1s6efywWPvBFz/6qv96P/UITx8hwKl89m1cqNAMxe9jFDzzqN0LM3&#10;MmZUX67/88cArFj6MYWv3Ibxt7l8sm4rP5T4cGoqxrJboF0Ojrr7ZdWDJqheYySlIDAQOB0yfHTT&#10;C+vpm9eckmdmUFwZgJIqrjlLho9uG9WfkoPFMQ7t4QofZMj557mZHnA52XmomPd3/sD04XIK47Tz&#10;+vDRtz+w68dSyE4nN82cuNGpNe/utKlrBESjBdWEcFVjPHMBRCLyhg1/msaSj3agnn0389dtJ2yE&#10;setxhsMF4QiBcM3GVpef2RmKy7h9+XpGPPImpDmpCoao8gXI9shV7TlpTvD5KK0KyDV7JlpkOSmq&#10;9Nu4MVIYoU3ZPWhcuEpRFBmTBM7o3BL9hZt59fFp3DH/LVo3y8TulJWFguBQYjavaZWVxvtP38Cz&#10;n3zL6J7twOshO81LVpqH4mpp/IuqgyhpXlpkpcmltCaKyoK0apZmZ4bGx7lTdg9onGcuBE5VpaCk&#10;Cu/FDwJwSf/OchksQPtcnvngGwAeeetr2p2aF/OAXQWlPPT211Q+cwOTh54KR8vo0SabMad3ZMnH&#10;OwF45oMdXDSgAz1aN4PKAAUlVQTCEThYyJh+HW28kNpY2j8jXFUZCFNcFaR9TgaterZFnfw4VAe4&#10;fPwQAN77/QRG3bqEO1ZspHr/UXabuxRa6NW+Oe99uhv1y8egtJKbZowC4Olp55Fz5WOoEx+H8mp+&#10;XHE7ADNnnk/HiY+B08nFlw+mpX2iWXWAYLixC7MTq15yTF4gpix6XxiG0aBfQVGl2HO4NHq+eut+&#10;sX734Ria4sqA+MvGPSIYSpzPis/3iG8OFsekhXVdvPrFHuEL6jHpn+75Ubz/zaE6eWzZXyTK/aEG&#10;824Yhrj2mQ8EVz8WV1Ip73sQD3m1VkxdbFcFE83TXUwckty3uWJw3euaqjJhUN30oV1bx82jf8dU&#10;Yn4nw1UNxMlwVcNxMlzVEKTsmasnVc9EPTbK+M8LV6Xkmf8nhqtS2/fgZLjKwslwVQyaEK7y/jM2&#10;Cf03gcfpSG0imaqpvL+7gNnLNxDQw4BSM2XQmlQpVFAMpMxtH55ISmud21Q7Smvlk4hW2J6RCq2N&#10;vxghaXy481DNlgSNEZRTU9h3qJgnDxQSXZ9rrQiwmFJUcxqzyYj11YxktDFf8TCrevTYysfK17rX&#10;cn5FE2mVWJ7kw+Wxy4nT4yDe1u/17sOJppkb8yVhwNqJ1UjCrGHIiaxGxFylnoBZVZXr/uLR1ha8&#10;RatoyV+SMOruFBv3JaU4h1NYiwGFOeJWe+0KUGelk1XwOrSiZrlqdJmq3XCax1Y+9iWu1nWRgNaa&#10;mG//NkwMrYhdppuwLIkHsZIKSomudKrvrZpqFQzKhUIep5wSXeetquALS9mmOROrnhCS1so3WW2u&#10;8Jm7myk1PMWrzYqZb7LabF8oXgv1jh7UvCnbsf3c8h8qfYw7uyfbn7iObu1ywB+sRQv4Q1w/ph9P&#10;3XRB7HX7zwpN22uosJ5jOxYCqv1sWXAdp3c5Re4vHL1uxOHdsPGb4BezhLdRgkogu9oJwTATLujL&#10;a7deRJ+8HL57+Bry8rJrhoAtOkOQ5nSR4XbJAgTDUmAhHaoCNcKqDsglG/6QuVUAciV8dUCmVQek&#10;ICsD9G/fAoeqmttSBiWdPyzpQBa+yqzp/pB8pr0s8eXSOEEpMetULDWsda4b4A8xYXC3mHv/euvF&#10;cvDfEDW0moITBdWhQXWQC0/vhrFyLsYrc3jlrnFSaGXVPDHrIowVt2GsnMulZ3WHwgpWz7uc1+8a&#10;j7HyVxxYPBOEwnN/mADAl/dMgKowv75yKMarv8JYeTvTL+ovNwwM6Hx0/2SMl2djrJzLef07S0Ha&#10;19lE+VMT2qikgjLsy1Xty06tlU1VPi4d1I2x5/dl4p3LWfnV3ui9RVV+Zk8+m+bNvHLjZQSEdLq3&#10;yeL0djloLZux7s6xzF2+nqH3/ZUrB3ZmwczR3DhuCLPO78uQ/17JzS98wqo5F5PWrgXtctIY2bsd&#10;g/+wkpxML6/NGc3Nf/4IgDmvbGDMiF48dMXPaDPnBbr+9iWe/eX59OqZx6p54xjQJZeOty3l4bVb&#10;+GjeL/A2T5MtoH2ZrhAyLRXPXLHvVxDd08A8DkU4vWdHVs0ZQ7k/DDkZXPU/r7F2mwxChiMG2elu&#10;ip+aYW4uKg2zbkBFMMyM4b34sdzPn5Z9wuc78lHHPcrsJ1bz+8sH8etXPmPT5gMs+ssn7D5azi2j&#10;+mIA9/x1E19t+AePvr2ZnnmnEPjuBwDWbD7AzBG9MQR8PO8y1v5KbjD4m0vO4NIBHRj14GoKfizi&#10;zj//HXXcfPz+sNyk0L7ENvofXxb1h6uiM2VthtEw8KR72HzflQD4wjp9urUFl4Oxf3iVTfmF5KZ7&#10;8IdkFKT4qRngC0RbQVVVOFLhp20zr/SEKwOMG9mHkef2Ir+4kj55uaaNUejRqhmHS31oikIgGASP&#10;i5AeMXeJk+x73RplvhBf7TvC4LtfY9Qf32TSk+9y92tfYhgwoFMuVATA7WLBLaPISvPIF1engUpY&#10;oeofj4reLIgRVPvcjChVYbmP7Q9cRa9ubUGFIb9dzspNe/GaG5k2T3dLh08YpLkcnJLhZdW72wE4&#10;+vIc1jw0iddmXYSiCKYsep+p5/bgnflTOPjKHACWvf01rbK8eJxy8wmP00m62x0tXHa6i9teWs/g&#10;rq15dvowlt44kpdvuZAfSquZ/twHPD11OG88OJHQslnMGt6XiuKK2JoTs/Q2BUEJVQO7QbeWq2oO&#10;9uw/xkNvfSXFaRrAbx6cRPuOrSFisOCVjTRLcwEw4sG3zB1g3bz05ff8cc2X4HWhTlvIa19+T1BX&#10;GXr/67y/8Xv2HCikx69fxq8brNl6AMeMRaBp/PebW/jku6OQ5uHd7fk8sOYzyM3ivlVfc+CYj/Li&#10;CvJuf4kIKoeKAzS/6c8YwRBL125lzCNv4XC4eOzdHWjXPCb9vETLdBOoXtLRppwbFomS6oDppNW6&#10;QwAllbzyu3E8/N4Ovvr9hOh9bWe/wJF9R3jxrstZuzWfFe9vM3fBUKS/owtzI1Mhl88KFZyK3HrE&#10;UAADqsPSHXY6ie5KbU0aEZj7nqsQDstPGYDMyxeUGzs7zHV/DodcAO4Ly73U072mfGp1yM3/7Ewv&#10;ZYuuryOXpDWqR/vcGu843nLVnEwmPr6OzVvzY+77ccE0OvTI4/rnP2TFJ7vktxdQQI8w55IhoGkM&#10;6tGO03vkgaLy+UNXg6bRoUUOg3q0h5BOv/6d8OZkcnqPPAb2aAuKQuvW2Vx0ZncystPBoTLl/D7g&#10;djFp6GlkZ3jIzE7nF+f3AVWlXV4uo8/oJt0Xp4srx5xBTttcRvTryMVndJLpdm0xvf3ebZvHlUVS&#10;QY3p11E6g9FuBrE1S1FkiyYMXvl8b8y9I3u3J1Thl9et96MLerbNhECQp6YO5zdjB4DXQZUuncC1&#10;v72UhVPOwdUsgxdmDMdfUs1T1wzj16PPRPW4eHLKcAZ2askl/Tuz4LoRHCiu4rw+7WnTLAO/rvPi&#10;9aPIyfJy8VnduWfsYM7u3oYLB3Tm2ZnnU1BcwYpZo6nwhWQNtsPiLxjhwv4dGi+oWef3q7tvQbw9&#10;CDI9TL7/NdZtKwDg1uUf8/ybm6QtIJbWoaqgqmzad5jt+UUomkpxhfS2jxVXUlTlI1Raze5DpRAI&#10;sD2/lC/2HZZfGYoILuzfAT1isPtoOdefexppHg2HoqBpUO738/MBnTlwrIJAWOe5j3aT1yyNb34o&#10;48YRffCFIzg1BaemxCmPAb4At47sH1cWSW2UYRji4kdXs+6LPeaXguoZ6qislsmqVvMVj9pDHaEQ&#10;qE7zuy+mHdENcGmye6E5QTFqgq/CkI2vQ5MetdscWAvpuLIyCFVWmbVaQDAC6S7Z/VEU0IR8hj+I&#10;I92LHvCD02XmZy1cNsXgCzD6rJ6s/dWYJnwD9NqFoIekkaxj1E3ja/XOY67ZaOsMntmvYbvBSjBp&#10;7SzGvCT7PdYIA9FdHGNhzzeOEQ9HwKVhvNiEb4ACFD79S7mBe8DqI1lcE2vco+fUpCm1aZSaPGrv&#10;bWA11XZaNREtsbQWT6qNxn6f3R2w+APZiXY7KFp4Q1IZNEhQuRluIstuYUifDlDukypg7VmgANZA&#10;mf1N2X236IY0tusW7F5xtHaJGlr70gl7vrVpaz8z3rl1n27IMpT7GNS7E/oLs8hJdyWVQYNUz47d&#10;R8tY9PdveG9HAQeKyglHQIkJICgkDi4oCc5Jcs1+Tj35JKcVCByaSpcWWVzQuz2zRvalW+uGffn6&#10;JE7i+KLeKuZ1e4RAoKka1X5fUnqv2yNUVSWsh3E4HAhDoKpq0vu8bo9QVAWf3x+XxuN2C1VR8QX8&#10;SiJe7OkRI4JFD5Dm8QoU8Pnl/Yqi4Av4FXt6fTKAeoILXrdHRIwIDs2BMA2u/QHp3jQhEEQicshX&#10;URT0iI6iyIKnebzCukdRFKr9vhgG0zxeYRgGitmptuitQrqcrujaiXi82IWkKirWvy/gj+anR3RU&#10;VcXtcgkAPaLjcbuj6Q1FUmm6nE7h0BxRxj0ut0ABwzBwOpxEjAiGUdO8qKpqbs0NoXBY8bjdwjAM&#10;VFVFQTGjOhDWw1EmrbwMw0DmLdBUFX8woHjdHhHWw7icLvSIjp0XO49CCBRFxelwoEd0hBCEwmHJ&#10;s9strOdYPKmKao7eQiAYbFCNqn82iw2GMBBCxLwJh6ahqmo0zX4cfYgiC24Ig4gRQQiBEFJVNE2L&#10;5q0qKqoqWycAfzCguF1uQuFQHV7scDqcqIqCEIJgKKQYhkGa11unxXa7XELXU/vWVVJBORwaoXAI&#10;l9MpvG6P0FTNdHtEjI1QFZVEDFg2y+NyC7vKWOnWfZqqoUd0IpFIVNAel1uE9TCKotThJcqjJmuR&#10;rN0GLqdTqq9pk3RdR9d1NFXDqt1CCKz0eAI9iZM4iZM4iZP4z8b/AfeV7CAWSXzYAAAAAElFTkSu&#10;QmCCUEsDBAoAAAAAAAAAIQCvbAeA6CMAAOgjAAAUAAAAZHJzL21lZGlhL2ltYWdlMi5wbmeJUE5H&#10;DQoaCgAAAA1JSERSAAAAUAAAAE8IBgAAAHyRQuMAAAAGYktHRAD/AP8A/6C9p5MAAAAJcEhZcwAA&#10;DsQAAA7EAZUrDhsAACAASURBVHic7Zx3dFVV2v8/p96a3hNIAwIJLfQmEEGwgYi9YX191bGMbUbH&#10;sWBv44wOOvYy9i5KEaUonUBoIRAgIaSS3sttp/z+uMnFEKqC885av+9aWSv3nHv2vs9znr3304XQ&#10;0NCszMzMLP5DMAwDj1fH49Vod/lweXy4vRo+n4GmG5imCYAoCiiyhEWRsFkVnHYVm1XBokhIkvgf&#10;+e3Z2dnz5czMzKwVK1Y88ntNWlbVTF5hDRtzy9lRUENZVTPVde204EGwCIiigCiARRCwCgBC55Mm&#10;pgmaadJsmDQaJnabQnxUEMkJoQwbEMe4zN4MTYshLMT2u9CSlpZWLP8eE5VVNfPTxmKWrtvH1t2V&#10;lFe3oOsGALIsocgiqip1skpAELo/b5p+5omigIiA2SlwPp9OYWkD+UW1fL+6AIsq0zcxnPHDEpk5&#10;OY3xmb2xqKeWxFM6+vrt5Xz6/Q6WbyiitLIZ0zRRFRmbRUYQBEzTxOXRcLl9SJKIqkjIktBjHFEU&#10;kEQRrZPpXQyWJBFBFFBkEVEUMU2TPcX15BXU8MF32xieHsfFZw5k9tR0IkLtp4TGU8LAlTnFvPnl&#10;ZpZn76e1zYNFlXHY1G6SZZqgKhKjB/ciMS6EyDA7oiDwyeJcGprdiKL/y5quM7hvLGOHJvDGl5tR&#10;ZKnbXJIoYrVKNLa40XQDu03BZpExDJMNuRWs317OW19t4ZpZmVw5YwjBDstJpfWkMjC/qJZ/vL+e&#10;737aTbvLh92qEOy0YHJwJzsIE0WWSIwNZmDfKEKCrPz9vfW0tnsDzAPQdYgItREZ5sAwuo/g9elM&#10;GZ3C1ecNZUdBNfn761izpRSX24coCjhsCqYJe4rruO/vS/l8SR53zhnHrCkDThrNJ+X48vp05n2U&#10;zazbP+HjRTswTQhyWBAEgQ6XD7dHw+3Ruj0jCALtLh/vzt/G+99up77RxZ7iOjTDPGR0E6tFprnN&#10;A3S/Z5omU8ak8MHCXBavLiAqzIHTpvLLIQQBbBYFh01la34VNzz8Lbc8tpCK6paTQfpvl8CC0noe&#10;eHE5S9YWYlEkgp3+JeL16VhVmdlnpDNyYBw/bSxm1eYS5F+oHIIATrtKc5uH8BAroUFWfJrRQ1zD&#10;gm20tHm6XTNMk/AQG0PSYvD4dLJzy/l4US6GCZLYfQCPV0OSROw2BcMw+WDBdjblVfDY7VM4Z2K/&#10;30T/b5LAJWsKuOjOz1iypgCnTUFV/PuTphsMSYvhwZsnER5iY8maQq6elUmI04JxiISJokB9cweS&#10;JBIXGYRx6DoFgp0WGpo7ul3TNINRgxLYvqeKb5blEx3hJDLU3mOr8GkGGX2iSIgOxjBMRFEg2Glh&#10;X3kj1z80n7+9uzaga/4a/GoGvv31Fq5/+FvKqloCy7ULpmESEWonMtTBu99sJSEmGLfbR3ObB69P&#10;7zGWaZosX1+Epus9pE+RJRb8vId128pQlO4HSO/YEJauLyJn5wHe/WYLtU0d3fZPwzBx2BTuvW4C&#10;dqvSjVFdB83jr6/kticX43L7fhUfhKysrLknqki/8N46nnpzVcA6OBy8Pp0n/ziV6HAHReWNhDit&#10;mKbJJ4t3sGtfbTdCAdxeDUkU0HUTTTcwTDPAS69mIAogS2JgTlkScdgU3F79iBLU4fJx25WjkSWR&#10;lz7cgM2i9PiOYZq0dXiZOTmNfz00g7Dg41fC09LSrjvhPfC5d9fw9JurUTuJ0HS/yXWowioAn36f&#10;x73XjufJ11dhUSXOn5pOr9hgdhbWAAK6YeLxaOiGgSAIOJxW4qKcRITa/XtisA27VUEUwOXRqG9y&#10;UdPQTmVtq/+vzuPf2yxyD3NO0w36p0QwelACdz67BMsh0mua/r3RokoEOywsXLkXj+db3np8FuEn&#10;YMmcEAP/9ekmnnlzDarstz+9moHTptAnMZy8gppuUqUoEtt3V7G3uI6zJ/bl+9WFfLwoF1kSMYF2&#10;tw+nTWV4RhwjB8YzenACacmRxEUFERVqP5ze42eMZlBR20JRWSPrtpWxZksp2/dU0dKpb1pUP6NM&#10;w+Sycwbz9bJ8Gltc3aTPNE18msHgtGh2F9UhCH6tYemGfdz06ALefeJ8nHb15DJw/vJ8Hn31J2RZ&#10;RJZEvJqOzaJw/40Tyc4tJzu3nKBDlFRVkXj1sxycdhVVkfB4/Zt6v6QIzj6tHzMm92PogNjDLq0j&#10;/mBZJCkulKS4UE4fnYKmG2zedYBvluWz4Oe9lBxowmqRURWJL5bspKSyCWs35vmX9sVnDeTaWcNY&#10;vGovb3yRgyxLBDksLFlbyF3PLuG1h2ccl5PiuPbA7XuquPCuz2hqcaMqEoZhEhZs5a6rx7FmSylL&#10;1hZy5blDWLRyL3VNHVgtB9+Lpvu9LaZpMqhfNNecl8nsqelERziOm2nHi9LKZj5YsJ0PFmynvLoF&#10;RRKxdpqNXWjr8HLNrKFcN3s4l97zBVefNwRREHjti81omv+A63D7uOea8Tx8S9ZR50tLS7vumCxu&#10;bnVz17NLqG90BdQUwzQJCbLSPyWSsqoW/nTdBAQB6ptdpCVHBPQw0zRxezRiIx3M/cPpLHzlSm66&#10;ZOQpYR5AYlwIf/3fSSx4+QrmzByKJIl4vAdPfd0wufycQYwalMBP2UXMzErjlU82UVbdQqjTgmn6&#10;FXybReGfH2fz+ZKdx5zzmAx88s3V5Ow8gM16UKpkSaSgtIEnXl/FKw+eQ7vLx4vvb+CKcwdzwRkZ&#10;aIaJphl0uH2cO6kf8/95OXdfM+6ENuffgn5JEbz60AzemDuTxLgQ2jq8fkeGLDJjcn+Wri/ir/9c&#10;QUyEkwnDEvloYS51v1CBRFFAAB6ct5z8otqjziUlJydnXXPNNVmHu/njun08/PIKLKrUbRmAn4nF&#10;5Y0UlNRz+ugURg6MJzYyiH9+tIF2lw9VkfjL/0zk2XumExPhPCmMOVGkp0YxfXxf9pU3kr+/DkEQ&#10;2LTjAFfOGALAJ4vzaGp1IwhCD/okUaSp1U1haT0XTss47H44b968b48ogS1tHh5/bSW6bvQYvAsO&#10;u8rKnBK+/HEniizy7FuraWh2ERlq4/VHZnLPteO7mW7/CaT2DuPDpy/g+tnD8Hp1SiqbeOHf6xif&#10;2ZuIEBst7Z4e/scu2K0KKzcV8/rnOUcc/4jUvfnVZnbsrQrod6ZJp4u9+/ecdpWfNxXz+GuraHf7&#10;6BUTzLtPzOa80/ufOLWnCDarwov3nc0dV41BACqqW3n+3bW0ubw9XrBp+nXOLoevqsq89OEGCkrq&#10;Dzv2YRlYVtXMW19uRu1knmGY+DSd6DAHiiximGY37d+iykiySHS4g7cem8VpwxNPBt0nFYIAj902&#10;hVuvGI3eKQi/tMtNE1xuH16fzvD0OBx2FdM0kSWRuqYOnntn7WHHPSwDX/s8h8raNr/S2+nduOPK&#10;Mdx2xWicDjVwvWt6TTewqTIvP3AO4zN7n3TiTyYeu3UKl58zGJf7oHvN49Vwe32MHdqLJ24/nQdv&#10;msTsqem4O09wm0Vmwc97WL25pMd4PRhYcqCJL3/ciaVTl/NpOpNHJSOJIk++sZra+nZGDozn+guG&#10;oWm6f2lrBg/dPJnpE/qeKrpPGkRR4Ll7pjF2aC9cbh+GYTIgJZJHbz2dq2YMZc2WUm56dAHpqVH0&#10;ivF7cARB8Ps8P97Yc7xDL3y0KJfquvZuulxq7zC27q6ktrEdURTIK6hh2IA4HDaVDrePi6ZncNMl&#10;I0899ScJQQ4L/7jvLCLD7Lg8GqMGJRDitHLrE4v49uc9FFc00dbhIbVXWCAOY1FlVuXsxzjkEOjG&#10;wIZmF18vzUdVDxrekiiyYVs5V80Ywumjk0GAwWkxHKhtpbXdQ0pCKHNvPf3UU32SkdEninuvnYAA&#10;fPfzHnTdIL1PFKFOK3POG0qvmGD2ltQHDhlBAI9PJyevots4Ae3Y69NZvqGIovLGbqaYLIts3V3J&#10;BwtzmTMzk4unD8QEXv10E5pu8OfrTyM+Kuh3Ifpk4/rZw1jw8x5+3lTMl0t3cfsVo9F0E69P5/l3&#10;11HX2N7NXWdRZD79Po/Rg3sFrgU4tXlnBV8t3XVYL4hFlVm+oYh1W0uJiwqipqGd5lY3WaNTuOSs&#10;gaeWylMIRZG4+5px5Ow8wPrt5RSU1OO0q5RWNgNCwLPTBVEUWLp+HzUN7USH+83RwBJeuHIvOTsP&#10;oB7BQWq3KphAWVULPs3AZlW47fLR/3FF+bcia3QKE0ckIgh+46G8uhVVkXswrwvFB5pZuak48FkE&#10;v4di5eYS6ps7eniKfwlR8Aexdd1g5MB4poxJPbnU/AcgCgJXz8pEEgQkSUSRxSNaJuD3M/64ft/B&#10;5wHyCqrZs78O8WhP/gKGYXLZ2YNQ5P9u6evC5JHJ9E2K8EcEjwFFkdi2u4rGFhfQuQeu2VJKh1vD&#10;aTu2Y1PXDRKigzhnUhpf/riTb5bv/q9lpKYb9EuM4JE/ZJE1Kpk9++uOSYtFkSipaGJvp2knA2Tn&#10;ViAKHJcHVtMNRg9OIDLUzv6KJtZuKQmYfP9t8Pr0gEUydUwKb365+ZjPiIJAm8dLQUmD39TTdIOC&#10;0vqAs/RYME0Ce98tl45kzsyhgT1D6DzCTY4cZ+0KRB0JxxrjeOY4XnTl5wCkJUcSE+GkrqkdSTyK&#10;IAl+RaWorBHdMJBdbh8VNa09Yq6Hn9AkyKmSmR4HgNNuwWk/uck6/ynERjqJjw6iur6NYy1EE6iq&#10;a0XXTeTGFhd6mIEsyT1cVYdC0wxSe4XTK7qn4lxa2cwrn2zE69O55bJRpCVFAH73/579dVhVmQ6X&#10;j2ffWcNTf5xKQ7ML3TDJHBAb8DeWVDbxyicb8WkGF0xNZ+KIpG5z7N5fxxtf5AACN186MjDH8WDJ&#10;mgKGpMUQHx182PuqIhEX6WSzYR6TD+BXeXTDQK5vcuF16kddVl3weDUiwmyEBFl73KtuaOO1zzfR&#10;7vYxIystQJwoCLz91Raiwx1cMWMI4zJ7Y7MqLFyQi6bpDOuUZoDq2jZe+2wTXs1g8aq9fPTMhYwc&#10;lBC4X1rZxLxPNiIA505OO24Gfr+mgD+/sJQlr1911O+Fhdhod3mPyYsOl4+WDg+GbiL3ignmr4+d&#10;xxEDsb+AYRikJIQd9p4kigQ5LEiSGFCu9+yvY9vuKm6+dBROu0pspJNbLh0F+PfP2oYO/vXpRi4+&#10;cyBRYQ4kyT+GYZjUNHRw49zv+OT5ixmQEgn4989ghwWh8/8ulFQ0sSG3nLqmDpLiQzlteCKhnS95&#10;a34ldzz9PZpPZ9vuKqrq2nDYVNKSI3qobdfOGsaYwQmIR9sD8WsiMREO/meBhBwV7uCyswcfk3m/&#10;BiWVTSxavZfzpw7okbkQFmyjodnFuu3lnDGuD1Fh3SN1kiiwr6yR/537HR8/dxG9YrovvS7S3/l6&#10;K0+/tYqSymZCg6w0t3kYMyiB1x6ZiUWVuPav31DX2IFVlbn8T1/i9miMGhTPsrevxWbp/puGpccy&#10;LD32uOlTVRk5v6iWWbd/csS4xy/h0zSmjevDnXPGHdcEfRMjeP3hmUc8oFISwnhz7kyaWz097g1J&#10;i2Hnvlq25ldy86ML+OxvF2NRDhKsKhKrN5fwpxd+QJEl3ph7HmeMTeWHtYXc89wP/PmFH7nnuvFk&#10;9InmQG0bNovMlTMGE+RQiY8KRjnMSbGvrIH7/7EMr08/Kj/8qcoSVXVtyG6Pxr6yeo5nCXt9OkPS&#10;jv2GJFGkur6N259cxF9vmnxEL7UoCixbX8T7327j3SdnB8xIr6Zzy6Wj2FFQzUsfbGBlTgl3PL2Y&#10;2VMzkEQBwzAxTIN35m/F49VJT40iIzWK+iYXg/pF0zcxnJ827ufx26dwy6UjWby6ALtN5k/XTyAm&#10;/MgRQo9XZ19ZAx6vdgyB8ud6+zQdeUj/GFZ8/YdDkz+P8BjH5TzoSn588ObJ9E+O7Hav3eWlqq6N&#10;lIQwRFFg2IA4IsPsgXRc8OtnsiTyyB9Op6Kmhc9/2MX8FXvYVVSHIon4MGht91JR3YLVIlNe1cJl&#10;f/oCXTcQO23a0GAb+8oaCHZaETgY8zgaMvpEkfPZTcfOFxT85mz6gBeQ2zu8zF+x+7jsYMMwCQmy&#10;MHlUymGXQBdM05//7HJrvPXVFu65dlxAOV2+oYh3v9nKB89ciCKLvPxJNheckRHI2u+CTzOQRIEX&#10;7zubhmY3y9YXUVDiV/hNE1RVwqLKeH06/dLDefWhmf6ooWGiKBIWVSI0yMrPm4oxOxmoyke3mA7U&#10;tLJuW+kxLTJDN3E6VDxeDbmuqYMr//wViiIdcxFrmsGAlEiWvX3NcWUZ6LqBLAq0d/iQZRG7VWHy&#10;qBRSe4Xh0wy8Xp1eMSGoypF/cJDDwqsPzeCyP33BtvyqTgaa2K0KU0ansGz9PvaVNVJY2sBZpx2M&#10;ySxZU0hyQighQf5Tu6nVRfaOcsYN7U1lbSuD+sX0sHuXrC3g5scWYj2GaerxagxJi6Wtw4usyBIO&#10;m4Iiy0d14wDohoFX02nr8PZgoG6YtLZ76XAf1KOmje/DtPF9uO/vS4kItXHbFWOoqW9jUL8Y7nhq&#10;Mam9w7lzztgeY7g8vm6ekdhIJ68/MpPL7v2SPftr0Q0Tl0fnxotGsDKnhO/XFHDpPZ8zclACQQ6V&#10;ipoW9hbX893LVzK0fyzpqZFsya/kpkcX4LApxEY4Wf7OtT0YuKe4HqdNwaIe3alimib9ksI5YFOQ&#10;4uJ7Z7UoA7IUWUIQOMafgNujMXtqOnGHuPHbOjwUljaQGBfCzKz+xEUevG+1yGSkRrFnfx2PvbqS&#10;6RP6EB8dxICUyM5yBH8uXmuHl8LSehLjQzlrfF9Seh3UOSND7QxPj6OyrpXesSGcOzGNpPgQzp3U&#10;j7goJwgCTS0uvJrB4H4xPHbbFE4bnojDpjJqUAIutz/dJDYqiCvOHcLoQQndDgrDMJn3UTYVNa3I&#10;knhUPnh8OjMm92dn9sJvhZGjx80tVmY9IorCUZ2pXXB7NF558FwuP+fEdcf6pg4O1LaSlhSBRZVZ&#10;vbmE595Zwxtzz+vxQn4NdN1EOkylUxe6kswPh9IDTZx184fUN7t6ZPkfitZ2D+88fj4P3Db7OtGi&#10;ykSF24/LlAP/G9iwvfy4vnsoIkLtDO4XE1CqMwfE8fAtWSeFecBRmQccVUBy8is7HQlHH0PTDUKD&#10;rGT0iUIQ8O+BiXEhlFW1HJdLSxRFcnZW0O7y0tTipqC04bgk93CQJSEgib/dOXXiMAyTiFAbg/vF&#10;sHjl3uN6xuPVGNQ3mj69w4FOh+rQ/rGs3lx6VBE3DH9hoCKLFJY1krunmoKSev7y4rLfVhEpcFw6&#10;6KmAx6tx5sS+PHn7VNZsLUPsrKyyWOQjSqKu++tTukK/MvhjAq99loOmG6jiQSk0TRO3V0fXDUKc&#10;VkZkxNHU5iGvoIYPF+by7N3TGD8s8Zin9/9VmCaEBlv5aOF2DtS20Cs6mKT4EPKL6mjo3AsPTRFW&#10;ZImpY1MCn2WAUYMSSEkIpfhAE3QuYxN/Le+IvtGMGpRAn95hzMoawEsfZbOrsIYf1hbyp+sn0Dcx&#10;/Pel+iSjw+Xjo4U7EAWB+Kgg3nx0Fuu3lbJtdzWbdx1g175afJoREJK+ieGMGnQwsC4CRIbZmTQy&#10;iSCHJWAN6JrOhGG9uXBaBrpu4LCpvPD+Ov797VasFpn6pg5e/XTT70/xScbbX2+hoLQem0Uhd281&#10;tz+1GK9Px6JKnDspjStnDAmUnxmGyemjUwgLPugPDWiSF5yRwahB8YFSLFmWWL+tjA8XbCc20snC&#10;VXt59bNNtLR78Hj9E3y2JI/cvdW/M8knD2VVzbz+eQ6KLOHT/E7lZev38fLHGxEEgUWr9vL10l0B&#10;087r0zj/jPRuYwQYOD6zN1ecO6TbzXaXjyvOHUJ0uINgh4W7rh7HB09fyFN/nIogiDS3eXjitZU9&#10;Cgj/W/DMW6spr2lB0wwuPWsg3867nMdvn8KkkcmEh/gtJ+MXiZiiKDLmFx5y+AUDFUVi+vg+pKdG&#10;BaRQUSRe+Pc63pu/jehwB2lJkTQ0u1iZU0y7y4tFkVi2oYjXvzhyDvH/VXz5404+W7ITVZGICLWT&#10;nhJFaWUzSXGhxEY6WJFdxF9eXIrL4y/e7nLlHepo6PYpyGHh+tnDAkq1aZrIsshZE/uhyCLzV+Tz&#10;wYJtuL06l5w5EKddRZIEnnlrNeu3l/1+1P9G7NpXy0PzViAIAj6fzuVnD2LL7kr+/PelfPHjTvaV&#10;NXL66BSCHBa8nVmqum5yzayhPcbq4Qa5+MyBDO4XjdenIQoCLa0etuw6QIjTyg0XDOfsiWmcNqw3&#10;180e1qkzCrR1eLn9qcUUlTeecuJ/K2ob2rntyUVU1bcDJgNSo+gVG8znP+zktitG4/ZqfLJ4B6ty&#10;SiirbEaWRbw+nYw+kcyemt5jvB4MDHJY+ONVYwM50IIAG3dU8NKHG3j/u+00Nruw21QemreCljYP&#10;oUFWVEWmsLSBm+Z+R2Vd2+/Ahl+HlnYPtzy+kJydB7CqMoYB08f1ISrcwZyZQ1EVicWrCrjxohEk&#10;xATT0emA1XWTWy4dFajG/yUO64ibfUYGU8ak4nb7EAS/hDW3uVm5qZiLpmewcUcF9U0uPn3+Is6e&#10;2BevT8NuVcjeUcH1D84/af0ITiYaW1zc+Mh3/LhuH067isvt4+IzM6htbOfdb7Zy0bQMIkLtnD2x&#10;Hxl9ovhq2S5URcbt1RgzJIGLzjx8HuRhGSiJAg/fMpnQYCuabiCKAqYJc84byrc/7cbl9nHfDROw&#10;qDKFpY14fTo+n47TrrJuaylX3v8Vu/bVnFKGnAiKK5qYc//XLF5dgNOu4vHqjM3sxZ1XjWXb7ioW&#10;rtzLlfd/xdqtpdx8yUjmL99NW4cXMFFlifv/Z+IRnaxHdAUP7hfDnXPGBTZRRRbZlFeBKAicMTaV&#10;1z7fzI6CarJzy5g4IonM9Fh8mo7D7u+Ocem9X7Jo1fEZ6KcSK7KLuPjuz1m1uYQguz8pPsihcsHU&#10;dN7+Ziv3XDuei6Zn0Nru5ZPFO7jxke9Yv70skElx5YwhZI1KPuL4R62VGzkwnm17qsgvqkVVZCpr&#10;21BViffmbyOjTxSKLNE7LoTzp6SzPLuIljYvgiCgKhKNzS4Wr9qLy+1jeHr8ETM+TxVaO7z8/d/r&#10;eOCl5VTX+4PpHq/G0P6x/OGyzojfv9dTVtPKDRcMp19SOHuL63F5NERBxOvT6J8Syb8ePDfg8D0U&#10;R62VA39k7Pl7ppPaK8wfQJFFfsrej0/TmZnVn9OGJ5IcH8pTb65iWHo8rz48g7Rkf6Ki1SKjGybP&#10;vbOWC/74KT+uLTwljDocFq3aywV3fMJTb67G6/UXhne4faSnRnHVjCH8sLaQHXtrGDOsNzsLa7j3&#10;bz+g6yaRYXYEwZ+BYVVlnrlrGlHhRy/NPaYfKik+lH/cdzZz/vIVbo+GzaogCgIhTgub8g5Q09DO&#10;AzdOYvPOA0iiQEubB5fbh0cUkCURp93CxrwK5jzwNTMm9efGi0cwdkivY017wtA0g5827uedb7aw&#10;bEMRPp+Bs7PdlGGYZPaPZdbUAewtrqfN5WPOeUMJcljIyavgra+2MO/jbGwWGVEQcXl9PHDjpKMu&#10;3S4clyMva1QyT995Bnc9s8RfZyaJ/PWfy7lqxlCS40Npd/t7/hWUNFBS2cRlZw8iNtLJhtxytuyq&#10;xGFT0HWDz3/IY8naAqaMTuHiMwdx2ohEwk+gS8bhUFBSz4rs/Xz302425lXg9urYrQp2m4THp6Np&#10;OpIoMiOrP/n7ahmREU9CdDBvfJFDu8vHwzdP5v3vtgf8oK3tHq49fxh3XDXmuOY/bk/oVTOGUt/k&#10;Yu4rP6EC9U0u3vt2GwdqWugdG8K/n5rNc++s4f4bTsNuVdiUd4BLzhxIbGQQC37aDQI4bCqaZjB/&#10;xW4WrSogLTmC8Zm9mTQiifTUKBJigo/a7KG13Ut1fRsllU1s3nmA7NwKcvdWUVXXjij6WzwF2SVc&#10;bh8mkJYUQUpCKOu3l1Pf1MH+iiY+/T6PzAGxJEQHM218H35cX4RuGIiiRGu7l3MmpvHs3dOOK9Xl&#10;hBgI8MerxuL2aDzz9moUWaKpxa9UI8C+skasFoWocAf3PPcDzW1uNu6o4JFbJlNV10pyQig/rN1H&#10;S6vbvykL/jBiXmENb3+9hchQO71iQ4iOcBAVaifIYUEUBdwef8OexhYX9U0uquraqG3s8Pc3EASs&#10;qoTToQZi2j7NYMqYVMZn9iIyzIFPMzhzQj9SeoWys7AGwzQJdljIGp3M2q1lLFlbgCJLtLZ7mDIm&#10;lVcfnoHdegJNME6EgQD33XAaqiLx5OurEAR/IEeRRD5fkkdyfCgbcysAk/tvmMi6bWV8tCiXq8/L&#10;pLXdw6iBCWzILWfxqr1omoHN4u8laJgmLe0etu+pOtgj8Bdz+nsZ+HO4FUnEokhY1Z5xbJ+mM3F4&#10;ElPHpPLR4lyiwxyszCkmOsLB+VMGcOlZA8krqGHd9jLWbC0FwKrKtLV7mD6+L2/MnXnCbQl+VXr9&#10;XVeP44U/n4nV4k+tqK5vZ/mGIjbnVzJheCLJ8WHsr2jk3uvGExFqJykuhKffXM0rn27Eoko8eNNk&#10;LpyWgU/zN+3xN98x0XUTUfAfPlaLjN2mEuSw4HSogYwEt1fD49UO22PLMEwiwuxYVInh6bFMGpnI&#10;3FuzkESBlz7MpqC0kVGDE5BEAbvV3+urw+3jkrMG8d6T5/+qJo1H1QOPhswBsQzpH8vGHeVU1bfh&#10;tKtU1rXh8WhcMWMI6amRrN1axqiBCezaV8M5k/phmrBg5R4euHEiPs1g6fp9xEQ4eeKOqditChOG&#10;JZIUF0J0uBNNNwPlqFZVJik+lOHpcYzLTGT6uFRSeoeRV1DTba+SRJH9Ff5aP103WbmphNhIJwP7&#10;RrN5VyVb8yupqmsF/AkCoiBw99XjePbuaSfUu6YL8+bN+/Y31SecMTaVr168jAdeXM7i1XtRFYnl&#10;G/zNLqO9CgAAA3xJREFUwEKDrPRNDOesCX2554UfCAuyMizd36Vof3kjDc0uREFgznlDGTYgDlWW&#10;2F1ci9ut0ismmGnjUnHYVO5+/gf6JUVwy6WjyCuoZtr4vvy0sYg1W0p7bPSC4I9x5ORVMLR/LA6b&#10;Qq+YYBavLvD33epsIdXh8tE3MZy5f8ji/MN4WE4Ev1oCuxAWbGPWlAGEBVnZvqea5nYPpmnS1OrG&#10;69OxW1Uunj4QURRYvLqQcyf140CtP4Ad7LTSPzmSgrJ6LIpEYWkDW3ZXkb2jnJSEMKaN70Nbh5eK&#10;mhYGpEbx0Ms/4bAptLZ7Wbmp+LDh1C5LKGt0CumpkSxZW+jv/NaZLSYIApecOZBXHpzB2KG/rbr+&#10;N0tgFxRZ5NYrRnP6mBT+9t5aFvy8F03TOVDTyj8/2kB6ShRZo5NJigsmOT6Uz5bkcdfV47BZVXYW&#10;VvvzpyOcxEQ4mZnVn7LKJlxejdc+z2HyyCQMw9/RrWubGDuk1xFj0aIoUN/UwfPvrvWnzBkmCP6O&#10;vyMGxnPHVWM5/yS2AD2pJUYZfaJ45/Hz+XHtPl77YhOrc0rQDZP8/XXs3l+H3arw3vxtlFU3U1jW&#10;wPzl+Vw4PYPtu6sYPVji/e+20djixuvVuOHCEXh9Ov/6LIcX7p1ORU0rAgK1De3ERwUdNRtCkkRU&#10;CHQHHpIWw9XnZXLpWQN79Pf6rTglNVrTJ/ThjHGpLNtQxEcLc1mZU0xdYwftbi/5++uwWWUef20V&#10;siTwzbJ82jq8DMuI466rxyEI/pYCLe0e7FaFrfmVfLl0F5NGJCGKUFXbxtb8SlRZ6lZ+b+LPGvB4&#10;NXTdJDTYysQRSVwyfSBnT+x3WGfoycCvasB4othZWMOiVXtZsWE/eYXVNLd5/Gm8shg4ZTXdwGFT&#10;CAu2ocgirR1eJEmksdmFafoZ0truxTBMvJqOKkv4NAOf1tWAUSA8xEpGn2gmjUzirAl9u9WgnAr8&#10;qgaMvwYD+0YzsG80d109np2F1WTnVpC9o5zC0gYqalppbPaXjro8Gh01LSAISIIQyMk2TZPaxg5k&#10;0d+zpivMmBATRHxUEGnJkYwaFM/w9DgGpET+rr31f9cyS0UWyRwQR+aAuECXj/LqFooPNJG7p5r8&#10;olpKK5upaWinrcODphkosoTDrhIRaiM+KojU3uFkpEbSLymC2MigblkC/x//hfh/QAD+krVoRKIA&#10;AAAASUVORK5CYIJQSwMEFAAGAAgAAAAhAOgfeSPiAAAADgEAAA8AAABkcnMvZG93bnJldi54bWxM&#10;j81qwzAQhO+FvoPYQm+N7PyY4FoOIbQ9hUKSQultY21sE0sylmI7b99NLu1tlhlmv8lWo2lET52v&#10;nVUQTyIQZAuna1sq+Dq8vyxB+IBWY+MsKbiSh1X++JBhqt1gd9TvQym4xPoUFVQhtKmUvqjIoJ+4&#10;lix7J9cZDHx2pdQdDlxuGjmNokQarC1/qLClTUXFeX8xCj4GHNaz+K3fnk+b689h8fm9jUmp56dx&#10;/Qoi0Bj+wnDDZ3TImenoLlZ70ShYThNGD2zM4mQO4haJ7urIap4sEpB5Jv/PyH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h9LyRNMDAACADQAA&#10;DgAAAAAAAAAAAAAAAAA6AgAAZHJzL2Uyb0RvYy54bWxQSwECLQAKAAAAAAAAACEAkeLLLMceAADH&#10;HgAAFAAAAAAAAAAAAAAAAAA5BgAAZHJzL21lZGlhL2ltYWdlMS5wbmdQSwECLQAKAAAAAAAAACEA&#10;r2wHgOgjAADoIwAAFAAAAAAAAAAAAAAAAAAyJQAAZHJzL21lZGlhL2ltYWdlMi5wbmdQSwECLQAU&#10;AAYACAAAACEA6B95I+IAAAAOAQAADwAAAAAAAAAAAAAAAABMSQAAZHJzL2Rvd25yZXYueG1sUEsB&#10;Ai0AFAAGAAgAAAAhAC5s8ADFAAAApQEAABkAAAAAAAAAAAAAAAAAW0oAAGRycy9fcmVscy9lMm9E&#10;b2MueG1sLnJlbHNQSwUGAAAAAAcABwC+AQAAV0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8268;top:13164;width:924;height:1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mvvQAAANsAAAAPAAAAZHJzL2Rvd25yZXYueG1sRE/JCsIw&#10;EL0L/kMYwZumLohWo4goeFFxA49DM7bFZlKaqPXvzUHw+Hj7bFGbQryocrllBb1uBII4sTrnVMHl&#10;vOmMQTiPrLGwTAo+5GAxbzZmGGv75iO9Tj4VIYRdjAoy78tYSpdkZNB1bUkcuLutDPoAq1TqCt8h&#10;3BSyH0UjaTDn0JBhSauMksfpaRQsB0+3Hg3q28Snq/0QDzt3vWql2q16OQXhqfZ/8c+91Qr6YX34&#10;En6AnH8BAAD//wMAUEsBAi0AFAAGAAgAAAAhANvh9svuAAAAhQEAABMAAAAAAAAAAAAAAAAAAAAA&#10;AFtDb250ZW50X1R5cGVzXS54bWxQSwECLQAUAAYACAAAACEAWvQsW78AAAAVAQAACwAAAAAAAAAA&#10;AAAAAAAfAQAAX3JlbHMvLnJlbHNQSwECLQAUAAYACAAAACEASKNpr70AAADbAAAADwAAAAAAAAAA&#10;AAAAAAAHAgAAZHJzL2Rvd25yZXYueG1sUEsFBgAAAAADAAMAtwAAAPECAAAAAA==&#10;">
                <v:imagedata r:id="rId7" o:title=""/>
              </v:shape>
              <v:shape id="Picture 4" o:spid="_x0000_s1028" type="#_x0000_t75" style="position:absolute;left:9200;top:13584;width:96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HkxQAAANsAAAAPAAAAZHJzL2Rvd25yZXYueG1sRI9Ba8JA&#10;FITvhf6H5RW86SZBpaauYhVB8FCrIvT2yD6T0OzbkF2T+O/dgtDjMDPfMPNlbyrRUuNKywriUQSC&#10;OLO65FzB+bQdvoNwHlljZZkU3MnBcvH6MsdU246/qT36XAQIuxQVFN7XqZQuK8igG9maOHhX2xj0&#10;QTa51A12AW4qmUTRVBosOSwUWNO6oOz3eDMKsm71ud4kX3F3+ZnMpmN/Pex1q9TgrV99gPDU+//w&#10;s73TCpIY/r6EHyAXDwAAAP//AwBQSwECLQAUAAYACAAAACEA2+H2y+4AAACFAQAAEwAAAAAAAAAA&#10;AAAAAAAAAAAAW0NvbnRlbnRfVHlwZXNdLnhtbFBLAQItABQABgAIAAAAIQBa9CxbvwAAABUBAAAL&#10;AAAAAAAAAAAAAAAAAB8BAABfcmVscy8ucmVsc1BLAQItABQABgAIAAAAIQCYNFHkxQAAANsAAAAP&#10;AAAAAAAAAAAAAAAAAAcCAABkcnMvZG93bnJldi54bWxQSwUGAAAAAAMAAwC3AAAA+QIAAAAA&#10;">
                <v:imagedata r:id="rId8" o:title=""/>
              </v:shape>
              <w10:wrap anchorx="page" anchory="page"/>
            </v:group>
          </w:pict>
        </mc:Fallback>
      </mc:AlternateContent>
    </w:r>
    <w:r>
      <w:rPr>
        <w:noProof/>
        <w:lang w:val="es-CO" w:eastAsia="es-CO" w:bidi="ar-SA"/>
      </w:rPr>
      <w:drawing>
        <wp:anchor distT="0" distB="0" distL="0" distR="0" simplePos="0" relativeHeight="503302024" behindDoc="1" locked="0" layoutInCell="1" allowOverlap="1" wp14:anchorId="2B6E55BB" wp14:editId="42DBB037">
          <wp:simplePos x="0" y="0"/>
          <wp:positionH relativeFrom="page">
            <wp:posOffset>1010919</wp:posOffset>
          </wp:positionH>
          <wp:positionV relativeFrom="page">
            <wp:posOffset>8171180</wp:posOffset>
          </wp:positionV>
          <wp:extent cx="1043940" cy="426719"/>
          <wp:effectExtent l="0" t="0" r="0" b="0"/>
          <wp:wrapNone/>
          <wp:docPr id="44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cstate="print"/>
                  <a:stretch>
                    <a:fillRect/>
                  </a:stretch>
                </pic:blipFill>
                <pic:spPr>
                  <a:xfrm>
                    <a:off x="0" y="0"/>
                    <a:ext cx="1043940" cy="426719"/>
                  </a:xfrm>
                  <a:prstGeom prst="rect">
                    <a:avLst/>
                  </a:prstGeom>
                </pic:spPr>
              </pic:pic>
            </a:graphicData>
          </a:graphic>
        </wp:anchor>
      </w:drawing>
    </w:r>
    <w:r>
      <w:rPr>
        <w:noProof/>
        <w:lang w:val="es-CO" w:eastAsia="es-CO" w:bidi="ar-SA"/>
      </w:rPr>
      <mc:AlternateContent>
        <mc:Choice Requires="wps">
          <w:drawing>
            <wp:anchor distT="0" distB="0" distL="114300" distR="114300" simplePos="0" relativeHeight="503305096" behindDoc="1" locked="0" layoutInCell="1" allowOverlap="1" wp14:anchorId="0103FA30" wp14:editId="10A1AC80">
              <wp:simplePos x="0" y="0"/>
              <wp:positionH relativeFrom="page">
                <wp:posOffset>6240145</wp:posOffset>
              </wp:positionH>
              <wp:positionV relativeFrom="page">
                <wp:posOffset>9134475</wp:posOffset>
              </wp:positionV>
              <wp:extent cx="475615" cy="127635"/>
              <wp:effectExtent l="1270" t="0" r="0" b="0"/>
              <wp:wrapNone/>
              <wp:docPr id="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D4047" w14:textId="21664407" w:rsidR="00150654" w:rsidRDefault="00150654" w:rsidP="00150654">
                          <w:pPr>
                            <w:spacing w:before="19"/>
                            <w:ind w:left="20"/>
                            <w:rPr>
                              <w:b/>
                              <w:sz w:val="14"/>
                            </w:rPr>
                          </w:pPr>
                          <w:r>
                            <w:rPr>
                              <w:sz w:val="14"/>
                            </w:rPr>
                            <w:t xml:space="preserve">Página </w:t>
                          </w:r>
                          <w:r>
                            <w:fldChar w:fldCharType="begin"/>
                          </w:r>
                          <w:r>
                            <w:rPr>
                              <w:b/>
                              <w:sz w:val="14"/>
                            </w:rPr>
                            <w:instrText xml:space="preserve"> PAGE </w:instrText>
                          </w:r>
                          <w:r>
                            <w:fldChar w:fldCharType="separate"/>
                          </w:r>
                          <w:r w:rsidR="00987F82">
                            <w:rPr>
                              <w:b/>
                              <w:noProof/>
                              <w:sz w:val="14"/>
                            </w:rPr>
                            <w:t>1</w:t>
                          </w:r>
                          <w:r>
                            <w:fldChar w:fldCharType="end"/>
                          </w:r>
                          <w:r>
                            <w:rPr>
                              <w:b/>
                              <w:sz w:val="14"/>
                            </w:rPr>
                            <w:t xml:space="preserve"> </w:t>
                          </w:r>
                          <w:r>
                            <w:rPr>
                              <w:sz w:val="14"/>
                            </w:rPr>
                            <w:t xml:space="preserve">de </w:t>
                          </w:r>
                          <w:r>
                            <w:rPr>
                              <w:b/>
                              <w:sz w:val="1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3FA30" id="Text Box 1" o:spid="_x0000_s1035" type="#_x0000_t202" style="position:absolute;margin-left:491.35pt;margin-top:719.25pt;width:37.45pt;height:10.05pt;z-index:-11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T3UsAIAALA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EgwIiTDmr0QEeNbsWIfJOeoVcpeN334KdH2IYyW6qqvxPlV4W4WDeE7+iNlGJoKKkgPHvTPbs6&#10;4SgDsh0+iAqeIXstLNBYy87kDrKBAB3K9HgqjQmlhM1wEcV+hFEJR36wiC8jE5tL0vlyL5V+R0WH&#10;jJFhCZW34ORwp/TkOruYt7goWNva6rf82QZgTjvwNFw1ZyYIW8wfiZdslptl6IRBvHFCL8+dm2Id&#10;OnHhL6L8Ml+vc/+nedcP04ZVFeXmmVlYfvhnhTtKfJLESVpKtKwycCYkJXfbdSvRgYCwC/sdE3Lm&#10;5j4Pw+YLuLyg5AehdxskThEvF05YhJGTLLyl4/nJbRJ7YRLmxXNKd4zTf6eEhgwnURBNWvotN89+&#10;r7mRtGMaRkfLugwvT04kNQrc8MqWVhPWTvZZKkz4T6mAcs+Ftno1Ep3EqsftaDvj1AZbUT2CgKUA&#10;gYFKYeyB0Qj5HaMBRkiG1bc9kRSj9j2HJjDzZjbkbGxng/ASrmZYYzSZaz3NpX0v2a4B5KnNuLiB&#10;RqmZFbHpqCkKYGAWMBYsl+MIM3PnfG29ngbt6hcAAAD//wMAUEsDBBQABgAIAAAAIQDO8mPV4gAA&#10;AA4BAAAPAAAAZHJzL2Rvd25yZXYueG1sTI/BTsMwDIbvSLxDZCRuLGHQritNpwnBaRKiKweOaeO1&#10;1RqnNNnWvT3pCY72/+n352wzmZ6dcXSdJQmPCwEMqba6o0bCV/n+kABzXpFWvSWUcEUHm/z2JlOp&#10;thcq8Lz3DQsl5FIlofV+SDl3dYtGuYUdkEJ2sKNRPoxjw/WoLqHc9HwpRMyN6ihcaNWAry3Wx/3J&#10;SNh+U/HW/XxUn8Wh6MpyLWgXH6W8v5u2L8A8Tv4Phlk/qEMenCp7Iu1YL2GdLFcBDcHzUxIBmxER&#10;rWJg1byLkhh4nvH/b+S/AAAA//8DAFBLAQItABQABgAIAAAAIQC2gziS/gAAAOEBAAATAAAAAAAA&#10;AAAAAAAAAAAAAABbQ29udGVudF9UeXBlc10ueG1sUEsBAi0AFAAGAAgAAAAhADj9If/WAAAAlAEA&#10;AAsAAAAAAAAAAAAAAAAALwEAAF9yZWxzLy5yZWxzUEsBAi0AFAAGAAgAAAAhAHxdPdSwAgAAsAUA&#10;AA4AAAAAAAAAAAAAAAAALgIAAGRycy9lMm9Eb2MueG1sUEsBAi0AFAAGAAgAAAAhAM7yY9XiAAAA&#10;DgEAAA8AAAAAAAAAAAAAAAAACgUAAGRycy9kb3ducmV2LnhtbFBLBQYAAAAABAAEAPMAAAAZBgAA&#10;AAA=&#10;" filled="f" stroked="f">
              <v:textbox inset="0,0,0,0">
                <w:txbxContent>
                  <w:p w14:paraId="09FD4047" w14:textId="21664407" w:rsidR="00150654" w:rsidRDefault="00150654" w:rsidP="00150654">
                    <w:pPr>
                      <w:spacing w:before="19"/>
                      <w:ind w:left="20"/>
                      <w:rPr>
                        <w:b/>
                        <w:sz w:val="14"/>
                      </w:rPr>
                    </w:pPr>
                    <w:r>
                      <w:rPr>
                        <w:sz w:val="14"/>
                      </w:rPr>
                      <w:t xml:space="preserve">Página </w:t>
                    </w:r>
                    <w:r>
                      <w:fldChar w:fldCharType="begin"/>
                    </w:r>
                    <w:r>
                      <w:rPr>
                        <w:b/>
                        <w:sz w:val="14"/>
                      </w:rPr>
                      <w:instrText xml:space="preserve"> PAGE </w:instrText>
                    </w:r>
                    <w:r>
                      <w:fldChar w:fldCharType="separate"/>
                    </w:r>
                    <w:r w:rsidR="00987F82">
                      <w:rPr>
                        <w:b/>
                        <w:noProof/>
                        <w:sz w:val="14"/>
                      </w:rPr>
                      <w:t>1</w:t>
                    </w:r>
                    <w:r>
                      <w:fldChar w:fldCharType="end"/>
                    </w:r>
                    <w:r>
                      <w:rPr>
                        <w:b/>
                        <w:sz w:val="14"/>
                      </w:rPr>
                      <w:t xml:space="preserve"> </w:t>
                    </w:r>
                    <w:r>
                      <w:rPr>
                        <w:sz w:val="14"/>
                      </w:rPr>
                      <w:t xml:space="preserve">de </w:t>
                    </w:r>
                    <w:r>
                      <w:rPr>
                        <w:b/>
                        <w:sz w:val="14"/>
                      </w:rPr>
                      <w:t>8</w:t>
                    </w:r>
                  </w:p>
                </w:txbxContent>
              </v:textbox>
              <w10:wrap anchorx="page" anchory="page"/>
            </v:shape>
          </w:pict>
        </mc:Fallback>
      </mc:AlternateContent>
    </w:r>
  </w:p>
  <w:p w14:paraId="678A0362" w14:textId="77777777" w:rsidR="00150654" w:rsidRDefault="001506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3DD19" w14:textId="77777777" w:rsidR="00FF1643" w:rsidRDefault="00FF1643">
      <w:r>
        <w:separator/>
      </w:r>
    </w:p>
  </w:footnote>
  <w:footnote w:type="continuationSeparator" w:id="0">
    <w:p w14:paraId="57B0FF16" w14:textId="77777777" w:rsidR="00FF1643" w:rsidRDefault="00FF1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D232E" w14:textId="0978D6A7" w:rsidR="0019189C" w:rsidRPr="0019189C" w:rsidRDefault="0019189C" w:rsidP="0019189C">
    <w:pPr>
      <w:pStyle w:val="Ttulo1"/>
      <w:ind w:left="0"/>
      <w:jc w:val="both"/>
      <w:rPr>
        <w:b w:val="0"/>
        <w:color w:val="A6A6A6" w:themeColor="background1" w:themeShade="A6"/>
        <w:sz w:val="16"/>
        <w:szCs w:val="16"/>
      </w:rPr>
    </w:pPr>
    <w:r>
      <w:rPr>
        <w:color w:val="A6A6A6" w:themeColor="background1" w:themeShade="A6"/>
        <w:sz w:val="16"/>
        <w:szCs w:val="16"/>
      </w:rPr>
      <w:t xml:space="preserve">AVISO DE CONVOCATORIA </w:t>
    </w:r>
    <w:r w:rsidRPr="0019189C">
      <w:rPr>
        <w:color w:val="A6A6A6" w:themeColor="background1" w:themeShade="A6"/>
        <w:sz w:val="16"/>
        <w:szCs w:val="16"/>
      </w:rPr>
      <w:t>PROCESO DE SELECCIÓN ABREVIADA PARA LA ADQUISICIÓN DE BIENES Y SERVICIOS PARA LA DEFENSA Y SEGURIDAD NACIONAL No. 341-CENACAVIACIÓN-2019, CUYO</w:t>
    </w:r>
    <w:r w:rsidRPr="0019189C">
      <w:rPr>
        <w:color w:val="A6A6A6" w:themeColor="background1" w:themeShade="A6"/>
        <w:spacing w:val="-6"/>
        <w:sz w:val="16"/>
        <w:szCs w:val="16"/>
      </w:rPr>
      <w:t xml:space="preserve"> </w:t>
    </w:r>
    <w:r w:rsidRPr="0019189C">
      <w:rPr>
        <w:color w:val="A6A6A6" w:themeColor="background1" w:themeShade="A6"/>
        <w:sz w:val="16"/>
        <w:szCs w:val="16"/>
      </w:rPr>
      <w:t>OBJETO</w:t>
    </w:r>
    <w:r w:rsidRPr="0019189C">
      <w:rPr>
        <w:color w:val="A6A6A6" w:themeColor="background1" w:themeShade="A6"/>
        <w:spacing w:val="-5"/>
        <w:sz w:val="16"/>
        <w:szCs w:val="16"/>
      </w:rPr>
      <w:t xml:space="preserve"> </w:t>
    </w:r>
    <w:r w:rsidRPr="0019189C">
      <w:rPr>
        <w:color w:val="A6A6A6" w:themeColor="background1" w:themeShade="A6"/>
        <w:sz w:val="16"/>
        <w:szCs w:val="16"/>
      </w:rPr>
      <w:t>ES</w:t>
    </w:r>
    <w:r w:rsidRPr="0019189C">
      <w:rPr>
        <w:color w:val="A6A6A6" w:themeColor="background1" w:themeShade="A6"/>
        <w:spacing w:val="-5"/>
        <w:sz w:val="16"/>
        <w:szCs w:val="16"/>
      </w:rPr>
      <w:t xml:space="preserve"> </w:t>
    </w:r>
    <w:r w:rsidRPr="0019189C">
      <w:rPr>
        <w:color w:val="A6A6A6" w:themeColor="background1" w:themeShade="A6"/>
        <w:sz w:val="16"/>
        <w:szCs w:val="16"/>
      </w:rPr>
      <w:t>LA</w:t>
    </w:r>
    <w:r w:rsidRPr="0019189C">
      <w:rPr>
        <w:color w:val="A6A6A6" w:themeColor="background1" w:themeShade="A6"/>
        <w:spacing w:val="-2"/>
        <w:sz w:val="16"/>
        <w:szCs w:val="16"/>
      </w:rPr>
      <w:t xml:space="preserve"> </w:t>
    </w:r>
    <w:r w:rsidRPr="0019189C">
      <w:rPr>
        <w:color w:val="A6A6A6" w:themeColor="background1" w:themeShade="A6"/>
        <w:sz w:val="16"/>
        <w:szCs w:val="16"/>
      </w:rPr>
      <w:t>“CONTRATACIÓN</w:t>
    </w:r>
    <w:r w:rsidRPr="0019189C">
      <w:rPr>
        <w:color w:val="A6A6A6" w:themeColor="background1" w:themeShade="A6"/>
        <w:spacing w:val="-3"/>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HORAS</w:t>
    </w:r>
    <w:r w:rsidRPr="0019189C">
      <w:rPr>
        <w:color w:val="A6A6A6" w:themeColor="background1" w:themeShade="A6"/>
        <w:spacing w:val="-5"/>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VUELO</w:t>
    </w:r>
    <w:r w:rsidRPr="0019189C">
      <w:rPr>
        <w:color w:val="A6A6A6" w:themeColor="background1" w:themeShade="A6"/>
        <w:spacing w:val="-6"/>
        <w:sz w:val="16"/>
        <w:szCs w:val="16"/>
      </w:rPr>
      <w:t xml:space="preserve"> </w:t>
    </w:r>
    <w:r w:rsidRPr="0019189C">
      <w:rPr>
        <w:color w:val="A6A6A6" w:themeColor="background1" w:themeShade="A6"/>
        <w:sz w:val="16"/>
        <w:szCs w:val="16"/>
      </w:rPr>
      <w:t>PARA</w:t>
    </w:r>
    <w:r w:rsidRPr="0019189C">
      <w:rPr>
        <w:color w:val="A6A6A6" w:themeColor="background1" w:themeShade="A6"/>
        <w:spacing w:val="-3"/>
        <w:sz w:val="16"/>
        <w:szCs w:val="16"/>
      </w:rPr>
      <w:t xml:space="preserve"> </w:t>
    </w:r>
    <w:r w:rsidRPr="0019189C">
      <w:rPr>
        <w:color w:val="A6A6A6" w:themeColor="background1" w:themeShade="A6"/>
        <w:sz w:val="16"/>
        <w:szCs w:val="16"/>
      </w:rPr>
      <w:t>EL</w:t>
    </w:r>
    <w:r w:rsidRPr="0019189C">
      <w:rPr>
        <w:color w:val="A6A6A6" w:themeColor="background1" w:themeShade="A6"/>
        <w:spacing w:val="-7"/>
        <w:sz w:val="16"/>
        <w:szCs w:val="16"/>
      </w:rPr>
      <w:t xml:space="preserve"> </w:t>
    </w:r>
    <w:r w:rsidRPr="0019189C">
      <w:rPr>
        <w:color w:val="A6A6A6" w:themeColor="background1" w:themeShade="A6"/>
        <w:sz w:val="16"/>
        <w:szCs w:val="16"/>
      </w:rPr>
      <w:t>TRANSPORTE</w:t>
    </w:r>
    <w:r w:rsidRPr="0019189C">
      <w:rPr>
        <w:color w:val="A6A6A6" w:themeColor="background1" w:themeShade="A6"/>
        <w:spacing w:val="-9"/>
        <w:sz w:val="16"/>
        <w:szCs w:val="16"/>
      </w:rPr>
      <w:t xml:space="preserve"> </w:t>
    </w:r>
    <w:r w:rsidRPr="0019189C">
      <w:rPr>
        <w:color w:val="A6A6A6" w:themeColor="background1" w:themeShade="A6"/>
        <w:sz w:val="16"/>
        <w:szCs w:val="16"/>
      </w:rPr>
      <w:t>INTEGRAL</w:t>
    </w:r>
    <w:r w:rsidRPr="0019189C">
      <w:rPr>
        <w:color w:val="A6A6A6" w:themeColor="background1" w:themeShade="A6"/>
        <w:spacing w:val="-7"/>
        <w:sz w:val="16"/>
        <w:szCs w:val="16"/>
      </w:rPr>
      <w:t xml:space="preserve"> </w:t>
    </w:r>
    <w:r w:rsidRPr="0019189C">
      <w:rPr>
        <w:color w:val="A6A6A6" w:themeColor="background1" w:themeShade="A6"/>
        <w:sz w:val="16"/>
        <w:szCs w:val="16"/>
      </w:rPr>
      <w:t xml:space="preserve">DE PERSONAL Y CARGA DE LAS FUERZAS MILITARES/EJÉRCITO NACIONAL </w:t>
    </w:r>
    <w:r w:rsidRPr="0019189C">
      <w:rPr>
        <w:color w:val="A6A6A6" w:themeColor="background1" w:themeShade="A6"/>
        <w:spacing w:val="-3"/>
        <w:sz w:val="16"/>
        <w:szCs w:val="16"/>
      </w:rPr>
      <w:t xml:space="preserve">EN </w:t>
    </w:r>
    <w:r w:rsidRPr="0019189C">
      <w:rPr>
        <w:color w:val="A6A6A6" w:themeColor="background1" w:themeShade="A6"/>
        <w:sz w:val="16"/>
        <w:szCs w:val="16"/>
      </w:rPr>
      <w:t>AERONAVES DE ALA</w:t>
    </w:r>
    <w:r w:rsidRPr="0019189C">
      <w:rPr>
        <w:color w:val="A6A6A6" w:themeColor="background1" w:themeShade="A6"/>
        <w:spacing w:val="-6"/>
        <w:sz w:val="16"/>
        <w:szCs w:val="16"/>
      </w:rPr>
      <w:t xml:space="preserve"> </w:t>
    </w:r>
    <w:r w:rsidRPr="0019189C">
      <w:rPr>
        <w:color w:val="A6A6A6" w:themeColor="background1" w:themeShade="A6"/>
        <w:sz w:val="16"/>
        <w:szCs w:val="16"/>
      </w:rPr>
      <w:t>ROTATORIA</w:t>
    </w:r>
  </w:p>
  <w:p w14:paraId="0ACB6F69" w14:textId="77777777" w:rsidR="0019189C" w:rsidRPr="0019189C" w:rsidRDefault="0019189C" w:rsidP="0019189C">
    <w:pPr>
      <w:tabs>
        <w:tab w:val="left" w:pos="5670"/>
      </w:tabs>
      <w:jc w:val="both"/>
      <w:rPr>
        <w:rFonts w:cs="Arial"/>
        <w:b/>
        <w:bCs/>
        <w:color w:val="A6A6A6" w:themeColor="background1" w:themeShade="A6"/>
        <w:sz w:val="16"/>
        <w:szCs w:val="16"/>
      </w:rPr>
    </w:pPr>
  </w:p>
  <w:p w14:paraId="7F58F679" w14:textId="77777777" w:rsidR="0019189C" w:rsidRDefault="001918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BFA23" w14:textId="77777777" w:rsidR="0019189C" w:rsidRPr="0019189C" w:rsidRDefault="0019189C" w:rsidP="0019189C">
    <w:pPr>
      <w:pStyle w:val="Ttulo1"/>
      <w:ind w:left="0"/>
      <w:jc w:val="both"/>
      <w:rPr>
        <w:b w:val="0"/>
        <w:color w:val="A6A6A6" w:themeColor="background1" w:themeShade="A6"/>
        <w:sz w:val="16"/>
        <w:szCs w:val="16"/>
      </w:rPr>
    </w:pPr>
    <w:r>
      <w:rPr>
        <w:color w:val="A6A6A6" w:themeColor="background1" w:themeShade="A6"/>
        <w:sz w:val="16"/>
        <w:szCs w:val="16"/>
      </w:rPr>
      <w:t xml:space="preserve">AVISO DE CONVOCATORIA </w:t>
    </w:r>
    <w:r w:rsidRPr="0019189C">
      <w:rPr>
        <w:color w:val="A6A6A6" w:themeColor="background1" w:themeShade="A6"/>
        <w:sz w:val="16"/>
        <w:szCs w:val="16"/>
      </w:rPr>
      <w:t>PROCESO DE SELECCIÓN ABREVIADA PARA LA ADQUISICIÓN DE BIENES Y SERVICIOS PARA LA DEFENSA Y SEGURIDAD NACIONAL No. 341-CENACAVIACIÓN-2019, CUYO</w:t>
    </w:r>
    <w:r w:rsidRPr="0019189C">
      <w:rPr>
        <w:color w:val="A6A6A6" w:themeColor="background1" w:themeShade="A6"/>
        <w:spacing w:val="-6"/>
        <w:sz w:val="16"/>
        <w:szCs w:val="16"/>
      </w:rPr>
      <w:t xml:space="preserve"> </w:t>
    </w:r>
    <w:r w:rsidRPr="0019189C">
      <w:rPr>
        <w:color w:val="A6A6A6" w:themeColor="background1" w:themeShade="A6"/>
        <w:sz w:val="16"/>
        <w:szCs w:val="16"/>
      </w:rPr>
      <w:t>OBJETO</w:t>
    </w:r>
    <w:r w:rsidRPr="0019189C">
      <w:rPr>
        <w:color w:val="A6A6A6" w:themeColor="background1" w:themeShade="A6"/>
        <w:spacing w:val="-5"/>
        <w:sz w:val="16"/>
        <w:szCs w:val="16"/>
      </w:rPr>
      <w:t xml:space="preserve"> </w:t>
    </w:r>
    <w:r w:rsidRPr="0019189C">
      <w:rPr>
        <w:color w:val="A6A6A6" w:themeColor="background1" w:themeShade="A6"/>
        <w:sz w:val="16"/>
        <w:szCs w:val="16"/>
      </w:rPr>
      <w:t>ES</w:t>
    </w:r>
    <w:r w:rsidRPr="0019189C">
      <w:rPr>
        <w:color w:val="A6A6A6" w:themeColor="background1" w:themeShade="A6"/>
        <w:spacing w:val="-5"/>
        <w:sz w:val="16"/>
        <w:szCs w:val="16"/>
      </w:rPr>
      <w:t xml:space="preserve"> </w:t>
    </w:r>
    <w:r w:rsidRPr="0019189C">
      <w:rPr>
        <w:color w:val="A6A6A6" w:themeColor="background1" w:themeShade="A6"/>
        <w:sz w:val="16"/>
        <w:szCs w:val="16"/>
      </w:rPr>
      <w:t>LA</w:t>
    </w:r>
    <w:r w:rsidRPr="0019189C">
      <w:rPr>
        <w:color w:val="A6A6A6" w:themeColor="background1" w:themeShade="A6"/>
        <w:spacing w:val="-2"/>
        <w:sz w:val="16"/>
        <w:szCs w:val="16"/>
      </w:rPr>
      <w:t xml:space="preserve"> </w:t>
    </w:r>
    <w:r w:rsidRPr="0019189C">
      <w:rPr>
        <w:color w:val="A6A6A6" w:themeColor="background1" w:themeShade="A6"/>
        <w:sz w:val="16"/>
        <w:szCs w:val="16"/>
      </w:rPr>
      <w:t>“CONTRATACIÓN</w:t>
    </w:r>
    <w:r w:rsidRPr="0019189C">
      <w:rPr>
        <w:color w:val="A6A6A6" w:themeColor="background1" w:themeShade="A6"/>
        <w:spacing w:val="-3"/>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HORAS</w:t>
    </w:r>
    <w:r w:rsidRPr="0019189C">
      <w:rPr>
        <w:color w:val="A6A6A6" w:themeColor="background1" w:themeShade="A6"/>
        <w:spacing w:val="-5"/>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VUELO</w:t>
    </w:r>
    <w:r w:rsidRPr="0019189C">
      <w:rPr>
        <w:color w:val="A6A6A6" w:themeColor="background1" w:themeShade="A6"/>
        <w:spacing w:val="-6"/>
        <w:sz w:val="16"/>
        <w:szCs w:val="16"/>
      </w:rPr>
      <w:t xml:space="preserve"> </w:t>
    </w:r>
    <w:r w:rsidRPr="0019189C">
      <w:rPr>
        <w:color w:val="A6A6A6" w:themeColor="background1" w:themeShade="A6"/>
        <w:sz w:val="16"/>
        <w:szCs w:val="16"/>
      </w:rPr>
      <w:t>PARA</w:t>
    </w:r>
    <w:r w:rsidRPr="0019189C">
      <w:rPr>
        <w:color w:val="A6A6A6" w:themeColor="background1" w:themeShade="A6"/>
        <w:spacing w:val="-3"/>
        <w:sz w:val="16"/>
        <w:szCs w:val="16"/>
      </w:rPr>
      <w:t xml:space="preserve"> </w:t>
    </w:r>
    <w:r w:rsidRPr="0019189C">
      <w:rPr>
        <w:color w:val="A6A6A6" w:themeColor="background1" w:themeShade="A6"/>
        <w:sz w:val="16"/>
        <w:szCs w:val="16"/>
      </w:rPr>
      <w:t>EL</w:t>
    </w:r>
    <w:r w:rsidRPr="0019189C">
      <w:rPr>
        <w:color w:val="A6A6A6" w:themeColor="background1" w:themeShade="A6"/>
        <w:spacing w:val="-7"/>
        <w:sz w:val="16"/>
        <w:szCs w:val="16"/>
      </w:rPr>
      <w:t xml:space="preserve"> </w:t>
    </w:r>
    <w:r w:rsidRPr="0019189C">
      <w:rPr>
        <w:color w:val="A6A6A6" w:themeColor="background1" w:themeShade="A6"/>
        <w:sz w:val="16"/>
        <w:szCs w:val="16"/>
      </w:rPr>
      <w:t>TRANSPORTE</w:t>
    </w:r>
    <w:r w:rsidRPr="0019189C">
      <w:rPr>
        <w:color w:val="A6A6A6" w:themeColor="background1" w:themeShade="A6"/>
        <w:spacing w:val="-9"/>
        <w:sz w:val="16"/>
        <w:szCs w:val="16"/>
      </w:rPr>
      <w:t xml:space="preserve"> </w:t>
    </w:r>
    <w:r w:rsidRPr="0019189C">
      <w:rPr>
        <w:color w:val="A6A6A6" w:themeColor="background1" w:themeShade="A6"/>
        <w:sz w:val="16"/>
        <w:szCs w:val="16"/>
      </w:rPr>
      <w:t>INTEGRAL</w:t>
    </w:r>
    <w:r w:rsidRPr="0019189C">
      <w:rPr>
        <w:color w:val="A6A6A6" w:themeColor="background1" w:themeShade="A6"/>
        <w:spacing w:val="-7"/>
        <w:sz w:val="16"/>
        <w:szCs w:val="16"/>
      </w:rPr>
      <w:t xml:space="preserve"> </w:t>
    </w:r>
    <w:r w:rsidRPr="0019189C">
      <w:rPr>
        <w:color w:val="A6A6A6" w:themeColor="background1" w:themeShade="A6"/>
        <w:sz w:val="16"/>
        <w:szCs w:val="16"/>
      </w:rPr>
      <w:t xml:space="preserve">DE PERSONAL Y CARGA DE LAS FUERZAS MILITARES/EJÉRCITO NACIONAL </w:t>
    </w:r>
    <w:r w:rsidRPr="0019189C">
      <w:rPr>
        <w:color w:val="A6A6A6" w:themeColor="background1" w:themeShade="A6"/>
        <w:spacing w:val="-3"/>
        <w:sz w:val="16"/>
        <w:szCs w:val="16"/>
      </w:rPr>
      <w:t xml:space="preserve">EN </w:t>
    </w:r>
    <w:r w:rsidRPr="0019189C">
      <w:rPr>
        <w:color w:val="A6A6A6" w:themeColor="background1" w:themeShade="A6"/>
        <w:sz w:val="16"/>
        <w:szCs w:val="16"/>
      </w:rPr>
      <w:t>AERONAVES DE ALA</w:t>
    </w:r>
    <w:r w:rsidRPr="0019189C">
      <w:rPr>
        <w:color w:val="A6A6A6" w:themeColor="background1" w:themeShade="A6"/>
        <w:spacing w:val="-6"/>
        <w:sz w:val="16"/>
        <w:szCs w:val="16"/>
      </w:rPr>
      <w:t xml:space="preserve"> </w:t>
    </w:r>
    <w:r w:rsidRPr="0019189C">
      <w:rPr>
        <w:color w:val="A6A6A6" w:themeColor="background1" w:themeShade="A6"/>
        <w:sz w:val="16"/>
        <w:szCs w:val="16"/>
      </w:rPr>
      <w:t>ROTATORIA</w:t>
    </w:r>
  </w:p>
  <w:p w14:paraId="75D7E468" w14:textId="77777777" w:rsidR="0019189C" w:rsidRPr="0019189C" w:rsidRDefault="0019189C" w:rsidP="0019189C">
    <w:pPr>
      <w:tabs>
        <w:tab w:val="left" w:pos="5670"/>
      </w:tabs>
      <w:jc w:val="both"/>
      <w:rPr>
        <w:rFonts w:cs="Arial"/>
        <w:b/>
        <w:bCs/>
        <w:color w:val="A6A6A6" w:themeColor="background1" w:themeShade="A6"/>
        <w:sz w:val="16"/>
        <w:szCs w:val="16"/>
      </w:rPr>
    </w:pPr>
  </w:p>
  <w:p w14:paraId="766265DC" w14:textId="77777777" w:rsidR="0019189C" w:rsidRDefault="0019189C" w:rsidP="0019189C">
    <w:pPr>
      <w:pStyle w:val="Encabezado"/>
    </w:pPr>
  </w:p>
  <w:p w14:paraId="10F21574" w14:textId="77777777" w:rsidR="0019189C" w:rsidRDefault="001918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8C93" w14:textId="77777777" w:rsidR="0019189C" w:rsidRDefault="0019189C" w:rsidP="0019189C">
    <w:pPr>
      <w:pStyle w:val="Ttulo1"/>
      <w:ind w:left="0"/>
      <w:jc w:val="both"/>
      <w:rPr>
        <w:color w:val="A6A6A6" w:themeColor="background1" w:themeShade="A6"/>
        <w:sz w:val="16"/>
        <w:szCs w:val="16"/>
      </w:rPr>
    </w:pPr>
  </w:p>
  <w:p w14:paraId="5F149BCF" w14:textId="77777777" w:rsidR="0019189C" w:rsidRDefault="0019189C" w:rsidP="0019189C">
    <w:pPr>
      <w:pStyle w:val="Ttulo1"/>
      <w:ind w:left="0"/>
      <w:jc w:val="both"/>
      <w:rPr>
        <w:color w:val="A6A6A6" w:themeColor="background1" w:themeShade="A6"/>
        <w:sz w:val="16"/>
        <w:szCs w:val="16"/>
      </w:rPr>
    </w:pPr>
  </w:p>
  <w:p w14:paraId="1FEE7D75" w14:textId="4B24D538" w:rsidR="0019189C" w:rsidRPr="0019189C" w:rsidRDefault="0019189C" w:rsidP="0019189C">
    <w:pPr>
      <w:pStyle w:val="Ttulo1"/>
      <w:ind w:left="0"/>
      <w:jc w:val="both"/>
      <w:rPr>
        <w:b w:val="0"/>
        <w:color w:val="A6A6A6" w:themeColor="background1" w:themeShade="A6"/>
        <w:sz w:val="16"/>
        <w:szCs w:val="16"/>
      </w:rPr>
    </w:pPr>
    <w:r>
      <w:rPr>
        <w:color w:val="A6A6A6" w:themeColor="background1" w:themeShade="A6"/>
        <w:sz w:val="16"/>
        <w:szCs w:val="16"/>
      </w:rPr>
      <w:t xml:space="preserve">AVISO DE CONVOCATORIA </w:t>
    </w:r>
    <w:r w:rsidRPr="0019189C">
      <w:rPr>
        <w:color w:val="A6A6A6" w:themeColor="background1" w:themeShade="A6"/>
        <w:sz w:val="16"/>
        <w:szCs w:val="16"/>
      </w:rPr>
      <w:t>PROCESO DE SELECCIÓN ABREVIADA PARA LA ADQUISICIÓN DE BIENES Y SERVICIOS PARA LA DEFENSA Y SEGURIDAD NACIONAL No. 341-CENACAVIACIÓN-2019, CUYO</w:t>
    </w:r>
    <w:r w:rsidRPr="0019189C">
      <w:rPr>
        <w:color w:val="A6A6A6" w:themeColor="background1" w:themeShade="A6"/>
        <w:spacing w:val="-6"/>
        <w:sz w:val="16"/>
        <w:szCs w:val="16"/>
      </w:rPr>
      <w:t xml:space="preserve"> </w:t>
    </w:r>
    <w:r w:rsidRPr="0019189C">
      <w:rPr>
        <w:color w:val="A6A6A6" w:themeColor="background1" w:themeShade="A6"/>
        <w:sz w:val="16"/>
        <w:szCs w:val="16"/>
      </w:rPr>
      <w:t>OBJETO</w:t>
    </w:r>
    <w:r w:rsidRPr="0019189C">
      <w:rPr>
        <w:color w:val="A6A6A6" w:themeColor="background1" w:themeShade="A6"/>
        <w:spacing w:val="-5"/>
        <w:sz w:val="16"/>
        <w:szCs w:val="16"/>
      </w:rPr>
      <w:t xml:space="preserve"> </w:t>
    </w:r>
    <w:r w:rsidRPr="0019189C">
      <w:rPr>
        <w:color w:val="A6A6A6" w:themeColor="background1" w:themeShade="A6"/>
        <w:sz w:val="16"/>
        <w:szCs w:val="16"/>
      </w:rPr>
      <w:t>ES</w:t>
    </w:r>
    <w:r w:rsidRPr="0019189C">
      <w:rPr>
        <w:color w:val="A6A6A6" w:themeColor="background1" w:themeShade="A6"/>
        <w:spacing w:val="-5"/>
        <w:sz w:val="16"/>
        <w:szCs w:val="16"/>
      </w:rPr>
      <w:t xml:space="preserve"> </w:t>
    </w:r>
    <w:r w:rsidRPr="0019189C">
      <w:rPr>
        <w:color w:val="A6A6A6" w:themeColor="background1" w:themeShade="A6"/>
        <w:sz w:val="16"/>
        <w:szCs w:val="16"/>
      </w:rPr>
      <w:t>LA</w:t>
    </w:r>
    <w:r w:rsidRPr="0019189C">
      <w:rPr>
        <w:color w:val="A6A6A6" w:themeColor="background1" w:themeShade="A6"/>
        <w:spacing w:val="-2"/>
        <w:sz w:val="16"/>
        <w:szCs w:val="16"/>
      </w:rPr>
      <w:t xml:space="preserve"> </w:t>
    </w:r>
    <w:r w:rsidRPr="0019189C">
      <w:rPr>
        <w:color w:val="A6A6A6" w:themeColor="background1" w:themeShade="A6"/>
        <w:sz w:val="16"/>
        <w:szCs w:val="16"/>
      </w:rPr>
      <w:t>“CONTRATACIÓN</w:t>
    </w:r>
    <w:r w:rsidRPr="0019189C">
      <w:rPr>
        <w:color w:val="A6A6A6" w:themeColor="background1" w:themeShade="A6"/>
        <w:spacing w:val="-3"/>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HORAS</w:t>
    </w:r>
    <w:r w:rsidRPr="0019189C">
      <w:rPr>
        <w:color w:val="A6A6A6" w:themeColor="background1" w:themeShade="A6"/>
        <w:spacing w:val="-5"/>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VUELO</w:t>
    </w:r>
    <w:r w:rsidRPr="0019189C">
      <w:rPr>
        <w:color w:val="A6A6A6" w:themeColor="background1" w:themeShade="A6"/>
        <w:spacing w:val="-6"/>
        <w:sz w:val="16"/>
        <w:szCs w:val="16"/>
      </w:rPr>
      <w:t xml:space="preserve"> </w:t>
    </w:r>
    <w:r w:rsidRPr="0019189C">
      <w:rPr>
        <w:color w:val="A6A6A6" w:themeColor="background1" w:themeShade="A6"/>
        <w:sz w:val="16"/>
        <w:szCs w:val="16"/>
      </w:rPr>
      <w:t>PARA</w:t>
    </w:r>
    <w:r w:rsidRPr="0019189C">
      <w:rPr>
        <w:color w:val="A6A6A6" w:themeColor="background1" w:themeShade="A6"/>
        <w:spacing w:val="-3"/>
        <w:sz w:val="16"/>
        <w:szCs w:val="16"/>
      </w:rPr>
      <w:t xml:space="preserve"> </w:t>
    </w:r>
    <w:r w:rsidRPr="0019189C">
      <w:rPr>
        <w:color w:val="A6A6A6" w:themeColor="background1" w:themeShade="A6"/>
        <w:sz w:val="16"/>
        <w:szCs w:val="16"/>
      </w:rPr>
      <w:t>EL</w:t>
    </w:r>
    <w:r w:rsidRPr="0019189C">
      <w:rPr>
        <w:color w:val="A6A6A6" w:themeColor="background1" w:themeShade="A6"/>
        <w:spacing w:val="-7"/>
        <w:sz w:val="16"/>
        <w:szCs w:val="16"/>
      </w:rPr>
      <w:t xml:space="preserve"> </w:t>
    </w:r>
    <w:r w:rsidRPr="0019189C">
      <w:rPr>
        <w:color w:val="A6A6A6" w:themeColor="background1" w:themeShade="A6"/>
        <w:sz w:val="16"/>
        <w:szCs w:val="16"/>
      </w:rPr>
      <w:t>TRANSPORTE</w:t>
    </w:r>
    <w:r w:rsidRPr="0019189C">
      <w:rPr>
        <w:color w:val="A6A6A6" w:themeColor="background1" w:themeShade="A6"/>
        <w:spacing w:val="-9"/>
        <w:sz w:val="16"/>
        <w:szCs w:val="16"/>
      </w:rPr>
      <w:t xml:space="preserve"> </w:t>
    </w:r>
    <w:r w:rsidRPr="0019189C">
      <w:rPr>
        <w:color w:val="A6A6A6" w:themeColor="background1" w:themeShade="A6"/>
        <w:sz w:val="16"/>
        <w:szCs w:val="16"/>
      </w:rPr>
      <w:t>INTEGRAL</w:t>
    </w:r>
    <w:r w:rsidRPr="0019189C">
      <w:rPr>
        <w:color w:val="A6A6A6" w:themeColor="background1" w:themeShade="A6"/>
        <w:spacing w:val="-7"/>
        <w:sz w:val="16"/>
        <w:szCs w:val="16"/>
      </w:rPr>
      <w:t xml:space="preserve"> </w:t>
    </w:r>
    <w:r w:rsidRPr="0019189C">
      <w:rPr>
        <w:color w:val="A6A6A6" w:themeColor="background1" w:themeShade="A6"/>
        <w:sz w:val="16"/>
        <w:szCs w:val="16"/>
      </w:rPr>
      <w:t xml:space="preserve">DE PERSONAL Y CARGA DE LAS FUERZAS MILITARES/EJÉRCITO NACIONAL </w:t>
    </w:r>
    <w:r w:rsidRPr="0019189C">
      <w:rPr>
        <w:color w:val="A6A6A6" w:themeColor="background1" w:themeShade="A6"/>
        <w:spacing w:val="-3"/>
        <w:sz w:val="16"/>
        <w:szCs w:val="16"/>
      </w:rPr>
      <w:t xml:space="preserve">EN </w:t>
    </w:r>
    <w:r w:rsidRPr="0019189C">
      <w:rPr>
        <w:color w:val="A6A6A6" w:themeColor="background1" w:themeShade="A6"/>
        <w:sz w:val="16"/>
        <w:szCs w:val="16"/>
      </w:rPr>
      <w:t>AERONAVES DE ALA</w:t>
    </w:r>
    <w:r w:rsidRPr="0019189C">
      <w:rPr>
        <w:color w:val="A6A6A6" w:themeColor="background1" w:themeShade="A6"/>
        <w:spacing w:val="-6"/>
        <w:sz w:val="16"/>
        <w:szCs w:val="16"/>
      </w:rPr>
      <w:t xml:space="preserve"> </w:t>
    </w:r>
    <w:r w:rsidRPr="0019189C">
      <w:rPr>
        <w:color w:val="A6A6A6" w:themeColor="background1" w:themeShade="A6"/>
        <w:sz w:val="16"/>
        <w:szCs w:val="16"/>
      </w:rPr>
      <w:t>ROTATORIA</w:t>
    </w:r>
  </w:p>
  <w:p w14:paraId="1B4FBCA9" w14:textId="77777777" w:rsidR="0019189C" w:rsidRPr="0019189C" w:rsidRDefault="0019189C" w:rsidP="0019189C">
    <w:pPr>
      <w:tabs>
        <w:tab w:val="left" w:pos="5670"/>
      </w:tabs>
      <w:jc w:val="both"/>
      <w:rPr>
        <w:rFonts w:cs="Arial"/>
        <w:b/>
        <w:bCs/>
        <w:color w:val="A6A6A6" w:themeColor="background1" w:themeShade="A6"/>
        <w:sz w:val="16"/>
        <w:szCs w:val="16"/>
      </w:rPr>
    </w:pPr>
  </w:p>
  <w:p w14:paraId="5D0559FD" w14:textId="77777777" w:rsidR="0019189C" w:rsidRDefault="0019189C" w:rsidP="0019189C">
    <w:pPr>
      <w:pStyle w:val="Encabezado"/>
    </w:pPr>
  </w:p>
  <w:p w14:paraId="1AD24E06" w14:textId="77777777" w:rsidR="0019189C" w:rsidRDefault="0019189C">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47795" w14:textId="77777777" w:rsidR="0019189C" w:rsidRPr="0019189C" w:rsidRDefault="0019189C" w:rsidP="0019189C">
    <w:pPr>
      <w:pStyle w:val="Ttulo1"/>
      <w:ind w:left="0"/>
      <w:jc w:val="both"/>
      <w:rPr>
        <w:b w:val="0"/>
        <w:color w:val="A6A6A6" w:themeColor="background1" w:themeShade="A6"/>
        <w:sz w:val="16"/>
        <w:szCs w:val="16"/>
      </w:rPr>
    </w:pPr>
    <w:r>
      <w:rPr>
        <w:color w:val="A6A6A6" w:themeColor="background1" w:themeShade="A6"/>
        <w:sz w:val="16"/>
        <w:szCs w:val="16"/>
      </w:rPr>
      <w:t xml:space="preserve">AVISO DE CONVOCATORIA </w:t>
    </w:r>
    <w:r w:rsidRPr="0019189C">
      <w:rPr>
        <w:color w:val="A6A6A6" w:themeColor="background1" w:themeShade="A6"/>
        <w:sz w:val="16"/>
        <w:szCs w:val="16"/>
      </w:rPr>
      <w:t>PROCESO DE SELECCIÓN ABREVIADA PARA LA ADQUISICIÓN DE BIENES Y SERVICIOS PARA LA DEFENSA Y SEGURIDAD NACIONAL No. 341-CENACAVIACIÓN-2019, CUYO</w:t>
    </w:r>
    <w:r w:rsidRPr="0019189C">
      <w:rPr>
        <w:color w:val="A6A6A6" w:themeColor="background1" w:themeShade="A6"/>
        <w:spacing w:val="-6"/>
        <w:sz w:val="16"/>
        <w:szCs w:val="16"/>
      </w:rPr>
      <w:t xml:space="preserve"> </w:t>
    </w:r>
    <w:r w:rsidRPr="0019189C">
      <w:rPr>
        <w:color w:val="A6A6A6" w:themeColor="background1" w:themeShade="A6"/>
        <w:sz w:val="16"/>
        <w:szCs w:val="16"/>
      </w:rPr>
      <w:t>OBJETO</w:t>
    </w:r>
    <w:r w:rsidRPr="0019189C">
      <w:rPr>
        <w:color w:val="A6A6A6" w:themeColor="background1" w:themeShade="A6"/>
        <w:spacing w:val="-5"/>
        <w:sz w:val="16"/>
        <w:szCs w:val="16"/>
      </w:rPr>
      <w:t xml:space="preserve"> </w:t>
    </w:r>
    <w:r w:rsidRPr="0019189C">
      <w:rPr>
        <w:color w:val="A6A6A6" w:themeColor="background1" w:themeShade="A6"/>
        <w:sz w:val="16"/>
        <w:szCs w:val="16"/>
      </w:rPr>
      <w:t>ES</w:t>
    </w:r>
    <w:r w:rsidRPr="0019189C">
      <w:rPr>
        <w:color w:val="A6A6A6" w:themeColor="background1" w:themeShade="A6"/>
        <w:spacing w:val="-5"/>
        <w:sz w:val="16"/>
        <w:szCs w:val="16"/>
      </w:rPr>
      <w:t xml:space="preserve"> </w:t>
    </w:r>
    <w:r w:rsidRPr="0019189C">
      <w:rPr>
        <w:color w:val="A6A6A6" w:themeColor="background1" w:themeShade="A6"/>
        <w:sz w:val="16"/>
        <w:szCs w:val="16"/>
      </w:rPr>
      <w:t>LA</w:t>
    </w:r>
    <w:r w:rsidRPr="0019189C">
      <w:rPr>
        <w:color w:val="A6A6A6" w:themeColor="background1" w:themeShade="A6"/>
        <w:spacing w:val="-2"/>
        <w:sz w:val="16"/>
        <w:szCs w:val="16"/>
      </w:rPr>
      <w:t xml:space="preserve"> </w:t>
    </w:r>
    <w:r w:rsidRPr="0019189C">
      <w:rPr>
        <w:color w:val="A6A6A6" w:themeColor="background1" w:themeShade="A6"/>
        <w:sz w:val="16"/>
        <w:szCs w:val="16"/>
      </w:rPr>
      <w:t>“CONTRATACIÓN</w:t>
    </w:r>
    <w:r w:rsidRPr="0019189C">
      <w:rPr>
        <w:color w:val="A6A6A6" w:themeColor="background1" w:themeShade="A6"/>
        <w:spacing w:val="-3"/>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HORAS</w:t>
    </w:r>
    <w:r w:rsidRPr="0019189C">
      <w:rPr>
        <w:color w:val="A6A6A6" w:themeColor="background1" w:themeShade="A6"/>
        <w:spacing w:val="-5"/>
        <w:sz w:val="16"/>
        <w:szCs w:val="16"/>
      </w:rPr>
      <w:t xml:space="preserve"> </w:t>
    </w:r>
    <w:r w:rsidRPr="0019189C">
      <w:rPr>
        <w:color w:val="A6A6A6" w:themeColor="background1" w:themeShade="A6"/>
        <w:sz w:val="16"/>
        <w:szCs w:val="16"/>
      </w:rPr>
      <w:t>DE</w:t>
    </w:r>
    <w:r w:rsidRPr="0019189C">
      <w:rPr>
        <w:color w:val="A6A6A6" w:themeColor="background1" w:themeShade="A6"/>
        <w:spacing w:val="-9"/>
        <w:sz w:val="16"/>
        <w:szCs w:val="16"/>
      </w:rPr>
      <w:t xml:space="preserve"> </w:t>
    </w:r>
    <w:r w:rsidRPr="0019189C">
      <w:rPr>
        <w:color w:val="A6A6A6" w:themeColor="background1" w:themeShade="A6"/>
        <w:sz w:val="16"/>
        <w:szCs w:val="16"/>
      </w:rPr>
      <w:t>VUELO</w:t>
    </w:r>
    <w:r w:rsidRPr="0019189C">
      <w:rPr>
        <w:color w:val="A6A6A6" w:themeColor="background1" w:themeShade="A6"/>
        <w:spacing w:val="-6"/>
        <w:sz w:val="16"/>
        <w:szCs w:val="16"/>
      </w:rPr>
      <w:t xml:space="preserve"> </w:t>
    </w:r>
    <w:r w:rsidRPr="0019189C">
      <w:rPr>
        <w:color w:val="A6A6A6" w:themeColor="background1" w:themeShade="A6"/>
        <w:sz w:val="16"/>
        <w:szCs w:val="16"/>
      </w:rPr>
      <w:t>PARA</w:t>
    </w:r>
    <w:r w:rsidRPr="0019189C">
      <w:rPr>
        <w:color w:val="A6A6A6" w:themeColor="background1" w:themeShade="A6"/>
        <w:spacing w:val="-3"/>
        <w:sz w:val="16"/>
        <w:szCs w:val="16"/>
      </w:rPr>
      <w:t xml:space="preserve"> </w:t>
    </w:r>
    <w:r w:rsidRPr="0019189C">
      <w:rPr>
        <w:color w:val="A6A6A6" w:themeColor="background1" w:themeShade="A6"/>
        <w:sz w:val="16"/>
        <w:szCs w:val="16"/>
      </w:rPr>
      <w:t>EL</w:t>
    </w:r>
    <w:r w:rsidRPr="0019189C">
      <w:rPr>
        <w:color w:val="A6A6A6" w:themeColor="background1" w:themeShade="A6"/>
        <w:spacing w:val="-7"/>
        <w:sz w:val="16"/>
        <w:szCs w:val="16"/>
      </w:rPr>
      <w:t xml:space="preserve"> </w:t>
    </w:r>
    <w:r w:rsidRPr="0019189C">
      <w:rPr>
        <w:color w:val="A6A6A6" w:themeColor="background1" w:themeShade="A6"/>
        <w:sz w:val="16"/>
        <w:szCs w:val="16"/>
      </w:rPr>
      <w:t>TRANSPORTE</w:t>
    </w:r>
    <w:r w:rsidRPr="0019189C">
      <w:rPr>
        <w:color w:val="A6A6A6" w:themeColor="background1" w:themeShade="A6"/>
        <w:spacing w:val="-9"/>
        <w:sz w:val="16"/>
        <w:szCs w:val="16"/>
      </w:rPr>
      <w:t xml:space="preserve"> </w:t>
    </w:r>
    <w:r w:rsidRPr="0019189C">
      <w:rPr>
        <w:color w:val="A6A6A6" w:themeColor="background1" w:themeShade="A6"/>
        <w:sz w:val="16"/>
        <w:szCs w:val="16"/>
      </w:rPr>
      <w:t>INTEGRAL</w:t>
    </w:r>
    <w:r w:rsidRPr="0019189C">
      <w:rPr>
        <w:color w:val="A6A6A6" w:themeColor="background1" w:themeShade="A6"/>
        <w:spacing w:val="-7"/>
        <w:sz w:val="16"/>
        <w:szCs w:val="16"/>
      </w:rPr>
      <w:t xml:space="preserve"> </w:t>
    </w:r>
    <w:r w:rsidRPr="0019189C">
      <w:rPr>
        <w:color w:val="A6A6A6" w:themeColor="background1" w:themeShade="A6"/>
        <w:sz w:val="16"/>
        <w:szCs w:val="16"/>
      </w:rPr>
      <w:t xml:space="preserve">DE PERSONAL Y CARGA DE LAS FUERZAS MILITARES/EJÉRCITO NACIONAL </w:t>
    </w:r>
    <w:r w:rsidRPr="0019189C">
      <w:rPr>
        <w:color w:val="A6A6A6" w:themeColor="background1" w:themeShade="A6"/>
        <w:spacing w:val="-3"/>
        <w:sz w:val="16"/>
        <w:szCs w:val="16"/>
      </w:rPr>
      <w:t xml:space="preserve">EN </w:t>
    </w:r>
    <w:r w:rsidRPr="0019189C">
      <w:rPr>
        <w:color w:val="A6A6A6" w:themeColor="background1" w:themeShade="A6"/>
        <w:sz w:val="16"/>
        <w:szCs w:val="16"/>
      </w:rPr>
      <w:t>AERONAVES DE ALA</w:t>
    </w:r>
    <w:r w:rsidRPr="0019189C">
      <w:rPr>
        <w:color w:val="A6A6A6" w:themeColor="background1" w:themeShade="A6"/>
        <w:spacing w:val="-6"/>
        <w:sz w:val="16"/>
        <w:szCs w:val="16"/>
      </w:rPr>
      <w:t xml:space="preserve"> </w:t>
    </w:r>
    <w:r w:rsidRPr="0019189C">
      <w:rPr>
        <w:color w:val="A6A6A6" w:themeColor="background1" w:themeShade="A6"/>
        <w:sz w:val="16"/>
        <w:szCs w:val="16"/>
      </w:rPr>
      <w:t>ROTATORIA</w:t>
    </w:r>
  </w:p>
  <w:p w14:paraId="3AFC87D7" w14:textId="77777777" w:rsidR="0019189C" w:rsidRPr="0019189C" w:rsidRDefault="0019189C" w:rsidP="0019189C">
    <w:pPr>
      <w:tabs>
        <w:tab w:val="left" w:pos="5670"/>
      </w:tabs>
      <w:jc w:val="both"/>
      <w:rPr>
        <w:rFonts w:cs="Arial"/>
        <w:b/>
        <w:bCs/>
        <w:color w:val="A6A6A6" w:themeColor="background1" w:themeShade="A6"/>
        <w:sz w:val="16"/>
        <w:szCs w:val="16"/>
      </w:rPr>
    </w:pPr>
  </w:p>
  <w:p w14:paraId="04F40E7D" w14:textId="77777777" w:rsidR="0019189C" w:rsidRDefault="0019189C" w:rsidP="0019189C">
    <w:pPr>
      <w:pStyle w:val="Encabezado"/>
    </w:pPr>
  </w:p>
  <w:p w14:paraId="1446DD2C" w14:textId="19C9CD46" w:rsidR="003D1CAC" w:rsidRDefault="003D1CAC">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74BEE"/>
    <w:multiLevelType w:val="multilevel"/>
    <w:tmpl w:val="7D06E55A"/>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9206F18"/>
    <w:multiLevelType w:val="hybridMultilevel"/>
    <w:tmpl w:val="1C8A4CD8"/>
    <w:lvl w:ilvl="0" w:tplc="3F40E2D8">
      <w:start w:val="1"/>
      <w:numFmt w:val="decimal"/>
      <w:lvlText w:val="%1."/>
      <w:lvlJc w:val="left"/>
      <w:pPr>
        <w:ind w:left="500" w:hanging="360"/>
      </w:pPr>
      <w:rPr>
        <w:rFonts w:ascii="Calibri" w:eastAsia="Calibri" w:hAnsi="Calibri" w:cs="Calibri" w:hint="default"/>
        <w:b/>
        <w:bCs/>
        <w:spacing w:val="-19"/>
        <w:w w:val="100"/>
        <w:sz w:val="22"/>
        <w:szCs w:val="22"/>
        <w:lang w:val="es-ES" w:eastAsia="es-ES" w:bidi="es-ES"/>
      </w:rPr>
    </w:lvl>
    <w:lvl w:ilvl="1" w:tplc="85BE6D74">
      <w:start w:val="2"/>
      <w:numFmt w:val="decimal"/>
      <w:lvlText w:val="%2."/>
      <w:lvlJc w:val="left"/>
      <w:pPr>
        <w:ind w:left="676" w:hanging="392"/>
        <w:jc w:val="right"/>
      </w:pPr>
      <w:rPr>
        <w:rFonts w:hint="default"/>
        <w:b/>
        <w:i w:val="0"/>
        <w:spacing w:val="-25"/>
        <w:w w:val="100"/>
        <w:sz w:val="22"/>
        <w:szCs w:val="22"/>
        <w:lang w:val="es-ES" w:eastAsia="es-ES" w:bidi="es-ES"/>
      </w:rPr>
    </w:lvl>
    <w:lvl w:ilvl="2" w:tplc="7E5E7A78">
      <w:numFmt w:val="bullet"/>
      <w:lvlText w:val="•"/>
      <w:lvlJc w:val="left"/>
      <w:pPr>
        <w:ind w:left="1944" w:hanging="392"/>
      </w:pPr>
      <w:rPr>
        <w:rFonts w:hint="default"/>
        <w:lang w:val="es-ES" w:eastAsia="es-ES" w:bidi="es-ES"/>
      </w:rPr>
    </w:lvl>
    <w:lvl w:ilvl="3" w:tplc="BD086704">
      <w:numFmt w:val="bullet"/>
      <w:lvlText w:val="•"/>
      <w:lvlJc w:val="left"/>
      <w:pPr>
        <w:ind w:left="2888" w:hanging="392"/>
      </w:pPr>
      <w:rPr>
        <w:rFonts w:hint="default"/>
        <w:lang w:val="es-ES" w:eastAsia="es-ES" w:bidi="es-ES"/>
      </w:rPr>
    </w:lvl>
    <w:lvl w:ilvl="4" w:tplc="86F4B51E">
      <w:numFmt w:val="bullet"/>
      <w:lvlText w:val="•"/>
      <w:lvlJc w:val="left"/>
      <w:pPr>
        <w:ind w:left="3833" w:hanging="392"/>
      </w:pPr>
      <w:rPr>
        <w:rFonts w:hint="default"/>
        <w:lang w:val="es-ES" w:eastAsia="es-ES" w:bidi="es-ES"/>
      </w:rPr>
    </w:lvl>
    <w:lvl w:ilvl="5" w:tplc="B1F22BBC">
      <w:numFmt w:val="bullet"/>
      <w:lvlText w:val="•"/>
      <w:lvlJc w:val="left"/>
      <w:pPr>
        <w:ind w:left="4777" w:hanging="392"/>
      </w:pPr>
      <w:rPr>
        <w:rFonts w:hint="default"/>
        <w:lang w:val="es-ES" w:eastAsia="es-ES" w:bidi="es-ES"/>
      </w:rPr>
    </w:lvl>
    <w:lvl w:ilvl="6" w:tplc="34089548">
      <w:numFmt w:val="bullet"/>
      <w:lvlText w:val="•"/>
      <w:lvlJc w:val="left"/>
      <w:pPr>
        <w:ind w:left="5722" w:hanging="392"/>
      </w:pPr>
      <w:rPr>
        <w:rFonts w:hint="default"/>
        <w:lang w:val="es-ES" w:eastAsia="es-ES" w:bidi="es-ES"/>
      </w:rPr>
    </w:lvl>
    <w:lvl w:ilvl="7" w:tplc="8F727452">
      <w:numFmt w:val="bullet"/>
      <w:lvlText w:val="•"/>
      <w:lvlJc w:val="left"/>
      <w:pPr>
        <w:ind w:left="6666" w:hanging="392"/>
      </w:pPr>
      <w:rPr>
        <w:rFonts w:hint="default"/>
        <w:lang w:val="es-ES" w:eastAsia="es-ES" w:bidi="es-ES"/>
      </w:rPr>
    </w:lvl>
    <w:lvl w:ilvl="8" w:tplc="0AA6FB42">
      <w:numFmt w:val="bullet"/>
      <w:lvlText w:val="•"/>
      <w:lvlJc w:val="left"/>
      <w:pPr>
        <w:ind w:left="7611" w:hanging="392"/>
      </w:pPr>
      <w:rPr>
        <w:rFonts w:hint="default"/>
        <w:lang w:val="es-ES" w:eastAsia="es-ES" w:bidi="es-ES"/>
      </w:rPr>
    </w:lvl>
  </w:abstractNum>
  <w:abstractNum w:abstractNumId="2" w15:restartNumberingAfterBreak="0">
    <w:nsid w:val="2F951CFA"/>
    <w:multiLevelType w:val="hybridMultilevel"/>
    <w:tmpl w:val="E806D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1D23AF"/>
    <w:multiLevelType w:val="hybridMultilevel"/>
    <w:tmpl w:val="8D9E4C24"/>
    <w:lvl w:ilvl="0" w:tplc="F886F182">
      <w:start w:val="6"/>
      <w:numFmt w:val="bullet"/>
      <w:lvlText w:val=""/>
      <w:lvlJc w:val="left"/>
      <w:pPr>
        <w:ind w:left="720" w:hanging="360"/>
      </w:pPr>
      <w:rPr>
        <w:rFonts w:ascii="Symbol" w:eastAsia="Arial Narrow"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4BA4D5C"/>
    <w:multiLevelType w:val="hybridMultilevel"/>
    <w:tmpl w:val="0DC6B64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 w15:restartNumberingAfterBreak="0">
    <w:nsid w:val="4F6470D0"/>
    <w:multiLevelType w:val="hybridMultilevel"/>
    <w:tmpl w:val="6248FCF6"/>
    <w:lvl w:ilvl="0" w:tplc="0394854C">
      <w:numFmt w:val="bullet"/>
      <w:lvlText w:val=""/>
      <w:lvlJc w:val="left"/>
      <w:pPr>
        <w:ind w:left="861" w:hanging="721"/>
      </w:pPr>
      <w:rPr>
        <w:rFonts w:ascii="Symbol" w:eastAsia="Symbol" w:hAnsi="Symbol" w:cs="Symbol" w:hint="default"/>
        <w:w w:val="100"/>
        <w:sz w:val="22"/>
        <w:szCs w:val="22"/>
        <w:lang w:val="es-ES" w:eastAsia="es-ES" w:bidi="es-ES"/>
      </w:rPr>
    </w:lvl>
    <w:lvl w:ilvl="1" w:tplc="3F1465F0">
      <w:numFmt w:val="bullet"/>
      <w:lvlText w:val=""/>
      <w:lvlJc w:val="left"/>
      <w:pPr>
        <w:ind w:left="861" w:hanging="361"/>
      </w:pPr>
      <w:rPr>
        <w:rFonts w:ascii="Symbol" w:eastAsia="Symbol" w:hAnsi="Symbol" w:cs="Symbol" w:hint="default"/>
        <w:w w:val="100"/>
        <w:sz w:val="22"/>
        <w:szCs w:val="22"/>
        <w:lang w:val="es-ES" w:eastAsia="es-ES" w:bidi="es-ES"/>
      </w:rPr>
    </w:lvl>
    <w:lvl w:ilvl="2" w:tplc="2F8EA408">
      <w:numFmt w:val="bullet"/>
      <w:lvlText w:val="•"/>
      <w:lvlJc w:val="left"/>
      <w:pPr>
        <w:ind w:left="2588" w:hanging="361"/>
      </w:pPr>
      <w:rPr>
        <w:rFonts w:hint="default"/>
        <w:lang w:val="es-ES" w:eastAsia="es-ES" w:bidi="es-ES"/>
      </w:rPr>
    </w:lvl>
    <w:lvl w:ilvl="3" w:tplc="667070A6">
      <w:numFmt w:val="bullet"/>
      <w:lvlText w:val="•"/>
      <w:lvlJc w:val="left"/>
      <w:pPr>
        <w:ind w:left="3452" w:hanging="361"/>
      </w:pPr>
      <w:rPr>
        <w:rFonts w:hint="default"/>
        <w:lang w:val="es-ES" w:eastAsia="es-ES" w:bidi="es-ES"/>
      </w:rPr>
    </w:lvl>
    <w:lvl w:ilvl="4" w:tplc="0484B884">
      <w:numFmt w:val="bullet"/>
      <w:lvlText w:val="•"/>
      <w:lvlJc w:val="left"/>
      <w:pPr>
        <w:ind w:left="4316" w:hanging="361"/>
      </w:pPr>
      <w:rPr>
        <w:rFonts w:hint="default"/>
        <w:lang w:val="es-ES" w:eastAsia="es-ES" w:bidi="es-ES"/>
      </w:rPr>
    </w:lvl>
    <w:lvl w:ilvl="5" w:tplc="186AF672">
      <w:numFmt w:val="bullet"/>
      <w:lvlText w:val="•"/>
      <w:lvlJc w:val="left"/>
      <w:pPr>
        <w:ind w:left="5180" w:hanging="361"/>
      </w:pPr>
      <w:rPr>
        <w:rFonts w:hint="default"/>
        <w:lang w:val="es-ES" w:eastAsia="es-ES" w:bidi="es-ES"/>
      </w:rPr>
    </w:lvl>
    <w:lvl w:ilvl="6" w:tplc="1C623AA2">
      <w:numFmt w:val="bullet"/>
      <w:lvlText w:val="•"/>
      <w:lvlJc w:val="left"/>
      <w:pPr>
        <w:ind w:left="6044" w:hanging="361"/>
      </w:pPr>
      <w:rPr>
        <w:rFonts w:hint="default"/>
        <w:lang w:val="es-ES" w:eastAsia="es-ES" w:bidi="es-ES"/>
      </w:rPr>
    </w:lvl>
    <w:lvl w:ilvl="7" w:tplc="B5F6340A">
      <w:numFmt w:val="bullet"/>
      <w:lvlText w:val="•"/>
      <w:lvlJc w:val="left"/>
      <w:pPr>
        <w:ind w:left="6908" w:hanging="361"/>
      </w:pPr>
      <w:rPr>
        <w:rFonts w:hint="default"/>
        <w:lang w:val="es-ES" w:eastAsia="es-ES" w:bidi="es-ES"/>
      </w:rPr>
    </w:lvl>
    <w:lvl w:ilvl="8" w:tplc="F54610D0">
      <w:numFmt w:val="bullet"/>
      <w:lvlText w:val="•"/>
      <w:lvlJc w:val="left"/>
      <w:pPr>
        <w:ind w:left="7772" w:hanging="361"/>
      </w:pPr>
      <w:rPr>
        <w:rFonts w:hint="default"/>
        <w:lang w:val="es-ES" w:eastAsia="es-ES" w:bidi="es-ES"/>
      </w:rPr>
    </w:lvl>
  </w:abstractNum>
  <w:abstractNum w:abstractNumId="6" w15:restartNumberingAfterBreak="0">
    <w:nsid w:val="63742C3E"/>
    <w:multiLevelType w:val="hybridMultilevel"/>
    <w:tmpl w:val="3966537C"/>
    <w:lvl w:ilvl="0" w:tplc="E2406932">
      <w:start w:val="7"/>
      <w:numFmt w:val="decimal"/>
      <w:lvlText w:val="%1."/>
      <w:lvlJc w:val="left"/>
      <w:pPr>
        <w:ind w:left="360" w:hanging="360"/>
      </w:pPr>
      <w:rPr>
        <w:rFonts w:ascii="Arial" w:hAnsi="Arial" w:cs="Aria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3"/>
  </w:num>
  <w:num w:numId="5">
    <w:abstractNumId w:val="0"/>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CAC"/>
    <w:rsid w:val="000117F1"/>
    <w:rsid w:val="000305BC"/>
    <w:rsid w:val="000335D4"/>
    <w:rsid w:val="00036AD3"/>
    <w:rsid w:val="00051F11"/>
    <w:rsid w:val="000A3934"/>
    <w:rsid w:val="000C1690"/>
    <w:rsid w:val="000C2BBD"/>
    <w:rsid w:val="000E2A23"/>
    <w:rsid w:val="000E4497"/>
    <w:rsid w:val="000F3657"/>
    <w:rsid w:val="001110D4"/>
    <w:rsid w:val="0011434F"/>
    <w:rsid w:val="0014144F"/>
    <w:rsid w:val="00150654"/>
    <w:rsid w:val="0019189C"/>
    <w:rsid w:val="001C1A1F"/>
    <w:rsid w:val="001C3A71"/>
    <w:rsid w:val="001F6C53"/>
    <w:rsid w:val="002065ED"/>
    <w:rsid w:val="00217D35"/>
    <w:rsid w:val="00236ADF"/>
    <w:rsid w:val="00237D3E"/>
    <w:rsid w:val="0025189E"/>
    <w:rsid w:val="00292922"/>
    <w:rsid w:val="00295DA1"/>
    <w:rsid w:val="002B4F4B"/>
    <w:rsid w:val="002B5BD9"/>
    <w:rsid w:val="002C5C45"/>
    <w:rsid w:val="002E5033"/>
    <w:rsid w:val="002F6703"/>
    <w:rsid w:val="00304372"/>
    <w:rsid w:val="00334515"/>
    <w:rsid w:val="00366B74"/>
    <w:rsid w:val="00382A90"/>
    <w:rsid w:val="00394BA5"/>
    <w:rsid w:val="003B6E31"/>
    <w:rsid w:val="003D1CAC"/>
    <w:rsid w:val="003D60BD"/>
    <w:rsid w:val="003D665F"/>
    <w:rsid w:val="003E6F21"/>
    <w:rsid w:val="0041497E"/>
    <w:rsid w:val="004216BB"/>
    <w:rsid w:val="00446667"/>
    <w:rsid w:val="00475456"/>
    <w:rsid w:val="004958DE"/>
    <w:rsid w:val="004A38FA"/>
    <w:rsid w:val="004B50FE"/>
    <w:rsid w:val="004C2C2A"/>
    <w:rsid w:val="004C5093"/>
    <w:rsid w:val="004C580D"/>
    <w:rsid w:val="004F0C0D"/>
    <w:rsid w:val="0053664F"/>
    <w:rsid w:val="0054110A"/>
    <w:rsid w:val="005452A4"/>
    <w:rsid w:val="005502BB"/>
    <w:rsid w:val="0056597B"/>
    <w:rsid w:val="00576D5E"/>
    <w:rsid w:val="005F2710"/>
    <w:rsid w:val="005F4D37"/>
    <w:rsid w:val="006267BB"/>
    <w:rsid w:val="00645471"/>
    <w:rsid w:val="00660302"/>
    <w:rsid w:val="00672A27"/>
    <w:rsid w:val="006B6CE7"/>
    <w:rsid w:val="006D16E2"/>
    <w:rsid w:val="006E32B9"/>
    <w:rsid w:val="006F5E39"/>
    <w:rsid w:val="00705633"/>
    <w:rsid w:val="0071331F"/>
    <w:rsid w:val="00731C1D"/>
    <w:rsid w:val="00781FAF"/>
    <w:rsid w:val="007C0E1A"/>
    <w:rsid w:val="007E213B"/>
    <w:rsid w:val="00836775"/>
    <w:rsid w:val="00842121"/>
    <w:rsid w:val="00867CF9"/>
    <w:rsid w:val="00886558"/>
    <w:rsid w:val="0089689A"/>
    <w:rsid w:val="008D46C0"/>
    <w:rsid w:val="008E06F1"/>
    <w:rsid w:val="008E7997"/>
    <w:rsid w:val="008F75C0"/>
    <w:rsid w:val="009018DE"/>
    <w:rsid w:val="00943C7A"/>
    <w:rsid w:val="009503B2"/>
    <w:rsid w:val="00964D76"/>
    <w:rsid w:val="0097654C"/>
    <w:rsid w:val="00987F82"/>
    <w:rsid w:val="009F12C8"/>
    <w:rsid w:val="009F2182"/>
    <w:rsid w:val="009F62F1"/>
    <w:rsid w:val="00A020AD"/>
    <w:rsid w:val="00A13D40"/>
    <w:rsid w:val="00A7654C"/>
    <w:rsid w:val="00A859EE"/>
    <w:rsid w:val="00A914A2"/>
    <w:rsid w:val="00A92D39"/>
    <w:rsid w:val="00AF7A7E"/>
    <w:rsid w:val="00B10CA1"/>
    <w:rsid w:val="00B6206D"/>
    <w:rsid w:val="00BD3517"/>
    <w:rsid w:val="00BD4CDB"/>
    <w:rsid w:val="00BE7155"/>
    <w:rsid w:val="00C31D8C"/>
    <w:rsid w:val="00C603F1"/>
    <w:rsid w:val="00C660DE"/>
    <w:rsid w:val="00C83188"/>
    <w:rsid w:val="00C91538"/>
    <w:rsid w:val="00CD3CE7"/>
    <w:rsid w:val="00CE68C6"/>
    <w:rsid w:val="00CF28C4"/>
    <w:rsid w:val="00CF36B2"/>
    <w:rsid w:val="00D2428D"/>
    <w:rsid w:val="00D34C7A"/>
    <w:rsid w:val="00D40245"/>
    <w:rsid w:val="00D60F77"/>
    <w:rsid w:val="00DA69E8"/>
    <w:rsid w:val="00DC5FD2"/>
    <w:rsid w:val="00DE5EC3"/>
    <w:rsid w:val="00DE6447"/>
    <w:rsid w:val="00E44FC5"/>
    <w:rsid w:val="00EA4B37"/>
    <w:rsid w:val="00EE0635"/>
    <w:rsid w:val="00F06236"/>
    <w:rsid w:val="00F1108E"/>
    <w:rsid w:val="00F137E5"/>
    <w:rsid w:val="00F47362"/>
    <w:rsid w:val="00F564CE"/>
    <w:rsid w:val="00F84B1E"/>
    <w:rsid w:val="00F8638C"/>
    <w:rsid w:val="00F946B4"/>
    <w:rsid w:val="00FA0CB0"/>
    <w:rsid w:val="00FF16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FA966"/>
  <w15:docId w15:val="{3372151A-9745-45EA-B6AC-A3F19519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link w:val="Ttulo1Car"/>
    <w:uiPriority w:val="1"/>
    <w:qFormat/>
    <w:pPr>
      <w:spacing w:before="100"/>
      <w:ind w:left="140"/>
      <w:outlineLvl w:val="0"/>
    </w:pPr>
    <w:rPr>
      <w:b/>
      <w:bCs/>
      <w:sz w:val="24"/>
      <w:szCs w:val="24"/>
    </w:rPr>
  </w:style>
  <w:style w:type="paragraph" w:styleId="Ttulo2">
    <w:name w:val="heading 2"/>
    <w:basedOn w:val="Normal"/>
    <w:link w:val="Ttulo2Car"/>
    <w:uiPriority w:val="1"/>
    <w:qFormat/>
    <w:pPr>
      <w:ind w:left="140"/>
      <w:outlineLvl w:val="1"/>
    </w:pPr>
    <w:rPr>
      <w:b/>
      <w:bCs/>
    </w:rPr>
  </w:style>
  <w:style w:type="paragraph" w:styleId="Ttulo3">
    <w:name w:val="heading 3"/>
    <w:basedOn w:val="Normal"/>
    <w:link w:val="Ttulo3Car"/>
    <w:uiPriority w:val="1"/>
    <w:qFormat/>
    <w:rsid w:val="00236ADF"/>
    <w:pPr>
      <w:ind w:left="1228"/>
      <w:outlineLvl w:val="2"/>
    </w:pPr>
    <w:rPr>
      <w:b/>
      <w:bCs/>
      <w:i/>
      <w:sz w:val="23"/>
      <w:szCs w:val="23"/>
      <w:u w:val="single" w:color="000000"/>
    </w:rPr>
  </w:style>
  <w:style w:type="paragraph" w:styleId="Ttulo4">
    <w:name w:val="heading 4"/>
    <w:basedOn w:val="Normal"/>
    <w:link w:val="Ttulo4Car"/>
    <w:uiPriority w:val="1"/>
    <w:qFormat/>
    <w:rsid w:val="00236ADF"/>
    <w:pPr>
      <w:ind w:left="1228"/>
      <w:jc w:val="both"/>
      <w:outlineLvl w:val="3"/>
    </w:pPr>
    <w:rPr>
      <w:i/>
      <w:sz w:val="23"/>
      <w:szCs w:val="23"/>
    </w:rPr>
  </w:style>
  <w:style w:type="paragraph" w:styleId="Ttulo5">
    <w:name w:val="heading 5"/>
    <w:basedOn w:val="Normal"/>
    <w:link w:val="Ttulo5Car"/>
    <w:uiPriority w:val="1"/>
    <w:qFormat/>
    <w:rsid w:val="00236ADF"/>
    <w:pPr>
      <w:ind w:left="1228"/>
      <w:outlineLvl w:val="4"/>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pPr>
      <w:ind w:left="861" w:hanging="721"/>
    </w:pPr>
  </w:style>
  <w:style w:type="paragraph" w:customStyle="1" w:styleId="TableParagraph">
    <w:name w:val="Table Paragraph"/>
    <w:basedOn w:val="Normal"/>
    <w:uiPriority w:val="1"/>
    <w:qFormat/>
    <w:pPr>
      <w:spacing w:line="201" w:lineRule="exact"/>
      <w:jc w:val="center"/>
    </w:pPr>
  </w:style>
  <w:style w:type="paragraph" w:styleId="Encabezado">
    <w:name w:val="header"/>
    <w:aliases w:val=" Car14,h,h8,h9,h10,h18,AL Encabezado,Encabezado AL,Car14,Encabezado Car1 Car,Encabezado Car Car Car, Car6 Car Car Car, Car6 Car1 Car, Car6 Car, Car6,Car6 Car Car Car,Car6 Car1 Car,Car6 Car,Car6,encabezado"/>
    <w:basedOn w:val="Normal"/>
    <w:link w:val="EncabezadoCar"/>
    <w:uiPriority w:val="99"/>
    <w:unhideWhenUsed/>
    <w:qFormat/>
    <w:rsid w:val="006B6CE7"/>
    <w:pPr>
      <w:tabs>
        <w:tab w:val="center" w:pos="4419"/>
        <w:tab w:val="right" w:pos="8838"/>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rsid w:val="006B6CE7"/>
    <w:rPr>
      <w:rFonts w:ascii="Arial Narrow" w:eastAsia="Arial Narrow" w:hAnsi="Arial Narrow" w:cs="Arial Narrow"/>
      <w:lang w:val="es-ES" w:eastAsia="es-ES" w:bidi="es-ES"/>
    </w:rPr>
  </w:style>
  <w:style w:type="paragraph" w:styleId="Piedepgina">
    <w:name w:val="footer"/>
    <w:aliases w:val="Car13, Car13,AL Pie de página,Pie de página AL,f,pie de página"/>
    <w:basedOn w:val="Normal"/>
    <w:link w:val="PiedepginaCar"/>
    <w:uiPriority w:val="99"/>
    <w:unhideWhenUsed/>
    <w:qFormat/>
    <w:rsid w:val="006B6CE7"/>
    <w:pPr>
      <w:tabs>
        <w:tab w:val="center" w:pos="4419"/>
        <w:tab w:val="right" w:pos="8838"/>
      </w:tabs>
    </w:pPr>
  </w:style>
  <w:style w:type="character" w:customStyle="1" w:styleId="PiedepginaCar">
    <w:name w:val="Pie de página Car"/>
    <w:aliases w:val="Car13 Car, Car13 Car,AL Pie de página Car,Pie de página AL Car,f Car,pie de página Car"/>
    <w:basedOn w:val="Fuentedeprrafopredeter"/>
    <w:link w:val="Piedepgina"/>
    <w:uiPriority w:val="99"/>
    <w:rsid w:val="006B6CE7"/>
    <w:rPr>
      <w:rFonts w:ascii="Arial Narrow" w:eastAsia="Arial Narrow" w:hAnsi="Arial Narrow" w:cs="Arial Narrow"/>
      <w:lang w:val="es-ES" w:eastAsia="es-ES" w:bidi="es-ES"/>
    </w:rPr>
  </w:style>
  <w:style w:type="paragraph" w:styleId="Descripcin">
    <w:name w:val="caption"/>
    <w:basedOn w:val="Normal"/>
    <w:next w:val="Normal"/>
    <w:unhideWhenUsed/>
    <w:qFormat/>
    <w:rsid w:val="006F5E39"/>
    <w:pPr>
      <w:widowControl/>
      <w:autoSpaceDE/>
      <w:autoSpaceDN/>
      <w:ind w:left="708" w:firstLine="708"/>
      <w:jc w:val="both"/>
    </w:pPr>
    <w:rPr>
      <w:rFonts w:ascii="Arial" w:eastAsia="Times New Roman" w:hAnsi="Arial" w:cs="Arial"/>
      <w:b/>
      <w:sz w:val="20"/>
      <w:szCs w:val="20"/>
      <w:lang w:bidi="ar-SA"/>
    </w:rPr>
  </w:style>
  <w:style w:type="paragraph" w:styleId="Sinespaciado">
    <w:name w:val="No Spacing"/>
    <w:aliases w:val="Aries,k"/>
    <w:link w:val="SinespaciadoCar"/>
    <w:uiPriority w:val="1"/>
    <w:qFormat/>
    <w:rsid w:val="006F5E39"/>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
    <w:link w:val="Sinespaciado"/>
    <w:uiPriority w:val="1"/>
    <w:qFormat/>
    <w:locked/>
    <w:rsid w:val="006F5E3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5E3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5E39"/>
    <w:rPr>
      <w:rFonts w:ascii="Segoe UI" w:eastAsia="Arial Narrow" w:hAnsi="Segoe UI" w:cs="Segoe UI"/>
      <w:sz w:val="18"/>
      <w:szCs w:val="18"/>
      <w:lang w:val="es-ES" w:eastAsia="es-ES" w:bidi="es-ES"/>
    </w:rPr>
  </w:style>
  <w:style w:type="paragraph" w:styleId="Textocomentario">
    <w:name w:val="annotation text"/>
    <w:basedOn w:val="Normal"/>
    <w:link w:val="TextocomentarioCar"/>
    <w:uiPriority w:val="99"/>
    <w:unhideWhenUsed/>
    <w:rsid w:val="00F84B1E"/>
    <w:pPr>
      <w:widowControl/>
      <w:autoSpaceDE/>
      <w:autoSpaceDN/>
      <w:spacing w:after="160"/>
    </w:pPr>
    <w:rPr>
      <w:rFonts w:ascii="Cambria" w:eastAsia="Cambria" w:hAnsi="Cambria" w:cs="Times New Roman"/>
      <w:sz w:val="24"/>
      <w:szCs w:val="24"/>
      <w:lang w:val="es-CO" w:eastAsia="en-US" w:bidi="ar-SA"/>
    </w:rPr>
  </w:style>
  <w:style w:type="character" w:customStyle="1" w:styleId="TextocomentarioCar">
    <w:name w:val="Texto comentario Car"/>
    <w:basedOn w:val="Fuentedeprrafopredeter"/>
    <w:link w:val="Textocomentario"/>
    <w:rsid w:val="00F84B1E"/>
    <w:rPr>
      <w:rFonts w:ascii="Cambria" w:eastAsia="Cambria" w:hAnsi="Cambria" w:cs="Times New Roman"/>
      <w:sz w:val="24"/>
      <w:szCs w:val="24"/>
      <w:lang w:val="es-CO"/>
    </w:rPr>
  </w:style>
  <w:style w:type="table" w:customStyle="1" w:styleId="TableGrid">
    <w:name w:val="TableGrid"/>
    <w:rsid w:val="00AF7A7E"/>
    <w:pPr>
      <w:widowControl/>
      <w:autoSpaceDE/>
      <w:autoSpaceDN/>
    </w:pPr>
    <w:rPr>
      <w:rFonts w:ascii="Cambria" w:eastAsia="MS Mincho" w:hAnsi="Cambria" w:cs="Times New Roman"/>
      <w:lang w:val="es-ES" w:eastAsia="es-ES"/>
    </w:rPr>
    <w:tblPr>
      <w:tblCellMar>
        <w:top w:w="0" w:type="dxa"/>
        <w:left w:w="0" w:type="dxa"/>
        <w:bottom w:w="0" w:type="dxa"/>
        <w:right w:w="0" w:type="dxa"/>
      </w:tblCellMar>
    </w:tbl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2B5BD9"/>
    <w:rPr>
      <w:rFonts w:ascii="Arial Narrow" w:eastAsia="Arial Narrow" w:hAnsi="Arial Narrow" w:cs="Arial Narrow"/>
      <w:lang w:val="es-ES" w:eastAsia="es-ES" w:bidi="es-ES"/>
    </w:rPr>
  </w:style>
  <w:style w:type="paragraph" w:customStyle="1" w:styleId="Default">
    <w:name w:val="Default"/>
    <w:link w:val="DefaultCar"/>
    <w:qFormat/>
    <w:rsid w:val="00F06236"/>
    <w:pPr>
      <w:widowControl/>
      <w:adjustRightInd w:val="0"/>
    </w:pPr>
    <w:rPr>
      <w:rFonts w:ascii="IHKIBC+TimesNewRoman" w:eastAsia="Times New Roman" w:hAnsi="IHKIBC+TimesNewRoman" w:cs="IHKIBC+TimesNewRoman"/>
      <w:color w:val="000000"/>
      <w:sz w:val="24"/>
      <w:szCs w:val="24"/>
      <w:lang w:val="es-ES" w:eastAsia="es-ES"/>
    </w:rPr>
  </w:style>
  <w:style w:type="paragraph" w:customStyle="1" w:styleId="Sinespaciado2">
    <w:name w:val="Sin espaciado2"/>
    <w:uiPriority w:val="1"/>
    <w:qFormat/>
    <w:rsid w:val="00F06236"/>
    <w:pPr>
      <w:widowControl/>
      <w:autoSpaceDE/>
      <w:autoSpaceDN/>
    </w:pPr>
    <w:rPr>
      <w:rFonts w:ascii="Calibri" w:eastAsia="Calibri" w:hAnsi="Calibri" w:cs="Times New Roman"/>
      <w:lang w:val="es-CO"/>
    </w:rPr>
  </w:style>
  <w:style w:type="character" w:customStyle="1" w:styleId="DefaultCar">
    <w:name w:val="Default Car"/>
    <w:link w:val="Default"/>
    <w:locked/>
    <w:rsid w:val="00F06236"/>
    <w:rPr>
      <w:rFonts w:ascii="IHKIBC+TimesNewRoman" w:eastAsia="Times New Roman" w:hAnsi="IHKIBC+TimesNewRoman" w:cs="IHKIBC+TimesNewRoman"/>
      <w:color w:val="000000"/>
      <w:sz w:val="24"/>
      <w:szCs w:val="24"/>
      <w:lang w:val="es-ES" w:eastAsia="es-ES"/>
    </w:rPr>
  </w:style>
  <w:style w:type="character" w:styleId="Refdecomentario">
    <w:name w:val="annotation reference"/>
    <w:basedOn w:val="Fuentedeprrafopredeter"/>
    <w:uiPriority w:val="99"/>
    <w:unhideWhenUsed/>
    <w:rsid w:val="002065ED"/>
    <w:rPr>
      <w:sz w:val="16"/>
      <w:szCs w:val="16"/>
    </w:rPr>
  </w:style>
  <w:style w:type="paragraph" w:styleId="Asuntodelcomentario">
    <w:name w:val="annotation subject"/>
    <w:basedOn w:val="Textocomentario"/>
    <w:next w:val="Textocomentario"/>
    <w:link w:val="AsuntodelcomentarioCar"/>
    <w:uiPriority w:val="99"/>
    <w:semiHidden/>
    <w:unhideWhenUsed/>
    <w:rsid w:val="002065ED"/>
    <w:pPr>
      <w:widowControl w:val="0"/>
      <w:autoSpaceDE w:val="0"/>
      <w:autoSpaceDN w:val="0"/>
      <w:spacing w:after="0"/>
    </w:pPr>
    <w:rPr>
      <w:rFonts w:ascii="Arial Narrow" w:eastAsia="Arial Narrow" w:hAnsi="Arial Narrow" w:cs="Arial Narrow"/>
      <w:b/>
      <w:bCs/>
      <w:sz w:val="20"/>
      <w:szCs w:val="20"/>
      <w:lang w:val="es-ES" w:eastAsia="es-ES" w:bidi="es-ES"/>
    </w:rPr>
  </w:style>
  <w:style w:type="character" w:customStyle="1" w:styleId="AsuntodelcomentarioCar">
    <w:name w:val="Asunto del comentario Car"/>
    <w:basedOn w:val="TextocomentarioCar"/>
    <w:link w:val="Asuntodelcomentario"/>
    <w:uiPriority w:val="99"/>
    <w:semiHidden/>
    <w:rsid w:val="002065ED"/>
    <w:rPr>
      <w:rFonts w:ascii="Arial Narrow" w:eastAsia="Arial Narrow" w:hAnsi="Arial Narrow" w:cs="Arial Narrow"/>
      <w:b/>
      <w:bCs/>
      <w:sz w:val="20"/>
      <w:szCs w:val="20"/>
      <w:lang w:val="es-ES" w:eastAsia="es-ES" w:bidi="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2065ED"/>
    <w:pPr>
      <w:widowControl/>
      <w:autoSpaceDE/>
      <w:autoSpaceDN/>
      <w:spacing w:before="100" w:beforeAutospacing="1" w:after="119"/>
    </w:pPr>
    <w:rPr>
      <w:rFonts w:ascii="Times New Roman" w:eastAsia="Times New Roman" w:hAnsi="Times New Roman" w:cs="Times New Roman"/>
      <w:sz w:val="24"/>
      <w:szCs w:val="24"/>
      <w:lang w:val="es-CO" w:eastAsia="es-CO" w:bidi="ar-SA"/>
    </w:rPr>
  </w:style>
  <w:style w:type="character" w:customStyle="1" w:styleId="NormalWebCar">
    <w:name w:val="Normal (Web) Car"/>
    <w:aliases w:val="Normal (Web) Car Car Car,Normal (Web) Car Car Car Car Car Car Car,Normal (Web) Car Car Car Car Car Car Car Car Car Car"/>
    <w:link w:val="NormalWeb"/>
    <w:uiPriority w:val="99"/>
    <w:locked/>
    <w:rsid w:val="002065ED"/>
    <w:rPr>
      <w:rFonts w:ascii="Times New Roman" w:eastAsia="Times New Roman" w:hAnsi="Times New Roman" w:cs="Times New Roman"/>
      <w:sz w:val="24"/>
      <w:szCs w:val="24"/>
      <w:lang w:val="es-CO" w:eastAsia="es-CO"/>
    </w:rPr>
  </w:style>
  <w:style w:type="character" w:customStyle="1" w:styleId="baj">
    <w:name w:val="b_aj"/>
    <w:rsid w:val="002065ED"/>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036AD3"/>
    <w:pPr>
      <w:widowControl/>
      <w:autoSpaceDE/>
      <w:autoSpaceDN/>
    </w:pPr>
    <w:rPr>
      <w:rFonts w:ascii="Times" w:eastAsia="Times" w:hAnsi="Times" w:cs="Times New Roman"/>
      <w:sz w:val="24"/>
      <w:szCs w:val="20"/>
      <w:lang w:val="es-ES_tradnl"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036AD3"/>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rsid w:val="00036AD3"/>
    <w:rPr>
      <w:vertAlign w:val="superscript"/>
    </w:rPr>
  </w:style>
  <w:style w:type="character" w:customStyle="1" w:styleId="Ttulo3Car">
    <w:name w:val="Título 3 Car"/>
    <w:basedOn w:val="Fuentedeprrafopredeter"/>
    <w:link w:val="Ttulo3"/>
    <w:uiPriority w:val="1"/>
    <w:rsid w:val="00236ADF"/>
    <w:rPr>
      <w:rFonts w:ascii="Arial Narrow" w:eastAsia="Arial Narrow" w:hAnsi="Arial Narrow" w:cs="Arial Narrow"/>
      <w:b/>
      <w:bCs/>
      <w:i/>
      <w:sz w:val="23"/>
      <w:szCs w:val="23"/>
      <w:u w:val="single" w:color="000000"/>
      <w:lang w:val="es-ES" w:eastAsia="es-ES" w:bidi="es-ES"/>
    </w:rPr>
  </w:style>
  <w:style w:type="character" w:customStyle="1" w:styleId="Ttulo4Car">
    <w:name w:val="Título 4 Car"/>
    <w:basedOn w:val="Fuentedeprrafopredeter"/>
    <w:link w:val="Ttulo4"/>
    <w:uiPriority w:val="1"/>
    <w:rsid w:val="00236ADF"/>
    <w:rPr>
      <w:rFonts w:ascii="Arial Narrow" w:eastAsia="Arial Narrow" w:hAnsi="Arial Narrow" w:cs="Arial Narrow"/>
      <w:i/>
      <w:sz w:val="23"/>
      <w:szCs w:val="23"/>
      <w:lang w:val="es-ES" w:eastAsia="es-ES" w:bidi="es-ES"/>
    </w:rPr>
  </w:style>
  <w:style w:type="character" w:customStyle="1" w:styleId="Ttulo5Car">
    <w:name w:val="Título 5 Car"/>
    <w:basedOn w:val="Fuentedeprrafopredeter"/>
    <w:link w:val="Ttulo5"/>
    <w:uiPriority w:val="1"/>
    <w:rsid w:val="00236ADF"/>
    <w:rPr>
      <w:rFonts w:ascii="Arial Narrow" w:eastAsia="Arial Narrow" w:hAnsi="Arial Narrow" w:cs="Arial Narrow"/>
      <w:b/>
      <w:bCs/>
      <w:lang w:val="es-ES" w:eastAsia="es-ES" w:bidi="es-ES"/>
    </w:rPr>
  </w:style>
  <w:style w:type="paragraph" w:customStyle="1" w:styleId="Listavistosa-nfasis13">
    <w:name w:val="Lista vistosa - Énfasis 13"/>
    <w:aliases w:val="Bullet List,FooterText,numbered,Paragraphe de liste1,lp1,Lista multicolor - Énfasis 11,Lista vistosa - Énfasis 11,List Paragraph1,List Paragraph,Scitum normal,Foot,列出段落,列出段落1,Cuadrícula clara - Énfasis 31"/>
    <w:basedOn w:val="Normal"/>
    <w:uiPriority w:val="34"/>
    <w:qFormat/>
    <w:rsid w:val="00236ADF"/>
    <w:pPr>
      <w:widowControl/>
      <w:autoSpaceDE/>
      <w:autoSpaceDN/>
      <w:ind w:left="720"/>
      <w:contextualSpacing/>
    </w:pPr>
    <w:rPr>
      <w:rFonts w:ascii="Times New Roman" w:eastAsia="Times New Roman" w:hAnsi="Times New Roman" w:cs="Times New Roman"/>
      <w:sz w:val="24"/>
      <w:szCs w:val="24"/>
      <w:lang w:val="es-CO" w:eastAsia="es-CO" w:bidi="ar-SA"/>
    </w:rPr>
  </w:style>
  <w:style w:type="paragraph" w:styleId="Textoindependiente3">
    <w:name w:val="Body Text 3"/>
    <w:basedOn w:val="Normal"/>
    <w:link w:val="Textoindependiente3Car"/>
    <w:uiPriority w:val="99"/>
    <w:semiHidden/>
    <w:unhideWhenUsed/>
    <w:rsid w:val="00236ADF"/>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36ADF"/>
    <w:rPr>
      <w:rFonts w:ascii="Arial Narrow" w:eastAsia="Arial Narrow" w:hAnsi="Arial Narrow" w:cs="Arial Narrow"/>
      <w:sz w:val="16"/>
      <w:szCs w:val="16"/>
      <w:lang w:val="es-ES" w:eastAsia="es-ES" w:bidi="es-ES"/>
    </w:rPr>
  </w:style>
  <w:style w:type="table" w:customStyle="1" w:styleId="Tablaconcuadrcula1">
    <w:name w:val="Tabla con cuadrícula1"/>
    <w:basedOn w:val="Tablanormal"/>
    <w:next w:val="Tablaconcuadrcula"/>
    <w:uiPriority w:val="59"/>
    <w:rsid w:val="00236AD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36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qFormat/>
    <w:rsid w:val="00236ADF"/>
    <w:pPr>
      <w:widowControl/>
      <w:autoSpaceDE/>
      <w:autoSpaceDN/>
    </w:pPr>
    <w:rPr>
      <w:rFonts w:ascii="Times New Roman" w:eastAsia="Arial Unicode MS" w:hAnsi="Arial Unicode MS" w:cs="Arial Unicode MS"/>
      <w:color w:val="000000"/>
      <w:sz w:val="24"/>
      <w:szCs w:val="24"/>
      <w:u w:color="000000"/>
      <w:lang w:val="es-ES" w:eastAsia="es-ES"/>
    </w:rPr>
  </w:style>
  <w:style w:type="character" w:customStyle="1" w:styleId="Ttulo1Car">
    <w:name w:val="Título 1 Car"/>
    <w:basedOn w:val="Fuentedeprrafopredeter"/>
    <w:link w:val="Ttulo1"/>
    <w:uiPriority w:val="1"/>
    <w:rsid w:val="009503B2"/>
    <w:rPr>
      <w:rFonts w:ascii="Arial Narrow" w:eastAsia="Arial Narrow" w:hAnsi="Arial Narrow" w:cs="Arial Narrow"/>
      <w:b/>
      <w:bCs/>
      <w:sz w:val="24"/>
      <w:szCs w:val="24"/>
      <w:lang w:val="es-ES" w:eastAsia="es-ES" w:bidi="es-ES"/>
    </w:rPr>
  </w:style>
  <w:style w:type="character" w:customStyle="1" w:styleId="Ttulo2Car">
    <w:name w:val="Título 2 Car"/>
    <w:basedOn w:val="Fuentedeprrafopredeter"/>
    <w:link w:val="Ttulo2"/>
    <w:uiPriority w:val="1"/>
    <w:rsid w:val="009503B2"/>
    <w:rPr>
      <w:rFonts w:ascii="Arial Narrow" w:eastAsia="Arial Narrow" w:hAnsi="Arial Narrow" w:cs="Arial Narrow"/>
      <w:b/>
      <w:bCs/>
      <w:lang w:val="es-ES" w:eastAsia="es-ES" w:bidi="es-ES"/>
    </w:rPr>
  </w:style>
  <w:style w:type="character" w:customStyle="1" w:styleId="TextoindependienteCar">
    <w:name w:val="Texto independiente Car"/>
    <w:basedOn w:val="Fuentedeprrafopredeter"/>
    <w:link w:val="Textoindependiente"/>
    <w:uiPriority w:val="1"/>
    <w:rsid w:val="009503B2"/>
    <w:rPr>
      <w:rFonts w:ascii="Arial Narrow" w:eastAsia="Arial Narrow" w:hAnsi="Arial Narrow" w:cs="Arial Narrow"/>
      <w:lang w:val="es-ES" w:eastAsia="es-ES" w:bidi="es-ES"/>
    </w:rPr>
  </w:style>
  <w:style w:type="character" w:styleId="Hipervnculo">
    <w:name w:val="Hyperlink"/>
    <w:uiPriority w:val="99"/>
    <w:unhideWhenUsed/>
    <w:rsid w:val="00731C1D"/>
    <w:rPr>
      <w:color w:val="0000FF"/>
      <w:u w:val="single"/>
    </w:rPr>
  </w:style>
  <w:style w:type="character" w:customStyle="1" w:styleId="apple-converted-space">
    <w:name w:val="apple-converted-space"/>
    <w:basedOn w:val="Fuentedeprrafopredeter"/>
    <w:rsid w:val="00731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302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es/Clasificacion/test/pager/callback?_=1407198165213&amp;amp;amp%3Bpage=0&amp;amp;amp%3Bfield_event_category_value=All&amp;amp;amp%3Bsort=asc&amp;amp;amp%3Border=Nombre%20%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colombiacompra.gov.co/es/Clasificacion/test/pager/callback?_=1407198165213&amp;amp;amp%3Bpage=0&amp;amp;amp%3Bfield_event_category_value=All&amp;amp;amp%3Bsort=asc&amp;amp;amp%3Border=Clase%20%2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407198165213&amp;amp;amp%3Bpage=0&amp;amp;amp%3Bfield_event_category_value=All&amp;amp;amp%3Bsort=asc&amp;amp;amp%3Border=Familia%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colombiacompra.gov.co/es/Clasificacion/test/pager/callback?_=1407198165213&amp;amp;amp%3Bpage=0&amp;amp;amp%3Bfield_event_category_value=All&amp;amp;amp%3Bsort=desc&amp;amp;amp%3Border=Segmentos"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infoaviacion@cenac.mil.co" TargetMode="External"/><Relationship Id="rId14" Type="http://schemas.openxmlformats.org/officeDocument/2006/relationships/header" Target="header1.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hyperlink" Target="http://www.ejercito.mil.co/" TargetMode="External"/><Relationship Id="rId7" Type="http://schemas.openxmlformats.org/officeDocument/2006/relationships/image" Target="media/image8.png"/><Relationship Id="rId2" Type="http://schemas.openxmlformats.org/officeDocument/2006/relationships/hyperlink" Target="mailto:infoaviacion@cenac.mil.co" TargetMode="External"/><Relationship Id="rId1" Type="http://schemas.openxmlformats.org/officeDocument/2006/relationships/hyperlink" Target="http://www.ejercito.mil.co/" TargetMode="Externa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hyperlink" Target="mailto:infoaviacion@cenac.mil.co" TargetMode="External"/><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F05F6-16BD-47B0-AF4B-8E87F4D51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6425</Words>
  <Characters>35343</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 Paola del Pilar Fonseca Castro</dc:creator>
  <cp:lastModifiedBy>Familia Luque Pinedo</cp:lastModifiedBy>
  <cp:revision>7</cp:revision>
  <cp:lastPrinted>2019-05-31T23:10:00Z</cp:lastPrinted>
  <dcterms:created xsi:type="dcterms:W3CDTF">2019-08-10T00:26:00Z</dcterms:created>
  <dcterms:modified xsi:type="dcterms:W3CDTF">2019-08-14T02:36:00Z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2019-02-17T00:00:00Z</vt:filetime>
  </property>
  <property fmtid="{D5CDD505-2E9C-101B-9397-08002B2CF9AE}" pid="3" name="Creator">
    <vt:lpwstr>Microsoft® Word 2013</vt:lpwstr>
  </property>
  <property fmtid="{D5CDD505-2E9C-101B-9397-08002B2CF9AE}" pid="4" name="LastSaved">
    <vt:filetime>2019-02-18T00:00:00Z</vt:filetime>
  </property>
</Properties>
</file>