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FA6" w:rsidRPr="00B14BC7" w:rsidRDefault="00260FA6" w:rsidP="00260FA6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260FA6" w:rsidRPr="00F32D7D" w:rsidRDefault="00260FA6" w:rsidP="00260FA6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260FA6" w:rsidRPr="00F32D7D" w:rsidRDefault="00260FA6" w:rsidP="00260FA6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 wp14:anchorId="46AFFEC7" wp14:editId="68CDF248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FA6" w:rsidRDefault="00260FA6" w:rsidP="00260FA6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UNIDAD EJECUTORA CENAC DE PERSONAL</w:t>
      </w:r>
    </w:p>
    <w:p w:rsidR="00260FA6" w:rsidRPr="00F32D7D" w:rsidRDefault="00EB6C06" w:rsidP="00260FA6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APOYADA </w:t>
      </w:r>
      <w:r w:rsidR="00260FA6">
        <w:rPr>
          <w:rFonts w:ascii="Tahoma" w:hAnsi="Tahoma" w:cs="Tahoma"/>
          <w:b/>
          <w:sz w:val="16"/>
          <w:szCs w:val="16"/>
        </w:rPr>
        <w:t>DIRECCIÓN DE GESTION HUMANA POR COMPETENCIAS</w:t>
      </w:r>
    </w:p>
    <w:p w:rsidR="00260FA6" w:rsidRPr="00B14BC7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260FA6" w:rsidRPr="00C470FE" w:rsidRDefault="00260FA6" w:rsidP="00260FA6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 Y</w:t>
      </w:r>
      <w:r>
        <w:rPr>
          <w:rFonts w:ascii="Tahoma" w:hAnsi="Tahoma" w:cs="Tahoma"/>
          <w:b/>
          <w:sz w:val="16"/>
          <w:szCs w:val="16"/>
        </w:rPr>
        <w:t xml:space="preserve"> R</w:t>
      </w:r>
      <w:r w:rsidR="00C423D2">
        <w:rPr>
          <w:rFonts w:ascii="Tahoma" w:hAnsi="Tahoma" w:cs="Tahoma"/>
          <w:b/>
          <w:sz w:val="16"/>
          <w:szCs w:val="16"/>
        </w:rPr>
        <w:t xml:space="preserve">ECIBO A SATISFACCIÓN PARCIAL </w:t>
      </w:r>
      <w:proofErr w:type="gramStart"/>
      <w:r w:rsidR="00C423D2">
        <w:rPr>
          <w:rFonts w:ascii="Tahoma" w:hAnsi="Tahoma" w:cs="Tahoma"/>
          <w:b/>
          <w:sz w:val="16"/>
          <w:szCs w:val="16"/>
        </w:rPr>
        <w:t xml:space="preserve">[ </w:t>
      </w:r>
      <w:r w:rsidR="00EB6C06">
        <w:rPr>
          <w:rFonts w:ascii="Tahoma" w:hAnsi="Tahoma" w:cs="Tahoma"/>
          <w:b/>
          <w:sz w:val="16"/>
          <w:szCs w:val="16"/>
        </w:rPr>
        <w:t>6</w:t>
      </w:r>
      <w:proofErr w:type="gramEnd"/>
      <w:r>
        <w:rPr>
          <w:rFonts w:ascii="Tahoma" w:hAnsi="Tahoma" w:cs="Tahoma"/>
          <w:b/>
          <w:sz w:val="16"/>
          <w:szCs w:val="16"/>
        </w:rPr>
        <w:t xml:space="preserve"> ]  </w:t>
      </w:r>
    </w:p>
    <w:p w:rsidR="00260FA6" w:rsidRPr="00F32D7D" w:rsidRDefault="00260FA6" w:rsidP="00260FA6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260FA6" w:rsidRDefault="00EB6C06" w:rsidP="00260FA6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 D.C, julio</w:t>
      </w:r>
      <w:r w:rsidR="00260FA6">
        <w:rPr>
          <w:rFonts w:ascii="Tahoma" w:hAnsi="Tahoma" w:cs="Tahoma"/>
          <w:b/>
          <w:sz w:val="16"/>
          <w:szCs w:val="16"/>
        </w:rPr>
        <w:t xml:space="preserve"> de 2018</w:t>
      </w:r>
    </w:p>
    <w:p w:rsidR="00260FA6" w:rsidRPr="0096157A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260FA6" w:rsidRPr="00F32D7D" w:rsidTr="00C85179">
        <w:trPr>
          <w:trHeight w:val="1200"/>
        </w:trPr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>1.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260FA6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>: LISBETH YESENIA AVENDAÑO BERMEJO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>
              <w:rPr>
                <w:rFonts w:ascii="Tahoma" w:hAnsi="Tahoma" w:cs="Tahoma"/>
                <w:sz w:val="16"/>
                <w:szCs w:val="16"/>
              </w:rPr>
              <w:t>: C.C. 1.116.773.513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>
              <w:rPr>
                <w:rFonts w:ascii="Tahoma" w:hAnsi="Tahoma" w:cs="Tahoma"/>
                <w:sz w:val="16"/>
                <w:szCs w:val="16"/>
              </w:rPr>
              <w:t>: COLOMBIANA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>
              <w:rPr>
                <w:rFonts w:ascii="Tahoma" w:hAnsi="Tahoma" w:cs="Tahoma"/>
                <w:sz w:val="16"/>
                <w:szCs w:val="16"/>
              </w:rPr>
              <w:t>: CALLE 138 N° 54c – 40  Bogotá.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>
              <w:rPr>
                <w:rFonts w:ascii="Tahoma" w:hAnsi="Tahoma" w:cs="Tahoma"/>
                <w:sz w:val="16"/>
                <w:szCs w:val="16"/>
              </w:rPr>
              <w:t>: 3106770008</w:t>
            </w:r>
          </w:p>
          <w:p w:rsidR="00260FA6" w:rsidRPr="00F32D7D" w:rsidRDefault="00260FA6" w:rsidP="00C85179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hyperlink r:id="rId9" w:history="1">
              <w:r w:rsidRPr="00840A86">
                <w:rPr>
                  <w:rStyle w:val="Hipervnculo"/>
                  <w:rFonts w:ascii="Tahoma" w:hAnsi="Tahoma" w:cs="Tahoma"/>
                  <w:sz w:val="16"/>
                  <w:szCs w:val="16"/>
                </w:rPr>
                <w:t>lizbeth2386@hotmail.com</w:t>
              </w:r>
            </w:hyperlink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2.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:rsidR="00260FA6" w:rsidRPr="00DF0953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4F3C68">
              <w:rPr>
                <w:rFonts w:ascii="Tahoma" w:hAnsi="Tahoma" w:cs="Tahoma"/>
                <w:sz w:val="16"/>
                <w:szCs w:val="16"/>
              </w:rPr>
              <w:t>CT MARLON JULIAN FERNANDEZ VANEGAS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 OFICIAL DE EVALUACIÓN Y SEGUIMIENTO</w:t>
            </w:r>
          </w:p>
          <w:p w:rsidR="00260FA6" w:rsidRPr="00F32D7D" w:rsidRDefault="00260FA6" w:rsidP="00C8517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024 del 09 de Enero de 2018</w:t>
            </w: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3.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260FA6" w:rsidRPr="00D06BCC" w:rsidRDefault="00260FA6" w:rsidP="00C85179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No. No. 399 – CENAC PERSONAL - 2018</w:t>
            </w: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4.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260FA6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5.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260FA6" w:rsidRPr="00682BCB" w:rsidRDefault="00260FA6" w:rsidP="00C85179"/>
        </w:tc>
        <w:tc>
          <w:tcPr>
            <w:tcW w:w="5969" w:type="dxa"/>
            <w:vAlign w:val="center"/>
          </w:tcPr>
          <w:p w:rsidR="00260FA6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6.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FECHA INICIO EJECUCIÓN CONTRACTUAL</w:t>
            </w:r>
          </w:p>
        </w:tc>
        <w:tc>
          <w:tcPr>
            <w:tcW w:w="5969" w:type="dxa"/>
            <w:vAlign w:val="center"/>
          </w:tcPr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7.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260FA6" w:rsidRPr="00F32D7D" w:rsidRDefault="00260FA6" w:rsidP="00C85179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>8.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260FA6" w:rsidRPr="00E638E5" w:rsidRDefault="00260FA6" w:rsidP="00C8517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4F3C68">
              <w:rPr>
                <w:rFonts w:ascii="Tahoma" w:hAnsi="Tahoma" w:cs="Tahoma"/>
                <w:sz w:val="16"/>
                <w:szCs w:val="16"/>
              </w:rPr>
              <w:t>PRESTAR LOS SERVICIOS DE APOYO A LA GESTION DOCUMENTAL EN LA SECCIÓN DE EVALUACIÓN Y SEGUIMIENTO DE LA DIRECCION DE GESTION HUMANA POR COMPETENCIAS DEL CONTRATO N° 399-CENAC PERSONAL-2018</w:t>
            </w: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9.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260FA6" w:rsidRDefault="00260FA6" w:rsidP="00C8517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Apoyar en la formulación de los Indicadores de gestión de las áreas de la Dirección de Gestión humana.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Realizar seguimiento a los indicadores de gestión e informe de gestión Plan de acción de la Dirección de Gestión humana.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Apoyar en la formulación de la administración del riesgo.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Realizar seguimiento a la administración del riesgo de la  Dirección de Gestión humana.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Apoyar en el seguimiento del sistema integrado de gestión.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Consolidación, revisión y análisis de las estadísticas de las áreas de la  Dirección de Gestión humana.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Cumplir con los plazos establecidos por el área de evaluación y seguimiento del Comando superior. 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Realizar el informe de gestión a término del año.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Estar afiliado y realizar pagos mensuales al sistema integrado de seguridad social en salud, pensión y riesgos laborales.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De conformidad con el Decreto 2609 de 2012, Articulo 3 el contratista será responsable por la gestión documental de las actividades realizadas durante la ejecución del contrato.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Ejecutar el objeto del contrato con calidad, oportunidad y eficiencia.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El contratista debe custodiar y a la terminación del presente contrato devolver los insumos, suministros, herramientas, dotación, implementación, inventarios y/o materiales puestos a su disposición para la prestación del servicio objeto de este contrato.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El contratista autoriza al MDN – EJERCITO NACIONAL a realizar los estudios de seguridad, comprobación de lealtad, realización de los exámenes de poligrafía y pruebas sicométricas antes y durante la contratación.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Las demás obligaciones establecidas en el estudio previo, documento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>que el contratista declara conocer, y que hace parte del presente contrato.</w:t>
            </w:r>
          </w:p>
          <w:p w:rsidR="00260FA6" w:rsidRDefault="00260FA6" w:rsidP="00260FA6">
            <w:pPr>
              <w:pStyle w:val="Prrafodelista"/>
              <w:numPr>
                <w:ilvl w:val="0"/>
                <w:numId w:val="3"/>
              </w:num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Las demás obligaciones que se deriven del objeto contractual.</w:t>
            </w:r>
          </w:p>
          <w:p w:rsidR="00260FA6" w:rsidRPr="009E43CD" w:rsidRDefault="00260FA6" w:rsidP="00260FA6">
            <w:pPr>
              <w:pStyle w:val="Prrafodelista"/>
              <w:widowControl/>
              <w:numPr>
                <w:ilvl w:val="0"/>
                <w:numId w:val="3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9E43CD">
              <w:rPr>
                <w:rFonts w:ascii="Tahoma" w:hAnsi="Tahoma" w:cs="Tahoma"/>
                <w:sz w:val="16"/>
                <w:szCs w:val="16"/>
              </w:rPr>
              <w:t>Las demás obligaciones de los contratos estatales.</w:t>
            </w:r>
          </w:p>
          <w:p w:rsidR="00260FA6" w:rsidRPr="00BD5784" w:rsidRDefault="00260FA6" w:rsidP="00C85179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rPr>
          <w:trHeight w:val="301"/>
        </w:trPr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10.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PERIODO DEL INFORME</w:t>
            </w:r>
          </w:p>
        </w:tc>
        <w:tc>
          <w:tcPr>
            <w:tcW w:w="5969" w:type="dxa"/>
            <w:vAlign w:val="center"/>
          </w:tcPr>
          <w:p w:rsidR="00260FA6" w:rsidRPr="00F32D7D" w:rsidRDefault="008D04D4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JUL</w:t>
            </w:r>
            <w:bookmarkStart w:id="0" w:name="_GoBack"/>
            <w:bookmarkEnd w:id="0"/>
            <w:r w:rsidR="004838FB">
              <w:rPr>
                <w:rFonts w:ascii="Tahoma" w:hAnsi="Tahoma" w:cs="Tahoma"/>
                <w:sz w:val="16"/>
                <w:szCs w:val="16"/>
              </w:rPr>
              <w:t>IO</w:t>
            </w:r>
            <w:r w:rsidR="00260FA6">
              <w:rPr>
                <w:rFonts w:ascii="Tahoma" w:hAnsi="Tahoma" w:cs="Tahoma"/>
                <w:sz w:val="16"/>
                <w:szCs w:val="16"/>
              </w:rPr>
              <w:t xml:space="preserve"> DE 2018</w:t>
            </w:r>
          </w:p>
        </w:tc>
      </w:tr>
      <w:tr w:rsidR="00260FA6" w:rsidRPr="00F32D7D" w:rsidTr="00C85179">
        <w:trPr>
          <w:trHeight w:val="808"/>
        </w:trPr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11.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260FA6" w:rsidRPr="00C470FE" w:rsidRDefault="00260FA6" w:rsidP="00C85179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EN EL CONTRATO Y PRESENTADAS EN EL INFORME DE GESTION, SI [ X ]  NO  [  ]</w:t>
            </w:r>
          </w:p>
        </w:tc>
      </w:tr>
      <w:tr w:rsidR="00260FA6" w:rsidRPr="00F32D7D" w:rsidTr="00C85179">
        <w:trPr>
          <w:trHeight w:val="989"/>
        </w:trPr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12.</w:t>
            </w:r>
            <w:r w:rsidRPr="00EB6C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260FA6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>
              <w:rPr>
                <w:rFonts w:ascii="Tahoma" w:hAnsi="Tahoma" w:cs="Tahoma"/>
                <w:sz w:val="16"/>
                <w:szCs w:val="16"/>
              </w:rPr>
              <w:t>: CATORCE MILLONES TRESCIENTOS MIL PESOS ($14.300.000</w:t>
            </w:r>
            <w:r w:rsidRPr="00A02EB1">
              <w:rPr>
                <w:rFonts w:ascii="Tahoma" w:hAnsi="Tahoma" w:cs="Tahoma"/>
                <w:sz w:val="16"/>
                <w:szCs w:val="16"/>
              </w:rPr>
              <w:t>,00)</w:t>
            </w:r>
          </w:p>
          <w:p w:rsidR="00260FA6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0FA6" w:rsidRPr="00F32D7D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 PRESENTE MES, EL VALOR DE $ 1.300.000</w:t>
            </w: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260FA6" w:rsidRPr="00F32D7D" w:rsidTr="00C85179">
              <w:tc>
                <w:tcPr>
                  <w:tcW w:w="1469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260FA6" w:rsidRPr="00F32D7D" w:rsidTr="00C85179">
              <w:tc>
                <w:tcPr>
                  <w:tcW w:w="1469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PORVENIR </w:t>
                  </w:r>
                </w:p>
              </w:tc>
              <w:tc>
                <w:tcPr>
                  <w:tcW w:w="1304" w:type="dxa"/>
                </w:tcPr>
                <w:p w:rsidR="00260FA6" w:rsidRPr="00154521" w:rsidRDefault="00EB6C06" w:rsidP="00C8517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$125.0</w:t>
                  </w:r>
                  <w:r w:rsidR="00677413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00</w:t>
                  </w:r>
                </w:p>
              </w:tc>
            </w:tr>
            <w:tr w:rsidR="00260FA6" w:rsidRPr="00F32D7D" w:rsidTr="00C85179">
              <w:tc>
                <w:tcPr>
                  <w:tcW w:w="1469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260FA6" w:rsidRDefault="00260FA6" w:rsidP="00C8517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:rsidR="00260FA6" w:rsidRPr="00154521" w:rsidRDefault="00EB6C06" w:rsidP="004838FB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$97</w:t>
                  </w:r>
                  <w:r w:rsidR="00677413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.</w:t>
                  </w: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7</w:t>
                  </w:r>
                  <w:r w:rsidR="00677413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00</w:t>
                  </w:r>
                </w:p>
              </w:tc>
            </w:tr>
            <w:tr w:rsidR="00260FA6" w:rsidRPr="00F32D7D" w:rsidTr="00C85179">
              <w:tc>
                <w:tcPr>
                  <w:tcW w:w="1469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260FA6" w:rsidRPr="00F32D7D" w:rsidRDefault="00260FA6" w:rsidP="00C8517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POSITIVA</w:t>
                  </w:r>
                </w:p>
              </w:tc>
              <w:tc>
                <w:tcPr>
                  <w:tcW w:w="1304" w:type="dxa"/>
                </w:tcPr>
                <w:p w:rsidR="00260FA6" w:rsidRPr="00154521" w:rsidRDefault="00260FA6" w:rsidP="00EB6C06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 w:rsidRPr="00154521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$4.</w:t>
                  </w:r>
                  <w:r w:rsidR="00EB6C06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1</w:t>
                  </w:r>
                  <w:r w:rsidRPr="00154521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00</w:t>
                  </w:r>
                </w:p>
              </w:tc>
            </w:tr>
          </w:tbl>
          <w:p w:rsidR="00260FA6" w:rsidRPr="00F32D7D" w:rsidRDefault="00260FA6" w:rsidP="00C85179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EB6C06" w:rsidP="00EB6C06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="00260FA6" w:rsidRPr="00EB6C06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260FA6" w:rsidRDefault="00260FA6" w:rsidP="00C85179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0FA6" w:rsidRPr="00586BE1" w:rsidRDefault="00260FA6" w:rsidP="00260FA6">
            <w:pPr>
              <w:pStyle w:val="Prrafodelista"/>
              <w:numPr>
                <w:ilvl w:val="0"/>
                <w:numId w:val="1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586BE1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586BE1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:rsidR="00260FA6" w:rsidRPr="00586BE1" w:rsidRDefault="00260FA6" w:rsidP="00C85179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60FA6" w:rsidRDefault="00260FA6" w:rsidP="00260FA6">
            <w:pPr>
              <w:pStyle w:val="Prrafodelista"/>
              <w:numPr>
                <w:ilvl w:val="0"/>
                <w:numId w:val="1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86BE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260FA6" w:rsidRPr="00586BE1" w:rsidRDefault="00260FA6" w:rsidP="00C85179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260FA6" w:rsidP="00EB6C06">
            <w:pPr>
              <w:pStyle w:val="Prrafodelista"/>
              <w:numPr>
                <w:ilvl w:val="0"/>
                <w:numId w:val="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260FA6" w:rsidRDefault="00260FA6" w:rsidP="00C8517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260FA6" w:rsidRDefault="00260FA6" w:rsidP="00C8517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260FA6" w:rsidRPr="00D02EDA" w:rsidRDefault="00260FA6" w:rsidP="00C85179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260FA6" w:rsidP="00EB6C06">
            <w:pPr>
              <w:pStyle w:val="Prrafodelista"/>
              <w:numPr>
                <w:ilvl w:val="0"/>
                <w:numId w:val="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260FA6" w:rsidRPr="00586BE1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60FA6" w:rsidRPr="00F32D7D" w:rsidTr="00C85179">
        <w:tc>
          <w:tcPr>
            <w:tcW w:w="2410" w:type="dxa"/>
            <w:vAlign w:val="center"/>
          </w:tcPr>
          <w:p w:rsidR="00260FA6" w:rsidRPr="00EB6C06" w:rsidRDefault="00260FA6" w:rsidP="00EB6C06">
            <w:pPr>
              <w:pStyle w:val="Prrafodelista"/>
              <w:numPr>
                <w:ilvl w:val="0"/>
                <w:numId w:val="7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B6C06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260FA6" w:rsidRPr="00586BE1" w:rsidRDefault="00260FA6" w:rsidP="00C85179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260FA6" w:rsidRDefault="00260FA6" w:rsidP="00260FA6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260FA6" w:rsidRDefault="00260FA6" w:rsidP="00260FA6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260FA6" w:rsidRPr="00036CC2" w:rsidRDefault="00260FA6" w:rsidP="00260FA6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Pr="00036CC2">
        <w:rPr>
          <w:rFonts w:ascii="Tahoma" w:hAnsi="Tahoma" w:cs="Tahoma"/>
          <w:b/>
          <w:sz w:val="16"/>
          <w:szCs w:val="16"/>
          <w:lang w:val="es-ES"/>
        </w:rPr>
        <w:t xml:space="preserve"> Bogotá D.C., 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EB6C06">
        <w:rPr>
          <w:rFonts w:ascii="Tahoma" w:hAnsi="Tahoma" w:cs="Tahoma"/>
          <w:b/>
          <w:sz w:val="16"/>
          <w:szCs w:val="16"/>
          <w:lang w:val="es-ES"/>
        </w:rPr>
        <w:t>julio</w:t>
      </w:r>
      <w:r w:rsidR="00E97FDF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>
        <w:rPr>
          <w:rFonts w:ascii="Tahoma" w:hAnsi="Tahoma" w:cs="Tahoma"/>
          <w:b/>
          <w:sz w:val="16"/>
          <w:szCs w:val="16"/>
          <w:lang w:val="es-ES"/>
        </w:rPr>
        <w:t>de 2018</w:t>
      </w:r>
      <w:r w:rsidRPr="00036CC2">
        <w:rPr>
          <w:rFonts w:ascii="Tahoma" w:hAnsi="Tahoma" w:cs="Tahoma"/>
          <w:b/>
          <w:sz w:val="16"/>
          <w:szCs w:val="16"/>
          <w:lang w:val="es-ES"/>
        </w:rPr>
        <w:t xml:space="preserve">  </w:t>
      </w:r>
    </w:p>
    <w:p w:rsidR="00260FA6" w:rsidRDefault="00260FA6" w:rsidP="00260FA6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260FA6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260FA6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260FA6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260FA6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  </w:t>
      </w:r>
    </w:p>
    <w:p w:rsidR="00260FA6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260FA6" w:rsidRPr="00A622D0" w:rsidRDefault="00260FA6" w:rsidP="00260FA6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</w:t>
      </w:r>
    </w:p>
    <w:p w:rsidR="00260FA6" w:rsidRDefault="00260FA6" w:rsidP="00260FA6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CT.  MARLON JULIAN FERNANDEZ VANEGAS</w:t>
      </w:r>
    </w:p>
    <w:p w:rsidR="00260FA6" w:rsidRPr="005428F5" w:rsidRDefault="00260FA6" w:rsidP="00260FA6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A622D0">
        <w:rPr>
          <w:rFonts w:ascii="Tahoma" w:hAnsi="Tahoma" w:cs="Tahoma"/>
          <w:b/>
          <w:sz w:val="16"/>
          <w:szCs w:val="16"/>
          <w:lang w:val="es-ES"/>
        </w:rPr>
        <w:t>SUPERVISOR</w:t>
      </w:r>
      <w:r>
        <w:rPr>
          <w:rFonts w:ascii="Tahoma" w:hAnsi="Tahoma" w:cs="Tahoma"/>
          <w:b/>
          <w:sz w:val="16"/>
          <w:szCs w:val="16"/>
          <w:lang w:val="es-ES"/>
        </w:rPr>
        <w:t xml:space="preserve"> CONTRATO DIGEH</w:t>
      </w:r>
    </w:p>
    <w:p w:rsidR="00BA0AD2" w:rsidRDefault="00BA0AD2"/>
    <w:sectPr w:rsidR="00BA0AD2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069" w:rsidRDefault="00E17069">
      <w:r>
        <w:separator/>
      </w:r>
    </w:p>
  </w:endnote>
  <w:endnote w:type="continuationSeparator" w:id="0">
    <w:p w:rsidR="00E17069" w:rsidRDefault="00E1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20B0603030804020204"/>
    <w:charset w:val="00"/>
    <w:family w:val="swiss"/>
    <w:pitch w:val="variable"/>
    <w:sig w:usb0="E7000EFF" w:usb1="5200FDFF" w:usb2="0A242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E17069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069" w:rsidRDefault="00E17069">
      <w:r>
        <w:separator/>
      </w:r>
    </w:p>
  </w:footnote>
  <w:footnote w:type="continuationSeparator" w:id="0">
    <w:p w:rsidR="00E17069" w:rsidRDefault="00E17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3D19"/>
    <w:multiLevelType w:val="hybridMultilevel"/>
    <w:tmpl w:val="9FEE15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E0253"/>
    <w:multiLevelType w:val="hybridMultilevel"/>
    <w:tmpl w:val="BA06FD9C"/>
    <w:lvl w:ilvl="0" w:tplc="240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>
    <w:nsid w:val="388E5CFA"/>
    <w:multiLevelType w:val="hybridMultilevel"/>
    <w:tmpl w:val="CB54DCAC"/>
    <w:lvl w:ilvl="0" w:tplc="240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03006"/>
    <w:multiLevelType w:val="hybridMultilevel"/>
    <w:tmpl w:val="B7CC889C"/>
    <w:lvl w:ilvl="0" w:tplc="240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70EFA"/>
    <w:multiLevelType w:val="hybridMultilevel"/>
    <w:tmpl w:val="C6B24CCA"/>
    <w:lvl w:ilvl="0" w:tplc="399C7ECC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3" w:hanging="360"/>
      </w:pPr>
    </w:lvl>
    <w:lvl w:ilvl="2" w:tplc="240A001B" w:tentative="1">
      <w:start w:val="1"/>
      <w:numFmt w:val="lowerRoman"/>
      <w:lvlText w:val="%3."/>
      <w:lvlJc w:val="right"/>
      <w:pPr>
        <w:ind w:left="2443" w:hanging="180"/>
      </w:pPr>
    </w:lvl>
    <w:lvl w:ilvl="3" w:tplc="240A000F" w:tentative="1">
      <w:start w:val="1"/>
      <w:numFmt w:val="decimal"/>
      <w:lvlText w:val="%4."/>
      <w:lvlJc w:val="left"/>
      <w:pPr>
        <w:ind w:left="3163" w:hanging="360"/>
      </w:pPr>
    </w:lvl>
    <w:lvl w:ilvl="4" w:tplc="240A0019" w:tentative="1">
      <w:start w:val="1"/>
      <w:numFmt w:val="lowerLetter"/>
      <w:lvlText w:val="%5."/>
      <w:lvlJc w:val="left"/>
      <w:pPr>
        <w:ind w:left="3883" w:hanging="360"/>
      </w:pPr>
    </w:lvl>
    <w:lvl w:ilvl="5" w:tplc="240A001B" w:tentative="1">
      <w:start w:val="1"/>
      <w:numFmt w:val="lowerRoman"/>
      <w:lvlText w:val="%6."/>
      <w:lvlJc w:val="right"/>
      <w:pPr>
        <w:ind w:left="4603" w:hanging="180"/>
      </w:pPr>
    </w:lvl>
    <w:lvl w:ilvl="6" w:tplc="240A000F" w:tentative="1">
      <w:start w:val="1"/>
      <w:numFmt w:val="decimal"/>
      <w:lvlText w:val="%7."/>
      <w:lvlJc w:val="left"/>
      <w:pPr>
        <w:ind w:left="5323" w:hanging="360"/>
      </w:pPr>
    </w:lvl>
    <w:lvl w:ilvl="7" w:tplc="240A0019" w:tentative="1">
      <w:start w:val="1"/>
      <w:numFmt w:val="lowerLetter"/>
      <w:lvlText w:val="%8."/>
      <w:lvlJc w:val="left"/>
      <w:pPr>
        <w:ind w:left="6043" w:hanging="360"/>
      </w:pPr>
    </w:lvl>
    <w:lvl w:ilvl="8" w:tplc="240A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A6"/>
    <w:rsid w:val="001F351D"/>
    <w:rsid w:val="00260FA6"/>
    <w:rsid w:val="004838FB"/>
    <w:rsid w:val="005056A7"/>
    <w:rsid w:val="00677413"/>
    <w:rsid w:val="008D04D4"/>
    <w:rsid w:val="00B86605"/>
    <w:rsid w:val="00BA0AD2"/>
    <w:rsid w:val="00C423D2"/>
    <w:rsid w:val="00E17069"/>
    <w:rsid w:val="00E97FDF"/>
    <w:rsid w:val="00EB6C06"/>
    <w:rsid w:val="00F3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FA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0F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60FA6"/>
    <w:pPr>
      <w:ind w:left="720"/>
      <w:contextualSpacing/>
    </w:pPr>
  </w:style>
  <w:style w:type="character" w:styleId="Hipervnculo">
    <w:name w:val="Hyperlink"/>
    <w:rsid w:val="00260FA6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26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0FA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0FA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0FA6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FA6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60F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260FA6"/>
    <w:pPr>
      <w:ind w:left="720"/>
      <w:contextualSpacing/>
    </w:pPr>
  </w:style>
  <w:style w:type="character" w:styleId="Hipervnculo">
    <w:name w:val="Hyperlink"/>
    <w:rsid w:val="00260FA6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26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0FA6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0FA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0FA6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zbeth2386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Marlon Fernandez Vanegas</dc:creator>
  <cp:lastModifiedBy>TE. Marlon Fernandez Vanegas</cp:lastModifiedBy>
  <cp:revision>2</cp:revision>
  <cp:lastPrinted>2018-07-19T21:58:00Z</cp:lastPrinted>
  <dcterms:created xsi:type="dcterms:W3CDTF">2018-07-19T21:58:00Z</dcterms:created>
  <dcterms:modified xsi:type="dcterms:W3CDTF">2018-07-19T21:58:00Z</dcterms:modified>
</cp:coreProperties>
</file>