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7EB0FA64" w:rsidR="003F0542" w:rsidRPr="003F0542" w:rsidRDefault="00E157AC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 10</w:t>
      </w:r>
      <w:r w:rsidR="003F0542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3F0542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C6547A" w14:textId="77777777" w:rsidR="00B71756" w:rsidRPr="00FC20D0" w:rsidRDefault="00B71756" w:rsidP="00B7175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3EA3B42C" w14:textId="77777777" w:rsidR="00B71756" w:rsidRPr="0070321F" w:rsidRDefault="00B71756" w:rsidP="00B7175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2943CC62" w14:textId="77777777" w:rsidR="00B71756" w:rsidRPr="0070321F" w:rsidRDefault="00B71756" w:rsidP="00B71756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2904A19F" w14:textId="77777777" w:rsidR="00B71756" w:rsidRPr="00FC20D0" w:rsidRDefault="00B71756" w:rsidP="00B71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31B91852" w14:textId="77777777" w:rsidR="00B71756" w:rsidRPr="00FC20D0" w:rsidRDefault="00B71756" w:rsidP="00B71756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E6C72D" w14:textId="77777777" w:rsidR="00B71756" w:rsidRPr="00FC20D0" w:rsidRDefault="00B71756" w:rsidP="00B7175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FC20D0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997858">
        <w:rPr>
          <w:color w:val="3B3838" w:themeColor="background2" w:themeShade="40"/>
          <w:sz w:val="20"/>
          <w:szCs w:val="20"/>
        </w:rPr>
        <w:t>IDU-SAMC-SGDU-001-2023</w:t>
      </w:r>
      <w:r w:rsidRPr="00FC20D0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1"/>
    </w:p>
    <w:p w14:paraId="4473C477" w14:textId="77777777" w:rsidR="00B71756" w:rsidRDefault="00B71756" w:rsidP="00B71756">
      <w:pPr>
        <w:pStyle w:val="Default"/>
      </w:pPr>
      <w:r w:rsidRPr="009B7689">
        <w:rPr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2844EF22" w14:textId="77777777" w:rsidR="00B71756" w:rsidRPr="00997858" w:rsidRDefault="00B71756" w:rsidP="00B71756">
      <w:pPr>
        <w:pStyle w:val="Default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997858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“ARRENDAMIENTO DE UNIDADES MÓVILES - CARROS VITRINAS PARA LA ATENCIÓN DE LA POBLACIÓN INVOLUCRADA EN LOS PROCESOS DE ADQUISICIÓN PREDIAL PARA LOS DIFERENTES PROYECTOS DE INFRAESTRUCTURA VIAL, ESPACIO PUBLICO Y MOVILIDAD MULTIMODAL DENOMINADOS PUNTOS DE ATENCIÓN IDU, DE ACUERDO CON LAS ESPECIFICACIONES TÉCNICAS REQUERIDAS POR EL IDU.”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590EA1DB" w:rsidR="003F0542" w:rsidRPr="00B71756" w:rsidRDefault="003F0542" w:rsidP="003F05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B71756" w:rsidRPr="00B7175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INSTITUTO DE DESARROLLO URBANO - IDU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 w:rsidRPr="00B71756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B71756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 w:rsidRPr="00B71756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B71756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B717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B717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B71756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1756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B71756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persona en proceso de reintegración o reincorporación.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290D250C" w:rsidR="003F0542" w:rsidRPr="003F0542" w:rsidRDefault="003F0542" w:rsidP="00B7175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B71756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INSTITUTO DE DESARROLLO URBANO </w:t>
      </w:r>
      <w:r w:rsidR="00B71756" w:rsidRPr="00B71756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="00B71756" w:rsidRPr="00B71756">
        <w:rPr>
          <w:rFonts w:ascii="Arial" w:eastAsia="Times New Roman" w:hAnsi="Arial" w:cs="Arial"/>
          <w:sz w:val="20"/>
          <w:szCs w:val="20"/>
          <w:lang w:eastAsia="es-ES"/>
        </w:rPr>
        <w:t xml:space="preserve"> IDU</w:t>
      </w:r>
      <w:r w:rsidR="00B71756">
        <w:rPr>
          <w:b/>
          <w:sz w:val="20"/>
          <w:szCs w:val="20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510A5" w14:textId="77777777" w:rsidR="009C3A5B" w:rsidRDefault="009C3A5B" w:rsidP="003F0542">
      <w:pPr>
        <w:spacing w:after="0" w:line="240" w:lineRule="auto"/>
      </w:pPr>
      <w:r>
        <w:separator/>
      </w:r>
    </w:p>
  </w:endnote>
  <w:endnote w:type="continuationSeparator" w:id="0">
    <w:p w14:paraId="41C63A7E" w14:textId="77777777" w:rsidR="009C3A5B" w:rsidRDefault="009C3A5B" w:rsidP="003F0542">
      <w:pPr>
        <w:spacing w:after="0" w:line="240" w:lineRule="auto"/>
      </w:pPr>
      <w:r>
        <w:continuationSeparator/>
      </w:r>
    </w:p>
  </w:endnote>
  <w:endnote w:type="continuationNotice" w:id="1">
    <w:p w14:paraId="6BD4F4E2" w14:textId="77777777" w:rsidR="009C3A5B" w:rsidRDefault="009C3A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2028F" w14:textId="77777777" w:rsidR="00E06E38" w:rsidRDefault="00E06E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D12B" w14:textId="77777777" w:rsidR="00E06E38" w:rsidRDefault="00E06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16DB6" w14:textId="77777777" w:rsidR="009C3A5B" w:rsidRDefault="009C3A5B" w:rsidP="003F0542">
      <w:pPr>
        <w:spacing w:after="0" w:line="240" w:lineRule="auto"/>
      </w:pPr>
      <w:r>
        <w:separator/>
      </w:r>
    </w:p>
  </w:footnote>
  <w:footnote w:type="continuationSeparator" w:id="0">
    <w:p w14:paraId="03560569" w14:textId="77777777" w:rsidR="009C3A5B" w:rsidRDefault="009C3A5B" w:rsidP="003F0542">
      <w:pPr>
        <w:spacing w:after="0" w:line="240" w:lineRule="auto"/>
      </w:pPr>
      <w:r>
        <w:continuationSeparator/>
      </w:r>
    </w:p>
  </w:footnote>
  <w:footnote w:type="continuationNotice" w:id="1">
    <w:p w14:paraId="08BABF1A" w14:textId="77777777" w:rsidR="009C3A5B" w:rsidRDefault="009C3A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12E80" w14:textId="77777777" w:rsidR="00E06E38" w:rsidRDefault="00E06E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65CBC" w14:textId="2713FA79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  <w:r w:rsidRPr="00E06E38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B842356" wp14:editId="1E4CC081">
          <wp:simplePos x="0" y="0"/>
          <wp:positionH relativeFrom="margin">
            <wp:posOffset>2501265</wp:posOffset>
          </wp:positionH>
          <wp:positionV relativeFrom="paragraph">
            <wp:posOffset>5080</wp:posOffset>
          </wp:positionV>
          <wp:extent cx="793115" cy="815975"/>
          <wp:effectExtent l="0" t="0" r="6985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0542">
      <w:tab/>
    </w:r>
  </w:p>
  <w:p w14:paraId="49F58B12" w14:textId="091EF629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4B011048" w14:textId="3AAAF51D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14EDE94A" w14:textId="77777777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1D6CD288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2DDA5" w14:textId="77777777" w:rsidR="00E06E38" w:rsidRDefault="00E06E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628054">
    <w:abstractNumId w:val="1"/>
  </w:num>
  <w:num w:numId="2" w16cid:durableId="699744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32F6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1615A"/>
    <w:rsid w:val="008339DE"/>
    <w:rsid w:val="0083681C"/>
    <w:rsid w:val="00866181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C3A5B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71756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11EBD"/>
    <w:rsid w:val="00D7459D"/>
    <w:rsid w:val="00D80B06"/>
    <w:rsid w:val="00E06E38"/>
    <w:rsid w:val="00E157AC"/>
    <w:rsid w:val="00E238B7"/>
    <w:rsid w:val="00E904E9"/>
    <w:rsid w:val="00EA6FC9"/>
    <w:rsid w:val="00ED294B"/>
    <w:rsid w:val="00EE0BCA"/>
    <w:rsid w:val="00F171CD"/>
    <w:rsid w:val="00F2105D"/>
    <w:rsid w:val="00F64C11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cionar1">
    <w:name w:val="Mencionar1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B7175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71756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rsid w:val="00B717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9A93AD-17CB-4D70-96AE-BFD77B759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774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ALVAREZ</cp:lastModifiedBy>
  <cp:revision>7</cp:revision>
  <cp:lastPrinted>2022-06-28T17:55:00Z</cp:lastPrinted>
  <dcterms:created xsi:type="dcterms:W3CDTF">2022-08-02T17:16:00Z</dcterms:created>
  <dcterms:modified xsi:type="dcterms:W3CDTF">2023-04-18T01:09:00Z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