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5E4" w:rsidRPr="00C81F1B" w:rsidRDefault="007055E4">
      <w:pPr>
        <w:pStyle w:val="Standard"/>
        <w:jc w:val="center"/>
        <w:rPr>
          <w:rFonts w:ascii="Arial" w:hAnsi="Arial" w:cs="Arial"/>
          <w:b/>
          <w:bCs/>
          <w:sz w:val="21"/>
          <w:szCs w:val="21"/>
          <w:u w:val="single"/>
        </w:rPr>
      </w:pPr>
      <w:bookmarkStart w:id="0" w:name="_GoBack"/>
      <w:bookmarkEnd w:id="0"/>
    </w:p>
    <w:p w:rsidR="007055E4" w:rsidRPr="00C81F1B" w:rsidRDefault="007055E4">
      <w:pPr>
        <w:pStyle w:val="Standard"/>
        <w:jc w:val="center"/>
        <w:rPr>
          <w:rFonts w:ascii="Arial" w:hAnsi="Arial" w:cs="Arial"/>
          <w:b/>
          <w:bCs/>
          <w:sz w:val="21"/>
          <w:szCs w:val="21"/>
          <w:u w:val="single"/>
        </w:rPr>
      </w:pPr>
    </w:p>
    <w:p w:rsidR="007055E4" w:rsidRPr="00C81F1B" w:rsidRDefault="007055E4">
      <w:pPr>
        <w:pStyle w:val="Standard"/>
        <w:jc w:val="center"/>
        <w:rPr>
          <w:rFonts w:ascii="Arial" w:hAnsi="Arial" w:cs="Arial"/>
          <w:b/>
          <w:bCs/>
          <w:sz w:val="21"/>
          <w:szCs w:val="21"/>
          <w:u w:val="single"/>
        </w:rPr>
      </w:pPr>
    </w:p>
    <w:p w:rsidR="007055E4" w:rsidRPr="00C81F1B" w:rsidRDefault="00F11F5F" w:rsidP="00F56499">
      <w:pPr>
        <w:pStyle w:val="Standard"/>
        <w:jc w:val="center"/>
        <w:rPr>
          <w:rFonts w:ascii="Arial" w:hAnsi="Arial" w:cs="Arial"/>
          <w:b/>
          <w:bCs/>
          <w:sz w:val="21"/>
          <w:szCs w:val="21"/>
          <w:u w:val="single"/>
        </w:rPr>
      </w:pPr>
      <w:r w:rsidRPr="00C81F1B">
        <w:rPr>
          <w:rFonts w:ascii="Arial" w:hAnsi="Arial" w:cs="Arial"/>
          <w:b/>
          <w:bCs/>
          <w:sz w:val="21"/>
          <w:szCs w:val="21"/>
          <w:u w:val="single"/>
        </w:rPr>
        <w:t>CONSTANCIA DE IDONEIDAD Y EXPERIENCIA.</w:t>
      </w:r>
    </w:p>
    <w:p w:rsidR="00F56499" w:rsidRPr="00C81F1B" w:rsidRDefault="00F56499" w:rsidP="00F56499">
      <w:pPr>
        <w:pStyle w:val="Standard"/>
        <w:jc w:val="center"/>
        <w:rPr>
          <w:rFonts w:ascii="Arial" w:hAnsi="Arial" w:cs="Arial"/>
          <w:b/>
          <w:bCs/>
          <w:sz w:val="21"/>
          <w:szCs w:val="21"/>
          <w:u w:val="single"/>
        </w:rPr>
      </w:pPr>
    </w:p>
    <w:p w:rsidR="007055E4" w:rsidRPr="00C81F1B" w:rsidRDefault="00F11F5F" w:rsidP="00477765">
      <w:pPr>
        <w:pStyle w:val="Textbody"/>
        <w:jc w:val="center"/>
        <w:rPr>
          <w:rFonts w:ascii="Arial" w:hAnsi="Arial" w:cs="Arial"/>
          <w:b/>
          <w:sz w:val="21"/>
          <w:szCs w:val="21"/>
        </w:rPr>
      </w:pPr>
      <w:r w:rsidRPr="00C81F1B">
        <w:rPr>
          <w:rFonts w:ascii="Arial" w:hAnsi="Arial" w:cs="Arial"/>
          <w:b/>
          <w:sz w:val="21"/>
          <w:szCs w:val="21"/>
        </w:rPr>
        <w:t>El  SUSCRITO ALCALDE LOCAL DE SANTA FE</w:t>
      </w:r>
    </w:p>
    <w:p w:rsidR="007055E4" w:rsidRPr="00C81F1B" w:rsidRDefault="00F11F5F">
      <w:pPr>
        <w:pStyle w:val="Standard"/>
        <w:jc w:val="both"/>
        <w:rPr>
          <w:rFonts w:ascii="Arial" w:hAnsi="Arial" w:cs="Arial"/>
          <w:i/>
          <w:sz w:val="21"/>
          <w:szCs w:val="21"/>
        </w:rPr>
      </w:pPr>
      <w:r w:rsidRPr="00C81F1B">
        <w:rPr>
          <w:rFonts w:ascii="Arial" w:hAnsi="Arial" w:cs="Arial"/>
          <w:i/>
          <w:sz w:val="21"/>
          <w:szCs w:val="21"/>
        </w:rPr>
        <w:t xml:space="preserve">En uso de sus facultades legales, en especial las conferidas por la leyes 80 de 1993 y 1150 de 2007, el Decreto 1082 de 2015 y el decreto 101 de 2010 y de </w:t>
      </w:r>
      <w:r w:rsidR="00EF3FF6" w:rsidRPr="00C81F1B">
        <w:rPr>
          <w:rFonts w:ascii="Arial" w:hAnsi="Arial" w:cs="Arial"/>
          <w:i/>
          <w:sz w:val="21"/>
          <w:szCs w:val="21"/>
        </w:rPr>
        <w:t>más</w:t>
      </w:r>
      <w:r w:rsidRPr="00C81F1B">
        <w:rPr>
          <w:rFonts w:ascii="Arial" w:hAnsi="Arial" w:cs="Arial"/>
          <w:i/>
          <w:sz w:val="21"/>
          <w:szCs w:val="21"/>
        </w:rPr>
        <w:t xml:space="preserve">  normatividad concordante.</w:t>
      </w:r>
    </w:p>
    <w:p w:rsidR="007055E4" w:rsidRPr="00C81F1B" w:rsidRDefault="007055E4">
      <w:pPr>
        <w:pStyle w:val="Standard"/>
        <w:jc w:val="both"/>
        <w:rPr>
          <w:rFonts w:ascii="Arial" w:hAnsi="Arial" w:cs="Arial"/>
          <w:bCs/>
          <w:sz w:val="21"/>
          <w:szCs w:val="21"/>
        </w:rPr>
      </w:pPr>
    </w:p>
    <w:p w:rsidR="007055E4" w:rsidRPr="00C81F1B" w:rsidRDefault="00F11F5F">
      <w:pPr>
        <w:pStyle w:val="Standard"/>
        <w:jc w:val="center"/>
        <w:rPr>
          <w:rFonts w:ascii="Arial" w:hAnsi="Arial" w:cs="Arial"/>
          <w:b/>
          <w:bCs/>
          <w:sz w:val="21"/>
          <w:szCs w:val="21"/>
        </w:rPr>
      </w:pPr>
      <w:r w:rsidRPr="00C81F1B">
        <w:rPr>
          <w:rFonts w:ascii="Arial" w:hAnsi="Arial" w:cs="Arial"/>
          <w:b/>
          <w:bCs/>
          <w:sz w:val="21"/>
          <w:szCs w:val="21"/>
        </w:rPr>
        <w:t>DEJA CONSTANCIA:</w:t>
      </w:r>
    </w:p>
    <w:p w:rsidR="007055E4" w:rsidRPr="00C81F1B" w:rsidRDefault="007055E4">
      <w:pPr>
        <w:pStyle w:val="Standard"/>
        <w:jc w:val="both"/>
        <w:rPr>
          <w:rFonts w:ascii="Arial" w:hAnsi="Arial" w:cs="Arial"/>
          <w:b/>
          <w:bCs/>
          <w:sz w:val="21"/>
          <w:szCs w:val="21"/>
        </w:rPr>
      </w:pPr>
    </w:p>
    <w:p w:rsidR="00C81F1B" w:rsidRPr="00C81F1B" w:rsidRDefault="00F11F5F" w:rsidP="00E5678B">
      <w:pPr>
        <w:pStyle w:val="Default"/>
        <w:jc w:val="both"/>
        <w:rPr>
          <w:sz w:val="21"/>
          <w:szCs w:val="21"/>
        </w:rPr>
      </w:pPr>
      <w:r w:rsidRPr="00C81F1B">
        <w:rPr>
          <w:sz w:val="21"/>
          <w:szCs w:val="21"/>
        </w:rPr>
        <w:t>En cumplimiento de lo señalado en el Artículo 2.2.1.2.1.4.9  del decreto 1082 de 2015, reglamentari</w:t>
      </w:r>
      <w:r w:rsidR="00BC070D" w:rsidRPr="00C81F1B">
        <w:rPr>
          <w:sz w:val="21"/>
          <w:szCs w:val="21"/>
        </w:rPr>
        <w:t>o de la Ley 1150 de 2007, que la</w:t>
      </w:r>
      <w:r w:rsidR="00EF3FF6" w:rsidRPr="00C81F1B">
        <w:rPr>
          <w:sz w:val="21"/>
          <w:szCs w:val="21"/>
        </w:rPr>
        <w:t xml:space="preserve"> señor</w:t>
      </w:r>
      <w:r w:rsidR="00BC070D" w:rsidRPr="00C81F1B">
        <w:rPr>
          <w:sz w:val="21"/>
          <w:szCs w:val="21"/>
        </w:rPr>
        <w:t>a</w:t>
      </w:r>
      <w:r w:rsidR="00E5678B">
        <w:rPr>
          <w:sz w:val="21"/>
          <w:szCs w:val="21"/>
        </w:rPr>
        <w:t xml:space="preserve"> </w:t>
      </w:r>
      <w:r w:rsidR="00F7410D" w:rsidRPr="00C81F1B">
        <w:rPr>
          <w:b/>
          <w:bCs/>
          <w:sz w:val="21"/>
          <w:szCs w:val="21"/>
        </w:rPr>
        <w:t xml:space="preserve">JOSEPH FELIPE PULIDO </w:t>
      </w:r>
      <w:r w:rsidR="00F7410D" w:rsidRPr="00C81F1B">
        <w:rPr>
          <w:sz w:val="21"/>
          <w:szCs w:val="21"/>
        </w:rPr>
        <w:t>identificado</w:t>
      </w:r>
      <w:r w:rsidRPr="00C81F1B">
        <w:rPr>
          <w:sz w:val="21"/>
          <w:szCs w:val="21"/>
        </w:rPr>
        <w:t xml:space="preserve"> con la </w:t>
      </w:r>
      <w:r w:rsidR="00F7410D" w:rsidRPr="00C81F1B">
        <w:rPr>
          <w:sz w:val="21"/>
          <w:szCs w:val="21"/>
        </w:rPr>
        <w:t xml:space="preserve">Cedula de Ciudadanía No.80.769.750 </w:t>
      </w:r>
      <w:r w:rsidRPr="00C81F1B">
        <w:rPr>
          <w:sz w:val="21"/>
          <w:szCs w:val="21"/>
        </w:rPr>
        <w:t>de Bogotá</w:t>
      </w:r>
      <w:r w:rsidR="00CC5F30">
        <w:rPr>
          <w:sz w:val="21"/>
          <w:szCs w:val="21"/>
        </w:rPr>
        <w:t xml:space="preserve"> D.C.</w:t>
      </w:r>
      <w:r w:rsidRPr="00C81F1B">
        <w:rPr>
          <w:sz w:val="21"/>
          <w:szCs w:val="21"/>
        </w:rPr>
        <w:t xml:space="preserve"> cumple con lo solicitado en los lineamientos, lo estudios previos y lo establecido en el Certificado de existencia de personal remitido por </w:t>
      </w:r>
      <w:r w:rsidR="002D19DD" w:rsidRPr="00C81F1B">
        <w:rPr>
          <w:sz w:val="21"/>
          <w:szCs w:val="21"/>
        </w:rPr>
        <w:t xml:space="preserve">el Área de </w:t>
      </w:r>
      <w:r w:rsidRPr="00C81F1B">
        <w:rPr>
          <w:sz w:val="21"/>
          <w:szCs w:val="21"/>
        </w:rPr>
        <w:t xml:space="preserve">Gestión </w:t>
      </w:r>
      <w:r w:rsidR="002D19DD" w:rsidRPr="00C81F1B">
        <w:rPr>
          <w:sz w:val="21"/>
          <w:szCs w:val="21"/>
        </w:rPr>
        <w:t>de Talento Humano</w:t>
      </w:r>
      <w:r w:rsidRPr="00C81F1B">
        <w:rPr>
          <w:sz w:val="21"/>
          <w:szCs w:val="21"/>
        </w:rPr>
        <w:t xml:space="preserve"> teniendo en cuenta acredita </w:t>
      </w:r>
      <w:r w:rsidR="00E5678B" w:rsidRPr="002D2085">
        <w:rPr>
          <w:rFonts w:ascii="Arial Narrow" w:hAnsi="Arial Narrow" w:cs="Arial Narrow"/>
          <w:b/>
          <w:sz w:val="22"/>
          <w:szCs w:val="22"/>
        </w:rPr>
        <w:t>PERFIL</w:t>
      </w:r>
      <w:r w:rsidR="00E5678B" w:rsidRPr="002D2085">
        <w:rPr>
          <w:rFonts w:ascii="Arial Narrow" w:hAnsi="Arial Narrow" w:cs="Arial Narrow"/>
          <w:sz w:val="22"/>
          <w:szCs w:val="22"/>
        </w:rPr>
        <w:t xml:space="preserve"> Y </w:t>
      </w:r>
      <w:r w:rsidR="00E5678B" w:rsidRPr="002D2085">
        <w:rPr>
          <w:rFonts w:ascii="Arial Narrow" w:hAnsi="Arial Narrow" w:cs="Arial Narrow"/>
          <w:b/>
          <w:sz w:val="22"/>
          <w:szCs w:val="22"/>
        </w:rPr>
        <w:t>LA EXPERIENCIA</w:t>
      </w:r>
      <w:r w:rsidR="00E5678B" w:rsidRPr="002D2085">
        <w:rPr>
          <w:rFonts w:ascii="Arial Narrow" w:hAnsi="Arial Narrow" w:cs="Arial Narrow"/>
          <w:sz w:val="22"/>
          <w:szCs w:val="22"/>
        </w:rPr>
        <w:t xml:space="preserve"> </w:t>
      </w:r>
      <w:r w:rsidR="00E5678B" w:rsidRPr="00E5678B">
        <w:rPr>
          <w:sz w:val="21"/>
          <w:szCs w:val="21"/>
        </w:rPr>
        <w:t>solicitada en los estudios previos y certificado de no existencia de personal así:</w:t>
      </w:r>
    </w:p>
    <w:p w:rsidR="00C81F1B" w:rsidRPr="00C81F1B" w:rsidRDefault="00C81F1B" w:rsidP="00C81F1B">
      <w:pPr>
        <w:pStyle w:val="Default"/>
        <w:jc w:val="both"/>
        <w:rPr>
          <w:sz w:val="21"/>
          <w:szCs w:val="21"/>
        </w:rPr>
      </w:pPr>
    </w:p>
    <w:tbl>
      <w:tblPr>
        <w:tblW w:w="0" w:type="auto"/>
        <w:tblInd w:w="108" w:type="dxa"/>
        <w:tblLayout w:type="fixed"/>
        <w:tblLook w:val="0000"/>
      </w:tblPr>
      <w:tblGrid>
        <w:gridCol w:w="1418"/>
        <w:gridCol w:w="2099"/>
        <w:gridCol w:w="3571"/>
        <w:gridCol w:w="2497"/>
      </w:tblGrid>
      <w:tr w:rsidR="00C81F1B" w:rsidRPr="00C81F1B" w:rsidTr="00C81F1B">
        <w:tc>
          <w:tcPr>
            <w:tcW w:w="1418" w:type="dxa"/>
            <w:tcBorders>
              <w:top w:val="single" w:sz="4" w:space="0" w:color="000000"/>
              <w:left w:val="single" w:sz="4" w:space="0" w:color="000000"/>
              <w:bottom w:val="single" w:sz="4" w:space="0" w:color="000000"/>
            </w:tcBorders>
            <w:shd w:val="clear" w:color="auto" w:fill="BFBFBF" w:themeFill="background1" w:themeFillShade="BF"/>
          </w:tcPr>
          <w:p w:rsidR="00C81F1B" w:rsidRPr="00C81F1B" w:rsidRDefault="00C81F1B" w:rsidP="00C81F1B">
            <w:pPr>
              <w:jc w:val="center"/>
              <w:rPr>
                <w:rFonts w:ascii="Arial" w:hAnsi="Arial" w:cs="Arial"/>
                <w:sz w:val="21"/>
                <w:szCs w:val="21"/>
              </w:rPr>
            </w:pPr>
            <w:r w:rsidRPr="00C81F1B">
              <w:rPr>
                <w:rFonts w:ascii="Arial" w:hAnsi="Arial" w:cs="Arial"/>
                <w:b/>
                <w:sz w:val="21"/>
                <w:szCs w:val="21"/>
              </w:rPr>
              <w:t>No. CTO</w:t>
            </w:r>
          </w:p>
        </w:tc>
        <w:tc>
          <w:tcPr>
            <w:tcW w:w="2099" w:type="dxa"/>
            <w:tcBorders>
              <w:top w:val="single" w:sz="4" w:space="0" w:color="000000"/>
              <w:left w:val="single" w:sz="4" w:space="0" w:color="000000"/>
              <w:bottom w:val="single" w:sz="4" w:space="0" w:color="000000"/>
            </w:tcBorders>
            <w:shd w:val="clear" w:color="auto" w:fill="BFBFBF" w:themeFill="background1" w:themeFillShade="BF"/>
          </w:tcPr>
          <w:p w:rsidR="00C81F1B" w:rsidRPr="00C81F1B" w:rsidRDefault="00C81F1B" w:rsidP="00C81F1B">
            <w:pPr>
              <w:jc w:val="center"/>
              <w:rPr>
                <w:rFonts w:ascii="Arial" w:hAnsi="Arial" w:cs="Arial"/>
                <w:sz w:val="21"/>
                <w:szCs w:val="21"/>
              </w:rPr>
            </w:pPr>
            <w:r w:rsidRPr="00C81F1B">
              <w:rPr>
                <w:rFonts w:ascii="Arial" w:hAnsi="Arial" w:cs="Arial"/>
                <w:b/>
                <w:sz w:val="21"/>
                <w:szCs w:val="21"/>
              </w:rPr>
              <w:t>ENTIDAD –TIPO DE VINCULACION</w:t>
            </w:r>
          </w:p>
        </w:tc>
        <w:tc>
          <w:tcPr>
            <w:tcW w:w="3571" w:type="dxa"/>
            <w:tcBorders>
              <w:top w:val="single" w:sz="4" w:space="0" w:color="000000"/>
              <w:left w:val="single" w:sz="4" w:space="0" w:color="000000"/>
              <w:bottom w:val="single" w:sz="4" w:space="0" w:color="000000"/>
            </w:tcBorders>
            <w:shd w:val="clear" w:color="auto" w:fill="BFBFBF" w:themeFill="background1" w:themeFillShade="BF"/>
          </w:tcPr>
          <w:p w:rsidR="00C81F1B" w:rsidRPr="00C81F1B" w:rsidRDefault="00C81F1B" w:rsidP="00C81F1B">
            <w:pPr>
              <w:jc w:val="center"/>
              <w:rPr>
                <w:rFonts w:ascii="Arial" w:hAnsi="Arial" w:cs="Arial"/>
                <w:sz w:val="21"/>
                <w:szCs w:val="21"/>
              </w:rPr>
            </w:pPr>
            <w:r w:rsidRPr="00C81F1B">
              <w:rPr>
                <w:rFonts w:ascii="Arial" w:hAnsi="Arial" w:cs="Arial"/>
                <w:b/>
                <w:sz w:val="21"/>
                <w:szCs w:val="21"/>
              </w:rPr>
              <w:t>FUNCIONES Y/O OBJETO</w:t>
            </w:r>
          </w:p>
        </w:tc>
        <w:tc>
          <w:tcPr>
            <w:tcW w:w="24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81F1B" w:rsidRPr="00C81F1B" w:rsidRDefault="00C81F1B" w:rsidP="00C81F1B">
            <w:pPr>
              <w:jc w:val="center"/>
              <w:rPr>
                <w:rFonts w:ascii="Arial" w:hAnsi="Arial" w:cs="Arial"/>
                <w:sz w:val="21"/>
                <w:szCs w:val="21"/>
              </w:rPr>
            </w:pPr>
            <w:r w:rsidRPr="00C81F1B">
              <w:rPr>
                <w:rFonts w:ascii="Arial" w:hAnsi="Arial" w:cs="Arial"/>
                <w:b/>
                <w:sz w:val="21"/>
                <w:szCs w:val="21"/>
              </w:rPr>
              <w:t>TERMINOS DE  VINCULACION</w:t>
            </w:r>
          </w:p>
        </w:tc>
      </w:tr>
      <w:tr w:rsidR="00C81F1B" w:rsidRPr="00C81F1B" w:rsidTr="00C81F1B">
        <w:tc>
          <w:tcPr>
            <w:tcW w:w="1418" w:type="dxa"/>
            <w:tcBorders>
              <w:top w:val="single" w:sz="4" w:space="0" w:color="000000"/>
              <w:left w:val="single" w:sz="4" w:space="0" w:color="000000"/>
              <w:bottom w:val="single" w:sz="4" w:space="0" w:color="000000"/>
            </w:tcBorders>
            <w:shd w:val="clear" w:color="auto" w:fill="auto"/>
          </w:tcPr>
          <w:p w:rsidR="00C81F1B" w:rsidRDefault="00C81F1B" w:rsidP="00590215">
            <w:pPr>
              <w:jc w:val="both"/>
              <w:rPr>
                <w:rFonts w:ascii="Arial" w:hAnsi="Arial" w:cs="Arial"/>
                <w:b/>
                <w:sz w:val="21"/>
                <w:szCs w:val="21"/>
              </w:rPr>
            </w:pPr>
          </w:p>
          <w:p w:rsidR="00C81F1B" w:rsidRDefault="00C81F1B" w:rsidP="00590215">
            <w:pPr>
              <w:jc w:val="both"/>
              <w:rPr>
                <w:rFonts w:ascii="Arial" w:hAnsi="Arial" w:cs="Arial"/>
                <w:b/>
                <w:sz w:val="21"/>
                <w:szCs w:val="21"/>
              </w:rPr>
            </w:pPr>
          </w:p>
          <w:p w:rsidR="00C81F1B" w:rsidRPr="00C81F1B" w:rsidRDefault="00C81F1B" w:rsidP="00C81F1B">
            <w:pPr>
              <w:jc w:val="center"/>
              <w:rPr>
                <w:rFonts w:ascii="Arial" w:hAnsi="Arial" w:cs="Arial"/>
                <w:b/>
                <w:sz w:val="21"/>
                <w:szCs w:val="21"/>
              </w:rPr>
            </w:pPr>
            <w:r w:rsidRPr="00C81F1B">
              <w:rPr>
                <w:rFonts w:ascii="Arial" w:hAnsi="Arial" w:cs="Arial"/>
                <w:b/>
                <w:sz w:val="21"/>
                <w:szCs w:val="21"/>
              </w:rPr>
              <w:t>CPS-278-2017</w:t>
            </w:r>
          </w:p>
          <w:p w:rsidR="00C81F1B" w:rsidRPr="00C81F1B" w:rsidRDefault="00C81F1B" w:rsidP="00590215">
            <w:pPr>
              <w:jc w:val="both"/>
              <w:rPr>
                <w:rFonts w:ascii="Arial" w:hAnsi="Arial" w:cs="Arial"/>
                <w:sz w:val="21"/>
                <w:szCs w:val="21"/>
              </w:rPr>
            </w:pPr>
          </w:p>
        </w:tc>
        <w:tc>
          <w:tcPr>
            <w:tcW w:w="2099" w:type="dxa"/>
            <w:tcBorders>
              <w:top w:val="single" w:sz="4" w:space="0" w:color="000000"/>
              <w:left w:val="single" w:sz="4" w:space="0" w:color="000000"/>
              <w:bottom w:val="single" w:sz="4" w:space="0" w:color="000000"/>
            </w:tcBorders>
            <w:shd w:val="clear" w:color="auto" w:fill="auto"/>
          </w:tcPr>
          <w:p w:rsidR="00C81F1B" w:rsidRDefault="00C81F1B" w:rsidP="00590215">
            <w:pPr>
              <w:jc w:val="both"/>
              <w:rPr>
                <w:rFonts w:ascii="Arial" w:eastAsia="Calibri" w:hAnsi="Arial" w:cs="Arial"/>
                <w:sz w:val="21"/>
                <w:szCs w:val="21"/>
              </w:rPr>
            </w:pPr>
          </w:p>
          <w:p w:rsidR="00C81F1B" w:rsidRPr="00C81F1B" w:rsidRDefault="00C81F1B" w:rsidP="00C81F1B">
            <w:pPr>
              <w:jc w:val="center"/>
              <w:rPr>
                <w:rFonts w:ascii="Arial" w:eastAsia="Calibri" w:hAnsi="Arial" w:cs="Arial"/>
                <w:b/>
                <w:sz w:val="21"/>
                <w:szCs w:val="21"/>
              </w:rPr>
            </w:pPr>
          </w:p>
          <w:p w:rsidR="00C81F1B" w:rsidRPr="00C81F1B" w:rsidRDefault="00C81F1B" w:rsidP="00C81F1B">
            <w:pPr>
              <w:jc w:val="center"/>
              <w:rPr>
                <w:rFonts w:ascii="Arial" w:eastAsia="Calibri" w:hAnsi="Arial" w:cs="Arial"/>
                <w:sz w:val="21"/>
                <w:szCs w:val="21"/>
              </w:rPr>
            </w:pPr>
            <w:r w:rsidRPr="00C81F1B">
              <w:rPr>
                <w:rFonts w:ascii="Arial" w:eastAsia="Calibri" w:hAnsi="Arial" w:cs="Arial"/>
                <w:b/>
                <w:sz w:val="21"/>
                <w:szCs w:val="21"/>
              </w:rPr>
              <w:t>SECRETARIA DE GOBIERNO</w:t>
            </w:r>
          </w:p>
        </w:tc>
        <w:tc>
          <w:tcPr>
            <w:tcW w:w="3571" w:type="dxa"/>
            <w:tcBorders>
              <w:top w:val="single" w:sz="4" w:space="0" w:color="000000"/>
              <w:left w:val="single" w:sz="4" w:space="0" w:color="000000"/>
              <w:bottom w:val="single" w:sz="4" w:space="0" w:color="000000"/>
            </w:tcBorders>
            <w:shd w:val="clear" w:color="auto" w:fill="auto"/>
          </w:tcPr>
          <w:p w:rsidR="00C81F1B" w:rsidRPr="00C81F1B" w:rsidRDefault="00C81F1B" w:rsidP="00C81F1B">
            <w:pPr>
              <w:jc w:val="both"/>
              <w:rPr>
                <w:rFonts w:ascii="Arial" w:hAnsi="Arial" w:cs="Arial"/>
                <w:b/>
                <w:sz w:val="21"/>
                <w:szCs w:val="21"/>
              </w:rPr>
            </w:pPr>
            <w:r>
              <w:rPr>
                <w:rFonts w:ascii="Arial" w:hAnsi="Arial" w:cs="Arial"/>
                <w:sz w:val="21"/>
                <w:szCs w:val="21"/>
              </w:rPr>
              <w:t>Prestar los servicios profesionales, a la dirección para la gestión policiva de la secretaria distrital de gobierno, apoyando jurídicamente la depuración de las actuaciones administrativas de las alcaldías locales.</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C81F1B" w:rsidRDefault="00C81F1B" w:rsidP="00590215">
            <w:pPr>
              <w:jc w:val="both"/>
              <w:rPr>
                <w:rFonts w:ascii="Arial" w:hAnsi="Arial" w:cs="Arial"/>
                <w:sz w:val="21"/>
                <w:szCs w:val="21"/>
              </w:rPr>
            </w:pPr>
          </w:p>
          <w:p w:rsidR="00C81F1B" w:rsidRDefault="00C81F1B" w:rsidP="00590215">
            <w:pPr>
              <w:jc w:val="both"/>
              <w:rPr>
                <w:rFonts w:ascii="Arial" w:hAnsi="Arial" w:cs="Arial"/>
                <w:b/>
                <w:sz w:val="21"/>
                <w:szCs w:val="21"/>
              </w:rPr>
            </w:pPr>
            <w:r w:rsidRPr="00C81F1B">
              <w:rPr>
                <w:rFonts w:ascii="Arial" w:hAnsi="Arial" w:cs="Arial"/>
                <w:b/>
                <w:sz w:val="21"/>
                <w:szCs w:val="21"/>
              </w:rPr>
              <w:t>Tiempo Ejecutado:</w:t>
            </w:r>
          </w:p>
          <w:p w:rsidR="00C63458" w:rsidRDefault="00C63458" w:rsidP="00590215">
            <w:pPr>
              <w:jc w:val="both"/>
              <w:rPr>
                <w:rFonts w:ascii="Arial" w:hAnsi="Arial" w:cs="Arial"/>
                <w:b/>
                <w:sz w:val="21"/>
                <w:szCs w:val="21"/>
              </w:rPr>
            </w:pPr>
          </w:p>
          <w:p w:rsidR="00C63458" w:rsidRDefault="00C63458" w:rsidP="00590215">
            <w:pPr>
              <w:jc w:val="both"/>
              <w:rPr>
                <w:rFonts w:ascii="Arial" w:hAnsi="Arial" w:cs="Arial"/>
                <w:sz w:val="21"/>
                <w:szCs w:val="21"/>
              </w:rPr>
            </w:pPr>
            <w:r w:rsidRPr="00C63458">
              <w:rPr>
                <w:rFonts w:ascii="Arial" w:hAnsi="Arial" w:cs="Arial"/>
                <w:sz w:val="21"/>
                <w:szCs w:val="21"/>
              </w:rPr>
              <w:t xml:space="preserve">del 08 de marzo de 2017 al 22 de diciembre de 2017 </w:t>
            </w:r>
          </w:p>
          <w:p w:rsidR="00C81F1B" w:rsidRPr="00C81F1B" w:rsidRDefault="00C63458" w:rsidP="00590215">
            <w:pPr>
              <w:jc w:val="both"/>
              <w:rPr>
                <w:rFonts w:ascii="Arial" w:hAnsi="Arial" w:cs="Arial"/>
                <w:sz w:val="21"/>
                <w:szCs w:val="21"/>
              </w:rPr>
            </w:pPr>
            <w:r>
              <w:rPr>
                <w:rFonts w:ascii="Arial" w:hAnsi="Arial" w:cs="Arial"/>
                <w:sz w:val="21"/>
                <w:szCs w:val="21"/>
              </w:rPr>
              <w:t xml:space="preserve">9 meses y 15 </w:t>
            </w:r>
            <w:r w:rsidR="00B52ECA">
              <w:rPr>
                <w:rFonts w:ascii="Arial" w:hAnsi="Arial" w:cs="Arial"/>
                <w:sz w:val="21"/>
                <w:szCs w:val="21"/>
              </w:rPr>
              <w:t>días</w:t>
            </w:r>
            <w:r>
              <w:rPr>
                <w:rFonts w:ascii="Arial" w:hAnsi="Arial" w:cs="Arial"/>
                <w:sz w:val="21"/>
                <w:szCs w:val="21"/>
              </w:rPr>
              <w:t xml:space="preserve"> </w:t>
            </w:r>
          </w:p>
        </w:tc>
      </w:tr>
      <w:tr w:rsidR="000D565E" w:rsidRPr="00C81F1B" w:rsidTr="00C81F1B">
        <w:tc>
          <w:tcPr>
            <w:tcW w:w="1418" w:type="dxa"/>
            <w:tcBorders>
              <w:top w:val="single" w:sz="4" w:space="0" w:color="000000"/>
              <w:left w:val="single" w:sz="4" w:space="0" w:color="000000"/>
              <w:bottom w:val="single" w:sz="4" w:space="0" w:color="000000"/>
            </w:tcBorders>
            <w:shd w:val="clear" w:color="auto" w:fill="auto"/>
          </w:tcPr>
          <w:p w:rsidR="000D565E" w:rsidRDefault="000D565E" w:rsidP="000D565E">
            <w:pPr>
              <w:jc w:val="center"/>
              <w:rPr>
                <w:rFonts w:ascii="Arial" w:hAnsi="Arial" w:cs="Arial"/>
                <w:b/>
                <w:sz w:val="21"/>
                <w:szCs w:val="21"/>
              </w:rPr>
            </w:pPr>
          </w:p>
          <w:p w:rsidR="000D565E" w:rsidRDefault="000D565E" w:rsidP="000D565E">
            <w:pPr>
              <w:jc w:val="center"/>
              <w:rPr>
                <w:rFonts w:ascii="Arial" w:hAnsi="Arial" w:cs="Arial"/>
                <w:b/>
                <w:sz w:val="21"/>
                <w:szCs w:val="21"/>
              </w:rPr>
            </w:pPr>
          </w:p>
          <w:p w:rsidR="000D565E" w:rsidRDefault="000D565E" w:rsidP="000D565E">
            <w:pPr>
              <w:jc w:val="center"/>
              <w:rPr>
                <w:rFonts w:ascii="Arial" w:hAnsi="Arial" w:cs="Arial"/>
                <w:b/>
                <w:sz w:val="21"/>
                <w:szCs w:val="21"/>
              </w:rPr>
            </w:pPr>
            <w:r>
              <w:rPr>
                <w:rFonts w:ascii="Arial" w:hAnsi="Arial" w:cs="Arial"/>
                <w:b/>
                <w:sz w:val="21"/>
                <w:szCs w:val="21"/>
              </w:rPr>
              <w:t>CPS – 754-2016</w:t>
            </w:r>
          </w:p>
        </w:tc>
        <w:tc>
          <w:tcPr>
            <w:tcW w:w="2099" w:type="dxa"/>
            <w:tcBorders>
              <w:top w:val="single" w:sz="4" w:space="0" w:color="000000"/>
              <w:left w:val="single" w:sz="4" w:space="0" w:color="000000"/>
              <w:bottom w:val="single" w:sz="4" w:space="0" w:color="000000"/>
            </w:tcBorders>
            <w:shd w:val="clear" w:color="auto" w:fill="auto"/>
          </w:tcPr>
          <w:p w:rsidR="000D565E" w:rsidRDefault="000D565E" w:rsidP="000D565E">
            <w:pPr>
              <w:jc w:val="center"/>
              <w:rPr>
                <w:rFonts w:ascii="Arial" w:eastAsia="Calibri" w:hAnsi="Arial" w:cs="Arial"/>
                <w:b/>
                <w:sz w:val="21"/>
                <w:szCs w:val="21"/>
              </w:rPr>
            </w:pPr>
          </w:p>
          <w:p w:rsidR="000D565E" w:rsidRDefault="000D565E" w:rsidP="000D565E">
            <w:pPr>
              <w:jc w:val="center"/>
              <w:rPr>
                <w:rFonts w:ascii="Arial" w:eastAsia="Calibri" w:hAnsi="Arial" w:cs="Arial"/>
                <w:b/>
                <w:sz w:val="21"/>
                <w:szCs w:val="21"/>
              </w:rPr>
            </w:pPr>
          </w:p>
          <w:p w:rsidR="000D565E" w:rsidRDefault="000D565E" w:rsidP="000D565E">
            <w:pPr>
              <w:jc w:val="center"/>
              <w:rPr>
                <w:rFonts w:ascii="Arial" w:eastAsia="Calibri" w:hAnsi="Arial" w:cs="Arial"/>
                <w:sz w:val="21"/>
                <w:szCs w:val="21"/>
              </w:rPr>
            </w:pPr>
            <w:r w:rsidRPr="00C81F1B">
              <w:rPr>
                <w:rFonts w:ascii="Arial" w:eastAsia="Calibri" w:hAnsi="Arial" w:cs="Arial"/>
                <w:b/>
                <w:sz w:val="21"/>
                <w:szCs w:val="21"/>
              </w:rPr>
              <w:t>SECRETARIA DE GOBIERNO</w:t>
            </w:r>
          </w:p>
        </w:tc>
        <w:tc>
          <w:tcPr>
            <w:tcW w:w="3571" w:type="dxa"/>
            <w:tcBorders>
              <w:top w:val="single" w:sz="4" w:space="0" w:color="000000"/>
              <w:left w:val="single" w:sz="4" w:space="0" w:color="000000"/>
              <w:bottom w:val="single" w:sz="4" w:space="0" w:color="000000"/>
            </w:tcBorders>
            <w:shd w:val="clear" w:color="auto" w:fill="auto"/>
          </w:tcPr>
          <w:p w:rsidR="000D565E" w:rsidRPr="00C81F1B" w:rsidRDefault="000D565E" w:rsidP="000D565E">
            <w:pPr>
              <w:jc w:val="both"/>
              <w:rPr>
                <w:rFonts w:ascii="Arial" w:hAnsi="Arial" w:cs="Arial"/>
                <w:b/>
                <w:sz w:val="21"/>
                <w:szCs w:val="21"/>
              </w:rPr>
            </w:pPr>
            <w:r>
              <w:rPr>
                <w:rFonts w:ascii="Arial" w:hAnsi="Arial" w:cs="Arial"/>
                <w:sz w:val="21"/>
                <w:szCs w:val="21"/>
              </w:rPr>
              <w:t xml:space="preserve">Prestar los servicios profesionales, a la dirección de apoyo a las localidades de la Secretaria Distrital de Gobierno, apoyando jurídicamente la ejecución de acciones requeridas para la depuración de acciones administrativas de las alcaldías locales, en el marco del sistema integrado de gestión en la entidad. </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0D565E" w:rsidRDefault="000D565E" w:rsidP="000D565E">
            <w:pPr>
              <w:jc w:val="center"/>
              <w:rPr>
                <w:rFonts w:ascii="Arial" w:hAnsi="Arial" w:cs="Arial"/>
                <w:b/>
                <w:sz w:val="21"/>
                <w:szCs w:val="21"/>
              </w:rPr>
            </w:pPr>
          </w:p>
          <w:p w:rsidR="000D565E" w:rsidRDefault="000D565E" w:rsidP="000D565E">
            <w:pPr>
              <w:jc w:val="center"/>
              <w:rPr>
                <w:rFonts w:ascii="Arial" w:hAnsi="Arial" w:cs="Arial"/>
                <w:b/>
                <w:sz w:val="21"/>
                <w:szCs w:val="21"/>
              </w:rPr>
            </w:pPr>
          </w:p>
          <w:p w:rsidR="000D565E" w:rsidRDefault="000D565E" w:rsidP="000D565E">
            <w:pPr>
              <w:jc w:val="center"/>
              <w:rPr>
                <w:rFonts w:ascii="Arial" w:hAnsi="Arial" w:cs="Arial"/>
                <w:b/>
                <w:sz w:val="21"/>
                <w:szCs w:val="21"/>
              </w:rPr>
            </w:pPr>
          </w:p>
          <w:p w:rsidR="000D565E" w:rsidRDefault="000D565E" w:rsidP="000D565E">
            <w:pPr>
              <w:jc w:val="center"/>
              <w:rPr>
                <w:rFonts w:ascii="Arial" w:hAnsi="Arial" w:cs="Arial"/>
                <w:sz w:val="21"/>
                <w:szCs w:val="21"/>
              </w:rPr>
            </w:pPr>
            <w:r w:rsidRPr="00C81F1B">
              <w:rPr>
                <w:rFonts w:ascii="Arial" w:hAnsi="Arial" w:cs="Arial"/>
                <w:b/>
                <w:sz w:val="21"/>
                <w:szCs w:val="21"/>
              </w:rPr>
              <w:t>Tiempo Total:</w:t>
            </w:r>
          </w:p>
          <w:p w:rsidR="000D565E" w:rsidRDefault="000D565E" w:rsidP="000D565E">
            <w:pPr>
              <w:jc w:val="center"/>
              <w:rPr>
                <w:rFonts w:ascii="Arial" w:hAnsi="Arial" w:cs="Arial"/>
                <w:sz w:val="21"/>
                <w:szCs w:val="21"/>
              </w:rPr>
            </w:pPr>
            <w:r>
              <w:rPr>
                <w:rFonts w:ascii="Arial" w:hAnsi="Arial" w:cs="Arial"/>
                <w:sz w:val="21"/>
                <w:szCs w:val="21"/>
              </w:rPr>
              <w:t>5 Meses y 7 días.</w:t>
            </w:r>
          </w:p>
          <w:p w:rsidR="000D565E" w:rsidRPr="00C81F1B" w:rsidRDefault="000D565E" w:rsidP="000D565E">
            <w:pPr>
              <w:jc w:val="center"/>
              <w:rPr>
                <w:rFonts w:ascii="Arial" w:hAnsi="Arial" w:cs="Arial"/>
                <w:b/>
                <w:sz w:val="21"/>
                <w:szCs w:val="21"/>
              </w:rPr>
            </w:pPr>
            <w:r>
              <w:rPr>
                <w:rFonts w:ascii="Arial" w:hAnsi="Arial" w:cs="Arial"/>
                <w:sz w:val="21"/>
                <w:szCs w:val="21"/>
              </w:rPr>
              <w:t>(Terminado)</w:t>
            </w:r>
          </w:p>
        </w:tc>
      </w:tr>
    </w:tbl>
    <w:p w:rsidR="00C81F1B" w:rsidRPr="00C81F1B" w:rsidRDefault="00C81F1B" w:rsidP="00C81F1B">
      <w:pPr>
        <w:pStyle w:val="Sinespaciado"/>
        <w:jc w:val="both"/>
        <w:rPr>
          <w:rFonts w:ascii="Arial" w:hAnsi="Arial" w:cs="Arial"/>
          <w:sz w:val="21"/>
          <w:szCs w:val="21"/>
        </w:rPr>
      </w:pPr>
    </w:p>
    <w:p w:rsidR="002D19DD" w:rsidRDefault="002D19DD" w:rsidP="00BF3C9B">
      <w:pPr>
        <w:pStyle w:val="Standard"/>
        <w:jc w:val="both"/>
        <w:rPr>
          <w:rFonts w:ascii="Arial" w:hAnsi="Arial" w:cs="Arial"/>
          <w:sz w:val="21"/>
          <w:szCs w:val="21"/>
        </w:rPr>
      </w:pPr>
    </w:p>
    <w:p w:rsidR="00E5678B" w:rsidRPr="00E5678B" w:rsidRDefault="00E5678B" w:rsidP="00E5678B">
      <w:pPr>
        <w:jc w:val="both"/>
        <w:rPr>
          <w:rFonts w:ascii="Arial" w:eastAsia="Times New Roman" w:hAnsi="Arial" w:cs="Arial"/>
          <w:color w:val="000000"/>
          <w:kern w:val="0"/>
          <w:sz w:val="21"/>
          <w:szCs w:val="21"/>
          <w:lang w:bidi="ar-SA"/>
        </w:rPr>
      </w:pPr>
      <w:r w:rsidRPr="00E5678B">
        <w:rPr>
          <w:rFonts w:ascii="Arial" w:eastAsia="Times New Roman" w:hAnsi="Arial" w:cs="Arial"/>
          <w:color w:val="000000"/>
          <w:kern w:val="0"/>
          <w:sz w:val="21"/>
          <w:szCs w:val="21"/>
          <w:lang w:bidi="ar-SA"/>
        </w:rPr>
        <w:t xml:space="preserve">Nota: La entidad verifico en el archivo del FDLSF, el contrato suscrito entre el señor </w:t>
      </w:r>
      <w:r w:rsidRPr="00C81F1B">
        <w:rPr>
          <w:b/>
          <w:bCs/>
          <w:sz w:val="21"/>
          <w:szCs w:val="21"/>
        </w:rPr>
        <w:t>JOSEPH FELIPE PULIDO</w:t>
      </w:r>
      <w:r w:rsidRPr="00E5678B">
        <w:rPr>
          <w:rFonts w:ascii="Arial" w:eastAsia="Times New Roman" w:hAnsi="Arial" w:cs="Arial"/>
          <w:color w:val="000000"/>
          <w:kern w:val="0"/>
          <w:sz w:val="21"/>
          <w:szCs w:val="21"/>
          <w:lang w:bidi="ar-SA"/>
        </w:rPr>
        <w:t xml:space="preserve">  y el FONDO DE DESARROLLO LOCAL DE SANTA FE en concordancia con el Art. 9 del decreto ley 019 de 2012. </w:t>
      </w:r>
    </w:p>
    <w:p w:rsidR="00E5678B" w:rsidRPr="00C81F1B" w:rsidRDefault="00E5678B" w:rsidP="00BF3C9B">
      <w:pPr>
        <w:pStyle w:val="Standard"/>
        <w:jc w:val="both"/>
        <w:rPr>
          <w:rFonts w:ascii="Arial" w:hAnsi="Arial" w:cs="Arial"/>
          <w:sz w:val="21"/>
          <w:szCs w:val="21"/>
        </w:rPr>
      </w:pPr>
    </w:p>
    <w:p w:rsidR="00E5678B" w:rsidRPr="00E5678B" w:rsidRDefault="002D19DD" w:rsidP="00E5678B">
      <w:pPr>
        <w:pStyle w:val="Standard"/>
        <w:jc w:val="both"/>
        <w:rPr>
          <w:rFonts w:ascii="Arial" w:hAnsi="Arial" w:cs="Arial"/>
          <w:sz w:val="21"/>
          <w:szCs w:val="21"/>
        </w:rPr>
      </w:pPr>
      <w:r w:rsidRPr="00C81F1B">
        <w:rPr>
          <w:rFonts w:ascii="Arial" w:hAnsi="Arial" w:cs="Arial"/>
          <w:sz w:val="21"/>
          <w:szCs w:val="21"/>
        </w:rPr>
        <w:t>De los docum</w:t>
      </w:r>
      <w:r w:rsidR="00C02BA5" w:rsidRPr="00C81F1B">
        <w:rPr>
          <w:rFonts w:ascii="Arial" w:hAnsi="Arial" w:cs="Arial"/>
          <w:sz w:val="21"/>
          <w:szCs w:val="21"/>
        </w:rPr>
        <w:t xml:space="preserve">entos aportados se colige que </w:t>
      </w:r>
      <w:r w:rsidR="00F7410D" w:rsidRPr="00C81F1B">
        <w:rPr>
          <w:rFonts w:ascii="Arial" w:hAnsi="Arial" w:cs="Arial"/>
          <w:sz w:val="21"/>
          <w:szCs w:val="21"/>
        </w:rPr>
        <w:t>el</w:t>
      </w:r>
      <w:r w:rsidRPr="00C81F1B">
        <w:rPr>
          <w:rFonts w:ascii="Arial" w:hAnsi="Arial" w:cs="Arial"/>
          <w:sz w:val="21"/>
          <w:szCs w:val="21"/>
        </w:rPr>
        <w:t xml:space="preserve"> señor</w:t>
      </w:r>
      <w:r w:rsidR="00E5678B">
        <w:rPr>
          <w:rFonts w:ascii="Arial" w:hAnsi="Arial" w:cs="Arial"/>
          <w:b/>
          <w:bCs/>
          <w:sz w:val="21"/>
          <w:szCs w:val="21"/>
        </w:rPr>
        <w:t xml:space="preserve"> </w:t>
      </w:r>
      <w:r w:rsidR="00E5678B" w:rsidRPr="00C81F1B">
        <w:rPr>
          <w:b/>
          <w:bCs/>
          <w:sz w:val="21"/>
          <w:szCs w:val="21"/>
        </w:rPr>
        <w:t>JOSEPH FELIPE PULIDO</w:t>
      </w:r>
      <w:r w:rsidRPr="00C81F1B">
        <w:rPr>
          <w:rFonts w:ascii="Arial" w:hAnsi="Arial" w:cs="Arial"/>
          <w:sz w:val="21"/>
          <w:szCs w:val="21"/>
        </w:rPr>
        <w:t xml:space="preserve"> capacidad jurídica e idoneidad para celebrar el contrato de prestaci</w:t>
      </w:r>
      <w:bookmarkStart w:id="1" w:name="OLE_LINK12"/>
      <w:r w:rsidRPr="00C81F1B">
        <w:rPr>
          <w:rFonts w:ascii="Arial" w:hAnsi="Arial" w:cs="Arial"/>
          <w:sz w:val="21"/>
          <w:szCs w:val="21"/>
        </w:rPr>
        <w:t xml:space="preserve">ón de servicios  cuyo objeto es  </w:t>
      </w:r>
      <w:bookmarkEnd w:id="1"/>
      <w:r w:rsidR="00487963" w:rsidRPr="00C81F1B">
        <w:rPr>
          <w:rFonts w:ascii="Arial" w:hAnsi="Arial" w:cs="Arial"/>
          <w:sz w:val="21"/>
          <w:szCs w:val="21"/>
        </w:rPr>
        <w:t>“</w:t>
      </w:r>
      <w:r w:rsidR="00E5678B" w:rsidRPr="00E5678B">
        <w:rPr>
          <w:rFonts w:ascii="Arial" w:hAnsi="Arial" w:cs="Arial"/>
          <w:sz w:val="21"/>
          <w:szCs w:val="21"/>
        </w:rPr>
        <w:t>APOYAR JURÍDICAMENTE LA EJECUCIÓN DE LAS ACCIONES REQUERIDAS PARA EL TRÁMITE E IMPULSO PROCESAL DE LAS ACTUACIONES CONTRAVENCIONALES Y/O QUERELLAS QUE CURSEN EN LAS INSPECCIONESPOLICÍA DE LA ALCALDÍA LOCAL”.</w:t>
      </w:r>
    </w:p>
    <w:p w:rsidR="00E5678B" w:rsidRDefault="00E5678B" w:rsidP="00BF3C9B">
      <w:pPr>
        <w:pStyle w:val="Standard"/>
        <w:jc w:val="both"/>
        <w:rPr>
          <w:rFonts w:ascii="Arial" w:hAnsi="Arial" w:cs="Arial"/>
          <w:sz w:val="21"/>
          <w:szCs w:val="21"/>
        </w:rPr>
      </w:pPr>
    </w:p>
    <w:p w:rsidR="002D19DD" w:rsidRPr="00C81F1B" w:rsidRDefault="002D19DD" w:rsidP="00BF3C9B">
      <w:pPr>
        <w:pStyle w:val="Standard"/>
        <w:jc w:val="both"/>
        <w:rPr>
          <w:rFonts w:ascii="Arial" w:hAnsi="Arial" w:cs="Arial"/>
          <w:b/>
          <w:bCs/>
          <w:sz w:val="21"/>
          <w:szCs w:val="21"/>
        </w:rPr>
      </w:pPr>
      <w:r w:rsidRPr="00C81F1B">
        <w:rPr>
          <w:rFonts w:ascii="Arial" w:hAnsi="Arial" w:cs="Arial"/>
          <w:sz w:val="21"/>
          <w:szCs w:val="21"/>
        </w:rPr>
        <w:t>de acuerdo a los lineamientos y parámetros establecidos en los estudios previos, la propuesta</w:t>
      </w:r>
      <w:r w:rsidR="00477765" w:rsidRPr="00C81F1B">
        <w:rPr>
          <w:rFonts w:ascii="Arial" w:hAnsi="Arial" w:cs="Arial"/>
          <w:sz w:val="21"/>
          <w:szCs w:val="21"/>
        </w:rPr>
        <w:t xml:space="preserve"> presentada por el contratista y el título </w:t>
      </w:r>
      <w:r w:rsidR="00487963" w:rsidRPr="00C81F1B">
        <w:rPr>
          <w:rFonts w:ascii="Arial" w:hAnsi="Arial" w:cs="Arial"/>
          <w:sz w:val="21"/>
          <w:szCs w:val="21"/>
        </w:rPr>
        <w:t>acreditado</w:t>
      </w:r>
      <w:r w:rsidRPr="00C81F1B">
        <w:rPr>
          <w:rFonts w:ascii="Arial" w:hAnsi="Arial" w:cs="Arial"/>
          <w:sz w:val="21"/>
          <w:szCs w:val="21"/>
        </w:rPr>
        <w:t xml:space="preserve"> y demás documentos que forman parte integral del contrato.</w:t>
      </w:r>
    </w:p>
    <w:p w:rsidR="002D19DD" w:rsidRPr="00C81F1B" w:rsidRDefault="002D19DD" w:rsidP="00C02BA5">
      <w:pPr>
        <w:pStyle w:val="Standard"/>
        <w:jc w:val="both"/>
        <w:rPr>
          <w:rFonts w:ascii="Arial" w:hAnsi="Arial" w:cs="Arial"/>
          <w:sz w:val="21"/>
          <w:szCs w:val="21"/>
        </w:rPr>
      </w:pPr>
    </w:p>
    <w:p w:rsidR="00075595" w:rsidRPr="00C81F1B" w:rsidRDefault="00075595">
      <w:pPr>
        <w:pStyle w:val="Standard"/>
        <w:jc w:val="both"/>
        <w:rPr>
          <w:rFonts w:ascii="Arial" w:hAnsi="Arial" w:cs="Arial"/>
          <w:b/>
          <w:sz w:val="21"/>
          <w:szCs w:val="21"/>
        </w:rPr>
      </w:pPr>
    </w:p>
    <w:p w:rsidR="00075595" w:rsidRPr="00C81F1B" w:rsidRDefault="00075595">
      <w:pPr>
        <w:pStyle w:val="Standard"/>
        <w:jc w:val="both"/>
        <w:rPr>
          <w:rFonts w:ascii="Arial" w:hAnsi="Arial" w:cs="Arial"/>
          <w:b/>
          <w:sz w:val="21"/>
          <w:szCs w:val="21"/>
        </w:rPr>
      </w:pPr>
    </w:p>
    <w:p w:rsidR="00C81F1B" w:rsidRPr="00C81F1B" w:rsidRDefault="00C81F1B">
      <w:pPr>
        <w:pStyle w:val="Standard"/>
        <w:rPr>
          <w:rFonts w:ascii="Arial" w:hAnsi="Arial" w:cs="Arial"/>
          <w:sz w:val="21"/>
          <w:szCs w:val="21"/>
          <w:lang w:val="es-ES"/>
        </w:rPr>
      </w:pPr>
    </w:p>
    <w:sectPr w:rsidR="00C81F1B" w:rsidRPr="00C81F1B" w:rsidSect="00E5678B">
      <w:headerReference w:type="default" r:id="rId6"/>
      <w:footerReference w:type="default" r:id="rId7"/>
      <w:pgSz w:w="12240" w:h="15840"/>
      <w:pgMar w:top="1809"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631" w:rsidRDefault="00B73631">
      <w:r>
        <w:separator/>
      </w:r>
    </w:p>
  </w:endnote>
  <w:endnote w:type="continuationSeparator" w:id="1">
    <w:p w:rsidR="00B73631" w:rsidRDefault="00B736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CA4" w:rsidRDefault="00F11F5F">
    <w:pPr>
      <w:pStyle w:val="Piedepgina"/>
    </w:pPr>
    <w:r>
      <w:rPr>
        <w:noProof/>
        <w:lang w:eastAsia="es-CO" w:bidi="ar-SA"/>
      </w:rPr>
      <w:drawing>
        <wp:anchor distT="0" distB="0" distL="114300" distR="114300" simplePos="0" relativeHeight="251661312" behindDoc="0" locked="0" layoutInCell="1" allowOverlap="1">
          <wp:simplePos x="0" y="0"/>
          <wp:positionH relativeFrom="column">
            <wp:posOffset>2368440</wp:posOffset>
          </wp:positionH>
          <wp:positionV relativeFrom="paragraph">
            <wp:posOffset>5760</wp:posOffset>
          </wp:positionV>
          <wp:extent cx="1971720" cy="466199"/>
          <wp:effectExtent l="0" t="0" r="9480" b="0"/>
          <wp:wrapSquare wrapText="bothSides"/>
          <wp:docPr id="2" name="gráfico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71720" cy="466199"/>
                  </a:xfrm>
                  <a:prstGeom prst="rect">
                    <a:avLst/>
                  </a:prstGeom>
                  <a:ln>
                    <a:noFill/>
                    <a:prstDash/>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631" w:rsidRDefault="00B73631">
      <w:r>
        <w:rPr>
          <w:color w:val="000000"/>
        </w:rPr>
        <w:separator/>
      </w:r>
    </w:p>
  </w:footnote>
  <w:footnote w:type="continuationSeparator" w:id="1">
    <w:p w:rsidR="00B73631" w:rsidRDefault="00B73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CA4" w:rsidRDefault="00F11F5F">
    <w:pPr>
      <w:pStyle w:val="Encabezado"/>
    </w:pPr>
    <w:r>
      <w:rPr>
        <w:noProof/>
        <w:lang w:eastAsia="es-CO" w:bidi="ar-SA"/>
      </w:rPr>
      <w:drawing>
        <wp:anchor distT="0" distB="0" distL="114300" distR="114300" simplePos="0" relativeHeight="251659264" behindDoc="1" locked="0" layoutInCell="1" allowOverlap="1">
          <wp:simplePos x="0" y="0"/>
          <wp:positionH relativeFrom="column">
            <wp:posOffset>2489760</wp:posOffset>
          </wp:positionH>
          <wp:positionV relativeFrom="paragraph">
            <wp:posOffset>-561959</wp:posOffset>
          </wp:positionV>
          <wp:extent cx="1665719" cy="1187999"/>
          <wp:effectExtent l="0" t="0" r="0" b="0"/>
          <wp:wrapNone/>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38812" r="39556" b="87963"/>
                  <a:stretch>
                    <a:fillRect/>
                  </a:stretch>
                </pic:blipFill>
                <pic:spPr>
                  <a:xfrm>
                    <a:off x="0" y="0"/>
                    <a:ext cx="1665719" cy="1187999"/>
                  </a:xfrm>
                  <a:prstGeom prst="rect">
                    <a:avLst/>
                  </a:prstGeom>
                  <a:solidFill>
                    <a:srgbClr val="FFFFFF"/>
                  </a:solidFill>
                  <a:ln>
                    <a:noFill/>
                    <a:prstDash/>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9"/>
  <w:autoHyphenation/>
  <w:hyphenationZone w:val="425"/>
  <w:characterSpacingControl w:val="doNotCompress"/>
  <w:footnotePr>
    <w:footnote w:id="0"/>
    <w:footnote w:id="1"/>
  </w:footnotePr>
  <w:endnotePr>
    <w:endnote w:id="0"/>
    <w:endnote w:id="1"/>
  </w:endnotePr>
  <w:compat>
    <w:useFELayout/>
  </w:compat>
  <w:rsids>
    <w:rsidRoot w:val="007055E4"/>
    <w:rsid w:val="00075595"/>
    <w:rsid w:val="00076E49"/>
    <w:rsid w:val="000D565E"/>
    <w:rsid w:val="000E72DE"/>
    <w:rsid w:val="001C6A7A"/>
    <w:rsid w:val="00276035"/>
    <w:rsid w:val="002D19DD"/>
    <w:rsid w:val="00354BC7"/>
    <w:rsid w:val="003E638C"/>
    <w:rsid w:val="004121B4"/>
    <w:rsid w:val="00477765"/>
    <w:rsid w:val="00487963"/>
    <w:rsid w:val="004E3EFC"/>
    <w:rsid w:val="0054261B"/>
    <w:rsid w:val="006A7963"/>
    <w:rsid w:val="007055E4"/>
    <w:rsid w:val="0076299E"/>
    <w:rsid w:val="00775D3F"/>
    <w:rsid w:val="007A5FF2"/>
    <w:rsid w:val="00815968"/>
    <w:rsid w:val="00840831"/>
    <w:rsid w:val="008F04AF"/>
    <w:rsid w:val="009B2BFE"/>
    <w:rsid w:val="009E17D1"/>
    <w:rsid w:val="009E4BD6"/>
    <w:rsid w:val="00A060D4"/>
    <w:rsid w:val="00A3131E"/>
    <w:rsid w:val="00A60D23"/>
    <w:rsid w:val="00A611FE"/>
    <w:rsid w:val="00B52ECA"/>
    <w:rsid w:val="00B55148"/>
    <w:rsid w:val="00B73631"/>
    <w:rsid w:val="00B90C29"/>
    <w:rsid w:val="00BC070D"/>
    <w:rsid w:val="00BF3C9B"/>
    <w:rsid w:val="00C02BA5"/>
    <w:rsid w:val="00C04914"/>
    <w:rsid w:val="00C23789"/>
    <w:rsid w:val="00C2550C"/>
    <w:rsid w:val="00C63458"/>
    <w:rsid w:val="00C71CE6"/>
    <w:rsid w:val="00C81F1B"/>
    <w:rsid w:val="00CC5F30"/>
    <w:rsid w:val="00CC7244"/>
    <w:rsid w:val="00D81C6E"/>
    <w:rsid w:val="00E5678B"/>
    <w:rsid w:val="00E67AB4"/>
    <w:rsid w:val="00EF3FF6"/>
    <w:rsid w:val="00F11F5F"/>
    <w:rsid w:val="00F56499"/>
    <w:rsid w:val="00F7410D"/>
    <w:rsid w:val="00FB461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es-CO"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96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815968"/>
  </w:style>
  <w:style w:type="paragraph" w:customStyle="1" w:styleId="Heading">
    <w:name w:val="Heading"/>
    <w:basedOn w:val="Standard"/>
    <w:next w:val="Textbody"/>
    <w:rsid w:val="00815968"/>
    <w:pPr>
      <w:keepNext/>
      <w:spacing w:before="240" w:after="120"/>
    </w:pPr>
    <w:rPr>
      <w:rFonts w:ascii="Arial" w:eastAsia="Microsoft YaHei" w:hAnsi="Arial"/>
      <w:sz w:val="28"/>
      <w:szCs w:val="28"/>
    </w:rPr>
  </w:style>
  <w:style w:type="paragraph" w:customStyle="1" w:styleId="Textbody">
    <w:name w:val="Text body"/>
    <w:basedOn w:val="Standard"/>
    <w:rsid w:val="00815968"/>
    <w:pPr>
      <w:spacing w:after="120"/>
    </w:pPr>
  </w:style>
  <w:style w:type="paragraph" w:styleId="Lista">
    <w:name w:val="List"/>
    <w:basedOn w:val="Textbody"/>
    <w:rsid w:val="00815968"/>
  </w:style>
  <w:style w:type="paragraph" w:styleId="Epgrafe">
    <w:name w:val="caption"/>
    <w:basedOn w:val="Standard"/>
    <w:rsid w:val="00815968"/>
    <w:pPr>
      <w:suppressLineNumbers/>
      <w:spacing w:before="120" w:after="120"/>
    </w:pPr>
    <w:rPr>
      <w:i/>
      <w:iCs/>
    </w:rPr>
  </w:style>
  <w:style w:type="paragraph" w:customStyle="1" w:styleId="Index">
    <w:name w:val="Index"/>
    <w:basedOn w:val="Standard"/>
    <w:rsid w:val="00815968"/>
    <w:pPr>
      <w:suppressLineNumbers/>
    </w:pPr>
  </w:style>
  <w:style w:type="paragraph" w:styleId="Sinespaciado">
    <w:name w:val="No Spacing"/>
    <w:qFormat/>
    <w:rsid w:val="00815968"/>
    <w:pPr>
      <w:widowControl/>
    </w:pPr>
    <w:rPr>
      <w:rFonts w:eastAsia="Arial" w:cs="Times New Roman"/>
      <w:sz w:val="20"/>
      <w:szCs w:val="20"/>
      <w:lang w:val="es-ES" w:bidi="ar-SA"/>
    </w:rPr>
  </w:style>
  <w:style w:type="paragraph" w:styleId="Encabezado">
    <w:name w:val="header"/>
    <w:basedOn w:val="Standard"/>
    <w:rsid w:val="00815968"/>
    <w:pPr>
      <w:suppressLineNumbers/>
      <w:tabs>
        <w:tab w:val="center" w:pos="4986"/>
        <w:tab w:val="right" w:pos="9972"/>
      </w:tabs>
    </w:pPr>
  </w:style>
  <w:style w:type="paragraph" w:styleId="Piedepgina">
    <w:name w:val="footer"/>
    <w:basedOn w:val="Standard"/>
    <w:rsid w:val="00815968"/>
    <w:pPr>
      <w:suppressLineNumbers/>
      <w:tabs>
        <w:tab w:val="center" w:pos="4986"/>
        <w:tab w:val="right" w:pos="9972"/>
      </w:tabs>
    </w:pPr>
  </w:style>
  <w:style w:type="paragraph" w:customStyle="1" w:styleId="TableContents">
    <w:name w:val="Table Contents"/>
    <w:basedOn w:val="Standard"/>
    <w:rsid w:val="00815968"/>
    <w:pPr>
      <w:suppressLineNumbers/>
    </w:pPr>
  </w:style>
  <w:style w:type="paragraph" w:customStyle="1" w:styleId="TableHeading">
    <w:name w:val="Table Heading"/>
    <w:basedOn w:val="TableContents"/>
    <w:rsid w:val="00815968"/>
    <w:pPr>
      <w:jc w:val="center"/>
    </w:pPr>
    <w:rPr>
      <w:b/>
      <w:bCs/>
    </w:rPr>
  </w:style>
  <w:style w:type="paragraph" w:customStyle="1" w:styleId="Default">
    <w:name w:val="Default"/>
    <w:rsid w:val="00C81F1B"/>
    <w:pPr>
      <w:widowControl/>
      <w:pBdr>
        <w:top w:val="none" w:sz="0" w:space="0" w:color="000000"/>
        <w:left w:val="none" w:sz="0" w:space="0" w:color="000000"/>
        <w:bottom w:val="none" w:sz="0" w:space="0" w:color="000000"/>
        <w:right w:val="none" w:sz="0" w:space="0" w:color="000000"/>
      </w:pBdr>
      <w:autoSpaceDE w:val="0"/>
      <w:autoSpaceDN/>
      <w:textAlignment w:val="auto"/>
    </w:pPr>
    <w:rPr>
      <w:rFonts w:ascii="Arial" w:eastAsia="Times New Roman" w:hAnsi="Arial" w:cs="Arial"/>
      <w:color w:val="000000"/>
      <w:kern w:val="0"/>
      <w:lang w:bidi="ar-SA"/>
    </w:rPr>
  </w:style>
  <w:style w:type="character" w:customStyle="1" w:styleId="Fuentedeprrafopredeter1">
    <w:name w:val="Fuente de párrafo predeter.1"/>
    <w:rsid w:val="00C81F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s-CO"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Epgrafe">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inespaciado">
    <w:name w:val="No Spacing"/>
    <w:qFormat/>
    <w:pPr>
      <w:widowControl/>
    </w:pPr>
    <w:rPr>
      <w:rFonts w:eastAsia="Arial" w:cs="Times New Roman"/>
      <w:sz w:val="20"/>
      <w:szCs w:val="20"/>
      <w:lang w:val="es-ES" w:bidi="ar-SA"/>
    </w:rPr>
  </w:style>
  <w:style w:type="paragraph" w:styleId="Encabezado">
    <w:name w:val="header"/>
    <w:basedOn w:val="Standard"/>
    <w:pPr>
      <w:suppressLineNumbers/>
      <w:tabs>
        <w:tab w:val="center" w:pos="4986"/>
        <w:tab w:val="right" w:pos="9972"/>
      </w:tabs>
    </w:pPr>
  </w:style>
  <w:style w:type="paragraph" w:styleId="Piedepgina">
    <w:name w:val="footer"/>
    <w:basedOn w:val="Standard"/>
    <w:pPr>
      <w:suppressLineNumbers/>
      <w:tabs>
        <w:tab w:val="center" w:pos="4986"/>
        <w:tab w:val="right" w:pos="99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Default">
    <w:name w:val="Default"/>
    <w:rsid w:val="00C81F1B"/>
    <w:pPr>
      <w:widowControl/>
      <w:pBdr>
        <w:top w:val="none" w:sz="0" w:space="0" w:color="000000"/>
        <w:left w:val="none" w:sz="0" w:space="0" w:color="000000"/>
        <w:bottom w:val="none" w:sz="0" w:space="0" w:color="000000"/>
        <w:right w:val="none" w:sz="0" w:space="0" w:color="000000"/>
      </w:pBdr>
      <w:autoSpaceDE w:val="0"/>
      <w:autoSpaceDN/>
      <w:textAlignment w:val="auto"/>
    </w:pPr>
    <w:rPr>
      <w:rFonts w:ascii="Arial" w:eastAsia="Times New Roman" w:hAnsi="Arial" w:cs="Arial"/>
      <w:color w:val="000000"/>
      <w:kern w:val="0"/>
      <w:lang w:bidi="ar-SA"/>
    </w:rPr>
  </w:style>
  <w:style w:type="character" w:customStyle="1" w:styleId="Fuentedeprrafopredeter1">
    <w:name w:val="Fuente de párrafo predeter.1"/>
    <w:rsid w:val="00C81F1B"/>
  </w:style>
</w:styles>
</file>

<file path=word/webSettings.xml><?xml version="1.0" encoding="utf-8"?>
<w:webSettings xmlns:r="http://schemas.openxmlformats.org/officeDocument/2006/relationships" xmlns:w="http://schemas.openxmlformats.org/wordprocessingml/2006/main">
  <w:divs>
    <w:div w:id="22748098">
      <w:bodyDiv w:val="1"/>
      <w:marLeft w:val="0"/>
      <w:marRight w:val="0"/>
      <w:marTop w:val="0"/>
      <w:marBottom w:val="0"/>
      <w:divBdr>
        <w:top w:val="none" w:sz="0" w:space="0" w:color="auto"/>
        <w:left w:val="none" w:sz="0" w:space="0" w:color="auto"/>
        <w:bottom w:val="none" w:sz="0" w:space="0" w:color="auto"/>
        <w:right w:val="none" w:sz="0" w:space="0" w:color="auto"/>
      </w:divBdr>
    </w:div>
    <w:div w:id="23481706">
      <w:bodyDiv w:val="1"/>
      <w:marLeft w:val="0"/>
      <w:marRight w:val="0"/>
      <w:marTop w:val="0"/>
      <w:marBottom w:val="0"/>
      <w:divBdr>
        <w:top w:val="none" w:sz="0" w:space="0" w:color="auto"/>
        <w:left w:val="none" w:sz="0" w:space="0" w:color="auto"/>
        <w:bottom w:val="none" w:sz="0" w:space="0" w:color="auto"/>
        <w:right w:val="none" w:sz="0" w:space="0" w:color="auto"/>
      </w:divBdr>
    </w:div>
    <w:div w:id="65954513">
      <w:bodyDiv w:val="1"/>
      <w:marLeft w:val="0"/>
      <w:marRight w:val="0"/>
      <w:marTop w:val="0"/>
      <w:marBottom w:val="0"/>
      <w:divBdr>
        <w:top w:val="none" w:sz="0" w:space="0" w:color="auto"/>
        <w:left w:val="none" w:sz="0" w:space="0" w:color="auto"/>
        <w:bottom w:val="none" w:sz="0" w:space="0" w:color="auto"/>
        <w:right w:val="none" w:sz="0" w:space="0" w:color="auto"/>
      </w:divBdr>
    </w:div>
    <w:div w:id="509565291">
      <w:bodyDiv w:val="1"/>
      <w:marLeft w:val="0"/>
      <w:marRight w:val="0"/>
      <w:marTop w:val="0"/>
      <w:marBottom w:val="0"/>
      <w:divBdr>
        <w:top w:val="none" w:sz="0" w:space="0" w:color="auto"/>
        <w:left w:val="none" w:sz="0" w:space="0" w:color="auto"/>
        <w:bottom w:val="none" w:sz="0" w:space="0" w:color="auto"/>
        <w:right w:val="none" w:sz="0" w:space="0" w:color="auto"/>
      </w:divBdr>
    </w:div>
    <w:div w:id="541212183">
      <w:bodyDiv w:val="1"/>
      <w:marLeft w:val="0"/>
      <w:marRight w:val="0"/>
      <w:marTop w:val="0"/>
      <w:marBottom w:val="0"/>
      <w:divBdr>
        <w:top w:val="none" w:sz="0" w:space="0" w:color="auto"/>
        <w:left w:val="none" w:sz="0" w:space="0" w:color="auto"/>
        <w:bottom w:val="none" w:sz="0" w:space="0" w:color="auto"/>
        <w:right w:val="none" w:sz="0" w:space="0" w:color="auto"/>
      </w:divBdr>
    </w:div>
    <w:div w:id="547306704">
      <w:bodyDiv w:val="1"/>
      <w:marLeft w:val="0"/>
      <w:marRight w:val="0"/>
      <w:marTop w:val="0"/>
      <w:marBottom w:val="0"/>
      <w:divBdr>
        <w:top w:val="none" w:sz="0" w:space="0" w:color="auto"/>
        <w:left w:val="none" w:sz="0" w:space="0" w:color="auto"/>
        <w:bottom w:val="none" w:sz="0" w:space="0" w:color="auto"/>
        <w:right w:val="none" w:sz="0" w:space="0" w:color="auto"/>
      </w:divBdr>
    </w:div>
    <w:div w:id="748700619">
      <w:bodyDiv w:val="1"/>
      <w:marLeft w:val="0"/>
      <w:marRight w:val="0"/>
      <w:marTop w:val="0"/>
      <w:marBottom w:val="0"/>
      <w:divBdr>
        <w:top w:val="none" w:sz="0" w:space="0" w:color="auto"/>
        <w:left w:val="none" w:sz="0" w:space="0" w:color="auto"/>
        <w:bottom w:val="none" w:sz="0" w:space="0" w:color="auto"/>
        <w:right w:val="none" w:sz="0" w:space="0" w:color="auto"/>
      </w:divBdr>
    </w:div>
    <w:div w:id="968703005">
      <w:bodyDiv w:val="1"/>
      <w:marLeft w:val="0"/>
      <w:marRight w:val="0"/>
      <w:marTop w:val="0"/>
      <w:marBottom w:val="0"/>
      <w:divBdr>
        <w:top w:val="none" w:sz="0" w:space="0" w:color="auto"/>
        <w:left w:val="none" w:sz="0" w:space="0" w:color="auto"/>
        <w:bottom w:val="none" w:sz="0" w:space="0" w:color="auto"/>
        <w:right w:val="none" w:sz="0" w:space="0" w:color="auto"/>
      </w:divBdr>
    </w:div>
    <w:div w:id="984965491">
      <w:bodyDiv w:val="1"/>
      <w:marLeft w:val="0"/>
      <w:marRight w:val="0"/>
      <w:marTop w:val="0"/>
      <w:marBottom w:val="0"/>
      <w:divBdr>
        <w:top w:val="none" w:sz="0" w:space="0" w:color="auto"/>
        <w:left w:val="none" w:sz="0" w:space="0" w:color="auto"/>
        <w:bottom w:val="none" w:sz="0" w:space="0" w:color="auto"/>
        <w:right w:val="none" w:sz="0" w:space="0" w:color="auto"/>
      </w:divBdr>
    </w:div>
    <w:div w:id="1163474424">
      <w:bodyDiv w:val="1"/>
      <w:marLeft w:val="0"/>
      <w:marRight w:val="0"/>
      <w:marTop w:val="0"/>
      <w:marBottom w:val="0"/>
      <w:divBdr>
        <w:top w:val="none" w:sz="0" w:space="0" w:color="auto"/>
        <w:left w:val="none" w:sz="0" w:space="0" w:color="auto"/>
        <w:bottom w:val="none" w:sz="0" w:space="0" w:color="auto"/>
        <w:right w:val="none" w:sz="0" w:space="0" w:color="auto"/>
      </w:divBdr>
    </w:div>
    <w:div w:id="1206215267">
      <w:bodyDiv w:val="1"/>
      <w:marLeft w:val="0"/>
      <w:marRight w:val="0"/>
      <w:marTop w:val="0"/>
      <w:marBottom w:val="0"/>
      <w:divBdr>
        <w:top w:val="none" w:sz="0" w:space="0" w:color="auto"/>
        <w:left w:val="none" w:sz="0" w:space="0" w:color="auto"/>
        <w:bottom w:val="none" w:sz="0" w:space="0" w:color="auto"/>
        <w:right w:val="none" w:sz="0" w:space="0" w:color="auto"/>
      </w:divBdr>
    </w:div>
    <w:div w:id="1322270171">
      <w:bodyDiv w:val="1"/>
      <w:marLeft w:val="0"/>
      <w:marRight w:val="0"/>
      <w:marTop w:val="0"/>
      <w:marBottom w:val="0"/>
      <w:divBdr>
        <w:top w:val="none" w:sz="0" w:space="0" w:color="auto"/>
        <w:left w:val="none" w:sz="0" w:space="0" w:color="auto"/>
        <w:bottom w:val="none" w:sz="0" w:space="0" w:color="auto"/>
        <w:right w:val="none" w:sz="0" w:space="0" w:color="auto"/>
      </w:divBdr>
    </w:div>
    <w:div w:id="1360163133">
      <w:bodyDiv w:val="1"/>
      <w:marLeft w:val="0"/>
      <w:marRight w:val="0"/>
      <w:marTop w:val="0"/>
      <w:marBottom w:val="0"/>
      <w:divBdr>
        <w:top w:val="none" w:sz="0" w:space="0" w:color="auto"/>
        <w:left w:val="none" w:sz="0" w:space="0" w:color="auto"/>
        <w:bottom w:val="none" w:sz="0" w:space="0" w:color="auto"/>
        <w:right w:val="none" w:sz="0" w:space="0" w:color="auto"/>
      </w:divBdr>
    </w:div>
    <w:div w:id="1427725152">
      <w:bodyDiv w:val="1"/>
      <w:marLeft w:val="0"/>
      <w:marRight w:val="0"/>
      <w:marTop w:val="0"/>
      <w:marBottom w:val="0"/>
      <w:divBdr>
        <w:top w:val="none" w:sz="0" w:space="0" w:color="auto"/>
        <w:left w:val="none" w:sz="0" w:space="0" w:color="auto"/>
        <w:bottom w:val="none" w:sz="0" w:space="0" w:color="auto"/>
        <w:right w:val="none" w:sz="0" w:space="0" w:color="auto"/>
      </w:divBdr>
    </w:div>
    <w:div w:id="1584218501">
      <w:bodyDiv w:val="1"/>
      <w:marLeft w:val="0"/>
      <w:marRight w:val="0"/>
      <w:marTop w:val="0"/>
      <w:marBottom w:val="0"/>
      <w:divBdr>
        <w:top w:val="none" w:sz="0" w:space="0" w:color="auto"/>
        <w:left w:val="none" w:sz="0" w:space="0" w:color="auto"/>
        <w:bottom w:val="none" w:sz="0" w:space="0" w:color="auto"/>
        <w:right w:val="none" w:sz="0" w:space="0" w:color="auto"/>
      </w:divBdr>
    </w:div>
    <w:div w:id="1674911511">
      <w:bodyDiv w:val="1"/>
      <w:marLeft w:val="0"/>
      <w:marRight w:val="0"/>
      <w:marTop w:val="0"/>
      <w:marBottom w:val="0"/>
      <w:divBdr>
        <w:top w:val="none" w:sz="0" w:space="0" w:color="auto"/>
        <w:left w:val="none" w:sz="0" w:space="0" w:color="auto"/>
        <w:bottom w:val="none" w:sz="0" w:space="0" w:color="auto"/>
        <w:right w:val="none" w:sz="0" w:space="0" w:color="auto"/>
      </w:divBdr>
    </w:div>
    <w:div w:id="1700617548">
      <w:bodyDiv w:val="1"/>
      <w:marLeft w:val="0"/>
      <w:marRight w:val="0"/>
      <w:marTop w:val="0"/>
      <w:marBottom w:val="0"/>
      <w:divBdr>
        <w:top w:val="none" w:sz="0" w:space="0" w:color="auto"/>
        <w:left w:val="none" w:sz="0" w:space="0" w:color="auto"/>
        <w:bottom w:val="none" w:sz="0" w:space="0" w:color="auto"/>
        <w:right w:val="none" w:sz="0" w:space="0" w:color="auto"/>
      </w:divBdr>
    </w:div>
    <w:div w:id="1808938572">
      <w:bodyDiv w:val="1"/>
      <w:marLeft w:val="0"/>
      <w:marRight w:val="0"/>
      <w:marTop w:val="0"/>
      <w:marBottom w:val="0"/>
      <w:divBdr>
        <w:top w:val="none" w:sz="0" w:space="0" w:color="auto"/>
        <w:left w:val="none" w:sz="0" w:space="0" w:color="auto"/>
        <w:bottom w:val="none" w:sz="0" w:space="0" w:color="auto"/>
        <w:right w:val="none" w:sz="0" w:space="0" w:color="auto"/>
      </w:divBdr>
    </w:div>
    <w:div w:id="1886485334">
      <w:bodyDiv w:val="1"/>
      <w:marLeft w:val="0"/>
      <w:marRight w:val="0"/>
      <w:marTop w:val="0"/>
      <w:marBottom w:val="0"/>
      <w:divBdr>
        <w:top w:val="none" w:sz="0" w:space="0" w:color="auto"/>
        <w:left w:val="none" w:sz="0" w:space="0" w:color="auto"/>
        <w:bottom w:val="none" w:sz="0" w:space="0" w:color="auto"/>
        <w:right w:val="none" w:sz="0" w:space="0" w:color="auto"/>
      </w:divBdr>
    </w:div>
    <w:div w:id="1991322292">
      <w:bodyDiv w:val="1"/>
      <w:marLeft w:val="0"/>
      <w:marRight w:val="0"/>
      <w:marTop w:val="0"/>
      <w:marBottom w:val="0"/>
      <w:divBdr>
        <w:top w:val="none" w:sz="0" w:space="0" w:color="auto"/>
        <w:left w:val="none" w:sz="0" w:space="0" w:color="auto"/>
        <w:bottom w:val="none" w:sz="0" w:space="0" w:color="auto"/>
        <w:right w:val="none" w:sz="0" w:space="0" w:color="auto"/>
      </w:divBdr>
    </w:div>
    <w:div w:id="2094817952">
      <w:bodyDiv w:val="1"/>
      <w:marLeft w:val="0"/>
      <w:marRight w:val="0"/>
      <w:marTop w:val="0"/>
      <w:marBottom w:val="0"/>
      <w:divBdr>
        <w:top w:val="none" w:sz="0" w:space="0" w:color="auto"/>
        <w:left w:val="none" w:sz="0" w:space="0" w:color="auto"/>
        <w:bottom w:val="none" w:sz="0" w:space="0" w:color="auto"/>
        <w:right w:val="none" w:sz="0" w:space="0" w:color="auto"/>
      </w:divBdr>
    </w:div>
    <w:div w:id="2135904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380</Words>
  <Characters>2092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Garces Restrepo</dc:creator>
  <cp:lastModifiedBy>arinzon.ruiz</cp:lastModifiedBy>
  <cp:revision>15</cp:revision>
  <cp:lastPrinted>2017-03-13T19:37:00Z</cp:lastPrinted>
  <dcterms:created xsi:type="dcterms:W3CDTF">2018-01-12T00:37:00Z</dcterms:created>
  <dcterms:modified xsi:type="dcterms:W3CDTF">2018-01-12T00:49:00Z</dcterms:modified>
</cp:coreProperties>
</file>