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PÚBLICA </w:t>
      </w:r>
      <w:proofErr w:type="spellStart"/>
      <w:r w:rsidRPr="007908CA">
        <w:rPr>
          <w:rFonts w:ascii="Arial Narrow" w:hAnsi="Arial Narrow" w:cs="Arial"/>
          <w:sz w:val="22"/>
          <w:szCs w:val="22"/>
        </w:rPr>
        <w:t>Nº</w:t>
      </w:r>
      <w:proofErr w:type="spellEnd"/>
      <w:r w:rsidRPr="007908CA">
        <w:rPr>
          <w:rFonts w:ascii="Arial Narrow" w:hAnsi="Arial Narrow" w:cs="Arial"/>
          <w:sz w:val="22"/>
          <w:szCs w:val="22"/>
        </w:rPr>
        <w:t xml:space="preserve"> </w:t>
      </w:r>
      <w:r w:rsidR="00A404E1" w:rsidRPr="00036DB6">
        <w:rPr>
          <w:rFonts w:ascii="Arial Narrow" w:hAnsi="Arial Narrow"/>
          <w:b/>
        </w:rPr>
        <w:t>DTAO-CSS-N-020-2023</w:t>
      </w:r>
    </w:p>
    <w:p w:rsidR="007908CA" w:rsidRPr="007908CA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A404E1" w:rsidRDefault="007908CA" w:rsidP="00A404E1">
      <w:pPr>
        <w:keepNext/>
        <w:jc w:val="both"/>
        <w:outlineLvl w:val="1"/>
        <w:rPr>
          <w:rFonts w:ascii="Arial Narrow" w:hAnsi="Arial Narrow"/>
          <w:b/>
          <w:bCs/>
          <w:sz w:val="22"/>
          <w:szCs w:val="22"/>
          <w:lang w:val="es-ES_tradnl"/>
        </w:rPr>
      </w:pPr>
      <w:r w:rsidRPr="007908CA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proofErr w:type="spellStart"/>
      <w:r w:rsidRPr="007908CA">
        <w:rPr>
          <w:rFonts w:ascii="Arial Narrow" w:hAnsi="Arial Narrow"/>
          <w:sz w:val="22"/>
          <w:szCs w:val="22"/>
        </w:rPr>
        <w:t>Nº</w:t>
      </w:r>
      <w:proofErr w:type="spellEnd"/>
      <w:r w:rsidRPr="007908CA">
        <w:rPr>
          <w:rFonts w:ascii="Arial Narrow" w:hAnsi="Arial Narrow"/>
          <w:sz w:val="22"/>
          <w:szCs w:val="22"/>
        </w:rPr>
        <w:t xml:space="preserve"> </w:t>
      </w:r>
      <w:r w:rsidR="00A404E1" w:rsidRPr="00036DB6">
        <w:rPr>
          <w:rFonts w:ascii="Arial Narrow" w:hAnsi="Arial Narrow"/>
          <w:b/>
        </w:rPr>
        <w:t>DTAO-CSS-N-020-2023</w:t>
      </w:r>
      <w:r w:rsidRPr="007908CA">
        <w:rPr>
          <w:rFonts w:ascii="Arial Narrow" w:hAnsi="Arial Narrow"/>
          <w:sz w:val="22"/>
          <w:szCs w:val="22"/>
        </w:rPr>
        <w:t xml:space="preserve">, cuyo objeto es: </w:t>
      </w:r>
      <w:r w:rsidRPr="007908CA">
        <w:rPr>
          <w:rFonts w:ascii="Arial Narrow" w:hAnsi="Arial Narrow" w:cs="Arial"/>
          <w:i/>
          <w:sz w:val="22"/>
          <w:szCs w:val="22"/>
        </w:rPr>
        <w:t>“</w:t>
      </w:r>
      <w:r w:rsidR="00A404E1" w:rsidRPr="00150A54">
        <w:rPr>
          <w:rFonts w:ascii="Arial Narrow" w:hAnsi="Arial Narrow"/>
          <w:sz w:val="22"/>
          <w:szCs w:val="22"/>
          <w:lang w:val="es-ES_tradnl"/>
        </w:rPr>
        <w:t xml:space="preserve">Suministro de servicios de mantenimiento preventivo, correctivo, desmonte e instalación de repuestos y accesorios </w:t>
      </w:r>
      <w:r w:rsidR="00A404E1" w:rsidRPr="00150A54">
        <w:rPr>
          <w:rFonts w:ascii="Arial Narrow" w:hAnsi="Arial Narrow"/>
          <w:b/>
          <w:bCs/>
          <w:sz w:val="22"/>
          <w:szCs w:val="22"/>
          <w:lang w:val="es-ES_tradnl"/>
        </w:rPr>
        <w:t xml:space="preserve">originales, </w:t>
      </w:r>
      <w:r w:rsidR="00A404E1" w:rsidRPr="00150A54">
        <w:rPr>
          <w:rFonts w:ascii="Arial Narrow" w:hAnsi="Arial Narrow"/>
          <w:sz w:val="22"/>
          <w:szCs w:val="22"/>
          <w:lang w:val="es-ES_tradnl"/>
        </w:rPr>
        <w:t>trámites y recursos para la revisión técnico mecánica, de las motocicletas asignadas</w:t>
      </w:r>
      <w:r w:rsidR="00A404E1" w:rsidRPr="00150A54">
        <w:rPr>
          <w:rFonts w:ascii="Arial Narrow" w:hAnsi="Arial Narrow"/>
          <w:sz w:val="22"/>
          <w:szCs w:val="22"/>
        </w:rPr>
        <w:t xml:space="preserve"> al Parque Nacional Natural Tatamá</w:t>
      </w:r>
      <w:r w:rsidR="00A404E1">
        <w:rPr>
          <w:rFonts w:ascii="Arial Narrow" w:hAnsi="Arial Narrow"/>
          <w:sz w:val="22"/>
          <w:szCs w:val="22"/>
        </w:rPr>
        <w:t>”</w:t>
      </w:r>
      <w:bookmarkStart w:id="0" w:name="_GoBack"/>
      <w:bookmarkEnd w:id="0"/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A404E1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4F4FD8"/>
    <w:rsid w:val="00560A34"/>
    <w:rsid w:val="007908CA"/>
    <w:rsid w:val="00912157"/>
    <w:rsid w:val="00964A29"/>
    <w:rsid w:val="00A404E1"/>
    <w:rsid w:val="00A8155D"/>
    <w:rsid w:val="00B96652"/>
    <w:rsid w:val="00D156BE"/>
    <w:rsid w:val="00DF30DD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FE9B2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405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Meily Vanessa Martinez Montoya</cp:lastModifiedBy>
  <cp:revision>9</cp:revision>
  <dcterms:created xsi:type="dcterms:W3CDTF">2018-04-13T14:50:00Z</dcterms:created>
  <dcterms:modified xsi:type="dcterms:W3CDTF">2023-06-26T21:01:00Z</dcterms:modified>
</cp:coreProperties>
</file>