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49F" w:rsidRPr="00FA449F" w:rsidRDefault="00FA449F" w:rsidP="00FA449F">
      <w:pPr>
        <w:widowControl/>
        <w:autoSpaceDE/>
        <w:autoSpaceDN/>
        <w:spacing w:after="160"/>
        <w:jc w:val="center"/>
        <w:rPr>
          <w:rFonts w:ascii="Arial" w:eastAsia="Calibri" w:hAnsi="Arial" w:cs="Arial"/>
          <w:b/>
          <w:bCs/>
          <w:sz w:val="36"/>
          <w:szCs w:val="36"/>
          <w:lang w:val="es-CO"/>
        </w:rPr>
      </w:pPr>
      <w:r w:rsidRPr="00FA449F">
        <w:rPr>
          <w:rFonts w:ascii="Arial" w:eastAsia="Calibri" w:hAnsi="Arial" w:cs="Arial"/>
          <w:b/>
          <w:bCs/>
          <w:sz w:val="36"/>
          <w:szCs w:val="36"/>
          <w:lang w:val="es-CO"/>
        </w:rPr>
        <w:t>CONDICIONES GENERALES DE PARTICIPACIÓN</w:t>
      </w:r>
    </w:p>
    <w:p w:rsidR="00FA449F" w:rsidRPr="00FA449F" w:rsidRDefault="00FA449F" w:rsidP="00FA449F">
      <w:pPr>
        <w:widowControl/>
        <w:autoSpaceDE/>
        <w:autoSpaceDN/>
        <w:spacing w:after="160"/>
        <w:jc w:val="both"/>
        <w:rPr>
          <w:rFonts w:ascii="Arial" w:eastAsia="Calibri" w:hAnsi="Arial" w:cs="Arial"/>
          <w:b/>
          <w:bCs/>
          <w:sz w:val="36"/>
          <w:szCs w:val="36"/>
          <w:lang w:val="es-CO"/>
        </w:rPr>
      </w:pPr>
    </w:p>
    <w:p w:rsidR="00FA449F" w:rsidRPr="00FA449F" w:rsidRDefault="00FA449F" w:rsidP="00FA449F">
      <w:pPr>
        <w:widowControl/>
        <w:autoSpaceDE/>
        <w:autoSpaceDN/>
        <w:spacing w:after="160"/>
        <w:jc w:val="both"/>
        <w:rPr>
          <w:rFonts w:ascii="Arial" w:eastAsia="Calibri" w:hAnsi="Arial" w:cs="Arial"/>
          <w:b/>
          <w:bCs/>
          <w:sz w:val="36"/>
          <w:szCs w:val="36"/>
          <w:lang w:val="es-CO"/>
        </w:rPr>
      </w:pPr>
    </w:p>
    <w:p w:rsidR="00FA449F" w:rsidRPr="00FA449F" w:rsidRDefault="00FA449F" w:rsidP="00FA449F">
      <w:pPr>
        <w:widowControl/>
        <w:autoSpaceDE/>
        <w:autoSpaceDN/>
        <w:spacing w:after="160"/>
        <w:jc w:val="center"/>
        <w:rPr>
          <w:rFonts w:ascii="Arial" w:eastAsia="Calibri" w:hAnsi="Arial" w:cs="Arial"/>
          <w:b/>
          <w:bCs/>
          <w:sz w:val="36"/>
          <w:szCs w:val="36"/>
          <w:highlight w:val="yellow"/>
          <w:lang w:val="es-CO"/>
        </w:rPr>
      </w:pPr>
      <w:r w:rsidRPr="00FA449F">
        <w:rPr>
          <w:rFonts w:ascii="Arial" w:eastAsia="Calibri" w:hAnsi="Arial" w:cs="Arial"/>
          <w:b/>
          <w:bCs/>
          <w:sz w:val="36"/>
          <w:szCs w:val="36"/>
          <w:lang w:val="es-CO"/>
        </w:rPr>
        <w:t>INVITACIÓN PÚBLICA</w:t>
      </w:r>
      <w:r w:rsidRPr="00FA449F">
        <w:rPr>
          <w:rFonts w:ascii="Arial" w:eastAsia="Calibri" w:hAnsi="Arial" w:cs="Arial"/>
          <w:b/>
          <w:bCs/>
          <w:sz w:val="36"/>
          <w:szCs w:val="36"/>
          <w:lang w:eastAsia="es-ES"/>
        </w:rPr>
        <w:t xml:space="preserve"> DE MINIMA CUANTÍA</w:t>
      </w:r>
      <w:r w:rsidRPr="00FA449F">
        <w:rPr>
          <w:rFonts w:ascii="Arial" w:eastAsia="Calibri" w:hAnsi="Arial" w:cs="Arial"/>
          <w:b/>
          <w:bCs/>
          <w:sz w:val="36"/>
          <w:szCs w:val="36"/>
          <w:lang w:val="es-CO" w:eastAsia="es-ES"/>
        </w:rPr>
        <w:t xml:space="preserve"> NÚMERO </w:t>
      </w:r>
      <w:r w:rsidR="00667307">
        <w:rPr>
          <w:rFonts w:ascii="Arial" w:eastAsia="Calibri" w:hAnsi="Arial" w:cs="Arial"/>
          <w:b/>
          <w:bCs/>
          <w:sz w:val="36"/>
          <w:szCs w:val="36"/>
          <w:lang w:val="es-CO"/>
        </w:rPr>
        <w:t>MNSGCMCCN041</w:t>
      </w:r>
      <w:r w:rsidR="00126EB8">
        <w:rPr>
          <w:rFonts w:ascii="Arial" w:eastAsia="Calibri" w:hAnsi="Arial" w:cs="Arial"/>
          <w:b/>
          <w:bCs/>
          <w:sz w:val="36"/>
          <w:szCs w:val="36"/>
          <w:lang w:val="es-CO"/>
        </w:rPr>
        <w:t>-2023</w:t>
      </w:r>
    </w:p>
    <w:p w:rsidR="00FA449F" w:rsidRPr="00FA449F" w:rsidRDefault="00FA449F" w:rsidP="00FA449F">
      <w:pPr>
        <w:widowControl/>
        <w:autoSpaceDE/>
        <w:autoSpaceDN/>
        <w:spacing w:after="160"/>
        <w:jc w:val="both"/>
        <w:rPr>
          <w:rFonts w:ascii="Arial" w:eastAsia="Calibri" w:hAnsi="Arial" w:cs="Arial"/>
          <w:b/>
          <w:bCs/>
          <w:sz w:val="36"/>
          <w:szCs w:val="36"/>
          <w:highlight w:val="yellow"/>
          <w:lang w:val="es-CO"/>
        </w:rPr>
      </w:pPr>
    </w:p>
    <w:p w:rsidR="00FA449F" w:rsidRPr="00FA449F" w:rsidRDefault="00FA449F" w:rsidP="00FA449F">
      <w:pPr>
        <w:widowControl/>
        <w:autoSpaceDE/>
        <w:autoSpaceDN/>
        <w:spacing w:after="160"/>
        <w:jc w:val="both"/>
        <w:rPr>
          <w:rFonts w:ascii="Arial" w:eastAsia="Calibri" w:hAnsi="Arial" w:cs="Arial"/>
          <w:b/>
          <w:bCs/>
          <w:color w:val="FF0000"/>
          <w:sz w:val="36"/>
          <w:szCs w:val="36"/>
          <w:highlight w:val="yellow"/>
          <w:lang w:val="es-CO"/>
        </w:rPr>
      </w:pPr>
    </w:p>
    <w:p w:rsidR="00FA449F" w:rsidRPr="00FA449F" w:rsidRDefault="00FA449F" w:rsidP="00FA449F">
      <w:pPr>
        <w:widowControl/>
        <w:autoSpaceDE/>
        <w:autoSpaceDN/>
        <w:spacing w:after="160"/>
        <w:jc w:val="center"/>
        <w:rPr>
          <w:rFonts w:ascii="Arial" w:eastAsia="Calibri" w:hAnsi="Arial" w:cs="Arial"/>
          <w:b/>
          <w:bCs/>
          <w:sz w:val="36"/>
          <w:szCs w:val="36"/>
          <w:lang w:val="es-CO"/>
        </w:rPr>
      </w:pPr>
      <w:r w:rsidRPr="00FA449F">
        <w:rPr>
          <w:rFonts w:ascii="Arial" w:eastAsia="Calibri" w:hAnsi="Arial" w:cs="Arial"/>
          <w:b/>
          <w:bCs/>
          <w:sz w:val="36"/>
          <w:szCs w:val="36"/>
          <w:lang w:val="es-CO"/>
        </w:rPr>
        <w:t>OBJETO</w:t>
      </w:r>
    </w:p>
    <w:p w:rsidR="00FA449F" w:rsidRPr="00FA449F" w:rsidRDefault="00FA449F" w:rsidP="00FA449F">
      <w:pPr>
        <w:widowControl/>
        <w:autoSpaceDE/>
        <w:autoSpaceDN/>
        <w:spacing w:after="160"/>
        <w:jc w:val="center"/>
        <w:rPr>
          <w:rFonts w:ascii="Arial" w:eastAsia="Calibri" w:hAnsi="Arial" w:cs="Arial"/>
          <w:b/>
          <w:bCs/>
          <w:color w:val="FF0000"/>
          <w:sz w:val="36"/>
          <w:szCs w:val="36"/>
          <w:highlight w:val="yellow"/>
          <w:lang w:val="es-CO"/>
        </w:rPr>
      </w:pPr>
    </w:p>
    <w:tbl>
      <w:tblPr>
        <w:tblStyle w:val="Tablaconcuadrcula"/>
        <w:tblW w:w="8828" w:type="dxa"/>
        <w:jc w:val="center"/>
        <w:tblLayout w:type="fixed"/>
        <w:tblLook w:val="04A0" w:firstRow="1" w:lastRow="0" w:firstColumn="1" w:lastColumn="0" w:noHBand="0" w:noVBand="1"/>
      </w:tblPr>
      <w:tblGrid>
        <w:gridCol w:w="8828"/>
      </w:tblGrid>
      <w:tr w:rsidR="00FA449F" w:rsidRPr="00FA449F" w:rsidTr="00126EB8">
        <w:trPr>
          <w:trHeight w:val="3002"/>
          <w:jc w:val="center"/>
        </w:trPr>
        <w:tc>
          <w:tcPr>
            <w:tcW w:w="8828" w:type="dxa"/>
            <w:vAlign w:val="center"/>
          </w:tcPr>
          <w:p w:rsidR="00FA449F" w:rsidRPr="00FA449F" w:rsidRDefault="00FA449F" w:rsidP="00667307">
            <w:pPr>
              <w:adjustRightInd w:val="0"/>
              <w:spacing w:after="160"/>
              <w:jc w:val="center"/>
              <w:rPr>
                <w:rFonts w:ascii="Arial" w:eastAsia="Calibri" w:hAnsi="Arial" w:cs="Arial"/>
                <w:b/>
                <w:color w:val="FF0000"/>
                <w:sz w:val="36"/>
                <w:szCs w:val="36"/>
                <w:highlight w:val="yellow"/>
                <w:lang w:val="es-CO" w:eastAsia="es-ES"/>
              </w:rPr>
            </w:pPr>
            <w:r w:rsidRPr="00FA449F">
              <w:rPr>
                <w:rFonts w:ascii="Arial" w:eastAsia="Calibri" w:hAnsi="Arial" w:cs="Arial"/>
                <w:b/>
                <w:sz w:val="36"/>
                <w:szCs w:val="36"/>
                <w:lang w:eastAsia="es-ES"/>
              </w:rPr>
              <w:t>“</w:t>
            </w:r>
            <w:r w:rsidR="00667307" w:rsidRPr="00667307">
              <w:rPr>
                <w:rFonts w:ascii="Arial" w:eastAsia="Calibri" w:hAnsi="Arial" w:cs="Arial"/>
                <w:b/>
                <w:sz w:val="36"/>
                <w:szCs w:val="36"/>
                <w:lang w:eastAsia="es-ES"/>
              </w:rPr>
              <w:t>CONTRATO DE SUMINISTRO PARA REALIZAR EL MANTENIMIENTO PREVENTIVO Y CORRECTIVO (INCLUIDA MANO DE OBRA, REPUESTOS ORIGINALES E INSUMOS) PARA LOS VEHÍCULOS QUE HACEN PARTE DEL PARQUE AUTOMOTOR A CARGO DE LA SECRETARÍA DE GOBIERNO DEL MUNICIPIO DE NEIVA</w:t>
            </w:r>
            <w:r w:rsidRPr="00FA449F">
              <w:rPr>
                <w:rFonts w:ascii="Arial" w:eastAsia="Calibri" w:hAnsi="Arial" w:cs="Arial"/>
                <w:b/>
                <w:sz w:val="36"/>
                <w:szCs w:val="36"/>
                <w:lang w:val="es-CO" w:eastAsia="es-ES"/>
              </w:rPr>
              <w:t>”</w:t>
            </w:r>
          </w:p>
        </w:tc>
      </w:tr>
    </w:tbl>
    <w:p w:rsidR="00FA449F" w:rsidRPr="00FA449F" w:rsidRDefault="00FA449F" w:rsidP="00FA449F">
      <w:pPr>
        <w:widowControl/>
        <w:autoSpaceDE/>
        <w:autoSpaceDN/>
        <w:spacing w:after="160"/>
        <w:jc w:val="center"/>
        <w:rPr>
          <w:rFonts w:ascii="Arial" w:eastAsia="Calibri" w:hAnsi="Arial" w:cs="Arial"/>
          <w:b/>
          <w:bCs/>
          <w:sz w:val="36"/>
          <w:szCs w:val="36"/>
          <w:lang w:val="es-CO"/>
        </w:rPr>
      </w:pPr>
    </w:p>
    <w:p w:rsidR="00FA449F" w:rsidRDefault="00FA449F" w:rsidP="00FA449F">
      <w:pPr>
        <w:widowControl/>
        <w:autoSpaceDE/>
        <w:autoSpaceDN/>
        <w:spacing w:after="160"/>
        <w:jc w:val="center"/>
        <w:rPr>
          <w:rFonts w:ascii="Arial" w:eastAsia="Calibri" w:hAnsi="Arial" w:cs="Arial"/>
          <w:b/>
          <w:bCs/>
          <w:sz w:val="36"/>
          <w:szCs w:val="36"/>
          <w:lang w:val="es-CO"/>
        </w:rPr>
      </w:pPr>
    </w:p>
    <w:p w:rsidR="00126EB8" w:rsidRDefault="00126EB8" w:rsidP="00FA449F">
      <w:pPr>
        <w:widowControl/>
        <w:autoSpaceDE/>
        <w:autoSpaceDN/>
        <w:spacing w:after="160"/>
        <w:jc w:val="center"/>
        <w:rPr>
          <w:rFonts w:ascii="Arial" w:eastAsia="Calibri" w:hAnsi="Arial" w:cs="Arial"/>
          <w:b/>
          <w:bCs/>
          <w:sz w:val="36"/>
          <w:szCs w:val="36"/>
          <w:lang w:val="es-CO"/>
        </w:rPr>
      </w:pPr>
    </w:p>
    <w:p w:rsidR="00667307" w:rsidRPr="00FA449F" w:rsidRDefault="00667307" w:rsidP="00FA449F">
      <w:pPr>
        <w:widowControl/>
        <w:autoSpaceDE/>
        <w:autoSpaceDN/>
        <w:spacing w:after="160"/>
        <w:jc w:val="center"/>
        <w:rPr>
          <w:rFonts w:ascii="Arial" w:eastAsia="Calibri" w:hAnsi="Arial" w:cs="Arial"/>
          <w:b/>
          <w:bCs/>
          <w:sz w:val="36"/>
          <w:szCs w:val="36"/>
          <w:lang w:val="es-CO"/>
        </w:rPr>
      </w:pPr>
    </w:p>
    <w:p w:rsidR="00FA449F" w:rsidRDefault="00FA449F" w:rsidP="00FA449F">
      <w:pPr>
        <w:widowControl/>
        <w:autoSpaceDE/>
        <w:autoSpaceDN/>
        <w:spacing w:after="160"/>
        <w:jc w:val="center"/>
        <w:rPr>
          <w:rFonts w:ascii="Arial" w:eastAsia="Calibri" w:hAnsi="Arial" w:cs="Arial"/>
          <w:b/>
          <w:bCs/>
          <w:sz w:val="36"/>
          <w:szCs w:val="36"/>
          <w:lang w:val="es-CO"/>
        </w:rPr>
      </w:pPr>
      <w:r w:rsidRPr="00FA449F">
        <w:rPr>
          <w:rFonts w:ascii="Arial" w:eastAsia="Calibri" w:hAnsi="Arial" w:cs="Arial"/>
          <w:b/>
          <w:bCs/>
          <w:sz w:val="36"/>
          <w:szCs w:val="36"/>
          <w:lang w:val="es-CO"/>
        </w:rPr>
        <w:t xml:space="preserve">NEIVA, </w:t>
      </w:r>
      <w:r w:rsidR="00126EB8">
        <w:rPr>
          <w:rFonts w:ascii="Arial" w:eastAsia="Calibri" w:hAnsi="Arial" w:cs="Arial"/>
          <w:b/>
          <w:bCs/>
          <w:sz w:val="36"/>
          <w:szCs w:val="36"/>
          <w:lang w:val="es-CO"/>
        </w:rPr>
        <w:t>2023</w:t>
      </w:r>
    </w:p>
    <w:p w:rsidR="00126EB8" w:rsidRDefault="00126EB8" w:rsidP="00FA449F">
      <w:pPr>
        <w:widowControl/>
        <w:autoSpaceDE/>
        <w:autoSpaceDN/>
        <w:spacing w:after="160"/>
        <w:jc w:val="center"/>
        <w:rPr>
          <w:rFonts w:ascii="Arial" w:eastAsia="Calibri" w:hAnsi="Arial" w:cs="Arial"/>
          <w:b/>
          <w:color w:val="000000"/>
          <w:sz w:val="21"/>
          <w:szCs w:val="21"/>
          <w:lang w:val="es-CO"/>
        </w:rPr>
      </w:pPr>
    </w:p>
    <w:p w:rsidR="00FA449F" w:rsidRPr="00FA449F" w:rsidRDefault="00FA449F" w:rsidP="00FA449F">
      <w:pPr>
        <w:widowControl/>
        <w:autoSpaceDE/>
        <w:autoSpaceDN/>
        <w:spacing w:after="160"/>
        <w:jc w:val="center"/>
        <w:rPr>
          <w:rFonts w:ascii="Arial" w:eastAsia="Calibri" w:hAnsi="Arial" w:cs="Arial"/>
          <w:color w:val="000000"/>
          <w:sz w:val="21"/>
          <w:szCs w:val="21"/>
          <w:lang w:val="es-CO"/>
        </w:rPr>
      </w:pPr>
      <w:r w:rsidRPr="00FA449F">
        <w:rPr>
          <w:rFonts w:ascii="Arial" w:eastAsia="Calibri" w:hAnsi="Arial" w:cs="Arial"/>
          <w:b/>
          <w:color w:val="000000"/>
          <w:sz w:val="21"/>
          <w:szCs w:val="21"/>
          <w:lang w:val="es-CO"/>
        </w:rPr>
        <w:lastRenderedPageBreak/>
        <w:t xml:space="preserve">INTRODUCCIÓN </w:t>
      </w:r>
    </w:p>
    <w:p w:rsidR="00FA449F" w:rsidRPr="00FA449F" w:rsidRDefault="00FA449F" w:rsidP="00FA449F">
      <w:pPr>
        <w:widowControl/>
        <w:autoSpaceDE/>
        <w:autoSpaceDN/>
        <w:spacing w:after="160"/>
        <w:jc w:val="both"/>
        <w:rPr>
          <w:rFonts w:ascii="Arial" w:eastAsia="Calibri" w:hAnsi="Arial" w:cs="Arial"/>
          <w:color w:val="000000"/>
          <w:sz w:val="21"/>
          <w:szCs w:val="21"/>
          <w:lang w:val="es-CO"/>
        </w:rPr>
      </w:pPr>
      <w:r w:rsidRPr="00FA449F">
        <w:rPr>
          <w:rFonts w:ascii="Arial" w:eastAsia="Calibri" w:hAnsi="Arial" w:cs="Arial"/>
          <w:color w:val="000000"/>
          <w:sz w:val="21"/>
          <w:szCs w:val="21"/>
          <w:lang w:val="es-CO"/>
        </w:rPr>
        <w:t>Las condiciones generales del proceso han sido elaboradas siguiendo los postulados señalados por la Ley 80 de 1993, la Ley 1150 de 2007, la Ley 1474 de 2011, Decreto ley 019 de 2012, Decreto 1082 de 2015, Ley 2069 de 2020 y demás normas que la modifican, complementan o adicionen y con arreglo a los principios consagrados en el artículo 209 de la Constitución Política, en el Código de Procedimiento Administrativo y de lo Contencioso Administrativo, en la Ley 489 de 1998, las disposiciones del Código Civil y Código de Comercio que le sean aplicables; para tal efecto, se han realizado los estudios previos co</w:t>
      </w:r>
      <w:r w:rsidR="00126EB8">
        <w:rPr>
          <w:rFonts w:ascii="Arial" w:eastAsia="Calibri" w:hAnsi="Arial" w:cs="Arial"/>
          <w:color w:val="000000"/>
          <w:sz w:val="21"/>
          <w:szCs w:val="21"/>
          <w:lang w:val="es-CO"/>
        </w:rPr>
        <w:t xml:space="preserve">n base en los requerimientos de la </w:t>
      </w:r>
      <w:r w:rsidR="00126EB8">
        <w:rPr>
          <w:rFonts w:ascii="Arial" w:eastAsia="Calibri" w:hAnsi="Arial" w:cs="Arial"/>
          <w:b/>
          <w:color w:val="000000"/>
          <w:sz w:val="21"/>
          <w:szCs w:val="21"/>
          <w:lang w:val="es-CO"/>
        </w:rPr>
        <w:t>DIRECCIÓN DE CONVIVENCI Y SEGURIDAD DE LA SECRETARÍA DE GOBIERNO</w:t>
      </w:r>
      <w:r w:rsidRPr="00FA449F">
        <w:rPr>
          <w:rFonts w:ascii="Arial" w:eastAsia="Calibri" w:hAnsi="Arial" w:cs="Arial"/>
          <w:color w:val="000000"/>
          <w:sz w:val="21"/>
          <w:szCs w:val="21"/>
          <w:lang w:val="es-CO"/>
        </w:rPr>
        <w:t xml:space="preserve">, los cuales se plasman en las condiciones del presente documento y el pliego electrónico. </w:t>
      </w:r>
    </w:p>
    <w:p w:rsidR="00FA449F" w:rsidRPr="00FA449F" w:rsidRDefault="00FA449F" w:rsidP="00FA449F">
      <w:pPr>
        <w:widowControl/>
        <w:autoSpaceDE/>
        <w:autoSpaceDN/>
        <w:spacing w:after="160"/>
        <w:jc w:val="both"/>
        <w:rPr>
          <w:rFonts w:ascii="Arial" w:eastAsia="Calibri" w:hAnsi="Arial" w:cs="Arial"/>
          <w:color w:val="000000"/>
          <w:sz w:val="21"/>
          <w:szCs w:val="21"/>
          <w:lang w:val="es-CO"/>
        </w:rPr>
      </w:pPr>
      <w:r w:rsidRPr="00FA449F">
        <w:rPr>
          <w:rFonts w:ascii="Arial" w:eastAsia="Calibri" w:hAnsi="Arial" w:cs="Arial"/>
          <w:color w:val="000000"/>
          <w:sz w:val="21"/>
          <w:szCs w:val="21"/>
          <w:lang w:val="es-CO"/>
        </w:rPr>
        <w:t xml:space="preserve">Teniendo en cuenta el objeto y la cuantía del proceso, la presente convocatoria se desarrollará a través de la modalidad de MINIMA CUANTIA. </w:t>
      </w:r>
    </w:p>
    <w:p w:rsidR="00FA449F" w:rsidRPr="00FA449F" w:rsidRDefault="00FA449F" w:rsidP="00FA449F">
      <w:pPr>
        <w:widowControl/>
        <w:autoSpaceDE/>
        <w:autoSpaceDN/>
        <w:spacing w:after="160"/>
        <w:jc w:val="both"/>
        <w:rPr>
          <w:rFonts w:ascii="Arial" w:eastAsia="Calibri" w:hAnsi="Arial" w:cs="Arial"/>
          <w:color w:val="000000"/>
          <w:sz w:val="21"/>
          <w:szCs w:val="21"/>
          <w:lang w:val="es-CO"/>
        </w:rPr>
      </w:pPr>
      <w:r w:rsidRPr="00FA449F">
        <w:rPr>
          <w:rFonts w:ascii="Arial" w:eastAsia="Calibri" w:hAnsi="Arial" w:cs="Arial"/>
          <w:color w:val="000000"/>
          <w:sz w:val="21"/>
          <w:szCs w:val="21"/>
          <w:lang w:val="es-CO"/>
        </w:rPr>
        <w:t xml:space="preserve">En cuanto sean compatibles con la finalidad y los principios de la Ley 80 de 1993 y la Ley 1150 de 2007, las normas que rigen los procedimientos y actuaciones en la función administrativa serán aplicables en las actuaciones contractuales y a falta de éstas, regirán las disposiciones del Código General del Proceso. Se solicita seguir en la elaboración de la propuesta la metodología señalada en este documento, con el objeto de obtener claridad y ofrecimientos de la misma índole que permitan una selección objetiva, transparente y responsable y así evitar la declaratoria de desierta de esta selección, es deber de los oferentes y proveedores interesados colaborar en la construcción de los presentes pliegos de condiciones y en la aplicación de una sana crítica constructiva que colabore en cumplir con la satisfacción de la necesidad del presente proceso, lo anterior acorde a los pronunciamientos del Consejo de Estado, frente a la responsabilidad contractual como principio artículo 26 de la ley 80 de 1993. </w:t>
      </w:r>
    </w:p>
    <w:p w:rsidR="00FA449F" w:rsidRPr="00FA449F" w:rsidRDefault="00FA449F" w:rsidP="00FA449F">
      <w:pPr>
        <w:widowControl/>
        <w:autoSpaceDE/>
        <w:autoSpaceDN/>
        <w:spacing w:after="160"/>
        <w:jc w:val="both"/>
        <w:rPr>
          <w:rFonts w:ascii="Arial" w:eastAsia="Calibri" w:hAnsi="Arial" w:cs="Arial"/>
          <w:color w:val="000000"/>
          <w:sz w:val="21"/>
          <w:szCs w:val="21"/>
          <w:lang w:val="es-CO"/>
        </w:rPr>
      </w:pPr>
      <w:r w:rsidRPr="00FA449F">
        <w:rPr>
          <w:rFonts w:ascii="Arial" w:eastAsia="Calibri" w:hAnsi="Arial" w:cs="Arial"/>
          <w:color w:val="000000"/>
          <w:sz w:val="21"/>
          <w:szCs w:val="21"/>
          <w:lang w:val="es-CO"/>
        </w:rPr>
        <w:t xml:space="preserve">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 </w:t>
      </w:r>
    </w:p>
    <w:p w:rsidR="00FA449F" w:rsidRPr="00FA449F" w:rsidRDefault="00FA449F" w:rsidP="00FA449F">
      <w:pPr>
        <w:widowControl/>
        <w:autoSpaceDE/>
        <w:autoSpaceDN/>
        <w:spacing w:after="160"/>
        <w:jc w:val="both"/>
        <w:rPr>
          <w:rFonts w:ascii="Arial" w:eastAsia="Calibri" w:hAnsi="Arial" w:cs="Arial"/>
          <w:b/>
          <w:bCs/>
          <w:sz w:val="21"/>
          <w:szCs w:val="21"/>
          <w:lang w:val="es-CO"/>
        </w:rPr>
      </w:pPr>
      <w:r w:rsidRPr="00FA449F">
        <w:rPr>
          <w:rFonts w:ascii="Arial" w:eastAsia="Calibri" w:hAnsi="Arial" w:cs="Arial"/>
          <w:color w:val="000000"/>
          <w:sz w:val="21"/>
          <w:szCs w:val="21"/>
          <w:lang w:val="es-CO"/>
        </w:rPr>
        <w:t xml:space="preserve">Igualmente, para efectos de la responsabilidad penal, los contratistas se consideran particulares que cumplen actividades de carácter público en todo lo concerniente a la celebración, ejecución y liquidación del contrato, razón por la cual están sujetos a la responsabilidad que en esta materia señala la ley para los servidores públicos.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Este pliego de condiciones ha sido elaborado siguiendo los postulados señalados por Anexos al Pliego de Condiciones: Los formatos o anexos del presente documento son los siguientes: </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w:t>
      </w:r>
      <w:r w:rsidRPr="00FA449F">
        <w:rPr>
          <w:rFonts w:ascii="Arial" w:eastAsia="Calibri" w:hAnsi="Arial" w:cs="Arial"/>
          <w:sz w:val="20"/>
          <w:szCs w:val="20"/>
          <w:lang w:val="es-CO"/>
        </w:rPr>
        <w:fldChar w:fldCharType="begin"/>
      </w:r>
      <w:r w:rsidRPr="00FA449F">
        <w:rPr>
          <w:rFonts w:ascii="Arial" w:eastAsia="Calibri" w:hAnsi="Arial" w:cs="Arial"/>
          <w:sz w:val="20"/>
          <w:szCs w:val="20"/>
          <w:lang w:val="es-CO"/>
        </w:rPr>
        <w:instrText xml:space="preserve"> SEQ Anexo_ \* ARABIC </w:instrText>
      </w:r>
      <w:r w:rsidRPr="00FA449F">
        <w:rPr>
          <w:rFonts w:ascii="Arial" w:eastAsia="Calibri" w:hAnsi="Arial" w:cs="Arial"/>
          <w:sz w:val="20"/>
          <w:szCs w:val="20"/>
          <w:lang w:val="es-CO"/>
        </w:rPr>
        <w:fldChar w:fldCharType="separate"/>
      </w:r>
      <w:r w:rsidR="00940A70">
        <w:rPr>
          <w:rFonts w:ascii="Arial" w:eastAsia="Calibri" w:hAnsi="Arial" w:cs="Arial"/>
          <w:noProof/>
          <w:sz w:val="20"/>
          <w:szCs w:val="20"/>
          <w:lang w:val="es-CO"/>
        </w:rPr>
        <w:t>1</w:t>
      </w:r>
      <w:r w:rsidRPr="00FA449F">
        <w:rPr>
          <w:rFonts w:ascii="Arial" w:eastAsia="Calibri" w:hAnsi="Arial" w:cs="Arial"/>
          <w:sz w:val="20"/>
          <w:szCs w:val="20"/>
          <w:lang w:val="es-CO"/>
        </w:rPr>
        <w:fldChar w:fldCharType="end"/>
      </w:r>
      <w:r w:rsidRPr="00FA449F">
        <w:rPr>
          <w:rFonts w:ascii="Arial" w:eastAsia="Calibri" w:hAnsi="Arial" w:cs="Arial"/>
          <w:sz w:val="20"/>
          <w:szCs w:val="20"/>
          <w:lang w:val="es-CO"/>
        </w:rPr>
        <w:t xml:space="preserve"> Acta de conformación de Consorcio</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w:t>
      </w:r>
      <w:r w:rsidRPr="00FA449F">
        <w:rPr>
          <w:rFonts w:ascii="Arial" w:eastAsia="Calibri" w:hAnsi="Arial" w:cs="Arial"/>
          <w:sz w:val="20"/>
          <w:szCs w:val="20"/>
          <w:lang w:val="es-CO"/>
        </w:rPr>
        <w:fldChar w:fldCharType="begin"/>
      </w:r>
      <w:r w:rsidRPr="00FA449F">
        <w:rPr>
          <w:rFonts w:ascii="Arial" w:eastAsia="Calibri" w:hAnsi="Arial" w:cs="Arial"/>
          <w:sz w:val="20"/>
          <w:szCs w:val="20"/>
          <w:lang w:val="es-CO"/>
        </w:rPr>
        <w:instrText xml:space="preserve"> SEQ Anexo_ \* ARABIC </w:instrText>
      </w:r>
      <w:r w:rsidRPr="00FA449F">
        <w:rPr>
          <w:rFonts w:ascii="Arial" w:eastAsia="Calibri" w:hAnsi="Arial" w:cs="Arial"/>
          <w:sz w:val="20"/>
          <w:szCs w:val="20"/>
          <w:lang w:val="es-CO"/>
        </w:rPr>
        <w:fldChar w:fldCharType="separate"/>
      </w:r>
      <w:r w:rsidR="00940A70">
        <w:rPr>
          <w:rFonts w:ascii="Arial" w:eastAsia="Calibri" w:hAnsi="Arial" w:cs="Arial"/>
          <w:noProof/>
          <w:sz w:val="20"/>
          <w:szCs w:val="20"/>
          <w:lang w:val="es-CO"/>
        </w:rPr>
        <w:t>2</w:t>
      </w:r>
      <w:r w:rsidRPr="00FA449F">
        <w:rPr>
          <w:rFonts w:ascii="Arial" w:eastAsia="Calibri" w:hAnsi="Arial" w:cs="Arial"/>
          <w:sz w:val="20"/>
          <w:szCs w:val="20"/>
          <w:lang w:val="es-CO"/>
        </w:rPr>
        <w:fldChar w:fldCharType="end"/>
      </w:r>
      <w:r w:rsidRPr="00FA449F">
        <w:rPr>
          <w:rFonts w:ascii="Arial" w:eastAsia="Calibri" w:hAnsi="Arial" w:cs="Arial"/>
          <w:sz w:val="20"/>
          <w:szCs w:val="20"/>
          <w:lang w:val="es-CO"/>
        </w:rPr>
        <w:t xml:space="preserve"> Modelo de carta de conformación de Unión Temporal</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w:t>
      </w:r>
      <w:r w:rsidRPr="00FA449F">
        <w:rPr>
          <w:rFonts w:ascii="Arial" w:eastAsia="Calibri" w:hAnsi="Arial" w:cs="Arial"/>
          <w:sz w:val="20"/>
          <w:szCs w:val="20"/>
          <w:lang w:val="es-CO"/>
        </w:rPr>
        <w:fldChar w:fldCharType="begin"/>
      </w:r>
      <w:r w:rsidRPr="00FA449F">
        <w:rPr>
          <w:rFonts w:ascii="Arial" w:eastAsia="Calibri" w:hAnsi="Arial" w:cs="Arial"/>
          <w:sz w:val="20"/>
          <w:szCs w:val="20"/>
          <w:lang w:val="es-CO"/>
        </w:rPr>
        <w:instrText xml:space="preserve"> SEQ Anexo_ \* ARABIC </w:instrText>
      </w:r>
      <w:r w:rsidRPr="00FA449F">
        <w:rPr>
          <w:rFonts w:ascii="Arial" w:eastAsia="Calibri" w:hAnsi="Arial" w:cs="Arial"/>
          <w:sz w:val="20"/>
          <w:szCs w:val="20"/>
          <w:lang w:val="es-CO"/>
        </w:rPr>
        <w:fldChar w:fldCharType="separate"/>
      </w:r>
      <w:r w:rsidR="00940A70">
        <w:rPr>
          <w:rFonts w:ascii="Arial" w:eastAsia="Calibri" w:hAnsi="Arial" w:cs="Arial"/>
          <w:noProof/>
          <w:sz w:val="20"/>
          <w:szCs w:val="20"/>
          <w:lang w:val="es-CO"/>
        </w:rPr>
        <w:t>3</w:t>
      </w:r>
      <w:r w:rsidRPr="00FA449F">
        <w:rPr>
          <w:rFonts w:ascii="Arial" w:eastAsia="Calibri" w:hAnsi="Arial" w:cs="Arial"/>
          <w:sz w:val="20"/>
          <w:szCs w:val="20"/>
          <w:lang w:val="es-CO"/>
        </w:rPr>
        <w:fldChar w:fldCharType="end"/>
      </w:r>
      <w:r w:rsidRPr="00FA449F">
        <w:rPr>
          <w:rFonts w:ascii="Arial" w:eastAsia="Calibri" w:hAnsi="Arial" w:cs="Arial"/>
          <w:sz w:val="20"/>
          <w:szCs w:val="20"/>
          <w:lang w:val="es-CO"/>
        </w:rPr>
        <w:t xml:space="preserve"> Personas Jurídicas. Certificación de cumplimiento del artículo 50 de la ley 789 de </w:t>
      </w:r>
      <w:r w:rsidRPr="00FA449F">
        <w:rPr>
          <w:rFonts w:ascii="Arial" w:eastAsia="Calibri" w:hAnsi="Arial" w:cs="Arial"/>
          <w:sz w:val="20"/>
          <w:szCs w:val="20"/>
          <w:lang w:val="es-CO"/>
        </w:rPr>
        <w:tab/>
        <w:t>2002</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w:t>
      </w:r>
      <w:r w:rsidRPr="00FA449F">
        <w:rPr>
          <w:rFonts w:ascii="Arial" w:eastAsia="Calibri" w:hAnsi="Arial" w:cs="Arial"/>
          <w:sz w:val="20"/>
          <w:szCs w:val="20"/>
          <w:lang w:val="es-CO"/>
        </w:rPr>
        <w:fldChar w:fldCharType="begin"/>
      </w:r>
      <w:r w:rsidRPr="00FA449F">
        <w:rPr>
          <w:rFonts w:ascii="Arial" w:eastAsia="Calibri" w:hAnsi="Arial" w:cs="Arial"/>
          <w:sz w:val="20"/>
          <w:szCs w:val="20"/>
          <w:lang w:val="es-CO"/>
        </w:rPr>
        <w:instrText xml:space="preserve"> SEQ Anexo_ \* ARABIC </w:instrText>
      </w:r>
      <w:r w:rsidRPr="00FA449F">
        <w:rPr>
          <w:rFonts w:ascii="Arial" w:eastAsia="Calibri" w:hAnsi="Arial" w:cs="Arial"/>
          <w:sz w:val="20"/>
          <w:szCs w:val="20"/>
          <w:lang w:val="es-CO"/>
        </w:rPr>
        <w:fldChar w:fldCharType="separate"/>
      </w:r>
      <w:r w:rsidR="00940A70">
        <w:rPr>
          <w:rFonts w:ascii="Arial" w:eastAsia="Calibri" w:hAnsi="Arial" w:cs="Arial"/>
          <w:noProof/>
          <w:sz w:val="20"/>
          <w:szCs w:val="20"/>
          <w:lang w:val="es-CO"/>
        </w:rPr>
        <w:t>4</w:t>
      </w:r>
      <w:r w:rsidRPr="00FA449F">
        <w:rPr>
          <w:rFonts w:ascii="Arial" w:eastAsia="Calibri" w:hAnsi="Arial" w:cs="Arial"/>
          <w:sz w:val="20"/>
          <w:szCs w:val="20"/>
          <w:lang w:val="es-CO"/>
        </w:rPr>
        <w:fldChar w:fldCharType="end"/>
      </w:r>
      <w:r w:rsidRPr="00FA449F">
        <w:rPr>
          <w:rFonts w:ascii="Arial" w:eastAsia="Calibri" w:hAnsi="Arial" w:cs="Arial"/>
          <w:sz w:val="20"/>
          <w:szCs w:val="20"/>
          <w:lang w:val="es-CO"/>
        </w:rPr>
        <w:t xml:space="preserve"> Personas naturales. Declaración juramentada de pagos de seguridad social y aportes parafiscales</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w:t>
      </w:r>
      <w:r w:rsidRPr="00FA449F">
        <w:rPr>
          <w:rFonts w:ascii="Arial" w:eastAsia="Calibri" w:hAnsi="Arial" w:cs="Arial"/>
          <w:sz w:val="20"/>
          <w:szCs w:val="20"/>
          <w:lang w:val="es-CO"/>
        </w:rPr>
        <w:fldChar w:fldCharType="begin"/>
      </w:r>
      <w:r w:rsidRPr="00FA449F">
        <w:rPr>
          <w:rFonts w:ascii="Arial" w:eastAsia="Calibri" w:hAnsi="Arial" w:cs="Arial"/>
          <w:sz w:val="20"/>
          <w:szCs w:val="20"/>
          <w:lang w:val="es-CO"/>
        </w:rPr>
        <w:instrText xml:space="preserve"> SEQ Anexo_ \* ARABIC </w:instrText>
      </w:r>
      <w:r w:rsidRPr="00FA449F">
        <w:rPr>
          <w:rFonts w:ascii="Arial" w:eastAsia="Calibri" w:hAnsi="Arial" w:cs="Arial"/>
          <w:sz w:val="20"/>
          <w:szCs w:val="20"/>
          <w:lang w:val="es-CO"/>
        </w:rPr>
        <w:fldChar w:fldCharType="separate"/>
      </w:r>
      <w:r w:rsidR="00940A70">
        <w:rPr>
          <w:rFonts w:ascii="Arial" w:eastAsia="Calibri" w:hAnsi="Arial" w:cs="Arial"/>
          <w:noProof/>
          <w:sz w:val="20"/>
          <w:szCs w:val="20"/>
          <w:lang w:val="es-CO"/>
        </w:rPr>
        <w:t>5</w:t>
      </w:r>
      <w:r w:rsidRPr="00FA449F">
        <w:rPr>
          <w:rFonts w:ascii="Arial" w:eastAsia="Calibri" w:hAnsi="Arial" w:cs="Arial"/>
          <w:sz w:val="20"/>
          <w:szCs w:val="20"/>
          <w:lang w:val="es-CO"/>
        </w:rPr>
        <w:fldChar w:fldCharType="end"/>
      </w:r>
      <w:r w:rsidRPr="00FA449F">
        <w:rPr>
          <w:rFonts w:ascii="Arial" w:eastAsia="Calibri" w:hAnsi="Arial" w:cs="Arial"/>
          <w:sz w:val="20"/>
          <w:szCs w:val="20"/>
          <w:lang w:val="es-CO"/>
        </w:rPr>
        <w:t xml:space="preserve"> Compromiso anticorrupción</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w:t>
      </w:r>
      <w:r w:rsidRPr="00FA449F">
        <w:rPr>
          <w:rFonts w:ascii="Arial" w:eastAsia="Calibri" w:hAnsi="Arial" w:cs="Arial"/>
          <w:sz w:val="20"/>
          <w:szCs w:val="20"/>
          <w:lang w:val="es-CO"/>
        </w:rPr>
        <w:fldChar w:fldCharType="begin"/>
      </w:r>
      <w:r w:rsidRPr="00FA449F">
        <w:rPr>
          <w:rFonts w:ascii="Arial" w:eastAsia="Calibri" w:hAnsi="Arial" w:cs="Arial"/>
          <w:sz w:val="20"/>
          <w:szCs w:val="20"/>
          <w:lang w:val="es-CO"/>
        </w:rPr>
        <w:instrText xml:space="preserve"> SEQ Anexo_ \* ARABIC </w:instrText>
      </w:r>
      <w:r w:rsidRPr="00FA449F">
        <w:rPr>
          <w:rFonts w:ascii="Arial" w:eastAsia="Calibri" w:hAnsi="Arial" w:cs="Arial"/>
          <w:sz w:val="20"/>
          <w:szCs w:val="20"/>
          <w:lang w:val="es-CO"/>
        </w:rPr>
        <w:fldChar w:fldCharType="separate"/>
      </w:r>
      <w:r w:rsidR="00940A70">
        <w:rPr>
          <w:rFonts w:ascii="Arial" w:eastAsia="Calibri" w:hAnsi="Arial" w:cs="Arial"/>
          <w:noProof/>
          <w:sz w:val="20"/>
          <w:szCs w:val="20"/>
          <w:lang w:val="es-CO"/>
        </w:rPr>
        <w:t>6</w:t>
      </w:r>
      <w:r w:rsidRPr="00FA449F">
        <w:rPr>
          <w:rFonts w:ascii="Arial" w:eastAsia="Calibri" w:hAnsi="Arial" w:cs="Arial"/>
          <w:sz w:val="20"/>
          <w:szCs w:val="20"/>
          <w:lang w:val="es-CO"/>
        </w:rPr>
        <w:fldChar w:fldCharType="end"/>
      </w:r>
      <w:r w:rsidRPr="00FA449F">
        <w:rPr>
          <w:rFonts w:ascii="Arial" w:eastAsia="Calibri" w:hAnsi="Arial" w:cs="Arial"/>
          <w:sz w:val="20"/>
          <w:szCs w:val="20"/>
          <w:lang w:val="es-CO"/>
        </w:rPr>
        <w:t xml:space="preserve"> Certificado de participación independiente del proponente.</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lastRenderedPageBreak/>
        <w:t>Anexo  7  Inhabilidades e Incompatibilidades</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Anexo  8 Declaración Juramentada de Multas y sanciones (Proponentes Extranjeros)</w:t>
      </w:r>
      <w:r w:rsidRPr="00FA449F">
        <w:rPr>
          <w:rFonts w:ascii="Arial" w:eastAsia="Calibri" w:hAnsi="Arial" w:cs="Arial"/>
          <w:sz w:val="20"/>
          <w:szCs w:val="20"/>
          <w:lang w:val="es-CO"/>
        </w:rPr>
        <w:tab/>
      </w:r>
      <w:r w:rsidRPr="00FA449F">
        <w:rPr>
          <w:rFonts w:ascii="Arial" w:eastAsia="Calibri" w:hAnsi="Arial" w:cs="Arial"/>
          <w:sz w:val="20"/>
          <w:szCs w:val="20"/>
          <w:lang w:val="es-CO"/>
        </w:rPr>
        <w:tab/>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Anexo  9</w:t>
      </w:r>
      <w:r w:rsidRPr="00FA449F">
        <w:rPr>
          <w:rFonts w:ascii="Arial" w:eastAsia="Calibri" w:hAnsi="Arial" w:cs="Arial"/>
          <w:sz w:val="20"/>
          <w:szCs w:val="20"/>
          <w:lang w:val="es-CO"/>
        </w:rPr>
        <w:tab/>
        <w:t>Formato para acreditar los requisitos habilitantes de los Proponentes extranjeros sin domicilio o sucursal en Colombia</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10 </w:t>
      </w:r>
      <w:r w:rsidRPr="00FA449F">
        <w:rPr>
          <w:rFonts w:ascii="Arial" w:eastAsia="Calibri" w:hAnsi="Arial" w:cs="Times New Roman"/>
          <w:sz w:val="20"/>
          <w:szCs w:val="20"/>
          <w:lang w:val="es-CO"/>
        </w:rPr>
        <w:t xml:space="preserve">Carta de Compromiso Individual del Equipo de trabajo </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11 Aval Propuesta (En caso de Aplicar)  </w:t>
      </w:r>
    </w:p>
    <w:p w:rsidR="00FA449F" w:rsidRPr="00FA449F" w:rsidRDefault="00FA449F" w:rsidP="00FA449F">
      <w:pPr>
        <w:widowControl/>
        <w:autoSpaceDE/>
        <w:autoSpaceDN/>
        <w:spacing w:beforeLines="50" w:before="120" w:afterLines="50" w:after="120"/>
        <w:jc w:val="both"/>
        <w:rPr>
          <w:rFonts w:ascii="Arial" w:eastAsia="Calibri" w:hAnsi="Arial" w:cs="Arial"/>
          <w:sz w:val="20"/>
          <w:szCs w:val="20"/>
          <w:lang w:val="es-CO"/>
        </w:rPr>
      </w:pPr>
      <w:r w:rsidRPr="00FA449F">
        <w:rPr>
          <w:rFonts w:ascii="Arial" w:eastAsia="Calibri" w:hAnsi="Arial" w:cs="Arial"/>
          <w:sz w:val="20"/>
          <w:szCs w:val="20"/>
          <w:lang w:val="es-CO"/>
        </w:rPr>
        <w:t xml:space="preserve">Anexo  12 Especificaciones Técnicas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No obstante, si el proponente considera que es conveniente para complementar su propuesta o  anexar otra información adicional a la solicitada por el Municipio de Neiva en los Anexos o formatos establecidos, podrá anexarla haciendo referencia al formato que complementa.</w:t>
      </w:r>
    </w:p>
    <w:p w:rsidR="00FA449F" w:rsidRPr="00FA449F" w:rsidRDefault="00FA449F" w:rsidP="002A4107">
      <w:pPr>
        <w:keepNext/>
        <w:widowControl/>
        <w:numPr>
          <w:ilvl w:val="0"/>
          <w:numId w:val="5"/>
        </w:numPr>
        <w:tabs>
          <w:tab w:val="left" w:pos="567"/>
        </w:tabs>
        <w:autoSpaceDE/>
        <w:autoSpaceDN/>
        <w:spacing w:after="160"/>
        <w:ind w:left="426"/>
        <w:jc w:val="both"/>
        <w:outlineLvl w:val="0"/>
        <w:rPr>
          <w:rFonts w:ascii="Arial" w:eastAsia="Calibri" w:hAnsi="Arial" w:cs="Arial"/>
          <w:b/>
          <w:bCs/>
          <w:kern w:val="32"/>
          <w:sz w:val="21"/>
          <w:szCs w:val="21"/>
          <w:u w:val="single"/>
        </w:rPr>
      </w:pPr>
      <w:bookmarkStart w:id="0" w:name="_Toc451876921"/>
      <w:bookmarkStart w:id="1" w:name="_Toc451875380"/>
      <w:bookmarkStart w:id="2" w:name="_Toc478120260"/>
      <w:r w:rsidRPr="00FA449F">
        <w:rPr>
          <w:rFonts w:ascii="Arial" w:eastAsia="Calibri" w:hAnsi="Arial" w:cs="Arial"/>
          <w:b/>
          <w:bCs/>
          <w:kern w:val="32"/>
          <w:sz w:val="21"/>
          <w:szCs w:val="21"/>
          <w:u w:val="single"/>
        </w:rPr>
        <w:t>INFORMACIÓN GENERAL</w:t>
      </w:r>
      <w:bookmarkEnd w:id="0"/>
      <w:bookmarkEnd w:id="1"/>
      <w:bookmarkEnd w:id="2"/>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3" w:name="_Toc478120261"/>
      <w:r w:rsidRPr="00FA449F">
        <w:rPr>
          <w:rFonts w:ascii="Arial" w:eastAsia="Calibri" w:hAnsi="Arial" w:cs="Arial"/>
          <w:b/>
          <w:bCs/>
          <w:sz w:val="21"/>
          <w:szCs w:val="21"/>
        </w:rPr>
        <w:t>1.1 INVITACIÓN</w:t>
      </w:r>
      <w:bookmarkEnd w:id="3"/>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El Municipio de Neiva en uso de la facultad contenida en la ley 80 de 1993, artículo 11, numeral 1, literal b), a través de la </w:t>
      </w:r>
      <w:r w:rsidR="00E04074">
        <w:rPr>
          <w:rFonts w:ascii="Arial" w:eastAsia="Calibri" w:hAnsi="Arial" w:cs="Arial"/>
          <w:sz w:val="21"/>
          <w:szCs w:val="21"/>
          <w:lang w:val="es-CO"/>
        </w:rPr>
        <w:t>Secretaría de Gobierno</w:t>
      </w:r>
      <w:r w:rsidRPr="00FA449F">
        <w:rPr>
          <w:rFonts w:ascii="Arial" w:eastAsia="Calibri" w:hAnsi="Arial" w:cs="Arial"/>
          <w:sz w:val="21"/>
          <w:szCs w:val="21"/>
          <w:lang w:val="es-CO"/>
        </w:rPr>
        <w:t>, se permite invitar a todos los interesados a presentar propuesta correspondiente al proceso de Invitación Pública de Mínima Cuantía, bajo los parámetros que se describen a lo largo del presente documento y los que están establecidos en el pliego electrónico en la plataforma SECOP II.</w:t>
      </w:r>
    </w:p>
    <w:p w:rsidR="00FA449F" w:rsidRPr="00FA449F" w:rsidRDefault="00FA449F" w:rsidP="00FA449F">
      <w:pPr>
        <w:widowControl/>
        <w:tabs>
          <w:tab w:val="center" w:pos="4252"/>
          <w:tab w:val="right" w:pos="8504"/>
        </w:tabs>
        <w:autoSpaceDE/>
        <w:autoSpaceDN/>
        <w:spacing w:after="160"/>
        <w:jc w:val="both"/>
        <w:rPr>
          <w:rFonts w:ascii="Arial" w:eastAsia="Calibri" w:hAnsi="Arial" w:cs="Arial"/>
          <w:sz w:val="21"/>
          <w:szCs w:val="21"/>
        </w:rPr>
      </w:pPr>
      <w:r w:rsidRPr="00FA449F">
        <w:rPr>
          <w:rFonts w:ascii="Arial" w:eastAsia="Arial" w:hAnsi="Arial" w:cs="Arial"/>
          <w:sz w:val="21"/>
          <w:szCs w:val="21"/>
          <w:lang w:val="es-CO"/>
        </w:rPr>
        <w:t>Los estudios y documentos previos que incluyen el análisis del sector y el Pliego de Condiciones definitivo electrónico, así como cualquiera de sus anexos estará a disposición del público en el Sistema Electrónico de Contratación Pública –SECOP II.</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4" w:name="_Toc478120262"/>
      <w:r w:rsidRPr="00FA449F">
        <w:rPr>
          <w:rFonts w:ascii="Arial" w:eastAsia="Calibri" w:hAnsi="Arial" w:cs="Arial"/>
          <w:b/>
          <w:bCs/>
          <w:sz w:val="21"/>
          <w:szCs w:val="21"/>
        </w:rPr>
        <w:t>1.2 LUCHA CONTRA LA CORRUPCIÓN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En el evento de conocerse casos especiales de corrupción en las Entidades del Estado por favor escribir al e-mail de la Secretaría de Transparencia de la Presidencia: contacto@presidencia.gov.co.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También puede reportar el hecho por medio del Portal de Contratación Pública SECOP II. En todas las actuaciones derivadas de las estipulaciones del presente documento y el contrato que forma parte del mismo, el proponente obrará con la transparencia y la moralidad que la Constitución Política y las Leyes consagran. </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1.3 </w:t>
      </w:r>
      <w:r w:rsidRPr="00FA449F">
        <w:rPr>
          <w:rFonts w:ascii="Arial" w:eastAsia="Calibri" w:hAnsi="Arial" w:cs="Arial"/>
          <w:b/>
          <w:bCs/>
          <w:sz w:val="21"/>
          <w:szCs w:val="21"/>
        </w:rPr>
        <w:t>CONVOCATORIA VEEDURÍAS CIUDADANAS, ASOCIACIONES CÍVICAS,</w:t>
      </w:r>
      <w:r w:rsidRPr="00FA449F">
        <w:rPr>
          <w:rFonts w:ascii="Arial" w:eastAsia="Calibri" w:hAnsi="Arial" w:cs="Arial"/>
          <w:b/>
          <w:bCs/>
          <w:sz w:val="21"/>
          <w:szCs w:val="21"/>
          <w:lang w:val="es-CO"/>
        </w:rPr>
        <w:t xml:space="preserve"> </w:t>
      </w:r>
      <w:r w:rsidRPr="00FA449F">
        <w:rPr>
          <w:rFonts w:ascii="Arial" w:eastAsia="Calibri" w:hAnsi="Arial" w:cs="Arial"/>
          <w:b/>
          <w:bCs/>
          <w:sz w:val="21"/>
          <w:szCs w:val="21"/>
        </w:rPr>
        <w:t>COMUNITARIAS,</w:t>
      </w:r>
      <w:r w:rsidRPr="00FA449F">
        <w:rPr>
          <w:rFonts w:ascii="Arial" w:eastAsia="Calibri" w:hAnsi="Arial" w:cs="Arial"/>
          <w:b/>
          <w:bCs/>
          <w:sz w:val="21"/>
          <w:szCs w:val="21"/>
          <w:lang w:val="es-CO"/>
        </w:rPr>
        <w:t xml:space="preserve"> </w:t>
      </w:r>
      <w:r w:rsidRPr="00FA449F">
        <w:rPr>
          <w:rFonts w:ascii="Arial" w:eastAsia="Calibri" w:hAnsi="Arial" w:cs="Arial"/>
          <w:b/>
          <w:bCs/>
          <w:sz w:val="21"/>
          <w:szCs w:val="21"/>
        </w:rPr>
        <w:t xml:space="preserve">DE PROFESIONALES, BENÉFICAS Y DE UTILIDAD COMÚN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De conformidad con la ley, podrán desarrollar su actividad durante el presente proceso de selección objetiva, etapa precontractual, contractual y postcontractual, para lo cual podrán consultar este proceso por medio en la Plataforma SECOP II, a partir de la misma fecha en que se publique el presente documento.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Cualquier inquietud presentada por parte de las veedurías ciudadanas les será contestada por escrito por parte de la Entidad a la dirección o fax que aparezca en la comunicación respectiva, copia de la cual será publicada para conocimiento de todos los proponentes a través de la Plataforma SECOP II. </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lastRenderedPageBreak/>
        <w:t xml:space="preserve">1.4 </w:t>
      </w:r>
      <w:r w:rsidRPr="00FA449F">
        <w:rPr>
          <w:rFonts w:ascii="Arial" w:eastAsia="Calibri" w:hAnsi="Arial" w:cs="Arial"/>
          <w:b/>
          <w:bCs/>
          <w:sz w:val="21"/>
          <w:szCs w:val="21"/>
        </w:rPr>
        <w:t>INVITACIÓN VEEDURÍAS CIUDADANAS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En cumplimiento de lo dispuesto en el artículo 66 de la Ley 80 de 1993, la Ley 850 de 2003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b/>
          <w:bCs/>
          <w:sz w:val="21"/>
          <w:szCs w:val="21"/>
        </w:rPr>
      </w:pPr>
      <w:r w:rsidRPr="00FA449F">
        <w:rPr>
          <w:rFonts w:ascii="Arial" w:eastAsia="Calibri" w:hAnsi="Arial" w:cs="Arial"/>
          <w:b/>
          <w:bCs/>
          <w:sz w:val="21"/>
          <w:szCs w:val="21"/>
          <w:lang w:val="es-CO"/>
        </w:rPr>
        <w:t xml:space="preserve">1.5 </w:t>
      </w:r>
      <w:r w:rsidRPr="00FA449F">
        <w:rPr>
          <w:rFonts w:ascii="Arial" w:eastAsia="Calibri" w:hAnsi="Arial" w:cs="Arial"/>
          <w:b/>
          <w:bCs/>
          <w:sz w:val="21"/>
          <w:szCs w:val="21"/>
        </w:rPr>
        <w:t xml:space="preserve">EXIMENTE DE RESPONSABILIDAD </w:t>
      </w:r>
      <w:r w:rsidRPr="00FA449F">
        <w:rPr>
          <w:rFonts w:ascii="Arial" w:eastAsia="Calibri" w:hAnsi="Arial" w:cs="Arial"/>
          <w:b/>
          <w:bCs/>
          <w:sz w:val="21"/>
          <w:szCs w:val="21"/>
          <w:lang w:val="es-CO"/>
        </w:rPr>
        <w:t>AL MUNICIPIO DE NEIVA</w:t>
      </w:r>
      <w:r w:rsidRPr="00FA449F">
        <w:rPr>
          <w:rFonts w:ascii="Arial" w:eastAsia="Calibri" w:hAnsi="Arial" w:cs="Arial"/>
          <w:b/>
          <w:bCs/>
          <w:sz w:val="21"/>
          <w:szCs w:val="21"/>
        </w:rPr>
        <w:t>.</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no llenare los requisitos para participar o no reúna las condiciones exigidas para contratar, es entendido que no adquiere derecho alguno y el Municipio de Neiva no asume responsabilidad alguna.</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proponente debe elaborar su oferta por su cuenta y riesgo, de acuerdo con lo solicitado en el presente Pliego de Condiciones y sus modificaciones e incluir dentro de ésta toda la información exigida. La oferta junto con los ajustes que se puedan presentar por solicitud del Municipio de Neiva formará parte integral del contrato, en las partes aceptadas por éste.</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hecho de que los oferentes no se familiaricen debidamente con los detalles y condiciones bajo las cuales serán ejecutados los trabajos, no se considerará como excusa válida para posteriores reclamaciones.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oferente deberá informarse de todas las regulaciones tributarias vigentes en Colombia; por lo tanto, al preparar la oferta deberá tener en cuenta todos los gastos legales, retención en la fuente, derechos e impuestos a que haya lugar por ley, que puedan afectar sus precios y hayan de causarse durante la ejecución del contrato.</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1.6 </w:t>
      </w:r>
      <w:r w:rsidRPr="00FA449F">
        <w:rPr>
          <w:rFonts w:ascii="Arial" w:eastAsia="Calibri" w:hAnsi="Arial" w:cs="Arial"/>
          <w:b/>
          <w:bCs/>
          <w:sz w:val="21"/>
          <w:szCs w:val="21"/>
        </w:rPr>
        <w:t>CONFIDENCIALIDAD DE LA OFERTA</w:t>
      </w:r>
      <w:r w:rsidRPr="00FA449F">
        <w:rPr>
          <w:rFonts w:ascii="Arial" w:eastAsia="Calibri" w:hAnsi="Arial" w:cs="Arial"/>
          <w:b/>
          <w:bCs/>
          <w:sz w:val="21"/>
          <w:szCs w:val="21"/>
        </w:rPr>
        <w:tab/>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Si dentro de la oferta electrónica el proponente incluye información que conforme a la ley colombiana tiene el carácter de información reservada, dicha circunstancia deberá ser indicada de acuerdo a las directrices de la guía para presentar ofertas en el SECOP II. Sin perjuicio de lo anterior y para efectos de la evaluación de las propuestas, El Municipio de Neiva se reserva el derecho de dar a conocer la mencionada información a sus funcionarios, empleados, contratistas, agentes o asesores, que designe para el efecto.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En todo caso, el Municipio de Neiva,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Municipio de Neiva no tendrá la obligación de guardar reserva respecto de la misma.</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5" w:name="_Toc478120264"/>
      <w:bookmarkEnd w:id="4"/>
      <w:r w:rsidRPr="00FA449F">
        <w:rPr>
          <w:rFonts w:ascii="Arial" w:eastAsia="Calibri" w:hAnsi="Arial" w:cs="Arial"/>
          <w:b/>
          <w:bCs/>
          <w:sz w:val="21"/>
          <w:szCs w:val="21"/>
        </w:rPr>
        <w:t>1.</w:t>
      </w:r>
      <w:r w:rsidRPr="00FA449F">
        <w:rPr>
          <w:rFonts w:ascii="Arial" w:eastAsia="Calibri" w:hAnsi="Arial" w:cs="Arial"/>
          <w:b/>
          <w:bCs/>
          <w:sz w:val="21"/>
          <w:szCs w:val="21"/>
          <w:lang w:val="es-CO"/>
        </w:rPr>
        <w:t>7</w:t>
      </w:r>
      <w:r w:rsidRPr="00FA449F">
        <w:rPr>
          <w:rFonts w:ascii="Arial" w:eastAsia="Calibri" w:hAnsi="Arial" w:cs="Arial"/>
          <w:b/>
          <w:bCs/>
          <w:sz w:val="21"/>
          <w:szCs w:val="21"/>
        </w:rPr>
        <w:t xml:space="preserve"> CRONOLOGÍA DEL PROCESO</w:t>
      </w:r>
      <w:bookmarkEnd w:id="5"/>
    </w:p>
    <w:p w:rsidR="00FA449F" w:rsidRPr="00FA449F" w:rsidRDefault="00FA449F" w:rsidP="00FA449F">
      <w:pPr>
        <w:widowControl/>
        <w:tabs>
          <w:tab w:val="left" w:pos="10206"/>
        </w:tabs>
        <w:autoSpaceDE/>
        <w:autoSpaceDN/>
        <w:spacing w:after="160"/>
        <w:jc w:val="both"/>
        <w:rPr>
          <w:rFonts w:ascii="Arial" w:eastAsia="Calibri" w:hAnsi="Arial" w:cs="Arial"/>
          <w:b/>
          <w:sz w:val="21"/>
          <w:szCs w:val="21"/>
          <w:lang w:val="es-CO"/>
        </w:rPr>
      </w:pPr>
      <w:r w:rsidRPr="00FA449F">
        <w:rPr>
          <w:rFonts w:ascii="Arial" w:eastAsia="Calibri" w:hAnsi="Arial" w:cs="Arial"/>
          <w:sz w:val="21"/>
          <w:szCs w:val="21"/>
          <w:lang w:val="es-CO"/>
        </w:rPr>
        <w:t>El Cronograma del proceso será fijado en el pliego electrónico en la plataforma SECOP II, cualquier modificación a las fechas contenidas en la cronología se efectuará mediante Adendas y la plataforma se los comunicará de forma inmediata a los proponentes.</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6" w:name="_Toc478120265"/>
      <w:r w:rsidRPr="00FA449F">
        <w:rPr>
          <w:rFonts w:ascii="Arial" w:eastAsia="Calibri" w:hAnsi="Arial" w:cs="Arial"/>
          <w:b/>
          <w:bCs/>
          <w:sz w:val="21"/>
          <w:szCs w:val="21"/>
        </w:rPr>
        <w:lastRenderedPageBreak/>
        <w:t>1.</w:t>
      </w:r>
      <w:r w:rsidRPr="00FA449F">
        <w:rPr>
          <w:rFonts w:ascii="Arial" w:eastAsia="Calibri" w:hAnsi="Arial" w:cs="Arial"/>
          <w:b/>
          <w:bCs/>
          <w:sz w:val="21"/>
          <w:szCs w:val="21"/>
          <w:lang w:val="es-CO"/>
        </w:rPr>
        <w:t>8</w:t>
      </w:r>
      <w:r w:rsidRPr="00FA449F">
        <w:rPr>
          <w:rFonts w:ascii="Arial" w:eastAsia="Calibri" w:hAnsi="Arial" w:cs="Arial"/>
          <w:b/>
          <w:bCs/>
          <w:sz w:val="21"/>
          <w:szCs w:val="21"/>
        </w:rPr>
        <w:t xml:space="preserve"> REGULACIÓN JURÍDICA</w:t>
      </w:r>
      <w:bookmarkEnd w:id="6"/>
      <w:r w:rsidRPr="00FA449F">
        <w:rPr>
          <w:rFonts w:ascii="Arial" w:eastAsia="Calibri" w:hAnsi="Arial" w:cs="Arial"/>
          <w:b/>
          <w:bCs/>
          <w:sz w:val="21"/>
          <w:szCs w:val="21"/>
        </w:rPr>
        <w:t xml:space="preserve">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Al presente Proceso le son aplicables la Constitución Política, Ley 80 de 1993, la Ley 1150 de 2007, la Ley 1474 de 2011, Decreto ley 019 de 2012, Decreto 1082 de 2015, Ley 1882 de 2018, Ley 2069 de 2020 y demás normas que la modifican, complementan o adicionen y con arreglo a los principios consagrados en el artículo 209 de la Constitución Política, en el Código de Procedimiento Administrativo y de lo Contencioso Administrativo, en la Ley 489 de 1998, las disposiciones del Código Civil y Código de Comercio que le sean aplicables; para tal efecto, se han realizado los estudios previos con base en los requerimientos de la Secretaría en la cual surge la necesidad que se pretende solventar, los cuales se plasman en el pliego electrónico y en las condiciones del presente documento.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Teniendo en cuenta el objeto y la cuantía del proceso, la presente convocatoria se desarrollará a través de la modalidad de Mínima Cuantía.</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En cuanto sean compatibles con la finalidad y los principios de la Ley 80 de 1993 y la Ley 1150 de 2007, las normas que rigen los procedimientos y actuaciones en la función administrativa serán aplicables en las actuaciones contractuales y a falta de éstas, regirán las disposiciones del Código General del Proceso. Se solicita seguir en la elaboración de la propuesta la metodología señalada en este documento, con el objeto de obtener claridad y ofrecimientos de la misma índole que permitan una selección objetiva, transparente y responsable y así evitar la declaratoria de desierta de esta selección.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Igualmente, para efectos de la responsabilidad penal, los contratistas se consideran particulares que cumplen actividades de carácter público en todo lo concerniente a la celebración, ejecución y liquidación del contrato, razón por la cual están sujetos a la responsabilidad que en esta materia señala la ley para los servidores públicos.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 modalidad de selección que se utilizará para la celebración del contrato son el resultado del estudio previo y es la señalada a continuación de conformidad con el Art. 2 Numerales 1,2 y 3 de la Ley 1150 de 2007y el artículo 2.2.1.2.1.1.1 y subsiguientes del Decreto 1082 de 2015 así: (Señalar con una x la causal invocada)</w:t>
      </w:r>
    </w:p>
    <w:tbl>
      <w:tblPr>
        <w:tblpPr w:leftFromText="141" w:rightFromText="141" w:vertAnchor="text" w:horzAnchor="margin" w:tblpXSpec="center" w:tblpY="66"/>
        <w:tblW w:w="88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52"/>
        <w:gridCol w:w="2091"/>
        <w:gridCol w:w="4313"/>
      </w:tblGrid>
      <w:tr w:rsidR="00FA449F" w:rsidRPr="00FA449F" w:rsidTr="00FA449F">
        <w:trPr>
          <w:trHeight w:val="410"/>
          <w:jc w:val="center"/>
        </w:trPr>
        <w:tc>
          <w:tcPr>
            <w:tcW w:w="2452" w:type="dxa"/>
            <w:shd w:val="clear" w:color="auto" w:fill="D8D8D8"/>
            <w:vAlign w:val="center"/>
          </w:tcPr>
          <w:p w:rsidR="00FA449F" w:rsidRPr="00FA449F" w:rsidRDefault="00FA449F" w:rsidP="00FA449F">
            <w:pPr>
              <w:widowControl/>
              <w:autoSpaceDE/>
              <w:autoSpaceDN/>
              <w:spacing w:after="160"/>
              <w:jc w:val="center"/>
              <w:rPr>
                <w:rFonts w:ascii="Arial" w:eastAsia="Calibri" w:hAnsi="Arial" w:cs="Arial"/>
                <w:b/>
                <w:bCs/>
                <w:sz w:val="18"/>
                <w:szCs w:val="18"/>
                <w:lang w:val="es-CO"/>
              </w:rPr>
            </w:pPr>
            <w:r w:rsidRPr="00FA449F">
              <w:rPr>
                <w:rFonts w:ascii="Arial" w:eastAsia="Calibri" w:hAnsi="Arial" w:cs="Arial"/>
                <w:b/>
                <w:bCs/>
                <w:sz w:val="18"/>
                <w:szCs w:val="18"/>
                <w:lang w:val="es-CO"/>
              </w:rPr>
              <w:t>MODALIDAD DE SELECCIÓN</w:t>
            </w:r>
          </w:p>
        </w:tc>
        <w:tc>
          <w:tcPr>
            <w:tcW w:w="2091" w:type="dxa"/>
            <w:shd w:val="clear" w:color="auto" w:fill="D8D8D8"/>
            <w:vAlign w:val="center"/>
          </w:tcPr>
          <w:p w:rsidR="00FA449F" w:rsidRPr="00FA449F" w:rsidRDefault="00FA449F" w:rsidP="00FA449F">
            <w:pPr>
              <w:widowControl/>
              <w:autoSpaceDE/>
              <w:autoSpaceDN/>
              <w:spacing w:after="160"/>
              <w:jc w:val="center"/>
              <w:rPr>
                <w:rFonts w:ascii="Arial" w:eastAsia="Calibri" w:hAnsi="Arial" w:cs="Arial"/>
                <w:b/>
                <w:bCs/>
                <w:sz w:val="18"/>
                <w:szCs w:val="18"/>
                <w:lang w:val="es-CO"/>
              </w:rPr>
            </w:pPr>
            <w:r w:rsidRPr="00FA449F">
              <w:rPr>
                <w:rFonts w:ascii="Arial" w:eastAsia="Calibri" w:hAnsi="Arial" w:cs="Arial"/>
                <w:b/>
                <w:bCs/>
                <w:sz w:val="18"/>
                <w:szCs w:val="18"/>
                <w:lang w:val="es-CO"/>
              </w:rPr>
              <w:t>CAUSAL INVOCADA</w:t>
            </w:r>
          </w:p>
          <w:p w:rsidR="00FA449F" w:rsidRPr="00FA449F" w:rsidRDefault="00FA449F" w:rsidP="00FA449F">
            <w:pPr>
              <w:widowControl/>
              <w:autoSpaceDE/>
              <w:autoSpaceDN/>
              <w:spacing w:after="160"/>
              <w:jc w:val="center"/>
              <w:rPr>
                <w:rFonts w:ascii="Arial" w:eastAsia="Calibri" w:hAnsi="Arial" w:cs="Arial"/>
                <w:b/>
                <w:bCs/>
                <w:sz w:val="18"/>
                <w:szCs w:val="18"/>
                <w:lang w:val="es-CO"/>
              </w:rPr>
            </w:pPr>
            <w:r w:rsidRPr="00FA449F">
              <w:rPr>
                <w:rFonts w:ascii="Arial" w:eastAsia="Calibri" w:hAnsi="Arial" w:cs="Arial"/>
                <w:b/>
                <w:bCs/>
                <w:sz w:val="18"/>
                <w:szCs w:val="18"/>
                <w:lang w:val="es-CO"/>
              </w:rPr>
              <w:t xml:space="preserve">SI </w:t>
            </w:r>
            <w:r w:rsidR="001956AE">
              <w:rPr>
                <w:rFonts w:ascii="Arial" w:eastAsia="Calibri" w:hAnsi="Arial" w:cs="Arial"/>
                <w:b/>
                <w:bCs/>
                <w:sz w:val="18"/>
                <w:szCs w:val="18"/>
                <w:lang w:val="es-CO"/>
              </w:rPr>
              <w:t>–</w:t>
            </w:r>
            <w:r w:rsidRPr="00FA449F">
              <w:rPr>
                <w:rFonts w:ascii="Arial" w:eastAsia="Calibri" w:hAnsi="Arial" w:cs="Arial"/>
                <w:b/>
                <w:bCs/>
                <w:sz w:val="18"/>
                <w:szCs w:val="18"/>
                <w:lang w:val="es-CO"/>
              </w:rPr>
              <w:t xml:space="preserve"> NO</w:t>
            </w:r>
          </w:p>
        </w:tc>
        <w:tc>
          <w:tcPr>
            <w:tcW w:w="4313" w:type="dxa"/>
            <w:shd w:val="clear" w:color="auto" w:fill="D8D8D8"/>
            <w:vAlign w:val="center"/>
          </w:tcPr>
          <w:p w:rsidR="00FA449F" w:rsidRPr="00FA449F" w:rsidRDefault="00FA449F" w:rsidP="00FA449F">
            <w:pPr>
              <w:widowControl/>
              <w:autoSpaceDE/>
              <w:autoSpaceDN/>
              <w:spacing w:after="160"/>
              <w:jc w:val="center"/>
              <w:rPr>
                <w:rFonts w:ascii="Arial" w:eastAsia="Calibri" w:hAnsi="Arial" w:cs="Arial"/>
                <w:b/>
                <w:bCs/>
                <w:sz w:val="18"/>
                <w:szCs w:val="18"/>
                <w:lang w:val="es-CO"/>
              </w:rPr>
            </w:pPr>
            <w:r w:rsidRPr="00FA449F">
              <w:rPr>
                <w:rFonts w:ascii="Arial" w:eastAsia="Calibri" w:hAnsi="Arial" w:cs="Arial"/>
                <w:b/>
                <w:bCs/>
                <w:sz w:val="18"/>
                <w:szCs w:val="18"/>
                <w:lang w:val="es-CO"/>
              </w:rPr>
              <w:t>FUNDAMENTOS JURÍDICOS QUE LO SOPORTAN</w:t>
            </w:r>
          </w:p>
        </w:tc>
      </w:tr>
      <w:tr w:rsidR="00FA449F" w:rsidRPr="00FA449F" w:rsidTr="00126EB8">
        <w:trPr>
          <w:trHeight w:val="623"/>
          <w:jc w:val="center"/>
        </w:trPr>
        <w:tc>
          <w:tcPr>
            <w:tcW w:w="2452" w:type="dxa"/>
            <w:shd w:val="clear" w:color="auto" w:fill="auto"/>
            <w:vAlign w:val="center"/>
          </w:tcPr>
          <w:p w:rsidR="00FA449F" w:rsidRPr="00FA449F" w:rsidRDefault="00FA449F" w:rsidP="00FA449F">
            <w:pPr>
              <w:widowControl/>
              <w:autoSpaceDE/>
              <w:autoSpaceDN/>
              <w:spacing w:after="160"/>
              <w:jc w:val="center"/>
              <w:rPr>
                <w:rFonts w:ascii="Arial" w:eastAsia="Calibri" w:hAnsi="Arial" w:cs="Arial"/>
                <w:sz w:val="18"/>
                <w:szCs w:val="18"/>
                <w:lang w:val="es-CO"/>
              </w:rPr>
            </w:pPr>
            <w:r w:rsidRPr="00FA449F">
              <w:rPr>
                <w:rFonts w:ascii="Arial" w:eastAsia="Calibri" w:hAnsi="Arial" w:cs="Arial"/>
                <w:sz w:val="18"/>
                <w:szCs w:val="18"/>
                <w:lang w:val="es-CO"/>
              </w:rPr>
              <w:t>MNIMA CUANTÍA</w:t>
            </w:r>
          </w:p>
        </w:tc>
        <w:tc>
          <w:tcPr>
            <w:tcW w:w="2091" w:type="dxa"/>
            <w:shd w:val="clear" w:color="auto" w:fill="auto"/>
            <w:vAlign w:val="center"/>
          </w:tcPr>
          <w:p w:rsidR="00FA449F" w:rsidRPr="00FA449F" w:rsidRDefault="00FA449F" w:rsidP="00FA449F">
            <w:pPr>
              <w:widowControl/>
              <w:autoSpaceDE/>
              <w:autoSpaceDN/>
              <w:spacing w:after="160"/>
              <w:jc w:val="center"/>
              <w:rPr>
                <w:rFonts w:ascii="Arial" w:eastAsia="Calibri" w:hAnsi="Arial" w:cs="Arial"/>
                <w:sz w:val="18"/>
                <w:szCs w:val="18"/>
                <w:lang w:val="es-CO"/>
              </w:rPr>
            </w:pPr>
            <w:r w:rsidRPr="00FA449F">
              <w:rPr>
                <w:rFonts w:ascii="Arial" w:eastAsia="Calibri" w:hAnsi="Arial" w:cs="Arial"/>
                <w:sz w:val="18"/>
                <w:szCs w:val="18"/>
                <w:lang w:val="es-CO"/>
              </w:rPr>
              <w:t>X</w:t>
            </w:r>
          </w:p>
        </w:tc>
        <w:tc>
          <w:tcPr>
            <w:tcW w:w="4313" w:type="dxa"/>
            <w:shd w:val="clear" w:color="auto" w:fill="auto"/>
            <w:vAlign w:val="center"/>
          </w:tcPr>
          <w:p w:rsidR="00FA449F" w:rsidRPr="00FA449F" w:rsidRDefault="00FA449F" w:rsidP="00FA449F">
            <w:pPr>
              <w:widowControl/>
              <w:autoSpaceDE/>
              <w:autoSpaceDN/>
              <w:spacing w:after="160"/>
              <w:jc w:val="center"/>
              <w:rPr>
                <w:rFonts w:ascii="Arial" w:eastAsia="Calibri" w:hAnsi="Arial" w:cs="Arial"/>
                <w:sz w:val="18"/>
                <w:szCs w:val="18"/>
                <w:lang w:val="es-CO"/>
              </w:rPr>
            </w:pPr>
            <w:r w:rsidRPr="00FA449F">
              <w:rPr>
                <w:rFonts w:ascii="Arial" w:eastAsia="Calibri" w:hAnsi="Arial" w:cs="Arial"/>
                <w:sz w:val="18"/>
                <w:szCs w:val="18"/>
                <w:lang w:val="es-CO"/>
              </w:rPr>
              <w:t>Ley 80 de 1993 – Ley 1150 de 2007 - Articulo 94 Ley 1474 de 2011 -  Artículo 2.2.1.2.1.5.1. Decreto 1082 de 2015 – Ley 1882 de 2018</w:t>
            </w:r>
          </w:p>
        </w:tc>
      </w:tr>
    </w:tbl>
    <w:p w:rsidR="00126EB8" w:rsidRDefault="00126EB8" w:rsidP="00FA449F">
      <w:pPr>
        <w:keepNext/>
        <w:keepLines/>
        <w:widowControl/>
        <w:autoSpaceDE/>
        <w:autoSpaceDN/>
        <w:spacing w:after="160"/>
        <w:jc w:val="both"/>
        <w:outlineLvl w:val="1"/>
        <w:rPr>
          <w:rFonts w:ascii="Arial" w:eastAsia="Calibri" w:hAnsi="Arial" w:cs="Arial"/>
          <w:b/>
          <w:bCs/>
          <w:sz w:val="21"/>
          <w:szCs w:val="21"/>
        </w:rPr>
      </w:pPr>
      <w:bookmarkStart w:id="7" w:name="_Toc478120266"/>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rPr>
        <w:t>1.</w:t>
      </w:r>
      <w:r w:rsidRPr="00FA449F">
        <w:rPr>
          <w:rFonts w:ascii="Arial" w:eastAsia="Calibri" w:hAnsi="Arial" w:cs="Arial"/>
          <w:b/>
          <w:bCs/>
          <w:sz w:val="21"/>
          <w:szCs w:val="21"/>
          <w:lang w:val="es-CO"/>
        </w:rPr>
        <w:t>9</w:t>
      </w:r>
      <w:r w:rsidRPr="00FA449F">
        <w:rPr>
          <w:rFonts w:ascii="Arial" w:eastAsia="Calibri" w:hAnsi="Arial" w:cs="Arial"/>
          <w:b/>
          <w:bCs/>
          <w:sz w:val="21"/>
          <w:szCs w:val="21"/>
        </w:rPr>
        <w:t xml:space="preserve"> INTERPRETACIÓN Y ACEPTACIÓN DEL PLIEGO DE CONDICIONES</w:t>
      </w:r>
      <w:bookmarkEnd w:id="7"/>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Con la presentación de la oferta electrónica, el proponente manifiesta que estudió el pliego de condiciones y todos los documentos del proceso de mínima cuantía, que obtuvo las aclaraciones </w:t>
      </w:r>
      <w:r w:rsidRPr="00FA449F">
        <w:rPr>
          <w:rFonts w:ascii="Arial" w:eastAsia="Calibri" w:hAnsi="Arial" w:cs="Arial"/>
          <w:sz w:val="21"/>
          <w:szCs w:val="21"/>
          <w:lang w:val="es-CO"/>
        </w:rPr>
        <w:lastRenderedPageBreak/>
        <w:t xml:space="preserve">sobre las estipulaciones que haya considerado inciertas o dudosas, que conoce la naturaleza de los trabajos, su costo y su tiempo de ejecución, que formuló su oferta de manera libre, seria, precisa y coherente, </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Todos los documentos del proceso de Mínima Cuantía, se complementan mutuamente, de tal manera que lo indicado en cada uno de ellos se entenderá como indicado en todos. Las interpretaciones o deducciones que el proponente haga de lo establecido en este pliego de condiciones electrónico, serán de su exclusiva responsabilidad. En consecuencia, el Municipio de Neiva no será responsable por descuidos, errores, omisiones, conjeturas, suposiciones, mala interpretación, </w:t>
      </w:r>
      <w:r w:rsidRPr="00FA449F">
        <w:rPr>
          <w:rFonts w:ascii="Arial" w:eastAsia="Calibri" w:hAnsi="Arial" w:cs="Arial"/>
          <w:b/>
          <w:bCs/>
          <w:sz w:val="21"/>
          <w:szCs w:val="21"/>
          <w:lang w:val="es-CO"/>
        </w:rPr>
        <w:t xml:space="preserve">ausencia de conocimiento de las guías de manejo del SECOP II </w:t>
      </w:r>
      <w:r w:rsidRPr="00FA449F">
        <w:rPr>
          <w:rFonts w:ascii="Arial" w:eastAsia="Calibri" w:hAnsi="Arial" w:cs="Arial"/>
          <w:sz w:val="21"/>
          <w:szCs w:val="21"/>
          <w:lang w:val="es-CO"/>
        </w:rPr>
        <w:t>u otros hechos desfavorables en que incurra el proponente y que puedan incidir en la elaboración de su propuesta.</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hecho que el proponente no se informe, ilustre y documente debidamente sobre los detalles del manejo de la plataforma SECOP II y las condiciones bajo las cuales serán ejecutados los trabajos objeto de la presente selección, no se considerará como excusa válida para la futura formulación de eventuales reclamaciones.</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En la propuesta no podrán señalarse condiciones diferentes a las establecidas en este Pliego de Condiciones. En caso de hacerlo, se tendrán por no escritas y, por lo tanto, prevalecerán las disposiciones respectivas contenidas en este documento.</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8" w:name="_Toc478120269"/>
      <w:r w:rsidRPr="00FA449F">
        <w:rPr>
          <w:rFonts w:ascii="Arial" w:eastAsia="Calibri" w:hAnsi="Arial" w:cs="Arial"/>
          <w:b/>
          <w:bCs/>
          <w:sz w:val="21"/>
          <w:szCs w:val="21"/>
        </w:rPr>
        <w:t>1.</w:t>
      </w:r>
      <w:r w:rsidRPr="00FA449F">
        <w:rPr>
          <w:rFonts w:ascii="Arial" w:eastAsia="Calibri" w:hAnsi="Arial" w:cs="Arial"/>
          <w:b/>
          <w:bCs/>
          <w:sz w:val="21"/>
          <w:szCs w:val="21"/>
          <w:lang w:val="es-CO"/>
        </w:rPr>
        <w:t>10</w:t>
      </w:r>
      <w:r w:rsidRPr="00FA449F">
        <w:rPr>
          <w:rFonts w:ascii="Arial" w:eastAsia="Calibri" w:hAnsi="Arial" w:cs="Arial"/>
          <w:b/>
          <w:bCs/>
          <w:sz w:val="21"/>
          <w:szCs w:val="21"/>
        </w:rPr>
        <w:t xml:space="preserve"> PRESENTACIÓN DE LA PROPUESTA</w:t>
      </w:r>
      <w:bookmarkEnd w:id="8"/>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 propuesta y todos los documentos será presentados en idioma castellano y en mediante la plataforma SECOP II por lo cual no se recibirán documentos en físico en ninguna dependencia del Municipio de Neiva.</w:t>
      </w:r>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rPr>
        <w:t>En caso que la plataforma del SECOP II presente indisponibilidad, el proponente podrá allegar sus observaciones y demás documentación requerida en el proceso al correo electrónico:</w:t>
      </w:r>
      <w:r w:rsidRPr="00FA449F">
        <w:rPr>
          <w:rFonts w:ascii="Arial" w:eastAsia="Calibri" w:hAnsi="Arial" w:cs="Arial"/>
          <w:sz w:val="21"/>
          <w:szCs w:val="21"/>
          <w:lang w:val="es-CO"/>
        </w:rPr>
        <w:t xml:space="preserve"> </w:t>
      </w:r>
      <w:hyperlink r:id="rId8" w:history="1">
        <w:r w:rsidRPr="00FA449F">
          <w:rPr>
            <w:rFonts w:ascii="Arial" w:eastAsia="Calibri" w:hAnsi="Arial" w:cs="Arial"/>
            <w:sz w:val="21"/>
            <w:szCs w:val="21"/>
          </w:rPr>
          <w:t>asesor@alcaldianeiva.gov.co,</w:t>
        </w:r>
      </w:hyperlink>
      <w:r w:rsidRPr="00FA449F">
        <w:rPr>
          <w:rFonts w:ascii="Arial" w:eastAsia="Calibri" w:hAnsi="Arial" w:cs="Arial"/>
          <w:sz w:val="21"/>
          <w:szCs w:val="21"/>
        </w:rPr>
        <w:t xml:space="preserve"> adjuntando la debida certificación de indisponibilidad de la página. (Ver guía de indisponibilidad del SECOP II).</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9" w:name="_Toc478120270"/>
      <w:r w:rsidRPr="00FA449F">
        <w:rPr>
          <w:rFonts w:ascii="Arial" w:eastAsia="Calibri" w:hAnsi="Arial" w:cs="Arial"/>
          <w:b/>
          <w:bCs/>
          <w:sz w:val="21"/>
          <w:szCs w:val="21"/>
        </w:rPr>
        <w:t>1.</w:t>
      </w:r>
      <w:r w:rsidRPr="00FA449F">
        <w:rPr>
          <w:rFonts w:ascii="Arial" w:eastAsia="Calibri" w:hAnsi="Arial" w:cs="Arial"/>
          <w:b/>
          <w:bCs/>
          <w:sz w:val="21"/>
          <w:szCs w:val="21"/>
          <w:lang w:val="es-CO"/>
        </w:rPr>
        <w:t>11</w:t>
      </w:r>
      <w:r w:rsidRPr="00FA449F">
        <w:rPr>
          <w:rFonts w:ascii="Arial" w:eastAsia="Calibri" w:hAnsi="Arial" w:cs="Arial"/>
          <w:b/>
          <w:bCs/>
          <w:sz w:val="21"/>
          <w:szCs w:val="21"/>
        </w:rPr>
        <w:t xml:space="preserve"> RESERVA EN DOCUMENTOS</w:t>
      </w:r>
      <w:bookmarkEnd w:id="9"/>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artículo 74 de la Constitución Nacional, dispone que “toda persona tiene derecho a acceder a los documentos públicos, salvo los casos que establece la ley”. De conformidad con la preceptiva constitucional, los numerales 2 y 3 del artículo 24 de la Ley 80 de 1993, disponen que todas las personas interesadas en los procesos contractuales pueden conocer y controvertir los conceptos y las decisiones que tomen las entidades públicas, y para ello pueden examinar los expedientes.</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Por lo tanto, en caso que el proponente considere que algún documento de su propuesta goza de reserva legal, deberá manifestarlo mediante la plataforma SECOP II</w:t>
      </w:r>
      <w:r w:rsidRPr="00FA449F">
        <w:rPr>
          <w:rFonts w:ascii="Arial" w:eastAsia="Calibri" w:hAnsi="Arial" w:cs="Arial"/>
          <w:sz w:val="21"/>
          <w:szCs w:val="21"/>
          <w:vertAlign w:val="superscript"/>
          <w:lang w:val="es-CO"/>
        </w:rPr>
        <w:footnoteReference w:id="1"/>
      </w:r>
      <w:r w:rsidRPr="00FA449F">
        <w:rPr>
          <w:rFonts w:ascii="Arial" w:eastAsia="Calibri" w:hAnsi="Arial" w:cs="Arial"/>
          <w:sz w:val="21"/>
          <w:szCs w:val="21"/>
          <w:lang w:val="es-CO"/>
        </w:rPr>
        <w:t xml:space="preserve"> con las razones por la cual considera posee reserva y la Entidad decidirá si lo acoge o no.</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0" w:name="_Toc478120271"/>
      <w:r w:rsidRPr="00FA449F">
        <w:rPr>
          <w:rFonts w:ascii="Arial" w:eastAsia="Calibri" w:hAnsi="Arial" w:cs="Arial"/>
          <w:b/>
          <w:bCs/>
          <w:sz w:val="21"/>
          <w:szCs w:val="21"/>
        </w:rPr>
        <w:lastRenderedPageBreak/>
        <w:t>1.</w:t>
      </w:r>
      <w:r w:rsidRPr="00FA449F">
        <w:rPr>
          <w:rFonts w:ascii="Arial" w:eastAsia="Calibri" w:hAnsi="Arial" w:cs="Arial"/>
          <w:b/>
          <w:bCs/>
          <w:sz w:val="21"/>
          <w:szCs w:val="21"/>
          <w:lang w:val="es-CO"/>
        </w:rPr>
        <w:t>12</w:t>
      </w:r>
      <w:r w:rsidRPr="00FA449F">
        <w:rPr>
          <w:rFonts w:ascii="Arial" w:eastAsia="Calibri" w:hAnsi="Arial" w:cs="Arial"/>
          <w:b/>
          <w:bCs/>
          <w:sz w:val="21"/>
          <w:szCs w:val="21"/>
        </w:rPr>
        <w:t xml:space="preserve"> IMPUESTOS Y DEDUCCIONES</w:t>
      </w:r>
      <w:bookmarkEnd w:id="10"/>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Al formular la propuesta, el proponente acepta que estarán a su cargo todos los impuestos, tasas y contribuciones establecidos por las diferentes autoridades nacionales, departamentales o municipales. Dentro de aquellos mismos niveles territoriales, los impuestos, tasas y contribuciones establecidos por las diferentes autoridades ambientales, que afecten el contrato y las actividades que de él se deriven.</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El contratista pagará todos los impuestos, derechos, tasas y similares que se deriven de los contratos, y por lo tanto, su omisión en el pago será de su absoluta responsabilidad.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0"/>
        <w:gridCol w:w="1134"/>
        <w:gridCol w:w="2127"/>
        <w:gridCol w:w="2268"/>
        <w:gridCol w:w="2211"/>
      </w:tblGrid>
      <w:tr w:rsidR="00126EB8" w:rsidRPr="00126EB8" w:rsidTr="00126EB8">
        <w:tc>
          <w:tcPr>
            <w:tcW w:w="1750"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ESTAMPILLA</w:t>
            </w:r>
          </w:p>
        </w:tc>
        <w:tc>
          <w:tcPr>
            <w:tcW w:w="1134"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ARTÍCULO</w:t>
            </w:r>
          </w:p>
        </w:tc>
        <w:tc>
          <w:tcPr>
            <w:tcW w:w="2127"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TARIFA</w:t>
            </w:r>
          </w:p>
        </w:tc>
        <w:tc>
          <w:tcPr>
            <w:tcW w:w="2268"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BASE GRAVABLE</w:t>
            </w:r>
          </w:p>
        </w:tc>
        <w:tc>
          <w:tcPr>
            <w:tcW w:w="2211"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APLICACIÓN AÑO 2023</w:t>
            </w:r>
          </w:p>
        </w:tc>
      </w:tr>
      <w:tr w:rsidR="00126EB8" w:rsidRPr="00126EB8" w:rsidTr="00126EB8">
        <w:tc>
          <w:tcPr>
            <w:tcW w:w="1750"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PRO CULTURA</w:t>
            </w:r>
          </w:p>
        </w:tc>
        <w:tc>
          <w:tcPr>
            <w:tcW w:w="1134"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195 -Acuerdo 028 de 2018</w:t>
            </w:r>
          </w:p>
        </w:tc>
        <w:tc>
          <w:tcPr>
            <w:tcW w:w="2127"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Equivalente al cero cinco por ciento (0.5%) sobre el valor del contrato, cuando este sea igual o superior a sesenta y cinco (65) SMLMV.</w:t>
            </w:r>
          </w:p>
        </w:tc>
        <w:tc>
          <w:tcPr>
            <w:tcW w:w="2268"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se liquidará sobre el valor del contrato y/o convenio principal y sus adiciones antes de IVA.</w:t>
            </w:r>
          </w:p>
        </w:tc>
        <w:tc>
          <w:tcPr>
            <w:tcW w:w="2211"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Valor del contrato mayor o igual $75.400.000</w:t>
            </w:r>
          </w:p>
        </w:tc>
      </w:tr>
      <w:tr w:rsidR="00126EB8" w:rsidRPr="00126EB8" w:rsidTr="00126EB8">
        <w:tc>
          <w:tcPr>
            <w:tcW w:w="1750"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PRO DESARROLLO UNIVERSIDAD SURCOLOMBIANA</w:t>
            </w:r>
          </w:p>
        </w:tc>
        <w:tc>
          <w:tcPr>
            <w:tcW w:w="1134"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233 -Acuerdo 028 de 2018</w:t>
            </w:r>
          </w:p>
        </w:tc>
        <w:tc>
          <w:tcPr>
            <w:tcW w:w="2127"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Equivalente al cero cinco por ciento (0.5%) sobre el valor del contrato, cuando este sea igual o superior a quince (15) SMLMV.</w:t>
            </w:r>
          </w:p>
        </w:tc>
        <w:tc>
          <w:tcPr>
            <w:tcW w:w="2268"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se liquidará sobre el valor del contrato y/o convenio principal y sus adiciones antes de IVA.</w:t>
            </w:r>
          </w:p>
        </w:tc>
        <w:tc>
          <w:tcPr>
            <w:tcW w:w="2211"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Valor del contrato mayor o igual $17.400.000</w:t>
            </w:r>
          </w:p>
        </w:tc>
      </w:tr>
      <w:tr w:rsidR="00126EB8" w:rsidRPr="00126EB8" w:rsidTr="00126EB8">
        <w:tc>
          <w:tcPr>
            <w:tcW w:w="1750"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BIENESTAR DEL ADULTO MAYOR</w:t>
            </w:r>
          </w:p>
        </w:tc>
        <w:tc>
          <w:tcPr>
            <w:tcW w:w="1134"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220 -Acuerdo 028 de 2018</w:t>
            </w:r>
          </w:p>
        </w:tc>
        <w:tc>
          <w:tcPr>
            <w:tcW w:w="2127"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Equivalente al dos por ciento (2%) sobre el valor del contrato. Aplica para todo tipo de contrato y cuantía.</w:t>
            </w:r>
          </w:p>
        </w:tc>
        <w:tc>
          <w:tcPr>
            <w:tcW w:w="2268"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se liquidará sobre el valor del contrato y/o convenio principal y sus adiciones antes de IVA.</w:t>
            </w:r>
          </w:p>
        </w:tc>
        <w:tc>
          <w:tcPr>
            <w:tcW w:w="2211"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Valor del contrato mayor o igual $1</w:t>
            </w:r>
          </w:p>
        </w:tc>
      </w:tr>
      <w:tr w:rsidR="00126EB8" w:rsidRPr="00126EB8" w:rsidTr="00126EB8">
        <w:tc>
          <w:tcPr>
            <w:tcW w:w="1750"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PRO DEPORTE</w:t>
            </w:r>
          </w:p>
        </w:tc>
        <w:tc>
          <w:tcPr>
            <w:tcW w:w="1134"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1 – Acuerdo 021 de 2020</w:t>
            </w:r>
          </w:p>
        </w:tc>
        <w:tc>
          <w:tcPr>
            <w:tcW w:w="2127"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Equivalente al uno por ciento (1%) sobre el valor del contrato. Aplica para todo tipo de contrato y cuantía.</w:t>
            </w:r>
          </w:p>
        </w:tc>
        <w:tc>
          <w:tcPr>
            <w:tcW w:w="2268"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se liquidará sobre el valor del contrato y/o convenio principal y sus adiciones antes de IVA.</w:t>
            </w:r>
          </w:p>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*Aplica exenciones.</w:t>
            </w:r>
          </w:p>
        </w:tc>
        <w:tc>
          <w:tcPr>
            <w:tcW w:w="2211" w:type="dxa"/>
            <w:vAlign w:val="center"/>
          </w:tcPr>
          <w:p w:rsidR="00126EB8" w:rsidRPr="00126EB8" w:rsidRDefault="00126EB8" w:rsidP="00126EB8">
            <w:pPr>
              <w:widowControl/>
              <w:adjustRightInd w:val="0"/>
              <w:jc w:val="center"/>
              <w:rPr>
                <w:rFonts w:ascii="Arial" w:eastAsia="Times New Roman" w:hAnsi="Arial" w:cs="Arial"/>
                <w:sz w:val="18"/>
                <w:szCs w:val="18"/>
                <w:lang w:val="es-CO" w:eastAsia="es-CO"/>
              </w:rPr>
            </w:pPr>
            <w:r w:rsidRPr="00126EB8">
              <w:rPr>
                <w:rFonts w:ascii="Arial" w:eastAsia="Times New Roman" w:hAnsi="Arial" w:cs="Arial"/>
                <w:sz w:val="18"/>
                <w:szCs w:val="18"/>
                <w:lang w:val="es-CO" w:eastAsia="es-CO"/>
              </w:rPr>
              <w:t>Valor del contrato mayor o igual $1</w:t>
            </w:r>
          </w:p>
        </w:tc>
      </w:tr>
    </w:tbl>
    <w:p w:rsidR="00FA449F" w:rsidRPr="00FA449F" w:rsidRDefault="00FA449F" w:rsidP="00FA449F">
      <w:pPr>
        <w:widowControl/>
        <w:autoSpaceDE/>
        <w:autoSpaceDN/>
        <w:spacing w:after="160"/>
        <w:jc w:val="both"/>
        <w:rPr>
          <w:rFonts w:ascii="Arial" w:eastAsia="Times New Roman" w:hAnsi="Arial" w:cs="Arial"/>
          <w:b/>
          <w:bCs/>
          <w:sz w:val="21"/>
          <w:szCs w:val="21"/>
          <w:lang w:val="es-CO"/>
        </w:rPr>
      </w:pPr>
      <w:r w:rsidRPr="00FA449F">
        <w:rPr>
          <w:rFonts w:ascii="Arial" w:eastAsia="Times New Roman" w:hAnsi="Arial" w:cs="Arial"/>
          <w:b/>
          <w:bCs/>
          <w:sz w:val="21"/>
          <w:szCs w:val="21"/>
          <w:lang w:val="es-CO"/>
        </w:rPr>
        <w:tab/>
      </w:r>
      <w:bookmarkStart w:id="11" w:name="_Toc478120272"/>
    </w:p>
    <w:p w:rsidR="00FA449F" w:rsidRPr="00FA449F" w:rsidRDefault="00FA449F" w:rsidP="00FA449F">
      <w:pPr>
        <w:widowControl/>
        <w:autoSpaceDE/>
        <w:autoSpaceDN/>
        <w:spacing w:after="160"/>
        <w:jc w:val="both"/>
        <w:rPr>
          <w:rFonts w:ascii="Arial" w:eastAsia="Calibri" w:hAnsi="Arial" w:cs="Arial"/>
          <w:b/>
          <w:bCs/>
          <w:sz w:val="21"/>
          <w:szCs w:val="21"/>
          <w:lang w:val="es-CO"/>
        </w:rPr>
      </w:pPr>
      <w:r w:rsidRPr="00FA449F">
        <w:rPr>
          <w:rFonts w:ascii="Arial" w:eastAsia="Calibri" w:hAnsi="Arial" w:cs="Arial"/>
          <w:b/>
          <w:bCs/>
          <w:sz w:val="21"/>
          <w:szCs w:val="21"/>
          <w:lang w:val="es-CO"/>
        </w:rPr>
        <w:t>1.13 CORRESPONDENCIA</w:t>
      </w:r>
      <w:bookmarkEnd w:id="11"/>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Toda la correspondencia que se genere con ocasión del presente proceso entregará mediante el SECOP II</w:t>
      </w:r>
      <w:r w:rsidRPr="00FA449F">
        <w:rPr>
          <w:rFonts w:ascii="Arial" w:eastAsia="Calibri" w:hAnsi="Arial" w:cs="Arial"/>
          <w:sz w:val="21"/>
          <w:szCs w:val="21"/>
          <w:vertAlign w:val="superscript"/>
          <w:lang w:val="es-CO"/>
        </w:rPr>
        <w:footnoteReference w:id="2"/>
      </w:r>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rPr>
        <w:t>En caso que la plataforma del SECOP II presente indisponibilidad, el proponente podrá allegar sus observaciones y demás documentación requerida en el proceso al correo electrónico:</w:t>
      </w:r>
      <w:r w:rsidRPr="00FA449F">
        <w:rPr>
          <w:rFonts w:ascii="Arial" w:eastAsia="Calibri" w:hAnsi="Arial" w:cs="Arial"/>
          <w:sz w:val="21"/>
          <w:szCs w:val="21"/>
          <w:lang w:val="es-CO"/>
        </w:rPr>
        <w:t xml:space="preserve"> </w:t>
      </w:r>
      <w:hyperlink r:id="rId9" w:history="1">
        <w:r w:rsidR="00126EB8" w:rsidRPr="00126EB8">
          <w:rPr>
            <w:rFonts w:ascii="Arial" w:eastAsia="Calibri" w:hAnsi="Arial" w:cs="Arial"/>
            <w:sz w:val="21"/>
            <w:szCs w:val="21"/>
          </w:rPr>
          <w:t>direccion.convivenciayseguridad@alcaldianeiva.gov.co</w:t>
        </w:r>
        <w:r w:rsidRPr="00FA449F">
          <w:rPr>
            <w:rFonts w:ascii="Arial" w:eastAsia="Calibri" w:hAnsi="Arial" w:cs="Arial"/>
            <w:sz w:val="21"/>
            <w:szCs w:val="21"/>
          </w:rPr>
          <w:t>,</w:t>
        </w:r>
      </w:hyperlink>
      <w:r w:rsidRPr="00FA449F">
        <w:rPr>
          <w:rFonts w:ascii="Arial" w:eastAsia="Calibri" w:hAnsi="Arial" w:cs="Arial"/>
          <w:sz w:val="21"/>
          <w:szCs w:val="21"/>
        </w:rPr>
        <w:t xml:space="preserve"> adjuntando la debida certificación de indisponibilidad de la página. (Ver guía de indisponibilidad del SECOP II)</w:t>
      </w:r>
      <w:r w:rsidRPr="00FA449F">
        <w:rPr>
          <w:rFonts w:ascii="Arial" w:eastAsia="Calibri" w:hAnsi="Arial" w:cs="Arial"/>
          <w:sz w:val="21"/>
          <w:szCs w:val="21"/>
          <w:vertAlign w:val="superscript"/>
        </w:rPr>
        <w:footnoteReference w:id="3"/>
      </w:r>
      <w:r w:rsidRPr="00FA449F">
        <w:rPr>
          <w:rFonts w:ascii="Arial" w:eastAsia="Calibri" w:hAnsi="Arial" w:cs="Arial"/>
          <w:sz w:val="21"/>
          <w:szCs w:val="21"/>
        </w:rPr>
        <w:t>.</w:t>
      </w:r>
      <w:bookmarkStart w:id="12" w:name="_Toc478120274"/>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lastRenderedPageBreak/>
        <w:t xml:space="preserve">1.14 </w:t>
      </w:r>
      <w:bookmarkEnd w:id="12"/>
      <w:r w:rsidRPr="00FA449F">
        <w:rPr>
          <w:rFonts w:ascii="Arial" w:eastAsia="Calibri" w:hAnsi="Arial" w:cs="Arial"/>
          <w:b/>
          <w:bCs/>
          <w:sz w:val="21"/>
          <w:szCs w:val="21"/>
        </w:rPr>
        <w:t xml:space="preserve">CONSIDERACIONES ESPECIALES PROPONENTES EXTRANJEROS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Los proponentes extranjeros deberán presentar sus documentos, de acuerdo con lo establecido en las leyes y normas del país de origen. No obstante estos documentos deberán venir suscritos por el representante legal de la firma oferente y por el contador que los elaboró.</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Las personas naturales o jurídicas extranjeras, deben presentar sus estados financieros consularizados y visados por el Ministerio de Relaciones Exteriores de Colombia, acompañados de traducción oficial al castellano, expresados en pesos colombianos a la tasa de cambio vigente a 31 de diciembre de 2016.</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Las disposiciones de este pliego de condiciones en cuanto a la forma en que se deben allegar por parte de los proponentes extranjeros los documentos, se aplicará sin perjuicio de lo pactado en tratados o convenios internacionales.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extranjero sin domicilio o sucursal en Colombia provenga de un país que hace parte de la "Convención sobre la abolición de requisitos de legalización para documentos públicos extranjeros", no se requiere de la consularización a que se refiere el párrafo anterior sino que será suficiente que los documentos se adicionen con el certificado de "apostilla" por parte de la autoridad competente del país donde se origina el documento.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En el evento de que cualquiera de estos requerimientos no sea aplicable en el país del domicilio del proponte de origen extranjero, el representante legal o el apoderado en Colombia, deberá hacerlo constar bajo la gravedad de juramento.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Todos los documentos otorgados o expedidos en el exterior, deberán presentarse traducidos al idioma castellano,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 y las disposiciones que para ello señale la agencia de contratación pública Colombia Compra Eficiente.</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Las sucursales de sociedad extranjera deben presentar para registro la información contable y financiera de su casa matriz. Los estados financieros de las sociedades extranjeras deben ser presentados de conformidad con las normas aplicables en el país en el que son emitidos.</w:t>
      </w:r>
    </w:p>
    <w:p w:rsidR="00FA449F" w:rsidRPr="00FA449F" w:rsidRDefault="00FA449F" w:rsidP="00FA449F">
      <w:pPr>
        <w:widowControl/>
        <w:autoSpaceDE/>
        <w:autoSpaceDN/>
        <w:spacing w:after="160"/>
        <w:jc w:val="both"/>
        <w:rPr>
          <w:rFonts w:ascii="Arial" w:eastAsia="Calibri" w:hAnsi="Arial" w:cs="Arial"/>
          <w:b/>
          <w:bCs/>
          <w:sz w:val="21"/>
          <w:szCs w:val="21"/>
          <w:lang w:val="es-CO"/>
        </w:rPr>
      </w:pPr>
      <w:r w:rsidRPr="00FA449F">
        <w:rPr>
          <w:rFonts w:ascii="Arial" w:eastAsia="Calibri" w:hAnsi="Arial" w:cs="Arial"/>
          <w:b/>
          <w:bCs/>
          <w:sz w:val="21"/>
          <w:szCs w:val="21"/>
          <w:lang w:val="es-CO"/>
        </w:rPr>
        <w:t xml:space="preserve">1.15 SOCIEDADES SUBORDINADAS O CONTROLADAS.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De conformidad con el artículo 260 del Código de Comercio “una sociedad será subordinada o controlada cuando su poder de decisión se encuentre sometido a la voluntad de otra u otras que serán su matriz o controlante, bien sea directamente, caso en el cual aquellas se denominarán filial o con el concurso o por intermedio de las subordinadas de la matriz, en cuyo caso se llamará subsidiaria”, así las cosas, la filial o subsidiaria podrá invocar la subordinación, por ejemplo, en el caso que nos ocupa, acreditar experiencia relacionada con el objeto del presente proceso de selección, a través de su empresa matriz.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De acuerdo a lo anterior la casa matriz deberá cumplir con los siguientes requisitos:</w:t>
      </w:r>
    </w:p>
    <w:p w:rsidR="00FA449F" w:rsidRPr="00FA449F" w:rsidRDefault="00FA449F" w:rsidP="002A4107">
      <w:pPr>
        <w:widowControl/>
        <w:numPr>
          <w:ilvl w:val="0"/>
          <w:numId w:val="1"/>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Aportar junto con la oferta un poder con amplias facultades suscrito por el representante legal de la casa matriz donde autorice expresamente a la filial o subordinada a presentar los requisitos habilitantes del pliego de condiciones de la casa matriz que requiera el </w:t>
      </w:r>
      <w:r w:rsidRPr="00FA449F">
        <w:rPr>
          <w:rFonts w:ascii="Arial" w:eastAsia="Calibri" w:hAnsi="Arial" w:cs="Arial"/>
          <w:sz w:val="21"/>
          <w:szCs w:val="21"/>
          <w:lang w:val="es-CO"/>
        </w:rPr>
        <w:lastRenderedPageBreak/>
        <w:t xml:space="preserve">proponente, y la autorización para presentar la oferta y suscribir todo acto o contrato con ocasión al presente proceso de selección, asumiendo expresamente la responsabilidad solidaria con el proponente derivada de la presentación de su oferta. </w:t>
      </w:r>
    </w:p>
    <w:p w:rsidR="00FA449F" w:rsidRPr="00FA449F" w:rsidRDefault="00FA449F" w:rsidP="002A4107">
      <w:pPr>
        <w:widowControl/>
        <w:numPr>
          <w:ilvl w:val="0"/>
          <w:numId w:val="1"/>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El poder de que trata el numeral anterior deberá venir en original debidamente suscrito y apostillado o legalizado, según corresponda. </w:t>
      </w:r>
    </w:p>
    <w:p w:rsidR="00FA449F" w:rsidRPr="00FA449F" w:rsidRDefault="00FA449F" w:rsidP="002A4107">
      <w:pPr>
        <w:widowControl/>
        <w:numPr>
          <w:ilvl w:val="0"/>
          <w:numId w:val="1"/>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Para que la invocación de subordinación sea válida, además de lo anterior, el proponente deberá demostrar que la casa matriz, cuenta con una participación accionaria en la filial o subordinada igual o superior al cincuenta por ciento (50%), de conformidad con el artículo 28 y 29 de la ley 222 de 1995, y normas concordantes. </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La capacidad jurídica y las condiciones de experiencia, capacidad financiera y de organización de los proponentes, serán objeto de verificación de cumplimiento como requisitos habilitantes para la participación en el proceso de selección y no otorgarán puntaje. </w:t>
      </w:r>
    </w:p>
    <w:p w:rsidR="00FA449F" w:rsidRPr="00FA449F" w:rsidRDefault="00FA449F" w:rsidP="00FA449F">
      <w:pPr>
        <w:widowControl/>
        <w:tabs>
          <w:tab w:val="left" w:pos="10206"/>
        </w:tabs>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Pueden presentar ofertas para el presente proceso personas naturales o jurídicas, nacionales o extranjeras, en forma individual o en consorcios o uniones temporales. </w:t>
      </w:r>
    </w:p>
    <w:p w:rsidR="00FA449F" w:rsidRPr="00FA449F" w:rsidRDefault="00FA449F" w:rsidP="002A4107">
      <w:pPr>
        <w:keepNext/>
        <w:widowControl/>
        <w:numPr>
          <w:ilvl w:val="0"/>
          <w:numId w:val="5"/>
        </w:numPr>
        <w:tabs>
          <w:tab w:val="left" w:pos="454"/>
        </w:tabs>
        <w:autoSpaceDE/>
        <w:autoSpaceDN/>
        <w:spacing w:after="160"/>
        <w:ind w:left="426"/>
        <w:jc w:val="both"/>
        <w:outlineLvl w:val="0"/>
        <w:rPr>
          <w:rFonts w:ascii="Arial" w:eastAsia="Calibri" w:hAnsi="Arial" w:cs="Arial"/>
          <w:b/>
          <w:bCs/>
          <w:kern w:val="32"/>
          <w:sz w:val="21"/>
          <w:szCs w:val="21"/>
          <w:u w:val="single"/>
        </w:rPr>
      </w:pPr>
      <w:bookmarkStart w:id="13" w:name="_Toc478120279"/>
      <w:r w:rsidRPr="00FA449F">
        <w:rPr>
          <w:rFonts w:ascii="Arial" w:eastAsia="Calibri" w:hAnsi="Arial" w:cs="Arial"/>
          <w:b/>
          <w:bCs/>
          <w:kern w:val="32"/>
          <w:sz w:val="21"/>
          <w:szCs w:val="21"/>
          <w:u w:val="single"/>
        </w:rPr>
        <w:t>PROCEDIMIENTO DE SELECCIÓN</w:t>
      </w:r>
      <w:bookmarkEnd w:id="13"/>
      <w:r w:rsidRPr="00FA449F">
        <w:rPr>
          <w:rFonts w:ascii="Arial" w:eastAsia="Calibri" w:hAnsi="Arial" w:cs="Arial"/>
          <w:b/>
          <w:bCs/>
          <w:kern w:val="32"/>
          <w:sz w:val="21"/>
          <w:szCs w:val="21"/>
          <w:u w:val="single"/>
        </w:rPr>
        <w:t xml:space="preserve"> </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4" w:name="_Toc478120280"/>
      <w:r w:rsidRPr="00FA449F">
        <w:rPr>
          <w:rFonts w:ascii="Arial" w:eastAsia="Calibri" w:hAnsi="Arial" w:cs="Arial"/>
          <w:b/>
          <w:bCs/>
          <w:sz w:val="21"/>
          <w:szCs w:val="21"/>
        </w:rPr>
        <w:t>2.1 CONSULTA DE DOCUMENTOS</w:t>
      </w:r>
      <w:bookmarkEnd w:id="14"/>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En aplicación del principio de convocatoria pública establecido por la Ley 1150 de 2007, y el artículo 2.2.1.1.1.7.1 del decreto 1082 de 2015, las personas interesadas podrán consultar los documentos del presente proceso, en el portal de contratación SECOP II </w:t>
      </w:r>
      <w:hyperlink r:id="rId10" w:history="1">
        <w:r w:rsidRPr="00FA449F">
          <w:rPr>
            <w:rFonts w:ascii="Arial" w:eastAsia="Calibri" w:hAnsi="Arial" w:cs="Arial"/>
            <w:sz w:val="21"/>
            <w:szCs w:val="21"/>
            <w:u w:val="single"/>
            <w:lang w:val="es-CO"/>
          </w:rPr>
          <w:t>https://community.secop.gov.co/Public/Tendering/ContractNoticeManagement/Index?currentLanguage=en&amp;Page=login&amp;Country=CO&amp;SkinName=CCE</w:t>
        </w:r>
      </w:hyperlink>
      <w:r w:rsidRPr="00FA449F">
        <w:rPr>
          <w:rFonts w:ascii="Arial" w:eastAsia="Calibri" w:hAnsi="Arial" w:cs="Arial"/>
          <w:sz w:val="21"/>
          <w:szCs w:val="21"/>
          <w:lang w:val="es-CO"/>
        </w:rPr>
        <w:t>, con el número del proceso establecido en la porta del presente documento.</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5" w:name="_Toc478120282"/>
      <w:r w:rsidRPr="00FA449F">
        <w:rPr>
          <w:rFonts w:ascii="Arial" w:eastAsia="Calibri" w:hAnsi="Arial" w:cs="Arial"/>
          <w:b/>
          <w:bCs/>
          <w:sz w:val="21"/>
          <w:szCs w:val="21"/>
        </w:rPr>
        <w:t>2.2 PRESENTACION DE OBSERVACIONES</w:t>
      </w:r>
      <w:bookmarkEnd w:id="15"/>
      <w:r w:rsidRPr="00FA449F">
        <w:rPr>
          <w:rFonts w:ascii="Arial" w:eastAsia="Calibri" w:hAnsi="Arial" w:cs="Arial"/>
          <w:b/>
          <w:bCs/>
          <w:sz w:val="21"/>
          <w:szCs w:val="21"/>
          <w:vertAlign w:val="superscript"/>
        </w:rPr>
        <w:footnoteReference w:id="4"/>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rPr>
        <w:t>Dentro del término y horario establecido en el cronograma, los interesados pueden presentar las observaciones que consideren pertinentes al pliego de condiciones</w:t>
      </w:r>
      <w:r w:rsidRPr="00FA449F">
        <w:rPr>
          <w:rFonts w:ascii="Arial" w:eastAsia="Calibri" w:hAnsi="Arial" w:cs="Arial"/>
          <w:sz w:val="21"/>
          <w:szCs w:val="21"/>
          <w:lang w:val="es-CO"/>
        </w:rPr>
        <w:t xml:space="preserve"> electrónico</w:t>
      </w:r>
      <w:r w:rsidRPr="00FA449F">
        <w:rPr>
          <w:rFonts w:ascii="Arial" w:eastAsia="Calibri" w:hAnsi="Arial" w:cs="Arial"/>
          <w:sz w:val="21"/>
          <w:szCs w:val="21"/>
        </w:rPr>
        <w:t xml:space="preserve">, indicando con precisión el capítulo y numeral motivo de observación, las cuales </w:t>
      </w:r>
      <w:r w:rsidRPr="00FA449F">
        <w:rPr>
          <w:rFonts w:ascii="Arial" w:eastAsia="Calibri" w:hAnsi="Arial" w:cs="Arial"/>
          <w:sz w:val="21"/>
          <w:szCs w:val="21"/>
          <w:lang w:val="es-CO"/>
        </w:rPr>
        <w:t>solo serán presentadas mediante dicha plataforma.</w:t>
      </w:r>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rPr>
        <w:t>En caso que la plataforma del SECOP II presente indisponibilidad, el proponente podrá allegar sus observaciones y demás documentación requerida en el proceso al correo electrónico:</w:t>
      </w:r>
      <w:r w:rsidRPr="00FA449F">
        <w:rPr>
          <w:rFonts w:ascii="Arial" w:eastAsia="Calibri" w:hAnsi="Arial" w:cs="Arial"/>
          <w:sz w:val="21"/>
          <w:szCs w:val="21"/>
          <w:lang w:val="es-CO"/>
        </w:rPr>
        <w:t xml:space="preserve"> </w:t>
      </w:r>
      <w:hyperlink r:id="rId11" w:history="1">
        <w:r w:rsidR="00126EB8" w:rsidRPr="00126EB8">
          <w:rPr>
            <w:rFonts w:ascii="Arial" w:eastAsia="Calibri" w:hAnsi="Arial" w:cs="Arial"/>
            <w:sz w:val="21"/>
            <w:szCs w:val="21"/>
          </w:rPr>
          <w:t>direccion.convivenciayseguridad@alcaldianeiva.gov.co</w:t>
        </w:r>
        <w:r w:rsidRPr="00FA449F">
          <w:rPr>
            <w:rFonts w:ascii="Arial" w:eastAsia="Calibri" w:hAnsi="Arial" w:cs="Arial"/>
            <w:sz w:val="21"/>
            <w:szCs w:val="21"/>
          </w:rPr>
          <w:t>,</w:t>
        </w:r>
      </w:hyperlink>
      <w:r w:rsidRPr="00FA449F">
        <w:rPr>
          <w:rFonts w:ascii="Arial" w:eastAsia="Calibri" w:hAnsi="Arial" w:cs="Arial"/>
          <w:sz w:val="21"/>
          <w:szCs w:val="21"/>
          <w:lang w:val="es-CO"/>
        </w:rPr>
        <w:t xml:space="preserve"> </w:t>
      </w:r>
      <w:r w:rsidRPr="00FA449F">
        <w:rPr>
          <w:rFonts w:ascii="Arial" w:eastAsia="Calibri" w:hAnsi="Arial" w:cs="Arial"/>
          <w:sz w:val="21"/>
          <w:szCs w:val="21"/>
        </w:rPr>
        <w:t>adjuntando la debida certificación de indisponibilidad de la página. (Ver guía de indisponibilidad del SECOP II).</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6" w:name="_Toc478120283"/>
      <w:r w:rsidRPr="00FA449F">
        <w:rPr>
          <w:rFonts w:ascii="Arial" w:eastAsia="Calibri" w:hAnsi="Arial" w:cs="Arial"/>
          <w:b/>
          <w:bCs/>
          <w:sz w:val="21"/>
          <w:szCs w:val="21"/>
        </w:rPr>
        <w:t>2.</w:t>
      </w:r>
      <w:r w:rsidRPr="00FA449F">
        <w:rPr>
          <w:rFonts w:ascii="Arial" w:eastAsia="Calibri" w:hAnsi="Arial" w:cs="Arial"/>
          <w:b/>
          <w:bCs/>
          <w:sz w:val="21"/>
          <w:szCs w:val="21"/>
          <w:lang w:val="es-CO"/>
        </w:rPr>
        <w:t>3</w:t>
      </w:r>
      <w:r w:rsidRPr="00FA449F">
        <w:rPr>
          <w:rFonts w:ascii="Arial" w:eastAsia="Calibri" w:hAnsi="Arial" w:cs="Arial"/>
          <w:b/>
          <w:bCs/>
          <w:sz w:val="21"/>
          <w:szCs w:val="21"/>
        </w:rPr>
        <w:t xml:space="preserve"> RESPUESTAS A OBSERVACIONES Y SUGERENCIAS RECIBIDAS</w:t>
      </w:r>
      <w:bookmarkEnd w:id="16"/>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rPr>
        <w:t xml:space="preserve">El Municipio publicará las </w:t>
      </w:r>
      <w:r w:rsidRPr="00FA449F">
        <w:rPr>
          <w:rFonts w:ascii="Arial" w:eastAsia="Calibri" w:hAnsi="Arial" w:cs="Arial"/>
          <w:sz w:val="21"/>
          <w:szCs w:val="21"/>
          <w:lang w:val="es-CO"/>
        </w:rPr>
        <w:t>respuestas a las observaciones y sugerencias recibidas mediante la plataforma Secop II.</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7" w:name="_Toc478120286"/>
      <w:r w:rsidRPr="00FA449F">
        <w:rPr>
          <w:rFonts w:ascii="Arial" w:eastAsia="Calibri" w:hAnsi="Arial" w:cs="Arial"/>
          <w:b/>
          <w:bCs/>
          <w:sz w:val="21"/>
          <w:szCs w:val="21"/>
        </w:rPr>
        <w:lastRenderedPageBreak/>
        <w:t>2.</w:t>
      </w:r>
      <w:r w:rsidRPr="00FA449F">
        <w:rPr>
          <w:rFonts w:ascii="Arial" w:eastAsia="Calibri" w:hAnsi="Arial" w:cs="Arial"/>
          <w:b/>
          <w:bCs/>
          <w:sz w:val="21"/>
          <w:szCs w:val="21"/>
          <w:lang w:val="es-CO"/>
        </w:rPr>
        <w:t>4</w:t>
      </w:r>
      <w:r w:rsidRPr="00FA449F">
        <w:rPr>
          <w:rFonts w:ascii="Arial" w:eastAsia="Calibri" w:hAnsi="Arial" w:cs="Arial"/>
          <w:b/>
          <w:bCs/>
          <w:sz w:val="21"/>
          <w:szCs w:val="21"/>
        </w:rPr>
        <w:t xml:space="preserve"> INSCRIPCIÓN DE POSIBLES OFERENTES</w:t>
      </w:r>
      <w:bookmarkEnd w:id="17"/>
      <w:r w:rsidRPr="00FA449F">
        <w:rPr>
          <w:rFonts w:ascii="Arial" w:eastAsia="Calibri" w:hAnsi="Arial" w:cs="Arial"/>
          <w:b/>
          <w:bCs/>
          <w:sz w:val="21"/>
          <w:szCs w:val="21"/>
          <w:vertAlign w:val="superscript"/>
        </w:rPr>
        <w:footnoteReference w:id="5"/>
      </w:r>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lang w:val="es-CO"/>
        </w:rPr>
        <w:t>Para que l</w:t>
      </w:r>
      <w:r w:rsidRPr="00FA449F">
        <w:rPr>
          <w:rFonts w:ascii="Arial" w:eastAsia="Calibri" w:hAnsi="Arial" w:cs="Arial"/>
          <w:sz w:val="21"/>
          <w:szCs w:val="21"/>
        </w:rPr>
        <w:t>os interesados en participar en el proceso de Mínima Cuantía es necesario que realicen inscripción previa</w:t>
      </w:r>
      <w:r w:rsidRPr="00FA449F">
        <w:rPr>
          <w:rFonts w:ascii="Arial" w:eastAsia="Calibri" w:hAnsi="Arial" w:cs="Arial"/>
          <w:sz w:val="21"/>
          <w:szCs w:val="21"/>
          <w:lang w:val="es-CO"/>
        </w:rPr>
        <w:t xml:space="preserve"> como proveedor del Estado Colombiano en la plataforma SECOP II.</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8" w:name="_Toc478120287"/>
      <w:r w:rsidRPr="00FA449F">
        <w:rPr>
          <w:rFonts w:ascii="Arial" w:eastAsia="Calibri" w:hAnsi="Arial" w:cs="Arial"/>
          <w:b/>
          <w:bCs/>
          <w:sz w:val="21"/>
          <w:szCs w:val="21"/>
        </w:rPr>
        <w:t>2.</w:t>
      </w:r>
      <w:r w:rsidRPr="00FA449F">
        <w:rPr>
          <w:rFonts w:ascii="Arial" w:eastAsia="Calibri" w:hAnsi="Arial" w:cs="Arial"/>
          <w:b/>
          <w:bCs/>
          <w:sz w:val="21"/>
          <w:szCs w:val="21"/>
          <w:lang w:val="es-CO"/>
        </w:rPr>
        <w:t>5</w:t>
      </w:r>
      <w:r w:rsidRPr="00FA449F">
        <w:rPr>
          <w:rFonts w:ascii="Arial" w:eastAsia="Calibri" w:hAnsi="Arial" w:cs="Arial"/>
          <w:b/>
          <w:bCs/>
          <w:sz w:val="21"/>
          <w:szCs w:val="21"/>
        </w:rPr>
        <w:t xml:space="preserve"> REVISIÓN DE ASIGNACIÓN DE RIESGOS</w:t>
      </w:r>
      <w:bookmarkEnd w:id="18"/>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Cualquier interesado podrá realizar observación a los riesgos establecidos, las cuales deberán ser presentadas únicamente mediante el SECOP II y exclusivamente en los plazos establecidos en el cronograma. (Ver Matríz de Riesgos)</w:t>
      </w:r>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rPr>
        <w:t xml:space="preserve">En caso que la plataforma del SECOP II presente indisponibilidad, el proponente podrá allegar sus observaciones y demás documentación requerida en el proceso al correo electrónico:  </w:t>
      </w:r>
      <w:hyperlink r:id="rId12" w:history="1">
        <w:r w:rsidRPr="00FA449F">
          <w:rPr>
            <w:rFonts w:ascii="Arial" w:eastAsia="Calibri" w:hAnsi="Arial" w:cs="Arial"/>
            <w:sz w:val="21"/>
            <w:szCs w:val="21"/>
          </w:rPr>
          <w:t>asesor@alcaldianeiva.gov.co,</w:t>
        </w:r>
      </w:hyperlink>
      <w:r w:rsidRPr="00FA449F">
        <w:rPr>
          <w:rFonts w:ascii="Arial" w:eastAsia="Calibri" w:hAnsi="Arial" w:cs="Arial"/>
          <w:sz w:val="21"/>
          <w:szCs w:val="21"/>
        </w:rPr>
        <w:t xml:space="preserve"> adjuntando la debida certificación de indisponibilidad de la página. (Ver guía de indisponibilidad del SECOP II).</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19" w:name="_Toc478120289"/>
      <w:r w:rsidRPr="00FA449F">
        <w:rPr>
          <w:rFonts w:ascii="Arial" w:eastAsia="Calibri" w:hAnsi="Arial" w:cs="Arial"/>
          <w:b/>
          <w:bCs/>
          <w:sz w:val="21"/>
          <w:szCs w:val="21"/>
        </w:rPr>
        <w:t>2.</w:t>
      </w:r>
      <w:r w:rsidRPr="00FA449F">
        <w:rPr>
          <w:rFonts w:ascii="Arial" w:eastAsia="Calibri" w:hAnsi="Arial" w:cs="Arial"/>
          <w:b/>
          <w:bCs/>
          <w:sz w:val="21"/>
          <w:szCs w:val="21"/>
          <w:lang w:val="es-CO"/>
        </w:rPr>
        <w:t>6</w:t>
      </w:r>
      <w:r w:rsidRPr="00FA449F">
        <w:rPr>
          <w:rFonts w:ascii="Arial" w:eastAsia="Calibri" w:hAnsi="Arial" w:cs="Arial"/>
          <w:b/>
          <w:bCs/>
          <w:sz w:val="21"/>
          <w:szCs w:val="21"/>
        </w:rPr>
        <w:t xml:space="preserve"> MODIFICACIONES A LOS PLIEGOS DE CONDICIONES</w:t>
      </w:r>
      <w:bookmarkEnd w:id="19"/>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Cualquier modificación o adición a los documentos del proceso será comunicada antes del cierre de la convocatoria por el sistema de la plataforma SECOP II, mediante adenda se podrá modificar el pliego electrónico. El término de ampliación del cierre y apertura de propuesta podrá ser modificado, siempre que sea necesario y se determinará en el mismo acto administrativo de ampliación.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Parágrafo. Las aclaraciones y respuestas a las observaciones presentadas por los proponentes durante el proceso de selección tendrán únicamente valor interpretativo.</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20" w:name="_Toc478120292"/>
      <w:r w:rsidRPr="00FA449F">
        <w:rPr>
          <w:rFonts w:ascii="Arial" w:eastAsia="Calibri" w:hAnsi="Arial" w:cs="Arial"/>
          <w:b/>
          <w:bCs/>
          <w:sz w:val="21"/>
          <w:szCs w:val="21"/>
        </w:rPr>
        <w:t>2.</w:t>
      </w:r>
      <w:r w:rsidRPr="00FA449F">
        <w:rPr>
          <w:rFonts w:ascii="Arial" w:eastAsia="Calibri" w:hAnsi="Arial" w:cs="Arial"/>
          <w:b/>
          <w:bCs/>
          <w:sz w:val="21"/>
          <w:szCs w:val="21"/>
          <w:lang w:val="es-CO"/>
        </w:rPr>
        <w:t>7</w:t>
      </w:r>
      <w:r w:rsidRPr="00FA449F">
        <w:rPr>
          <w:rFonts w:ascii="Arial" w:eastAsia="Calibri" w:hAnsi="Arial" w:cs="Arial"/>
          <w:b/>
          <w:bCs/>
          <w:sz w:val="21"/>
          <w:szCs w:val="21"/>
        </w:rPr>
        <w:tab/>
        <w:t>RECEPCIÓN DE PROPUESTAS, CIERRE DE LA CONVOCATORIA Y APERTURA DE PROPUESTAS</w:t>
      </w:r>
      <w:bookmarkEnd w:id="20"/>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 Plataforma del SECOP II, hará el cierre automático de la recepción de ofertas, según el cronograma del proceso contractual, inhabilitando esta opción para los proponentes.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Seguido al acto de cierre, la plataforma SECOP II emite la constancia de manera automática de la presentación de las propuestas y la entidad realizará la apertura de los sobres electrónicos y publicará la lista de oferentes y de cada una de las propuestas. Este trámite se realizará de acuerdo con los manuales de la plataforma SECOP II, previa consulta de no existir indisponibilidad del sistema para los proponentes. En caso contrario la entidad aplicará la guía de indisponibilidad del sistema del SECOP II.</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No se aceptarán las propuestas que llegaren de manera parcial, enviadas por correo, entregadas en dependencia o después de la hora fijada en los aspectos generales del presente pliego para el cierre del proceso selectivo.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En el caso tal que solo un proponente presente su propuesta, antes de la fecha y hora establecida para el cierre del proceso, la entidad verificará el cumplimiento de los requisitos habilitantes del mismo y presentará el informe del mismo.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Sólo se admite una propuesta por oferente.</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lastRenderedPageBreak/>
        <w:t xml:space="preserve">2.8 </w:t>
      </w:r>
      <w:r w:rsidRPr="00FA449F">
        <w:rPr>
          <w:rFonts w:ascii="Arial" w:eastAsia="Calibri" w:hAnsi="Arial" w:cs="Arial"/>
          <w:b/>
          <w:bCs/>
          <w:sz w:val="21"/>
          <w:szCs w:val="21"/>
        </w:rPr>
        <w:t>RESERVA DURANTE EL PROCESO DE EVALUACIÓN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Durante el proceso de evaluación de las propuestas, el mismo estará sujeto a reserva y no se permitirá la injerencia de ninguna persona diferente de los que realizan la evaluación (Por lo cual las propuestas serán de conocimiento público una vez sea proferido y publicado el informe de habilitación). Una vez terminados los estudios y redactado el informe de evaluación, éste documento adquirirá el carácter de documento público y se pondrá a disposición de los oferentes y de las personas en general.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 información relativa al análisis, aclaración, evaluación y comparación de las propuestas y la recomendación para la adjudicación, no podrá ser revelada a los proponentes ni a terceros hasta que el Municipio de Neiva publique y ponga a disposición de los primeros los informes de evaluación para que presenten las observaciones correspondientes.</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21" w:name="_Toc478120293"/>
      <w:r w:rsidRPr="00FA449F">
        <w:rPr>
          <w:rFonts w:ascii="Arial" w:eastAsia="Calibri" w:hAnsi="Arial" w:cs="Arial"/>
          <w:b/>
          <w:bCs/>
          <w:sz w:val="21"/>
          <w:szCs w:val="21"/>
        </w:rPr>
        <w:t>2.</w:t>
      </w:r>
      <w:r w:rsidRPr="00FA449F">
        <w:rPr>
          <w:rFonts w:ascii="Arial" w:eastAsia="Calibri" w:hAnsi="Arial" w:cs="Arial"/>
          <w:b/>
          <w:bCs/>
          <w:sz w:val="21"/>
          <w:szCs w:val="21"/>
          <w:lang w:val="es-CO"/>
        </w:rPr>
        <w:t xml:space="preserve">9 </w:t>
      </w:r>
      <w:r w:rsidRPr="00FA449F">
        <w:rPr>
          <w:rFonts w:ascii="Arial" w:eastAsia="Calibri" w:hAnsi="Arial" w:cs="Arial"/>
          <w:b/>
          <w:bCs/>
          <w:sz w:val="21"/>
          <w:szCs w:val="21"/>
        </w:rPr>
        <w:t>EVALUACIÓN DE LAS PROPUESTAS Y PUBLICACIÓN DEL INFORME</w:t>
      </w:r>
      <w:bookmarkEnd w:id="21"/>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comité asesor y evaluador verificará el cumplimiento de los requisitos habilitantes exigidos (Jurídica, Técnica y financiera) en las fechas establecida en el Cronograma del presente proceso.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Municipio de Neiva se reserva el derecho de solicitar la aclaración y/o ampliación de la información presentada por el proponente para la acreditación de las exigencias establecidas en el presente pliego de condiciones, en cualquier estado en que se encuentre el proceso de selección. Así mismo, el de verificar integralmente la autenticidad, exactitud y coherencia de la información aportada por el proponente, pudiendo acudir para ello a las personas, empresas o entidades respetivas de donde provenga la información.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Una vez efectuada la verificación de los requisitos habilitantes, se publicará en la plataforma SECOP II, un informe de verificación, en el cual se señalarán los proponentes que no se consideran habilitados, a los cuales se les concederá el periodo de observaciones, para que presenten observaciones al informe de habilitación o subsanen la ausencia de requisitos o la falta de documentos habilitantes.</w:t>
      </w:r>
    </w:p>
    <w:p w:rsidR="00FA449F" w:rsidRPr="00FA449F" w:rsidRDefault="00FA449F" w:rsidP="00FA449F">
      <w:pPr>
        <w:keepNext/>
        <w:keepLines/>
        <w:widowControl/>
        <w:autoSpaceDE/>
        <w:autoSpaceDN/>
        <w:spacing w:after="160"/>
        <w:jc w:val="both"/>
        <w:outlineLvl w:val="1"/>
        <w:rPr>
          <w:rFonts w:ascii="Arial" w:eastAsia="Times New Roman" w:hAnsi="Arial" w:cs="Arial"/>
          <w:b/>
          <w:bCs/>
          <w:sz w:val="21"/>
          <w:szCs w:val="21"/>
        </w:rPr>
      </w:pPr>
      <w:bookmarkStart w:id="22" w:name="_Toc478120294"/>
      <w:r w:rsidRPr="00FA449F">
        <w:rPr>
          <w:rFonts w:ascii="Arial" w:eastAsia="Times New Roman" w:hAnsi="Arial" w:cs="Arial"/>
          <w:b/>
          <w:bCs/>
          <w:sz w:val="21"/>
          <w:szCs w:val="21"/>
        </w:rPr>
        <w:t>2.1</w:t>
      </w:r>
      <w:r w:rsidRPr="00FA449F">
        <w:rPr>
          <w:rFonts w:ascii="Arial" w:eastAsia="Times New Roman" w:hAnsi="Arial" w:cs="Arial"/>
          <w:b/>
          <w:bCs/>
          <w:sz w:val="21"/>
          <w:szCs w:val="21"/>
          <w:lang w:val="es-CO"/>
        </w:rPr>
        <w:t>0</w:t>
      </w:r>
      <w:r w:rsidRPr="00FA449F">
        <w:rPr>
          <w:rFonts w:ascii="Arial" w:eastAsia="Times New Roman" w:hAnsi="Arial" w:cs="Arial"/>
          <w:b/>
          <w:bCs/>
          <w:sz w:val="21"/>
          <w:szCs w:val="21"/>
        </w:rPr>
        <w:t xml:space="preserve"> PERÍODO DE OBSERVACIONES</w:t>
      </w:r>
      <w:bookmarkEnd w:id="22"/>
      <w:r w:rsidRPr="00FA449F">
        <w:rPr>
          <w:rFonts w:ascii="Arial" w:eastAsia="Times New Roman" w:hAnsi="Arial" w:cs="Arial"/>
          <w:b/>
          <w:bCs/>
          <w:sz w:val="21"/>
          <w:szCs w:val="21"/>
          <w:lang w:val="es-CO"/>
        </w:rPr>
        <w:t xml:space="preserve"> Y SUBSANACIÓN DE PROPUESTAS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Una vez publicado el informe de habilitación, en el cual se señalarán los proponentes que no se consideran habilitados, se le concederá un plazo de un (1) día hábil para que presenten observaciones al informe de habilitación o subsanen la ausencia de requisitos o la falta de documentos habilitantes.</w:t>
      </w:r>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rPr>
        <w:t xml:space="preserve">En caso que la plataforma del SECOP II presente indisponibilidad, el proponente podrá allegar sus observaciones y demás documentación requerida en el proceso al correo electrónico:  </w:t>
      </w:r>
      <w:hyperlink r:id="rId13" w:history="1">
        <w:r w:rsidRPr="00FA449F">
          <w:rPr>
            <w:rFonts w:ascii="Arial" w:eastAsia="Calibri" w:hAnsi="Arial" w:cs="Arial"/>
            <w:sz w:val="21"/>
            <w:szCs w:val="21"/>
          </w:rPr>
          <w:t>asesor@alcaldianeiva.gov.co,</w:t>
        </w:r>
      </w:hyperlink>
      <w:r w:rsidRPr="00FA449F">
        <w:rPr>
          <w:rFonts w:ascii="Arial" w:eastAsia="Calibri" w:hAnsi="Arial" w:cs="Arial"/>
          <w:sz w:val="21"/>
          <w:szCs w:val="21"/>
        </w:rPr>
        <w:t xml:space="preserve"> adjuntando la debida certificación de indisponibilidad de la página. (Ver guía de indisponibilidad del SECOP II).</w:t>
      </w:r>
    </w:p>
    <w:p w:rsidR="00FA449F" w:rsidRPr="00FA449F" w:rsidRDefault="00FA449F" w:rsidP="00FA449F">
      <w:pPr>
        <w:keepNext/>
        <w:keepLines/>
        <w:widowControl/>
        <w:autoSpaceDE/>
        <w:autoSpaceDN/>
        <w:spacing w:after="160"/>
        <w:jc w:val="both"/>
        <w:outlineLvl w:val="1"/>
        <w:rPr>
          <w:rFonts w:ascii="Arial" w:eastAsia="Times New Roman" w:hAnsi="Arial" w:cs="Arial"/>
          <w:b/>
          <w:bCs/>
          <w:sz w:val="21"/>
          <w:szCs w:val="21"/>
        </w:rPr>
      </w:pPr>
      <w:bookmarkStart w:id="23" w:name="_Toc478120295"/>
      <w:r w:rsidRPr="00FA449F">
        <w:rPr>
          <w:rFonts w:ascii="Arial" w:eastAsia="Times New Roman" w:hAnsi="Arial" w:cs="Arial"/>
          <w:b/>
          <w:bCs/>
          <w:sz w:val="21"/>
          <w:szCs w:val="21"/>
        </w:rPr>
        <w:t>2.1</w:t>
      </w:r>
      <w:r w:rsidRPr="00FA449F">
        <w:rPr>
          <w:rFonts w:ascii="Arial" w:eastAsia="Times New Roman" w:hAnsi="Arial" w:cs="Arial"/>
          <w:b/>
          <w:bCs/>
          <w:sz w:val="21"/>
          <w:szCs w:val="21"/>
          <w:lang w:val="es-CO"/>
        </w:rPr>
        <w:t xml:space="preserve">1 </w:t>
      </w:r>
      <w:r w:rsidRPr="00FA449F">
        <w:rPr>
          <w:rFonts w:ascii="Arial" w:eastAsia="Times New Roman" w:hAnsi="Arial" w:cs="Arial"/>
          <w:b/>
          <w:bCs/>
          <w:sz w:val="21"/>
          <w:szCs w:val="21"/>
        </w:rPr>
        <w:t>ANÁLISIS Y RESPUESTA A OBSERVACIONES HECHAS AL INFORME DE EVALUACIÓN</w:t>
      </w:r>
      <w:bookmarkEnd w:id="23"/>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En caso de que los proponentes considerados como no habilitados en el informe de verificación, no subsanen los requisitos o documentos no aportados inicialmente o no efectúen en debida </w:t>
      </w:r>
      <w:r w:rsidRPr="00FA449F">
        <w:rPr>
          <w:rFonts w:ascii="Arial" w:eastAsia="Calibri" w:hAnsi="Arial" w:cs="Arial"/>
          <w:sz w:val="21"/>
          <w:szCs w:val="21"/>
          <w:lang w:val="es-CO"/>
        </w:rPr>
        <w:lastRenderedPageBreak/>
        <w:t>forma las aclaraciones requeridas en el término previsto, serán declarados inhabilitados de manera definitiva y en consecuencia, será rechazada su propuesta.</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24" w:name="_Toc478120300"/>
      <w:r w:rsidRPr="00FA449F">
        <w:rPr>
          <w:rFonts w:ascii="Arial" w:eastAsia="Calibri" w:hAnsi="Arial" w:cs="Arial"/>
          <w:b/>
          <w:bCs/>
          <w:sz w:val="21"/>
          <w:szCs w:val="21"/>
        </w:rPr>
        <w:t>2.1</w:t>
      </w:r>
      <w:r w:rsidRPr="00FA449F">
        <w:rPr>
          <w:rFonts w:ascii="Arial" w:eastAsia="Calibri" w:hAnsi="Arial" w:cs="Arial"/>
          <w:b/>
          <w:bCs/>
          <w:sz w:val="21"/>
          <w:szCs w:val="21"/>
          <w:lang w:val="es-CO"/>
        </w:rPr>
        <w:t>2</w:t>
      </w:r>
      <w:r w:rsidRPr="00FA449F">
        <w:rPr>
          <w:rFonts w:ascii="Arial" w:eastAsia="Calibri" w:hAnsi="Arial" w:cs="Arial"/>
          <w:b/>
          <w:bCs/>
          <w:sz w:val="21"/>
          <w:szCs w:val="21"/>
        </w:rPr>
        <w:t xml:space="preserve"> FACTORES DE DESEMPATE</w:t>
      </w:r>
      <w:bookmarkEnd w:id="24"/>
    </w:p>
    <w:p w:rsidR="00FA449F" w:rsidRPr="00FA449F" w:rsidRDefault="00FA449F" w:rsidP="00FA449F">
      <w:pPr>
        <w:widowControl/>
        <w:autoSpaceDE/>
        <w:autoSpaceDN/>
        <w:spacing w:after="160"/>
        <w:jc w:val="both"/>
        <w:rPr>
          <w:rFonts w:ascii="Arial" w:eastAsia="Calibri" w:hAnsi="Arial" w:cs="Arial"/>
          <w:bCs/>
          <w:sz w:val="21"/>
          <w:szCs w:val="21"/>
          <w:lang w:val="es-CO"/>
        </w:rPr>
      </w:pPr>
      <w:r w:rsidRPr="00FA449F">
        <w:rPr>
          <w:rFonts w:ascii="Arial" w:eastAsia="Calibri" w:hAnsi="Arial" w:cs="Arial"/>
          <w:bCs/>
          <w:sz w:val="21"/>
          <w:szCs w:val="21"/>
          <w:lang w:val="es-CO"/>
        </w:rPr>
        <w:t xml:space="preserve">En caso de empate se dará aplicación a las reglas establecidas del numeral 7 del artículo 2.2.1.2.1.5.2. “Procedimiento para la contratación de mínima cuantía.” del Decreto 1082 de 2015, </w:t>
      </w:r>
      <w:r w:rsidR="00126EB8">
        <w:rPr>
          <w:rFonts w:ascii="Arial" w:eastAsia="Calibri" w:hAnsi="Arial" w:cs="Arial"/>
          <w:bCs/>
          <w:sz w:val="21"/>
          <w:szCs w:val="21"/>
          <w:lang w:val="es-CO"/>
        </w:rPr>
        <w:t>así como el artículo 35 de la Ley 2069 de 2020 y sus reglamentos</w:t>
      </w:r>
      <w:r w:rsidRPr="00FA449F">
        <w:rPr>
          <w:rFonts w:ascii="Arial" w:eastAsia="Calibri" w:hAnsi="Arial" w:cs="Arial"/>
          <w:bCs/>
          <w:sz w:val="21"/>
          <w:szCs w:val="21"/>
          <w:lang w:val="es-CO"/>
        </w:rPr>
        <w:t>.</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25" w:name="_Toc478120301"/>
      <w:r w:rsidRPr="00FA449F">
        <w:rPr>
          <w:rFonts w:ascii="Arial" w:eastAsia="Calibri" w:hAnsi="Arial" w:cs="Arial"/>
          <w:b/>
          <w:bCs/>
          <w:sz w:val="21"/>
          <w:szCs w:val="21"/>
        </w:rPr>
        <w:t>2.1</w:t>
      </w:r>
      <w:r w:rsidRPr="00FA449F">
        <w:rPr>
          <w:rFonts w:ascii="Arial" w:eastAsia="Calibri" w:hAnsi="Arial" w:cs="Arial"/>
          <w:b/>
          <w:bCs/>
          <w:sz w:val="21"/>
          <w:szCs w:val="21"/>
          <w:lang w:val="es-CO"/>
        </w:rPr>
        <w:t>3</w:t>
      </w:r>
      <w:r w:rsidRPr="00FA449F">
        <w:rPr>
          <w:rFonts w:ascii="Arial" w:eastAsia="Calibri" w:hAnsi="Arial" w:cs="Arial"/>
          <w:b/>
          <w:bCs/>
          <w:sz w:val="21"/>
          <w:szCs w:val="21"/>
        </w:rPr>
        <w:t xml:space="preserve"> ADJUDICACIÓN DEL CONTRATO</w:t>
      </w:r>
      <w:bookmarkEnd w:id="25"/>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La </w:t>
      </w:r>
      <w:r w:rsidR="00E04074">
        <w:rPr>
          <w:rFonts w:ascii="Arial" w:eastAsia="Calibri" w:hAnsi="Arial" w:cs="Arial"/>
          <w:sz w:val="21"/>
          <w:szCs w:val="21"/>
          <w:lang w:val="es-CO"/>
        </w:rPr>
        <w:t>Secretaría de Gobierno</w:t>
      </w:r>
      <w:r w:rsidRPr="00FA449F">
        <w:rPr>
          <w:rFonts w:ascii="Arial" w:eastAsia="Calibri" w:hAnsi="Arial" w:cs="Arial"/>
          <w:sz w:val="21"/>
          <w:szCs w:val="21"/>
          <w:lang w:val="es-CO"/>
        </w:rPr>
        <w:t>, previos los estudios correspondientes y el análisis comparativo de las propuestas, basada en los aspectos jurídicos, técnicos y económicos, adjudicará el contrato o contratos derivados del proceso de Mínima Cuantía, al proponente a los proponentes cuya o cuyas propuestas se ajuste al Pliego de Condiciones y que haya presentado el menor valor. La Administración podrá prorrogar o suspender el termino de adjudicación en los términos establecidos en el Decreto 1082 de 2015</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2.14 </w:t>
      </w:r>
      <w:r w:rsidRPr="00FA449F">
        <w:rPr>
          <w:rFonts w:ascii="Arial" w:eastAsia="Calibri" w:hAnsi="Arial" w:cs="Arial"/>
          <w:b/>
          <w:bCs/>
          <w:sz w:val="21"/>
          <w:szCs w:val="21"/>
        </w:rPr>
        <w:t xml:space="preserve">CUMPLIMIENTO DE REQUISITOS DE PERFECCIONAMIENTO, LEGALIZACIÓN Y EJECUCIÓN DEL CONTRATO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El contrato se entenderá perfeccionado con la suscripción del mismo, para la legalización del contrato se requerirá que se efectúe el correspondiente registro presupuestal por parte de la entidad, cuando a ello haya lugar de acuerdo con la ley orgánica de presupuesto y sus disposiciones complementarias.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Previa suscripción de Aceptación de Oferta por parte del ordenador del gasto, el oferente adjudicatario deberá allegar el Paz y Salvo municipal expedido por la Secretaría de Hacienda Municipal y el Paz y Salvo expedido por la Secretaría de Movilidad, en los cuales se evidencie que el adjudicatario no tiene pendientes obligaciones tributarias ni comparendos.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Dentro de los tres (3) días hábiles siguientes a la suscripción del contrato, el contratista deberá: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Constituirá la(s) garantía(s) que ampara(n) los riesgos propios de la etapa contractual a favor de la MUNICIPIO DE NEIVA, la(s) cual(es) será(n) entregada(s) en la dependencia que adelantó el proceso de selección.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contrato se entiende legalizado con el pago de los derechos de contratación, los cuales corresponden al 3% del valor del contrato antes de IVA, ello en razón al pago de 3 estampillas de carácter municipal.</w:t>
      </w:r>
    </w:p>
    <w:p w:rsidR="00FA449F" w:rsidRPr="00FA449F" w:rsidRDefault="00FA449F" w:rsidP="00FA449F">
      <w:pPr>
        <w:keepNext/>
        <w:keepLines/>
        <w:widowControl/>
        <w:autoSpaceDE/>
        <w:autoSpaceDN/>
        <w:spacing w:after="160"/>
        <w:jc w:val="both"/>
        <w:outlineLvl w:val="1"/>
        <w:rPr>
          <w:rFonts w:ascii="Arial" w:eastAsia="Calibri" w:hAnsi="Arial" w:cs="Arial"/>
          <w:b/>
          <w:bCs/>
          <w:sz w:val="21"/>
          <w:szCs w:val="21"/>
        </w:rPr>
      </w:pPr>
      <w:bookmarkStart w:id="26" w:name="_Toc478120302"/>
      <w:r w:rsidRPr="00FA449F">
        <w:rPr>
          <w:rFonts w:ascii="Arial" w:eastAsia="Calibri" w:hAnsi="Arial" w:cs="Arial"/>
          <w:b/>
          <w:bCs/>
          <w:sz w:val="21"/>
          <w:szCs w:val="21"/>
        </w:rPr>
        <w:t>2.1</w:t>
      </w:r>
      <w:r w:rsidRPr="00FA449F">
        <w:rPr>
          <w:rFonts w:ascii="Arial" w:eastAsia="Calibri" w:hAnsi="Arial" w:cs="Arial"/>
          <w:b/>
          <w:bCs/>
          <w:sz w:val="21"/>
          <w:szCs w:val="21"/>
          <w:lang w:val="es-CO"/>
        </w:rPr>
        <w:t>5</w:t>
      </w:r>
      <w:r w:rsidRPr="00FA449F">
        <w:rPr>
          <w:rFonts w:ascii="Arial" w:eastAsia="Calibri" w:hAnsi="Arial" w:cs="Arial"/>
          <w:b/>
          <w:bCs/>
          <w:sz w:val="21"/>
          <w:szCs w:val="21"/>
        </w:rPr>
        <w:t xml:space="preserve"> DECLARATORIA DE DESIERTA DEL PROCESO</w:t>
      </w:r>
      <w:bookmarkEnd w:id="26"/>
    </w:p>
    <w:p w:rsidR="00FA449F" w:rsidRPr="00FA449F" w:rsidRDefault="00FA449F" w:rsidP="00FA449F">
      <w:pPr>
        <w:widowControl/>
        <w:autoSpaceDE/>
        <w:autoSpaceDN/>
        <w:spacing w:after="160"/>
        <w:jc w:val="both"/>
        <w:rPr>
          <w:rFonts w:ascii="Arial" w:eastAsia="Calibri" w:hAnsi="Arial" w:cs="Arial"/>
          <w:sz w:val="21"/>
          <w:szCs w:val="21"/>
        </w:rPr>
      </w:pPr>
      <w:r w:rsidRPr="00FA449F">
        <w:rPr>
          <w:rFonts w:ascii="Arial" w:eastAsia="Calibri" w:hAnsi="Arial" w:cs="Arial"/>
          <w:sz w:val="21"/>
          <w:szCs w:val="21"/>
          <w:lang w:val="es-CO"/>
        </w:rPr>
        <w:t xml:space="preserve">El Municipio de Neiva, declarará desierto el proceso cuando nadie presente oferta, cuando ninguna de las propuestas presentadas se ajuste al Pliego de Condiciones o, en general, cuando existan motivos que impidan la selección objetiva del Contratista, mediante acto motivado, en el que se señalarán expresa y detalladamente las razones que han conducido a tomar tal decisión.  </w:t>
      </w:r>
    </w:p>
    <w:p w:rsidR="00FA449F" w:rsidRPr="00FA449F" w:rsidRDefault="00FA449F" w:rsidP="002A4107">
      <w:pPr>
        <w:keepNext/>
        <w:widowControl/>
        <w:numPr>
          <w:ilvl w:val="0"/>
          <w:numId w:val="5"/>
        </w:numPr>
        <w:tabs>
          <w:tab w:val="left" w:pos="454"/>
        </w:tabs>
        <w:autoSpaceDE/>
        <w:autoSpaceDN/>
        <w:spacing w:after="160"/>
        <w:ind w:left="426" w:right="-234"/>
        <w:jc w:val="both"/>
        <w:outlineLvl w:val="0"/>
        <w:rPr>
          <w:rFonts w:ascii="Arial" w:eastAsia="Calibri" w:hAnsi="Arial" w:cs="Arial"/>
          <w:b/>
          <w:bCs/>
          <w:kern w:val="32"/>
          <w:sz w:val="21"/>
          <w:szCs w:val="21"/>
          <w:u w:val="single"/>
          <w:lang w:val="es-CO"/>
        </w:rPr>
      </w:pPr>
      <w:r w:rsidRPr="00FA449F">
        <w:rPr>
          <w:rFonts w:ascii="Arial" w:eastAsia="Calibri" w:hAnsi="Arial" w:cs="Arial"/>
          <w:b/>
          <w:bCs/>
          <w:kern w:val="32"/>
          <w:sz w:val="21"/>
          <w:szCs w:val="21"/>
          <w:u w:val="single"/>
          <w:lang w:val="es-CO"/>
        </w:rPr>
        <w:lastRenderedPageBreak/>
        <w:t>CARACTERISTICAS ESPECIFICAS DEL PROCESO</w:t>
      </w:r>
    </w:p>
    <w:p w:rsidR="00FA449F" w:rsidRPr="00FA449F" w:rsidRDefault="00FA449F" w:rsidP="00FA449F">
      <w:pPr>
        <w:keepNext/>
        <w:widowControl/>
        <w:tabs>
          <w:tab w:val="left" w:pos="454"/>
        </w:tabs>
        <w:autoSpaceDE/>
        <w:autoSpaceDN/>
        <w:spacing w:after="160"/>
        <w:ind w:right="-234"/>
        <w:jc w:val="both"/>
        <w:outlineLvl w:val="0"/>
        <w:rPr>
          <w:rFonts w:ascii="Arial" w:eastAsia="Calibri" w:hAnsi="Arial" w:cs="Arial"/>
          <w:b/>
          <w:bCs/>
          <w:kern w:val="32"/>
          <w:sz w:val="21"/>
          <w:szCs w:val="21"/>
          <w:lang w:val="es-CO"/>
        </w:rPr>
      </w:pPr>
      <w:r w:rsidRPr="00FA449F">
        <w:rPr>
          <w:rFonts w:ascii="Arial" w:eastAsia="Calibri" w:hAnsi="Arial" w:cs="Arial"/>
          <w:b/>
          <w:bCs/>
          <w:kern w:val="32"/>
          <w:sz w:val="21"/>
          <w:szCs w:val="21"/>
          <w:lang w:val="es-CO"/>
        </w:rPr>
        <w:t>3.1 PLAZO DE EJECUCIÓN DEL CONTRATO PRODUCTO DEL PROCESO DE SELECCIÓN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Una vez cumplidos los requisitos de perfeccionamiento y legalización del contrato, y en concordancia con la aprobación de pólizas a que hubiere lugar, el o los contratos tendrán un plazo de ejecución de:</w:t>
      </w:r>
    </w:p>
    <w:p w:rsidR="000119AD" w:rsidRDefault="001956AE" w:rsidP="00FA449F">
      <w:pPr>
        <w:widowControl/>
        <w:autoSpaceDE/>
        <w:autoSpaceDN/>
        <w:spacing w:after="160"/>
        <w:jc w:val="both"/>
        <w:rPr>
          <w:rFonts w:ascii="Arial" w:eastAsia="Calibri" w:hAnsi="Arial" w:cs="Arial"/>
          <w:b/>
          <w:bCs/>
          <w:sz w:val="21"/>
          <w:szCs w:val="21"/>
          <w:u w:val="single"/>
          <w:lang w:val="es-CO" w:eastAsia="es-CO"/>
        </w:rPr>
      </w:pPr>
      <w:r w:rsidRPr="001956AE">
        <w:rPr>
          <w:rFonts w:ascii="Arial" w:eastAsia="Calibri" w:hAnsi="Arial" w:cs="Arial"/>
          <w:b/>
          <w:bCs/>
          <w:sz w:val="21"/>
          <w:szCs w:val="21"/>
          <w:u w:val="single"/>
          <w:lang w:val="es-CO" w:eastAsia="es-CO"/>
        </w:rPr>
        <w:t>Hasta agotar el presupuesto asignado a partir de la aprobación de los requisitos de ejecución, en todo caso sin superar el treinta y uno (31) de diciembre de dos mil veintitrés (2023).</w:t>
      </w:r>
    </w:p>
    <w:p w:rsidR="00FA449F" w:rsidRPr="00FA449F" w:rsidRDefault="00FA449F" w:rsidP="00FA449F">
      <w:pPr>
        <w:widowControl/>
        <w:autoSpaceDE/>
        <w:autoSpaceDN/>
        <w:spacing w:after="160"/>
        <w:jc w:val="both"/>
        <w:rPr>
          <w:rFonts w:ascii="Arial" w:eastAsia="Calibri" w:hAnsi="Arial" w:cs="Arial"/>
          <w:b/>
          <w:bCs/>
          <w:sz w:val="21"/>
          <w:szCs w:val="21"/>
          <w:lang w:val="es-CO"/>
        </w:rPr>
      </w:pPr>
      <w:r w:rsidRPr="00FA449F">
        <w:rPr>
          <w:rFonts w:ascii="Arial" w:eastAsia="Calibri" w:hAnsi="Arial" w:cs="Arial"/>
          <w:b/>
          <w:bCs/>
          <w:sz w:val="21"/>
          <w:szCs w:val="21"/>
          <w:lang w:val="es-CO"/>
        </w:rPr>
        <w:t xml:space="preserve">3.2 </w:t>
      </w:r>
      <w:bookmarkStart w:id="27" w:name="_Toc451875397"/>
      <w:bookmarkStart w:id="28" w:name="_Toc451876937"/>
      <w:bookmarkStart w:id="29" w:name="_Toc461532637"/>
      <w:r w:rsidRPr="00FA449F">
        <w:rPr>
          <w:rFonts w:ascii="Arial" w:eastAsia="Calibri" w:hAnsi="Arial" w:cs="Arial"/>
          <w:b/>
          <w:bCs/>
          <w:sz w:val="21"/>
          <w:szCs w:val="21"/>
          <w:lang w:val="es-CO"/>
        </w:rPr>
        <w:t>VALOR DEL CONTRATO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El valor del contrato para la ejecución de las actividades objeto del presente proceso, se estima en </w:t>
      </w:r>
      <w:r w:rsidR="001956AE" w:rsidRPr="001956AE">
        <w:rPr>
          <w:rFonts w:ascii="Arial" w:eastAsia="Calibri" w:hAnsi="Arial" w:cs="Arial"/>
          <w:b/>
          <w:bCs/>
          <w:sz w:val="21"/>
          <w:szCs w:val="21"/>
          <w:u w:val="single"/>
          <w:lang w:val="es-CO"/>
        </w:rPr>
        <w:t>TREINTA Y CINCO MILLONES DE PESOS MONEDA CORRIENTE ($35.000.000°° MCTE)</w:t>
      </w:r>
      <w:r w:rsidRPr="00FA449F">
        <w:rPr>
          <w:rFonts w:ascii="Arial" w:eastAsia="Calibri" w:hAnsi="Arial" w:cs="Arial"/>
          <w:sz w:val="21"/>
          <w:szCs w:val="21"/>
          <w:lang w:val="es-CO"/>
        </w:rPr>
        <w:t>.</w:t>
      </w:r>
    </w:p>
    <w:bookmarkEnd w:id="27"/>
    <w:bookmarkEnd w:id="28"/>
    <w:bookmarkEnd w:id="29"/>
    <w:p w:rsidR="00FA449F" w:rsidRPr="00FA449F" w:rsidRDefault="00FA449F" w:rsidP="00FA449F">
      <w:pPr>
        <w:keepNext/>
        <w:widowControl/>
        <w:numPr>
          <w:ilvl w:val="2"/>
          <w:numId w:val="0"/>
        </w:numPr>
        <w:autoSpaceDE/>
        <w:autoSpaceDN/>
        <w:spacing w:before="240" w:after="60"/>
        <w:jc w:val="both"/>
        <w:outlineLvl w:val="2"/>
        <w:rPr>
          <w:rFonts w:ascii="Calibri" w:eastAsia="Times New Roman" w:hAnsi="Calibri" w:cs="Arial"/>
          <w:b/>
          <w:bCs/>
          <w:sz w:val="18"/>
          <w:szCs w:val="18"/>
          <w:lang w:val="es-CO"/>
        </w:rPr>
      </w:pPr>
      <w:r w:rsidRPr="00FA449F">
        <w:rPr>
          <w:rFonts w:ascii="Arial" w:eastAsia="Calibri" w:hAnsi="Arial" w:cs="Arial"/>
          <w:b/>
          <w:bCs/>
          <w:sz w:val="21"/>
          <w:szCs w:val="21"/>
          <w:lang w:val="es-CO"/>
        </w:rPr>
        <w:t>3.3 PRESUESTO OFICIAL</w:t>
      </w:r>
    </w:p>
    <w:p w:rsidR="001956AE" w:rsidRPr="001956AE" w:rsidRDefault="001956AE" w:rsidP="001956AE">
      <w:pPr>
        <w:widowControl/>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 xml:space="preserve">El presupuesto oficial establecido por la entidad para el presente contrato, corresponde a la suma de </w:t>
      </w:r>
      <w:r w:rsidRPr="001956AE">
        <w:rPr>
          <w:rFonts w:ascii="Arial" w:eastAsia="Times New Roman" w:hAnsi="Arial" w:cs="Arial"/>
          <w:b/>
          <w:bCs/>
          <w:sz w:val="21"/>
          <w:szCs w:val="21"/>
          <w:lang w:eastAsia="es-ES"/>
        </w:rPr>
        <w:t>TREINTA Y CINCO MILLONES DE PESOS MONEDA CORRIENTE ($35.000.000°° MCTE)</w:t>
      </w:r>
      <w:r w:rsidRPr="001956AE">
        <w:rPr>
          <w:rFonts w:ascii="Arial" w:eastAsia="Batang" w:hAnsi="Arial" w:cs="Arial"/>
          <w:b/>
          <w:sz w:val="21"/>
          <w:szCs w:val="21"/>
          <w:lang w:eastAsia="es-ES"/>
        </w:rPr>
        <w:t xml:space="preserve"> </w:t>
      </w:r>
      <w:r w:rsidRPr="001956AE">
        <w:rPr>
          <w:rFonts w:ascii="Arial" w:eastAsia="Batang" w:hAnsi="Arial" w:cs="Arial"/>
          <w:sz w:val="21"/>
          <w:szCs w:val="21"/>
          <w:lang w:eastAsia="es-ES"/>
        </w:rPr>
        <w:t xml:space="preserve">IVA Incluido y demás gravámenes. </w:t>
      </w:r>
      <w:r w:rsidRPr="001956AE">
        <w:rPr>
          <w:rFonts w:ascii="Arial" w:eastAsia="Batang" w:hAnsi="Arial" w:cs="Arial"/>
          <w:sz w:val="21"/>
          <w:szCs w:val="21"/>
          <w:lang w:val="es-CO" w:eastAsia="es-CO"/>
        </w:rPr>
        <w:t>La entidad no aceptará propuestas que presenten valores mayores al 100% de los estipulados en el presupuesto oficial, la oferta se evaluará de acuerdo a los valores unitarios ofertados</w:t>
      </w:r>
      <w:r w:rsidRPr="001956AE">
        <w:rPr>
          <w:rFonts w:ascii="Arial" w:eastAsia="Batang" w:hAnsi="Arial" w:cs="Arial"/>
          <w:sz w:val="21"/>
          <w:szCs w:val="21"/>
          <w:lang w:eastAsia="es-CO"/>
        </w:rPr>
        <w:t xml:space="preserve"> y las cantidades requeridas por la entidad</w:t>
      </w:r>
      <w:r w:rsidRPr="001956AE">
        <w:rPr>
          <w:rFonts w:ascii="Arial" w:eastAsia="Batang" w:hAnsi="Arial" w:cs="Arial"/>
          <w:sz w:val="21"/>
          <w:szCs w:val="21"/>
          <w:lang w:val="es-CO" w:eastAsia="es-CO"/>
        </w:rPr>
        <w:t>.</w:t>
      </w:r>
      <w:r w:rsidRPr="001956AE">
        <w:rPr>
          <w:rFonts w:ascii="Arial" w:eastAsia="Batang" w:hAnsi="Arial" w:cs="Arial"/>
          <w:sz w:val="21"/>
          <w:szCs w:val="21"/>
          <w:lang w:eastAsia="es-ES"/>
        </w:rPr>
        <w:t xml:space="preserve"> </w:t>
      </w:r>
    </w:p>
    <w:p w:rsidR="001956AE" w:rsidRPr="001956AE" w:rsidRDefault="001956AE" w:rsidP="001956AE">
      <w:pPr>
        <w:widowControl/>
        <w:adjustRightInd w:val="0"/>
        <w:jc w:val="both"/>
        <w:rPr>
          <w:rFonts w:ascii="Arial" w:eastAsia="Times New Roman" w:hAnsi="Arial" w:cs="Arial"/>
          <w:sz w:val="21"/>
          <w:szCs w:val="21"/>
          <w:lang w:val="es-CO" w:eastAsia="es-CO"/>
        </w:rPr>
      </w:pPr>
    </w:p>
    <w:p w:rsidR="001956AE" w:rsidRPr="001956AE" w:rsidRDefault="001956AE" w:rsidP="001956AE">
      <w:pPr>
        <w:widowControl/>
        <w:adjustRightInd w:val="0"/>
        <w:jc w:val="both"/>
        <w:rPr>
          <w:rFonts w:ascii="Arial" w:eastAsia="Times New Roman" w:hAnsi="Arial" w:cs="Arial"/>
          <w:sz w:val="21"/>
          <w:szCs w:val="21"/>
          <w:lang w:val="es-CO" w:eastAsia="es-CO"/>
        </w:rPr>
      </w:pPr>
      <w:r w:rsidRPr="001956AE">
        <w:rPr>
          <w:rFonts w:ascii="Arial" w:eastAsia="Times New Roman" w:hAnsi="Arial" w:cs="Arial"/>
          <w:sz w:val="21"/>
          <w:szCs w:val="21"/>
          <w:lang w:val="es-CO" w:eastAsia="es-CO"/>
        </w:rPr>
        <w:t>Los valores que deben ser asumidos por el contratista por concepto de impuestos Municipales en virtud de lo establecido en el Acuerdo 028 de 2018 “ESTATUTO TRIBUTARIO DEL MUNICIPIO DE NEIVA” y el Acuerdo 021 de 2020 “POR MEDIO DEL CUAL SE CREA LA TASA PRO DEPORTE Y RECREACIÓN DEL MUNICIPIO DE NEIVA”; el cual se determina de acuerdo al valor del contrato, así:</w:t>
      </w:r>
    </w:p>
    <w:p w:rsidR="001956AE" w:rsidRPr="001956AE" w:rsidRDefault="001956AE" w:rsidP="001956AE">
      <w:pPr>
        <w:widowControl/>
        <w:adjustRightInd w:val="0"/>
        <w:jc w:val="both"/>
        <w:rPr>
          <w:rFonts w:ascii="Arial" w:eastAsia="Times New Roman" w:hAnsi="Arial" w:cs="Arial"/>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0"/>
        <w:gridCol w:w="1134"/>
        <w:gridCol w:w="2127"/>
        <w:gridCol w:w="2268"/>
        <w:gridCol w:w="2211"/>
      </w:tblGrid>
      <w:tr w:rsidR="001956AE" w:rsidRPr="001956AE" w:rsidTr="001956AE">
        <w:trPr>
          <w:jc w:val="center"/>
        </w:trPr>
        <w:tc>
          <w:tcPr>
            <w:tcW w:w="1750"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b/>
                <w:sz w:val="16"/>
                <w:szCs w:val="18"/>
                <w:lang w:val="es-CO" w:eastAsia="es-CO"/>
              </w:rPr>
            </w:pPr>
            <w:r w:rsidRPr="001956AE">
              <w:rPr>
                <w:rFonts w:ascii="Arial" w:eastAsia="Times New Roman" w:hAnsi="Arial" w:cs="Arial"/>
                <w:b/>
                <w:sz w:val="16"/>
                <w:szCs w:val="18"/>
                <w:lang w:val="es-CO" w:eastAsia="es-CO"/>
              </w:rPr>
              <w:t>ESTAMPILLA</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b/>
                <w:sz w:val="16"/>
                <w:szCs w:val="18"/>
                <w:lang w:val="es-CO" w:eastAsia="es-CO"/>
              </w:rPr>
            </w:pPr>
            <w:r w:rsidRPr="001956AE">
              <w:rPr>
                <w:rFonts w:ascii="Arial" w:eastAsia="Times New Roman" w:hAnsi="Arial" w:cs="Arial"/>
                <w:b/>
                <w:sz w:val="16"/>
                <w:szCs w:val="18"/>
                <w:lang w:val="es-CO" w:eastAsia="es-CO"/>
              </w:rPr>
              <w:t>ARTÍCULO</w:t>
            </w:r>
          </w:p>
        </w:tc>
        <w:tc>
          <w:tcPr>
            <w:tcW w:w="2127"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b/>
                <w:sz w:val="16"/>
                <w:szCs w:val="18"/>
                <w:lang w:val="es-CO" w:eastAsia="es-CO"/>
              </w:rPr>
            </w:pPr>
            <w:r w:rsidRPr="001956AE">
              <w:rPr>
                <w:rFonts w:ascii="Arial" w:eastAsia="Times New Roman" w:hAnsi="Arial" w:cs="Arial"/>
                <w:b/>
                <w:sz w:val="16"/>
                <w:szCs w:val="18"/>
                <w:lang w:val="es-CO" w:eastAsia="es-CO"/>
              </w:rPr>
              <w:t>TARIFA</w:t>
            </w:r>
          </w:p>
        </w:tc>
        <w:tc>
          <w:tcPr>
            <w:tcW w:w="2268"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b/>
                <w:sz w:val="16"/>
                <w:szCs w:val="18"/>
                <w:lang w:val="es-CO" w:eastAsia="es-CO"/>
              </w:rPr>
            </w:pPr>
            <w:r w:rsidRPr="001956AE">
              <w:rPr>
                <w:rFonts w:ascii="Arial" w:eastAsia="Times New Roman" w:hAnsi="Arial" w:cs="Arial"/>
                <w:b/>
                <w:sz w:val="16"/>
                <w:szCs w:val="18"/>
                <w:lang w:val="es-CO" w:eastAsia="es-CO"/>
              </w:rPr>
              <w:t>BASE GRAVABLE</w:t>
            </w:r>
          </w:p>
        </w:tc>
        <w:tc>
          <w:tcPr>
            <w:tcW w:w="2211"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b/>
                <w:sz w:val="16"/>
                <w:szCs w:val="18"/>
                <w:lang w:val="es-CO" w:eastAsia="es-CO"/>
              </w:rPr>
            </w:pPr>
            <w:r w:rsidRPr="001956AE">
              <w:rPr>
                <w:rFonts w:ascii="Arial" w:eastAsia="Times New Roman" w:hAnsi="Arial" w:cs="Arial"/>
                <w:b/>
                <w:sz w:val="16"/>
                <w:szCs w:val="18"/>
                <w:lang w:val="es-CO" w:eastAsia="es-CO"/>
              </w:rPr>
              <w:t>APLICACIÓN AÑO 2023</w:t>
            </w:r>
          </w:p>
        </w:tc>
      </w:tr>
      <w:tr w:rsidR="001956AE" w:rsidRPr="001956AE" w:rsidTr="001956AE">
        <w:trPr>
          <w:jc w:val="center"/>
        </w:trPr>
        <w:tc>
          <w:tcPr>
            <w:tcW w:w="1750"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PRO CULTURA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195 -Acuerdo 028 de 2018</w:t>
            </w:r>
          </w:p>
        </w:tc>
        <w:tc>
          <w:tcPr>
            <w:tcW w:w="2127"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Equivalente al cero cinco por ciento (0.5%) sobre el valor del contrato, cuando este sea igual o superior a sesenta y cinco (65) SMLMV.</w:t>
            </w:r>
          </w:p>
        </w:tc>
        <w:tc>
          <w:tcPr>
            <w:tcW w:w="2268"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se liquidará sobre el valor del contrato y/o convenio principal y sus adiciones antes de IVA.</w:t>
            </w:r>
          </w:p>
        </w:tc>
        <w:tc>
          <w:tcPr>
            <w:tcW w:w="2211"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Valor del contrato mayor o igual $75.400.000</w:t>
            </w:r>
          </w:p>
        </w:tc>
      </w:tr>
      <w:tr w:rsidR="001956AE" w:rsidRPr="001956AE" w:rsidTr="001956AE">
        <w:trPr>
          <w:jc w:val="center"/>
        </w:trPr>
        <w:tc>
          <w:tcPr>
            <w:tcW w:w="1750"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PRO DESARROLLO UNIVERSIDAD SURCOLOMBIANA</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233 -Acuerdo 028 de 2018</w:t>
            </w:r>
          </w:p>
        </w:tc>
        <w:tc>
          <w:tcPr>
            <w:tcW w:w="2127"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Equivalente al cero cinco por ciento (0.5%) sobre el valor del contrato, cuando este sea igual o superior a quince (15) SMLMV.</w:t>
            </w:r>
          </w:p>
        </w:tc>
        <w:tc>
          <w:tcPr>
            <w:tcW w:w="2268"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se liquidará sobre el valor del contrato y/o convenio principal y sus adiciones antes de IVA.</w:t>
            </w:r>
          </w:p>
        </w:tc>
        <w:tc>
          <w:tcPr>
            <w:tcW w:w="2211"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Valor del contrato mayor o igual $17.400.000</w:t>
            </w:r>
          </w:p>
        </w:tc>
      </w:tr>
      <w:tr w:rsidR="001956AE" w:rsidRPr="001956AE" w:rsidTr="001956AE">
        <w:trPr>
          <w:jc w:val="center"/>
        </w:trPr>
        <w:tc>
          <w:tcPr>
            <w:tcW w:w="1750"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BIENESTAR DEL ADULTO MAYOR</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220 -Acuerdo 028 de 2018</w:t>
            </w:r>
          </w:p>
        </w:tc>
        <w:tc>
          <w:tcPr>
            <w:tcW w:w="2127"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Equivalente al dos por ciento (2%) sobre el valor del contrato. Aplica para todo tipo de contrato y cuantía.</w:t>
            </w:r>
          </w:p>
        </w:tc>
        <w:tc>
          <w:tcPr>
            <w:tcW w:w="2268"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se liquidará sobre el valor del contrato y/o convenio principal y sus adiciones antes de IVA.</w:t>
            </w:r>
          </w:p>
        </w:tc>
        <w:tc>
          <w:tcPr>
            <w:tcW w:w="2211"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Valor del contrato mayor o igual $1</w:t>
            </w:r>
          </w:p>
        </w:tc>
      </w:tr>
      <w:tr w:rsidR="001956AE" w:rsidRPr="001956AE" w:rsidTr="001956AE">
        <w:trPr>
          <w:jc w:val="center"/>
        </w:trPr>
        <w:tc>
          <w:tcPr>
            <w:tcW w:w="1750"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PRO DEPORTE</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1 – Acuerdo 021 de 2020</w:t>
            </w:r>
          </w:p>
        </w:tc>
        <w:tc>
          <w:tcPr>
            <w:tcW w:w="2127"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Equivalente al uno por ciento (1%) sobre el valor del contrato. Aplica para todo tipo de contrato y cuantía.</w:t>
            </w:r>
          </w:p>
        </w:tc>
        <w:tc>
          <w:tcPr>
            <w:tcW w:w="2268"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se liquidará sobre el valor del contrato y/o convenio principal y sus adiciones antes de IVA.</w:t>
            </w:r>
          </w:p>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*Aplica exenciones.</w:t>
            </w:r>
          </w:p>
        </w:tc>
        <w:tc>
          <w:tcPr>
            <w:tcW w:w="2211" w:type="dxa"/>
            <w:tcBorders>
              <w:top w:val="single" w:sz="4" w:space="0" w:color="auto"/>
              <w:left w:val="single" w:sz="4" w:space="0" w:color="auto"/>
              <w:bottom w:val="single" w:sz="4" w:space="0" w:color="auto"/>
              <w:right w:val="single" w:sz="4" w:space="0" w:color="auto"/>
            </w:tcBorders>
            <w:vAlign w:val="center"/>
            <w:hideMark/>
          </w:tcPr>
          <w:p w:rsidR="001956AE" w:rsidRPr="001956AE" w:rsidRDefault="001956AE" w:rsidP="001956AE">
            <w:pPr>
              <w:widowControl/>
              <w:adjustRightInd w:val="0"/>
              <w:jc w:val="center"/>
              <w:rPr>
                <w:rFonts w:ascii="Arial" w:eastAsia="Times New Roman" w:hAnsi="Arial" w:cs="Arial"/>
                <w:sz w:val="16"/>
                <w:szCs w:val="18"/>
                <w:lang w:val="es-CO" w:eastAsia="es-CO"/>
              </w:rPr>
            </w:pPr>
            <w:r w:rsidRPr="001956AE">
              <w:rPr>
                <w:rFonts w:ascii="Arial" w:eastAsia="Times New Roman" w:hAnsi="Arial" w:cs="Arial"/>
                <w:sz w:val="16"/>
                <w:szCs w:val="18"/>
                <w:lang w:val="es-CO" w:eastAsia="es-CO"/>
              </w:rPr>
              <w:t>Valor del contrato mayor o igual $1</w:t>
            </w:r>
          </w:p>
        </w:tc>
      </w:tr>
    </w:tbl>
    <w:p w:rsidR="001956AE" w:rsidRPr="001956AE" w:rsidRDefault="001956AE" w:rsidP="001956AE">
      <w:pPr>
        <w:widowControl/>
        <w:adjustRightInd w:val="0"/>
        <w:jc w:val="both"/>
        <w:rPr>
          <w:rFonts w:ascii="Arial" w:eastAsia="Times New Roman" w:hAnsi="Arial" w:cs="Arial"/>
          <w:sz w:val="18"/>
          <w:szCs w:val="18"/>
          <w:lang w:val="es-CO" w:eastAsia="es-CO"/>
        </w:rPr>
      </w:pPr>
    </w:p>
    <w:p w:rsidR="001956AE" w:rsidRPr="001956AE" w:rsidRDefault="001956AE" w:rsidP="001956AE">
      <w:pPr>
        <w:widowControl/>
        <w:adjustRightInd w:val="0"/>
        <w:jc w:val="both"/>
        <w:rPr>
          <w:rFonts w:ascii="Arial" w:eastAsia="Times New Roman" w:hAnsi="Arial" w:cs="Arial"/>
          <w:sz w:val="21"/>
          <w:szCs w:val="21"/>
          <w:lang w:val="es-CO" w:eastAsia="es-CO"/>
        </w:rPr>
      </w:pPr>
      <w:r w:rsidRPr="001956AE">
        <w:rPr>
          <w:rFonts w:ascii="Arial" w:eastAsia="Times New Roman" w:hAnsi="Arial" w:cs="Arial"/>
          <w:sz w:val="21"/>
          <w:szCs w:val="21"/>
          <w:lang w:val="es-CO" w:eastAsia="es-CO"/>
        </w:rPr>
        <w:t xml:space="preserve">En este aspecto, los costos y gastos deben cubrir todos los cargos asociados con la prestación del servicio. </w:t>
      </w:r>
    </w:p>
    <w:p w:rsidR="001956AE" w:rsidRPr="001956AE" w:rsidRDefault="001956AE" w:rsidP="001956AE">
      <w:pPr>
        <w:widowControl/>
        <w:adjustRightInd w:val="0"/>
        <w:jc w:val="both"/>
        <w:rPr>
          <w:rFonts w:ascii="Arial" w:eastAsia="Times New Roman" w:hAnsi="Arial" w:cs="Arial"/>
          <w:sz w:val="21"/>
          <w:szCs w:val="21"/>
          <w:lang w:val="es-CO" w:eastAsia="es-CO"/>
        </w:rPr>
      </w:pPr>
    </w:p>
    <w:p w:rsidR="001956AE" w:rsidRPr="001956AE" w:rsidRDefault="001956AE" w:rsidP="001956AE">
      <w:pPr>
        <w:widowControl/>
        <w:autoSpaceDE/>
        <w:autoSpaceDN/>
        <w:jc w:val="both"/>
        <w:rPr>
          <w:rFonts w:ascii="Arial" w:eastAsia="Times New Roman" w:hAnsi="Arial" w:cs="Arial"/>
          <w:bCs/>
          <w:sz w:val="21"/>
          <w:szCs w:val="21"/>
          <w:lang w:val="es-CO" w:eastAsia="es-CO"/>
        </w:rPr>
      </w:pPr>
      <w:r w:rsidRPr="001956AE">
        <w:rPr>
          <w:rFonts w:ascii="Arial" w:eastAsia="Times New Roman" w:hAnsi="Arial" w:cs="Arial"/>
          <w:sz w:val="21"/>
          <w:szCs w:val="21"/>
          <w:lang w:eastAsia="es-CO"/>
        </w:rPr>
        <w:t xml:space="preserve">El presupuesto oficial proyectado se ajusta para el desarrollo de cada una de las actividades, </w:t>
      </w:r>
      <w:r w:rsidRPr="001956AE">
        <w:rPr>
          <w:rFonts w:ascii="Arial" w:eastAsia="Times New Roman" w:hAnsi="Arial" w:cs="Arial"/>
          <w:sz w:val="21"/>
          <w:szCs w:val="21"/>
          <w:lang w:val="es-CO" w:eastAsia="es-CO"/>
        </w:rPr>
        <w:t>obligaciones, responsabilidades</w:t>
      </w:r>
      <w:r w:rsidRPr="001956AE">
        <w:rPr>
          <w:rFonts w:ascii="Arial" w:eastAsia="Times New Roman" w:hAnsi="Arial" w:cs="Arial"/>
          <w:sz w:val="21"/>
          <w:szCs w:val="21"/>
          <w:lang w:eastAsia="es-CO"/>
        </w:rPr>
        <w:t xml:space="preserve"> en el </w:t>
      </w:r>
      <w:r w:rsidRPr="001956AE">
        <w:rPr>
          <w:rFonts w:ascii="Arial" w:eastAsia="Times New Roman" w:hAnsi="Arial" w:cs="Arial"/>
          <w:sz w:val="21"/>
          <w:szCs w:val="21"/>
          <w:lang w:val="es-CO" w:eastAsia="es-CO"/>
        </w:rPr>
        <w:t xml:space="preserve">tiempo que se requiere y que deberá destinar para la ejecución y cumplimiento del objeto contractual. </w:t>
      </w:r>
      <w:r w:rsidRPr="001956AE">
        <w:rPr>
          <w:rFonts w:ascii="Arial" w:eastAsia="Times New Roman" w:hAnsi="Arial" w:cs="Arial"/>
          <w:sz w:val="21"/>
          <w:szCs w:val="21"/>
          <w:lang w:eastAsia="es-CO"/>
        </w:rPr>
        <w:t>D</w:t>
      </w:r>
      <w:r w:rsidRPr="001956AE">
        <w:rPr>
          <w:rFonts w:ascii="Arial" w:eastAsia="Times New Roman" w:hAnsi="Arial" w:cs="Arial"/>
          <w:bCs/>
          <w:sz w:val="21"/>
          <w:szCs w:val="21"/>
          <w:lang w:val="es-CO" w:eastAsia="es-CO"/>
        </w:rPr>
        <w:t>iscriminados de la siguiente manera:</w:t>
      </w:r>
    </w:p>
    <w:p w:rsidR="001956AE" w:rsidRPr="001956AE" w:rsidRDefault="001956AE" w:rsidP="001956AE">
      <w:pPr>
        <w:widowControl/>
        <w:autoSpaceDE/>
        <w:autoSpaceDN/>
        <w:jc w:val="both"/>
        <w:rPr>
          <w:rFonts w:ascii="Arial" w:eastAsia="Times New Roman" w:hAnsi="Arial" w:cs="Arial"/>
          <w:bCs/>
          <w:sz w:val="18"/>
          <w:szCs w:val="18"/>
          <w:lang w:val="es-CO" w:eastAsia="es-CO"/>
        </w:rPr>
      </w:pPr>
    </w:p>
    <w:tbl>
      <w:tblPr>
        <w:tblW w:w="8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9"/>
        <w:gridCol w:w="1984"/>
        <w:gridCol w:w="709"/>
        <w:gridCol w:w="1391"/>
        <w:gridCol w:w="1231"/>
        <w:gridCol w:w="1559"/>
        <w:gridCol w:w="1478"/>
      </w:tblGrid>
      <w:tr w:rsidR="001956AE" w:rsidRPr="001956AE" w:rsidTr="001956AE">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val="es-CO" w:eastAsia="es-CO"/>
              </w:rPr>
            </w:pPr>
            <w:r w:rsidRPr="001956AE">
              <w:rPr>
                <w:rFonts w:ascii="Arial" w:eastAsia="Times New Roman" w:hAnsi="Arial" w:cs="Arial"/>
                <w:b/>
                <w:bCs/>
                <w:color w:val="000000"/>
                <w:sz w:val="16"/>
                <w:szCs w:val="16"/>
                <w:lang w:eastAsia="es-CO"/>
              </w:rPr>
              <w:t>PRESUPUESTO OFICIAL</w:t>
            </w:r>
          </w:p>
        </w:tc>
      </w:tr>
      <w:tr w:rsidR="001956AE" w:rsidRPr="001956AE" w:rsidTr="001956AE">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REPUESTOS Y MANO DE O</w:t>
            </w:r>
            <w:r w:rsidR="00032EAF">
              <w:rPr>
                <w:rFonts w:ascii="Arial" w:eastAsia="Times New Roman" w:hAnsi="Arial" w:cs="Arial"/>
                <w:b/>
                <w:bCs/>
                <w:color w:val="000000"/>
                <w:sz w:val="16"/>
                <w:szCs w:val="16"/>
                <w:lang w:eastAsia="es-CO"/>
              </w:rPr>
              <w:t>BRA VEHICULO DIMAX PLACA OWI-644</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ITEM</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DESCRIPCION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CANT</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VL UNIT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SUBTOTAL</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IVA</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DELANTERO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$806.723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$153.277</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ALTERNADOR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$2.252.101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$427.899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MUELLE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TIJERA INFERIOR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$470.588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$89.412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TIJERA SUPERIOR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$369.748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$70.252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BUJIA PRECALENTAMIENTO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$605.042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$114.958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$720.000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CAUCHOS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CAUCHOS CENTRO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$571.429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$108.571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1520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$218.487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$41.513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6PK1750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CRUCETA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$235.294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$44.706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DE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$80.672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$15.328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$96.000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LIQUIDO DE FRENO DOT4</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DESENGRASANTE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$37.815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$7.185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ACEITE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$75.630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$14.370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COMBUSTIBLE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POLEN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$117.647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$22.353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ACEITE MOTOR 15W40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REFRIGERANTE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GUAYA FRENO IZQUIERDO EMERGENCIA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PASADORES MORDAZA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$319.328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$60.672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PASTILLAS DELANTERAS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$386.555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$73.445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PASTILLAS TRASERAS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$420.500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$353.361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$67.139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$420.500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KIT ANTIRUIDO MORDAZA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LIMPIADOR DE DISCOS Y CAMPANAS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lastRenderedPageBreak/>
              <w:t>27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MUÑECOS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$470.588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$89.412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ROTULA INFERIOR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$655.462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$124.538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ROTULA SUPERIOR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$705.882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$134.118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$840.000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SENSOR FLUJO DE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$1.537.815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$292.185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$1.830.000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STOP TRASERO IZQUIERDO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$1.875.900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$1.576.387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$299.513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$1.875.900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TERMINAL AXIAL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$638.655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$121.345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CALIBRACION INYECTORES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$2.756.303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$523.697</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CAUCHO Y CRUCETA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$235.294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$44.706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CORREAS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$159.664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$30.336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DE ACEITE Y FILTROS EN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$117.647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$22.353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 FRENO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$100.840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$19.160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FRENOS GENERALES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$268.908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$51.092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REVISION SISTEMA ELECTRICO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$235.294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$44.706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SINCRONIZACION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$605.042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$114.958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$720.000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DELANTERA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TRASERA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$294.118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$55.882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$350.000</w:t>
            </w:r>
          </w:p>
        </w:tc>
      </w:tr>
      <w:tr w:rsidR="001956AE" w:rsidRPr="001956AE" w:rsidTr="001956AE">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 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$17.524.400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$19.997.817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$3.799.583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$23.797.400</w:t>
            </w:r>
          </w:p>
        </w:tc>
      </w:tr>
      <w:tr w:rsidR="001956AE" w:rsidRPr="001956AE" w:rsidTr="001956AE">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REPUESTOS Y MANO DE OBRA VEHICULO NISSAN PATROL PLACA OWI-555</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ITEM</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DESCRIPCION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CA</w:t>
            </w:r>
            <w:r w:rsidRPr="001956AE">
              <w:rPr>
                <w:rFonts w:ascii="Arial" w:eastAsia="Times New Roman" w:hAnsi="Arial" w:cs="Arial"/>
                <w:b/>
                <w:bCs/>
                <w:color w:val="000000"/>
                <w:sz w:val="16"/>
                <w:szCs w:val="16"/>
                <w:lang w:eastAsia="es-CO"/>
              </w:rPr>
              <w:br/>
              <w:t>NT</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VL UNIT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SUBTOTAL</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IVA</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DIRECCION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$571.429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$108.571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TRASERO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$621.849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$118.151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$740.000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BATERIA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$747.899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$142.101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BOBINA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$1.915.966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$364.034</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5</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BUJIA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7</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AIRE ACONDICIONADO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$226.891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$43.109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8</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$327.731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$62.269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9</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$197.479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$37.521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10</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DE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$100.840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$19.160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11</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LIQUIDO DE FRENO DOT5</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DESENGRASANTE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$378.151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$71.849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lastRenderedPageBreak/>
              <w:t>13</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EMPAQUETADURA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$2.900.000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$2.436.975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$463.025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$2.900.000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ACEITE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$193.277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$36.723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16</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 CABINA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$75.630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$14.370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17</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COMBUSTIBLE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$264.706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$50.294</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$315.000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18</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MOTOR DE ACEITE 20W 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19</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REFRIGERANTE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20</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INYECTORES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$640.000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$1.613.445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$306.555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$1.920.000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21</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PASTILLAS JUEGO DELANTERAS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$403.361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$76.639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22</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PASTILLAS JUEGO TRASERAS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23</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LIMPIADOR DE DISCOS Y CAMPANAS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LLANTA 255/70R-16</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$5.798.319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$1.101.681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$6.900.000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25</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BARRA MUÑECOS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$638.655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$121.345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ALINEACION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BALANCEO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28</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$134.454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$25.546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29</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MOTOR CORREAS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$109.244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$20.756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30</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DE ACEITE Y FILTROS EN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31</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FLUIDOS FRENO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$134.454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$25.546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32</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CORRECCION FUGAS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$756.303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$143.697</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33</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FRENOS GENERALES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$571.429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$108.571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r>
      <w:tr w:rsidR="001956AE" w:rsidRPr="001956AE" w:rsidTr="001956AE">
        <w:trPr>
          <w:trHeight w:val="6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34</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AIRE ACONDICIONADO A TODO COSTO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$747.899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$142.101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35</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36</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ARRANQUE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37</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SISTEMA ELECTRICO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$403.361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$76.639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38</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SINCRONIZACION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$650.000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$546.218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$103.782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$650.000</w:t>
            </w:r>
          </w:p>
        </w:tc>
      </w:tr>
      <w:tr w:rsidR="001956AE" w:rsidRPr="001956AE" w:rsidTr="001956AE">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39</w:t>
            </w:r>
          </w:p>
        </w:tc>
        <w:tc>
          <w:tcPr>
            <w:tcW w:w="1984" w:type="dxa"/>
            <w:tcBorders>
              <w:top w:val="single" w:sz="4" w:space="0" w:color="auto"/>
              <w:left w:val="single" w:sz="4" w:space="0" w:color="auto"/>
              <w:bottom w:val="single" w:sz="4" w:space="0" w:color="auto"/>
              <w:right w:val="single" w:sz="4" w:space="0" w:color="auto"/>
            </w:tcBorders>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$487.395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$92.605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$580.000</w:t>
            </w:r>
          </w:p>
        </w:tc>
      </w:tr>
      <w:tr w:rsidR="001956AE" w:rsidRPr="001956AE" w:rsidTr="001956AE">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 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$16.555.000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$22.369.749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$4.250.251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$26.620.000</w:t>
            </w:r>
          </w:p>
        </w:tc>
      </w:tr>
      <w:tr w:rsidR="001956AE" w:rsidRPr="001956AE" w:rsidTr="001956AE">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$34.079.400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$42.367.566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$8.049.834</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1956AE" w:rsidRPr="001956AE" w:rsidRDefault="001956AE" w:rsidP="001956AE">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$50.417.400</w:t>
            </w:r>
          </w:p>
        </w:tc>
      </w:tr>
    </w:tbl>
    <w:p w:rsidR="001956AE" w:rsidRPr="001956AE" w:rsidRDefault="001956AE" w:rsidP="001956AE">
      <w:pPr>
        <w:widowControl/>
        <w:autoSpaceDE/>
        <w:autoSpaceDN/>
        <w:jc w:val="both"/>
        <w:rPr>
          <w:rFonts w:ascii="Arial" w:eastAsia="Times New Roman" w:hAnsi="Arial" w:cs="Arial"/>
          <w:bCs/>
          <w:sz w:val="18"/>
          <w:szCs w:val="18"/>
          <w:lang w:eastAsia="es-CO"/>
        </w:rPr>
      </w:pPr>
    </w:p>
    <w:p w:rsidR="001956AE" w:rsidRPr="001956AE" w:rsidRDefault="001956AE" w:rsidP="001956AE">
      <w:p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Los valores establecidos en el presente presupuesto se entenderán que tienen IVA incluido y todos los impuestos, gravámenes y retenciones a los que haya lugar. El presente proceso de selección se realizará con la persona natural o jurídica, unión temporal o consorcio que acredite lo establecido en los pliegos de condiciones, al igual que la idoneidad.</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El Presupuesto Oficial de la contratación se estima en TREINTA Y CINCO MILLONES DE PESOS MONEDA CORRIENTE. ($35.000.000°° MCTE), incluido IVA si a ello hubiere lugar, el cual se sustenta en las consideraciones y la justificación basada en los estudios de mercado y análisis de precios unitarios que se especifican en el Documento Anexo Análisis del sector – Estudio de Mercado, realizado por la dependencia solicitante en cumplimiento del art. 2.2.1.1.2.1.1. del Decreto 1082 de 2015.</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Para la presentación de la oferta económica solamente se relacionarán los valores unitarios de los ítems requeridos en el suministro y el valor total de los unitarios sobre los cuales se realizará el suministro hasta alcanzar el valor del presupuesto oficial. Es decir, se desarrollará como una bolsa agotable, que se consumirá de acuerdo a los valores unitarios ofertados. La entidad no aceptará propuestas que presenten alguno de sus ítems por encima del presupuesto oficial unitario presupuestado.</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
          <w:bCs/>
          <w:sz w:val="21"/>
          <w:szCs w:val="21"/>
          <w:lang w:eastAsia="es-CO"/>
        </w:rPr>
        <w:t>NOTA:</w:t>
      </w:r>
      <w:r w:rsidRPr="001956AE">
        <w:rPr>
          <w:rFonts w:ascii="Arial" w:eastAsia="Times New Roman" w:hAnsi="Arial" w:cs="Arial"/>
          <w:bCs/>
          <w:sz w:val="21"/>
          <w:szCs w:val="21"/>
          <w:lang w:eastAsia="es-CO"/>
        </w:rPr>
        <w:t xml:space="preserve"> Teniendo en cuenta que el presente proceso que se adelanta es para la contratación de un suministro como una bolsa que se consumirá de acuerdo a los valores unitarios ofertados y las cantidades solicitadas y recibidas por la Entidad, para efectos de la evaluación y para obtener el menor precio se tendrá en cuenta la sumatoria de los precios unitarios ofertados. El valor establecido por la Entidad incluye los costos directos e indirectos que debe asumir el contratista para la ejecución del presente contrato. Se proyecta un valor de acuerdo a las actividades y responsabilidades que el contratista debe cumplir teniendo en cuenta que el mismo debe cancelar:</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a. Pago de seguridad social integral.</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b. Pólizas.</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c. Legalización del contrato.</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d. Costos Directos e Indirectos</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e. Desplazamiento que con motivo de las actividades objeto del contrato.</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b/>
          <w:bCs/>
          <w:sz w:val="21"/>
          <w:szCs w:val="21"/>
        </w:rPr>
      </w:pPr>
      <w:r w:rsidRPr="00FA449F">
        <w:rPr>
          <w:rFonts w:ascii="Arial" w:eastAsia="Calibri" w:hAnsi="Arial" w:cs="Arial"/>
          <w:b/>
          <w:bCs/>
          <w:sz w:val="21"/>
          <w:szCs w:val="21"/>
          <w:lang w:val="es-CO"/>
        </w:rPr>
        <w:t xml:space="preserve">3.4 </w:t>
      </w:r>
      <w:r w:rsidRPr="00FA449F">
        <w:rPr>
          <w:rFonts w:ascii="Arial" w:eastAsia="Calibri" w:hAnsi="Arial" w:cs="Arial"/>
          <w:b/>
          <w:bCs/>
          <w:sz w:val="21"/>
          <w:szCs w:val="21"/>
        </w:rPr>
        <w:t>LUGAR DE EJECUCIÓN</w:t>
      </w:r>
    </w:p>
    <w:p w:rsidR="00FA449F" w:rsidRPr="00FA449F" w:rsidRDefault="001956AE" w:rsidP="00FA449F">
      <w:pPr>
        <w:keepNext/>
        <w:widowControl/>
        <w:numPr>
          <w:ilvl w:val="2"/>
          <w:numId w:val="0"/>
        </w:numPr>
        <w:autoSpaceDE/>
        <w:autoSpaceDN/>
        <w:spacing w:before="240" w:after="60"/>
        <w:jc w:val="both"/>
        <w:outlineLvl w:val="2"/>
        <w:rPr>
          <w:rFonts w:ascii="Arial" w:eastAsia="Calibri" w:hAnsi="Arial" w:cs="Arial"/>
          <w:sz w:val="21"/>
          <w:szCs w:val="21"/>
        </w:rPr>
      </w:pPr>
      <w:r w:rsidRPr="001956AE">
        <w:rPr>
          <w:rFonts w:ascii="Arial" w:eastAsia="Calibri" w:hAnsi="Arial" w:cs="Arial"/>
          <w:sz w:val="21"/>
          <w:szCs w:val="21"/>
        </w:rPr>
        <w:t>Municipio de Neiva, Dirección de Convivencia y Seguridad Ciudadana – Secretaría de Gobierno</w:t>
      </w:r>
      <w:r w:rsidR="00FA449F" w:rsidRPr="001956AE">
        <w:rPr>
          <w:rFonts w:ascii="Arial" w:eastAsia="Calibri" w:hAnsi="Arial" w:cs="Arial"/>
          <w:sz w:val="21"/>
          <w:szCs w:val="21"/>
        </w:rPr>
        <w:t>.</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b/>
          <w:bCs/>
          <w:sz w:val="21"/>
          <w:szCs w:val="21"/>
        </w:rPr>
      </w:pPr>
      <w:r w:rsidRPr="00FA449F">
        <w:rPr>
          <w:rFonts w:ascii="Arial" w:eastAsia="Calibri" w:hAnsi="Arial" w:cs="Arial"/>
          <w:b/>
          <w:bCs/>
          <w:sz w:val="21"/>
          <w:szCs w:val="21"/>
          <w:lang w:val="es-CO"/>
        </w:rPr>
        <w:t xml:space="preserve">3.5 </w:t>
      </w:r>
      <w:r w:rsidRPr="00FA449F">
        <w:rPr>
          <w:rFonts w:ascii="Arial" w:eastAsia="Calibri" w:hAnsi="Arial" w:cs="Arial"/>
          <w:b/>
          <w:bCs/>
          <w:sz w:val="21"/>
          <w:szCs w:val="21"/>
        </w:rPr>
        <w:t>SUPERVISIÓN DEL CONTRATO</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sz w:val="21"/>
          <w:szCs w:val="21"/>
        </w:rPr>
      </w:pPr>
      <w:r w:rsidRPr="00FA449F">
        <w:rPr>
          <w:rFonts w:ascii="Arial" w:eastAsia="Calibri" w:hAnsi="Arial" w:cs="Arial"/>
          <w:sz w:val="21"/>
          <w:szCs w:val="21"/>
        </w:rPr>
        <w:t xml:space="preserve">La supervisión, control y seguimiento del desarrollo y ejecución de las obligaciones contempladas en el contrato será realizada por </w:t>
      </w:r>
      <w:r w:rsidRPr="00FA449F">
        <w:rPr>
          <w:rFonts w:ascii="Arial" w:eastAsia="Calibri" w:hAnsi="Arial" w:cs="Arial"/>
          <w:sz w:val="21"/>
          <w:szCs w:val="21"/>
          <w:lang w:val="es-CO"/>
        </w:rPr>
        <w:t xml:space="preserve">la </w:t>
      </w:r>
      <w:r w:rsidR="000119AD">
        <w:rPr>
          <w:rFonts w:ascii="Arial" w:eastAsia="Calibri" w:hAnsi="Arial" w:cs="Arial"/>
          <w:b/>
          <w:bCs/>
          <w:sz w:val="21"/>
          <w:szCs w:val="21"/>
          <w:u w:val="single"/>
          <w:lang w:val="es-CO"/>
        </w:rPr>
        <w:t>SECRETARÍA DE GOBIERNO – DIRECCIÓN DE CONVIVENCIA Y SEGURIDAD</w:t>
      </w:r>
      <w:r w:rsidRPr="00FA449F">
        <w:rPr>
          <w:rFonts w:ascii="Arial" w:eastAsia="Calibri" w:hAnsi="Arial" w:cs="Arial"/>
          <w:sz w:val="21"/>
          <w:szCs w:val="21"/>
        </w:rPr>
        <w:t xml:space="preserve"> o el funcionario designado para el efecto por el ordenador del gasto, quien tendrá a cargo las funciones establecidas para el efecto en la ley y en el Manual de Contratación y Supervisión del Municipio de Neiva.</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b/>
          <w:bCs/>
          <w:sz w:val="21"/>
          <w:szCs w:val="21"/>
        </w:rPr>
      </w:pPr>
      <w:r w:rsidRPr="00FA449F">
        <w:rPr>
          <w:rFonts w:ascii="Arial" w:eastAsia="Calibri" w:hAnsi="Arial" w:cs="Arial"/>
          <w:b/>
          <w:bCs/>
          <w:sz w:val="21"/>
          <w:szCs w:val="21"/>
        </w:rPr>
        <w:t xml:space="preserve">3.6 DETERMINACIÓN Y CUANTIFICACIÓN DE LOS RIESGOS PREVISIBLES DE ACUERDO CON LA NATURALEZA DEL CONTRATO </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sz w:val="21"/>
          <w:szCs w:val="21"/>
        </w:rPr>
      </w:pPr>
      <w:r w:rsidRPr="00FA449F">
        <w:rPr>
          <w:rFonts w:ascii="Arial" w:eastAsia="Calibri" w:hAnsi="Arial" w:cs="Arial"/>
          <w:sz w:val="21"/>
          <w:szCs w:val="21"/>
        </w:rPr>
        <w:t xml:space="preserve">De conformidad con el artículo 4 de la Ley 1150 de 2007 en concordancia con los artículos 2.2.1.1.1.3.1, 2.2.1.1.1.6.1 y 2.2.1.1.1.6.3 del Decreto 1082 de 2015 y el manual para la identificación y cobertura del riesgo en los procesos de contratación de Colombia Compra </w:t>
      </w:r>
      <w:r w:rsidRPr="00FA449F">
        <w:rPr>
          <w:rFonts w:ascii="Arial" w:eastAsia="Calibri" w:hAnsi="Arial" w:cs="Arial"/>
          <w:sz w:val="21"/>
          <w:szCs w:val="21"/>
        </w:rPr>
        <w:lastRenderedPageBreak/>
        <w:t>Eficiente, la Entidad ha realizado la estimación, tipificación y asignación de riesgos previsibles que se deriven de la contratación, con el fin de establecer su distribución definitiva así:</w:t>
      </w:r>
    </w:p>
    <w:p w:rsidR="00FA449F" w:rsidRPr="00FA449F" w:rsidRDefault="00FA449F" w:rsidP="00FA449F">
      <w:pPr>
        <w:widowControl/>
        <w:autoSpaceDE/>
        <w:autoSpaceDN/>
        <w:spacing w:after="160"/>
        <w:jc w:val="both"/>
        <w:rPr>
          <w:rFonts w:ascii="Arial" w:eastAsia="Calibri" w:hAnsi="Arial" w:cs="Arial"/>
          <w:sz w:val="21"/>
          <w:szCs w:val="21"/>
          <w:lang w:val="es-CO"/>
        </w:rPr>
      </w:pPr>
    </w:p>
    <w:tbl>
      <w:tblPr>
        <w:tblW w:w="4884" w:type="pct"/>
        <w:tblLayout w:type="fixed"/>
        <w:tblCellMar>
          <w:left w:w="70" w:type="dxa"/>
          <w:right w:w="70" w:type="dxa"/>
        </w:tblCellMar>
        <w:tblLook w:val="04A0" w:firstRow="1" w:lastRow="0" w:firstColumn="1" w:lastColumn="0" w:noHBand="0" w:noVBand="1"/>
      </w:tblPr>
      <w:tblGrid>
        <w:gridCol w:w="208"/>
        <w:gridCol w:w="216"/>
        <w:gridCol w:w="217"/>
        <w:gridCol w:w="217"/>
        <w:gridCol w:w="217"/>
        <w:gridCol w:w="831"/>
        <w:gridCol w:w="809"/>
        <w:gridCol w:w="217"/>
        <w:gridCol w:w="217"/>
        <w:gridCol w:w="217"/>
        <w:gridCol w:w="217"/>
        <w:gridCol w:w="412"/>
        <w:gridCol w:w="740"/>
        <w:gridCol w:w="193"/>
        <w:gridCol w:w="193"/>
        <w:gridCol w:w="266"/>
        <w:gridCol w:w="407"/>
        <w:gridCol w:w="466"/>
        <w:gridCol w:w="609"/>
        <w:gridCol w:w="609"/>
        <w:gridCol w:w="688"/>
        <w:gridCol w:w="457"/>
      </w:tblGrid>
      <w:tr w:rsidR="00FA449F" w:rsidRPr="00FA449F" w:rsidTr="00126EB8">
        <w:trPr>
          <w:cantSplit/>
          <w:trHeight w:val="281"/>
          <w:tblHeader/>
        </w:trPr>
        <w:tc>
          <w:tcPr>
            <w:tcW w:w="5000" w:type="pct"/>
            <w:gridSpan w:val="22"/>
            <w:tcBorders>
              <w:top w:val="single" w:sz="4" w:space="0" w:color="auto"/>
              <w:left w:val="single" w:sz="4" w:space="0" w:color="auto"/>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MATRIZ DE RIESGOS</w:t>
            </w:r>
          </w:p>
        </w:tc>
      </w:tr>
      <w:tr w:rsidR="00E04074" w:rsidRPr="00FA449F" w:rsidTr="00126EB8">
        <w:trPr>
          <w:cantSplit/>
          <w:trHeight w:val="828"/>
          <w:tblHeader/>
        </w:trPr>
        <w:tc>
          <w:tcPr>
            <w:tcW w:w="120" w:type="pct"/>
            <w:vMerge w:val="restart"/>
            <w:tcBorders>
              <w:top w:val="single" w:sz="4" w:space="0" w:color="auto"/>
              <w:left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w:t>
            </w:r>
          </w:p>
        </w:tc>
        <w:tc>
          <w:tcPr>
            <w:tcW w:w="125"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CLASE</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FUENTE</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ETAPA</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TIPO</w:t>
            </w:r>
          </w:p>
        </w:tc>
        <w:tc>
          <w:tcPr>
            <w:tcW w:w="482"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DESCRIPCIÓN (Qué puede pasar y cómo puede ocurrir)</w:t>
            </w:r>
          </w:p>
        </w:tc>
        <w:tc>
          <w:tcPr>
            <w:tcW w:w="469"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CONSECUENCIA DE LA OCURRENCIA DEL EVENTO</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PROBABILIDAD</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IMPACTO</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VALORACIÓN</w:t>
            </w:r>
          </w:p>
        </w:tc>
        <w:tc>
          <w:tcPr>
            <w:tcW w:w="12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CATEGORÍA</w:t>
            </w:r>
          </w:p>
        </w:tc>
        <w:tc>
          <w:tcPr>
            <w:tcW w:w="239"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¿A quién se le asigna?</w:t>
            </w:r>
          </w:p>
        </w:tc>
        <w:tc>
          <w:tcPr>
            <w:tcW w:w="429"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Tratamiento/Controles implementados</w:t>
            </w:r>
          </w:p>
        </w:tc>
        <w:tc>
          <w:tcPr>
            <w:tcW w:w="378" w:type="pct"/>
            <w:gridSpan w:val="3"/>
            <w:tcBorders>
              <w:top w:val="single" w:sz="4" w:space="0" w:color="auto"/>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Impacto después del tratamiento</w:t>
            </w:r>
          </w:p>
        </w:tc>
        <w:tc>
          <w:tcPr>
            <w:tcW w:w="236"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¿Afecta la ejecución del contrato?</w:t>
            </w:r>
          </w:p>
        </w:tc>
        <w:tc>
          <w:tcPr>
            <w:tcW w:w="270"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Persona responsable por implementar el tratamiento</w:t>
            </w:r>
          </w:p>
        </w:tc>
        <w:tc>
          <w:tcPr>
            <w:tcW w:w="353"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Fecha estimada en que se inicia el tratamiento</w:t>
            </w:r>
          </w:p>
        </w:tc>
        <w:tc>
          <w:tcPr>
            <w:tcW w:w="353"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Fecha estimada en que se completa el tratamiento</w:t>
            </w:r>
          </w:p>
        </w:tc>
        <w:tc>
          <w:tcPr>
            <w:tcW w:w="664" w:type="pct"/>
            <w:gridSpan w:val="2"/>
            <w:tcBorders>
              <w:top w:val="single" w:sz="4" w:space="0" w:color="auto"/>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Monitoreo y revisión</w:t>
            </w:r>
          </w:p>
        </w:tc>
      </w:tr>
      <w:tr w:rsidR="00E04074" w:rsidRPr="00FA449F" w:rsidTr="00126EB8">
        <w:trPr>
          <w:cantSplit/>
          <w:trHeight w:val="556"/>
          <w:tblHeader/>
        </w:trPr>
        <w:tc>
          <w:tcPr>
            <w:tcW w:w="120" w:type="pct"/>
            <w:vMerge/>
            <w:tcBorders>
              <w:left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125"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482" w:type="pct"/>
            <w:vMerge/>
            <w:tcBorders>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469" w:type="pct"/>
            <w:vMerge/>
            <w:tcBorders>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239"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429"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12"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Probabilidad</w:t>
            </w:r>
          </w:p>
        </w:tc>
        <w:tc>
          <w:tcPr>
            <w:tcW w:w="112" w:type="pct"/>
            <w:vMerge w:val="restart"/>
            <w:tcBorders>
              <w:top w:val="single" w:sz="4" w:space="0" w:color="auto"/>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Impacto</w:t>
            </w:r>
          </w:p>
        </w:tc>
        <w:tc>
          <w:tcPr>
            <w:tcW w:w="154" w:type="pct"/>
            <w:vMerge w:val="restart"/>
            <w:tcBorders>
              <w:top w:val="single" w:sz="4" w:space="0" w:color="auto"/>
              <w:left w:val="nil"/>
              <w:right w:val="single" w:sz="4" w:space="0" w:color="auto"/>
            </w:tcBorders>
            <w:shd w:val="clear" w:color="auto" w:fill="D9D9D9"/>
            <w:textDirection w:val="btL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Calificación total</w:t>
            </w:r>
          </w:p>
        </w:tc>
        <w:tc>
          <w:tcPr>
            <w:tcW w:w="236" w:type="pct"/>
            <w:vMerge/>
            <w:tcBorders>
              <w:left w:val="nil"/>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270" w:type="pct"/>
            <w:vMerge/>
            <w:tcBorders>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53" w:type="pct"/>
            <w:vMerge/>
            <w:tcBorders>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53" w:type="pct"/>
            <w:vMerge/>
            <w:tcBorders>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99" w:type="pct"/>
            <w:vMerge w:val="restart"/>
            <w:tcBorders>
              <w:top w:val="single" w:sz="4" w:space="0" w:color="auto"/>
              <w:left w:val="nil"/>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¿Cómo se  Realiza el monitoreo?</w:t>
            </w:r>
          </w:p>
        </w:tc>
        <w:tc>
          <w:tcPr>
            <w:tcW w:w="265" w:type="pct"/>
            <w:tcBorders>
              <w:top w:val="single" w:sz="4" w:space="0" w:color="auto"/>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Periodicidad</w:t>
            </w:r>
          </w:p>
        </w:tc>
      </w:tr>
      <w:tr w:rsidR="00E04074" w:rsidRPr="00FA449F" w:rsidTr="00126EB8">
        <w:trPr>
          <w:cantSplit/>
          <w:trHeight w:val="422"/>
          <w:tblHeader/>
        </w:trPr>
        <w:tc>
          <w:tcPr>
            <w:tcW w:w="120" w:type="pct"/>
            <w:vMerge/>
            <w:tcBorders>
              <w:left w:val="single" w:sz="4" w:space="0" w:color="auto"/>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125"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482" w:type="pct"/>
            <w:vMerge/>
            <w:tcBorders>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469" w:type="pct"/>
            <w:vMerge/>
            <w:tcBorders>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2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239"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429"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12"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12"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154"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236"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270" w:type="pct"/>
            <w:vMerge/>
            <w:tcBorders>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53" w:type="pct"/>
            <w:vMerge/>
            <w:tcBorders>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53" w:type="pct"/>
            <w:vMerge/>
            <w:tcBorders>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99" w:type="pct"/>
            <w:vMerge/>
            <w:tcBorders>
              <w:left w:val="nil"/>
              <w:bottom w:val="single" w:sz="4" w:space="0" w:color="auto"/>
              <w:right w:val="single" w:sz="4" w:space="0" w:color="auto"/>
            </w:tcBorders>
            <w:shd w:val="clear" w:color="auto" w:fill="D9D9D9"/>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p>
        </w:tc>
        <w:tc>
          <w:tcPr>
            <w:tcW w:w="265" w:type="pct"/>
            <w:tcBorders>
              <w:top w:val="single" w:sz="4" w:space="0" w:color="auto"/>
              <w:left w:val="nil"/>
              <w:bottom w:val="single" w:sz="4" w:space="0" w:color="auto"/>
              <w:right w:val="single" w:sz="4" w:space="0" w:color="auto"/>
            </w:tcBorders>
            <w:shd w:val="clear" w:color="auto" w:fill="D9D9D9"/>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¿Cuándo?</w:t>
            </w:r>
          </w:p>
        </w:tc>
      </w:tr>
      <w:tr w:rsidR="00E04074" w:rsidRPr="00FA449F" w:rsidTr="00126EB8">
        <w:trPr>
          <w:cantSplit/>
          <w:trHeight w:val="1134"/>
        </w:trPr>
        <w:tc>
          <w:tcPr>
            <w:tcW w:w="120" w:type="pct"/>
            <w:tcBorders>
              <w:top w:val="nil"/>
              <w:left w:val="single" w:sz="4" w:space="0" w:color="auto"/>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1</w:t>
            </w:r>
          </w:p>
        </w:tc>
        <w:tc>
          <w:tcPr>
            <w:tcW w:w="125"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GENERAL</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INTERNO</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EJECUCIÓN</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OPERACIONAL</w:t>
            </w:r>
          </w:p>
        </w:tc>
        <w:tc>
          <w:tcPr>
            <w:tcW w:w="48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Incumplimiento del contratista con sus obligaciones</w:t>
            </w:r>
          </w:p>
        </w:tc>
        <w:tc>
          <w:tcPr>
            <w:tcW w:w="46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Retraso en la ejecución del contrato o insatisfacción de la necesidad de la entidad</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1</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3</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Riesgo Medio</w:t>
            </w:r>
          </w:p>
        </w:tc>
        <w:tc>
          <w:tcPr>
            <w:tcW w:w="239"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Contratista</w:t>
            </w:r>
          </w:p>
        </w:tc>
        <w:tc>
          <w:tcPr>
            <w:tcW w:w="42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 xml:space="preserve">Póliza de cumplimiento </w:t>
            </w:r>
          </w:p>
        </w:tc>
        <w:tc>
          <w:tcPr>
            <w:tcW w:w="11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1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54"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23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w:t>
            </w:r>
          </w:p>
        </w:tc>
        <w:tc>
          <w:tcPr>
            <w:tcW w:w="270"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SUPERVISOR</w:t>
            </w:r>
          </w:p>
        </w:tc>
        <w:tc>
          <w:tcPr>
            <w:tcW w:w="353"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Una vez ocurra el siniestro</w:t>
            </w:r>
          </w:p>
        </w:tc>
        <w:tc>
          <w:tcPr>
            <w:tcW w:w="353"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9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Inspección por parte del supervisor</w:t>
            </w:r>
          </w:p>
        </w:tc>
        <w:tc>
          <w:tcPr>
            <w:tcW w:w="265"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 xml:space="preserve">Mensual </w:t>
            </w:r>
          </w:p>
        </w:tc>
      </w:tr>
      <w:tr w:rsidR="00E04074" w:rsidRPr="00FA449F" w:rsidTr="00126EB8">
        <w:trPr>
          <w:cantSplit/>
          <w:trHeight w:val="1134"/>
        </w:trPr>
        <w:tc>
          <w:tcPr>
            <w:tcW w:w="120" w:type="pct"/>
            <w:tcBorders>
              <w:top w:val="nil"/>
              <w:left w:val="single" w:sz="4" w:space="0" w:color="auto"/>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25"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GENERAL</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INTERNO</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EJECUCIÓN</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OPERACIONAL</w:t>
            </w:r>
          </w:p>
        </w:tc>
        <w:tc>
          <w:tcPr>
            <w:tcW w:w="48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 ampliación de la vigencia, retiro de la oferta después de vencido el plazo fijado para la presentación de ofertas</w:t>
            </w:r>
          </w:p>
        </w:tc>
        <w:tc>
          <w:tcPr>
            <w:tcW w:w="46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both"/>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Afectación patrimonial a la entidad</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6</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Riesgo Alto</w:t>
            </w:r>
          </w:p>
        </w:tc>
        <w:tc>
          <w:tcPr>
            <w:tcW w:w="239"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Contratista</w:t>
            </w:r>
          </w:p>
        </w:tc>
        <w:tc>
          <w:tcPr>
            <w:tcW w:w="42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El contratista entregará al póliza de garantía de seriedad de la Oferta</w:t>
            </w:r>
          </w:p>
        </w:tc>
        <w:tc>
          <w:tcPr>
            <w:tcW w:w="11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1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3</w:t>
            </w:r>
          </w:p>
        </w:tc>
        <w:tc>
          <w:tcPr>
            <w:tcW w:w="154"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5</w:t>
            </w:r>
          </w:p>
        </w:tc>
        <w:tc>
          <w:tcPr>
            <w:tcW w:w="23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w:t>
            </w:r>
          </w:p>
        </w:tc>
        <w:tc>
          <w:tcPr>
            <w:tcW w:w="270"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Ordenador del Gasto</w:t>
            </w:r>
          </w:p>
        </w:tc>
        <w:tc>
          <w:tcPr>
            <w:tcW w:w="353"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Una vez ocurra el siniestro</w:t>
            </w:r>
          </w:p>
        </w:tc>
        <w:tc>
          <w:tcPr>
            <w:tcW w:w="353"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both"/>
              <w:rPr>
                <w:rFonts w:ascii="Calibri" w:eastAsia="Calibri" w:hAnsi="Calibri" w:cs="Times New Roman"/>
                <w:sz w:val="15"/>
                <w:szCs w:val="15"/>
                <w:lang w:val="es-CO" w:eastAsia="es-CO"/>
              </w:rPr>
            </w:pPr>
          </w:p>
        </w:tc>
        <w:tc>
          <w:tcPr>
            <w:tcW w:w="39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Revisión de la comunicación de ampliación de la vigencia y/o hacer efectiva la póliza</w:t>
            </w:r>
          </w:p>
        </w:tc>
        <w:tc>
          <w:tcPr>
            <w:tcW w:w="265"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En la Fase Contractual</w:t>
            </w:r>
          </w:p>
        </w:tc>
      </w:tr>
      <w:tr w:rsidR="00E04074" w:rsidRPr="00FA449F" w:rsidTr="00126EB8">
        <w:trPr>
          <w:cantSplit/>
          <w:trHeight w:val="1134"/>
        </w:trPr>
        <w:tc>
          <w:tcPr>
            <w:tcW w:w="120" w:type="pct"/>
            <w:tcBorders>
              <w:top w:val="nil"/>
              <w:left w:val="single" w:sz="4" w:space="0" w:color="auto"/>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lastRenderedPageBreak/>
              <w:t>3</w:t>
            </w:r>
          </w:p>
        </w:tc>
        <w:tc>
          <w:tcPr>
            <w:tcW w:w="125"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GENERAL</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INTERNO</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EJECUCIÓN</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ECONÓMICO</w:t>
            </w:r>
          </w:p>
        </w:tc>
        <w:tc>
          <w:tcPr>
            <w:tcW w:w="48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Demanda a la entidad por parte de terceros en sus prestaciones sociales</w:t>
            </w:r>
          </w:p>
        </w:tc>
        <w:tc>
          <w:tcPr>
            <w:tcW w:w="46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Perjuicios económicos a la Entidad</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3</w:t>
            </w:r>
          </w:p>
        </w:tc>
        <w:tc>
          <w:tcPr>
            <w:tcW w:w="126"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5</w:t>
            </w:r>
          </w:p>
        </w:tc>
        <w:tc>
          <w:tcPr>
            <w:tcW w:w="12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Riesgo Medio</w:t>
            </w:r>
          </w:p>
        </w:tc>
        <w:tc>
          <w:tcPr>
            <w:tcW w:w="239"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Contratista</w:t>
            </w:r>
          </w:p>
        </w:tc>
        <w:tc>
          <w:tcPr>
            <w:tcW w:w="42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Póliza de pagos de salarios, indemnizaciones y prestaciones</w:t>
            </w:r>
          </w:p>
        </w:tc>
        <w:tc>
          <w:tcPr>
            <w:tcW w:w="11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12"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54"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236"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w:t>
            </w:r>
          </w:p>
        </w:tc>
        <w:tc>
          <w:tcPr>
            <w:tcW w:w="270"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SUPERVISOR</w:t>
            </w:r>
          </w:p>
        </w:tc>
        <w:tc>
          <w:tcPr>
            <w:tcW w:w="353"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Una vez ocurra el siniestro</w:t>
            </w:r>
          </w:p>
        </w:tc>
        <w:tc>
          <w:tcPr>
            <w:tcW w:w="353"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p w:rsidR="00FA449F" w:rsidRPr="00FA449F" w:rsidRDefault="00FA449F" w:rsidP="00FA449F">
            <w:pPr>
              <w:widowControl/>
              <w:autoSpaceDE/>
              <w:autoSpaceDN/>
              <w:spacing w:after="160"/>
              <w:jc w:val="both"/>
              <w:rPr>
                <w:rFonts w:ascii="Calibri" w:eastAsia="Calibri" w:hAnsi="Calibri" w:cs="Times New Roman"/>
                <w:sz w:val="15"/>
                <w:szCs w:val="15"/>
                <w:lang w:val="es-CO" w:eastAsia="es-CO"/>
              </w:rPr>
            </w:pPr>
          </w:p>
        </w:tc>
        <w:tc>
          <w:tcPr>
            <w:tcW w:w="399" w:type="pct"/>
            <w:tcBorders>
              <w:top w:val="nil"/>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Inspección por parte del supervisor</w:t>
            </w:r>
          </w:p>
        </w:tc>
        <w:tc>
          <w:tcPr>
            <w:tcW w:w="265" w:type="pct"/>
            <w:tcBorders>
              <w:top w:val="nil"/>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Mensual</w:t>
            </w:r>
          </w:p>
        </w:tc>
      </w:tr>
      <w:tr w:rsidR="00E04074" w:rsidRPr="00FA449F" w:rsidTr="00126EB8">
        <w:trPr>
          <w:cantSplit/>
          <w:trHeight w:val="1134"/>
        </w:trPr>
        <w:tc>
          <w:tcPr>
            <w:tcW w:w="120" w:type="pct"/>
            <w:tcBorders>
              <w:top w:val="single" w:sz="4" w:space="0" w:color="auto"/>
              <w:left w:val="single" w:sz="4" w:space="0" w:color="auto"/>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125"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GENERAL</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INTERNO</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EJECUCIÓN</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OPERACIONAL</w:t>
            </w:r>
          </w:p>
        </w:tc>
        <w:tc>
          <w:tcPr>
            <w:tcW w:w="482"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Mala prestación del servicio realizado por el contratista</w:t>
            </w:r>
          </w:p>
        </w:tc>
        <w:tc>
          <w:tcPr>
            <w:tcW w:w="469"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 se satisface la necesidad de manera óptima, afectación en la calidad del servicio prestado</w:t>
            </w:r>
          </w:p>
        </w:tc>
        <w:tc>
          <w:tcPr>
            <w:tcW w:w="126"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26"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126"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6</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Riesgo Alto</w:t>
            </w:r>
          </w:p>
        </w:tc>
        <w:tc>
          <w:tcPr>
            <w:tcW w:w="239"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Contratista</w:t>
            </w:r>
          </w:p>
        </w:tc>
        <w:tc>
          <w:tcPr>
            <w:tcW w:w="429"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Póliza de Calidad del Servicio</w:t>
            </w:r>
          </w:p>
        </w:tc>
        <w:tc>
          <w:tcPr>
            <w:tcW w:w="112"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12"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54"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23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w:t>
            </w:r>
          </w:p>
        </w:tc>
        <w:tc>
          <w:tcPr>
            <w:tcW w:w="270"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SUPERVISOR</w:t>
            </w:r>
          </w:p>
        </w:tc>
        <w:tc>
          <w:tcPr>
            <w:tcW w:w="353"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Una vez ocurra el siniestro</w:t>
            </w:r>
          </w:p>
        </w:tc>
        <w:tc>
          <w:tcPr>
            <w:tcW w:w="353"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99"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Inspección por parte del supervisor</w:t>
            </w:r>
          </w:p>
        </w:tc>
        <w:tc>
          <w:tcPr>
            <w:tcW w:w="265"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Mensual</w:t>
            </w:r>
          </w:p>
        </w:tc>
      </w:tr>
      <w:tr w:rsidR="00E04074" w:rsidRPr="00FA449F" w:rsidTr="00126EB8">
        <w:trPr>
          <w:cantSplit/>
          <w:trHeight w:val="1134"/>
        </w:trPr>
        <w:tc>
          <w:tcPr>
            <w:tcW w:w="120" w:type="pct"/>
            <w:tcBorders>
              <w:top w:val="single" w:sz="4" w:space="0" w:color="auto"/>
              <w:left w:val="single" w:sz="4" w:space="0" w:color="auto"/>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5</w:t>
            </w:r>
          </w:p>
        </w:tc>
        <w:tc>
          <w:tcPr>
            <w:tcW w:w="125"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GENERAL</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EXTERNO</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EJECUCIÓN</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OPERACIONAL</w:t>
            </w:r>
          </w:p>
        </w:tc>
        <w:tc>
          <w:tcPr>
            <w:tcW w:w="482"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Mala calidad de los bienes suministrados</w:t>
            </w:r>
          </w:p>
        </w:tc>
        <w:tc>
          <w:tcPr>
            <w:tcW w:w="469"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 se satisface la necesidad de manera óptima</w:t>
            </w:r>
          </w:p>
        </w:tc>
        <w:tc>
          <w:tcPr>
            <w:tcW w:w="126"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26"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4</w:t>
            </w:r>
          </w:p>
        </w:tc>
        <w:tc>
          <w:tcPr>
            <w:tcW w:w="126"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6</w:t>
            </w:r>
          </w:p>
        </w:tc>
        <w:tc>
          <w:tcPr>
            <w:tcW w:w="12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Riesgo Alto</w:t>
            </w:r>
          </w:p>
        </w:tc>
        <w:tc>
          <w:tcPr>
            <w:tcW w:w="239"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Contratista</w:t>
            </w:r>
          </w:p>
        </w:tc>
        <w:tc>
          <w:tcPr>
            <w:tcW w:w="429"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Póliza de calidad del Servicio</w:t>
            </w:r>
          </w:p>
        </w:tc>
        <w:tc>
          <w:tcPr>
            <w:tcW w:w="112"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2</w:t>
            </w:r>
          </w:p>
        </w:tc>
        <w:tc>
          <w:tcPr>
            <w:tcW w:w="112"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3</w:t>
            </w:r>
          </w:p>
        </w:tc>
        <w:tc>
          <w:tcPr>
            <w:tcW w:w="154"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5</w:t>
            </w:r>
          </w:p>
        </w:tc>
        <w:tc>
          <w:tcPr>
            <w:tcW w:w="236"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NO</w:t>
            </w:r>
          </w:p>
        </w:tc>
        <w:tc>
          <w:tcPr>
            <w:tcW w:w="270"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SUPERVISOR</w:t>
            </w:r>
          </w:p>
        </w:tc>
        <w:tc>
          <w:tcPr>
            <w:tcW w:w="353"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Una vez ocurra el siniestro</w:t>
            </w:r>
          </w:p>
        </w:tc>
        <w:tc>
          <w:tcPr>
            <w:tcW w:w="353"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p>
        </w:tc>
        <w:tc>
          <w:tcPr>
            <w:tcW w:w="399" w:type="pct"/>
            <w:tcBorders>
              <w:top w:val="single" w:sz="4" w:space="0" w:color="auto"/>
              <w:left w:val="nil"/>
              <w:bottom w:val="single" w:sz="4" w:space="0" w:color="auto"/>
              <w:right w:val="single" w:sz="4" w:space="0" w:color="auto"/>
            </w:tcBorders>
            <w:vAlign w:val="center"/>
          </w:tcPr>
          <w:p w:rsidR="00FA449F" w:rsidRPr="00FA449F" w:rsidRDefault="00FA449F" w:rsidP="00FA449F">
            <w:pPr>
              <w:widowControl/>
              <w:autoSpaceDE/>
              <w:autoSpaceDN/>
              <w:spacing w:after="160"/>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Inspección por parte del Supervisor</w:t>
            </w:r>
          </w:p>
        </w:tc>
        <w:tc>
          <w:tcPr>
            <w:tcW w:w="265" w:type="pct"/>
            <w:tcBorders>
              <w:top w:val="single" w:sz="4" w:space="0" w:color="auto"/>
              <w:left w:val="nil"/>
              <w:bottom w:val="single" w:sz="4" w:space="0" w:color="auto"/>
              <w:right w:val="single" w:sz="4" w:space="0" w:color="auto"/>
            </w:tcBorders>
            <w:textDirection w:val="btLr"/>
            <w:vAlign w:val="center"/>
          </w:tcPr>
          <w:p w:rsidR="00FA449F" w:rsidRPr="00FA449F" w:rsidRDefault="00FA449F" w:rsidP="00FA449F">
            <w:pPr>
              <w:widowControl/>
              <w:autoSpaceDE/>
              <w:autoSpaceDN/>
              <w:spacing w:after="160"/>
              <w:ind w:left="113" w:right="113"/>
              <w:jc w:val="center"/>
              <w:rPr>
                <w:rFonts w:ascii="Calibri" w:eastAsia="Calibri" w:hAnsi="Calibri" w:cs="Times New Roman"/>
                <w:sz w:val="15"/>
                <w:szCs w:val="15"/>
                <w:lang w:val="es-CO" w:eastAsia="es-CO"/>
              </w:rPr>
            </w:pPr>
            <w:r w:rsidRPr="00FA449F">
              <w:rPr>
                <w:rFonts w:ascii="Calibri" w:eastAsia="Calibri" w:hAnsi="Calibri" w:cs="Times New Roman"/>
                <w:sz w:val="15"/>
                <w:szCs w:val="15"/>
                <w:lang w:val="es-CO" w:eastAsia="es-CO"/>
              </w:rPr>
              <w:t>Mensual</w:t>
            </w:r>
          </w:p>
        </w:tc>
      </w:tr>
    </w:tbl>
    <w:p w:rsidR="00FA449F" w:rsidRPr="00FA449F" w:rsidRDefault="00FA449F" w:rsidP="00FA449F">
      <w:pPr>
        <w:widowControl/>
        <w:autoSpaceDE/>
        <w:autoSpaceDN/>
        <w:spacing w:after="160"/>
        <w:jc w:val="both"/>
        <w:rPr>
          <w:rFonts w:ascii="Arial" w:eastAsia="Calibri" w:hAnsi="Arial" w:cs="Arial"/>
          <w:sz w:val="21"/>
          <w:szCs w:val="21"/>
          <w:lang w:val="es-CO"/>
        </w:rPr>
      </w:pP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Los proponentes,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causen.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lastRenderedPageBreak/>
        <w:t xml:space="preserve">En consecuencia, el Municipio de Neiva no aceptará reclamaciones relacionadas con circunstancias previsibles por el contratista que afecten dicho equilibrio económico y que no hayan sido manifestadas por el mismo, en tal plazo.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 presentación de las ofertas implica la aceptación, por parte de los proponentes de la distribución de riesgos previsibles efectuada por la entidad en el respectivo pliego.</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3.7 </w:t>
      </w:r>
      <w:r w:rsidRPr="00FA449F">
        <w:rPr>
          <w:rFonts w:ascii="Arial" w:eastAsia="Calibri" w:hAnsi="Arial" w:cs="Arial"/>
          <w:b/>
          <w:bCs/>
          <w:sz w:val="21"/>
          <w:szCs w:val="21"/>
        </w:rPr>
        <w:t>RÉGIMEN DE INHABILIDADES E INCOMPATIBILIDADES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Los proponentes no podrán encontrarse incursos dentro de alguna de las causales de inhabilidad o incompatibilidad para contratar a que se refieren la Constitución Política, artículo 8 de la Ley 80 de 1993, Ley 1474 de 2011, la Ley 1150 de 2007 y normas concordantes en general, así mismo, no debe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proponente deberá diligenciar el Anexo No. 7 en el cual declarará e que no se encuentra incurso dentro de dichas inhabilidades e incompatibilidades.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NOTA: Los interesados en participar en este proceso deberán tener en cuenta el contenido del </w:t>
      </w:r>
      <w:bookmarkStart w:id="30" w:name="OLE_LINK4"/>
      <w:r w:rsidRPr="00FA449F">
        <w:rPr>
          <w:rFonts w:ascii="Arial" w:eastAsia="Calibri" w:hAnsi="Arial" w:cs="Arial"/>
          <w:sz w:val="21"/>
          <w:szCs w:val="21"/>
          <w:lang w:val="es-CO"/>
        </w:rPr>
        <w:t xml:space="preserve">Artículo 5o. de la Ley 828 de 2003 </w:t>
      </w:r>
      <w:bookmarkEnd w:id="30"/>
      <w:r w:rsidRPr="00FA449F">
        <w:rPr>
          <w:rFonts w:ascii="Arial" w:eastAsia="Calibri" w:hAnsi="Arial" w:cs="Arial"/>
          <w:sz w:val="21"/>
          <w:szCs w:val="21"/>
          <w:lang w:val="es-CO"/>
        </w:rPr>
        <w:t>“Sanciones Administrativas”, en cuyo tercer inciso se establece: “El no pago de las multas aquí señaladas inhabilitará a la persona natural o jurídica para contratar con el Estado mientras persista tal deuda, salvo que se trate de procesos concursales y existan acuerdos de pago según la Ley 550 de 1999”.</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b/>
          <w:bCs/>
          <w:sz w:val="21"/>
          <w:szCs w:val="21"/>
        </w:rPr>
      </w:pPr>
      <w:r w:rsidRPr="00FA449F">
        <w:rPr>
          <w:rFonts w:ascii="Arial" w:eastAsia="Calibri" w:hAnsi="Arial" w:cs="Arial"/>
          <w:b/>
          <w:bCs/>
          <w:sz w:val="21"/>
          <w:szCs w:val="21"/>
          <w:lang w:val="es-CO"/>
        </w:rPr>
        <w:t xml:space="preserve">3.8 </w:t>
      </w:r>
      <w:r w:rsidRPr="00FA449F">
        <w:rPr>
          <w:rFonts w:ascii="Arial" w:eastAsia="Calibri" w:hAnsi="Arial" w:cs="Arial"/>
          <w:b/>
          <w:bCs/>
          <w:sz w:val="21"/>
          <w:szCs w:val="21"/>
        </w:rPr>
        <w:t xml:space="preserve">APROBACIÓN DE LA GARANTÍA ÚNICA DE CUMPLIMIENTO. </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sz w:val="21"/>
          <w:szCs w:val="21"/>
        </w:rPr>
      </w:pPr>
      <w:r w:rsidRPr="00FA449F">
        <w:rPr>
          <w:rFonts w:ascii="Arial" w:eastAsia="Calibri" w:hAnsi="Arial" w:cs="Arial"/>
          <w:sz w:val="21"/>
          <w:szCs w:val="21"/>
        </w:rPr>
        <w:t>Con excepción de la cobertura de riesgo relativa a la responsabilidad extracontractual, que deberá ser una póliza de seguros, atendiendo lo establecido en el decreto 1082 de 2015, el CONTRATISTA podrá otorgar a favor del Municipio de Neiva cualquiera de las coberturas de los riesgos establecidos en el precitado decreto.</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La Entidad determina el amparo a exigir de conformidad con el objeto, valor, naturaleza, obligaciones contractuales, modalidad de selección y tipología contractual, estructuradas en el estudio previo y el pliego de condiciones electrónico elaborado en la plataforma del SECOP II.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Proponente adjudicatario se obliga a constituir a favor del municipio de Neiva, una garantía que avalará el cumplimiento de las obligaciones surgidas del contrato, expedida por una Compañía de Seguros establecida legalmente en Colombia; de conformidad con lo consagrado en el artículo 7 de la Ley 1150 de 2007 y su Decreto Reglamentario 1082 de 2015, así:</w:t>
      </w:r>
    </w:p>
    <w:tbl>
      <w:tblPr>
        <w:tblW w:w="9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701"/>
        <w:gridCol w:w="2821"/>
        <w:gridCol w:w="2424"/>
        <w:gridCol w:w="708"/>
        <w:gridCol w:w="541"/>
      </w:tblGrid>
      <w:tr w:rsidR="00FA449F" w:rsidRPr="00FA449F" w:rsidTr="00126EB8">
        <w:trPr>
          <w:jc w:val="center"/>
        </w:trPr>
        <w:tc>
          <w:tcPr>
            <w:tcW w:w="1526" w:type="dxa"/>
            <w:tcBorders>
              <w:top w:val="single" w:sz="4" w:space="0" w:color="auto"/>
              <w:left w:val="single" w:sz="4" w:space="0" w:color="auto"/>
              <w:bottom w:val="single" w:sz="4" w:space="0" w:color="auto"/>
              <w:right w:val="single" w:sz="4" w:space="0" w:color="auto"/>
            </w:tcBorders>
            <w:shd w:val="clear" w:color="auto" w:fill="A6A6A6"/>
            <w:vAlign w:val="center"/>
          </w:tcPr>
          <w:p w:rsidR="00FA449F" w:rsidRPr="00FA449F" w:rsidRDefault="00FA449F" w:rsidP="00FA449F">
            <w:pPr>
              <w:widowControl/>
              <w:autoSpaceDE/>
              <w:autoSpaceDN/>
              <w:spacing w:after="160"/>
              <w:jc w:val="center"/>
              <w:rPr>
                <w:rFonts w:ascii="Arial" w:eastAsia="Times New Roman" w:hAnsi="Arial" w:cs="Arial"/>
                <w:b/>
                <w:color w:val="000000"/>
                <w:sz w:val="16"/>
                <w:szCs w:val="16"/>
                <w:lang w:val="es-CO"/>
              </w:rPr>
            </w:pPr>
            <w:r w:rsidRPr="00FA449F">
              <w:rPr>
                <w:rFonts w:ascii="Arial" w:eastAsia="Times New Roman" w:hAnsi="Arial" w:cs="Arial"/>
                <w:b/>
                <w:color w:val="000000"/>
                <w:sz w:val="16"/>
                <w:szCs w:val="16"/>
                <w:lang w:val="es-CO"/>
              </w:rPr>
              <w:t>AMPAROS</w:t>
            </w:r>
          </w:p>
        </w:tc>
        <w:tc>
          <w:tcPr>
            <w:tcW w:w="1701" w:type="dxa"/>
            <w:tcBorders>
              <w:left w:val="single" w:sz="4" w:space="0" w:color="auto"/>
              <w:right w:val="single" w:sz="4" w:space="0" w:color="auto"/>
            </w:tcBorders>
            <w:shd w:val="clear" w:color="auto" w:fill="A6A6A6"/>
            <w:vAlign w:val="center"/>
          </w:tcPr>
          <w:p w:rsidR="00FA449F" w:rsidRPr="00FA449F" w:rsidRDefault="00FA449F" w:rsidP="00FA449F">
            <w:pPr>
              <w:widowControl/>
              <w:autoSpaceDE/>
              <w:autoSpaceDN/>
              <w:spacing w:after="160"/>
              <w:jc w:val="center"/>
              <w:rPr>
                <w:rFonts w:ascii="Arial" w:eastAsia="Times New Roman" w:hAnsi="Arial" w:cs="Arial"/>
                <w:b/>
                <w:color w:val="000000"/>
                <w:sz w:val="16"/>
                <w:szCs w:val="16"/>
                <w:lang w:val="es-CO"/>
              </w:rPr>
            </w:pPr>
            <w:r w:rsidRPr="00FA449F">
              <w:rPr>
                <w:rFonts w:ascii="Arial" w:eastAsia="Times New Roman" w:hAnsi="Arial" w:cs="Arial"/>
                <w:b/>
                <w:color w:val="000000"/>
                <w:sz w:val="16"/>
                <w:szCs w:val="16"/>
                <w:lang w:val="es-CO"/>
              </w:rPr>
              <w:t>TIPO DE GARANTÍA</w:t>
            </w:r>
          </w:p>
        </w:tc>
        <w:tc>
          <w:tcPr>
            <w:tcW w:w="2821" w:type="dxa"/>
            <w:tcBorders>
              <w:left w:val="single" w:sz="4" w:space="0" w:color="auto"/>
            </w:tcBorders>
            <w:shd w:val="clear" w:color="auto" w:fill="A6A6A6"/>
            <w:vAlign w:val="center"/>
          </w:tcPr>
          <w:p w:rsidR="00FA449F" w:rsidRPr="00FA449F" w:rsidRDefault="00FA449F" w:rsidP="00FA449F">
            <w:pPr>
              <w:widowControl/>
              <w:autoSpaceDE/>
              <w:autoSpaceDN/>
              <w:spacing w:after="160"/>
              <w:jc w:val="center"/>
              <w:rPr>
                <w:rFonts w:ascii="Arial" w:eastAsia="Times New Roman" w:hAnsi="Arial" w:cs="Arial"/>
                <w:b/>
                <w:color w:val="000000"/>
                <w:sz w:val="16"/>
                <w:szCs w:val="16"/>
                <w:lang w:val="es-CO"/>
              </w:rPr>
            </w:pPr>
            <w:r w:rsidRPr="00FA449F">
              <w:rPr>
                <w:rFonts w:ascii="Arial" w:eastAsia="Times New Roman" w:hAnsi="Arial" w:cs="Arial"/>
                <w:b/>
                <w:color w:val="000000"/>
                <w:sz w:val="16"/>
                <w:szCs w:val="16"/>
                <w:lang w:val="es-CO"/>
              </w:rPr>
              <w:t>VALOR ASEGURADO</w:t>
            </w:r>
          </w:p>
        </w:tc>
        <w:tc>
          <w:tcPr>
            <w:tcW w:w="2424" w:type="dxa"/>
            <w:shd w:val="clear" w:color="auto" w:fill="A6A6A6"/>
            <w:vAlign w:val="center"/>
          </w:tcPr>
          <w:p w:rsidR="00FA449F" w:rsidRPr="00FA449F" w:rsidRDefault="00FA449F" w:rsidP="00FA449F">
            <w:pPr>
              <w:widowControl/>
              <w:autoSpaceDE/>
              <w:autoSpaceDN/>
              <w:spacing w:after="160"/>
              <w:jc w:val="center"/>
              <w:rPr>
                <w:rFonts w:ascii="Arial" w:eastAsia="Times New Roman" w:hAnsi="Arial" w:cs="Arial"/>
                <w:b/>
                <w:color w:val="000000"/>
                <w:sz w:val="16"/>
                <w:szCs w:val="16"/>
                <w:lang w:val="es-CO"/>
              </w:rPr>
            </w:pPr>
            <w:r w:rsidRPr="00FA449F">
              <w:rPr>
                <w:rFonts w:ascii="Arial" w:eastAsia="Times New Roman" w:hAnsi="Arial" w:cs="Arial"/>
                <w:b/>
                <w:color w:val="000000"/>
                <w:sz w:val="16"/>
                <w:szCs w:val="16"/>
                <w:lang w:val="es-CO"/>
              </w:rPr>
              <w:t>VIGENCIA</w:t>
            </w:r>
          </w:p>
        </w:tc>
        <w:tc>
          <w:tcPr>
            <w:tcW w:w="708" w:type="dxa"/>
            <w:shd w:val="clear" w:color="auto" w:fill="A6A6A6"/>
            <w:vAlign w:val="center"/>
          </w:tcPr>
          <w:p w:rsidR="00FA449F" w:rsidRPr="00FA449F" w:rsidRDefault="00FA449F" w:rsidP="00FA449F">
            <w:pPr>
              <w:widowControl/>
              <w:autoSpaceDE/>
              <w:autoSpaceDN/>
              <w:spacing w:after="160"/>
              <w:jc w:val="center"/>
              <w:rPr>
                <w:rFonts w:ascii="Arial" w:eastAsia="Times New Roman" w:hAnsi="Arial" w:cs="Arial"/>
                <w:b/>
                <w:color w:val="000000"/>
                <w:sz w:val="16"/>
                <w:szCs w:val="16"/>
                <w:lang w:val="es-CO"/>
              </w:rPr>
            </w:pPr>
            <w:r w:rsidRPr="00FA449F">
              <w:rPr>
                <w:rFonts w:ascii="Arial" w:eastAsia="Times New Roman" w:hAnsi="Arial" w:cs="Arial"/>
                <w:b/>
                <w:color w:val="000000"/>
                <w:sz w:val="16"/>
                <w:szCs w:val="16"/>
                <w:lang w:val="es-CO"/>
              </w:rPr>
              <w:t>SI</w:t>
            </w:r>
          </w:p>
        </w:tc>
        <w:tc>
          <w:tcPr>
            <w:tcW w:w="541" w:type="dxa"/>
            <w:shd w:val="clear" w:color="auto" w:fill="A6A6A6"/>
            <w:vAlign w:val="center"/>
          </w:tcPr>
          <w:p w:rsidR="00FA449F" w:rsidRPr="00FA449F" w:rsidRDefault="00FA449F" w:rsidP="00FA449F">
            <w:pPr>
              <w:widowControl/>
              <w:autoSpaceDE/>
              <w:autoSpaceDN/>
              <w:spacing w:after="160"/>
              <w:jc w:val="center"/>
              <w:rPr>
                <w:rFonts w:ascii="Arial" w:eastAsia="Times New Roman" w:hAnsi="Arial" w:cs="Arial"/>
                <w:b/>
                <w:color w:val="000000"/>
                <w:sz w:val="16"/>
                <w:szCs w:val="16"/>
                <w:lang w:val="es-CO"/>
              </w:rPr>
            </w:pPr>
            <w:r w:rsidRPr="00FA449F">
              <w:rPr>
                <w:rFonts w:ascii="Arial" w:eastAsia="Times New Roman" w:hAnsi="Arial" w:cs="Arial"/>
                <w:b/>
                <w:color w:val="000000"/>
                <w:sz w:val="16"/>
                <w:szCs w:val="16"/>
                <w:lang w:val="es-CO"/>
              </w:rPr>
              <w:t>NO</w:t>
            </w:r>
          </w:p>
        </w:tc>
      </w:tr>
      <w:tr w:rsidR="00FA449F" w:rsidRPr="00FA449F" w:rsidTr="00126EB8">
        <w:trPr>
          <w:jc w:val="center"/>
        </w:trPr>
        <w:tc>
          <w:tcPr>
            <w:tcW w:w="1526" w:type="dxa"/>
            <w:tcBorders>
              <w:top w:val="single" w:sz="4" w:space="0" w:color="auto"/>
            </w:tcBorders>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Cumplimiento</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20% del valor del contrato</w:t>
            </w:r>
          </w:p>
        </w:tc>
        <w:tc>
          <w:tcPr>
            <w:tcW w:w="2424"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seis (6) meses más, contados a partir del cumplimiento de los requisitos de ejecución y de legalización.</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r>
      <w:tr w:rsidR="00FA449F" w:rsidRPr="00FA449F" w:rsidTr="00126EB8">
        <w:trPr>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lastRenderedPageBreak/>
              <w:t>Buen manejo y correcta inversión del Anticipo.</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100%  del valor del anticipo</w:t>
            </w:r>
          </w:p>
        </w:tc>
        <w:tc>
          <w:tcPr>
            <w:tcW w:w="2424"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seis (6) meses más, contados a partir del cumplimiento de los requisitos de ejecución y de legalización.</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r>
      <w:tr w:rsidR="00FA449F" w:rsidRPr="00FA449F" w:rsidTr="00126EB8">
        <w:trPr>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Devolución del pago anticipado</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100%  del valor del pago anticipado</w:t>
            </w:r>
          </w:p>
        </w:tc>
        <w:tc>
          <w:tcPr>
            <w:tcW w:w="2424"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seis (6) meses más, contados a partir de la suscripción</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r>
      <w:tr w:rsidR="00FA449F" w:rsidRPr="00FA449F" w:rsidTr="00126EB8">
        <w:trPr>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Pago de Salarios, Indemnizaciones y Prestaciones Sociales</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20% del valor del contrato</w:t>
            </w:r>
          </w:p>
        </w:tc>
        <w:tc>
          <w:tcPr>
            <w:tcW w:w="2424"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3 años más, contados a partir de la suscripción</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r>
      <w:tr w:rsidR="00FA449F" w:rsidRPr="00FA449F" w:rsidTr="00126EB8">
        <w:trPr>
          <w:trHeight w:val="218"/>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Responsabilidad Civil Extracontractual</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200 SMMLV para contratos cuyo valor sea inferior o igual a 1.500 SMMLV.</w:t>
            </w: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300 SMMLV para contratos cuyo valor sea superior a 1.500 SMMLV e inferior o igual a 2.500 SMMLV.</w:t>
            </w: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400 SMMLV para contratos cuyo valor sea superior a 2.500 SMMLV e inferior o igual a 5.000 SMMLV.</w:t>
            </w: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500 SMMLV para contratos cuyo valor sea superior a 5.000 SMMLV e inferior o igual a 10.000 SMMLV.</w:t>
            </w: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5% del valor del contrato cuando este sea superior 10.000 SMMLV, caso en el cual el valor asegurado debe ser máximo 75.000 SMMLV..</w:t>
            </w:r>
          </w:p>
        </w:tc>
        <w:tc>
          <w:tcPr>
            <w:tcW w:w="2424"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seis (6) meses más, contados a partir de la suscripción del contrato.</w:t>
            </w:r>
          </w:p>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p>
          <w:p w:rsidR="00FA449F" w:rsidRPr="00FA449F" w:rsidRDefault="00FA449F" w:rsidP="00FA449F">
            <w:pPr>
              <w:widowControl/>
              <w:autoSpaceDE/>
              <w:autoSpaceDN/>
              <w:spacing w:after="160"/>
              <w:jc w:val="both"/>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 xml:space="preserve">El amparo de Responsabilidad Civil Extracontractual debe contener además de la cobertura básica de Predios, Labores y Operaciones, mínimo los siguientes amparos: </w:t>
            </w:r>
          </w:p>
          <w:p w:rsidR="00FA449F" w:rsidRPr="00FA449F" w:rsidRDefault="00FA449F" w:rsidP="00FA449F">
            <w:pPr>
              <w:widowControl/>
              <w:autoSpaceDE/>
              <w:autoSpaceDN/>
              <w:spacing w:after="160"/>
              <w:jc w:val="both"/>
              <w:rPr>
                <w:rFonts w:ascii="Arial" w:eastAsia="Times New Roman" w:hAnsi="Arial" w:cs="Arial"/>
                <w:color w:val="000000"/>
                <w:sz w:val="16"/>
                <w:szCs w:val="16"/>
                <w:lang w:val="es-CO"/>
              </w:rPr>
            </w:pPr>
          </w:p>
          <w:p w:rsidR="00FA449F" w:rsidRPr="00FA449F" w:rsidRDefault="00FA449F" w:rsidP="002A4107">
            <w:pPr>
              <w:widowControl/>
              <w:numPr>
                <w:ilvl w:val="0"/>
                <w:numId w:val="6"/>
              </w:numPr>
              <w:autoSpaceDE/>
              <w:autoSpaceDN/>
              <w:spacing w:after="160"/>
              <w:jc w:val="both"/>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 xml:space="preserve">Cobertura expresa de Perjuicios por Daño Emergente y Lucro Cesante. </w:t>
            </w:r>
          </w:p>
          <w:p w:rsidR="00FA449F" w:rsidRPr="00FA449F" w:rsidRDefault="00FA449F" w:rsidP="002A4107">
            <w:pPr>
              <w:widowControl/>
              <w:numPr>
                <w:ilvl w:val="0"/>
                <w:numId w:val="6"/>
              </w:numPr>
              <w:autoSpaceDE/>
              <w:autoSpaceDN/>
              <w:spacing w:after="160"/>
              <w:jc w:val="both"/>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 xml:space="preserve">Cobertura expresa de Perjuicios Extrapatrimoniales. </w:t>
            </w:r>
          </w:p>
          <w:p w:rsidR="00FA449F" w:rsidRPr="00FA449F" w:rsidRDefault="00FA449F" w:rsidP="00FA449F">
            <w:pPr>
              <w:widowControl/>
              <w:autoSpaceDE/>
              <w:autoSpaceDN/>
              <w:spacing w:after="160"/>
              <w:jc w:val="both"/>
              <w:rPr>
                <w:rFonts w:ascii="Arial" w:eastAsia="Times New Roman" w:hAnsi="Arial" w:cs="Arial"/>
                <w:color w:val="000000"/>
                <w:sz w:val="16"/>
                <w:szCs w:val="16"/>
                <w:lang w:val="es-CO"/>
              </w:rPr>
            </w:pPr>
          </w:p>
          <w:p w:rsidR="00FA449F" w:rsidRPr="00FA449F" w:rsidRDefault="00FA449F" w:rsidP="002A4107">
            <w:pPr>
              <w:widowControl/>
              <w:numPr>
                <w:ilvl w:val="0"/>
                <w:numId w:val="6"/>
              </w:numPr>
              <w:autoSpaceDE/>
              <w:autoSpaceDN/>
              <w:spacing w:after="160"/>
              <w:jc w:val="both"/>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Cobertura expresa de la Responsabilidad surgida por Actos de Contratistas y Subcontratistas, salvo que el subcontratista tenga su propio seguro de responsabilidad extracontractual, con los mismos amparos aquí requeridos.</w:t>
            </w:r>
          </w:p>
          <w:p w:rsidR="00FA449F" w:rsidRPr="00FA449F" w:rsidRDefault="00FA449F" w:rsidP="00FA449F">
            <w:pPr>
              <w:widowControl/>
              <w:autoSpaceDE/>
              <w:autoSpaceDN/>
              <w:spacing w:after="160"/>
              <w:jc w:val="both"/>
              <w:rPr>
                <w:rFonts w:ascii="Arial" w:eastAsia="Times New Roman" w:hAnsi="Arial" w:cs="Arial"/>
                <w:color w:val="000000"/>
                <w:sz w:val="16"/>
                <w:szCs w:val="16"/>
                <w:lang w:val="es-CO"/>
              </w:rPr>
            </w:pPr>
          </w:p>
          <w:p w:rsidR="00FA449F" w:rsidRPr="00FA449F" w:rsidRDefault="00FA449F" w:rsidP="002A4107">
            <w:pPr>
              <w:widowControl/>
              <w:numPr>
                <w:ilvl w:val="0"/>
                <w:numId w:val="6"/>
              </w:numPr>
              <w:autoSpaceDE/>
              <w:autoSpaceDN/>
              <w:spacing w:after="160"/>
              <w:jc w:val="both"/>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Cobertura expresa de Amparo Patronal.</w:t>
            </w:r>
          </w:p>
          <w:p w:rsidR="00FA449F" w:rsidRPr="00FA449F" w:rsidRDefault="00FA449F" w:rsidP="00FA449F">
            <w:pPr>
              <w:widowControl/>
              <w:autoSpaceDE/>
              <w:autoSpaceDN/>
              <w:spacing w:after="160"/>
              <w:jc w:val="both"/>
              <w:rPr>
                <w:rFonts w:ascii="Arial" w:eastAsia="Times New Roman" w:hAnsi="Arial" w:cs="Arial"/>
                <w:color w:val="000000"/>
                <w:sz w:val="16"/>
                <w:szCs w:val="16"/>
                <w:lang w:val="es-CO"/>
              </w:rPr>
            </w:pPr>
          </w:p>
          <w:p w:rsidR="00FA449F" w:rsidRPr="00FA449F" w:rsidRDefault="00FA449F" w:rsidP="002A4107">
            <w:pPr>
              <w:widowControl/>
              <w:numPr>
                <w:ilvl w:val="0"/>
                <w:numId w:val="6"/>
              </w:numPr>
              <w:autoSpaceDE/>
              <w:autoSpaceDN/>
              <w:spacing w:after="160"/>
              <w:jc w:val="both"/>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Cobertura expresa de Vehículos Propios y no Propios</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c>
          <w:tcPr>
            <w:tcW w:w="541" w:type="dxa"/>
            <w:vAlign w:val="center"/>
          </w:tcPr>
          <w:p w:rsidR="00FA449F" w:rsidRPr="00FA449F" w:rsidRDefault="000119AD" w:rsidP="00FA449F">
            <w:pPr>
              <w:widowControl/>
              <w:autoSpaceDE/>
              <w:autoSpaceDN/>
              <w:spacing w:after="160"/>
              <w:jc w:val="center"/>
              <w:rPr>
                <w:rFonts w:ascii="Arial" w:eastAsia="Times New Roman" w:hAnsi="Arial" w:cs="Arial"/>
                <w:sz w:val="16"/>
                <w:szCs w:val="16"/>
                <w:lang w:val="es-CO"/>
              </w:rPr>
            </w:pPr>
            <w:r>
              <w:rPr>
                <w:rFonts w:ascii="Arial" w:eastAsia="Times New Roman" w:hAnsi="Arial" w:cs="Arial"/>
                <w:sz w:val="16"/>
                <w:szCs w:val="16"/>
                <w:lang w:val="es-CO"/>
              </w:rPr>
              <w:t>X</w:t>
            </w:r>
          </w:p>
        </w:tc>
      </w:tr>
      <w:tr w:rsidR="00FA449F" w:rsidRPr="00FA449F" w:rsidTr="00126EB8">
        <w:trPr>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lastRenderedPageBreak/>
              <w:t>Estabilidad de la obra y calidad de la obra</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20% del valor total del contrato</w:t>
            </w:r>
          </w:p>
        </w:tc>
        <w:tc>
          <w:tcPr>
            <w:tcW w:w="2424"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cinco (5) años, contados a partir de la fecha en la cual se recibe a satisfacción la obra.</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r>
      <w:tr w:rsidR="00FA449F" w:rsidRPr="00FA449F" w:rsidTr="00126EB8">
        <w:trPr>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Calidad del servicio</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20% del valor total del contrato</w:t>
            </w:r>
          </w:p>
        </w:tc>
        <w:tc>
          <w:tcPr>
            <w:tcW w:w="2424" w:type="dxa"/>
            <w:vAlign w:val="center"/>
          </w:tcPr>
          <w:p w:rsidR="00FA449F" w:rsidRPr="00FA449F" w:rsidRDefault="00FA449F" w:rsidP="00FA449F">
            <w:pPr>
              <w:widowControl/>
              <w:adjustRightInd w:val="0"/>
              <w:spacing w:after="160"/>
              <w:ind w:left="72"/>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1 año más, contados a partir de la suscripción</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r>
      <w:tr w:rsidR="00FA449F" w:rsidRPr="00FA449F" w:rsidTr="00126EB8">
        <w:trPr>
          <w:jc w:val="center"/>
        </w:trPr>
        <w:tc>
          <w:tcPr>
            <w:tcW w:w="1526"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Calidad y correcto funcionamiento de los bienes.</w:t>
            </w:r>
          </w:p>
        </w:tc>
        <w:tc>
          <w:tcPr>
            <w:tcW w:w="170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Póliza de seguros</w:t>
            </w:r>
          </w:p>
        </w:tc>
        <w:tc>
          <w:tcPr>
            <w:tcW w:w="2821" w:type="dxa"/>
            <w:vAlign w:val="center"/>
          </w:tcPr>
          <w:p w:rsidR="00FA449F" w:rsidRPr="00FA449F" w:rsidRDefault="00FA449F" w:rsidP="00FA449F">
            <w:pPr>
              <w:widowControl/>
              <w:autoSpaceDE/>
              <w:autoSpaceDN/>
              <w:spacing w:after="160"/>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20% del valor total del contrato</w:t>
            </w:r>
          </w:p>
        </w:tc>
        <w:tc>
          <w:tcPr>
            <w:tcW w:w="2424" w:type="dxa"/>
            <w:vAlign w:val="center"/>
          </w:tcPr>
          <w:p w:rsidR="00FA449F" w:rsidRPr="00FA449F" w:rsidRDefault="00FA449F" w:rsidP="00FA449F">
            <w:pPr>
              <w:widowControl/>
              <w:adjustRightInd w:val="0"/>
              <w:spacing w:after="160"/>
              <w:ind w:left="72"/>
              <w:jc w:val="center"/>
              <w:rPr>
                <w:rFonts w:ascii="Arial" w:eastAsia="Times New Roman" w:hAnsi="Arial" w:cs="Arial"/>
                <w:color w:val="000000"/>
                <w:sz w:val="16"/>
                <w:szCs w:val="16"/>
                <w:lang w:val="es-CO"/>
              </w:rPr>
            </w:pPr>
            <w:r w:rsidRPr="00FA449F">
              <w:rPr>
                <w:rFonts w:ascii="Arial" w:eastAsia="Times New Roman" w:hAnsi="Arial" w:cs="Arial"/>
                <w:color w:val="000000"/>
                <w:sz w:val="16"/>
                <w:szCs w:val="16"/>
                <w:lang w:val="es-CO"/>
              </w:rPr>
              <w:t>Término de duración del contrato y 1 año más, contados a partir de la suscripción.</w:t>
            </w:r>
          </w:p>
        </w:tc>
        <w:tc>
          <w:tcPr>
            <w:tcW w:w="708"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p>
        </w:tc>
        <w:tc>
          <w:tcPr>
            <w:tcW w:w="541" w:type="dxa"/>
            <w:vAlign w:val="center"/>
          </w:tcPr>
          <w:p w:rsidR="00FA449F" w:rsidRPr="00FA449F" w:rsidRDefault="00FA449F" w:rsidP="00FA449F">
            <w:pPr>
              <w:widowControl/>
              <w:autoSpaceDE/>
              <w:autoSpaceDN/>
              <w:spacing w:after="160"/>
              <w:jc w:val="center"/>
              <w:rPr>
                <w:rFonts w:ascii="Arial" w:eastAsia="Times New Roman" w:hAnsi="Arial" w:cs="Arial"/>
                <w:sz w:val="16"/>
                <w:szCs w:val="16"/>
                <w:lang w:val="es-CO"/>
              </w:rPr>
            </w:pPr>
            <w:r w:rsidRPr="00FA449F">
              <w:rPr>
                <w:rFonts w:ascii="Arial" w:eastAsia="Times New Roman" w:hAnsi="Arial" w:cs="Arial"/>
                <w:sz w:val="16"/>
                <w:szCs w:val="16"/>
                <w:lang w:val="es-CO"/>
              </w:rPr>
              <w:t>X</w:t>
            </w:r>
          </w:p>
        </w:tc>
      </w:tr>
    </w:tbl>
    <w:p w:rsidR="00FA449F" w:rsidRPr="00FA449F" w:rsidRDefault="00FA449F" w:rsidP="00FA449F">
      <w:pPr>
        <w:widowControl/>
        <w:autoSpaceDE/>
        <w:autoSpaceDN/>
        <w:spacing w:after="160"/>
        <w:jc w:val="both"/>
        <w:rPr>
          <w:rFonts w:ascii="Arial" w:eastAsia="Calibri" w:hAnsi="Arial" w:cs="Arial"/>
          <w:b/>
          <w:bCs/>
          <w:sz w:val="21"/>
          <w:szCs w:val="21"/>
          <w:lang w:val="es-CO"/>
        </w:rPr>
      </w:pP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b/>
          <w:bCs/>
          <w:sz w:val="21"/>
          <w:szCs w:val="21"/>
          <w:lang w:val="es-CO"/>
        </w:rPr>
        <w:t>NOTA:</w:t>
      </w:r>
      <w:r w:rsidRPr="00FA449F">
        <w:rPr>
          <w:rFonts w:ascii="Arial" w:eastAsia="Calibri" w:hAnsi="Arial" w:cs="Arial"/>
          <w:sz w:val="21"/>
          <w:szCs w:val="21"/>
          <w:lang w:val="es-CO"/>
        </w:rPr>
        <w:t xml:space="preserve"> El contratista deberá hacer entrega de estas garantías a la entidad,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3.9 </w:t>
      </w:r>
      <w:r w:rsidRPr="00FA449F">
        <w:rPr>
          <w:rFonts w:ascii="Arial" w:eastAsia="Calibri" w:hAnsi="Arial" w:cs="Arial"/>
          <w:b/>
          <w:bCs/>
          <w:sz w:val="21"/>
          <w:szCs w:val="21"/>
        </w:rPr>
        <w:t>FORMA DE PAGO</w:t>
      </w:r>
    </w:p>
    <w:p w:rsidR="00FA449F" w:rsidRPr="00FA449F" w:rsidRDefault="00FA449F" w:rsidP="00FA449F">
      <w:pPr>
        <w:widowControl/>
        <w:autoSpaceDE/>
        <w:autoSpaceDN/>
        <w:spacing w:after="160"/>
        <w:jc w:val="both"/>
        <w:rPr>
          <w:rFonts w:ascii="Arial" w:eastAsia="Arial" w:hAnsi="Arial" w:cs="Arial"/>
          <w:sz w:val="21"/>
          <w:szCs w:val="21"/>
          <w:lang w:val="es-CO"/>
        </w:rPr>
      </w:pPr>
      <w:r w:rsidRPr="00FA449F">
        <w:rPr>
          <w:rFonts w:ascii="Arial" w:eastAsia="Arial" w:hAnsi="Arial" w:cs="Arial"/>
          <w:sz w:val="21"/>
          <w:szCs w:val="21"/>
          <w:lang w:val="es-CO"/>
        </w:rPr>
        <w:t xml:space="preserve">El Municipio de Neiva pagará al contratista así: </w:t>
      </w:r>
    </w:p>
    <w:p w:rsidR="000119AD" w:rsidRPr="000119AD" w:rsidRDefault="000119AD" w:rsidP="000119AD">
      <w:pPr>
        <w:widowControl/>
        <w:autoSpaceDE/>
        <w:autoSpaceDN/>
        <w:spacing w:after="160"/>
        <w:jc w:val="both"/>
        <w:rPr>
          <w:rFonts w:ascii="Arial" w:eastAsia="Calibri" w:hAnsi="Arial" w:cs="Arial"/>
          <w:sz w:val="21"/>
          <w:szCs w:val="21"/>
          <w:lang w:val="es-CO"/>
        </w:rPr>
      </w:pPr>
      <w:r w:rsidRPr="000119AD">
        <w:rPr>
          <w:rFonts w:ascii="Arial" w:eastAsia="Calibri" w:hAnsi="Arial" w:cs="Arial"/>
          <w:sz w:val="21"/>
          <w:szCs w:val="21"/>
          <w:lang w:val="es-CO"/>
        </w:rPr>
        <w:t>El valor del contrato se cancelará mediante pagos parciales, previa presentación de informe de ejecución de cada evento según sea el caso, en el que se dé cuenta del cumplimiento de las actividades programadas y éste reciba aprobación por parte de la supervisión.</w:t>
      </w:r>
    </w:p>
    <w:p w:rsidR="00FA449F" w:rsidRDefault="000119AD" w:rsidP="000119AD">
      <w:pPr>
        <w:widowControl/>
        <w:autoSpaceDE/>
        <w:autoSpaceDN/>
        <w:spacing w:after="160"/>
        <w:jc w:val="both"/>
        <w:rPr>
          <w:rFonts w:ascii="Arial" w:eastAsia="Calibri" w:hAnsi="Arial" w:cs="Arial"/>
          <w:sz w:val="21"/>
          <w:szCs w:val="21"/>
          <w:lang w:val="es-CO"/>
        </w:rPr>
      </w:pPr>
      <w:r w:rsidRPr="000119AD">
        <w:rPr>
          <w:rFonts w:ascii="Arial" w:eastAsia="Calibri" w:hAnsi="Arial" w:cs="Arial"/>
          <w:sz w:val="21"/>
          <w:szCs w:val="21"/>
          <w:lang w:val="es-CO"/>
        </w:rPr>
        <w:t>El contratista deberá adjuntar la certificación expedida por el Revisor Fiscal de la empresa, cuando este exista de acuerdo con los requerimientos de ley, o por el Representante Legal, según el caso, donde conste el cumplimiento por parte del contratista respecto del pago de los aportes a los Sistemas de Seguridad Social y Salud, Riesgos Profesionales, Pensiones y aportes parafiscales. Lo anterior en cumplimiento de lo dispuesto por el artículo 50 de la Ley 789 de 2002 y el artículo 23 Ley 1150 de 2007.</w:t>
      </w:r>
    </w:p>
    <w:p w:rsidR="001956AE" w:rsidRPr="001956AE" w:rsidRDefault="001956AE" w:rsidP="001956AE">
      <w:p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Los valores establecidos en el presente presupuesto se entenderán que tienen IVA incluido y todos los impuestos, gravámenes y retenciones a los que haya lugar. El presente proceso de selección se realizará con la persona natural o jurídica, unión temporal o consorcio que acredite lo establecido en los pliegos de condiciones, al igual que la idoneidad.</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El Presupuesto Oficial de la contratación se estima en TREINTA Y CINCO MILLONES DE PESOS MONEDA CORRIENTE. ($35.000.000°° MCTE), incluido IVA si a ello hubiere lugar, el cual se sustenta en las consideraciones y la justificación basada en los estudios de mercado y análisis de precios unitarios que se especifican en el Documento Anexo Análisis del sector – Estudio de Mercado, realizado por la dependencia solicitante en cumplimiento del art. 2.2.1.1.2.1.1. del Decreto 1082 de 2015.</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 xml:space="preserve">Para la presentación de la oferta económica solamente se relacionarán los valores unitarios de los ítems requeridos en el suministro y el valor total de los unitarios sobre los cuales se realizará el suministro hasta alcanzar el valor del presupuesto oficial. Es decir, se desarrollará como una bolsa agotable, que se consumirá de acuerdo a los valores unitarios ofertados. La entidad no </w:t>
      </w:r>
      <w:r w:rsidRPr="001956AE">
        <w:rPr>
          <w:rFonts w:ascii="Arial" w:eastAsia="Times New Roman" w:hAnsi="Arial" w:cs="Arial"/>
          <w:bCs/>
          <w:sz w:val="21"/>
          <w:szCs w:val="21"/>
          <w:lang w:eastAsia="es-CO"/>
        </w:rPr>
        <w:lastRenderedPageBreak/>
        <w:t>aceptará propuestas que presenten alguno de sus ítems por encima del presupuesto oficial unitario presupuestado.</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
          <w:bCs/>
          <w:sz w:val="21"/>
          <w:szCs w:val="21"/>
          <w:lang w:eastAsia="es-CO"/>
        </w:rPr>
        <w:t>NOTA:</w:t>
      </w:r>
      <w:r w:rsidRPr="001956AE">
        <w:rPr>
          <w:rFonts w:ascii="Arial" w:eastAsia="Times New Roman" w:hAnsi="Arial" w:cs="Arial"/>
          <w:bCs/>
          <w:sz w:val="21"/>
          <w:szCs w:val="21"/>
          <w:lang w:eastAsia="es-CO"/>
        </w:rPr>
        <w:t xml:space="preserve"> Teniendo en cuenta que el presente proceso que se adelanta es para la contratación de un suministro como una bolsa que se consumirá de acuerdo a los valores unitarios ofertados y las cantidades solicitadas y recibidas por la Entidad, para efectos de la evaluación y para obtener el menor precio se tendrá en cuenta la sumatoria de los precios unitarios ofertados. El valor establecido por la Entidad incluye los costos directos e indirectos que debe asumir el contratista para la ejecución del presente contrato. Se proyecta un valor de acuerdo a las actividades y responsabilidades que el contratista debe cumplir teniendo en cuenta que el mismo debe cancelar:</w:t>
      </w:r>
    </w:p>
    <w:p w:rsidR="001956AE" w:rsidRPr="001956AE" w:rsidRDefault="001956AE" w:rsidP="001956AE">
      <w:pPr>
        <w:widowControl/>
        <w:autoSpaceDE/>
        <w:autoSpaceDN/>
        <w:jc w:val="both"/>
        <w:rPr>
          <w:rFonts w:ascii="Arial" w:eastAsia="Times New Roman" w:hAnsi="Arial" w:cs="Arial"/>
          <w:bCs/>
          <w:sz w:val="21"/>
          <w:szCs w:val="21"/>
          <w:lang w:eastAsia="es-CO"/>
        </w:rPr>
      </w:pP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a. Pago de seguridad social integral.</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b. Pólizas.</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c. Legalización del contrato.</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d. Costos Directos e Indirectos</w:t>
      </w:r>
    </w:p>
    <w:p w:rsidR="001956AE" w:rsidRPr="001956AE" w:rsidRDefault="001956AE" w:rsidP="001956AE">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e. Desplazamiento que con motivo de las actividades objeto del contrato.</w:t>
      </w:r>
    </w:p>
    <w:p w:rsidR="001956AE" w:rsidRPr="00FA449F" w:rsidRDefault="001956AE" w:rsidP="000119AD">
      <w:pPr>
        <w:widowControl/>
        <w:autoSpaceDE/>
        <w:autoSpaceDN/>
        <w:spacing w:after="160"/>
        <w:jc w:val="both"/>
        <w:rPr>
          <w:rFonts w:ascii="Arial" w:eastAsia="Calibri" w:hAnsi="Arial" w:cs="Arial"/>
          <w:sz w:val="21"/>
          <w:szCs w:val="21"/>
          <w:lang w:val="es-CO"/>
        </w:rPr>
      </w:pP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3.10 </w:t>
      </w:r>
      <w:r w:rsidRPr="00FA449F">
        <w:rPr>
          <w:rFonts w:ascii="Arial" w:eastAsia="Calibri" w:hAnsi="Arial" w:cs="Arial"/>
          <w:b/>
          <w:bCs/>
          <w:sz w:val="21"/>
          <w:szCs w:val="21"/>
        </w:rPr>
        <w:t xml:space="preserve">MULTAS </w:t>
      </w:r>
    </w:p>
    <w:p w:rsidR="00FA449F" w:rsidRPr="00FA449F" w:rsidRDefault="00FA449F" w:rsidP="00FA449F">
      <w:pPr>
        <w:widowControl/>
        <w:autoSpaceDE/>
        <w:autoSpaceDN/>
        <w:spacing w:after="160"/>
        <w:jc w:val="both"/>
        <w:rPr>
          <w:rFonts w:ascii="Arial" w:eastAsia="Cambria" w:hAnsi="Arial" w:cs="Arial"/>
          <w:sz w:val="21"/>
          <w:szCs w:val="21"/>
          <w:lang w:val="es-CO"/>
        </w:rPr>
      </w:pPr>
      <w:r w:rsidRPr="00FA449F">
        <w:rPr>
          <w:rFonts w:ascii="Arial" w:eastAsia="Calibri" w:hAnsi="Arial" w:cs="Arial"/>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1"/>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3"/>
          <w:sz w:val="21"/>
          <w:szCs w:val="21"/>
          <w:lang w:val="es-CO"/>
        </w:rPr>
        <w:t>v</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 xml:space="preserve">o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Co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ra</w:t>
      </w:r>
      <w:r w:rsidRPr="00FA449F">
        <w:rPr>
          <w:rFonts w:ascii="Arial" w:eastAsia="Cambria" w:hAnsi="Arial" w:cs="Arial"/>
          <w:sz w:val="21"/>
          <w:szCs w:val="21"/>
          <w:lang w:val="es-CO"/>
        </w:rPr>
        <w:t>tista</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ur</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1"/>
          <w:sz w:val="21"/>
          <w:szCs w:val="21"/>
          <w:lang w:val="es-CO"/>
        </w:rPr>
        <w:t xml:space="preserve"> e</w:t>
      </w:r>
      <w:r w:rsidRPr="00FA449F">
        <w:rPr>
          <w:rFonts w:ascii="Arial" w:eastAsia="Cambria" w:hAnsi="Arial" w:cs="Arial"/>
          <w:sz w:val="21"/>
          <w:szCs w:val="21"/>
          <w:lang w:val="es-CO"/>
        </w:rPr>
        <w:t>n</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m</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 o</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pacing w:val="3"/>
          <w:sz w:val="21"/>
          <w:szCs w:val="21"/>
          <w:lang w:val="es-CO"/>
        </w:rPr>
        <w:t>c</w:t>
      </w:r>
      <w:r w:rsidRPr="00FA449F">
        <w:rPr>
          <w:rFonts w:ascii="Arial" w:eastAsia="Cambria" w:hAnsi="Arial" w:cs="Arial"/>
          <w:sz w:val="21"/>
          <w:szCs w:val="21"/>
          <w:lang w:val="es-CO"/>
        </w:rPr>
        <w:t>ump</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im</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1"/>
          <w:sz w:val="21"/>
          <w:szCs w:val="21"/>
          <w:lang w:val="es-CO"/>
        </w:rPr>
        <w:t xml:space="preserve"> la</w:t>
      </w:r>
      <w:r w:rsidRPr="00FA449F">
        <w:rPr>
          <w:rFonts w:ascii="Arial" w:eastAsia="Cambria" w:hAnsi="Arial" w:cs="Arial"/>
          <w:sz w:val="21"/>
          <w:szCs w:val="21"/>
          <w:lang w:val="es-CO"/>
        </w:rPr>
        <w:t>s</w:t>
      </w:r>
      <w:r w:rsidRPr="00FA449F">
        <w:rPr>
          <w:rFonts w:ascii="Arial" w:eastAsia="Cambria" w:hAnsi="Arial" w:cs="Arial"/>
          <w:spacing w:val="2"/>
          <w:sz w:val="21"/>
          <w:szCs w:val="21"/>
          <w:lang w:val="es-CO"/>
        </w:rPr>
        <w:t xml:space="preserve"> o</w:t>
      </w:r>
      <w:r w:rsidRPr="00FA449F">
        <w:rPr>
          <w:rFonts w:ascii="Arial" w:eastAsia="Cambria" w:hAnsi="Arial" w:cs="Arial"/>
          <w:spacing w:val="-1"/>
          <w:sz w:val="21"/>
          <w:szCs w:val="21"/>
          <w:lang w:val="es-CO"/>
        </w:rPr>
        <w:t>b</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ig</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io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s</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 xml:space="preserve">e </w:t>
      </w:r>
      <w:r w:rsidRPr="00FA449F">
        <w:rPr>
          <w:rFonts w:ascii="Arial" w:eastAsia="Cambria" w:hAnsi="Arial" w:cs="Arial"/>
          <w:spacing w:val="1"/>
          <w:sz w:val="21"/>
          <w:szCs w:val="21"/>
          <w:lang w:val="es-CO"/>
        </w:rPr>
        <w:t>a</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e por</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El</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M</w:t>
      </w:r>
      <w:r w:rsidRPr="00FA449F">
        <w:rPr>
          <w:rFonts w:ascii="Arial" w:eastAsia="Cambria" w:hAnsi="Arial" w:cs="Arial"/>
          <w:sz w:val="21"/>
          <w:szCs w:val="21"/>
          <w:lang w:val="es-CO"/>
        </w:rPr>
        <w:t>unic</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pio</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iv</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m</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re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u</w:t>
      </w:r>
      <w:r w:rsidRPr="00FA449F">
        <w:rPr>
          <w:rFonts w:ascii="Arial" w:eastAsia="Cambria" w:hAnsi="Arial" w:cs="Arial"/>
          <w:spacing w:val="6"/>
          <w:sz w:val="21"/>
          <w:szCs w:val="21"/>
          <w:lang w:val="es-CO"/>
        </w:rPr>
        <w:t>c</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ón</w:t>
      </w:r>
      <w:r w:rsidRPr="00FA449F">
        <w:rPr>
          <w:rFonts w:ascii="Arial" w:eastAsia="Cambria" w:hAnsi="Arial" w:cs="Arial"/>
          <w:spacing w:val="-11"/>
          <w:sz w:val="21"/>
          <w:szCs w:val="21"/>
          <w:lang w:val="es-CO"/>
        </w:rPr>
        <w:t xml:space="preserve"> </w:t>
      </w:r>
      <w:r w:rsidRPr="00FA449F">
        <w:rPr>
          <w:rFonts w:ascii="Arial" w:eastAsia="Cambria" w:hAnsi="Arial" w:cs="Arial"/>
          <w:spacing w:val="2"/>
          <w:sz w:val="21"/>
          <w:szCs w:val="21"/>
          <w:lang w:val="es-CO"/>
        </w:rPr>
        <w:t>m</w:t>
      </w:r>
      <w:r w:rsidRPr="00FA449F">
        <w:rPr>
          <w:rFonts w:ascii="Arial" w:eastAsia="Cambria" w:hAnsi="Arial" w:cs="Arial"/>
          <w:sz w:val="21"/>
          <w:szCs w:val="21"/>
          <w:lang w:val="es-CO"/>
        </w:rPr>
        <w:t>otiv</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9"/>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pli</w:t>
      </w:r>
      <w:r w:rsidRPr="00FA449F">
        <w:rPr>
          <w:rFonts w:ascii="Arial" w:eastAsia="Cambria" w:hAnsi="Arial" w:cs="Arial"/>
          <w:spacing w:val="1"/>
          <w:sz w:val="21"/>
          <w:szCs w:val="21"/>
          <w:lang w:val="es-CO"/>
        </w:rPr>
        <w:t>ca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á</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la</w:t>
      </w:r>
      <w:r w:rsidRPr="00FA449F">
        <w:rPr>
          <w:rFonts w:ascii="Arial" w:eastAsia="Cambria" w:hAnsi="Arial" w:cs="Arial"/>
          <w:sz w:val="21"/>
          <w:szCs w:val="21"/>
          <w:lang w:val="es-CO"/>
        </w:rPr>
        <w:t>s</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igui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s</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mu</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as</w:t>
      </w:r>
      <w:r w:rsidRPr="00FA449F">
        <w:rPr>
          <w:rFonts w:ascii="Arial" w:eastAsia="Cambria" w:hAnsi="Arial" w:cs="Arial"/>
          <w:sz w:val="21"/>
          <w:szCs w:val="21"/>
          <w:lang w:val="es-CO"/>
        </w:rPr>
        <w:t>:</w:t>
      </w: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Por</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r</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o</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n</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ar</w:t>
      </w:r>
      <w:r w:rsidRPr="00FA449F">
        <w:rPr>
          <w:rFonts w:ascii="Arial" w:eastAsia="Cambria" w:hAnsi="Arial" w:cs="Arial"/>
          <w:sz w:val="21"/>
          <w:szCs w:val="21"/>
          <w:lang w:val="es-CO"/>
        </w:rPr>
        <w:t>,</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g</w:t>
      </w:r>
      <w:r w:rsidRPr="00FA449F">
        <w:rPr>
          <w:rFonts w:ascii="Arial" w:eastAsia="Cambria" w:hAnsi="Arial" w:cs="Arial"/>
          <w:spacing w:val="3"/>
          <w:sz w:val="21"/>
          <w:szCs w:val="21"/>
          <w:lang w:val="es-CO"/>
        </w:rPr>
        <w:t>ú</w:t>
      </w:r>
      <w:r w:rsidRPr="00FA449F">
        <w:rPr>
          <w:rFonts w:ascii="Arial" w:eastAsia="Cambria" w:hAnsi="Arial" w:cs="Arial"/>
          <w:sz w:val="21"/>
          <w:szCs w:val="21"/>
          <w:lang w:val="es-CO"/>
        </w:rPr>
        <w:t xml:space="preserve">n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cas</w:t>
      </w:r>
      <w:r w:rsidRPr="00FA449F">
        <w:rPr>
          <w:rFonts w:ascii="Arial" w:eastAsia="Cambria" w:hAnsi="Arial" w:cs="Arial"/>
          <w:sz w:val="21"/>
          <w:szCs w:val="21"/>
          <w:lang w:val="es-CO"/>
        </w:rPr>
        <w:t>o,</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f</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 xml:space="preserve">ha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er</w:t>
      </w:r>
      <w:r w:rsidRPr="00FA449F">
        <w:rPr>
          <w:rFonts w:ascii="Arial" w:eastAsia="Cambria" w:hAnsi="Arial" w:cs="Arial"/>
          <w:sz w:val="21"/>
          <w:szCs w:val="21"/>
          <w:lang w:val="es-CO"/>
        </w:rPr>
        <w:t>m</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o</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 xml:space="preserve">r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s</w:t>
      </w:r>
      <w:r w:rsidRPr="00FA449F">
        <w:rPr>
          <w:rFonts w:ascii="Arial" w:eastAsia="Cambria" w:hAnsi="Arial" w:cs="Arial"/>
          <w:spacing w:val="2"/>
          <w:sz w:val="21"/>
          <w:szCs w:val="21"/>
          <w:lang w:val="es-CO"/>
        </w:rPr>
        <w:t>p</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w:t>
      </w:r>
      <w:r w:rsidRPr="00FA449F">
        <w:rPr>
          <w:rFonts w:ascii="Arial" w:eastAsia="Cambria" w:hAnsi="Arial" w:cs="Arial"/>
          <w:spacing w:val="2"/>
          <w:sz w:val="21"/>
          <w:szCs w:val="21"/>
          <w:lang w:val="es-CO"/>
        </w:rPr>
        <w:t>ó</w:t>
      </w:r>
      <w:r w:rsidRPr="00FA449F">
        <w:rPr>
          <w:rFonts w:ascii="Arial" w:eastAsia="Cambria" w:hAnsi="Arial" w:cs="Arial"/>
          <w:sz w:val="21"/>
          <w:szCs w:val="21"/>
          <w:lang w:val="es-CO"/>
        </w:rPr>
        <w:t>n</w:t>
      </w:r>
      <w:r w:rsidRPr="00FA449F">
        <w:rPr>
          <w:rFonts w:ascii="Arial" w:eastAsia="Cambria" w:hAnsi="Arial" w:cs="Arial"/>
          <w:spacing w:val="-7"/>
          <w:sz w:val="21"/>
          <w:szCs w:val="21"/>
          <w:lang w:val="es-CO"/>
        </w:rPr>
        <w:t xml:space="preserve"> </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m</w:t>
      </w:r>
      <w:r w:rsidRPr="00FA449F">
        <w:rPr>
          <w:rFonts w:ascii="Arial" w:eastAsia="Cambria" w:hAnsi="Arial" w:cs="Arial"/>
          <w:sz w:val="21"/>
          <w:szCs w:val="21"/>
          <w:lang w:val="es-CO"/>
        </w:rPr>
        <w:t>po</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1"/>
          <w:sz w:val="21"/>
          <w:szCs w:val="21"/>
          <w:lang w:val="es-CO"/>
        </w:rPr>
        <w:t xml:space="preserve"> l</w:t>
      </w:r>
      <w:r w:rsidRPr="00FA449F">
        <w:rPr>
          <w:rFonts w:ascii="Arial" w:eastAsia="Cambria" w:hAnsi="Arial" w:cs="Arial"/>
          <w:sz w:val="21"/>
          <w:szCs w:val="21"/>
          <w:lang w:val="es-CO"/>
        </w:rPr>
        <w:t>a misma</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in</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a</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ju</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ti</w:t>
      </w:r>
      <w:r w:rsidRPr="00FA449F">
        <w:rPr>
          <w:rFonts w:ascii="Arial" w:eastAsia="Cambria" w:hAnsi="Arial" w:cs="Arial"/>
          <w:spacing w:val="-1"/>
          <w:sz w:val="21"/>
          <w:szCs w:val="21"/>
          <w:lang w:val="es-CO"/>
        </w:rPr>
        <w:t>f</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da o</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sa</w:t>
      </w:r>
      <w:r w:rsidRPr="00FA449F">
        <w:rPr>
          <w:rFonts w:ascii="Arial" w:eastAsia="Cambria" w:hAnsi="Arial" w:cs="Arial"/>
          <w:sz w:val="21"/>
          <w:szCs w:val="21"/>
          <w:lang w:val="es-CO"/>
        </w:rPr>
        <w:t>s</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im</w:t>
      </w:r>
      <w:r w:rsidRPr="00FA449F">
        <w:rPr>
          <w:rFonts w:ascii="Arial" w:eastAsia="Cambria" w:hAnsi="Arial" w:cs="Arial"/>
          <w:spacing w:val="-1"/>
          <w:sz w:val="21"/>
          <w:szCs w:val="21"/>
          <w:lang w:val="es-CO"/>
        </w:rPr>
        <w:t>p</w:t>
      </w:r>
      <w:r w:rsidRPr="00FA449F">
        <w:rPr>
          <w:rFonts w:ascii="Arial" w:eastAsia="Cambria" w:hAnsi="Arial" w:cs="Arial"/>
          <w:sz w:val="21"/>
          <w:szCs w:val="21"/>
          <w:lang w:val="es-CO"/>
        </w:rPr>
        <w:t>ut</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b</w:t>
      </w:r>
      <w:r w:rsidRPr="00FA449F">
        <w:rPr>
          <w:rFonts w:ascii="Arial" w:eastAsia="Cambria" w:hAnsi="Arial" w:cs="Arial"/>
          <w:spacing w:val="1"/>
          <w:sz w:val="21"/>
          <w:szCs w:val="21"/>
          <w:lang w:val="es-CO"/>
        </w:rPr>
        <w:t>l</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s</w:t>
      </w:r>
      <w:r w:rsidRPr="00FA449F">
        <w:rPr>
          <w:rFonts w:ascii="Arial" w:eastAsia="Cambria" w:hAnsi="Arial" w:cs="Arial"/>
          <w:spacing w:val="1"/>
          <w:sz w:val="21"/>
          <w:szCs w:val="21"/>
          <w:lang w:val="es-CO"/>
        </w:rPr>
        <w:t xml:space="preserve"> a</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Co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tist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uno</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mil</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1%)</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16"/>
          <w:sz w:val="21"/>
          <w:szCs w:val="21"/>
          <w:lang w:val="es-CO"/>
        </w:rPr>
        <w:t xml:space="preserve"> </w:t>
      </w:r>
      <w:r w:rsidRPr="00FA449F">
        <w:rPr>
          <w:rFonts w:ascii="Arial" w:eastAsia="Cambria" w:hAnsi="Arial" w:cs="Arial"/>
          <w:sz w:val="21"/>
          <w:szCs w:val="21"/>
          <w:lang w:val="es-CO"/>
        </w:rPr>
        <w:t>total</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 xml:space="preserve">l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da</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día</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m</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in</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r</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
          <w:sz w:val="21"/>
          <w:szCs w:val="21"/>
          <w:lang w:val="es-CO"/>
        </w:rPr>
        <w:t xml:space="preserve"> </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re</w:t>
      </w:r>
      <w:r w:rsidRPr="00FA449F">
        <w:rPr>
          <w:rFonts w:ascii="Arial" w:eastAsia="Cambria" w:hAnsi="Arial" w:cs="Arial"/>
          <w:sz w:val="21"/>
          <w:szCs w:val="21"/>
          <w:lang w:val="es-CO"/>
        </w:rPr>
        <w:t>s</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3%)</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total</w:t>
      </w:r>
      <w:r w:rsidRPr="00FA449F">
        <w:rPr>
          <w:rFonts w:ascii="Arial" w:eastAsia="Cambria" w:hAnsi="Arial" w:cs="Arial"/>
          <w:spacing w:val="-4"/>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mismo.</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Por</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di</w:t>
      </w:r>
      <w:r w:rsidRPr="00FA449F">
        <w:rPr>
          <w:rFonts w:ascii="Arial" w:eastAsia="Cambria" w:hAnsi="Arial" w:cs="Arial"/>
          <w:spacing w:val="3"/>
          <w:sz w:val="21"/>
          <w:szCs w:val="21"/>
          <w:lang w:val="es-CO"/>
        </w:rPr>
        <w:t>s</w:t>
      </w:r>
      <w:r w:rsidRPr="00FA449F">
        <w:rPr>
          <w:rFonts w:ascii="Arial" w:eastAsia="Cambria" w:hAnsi="Arial" w:cs="Arial"/>
          <w:sz w:val="21"/>
          <w:szCs w:val="21"/>
          <w:lang w:val="es-CO"/>
        </w:rPr>
        <w:t>po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 xml:space="preserve">r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3"/>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req</w:t>
      </w:r>
      <w:r w:rsidRPr="00FA449F">
        <w:rPr>
          <w:rFonts w:ascii="Arial" w:eastAsia="Cambria" w:hAnsi="Arial" w:cs="Arial"/>
          <w:spacing w:val="3"/>
          <w:sz w:val="21"/>
          <w:szCs w:val="21"/>
          <w:lang w:val="es-CO"/>
        </w:rPr>
        <w:t>u</w:t>
      </w:r>
      <w:r w:rsidRPr="00FA449F">
        <w:rPr>
          <w:rFonts w:ascii="Arial" w:eastAsia="Cambria" w:hAnsi="Arial" w:cs="Arial"/>
          <w:spacing w:val="-1"/>
          <w:sz w:val="21"/>
          <w:szCs w:val="21"/>
          <w:lang w:val="es-CO"/>
        </w:rPr>
        <w:t>er</w:t>
      </w:r>
      <w:r w:rsidRPr="00FA449F">
        <w:rPr>
          <w:rFonts w:ascii="Arial" w:eastAsia="Cambria" w:hAnsi="Arial" w:cs="Arial"/>
          <w:sz w:val="21"/>
          <w:szCs w:val="21"/>
          <w:lang w:val="es-CO"/>
        </w:rPr>
        <w:t>i</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j</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ión</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 o</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mp</w:t>
      </w:r>
      <w:r w:rsidRPr="00FA449F">
        <w:rPr>
          <w:rFonts w:ascii="Arial" w:eastAsia="Cambria" w:hAnsi="Arial" w:cs="Arial"/>
          <w:spacing w:val="3"/>
          <w:sz w:val="21"/>
          <w:szCs w:val="21"/>
          <w:lang w:val="es-CO"/>
        </w:rPr>
        <w:t>l</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z</w:t>
      </w:r>
      <w:r w:rsidRPr="00FA449F">
        <w:rPr>
          <w:rFonts w:ascii="Arial" w:eastAsia="Cambria" w:hAnsi="Arial" w:cs="Arial"/>
          <w:spacing w:val="2"/>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o</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in</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re</w:t>
      </w:r>
      <w:r w:rsidRPr="00FA449F">
        <w:rPr>
          <w:rFonts w:ascii="Arial" w:eastAsia="Cambria" w:hAnsi="Arial" w:cs="Arial"/>
          <w:sz w:val="21"/>
          <w:szCs w:val="21"/>
          <w:lang w:val="es-CO"/>
        </w:rPr>
        <w:t xml:space="preserve">via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uto</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iz</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ión</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10"/>
          <w:sz w:val="21"/>
          <w:szCs w:val="21"/>
          <w:lang w:val="es-CO"/>
        </w:rPr>
        <w:t xml:space="preserve"> Supervisión</w:t>
      </w:r>
      <w:r w:rsidRPr="00FA449F">
        <w:rPr>
          <w:rFonts w:ascii="Arial" w:eastAsia="Cambria" w:hAnsi="Arial" w:cs="Arial"/>
          <w:sz w:val="21"/>
          <w:szCs w:val="21"/>
          <w:lang w:val="es-CO"/>
        </w:rPr>
        <w:t>,</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y</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da</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día</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8"/>
          <w:sz w:val="21"/>
          <w:szCs w:val="21"/>
          <w:lang w:val="es-CO"/>
        </w:rPr>
        <w:t xml:space="preserve"> </w:t>
      </w:r>
      <w:r w:rsidRPr="00FA449F">
        <w:rPr>
          <w:rFonts w:ascii="Arial" w:eastAsia="Cambria" w:hAnsi="Arial" w:cs="Arial"/>
          <w:spacing w:val="2"/>
          <w:sz w:val="21"/>
          <w:szCs w:val="21"/>
          <w:lang w:val="es-CO"/>
        </w:rPr>
        <w:t>m</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9"/>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ump</w:t>
      </w:r>
      <w:r w:rsidRPr="00FA449F">
        <w:rPr>
          <w:rFonts w:ascii="Arial" w:eastAsia="Cambria" w:hAnsi="Arial" w:cs="Arial"/>
          <w:spacing w:val="1"/>
          <w:sz w:val="21"/>
          <w:szCs w:val="21"/>
          <w:lang w:val="es-CO"/>
        </w:rPr>
        <w:t>l</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mi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ui</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ito,</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uno</w:t>
      </w:r>
      <w:r w:rsidRPr="00FA449F">
        <w:rPr>
          <w:rFonts w:ascii="Arial" w:eastAsia="Cambria" w:hAnsi="Arial" w:cs="Arial"/>
          <w:spacing w:val="8"/>
          <w:sz w:val="21"/>
          <w:szCs w:val="21"/>
          <w:lang w:val="es-CO"/>
        </w:rPr>
        <w:t xml:space="preserve"> </w:t>
      </w:r>
      <w:r w:rsidRPr="00FA449F">
        <w:rPr>
          <w:rFonts w:ascii="Arial" w:eastAsia="Cambria" w:hAnsi="Arial" w:cs="Arial"/>
          <w:spacing w:val="2"/>
          <w:sz w:val="21"/>
          <w:szCs w:val="21"/>
          <w:lang w:val="es-CO"/>
        </w:rPr>
        <w:t>p</w:t>
      </w:r>
      <w:r w:rsidRPr="00FA449F">
        <w:rPr>
          <w:rFonts w:ascii="Arial" w:eastAsia="Cambria" w:hAnsi="Arial" w:cs="Arial"/>
          <w:sz w:val="21"/>
          <w:szCs w:val="21"/>
          <w:lang w:val="es-CO"/>
        </w:rPr>
        <w:t>or</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 xml:space="preserve">mil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1‰)</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r w:rsidRPr="00FA449F">
        <w:rPr>
          <w:rFonts w:ascii="Arial" w:eastAsia="Cambria" w:hAnsi="Arial" w:cs="Arial"/>
          <w:spacing w:val="1"/>
          <w:sz w:val="21"/>
          <w:szCs w:val="21"/>
          <w:lang w:val="es-CO"/>
        </w:rPr>
        <w:t xml:space="preserve"> s</w:t>
      </w:r>
      <w:r w:rsidRPr="00FA449F">
        <w:rPr>
          <w:rFonts w:ascii="Arial" w:eastAsia="Cambria" w:hAnsi="Arial" w:cs="Arial"/>
          <w:sz w:val="21"/>
          <w:szCs w:val="21"/>
          <w:lang w:val="es-CO"/>
        </w:rPr>
        <w:t>in</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r</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dos</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p</w:t>
      </w:r>
      <w:r w:rsidRPr="00FA449F">
        <w:rPr>
          <w:rFonts w:ascii="Arial" w:eastAsia="Cambria" w:hAnsi="Arial" w:cs="Arial"/>
          <w:sz w:val="21"/>
          <w:szCs w:val="21"/>
          <w:lang w:val="es-CO"/>
        </w:rPr>
        <w:t>or</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2%)</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to</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 xml:space="preserve">mismo,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o</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 xml:space="preserve">o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x</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Co</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tista</w:t>
      </w:r>
      <w:r w:rsidRPr="00FA449F">
        <w:rPr>
          <w:rFonts w:ascii="Arial" w:eastAsia="Cambria" w:hAnsi="Arial" w:cs="Arial"/>
          <w:spacing w:val="-9"/>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mplim</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r w:rsidRPr="00FA449F">
        <w:rPr>
          <w:rFonts w:ascii="Arial" w:eastAsia="Cambria" w:hAnsi="Arial" w:cs="Arial"/>
          <w:spacing w:val="-13"/>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ta</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b</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ig</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i</w:t>
      </w:r>
      <w:r w:rsidRPr="00FA449F">
        <w:rPr>
          <w:rFonts w:ascii="Arial" w:eastAsia="Cambria" w:hAnsi="Arial" w:cs="Arial"/>
          <w:spacing w:val="2"/>
          <w:sz w:val="21"/>
          <w:szCs w:val="21"/>
          <w:lang w:val="es-CO"/>
        </w:rPr>
        <w:t>ó</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Por</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um</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istr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r</w:t>
      </w:r>
      <w:r w:rsidRPr="00FA449F">
        <w:rPr>
          <w:rFonts w:ascii="Arial" w:eastAsia="Cambria" w:hAnsi="Arial" w:cs="Arial"/>
          <w:spacing w:val="-5"/>
          <w:sz w:val="21"/>
          <w:szCs w:val="21"/>
          <w:lang w:val="es-CO"/>
        </w:rPr>
        <w:t xml:space="preserve"> </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po</w:t>
      </w:r>
      <w:r w:rsidRPr="00FA449F">
        <w:rPr>
          <w:rFonts w:ascii="Arial" w:eastAsia="Cambria" w:hAnsi="Arial" w:cs="Arial"/>
          <w:spacing w:val="-1"/>
          <w:sz w:val="21"/>
          <w:szCs w:val="21"/>
          <w:lang w:val="es-CO"/>
        </w:rPr>
        <w:t>r</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n</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m</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 xml:space="preserve">uipo </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sar</w:t>
      </w:r>
      <w:r w:rsidRPr="00FA449F">
        <w:rPr>
          <w:rFonts w:ascii="Arial" w:eastAsia="Cambria" w:hAnsi="Arial" w:cs="Arial"/>
          <w:sz w:val="21"/>
          <w:szCs w:val="21"/>
          <w:lang w:val="es-CO"/>
        </w:rPr>
        <w:t>io</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do</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sa</w:t>
      </w:r>
      <w:r w:rsidRPr="00FA449F">
        <w:rPr>
          <w:rFonts w:ascii="Arial" w:eastAsia="Cambria" w:hAnsi="Arial" w:cs="Arial"/>
          <w:spacing w:val="-1"/>
          <w:sz w:val="21"/>
          <w:szCs w:val="21"/>
          <w:lang w:val="es-CO"/>
        </w:rPr>
        <w:t>rr</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ll</w:t>
      </w:r>
      <w:r w:rsidRPr="00FA449F">
        <w:rPr>
          <w:rFonts w:ascii="Arial" w:eastAsia="Cambria" w:hAnsi="Arial" w:cs="Arial"/>
          <w:sz w:val="21"/>
          <w:szCs w:val="21"/>
          <w:lang w:val="es-CO"/>
        </w:rPr>
        <w:t>o</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os</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b</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jos, y por</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da</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día</w:t>
      </w:r>
      <w:r w:rsidRPr="00FA449F">
        <w:rPr>
          <w:rFonts w:ascii="Arial" w:eastAsia="Cambria" w:hAnsi="Arial" w:cs="Arial"/>
          <w:spacing w:val="8"/>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pacing w:val="2"/>
          <w:sz w:val="21"/>
          <w:szCs w:val="21"/>
          <w:lang w:val="es-CO"/>
        </w:rPr>
        <w:t>m</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1"/>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ump</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imi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 de</w:t>
      </w:r>
      <w:r w:rsidRPr="00FA449F">
        <w:rPr>
          <w:rFonts w:ascii="Arial" w:eastAsia="Cambria" w:hAnsi="Arial" w:cs="Arial"/>
          <w:spacing w:val="9"/>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ito,</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9"/>
          <w:sz w:val="21"/>
          <w:szCs w:val="21"/>
          <w:lang w:val="es-CO"/>
        </w:rPr>
        <w:t xml:space="preserve"> </w:t>
      </w:r>
      <w:r w:rsidRPr="00FA449F">
        <w:rPr>
          <w:rFonts w:ascii="Arial" w:eastAsia="Cambria" w:hAnsi="Arial" w:cs="Arial"/>
          <w:spacing w:val="3"/>
          <w:sz w:val="21"/>
          <w:szCs w:val="21"/>
          <w:lang w:val="es-CO"/>
        </w:rPr>
        <w:t>u</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7"/>
          <w:sz w:val="21"/>
          <w:szCs w:val="21"/>
          <w:lang w:val="es-CO"/>
        </w:rPr>
        <w:t xml:space="preserve"> </w:t>
      </w:r>
      <w:r w:rsidRPr="00FA449F">
        <w:rPr>
          <w:rFonts w:ascii="Arial" w:eastAsia="Cambria" w:hAnsi="Arial" w:cs="Arial"/>
          <w:spacing w:val="2"/>
          <w:sz w:val="21"/>
          <w:szCs w:val="21"/>
          <w:lang w:val="es-CO"/>
        </w:rPr>
        <w:t>p</w:t>
      </w:r>
      <w:r w:rsidRPr="00FA449F">
        <w:rPr>
          <w:rFonts w:ascii="Arial" w:eastAsia="Cambria" w:hAnsi="Arial" w:cs="Arial"/>
          <w:sz w:val="21"/>
          <w:szCs w:val="21"/>
          <w:lang w:val="es-CO"/>
        </w:rPr>
        <w:t>or</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mil</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1‰)</w:t>
      </w:r>
      <w:r w:rsidRPr="00FA449F">
        <w:rPr>
          <w:rFonts w:ascii="Arial" w:eastAsia="Cambria" w:hAnsi="Arial" w:cs="Arial"/>
          <w:spacing w:val="6"/>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tot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7"/>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 xml:space="preserve">to,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in</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p</w:t>
      </w:r>
      <w:r w:rsidRPr="00FA449F">
        <w:rPr>
          <w:rFonts w:ascii="Arial" w:eastAsia="Cambria" w:hAnsi="Arial" w:cs="Arial"/>
          <w:spacing w:val="-1"/>
          <w:sz w:val="21"/>
          <w:szCs w:val="21"/>
          <w:lang w:val="es-CO"/>
        </w:rPr>
        <w:t>er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r</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 dos</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2%)</w:t>
      </w:r>
      <w:r w:rsidRPr="00FA449F">
        <w:rPr>
          <w:rFonts w:ascii="Arial" w:eastAsia="Cambria" w:hAnsi="Arial" w:cs="Arial"/>
          <w:spacing w:val="-4"/>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pacing w:val="4"/>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total</w:t>
      </w:r>
      <w:r w:rsidRPr="00FA449F">
        <w:rPr>
          <w:rFonts w:ascii="Arial" w:eastAsia="Cambria" w:hAnsi="Arial" w:cs="Arial"/>
          <w:spacing w:val="-4"/>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m</w:t>
      </w:r>
      <w:r w:rsidRPr="00FA449F">
        <w:rPr>
          <w:rFonts w:ascii="Arial" w:eastAsia="Cambria" w:hAnsi="Arial" w:cs="Arial"/>
          <w:sz w:val="21"/>
          <w:szCs w:val="21"/>
          <w:lang w:val="es-CO"/>
        </w:rPr>
        <w:t>ismo.</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 xml:space="preserve">Por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 xml:space="preserve">o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tuir a t</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mp</w:t>
      </w:r>
      <w:r w:rsidRPr="00FA449F">
        <w:rPr>
          <w:rFonts w:ascii="Arial" w:eastAsia="Cambria" w:hAnsi="Arial" w:cs="Arial"/>
          <w:sz w:val="21"/>
          <w:szCs w:val="21"/>
          <w:lang w:val="es-CO"/>
        </w:rPr>
        <w:t xml:space="preserve">o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 g</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tía única</w:t>
      </w:r>
      <w:r w:rsidRPr="00FA449F">
        <w:rPr>
          <w:rFonts w:ascii="Arial" w:eastAsia="Cambria" w:hAnsi="Arial" w:cs="Arial"/>
          <w:spacing w:val="20"/>
          <w:sz w:val="21"/>
          <w:szCs w:val="21"/>
          <w:lang w:val="es-CO"/>
        </w:rPr>
        <w:t xml:space="preserve"> </w:t>
      </w:r>
      <w:r w:rsidRPr="00FA449F">
        <w:rPr>
          <w:rFonts w:ascii="Arial" w:eastAsia="Cambria" w:hAnsi="Arial" w:cs="Arial"/>
          <w:sz w:val="21"/>
          <w:szCs w:val="21"/>
          <w:lang w:val="es-CO"/>
        </w:rPr>
        <w:t xml:space="preserve">de </w:t>
      </w:r>
      <w:r w:rsidRPr="00FA449F">
        <w:rPr>
          <w:rFonts w:ascii="Arial" w:eastAsia="Cambria" w:hAnsi="Arial" w:cs="Arial"/>
          <w:spacing w:val="1"/>
          <w:sz w:val="21"/>
          <w:szCs w:val="21"/>
          <w:lang w:val="es-CO"/>
        </w:rPr>
        <w:t>c</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mplim</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r w:rsidRPr="00FA449F">
        <w:rPr>
          <w:rFonts w:ascii="Arial" w:eastAsia="Cambria" w:hAnsi="Arial" w:cs="Arial"/>
          <w:spacing w:val="11"/>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 xml:space="preserve">n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al</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 de</w:t>
      </w:r>
      <w:r w:rsidRPr="00FA449F">
        <w:rPr>
          <w:rFonts w:ascii="Arial" w:eastAsia="Cambria" w:hAnsi="Arial" w:cs="Arial"/>
          <w:spacing w:val="21"/>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 xml:space="preserve">us </w:t>
      </w:r>
      <w:r w:rsidRPr="00FA449F">
        <w:rPr>
          <w:rFonts w:ascii="Arial" w:eastAsia="Cambria" w:hAnsi="Arial" w:cs="Arial"/>
          <w:spacing w:val="-1"/>
          <w:sz w:val="21"/>
          <w:szCs w:val="21"/>
          <w:lang w:val="es-CO"/>
        </w:rPr>
        <w:t>r</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 xml:space="preserve">gos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mp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dos,</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uno</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1%)</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total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3"/>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uma</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pacing w:val="-1"/>
          <w:sz w:val="21"/>
          <w:szCs w:val="21"/>
          <w:lang w:val="es-CO"/>
        </w:rPr>
        <w:t>er</w:t>
      </w:r>
      <w:r w:rsidRPr="00FA449F">
        <w:rPr>
          <w:rFonts w:ascii="Arial" w:eastAsia="Cambria" w:hAnsi="Arial" w:cs="Arial"/>
          <w:sz w:val="21"/>
          <w:szCs w:val="21"/>
          <w:lang w:val="es-CO"/>
        </w:rPr>
        <w:t>á</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du</w:t>
      </w:r>
      <w:r w:rsidRPr="00FA449F">
        <w:rPr>
          <w:rFonts w:ascii="Arial" w:eastAsia="Cambria" w:hAnsi="Arial" w:cs="Arial"/>
          <w:spacing w:val="3"/>
          <w:sz w:val="21"/>
          <w:szCs w:val="21"/>
          <w:lang w:val="es-CO"/>
        </w:rPr>
        <w:t>c</w:t>
      </w:r>
      <w:r w:rsidRPr="00FA449F">
        <w:rPr>
          <w:rFonts w:ascii="Arial" w:eastAsia="Cambria" w:hAnsi="Arial" w:cs="Arial"/>
          <w:sz w:val="21"/>
          <w:szCs w:val="21"/>
          <w:lang w:val="es-CO"/>
        </w:rPr>
        <w:t>ida</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im</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 xml:space="preserve">a </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ta</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de p</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go.</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Por</w:t>
      </w:r>
      <w:r w:rsidRPr="00FA449F">
        <w:rPr>
          <w:rFonts w:ascii="Arial" w:eastAsia="Cambria" w:hAnsi="Arial" w:cs="Arial"/>
          <w:spacing w:val="23"/>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da</w:t>
      </w:r>
      <w:r w:rsidRPr="00FA449F">
        <w:rPr>
          <w:rFonts w:ascii="Arial" w:eastAsia="Cambria" w:hAnsi="Arial" w:cs="Arial"/>
          <w:spacing w:val="25"/>
          <w:sz w:val="21"/>
          <w:szCs w:val="21"/>
          <w:lang w:val="es-CO"/>
        </w:rPr>
        <w:t xml:space="preserve"> </w:t>
      </w:r>
      <w:r w:rsidRPr="00FA449F">
        <w:rPr>
          <w:rFonts w:ascii="Arial" w:eastAsia="Cambria" w:hAnsi="Arial" w:cs="Arial"/>
          <w:sz w:val="21"/>
          <w:szCs w:val="21"/>
          <w:lang w:val="es-CO"/>
        </w:rPr>
        <w:t>día</w:t>
      </w:r>
      <w:r w:rsidRPr="00FA449F">
        <w:rPr>
          <w:rFonts w:ascii="Arial" w:eastAsia="Cambria" w:hAnsi="Arial" w:cs="Arial"/>
          <w:spacing w:val="25"/>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24"/>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as</w:t>
      </w:r>
      <w:r w:rsidRPr="00FA449F">
        <w:rPr>
          <w:rFonts w:ascii="Arial" w:eastAsia="Cambria" w:hAnsi="Arial" w:cs="Arial"/>
          <w:sz w:val="21"/>
          <w:szCs w:val="21"/>
          <w:lang w:val="es-CO"/>
        </w:rPr>
        <w:t>o</w:t>
      </w:r>
      <w:r w:rsidRPr="00FA449F">
        <w:rPr>
          <w:rFonts w:ascii="Arial" w:eastAsia="Cambria" w:hAnsi="Arial" w:cs="Arial"/>
          <w:spacing w:val="2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27"/>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27"/>
          <w:sz w:val="21"/>
          <w:szCs w:val="21"/>
          <w:lang w:val="es-CO"/>
        </w:rPr>
        <w:t xml:space="preserve"> </w:t>
      </w:r>
      <w:r w:rsidRPr="00FA449F">
        <w:rPr>
          <w:rFonts w:ascii="Arial" w:eastAsia="Cambria" w:hAnsi="Arial" w:cs="Arial"/>
          <w:spacing w:val="-1"/>
          <w:sz w:val="21"/>
          <w:szCs w:val="21"/>
          <w:lang w:val="es-CO"/>
        </w:rPr>
        <w:t>en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g</w:t>
      </w:r>
      <w:r w:rsidRPr="00FA449F">
        <w:rPr>
          <w:rFonts w:ascii="Arial" w:eastAsia="Cambria" w:hAnsi="Arial" w:cs="Arial"/>
          <w:spacing w:val="1"/>
          <w:sz w:val="21"/>
          <w:szCs w:val="21"/>
          <w:lang w:val="es-CO"/>
        </w:rPr>
        <w:t>a parcial</w:t>
      </w:r>
      <w:r w:rsidRPr="00FA449F">
        <w:rPr>
          <w:rFonts w:ascii="Arial" w:eastAsia="Cambria" w:hAnsi="Arial" w:cs="Arial"/>
          <w:sz w:val="21"/>
          <w:szCs w:val="21"/>
          <w:lang w:val="es-CO"/>
        </w:rPr>
        <w:t>,</w:t>
      </w:r>
      <w:r w:rsidRPr="00FA449F">
        <w:rPr>
          <w:rFonts w:ascii="Arial" w:eastAsia="Cambria" w:hAnsi="Arial" w:cs="Arial"/>
          <w:spacing w:val="21"/>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7"/>
          <w:sz w:val="21"/>
          <w:szCs w:val="21"/>
          <w:lang w:val="es-CO"/>
        </w:rPr>
        <w:t xml:space="preserve"> </w:t>
      </w:r>
      <w:r w:rsidRPr="00FA449F">
        <w:rPr>
          <w:rFonts w:ascii="Arial" w:eastAsia="Cambria" w:hAnsi="Arial" w:cs="Arial"/>
          <w:sz w:val="21"/>
          <w:szCs w:val="21"/>
          <w:lang w:val="es-CO"/>
        </w:rPr>
        <w:t>uno</w:t>
      </w:r>
      <w:r w:rsidRPr="00FA449F">
        <w:rPr>
          <w:rFonts w:ascii="Arial" w:eastAsia="Cambria" w:hAnsi="Arial" w:cs="Arial"/>
          <w:spacing w:val="24"/>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24"/>
          <w:sz w:val="21"/>
          <w:szCs w:val="21"/>
          <w:lang w:val="es-CO"/>
        </w:rPr>
        <w:t xml:space="preserve"> </w:t>
      </w:r>
      <w:r w:rsidRPr="00FA449F">
        <w:rPr>
          <w:rFonts w:ascii="Arial" w:eastAsia="Cambria" w:hAnsi="Arial" w:cs="Arial"/>
          <w:sz w:val="21"/>
          <w:szCs w:val="21"/>
          <w:lang w:val="es-CO"/>
        </w:rPr>
        <w:t>mil</w:t>
      </w:r>
      <w:r w:rsidRPr="00FA449F">
        <w:rPr>
          <w:rFonts w:ascii="Arial" w:eastAsia="Cambria" w:hAnsi="Arial" w:cs="Arial"/>
          <w:spacing w:val="26"/>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1%)</w:t>
      </w:r>
      <w:r w:rsidRPr="00FA449F">
        <w:rPr>
          <w:rFonts w:ascii="Arial" w:eastAsia="Cambria" w:hAnsi="Arial" w:cs="Arial"/>
          <w:spacing w:val="24"/>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6"/>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23"/>
          <w:sz w:val="21"/>
          <w:szCs w:val="21"/>
          <w:lang w:val="es-CO"/>
        </w:rPr>
        <w:t xml:space="preserve"> </w:t>
      </w:r>
      <w:r w:rsidRPr="00FA449F">
        <w:rPr>
          <w:rFonts w:ascii="Arial" w:eastAsia="Cambria" w:hAnsi="Arial" w:cs="Arial"/>
          <w:sz w:val="21"/>
          <w:szCs w:val="21"/>
          <w:lang w:val="es-CO"/>
        </w:rPr>
        <w:t>tot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25"/>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6"/>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r w:rsidRPr="00FA449F">
        <w:rPr>
          <w:rFonts w:ascii="Arial" w:eastAsia="Cambria" w:hAnsi="Arial" w:cs="Arial"/>
          <w:spacing w:val="21"/>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j</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do</w:t>
      </w:r>
      <w:r w:rsidRPr="00FA449F">
        <w:rPr>
          <w:rFonts w:ascii="Arial" w:eastAsia="Cambria" w:hAnsi="Arial" w:cs="Arial"/>
          <w:spacing w:val="22"/>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 xml:space="preserve">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j</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ut</w:t>
      </w:r>
      <w:r w:rsidRPr="00FA449F">
        <w:rPr>
          <w:rFonts w:ascii="Arial" w:eastAsia="Cambria" w:hAnsi="Arial" w:cs="Arial"/>
          <w:spacing w:val="4"/>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Por</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da</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día</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as</w:t>
      </w:r>
      <w:r w:rsidRPr="00FA449F">
        <w:rPr>
          <w:rFonts w:ascii="Arial" w:eastAsia="Cambria" w:hAnsi="Arial" w:cs="Arial"/>
          <w:sz w:val="21"/>
          <w:szCs w:val="21"/>
          <w:lang w:val="es-CO"/>
        </w:rPr>
        <w:t>o</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g</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mil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1%)</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tot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4"/>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lastRenderedPageBreak/>
        <w:t xml:space="preserve">Por </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 p</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 xml:space="preserve">r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os do</w:t>
      </w:r>
      <w:r w:rsidRPr="00FA449F">
        <w:rPr>
          <w:rFonts w:ascii="Arial" w:eastAsia="Cambria" w:hAnsi="Arial" w:cs="Arial"/>
          <w:spacing w:val="3"/>
          <w:sz w:val="21"/>
          <w:szCs w:val="21"/>
          <w:lang w:val="es-CO"/>
        </w:rPr>
        <w:t>c</w:t>
      </w:r>
      <w:r w:rsidRPr="00FA449F">
        <w:rPr>
          <w:rFonts w:ascii="Arial" w:eastAsia="Cambria" w:hAnsi="Arial" w:cs="Arial"/>
          <w:sz w:val="21"/>
          <w:szCs w:val="21"/>
          <w:lang w:val="es-CO"/>
        </w:rPr>
        <w:t>um</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 xml:space="preserve">tos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xigi</w:t>
      </w:r>
      <w:r w:rsidRPr="00FA449F">
        <w:rPr>
          <w:rFonts w:ascii="Arial" w:eastAsia="Cambria" w:hAnsi="Arial" w:cs="Arial"/>
          <w:spacing w:val="-1"/>
          <w:sz w:val="21"/>
          <w:szCs w:val="21"/>
          <w:lang w:val="es-CO"/>
        </w:rPr>
        <w:t>d</w:t>
      </w:r>
      <w:r w:rsidRPr="00FA449F">
        <w:rPr>
          <w:rFonts w:ascii="Arial" w:eastAsia="Cambria" w:hAnsi="Arial" w:cs="Arial"/>
          <w:sz w:val="21"/>
          <w:szCs w:val="21"/>
          <w:lang w:val="es-CO"/>
        </w:rPr>
        <w:t>os p</w:t>
      </w:r>
      <w:r w:rsidRPr="00FA449F">
        <w:rPr>
          <w:rFonts w:ascii="Arial" w:eastAsia="Cambria" w:hAnsi="Arial" w:cs="Arial"/>
          <w:spacing w:val="3"/>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 xml:space="preserve">a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uid</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 xml:space="preserve">ión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 xml:space="preserve">l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r w:rsidRPr="00FA449F">
        <w:rPr>
          <w:rFonts w:ascii="Arial" w:eastAsia="Cambria" w:hAnsi="Arial" w:cs="Arial"/>
          <w:spacing w:val="3"/>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 xml:space="preserve">o </w:t>
      </w:r>
      <w:r w:rsidRPr="00FA449F">
        <w:rPr>
          <w:rFonts w:ascii="Arial" w:eastAsia="Cambria" w:hAnsi="Arial" w:cs="Arial"/>
          <w:spacing w:val="2"/>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 xml:space="preserve">l </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pl</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 xml:space="preserve">zo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b</w:t>
      </w:r>
      <w:r w:rsidRPr="00FA449F">
        <w:rPr>
          <w:rFonts w:ascii="Arial" w:eastAsia="Cambria" w:hAnsi="Arial" w:cs="Arial"/>
          <w:spacing w:val="1"/>
          <w:sz w:val="21"/>
          <w:szCs w:val="21"/>
          <w:lang w:val="es-CO"/>
        </w:rPr>
        <w:t>l</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o</w:t>
      </w:r>
      <w:r w:rsidRPr="00FA449F">
        <w:rPr>
          <w:rFonts w:ascii="Arial" w:eastAsia="Cambria" w:hAnsi="Arial" w:cs="Arial"/>
          <w:spacing w:val="18"/>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25"/>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7"/>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f</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to,</w:t>
      </w:r>
      <w:r w:rsidRPr="00FA449F">
        <w:rPr>
          <w:rFonts w:ascii="Arial" w:eastAsia="Cambria" w:hAnsi="Arial" w:cs="Arial"/>
          <w:spacing w:val="21"/>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gún</w:t>
      </w:r>
      <w:r w:rsidRPr="00FA449F">
        <w:rPr>
          <w:rFonts w:ascii="Arial" w:eastAsia="Cambria" w:hAnsi="Arial" w:cs="Arial"/>
          <w:spacing w:val="22"/>
          <w:sz w:val="21"/>
          <w:szCs w:val="21"/>
          <w:lang w:val="es-CO"/>
        </w:rPr>
        <w:t xml:space="preserve"> </w:t>
      </w:r>
      <w:r w:rsidRPr="00FA449F">
        <w:rPr>
          <w:rFonts w:ascii="Arial" w:eastAsia="Cambria" w:hAnsi="Arial" w:cs="Arial"/>
          <w:spacing w:val="1"/>
          <w:sz w:val="21"/>
          <w:szCs w:val="21"/>
          <w:lang w:val="es-CO"/>
        </w:rPr>
        <w:t>la</w:t>
      </w:r>
      <w:r w:rsidRPr="00FA449F">
        <w:rPr>
          <w:rFonts w:ascii="Arial" w:eastAsia="Cambria" w:hAnsi="Arial" w:cs="Arial"/>
          <w:sz w:val="21"/>
          <w:szCs w:val="21"/>
          <w:lang w:val="es-CO"/>
        </w:rPr>
        <w:t>s</w:t>
      </w:r>
      <w:r w:rsidRPr="00FA449F">
        <w:rPr>
          <w:rFonts w:ascii="Arial" w:eastAsia="Cambria" w:hAnsi="Arial" w:cs="Arial"/>
          <w:spacing w:val="26"/>
          <w:sz w:val="21"/>
          <w:szCs w:val="21"/>
          <w:lang w:val="es-CO"/>
        </w:rPr>
        <w:t xml:space="preserve"> </w:t>
      </w:r>
      <w:r w:rsidRPr="00FA449F">
        <w:rPr>
          <w:rFonts w:ascii="Arial" w:eastAsia="Cambria" w:hAnsi="Arial" w:cs="Arial"/>
          <w:sz w:val="21"/>
          <w:szCs w:val="21"/>
          <w:lang w:val="es-CO"/>
        </w:rPr>
        <w:t>dispo</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s</w:t>
      </w:r>
      <w:r w:rsidRPr="00FA449F">
        <w:rPr>
          <w:rFonts w:ascii="Arial" w:eastAsia="Cambria" w:hAnsi="Arial" w:cs="Arial"/>
          <w:spacing w:val="16"/>
          <w:sz w:val="21"/>
          <w:szCs w:val="21"/>
          <w:lang w:val="es-CO"/>
        </w:rPr>
        <w:t xml:space="preserve"> </w:t>
      </w:r>
      <w:r w:rsidRPr="00FA449F">
        <w:rPr>
          <w:rFonts w:ascii="Arial" w:eastAsia="Cambria" w:hAnsi="Arial" w:cs="Arial"/>
          <w:sz w:val="21"/>
          <w:szCs w:val="21"/>
          <w:lang w:val="es-CO"/>
        </w:rPr>
        <w:t>vig</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w:t>
      </w:r>
      <w:r w:rsidRPr="00FA449F">
        <w:rPr>
          <w:rFonts w:ascii="Arial" w:eastAsia="Cambria" w:hAnsi="Arial" w:cs="Arial"/>
          <w:spacing w:val="2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7"/>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1"/>
          <w:sz w:val="21"/>
          <w:szCs w:val="21"/>
          <w:lang w:val="es-CO"/>
        </w:rPr>
        <w:t>er</w:t>
      </w:r>
      <w:r w:rsidRPr="00FA449F">
        <w:rPr>
          <w:rFonts w:ascii="Arial" w:eastAsia="Cambria" w:hAnsi="Arial" w:cs="Arial"/>
          <w:sz w:val="21"/>
          <w:szCs w:val="21"/>
          <w:lang w:val="es-CO"/>
        </w:rPr>
        <w:t>o</w:t>
      </w:r>
      <w:r w:rsidRPr="00FA449F">
        <w:rPr>
          <w:rFonts w:ascii="Arial" w:eastAsia="Cambria" w:hAnsi="Arial" w:cs="Arial"/>
          <w:spacing w:val="24"/>
          <w:sz w:val="21"/>
          <w:szCs w:val="21"/>
          <w:lang w:val="es-CO"/>
        </w:rPr>
        <w:t xml:space="preserve"> </w:t>
      </w:r>
      <w:r w:rsidRPr="00FA449F">
        <w:rPr>
          <w:rFonts w:ascii="Arial" w:eastAsia="Cambria" w:hAnsi="Arial" w:cs="Arial"/>
          <w:sz w:val="21"/>
          <w:szCs w:val="21"/>
          <w:lang w:val="es-CO"/>
        </w:rPr>
        <w:t>pu</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w:t>
      </w:r>
      <w:r w:rsidRPr="00FA449F">
        <w:rPr>
          <w:rFonts w:ascii="Arial" w:eastAsia="Cambria" w:hAnsi="Arial" w:cs="Arial"/>
          <w:spacing w:val="22"/>
          <w:sz w:val="21"/>
          <w:szCs w:val="21"/>
          <w:lang w:val="es-CO"/>
        </w:rPr>
        <w:t xml:space="preserve"> </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s</w:t>
      </w:r>
      <w:r w:rsidRPr="00FA449F">
        <w:rPr>
          <w:rFonts w:ascii="Arial" w:eastAsia="Cambria" w:hAnsi="Arial" w:cs="Arial"/>
          <w:spacing w:val="25"/>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26"/>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en</w:t>
      </w:r>
      <w:r w:rsidRPr="00FA449F">
        <w:rPr>
          <w:rFonts w:ascii="Arial" w:eastAsia="Cambria" w:hAnsi="Arial" w:cs="Arial"/>
          <w:sz w:val="21"/>
          <w:szCs w:val="21"/>
          <w:lang w:val="es-CO"/>
        </w:rPr>
        <w:t>to</w:t>
      </w:r>
      <w:r w:rsidRPr="00FA449F">
        <w:rPr>
          <w:rFonts w:ascii="Arial" w:eastAsia="Cambria" w:hAnsi="Arial" w:cs="Arial"/>
          <w:spacing w:val="22"/>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0.3%)</w:t>
      </w:r>
      <w:r w:rsidRPr="00FA449F">
        <w:rPr>
          <w:rFonts w:ascii="Arial" w:eastAsia="Cambria" w:hAnsi="Arial" w:cs="Arial"/>
          <w:spacing w:val="23"/>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26"/>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 total</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w:t>
      </w:r>
      <w:r w:rsidRPr="00FA449F">
        <w:rPr>
          <w:rFonts w:ascii="Arial" w:eastAsia="Cambria" w:hAnsi="Arial" w:cs="Arial"/>
          <w:spacing w:val="34"/>
          <w:sz w:val="21"/>
          <w:szCs w:val="21"/>
          <w:lang w:val="es-CO"/>
        </w:rPr>
        <w:t xml:space="preserve"> </w:t>
      </w:r>
      <w:r w:rsidRPr="00FA449F">
        <w:rPr>
          <w:rFonts w:ascii="Arial" w:eastAsia="Cambria" w:hAnsi="Arial" w:cs="Arial"/>
          <w:spacing w:val="3"/>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1"/>
          <w:sz w:val="21"/>
          <w:szCs w:val="21"/>
          <w:lang w:val="es-CO"/>
        </w:rPr>
        <w:t xml:space="preserve"> 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te</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cas</w:t>
      </w:r>
      <w:r w:rsidRPr="00FA449F">
        <w:rPr>
          <w:rFonts w:ascii="Arial" w:eastAsia="Cambria" w:hAnsi="Arial" w:cs="Arial"/>
          <w:sz w:val="21"/>
          <w:szCs w:val="21"/>
          <w:lang w:val="es-CO"/>
        </w:rPr>
        <w:t>o,</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El</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M</w:t>
      </w:r>
      <w:r w:rsidRPr="00FA449F">
        <w:rPr>
          <w:rFonts w:ascii="Arial" w:eastAsia="Cambria" w:hAnsi="Arial" w:cs="Arial"/>
          <w:sz w:val="21"/>
          <w:szCs w:val="21"/>
          <w:lang w:val="es-CO"/>
        </w:rPr>
        <w:t>unicip</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o</w:t>
      </w:r>
      <w:r w:rsidRPr="00FA449F">
        <w:rPr>
          <w:rFonts w:ascii="Arial" w:eastAsia="Cambria" w:hAnsi="Arial" w:cs="Arial"/>
          <w:spacing w:val="-10"/>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4"/>
          <w:sz w:val="21"/>
          <w:szCs w:val="21"/>
          <w:lang w:val="es-CO"/>
        </w:rPr>
        <w:t xml:space="preserve"> </w:t>
      </w:r>
      <w:r w:rsidRPr="00FA449F">
        <w:rPr>
          <w:rFonts w:ascii="Arial" w:eastAsia="Cambria" w:hAnsi="Arial" w:cs="Arial"/>
          <w:spacing w:val="3"/>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pacing w:val="4"/>
          <w:sz w:val="21"/>
          <w:szCs w:val="21"/>
          <w:lang w:val="es-CO"/>
        </w:rPr>
        <w:t>i</w:t>
      </w:r>
      <w:r w:rsidRPr="00FA449F">
        <w:rPr>
          <w:rFonts w:ascii="Arial" w:eastAsia="Cambria" w:hAnsi="Arial" w:cs="Arial"/>
          <w:sz w:val="21"/>
          <w:szCs w:val="21"/>
          <w:lang w:val="es-CO"/>
        </w:rPr>
        <w:t>va</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la</w:t>
      </w:r>
      <w:r w:rsidRPr="00FA449F">
        <w:rPr>
          <w:rFonts w:ascii="Arial" w:eastAsia="Cambria" w:hAnsi="Arial" w:cs="Arial"/>
          <w:spacing w:val="-1"/>
          <w:sz w:val="21"/>
          <w:szCs w:val="21"/>
          <w:lang w:val="es-CO"/>
        </w:rPr>
        <w:t>b</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á</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uid</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ión</w:t>
      </w:r>
      <w:r w:rsidRPr="00FA449F">
        <w:rPr>
          <w:rFonts w:ascii="Arial" w:eastAsia="Cambria" w:hAnsi="Arial" w:cs="Arial"/>
          <w:spacing w:val="-10"/>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o</w:t>
      </w:r>
      <w:r w:rsidRPr="00FA449F">
        <w:rPr>
          <w:rFonts w:ascii="Arial" w:eastAsia="Cambria" w:hAnsi="Arial" w:cs="Arial"/>
          <w:spacing w:val="2"/>
          <w:sz w:val="21"/>
          <w:szCs w:val="21"/>
          <w:lang w:val="es-CO"/>
        </w:rPr>
        <w:t>f</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io.</w:t>
      </w:r>
    </w:p>
    <w:p w:rsidR="00FA449F" w:rsidRPr="00FA449F" w:rsidRDefault="00FA449F" w:rsidP="00FA449F">
      <w:pPr>
        <w:widowControl/>
        <w:autoSpaceDE/>
        <w:autoSpaceDN/>
        <w:spacing w:after="160"/>
        <w:contextualSpacing/>
        <w:jc w:val="both"/>
        <w:rPr>
          <w:rFonts w:ascii="Arial" w:eastAsia="Cambria" w:hAnsi="Arial" w:cs="Arial"/>
          <w:sz w:val="21"/>
          <w:szCs w:val="21"/>
          <w:lang w:val="es-CO"/>
        </w:rPr>
      </w:pPr>
    </w:p>
    <w:p w:rsidR="00FA449F" w:rsidRPr="00FA449F" w:rsidRDefault="00FA449F" w:rsidP="002A4107">
      <w:pPr>
        <w:widowControl/>
        <w:numPr>
          <w:ilvl w:val="0"/>
          <w:numId w:val="7"/>
        </w:numPr>
        <w:autoSpaceDE/>
        <w:autoSpaceDN/>
        <w:spacing w:after="160"/>
        <w:ind w:left="360"/>
        <w:contextualSpacing/>
        <w:jc w:val="both"/>
        <w:rPr>
          <w:rFonts w:ascii="Arial" w:eastAsia="Cambria" w:hAnsi="Arial" w:cs="Arial"/>
          <w:sz w:val="21"/>
          <w:szCs w:val="21"/>
          <w:lang w:val="es-CO"/>
        </w:rPr>
      </w:pPr>
      <w:r w:rsidRPr="00FA449F">
        <w:rPr>
          <w:rFonts w:ascii="Arial" w:eastAsia="Cambria" w:hAnsi="Arial" w:cs="Arial"/>
          <w:sz w:val="21"/>
          <w:szCs w:val="21"/>
          <w:lang w:val="es-CO"/>
        </w:rPr>
        <w:t>Por</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3"/>
          <w:sz w:val="21"/>
          <w:szCs w:val="21"/>
          <w:lang w:val="es-CO"/>
        </w:rPr>
        <w:t>m</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im</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en</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r w:rsidRPr="00FA449F">
        <w:rPr>
          <w:rFonts w:ascii="Arial" w:eastAsia="Cambria" w:hAnsi="Arial" w:cs="Arial"/>
          <w:spacing w:val="-6"/>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al</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ui</w:t>
      </w:r>
      <w:r w:rsidRPr="00FA449F">
        <w:rPr>
          <w:rFonts w:ascii="Arial" w:eastAsia="Cambria" w:hAnsi="Arial" w:cs="Arial"/>
          <w:spacing w:val="-1"/>
          <w:sz w:val="21"/>
          <w:szCs w:val="21"/>
          <w:lang w:val="es-CO"/>
        </w:rPr>
        <w:t>er</w:t>
      </w:r>
      <w:r w:rsidRPr="00FA449F">
        <w:rPr>
          <w:rFonts w:ascii="Arial" w:eastAsia="Cambria" w:hAnsi="Arial" w:cs="Arial"/>
          <w:sz w:val="21"/>
          <w:szCs w:val="21"/>
          <w:lang w:val="es-CO"/>
        </w:rPr>
        <w:t>a</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la</w:t>
      </w:r>
      <w:r w:rsidRPr="00FA449F">
        <w:rPr>
          <w:rFonts w:ascii="Arial" w:eastAsia="Cambria" w:hAnsi="Arial" w:cs="Arial"/>
          <w:sz w:val="21"/>
          <w:szCs w:val="21"/>
          <w:lang w:val="es-CO"/>
        </w:rPr>
        <w:t>s</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b</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ig</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io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ue</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pacing w:val="2"/>
          <w:sz w:val="21"/>
          <w:szCs w:val="21"/>
          <w:lang w:val="es-CO"/>
        </w:rPr>
        <w:t>f</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w:t>
      </w:r>
      <w:r w:rsidRPr="00FA449F">
        <w:rPr>
          <w:rFonts w:ascii="Arial" w:eastAsia="Cambria" w:hAnsi="Arial" w:cs="Arial"/>
          <w:spacing w:val="1"/>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8"/>
          <w:sz w:val="21"/>
          <w:szCs w:val="21"/>
          <w:lang w:val="es-CO"/>
        </w:rPr>
        <w:t xml:space="preserve"> </w:t>
      </w:r>
      <w:r w:rsidRPr="00FA449F">
        <w:rPr>
          <w:rFonts w:ascii="Arial" w:eastAsia="Cambria" w:hAnsi="Arial" w:cs="Arial"/>
          <w:spacing w:val="3"/>
          <w:sz w:val="21"/>
          <w:szCs w:val="21"/>
          <w:lang w:val="es-CO"/>
        </w:rPr>
        <w:t>u</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mil</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w:t>
      </w:r>
      <w:r w:rsidRPr="00FA449F">
        <w:rPr>
          <w:rFonts w:ascii="Arial" w:eastAsia="Cambria" w:hAnsi="Arial" w:cs="Arial"/>
          <w:sz w:val="21"/>
          <w:szCs w:val="21"/>
          <w:lang w:val="es-CO"/>
        </w:rPr>
        <w:t>1‰) 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6"/>
          <w:sz w:val="21"/>
          <w:szCs w:val="21"/>
          <w:lang w:val="es-CO"/>
        </w:rPr>
        <w:t xml:space="preserve"> </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to.</w:t>
      </w:r>
    </w:p>
    <w:p w:rsidR="00FA449F" w:rsidRPr="00FA449F" w:rsidRDefault="00FA449F" w:rsidP="00FA449F">
      <w:pPr>
        <w:widowControl/>
        <w:autoSpaceDE/>
        <w:autoSpaceDN/>
        <w:spacing w:after="160"/>
        <w:jc w:val="both"/>
        <w:rPr>
          <w:rFonts w:ascii="Arial" w:eastAsia="Cambria" w:hAnsi="Arial" w:cs="Arial"/>
          <w:sz w:val="21"/>
          <w:szCs w:val="21"/>
          <w:lang w:val="es-CO"/>
        </w:rPr>
      </w:pPr>
      <w:r w:rsidRPr="00FA449F">
        <w:rPr>
          <w:rFonts w:ascii="Arial" w:eastAsia="Cambria" w:hAnsi="Arial" w:cs="Arial"/>
          <w:sz w:val="21"/>
          <w:szCs w:val="21"/>
          <w:lang w:val="es-CO"/>
        </w:rPr>
        <w:t>En</w:t>
      </w:r>
      <w:r w:rsidRPr="00FA449F">
        <w:rPr>
          <w:rFonts w:ascii="Arial" w:eastAsia="Cambria" w:hAnsi="Arial" w:cs="Arial"/>
          <w:spacing w:val="-1"/>
          <w:sz w:val="21"/>
          <w:szCs w:val="21"/>
          <w:lang w:val="es-CO"/>
        </w:rPr>
        <w:t xml:space="preserve"> </w:t>
      </w:r>
      <w:r w:rsidRPr="00FA449F">
        <w:rPr>
          <w:rFonts w:ascii="Arial" w:eastAsia="Cambria" w:hAnsi="Arial" w:cs="Arial"/>
          <w:spacing w:val="1"/>
          <w:sz w:val="21"/>
          <w:szCs w:val="21"/>
          <w:lang w:val="es-CO"/>
        </w:rPr>
        <w:t>cas</w:t>
      </w:r>
      <w:r w:rsidRPr="00FA449F">
        <w:rPr>
          <w:rFonts w:ascii="Arial" w:eastAsia="Cambria" w:hAnsi="Arial" w:cs="Arial"/>
          <w:sz w:val="21"/>
          <w:szCs w:val="21"/>
          <w:lang w:val="es-CO"/>
        </w:rPr>
        <w:t>o</w:t>
      </w:r>
      <w:r w:rsidRPr="00FA449F">
        <w:rPr>
          <w:rFonts w:ascii="Arial" w:eastAsia="Cambria" w:hAnsi="Arial" w:cs="Arial"/>
          <w:spacing w:val="-3"/>
          <w:sz w:val="21"/>
          <w:szCs w:val="21"/>
          <w:lang w:val="es-CO"/>
        </w:rPr>
        <w:t xml:space="preserve"> </w:t>
      </w:r>
      <w:r w:rsidRPr="00FA449F">
        <w:rPr>
          <w:rFonts w:ascii="Arial" w:eastAsia="Cambria" w:hAnsi="Arial" w:cs="Arial"/>
          <w:sz w:val="21"/>
          <w:szCs w:val="21"/>
          <w:lang w:val="es-CO"/>
        </w:rPr>
        <w:t xml:space="preserve">de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 xml:space="preserve">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 xml:space="preserve">l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tista</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r</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1"/>
          <w:sz w:val="21"/>
          <w:szCs w:val="21"/>
          <w:lang w:val="es-CO"/>
        </w:rPr>
        <w:t xml:space="preserve"> </w:t>
      </w:r>
      <w:r w:rsidRPr="00FA449F">
        <w:rPr>
          <w:rFonts w:ascii="Arial" w:eastAsia="Cambria" w:hAnsi="Arial" w:cs="Arial"/>
          <w:spacing w:val="3"/>
          <w:sz w:val="21"/>
          <w:szCs w:val="21"/>
          <w:lang w:val="es-CO"/>
        </w:rPr>
        <w:t>u</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a</w:t>
      </w:r>
      <w:r w:rsidRPr="00FA449F">
        <w:rPr>
          <w:rFonts w:ascii="Arial" w:eastAsia="Cambria" w:hAnsi="Arial" w:cs="Arial"/>
          <w:spacing w:val="-1"/>
          <w:sz w:val="21"/>
          <w:szCs w:val="21"/>
          <w:lang w:val="es-CO"/>
        </w:rPr>
        <w:t xml:space="preserve"> </w:t>
      </w:r>
      <w:r w:rsidRPr="00FA449F">
        <w:rPr>
          <w:rFonts w:ascii="Arial" w:eastAsia="Cambria" w:hAnsi="Arial" w:cs="Arial"/>
          <w:sz w:val="21"/>
          <w:szCs w:val="21"/>
          <w:lang w:val="es-CO"/>
        </w:rPr>
        <w:t xml:space="preserve">de </w:t>
      </w:r>
      <w:r w:rsidRPr="00FA449F">
        <w:rPr>
          <w:rFonts w:ascii="Arial" w:eastAsia="Cambria" w:hAnsi="Arial" w:cs="Arial"/>
          <w:spacing w:val="1"/>
          <w:sz w:val="21"/>
          <w:szCs w:val="21"/>
          <w:lang w:val="es-CO"/>
        </w:rPr>
        <w:t>la</w:t>
      </w:r>
      <w:r w:rsidRPr="00FA449F">
        <w:rPr>
          <w:rFonts w:ascii="Arial" w:eastAsia="Cambria" w:hAnsi="Arial" w:cs="Arial"/>
          <w:sz w:val="21"/>
          <w:szCs w:val="21"/>
          <w:lang w:val="es-CO"/>
        </w:rPr>
        <w:t xml:space="preserve">s </w:t>
      </w:r>
      <w:r w:rsidRPr="00FA449F">
        <w:rPr>
          <w:rFonts w:ascii="Arial" w:eastAsia="Cambria" w:hAnsi="Arial" w:cs="Arial"/>
          <w:spacing w:val="1"/>
          <w:sz w:val="21"/>
          <w:szCs w:val="21"/>
          <w:lang w:val="es-CO"/>
        </w:rPr>
        <w:t>ca</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sa</w:t>
      </w:r>
      <w:r w:rsidRPr="00FA449F">
        <w:rPr>
          <w:rFonts w:ascii="Arial" w:eastAsia="Cambria" w:hAnsi="Arial" w:cs="Arial"/>
          <w:spacing w:val="-1"/>
          <w:sz w:val="21"/>
          <w:szCs w:val="21"/>
          <w:lang w:val="es-CO"/>
        </w:rPr>
        <w:t>le</w:t>
      </w:r>
      <w:r w:rsidRPr="00FA449F">
        <w:rPr>
          <w:rFonts w:ascii="Arial" w:eastAsia="Cambria" w:hAnsi="Arial" w:cs="Arial"/>
          <w:sz w:val="21"/>
          <w:szCs w:val="21"/>
          <w:lang w:val="es-CO"/>
        </w:rPr>
        <w:t>s</w:t>
      </w:r>
      <w:r w:rsidRPr="00FA449F">
        <w:rPr>
          <w:rFonts w:ascii="Arial" w:eastAsia="Cambria" w:hAnsi="Arial" w:cs="Arial"/>
          <w:spacing w:val="-5"/>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mu</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1"/>
          <w:sz w:val="21"/>
          <w:szCs w:val="21"/>
          <w:lang w:val="es-CO"/>
        </w:rPr>
        <w:t xml:space="preserve"> é</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uto</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iza</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M</w:t>
      </w:r>
      <w:r w:rsidRPr="00FA449F">
        <w:rPr>
          <w:rFonts w:ascii="Arial" w:eastAsia="Cambria" w:hAnsi="Arial" w:cs="Arial"/>
          <w:sz w:val="21"/>
          <w:szCs w:val="21"/>
          <w:lang w:val="es-CO"/>
        </w:rPr>
        <w:t>unicipio</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 xml:space="preserve">de </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iva 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 d</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3"/>
          <w:sz w:val="21"/>
          <w:szCs w:val="21"/>
          <w:lang w:val="es-CO"/>
        </w:rPr>
        <w:t>a</w:t>
      </w:r>
      <w:r w:rsidRPr="00FA449F">
        <w:rPr>
          <w:rFonts w:ascii="Arial" w:eastAsia="Cambria" w:hAnsi="Arial" w:cs="Arial"/>
          <w:sz w:val="21"/>
          <w:szCs w:val="21"/>
          <w:lang w:val="es-CO"/>
        </w:rPr>
        <w:t xml:space="preserve">r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or</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9"/>
          <w:sz w:val="21"/>
          <w:szCs w:val="21"/>
          <w:lang w:val="es-CO"/>
        </w:rPr>
        <w:t xml:space="preserve"> </w:t>
      </w:r>
      <w:r w:rsidRPr="00FA449F">
        <w:rPr>
          <w:rFonts w:ascii="Arial" w:eastAsia="Cambria" w:hAnsi="Arial" w:cs="Arial"/>
          <w:sz w:val="21"/>
          <w:szCs w:val="21"/>
          <w:lang w:val="es-CO"/>
        </w:rPr>
        <w:t>mi</w:t>
      </w:r>
      <w:r w:rsidRPr="00FA449F">
        <w:rPr>
          <w:rFonts w:ascii="Arial" w:eastAsia="Cambria" w:hAnsi="Arial" w:cs="Arial"/>
          <w:spacing w:val="3"/>
          <w:sz w:val="21"/>
          <w:szCs w:val="21"/>
          <w:lang w:val="es-CO"/>
        </w:rPr>
        <w:t>s</w:t>
      </w:r>
      <w:r w:rsidRPr="00FA449F">
        <w:rPr>
          <w:rFonts w:ascii="Arial" w:eastAsia="Cambria" w:hAnsi="Arial" w:cs="Arial"/>
          <w:sz w:val="21"/>
          <w:szCs w:val="21"/>
          <w:lang w:val="es-CO"/>
        </w:rPr>
        <w:t>ma</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al</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r</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uma</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e</w:t>
      </w:r>
      <w:r w:rsidRPr="00FA449F">
        <w:rPr>
          <w:rFonts w:ascii="Arial" w:eastAsia="Cambria" w:hAnsi="Arial" w:cs="Arial"/>
          <w:spacing w:val="5"/>
          <w:sz w:val="21"/>
          <w:szCs w:val="21"/>
          <w:lang w:val="es-CO"/>
        </w:rPr>
        <w:t xml:space="preserve"> </w:t>
      </w:r>
      <w:r w:rsidRPr="00FA449F">
        <w:rPr>
          <w:rFonts w:ascii="Arial" w:eastAsia="Cambria" w:hAnsi="Arial" w:cs="Arial"/>
          <w:spacing w:val="3"/>
          <w:sz w:val="21"/>
          <w:szCs w:val="21"/>
          <w:lang w:val="es-CO"/>
        </w:rPr>
        <w:t>l</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w:t>
      </w:r>
      <w:r w:rsidRPr="00FA449F">
        <w:rPr>
          <w:rFonts w:ascii="Arial" w:eastAsia="Cambria" w:hAnsi="Arial" w:cs="Arial"/>
          <w:spacing w:val="5"/>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in</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jui</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io</w:t>
      </w:r>
      <w:r w:rsidRPr="00FA449F">
        <w:rPr>
          <w:rFonts w:ascii="Arial" w:eastAsia="Cambria" w:hAnsi="Arial" w:cs="Arial"/>
          <w:spacing w:val="4"/>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6"/>
          <w:sz w:val="21"/>
          <w:szCs w:val="21"/>
          <w:lang w:val="es-CO"/>
        </w:rPr>
        <w:t xml:space="preserve"> </w:t>
      </w:r>
      <w:r w:rsidRPr="00FA449F">
        <w:rPr>
          <w:rFonts w:ascii="Arial" w:eastAsia="Cambria" w:hAnsi="Arial" w:cs="Arial"/>
          <w:spacing w:val="3"/>
          <w:sz w:val="21"/>
          <w:szCs w:val="21"/>
          <w:lang w:val="es-CO"/>
        </w:rPr>
        <w:t>h</w:t>
      </w:r>
      <w:r w:rsidRPr="00FA449F">
        <w:rPr>
          <w:rFonts w:ascii="Arial" w:eastAsia="Cambria" w:hAnsi="Arial" w:cs="Arial"/>
          <w:spacing w:val="1"/>
          <w:sz w:val="21"/>
          <w:szCs w:val="21"/>
          <w:lang w:val="es-CO"/>
        </w:rPr>
        <w:t>ac</w:t>
      </w:r>
      <w:r w:rsidRPr="00FA449F">
        <w:rPr>
          <w:rFonts w:ascii="Arial" w:eastAsia="Cambria" w:hAnsi="Arial" w:cs="Arial"/>
          <w:spacing w:val="-1"/>
          <w:sz w:val="21"/>
          <w:szCs w:val="21"/>
          <w:lang w:val="es-CO"/>
        </w:rPr>
        <w:t>er</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e</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pacing w:val="2"/>
          <w:sz w:val="21"/>
          <w:szCs w:val="21"/>
          <w:lang w:val="es-CO"/>
        </w:rPr>
        <w:t>f</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tiva</w:t>
      </w:r>
      <w:r w:rsidRPr="00FA449F">
        <w:rPr>
          <w:rFonts w:ascii="Arial" w:eastAsia="Cambria" w:hAnsi="Arial" w:cs="Arial"/>
          <w:spacing w:val="4"/>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9"/>
          <w:sz w:val="21"/>
          <w:szCs w:val="21"/>
          <w:lang w:val="es-CO"/>
        </w:rPr>
        <w:t xml:space="preserve"> </w:t>
      </w:r>
      <w:r w:rsidRPr="00FA449F">
        <w:rPr>
          <w:rFonts w:ascii="Arial" w:eastAsia="Cambria" w:hAnsi="Arial" w:cs="Arial"/>
          <w:spacing w:val="1"/>
          <w:sz w:val="21"/>
          <w:szCs w:val="21"/>
          <w:lang w:val="es-CO"/>
        </w:rPr>
        <w:t>clá</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s</w:t>
      </w:r>
      <w:r w:rsidRPr="00FA449F">
        <w:rPr>
          <w:rFonts w:ascii="Arial" w:eastAsia="Cambria" w:hAnsi="Arial" w:cs="Arial"/>
          <w:spacing w:val="-2"/>
          <w:sz w:val="21"/>
          <w:szCs w:val="21"/>
          <w:lang w:val="es-CO"/>
        </w:rPr>
        <w:t>u</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 p</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o</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g</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tía</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de</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ump</w:t>
      </w:r>
      <w:r w:rsidRPr="00FA449F">
        <w:rPr>
          <w:rFonts w:ascii="Arial" w:eastAsia="Cambria" w:hAnsi="Arial" w:cs="Arial"/>
          <w:spacing w:val="1"/>
          <w:sz w:val="21"/>
          <w:szCs w:val="21"/>
          <w:lang w:val="es-CO"/>
        </w:rPr>
        <w:t>l</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mi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to</w:t>
      </w:r>
      <w:r w:rsidRPr="00FA449F">
        <w:rPr>
          <w:rFonts w:ascii="Arial" w:eastAsia="Cambria" w:hAnsi="Arial" w:cs="Arial"/>
          <w:spacing w:val="-11"/>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a</w:t>
      </w:r>
      <w:r w:rsidRPr="00FA449F">
        <w:rPr>
          <w:rFonts w:ascii="Arial" w:eastAsia="Cambria" w:hAnsi="Arial" w:cs="Arial"/>
          <w:spacing w:val="2"/>
          <w:sz w:val="21"/>
          <w:szCs w:val="21"/>
          <w:lang w:val="es-CO"/>
        </w:rPr>
        <w:t>t</w:t>
      </w:r>
      <w:r w:rsidRPr="00FA449F">
        <w:rPr>
          <w:rFonts w:ascii="Arial" w:eastAsia="Cambria" w:hAnsi="Arial" w:cs="Arial"/>
          <w:sz w:val="21"/>
          <w:szCs w:val="21"/>
          <w:lang w:val="es-CO"/>
        </w:rPr>
        <w:t>o.</w:t>
      </w:r>
    </w:p>
    <w:p w:rsidR="00FA449F" w:rsidRPr="00FA449F" w:rsidRDefault="00FA449F" w:rsidP="00FA449F">
      <w:pPr>
        <w:widowControl/>
        <w:autoSpaceDE/>
        <w:autoSpaceDN/>
        <w:spacing w:after="160"/>
        <w:jc w:val="both"/>
        <w:rPr>
          <w:rFonts w:ascii="Arial" w:eastAsia="Cambria" w:hAnsi="Arial" w:cs="Arial"/>
          <w:sz w:val="21"/>
          <w:szCs w:val="21"/>
          <w:lang w:val="es-CO"/>
        </w:rPr>
      </w:pPr>
      <w:r w:rsidRPr="00FA449F">
        <w:rPr>
          <w:rFonts w:ascii="Arial" w:eastAsia="Cambria" w:hAnsi="Arial" w:cs="Arial"/>
          <w:sz w:val="21"/>
          <w:szCs w:val="21"/>
          <w:lang w:val="es-CO"/>
        </w:rPr>
        <w:t>Si</w:t>
      </w:r>
      <w:r w:rsidRPr="00FA449F">
        <w:rPr>
          <w:rFonts w:ascii="Arial" w:eastAsia="Cambria" w:hAnsi="Arial" w:cs="Arial"/>
          <w:spacing w:val="13"/>
          <w:sz w:val="21"/>
          <w:szCs w:val="21"/>
          <w:lang w:val="es-CO"/>
        </w:rPr>
        <w:t xml:space="preserve"> </w:t>
      </w:r>
      <w:r w:rsidRPr="00FA449F">
        <w:rPr>
          <w:rFonts w:ascii="Arial" w:eastAsia="Cambria" w:hAnsi="Arial" w:cs="Arial"/>
          <w:sz w:val="21"/>
          <w:szCs w:val="21"/>
          <w:lang w:val="es-CO"/>
        </w:rPr>
        <w:t>pos</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er</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pacing w:val="2"/>
          <w:sz w:val="21"/>
          <w:szCs w:val="21"/>
          <w:lang w:val="es-CO"/>
        </w:rPr>
        <w:t>m</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te</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4"/>
          <w:sz w:val="21"/>
          <w:szCs w:val="21"/>
          <w:lang w:val="es-CO"/>
        </w:rPr>
        <w:t xml:space="preserve"> </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r</w:t>
      </w:r>
      <w:r w:rsidRPr="00FA449F">
        <w:rPr>
          <w:rFonts w:ascii="Arial" w:eastAsia="Cambria" w:hAnsi="Arial" w:cs="Arial"/>
          <w:spacing w:val="3"/>
          <w:sz w:val="21"/>
          <w:szCs w:val="21"/>
          <w:lang w:val="es-CO"/>
        </w:rPr>
        <w:t>a</w:t>
      </w:r>
      <w:r w:rsidRPr="00FA449F">
        <w:rPr>
          <w:rFonts w:ascii="Arial" w:eastAsia="Cambria" w:hAnsi="Arial" w:cs="Arial"/>
          <w:sz w:val="21"/>
          <w:szCs w:val="21"/>
          <w:lang w:val="es-CO"/>
        </w:rPr>
        <w:t>tista</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ac</w:t>
      </w:r>
      <w:r w:rsidRPr="00FA449F">
        <w:rPr>
          <w:rFonts w:ascii="Arial" w:eastAsia="Cambria" w:hAnsi="Arial" w:cs="Arial"/>
          <w:spacing w:val="-1"/>
          <w:sz w:val="21"/>
          <w:szCs w:val="21"/>
          <w:lang w:val="es-CO"/>
        </w:rPr>
        <w:t>re</w:t>
      </w:r>
      <w:r w:rsidRPr="00FA449F">
        <w:rPr>
          <w:rFonts w:ascii="Arial" w:eastAsia="Cambria" w:hAnsi="Arial" w:cs="Arial"/>
          <w:sz w:val="21"/>
          <w:szCs w:val="21"/>
          <w:lang w:val="es-CO"/>
        </w:rPr>
        <w:t>dita</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14"/>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xis</w:t>
      </w:r>
      <w:r w:rsidRPr="00FA449F">
        <w:rPr>
          <w:rFonts w:ascii="Arial" w:eastAsia="Cambria" w:hAnsi="Arial" w:cs="Arial"/>
          <w:spacing w:val="2"/>
          <w:sz w:val="21"/>
          <w:szCs w:val="21"/>
          <w:lang w:val="es-CO"/>
        </w:rPr>
        <w:t>t</w:t>
      </w:r>
      <w:r w:rsidRPr="00FA449F">
        <w:rPr>
          <w:rFonts w:ascii="Arial" w:eastAsia="Cambria" w:hAnsi="Arial" w:cs="Arial"/>
          <w:spacing w:val="-1"/>
          <w:sz w:val="21"/>
          <w:szCs w:val="21"/>
          <w:lang w:val="es-CO"/>
        </w:rPr>
        <w:t>en</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ia</w:t>
      </w:r>
      <w:r w:rsidRPr="00FA449F">
        <w:rPr>
          <w:rFonts w:ascii="Arial" w:eastAsia="Cambria" w:hAnsi="Arial" w:cs="Arial"/>
          <w:spacing w:val="7"/>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18"/>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itu</w:t>
      </w:r>
      <w:r w:rsidRPr="00FA449F">
        <w:rPr>
          <w:rFonts w:ascii="Arial" w:eastAsia="Cambria" w:hAnsi="Arial" w:cs="Arial"/>
          <w:spacing w:val="1"/>
          <w:sz w:val="21"/>
          <w:szCs w:val="21"/>
          <w:lang w:val="es-CO"/>
        </w:rPr>
        <w:t>ac</w:t>
      </w:r>
      <w:r w:rsidRPr="00FA449F">
        <w:rPr>
          <w:rFonts w:ascii="Arial" w:eastAsia="Cambria" w:hAnsi="Arial" w:cs="Arial"/>
          <w:sz w:val="21"/>
          <w:szCs w:val="21"/>
          <w:lang w:val="es-CO"/>
        </w:rPr>
        <w:t>io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s</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e</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o</w:t>
      </w:r>
      <w:r w:rsidRPr="00FA449F">
        <w:rPr>
          <w:rFonts w:ascii="Arial" w:eastAsia="Cambria" w:hAnsi="Arial" w:cs="Arial"/>
          <w:spacing w:val="1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xo</w:t>
      </w:r>
      <w:r w:rsidRPr="00FA449F">
        <w:rPr>
          <w:rFonts w:ascii="Arial" w:eastAsia="Cambria" w:hAnsi="Arial" w:cs="Arial"/>
          <w:spacing w:val="1"/>
          <w:sz w:val="21"/>
          <w:szCs w:val="21"/>
          <w:lang w:val="es-CO"/>
        </w:rPr>
        <w:t>ner</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6"/>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11"/>
          <w:sz w:val="21"/>
          <w:szCs w:val="21"/>
          <w:lang w:val="es-CO"/>
        </w:rPr>
        <w:t xml:space="preserve"> </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s</w:t>
      </w:r>
      <w:r w:rsidRPr="00FA449F">
        <w:rPr>
          <w:rFonts w:ascii="Arial" w:eastAsia="Cambria" w:hAnsi="Arial" w:cs="Arial"/>
          <w:spacing w:val="2"/>
          <w:sz w:val="21"/>
          <w:szCs w:val="21"/>
          <w:lang w:val="es-CO"/>
        </w:rPr>
        <w:t>p</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sa</w:t>
      </w:r>
      <w:r w:rsidRPr="00FA449F">
        <w:rPr>
          <w:rFonts w:ascii="Arial" w:eastAsia="Cambria" w:hAnsi="Arial" w:cs="Arial"/>
          <w:spacing w:val="-1"/>
          <w:sz w:val="21"/>
          <w:szCs w:val="21"/>
          <w:lang w:val="es-CO"/>
        </w:rPr>
        <w:t>b</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id</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 xml:space="preserve">d, y </w:t>
      </w:r>
      <w:r w:rsidRPr="00FA449F">
        <w:rPr>
          <w:rFonts w:ascii="Arial" w:eastAsia="Cambria" w:hAnsi="Arial" w:cs="Arial"/>
          <w:spacing w:val="-1"/>
          <w:sz w:val="21"/>
          <w:szCs w:val="21"/>
          <w:lang w:val="es-CO"/>
        </w:rPr>
        <w:t>é</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s</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on</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ac</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ptad</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s</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por</w:t>
      </w:r>
      <w:r w:rsidRPr="00FA449F">
        <w:rPr>
          <w:rFonts w:ascii="Arial" w:eastAsia="Cambria" w:hAnsi="Arial" w:cs="Arial"/>
          <w:spacing w:val="6"/>
          <w:sz w:val="21"/>
          <w:szCs w:val="21"/>
          <w:lang w:val="es-CO"/>
        </w:rPr>
        <w:t xml:space="preserve"> </w:t>
      </w:r>
      <w:r w:rsidRPr="00FA449F">
        <w:rPr>
          <w:rFonts w:ascii="Arial" w:eastAsia="Cambria" w:hAnsi="Arial" w:cs="Arial"/>
          <w:sz w:val="21"/>
          <w:szCs w:val="21"/>
          <w:lang w:val="es-CO"/>
        </w:rPr>
        <w:t>El</w:t>
      </w:r>
      <w:r w:rsidRPr="00FA449F">
        <w:rPr>
          <w:rFonts w:ascii="Arial" w:eastAsia="Cambria" w:hAnsi="Arial" w:cs="Arial"/>
          <w:spacing w:val="9"/>
          <w:sz w:val="21"/>
          <w:szCs w:val="21"/>
          <w:lang w:val="es-CO"/>
        </w:rPr>
        <w:t xml:space="preserve"> </w:t>
      </w:r>
      <w:r w:rsidRPr="00FA449F">
        <w:rPr>
          <w:rFonts w:ascii="Arial" w:eastAsia="Cambria" w:hAnsi="Arial" w:cs="Arial"/>
          <w:spacing w:val="1"/>
          <w:sz w:val="21"/>
          <w:szCs w:val="21"/>
          <w:lang w:val="es-CO"/>
        </w:rPr>
        <w:t>M</w:t>
      </w:r>
      <w:r w:rsidRPr="00FA449F">
        <w:rPr>
          <w:rFonts w:ascii="Arial" w:eastAsia="Cambria" w:hAnsi="Arial" w:cs="Arial"/>
          <w:sz w:val="21"/>
          <w:szCs w:val="21"/>
          <w:lang w:val="es-CO"/>
        </w:rPr>
        <w:t>unicipio</w:t>
      </w:r>
      <w:r w:rsidRPr="00FA449F">
        <w:rPr>
          <w:rFonts w:ascii="Arial" w:eastAsia="Cambria" w:hAnsi="Arial" w:cs="Arial"/>
          <w:spacing w:val="1"/>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N</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iv</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h</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br</w:t>
      </w:r>
      <w:r w:rsidRPr="00FA449F">
        <w:rPr>
          <w:rFonts w:ascii="Arial" w:eastAsia="Cambria" w:hAnsi="Arial" w:cs="Arial"/>
          <w:sz w:val="21"/>
          <w:szCs w:val="21"/>
          <w:lang w:val="es-CO"/>
        </w:rPr>
        <w:t>á</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ug</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r</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a</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z w:val="21"/>
          <w:szCs w:val="21"/>
          <w:lang w:val="es-CO"/>
        </w:rPr>
        <w:t>ue</w:t>
      </w:r>
      <w:r w:rsidRPr="00FA449F">
        <w:rPr>
          <w:rFonts w:ascii="Arial" w:eastAsia="Cambria" w:hAnsi="Arial" w:cs="Arial"/>
          <w:spacing w:val="6"/>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v</w:t>
      </w:r>
      <w:r w:rsidRPr="00FA449F">
        <w:rPr>
          <w:rFonts w:ascii="Arial" w:eastAsia="Cambria" w:hAnsi="Arial" w:cs="Arial"/>
          <w:spacing w:val="3"/>
          <w:sz w:val="21"/>
          <w:szCs w:val="21"/>
          <w:lang w:val="es-CO"/>
        </w:rPr>
        <w:t>u</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 xml:space="preserve">n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os</w:t>
      </w:r>
      <w:r w:rsidRPr="00FA449F">
        <w:rPr>
          <w:rFonts w:ascii="Arial" w:eastAsia="Cambria" w:hAnsi="Arial" w:cs="Arial"/>
          <w:spacing w:val="8"/>
          <w:sz w:val="21"/>
          <w:szCs w:val="21"/>
          <w:lang w:val="es-CO"/>
        </w:rPr>
        <w:t xml:space="preserve"> </w:t>
      </w:r>
      <w:r w:rsidRPr="00FA449F">
        <w:rPr>
          <w:rFonts w:ascii="Arial" w:eastAsia="Cambria" w:hAnsi="Arial" w:cs="Arial"/>
          <w:sz w:val="21"/>
          <w:szCs w:val="21"/>
          <w:lang w:val="es-CO"/>
        </w:rPr>
        <w:t>v</w:t>
      </w:r>
      <w:r w:rsidRPr="00FA449F">
        <w:rPr>
          <w:rFonts w:ascii="Arial" w:eastAsia="Cambria" w:hAnsi="Arial" w:cs="Arial"/>
          <w:spacing w:val="1"/>
          <w:sz w:val="21"/>
          <w:szCs w:val="21"/>
          <w:lang w:val="es-CO"/>
        </w:rPr>
        <w:t>al</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re</w:t>
      </w:r>
      <w:r w:rsidRPr="00FA449F">
        <w:rPr>
          <w:rFonts w:ascii="Arial" w:eastAsia="Cambria" w:hAnsi="Arial" w:cs="Arial"/>
          <w:sz w:val="21"/>
          <w:szCs w:val="21"/>
          <w:lang w:val="es-CO"/>
        </w:rPr>
        <w:t>s</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du</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 xml:space="preserve">idos,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ju</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dos</w:t>
      </w:r>
      <w:r w:rsidRPr="00FA449F">
        <w:rPr>
          <w:rFonts w:ascii="Arial" w:eastAsia="Cambria" w:hAnsi="Arial" w:cs="Arial"/>
          <w:spacing w:val="3"/>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8"/>
          <w:sz w:val="21"/>
          <w:szCs w:val="21"/>
          <w:lang w:val="es-CO"/>
        </w:rPr>
        <w:t xml:space="preserve"> </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n</w:t>
      </w:r>
      <w:r w:rsidRPr="00FA449F">
        <w:rPr>
          <w:rFonts w:ascii="Arial" w:eastAsia="Cambria" w:hAnsi="Arial" w:cs="Arial"/>
          <w:spacing w:val="8"/>
          <w:sz w:val="21"/>
          <w:szCs w:val="21"/>
          <w:lang w:val="es-CO"/>
        </w:rPr>
        <w:t xml:space="preserve"> </w:t>
      </w:r>
      <w:r w:rsidRPr="00FA449F">
        <w:rPr>
          <w:rFonts w:ascii="Arial" w:eastAsia="Cambria" w:hAnsi="Arial" w:cs="Arial"/>
          <w:spacing w:val="2"/>
          <w:sz w:val="21"/>
          <w:szCs w:val="21"/>
          <w:lang w:val="es-CO"/>
        </w:rPr>
        <w:t>p</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ce</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t</w:t>
      </w:r>
      <w:r w:rsidRPr="00FA449F">
        <w:rPr>
          <w:rFonts w:ascii="Arial" w:eastAsia="Cambria" w:hAnsi="Arial" w:cs="Arial"/>
          <w:spacing w:val="1"/>
          <w:sz w:val="21"/>
          <w:szCs w:val="21"/>
          <w:lang w:val="es-CO"/>
        </w:rPr>
        <w:t>a</w:t>
      </w:r>
      <w:r w:rsidRPr="00FA449F">
        <w:rPr>
          <w:rFonts w:ascii="Arial" w:eastAsia="Cambria" w:hAnsi="Arial" w:cs="Arial"/>
          <w:spacing w:val="2"/>
          <w:sz w:val="21"/>
          <w:szCs w:val="21"/>
          <w:lang w:val="es-CO"/>
        </w:rPr>
        <w:t>j</w:t>
      </w:r>
      <w:r w:rsidRPr="00FA449F">
        <w:rPr>
          <w:rFonts w:ascii="Arial" w:eastAsia="Cambria" w:hAnsi="Arial" w:cs="Arial"/>
          <w:sz w:val="21"/>
          <w:szCs w:val="21"/>
          <w:lang w:val="es-CO"/>
        </w:rPr>
        <w:t xml:space="preserve">e </w:t>
      </w:r>
      <w:r w:rsidRPr="00FA449F">
        <w:rPr>
          <w:rFonts w:ascii="Arial" w:eastAsia="Cambria" w:hAnsi="Arial" w:cs="Arial"/>
          <w:spacing w:val="2"/>
          <w:sz w:val="21"/>
          <w:szCs w:val="21"/>
          <w:lang w:val="es-CO"/>
        </w:rPr>
        <w:t>i</w:t>
      </w:r>
      <w:r w:rsidRPr="00FA449F">
        <w:rPr>
          <w:rFonts w:ascii="Arial" w:eastAsia="Cambria" w:hAnsi="Arial" w:cs="Arial"/>
          <w:sz w:val="21"/>
          <w:szCs w:val="21"/>
          <w:lang w:val="es-CO"/>
        </w:rPr>
        <w:t>gu</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a</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í</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di</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e</w:t>
      </w:r>
      <w:r w:rsidRPr="00FA449F">
        <w:rPr>
          <w:rFonts w:ascii="Arial" w:eastAsia="Cambria" w:hAnsi="Arial" w:cs="Arial"/>
          <w:spacing w:val="6"/>
          <w:sz w:val="21"/>
          <w:szCs w:val="21"/>
          <w:lang w:val="es-CO"/>
        </w:rPr>
        <w:t xml:space="preserve"> </w:t>
      </w:r>
      <w:r w:rsidRPr="00FA449F">
        <w:rPr>
          <w:rFonts w:ascii="Arial" w:eastAsia="Cambria" w:hAnsi="Arial" w:cs="Arial"/>
          <w:spacing w:val="2"/>
          <w:sz w:val="21"/>
          <w:szCs w:val="21"/>
          <w:lang w:val="es-CO"/>
        </w:rPr>
        <w:t>d</w:t>
      </w:r>
      <w:r w:rsidRPr="00FA449F">
        <w:rPr>
          <w:rFonts w:ascii="Arial" w:eastAsia="Cambria" w:hAnsi="Arial" w:cs="Arial"/>
          <w:sz w:val="21"/>
          <w:szCs w:val="21"/>
          <w:lang w:val="es-CO"/>
        </w:rPr>
        <w:t>e</w:t>
      </w:r>
      <w:r w:rsidRPr="00FA449F">
        <w:rPr>
          <w:rFonts w:ascii="Arial" w:eastAsia="Cambria" w:hAnsi="Arial" w:cs="Arial"/>
          <w:spacing w:val="7"/>
          <w:sz w:val="21"/>
          <w:szCs w:val="21"/>
          <w:lang w:val="es-CO"/>
        </w:rPr>
        <w:t xml:space="preserve"> </w:t>
      </w:r>
      <w:r w:rsidRPr="00FA449F">
        <w:rPr>
          <w:rFonts w:ascii="Arial" w:eastAsia="Cambria" w:hAnsi="Arial" w:cs="Arial"/>
          <w:spacing w:val="2"/>
          <w:sz w:val="21"/>
          <w:szCs w:val="21"/>
          <w:lang w:val="es-CO"/>
        </w:rPr>
        <w:t>i</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f</w:t>
      </w:r>
      <w:r w:rsidRPr="00FA449F">
        <w:rPr>
          <w:rFonts w:ascii="Arial" w:eastAsia="Cambria" w:hAnsi="Arial" w:cs="Arial"/>
          <w:spacing w:val="1"/>
          <w:sz w:val="21"/>
          <w:szCs w:val="21"/>
          <w:lang w:val="es-CO"/>
        </w:rPr>
        <w:t>lac</w:t>
      </w:r>
      <w:r w:rsidRPr="00FA449F">
        <w:rPr>
          <w:rFonts w:ascii="Arial" w:eastAsia="Cambria" w:hAnsi="Arial" w:cs="Arial"/>
          <w:sz w:val="21"/>
          <w:szCs w:val="21"/>
          <w:lang w:val="es-CO"/>
        </w:rPr>
        <w:t>ión</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fi</w:t>
      </w:r>
      <w:r w:rsidRPr="00FA449F">
        <w:rPr>
          <w:rFonts w:ascii="Arial" w:eastAsia="Cambria" w:hAnsi="Arial" w:cs="Arial"/>
          <w:spacing w:val="1"/>
          <w:sz w:val="21"/>
          <w:szCs w:val="21"/>
          <w:lang w:val="es-CO"/>
        </w:rPr>
        <w:t>ja</w:t>
      </w:r>
      <w:r w:rsidRPr="00FA449F">
        <w:rPr>
          <w:rFonts w:ascii="Arial" w:eastAsia="Cambria" w:hAnsi="Arial" w:cs="Arial"/>
          <w:sz w:val="21"/>
          <w:szCs w:val="21"/>
          <w:lang w:val="es-CO"/>
        </w:rPr>
        <w:t>do</w:t>
      </w:r>
      <w:r w:rsidRPr="00FA449F">
        <w:rPr>
          <w:rFonts w:ascii="Arial" w:eastAsia="Cambria" w:hAnsi="Arial" w:cs="Arial"/>
          <w:spacing w:val="5"/>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2"/>
          <w:sz w:val="21"/>
          <w:szCs w:val="21"/>
          <w:lang w:val="es-CO"/>
        </w:rPr>
        <w:t>o</w:t>
      </w:r>
      <w:r w:rsidRPr="00FA449F">
        <w:rPr>
          <w:rFonts w:ascii="Arial" w:eastAsia="Cambria" w:hAnsi="Arial" w:cs="Arial"/>
          <w:sz w:val="21"/>
          <w:szCs w:val="21"/>
          <w:lang w:val="es-CO"/>
        </w:rPr>
        <w:t>r</w:t>
      </w:r>
      <w:r w:rsidRPr="00FA449F">
        <w:rPr>
          <w:rFonts w:ascii="Arial" w:eastAsia="Cambria" w:hAnsi="Arial" w:cs="Arial"/>
          <w:spacing w:val="9"/>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z w:val="21"/>
          <w:szCs w:val="21"/>
          <w:lang w:val="es-CO"/>
        </w:rPr>
        <w:t>G</w:t>
      </w:r>
      <w:r w:rsidRPr="00FA449F">
        <w:rPr>
          <w:rFonts w:ascii="Arial" w:eastAsia="Cambria" w:hAnsi="Arial" w:cs="Arial"/>
          <w:spacing w:val="2"/>
          <w:sz w:val="21"/>
          <w:szCs w:val="21"/>
          <w:lang w:val="es-CO"/>
        </w:rPr>
        <w:t>o</w:t>
      </w:r>
      <w:r w:rsidRPr="00FA449F">
        <w:rPr>
          <w:rFonts w:ascii="Arial" w:eastAsia="Cambria" w:hAnsi="Arial" w:cs="Arial"/>
          <w:spacing w:val="-1"/>
          <w:sz w:val="21"/>
          <w:szCs w:val="21"/>
          <w:lang w:val="es-CO"/>
        </w:rPr>
        <w:t>b</w:t>
      </w:r>
      <w:r w:rsidRPr="00FA449F">
        <w:rPr>
          <w:rFonts w:ascii="Arial" w:eastAsia="Cambria" w:hAnsi="Arial" w:cs="Arial"/>
          <w:sz w:val="21"/>
          <w:szCs w:val="21"/>
          <w:lang w:val="es-CO"/>
        </w:rPr>
        <w:t>i</w:t>
      </w:r>
      <w:r w:rsidRPr="00FA449F">
        <w:rPr>
          <w:rFonts w:ascii="Arial" w:eastAsia="Cambria" w:hAnsi="Arial" w:cs="Arial"/>
          <w:spacing w:val="1"/>
          <w:sz w:val="21"/>
          <w:szCs w:val="21"/>
          <w:lang w:val="es-CO"/>
        </w:rPr>
        <w:t>e</w:t>
      </w:r>
      <w:r w:rsidRPr="00FA449F">
        <w:rPr>
          <w:rFonts w:ascii="Arial" w:eastAsia="Cambria" w:hAnsi="Arial" w:cs="Arial"/>
          <w:spacing w:val="-1"/>
          <w:sz w:val="21"/>
          <w:szCs w:val="21"/>
          <w:lang w:val="es-CO"/>
        </w:rPr>
        <w:t>r</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o</w:t>
      </w:r>
      <w:r w:rsidRPr="00FA449F">
        <w:rPr>
          <w:rFonts w:ascii="Arial" w:eastAsia="Cambria" w:hAnsi="Arial" w:cs="Arial"/>
          <w:spacing w:val="2"/>
          <w:sz w:val="21"/>
          <w:szCs w:val="21"/>
          <w:lang w:val="es-CO"/>
        </w:rPr>
        <w:t xml:space="preserve"> </w:t>
      </w:r>
      <w:r w:rsidRPr="00FA449F">
        <w:rPr>
          <w:rFonts w:ascii="Arial" w:eastAsia="Cambria" w:hAnsi="Arial" w:cs="Arial"/>
          <w:spacing w:val="1"/>
          <w:sz w:val="21"/>
          <w:szCs w:val="21"/>
          <w:lang w:val="es-CO"/>
        </w:rPr>
        <w:t>Nac</w:t>
      </w:r>
      <w:r w:rsidRPr="00FA449F">
        <w:rPr>
          <w:rFonts w:ascii="Arial" w:eastAsia="Cambria" w:hAnsi="Arial" w:cs="Arial"/>
          <w:sz w:val="21"/>
          <w:szCs w:val="21"/>
          <w:lang w:val="es-CO"/>
        </w:rPr>
        <w:t>io</w:t>
      </w:r>
      <w:r w:rsidRPr="00FA449F">
        <w:rPr>
          <w:rFonts w:ascii="Arial" w:eastAsia="Cambria" w:hAnsi="Arial" w:cs="Arial"/>
          <w:spacing w:val="1"/>
          <w:sz w:val="21"/>
          <w:szCs w:val="21"/>
          <w:lang w:val="es-CO"/>
        </w:rPr>
        <w:t>na</w:t>
      </w:r>
      <w:r w:rsidRPr="00FA449F">
        <w:rPr>
          <w:rFonts w:ascii="Arial" w:eastAsia="Cambria" w:hAnsi="Arial" w:cs="Arial"/>
          <w:sz w:val="21"/>
          <w:szCs w:val="21"/>
          <w:lang w:val="es-CO"/>
        </w:rPr>
        <w:t>l</w:t>
      </w:r>
      <w:r w:rsidRPr="00FA449F">
        <w:rPr>
          <w:rFonts w:ascii="Arial" w:eastAsia="Cambria" w:hAnsi="Arial" w:cs="Arial"/>
          <w:spacing w:val="4"/>
          <w:sz w:val="21"/>
          <w:szCs w:val="21"/>
          <w:lang w:val="es-CO"/>
        </w:rPr>
        <w:t xml:space="preserve"> </w:t>
      </w:r>
      <w:r w:rsidRPr="00FA449F">
        <w:rPr>
          <w:rFonts w:ascii="Arial" w:eastAsia="Cambria" w:hAnsi="Arial" w:cs="Arial"/>
          <w:sz w:val="21"/>
          <w:szCs w:val="21"/>
          <w:lang w:val="es-CO"/>
        </w:rPr>
        <w:t>p</w:t>
      </w:r>
      <w:r w:rsidRPr="00FA449F">
        <w:rPr>
          <w:rFonts w:ascii="Arial" w:eastAsia="Cambria" w:hAnsi="Arial" w:cs="Arial"/>
          <w:spacing w:val="1"/>
          <w:sz w:val="21"/>
          <w:szCs w:val="21"/>
          <w:lang w:val="es-CO"/>
        </w:rPr>
        <w:t>a</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a</w:t>
      </w:r>
      <w:r w:rsidRPr="00FA449F">
        <w:rPr>
          <w:rFonts w:ascii="Arial" w:eastAsia="Cambria" w:hAnsi="Arial" w:cs="Arial"/>
          <w:spacing w:val="7"/>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l</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añ</w:t>
      </w:r>
      <w:r w:rsidRPr="00FA449F">
        <w:rPr>
          <w:rFonts w:ascii="Arial" w:eastAsia="Cambria" w:hAnsi="Arial" w:cs="Arial"/>
          <w:sz w:val="21"/>
          <w:szCs w:val="21"/>
          <w:lang w:val="es-CO"/>
        </w:rPr>
        <w:t>o</w:t>
      </w:r>
      <w:r w:rsidRPr="00FA449F">
        <w:rPr>
          <w:rFonts w:ascii="Arial" w:eastAsia="Cambria" w:hAnsi="Arial" w:cs="Arial"/>
          <w:spacing w:val="10"/>
          <w:sz w:val="21"/>
          <w:szCs w:val="21"/>
          <w:lang w:val="es-CO"/>
        </w:rPr>
        <w:t xml:space="preserve"> </w:t>
      </w:r>
      <w:r w:rsidRPr="00FA449F">
        <w:rPr>
          <w:rFonts w:ascii="Arial" w:eastAsia="Cambria" w:hAnsi="Arial" w:cs="Arial"/>
          <w:spacing w:val="-1"/>
          <w:sz w:val="21"/>
          <w:szCs w:val="21"/>
          <w:lang w:val="es-CO"/>
        </w:rPr>
        <w:t>e</w:t>
      </w:r>
      <w:r w:rsidRPr="00FA449F">
        <w:rPr>
          <w:rFonts w:ascii="Arial" w:eastAsia="Cambria" w:hAnsi="Arial" w:cs="Arial"/>
          <w:sz w:val="21"/>
          <w:szCs w:val="21"/>
          <w:lang w:val="es-CO"/>
        </w:rPr>
        <w:t>n</w:t>
      </w:r>
      <w:r w:rsidRPr="00FA449F">
        <w:rPr>
          <w:rFonts w:ascii="Arial" w:eastAsia="Cambria" w:hAnsi="Arial" w:cs="Arial"/>
          <w:spacing w:val="25"/>
          <w:sz w:val="21"/>
          <w:szCs w:val="21"/>
          <w:lang w:val="es-CO"/>
        </w:rPr>
        <w:t xml:space="preserve"> </w:t>
      </w:r>
      <w:r w:rsidRPr="00FA449F">
        <w:rPr>
          <w:rFonts w:ascii="Arial" w:eastAsia="Cambria" w:hAnsi="Arial" w:cs="Arial"/>
          <w:spacing w:val="-1"/>
          <w:sz w:val="21"/>
          <w:szCs w:val="21"/>
          <w:lang w:val="es-CO"/>
        </w:rPr>
        <w:t>q</w:t>
      </w:r>
      <w:r w:rsidRPr="00FA449F">
        <w:rPr>
          <w:rFonts w:ascii="Arial" w:eastAsia="Cambria" w:hAnsi="Arial" w:cs="Arial"/>
          <w:spacing w:val="3"/>
          <w:sz w:val="21"/>
          <w:szCs w:val="21"/>
          <w:lang w:val="es-CO"/>
        </w:rPr>
        <w:t>u</w:t>
      </w:r>
      <w:r w:rsidRPr="00FA449F">
        <w:rPr>
          <w:rFonts w:ascii="Arial" w:eastAsia="Cambria" w:hAnsi="Arial" w:cs="Arial"/>
          <w:sz w:val="21"/>
          <w:szCs w:val="21"/>
          <w:lang w:val="es-CO"/>
        </w:rPr>
        <w:t>e</w:t>
      </w:r>
      <w:r w:rsidRPr="00FA449F">
        <w:rPr>
          <w:rFonts w:ascii="Arial" w:eastAsia="Cambria" w:hAnsi="Arial" w:cs="Arial"/>
          <w:spacing w:val="8"/>
          <w:sz w:val="21"/>
          <w:szCs w:val="21"/>
          <w:lang w:val="es-CO"/>
        </w:rPr>
        <w:t xml:space="preserve"> </w:t>
      </w:r>
      <w:r w:rsidRPr="00FA449F">
        <w:rPr>
          <w:rFonts w:ascii="Arial" w:eastAsia="Cambria" w:hAnsi="Arial" w:cs="Arial"/>
          <w:spacing w:val="1"/>
          <w:sz w:val="21"/>
          <w:szCs w:val="21"/>
          <w:lang w:val="es-CO"/>
        </w:rPr>
        <w:t>s</w:t>
      </w:r>
      <w:r w:rsidRPr="00FA449F">
        <w:rPr>
          <w:rFonts w:ascii="Arial" w:eastAsia="Cambria" w:hAnsi="Arial" w:cs="Arial"/>
          <w:sz w:val="21"/>
          <w:szCs w:val="21"/>
          <w:lang w:val="es-CO"/>
        </w:rPr>
        <w:t>e p</w:t>
      </w:r>
      <w:r w:rsidRPr="00FA449F">
        <w:rPr>
          <w:rFonts w:ascii="Arial" w:eastAsia="Cambria" w:hAnsi="Arial" w:cs="Arial"/>
          <w:spacing w:val="-1"/>
          <w:sz w:val="21"/>
          <w:szCs w:val="21"/>
          <w:lang w:val="es-CO"/>
        </w:rPr>
        <w:t>r</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ce</w:t>
      </w:r>
      <w:r w:rsidRPr="00FA449F">
        <w:rPr>
          <w:rFonts w:ascii="Arial" w:eastAsia="Cambria" w:hAnsi="Arial" w:cs="Arial"/>
          <w:sz w:val="21"/>
          <w:szCs w:val="21"/>
          <w:lang w:val="es-CO"/>
        </w:rPr>
        <w:t>da</w:t>
      </w:r>
      <w:r w:rsidRPr="00FA449F">
        <w:rPr>
          <w:rFonts w:ascii="Arial" w:eastAsia="Cambria" w:hAnsi="Arial" w:cs="Arial"/>
          <w:spacing w:val="-7"/>
          <w:sz w:val="21"/>
          <w:szCs w:val="21"/>
          <w:lang w:val="es-CO"/>
        </w:rPr>
        <w:t xml:space="preserve"> </w:t>
      </w:r>
      <w:r w:rsidRPr="00FA449F">
        <w:rPr>
          <w:rFonts w:ascii="Arial" w:eastAsia="Cambria" w:hAnsi="Arial" w:cs="Arial"/>
          <w:sz w:val="21"/>
          <w:szCs w:val="21"/>
          <w:lang w:val="es-CO"/>
        </w:rPr>
        <w:t>a</w:t>
      </w:r>
      <w:r w:rsidRPr="00FA449F">
        <w:rPr>
          <w:rFonts w:ascii="Arial" w:eastAsia="Cambria" w:hAnsi="Arial" w:cs="Arial"/>
          <w:spacing w:val="-1"/>
          <w:sz w:val="21"/>
          <w:szCs w:val="21"/>
          <w:lang w:val="es-CO"/>
        </w:rPr>
        <w:t xml:space="preserve"> </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a</w:t>
      </w:r>
      <w:r w:rsidRPr="00FA449F">
        <w:rPr>
          <w:rFonts w:ascii="Arial" w:eastAsia="Cambria" w:hAnsi="Arial" w:cs="Arial"/>
          <w:spacing w:val="-2"/>
          <w:sz w:val="21"/>
          <w:szCs w:val="21"/>
          <w:lang w:val="es-CO"/>
        </w:rPr>
        <w:t xml:space="preserve"> </w:t>
      </w:r>
      <w:r w:rsidRPr="00FA449F">
        <w:rPr>
          <w:rFonts w:ascii="Arial" w:eastAsia="Cambria" w:hAnsi="Arial" w:cs="Arial"/>
          <w:sz w:val="21"/>
          <w:szCs w:val="21"/>
          <w:lang w:val="es-CO"/>
        </w:rPr>
        <w:t>d</w:t>
      </w:r>
      <w:r w:rsidRPr="00FA449F">
        <w:rPr>
          <w:rFonts w:ascii="Arial" w:eastAsia="Cambria" w:hAnsi="Arial" w:cs="Arial"/>
          <w:spacing w:val="-1"/>
          <w:sz w:val="21"/>
          <w:szCs w:val="21"/>
          <w:lang w:val="es-CO"/>
        </w:rPr>
        <w:t>e</w:t>
      </w:r>
      <w:r w:rsidRPr="00FA449F">
        <w:rPr>
          <w:rFonts w:ascii="Arial" w:eastAsia="Cambria" w:hAnsi="Arial" w:cs="Arial"/>
          <w:spacing w:val="3"/>
          <w:sz w:val="21"/>
          <w:szCs w:val="21"/>
          <w:lang w:val="es-CO"/>
        </w:rPr>
        <w:t>v</w:t>
      </w:r>
      <w:r w:rsidRPr="00FA449F">
        <w:rPr>
          <w:rFonts w:ascii="Arial" w:eastAsia="Cambria" w:hAnsi="Arial" w:cs="Arial"/>
          <w:sz w:val="21"/>
          <w:szCs w:val="21"/>
          <w:lang w:val="es-CO"/>
        </w:rPr>
        <w:t>o</w:t>
      </w:r>
      <w:r w:rsidRPr="00FA449F">
        <w:rPr>
          <w:rFonts w:ascii="Arial" w:eastAsia="Cambria" w:hAnsi="Arial" w:cs="Arial"/>
          <w:spacing w:val="1"/>
          <w:sz w:val="21"/>
          <w:szCs w:val="21"/>
          <w:lang w:val="es-CO"/>
        </w:rPr>
        <w:t>l</w:t>
      </w:r>
      <w:r w:rsidRPr="00FA449F">
        <w:rPr>
          <w:rFonts w:ascii="Arial" w:eastAsia="Cambria" w:hAnsi="Arial" w:cs="Arial"/>
          <w:sz w:val="21"/>
          <w:szCs w:val="21"/>
          <w:lang w:val="es-CO"/>
        </w:rPr>
        <w:t>u</w:t>
      </w:r>
      <w:r w:rsidRPr="00FA449F">
        <w:rPr>
          <w:rFonts w:ascii="Arial" w:eastAsia="Cambria" w:hAnsi="Arial" w:cs="Arial"/>
          <w:spacing w:val="1"/>
          <w:sz w:val="21"/>
          <w:szCs w:val="21"/>
          <w:lang w:val="es-CO"/>
        </w:rPr>
        <w:t>c</w:t>
      </w:r>
      <w:r w:rsidRPr="00FA449F">
        <w:rPr>
          <w:rFonts w:ascii="Arial" w:eastAsia="Cambria" w:hAnsi="Arial" w:cs="Arial"/>
          <w:sz w:val="21"/>
          <w:szCs w:val="21"/>
          <w:lang w:val="es-CO"/>
        </w:rPr>
        <w:t>ió</w:t>
      </w:r>
      <w:r w:rsidRPr="00FA449F">
        <w:rPr>
          <w:rFonts w:ascii="Arial" w:eastAsia="Cambria" w:hAnsi="Arial" w:cs="Arial"/>
          <w:spacing w:val="-1"/>
          <w:sz w:val="21"/>
          <w:szCs w:val="21"/>
          <w:lang w:val="es-CO"/>
        </w:rPr>
        <w:t>n</w:t>
      </w:r>
      <w:r w:rsidRPr="00FA449F">
        <w:rPr>
          <w:rFonts w:ascii="Arial" w:eastAsia="Cambria" w:hAnsi="Arial" w:cs="Arial"/>
          <w:sz w:val="21"/>
          <w:szCs w:val="21"/>
          <w:lang w:val="es-CO"/>
        </w:rPr>
        <w:t>.</w:t>
      </w:r>
    </w:p>
    <w:p w:rsidR="00FA449F" w:rsidRPr="00FA449F" w:rsidRDefault="00FA449F" w:rsidP="00FA449F">
      <w:pPr>
        <w:keepNext/>
        <w:widowControl/>
        <w:numPr>
          <w:ilvl w:val="2"/>
          <w:numId w:val="0"/>
        </w:numPr>
        <w:autoSpaceDE/>
        <w:autoSpaceDN/>
        <w:spacing w:before="240" w:after="60"/>
        <w:jc w:val="both"/>
        <w:outlineLvl w:val="2"/>
        <w:rPr>
          <w:rFonts w:ascii="Arial" w:eastAsia="Calibri" w:hAnsi="Arial" w:cs="Arial"/>
          <w:b/>
          <w:bCs/>
          <w:sz w:val="21"/>
          <w:szCs w:val="21"/>
        </w:rPr>
      </w:pPr>
      <w:r w:rsidRPr="00FA449F">
        <w:rPr>
          <w:rFonts w:ascii="Arial" w:eastAsia="Calibri" w:hAnsi="Arial" w:cs="Arial"/>
          <w:b/>
          <w:bCs/>
          <w:sz w:val="21"/>
          <w:szCs w:val="21"/>
          <w:lang w:val="es-CO"/>
        </w:rPr>
        <w:t xml:space="preserve">3.11. </w:t>
      </w:r>
      <w:r w:rsidRPr="00FA449F">
        <w:rPr>
          <w:rFonts w:ascii="Arial" w:eastAsia="Calibri" w:hAnsi="Arial" w:cs="Arial"/>
          <w:b/>
          <w:bCs/>
          <w:sz w:val="21"/>
          <w:szCs w:val="21"/>
        </w:rPr>
        <w:t>PROCEDIMIENTO PARA IMPOSICIÓN DE LAS MULTAS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Municipio de Neiva aplicará el procedimiento establecido en el artículo 86 de la Ley 1474 de 2011.</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De conformidad con lo establecido en el parágrafo del artículo 17 de la Ley 1150 de 2007, el CONTRATISTA autoriza a el Municipio de Neiva para compensar el valor por concepto de multas de las cuentas mensuales pendientes de pago a su favor. Cuando no exista saldo a favor del CONTRATISTA, el valor por concepto de multas se podrá hacer efectivo a través de la garantía constituida o el Municipio de Neiva podrá acudir a la Jurisdicción Coactiva.</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3.12 </w:t>
      </w:r>
      <w:r w:rsidRPr="00FA449F">
        <w:rPr>
          <w:rFonts w:ascii="Arial" w:eastAsia="Calibri" w:hAnsi="Arial" w:cs="Arial"/>
          <w:b/>
          <w:bCs/>
          <w:sz w:val="21"/>
          <w:szCs w:val="21"/>
        </w:rPr>
        <w:t xml:space="preserve">CLÁUSULA PENAL PECUNIARIA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En caso de incumplimiento total de las obligaciones a cargo del CONTRATISTA, éste deberá pagar a título de pena pecuniaria una suma de dinero equivalente al veinte por ciento (20%) del valor total del contrato, sin que el pago de la pena extinga la obligación principal o el pago de los perjuicios causados.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De conformidad con lo establecido en el parágrafo del artículo 17 de la Ley 1150 de 2007, el CONTRATISTA, autoriza a el Municipio de Neiva para compensar el valor por concepto de la cláusula penal pecuniaria, de las sumas que resulten a su favor al momento de la liquidación del contrato.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no exista saldo a favor del CONTRATISTA, el valor por concepto de la cláusula penal pecuniaria se podrá hacer efectivo a través de la garantía constituida o el Municipio de Neiva podrá acudir a la Jurisdicción Coactiva.</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3.13 </w:t>
      </w:r>
      <w:r w:rsidRPr="00FA449F">
        <w:rPr>
          <w:rFonts w:ascii="Arial" w:eastAsia="Calibri" w:hAnsi="Arial" w:cs="Arial"/>
          <w:b/>
          <w:bCs/>
          <w:sz w:val="21"/>
          <w:szCs w:val="21"/>
        </w:rPr>
        <w:t xml:space="preserve">POTESTADES EXCEPCIONALES DEL CONTRATO ESTATAL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El presente contrato le será incorporadas las potestades excepcionales contempladas en los Artículos 14, 15, 16,17 y 18 de la Ley 80 de 1993. </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lastRenderedPageBreak/>
        <w:t xml:space="preserve">3.14 </w:t>
      </w:r>
      <w:r w:rsidRPr="00FA449F">
        <w:rPr>
          <w:rFonts w:ascii="Arial" w:eastAsia="Calibri" w:hAnsi="Arial" w:cs="Arial"/>
          <w:b/>
          <w:bCs/>
          <w:sz w:val="21"/>
          <w:szCs w:val="21"/>
        </w:rPr>
        <w:t xml:space="preserve">SOLUCIÓN DE CONTROVERSIAS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Las diferencias y conflictos que surjan en desarrollo del objeto contractual, se solucionarán a través de los mecanismos de conciliación y transacción previstos en el artículo 68 de la Ley 80 de 1993, la Ley 446 de 1998, Ley 640 de 2001 y el Decreto 1716 de 2009.</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3.15 </w:t>
      </w:r>
      <w:r w:rsidRPr="00FA449F">
        <w:rPr>
          <w:rFonts w:ascii="Arial" w:eastAsia="Calibri" w:hAnsi="Arial" w:cs="Arial"/>
          <w:b/>
          <w:bCs/>
          <w:sz w:val="21"/>
          <w:szCs w:val="21"/>
        </w:rPr>
        <w:t>INDEMNIDAD</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CONTRATISTA mantendrá indemne y defenderá a su costa al Municipio de Neiva, de cualquier pleito, queja, demanda y responsabilidad de cualquier naturaleza, incluyendo costos y gastos provenientes de actos y omisiones de este frente a reclamaciones de terceros en el desarrollo y ejecución del contrato. 2. El CONTRATISTA se obliga a evitar que sus empleados o los familiares de los mismos, sus acreedores, sus proveedores o terceros, presenten reclamaciones (judiciales o extrajudiciales) contra el Municipio de Neiva, con ocasión o por razón de acciones u omisiones suyas relacionadas con la ejecución del contrato. Si ello no fuere posible y se presentaren reclamaciones o demandas contra el Municipio de Neiva, dentro de los cinco (5) días hábiles siguientes la fecha en que le sean notificadas o en que se radiquen aquellas, podrá comunicarle la situación por escrito al CONTRATISTA o llamarlo en garantía. En cualquiera de dichas situaciones, el CONTRATISTA se obliga a acudir en defensa de los intereses de el Municipio de Neiva para lo cual contratará profesionales idóneos que asuman la representación y asumirá el costo de los honorarios de éstos, del proceso y de la condena si la hubiere. Si el Municipio de Neiva estima que sus intereses no están siendo adecuadamente defendidos, lo manifestará por escrito al CONTRATISTA, caso en el cual acordarán la mejor estrategia de defensa o que si el Municipio de Neiva lo estima necesario, asuma directamente la misma. Si no hubiere saldos pendientes de pago a favor del CONTRATISTA, a través de la Jurisdicción Coactiva, el Municipio de Neiva podrá proceder, para el cobro de los valores a que se refiere esta cláusula, para lo cual este contrato junto con los documentos en los que se consignen dichos valores, presta el mérito ejecutivo.</w:t>
      </w:r>
    </w:p>
    <w:p w:rsidR="00FA449F" w:rsidRPr="00FA449F" w:rsidRDefault="00FA449F" w:rsidP="00FA449F">
      <w:pPr>
        <w:keepNext/>
        <w:keepLines/>
        <w:widowControl/>
        <w:numPr>
          <w:ilvl w:val="1"/>
          <w:numId w:val="0"/>
        </w:numPr>
        <w:autoSpaceDE/>
        <w:autoSpaceDN/>
        <w:spacing w:after="160"/>
        <w:jc w:val="both"/>
        <w:outlineLvl w:val="1"/>
        <w:rPr>
          <w:rFonts w:ascii="Arial" w:eastAsia="Calibri" w:hAnsi="Arial" w:cs="Arial"/>
          <w:b/>
          <w:bCs/>
          <w:sz w:val="21"/>
          <w:szCs w:val="21"/>
        </w:rPr>
      </w:pPr>
      <w:r w:rsidRPr="00FA449F">
        <w:rPr>
          <w:rFonts w:ascii="Arial" w:eastAsia="Calibri" w:hAnsi="Arial" w:cs="Arial"/>
          <w:b/>
          <w:bCs/>
          <w:sz w:val="21"/>
          <w:szCs w:val="21"/>
          <w:lang w:val="es-CO"/>
        </w:rPr>
        <w:t xml:space="preserve">3.16 </w:t>
      </w:r>
      <w:r w:rsidRPr="00FA449F">
        <w:rPr>
          <w:rFonts w:ascii="Arial" w:eastAsia="Calibri" w:hAnsi="Arial" w:cs="Arial"/>
          <w:b/>
          <w:bCs/>
          <w:sz w:val="21"/>
          <w:szCs w:val="21"/>
        </w:rPr>
        <w:t>LIQUIDACIÓN</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La liquidación del contrato que se suscriba se sujetará a los términos y oportunidades establecidas en el artículo 11 de la Ley 1150 de 2007 y en las disposiciones concordantes de la Ley 446 de 1998.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La liquidación se hará de mutuo acuerdo dentro del término fijado en el pliego de condiciones,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Si vencido el plazo anteriormente establecido no se ha realizado la liquidación, la misma se podrá efectuar en cualquier tiempo dentro de los dos (2) años siguientes al vencimiento de los </w:t>
      </w:r>
      <w:r w:rsidRPr="00FA449F">
        <w:rPr>
          <w:rFonts w:ascii="Arial" w:eastAsia="Calibri" w:hAnsi="Arial" w:cs="Arial"/>
          <w:sz w:val="21"/>
          <w:szCs w:val="21"/>
          <w:lang w:val="es-CO"/>
        </w:rPr>
        <w:lastRenderedPageBreak/>
        <w:t xml:space="preserve">términos mencionados anteriormente, de mutuo acuerdo o unilateralmente, sin perjuicio de lo previsto en el Código Administrativo y de lo Contencioso Administrativo. </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El (los) contratista(s) tendrá(n) derecho a efectuar salvedades a la liquidación por mutuo acuerdo y en este evento la liquidación unilateral solo procederá en relación con los aspectos que no hayan sido objeto de acuerdo.</w:t>
      </w:r>
    </w:p>
    <w:p w:rsidR="00FA449F" w:rsidRPr="00FA449F" w:rsidRDefault="00FA449F" w:rsidP="00FA449F">
      <w:pPr>
        <w:keepNext/>
        <w:widowControl/>
        <w:autoSpaceDE/>
        <w:autoSpaceDN/>
        <w:spacing w:after="160"/>
        <w:jc w:val="both"/>
        <w:outlineLvl w:val="0"/>
        <w:rPr>
          <w:rFonts w:ascii="Arial" w:eastAsia="Calibri" w:hAnsi="Arial" w:cs="Arial"/>
          <w:b/>
          <w:bCs/>
          <w:kern w:val="32"/>
          <w:sz w:val="21"/>
          <w:szCs w:val="21"/>
        </w:rPr>
      </w:pPr>
      <w:r w:rsidRPr="00FA449F">
        <w:rPr>
          <w:rFonts w:ascii="Arial" w:eastAsia="Calibri" w:hAnsi="Arial" w:cs="Arial"/>
          <w:b/>
          <w:bCs/>
          <w:kern w:val="32"/>
          <w:sz w:val="21"/>
          <w:szCs w:val="21"/>
          <w:lang w:val="es-CO"/>
        </w:rPr>
        <w:t xml:space="preserve">3.17 </w:t>
      </w:r>
      <w:r w:rsidRPr="00FA449F">
        <w:rPr>
          <w:rFonts w:ascii="Arial" w:eastAsia="Calibri" w:hAnsi="Arial" w:cs="Arial"/>
          <w:b/>
          <w:bCs/>
          <w:kern w:val="32"/>
          <w:sz w:val="21"/>
          <w:szCs w:val="21"/>
        </w:rPr>
        <w:t>CAUSALES DE RECHAZO DE LAS OFERTAS</w:t>
      </w:r>
    </w:p>
    <w:p w:rsidR="00FA449F" w:rsidRPr="00FA449F" w:rsidRDefault="00FA449F" w:rsidP="00FA449F">
      <w:pPr>
        <w:widowControl/>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Las propuestas serán rechazadas cuando se presente cualquiera de las siguientes situaciones:</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se halle incurso en alguna de las causales de inhabilidad e incompatibilidad para contratar establecidas en la Constitución o en la Ley.</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la propuesta sea presentada extemporáneamente luego de la fecha y hora exacta señalada para el cierre del proceso o la presente en sitio diferente al destinado en el SECOP II para la presentación electrónica de la propuesta.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La presentación de varias propuestas por parte del mismo proponente por sí o por interpuesta persona o la participación de una misma persona en más de una propuesta.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la propuesta sea presentada por personas jurídicamente incapaces para obligarse.</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Cuando uno o más socios de la persona jurídica proponente, o su representante legal, sean socios o representante legal de otra persona jurídica oferente en este mismo proceso. </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Cuando uno o más socios de la persona jurídica proponente, o su representante legal, se presenten como personas naturales en este mismo proceso. </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Cuando una sociedad extranjera se presente y su filial o subsidiaria, también presente oferta invocando subordinación de su casa matriz. </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no se presente la documentación establecida en la Invocación de Subordinación, o esta no sea subsanada hasta en el término de traslado del informe de evaluación.</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Representante Legal de la sociedad o de la unión temporal o consorcio, no se encuentre debidamente autorizado para presentar la propuesta de acuerdo con los estatutos sociales y no se haya subsanado este requisito en el término de traslado del informe de evaluación</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falte el documento de integración del Consorcio o Unión Temporal o su firma, o cuando alguno de sus miembros, tratándose de personas jurídicas no se encuentre debidamente autorizado y no se haya subsanado este requisito en el término de traslado del informe de evaluación.</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existan evidencias de que el proponente ha tratado de interferir o influenciar indebidamente en el análisis de las propuestas, o la decisión de adjudicación.</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se evidencie que la información presentada por el proponente no se ajusta a la realidad, por contener datos tergiversados, alterados, contradictorios o tendientes a inducir a error a la Entidad.</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lastRenderedPageBreak/>
        <w:t xml:space="preserve">Cuando la oferta haya sido evaluada como no hábil en los términos establecidos en el presente pliego de condiciones y no se haya subsanado este requisito en el término de traslado del informe de evaluación. </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no se oferten todos los ítems que componen la oferta económica.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en su propuesta económica exceda el presupuesto oficial asignado o cuando la propuesta económica SECOP II, no se presente o se modifique o se presente incompleta o condicionada.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eastAsia="zh-CN"/>
        </w:rPr>
        <w:t>Cuando los valores de uno o todos los precios unitarios, la sumatoria de estos y el valor total del proceso contractual ofertados por el o los proponentes sean superiores a los establecidos en el presupuesto oficial se rechazará la oferta.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condicione su propuesta.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Si el proponente no responde de manera satisfactoria el requerimiento efectuado por el Municipio de Neiva en el término de traslado del informe de evaluación y en consecuencia no cumpla con alguno de los aspectos, jurídicos, financieros y técnicas. </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en su oferta económica no exprese valor alguno.</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Toda otra causa contemplada en las normas legales vigentes.</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Presentar la propuesta mediante un perfil o usurario del SECOP II distinto al proponente, tanto en participantes singulares o plurales. Lo anterior dado que la adjudicación del proceso y posterior celebración del contrato se hará al usuario electrónico que presenta la oferta.</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objeto social del Proponente o de los integrantes del Consorcio o Unión Temporal que sean persona jurídica, no guarde relación con el objeto a contratar.</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 xml:space="preserve">No aportar en el término de traslado del informe de evaluación, el documento de constitución del Consorcio o Unión Temporal, según el caso, o sea presentado sin la suscripción de los integrantes, o no se designe el representante legal en el mismo, o que en el mismo se impongan limitaciones al representante legal y este las exceda. </w:t>
      </w:r>
    </w:p>
    <w:p w:rsidR="00FA449F" w:rsidRPr="00FA449F"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el Proponente no cumpla con los requisitos mínimos exigidos para la propuesta.</w:t>
      </w:r>
    </w:p>
    <w:p w:rsidR="000119AD" w:rsidRDefault="00FA449F" w:rsidP="002A4107">
      <w:pPr>
        <w:widowControl/>
        <w:numPr>
          <w:ilvl w:val="0"/>
          <w:numId w:val="8"/>
        </w:numPr>
        <w:autoSpaceDE/>
        <w:autoSpaceDN/>
        <w:spacing w:after="160"/>
        <w:jc w:val="both"/>
        <w:rPr>
          <w:rFonts w:ascii="Arial" w:eastAsia="Calibri" w:hAnsi="Arial" w:cs="Arial"/>
          <w:sz w:val="21"/>
          <w:szCs w:val="21"/>
          <w:lang w:val="es-CO"/>
        </w:rPr>
      </w:pPr>
      <w:r w:rsidRPr="00FA449F">
        <w:rPr>
          <w:rFonts w:ascii="Arial" w:eastAsia="Calibri" w:hAnsi="Arial" w:cs="Arial"/>
          <w:sz w:val="21"/>
          <w:szCs w:val="21"/>
          <w:lang w:val="es-CO"/>
        </w:rPr>
        <w:t>Cuando no se presente la oferta según los lineamientos de las guías de Colombia Compra Eficiente.</w:t>
      </w:r>
    </w:p>
    <w:p w:rsidR="000119AD" w:rsidRDefault="000119AD" w:rsidP="002A4107">
      <w:pPr>
        <w:widowControl/>
        <w:numPr>
          <w:ilvl w:val="0"/>
          <w:numId w:val="8"/>
        </w:numPr>
        <w:autoSpaceDE/>
        <w:autoSpaceDN/>
        <w:spacing w:after="160"/>
        <w:jc w:val="both"/>
        <w:rPr>
          <w:rFonts w:ascii="Arial" w:eastAsia="Calibri" w:hAnsi="Arial" w:cs="Arial"/>
          <w:sz w:val="21"/>
          <w:szCs w:val="21"/>
          <w:lang w:val="es-CO"/>
        </w:rPr>
      </w:pPr>
      <w:r w:rsidRPr="000119AD">
        <w:rPr>
          <w:rFonts w:ascii="Arial" w:eastAsia="Calibri" w:hAnsi="Arial" w:cs="Arial"/>
          <w:sz w:val="21"/>
          <w:szCs w:val="21"/>
          <w:lang w:val="es-CO"/>
        </w:rPr>
        <w:t>Cuando el Proponente personas jurídicas este en estado de disolución.</w:t>
      </w:r>
    </w:p>
    <w:p w:rsidR="000119AD" w:rsidRPr="000119AD" w:rsidRDefault="000119AD" w:rsidP="002A4107">
      <w:pPr>
        <w:widowControl/>
        <w:numPr>
          <w:ilvl w:val="0"/>
          <w:numId w:val="8"/>
        </w:numPr>
        <w:autoSpaceDE/>
        <w:autoSpaceDN/>
        <w:spacing w:after="160"/>
        <w:jc w:val="both"/>
        <w:rPr>
          <w:rFonts w:ascii="Arial" w:eastAsia="Calibri" w:hAnsi="Arial" w:cs="Arial"/>
          <w:sz w:val="21"/>
          <w:szCs w:val="21"/>
          <w:lang w:val="es-CO"/>
        </w:rPr>
      </w:pPr>
      <w:r w:rsidRPr="000119AD">
        <w:rPr>
          <w:rFonts w:ascii="Arial" w:eastAsia="Calibri" w:hAnsi="Arial" w:cs="Arial"/>
          <w:sz w:val="21"/>
          <w:szCs w:val="21"/>
          <w:lang w:val="es-CO"/>
        </w:rPr>
        <w:t>Cuando el oferente presente su propuesta mediante un perfil o usuario del Secop II distinto al proponente, tanto en participantes singulares o plurales. Lo anterior dado que la adjudicación del y posterior celebración del contrato se hará al usuario electrónico que presenta la oferta</w:t>
      </w:r>
      <w:r>
        <w:rPr>
          <w:rFonts w:ascii="Arial" w:eastAsia="Calibri" w:hAnsi="Arial" w:cs="Arial"/>
          <w:sz w:val="21"/>
          <w:szCs w:val="21"/>
          <w:lang w:val="es-CO"/>
        </w:rPr>
        <w:t>.</w:t>
      </w:r>
    </w:p>
    <w:p w:rsidR="00FA449F" w:rsidRPr="00FA449F" w:rsidRDefault="00FA449F" w:rsidP="00FA449F">
      <w:pPr>
        <w:widowControl/>
        <w:autoSpaceDE/>
        <w:autoSpaceDN/>
        <w:spacing w:after="160"/>
        <w:jc w:val="both"/>
        <w:rPr>
          <w:rFonts w:ascii="Arial" w:eastAsia="Calibri" w:hAnsi="Arial" w:cs="Arial"/>
          <w:b/>
          <w:sz w:val="21"/>
          <w:szCs w:val="21"/>
          <w:lang w:val="es-CO"/>
        </w:rPr>
      </w:pPr>
      <w:r w:rsidRPr="00FA449F">
        <w:rPr>
          <w:rFonts w:ascii="Arial" w:eastAsia="Calibri" w:hAnsi="Arial" w:cs="Arial"/>
          <w:b/>
          <w:sz w:val="21"/>
          <w:szCs w:val="21"/>
          <w:lang w:val="es-CO"/>
        </w:rPr>
        <w:t xml:space="preserve">3.18 OBLIGACIONES </w:t>
      </w:r>
    </w:p>
    <w:p w:rsidR="001956AE" w:rsidRPr="001956AE" w:rsidRDefault="001956AE" w:rsidP="001956AE">
      <w:pPr>
        <w:widowControl/>
        <w:autoSpaceDE/>
        <w:autoSpaceDN/>
        <w:jc w:val="both"/>
        <w:rPr>
          <w:rFonts w:ascii="Arial" w:eastAsia="Times New Roman" w:hAnsi="Arial" w:cs="Arial"/>
          <w:b/>
          <w:sz w:val="21"/>
          <w:szCs w:val="21"/>
          <w:lang w:val="es-CO" w:eastAsia="es-ES"/>
        </w:rPr>
      </w:pPr>
      <w:r w:rsidRPr="001956AE">
        <w:rPr>
          <w:rFonts w:ascii="Arial" w:eastAsia="Times New Roman" w:hAnsi="Arial" w:cs="Arial"/>
          <w:b/>
          <w:sz w:val="21"/>
          <w:szCs w:val="21"/>
          <w:lang w:val="es-CO" w:eastAsia="es-ES"/>
        </w:rPr>
        <w:t xml:space="preserve">OBLIGACIONES DEL PROVEEDOR </w:t>
      </w:r>
    </w:p>
    <w:p w:rsidR="001956AE" w:rsidRPr="001956AE" w:rsidRDefault="001956AE" w:rsidP="001956AE">
      <w:pPr>
        <w:widowControl/>
        <w:autoSpaceDE/>
        <w:autoSpaceDN/>
        <w:jc w:val="both"/>
        <w:rPr>
          <w:rFonts w:ascii="Arial" w:eastAsia="Times New Roman" w:hAnsi="Arial" w:cs="Arial"/>
          <w:b/>
          <w:sz w:val="21"/>
          <w:szCs w:val="21"/>
          <w:lang w:val="es-CO" w:eastAsia="es-ES"/>
        </w:rPr>
      </w:pPr>
    </w:p>
    <w:p w:rsidR="001956AE" w:rsidRPr="001956AE" w:rsidRDefault="001956AE" w:rsidP="001956AE">
      <w:pPr>
        <w:widowControl/>
        <w:numPr>
          <w:ilvl w:val="0"/>
          <w:numId w:val="2"/>
        </w:numPr>
        <w:autoSpaceDE/>
        <w:autoSpaceDN/>
        <w:jc w:val="both"/>
        <w:rPr>
          <w:rFonts w:ascii="Arial" w:eastAsia="Times New Roman" w:hAnsi="Arial" w:cs="Arial"/>
          <w:b/>
          <w:sz w:val="21"/>
          <w:szCs w:val="21"/>
          <w:u w:val="single"/>
          <w:lang w:val="es-CO" w:eastAsia="es-ES"/>
        </w:rPr>
      </w:pPr>
      <w:r w:rsidRPr="001956AE">
        <w:rPr>
          <w:rFonts w:ascii="Arial" w:eastAsia="Times New Roman" w:hAnsi="Arial" w:cs="Arial"/>
          <w:b/>
          <w:sz w:val="21"/>
          <w:szCs w:val="21"/>
          <w:u w:val="single"/>
          <w:lang w:val="es-CO" w:eastAsia="es-ES"/>
        </w:rPr>
        <w:lastRenderedPageBreak/>
        <w:t>Obligaciones generales:</w:t>
      </w:r>
    </w:p>
    <w:p w:rsidR="001956AE" w:rsidRPr="001956AE" w:rsidRDefault="001956AE" w:rsidP="001956AE">
      <w:pPr>
        <w:widowControl/>
        <w:autoSpaceDE/>
        <w:autoSpaceDN/>
        <w:ind w:left="360"/>
        <w:jc w:val="both"/>
        <w:rPr>
          <w:rFonts w:ascii="Arial" w:eastAsia="Times New Roman" w:hAnsi="Arial" w:cs="Arial"/>
          <w:b/>
          <w:sz w:val="21"/>
          <w:szCs w:val="21"/>
          <w:lang w:val="es-CO" w:eastAsia="es-ES"/>
        </w:rPr>
      </w:pPr>
    </w:p>
    <w:p w:rsidR="001956AE" w:rsidRPr="001956AE" w:rsidRDefault="001956AE" w:rsidP="001956AE">
      <w:pPr>
        <w:widowControl/>
        <w:numPr>
          <w:ilvl w:val="0"/>
          <w:numId w:val="3"/>
        </w:num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 xml:space="preserve">El contratista se compromete a prestar sus servicios generando un ambiente adecuado dentro del clima organizacional de la dependencia, manteniendo relaciones de cordialidad con quienes se relaciona y desempeña sus funciones, brindado una adecuada atención al usuario y entregando el máximo de sus capacidades para el cumplimiento de las metas definidas a la dependencia. </w:t>
      </w:r>
    </w:p>
    <w:p w:rsidR="001956AE" w:rsidRPr="001956AE" w:rsidRDefault="001956AE" w:rsidP="001956AE">
      <w:pPr>
        <w:widowControl/>
        <w:autoSpaceDE/>
        <w:autoSpaceDN/>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contextualSpacing/>
        <w:jc w:val="both"/>
        <w:rPr>
          <w:rFonts w:ascii="Arial" w:eastAsia="Calibri" w:hAnsi="Arial" w:cs="Arial"/>
          <w:sz w:val="21"/>
          <w:szCs w:val="21"/>
        </w:rPr>
      </w:pPr>
      <w:r w:rsidRPr="001956AE">
        <w:rPr>
          <w:rFonts w:ascii="Arial" w:eastAsia="Calibri" w:hAnsi="Arial" w:cs="Arial"/>
          <w:sz w:val="21"/>
          <w:szCs w:val="21"/>
          <w:lang w:val="es-CO"/>
        </w:rPr>
        <w:t>R</w:t>
      </w:r>
      <w:r w:rsidRPr="001956AE">
        <w:rPr>
          <w:rFonts w:ascii="Arial" w:eastAsia="Calibri" w:hAnsi="Arial" w:cs="Arial"/>
          <w:sz w:val="21"/>
          <w:szCs w:val="21"/>
        </w:rPr>
        <w:t xml:space="preserve">ealizar los pagos correspondientes a salud, pensión </w:t>
      </w:r>
      <w:r w:rsidRPr="001956AE">
        <w:rPr>
          <w:rFonts w:ascii="Arial" w:eastAsia="Calibri" w:hAnsi="Arial" w:cs="Arial"/>
          <w:sz w:val="21"/>
          <w:szCs w:val="21"/>
          <w:lang w:val="es-CO"/>
        </w:rPr>
        <w:t xml:space="preserve">y </w:t>
      </w:r>
      <w:r w:rsidRPr="001956AE">
        <w:rPr>
          <w:rFonts w:ascii="Arial" w:eastAsia="Calibri" w:hAnsi="Arial" w:cs="Arial"/>
          <w:sz w:val="21"/>
          <w:szCs w:val="21"/>
        </w:rPr>
        <w:t xml:space="preserve">riesgos </w:t>
      </w:r>
      <w:r w:rsidRPr="001956AE">
        <w:rPr>
          <w:rFonts w:ascii="Arial" w:eastAsia="Calibri" w:hAnsi="Arial" w:cs="Arial"/>
          <w:sz w:val="21"/>
          <w:szCs w:val="21"/>
          <w:lang w:val="es-CO"/>
        </w:rPr>
        <w:t>laborales</w:t>
      </w:r>
      <w:r w:rsidRPr="001956AE">
        <w:rPr>
          <w:rFonts w:ascii="Arial" w:eastAsia="Calibri" w:hAnsi="Arial" w:cs="Arial"/>
          <w:sz w:val="21"/>
          <w:szCs w:val="21"/>
        </w:rPr>
        <w:t xml:space="preserve"> a que haya lugar en virtud del contrato</w:t>
      </w:r>
    </w:p>
    <w:p w:rsidR="001956AE" w:rsidRPr="001956AE" w:rsidRDefault="001956AE" w:rsidP="001956AE">
      <w:pPr>
        <w:widowControl/>
        <w:autoSpaceDE/>
        <w:autoSpaceDN/>
        <w:ind w:left="360"/>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 xml:space="preserve">El contratista se obliga a inscribir su hoja de vida en el SIGEP durante el primer mes de ejecución del contrato. </w:t>
      </w:r>
    </w:p>
    <w:p w:rsidR="001956AE" w:rsidRPr="001956AE" w:rsidRDefault="001956AE" w:rsidP="001956AE">
      <w:pPr>
        <w:autoSpaceDE/>
        <w:autoSpaceDN/>
        <w:ind w:left="1080"/>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El contratista se obliga con el MUNICIPIO a realizarse dentro del primer mes de ejecución del contrato un examen pre-ocupacional y allegar el respectivo certificado; los costos de este examen serán asumidos por el contratista.</w:t>
      </w:r>
    </w:p>
    <w:p w:rsidR="001956AE" w:rsidRPr="001956AE" w:rsidRDefault="001956AE" w:rsidP="001956AE">
      <w:pPr>
        <w:autoSpaceDE/>
        <w:autoSpaceDN/>
        <w:ind w:left="1080"/>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 xml:space="preserve">En caso de designarse como integrante del comité evaluador o como apoyo de los diferentes procesos de selección de contratista, deberá ejercer esta obligación de manera oportuna, con apego a la ley vigente, dándole prioridad a esta obligación, en cumplimiento del cronograma establecido en el proceso. </w:t>
      </w:r>
    </w:p>
    <w:p w:rsidR="001956AE" w:rsidRPr="001956AE" w:rsidRDefault="001956AE" w:rsidP="001956AE">
      <w:pPr>
        <w:autoSpaceDE/>
        <w:autoSpaceDN/>
        <w:ind w:left="1080"/>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En caso de designarse como apoyo a la supervisión de contratos deberá ejercer esta obligación, verificando y controlando la ejecución de los mismos, atendiendo lo señalado en el contrato y las obligaciones que le corresponden al supervisor.</w:t>
      </w:r>
    </w:p>
    <w:p w:rsidR="001956AE" w:rsidRPr="001956AE" w:rsidRDefault="001956AE" w:rsidP="001956AE">
      <w:pPr>
        <w:autoSpaceDE/>
        <w:autoSpaceDN/>
        <w:ind w:left="1080"/>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contextualSpacing/>
        <w:jc w:val="both"/>
        <w:rPr>
          <w:rFonts w:ascii="Arial" w:eastAsia="Calibri" w:hAnsi="Arial" w:cs="Arial"/>
          <w:sz w:val="21"/>
          <w:szCs w:val="21"/>
          <w:lang w:val="es-CO" w:eastAsia="es-CO"/>
        </w:rPr>
      </w:pPr>
      <w:r w:rsidRPr="001956AE">
        <w:rPr>
          <w:rFonts w:ascii="Arial" w:eastAsia="Calibri" w:hAnsi="Arial" w:cs="Arial"/>
          <w:sz w:val="21"/>
          <w:szCs w:val="21"/>
          <w:lang w:val="es-CO" w:eastAsia="es-CO"/>
        </w:rPr>
        <w:t>Hacer entrega al supervisor del contrato de informes mensuales sobre las actividades realizadas durante el periodo de ejecución, con los soportes correspondientes, por medio de la plataforma de SECOP II.</w:t>
      </w:r>
    </w:p>
    <w:p w:rsidR="001956AE" w:rsidRPr="001956AE" w:rsidRDefault="001956AE" w:rsidP="001956AE">
      <w:pPr>
        <w:widowControl/>
        <w:autoSpaceDE/>
        <w:autoSpaceDN/>
        <w:ind w:left="360"/>
        <w:jc w:val="both"/>
        <w:rPr>
          <w:rFonts w:ascii="Arial" w:eastAsia="Batang" w:hAnsi="Arial" w:cs="Arial"/>
          <w:sz w:val="21"/>
          <w:szCs w:val="21"/>
          <w:lang w:eastAsia="es-ES"/>
        </w:rPr>
      </w:pPr>
    </w:p>
    <w:p w:rsidR="001956AE" w:rsidRPr="001956AE" w:rsidRDefault="001956AE" w:rsidP="001956AE">
      <w:pPr>
        <w:widowControl/>
        <w:numPr>
          <w:ilvl w:val="0"/>
          <w:numId w:val="3"/>
        </w:numPr>
        <w:autoSpaceDE/>
        <w:autoSpaceDN/>
        <w:jc w:val="both"/>
        <w:rPr>
          <w:rFonts w:ascii="Arial" w:eastAsia="Batang" w:hAnsi="Arial" w:cs="Arial"/>
          <w:sz w:val="21"/>
          <w:szCs w:val="21"/>
          <w:lang w:eastAsia="es-ES"/>
        </w:rPr>
      </w:pPr>
      <w:r w:rsidRPr="001956AE">
        <w:rPr>
          <w:rFonts w:ascii="Arial" w:eastAsia="Batang" w:hAnsi="Arial" w:cs="Arial"/>
          <w:sz w:val="21"/>
          <w:szCs w:val="21"/>
          <w:lang w:eastAsia="es-ES"/>
        </w:rPr>
        <w:t xml:space="preserve">Prestar los servicios contratados de manera eficaz y oportuna, así como atender los requerimientos que le sean efectuados por el supervisor del contrato en desarrollo del objeto contractual. </w:t>
      </w:r>
    </w:p>
    <w:p w:rsidR="001956AE" w:rsidRPr="001956AE" w:rsidRDefault="001956AE" w:rsidP="001956AE">
      <w:pPr>
        <w:widowControl/>
        <w:autoSpaceDE/>
        <w:autoSpaceDN/>
        <w:ind w:left="360"/>
        <w:contextualSpacing/>
        <w:jc w:val="both"/>
        <w:rPr>
          <w:rFonts w:ascii="Arial" w:eastAsia="Calibri" w:hAnsi="Arial" w:cs="Arial"/>
          <w:sz w:val="21"/>
          <w:szCs w:val="21"/>
          <w:lang w:val="es-CO" w:eastAsia="es-CO"/>
        </w:rPr>
      </w:pPr>
    </w:p>
    <w:p w:rsidR="001956AE" w:rsidRPr="001956AE" w:rsidRDefault="001956AE" w:rsidP="001956AE">
      <w:pPr>
        <w:widowControl/>
        <w:numPr>
          <w:ilvl w:val="0"/>
          <w:numId w:val="3"/>
        </w:numPr>
        <w:autoSpaceDE/>
        <w:autoSpaceDN/>
        <w:contextualSpacing/>
        <w:jc w:val="both"/>
        <w:rPr>
          <w:rFonts w:ascii="Arial" w:eastAsia="Calibri" w:hAnsi="Arial" w:cs="Arial"/>
          <w:sz w:val="21"/>
          <w:szCs w:val="21"/>
          <w:lang w:val="es-CO" w:eastAsia="es-CO"/>
        </w:rPr>
      </w:pPr>
      <w:r w:rsidRPr="001956AE">
        <w:rPr>
          <w:rFonts w:ascii="Arial" w:eastAsia="Calibri" w:hAnsi="Arial" w:cs="Arial"/>
          <w:sz w:val="21"/>
          <w:szCs w:val="21"/>
          <w:lang w:val="es-CO" w:eastAsia="es-CO"/>
        </w:rPr>
        <w:t xml:space="preserve">Garantizar el adecuado cuidado, conservación y custodia de los materiales, documentos, bienes y demás elementos del municipio utilizados o entregados para la ejecución de las actividades contractuales. En caso de requerir para el cumplimiento de sus obligaciones contractuales una computadora personal, tener a su disposición el mismo. </w:t>
      </w:r>
    </w:p>
    <w:p w:rsidR="001956AE" w:rsidRPr="001956AE" w:rsidRDefault="001956AE" w:rsidP="001956AE">
      <w:pPr>
        <w:widowControl/>
        <w:autoSpaceDE/>
        <w:autoSpaceDN/>
        <w:contextualSpacing/>
        <w:jc w:val="both"/>
        <w:rPr>
          <w:rFonts w:ascii="Arial" w:eastAsia="Calibri" w:hAnsi="Arial" w:cs="Arial"/>
          <w:sz w:val="21"/>
          <w:szCs w:val="21"/>
          <w:lang w:val="es-CO" w:eastAsia="es-CO"/>
        </w:rPr>
      </w:pPr>
    </w:p>
    <w:p w:rsidR="001956AE" w:rsidRPr="001956AE" w:rsidRDefault="001956AE" w:rsidP="001956AE">
      <w:pPr>
        <w:widowControl/>
        <w:numPr>
          <w:ilvl w:val="0"/>
          <w:numId w:val="3"/>
        </w:numPr>
        <w:autoSpaceDE/>
        <w:autoSpaceDN/>
        <w:contextualSpacing/>
        <w:jc w:val="both"/>
        <w:rPr>
          <w:rFonts w:ascii="Arial" w:eastAsia="Calibri" w:hAnsi="Arial" w:cs="Arial"/>
          <w:sz w:val="21"/>
          <w:szCs w:val="21"/>
          <w:lang w:val="es-CO" w:eastAsia="es-CO"/>
        </w:rPr>
      </w:pPr>
      <w:r w:rsidRPr="001956AE">
        <w:rPr>
          <w:rFonts w:ascii="Arial" w:eastAsia="Calibri" w:hAnsi="Arial" w:cs="Arial"/>
          <w:sz w:val="21"/>
          <w:szCs w:val="21"/>
          <w:lang w:val="es-CO" w:eastAsia="es-CO"/>
        </w:rPr>
        <w:t xml:space="preserve">De conformidad con lo establecido en la Resolución No. 000042 de 2020, y 000094 de 2020 emitidas por la DIAN, el contratista deberá cumplir con la facturación electrónica si ello estuviere obligado conforme la reglamentación vigente. </w:t>
      </w:r>
    </w:p>
    <w:p w:rsidR="001956AE" w:rsidRPr="001956AE" w:rsidRDefault="001956AE" w:rsidP="001956AE">
      <w:pPr>
        <w:widowControl/>
        <w:autoSpaceDE/>
        <w:autoSpaceDN/>
        <w:contextualSpacing/>
        <w:jc w:val="both"/>
        <w:rPr>
          <w:rFonts w:ascii="Arial" w:eastAsia="Calibri" w:hAnsi="Arial" w:cs="Arial"/>
          <w:sz w:val="21"/>
          <w:szCs w:val="21"/>
          <w:lang w:val="es-CO" w:eastAsia="es-CO"/>
        </w:rPr>
      </w:pPr>
    </w:p>
    <w:p w:rsidR="001956AE" w:rsidRPr="001956AE" w:rsidRDefault="001956AE" w:rsidP="001956AE">
      <w:pPr>
        <w:widowControl/>
        <w:numPr>
          <w:ilvl w:val="0"/>
          <w:numId w:val="3"/>
        </w:numPr>
        <w:autoSpaceDE/>
        <w:autoSpaceDN/>
        <w:contextualSpacing/>
        <w:jc w:val="both"/>
        <w:rPr>
          <w:rFonts w:ascii="Arial" w:eastAsia="Calibri" w:hAnsi="Arial" w:cs="Arial"/>
          <w:sz w:val="21"/>
          <w:szCs w:val="21"/>
          <w:lang w:val="es-CO" w:eastAsia="es-CO"/>
        </w:rPr>
      </w:pPr>
      <w:r w:rsidRPr="001956AE">
        <w:rPr>
          <w:rFonts w:ascii="Arial" w:eastAsia="Calibri" w:hAnsi="Arial" w:cs="Arial"/>
          <w:sz w:val="21"/>
          <w:szCs w:val="21"/>
          <w:lang w:val="es-CO" w:eastAsia="es-CO"/>
        </w:rPr>
        <w:t>Las demás obligaciones que sean análogas y de uso común de acuerdo al objeto y obligaciones contractuales.</w:t>
      </w:r>
    </w:p>
    <w:p w:rsidR="001956AE" w:rsidRPr="001956AE" w:rsidRDefault="001956AE" w:rsidP="001956AE">
      <w:pPr>
        <w:widowControl/>
        <w:autoSpaceDE/>
        <w:autoSpaceDN/>
        <w:jc w:val="both"/>
        <w:rPr>
          <w:rFonts w:ascii="Arial" w:eastAsia="Times New Roman" w:hAnsi="Arial" w:cs="Arial"/>
          <w:b/>
          <w:sz w:val="21"/>
          <w:szCs w:val="21"/>
          <w:u w:val="single"/>
          <w:lang w:val="es-CO" w:eastAsia="es-ES"/>
        </w:rPr>
      </w:pPr>
    </w:p>
    <w:p w:rsidR="001956AE" w:rsidRPr="001956AE" w:rsidRDefault="001956AE" w:rsidP="001956AE">
      <w:pPr>
        <w:widowControl/>
        <w:numPr>
          <w:ilvl w:val="0"/>
          <w:numId w:val="2"/>
        </w:numPr>
        <w:autoSpaceDE/>
        <w:autoSpaceDN/>
        <w:jc w:val="both"/>
        <w:rPr>
          <w:rFonts w:ascii="Arial" w:eastAsia="Times New Roman" w:hAnsi="Arial" w:cs="Arial"/>
          <w:b/>
          <w:sz w:val="21"/>
          <w:szCs w:val="21"/>
          <w:u w:val="single"/>
          <w:lang w:val="es-CO" w:eastAsia="es-ES"/>
        </w:rPr>
      </w:pPr>
      <w:r w:rsidRPr="001956AE">
        <w:rPr>
          <w:rFonts w:ascii="Arial" w:eastAsia="Times New Roman" w:hAnsi="Arial" w:cs="Arial"/>
          <w:b/>
          <w:sz w:val="21"/>
          <w:szCs w:val="21"/>
          <w:u w:val="single"/>
          <w:lang w:val="es-CO" w:eastAsia="es-ES"/>
        </w:rPr>
        <w:t>Obligaciones específicas:</w:t>
      </w:r>
    </w:p>
    <w:p w:rsidR="001956AE" w:rsidRPr="001956AE" w:rsidRDefault="001956AE" w:rsidP="001956AE">
      <w:pPr>
        <w:widowControl/>
        <w:autoSpaceDE/>
        <w:autoSpaceDN/>
        <w:ind w:left="360"/>
        <w:jc w:val="both"/>
        <w:rPr>
          <w:rFonts w:ascii="Arial" w:eastAsia="Times New Roman" w:hAnsi="Arial" w:cs="Arial"/>
          <w:b/>
          <w:sz w:val="21"/>
          <w:szCs w:val="21"/>
          <w:u w:val="single"/>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Cumplir con el objeto del contrato de conformidad con los estudios previos, las condiciones de la invitación y la propuesta presentada y aceptada por la Entidad.</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Garantizar que el personal que intervenga en la ejecución del contrato se encuentre dotado de los elementos de seguridad e higiene industrial requeridos para el desarrollo de las actividades a contratar.</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Reemplazar los elementos o repuestos que resulten defectuosos dentro de los tres (03) días calendario siguientes al recibo del vehículo y de la solicitud escrita efectuada por el supervisor del contrato. Estos repuestos deberán ser originales correspondientes a la marca de cada uno, no se aceptan repuestos homologados y/o remanufacturados.</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Hacer entrega de los repuestos que son reemplazados en cada uno de los vehículos a la Entidad para la evidencia del Supervisor.</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Otorgar la garantía de los repuestos y de la mano de obra de acuerdo con la naturaleza del bien y del servicio realizado; para el efecto se tendrá en cuenta la garantía mínima presunta contenida en las normas sobre la materia.</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Prestar el servicio en taller ubicado en la Ciudad de Neiva indicando la dirección, la descripción de las instalaciones con que cuenta para efectuar el mantenimiento y un detalle general de los equipos y servicios con que cuenta para prestar el mantenimiento.</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Responder totalmente por los daños o pérdidas que sufran los bienes entregados en razón al cumplimiento del objeto contractual.</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Cumplir con el objeto del contrato con plena autonomía técnica y administrativa y bajo su propia responsabilidad. En consecuencia, no existirá vínculo laboral alguno entre la entidad y el contratista, por una parte, y entre la Entidad y el personal que se encuentre al servicio o dependencia del contratista por la otra.</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Dar garantía del servicio, además de los repuestos y accesorios suministrados por un tiempo de seis (6) meses.</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Recibir y entregar debidamente inventariados los vehículos que se envíen para que sean atendidos en las instalaciones; inventario que deberá contener la descripción detallada de los elementos del vehículo y estado de funcionamiento de este.</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Que los vehículos que ingresen a mantenimiento preventivo como correctivo sean entregados debidamente limpios por lo tanto deberán ser lavados.</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Contar con personal idóneo, entrenado y calificado, para la prestación de los servicios; para lo cual presentará las respectivas hojas de vida y certificaciones.</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 xml:space="preserve">Entregar al supervisor del contrato la respectiva remisión del servicio prestado, discriminando los elementos y repuestos cambiados, y mano de obra con sus respectivos </w:t>
      </w:r>
      <w:r w:rsidRPr="001956AE">
        <w:rPr>
          <w:rFonts w:ascii="Arial" w:eastAsia="Times New Roman" w:hAnsi="Arial" w:cs="Arial"/>
          <w:sz w:val="21"/>
          <w:szCs w:val="21"/>
          <w:lang w:val="es-CO" w:eastAsia="es-ES"/>
        </w:rPr>
        <w:lastRenderedPageBreak/>
        <w:t>valores, una vez el vehículo sea debidamente reparado o realizado el mantenimiento, haciendo firmar el cumplido que certifique que recibió a satisfacción el automotor.</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Garantizar el desvare de los vehículos y en caso de requerirse prestar el servicio de grúa.</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Garantizar la despinchada cuando alguno de los vehículos lleguen a pincharse.</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Garantizar la disponibilidad permanente de los equipos y herramientas automotrices.</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Elaborar hoja de vida por cada vehículo de los servicios realizados, repuestos suministrados, novedades con su respectivo kilometraje.</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Entregar los vehículos totalmente limpios (lavados) luego de prestado el servicio.</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Realizar prueba de ruta luego de prestado el servicio.</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Permitir al supervisor designado por la entidad, la revisión de los trabajos quedando el contratista obligado a corregir a su costa el trabajo que no cumpla con las especificaciones respectivas.</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Presentar las facturas de los repuestos y mano de obra de acuerdo con la oferta económica presentada por el contratista.</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Garantizar el cubrimiento de los daños ocasionados por la manipulación de los vehículos dentro y fuera de los talleres del contratista, mientras se encuentre en proceso de reparación o pruebas, sin ningún costo para la entidad.</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Presentar debidamente soportados, los informes que se requieran.</w:t>
      </w:r>
    </w:p>
    <w:p w:rsidR="001956AE" w:rsidRPr="001956AE" w:rsidRDefault="001956AE" w:rsidP="001956AE">
      <w:pPr>
        <w:widowControl/>
        <w:autoSpaceDE/>
        <w:autoSpaceDN/>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Atender los requerimientos que haga el Supervisor del contrato, tendientes a una correcta ejecución de este.</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Mantener la reserva profesional sobre la información que le sea suministrada y consultada para el desarrollo del objeto del contrato.</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Obrar con lealtad y buena fe en el desarrollo del contrato evitando las dilataciones e inconvenientes que pudieran presentarse.</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Informar oportunamente al supervisor sobre cualquier eventualidad que pueda sobrevenir y afecte el desarrollo del contrato.</w:t>
      </w:r>
    </w:p>
    <w:p w:rsidR="001956AE" w:rsidRPr="001956AE" w:rsidRDefault="001956AE" w:rsidP="001956AE">
      <w:pPr>
        <w:widowControl/>
        <w:autoSpaceDE/>
        <w:autoSpaceDN/>
        <w:ind w:left="360"/>
        <w:jc w:val="both"/>
        <w:rPr>
          <w:rFonts w:ascii="Arial" w:eastAsia="Times New Roman" w:hAnsi="Arial" w:cs="Arial"/>
          <w:sz w:val="21"/>
          <w:szCs w:val="21"/>
          <w:lang w:val="es-CO" w:eastAsia="es-ES"/>
        </w:rPr>
      </w:pPr>
    </w:p>
    <w:p w:rsidR="001956AE" w:rsidRPr="001956AE" w:rsidRDefault="001956AE" w:rsidP="001956AE">
      <w:pPr>
        <w:widowControl/>
        <w:numPr>
          <w:ilvl w:val="0"/>
          <w:numId w:val="12"/>
        </w:numPr>
        <w:autoSpaceDE/>
        <w:autoSpaceDN/>
        <w:jc w:val="both"/>
        <w:rPr>
          <w:rFonts w:ascii="Arial" w:eastAsia="Times New Roman" w:hAnsi="Arial" w:cs="Arial"/>
          <w:sz w:val="21"/>
          <w:szCs w:val="21"/>
          <w:lang w:val="es-CO" w:eastAsia="es-ES"/>
        </w:rPr>
      </w:pPr>
      <w:r w:rsidRPr="001956AE">
        <w:rPr>
          <w:rFonts w:ascii="Arial" w:eastAsia="Times New Roman" w:hAnsi="Arial" w:cs="Arial"/>
          <w:sz w:val="21"/>
          <w:szCs w:val="21"/>
          <w:lang w:val="es-CO" w:eastAsia="es-ES"/>
        </w:rPr>
        <w:t>Dar estricto y oportuno cumplimiento a lo consagrado en el Art. 1, Parágrafo 2, de la Ley 828 de 2003, Ley 1122 de 2007, Ley 1150 de 2007, Art. 23, y demás normas concordantes, relacionado con los pagos al Sistema Integral de Seguridad Social (salud, pensión y ARP) y aportes parafiscales del personal que emplee para la prestación de los servicios a la Entidad.</w:t>
      </w:r>
    </w:p>
    <w:p w:rsidR="000119AD" w:rsidRPr="000119AD" w:rsidRDefault="000119AD" w:rsidP="000119AD">
      <w:pPr>
        <w:widowControl/>
        <w:autoSpaceDE/>
        <w:autoSpaceDN/>
        <w:jc w:val="both"/>
        <w:rPr>
          <w:rFonts w:ascii="Arial" w:eastAsia="Times New Roman" w:hAnsi="Arial" w:cs="Arial"/>
          <w:b/>
          <w:sz w:val="21"/>
          <w:szCs w:val="21"/>
          <w:lang w:val="es-CO" w:eastAsia="es-ES"/>
        </w:rPr>
      </w:pPr>
    </w:p>
    <w:p w:rsidR="000119AD" w:rsidRPr="000119AD" w:rsidRDefault="000119AD" w:rsidP="000119AD">
      <w:pPr>
        <w:widowControl/>
        <w:autoSpaceDE/>
        <w:autoSpaceDN/>
        <w:jc w:val="both"/>
        <w:rPr>
          <w:rFonts w:ascii="Arial" w:eastAsia="Times New Roman" w:hAnsi="Arial" w:cs="Arial"/>
          <w:b/>
          <w:sz w:val="21"/>
          <w:szCs w:val="21"/>
          <w:lang w:val="es-CO" w:eastAsia="es-ES"/>
        </w:rPr>
      </w:pPr>
      <w:r w:rsidRPr="000119AD">
        <w:rPr>
          <w:rFonts w:ascii="Arial" w:eastAsia="Times New Roman" w:hAnsi="Arial" w:cs="Arial"/>
          <w:b/>
          <w:sz w:val="21"/>
          <w:szCs w:val="21"/>
          <w:lang w:val="es-CO" w:eastAsia="es-ES"/>
        </w:rPr>
        <w:t xml:space="preserve">OBLIGACIONES DEL MUNICIPIO: </w:t>
      </w:r>
    </w:p>
    <w:p w:rsidR="000119AD" w:rsidRPr="000119AD" w:rsidRDefault="000119AD" w:rsidP="000119AD">
      <w:pPr>
        <w:widowControl/>
        <w:autoSpaceDE/>
        <w:autoSpaceDN/>
        <w:jc w:val="both"/>
        <w:rPr>
          <w:rFonts w:ascii="Arial" w:eastAsia="Times New Roman" w:hAnsi="Arial" w:cs="Arial"/>
          <w:b/>
          <w:sz w:val="21"/>
          <w:szCs w:val="21"/>
          <w:lang w:val="es-CO" w:eastAsia="es-ES"/>
        </w:rPr>
      </w:pPr>
    </w:p>
    <w:p w:rsidR="000119AD" w:rsidRPr="000119AD" w:rsidRDefault="000119AD" w:rsidP="002A4107">
      <w:pPr>
        <w:widowControl/>
        <w:numPr>
          <w:ilvl w:val="0"/>
          <w:numId w:val="4"/>
        </w:numPr>
        <w:autoSpaceDE/>
        <w:autoSpaceDN/>
        <w:jc w:val="both"/>
        <w:rPr>
          <w:rFonts w:ascii="Arial" w:eastAsia="Times New Roman" w:hAnsi="Arial" w:cs="Arial"/>
          <w:sz w:val="21"/>
          <w:szCs w:val="21"/>
          <w:lang w:val="es-CO" w:eastAsia="es-ES"/>
        </w:rPr>
      </w:pPr>
      <w:r w:rsidRPr="000119AD">
        <w:rPr>
          <w:rFonts w:ascii="Arial" w:eastAsia="Times New Roman" w:hAnsi="Arial" w:cs="Arial"/>
          <w:sz w:val="21"/>
          <w:szCs w:val="21"/>
          <w:lang w:val="es-CO" w:eastAsia="es-ES"/>
        </w:rPr>
        <w:t>Suministrar la información requerida y que fuese responsabilidad del municipio para la correcta ejecución del contrato.</w:t>
      </w:r>
    </w:p>
    <w:p w:rsidR="000119AD" w:rsidRPr="000119AD" w:rsidRDefault="000119AD" w:rsidP="000119AD">
      <w:pPr>
        <w:widowControl/>
        <w:autoSpaceDE/>
        <w:autoSpaceDN/>
        <w:jc w:val="both"/>
        <w:rPr>
          <w:rFonts w:ascii="Arial" w:eastAsia="Times New Roman" w:hAnsi="Arial" w:cs="Arial"/>
          <w:sz w:val="21"/>
          <w:szCs w:val="21"/>
          <w:lang w:val="es-CO" w:eastAsia="es-ES"/>
        </w:rPr>
      </w:pPr>
    </w:p>
    <w:p w:rsidR="000119AD" w:rsidRPr="000119AD" w:rsidRDefault="000119AD" w:rsidP="002A4107">
      <w:pPr>
        <w:widowControl/>
        <w:numPr>
          <w:ilvl w:val="0"/>
          <w:numId w:val="4"/>
        </w:numPr>
        <w:autoSpaceDE/>
        <w:autoSpaceDN/>
        <w:jc w:val="both"/>
        <w:rPr>
          <w:rFonts w:ascii="Arial" w:eastAsia="Times New Roman" w:hAnsi="Arial" w:cs="Arial"/>
          <w:sz w:val="21"/>
          <w:szCs w:val="21"/>
          <w:lang w:val="es-CO" w:eastAsia="es-ES"/>
        </w:rPr>
      </w:pPr>
      <w:r w:rsidRPr="000119AD">
        <w:rPr>
          <w:rFonts w:ascii="Arial" w:eastAsia="Times New Roman" w:hAnsi="Arial" w:cs="Arial"/>
          <w:sz w:val="21"/>
          <w:szCs w:val="21"/>
          <w:lang w:val="es-CO" w:eastAsia="es-ES"/>
        </w:rPr>
        <w:t>Delegar de manera oportuna el supervisor del contrato</w:t>
      </w:r>
    </w:p>
    <w:p w:rsidR="000119AD" w:rsidRPr="000119AD" w:rsidRDefault="000119AD" w:rsidP="000119AD">
      <w:pPr>
        <w:widowControl/>
        <w:autoSpaceDE/>
        <w:autoSpaceDN/>
        <w:jc w:val="both"/>
        <w:rPr>
          <w:rFonts w:ascii="Arial" w:eastAsia="Times New Roman" w:hAnsi="Arial" w:cs="Arial"/>
          <w:sz w:val="21"/>
          <w:szCs w:val="21"/>
          <w:lang w:val="es-CO" w:eastAsia="es-ES"/>
        </w:rPr>
      </w:pPr>
    </w:p>
    <w:p w:rsidR="000119AD" w:rsidRPr="000119AD" w:rsidRDefault="000119AD" w:rsidP="002A4107">
      <w:pPr>
        <w:widowControl/>
        <w:numPr>
          <w:ilvl w:val="0"/>
          <w:numId w:val="4"/>
        </w:numPr>
        <w:autoSpaceDE/>
        <w:autoSpaceDN/>
        <w:jc w:val="both"/>
        <w:rPr>
          <w:rFonts w:ascii="Arial" w:eastAsia="Times New Roman" w:hAnsi="Arial" w:cs="Arial"/>
          <w:sz w:val="21"/>
          <w:szCs w:val="21"/>
          <w:lang w:val="es-CO" w:eastAsia="es-ES"/>
        </w:rPr>
      </w:pPr>
      <w:r w:rsidRPr="000119AD">
        <w:rPr>
          <w:rFonts w:ascii="Arial" w:eastAsia="Times New Roman" w:hAnsi="Arial" w:cs="Arial"/>
          <w:sz w:val="21"/>
          <w:szCs w:val="21"/>
          <w:lang w:val="es-CO" w:eastAsia="es-ES"/>
        </w:rPr>
        <w:t>Exigir al Contratista la ejecución idónea y oportuna del objeto contratado.</w:t>
      </w:r>
    </w:p>
    <w:p w:rsidR="000119AD" w:rsidRPr="000119AD" w:rsidRDefault="000119AD" w:rsidP="000119AD">
      <w:pPr>
        <w:widowControl/>
        <w:autoSpaceDE/>
        <w:autoSpaceDN/>
        <w:jc w:val="both"/>
        <w:rPr>
          <w:rFonts w:ascii="Arial" w:eastAsia="Times New Roman" w:hAnsi="Arial" w:cs="Arial"/>
          <w:sz w:val="21"/>
          <w:szCs w:val="21"/>
          <w:lang w:val="es-CO" w:eastAsia="es-ES"/>
        </w:rPr>
      </w:pPr>
    </w:p>
    <w:p w:rsidR="000119AD" w:rsidRPr="000119AD" w:rsidRDefault="000119AD" w:rsidP="002A4107">
      <w:pPr>
        <w:widowControl/>
        <w:numPr>
          <w:ilvl w:val="0"/>
          <w:numId w:val="4"/>
        </w:numPr>
        <w:autoSpaceDE/>
        <w:autoSpaceDN/>
        <w:jc w:val="both"/>
        <w:rPr>
          <w:rFonts w:ascii="Arial" w:eastAsia="Times New Roman" w:hAnsi="Arial" w:cs="Arial"/>
          <w:sz w:val="21"/>
          <w:szCs w:val="21"/>
          <w:lang w:val="es-CO" w:eastAsia="es-ES"/>
        </w:rPr>
      </w:pPr>
      <w:r w:rsidRPr="000119AD">
        <w:rPr>
          <w:rFonts w:ascii="Arial" w:eastAsia="Times New Roman" w:hAnsi="Arial" w:cs="Arial"/>
          <w:sz w:val="21"/>
          <w:szCs w:val="21"/>
          <w:lang w:val="es-CO" w:eastAsia="es-ES"/>
        </w:rPr>
        <w:t>Exigir que los servicios prestados sean de óptima calidad.</w:t>
      </w:r>
    </w:p>
    <w:p w:rsidR="000119AD" w:rsidRPr="000119AD" w:rsidRDefault="000119AD" w:rsidP="000119AD">
      <w:pPr>
        <w:widowControl/>
        <w:autoSpaceDE/>
        <w:autoSpaceDN/>
        <w:jc w:val="both"/>
        <w:rPr>
          <w:rFonts w:ascii="Arial" w:eastAsia="Times New Roman" w:hAnsi="Arial" w:cs="Arial"/>
          <w:sz w:val="21"/>
          <w:szCs w:val="21"/>
          <w:lang w:val="es-CO" w:eastAsia="es-ES"/>
        </w:rPr>
      </w:pPr>
    </w:p>
    <w:p w:rsidR="000119AD" w:rsidRPr="000119AD" w:rsidRDefault="000119AD" w:rsidP="002A4107">
      <w:pPr>
        <w:widowControl/>
        <w:numPr>
          <w:ilvl w:val="0"/>
          <w:numId w:val="4"/>
        </w:numPr>
        <w:autoSpaceDE/>
        <w:autoSpaceDN/>
        <w:jc w:val="both"/>
        <w:rPr>
          <w:rFonts w:ascii="Arial" w:eastAsia="Times New Roman" w:hAnsi="Arial" w:cs="Arial"/>
          <w:sz w:val="21"/>
          <w:szCs w:val="21"/>
          <w:lang w:val="es-CO" w:eastAsia="es-ES"/>
        </w:rPr>
      </w:pPr>
      <w:r w:rsidRPr="000119AD">
        <w:rPr>
          <w:rFonts w:ascii="Arial" w:eastAsia="Times New Roman" w:hAnsi="Arial" w:cs="Arial"/>
          <w:sz w:val="21"/>
          <w:szCs w:val="21"/>
          <w:lang w:val="es-CO" w:eastAsia="es-ES"/>
        </w:rPr>
        <w:t>Adelantar las gestiones necesarias para el reconocimiento y cobro de las sanciones y garantías a que hubiera lugar.</w:t>
      </w:r>
    </w:p>
    <w:p w:rsidR="000119AD" w:rsidRPr="004D1F72" w:rsidRDefault="000119AD" w:rsidP="00FA449F">
      <w:pPr>
        <w:widowControl/>
        <w:autoSpaceDE/>
        <w:autoSpaceDN/>
        <w:spacing w:after="160"/>
        <w:jc w:val="both"/>
        <w:rPr>
          <w:rFonts w:ascii="Arial" w:eastAsia="Times New Roman" w:hAnsi="Arial" w:cs="Arial"/>
          <w:b/>
          <w:sz w:val="21"/>
          <w:szCs w:val="21"/>
          <w:lang w:val="es-CO"/>
        </w:rPr>
      </w:pPr>
    </w:p>
    <w:p w:rsidR="00FA449F" w:rsidRPr="004D1F72" w:rsidRDefault="00FA449F" w:rsidP="00FA449F">
      <w:pPr>
        <w:widowControl/>
        <w:autoSpaceDE/>
        <w:autoSpaceDN/>
        <w:spacing w:after="160"/>
        <w:jc w:val="both"/>
        <w:rPr>
          <w:rFonts w:ascii="Arial" w:eastAsia="Calibri" w:hAnsi="Arial" w:cs="Arial"/>
          <w:b/>
          <w:sz w:val="21"/>
          <w:szCs w:val="21"/>
          <w:lang w:val="es-CO"/>
        </w:rPr>
      </w:pPr>
      <w:r w:rsidRPr="004D1F72">
        <w:rPr>
          <w:rFonts w:ascii="Arial" w:eastAsia="Calibri" w:hAnsi="Arial" w:cs="Arial"/>
          <w:b/>
          <w:sz w:val="21"/>
          <w:szCs w:val="21"/>
          <w:lang w:val="es-CO"/>
        </w:rPr>
        <w:t>3.19 CONDICIONES DE PARTICIPACIÓN</w:t>
      </w:r>
    </w:p>
    <w:p w:rsidR="000119AD" w:rsidRPr="004D1F72" w:rsidRDefault="000119AD" w:rsidP="000119AD">
      <w:pPr>
        <w:widowControl/>
        <w:autoSpaceDE/>
        <w:autoSpaceDN/>
        <w:ind w:hanging="2"/>
        <w:jc w:val="both"/>
        <w:rPr>
          <w:rFonts w:ascii="Arial" w:eastAsia="Tahoma" w:hAnsi="Arial" w:cs="Arial"/>
          <w:sz w:val="21"/>
          <w:szCs w:val="21"/>
          <w:lang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FACTORES HABILITANTES: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Con el fin de dar cumplimiento a lo estipulado en las normas que regulan el proceso de</w:t>
      </w:r>
      <w:r w:rsidRPr="004D1F72">
        <w:rPr>
          <w:rFonts w:ascii="Arial" w:eastAsia="Times New Roman" w:hAnsi="Arial" w:cs="Arial"/>
          <w:b/>
          <w:bCs/>
          <w:color w:val="000000"/>
          <w:sz w:val="21"/>
          <w:szCs w:val="21"/>
          <w:lang w:val="es-CO" w:eastAsia="es-CO"/>
        </w:rPr>
        <w:t xml:space="preserve"> </w:t>
      </w:r>
      <w:r w:rsidRPr="004D1F72">
        <w:rPr>
          <w:rFonts w:ascii="Arial" w:eastAsia="Times New Roman" w:hAnsi="Arial" w:cs="Arial"/>
          <w:color w:val="000000"/>
          <w:sz w:val="21"/>
          <w:szCs w:val="21"/>
          <w:lang w:val="es-CO" w:eastAsia="es-CO"/>
        </w:rPr>
        <w:t>contratación a desarrollarse, específicamente en el numeral 1 del artículo 5 de la Ley 1150 de 2007, serán requisitos habilitantes la capacidad jurídica, el perfil técnico, la experiencia, la capacidad organizacional y la capacidad financiera de los proponentes; los cuales se justifican en la necesidad de garantizar que el futuro contratista cumpla con los requisitos legales para contratar con el Estado, necesarios para garantizar el cabal cumplimiento del objeto contractual.</w:t>
      </w:r>
    </w:p>
    <w:p w:rsidR="004D1F72" w:rsidRPr="004D1F72" w:rsidRDefault="004D1F72" w:rsidP="004D1F72">
      <w:pPr>
        <w:widowControl/>
        <w:autoSpaceDE/>
        <w:autoSpaceDN/>
        <w:rPr>
          <w:rFonts w:ascii="Arial" w:eastAsia="Times New Roman" w:hAnsi="Arial" w:cs="Arial"/>
          <w:sz w:val="21"/>
          <w:szCs w:val="21"/>
          <w:lang w:val="es-CO" w:eastAsia="es-CO"/>
        </w:rPr>
      </w:pP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3474"/>
        <w:gridCol w:w="2303"/>
      </w:tblGrid>
      <w:tr w:rsidR="004D1F72" w:rsidRPr="004D1F72" w:rsidTr="00CE3413">
        <w:trPr>
          <w:trHeight w:val="262"/>
          <w:jc w:val="center"/>
        </w:trPr>
        <w:tc>
          <w:tcPr>
            <w:tcW w:w="34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CRITERIO</w:t>
            </w:r>
          </w:p>
        </w:tc>
        <w:tc>
          <w:tcPr>
            <w:tcW w:w="23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CUMPLIMIENTO</w:t>
            </w:r>
          </w:p>
        </w:tc>
      </w:tr>
      <w:tr w:rsidR="004D1F72" w:rsidRPr="004D1F72" w:rsidTr="00CE3413">
        <w:trPr>
          <w:trHeight w:val="249"/>
          <w:jc w:val="center"/>
        </w:trPr>
        <w:tc>
          <w:tcPr>
            <w:tcW w:w="3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CAPACIDAD JURÍDICA</w:t>
            </w:r>
          </w:p>
        </w:tc>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CUMPLE / NO CUMPLE</w:t>
            </w:r>
          </w:p>
        </w:tc>
      </w:tr>
      <w:tr w:rsidR="004D1F72" w:rsidRPr="004D1F72" w:rsidTr="00CE3413">
        <w:trPr>
          <w:trHeight w:val="262"/>
          <w:jc w:val="center"/>
        </w:trPr>
        <w:tc>
          <w:tcPr>
            <w:tcW w:w="3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OFERTA ECONÓMICA</w:t>
            </w:r>
          </w:p>
        </w:tc>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CUMPLE / NO CUMPLE</w:t>
            </w:r>
          </w:p>
        </w:tc>
      </w:tr>
      <w:tr w:rsidR="004D1F72" w:rsidRPr="004D1F72" w:rsidTr="00CE3413">
        <w:trPr>
          <w:trHeight w:val="275"/>
          <w:jc w:val="center"/>
        </w:trPr>
        <w:tc>
          <w:tcPr>
            <w:tcW w:w="3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CAPACIDAD TÉCNICA</w:t>
            </w:r>
          </w:p>
        </w:tc>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D1F72" w:rsidRPr="004D1F72" w:rsidRDefault="004D1F72" w:rsidP="004D1F72">
            <w:pPr>
              <w:widowControl/>
              <w:autoSpaceDE/>
              <w:autoSpaceDN/>
              <w:ind w:left="-2" w:hanging="2"/>
              <w:jc w:val="center"/>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CUMPLE / NO CUMPLE</w:t>
            </w:r>
          </w:p>
        </w:tc>
      </w:tr>
    </w:tbl>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w:t>
      </w:r>
      <w:r w:rsidRPr="004D1F72">
        <w:rPr>
          <w:rFonts w:ascii="Arial" w:eastAsia="Times New Roman" w:hAnsi="Arial" w:cs="Arial"/>
          <w:b/>
          <w:bCs/>
          <w:color w:val="000000"/>
          <w:sz w:val="21"/>
          <w:szCs w:val="21"/>
          <w:lang w:val="es-CO" w:eastAsia="es-CO"/>
        </w:rPr>
        <w:tab/>
        <w:t>CAPACIDAD JURÍDICA:</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6.1.1. CARTA DE PRESENTACIÓN:</w:t>
      </w:r>
      <w:r w:rsidRPr="004D1F72">
        <w:rPr>
          <w:rFonts w:ascii="Arial" w:eastAsia="Times New Roman" w:hAnsi="Arial" w:cs="Arial"/>
          <w:color w:val="000000"/>
          <w:sz w:val="21"/>
          <w:szCs w:val="21"/>
          <w:lang w:val="es-CO" w:eastAsia="es-CO"/>
        </w:rPr>
        <w:t xml:space="preserve"> La oferta deberá estar acompañada del documento de MODELO DE CARTA DE PRESENTACIÓN DE LA OFERTA suscrita por los proponentes.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2"/>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b/>
          <w:bCs/>
          <w:color w:val="000000"/>
          <w:sz w:val="21"/>
          <w:szCs w:val="21"/>
          <w:lang w:val="es-CO" w:eastAsia="es-CO"/>
        </w:rPr>
        <w:t xml:space="preserve">6.1.2 PERSONA NATURAL: PERSONA NATURAL: </w:t>
      </w:r>
      <w:r w:rsidRPr="004D1F72">
        <w:rPr>
          <w:rFonts w:ascii="Arial" w:eastAsia="Times New Roman" w:hAnsi="Arial" w:cs="Arial"/>
          <w:color w:val="000000"/>
          <w:sz w:val="21"/>
          <w:szCs w:val="21"/>
          <w:lang w:val="es-CO" w:eastAsia="es-CO"/>
        </w:rPr>
        <w:t>Deben presentar los siguientes documentos en copia simple: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3"/>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Persona natural de nacionalidad colombiana: cédula de ciudadanía.</w:t>
      </w:r>
    </w:p>
    <w:p w:rsidR="004D1F72" w:rsidRPr="004D1F72" w:rsidRDefault="004D1F72" w:rsidP="004D1F72">
      <w:pPr>
        <w:widowControl/>
        <w:numPr>
          <w:ilvl w:val="0"/>
          <w:numId w:val="33"/>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Persona natural extranjera con residencia en Colombia: cédula de extranjería. </w:t>
      </w:r>
    </w:p>
    <w:p w:rsidR="004D1F72" w:rsidRPr="004D1F72" w:rsidRDefault="004D1F72" w:rsidP="004D1F72">
      <w:pPr>
        <w:widowControl/>
        <w:numPr>
          <w:ilvl w:val="0"/>
          <w:numId w:val="33"/>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Persona natural extranjera sin domicilio en Colombia: pasaporte.</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el proponente es persona natural, deberá anexar el Certificado de Inscripción en el Registro Mercantil expedido por la Cámara de Comercio de su domicilio principal, expedido dentro de los </w:t>
      </w:r>
      <w:r w:rsidRPr="004D1F72">
        <w:rPr>
          <w:rFonts w:ascii="Arial" w:eastAsia="Times New Roman" w:hAnsi="Arial" w:cs="Arial"/>
          <w:color w:val="000000"/>
          <w:sz w:val="21"/>
          <w:szCs w:val="21"/>
          <w:lang w:val="es-CO" w:eastAsia="es-CO"/>
        </w:rPr>
        <w:lastRenderedPageBreak/>
        <w:t>treinta (30) días calendarios anteriores a la fecha del cierre del proceso de selección, en el que conste que su actividad esté relacionada con el objeto del presente proceso contractual.</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4"/>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b/>
          <w:bCs/>
          <w:color w:val="000000"/>
          <w:sz w:val="21"/>
          <w:szCs w:val="21"/>
          <w:lang w:val="es-CO" w:eastAsia="es-CO"/>
        </w:rPr>
        <w:t>6.1.3 PERSONA JURÍDICA:</w:t>
      </w:r>
      <w:r w:rsidRPr="004D1F72">
        <w:rPr>
          <w:rFonts w:ascii="Arial" w:eastAsia="Times New Roman" w:hAnsi="Arial" w:cs="Arial"/>
          <w:color w:val="000000"/>
          <w:sz w:val="21"/>
          <w:szCs w:val="21"/>
          <w:lang w:val="es-CO" w:eastAsia="es-CO"/>
        </w:rPr>
        <w:t xml:space="preserve"> Deben presentar los siguientes documentos: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5"/>
        </w:numPr>
        <w:autoSpaceDE/>
        <w:autoSpaceDN/>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b/>
          <w:bCs/>
          <w:color w:val="000000"/>
          <w:sz w:val="21"/>
          <w:szCs w:val="21"/>
          <w:lang w:val="es-CO" w:eastAsia="es-CO"/>
        </w:rPr>
        <w:t>Persona jurídica nacional o extranjera con sucursal en Colombia</w:t>
      </w:r>
      <w:r w:rsidRPr="004D1F72">
        <w:rPr>
          <w:rFonts w:ascii="Arial" w:eastAsia="Times New Roman" w:hAnsi="Arial" w:cs="Arial"/>
          <w:color w:val="000000"/>
          <w:sz w:val="21"/>
          <w:szCs w:val="21"/>
          <w:lang w:val="es-CO" w:eastAsia="es-CO"/>
        </w:rPr>
        <w:t>: </w:t>
      </w:r>
    </w:p>
    <w:p w:rsidR="004D1F72" w:rsidRPr="004D1F72" w:rsidRDefault="004D1F72" w:rsidP="004D1F72">
      <w:pPr>
        <w:widowControl/>
        <w:autoSpaceDE/>
        <w:autoSpaceDN/>
        <w:ind w:left="720"/>
        <w:rPr>
          <w:rFonts w:ascii="Arial" w:eastAsia="Times New Roman" w:hAnsi="Arial" w:cs="Arial"/>
          <w:sz w:val="21"/>
          <w:szCs w:val="21"/>
          <w:lang w:val="es-CO" w:eastAsia="es-CO"/>
        </w:rPr>
      </w:pPr>
    </w:p>
    <w:p w:rsidR="004D1F72" w:rsidRPr="004D1F72" w:rsidRDefault="004D1F72" w:rsidP="004D1F72">
      <w:pPr>
        <w:widowControl/>
        <w:numPr>
          <w:ilvl w:val="0"/>
          <w:numId w:val="41"/>
        </w:numPr>
        <w:autoSpaceDE/>
        <w:autoSpaceDN/>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Certificado de existencia y representación legal expedido por la Cámara de Comercio o autoridad competente en el que se verificará:</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6"/>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rsidR="004D1F72" w:rsidRPr="004D1F72" w:rsidRDefault="004D1F72" w:rsidP="004D1F72">
      <w:pPr>
        <w:widowControl/>
        <w:numPr>
          <w:ilvl w:val="0"/>
          <w:numId w:val="36"/>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Que el objeto de la sociedad permita ejecutar las actividades descritas en el objeto del Proceso de Contratación. </w:t>
      </w:r>
    </w:p>
    <w:p w:rsidR="004D1F72" w:rsidRPr="004D1F72" w:rsidRDefault="004D1F72" w:rsidP="004D1F72">
      <w:pPr>
        <w:widowControl/>
        <w:numPr>
          <w:ilvl w:val="0"/>
          <w:numId w:val="36"/>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Las personas jurídicas nacionales y extranjeras deberán acreditar que su duración no será inferior a la del plazo del contrato y un año más. </w:t>
      </w:r>
    </w:p>
    <w:p w:rsidR="004D1F72" w:rsidRPr="004D1F72" w:rsidRDefault="004D1F72" w:rsidP="004D1F72">
      <w:pPr>
        <w:widowControl/>
        <w:numPr>
          <w:ilvl w:val="0"/>
          <w:numId w:val="36"/>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Si el representante legal tiene restricciones para contraer obligaciones en nombre de la sociedad, deberá acreditar su capacidad a través de una autorización suficiente otorgada por el órgano social competente respectivo. </w:t>
      </w:r>
    </w:p>
    <w:p w:rsidR="004D1F72" w:rsidRPr="004D1F72" w:rsidRDefault="004D1F72" w:rsidP="004D1F72">
      <w:pPr>
        <w:widowControl/>
        <w:numPr>
          <w:ilvl w:val="0"/>
          <w:numId w:val="36"/>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El nombramiento del revisor fiscal en caso de que deba contar con uno. </w:t>
      </w:r>
    </w:p>
    <w:p w:rsidR="004D1F72" w:rsidRPr="004D1F72" w:rsidRDefault="004D1F72" w:rsidP="004D1F72">
      <w:pPr>
        <w:widowControl/>
        <w:numPr>
          <w:ilvl w:val="0"/>
          <w:numId w:val="36"/>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rsidR="004D1F72" w:rsidRPr="004D1F72" w:rsidRDefault="004D1F72" w:rsidP="004D1F72">
      <w:pPr>
        <w:widowControl/>
        <w:numPr>
          <w:ilvl w:val="0"/>
          <w:numId w:val="37"/>
        </w:numPr>
        <w:autoSpaceDE/>
        <w:autoSpaceDN/>
        <w:spacing w:after="200"/>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Certificación del revisor fiscal en caso de ser sociedad anónima colombiana, en la que conste si es abierta o cerrada.</w:t>
      </w:r>
    </w:p>
    <w:p w:rsidR="004D1F72" w:rsidRPr="004D1F72" w:rsidRDefault="004D1F72" w:rsidP="004D1F72">
      <w:pPr>
        <w:widowControl/>
        <w:numPr>
          <w:ilvl w:val="0"/>
          <w:numId w:val="37"/>
        </w:numPr>
        <w:autoSpaceDE/>
        <w:autoSpaceDN/>
        <w:spacing w:after="200"/>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Fotocopia del documento de identificación del representante legal.</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En el caso de las sucursales de las personas jurídicas extranjeras y como quiera que la sucursal en Colombia no es una persona jurídica diferente a la Matriz, se tendrá en cuenta la fecha de constitución de esta última.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w:t>
      </w:r>
      <w:r w:rsidRPr="004D1F72">
        <w:rPr>
          <w:rFonts w:ascii="Arial" w:eastAsia="Times New Roman" w:hAnsi="Arial" w:cs="Arial"/>
          <w:color w:val="000000"/>
          <w:sz w:val="21"/>
          <w:szCs w:val="21"/>
          <w:lang w:val="es-CO" w:eastAsia="es-CO"/>
        </w:rPr>
        <w:lastRenderedPageBreak/>
        <w:t>definitiva de autorización suficiente o no aportar dicho documento, una vez solicitado por la Entidad, determinará la falta de capacidad jurídica para presentar la oferta.</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5"/>
        </w:numPr>
        <w:autoSpaceDE/>
        <w:autoSpaceDN/>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b/>
          <w:bCs/>
          <w:color w:val="000000"/>
          <w:sz w:val="21"/>
          <w:szCs w:val="21"/>
          <w:lang w:val="es-CO" w:eastAsia="es-CO"/>
        </w:rPr>
        <w:t>Persona jurídica extranjera sin sucursal o domicilio en Colombia:</w:t>
      </w:r>
      <w:r w:rsidRPr="004D1F72">
        <w:rPr>
          <w:rFonts w:ascii="Arial" w:eastAsia="Times New Roman" w:hAnsi="Arial" w:cs="Arial"/>
          <w:color w:val="000000"/>
          <w:sz w:val="21"/>
          <w:szCs w:val="21"/>
          <w:lang w:val="es-CO" w:eastAsia="es-CO"/>
        </w:rPr>
        <w:t xml:space="preserve">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r w:rsidRPr="004D1F72">
        <w:rPr>
          <w:rFonts w:ascii="Arial" w:eastAsia="Times New Roman" w:hAnsi="Arial" w:cs="Arial"/>
          <w:sz w:val="21"/>
          <w:szCs w:val="21"/>
          <w:lang w:val="es-CO" w:eastAsia="es-CO"/>
        </w:rPr>
        <w:br/>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Nombre o razón social completa.</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Nombre del representante legal o de la persona facultada para comprometer a la persona jurídica.</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Que el objeto de la sociedad permita ejecutar las actividades descritas en el objeto del Proceso de Contratación.</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Tipo, número y fecha del documento de constitución o creación. </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Fecha y clase de documento por el cual se reconoce la personería jurídica.</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Acreditar que su duración no será inferior a la del plazo del contrato y un año más. </w:t>
      </w:r>
    </w:p>
    <w:p w:rsidR="004D1F72" w:rsidRPr="004D1F72" w:rsidRDefault="004D1F72" w:rsidP="004D1F72">
      <w:pPr>
        <w:widowControl/>
        <w:numPr>
          <w:ilvl w:val="0"/>
          <w:numId w:val="38"/>
        </w:numPr>
        <w:autoSpaceDE/>
        <w:autoSpaceDN/>
        <w:spacing w:after="200"/>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Fotocopia del documento de identificación del representante legal. </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6.1.4 PROPONENTES PLURALES: </w:t>
      </w:r>
      <w:r w:rsidRPr="004D1F72">
        <w:rPr>
          <w:rFonts w:ascii="Arial" w:eastAsia="Times New Roman" w:hAnsi="Arial" w:cs="Arial"/>
          <w:color w:val="000000"/>
          <w:sz w:val="21"/>
          <w:szCs w:val="21"/>
          <w:lang w:val="es-CO" w:eastAsia="es-CO"/>
        </w:rPr>
        <w:t>El documento de conformación de Proponentes Plurales debe: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numPr>
          <w:ilvl w:val="0"/>
          <w:numId w:val="39"/>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 Conformación de Proponente Plural” (Formato - Consorcios) (Formato - UT). Los Proponentes pueden introducir información adicional que no contradiga lo dispuesto en los documentos del Proceso de Contratación.</w:t>
      </w:r>
    </w:p>
    <w:p w:rsidR="004D1F72" w:rsidRPr="004D1F72" w:rsidRDefault="004D1F72" w:rsidP="004D1F72">
      <w:pPr>
        <w:widowControl/>
        <w:numPr>
          <w:ilvl w:val="0"/>
          <w:numId w:val="39"/>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lastRenderedPageBreak/>
        <w:t>Acreditar el nombramiento de un representante y un suplente, este último en caso de considerarlo conveniente, cuya designación quedará definida en el “Formato – Conformación de proponente plural” (Formato - Consorcios) (Formato -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rsidR="004D1F72" w:rsidRPr="004D1F72" w:rsidRDefault="004D1F72" w:rsidP="004D1F72">
      <w:pPr>
        <w:widowControl/>
        <w:numPr>
          <w:ilvl w:val="0"/>
          <w:numId w:val="39"/>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Aportar copia del documento de identificación del representante principal y suplente del Proponente plural, en caso de que se haya nombrado este último. </w:t>
      </w:r>
    </w:p>
    <w:p w:rsidR="004D1F72" w:rsidRPr="004D1F72" w:rsidRDefault="004D1F72" w:rsidP="004D1F72">
      <w:pPr>
        <w:widowControl/>
        <w:numPr>
          <w:ilvl w:val="0"/>
          <w:numId w:val="39"/>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Acreditar que la vigencia del Proponente Plural no sea inferior a la del plazo del contrato y un año adicional. Para efectos de la evaluación, este plazo será contado a partir de la fecha del cierre del Proceso de Contratación. </w:t>
      </w:r>
    </w:p>
    <w:p w:rsidR="004D1F72" w:rsidRPr="004D1F72" w:rsidRDefault="004D1F72" w:rsidP="004D1F72">
      <w:pPr>
        <w:widowControl/>
        <w:numPr>
          <w:ilvl w:val="0"/>
          <w:numId w:val="39"/>
        </w:numPr>
        <w:autoSpaceDE/>
        <w:autoSpaceDN/>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El Proponente Plural debe señalar expresamente cuál es el porcentaje de participación de cada uno de sus integrantes. La sumatoria de este porcentaje no podrá ser diferente al 100%.</w:t>
      </w:r>
    </w:p>
    <w:p w:rsidR="004D1F72" w:rsidRPr="004D1F72" w:rsidRDefault="004D1F72" w:rsidP="004D1F72">
      <w:pPr>
        <w:widowControl/>
        <w:numPr>
          <w:ilvl w:val="0"/>
          <w:numId w:val="39"/>
        </w:numPr>
        <w:autoSpaceDE/>
        <w:autoSpaceDN/>
        <w:spacing w:after="200"/>
        <w:ind w:left="358"/>
        <w:jc w:val="both"/>
        <w:textAlignment w:val="baseline"/>
        <w:rPr>
          <w:rFonts w:ascii="Arial" w:eastAsia="Times New Roman" w:hAnsi="Arial" w:cs="Arial"/>
          <w:color w:val="000000"/>
          <w:sz w:val="21"/>
          <w:szCs w:val="21"/>
          <w:lang w:val="es-CO" w:eastAsia="es-CO"/>
        </w:rPr>
      </w:pPr>
      <w:r w:rsidRPr="004D1F72">
        <w:rPr>
          <w:rFonts w:ascii="Arial" w:eastAsia="Times New Roman" w:hAnsi="Arial" w:cs="Arial"/>
          <w:color w:val="000000"/>
          <w:sz w:val="21"/>
          <w:szCs w:val="21"/>
          <w:lang w:val="es-CO" w:eastAsia="es-CO"/>
        </w:rPr>
        <w:t>En la etapa contractual no podrá modificarse los porcentajes de participación sin el consentimiento previo de la Entidad. En todo caso, en la etapa precontractual no será posible modificar los porcentajes de los integrantes del Proponente Plural después de la fecha del cierre del Proceso de Contratación. </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Dicho documento debe estar firmado por todos los integrantes del Proponente Plural y en el caso de que un integrante sea una persona jurídica, por el representante legal de dicha persona, o por el apoderado de cualquiera de los anteriores.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Nota 1: </w:t>
      </w:r>
      <w:r w:rsidRPr="004D1F72">
        <w:rPr>
          <w:rFonts w:ascii="Arial" w:eastAsia="Times New Roman" w:hAnsi="Arial" w:cs="Arial"/>
          <w:color w:val="000000"/>
          <w:sz w:val="21"/>
          <w:szCs w:val="21"/>
          <w:lang w:val="es-CO" w:eastAsia="es-CO"/>
        </w:rPr>
        <w:t>Se debe acreditar las facultades de los integrantes del proponente conjunto para la constitución del consorcio o unión temporal</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Nota 2:</w:t>
      </w:r>
      <w:r w:rsidRPr="004D1F72">
        <w:rPr>
          <w:rFonts w:ascii="Arial" w:eastAsia="Times New Roman" w:hAnsi="Arial" w:cs="Arial"/>
          <w:color w:val="000000"/>
          <w:sz w:val="21"/>
          <w:szCs w:val="21"/>
          <w:lang w:val="es-CO" w:eastAsia="es-CO"/>
        </w:rPr>
        <w:t xml:space="preserve"> Ningún integrante del proponente conjunto podrá formar parte de otros proponentes que participen en este proceso, ni formular propuesta independiente, lo cual será causal de rechazo de propuesta.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6.1.5.</w:t>
      </w:r>
      <w:r w:rsidRPr="004D1F72">
        <w:rPr>
          <w:rFonts w:ascii="Arial" w:eastAsia="Times New Roman" w:hAnsi="Arial" w:cs="Arial"/>
          <w:b/>
          <w:bCs/>
          <w:color w:val="000000"/>
          <w:sz w:val="21"/>
          <w:szCs w:val="21"/>
          <w:lang w:val="es-CO" w:eastAsia="es-CO"/>
        </w:rPr>
        <w:tab/>
        <w:t xml:space="preserve">DOCUMENTO DE CONFORMACIÓN DEL CONSORCIO O UNIÓN TEMPORAL: </w:t>
      </w:r>
      <w:r w:rsidRPr="004D1F72">
        <w:rPr>
          <w:rFonts w:ascii="Arial" w:eastAsia="Times New Roman" w:hAnsi="Arial" w:cs="Arial"/>
          <w:color w:val="000000"/>
          <w:sz w:val="21"/>
          <w:szCs w:val="21"/>
          <w:lang w:val="es-CO" w:eastAsia="es-CO"/>
        </w:rPr>
        <w:t>Si es la condición del oferente o promesa de sociedad futura. Los proponentes que se presenten bajo una de estas modalidades deberán presentar el documento que acredite la conformación del Consorcio o Unión Temporal con el lleno de los requisitos exigidos por el parágrafo 1º del artículo 7º de la Ley 80 de 1993.</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En el documento de constitución deberá constar la siguiente información: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a) Los proponentes indicarán si su participación es a título de Consorcio o Unión Temporal. b) En caso de unión temporal deberán señalar los términos y porcentaje de su participación en la propuesta y en la ejecución del contrato, los cuales no podrán ser modificados sin el consentimiento previo de la alcaldía municipal. c) Designar la persona que para todos los efectos representará el consorcio o a la unión temporal y señalará las reglas básicas que regulen las relaciones entre ellos y su responsabilidad. d) Indicar el término de duración del consorcio o unión temporal, el cual no podrá ser inferior al plazo de ejecución del contrato y un año más.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lastRenderedPageBreak/>
        <w:t xml:space="preserve">AUTORIZACIÓN PARA CONTRATAR: </w:t>
      </w:r>
      <w:r w:rsidRPr="004D1F72">
        <w:rPr>
          <w:rFonts w:ascii="Arial" w:eastAsia="Times New Roman" w:hAnsi="Arial" w:cs="Arial"/>
          <w:color w:val="000000"/>
          <w:sz w:val="21"/>
          <w:szCs w:val="21"/>
          <w:lang w:val="es-CO" w:eastAsia="es-CO"/>
        </w:rPr>
        <w:t>En caso de existir límites a las facultades del representante legal para presentar propuesta, asociarse o contratar, se debe presentar copia de la autorización del órgano competente, en la cual se le faculte para presentar la propuesta y celebrar el contrato, en caso de ser favorecida la propuesta, o en su defecto certificación del secretario del órgano competente donde conste la autorización.</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6.1.6. CERTIFICACIÓN SOBRE EL CUMPLIMIENTO DE LAS OBLIGACIONES PARAFISCALES Y DE SEGURIDAD SOCIAL:</w:t>
      </w:r>
      <w:r w:rsidRPr="004D1F72">
        <w:rPr>
          <w:rFonts w:ascii="Arial" w:eastAsia="Times New Roman" w:hAnsi="Arial" w:cs="Arial"/>
          <w:color w:val="000000"/>
          <w:sz w:val="21"/>
          <w:szCs w:val="21"/>
          <w:lang w:val="es-CO" w:eastAsia="es-CO"/>
        </w:rPr>
        <w:t>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el proponente es </w:t>
      </w:r>
      <w:r w:rsidRPr="004D1F72">
        <w:rPr>
          <w:rFonts w:ascii="Arial" w:eastAsia="Times New Roman" w:hAnsi="Arial" w:cs="Arial"/>
          <w:b/>
          <w:bCs/>
          <w:color w:val="000000"/>
          <w:sz w:val="21"/>
          <w:szCs w:val="21"/>
          <w:lang w:val="es-CO" w:eastAsia="es-CO"/>
        </w:rPr>
        <w:t>PERSONA JURÍDICA</w:t>
      </w:r>
      <w:r w:rsidRPr="004D1F72">
        <w:rPr>
          <w:rFonts w:ascii="Arial" w:eastAsia="Times New Roman" w:hAnsi="Arial" w:cs="Arial"/>
          <w:color w:val="000000"/>
          <w:sz w:val="21"/>
          <w:szCs w:val="21"/>
          <w:lang w:val="es-CO" w:eastAsia="es-CO"/>
        </w:rPr>
        <w:t>, deberá adjuntar con su Oferta, una certificación bajo la gravedad de juramento, en la que manifieste que ha cumplido con el pago de los aportes de sus empleados durante los seis (6) meses anteriores a la fecha definitiva de cierre del presente proceso a los Sistemas de Salud, Pensiones, Riesgos Laborales, Cajas de Compensación Familiar, ICBF y SENA, cuando a ello hubiere lugar, de acuerdo con lo establecido en el artículo 50 de la Ley 789 de 2002 y en el artículo 23 de la Ley 1150 de 2007.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La anterior certificación debe estar suscrita por el revisor fiscal de la Persona Jurídica, cuando este exista de acuerdo con los requerimientos de ley, o por el representante legal, y ser expedida con fecha no superior a </w:t>
      </w:r>
      <w:r w:rsidRPr="004D1F72">
        <w:rPr>
          <w:rFonts w:ascii="Arial" w:eastAsia="Times New Roman" w:hAnsi="Arial" w:cs="Arial"/>
          <w:b/>
          <w:bCs/>
          <w:color w:val="000000"/>
          <w:sz w:val="21"/>
          <w:szCs w:val="21"/>
          <w:lang w:val="es-CO" w:eastAsia="es-CO"/>
        </w:rPr>
        <w:t xml:space="preserve">treinta (30) días calendarios </w:t>
      </w:r>
      <w:r w:rsidRPr="004D1F72">
        <w:rPr>
          <w:rFonts w:ascii="Arial" w:eastAsia="Times New Roman" w:hAnsi="Arial" w:cs="Arial"/>
          <w:color w:val="000000"/>
          <w:sz w:val="21"/>
          <w:szCs w:val="21"/>
          <w:lang w:val="es-CO" w:eastAsia="es-CO"/>
        </w:rPr>
        <w:t>anteriores a la fecha del cierre prevista en el cronograma del presente proceso.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es certificado por el </w:t>
      </w:r>
      <w:r w:rsidRPr="004D1F72">
        <w:rPr>
          <w:rFonts w:ascii="Arial" w:eastAsia="Times New Roman" w:hAnsi="Arial" w:cs="Arial"/>
          <w:b/>
          <w:bCs/>
          <w:color w:val="000000"/>
          <w:sz w:val="21"/>
          <w:szCs w:val="21"/>
          <w:lang w:val="es-CO" w:eastAsia="es-CO"/>
        </w:rPr>
        <w:t>revisor fiscal</w:t>
      </w:r>
      <w:r w:rsidRPr="004D1F72">
        <w:rPr>
          <w:rFonts w:ascii="Arial" w:eastAsia="Times New Roman" w:hAnsi="Arial" w:cs="Arial"/>
          <w:color w:val="000000"/>
          <w:sz w:val="21"/>
          <w:szCs w:val="21"/>
          <w:lang w:val="es-CO" w:eastAsia="es-CO"/>
        </w:rPr>
        <w:t>, deberá adjuntar: a) copia de la tarjeta profesional y b) certificado de antecedentes disciplinarios, expedido por la Junta Central de Contadores, el cual deberá estar vigente a la fecha del cierre prevista en el cronograma del presente proceso.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Nota 1: </w:t>
      </w:r>
      <w:r w:rsidRPr="004D1F72">
        <w:rPr>
          <w:rFonts w:ascii="Arial" w:eastAsia="Times New Roman" w:hAnsi="Arial" w:cs="Arial"/>
          <w:color w:val="000000"/>
          <w:sz w:val="21"/>
          <w:szCs w:val="21"/>
          <w:lang w:val="es-CO" w:eastAsia="es-CO"/>
        </w:rPr>
        <w:t>La entidad no exigirá las planillas de pago. Bastará el certificado suscrito por el revisor fiscal, en los casos requeridos por la ley, o por el representante legal que así lo acredite.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Nota 2: </w:t>
      </w:r>
      <w:r w:rsidRPr="004D1F72">
        <w:rPr>
          <w:rFonts w:ascii="Arial" w:eastAsia="Times New Roman" w:hAnsi="Arial" w:cs="Arial"/>
          <w:color w:val="000000"/>
          <w:sz w:val="21"/>
          <w:szCs w:val="21"/>
          <w:lang w:val="es-CO" w:eastAsia="es-CO"/>
        </w:rPr>
        <w:t>Cuando la persona jurídica está exonerada en los términos previstos en el artículo 65 de la Ley 1819 de 2016 debe indicarlo en el Formato 6 – Pagos de seguridad social y aportes legales.</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Nota 3: </w:t>
      </w:r>
      <w:r w:rsidRPr="004D1F72">
        <w:rPr>
          <w:rFonts w:ascii="Arial" w:eastAsia="Times New Roman" w:hAnsi="Arial" w:cs="Arial"/>
          <w:color w:val="000000"/>
          <w:sz w:val="21"/>
          <w:szCs w:val="21"/>
          <w:lang w:val="es-CO" w:eastAsia="es-CO"/>
        </w:rPr>
        <w:t>En caso de que el proponente no tenga personal a cargo en el territorio nacional, deberá adjuntar certificación en la cual se exprese esta circunstancia expedida por el representante legal de la persona jurídica o su revisor fiscal, la cual se entiende emitida bajo la gravedad del juramento con la sola presentación de la Oferta. Nota: Para la inclusión del anterior requisito deberá ser diligenciado el ANEXO - CERTIFICACIÓN DE CUMPLIMIENTO DEL ARTÍCULO 50 DE LA LEY 789 DE 2002.</w:t>
      </w:r>
      <w:r w:rsidRPr="004D1F72">
        <w:rPr>
          <w:rFonts w:ascii="Arial" w:eastAsia="Times New Roman" w:hAnsi="Arial" w:cs="Arial"/>
          <w:b/>
          <w:bCs/>
          <w:color w:val="000000"/>
          <w:sz w:val="21"/>
          <w:szCs w:val="21"/>
          <w:lang w:val="es-CO" w:eastAsia="es-CO"/>
        </w:rPr>
        <w:t>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Nota 4: </w:t>
      </w:r>
      <w:r w:rsidRPr="004D1F72">
        <w:rPr>
          <w:rFonts w:ascii="Arial" w:eastAsia="Times New Roman" w:hAnsi="Arial" w:cs="Arial"/>
          <w:color w:val="000000"/>
          <w:sz w:val="21"/>
          <w:szCs w:val="21"/>
          <w:lang w:val="es-CO" w:eastAsia="es-CO"/>
        </w:rPr>
        <w:t>Esta misma previsión aplica para las personas jurídicas extranjeras con domicilio o sucursal en Colombia, las cuales deben acreditar este requisito respecto del personal vinculado en Colombia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el proponente es </w:t>
      </w:r>
      <w:r w:rsidRPr="004D1F72">
        <w:rPr>
          <w:rFonts w:ascii="Arial" w:eastAsia="Times New Roman" w:hAnsi="Arial" w:cs="Arial"/>
          <w:b/>
          <w:bCs/>
          <w:color w:val="000000"/>
          <w:sz w:val="21"/>
          <w:szCs w:val="21"/>
          <w:lang w:val="es-CO" w:eastAsia="es-CO"/>
        </w:rPr>
        <w:t xml:space="preserve">PERSONA NATURAL </w:t>
      </w:r>
      <w:r w:rsidRPr="004D1F72">
        <w:rPr>
          <w:rFonts w:ascii="Arial" w:eastAsia="Times New Roman" w:hAnsi="Arial" w:cs="Arial"/>
          <w:color w:val="000000"/>
          <w:sz w:val="21"/>
          <w:szCs w:val="21"/>
          <w:lang w:val="es-CO" w:eastAsia="es-CO"/>
        </w:rPr>
        <w:t>deberá adjuntar: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a) Documento que acredite la afiliación a los sistemas de seguridad social en salud y pensiones, aportando los certificados de afiliación respectivos expedidos dentro de los treinta (30) días anteriores al cierre, y </w:t>
      </w:r>
    </w:p>
    <w:p w:rsidR="004D1F72" w:rsidRPr="004D1F72" w:rsidRDefault="004D1F72" w:rsidP="004D1F72">
      <w:pPr>
        <w:widowControl/>
        <w:autoSpaceDE/>
        <w:autoSpaceDN/>
        <w:spacing w:after="120"/>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b) Estar al día en el pago de los aportes al Sistema de Seguridad Social Integral soportado con la planilla integrada de liquidación de aportes (PILA), la cual deberá contener mínimo la siguiente información: </w:t>
      </w:r>
    </w:p>
    <w:p w:rsidR="004D1F72" w:rsidRPr="004D1F72" w:rsidRDefault="004D1F72" w:rsidP="004D1F72">
      <w:pPr>
        <w:widowControl/>
        <w:numPr>
          <w:ilvl w:val="0"/>
          <w:numId w:val="40"/>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lastRenderedPageBreak/>
        <w:t>Datos generales del aportante </w:t>
      </w:r>
    </w:p>
    <w:p w:rsidR="004D1F72" w:rsidRPr="004D1F72" w:rsidRDefault="004D1F72" w:rsidP="004D1F72">
      <w:pPr>
        <w:widowControl/>
        <w:numPr>
          <w:ilvl w:val="0"/>
          <w:numId w:val="40"/>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Datos generales de la planilla (número de planilla, tipo de planilla, referencia de pago, etc). </w:t>
      </w:r>
    </w:p>
    <w:p w:rsidR="004D1F72" w:rsidRPr="004D1F72" w:rsidRDefault="004D1F72" w:rsidP="004D1F72">
      <w:pPr>
        <w:widowControl/>
        <w:numPr>
          <w:ilvl w:val="0"/>
          <w:numId w:val="40"/>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Valor pagado </w:t>
      </w:r>
    </w:p>
    <w:p w:rsidR="004D1F72" w:rsidRPr="004D1F72" w:rsidRDefault="004D1F72" w:rsidP="004D1F72">
      <w:pPr>
        <w:widowControl/>
        <w:numPr>
          <w:ilvl w:val="0"/>
          <w:numId w:val="40"/>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Periodo pagado </w:t>
      </w:r>
    </w:p>
    <w:p w:rsidR="004D1F72" w:rsidRPr="004D1F72" w:rsidRDefault="004D1F72" w:rsidP="004D1F72">
      <w:pPr>
        <w:widowControl/>
        <w:numPr>
          <w:ilvl w:val="0"/>
          <w:numId w:val="40"/>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Tipo de aportes </w:t>
      </w:r>
    </w:p>
    <w:p w:rsidR="004D1F72" w:rsidRPr="004D1F72" w:rsidRDefault="004D1F72" w:rsidP="004D1F72">
      <w:pPr>
        <w:widowControl/>
        <w:numPr>
          <w:ilvl w:val="0"/>
          <w:numId w:val="40"/>
        </w:numPr>
        <w:autoSpaceDE/>
        <w:autoSpaceDN/>
        <w:ind w:left="358"/>
        <w:jc w:val="both"/>
        <w:textAlignment w:val="baseline"/>
        <w:rPr>
          <w:rFonts w:ascii="Arial" w:eastAsia="Times New Roman" w:hAnsi="Arial" w:cs="Arial"/>
          <w:b/>
          <w:bCs/>
          <w:color w:val="000000"/>
          <w:sz w:val="21"/>
          <w:szCs w:val="21"/>
          <w:lang w:val="es-CO" w:eastAsia="es-CO"/>
        </w:rPr>
      </w:pPr>
      <w:r w:rsidRPr="004D1F72">
        <w:rPr>
          <w:rFonts w:ascii="Arial" w:eastAsia="Times New Roman" w:hAnsi="Arial" w:cs="Arial"/>
          <w:color w:val="000000"/>
          <w:sz w:val="21"/>
          <w:szCs w:val="21"/>
          <w:lang w:val="es-CO" w:eastAsia="es-CO"/>
        </w:rPr>
        <w:t>Fecha de pago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la </w:t>
      </w:r>
      <w:r w:rsidRPr="004D1F72">
        <w:rPr>
          <w:rFonts w:ascii="Arial" w:eastAsia="Times New Roman" w:hAnsi="Arial" w:cs="Arial"/>
          <w:b/>
          <w:bCs/>
          <w:color w:val="000000"/>
          <w:sz w:val="21"/>
          <w:szCs w:val="21"/>
          <w:lang w:val="es-CO" w:eastAsia="es-CO"/>
        </w:rPr>
        <w:t xml:space="preserve">PERSONA NATURAL ES EMPLEADORA </w:t>
      </w:r>
      <w:r w:rsidRPr="004D1F72">
        <w:rPr>
          <w:rFonts w:ascii="Arial" w:eastAsia="Times New Roman" w:hAnsi="Arial" w:cs="Arial"/>
          <w:color w:val="000000"/>
          <w:sz w:val="21"/>
          <w:szCs w:val="21"/>
          <w:lang w:val="es-CO" w:eastAsia="es-CO"/>
        </w:rPr>
        <w:t>deberá adjuntar, las constancias de pago de aportes (planillas) de los mismos por los últimos seis (6) meses anteriores al cierre del proceso.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Si la participación es presentada en forma de </w:t>
      </w:r>
      <w:r w:rsidRPr="004D1F72">
        <w:rPr>
          <w:rFonts w:ascii="Arial" w:eastAsia="Times New Roman" w:hAnsi="Arial" w:cs="Arial"/>
          <w:b/>
          <w:bCs/>
          <w:color w:val="000000"/>
          <w:sz w:val="21"/>
          <w:szCs w:val="21"/>
          <w:lang w:val="es-CO" w:eastAsia="es-CO"/>
        </w:rPr>
        <w:t xml:space="preserve">PROPONENTE CONJUNTO, </w:t>
      </w:r>
      <w:r w:rsidRPr="004D1F72">
        <w:rPr>
          <w:rFonts w:ascii="Arial" w:eastAsia="Times New Roman" w:hAnsi="Arial" w:cs="Arial"/>
          <w:color w:val="000000"/>
          <w:sz w:val="21"/>
          <w:szCs w:val="21"/>
          <w:lang w:val="es-CO" w:eastAsia="es-CO"/>
        </w:rPr>
        <w:t>cada uno de sus integrantes deberá presentar de manera independiente el cumplimiento del requisito que aplique según su naturaleza jurídica</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6.1.7 ANTECEDENTES DISCIPLINARIOS EXPEDIDO POR LA PROCURADURÍA GENERAL DE LA NACIÓN: </w:t>
      </w:r>
      <w:r w:rsidRPr="004D1F72">
        <w:rPr>
          <w:rFonts w:ascii="Arial" w:eastAsia="Times New Roman" w:hAnsi="Arial" w:cs="Arial"/>
          <w:color w:val="000000"/>
          <w:sz w:val="21"/>
          <w:szCs w:val="21"/>
          <w:lang w:val="es-CO" w:eastAsia="es-CO"/>
        </w:rPr>
        <w:t>La Entidad consultará los antecedentes disciplinarios del proponente a través de la página web de la Procuraduría General de la Nación. El requisito deberá ser acreditado por persona natural, representante legal de la persona jurídica o forma asociativa así como cada uno de sus integrantes.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6.1.8 ANTECEDENTES EN EL BOLETÍN DE RESPONSABLES FISCALES DE LA CONTRALORÍA GENERAL DE LA REPÚBLICA:</w:t>
      </w:r>
      <w:r w:rsidRPr="004D1F72">
        <w:rPr>
          <w:rFonts w:ascii="Arial" w:eastAsia="Times New Roman" w:hAnsi="Arial" w:cs="Arial"/>
          <w:color w:val="000000"/>
          <w:sz w:val="21"/>
          <w:szCs w:val="21"/>
          <w:lang w:val="es-CO" w:eastAsia="es-CO"/>
        </w:rPr>
        <w:t xml:space="preserve"> La Entidad consultará los antecedentes fiscales del proponente en el Boletín de Responsables Fiscales a través de la página web de la Contraloría General de la República. </w:t>
      </w:r>
      <w:r w:rsidRPr="004D1F72">
        <w:rPr>
          <w:rFonts w:ascii="Arial" w:eastAsia="Times New Roman" w:hAnsi="Arial" w:cs="Arial"/>
          <w:color w:val="222222"/>
          <w:sz w:val="21"/>
          <w:szCs w:val="21"/>
          <w:shd w:val="clear" w:color="auto" w:fill="FFFFFF"/>
          <w:lang w:val="es-CO" w:eastAsia="es-CO"/>
        </w:rPr>
        <w:t>El requisito deberá ser acreditado por persona natural, representante legal de la persona jurídica o forma asociativa así como cada uno de sus integrantes.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6.1.9 ANTECEDENTES JUDICIALES DEL MINISTERIO DE DEFENSA NACIONAL — POLICÍA NACIONAL:</w:t>
      </w:r>
      <w:r w:rsidRPr="004D1F72">
        <w:rPr>
          <w:rFonts w:ascii="Arial" w:eastAsia="Times New Roman" w:hAnsi="Arial" w:cs="Arial"/>
          <w:color w:val="000000"/>
          <w:sz w:val="21"/>
          <w:szCs w:val="21"/>
          <w:lang w:val="es-CO" w:eastAsia="es-CO"/>
        </w:rPr>
        <w:t xml:space="preserve"> La Entidad consultará los antecedentes judiciales del proponente a través de la página web de la Policía Nacional, de conformidad con lo previsto en el artículo 94 del Decreto-Ley 0019 de 2012. El requisito deberá ser acreditado por persona natural, representante legal de la persona jurídica o forma asociativa así como cada uno de sus integrantes.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6.1.10 SISTEMA REGISTRO NACIONAL DE MEDIDAS CORRECTIVAS RNMC:</w:t>
      </w:r>
      <w:r w:rsidRPr="004D1F72">
        <w:rPr>
          <w:rFonts w:ascii="Arial" w:eastAsia="Times New Roman" w:hAnsi="Arial" w:cs="Arial"/>
          <w:color w:val="000000"/>
          <w:sz w:val="21"/>
          <w:szCs w:val="21"/>
          <w:lang w:val="es-CO" w:eastAsia="es-CO"/>
        </w:rPr>
        <w:t xml:space="preserve"> La Entidad consultará el Sistema Registro Nacional de Medidas correctivas RNMC de la Policía Nacional de Colombia, que el proponente (representante legal de la persona jurídica o integrantes del proponente conjunto) se encuentre al día con el pago de las multas establecidas en el Código Nacional de Policía y Convivencia- Ley 1801 de 2016.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 xml:space="preserve">6.1.11 CERTIFICADO DE INHABILIDADES E INCOMPATIBILIDADES: </w:t>
      </w:r>
      <w:r w:rsidRPr="004D1F72">
        <w:rPr>
          <w:rFonts w:ascii="Arial" w:eastAsia="Times New Roman" w:hAnsi="Arial" w:cs="Arial"/>
          <w:color w:val="000000"/>
          <w:sz w:val="21"/>
          <w:szCs w:val="21"/>
          <w:lang w:val="es-CO" w:eastAsia="es-CO"/>
        </w:rPr>
        <w:t>La Oferta deberá estar acompañada del ANEXO - CERTIFICADO DE INHABILIDADES E INCOMPATIBILIDADES PARA EL PROCESO DE SELECCIÓN suscrito por el proponente. El requisito deberá ser acreditado por persona natural, representante legal de la persona jurídica o forma asociativa así como cada uno de sus integrantes.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6.1.1</w:t>
      </w:r>
      <w:r w:rsidR="000004A5">
        <w:rPr>
          <w:rFonts w:ascii="Arial" w:eastAsia="Times New Roman" w:hAnsi="Arial" w:cs="Arial"/>
          <w:b/>
          <w:bCs/>
          <w:color w:val="000000"/>
          <w:sz w:val="21"/>
          <w:szCs w:val="21"/>
          <w:lang w:val="es-CO" w:eastAsia="es-CO"/>
        </w:rPr>
        <w:t>2</w:t>
      </w:r>
      <w:r w:rsidRPr="004D1F72">
        <w:rPr>
          <w:rFonts w:ascii="Arial" w:eastAsia="Times New Roman" w:hAnsi="Arial" w:cs="Arial"/>
          <w:b/>
          <w:bCs/>
          <w:color w:val="000000"/>
          <w:sz w:val="21"/>
          <w:szCs w:val="21"/>
          <w:lang w:val="es-CO" w:eastAsia="es-CO"/>
        </w:rPr>
        <w:t xml:space="preserve"> COMPROMISO ANTICORRUPCIÓN:</w:t>
      </w:r>
      <w:r w:rsidRPr="004D1F72">
        <w:rPr>
          <w:rFonts w:ascii="Arial" w:eastAsia="Times New Roman" w:hAnsi="Arial" w:cs="Arial"/>
          <w:color w:val="000000"/>
          <w:sz w:val="21"/>
          <w:szCs w:val="21"/>
          <w:lang w:val="es-CO" w:eastAsia="es-CO"/>
        </w:rPr>
        <w:t xml:space="preserve"> La propuesta debe estar acompañada del Anexo – COMPROMISO ANTICORRUPCIÓN, suscrito por el oferente. El requisito deberá ser </w:t>
      </w:r>
      <w:r w:rsidRPr="004D1F72">
        <w:rPr>
          <w:rFonts w:ascii="Arial" w:eastAsia="Times New Roman" w:hAnsi="Arial" w:cs="Arial"/>
          <w:color w:val="000000"/>
          <w:sz w:val="21"/>
          <w:szCs w:val="21"/>
          <w:lang w:val="es-CO" w:eastAsia="es-CO"/>
        </w:rPr>
        <w:lastRenderedPageBreak/>
        <w:t>acreditado por persona natural, representante legal de la persona jurídica o forma asociativa así como cada uno de sus integrantes.</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6.1.14 GARANTÍA DE SERIEDAD DE LA OFERTA:</w:t>
      </w:r>
      <w:r w:rsidRPr="004D1F72">
        <w:rPr>
          <w:rFonts w:ascii="Arial" w:eastAsia="Times New Roman" w:hAnsi="Arial" w:cs="Arial"/>
          <w:color w:val="000000"/>
          <w:sz w:val="21"/>
          <w:szCs w:val="21"/>
          <w:lang w:val="es-CO" w:eastAsia="es-CO"/>
        </w:rPr>
        <w:t xml:space="preserve"> Los proponentes deberán presentar una garantía de seriedad de la oferta, conforme a lo establecido en el artículo 2.2.1.2.3.1.2. del Decreto 1082 de 2015, en su versión original y que cumpla los siguientes requisitos: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w:t>
      </w:r>
      <w:r w:rsidRPr="004D1F72">
        <w:rPr>
          <w:rFonts w:ascii="Arial" w:eastAsia="Times New Roman" w:hAnsi="Arial" w:cs="Arial"/>
          <w:color w:val="000000"/>
          <w:sz w:val="21"/>
          <w:szCs w:val="21"/>
          <w:lang w:val="es-CO" w:eastAsia="es-CO"/>
        </w:rPr>
        <w:tab/>
        <w:t>Beneficiario: XXXXX</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w:t>
      </w:r>
      <w:r w:rsidRPr="004D1F72">
        <w:rPr>
          <w:rFonts w:ascii="Arial" w:eastAsia="Times New Roman" w:hAnsi="Arial" w:cs="Arial"/>
          <w:color w:val="000000"/>
          <w:sz w:val="21"/>
          <w:szCs w:val="21"/>
          <w:lang w:val="es-CO" w:eastAsia="es-CO"/>
        </w:rPr>
        <w:tab/>
        <w:t>Tomador y/o afianzado: El proponente. </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w:t>
      </w:r>
      <w:r w:rsidRPr="004D1F72">
        <w:rPr>
          <w:rFonts w:ascii="Arial" w:eastAsia="Times New Roman" w:hAnsi="Arial" w:cs="Arial"/>
          <w:color w:val="000000"/>
          <w:sz w:val="21"/>
          <w:szCs w:val="21"/>
          <w:lang w:val="es-CO" w:eastAsia="es-CO"/>
        </w:rPr>
        <w:tab/>
        <w:t>Vigencia: Noventa (90) días calendario, a partir de la presentación de la oferta. En todo caso, su vigencia deberá extenderse hasta la aprobación de la garantía que ampara los riesgos propios de la etapa contractual.</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w:t>
      </w:r>
      <w:r w:rsidRPr="004D1F72">
        <w:rPr>
          <w:rFonts w:ascii="Arial" w:eastAsia="Times New Roman" w:hAnsi="Arial" w:cs="Arial"/>
          <w:color w:val="000000"/>
          <w:sz w:val="21"/>
          <w:szCs w:val="21"/>
          <w:lang w:val="es-CO" w:eastAsia="es-CO"/>
        </w:rPr>
        <w:tab/>
        <w:t>Valor asegurado: Diez por ciento (10%) del valor total del presupuesto oficial.</w:t>
      </w: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Objeto: Garantizar la seriedad de la oferta presentada dentro del presente proceso de selección abreviada subasta inversa.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Nota 1:</w:t>
      </w:r>
      <w:r w:rsidRPr="004D1F72">
        <w:rPr>
          <w:rFonts w:ascii="Arial" w:eastAsia="Times New Roman" w:hAnsi="Arial" w:cs="Arial"/>
          <w:color w:val="000000"/>
          <w:sz w:val="21"/>
          <w:szCs w:val="21"/>
          <w:lang w:val="es-CO" w:eastAsia="es-CO"/>
        </w:rPr>
        <w:t xml:space="preserve"> La garantía de seriedad de la oferta deberá cubrir los eventos establecidos en el artículo 2.2.1.2.3.1.6 del Decreto 1082 de 2015.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Nota 2:</w:t>
      </w:r>
      <w:r w:rsidRPr="004D1F72">
        <w:rPr>
          <w:rFonts w:ascii="Arial" w:eastAsia="Times New Roman" w:hAnsi="Arial" w:cs="Arial"/>
          <w:color w:val="000000"/>
          <w:sz w:val="21"/>
          <w:szCs w:val="21"/>
          <w:lang w:val="es-CO" w:eastAsia="es-CO"/>
        </w:rPr>
        <w:t xml:space="preserve"> Si el proponente es una persona jurídica, la garantía deberá tomarse de conformidad con el nombre o razón social que figura en el Certificado de Existencia y Representación Legal de la Cámara de Comercio.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Nota 3:</w:t>
      </w:r>
      <w:r w:rsidRPr="004D1F72">
        <w:rPr>
          <w:rFonts w:ascii="Arial" w:eastAsia="Times New Roman" w:hAnsi="Arial" w:cs="Arial"/>
          <w:color w:val="000000"/>
          <w:sz w:val="21"/>
          <w:szCs w:val="21"/>
          <w:lang w:val="es-CO" w:eastAsia="es-CO"/>
        </w:rPr>
        <w:t xml:space="preserve"> Si el Proponente es una Unión Temporal o un Consorcio, se deberá señalar el nombre de cada integrante con su identificación y su porcentaje de participación.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Nota 4:</w:t>
      </w:r>
      <w:r w:rsidRPr="004D1F72">
        <w:rPr>
          <w:rFonts w:ascii="Arial" w:eastAsia="Times New Roman" w:hAnsi="Arial" w:cs="Arial"/>
          <w:color w:val="000000"/>
          <w:sz w:val="21"/>
          <w:szCs w:val="21"/>
          <w:lang w:val="es-CO" w:eastAsia="es-CO"/>
        </w:rPr>
        <w:t xml:space="preserve"> En virtud a lo regulado por el parágrafo 3 del Artículo 5 de la Ley 1882 de 2018, la no presentación de la garantía de seriedad junto con la propuesta, será causal de rechazo de la misma y no es susceptible de ser subsanado.</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Nota 5:</w:t>
      </w:r>
      <w:r w:rsidRPr="004D1F72">
        <w:rPr>
          <w:rFonts w:ascii="Arial" w:eastAsia="Times New Roman" w:hAnsi="Arial" w:cs="Arial"/>
          <w:color w:val="000000"/>
          <w:sz w:val="21"/>
          <w:szCs w:val="21"/>
          <w:lang w:val="es-CO" w:eastAsia="es-CO"/>
        </w:rPr>
        <w:t xml:space="preserve"> Los errores contenidos en la garantía son subsanables, siempre y cuando se remedien dentro del término de traslado de la evaluación, que es el mismo para subsanar o aclarar.</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b/>
          <w:bCs/>
          <w:color w:val="000000"/>
          <w:sz w:val="21"/>
          <w:szCs w:val="21"/>
          <w:lang w:val="es-CO" w:eastAsia="es-CO"/>
        </w:rPr>
        <w:t>6.1.15 PROPONENTES EXTRANJEROS:</w:t>
      </w:r>
      <w:r w:rsidRPr="004D1F72">
        <w:rPr>
          <w:rFonts w:ascii="Arial" w:eastAsia="Times New Roman" w:hAnsi="Arial" w:cs="Arial"/>
          <w:color w:val="000000"/>
          <w:sz w:val="21"/>
          <w:szCs w:val="21"/>
          <w:lang w:val="es-CO" w:eastAsia="es-CO"/>
        </w:rPr>
        <w:t xml:space="preserve"> Los proponentes extranjeros deberán cumplir los requisitos exigidos para las personas naturales o jurídicas, según corresponda.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Cuando los documentos aportados que acreditan la existencia y representación legal de la persona jurídica extranjera no contengan toda la información requerida, podrán adjuntar una certificación del representante legal de la sociedad extranjera con información adicional, la cual se entiende presentada bajo la gravedad de juramento.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Asimismo, deberán acreditar un apoderado judicial con domicilio en Colombia con facultades para presentar la oferta, y celebrar, ejecutar, y liquidar el Contrato, y representarla judicial y extrajudicialmente.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 xml:space="preserve">Las personas extranjeras que participen en consorcio o unión temporal podrán constituir un solo apoderado y, en tal caso, bastará para todos los efectos la presentación del poder común otorgado por todos los integrantes, con los requisitos de autenticación, consularización y/o </w:t>
      </w:r>
      <w:r w:rsidRPr="004D1F72">
        <w:rPr>
          <w:rFonts w:ascii="Arial" w:eastAsia="Times New Roman" w:hAnsi="Arial" w:cs="Arial"/>
          <w:color w:val="000000"/>
          <w:sz w:val="21"/>
          <w:szCs w:val="21"/>
          <w:lang w:val="es-CO" w:eastAsia="es-CO"/>
        </w:rPr>
        <w:lastRenderedPageBreak/>
        <w:t>apostille y traducción, además de los señalados en los documentos del proceso contractual. El poder a que se refiere este párrafo podrá otorgarse en el mismo acto de constitución del proponente conjunto. </w:t>
      </w:r>
    </w:p>
    <w:p w:rsidR="004D1F72" w:rsidRPr="004D1F72" w:rsidRDefault="004D1F72" w:rsidP="004D1F72">
      <w:pPr>
        <w:widowControl/>
        <w:autoSpaceDE/>
        <w:autoSpaceDN/>
        <w:rPr>
          <w:rFonts w:ascii="Arial" w:eastAsia="Times New Roman" w:hAnsi="Arial" w:cs="Arial"/>
          <w:sz w:val="21"/>
          <w:szCs w:val="21"/>
          <w:lang w:val="es-CO" w:eastAsia="es-CO"/>
        </w:rPr>
      </w:pPr>
    </w:p>
    <w:p w:rsidR="004D1F72" w:rsidRPr="004D1F72" w:rsidRDefault="004D1F72" w:rsidP="004D1F72">
      <w:pPr>
        <w:widowControl/>
        <w:autoSpaceDE/>
        <w:autoSpaceDN/>
        <w:ind w:left="-2" w:hanging="2"/>
        <w:jc w:val="both"/>
        <w:rPr>
          <w:rFonts w:ascii="Arial" w:eastAsia="Times New Roman" w:hAnsi="Arial" w:cs="Arial"/>
          <w:sz w:val="21"/>
          <w:szCs w:val="21"/>
          <w:lang w:val="es-CO" w:eastAsia="es-CO"/>
        </w:rPr>
      </w:pPr>
      <w:r w:rsidRPr="004D1F72">
        <w:rPr>
          <w:rFonts w:ascii="Arial" w:eastAsia="Times New Roman" w:hAnsi="Arial" w:cs="Arial"/>
          <w:color w:val="000000"/>
          <w:sz w:val="21"/>
          <w:szCs w:val="21"/>
          <w:lang w:val="es-CO" w:eastAsia="es-CO"/>
        </w:rPr>
        <w:t>En caso de resultar adjudicatario, y que el objeto del proceso se encuentre dentro las actividades permanentes definidas en el Código de Comercio, el proponente deberá constituir una sucursal con domicilio en Colombia, para la ejecución del Contrato.</w:t>
      </w:r>
    </w:p>
    <w:p w:rsidR="004D1F72" w:rsidRPr="004D1F72" w:rsidRDefault="004D1F72" w:rsidP="004D1F72">
      <w:pPr>
        <w:widowControl/>
        <w:autoSpaceDE/>
        <w:autoSpaceDN/>
        <w:ind w:right="-43" w:hanging="2"/>
        <w:jc w:val="both"/>
        <w:rPr>
          <w:rFonts w:ascii="Arial" w:eastAsia="Tahoma" w:hAnsi="Arial" w:cs="Arial"/>
          <w:b/>
          <w:sz w:val="21"/>
          <w:szCs w:val="21"/>
          <w:lang w:eastAsia="es-CO"/>
        </w:rPr>
      </w:pPr>
      <w:r w:rsidRPr="004D1F72">
        <w:rPr>
          <w:rFonts w:ascii="Arial" w:eastAsia="Times New Roman" w:hAnsi="Arial" w:cs="Arial"/>
          <w:sz w:val="21"/>
          <w:szCs w:val="21"/>
          <w:lang w:val="es-CO" w:eastAsia="es-CO"/>
        </w:rPr>
        <w:br/>
      </w:r>
      <w:r w:rsidRPr="004D1F72">
        <w:rPr>
          <w:rFonts w:ascii="Arial" w:eastAsia="Times New Roman" w:hAnsi="Arial" w:cs="Arial"/>
          <w:b/>
          <w:bCs/>
          <w:color w:val="000000"/>
          <w:sz w:val="21"/>
          <w:szCs w:val="21"/>
          <w:lang w:val="es-CO" w:eastAsia="es-CO"/>
        </w:rPr>
        <w:t xml:space="preserve">6.1.16 </w:t>
      </w:r>
      <w:r w:rsidRPr="004D1F72">
        <w:rPr>
          <w:rFonts w:ascii="Arial" w:eastAsia="Times New Roman" w:hAnsi="Arial" w:cs="Arial"/>
          <w:color w:val="222222"/>
          <w:sz w:val="21"/>
          <w:szCs w:val="21"/>
          <w:shd w:val="clear" w:color="auto" w:fill="FFFFFF"/>
          <w:lang w:val="es-CO" w:eastAsia="es-CO"/>
        </w:rPr>
        <w:t>El proponente o interesado en la contratación deberá anexar el certificado de Consulta en</w:t>
      </w:r>
      <w:r w:rsidRPr="004D1F72">
        <w:rPr>
          <w:rFonts w:ascii="Arial" w:eastAsia="Times New Roman" w:hAnsi="Arial" w:cs="Arial"/>
          <w:color w:val="222222"/>
          <w:sz w:val="21"/>
          <w:szCs w:val="21"/>
          <w:lang w:val="es-CO" w:eastAsia="es-CO"/>
        </w:rPr>
        <w:t xml:space="preserve"> </w:t>
      </w:r>
      <w:r w:rsidRPr="004D1F72">
        <w:rPr>
          <w:rFonts w:ascii="Arial" w:eastAsia="Times New Roman" w:hAnsi="Arial" w:cs="Arial"/>
          <w:color w:val="222222"/>
          <w:sz w:val="21"/>
          <w:szCs w:val="21"/>
          <w:shd w:val="clear" w:color="auto" w:fill="FFFFFF"/>
          <w:lang w:val="es-CO" w:eastAsia="es-CO"/>
        </w:rPr>
        <w:t>el Registro de Deudores Alimentarios- REDAM, mecanismo de control creado por el Gobierno</w:t>
      </w:r>
      <w:r w:rsidRPr="004D1F72">
        <w:rPr>
          <w:rFonts w:ascii="Arial" w:eastAsia="Times New Roman" w:hAnsi="Arial" w:cs="Arial"/>
          <w:color w:val="222222"/>
          <w:sz w:val="21"/>
          <w:szCs w:val="21"/>
          <w:lang w:val="es-CO" w:eastAsia="es-CO"/>
        </w:rPr>
        <w:t xml:space="preserve"> </w:t>
      </w:r>
      <w:r w:rsidRPr="004D1F72">
        <w:rPr>
          <w:rFonts w:ascii="Arial" w:eastAsia="Times New Roman" w:hAnsi="Arial" w:cs="Arial"/>
          <w:color w:val="222222"/>
          <w:sz w:val="21"/>
          <w:szCs w:val="21"/>
          <w:shd w:val="clear" w:color="auto" w:fill="FFFFFF"/>
          <w:lang w:val="es-CO" w:eastAsia="es-CO"/>
        </w:rPr>
        <w:t>Nacional a través de la Ley 2097 de 2021. El requisito deberá ser acreditado por persona natural, representante legal de la persona jurídica o forma asociativa así como cada uno de sus integrantes.</w:t>
      </w:r>
    </w:p>
    <w:p w:rsidR="004D1F72" w:rsidRPr="004D1F72" w:rsidRDefault="004D1F72" w:rsidP="004D1F72">
      <w:pPr>
        <w:widowControl/>
        <w:autoSpaceDE/>
        <w:autoSpaceDN/>
        <w:ind w:right="-43" w:hanging="2"/>
        <w:jc w:val="both"/>
        <w:rPr>
          <w:rFonts w:ascii="Arial" w:eastAsia="Tahoma" w:hAnsi="Arial" w:cs="Arial"/>
          <w:b/>
          <w:sz w:val="21"/>
          <w:szCs w:val="21"/>
          <w:lang w:eastAsia="es-CO"/>
        </w:rPr>
      </w:pPr>
    </w:p>
    <w:p w:rsidR="00E04074" w:rsidRPr="004D1F72" w:rsidRDefault="004D1F72" w:rsidP="004D1F72">
      <w:pPr>
        <w:widowControl/>
        <w:autoSpaceDE/>
        <w:autoSpaceDN/>
        <w:jc w:val="both"/>
        <w:rPr>
          <w:rFonts w:ascii="Arial" w:eastAsia="Tahoma" w:hAnsi="Arial" w:cs="Arial"/>
          <w:sz w:val="21"/>
          <w:szCs w:val="21"/>
          <w:lang w:eastAsia="es-CO"/>
        </w:rPr>
      </w:pPr>
      <w:r w:rsidRPr="004D1F72">
        <w:rPr>
          <w:rFonts w:ascii="Arial" w:eastAsia="Tahoma" w:hAnsi="Arial" w:cs="Arial"/>
          <w:b/>
          <w:sz w:val="21"/>
          <w:szCs w:val="21"/>
          <w:lang w:eastAsia="es-CO"/>
        </w:rPr>
        <w:t xml:space="preserve">6.1.12 REGISTRO ÚNICO DE TRIBUTARIO (RUT): </w:t>
      </w:r>
      <w:r w:rsidRPr="004D1F72">
        <w:rPr>
          <w:rFonts w:ascii="Arial" w:eastAsia="Tahoma" w:hAnsi="Arial" w:cs="Arial"/>
          <w:sz w:val="21"/>
          <w:szCs w:val="21"/>
          <w:lang w:eastAsia="es-CO"/>
        </w:rPr>
        <w:t>Las personas naturales o jurídicas, nacionales o extranjeras, con domicilio en Colombia, interesadas en participar en el presente Proceso de Contratación, ya sea en forma individual, o conjunta, deben estar inscritas en el RUT.</w:t>
      </w:r>
    </w:p>
    <w:p w:rsidR="004D1F72" w:rsidRPr="004D1F72" w:rsidRDefault="004D1F72" w:rsidP="004D1F72">
      <w:pPr>
        <w:widowControl/>
        <w:autoSpaceDE/>
        <w:autoSpaceDN/>
        <w:jc w:val="both"/>
        <w:rPr>
          <w:rFonts w:ascii="Arial" w:eastAsia="Times New Roman" w:hAnsi="Arial" w:cs="Arial"/>
          <w:sz w:val="21"/>
          <w:szCs w:val="21"/>
          <w:lang w:val="es-CO" w:eastAsia="es-ES"/>
        </w:rPr>
      </w:pPr>
    </w:p>
    <w:p w:rsidR="004D1F72" w:rsidRPr="004D1F72" w:rsidRDefault="004D1F72" w:rsidP="004D1F72">
      <w:pPr>
        <w:widowControl/>
        <w:numPr>
          <w:ilvl w:val="0"/>
          <w:numId w:val="3"/>
        </w:numPr>
        <w:pBdr>
          <w:top w:val="single" w:sz="4" w:space="1" w:color="auto"/>
          <w:left w:val="single" w:sz="4" w:space="4" w:color="auto"/>
          <w:bottom w:val="single" w:sz="4" w:space="1" w:color="auto"/>
          <w:right w:val="single" w:sz="4" w:space="4" w:color="auto"/>
        </w:pBdr>
        <w:shd w:val="clear" w:color="auto" w:fill="A6A6A6"/>
        <w:autoSpaceDE/>
        <w:autoSpaceDN/>
        <w:jc w:val="center"/>
        <w:rPr>
          <w:rFonts w:ascii="Arial" w:eastAsia="Times New Roman" w:hAnsi="Arial" w:cs="Arial"/>
          <w:b/>
          <w:sz w:val="21"/>
          <w:szCs w:val="21"/>
          <w:lang w:eastAsia="es-ES"/>
        </w:rPr>
      </w:pPr>
      <w:r w:rsidRPr="004D1F72">
        <w:rPr>
          <w:rFonts w:ascii="Arial" w:eastAsia="Times New Roman" w:hAnsi="Arial" w:cs="Arial"/>
          <w:b/>
          <w:sz w:val="21"/>
          <w:szCs w:val="21"/>
          <w:lang w:val="es-ES_tradnl" w:eastAsia="es-ES"/>
        </w:rPr>
        <w:t>EVALUACIÓN TÉCNICA</w:t>
      </w:r>
    </w:p>
    <w:p w:rsidR="004D1F72" w:rsidRPr="004D1F72" w:rsidRDefault="004D1F72" w:rsidP="004D1F72">
      <w:pPr>
        <w:widowControl/>
        <w:autoSpaceDE/>
        <w:autoSpaceDN/>
        <w:jc w:val="both"/>
        <w:rPr>
          <w:rFonts w:ascii="Arial" w:eastAsia="Times New Roman" w:hAnsi="Arial" w:cs="Arial"/>
          <w:b/>
          <w:sz w:val="21"/>
          <w:szCs w:val="21"/>
          <w:lang w:eastAsia="es-ES"/>
        </w:rPr>
      </w:pPr>
    </w:p>
    <w:p w:rsidR="004D1F72" w:rsidRPr="004D1F72" w:rsidRDefault="004D1F72" w:rsidP="004D1F72">
      <w:pPr>
        <w:pBdr>
          <w:top w:val="nil"/>
          <w:left w:val="nil"/>
          <w:bottom w:val="nil"/>
          <w:right w:val="nil"/>
          <w:between w:val="nil"/>
        </w:pBdr>
        <w:tabs>
          <w:tab w:val="left" w:pos="1177"/>
        </w:tabs>
        <w:suppressAutoHyphens/>
        <w:autoSpaceDE/>
        <w:autoSpaceDN/>
        <w:spacing w:before="1" w:line="246" w:lineRule="auto"/>
        <w:ind w:leftChars="-1" w:right="-5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b/>
          <w:color w:val="000000"/>
          <w:position w:val="-1"/>
          <w:sz w:val="21"/>
          <w:szCs w:val="21"/>
          <w:lang w:eastAsia="es-ES"/>
        </w:rPr>
        <w:t xml:space="preserve">6.3.1. PERFIL DEL PROPONENTE: </w:t>
      </w:r>
      <w:r w:rsidRPr="004D1F72">
        <w:rPr>
          <w:rFonts w:ascii="Arial" w:eastAsia="Arial" w:hAnsi="Arial" w:cs="Arial"/>
          <w:color w:val="000000"/>
          <w:position w:val="-1"/>
          <w:sz w:val="21"/>
          <w:szCs w:val="21"/>
          <w:lang w:eastAsia="es-ES"/>
        </w:rPr>
        <w:t>Podrán presentarse en forma independiente, en consorcio o en unión temporal, las personas naturales o jurídicas, con cuyo objeto social o actividad mercantil pueda desarrollar las actividades solicitadas en la presente convocatoria, lo que acreditará con el respectivo certificado de existencia y representación legal o registro mercantil, el cual deberá tener fecha de expedición no superior a 30 días anteriores a la fecha de presentación de la propuesta.</w:t>
      </w:r>
    </w:p>
    <w:p w:rsidR="004D1F72" w:rsidRPr="004D1F72" w:rsidRDefault="004D1F72" w:rsidP="004D1F72">
      <w:pPr>
        <w:widowControl/>
        <w:suppressAutoHyphens/>
        <w:autoSpaceDE/>
        <w:autoSpaceDN/>
        <w:spacing w:line="1" w:lineRule="atLeast"/>
        <w:ind w:leftChars="-1" w:hangingChars="1" w:hanging="2"/>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uppressAutoHyphens/>
        <w:autoSpaceDE/>
        <w:autoSpaceDN/>
        <w:spacing w:after="160"/>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En el presente proceso podrán participar las personas naturales, jurídicas o asociativas que no estén incursas en inhabilidades o incompatibilidades para contratar señaladas por la constitución y la Ley, con capacidad estatutaria para presentar oferta y que efectúen la propuesta de acuerdo con las condiciones establecidas en el presente estudio previo y la invitación pública de la plataforma del Secop II.</w:t>
      </w:r>
    </w:p>
    <w:p w:rsidR="004D1F72" w:rsidRPr="004D1F72" w:rsidRDefault="004D1F72" w:rsidP="004D1F72">
      <w:pPr>
        <w:widowControl/>
        <w:suppressAutoHyphens/>
        <w:autoSpaceDE/>
        <w:autoSpaceDN/>
        <w:spacing w:after="160"/>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Los proponentes se deben presentar bajo alguna de las siguientes modalidades, siempre y cuando cumplan las condiciones exigidas en la Invitación Publica:</w:t>
      </w:r>
    </w:p>
    <w:p w:rsidR="004D1F72" w:rsidRPr="004D1F72" w:rsidRDefault="004D1F72" w:rsidP="004D1F72">
      <w:pPr>
        <w:widowControl/>
        <w:suppressAutoHyphens/>
        <w:autoSpaceDE/>
        <w:autoSpaceDN/>
        <w:spacing w:line="1" w:lineRule="atLeast"/>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numPr>
          <w:ilvl w:val="0"/>
          <w:numId w:val="46"/>
        </w:numPr>
        <w:pBdr>
          <w:top w:val="nil"/>
          <w:left w:val="nil"/>
          <w:bottom w:val="nil"/>
          <w:right w:val="nil"/>
          <w:between w:val="nil"/>
        </w:pBdr>
        <w:suppressAutoHyphens/>
        <w:autoSpaceDE/>
        <w:autoSpaceDN/>
        <w:spacing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b/>
          <w:color w:val="000000"/>
          <w:position w:val="-1"/>
          <w:sz w:val="21"/>
          <w:szCs w:val="21"/>
          <w:lang w:eastAsia="es-ES"/>
        </w:rPr>
        <w:t>PERSONA NATURAL</w:t>
      </w:r>
    </w:p>
    <w:p w:rsidR="004D1F72" w:rsidRPr="004D1F72" w:rsidRDefault="004D1F72" w:rsidP="004D1F72">
      <w:pPr>
        <w:widowControl/>
        <w:suppressAutoHyphens/>
        <w:autoSpaceDE/>
        <w:autoSpaceDN/>
        <w:spacing w:line="1" w:lineRule="atLeast"/>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suppressAutoHyphens/>
        <w:autoSpaceDE/>
        <w:autoSpaceDN/>
        <w:spacing w:line="1" w:lineRule="atLeast"/>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Si el proponente es persona natural, deberá anexar el Certificado de Inscripción en el Registro Mercantil expedido por la Cámara de Comercio de su domicilio principal, expedido dentro de los treinta (30) días calendarios anteriores a la fecha del cierre del proceso de selección, en el que conste que su actividad esté relacionada con el objeto del presente proceso contractual.</w:t>
      </w:r>
    </w:p>
    <w:p w:rsidR="004D1F72" w:rsidRPr="004D1F72" w:rsidRDefault="004D1F72" w:rsidP="004D1F72">
      <w:pPr>
        <w:widowControl/>
        <w:suppressAutoHyphens/>
        <w:autoSpaceDE/>
        <w:autoSpaceDN/>
        <w:spacing w:line="1" w:lineRule="atLeast"/>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numPr>
          <w:ilvl w:val="0"/>
          <w:numId w:val="46"/>
        </w:numPr>
        <w:pBdr>
          <w:top w:val="nil"/>
          <w:left w:val="nil"/>
          <w:bottom w:val="nil"/>
          <w:right w:val="nil"/>
          <w:between w:val="nil"/>
        </w:pBdr>
        <w:suppressAutoHyphens/>
        <w:autoSpaceDE/>
        <w:autoSpaceDN/>
        <w:spacing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b/>
          <w:color w:val="000000"/>
          <w:position w:val="-1"/>
          <w:sz w:val="21"/>
          <w:szCs w:val="21"/>
          <w:lang w:eastAsia="es-ES"/>
        </w:rPr>
        <w:t>PERSONA JURÍDICA</w:t>
      </w:r>
    </w:p>
    <w:p w:rsidR="004D1F72" w:rsidRPr="004D1F72" w:rsidRDefault="004D1F72" w:rsidP="004D1F72">
      <w:pPr>
        <w:widowControl/>
        <w:suppressAutoHyphens/>
        <w:autoSpaceDE/>
        <w:autoSpaceDN/>
        <w:spacing w:line="1" w:lineRule="atLeast"/>
        <w:jc w:val="both"/>
        <w:textDirection w:val="btLr"/>
        <w:textAlignment w:val="top"/>
        <w:outlineLvl w:val="0"/>
        <w:rPr>
          <w:rFonts w:ascii="Arial" w:eastAsia="Arial" w:hAnsi="Arial" w:cs="Arial"/>
          <w:b/>
          <w:color w:val="000000"/>
          <w:position w:val="-1"/>
          <w:sz w:val="21"/>
          <w:szCs w:val="21"/>
          <w:lang w:eastAsia="es-ES"/>
        </w:rPr>
      </w:pPr>
    </w:p>
    <w:p w:rsidR="004D1F72" w:rsidRPr="004D1F72" w:rsidRDefault="004D1F72" w:rsidP="004D1F72">
      <w:pPr>
        <w:widowControl/>
        <w:suppressAutoHyphens/>
        <w:autoSpaceDE/>
        <w:autoSpaceDN/>
        <w:spacing w:line="1" w:lineRule="atLeast"/>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lastRenderedPageBreak/>
        <w:t xml:space="preserve">Si la propuesta es presentada por persona jurídica, deberá acreditar su capacidad jurídica con el Certificado de Existencia y Representación Legal expedido por la Cámara de Comercio de su domicilio principal, el cual debe haber sido expedido dentro de los treinta (30) días calendarios anteriores a la fecha del cierre de la presente convocatoria, en el que conste: </w:t>
      </w:r>
      <w:r w:rsidRPr="004D1F72">
        <w:rPr>
          <w:rFonts w:ascii="Arial" w:eastAsia="Arial" w:hAnsi="Arial" w:cs="Arial"/>
          <w:b/>
          <w:position w:val="-1"/>
          <w:sz w:val="21"/>
          <w:szCs w:val="21"/>
          <w:lang w:eastAsia="es-ES"/>
        </w:rPr>
        <w:t>(i)</w:t>
      </w:r>
      <w:r w:rsidRPr="004D1F72">
        <w:rPr>
          <w:rFonts w:ascii="Arial" w:eastAsia="Arial" w:hAnsi="Arial" w:cs="Arial"/>
          <w:position w:val="-1"/>
          <w:sz w:val="21"/>
          <w:szCs w:val="21"/>
          <w:lang w:eastAsia="es-ES"/>
        </w:rPr>
        <w:t xml:space="preserve"> Que el objeto social de la persona jurídica tenga relación con el objeto del presente proceso de selección. </w:t>
      </w:r>
      <w:r w:rsidRPr="004D1F72">
        <w:rPr>
          <w:rFonts w:ascii="Arial" w:eastAsia="Arial" w:hAnsi="Arial" w:cs="Arial"/>
          <w:b/>
          <w:position w:val="-1"/>
          <w:sz w:val="21"/>
          <w:szCs w:val="21"/>
          <w:lang w:eastAsia="es-ES"/>
        </w:rPr>
        <w:t>(ii)</w:t>
      </w:r>
      <w:r w:rsidRPr="004D1F72">
        <w:rPr>
          <w:rFonts w:ascii="Arial" w:eastAsia="Arial" w:hAnsi="Arial" w:cs="Arial"/>
          <w:position w:val="-1"/>
          <w:sz w:val="21"/>
          <w:szCs w:val="21"/>
          <w:lang w:eastAsia="es-ES"/>
        </w:rPr>
        <w:t xml:space="preserve"> Las facultades del representante legal para obligar a la persona jurídica y presentar la oferta en el proceso, en caso contrario deberá aportar la respectiva autorización expedida por el órgano social competente, </w:t>
      </w:r>
      <w:r w:rsidRPr="004D1F72">
        <w:rPr>
          <w:rFonts w:ascii="Arial" w:eastAsia="Arial" w:hAnsi="Arial" w:cs="Arial"/>
          <w:b/>
          <w:position w:val="-1"/>
          <w:sz w:val="21"/>
          <w:szCs w:val="21"/>
          <w:lang w:eastAsia="es-ES"/>
        </w:rPr>
        <w:t>(iii)</w:t>
      </w:r>
      <w:r w:rsidRPr="004D1F72">
        <w:rPr>
          <w:rFonts w:ascii="Arial" w:eastAsia="Arial" w:hAnsi="Arial" w:cs="Arial"/>
          <w:position w:val="-1"/>
          <w:sz w:val="21"/>
          <w:szCs w:val="21"/>
          <w:lang w:eastAsia="es-ES"/>
        </w:rPr>
        <w:t xml:space="preserve"> La vigencia de la persona jurídica, la cual no podrá ser inferior al plazo del contrato y un (1) año más.</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numPr>
          <w:ilvl w:val="0"/>
          <w:numId w:val="46"/>
        </w:numPr>
        <w:pBdr>
          <w:top w:val="nil"/>
          <w:left w:val="nil"/>
          <w:bottom w:val="nil"/>
          <w:right w:val="nil"/>
          <w:between w:val="nil"/>
        </w:pBdr>
        <w:suppressAutoHyphens/>
        <w:autoSpaceDE/>
        <w:autoSpaceDN/>
        <w:spacing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b/>
          <w:color w:val="000000"/>
          <w:position w:val="-1"/>
          <w:sz w:val="21"/>
          <w:szCs w:val="21"/>
          <w:lang w:eastAsia="es-ES"/>
        </w:rPr>
        <w:t>PROPONENTE CONJUNTO</w:t>
      </w:r>
    </w:p>
    <w:p w:rsidR="004D1F72" w:rsidRPr="004D1F72" w:rsidRDefault="004D1F72" w:rsidP="004D1F72">
      <w:pPr>
        <w:widowControl/>
        <w:pBdr>
          <w:top w:val="nil"/>
          <w:left w:val="nil"/>
          <w:bottom w:val="nil"/>
          <w:right w:val="nil"/>
          <w:between w:val="nil"/>
        </w:pBdr>
        <w:tabs>
          <w:tab w:val="left" w:pos="284"/>
        </w:tabs>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tabs>
          <w:tab w:val="left" w:pos="284"/>
        </w:tabs>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Cuando la propuesta la presente un consorcio o unión temporal, cada uno de los integrantes deberá presentar los documentos técnicos que correspondan a su naturaleza jurídica, acreditando los anteriores requisitos, según se trate de personas naturales o jurídicas.</w:t>
      </w:r>
    </w:p>
    <w:p w:rsidR="004D1F72" w:rsidRPr="004D1F72" w:rsidRDefault="004D1F72" w:rsidP="004D1F72">
      <w:pPr>
        <w:widowControl/>
        <w:pBdr>
          <w:top w:val="nil"/>
          <w:left w:val="nil"/>
          <w:bottom w:val="nil"/>
          <w:right w:val="nil"/>
          <w:between w:val="nil"/>
        </w:pBdr>
        <w:suppressAutoHyphens/>
        <w:autoSpaceDE/>
        <w:autoSpaceDN/>
        <w:spacing w:line="1" w:lineRule="atLeast"/>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En el caso de uniones temporales o consorcios, sus miembros deberán acreditar que dentro de su objeto social se encuentra comprendida la actividad que se comprometen a desarrollar en el acuerdo de conformación correspondiente. En todo caso, el consorcio o la unión temporal deberá en conjunto, acreditar que sus objetos sociales comprenden todas las actividades señaladas en el objeto del concurso de méritos.</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 xml:space="preserve">Los proponentes indicarán si su participación es a título de consorcio o de unión temporal y en este último caso, </w:t>
      </w:r>
      <w:r w:rsidRPr="004D1F72">
        <w:rPr>
          <w:rFonts w:ascii="Arial" w:eastAsia="Arial" w:hAnsi="Arial" w:cs="Arial"/>
          <w:position w:val="-1"/>
          <w:sz w:val="21"/>
          <w:szCs w:val="21"/>
          <w:lang w:eastAsia="es-ES"/>
        </w:rPr>
        <w:t>señalará</w:t>
      </w:r>
      <w:r w:rsidRPr="004D1F72">
        <w:rPr>
          <w:rFonts w:ascii="Arial" w:eastAsia="Arial" w:hAnsi="Arial" w:cs="Arial"/>
          <w:color w:val="000000"/>
          <w:position w:val="-1"/>
          <w:sz w:val="21"/>
          <w:szCs w:val="21"/>
          <w:lang w:eastAsia="es-ES"/>
        </w:rPr>
        <w:t xml:space="preserve"> los términos y extensión de su participación en la propuesta y en su ejecución, los cuales no podrán ser modificados sin la autorización previa de la entidad. Las personas que conformen el consorcio o unión temporal deberán presentar el documento de constitución del mismo, en donde se exprese claramente su compromiso de participar en la presentación conjunta de la propuesta, así como de suscribir el contrato. Deben igualmente designar la persona que, para todos los efectos, los representará y señalará las reglas básicas que regulen las relaciones entre ellos y su responsabilidad.</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Si la oferta es presentada en Consorcio, los integrantes del mismo se obligan en forma conjunta y solidaria, tanto en el proceso de selección</w:t>
      </w:r>
      <w:r w:rsidRPr="004D1F72">
        <w:rPr>
          <w:rFonts w:ascii="Arial" w:eastAsia="Arial" w:hAnsi="Arial" w:cs="Arial"/>
          <w:b/>
          <w:color w:val="000000"/>
          <w:position w:val="-1"/>
          <w:sz w:val="21"/>
          <w:szCs w:val="21"/>
          <w:lang w:eastAsia="es-ES"/>
        </w:rPr>
        <w:t xml:space="preserve">, </w:t>
      </w:r>
      <w:r w:rsidRPr="004D1F72">
        <w:rPr>
          <w:rFonts w:ascii="Arial" w:eastAsia="Arial" w:hAnsi="Arial" w:cs="Arial"/>
          <w:color w:val="000000"/>
          <w:position w:val="-1"/>
          <w:sz w:val="21"/>
          <w:szCs w:val="21"/>
          <w:lang w:eastAsia="es-ES"/>
        </w:rPr>
        <w:t>como en la ejecución del contrato que se llegue a celebrar. En consecuencia, la CAM podrá exigir el cumplimiento de las obligaciones que se deriven del contrato, a cualquiera de los integrantes del consorcio, o a todos juntos, pero las sanciones por el incumplimiento de las obligaciones derivadas de la propuesta y del contrato se impondrán de acuerdo con la participación en la ejecución que se haya definido para cada uno.</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Si en el documento de conformación de la Unión Temporal no se determinan los términos y extensión de la participación de los integrantes, se le dará el tratamiento establecido para Consorcios.</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En atención a lo dispuesto en el Artículo 11 del Decreto 3050 de 1997, los integrantes del Consorcio o Unión Temporal deben manifestar en el documento de conformación, en relación con la facturación, para efectos del pago, lo siguiente:</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numPr>
          <w:ilvl w:val="0"/>
          <w:numId w:val="45"/>
        </w:numPr>
        <w:pBdr>
          <w:top w:val="nil"/>
          <w:left w:val="nil"/>
          <w:bottom w:val="nil"/>
          <w:right w:val="nil"/>
          <w:between w:val="nil"/>
        </w:pBdr>
        <w:suppressAutoHyphens/>
        <w:autoSpaceDE/>
        <w:autoSpaceDN/>
        <w:spacing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lastRenderedPageBreak/>
        <w:t>Si la va a efectuar uno de sus integrantes en representación del Consorcio o la Unión Temporal, caso en el cual se debe informar el NIT de quien factura.</w:t>
      </w:r>
    </w:p>
    <w:p w:rsidR="004D1F72" w:rsidRPr="004D1F72" w:rsidRDefault="004D1F72" w:rsidP="004D1F72">
      <w:pPr>
        <w:widowControl/>
        <w:numPr>
          <w:ilvl w:val="0"/>
          <w:numId w:val="45"/>
        </w:numPr>
        <w:pBdr>
          <w:top w:val="nil"/>
          <w:left w:val="nil"/>
          <w:bottom w:val="nil"/>
          <w:right w:val="nil"/>
          <w:between w:val="nil"/>
        </w:pBdr>
        <w:suppressAutoHyphens/>
        <w:autoSpaceDE/>
        <w:autoSpaceDN/>
        <w:spacing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Si la va a efectuar en forma separada cada uno de los integrantes del Consorcio o la Unión Temporal, caso en el cual se debe informar el NIT respectivo y la participación de cada uno en el valor del contrato.</w:t>
      </w:r>
    </w:p>
    <w:p w:rsidR="004D1F72" w:rsidRPr="004D1F72" w:rsidRDefault="004D1F72" w:rsidP="004D1F72">
      <w:pPr>
        <w:widowControl/>
        <w:numPr>
          <w:ilvl w:val="0"/>
          <w:numId w:val="45"/>
        </w:numPr>
        <w:pBdr>
          <w:top w:val="nil"/>
          <w:left w:val="nil"/>
          <w:bottom w:val="nil"/>
          <w:right w:val="nil"/>
          <w:between w:val="nil"/>
        </w:pBdr>
        <w:suppressAutoHyphens/>
        <w:autoSpaceDE/>
        <w:autoSpaceDN/>
        <w:spacing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Si la va a realizar el Consorcio o Unión Temporal con su propio NIT, caso en el cual se debe indicar el número, el porcentaje o el valor del contrato que corresponda a cada uno de los integrantes, así como su nombre o razón social y su número de NIT.</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Las personas jurídicas extranjeras deben acreditar su existencia y representación legal con el documento idóneo expedido por la autoridad competente en el país de su domicilio, no anterior a treinta (30) días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rsidR="004D1F72" w:rsidRPr="004D1F72" w:rsidRDefault="004D1F72" w:rsidP="00032EAF">
      <w:pPr>
        <w:widowControl/>
        <w:pBdr>
          <w:top w:val="nil"/>
          <w:left w:val="nil"/>
          <w:bottom w:val="nil"/>
          <w:right w:val="nil"/>
          <w:between w:val="nil"/>
        </w:pBdr>
        <w:suppressAutoHyphens/>
        <w:autoSpaceDE/>
        <w:autoSpaceDN/>
        <w:spacing w:line="1" w:lineRule="atLeast"/>
        <w:ind w:right="270"/>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De conformidad con lo consagrado por el artículo 2.2.1.1.1.5.1 del Decreto 1082 de 2015, la inscripción del proponente debe encontrarse vigente y en firme para el momento de la verificación de este requisito. El oferente debe tener en cuenta que en virtud de la renovación que por el ministerio de la Ley debe realizarse anualmente, este certificado debe encontrarse vigente para el tiempo de ejecución del contrato y hasta la liquidación del mismo.</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La Entidad se reserva el derecho de verificar la información presentada en caso de que sea inexacta o presente inconsistencias, el proponente será descalificado y su propuesta no será tenida en cuenta.</w:t>
      </w: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pBdr>
          <w:top w:val="nil"/>
          <w:left w:val="nil"/>
          <w:bottom w:val="nil"/>
          <w:right w:val="nil"/>
          <w:between w:val="nil"/>
        </w:pBdr>
        <w:suppressAutoHyphens/>
        <w:autoSpaceDE/>
        <w:autoSpaceDN/>
        <w:spacing w:line="1" w:lineRule="atLeast"/>
        <w:ind w:leftChars="-1" w:right="27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 xml:space="preserve">El perfil y la experiencia, debe </w:t>
      </w:r>
      <w:r w:rsidRPr="004D1F72">
        <w:rPr>
          <w:rFonts w:ascii="Arial" w:eastAsia="Arial" w:hAnsi="Arial" w:cs="Arial"/>
          <w:position w:val="-1"/>
          <w:sz w:val="21"/>
          <w:szCs w:val="21"/>
          <w:lang w:eastAsia="es-ES"/>
        </w:rPr>
        <w:t>acreditar en</w:t>
      </w:r>
      <w:r w:rsidRPr="004D1F72">
        <w:rPr>
          <w:rFonts w:ascii="Arial" w:eastAsia="Arial" w:hAnsi="Arial" w:cs="Arial"/>
          <w:color w:val="000000"/>
          <w:position w:val="-1"/>
          <w:sz w:val="21"/>
          <w:szCs w:val="21"/>
          <w:lang w:eastAsia="es-ES"/>
        </w:rPr>
        <w:t xml:space="preserve"> su oferta. La propuesta que no reúna el perfil antes mencionado quedará descartada, sin lugar a calificación.</w:t>
      </w:r>
      <w:r w:rsidRPr="004D1F72">
        <w:rPr>
          <w:rFonts w:ascii="Arial" w:eastAsia="Arial" w:hAnsi="Arial" w:cs="Arial"/>
          <w:color w:val="000000"/>
          <w:position w:val="-1"/>
          <w:sz w:val="21"/>
          <w:szCs w:val="21"/>
          <w:lang w:eastAsia="es-ES"/>
        </w:rPr>
        <w:br/>
      </w:r>
    </w:p>
    <w:p w:rsidR="004D1F72" w:rsidRPr="004D1F72" w:rsidRDefault="004D1F72" w:rsidP="004D1F72">
      <w:pPr>
        <w:widowControl/>
        <w:pBdr>
          <w:top w:val="nil"/>
          <w:left w:val="nil"/>
          <w:bottom w:val="nil"/>
          <w:right w:val="nil"/>
          <w:between w:val="nil"/>
        </w:pBdr>
        <w:suppressAutoHyphens/>
        <w:autoSpaceDE/>
        <w:autoSpaceDN/>
        <w:spacing w:before="100" w:after="100" w:line="1" w:lineRule="atLeast"/>
        <w:ind w:leftChars="-1" w:hangingChars="1" w:hanging="2"/>
        <w:jc w:val="both"/>
        <w:textDirection w:val="btLr"/>
        <w:textAlignment w:val="top"/>
        <w:outlineLvl w:val="0"/>
        <w:rPr>
          <w:rFonts w:ascii="Arial" w:eastAsia="Arial" w:hAnsi="Arial" w:cs="Arial"/>
          <w:b/>
          <w:color w:val="000000"/>
          <w:position w:val="-1"/>
          <w:sz w:val="21"/>
          <w:szCs w:val="21"/>
          <w:lang w:eastAsia="es-ES"/>
        </w:rPr>
      </w:pPr>
      <w:r w:rsidRPr="004D1F72">
        <w:rPr>
          <w:rFonts w:ascii="Arial" w:eastAsia="Arial" w:hAnsi="Arial" w:cs="Arial"/>
          <w:b/>
          <w:color w:val="000000"/>
          <w:position w:val="-1"/>
          <w:sz w:val="21"/>
          <w:szCs w:val="21"/>
          <w:lang w:eastAsia="es-ES"/>
        </w:rPr>
        <w:t xml:space="preserve">6.3.2 EXPERIENCIA ESPECÍFICA DEL PROPONENTE: </w:t>
      </w:r>
    </w:p>
    <w:p w:rsidR="004D1F72" w:rsidRPr="004D1F72" w:rsidRDefault="004D1F72" w:rsidP="004D1F72">
      <w:pPr>
        <w:widowControl/>
        <w:pBdr>
          <w:top w:val="nil"/>
          <w:left w:val="nil"/>
          <w:bottom w:val="nil"/>
          <w:right w:val="nil"/>
          <w:between w:val="nil"/>
        </w:pBdr>
        <w:suppressAutoHyphens/>
        <w:autoSpaceDE/>
        <w:autoSpaceDN/>
        <w:ind w:leftChars="-1" w:right="-5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color w:val="000000"/>
          <w:position w:val="-1"/>
          <w:sz w:val="21"/>
          <w:szCs w:val="21"/>
          <w:lang w:eastAsia="es-ES"/>
        </w:rPr>
        <w:t xml:space="preserve">Acreditar mediante la presentación de certificaciones o copia de contrato con su acta de terminación o liquidación, la ejecución de un (1) contrato ejecutado y liquidado con entidades públicas o privadas, relacionado con el mantenimiento o reparación de vehículos; cuyo valor sea igual o superior al 100% del valor del presupuesto oficial. </w:t>
      </w:r>
    </w:p>
    <w:p w:rsidR="004D1F72" w:rsidRPr="004D1F72" w:rsidRDefault="004D1F72" w:rsidP="004D1F72">
      <w:pPr>
        <w:widowControl/>
        <w:suppressAutoHyphens/>
        <w:autoSpaceDE/>
        <w:autoSpaceDN/>
        <w:spacing w:before="240" w:after="240" w:line="276" w:lineRule="auto"/>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Nota 1</w:t>
      </w:r>
      <w:r w:rsidRPr="004D1F72">
        <w:rPr>
          <w:rFonts w:ascii="Arial" w:eastAsia="Arial" w:hAnsi="Arial" w:cs="Arial"/>
          <w:position w:val="-1"/>
          <w:sz w:val="21"/>
          <w:szCs w:val="21"/>
          <w:lang w:eastAsia="es-ES"/>
        </w:rPr>
        <w:t>: Para proponentes singulares, deberán cumplir con la experiencia requerida y, para el caso de proponentes plurales, la experiencia será a partir de la sumatoria de la experiencia de cada uno de los integrantes según porcentaje de participación.</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los proponentes deberán aportar las certificaciones y/o contratos con sus respectivas actas de liquidación y/o acta de recibo final en la que se reflejen los siguientes requisitos:</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Nombre, dirección y teléfono de la entidad contratante.</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lastRenderedPageBreak/>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Nombre del Contratista.</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Si se trata de un Consorcio o de una Unión Temporal se debe señalar el nombre de quienes lo conformaron e indicar el porcentaje de participación (si tiene).</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Número del contrato (si tiene).</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Objeto del contrato.</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Valor del contrato en pesos colombianos.</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Actividades y cantidades ejecutadas</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Estado del contrato (liquidado). En caso de que la certificación no indique el estado del Contrato, el proponente deberá adjuntar la correspondiente acta de liquidación.</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Fecha de suscripción (día, mes y año), inicio (día, mes y año), fecha de terminación (día, mes y año) y fecha de liquidación (día, mes y año).</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Fecha de suscripción de la certificación y/o acta de liquidación (día, mes y año).</w:t>
      </w:r>
    </w:p>
    <w:p w:rsidR="004D1F72" w:rsidRPr="004D1F72" w:rsidRDefault="004D1F72" w:rsidP="004D1F72">
      <w:pPr>
        <w:widowControl/>
        <w:suppressAutoHyphens/>
        <w:autoSpaceDE/>
        <w:autoSpaceDN/>
        <w:spacing w:before="240" w:after="240" w:line="276" w:lineRule="auto"/>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Noto Sans Symbols" w:hAnsi="Arial" w:cs="Arial"/>
          <w:position w:val="-1"/>
          <w:sz w:val="21"/>
          <w:szCs w:val="21"/>
          <w:lang w:eastAsia="es-ES"/>
        </w:rPr>
        <w:t>●</w:t>
      </w:r>
      <w:r w:rsidRPr="004D1F72">
        <w:rPr>
          <w:rFonts w:ascii="Arial" w:eastAsia="Times New Roman" w:hAnsi="Arial" w:cs="Arial"/>
          <w:position w:val="-1"/>
          <w:sz w:val="21"/>
          <w:szCs w:val="21"/>
          <w:lang w:eastAsia="es-ES"/>
        </w:rPr>
        <w:t xml:space="preserve">    </w:t>
      </w:r>
      <w:r w:rsidRPr="004D1F72">
        <w:rPr>
          <w:rFonts w:ascii="Arial" w:eastAsia="Arial" w:hAnsi="Arial" w:cs="Arial"/>
          <w:position w:val="-1"/>
          <w:sz w:val="21"/>
          <w:szCs w:val="21"/>
          <w:lang w:eastAsia="es-ES"/>
        </w:rPr>
        <w:t>Nombre y firma de quien suscribe la certificación y/o acta de liquidación (deberá ser el funcionario competente).</w:t>
      </w:r>
    </w:p>
    <w:p w:rsidR="004D1F72" w:rsidRPr="004D1F72" w:rsidRDefault="004D1F72" w:rsidP="004D1F72">
      <w:pPr>
        <w:widowControl/>
        <w:suppressAutoHyphens/>
        <w:autoSpaceDE/>
        <w:autoSpaceDN/>
        <w:spacing w:line="1" w:lineRule="atLeast"/>
        <w:jc w:val="both"/>
        <w:textDirection w:val="btLr"/>
        <w:textAlignment w:val="top"/>
        <w:outlineLvl w:val="0"/>
        <w:rPr>
          <w:rFonts w:ascii="Arial" w:eastAsia="Arial" w:hAnsi="Arial" w:cs="Arial"/>
          <w:b/>
          <w:color w:val="000000"/>
          <w:position w:val="-1"/>
          <w:sz w:val="21"/>
          <w:szCs w:val="21"/>
          <w:lang w:eastAsia="es-ES"/>
        </w:rPr>
      </w:pPr>
      <w:r w:rsidRPr="004D1F72">
        <w:rPr>
          <w:rFonts w:ascii="Arial" w:eastAsia="Arial" w:hAnsi="Arial" w:cs="Arial"/>
          <w:position w:val="-1"/>
          <w:sz w:val="21"/>
          <w:szCs w:val="21"/>
          <w:lang w:eastAsia="es-ES"/>
        </w:rPr>
        <w:t>S</w:t>
      </w:r>
      <w:r w:rsidRPr="004D1F72">
        <w:rPr>
          <w:rFonts w:ascii="Arial" w:eastAsia="Arial" w:hAnsi="Arial" w:cs="Arial"/>
          <w:b/>
          <w:color w:val="000000"/>
          <w:position w:val="-1"/>
          <w:sz w:val="21"/>
          <w:szCs w:val="21"/>
          <w:lang w:eastAsia="es-ES"/>
        </w:rPr>
        <w:t>OPORTES TÉCNICOS REQUERIDOS: </w:t>
      </w:r>
    </w:p>
    <w:p w:rsidR="004D1F72" w:rsidRPr="004D1F72" w:rsidRDefault="004D1F72" w:rsidP="004D1F72">
      <w:pPr>
        <w:widowControl/>
        <w:suppressAutoHyphens/>
        <w:autoSpaceDE/>
        <w:autoSpaceDN/>
        <w:spacing w:line="1" w:lineRule="atLeast"/>
        <w:ind w:leftChars="-1" w:hangingChars="1" w:hanging="2"/>
        <w:jc w:val="both"/>
        <w:textDirection w:val="btLr"/>
        <w:textAlignment w:val="top"/>
        <w:outlineLvl w:val="0"/>
        <w:rPr>
          <w:rFonts w:ascii="Arial" w:eastAsia="Arial" w:hAnsi="Arial" w:cs="Arial"/>
          <w:b/>
          <w:color w:val="000000"/>
          <w:position w:val="-1"/>
          <w:sz w:val="21"/>
          <w:szCs w:val="21"/>
          <w:lang w:eastAsia="es-ES"/>
        </w:rPr>
      </w:pPr>
    </w:p>
    <w:p w:rsidR="004D1F72" w:rsidRPr="004D1F72" w:rsidRDefault="004D1F72" w:rsidP="004D1F72">
      <w:pPr>
        <w:widowControl/>
        <w:numPr>
          <w:ilvl w:val="0"/>
          <w:numId w:val="43"/>
        </w:numPr>
        <w:pBdr>
          <w:top w:val="nil"/>
          <w:left w:val="nil"/>
          <w:bottom w:val="nil"/>
          <w:right w:val="nil"/>
          <w:between w:val="nil"/>
        </w:pBdr>
        <w:suppressAutoHyphens/>
        <w:autoSpaceDE/>
        <w:autoSpaceDN/>
        <w:spacing w:line="1" w:lineRule="atLeast"/>
        <w:ind w:leftChars="-1" w:left="0" w:right="-51"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b/>
          <w:position w:val="-1"/>
          <w:sz w:val="21"/>
          <w:szCs w:val="21"/>
          <w:lang w:eastAsia="es-ES"/>
        </w:rPr>
        <w:t>INSCRIPCIÓN</w:t>
      </w:r>
      <w:r w:rsidRPr="004D1F72">
        <w:rPr>
          <w:rFonts w:ascii="Arial" w:eastAsia="Arial" w:hAnsi="Arial" w:cs="Arial"/>
          <w:b/>
          <w:color w:val="000000"/>
          <w:position w:val="-1"/>
          <w:sz w:val="21"/>
          <w:szCs w:val="21"/>
          <w:lang w:eastAsia="es-ES"/>
        </w:rPr>
        <w:t xml:space="preserve"> Y REPORTE REGISTRO DE GENERADORES DE RESIDUOS PELIGROSOS – RESPEL</w:t>
      </w:r>
    </w:p>
    <w:p w:rsidR="004D1F72" w:rsidRPr="004D1F72" w:rsidRDefault="004D1F72" w:rsidP="004D1F72">
      <w:pPr>
        <w:widowControl/>
        <w:pBdr>
          <w:top w:val="nil"/>
          <w:left w:val="nil"/>
          <w:bottom w:val="nil"/>
          <w:right w:val="nil"/>
          <w:between w:val="nil"/>
        </w:pBdr>
        <w:suppressAutoHyphens/>
        <w:autoSpaceDE/>
        <w:autoSpaceDN/>
        <w:ind w:leftChars="-1" w:right="-51" w:hangingChars="1" w:hanging="2"/>
        <w:jc w:val="both"/>
        <w:textDirection w:val="btLr"/>
        <w:textAlignment w:val="top"/>
        <w:outlineLvl w:val="0"/>
        <w:rPr>
          <w:rFonts w:ascii="Arial" w:eastAsia="Arial" w:hAnsi="Arial" w:cs="Arial"/>
          <w:b/>
          <w:position w:val="-1"/>
          <w:sz w:val="21"/>
          <w:szCs w:val="21"/>
          <w:lang w:eastAsia="es-ES"/>
        </w:rPr>
      </w:pPr>
    </w:p>
    <w:p w:rsidR="004D1F72" w:rsidRPr="004D1F72" w:rsidRDefault="004D1F72" w:rsidP="004D1F72">
      <w:pPr>
        <w:widowControl/>
        <w:suppressAutoHyphens/>
        <w:autoSpaceDE/>
        <w:autoSpaceDN/>
        <w:spacing w:line="1" w:lineRule="atLeast"/>
        <w:ind w:leftChars="-1" w:right="-5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El proponente deberá presentar con su propuesta certificado vigente favorable por parte de la Autoridad Ambiental en el Registro de Generadores de Residuos Peligrosos – RESPEL, con una vigencia no superior a un (1) año y evidenciar el reporte de la última vigencia.</w:t>
      </w:r>
    </w:p>
    <w:p w:rsidR="004D1F72" w:rsidRPr="004D1F72" w:rsidRDefault="004D1F72" w:rsidP="004D1F72">
      <w:pPr>
        <w:widowControl/>
        <w:suppressAutoHyphens/>
        <w:autoSpaceDE/>
        <w:autoSpaceDN/>
        <w:spacing w:line="1" w:lineRule="atLeast"/>
        <w:ind w:leftChars="-1" w:right="-51" w:hangingChars="1" w:hanging="2"/>
        <w:textDirection w:val="btLr"/>
        <w:textAlignment w:val="top"/>
        <w:outlineLvl w:val="0"/>
        <w:rPr>
          <w:rFonts w:ascii="Arial" w:eastAsia="Arial" w:hAnsi="Arial" w:cs="Arial"/>
          <w:color w:val="000000"/>
          <w:position w:val="-1"/>
          <w:sz w:val="21"/>
          <w:szCs w:val="21"/>
          <w:lang w:eastAsia="es-ES"/>
        </w:rPr>
      </w:pPr>
    </w:p>
    <w:p w:rsidR="004D1F72" w:rsidRPr="004D1F72" w:rsidRDefault="004D1F72" w:rsidP="004D1F72">
      <w:pPr>
        <w:widowControl/>
        <w:numPr>
          <w:ilvl w:val="0"/>
          <w:numId w:val="44"/>
        </w:numPr>
        <w:pBdr>
          <w:top w:val="nil"/>
          <w:left w:val="nil"/>
          <w:bottom w:val="nil"/>
          <w:right w:val="nil"/>
          <w:between w:val="nil"/>
        </w:pBdr>
        <w:suppressAutoHyphens/>
        <w:autoSpaceDE/>
        <w:autoSpaceDN/>
        <w:spacing w:after="160" w:line="1" w:lineRule="atLeast"/>
        <w:ind w:leftChars="-1" w:left="0" w:hangingChars="1" w:hanging="2"/>
        <w:jc w:val="both"/>
        <w:textDirection w:val="btLr"/>
        <w:textAlignment w:val="top"/>
        <w:outlineLvl w:val="0"/>
        <w:rPr>
          <w:rFonts w:ascii="Arial" w:eastAsia="Arial" w:hAnsi="Arial" w:cs="Arial"/>
          <w:color w:val="000000"/>
          <w:position w:val="-1"/>
          <w:sz w:val="21"/>
          <w:szCs w:val="21"/>
          <w:lang w:eastAsia="es-ES"/>
        </w:rPr>
      </w:pPr>
      <w:r w:rsidRPr="004D1F72">
        <w:rPr>
          <w:rFonts w:ascii="Arial" w:eastAsia="Arial" w:hAnsi="Arial" w:cs="Arial"/>
          <w:b/>
          <w:color w:val="000000"/>
          <w:position w:val="-1"/>
          <w:sz w:val="21"/>
          <w:szCs w:val="21"/>
          <w:lang w:eastAsia="es-ES"/>
        </w:rPr>
        <w:t>HERRAMIENTAS:</w:t>
      </w:r>
      <w:r w:rsidRPr="004D1F72">
        <w:rPr>
          <w:rFonts w:ascii="Arial" w:eastAsia="Arial" w:hAnsi="Arial" w:cs="Arial"/>
          <w:color w:val="000000"/>
          <w:position w:val="-1"/>
          <w:sz w:val="21"/>
          <w:szCs w:val="21"/>
          <w:lang w:eastAsia="es-ES"/>
        </w:rPr>
        <w:t xml:space="preserve"> El proponente deberá disponer de las herramientas necesarias que garanticen la prestación del servicio de forma ágil y eficaz, como son las herramientas básicas (o de banco), especializada y serviteca, para atender los requerimientos de los mantenimientos, así: </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HERRAMIENTA BÁSICA DE BANCO</w:t>
      </w:r>
      <w:r w:rsidRPr="004D1F72">
        <w:rPr>
          <w:rFonts w:ascii="Arial" w:eastAsia="Arial" w:hAnsi="Arial" w:cs="Arial"/>
          <w:position w:val="-1"/>
          <w:sz w:val="21"/>
          <w:szCs w:val="21"/>
          <w:lang w:eastAsia="es-ES"/>
        </w:rPr>
        <w:t xml:space="preserve">: Cada mecánico de patio y de banco, debe contar con la herramienta básica para la prestación del servicio. </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HERRAMIENTA ESPECIALIZADA</w:t>
      </w:r>
      <w:r w:rsidRPr="004D1F72">
        <w:rPr>
          <w:rFonts w:ascii="Arial" w:eastAsia="Arial" w:hAnsi="Arial" w:cs="Arial"/>
          <w:position w:val="-1"/>
          <w:sz w:val="21"/>
          <w:szCs w:val="21"/>
          <w:lang w:eastAsia="es-ES"/>
        </w:rPr>
        <w:t>: El oferente debe contar mínimo con las siguientes herramientas especializadas:</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Para la correcta prestación del servicio de mantenimiento </w:t>
      </w:r>
      <w:r w:rsidR="00FF2A0E">
        <w:rPr>
          <w:rFonts w:ascii="Arial" w:eastAsia="Arial" w:hAnsi="Arial" w:cs="Arial"/>
          <w:position w:val="-1"/>
          <w:sz w:val="21"/>
          <w:szCs w:val="21"/>
          <w:lang w:eastAsia="es-ES"/>
        </w:rPr>
        <w:t xml:space="preserve">el oferente acreditará </w:t>
      </w:r>
      <w:r w:rsidR="00FF2A0E" w:rsidRPr="00FF2A0E">
        <w:rPr>
          <w:rFonts w:ascii="Arial" w:eastAsia="Arial" w:hAnsi="Arial" w:cs="Arial"/>
          <w:position w:val="-1"/>
          <w:sz w:val="21"/>
          <w:szCs w:val="21"/>
          <w:lang w:eastAsia="es-ES"/>
        </w:rPr>
        <w:t>PROPIEDAD</w:t>
      </w:r>
      <w:r w:rsidR="00FF2A0E">
        <w:rPr>
          <w:rFonts w:ascii="Arial" w:eastAsia="Arial" w:hAnsi="Arial" w:cs="Arial"/>
          <w:position w:val="-1"/>
          <w:sz w:val="21"/>
          <w:szCs w:val="21"/>
          <w:lang w:eastAsia="es-ES"/>
        </w:rPr>
        <w:t xml:space="preserve"> (Facturas, registro en el cual se pueda verificar el titular de la herramienta)</w:t>
      </w:r>
      <w:r w:rsidR="00FF2A0E" w:rsidRPr="00FF2A0E">
        <w:rPr>
          <w:rFonts w:ascii="Arial" w:eastAsia="Arial" w:hAnsi="Arial" w:cs="Arial"/>
          <w:position w:val="-1"/>
          <w:sz w:val="21"/>
          <w:szCs w:val="21"/>
          <w:lang w:eastAsia="es-ES"/>
        </w:rPr>
        <w:t>, ARRENDAMIENTO</w:t>
      </w:r>
      <w:r w:rsidR="00FF2A0E">
        <w:rPr>
          <w:rFonts w:ascii="Arial" w:eastAsia="Arial" w:hAnsi="Arial" w:cs="Arial"/>
          <w:position w:val="-1"/>
          <w:sz w:val="21"/>
          <w:szCs w:val="21"/>
          <w:lang w:eastAsia="es-ES"/>
        </w:rPr>
        <w:t xml:space="preserve"> (Contrato de Arrendamiento junto a la certificación</w:t>
      </w:r>
      <w:bookmarkStart w:id="31" w:name="_GoBack"/>
      <w:bookmarkEnd w:id="31"/>
      <w:r w:rsidR="00FF2A0E">
        <w:rPr>
          <w:rFonts w:ascii="Arial" w:eastAsia="Arial" w:hAnsi="Arial" w:cs="Arial"/>
          <w:position w:val="-1"/>
          <w:sz w:val="21"/>
          <w:szCs w:val="21"/>
          <w:lang w:eastAsia="es-ES"/>
        </w:rPr>
        <w:t xml:space="preserve"> de propiedad de las herramientas por parte </w:t>
      </w:r>
      <w:r w:rsidR="00FF2A0E">
        <w:rPr>
          <w:rFonts w:ascii="Arial" w:eastAsia="Arial" w:hAnsi="Arial" w:cs="Arial"/>
          <w:position w:val="-1"/>
          <w:sz w:val="21"/>
          <w:szCs w:val="21"/>
          <w:lang w:eastAsia="es-ES"/>
        </w:rPr>
        <w:lastRenderedPageBreak/>
        <w:t>del arrendador)</w:t>
      </w:r>
      <w:r w:rsidR="00FF2A0E" w:rsidRPr="00FF2A0E">
        <w:rPr>
          <w:rFonts w:ascii="Arial" w:eastAsia="Arial" w:hAnsi="Arial" w:cs="Arial"/>
          <w:position w:val="-1"/>
          <w:sz w:val="21"/>
          <w:szCs w:val="21"/>
          <w:lang w:eastAsia="es-ES"/>
        </w:rPr>
        <w:t>, CONVENIO</w:t>
      </w:r>
      <w:r w:rsidR="00FF2A0E">
        <w:rPr>
          <w:rFonts w:ascii="Arial" w:eastAsia="Arial" w:hAnsi="Arial" w:cs="Arial"/>
          <w:position w:val="-1"/>
          <w:sz w:val="21"/>
          <w:szCs w:val="21"/>
          <w:lang w:eastAsia="es-ES"/>
        </w:rPr>
        <w:t xml:space="preserve"> </w:t>
      </w:r>
      <w:r w:rsidR="00FF2A0E">
        <w:rPr>
          <w:rFonts w:ascii="Arial" w:eastAsia="Arial" w:hAnsi="Arial" w:cs="Arial"/>
          <w:position w:val="-1"/>
          <w:sz w:val="21"/>
          <w:szCs w:val="21"/>
          <w:lang w:eastAsia="es-ES"/>
        </w:rPr>
        <w:t>(</w:t>
      </w:r>
      <w:r w:rsidR="00FF2A0E">
        <w:rPr>
          <w:rFonts w:ascii="Arial" w:eastAsia="Arial" w:hAnsi="Arial" w:cs="Arial"/>
          <w:position w:val="-1"/>
          <w:sz w:val="21"/>
          <w:szCs w:val="21"/>
          <w:lang w:eastAsia="es-ES"/>
        </w:rPr>
        <w:t>Convenio suscrito</w:t>
      </w:r>
      <w:r w:rsidR="00FF2A0E">
        <w:rPr>
          <w:rFonts w:ascii="Arial" w:eastAsia="Arial" w:hAnsi="Arial" w:cs="Arial"/>
          <w:position w:val="-1"/>
          <w:sz w:val="21"/>
          <w:szCs w:val="21"/>
          <w:lang w:eastAsia="es-ES"/>
        </w:rPr>
        <w:t xml:space="preserve"> junto a la </w:t>
      </w:r>
      <w:r w:rsidR="00FF2A0E">
        <w:rPr>
          <w:rFonts w:ascii="Arial" w:eastAsia="Arial" w:hAnsi="Arial" w:cs="Arial"/>
          <w:position w:val="-1"/>
          <w:sz w:val="21"/>
          <w:szCs w:val="21"/>
          <w:lang w:eastAsia="es-ES"/>
        </w:rPr>
        <w:t>certificación</w:t>
      </w:r>
      <w:r w:rsidR="00FF2A0E">
        <w:rPr>
          <w:rFonts w:ascii="Arial" w:eastAsia="Arial" w:hAnsi="Arial" w:cs="Arial"/>
          <w:position w:val="-1"/>
          <w:sz w:val="21"/>
          <w:szCs w:val="21"/>
          <w:lang w:eastAsia="es-ES"/>
        </w:rPr>
        <w:t xml:space="preserve"> de propiedad de las herramientas por parte del arrendador)</w:t>
      </w:r>
      <w:r w:rsidR="00FF2A0E" w:rsidRPr="00FF2A0E">
        <w:rPr>
          <w:rFonts w:ascii="Arial" w:eastAsia="Arial" w:hAnsi="Arial" w:cs="Arial"/>
          <w:position w:val="-1"/>
          <w:sz w:val="21"/>
          <w:szCs w:val="21"/>
          <w:lang w:eastAsia="es-ES"/>
        </w:rPr>
        <w:t>,</w:t>
      </w:r>
      <w:r w:rsidR="00FF2A0E" w:rsidRPr="00FF2A0E">
        <w:rPr>
          <w:rFonts w:ascii="Arial" w:eastAsia="Arial" w:hAnsi="Arial" w:cs="Arial"/>
          <w:position w:val="-1"/>
          <w:sz w:val="21"/>
          <w:szCs w:val="21"/>
          <w:lang w:eastAsia="es-ES"/>
        </w:rPr>
        <w:t xml:space="preserve"> LEASING</w:t>
      </w:r>
      <w:r w:rsidR="00FF2A0E">
        <w:rPr>
          <w:rFonts w:ascii="Arial" w:eastAsia="Arial" w:hAnsi="Arial" w:cs="Arial"/>
          <w:position w:val="-1"/>
          <w:sz w:val="21"/>
          <w:szCs w:val="21"/>
          <w:lang w:eastAsia="es-ES"/>
        </w:rPr>
        <w:t xml:space="preserve"> </w:t>
      </w:r>
      <w:r w:rsidR="00FF2A0E">
        <w:rPr>
          <w:rFonts w:ascii="Arial" w:eastAsia="Arial" w:hAnsi="Arial" w:cs="Arial"/>
          <w:position w:val="-1"/>
          <w:sz w:val="21"/>
          <w:szCs w:val="21"/>
          <w:lang w:eastAsia="es-ES"/>
        </w:rPr>
        <w:t xml:space="preserve">(Contrato de </w:t>
      </w:r>
      <w:r w:rsidR="00FF2A0E">
        <w:rPr>
          <w:rFonts w:ascii="Arial" w:eastAsia="Arial" w:hAnsi="Arial" w:cs="Arial"/>
          <w:position w:val="-1"/>
          <w:sz w:val="21"/>
          <w:szCs w:val="21"/>
          <w:lang w:eastAsia="es-ES"/>
        </w:rPr>
        <w:t>Leasing</w:t>
      </w:r>
      <w:r w:rsidR="00FF2A0E">
        <w:rPr>
          <w:rFonts w:ascii="Arial" w:eastAsia="Arial" w:hAnsi="Arial" w:cs="Arial"/>
          <w:position w:val="-1"/>
          <w:sz w:val="21"/>
          <w:szCs w:val="21"/>
          <w:lang w:eastAsia="es-ES"/>
        </w:rPr>
        <w:t xml:space="preserve"> junto a la </w:t>
      </w:r>
      <w:r w:rsidR="00FF2A0E">
        <w:rPr>
          <w:rFonts w:ascii="Arial" w:eastAsia="Arial" w:hAnsi="Arial" w:cs="Arial"/>
          <w:position w:val="-1"/>
          <w:sz w:val="21"/>
          <w:szCs w:val="21"/>
          <w:lang w:eastAsia="es-ES"/>
        </w:rPr>
        <w:t>certificación</w:t>
      </w:r>
      <w:r w:rsidR="00FF2A0E">
        <w:rPr>
          <w:rFonts w:ascii="Arial" w:eastAsia="Arial" w:hAnsi="Arial" w:cs="Arial"/>
          <w:position w:val="-1"/>
          <w:sz w:val="21"/>
          <w:szCs w:val="21"/>
          <w:lang w:eastAsia="es-ES"/>
        </w:rPr>
        <w:t xml:space="preserve"> de propiedad de las herramientas por parte del arrendador</w:t>
      </w:r>
      <w:r w:rsidR="00FF2A0E">
        <w:rPr>
          <w:rFonts w:ascii="Arial" w:eastAsia="Arial" w:hAnsi="Arial" w:cs="Arial"/>
          <w:position w:val="-1"/>
          <w:sz w:val="21"/>
          <w:szCs w:val="21"/>
          <w:lang w:eastAsia="es-ES"/>
        </w:rPr>
        <w:t xml:space="preserve"> financiero</w:t>
      </w:r>
      <w:r w:rsidR="00FF2A0E">
        <w:rPr>
          <w:rFonts w:ascii="Arial" w:eastAsia="Arial" w:hAnsi="Arial" w:cs="Arial"/>
          <w:position w:val="-1"/>
          <w:sz w:val="21"/>
          <w:szCs w:val="21"/>
          <w:lang w:eastAsia="es-ES"/>
        </w:rPr>
        <w:t>)</w:t>
      </w:r>
      <w:r w:rsidR="00FF2A0E" w:rsidRPr="00FF2A0E">
        <w:rPr>
          <w:rFonts w:ascii="Arial" w:eastAsia="Arial" w:hAnsi="Arial" w:cs="Arial"/>
          <w:position w:val="-1"/>
          <w:sz w:val="21"/>
          <w:szCs w:val="21"/>
          <w:lang w:eastAsia="es-ES"/>
        </w:rPr>
        <w:t xml:space="preserve">, </w:t>
      </w:r>
      <w:r w:rsidR="00FF2A0E">
        <w:rPr>
          <w:rFonts w:ascii="Arial" w:eastAsia="Arial" w:hAnsi="Arial" w:cs="Arial"/>
          <w:position w:val="-1"/>
          <w:sz w:val="21"/>
          <w:szCs w:val="21"/>
          <w:lang w:eastAsia="es-ES"/>
        </w:rPr>
        <w:t>de los</w:t>
      </w:r>
      <w:r w:rsidR="00FF2A0E" w:rsidRPr="00FF2A0E">
        <w:rPr>
          <w:rFonts w:ascii="Arial" w:eastAsia="Arial" w:hAnsi="Arial" w:cs="Arial"/>
          <w:position w:val="-1"/>
          <w:sz w:val="21"/>
          <w:szCs w:val="21"/>
          <w:lang w:eastAsia="es-ES"/>
        </w:rPr>
        <w:t xml:space="preserve"> </w:t>
      </w:r>
      <w:r w:rsidRPr="004D1F72">
        <w:rPr>
          <w:rFonts w:ascii="Arial" w:eastAsia="Arial" w:hAnsi="Arial" w:cs="Arial"/>
          <w:position w:val="-1"/>
          <w:sz w:val="21"/>
          <w:szCs w:val="21"/>
          <w:lang w:eastAsia="es-ES"/>
        </w:rPr>
        <w:t>equipos requeridos para la ejecución del futuro contrato:</w:t>
      </w:r>
    </w:p>
    <w:p w:rsidR="004D1F72" w:rsidRPr="00041D7C" w:rsidRDefault="004D1F72" w:rsidP="00041D7C">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 </w:t>
      </w:r>
      <w:r w:rsidR="00041D7C" w:rsidRPr="00041D7C">
        <w:rPr>
          <w:rFonts w:ascii="Arial" w:eastAsia="Arial" w:hAnsi="Arial" w:cs="Arial"/>
          <w:position w:val="-1"/>
          <w:sz w:val="21"/>
          <w:szCs w:val="21"/>
          <w:lang w:eastAsia="es-ES"/>
        </w:rPr>
        <w:t>Un (01) scanner con software actualizado 2023 para vehículos Diésel y gasolina.</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Un (1) elevador de dos (2) columnas de cuatro (4) toneladas</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Un (1) probador de sistemas de refrigeración</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Un (1) medidor de presión a aceite de motor y transmisión</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Una (1) bomba de vacio y purga de frenos</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Un (1) cambiador de fluido para transmisiones automáticas y sistemas hidráulicos con medidor de presión.</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PERSONAL MÍNIMO DISPONIBLE</w:t>
      </w:r>
      <w:r w:rsidRPr="004D1F72">
        <w:rPr>
          <w:rFonts w:ascii="Arial" w:eastAsia="Arial" w:hAnsi="Arial" w:cs="Arial"/>
          <w:position w:val="-1"/>
          <w:sz w:val="21"/>
          <w:szCs w:val="21"/>
          <w:lang w:eastAsia="es-ES"/>
        </w:rPr>
        <w:t>: Para la prestación del servicio de mantenimiento, el proponente debe garantizar como mínimo el siguiente personal profesional:</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b/>
          <w:position w:val="-1"/>
          <w:sz w:val="21"/>
          <w:szCs w:val="21"/>
          <w:lang w:eastAsia="es-ES"/>
        </w:rPr>
      </w:pPr>
      <w:r w:rsidRPr="004D1F72">
        <w:rPr>
          <w:rFonts w:ascii="Arial" w:eastAsia="Arial" w:hAnsi="Arial" w:cs="Arial"/>
          <w:b/>
          <w:position w:val="-1"/>
          <w:sz w:val="21"/>
          <w:szCs w:val="21"/>
          <w:lang w:eastAsia="es-ES"/>
        </w:rPr>
        <w:t>INGENIERO MECÁNICO</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b/>
          <w:position w:val="-1"/>
          <w:sz w:val="21"/>
          <w:szCs w:val="21"/>
          <w:lang w:eastAsia="es-ES"/>
        </w:rPr>
      </w:pPr>
    </w:p>
    <w:p w:rsid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 xml:space="preserve">a) Ingeniero Mecánico </w:t>
      </w:r>
      <w:r w:rsidR="00041D7C">
        <w:rPr>
          <w:rFonts w:ascii="Arial" w:eastAsia="Arial" w:hAnsi="Arial" w:cs="Arial"/>
          <w:position w:val="-1"/>
          <w:sz w:val="21"/>
          <w:szCs w:val="21"/>
          <w:lang w:eastAsia="es-ES"/>
        </w:rPr>
        <w:t>o</w:t>
      </w:r>
      <w:r w:rsidRPr="004D1F72">
        <w:rPr>
          <w:rFonts w:ascii="Arial" w:eastAsia="Arial" w:hAnsi="Arial" w:cs="Arial"/>
          <w:position w:val="-1"/>
          <w:sz w:val="21"/>
          <w:szCs w:val="21"/>
          <w:lang w:eastAsia="es-ES"/>
        </w:rPr>
        <w:t xml:space="preserve"> Tecnólogo en Mantenimiento Electrónico e Instrumental Industrial, deberá acreditar experiencia profesional de mínimo cinco (5) años contados a partir de la obtención de la matricula profesional y con experiencia especifica acreditada de mínimo de tres (3) años en actividades de mantenimiento automotriz.</w:t>
      </w:r>
    </w:p>
    <w:p w:rsidR="00041D7C" w:rsidRPr="004D1F72" w:rsidRDefault="00041D7C"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 xml:space="preserve">b) ELECTRICISTA </w:t>
      </w:r>
      <w:r w:rsidRPr="004D1F72">
        <w:rPr>
          <w:rFonts w:ascii="Arial" w:eastAsia="Arial" w:hAnsi="Arial" w:cs="Arial"/>
          <w:position w:val="-1"/>
          <w:sz w:val="21"/>
          <w:szCs w:val="21"/>
          <w:lang w:eastAsia="es-ES"/>
        </w:rPr>
        <w:t>Deberá acreditar formación como profesional de Técnico Electricista del CONTE.</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b/>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 xml:space="preserve">c) TECNICO i </w:t>
      </w:r>
      <w:r w:rsidRPr="004D1F72">
        <w:rPr>
          <w:rFonts w:ascii="Arial" w:eastAsia="Arial" w:hAnsi="Arial" w:cs="Arial"/>
          <w:position w:val="-1"/>
          <w:sz w:val="21"/>
          <w:szCs w:val="21"/>
          <w:lang w:eastAsia="es-ES"/>
        </w:rPr>
        <w:t>Deberá acreditar la formación como técnico Supervisor de Taller de Mecánica Automotriz</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b/>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El oferente deberá acreditar el personal mínimo así:</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Carta de intensión de los integrantes del equipo de trabajo</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Presentar la Hoja de Vida, </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Presentar soportes de idoneidad (Acta de Grado, Tarjeta Profesional y Antecedentes - Vigencia Profesional si aplica), </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Presentar certificaciones de experiencia, </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Presentar  documento de identidad, </w:t>
      </w: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shd w:val="clear" w:color="auto" w:fill="FFFFFF"/>
        <w:suppressAutoHyphens/>
        <w:autoSpaceDE/>
        <w:autoSpaceDN/>
        <w:ind w:leftChars="-1"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 xml:space="preserve">Presentar antecedentes disciplinarios, fiscales, judiciales, RNMC, </w:t>
      </w:r>
    </w:p>
    <w:p w:rsidR="004D1F72" w:rsidRPr="004D1F72" w:rsidRDefault="004D1F72" w:rsidP="004D1F72">
      <w:pPr>
        <w:suppressAutoHyphens/>
        <w:autoSpaceDE/>
        <w:autoSpaceDN/>
        <w:spacing w:after="120" w:line="1" w:lineRule="atLeast"/>
        <w:ind w:leftChars="-1" w:hangingChars="1" w:hanging="2"/>
        <w:jc w:val="both"/>
        <w:textDirection w:val="btLr"/>
        <w:textAlignment w:val="top"/>
        <w:outlineLvl w:val="0"/>
        <w:rPr>
          <w:rFonts w:ascii="Arial" w:eastAsia="Arial" w:hAnsi="Arial" w:cs="Arial"/>
          <w:position w:val="-1"/>
          <w:sz w:val="21"/>
          <w:szCs w:val="21"/>
          <w:lang w:eastAsia="es-ES"/>
        </w:rPr>
      </w:pPr>
    </w:p>
    <w:p w:rsidR="004D1F72" w:rsidRPr="004D1F72" w:rsidRDefault="004D1F72" w:rsidP="004D1F72">
      <w:pPr>
        <w:widowControl/>
        <w:numPr>
          <w:ilvl w:val="0"/>
          <w:numId w:val="42"/>
        </w:numPr>
        <w:suppressAutoHyphens/>
        <w:autoSpaceDE/>
        <w:autoSpaceDN/>
        <w:spacing w:after="120" w:line="1" w:lineRule="atLeast"/>
        <w:ind w:leftChars="-1" w:left="0" w:hangingChars="1" w:hanging="2"/>
        <w:jc w:val="both"/>
        <w:textDirection w:val="btLr"/>
        <w:textAlignment w:val="top"/>
        <w:outlineLvl w:val="0"/>
        <w:rPr>
          <w:rFonts w:ascii="Arial" w:eastAsia="Arial" w:hAnsi="Arial" w:cs="Arial"/>
          <w:b/>
          <w:position w:val="-1"/>
          <w:sz w:val="21"/>
          <w:szCs w:val="21"/>
          <w:lang w:eastAsia="es-ES"/>
        </w:rPr>
      </w:pPr>
      <w:r w:rsidRPr="004D1F72">
        <w:rPr>
          <w:rFonts w:ascii="Arial" w:eastAsia="Arial" w:hAnsi="Arial" w:cs="Arial"/>
          <w:b/>
          <w:position w:val="-1"/>
          <w:sz w:val="21"/>
          <w:szCs w:val="21"/>
          <w:lang w:eastAsia="es-ES"/>
        </w:rPr>
        <w:t xml:space="preserve">INFRAESTRUCTURA – TALLER: </w:t>
      </w:r>
      <w:r w:rsidRPr="004D1F72">
        <w:rPr>
          <w:rFonts w:ascii="Arial" w:eastAsia="Arial" w:hAnsi="Arial" w:cs="Arial"/>
          <w:position w:val="-1"/>
          <w:sz w:val="21"/>
          <w:szCs w:val="21"/>
          <w:lang w:eastAsia="es-ES"/>
        </w:rPr>
        <w:t xml:space="preserve">El oferente deberá acreditar mediante propiedad o tenencia o arrendamiento o convenio interempresarial que cuenta con taller y la infraestructura </w:t>
      </w:r>
      <w:r w:rsidRPr="004D1F72">
        <w:rPr>
          <w:rFonts w:ascii="Arial" w:eastAsia="Arial" w:hAnsi="Arial" w:cs="Arial"/>
          <w:position w:val="-1"/>
          <w:sz w:val="21"/>
          <w:szCs w:val="21"/>
          <w:lang w:eastAsia="es-ES"/>
        </w:rPr>
        <w:lastRenderedPageBreak/>
        <w:t xml:space="preserve">adecuada en el Municipio de Neiva para la ejecución del objeto contractual; instalaciones cerradas y enmarcadas.  </w:t>
      </w:r>
    </w:p>
    <w:p w:rsidR="004D1F72" w:rsidRPr="004D1F72" w:rsidRDefault="004D1F72" w:rsidP="004D1F72">
      <w:pPr>
        <w:widowControl/>
        <w:suppressAutoHyphens/>
        <w:autoSpaceDE/>
        <w:autoSpaceDN/>
        <w:spacing w:after="120" w:line="1" w:lineRule="atLeast"/>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Deberá, acreditar el concepto de uso del suelo donde se encuentra ubicado el taller de acuerdo con las normas urbanísticas de la ciudad de Neiva.  Además, deberá contar con un área destinada para almacenamiento de materiales y sustancias inflamables, la cual debe estar separada y distante de los lugares donde se lleven a cabo operaciones de pintura, soldadura u otras que proporcionen fuente de ignición.</w:t>
      </w:r>
    </w:p>
    <w:p w:rsidR="004D1F72" w:rsidRPr="004D1F72" w:rsidRDefault="004D1F72" w:rsidP="004D1F72">
      <w:pPr>
        <w:widowControl/>
        <w:numPr>
          <w:ilvl w:val="0"/>
          <w:numId w:val="42"/>
        </w:numPr>
        <w:suppressAutoHyphens/>
        <w:autoSpaceDE/>
        <w:autoSpaceDN/>
        <w:spacing w:after="120" w:line="1" w:lineRule="atLeast"/>
        <w:ind w:leftChars="-1" w:left="0"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b/>
          <w:position w:val="-1"/>
          <w:sz w:val="21"/>
          <w:szCs w:val="21"/>
          <w:lang w:eastAsia="es-ES"/>
        </w:rPr>
        <w:t>CUMPLIMIENTO IMPLEMENTACIÓN DEL SISTEMA DE GESTIÓN DE LA SEGURIDAD Y SALUD EN EL TRABAJO (SG-SST):</w:t>
      </w:r>
      <w:r w:rsidRPr="004D1F72">
        <w:rPr>
          <w:rFonts w:ascii="Arial" w:eastAsia="Arial" w:hAnsi="Arial" w:cs="Arial"/>
          <w:position w:val="-1"/>
          <w:sz w:val="21"/>
          <w:szCs w:val="21"/>
          <w:lang w:eastAsia="es-ES"/>
        </w:rPr>
        <w:t xml:space="preserve"> El proponente deberá entregar certificado de la A.R.L no mayor a un año, donde conste que el contratista tiene documentado la autoevaluación del SG-SST incluidos los estándares mínimos que se reglamenten, de acuerdo al número de trabajadores y nivel de riesgo; ó Registro de la Autoevaluación no mayor a un año firmada por el Represente Legal y Profesional con Licencia en Seguridad y Salud en Trabajo vigente y curso de 50 horas en SG-SST (adjuntar licencia SST y certificado del curso).</w:t>
      </w:r>
    </w:p>
    <w:p w:rsidR="004D1F72" w:rsidRPr="004D1F72" w:rsidRDefault="004D1F72" w:rsidP="004D1F72">
      <w:pPr>
        <w:widowControl/>
        <w:numPr>
          <w:ilvl w:val="0"/>
          <w:numId w:val="42"/>
        </w:numPr>
        <w:suppressAutoHyphens/>
        <w:autoSpaceDE/>
        <w:autoSpaceDN/>
        <w:spacing w:after="120" w:line="1" w:lineRule="atLeast"/>
        <w:ind w:leftChars="-1" w:left="0" w:hangingChars="1" w:hanging="2"/>
        <w:jc w:val="both"/>
        <w:textDirection w:val="btLr"/>
        <w:textAlignment w:val="top"/>
        <w:outlineLvl w:val="0"/>
        <w:rPr>
          <w:rFonts w:ascii="Arial" w:eastAsia="Arial" w:hAnsi="Arial" w:cs="Arial"/>
          <w:position w:val="-1"/>
          <w:sz w:val="21"/>
          <w:szCs w:val="21"/>
          <w:lang w:eastAsia="es-ES"/>
        </w:rPr>
      </w:pPr>
      <w:r w:rsidRPr="004D1F72">
        <w:rPr>
          <w:rFonts w:ascii="Arial" w:eastAsia="Arial" w:hAnsi="Arial" w:cs="Arial"/>
          <w:position w:val="-1"/>
          <w:sz w:val="21"/>
          <w:szCs w:val="21"/>
          <w:lang w:eastAsia="es-ES"/>
        </w:rPr>
        <w:t>El oferente deberá presentar la Certificación en Prevención de Incendios y Seguridad Humana vigente por parte de la Administración Municipal, de acuerdo con lo establecido en el Art. 42 de la Ley 1575 de 2012. Debido a que el mantenimiento Preventivo y Correctivo a equipos, vehículos y maquinaria de la Secretaria de Movilidad de la ciudad de Neiva, por ende, dicho TALLER deberá cumplir con los mínimos requisitos de Seguridad en Prevención de Incendios y Seguridad Humana.</w:t>
      </w:r>
    </w:p>
    <w:p w:rsidR="004D1F72" w:rsidRDefault="004D1F72" w:rsidP="004D1F72">
      <w:pPr>
        <w:widowControl/>
        <w:autoSpaceDE/>
        <w:autoSpaceDN/>
        <w:jc w:val="both"/>
        <w:rPr>
          <w:rFonts w:ascii="Arial" w:eastAsia="Times New Roman" w:hAnsi="Arial" w:cs="Arial"/>
          <w:sz w:val="21"/>
          <w:szCs w:val="21"/>
          <w:lang w:val="es-CO" w:eastAsia="es-ES"/>
        </w:rPr>
      </w:pPr>
    </w:p>
    <w:p w:rsidR="00E04074" w:rsidRDefault="00E04074" w:rsidP="000119AD">
      <w:pPr>
        <w:widowControl/>
        <w:autoSpaceDE/>
        <w:autoSpaceDN/>
        <w:jc w:val="both"/>
        <w:rPr>
          <w:rFonts w:ascii="Arial" w:eastAsia="Times New Roman" w:hAnsi="Arial" w:cs="Arial"/>
          <w:sz w:val="21"/>
          <w:szCs w:val="21"/>
          <w:lang w:val="es-CO" w:eastAsia="es-ES"/>
        </w:rPr>
      </w:pPr>
    </w:p>
    <w:p w:rsidR="00E04074" w:rsidRDefault="00E04074" w:rsidP="000119AD">
      <w:pPr>
        <w:widowControl/>
        <w:autoSpaceDE/>
        <w:autoSpaceDN/>
        <w:jc w:val="both"/>
        <w:rPr>
          <w:rFonts w:ascii="Arial" w:eastAsia="Times New Roman" w:hAnsi="Arial" w:cs="Arial"/>
          <w:sz w:val="21"/>
          <w:szCs w:val="21"/>
          <w:lang w:val="es-CO" w:eastAsia="es-ES"/>
        </w:rPr>
      </w:pPr>
    </w:p>
    <w:p w:rsidR="00E04074" w:rsidRDefault="00E04074" w:rsidP="000119AD">
      <w:pPr>
        <w:widowControl/>
        <w:autoSpaceDE/>
        <w:autoSpaceDN/>
        <w:jc w:val="both"/>
        <w:rPr>
          <w:rFonts w:ascii="Arial" w:eastAsia="Times New Roman" w:hAnsi="Arial" w:cs="Arial"/>
          <w:sz w:val="21"/>
          <w:szCs w:val="21"/>
          <w:lang w:val="es-CO" w:eastAsia="es-ES"/>
        </w:rPr>
      </w:pPr>
    </w:p>
    <w:p w:rsidR="00E04074" w:rsidRDefault="00E04074" w:rsidP="000119AD">
      <w:pPr>
        <w:widowControl/>
        <w:autoSpaceDE/>
        <w:autoSpaceDN/>
        <w:jc w:val="both"/>
        <w:rPr>
          <w:rFonts w:ascii="Arial" w:eastAsia="Times New Roman" w:hAnsi="Arial" w:cs="Arial"/>
          <w:sz w:val="21"/>
          <w:szCs w:val="21"/>
          <w:lang w:val="es-CO" w:eastAsia="es-ES"/>
        </w:rPr>
      </w:pPr>
    </w:p>
    <w:p w:rsidR="00E04074" w:rsidRDefault="00E04074"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E04074" w:rsidRDefault="00E04074" w:rsidP="000119AD">
      <w:pPr>
        <w:widowControl/>
        <w:autoSpaceDE/>
        <w:autoSpaceDN/>
        <w:jc w:val="both"/>
        <w:rPr>
          <w:rFonts w:ascii="Arial" w:eastAsia="Times New Roman" w:hAnsi="Arial" w:cs="Arial"/>
          <w:sz w:val="21"/>
          <w:szCs w:val="21"/>
          <w:lang w:val="es-CO" w:eastAsia="es-ES"/>
        </w:rPr>
      </w:pPr>
    </w:p>
    <w:p w:rsidR="00E04074" w:rsidRPr="00E04074" w:rsidRDefault="00E04074" w:rsidP="00E04074">
      <w:pPr>
        <w:widowControl/>
        <w:autoSpaceDE/>
        <w:autoSpaceDN/>
        <w:spacing w:beforeLines="50" w:before="120" w:afterLines="50" w:after="120"/>
        <w:jc w:val="center"/>
        <w:rPr>
          <w:rFonts w:ascii="Arial" w:eastAsia="Times New Roman" w:hAnsi="Arial" w:cs="Arial"/>
          <w:b/>
          <w:iCs/>
          <w:sz w:val="20"/>
          <w:szCs w:val="20"/>
          <w:lang w:val="es-CO"/>
        </w:rPr>
      </w:pPr>
      <w:bookmarkStart w:id="32" w:name="_Toc447896631"/>
      <w:bookmarkStart w:id="33" w:name="_Toc447540089"/>
      <w:bookmarkStart w:id="34" w:name="_Toc461532757"/>
      <w:bookmarkStart w:id="35" w:name="_Toc447896629"/>
      <w:bookmarkStart w:id="36" w:name="_Toc444453707"/>
      <w:bookmarkStart w:id="37" w:name="_Toc447540087"/>
      <w:r w:rsidRPr="00E04074">
        <w:rPr>
          <w:rFonts w:ascii="Arial" w:eastAsia="Times New Roman" w:hAnsi="Arial" w:cs="Arial"/>
          <w:b/>
          <w:iCs/>
          <w:sz w:val="20"/>
          <w:szCs w:val="20"/>
          <w:lang w:val="es-CO"/>
        </w:rPr>
        <w:lastRenderedPageBreak/>
        <w:t>LISTA DE ANEXOS</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w:t>
      </w:r>
      <w:r w:rsidRPr="00E04074">
        <w:rPr>
          <w:rFonts w:ascii="Arial" w:eastAsia="Times New Roman" w:hAnsi="Arial" w:cs="Arial"/>
          <w:sz w:val="20"/>
          <w:szCs w:val="20"/>
          <w:lang w:val="es-CO"/>
        </w:rPr>
        <w:fldChar w:fldCharType="begin"/>
      </w:r>
      <w:r w:rsidRPr="00E04074">
        <w:rPr>
          <w:rFonts w:ascii="Arial" w:eastAsia="Times New Roman" w:hAnsi="Arial" w:cs="Arial"/>
          <w:sz w:val="20"/>
          <w:szCs w:val="20"/>
          <w:lang w:val="es-CO"/>
        </w:rPr>
        <w:instrText xml:space="preserve"> SEQ Anexo_ \* ARABIC </w:instrText>
      </w:r>
      <w:r w:rsidRPr="00E04074">
        <w:rPr>
          <w:rFonts w:ascii="Arial" w:eastAsia="Times New Roman" w:hAnsi="Arial" w:cs="Arial"/>
          <w:sz w:val="20"/>
          <w:szCs w:val="20"/>
          <w:lang w:val="es-CO"/>
        </w:rPr>
        <w:fldChar w:fldCharType="separate"/>
      </w:r>
      <w:r w:rsidR="00940A70">
        <w:rPr>
          <w:rFonts w:ascii="Arial" w:eastAsia="Times New Roman" w:hAnsi="Arial" w:cs="Arial"/>
          <w:noProof/>
          <w:sz w:val="20"/>
          <w:szCs w:val="20"/>
          <w:lang w:val="es-CO"/>
        </w:rPr>
        <w:t>7</w:t>
      </w:r>
      <w:r w:rsidRPr="00E04074">
        <w:rPr>
          <w:rFonts w:ascii="Arial" w:eastAsia="Times New Roman" w:hAnsi="Arial" w:cs="Arial"/>
          <w:sz w:val="20"/>
          <w:szCs w:val="20"/>
          <w:lang w:val="es-CO"/>
        </w:rPr>
        <w:fldChar w:fldCharType="end"/>
      </w:r>
      <w:r w:rsidRPr="00E04074">
        <w:rPr>
          <w:rFonts w:ascii="Arial" w:eastAsia="Times New Roman" w:hAnsi="Arial" w:cs="Arial"/>
          <w:sz w:val="20"/>
          <w:szCs w:val="20"/>
          <w:lang w:val="es-CO"/>
        </w:rPr>
        <w:t xml:space="preserv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Acta de conformación de Consorcio</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w:t>
      </w:r>
      <w:r w:rsidRPr="00E04074">
        <w:rPr>
          <w:rFonts w:ascii="Arial" w:eastAsia="Times New Roman" w:hAnsi="Arial" w:cs="Arial"/>
          <w:sz w:val="20"/>
          <w:szCs w:val="20"/>
          <w:lang w:val="es-CO"/>
        </w:rPr>
        <w:fldChar w:fldCharType="begin"/>
      </w:r>
      <w:r w:rsidRPr="00E04074">
        <w:rPr>
          <w:rFonts w:ascii="Arial" w:eastAsia="Times New Roman" w:hAnsi="Arial" w:cs="Arial"/>
          <w:sz w:val="20"/>
          <w:szCs w:val="20"/>
          <w:lang w:val="es-CO"/>
        </w:rPr>
        <w:instrText xml:space="preserve"> SEQ Anexo_ \* ARABIC </w:instrText>
      </w:r>
      <w:r w:rsidRPr="00E04074">
        <w:rPr>
          <w:rFonts w:ascii="Arial" w:eastAsia="Times New Roman" w:hAnsi="Arial" w:cs="Arial"/>
          <w:sz w:val="20"/>
          <w:szCs w:val="20"/>
          <w:lang w:val="es-CO"/>
        </w:rPr>
        <w:fldChar w:fldCharType="separate"/>
      </w:r>
      <w:r w:rsidR="00940A70">
        <w:rPr>
          <w:rFonts w:ascii="Arial" w:eastAsia="Times New Roman" w:hAnsi="Arial" w:cs="Arial"/>
          <w:noProof/>
          <w:sz w:val="20"/>
          <w:szCs w:val="20"/>
          <w:lang w:val="es-CO"/>
        </w:rPr>
        <w:t>8</w:t>
      </w:r>
      <w:r w:rsidRPr="00E04074">
        <w:rPr>
          <w:rFonts w:ascii="Arial" w:eastAsia="Times New Roman" w:hAnsi="Arial" w:cs="Arial"/>
          <w:sz w:val="20"/>
          <w:szCs w:val="20"/>
          <w:lang w:val="es-CO"/>
        </w:rPr>
        <w:fldChar w:fldCharType="end"/>
      </w:r>
      <w:r w:rsidRPr="00E04074">
        <w:rPr>
          <w:rFonts w:ascii="Arial" w:eastAsia="Times New Roman" w:hAnsi="Arial" w:cs="Arial"/>
          <w:sz w:val="20"/>
          <w:szCs w:val="20"/>
          <w:lang w:val="es-CO"/>
        </w:rPr>
        <w:t xml:space="preserv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Modelo de carta de conformación de Unión Temporal</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w:t>
      </w:r>
      <w:r w:rsidRPr="00E04074">
        <w:rPr>
          <w:rFonts w:ascii="Arial" w:eastAsia="Times New Roman" w:hAnsi="Arial" w:cs="Arial"/>
          <w:sz w:val="20"/>
          <w:szCs w:val="20"/>
          <w:lang w:val="es-CO"/>
        </w:rPr>
        <w:fldChar w:fldCharType="begin"/>
      </w:r>
      <w:r w:rsidRPr="00E04074">
        <w:rPr>
          <w:rFonts w:ascii="Arial" w:eastAsia="Times New Roman" w:hAnsi="Arial" w:cs="Arial"/>
          <w:sz w:val="20"/>
          <w:szCs w:val="20"/>
          <w:lang w:val="es-CO"/>
        </w:rPr>
        <w:instrText xml:space="preserve"> SEQ Anexo_ \* ARABIC </w:instrText>
      </w:r>
      <w:r w:rsidRPr="00E04074">
        <w:rPr>
          <w:rFonts w:ascii="Arial" w:eastAsia="Times New Roman" w:hAnsi="Arial" w:cs="Arial"/>
          <w:sz w:val="20"/>
          <w:szCs w:val="20"/>
          <w:lang w:val="es-CO"/>
        </w:rPr>
        <w:fldChar w:fldCharType="separate"/>
      </w:r>
      <w:r w:rsidR="00940A70">
        <w:rPr>
          <w:rFonts w:ascii="Arial" w:eastAsia="Times New Roman" w:hAnsi="Arial" w:cs="Arial"/>
          <w:noProof/>
          <w:sz w:val="20"/>
          <w:szCs w:val="20"/>
          <w:lang w:val="es-CO"/>
        </w:rPr>
        <w:t>9</w:t>
      </w:r>
      <w:r w:rsidRPr="00E04074">
        <w:rPr>
          <w:rFonts w:ascii="Arial" w:eastAsia="Times New Roman" w:hAnsi="Arial" w:cs="Arial"/>
          <w:sz w:val="20"/>
          <w:szCs w:val="20"/>
          <w:lang w:val="es-CO"/>
        </w:rPr>
        <w:fldChar w:fldCharType="end"/>
      </w:r>
      <w:r w:rsidRPr="00E04074">
        <w:rPr>
          <w:rFonts w:ascii="Arial" w:eastAsia="Times New Roman" w:hAnsi="Arial" w:cs="Arial"/>
          <w:sz w:val="20"/>
          <w:szCs w:val="20"/>
          <w:lang w:val="es-CO"/>
        </w:rPr>
        <w:t xml:space="preserv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Personas Jurídicas. Certificación de cumplimiento del artículo 50 de la ley 789 de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2002</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w:t>
      </w:r>
      <w:r w:rsidRPr="00E04074">
        <w:rPr>
          <w:rFonts w:ascii="Arial" w:eastAsia="Times New Roman" w:hAnsi="Arial" w:cs="Arial"/>
          <w:sz w:val="20"/>
          <w:szCs w:val="20"/>
          <w:lang w:val="es-CO"/>
        </w:rPr>
        <w:fldChar w:fldCharType="begin"/>
      </w:r>
      <w:r w:rsidRPr="00E04074">
        <w:rPr>
          <w:rFonts w:ascii="Arial" w:eastAsia="Times New Roman" w:hAnsi="Arial" w:cs="Arial"/>
          <w:sz w:val="20"/>
          <w:szCs w:val="20"/>
          <w:lang w:val="es-CO"/>
        </w:rPr>
        <w:instrText xml:space="preserve"> SEQ Anexo_ \* ARABIC </w:instrText>
      </w:r>
      <w:r w:rsidRPr="00E04074">
        <w:rPr>
          <w:rFonts w:ascii="Arial" w:eastAsia="Times New Roman" w:hAnsi="Arial" w:cs="Arial"/>
          <w:sz w:val="20"/>
          <w:szCs w:val="20"/>
          <w:lang w:val="es-CO"/>
        </w:rPr>
        <w:fldChar w:fldCharType="separate"/>
      </w:r>
      <w:r w:rsidR="00940A70">
        <w:rPr>
          <w:rFonts w:ascii="Arial" w:eastAsia="Times New Roman" w:hAnsi="Arial" w:cs="Arial"/>
          <w:noProof/>
          <w:sz w:val="20"/>
          <w:szCs w:val="20"/>
          <w:lang w:val="es-CO"/>
        </w:rPr>
        <w:t>10</w:t>
      </w:r>
      <w:r w:rsidRPr="00E04074">
        <w:rPr>
          <w:rFonts w:ascii="Arial" w:eastAsia="Times New Roman" w:hAnsi="Arial" w:cs="Arial"/>
          <w:sz w:val="20"/>
          <w:szCs w:val="20"/>
          <w:lang w:val="es-CO"/>
        </w:rPr>
        <w:fldChar w:fldCharType="end"/>
      </w:r>
      <w:r w:rsidRPr="00E04074">
        <w:rPr>
          <w:rFonts w:ascii="Arial" w:eastAsia="Times New Roman" w:hAnsi="Arial" w:cs="Arial"/>
          <w:sz w:val="20"/>
          <w:szCs w:val="20"/>
          <w:lang w:val="es-CO"/>
        </w:rPr>
        <w:t xml:space="preserv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Personas naturales. Declaración juramentada de pagos de seguridad social y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aportes parafiscales</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w:t>
      </w:r>
      <w:r w:rsidRPr="00E04074">
        <w:rPr>
          <w:rFonts w:ascii="Arial" w:eastAsia="Times New Roman" w:hAnsi="Arial" w:cs="Arial"/>
          <w:sz w:val="20"/>
          <w:szCs w:val="20"/>
          <w:lang w:val="es-CO"/>
        </w:rPr>
        <w:fldChar w:fldCharType="begin"/>
      </w:r>
      <w:r w:rsidRPr="00E04074">
        <w:rPr>
          <w:rFonts w:ascii="Arial" w:eastAsia="Times New Roman" w:hAnsi="Arial" w:cs="Arial"/>
          <w:sz w:val="20"/>
          <w:szCs w:val="20"/>
          <w:lang w:val="es-CO"/>
        </w:rPr>
        <w:instrText xml:space="preserve"> SEQ Anexo_ \* ARABIC </w:instrText>
      </w:r>
      <w:r w:rsidRPr="00E04074">
        <w:rPr>
          <w:rFonts w:ascii="Arial" w:eastAsia="Times New Roman" w:hAnsi="Arial" w:cs="Arial"/>
          <w:sz w:val="20"/>
          <w:szCs w:val="20"/>
          <w:lang w:val="es-CO"/>
        </w:rPr>
        <w:fldChar w:fldCharType="separate"/>
      </w:r>
      <w:r w:rsidR="00940A70">
        <w:rPr>
          <w:rFonts w:ascii="Arial" w:eastAsia="Times New Roman" w:hAnsi="Arial" w:cs="Arial"/>
          <w:noProof/>
          <w:sz w:val="20"/>
          <w:szCs w:val="20"/>
          <w:lang w:val="es-CO"/>
        </w:rPr>
        <w:t>11</w:t>
      </w:r>
      <w:r w:rsidRPr="00E04074">
        <w:rPr>
          <w:rFonts w:ascii="Arial" w:eastAsia="Times New Roman" w:hAnsi="Arial" w:cs="Arial"/>
          <w:sz w:val="20"/>
          <w:szCs w:val="20"/>
          <w:lang w:val="es-CO"/>
        </w:rPr>
        <w:fldChar w:fldCharType="end"/>
      </w:r>
      <w:r w:rsidRPr="00E04074">
        <w:rPr>
          <w:rFonts w:ascii="Arial" w:eastAsia="Times New Roman" w:hAnsi="Arial" w:cs="Arial"/>
          <w:sz w:val="20"/>
          <w:szCs w:val="20"/>
          <w:lang w:val="es-CO"/>
        </w:rPr>
        <w:t xml:space="preserv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Compromiso anticorrupción</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w:t>
      </w:r>
      <w:r w:rsidRPr="00E04074">
        <w:rPr>
          <w:rFonts w:ascii="Arial" w:eastAsia="Times New Roman" w:hAnsi="Arial" w:cs="Arial"/>
          <w:sz w:val="20"/>
          <w:szCs w:val="20"/>
          <w:lang w:val="es-CO"/>
        </w:rPr>
        <w:fldChar w:fldCharType="begin"/>
      </w:r>
      <w:r w:rsidRPr="00E04074">
        <w:rPr>
          <w:rFonts w:ascii="Arial" w:eastAsia="Times New Roman" w:hAnsi="Arial" w:cs="Arial"/>
          <w:sz w:val="20"/>
          <w:szCs w:val="20"/>
          <w:lang w:val="es-CO"/>
        </w:rPr>
        <w:instrText xml:space="preserve"> SEQ Anexo_ \* ARABIC </w:instrText>
      </w:r>
      <w:r w:rsidRPr="00E04074">
        <w:rPr>
          <w:rFonts w:ascii="Arial" w:eastAsia="Times New Roman" w:hAnsi="Arial" w:cs="Arial"/>
          <w:sz w:val="20"/>
          <w:szCs w:val="20"/>
          <w:lang w:val="es-CO"/>
        </w:rPr>
        <w:fldChar w:fldCharType="separate"/>
      </w:r>
      <w:r w:rsidR="00940A70">
        <w:rPr>
          <w:rFonts w:ascii="Arial" w:eastAsia="Times New Roman" w:hAnsi="Arial" w:cs="Arial"/>
          <w:noProof/>
          <w:sz w:val="20"/>
          <w:szCs w:val="20"/>
          <w:lang w:val="es-CO"/>
        </w:rPr>
        <w:t>12</w:t>
      </w:r>
      <w:r w:rsidRPr="00E04074">
        <w:rPr>
          <w:rFonts w:ascii="Arial" w:eastAsia="Times New Roman" w:hAnsi="Arial" w:cs="Arial"/>
          <w:sz w:val="20"/>
          <w:szCs w:val="20"/>
          <w:lang w:val="es-CO"/>
        </w:rPr>
        <w:fldChar w:fldCharType="end"/>
      </w:r>
      <w:r w:rsidRPr="00E04074">
        <w:rPr>
          <w:rFonts w:ascii="Arial" w:eastAsia="Times New Roman" w:hAnsi="Arial" w:cs="Arial"/>
          <w:sz w:val="20"/>
          <w:szCs w:val="20"/>
          <w:lang w:val="es-CO"/>
        </w:rPr>
        <w:t xml:space="preserve">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Certificado de participación independiente del proponente.</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7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Inhabilidades e Incompatibilidades</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 xml:space="preserve">Anexo  8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Declaración Juramentada de Multas y sanciones (Proponentes Extranjeros)</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Anexo  9</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Formato para acreditar los requisitos habilitantes de los Proponentes extranjeros </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             sin domicilio o sucursal en Colombia</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Anexo  10</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r>
      <w:r w:rsidRPr="00E04074">
        <w:rPr>
          <w:rFonts w:ascii="Arial" w:eastAsia="Times New Roman" w:hAnsi="Arial" w:cs="Times New Roman"/>
          <w:sz w:val="20"/>
          <w:szCs w:val="20"/>
          <w:lang w:val="es-CO"/>
        </w:rPr>
        <w:t xml:space="preserve">Carta de Compromiso Individual del Equipo de trabajo </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Anexo  11</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Aval Propuesta (En caso de Aplicar)  </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Anexo  12</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Especificaciones Técnicas </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Anexo  13</w:t>
      </w:r>
      <w:r w:rsidRPr="00E04074">
        <w:rPr>
          <w:rFonts w:ascii="Arial" w:eastAsia="Times New Roman" w:hAnsi="Arial" w:cs="Arial"/>
          <w:sz w:val="20"/>
          <w:szCs w:val="20"/>
          <w:lang w:val="es-CO"/>
        </w:rPr>
        <w:tab/>
      </w:r>
      <w:r w:rsidRPr="00E04074">
        <w:rPr>
          <w:rFonts w:ascii="Arial" w:eastAsia="Times New Roman" w:hAnsi="Arial" w:cs="Arial"/>
          <w:sz w:val="20"/>
          <w:szCs w:val="20"/>
          <w:lang w:val="es-CO"/>
        </w:rPr>
        <w:tab/>
        <w:t xml:space="preserve">Oferta Económica </w:t>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r w:rsidRPr="00E04074">
        <w:rPr>
          <w:rFonts w:ascii="Arial" w:eastAsia="Times New Roman" w:hAnsi="Arial" w:cs="Arial"/>
          <w:sz w:val="20"/>
          <w:szCs w:val="20"/>
          <w:lang w:val="es-CO"/>
        </w:rPr>
        <w:tab/>
      </w:r>
    </w:p>
    <w:p w:rsidR="00E04074" w:rsidRPr="00E04074" w:rsidRDefault="00E04074" w:rsidP="00E04074">
      <w:pPr>
        <w:widowControl/>
        <w:autoSpaceDE/>
        <w:autoSpaceDN/>
        <w:spacing w:beforeLines="50" w:before="120" w:afterLines="50" w:after="120"/>
        <w:jc w:val="both"/>
        <w:rPr>
          <w:rFonts w:ascii="Arial" w:eastAsia="Times New Roman" w:hAnsi="Arial" w:cs="Arial"/>
          <w:sz w:val="20"/>
          <w:szCs w:val="20"/>
          <w:lang w:val="es-CO"/>
        </w:rPr>
      </w:pP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r w:rsidRPr="00E04074">
        <w:rPr>
          <w:rFonts w:ascii="Arial" w:eastAsia="Times New Roman" w:hAnsi="Arial" w:cs="Arial"/>
          <w:b/>
          <w:iCs/>
          <w:sz w:val="20"/>
          <w:szCs w:val="20"/>
          <w:lang w:val="es-CO"/>
        </w:rPr>
        <w:br w:type="page"/>
      </w: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r w:rsidRPr="00E04074">
        <w:rPr>
          <w:rFonts w:ascii="Arial" w:eastAsia="Times New Roman" w:hAnsi="Arial" w:cs="Arial"/>
          <w:b/>
          <w:iCs/>
          <w:sz w:val="20"/>
          <w:szCs w:val="20"/>
          <w:lang w:val="es-CO"/>
        </w:rPr>
        <w:lastRenderedPageBreak/>
        <w:t>Anexo  1 - Acta de conformación de Consorcio</w:t>
      </w:r>
      <w:bookmarkEnd w:id="32"/>
      <w:bookmarkEnd w:id="33"/>
      <w:bookmarkEnd w:id="34"/>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Señores:</w:t>
      </w:r>
    </w:p>
    <w:p w:rsidR="00E04074" w:rsidRPr="00E04074" w:rsidRDefault="000476E7" w:rsidP="00E04074">
      <w:pPr>
        <w:widowControl/>
        <w:autoSpaceDE/>
        <w:autoSpaceDN/>
        <w:spacing w:after="160" w:line="259" w:lineRule="auto"/>
        <w:jc w:val="both"/>
        <w:rPr>
          <w:rFonts w:ascii="Arial" w:eastAsia="Times New Roman" w:hAnsi="Arial" w:cs="Arial"/>
          <w:b/>
          <w:sz w:val="20"/>
          <w:szCs w:val="20"/>
          <w:lang w:val="es-CO"/>
        </w:rPr>
      </w:pPr>
      <w:r>
        <w:rPr>
          <w:rFonts w:ascii="Arial" w:eastAsia="Times New Roman" w:hAnsi="Arial" w:cs="Arial"/>
          <w:b/>
          <w:sz w:val="20"/>
          <w:szCs w:val="20"/>
          <w:lang w:val="es-CO"/>
        </w:rPr>
        <w:t>SECRETARÍA DE GOBIERNO</w:t>
      </w:r>
    </w:p>
    <w:p w:rsidR="00E04074" w:rsidRPr="00E04074" w:rsidRDefault="00E04074" w:rsidP="00E04074">
      <w:pPr>
        <w:widowControl/>
        <w:autoSpaceDE/>
        <w:autoSpaceDN/>
        <w:spacing w:after="160" w:line="259" w:lineRule="auto"/>
        <w:jc w:val="both"/>
        <w:rPr>
          <w:rFonts w:ascii="Arial" w:eastAsia="Times New Roman" w:hAnsi="Arial" w:cs="Arial"/>
          <w:b/>
          <w:sz w:val="20"/>
          <w:szCs w:val="20"/>
          <w:lang w:val="es-CO"/>
        </w:rPr>
      </w:pPr>
      <w:r w:rsidRPr="00E04074">
        <w:rPr>
          <w:rFonts w:ascii="Arial" w:eastAsia="Times New Roman" w:hAnsi="Arial" w:cs="Arial"/>
          <w:b/>
          <w:sz w:val="20"/>
          <w:szCs w:val="20"/>
          <w:lang w:val="es-CO"/>
        </w:rPr>
        <w:t>MUNICIPIO DE NEIVA.</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Neiva</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i/>
          <w:sz w:val="20"/>
          <w:szCs w:val="20"/>
          <w:lang w:val="es-CO"/>
        </w:rPr>
      </w:pPr>
      <w:r w:rsidRPr="00E04074">
        <w:rPr>
          <w:rFonts w:ascii="Arial" w:eastAsia="Times New Roman" w:hAnsi="Arial" w:cs="Arial"/>
          <w:b/>
          <w:i/>
          <w:sz w:val="20"/>
          <w:szCs w:val="20"/>
          <w:lang w:val="es-CO"/>
        </w:rPr>
        <w:t>Referencia:</w:t>
      </w:r>
      <w:r w:rsidRPr="00E04074">
        <w:rPr>
          <w:rFonts w:ascii="Arial" w:eastAsia="Times New Roman" w:hAnsi="Arial" w:cs="Arial"/>
          <w:i/>
          <w:sz w:val="20"/>
          <w:szCs w:val="20"/>
          <w:lang w:val="es-CO"/>
        </w:rPr>
        <w:t xml:space="preserve"> INVITACIÓN PÚBLICA DE MÍNIMA CUANTÍA No. 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E04074" w:rsidRPr="00E04074" w:rsidRDefault="00E04074" w:rsidP="002A4107">
      <w:pPr>
        <w:widowControl/>
        <w:numPr>
          <w:ilvl w:val="0"/>
          <w:numId w:val="27"/>
        </w:numPr>
        <w:autoSpaceDE/>
        <w:autoSpaceDN/>
        <w:adjustRightInd w:val="0"/>
        <w:spacing w:after="160" w:line="259" w:lineRule="auto"/>
        <w:ind w:left="0" w:firstLine="0"/>
        <w:contextualSpacing/>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La duración de este Consorcio será de: 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2. El Consorcio está integrado por:</w:t>
      </w:r>
    </w:p>
    <w:tbl>
      <w:tblPr>
        <w:tblStyle w:val="Tablaconcuadrcula1"/>
        <w:tblW w:w="8828" w:type="dxa"/>
        <w:tblLayout w:type="fixed"/>
        <w:tblLook w:val="04A0" w:firstRow="1" w:lastRow="0" w:firstColumn="1" w:lastColumn="0" w:noHBand="0" w:noVBand="1"/>
      </w:tblPr>
      <w:tblGrid>
        <w:gridCol w:w="4414"/>
        <w:gridCol w:w="4414"/>
      </w:tblGrid>
      <w:tr w:rsidR="00E04074" w:rsidRPr="00E04074" w:rsidTr="00E04074">
        <w:tc>
          <w:tcPr>
            <w:tcW w:w="4414" w:type="dxa"/>
            <w:shd w:val="clear" w:color="auto" w:fill="C2D69B" w:themeFill="accent3" w:themeFillTint="99"/>
          </w:tcPr>
          <w:p w:rsidR="00E04074" w:rsidRPr="00E04074" w:rsidRDefault="00E04074" w:rsidP="00E04074">
            <w:pPr>
              <w:adjustRightInd w:val="0"/>
              <w:spacing w:after="160" w:line="259" w:lineRule="auto"/>
              <w:jc w:val="center"/>
              <w:rPr>
                <w:rFonts w:ascii="Arial" w:eastAsia="Times New Roman" w:hAnsi="Arial" w:cs="Arial"/>
                <w:b/>
                <w:lang w:val="es-CO"/>
              </w:rPr>
            </w:pPr>
            <w:r w:rsidRPr="00E04074">
              <w:rPr>
                <w:rFonts w:ascii="Arial" w:eastAsia="Times New Roman" w:hAnsi="Arial" w:cs="Arial"/>
                <w:b/>
                <w:lang w:val="es-CO"/>
              </w:rPr>
              <w:t>Nombre</w:t>
            </w:r>
          </w:p>
        </w:tc>
        <w:tc>
          <w:tcPr>
            <w:tcW w:w="4414" w:type="dxa"/>
            <w:shd w:val="clear" w:color="auto" w:fill="C2D69B" w:themeFill="accent3" w:themeFillTint="99"/>
          </w:tcPr>
          <w:p w:rsidR="00E04074" w:rsidRPr="00E04074" w:rsidRDefault="00E04074" w:rsidP="00E04074">
            <w:pPr>
              <w:adjustRightInd w:val="0"/>
              <w:spacing w:after="160" w:line="259" w:lineRule="auto"/>
              <w:jc w:val="center"/>
              <w:rPr>
                <w:rFonts w:ascii="Arial" w:eastAsia="Times New Roman" w:hAnsi="Arial" w:cs="Arial"/>
                <w:b/>
                <w:lang w:val="es-CO"/>
              </w:rPr>
            </w:pPr>
            <w:r w:rsidRPr="00E04074">
              <w:rPr>
                <w:rFonts w:ascii="Arial" w:eastAsia="Times New Roman" w:hAnsi="Arial" w:cs="Arial"/>
                <w:b/>
                <w:lang w:val="es-CO"/>
              </w:rPr>
              <w:t>% Participación *</w:t>
            </w:r>
          </w:p>
        </w:tc>
      </w:tr>
      <w:tr w:rsidR="00E04074" w:rsidRPr="00E04074" w:rsidTr="00E04074">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r>
      <w:tr w:rsidR="00E04074" w:rsidRPr="00E04074" w:rsidTr="00E04074">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r>
      <w:tr w:rsidR="00E04074" w:rsidRPr="00E04074" w:rsidTr="00E04074">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r>
      <w:tr w:rsidR="00E04074" w:rsidRPr="00E04074" w:rsidTr="00E04074">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c>
          <w:tcPr>
            <w:tcW w:w="4414" w:type="dxa"/>
          </w:tcPr>
          <w:p w:rsidR="00E04074" w:rsidRPr="00E04074" w:rsidRDefault="00E04074" w:rsidP="00E04074">
            <w:pPr>
              <w:adjustRightInd w:val="0"/>
              <w:spacing w:after="160" w:line="259" w:lineRule="auto"/>
              <w:jc w:val="center"/>
              <w:rPr>
                <w:rFonts w:ascii="Arial" w:eastAsia="Times New Roman" w:hAnsi="Arial" w:cs="Arial"/>
                <w:b/>
                <w:lang w:val="es-CO"/>
              </w:rPr>
            </w:pPr>
          </w:p>
        </w:tc>
      </w:tr>
    </w:tbl>
    <w:p w:rsidR="00E04074" w:rsidRPr="00E04074" w:rsidRDefault="00E04074" w:rsidP="00E04074">
      <w:pPr>
        <w:widowControl/>
        <w:adjustRightInd w:val="0"/>
        <w:spacing w:after="160" w:line="259" w:lineRule="auto"/>
        <w:jc w:val="both"/>
        <w:rPr>
          <w:rFonts w:ascii="Arial" w:eastAsia="Times New Roman" w:hAnsi="Arial" w:cs="Arial"/>
          <w:i/>
          <w:sz w:val="20"/>
          <w:szCs w:val="20"/>
          <w:lang w:val="es-CO" w:eastAsia="es-CO"/>
        </w:rPr>
      </w:pPr>
      <w:r w:rsidRPr="00E04074">
        <w:rPr>
          <w:rFonts w:ascii="Arial" w:eastAsia="Times New Roman" w:hAnsi="Arial" w:cs="Arial"/>
          <w:i/>
          <w:sz w:val="20"/>
          <w:szCs w:val="20"/>
          <w:lang w:val="es-CO" w:eastAsia="es-CO"/>
        </w:rPr>
        <w:t>* El total de la columna, es decir la suma de los porcentajes de participación de los miembros, debe ser igual al 100%.</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3. El Consorcio se denomina CONSORCIO 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4. La responsabilidad de los integrantes del Consorcio es solidaria.</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 xml:space="preserve">5. El representante del Consorcio es ________________ (indicar el nombre), identificado con C. C. No.______________ de ____________________, quien está expresamente facultado para firmar, presentar la propuesta y, en caso de salir favorecidos con la adjudicación del contrato, firmarlo y </w:t>
      </w:r>
      <w:r w:rsidRPr="00E04074">
        <w:rPr>
          <w:rFonts w:ascii="Arial" w:eastAsia="Times New Roman" w:hAnsi="Arial" w:cs="Arial"/>
          <w:sz w:val="20"/>
          <w:szCs w:val="20"/>
          <w:lang w:val="es-CO" w:eastAsia="es-CO"/>
        </w:rPr>
        <w:lastRenderedPageBreak/>
        <w:t>tomar todas las determinaciones que fueren necesarias respecto de su ejecución y liquidación, con amplias y suficientes facultades. Actuará como suplente __________________ (indicar el nombre), identificado con la cédula de ciudadanía No. _________, de 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6. La sede del Consorcio es:</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Dirección de correo:</w:t>
      </w:r>
      <w:r w:rsidRPr="00E04074">
        <w:rPr>
          <w:rFonts w:ascii="Arial" w:eastAsia="Times New Roman" w:hAnsi="Arial" w:cs="Arial"/>
          <w:sz w:val="20"/>
          <w:szCs w:val="20"/>
          <w:lang w:val="es-CO" w:eastAsia="es-CO"/>
        </w:rPr>
        <w:tab/>
        <w:t>_______________________________________________________________________________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Correo Electrónico:</w:t>
      </w:r>
      <w:r w:rsidRPr="00E04074">
        <w:rPr>
          <w:rFonts w:ascii="Arial" w:eastAsia="Times New Roman" w:hAnsi="Arial" w:cs="Arial"/>
          <w:sz w:val="20"/>
          <w:szCs w:val="20"/>
          <w:lang w:val="es-CO" w:eastAsia="es-CO"/>
        </w:rPr>
        <w:tab/>
        <w:t>_______________________________________________________________________________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Teléfono:</w:t>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t xml:space="preserve">________________________________ </w:t>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t>Fax: 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Ciudad:</w:t>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t>_______________________________________________________________________________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En constancia, se firma en ______________, a los ______ días del mes de ___________________ de 20__.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(Nombre y firma del Representante Legal</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de cada uno de los integrantes)</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______________________________________________</w:t>
      </w:r>
    </w:p>
    <w:p w:rsidR="00E04074" w:rsidRPr="00E04074" w:rsidRDefault="00E04074" w:rsidP="00E04074">
      <w:pPr>
        <w:widowControl/>
        <w:autoSpaceDE/>
        <w:autoSpaceDN/>
        <w:spacing w:after="160" w:line="259" w:lineRule="auto"/>
        <w:rPr>
          <w:rFonts w:ascii="Arial" w:eastAsia="Times New Roman" w:hAnsi="Arial" w:cs="Arial"/>
          <w:sz w:val="20"/>
          <w:szCs w:val="20"/>
          <w:lang w:val="es-CO" w:eastAsia="es-CO"/>
        </w:rPr>
        <w:sectPr w:rsidR="00E04074" w:rsidRPr="00E04074" w:rsidSect="00E04074">
          <w:headerReference w:type="default" r:id="rId14"/>
          <w:footerReference w:type="default" r:id="rId15"/>
          <w:pgSz w:w="12240" w:h="15840"/>
          <w:pgMar w:top="1418" w:right="1701" w:bottom="1418" w:left="1701" w:header="567" w:footer="567" w:gutter="0"/>
          <w:cols w:space="720"/>
        </w:sectPr>
      </w:pPr>
      <w:r w:rsidRPr="00E04074">
        <w:rPr>
          <w:rFonts w:ascii="Arial" w:eastAsia="Times New Roman" w:hAnsi="Arial" w:cs="Arial"/>
          <w:sz w:val="20"/>
          <w:szCs w:val="20"/>
          <w:lang w:val="es-CO" w:eastAsia="es-CO"/>
        </w:rPr>
        <w:t>(Nombre y firma del Representante Legal del Consorcio)</w:t>
      </w: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bookmarkStart w:id="38" w:name="_Toc461532758"/>
    </w:p>
    <w:p w:rsidR="00E04074" w:rsidRDefault="00E04074"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Pr="00E04074" w:rsidRDefault="000476E7" w:rsidP="00E04074">
      <w:pPr>
        <w:widowControl/>
        <w:autoSpaceDE/>
        <w:autoSpaceDN/>
        <w:spacing w:after="120" w:line="259" w:lineRule="auto"/>
        <w:rPr>
          <w:rFonts w:ascii="Arial" w:eastAsia="Times New Roman" w:hAnsi="Arial" w:cs="Arial"/>
          <w:b/>
          <w:iCs/>
          <w:sz w:val="20"/>
          <w:szCs w:val="20"/>
          <w:lang w:val="es-CO"/>
        </w:rPr>
      </w:pP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p>
    <w:p w:rsidR="00E04074" w:rsidRPr="00E04074" w:rsidRDefault="00E04074" w:rsidP="00E04074">
      <w:pPr>
        <w:widowControl/>
        <w:autoSpaceDE/>
        <w:autoSpaceDN/>
        <w:spacing w:after="120" w:line="259" w:lineRule="auto"/>
        <w:rPr>
          <w:rFonts w:ascii="Arial" w:eastAsia="Times New Roman" w:hAnsi="Arial" w:cs="Arial"/>
          <w:iCs/>
          <w:sz w:val="20"/>
          <w:szCs w:val="20"/>
          <w:lang w:val="es-CO"/>
        </w:rPr>
      </w:pPr>
      <w:r w:rsidRPr="00E04074">
        <w:rPr>
          <w:rFonts w:ascii="Arial" w:eastAsia="Times New Roman" w:hAnsi="Arial" w:cs="Arial"/>
          <w:b/>
          <w:iCs/>
          <w:sz w:val="20"/>
          <w:szCs w:val="20"/>
          <w:lang w:val="es-CO"/>
        </w:rPr>
        <w:lastRenderedPageBreak/>
        <w:t>Anexo  2 - Modelo de carta de conformación de Unión Temporal</w:t>
      </w:r>
      <w:bookmarkEnd w:id="38"/>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0476E7" w:rsidRPr="00E04074" w:rsidRDefault="000476E7" w:rsidP="000476E7">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Señores:</w:t>
      </w:r>
    </w:p>
    <w:p w:rsidR="000476E7" w:rsidRPr="00E04074" w:rsidRDefault="000476E7" w:rsidP="000476E7">
      <w:pPr>
        <w:widowControl/>
        <w:autoSpaceDE/>
        <w:autoSpaceDN/>
        <w:spacing w:after="160" w:line="259" w:lineRule="auto"/>
        <w:jc w:val="both"/>
        <w:rPr>
          <w:rFonts w:ascii="Arial" w:eastAsia="Times New Roman" w:hAnsi="Arial" w:cs="Arial"/>
          <w:b/>
          <w:sz w:val="20"/>
          <w:szCs w:val="20"/>
          <w:lang w:val="es-CO"/>
        </w:rPr>
      </w:pPr>
      <w:r>
        <w:rPr>
          <w:rFonts w:ascii="Arial" w:eastAsia="Times New Roman" w:hAnsi="Arial" w:cs="Arial"/>
          <w:b/>
          <w:sz w:val="20"/>
          <w:szCs w:val="20"/>
          <w:lang w:val="es-CO"/>
        </w:rPr>
        <w:t>SECRETARÍA DE GOBIERNO</w:t>
      </w:r>
    </w:p>
    <w:p w:rsidR="000476E7" w:rsidRPr="00E04074" w:rsidRDefault="000476E7" w:rsidP="000476E7">
      <w:pPr>
        <w:widowControl/>
        <w:autoSpaceDE/>
        <w:autoSpaceDN/>
        <w:spacing w:after="160" w:line="259" w:lineRule="auto"/>
        <w:jc w:val="both"/>
        <w:rPr>
          <w:rFonts w:ascii="Arial" w:eastAsia="Times New Roman" w:hAnsi="Arial" w:cs="Arial"/>
          <w:b/>
          <w:sz w:val="20"/>
          <w:szCs w:val="20"/>
          <w:lang w:val="es-CO"/>
        </w:rPr>
      </w:pPr>
      <w:r w:rsidRPr="00E04074">
        <w:rPr>
          <w:rFonts w:ascii="Arial" w:eastAsia="Times New Roman" w:hAnsi="Arial" w:cs="Arial"/>
          <w:b/>
          <w:sz w:val="20"/>
          <w:szCs w:val="20"/>
          <w:lang w:val="es-CO"/>
        </w:rPr>
        <w:t>MUNICIPIO DE NEIVA.</w:t>
      </w:r>
    </w:p>
    <w:p w:rsidR="000476E7" w:rsidRPr="00E04074" w:rsidRDefault="000476E7" w:rsidP="000476E7">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Neiva</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i/>
          <w:sz w:val="20"/>
          <w:szCs w:val="20"/>
          <w:lang w:val="es-CO"/>
        </w:rPr>
      </w:pPr>
      <w:r w:rsidRPr="00E04074">
        <w:rPr>
          <w:rFonts w:ascii="Arial" w:eastAsia="Times New Roman" w:hAnsi="Arial" w:cs="Arial"/>
          <w:b/>
          <w:i/>
          <w:sz w:val="20"/>
          <w:szCs w:val="20"/>
          <w:lang w:val="es-CO"/>
        </w:rPr>
        <w:t>Referencia:</w:t>
      </w:r>
      <w:r w:rsidRPr="00E04074">
        <w:rPr>
          <w:rFonts w:ascii="Arial" w:eastAsia="Times New Roman" w:hAnsi="Arial" w:cs="Arial"/>
          <w:i/>
          <w:sz w:val="20"/>
          <w:szCs w:val="20"/>
          <w:lang w:val="es-CO"/>
        </w:rPr>
        <w:t xml:space="preserve"> </w:t>
      </w:r>
      <w:r w:rsidRPr="00E04074">
        <w:rPr>
          <w:rFonts w:ascii="Arial" w:eastAsia="Times New Roman" w:hAnsi="Arial" w:cs="Times New Roman"/>
          <w:i/>
          <w:sz w:val="20"/>
          <w:szCs w:val="20"/>
          <w:lang w:val="es-CO"/>
        </w:rPr>
        <w:t>INVITACIÓN PÚBLICA DE MÍNIMA CUANTÍA No.</w:t>
      </w:r>
      <w:r w:rsidRPr="00E04074">
        <w:rPr>
          <w:rFonts w:ascii="Arial" w:eastAsia="Times New Roman" w:hAnsi="Arial" w:cs="Arial"/>
          <w:i/>
          <w:sz w:val="20"/>
          <w:szCs w:val="20"/>
          <w:lang w:val="es-CO"/>
        </w:rPr>
        <w:t xml:space="preserve"> _____________________________________</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rsidR="00E04074" w:rsidRPr="00E04074" w:rsidRDefault="00E04074" w:rsidP="002A4107">
      <w:pPr>
        <w:widowControl/>
        <w:numPr>
          <w:ilvl w:val="0"/>
          <w:numId w:val="28"/>
        </w:numPr>
        <w:autoSpaceDE/>
        <w:autoSpaceDN/>
        <w:spacing w:after="160" w:line="259" w:lineRule="auto"/>
        <w:ind w:left="360"/>
        <w:contextualSpacing/>
        <w:jc w:val="both"/>
        <w:rPr>
          <w:rFonts w:ascii="Arial" w:eastAsia="Times New Roman" w:hAnsi="Arial" w:cs="Arial"/>
          <w:sz w:val="20"/>
          <w:szCs w:val="20"/>
          <w:lang w:val="es-CO"/>
        </w:rPr>
      </w:pPr>
      <w:r w:rsidRPr="00E04074">
        <w:rPr>
          <w:rFonts w:ascii="Arial" w:eastAsia="Times New Roman" w:hAnsi="Arial" w:cs="Arial"/>
          <w:sz w:val="20"/>
          <w:szCs w:val="20"/>
          <w:lang w:val="es-CO"/>
        </w:rPr>
        <w:t>La duración de la Unión Temporal será: ______________________________________________________________</w:t>
      </w:r>
    </w:p>
    <w:p w:rsidR="00E04074" w:rsidRPr="00E04074" w:rsidRDefault="00E04074" w:rsidP="00E04074">
      <w:pPr>
        <w:widowControl/>
        <w:autoSpaceDE/>
        <w:autoSpaceDN/>
        <w:spacing w:after="160" w:line="259" w:lineRule="auto"/>
        <w:ind w:left="360"/>
        <w:contextualSpacing/>
        <w:jc w:val="both"/>
        <w:rPr>
          <w:rFonts w:ascii="Arial" w:eastAsia="Times New Roman" w:hAnsi="Arial" w:cs="Arial"/>
          <w:sz w:val="20"/>
          <w:szCs w:val="20"/>
          <w:lang w:val="es-CO"/>
        </w:rPr>
      </w:pPr>
    </w:p>
    <w:p w:rsidR="00E04074" w:rsidRPr="00E04074" w:rsidRDefault="00E04074" w:rsidP="002A4107">
      <w:pPr>
        <w:widowControl/>
        <w:numPr>
          <w:ilvl w:val="0"/>
          <w:numId w:val="28"/>
        </w:numPr>
        <w:autoSpaceDE/>
        <w:autoSpaceDN/>
        <w:spacing w:after="160" w:line="259" w:lineRule="auto"/>
        <w:ind w:left="360"/>
        <w:contextualSpacing/>
        <w:jc w:val="both"/>
        <w:rPr>
          <w:rFonts w:ascii="Arial" w:eastAsia="Times New Roman" w:hAnsi="Arial" w:cs="Arial"/>
          <w:sz w:val="20"/>
          <w:szCs w:val="20"/>
          <w:lang w:val="es-CO"/>
        </w:rPr>
      </w:pPr>
      <w:r w:rsidRPr="00E04074">
        <w:rPr>
          <w:rFonts w:ascii="Arial" w:eastAsia="Times New Roman" w:hAnsi="Arial" w:cs="Arial"/>
          <w:sz w:val="20"/>
          <w:szCs w:val="20"/>
          <w:lang w:val="es-CO"/>
        </w:rPr>
        <w:t>La Unión Temporal está integrada por:</w:t>
      </w:r>
    </w:p>
    <w:p w:rsidR="00E04074" w:rsidRPr="00E04074" w:rsidRDefault="00E04074" w:rsidP="00E04074">
      <w:pPr>
        <w:widowControl/>
        <w:autoSpaceDE/>
        <w:autoSpaceDN/>
        <w:spacing w:after="160" w:line="259" w:lineRule="auto"/>
        <w:contextualSpacing/>
        <w:jc w:val="both"/>
        <w:rPr>
          <w:rFonts w:ascii="Arial" w:eastAsia="Times New Roman" w:hAnsi="Arial" w:cs="Arial"/>
          <w:sz w:val="20"/>
          <w:szCs w:val="20"/>
          <w:lang w:val="es-CO"/>
        </w:rPr>
      </w:pPr>
    </w:p>
    <w:tbl>
      <w:tblPr>
        <w:tblStyle w:val="Tablaconcuadrcula1"/>
        <w:tblW w:w="8828" w:type="dxa"/>
        <w:tblLayout w:type="fixed"/>
        <w:tblLook w:val="04A0" w:firstRow="1" w:lastRow="0" w:firstColumn="1" w:lastColumn="0" w:noHBand="0" w:noVBand="1"/>
      </w:tblPr>
      <w:tblGrid>
        <w:gridCol w:w="3397"/>
        <w:gridCol w:w="3544"/>
        <w:gridCol w:w="1887"/>
      </w:tblGrid>
      <w:tr w:rsidR="00E04074" w:rsidRPr="00E04074" w:rsidTr="00E04074">
        <w:tc>
          <w:tcPr>
            <w:tcW w:w="3397" w:type="dxa"/>
            <w:shd w:val="clear" w:color="auto" w:fill="C2D69B" w:themeFill="accent3" w:themeFillTint="99"/>
            <w:vAlign w:val="center"/>
          </w:tcPr>
          <w:p w:rsidR="00E04074" w:rsidRPr="00E04074" w:rsidRDefault="00E04074" w:rsidP="00E04074">
            <w:pPr>
              <w:spacing w:after="160" w:line="259" w:lineRule="auto"/>
              <w:contextualSpacing/>
              <w:jc w:val="center"/>
              <w:rPr>
                <w:rFonts w:ascii="Arial" w:eastAsia="Times New Roman" w:hAnsi="Arial" w:cs="Arial"/>
                <w:b/>
                <w:lang w:val="es-CO"/>
              </w:rPr>
            </w:pPr>
            <w:r w:rsidRPr="00E04074">
              <w:rPr>
                <w:rFonts w:ascii="Arial" w:eastAsia="Times New Roman" w:hAnsi="Arial" w:cs="Arial"/>
                <w:b/>
                <w:lang w:val="es-CO"/>
              </w:rPr>
              <w:t>NOMBRE</w:t>
            </w:r>
          </w:p>
        </w:tc>
        <w:tc>
          <w:tcPr>
            <w:tcW w:w="3544" w:type="dxa"/>
            <w:shd w:val="clear" w:color="auto" w:fill="C2D69B" w:themeFill="accent3" w:themeFillTint="99"/>
            <w:vAlign w:val="center"/>
          </w:tcPr>
          <w:p w:rsidR="00E04074" w:rsidRPr="00E04074" w:rsidRDefault="00E04074" w:rsidP="00E04074">
            <w:pPr>
              <w:spacing w:after="160" w:line="259" w:lineRule="auto"/>
              <w:jc w:val="center"/>
              <w:rPr>
                <w:rFonts w:ascii="Arial" w:eastAsia="Times New Roman" w:hAnsi="Arial" w:cs="Arial"/>
                <w:b/>
                <w:lang w:val="es-CO"/>
              </w:rPr>
            </w:pPr>
            <w:r w:rsidRPr="00E04074">
              <w:rPr>
                <w:rFonts w:ascii="Arial" w:eastAsia="Times New Roman" w:hAnsi="Arial" w:cs="Arial"/>
                <w:b/>
                <w:lang w:val="es-CO"/>
              </w:rPr>
              <w:t>TÉRMINOS Y EXTENSIÓN DE PARTICIPACIÓN EN LA EJECUCIÓN DEL CONTRATO *</w:t>
            </w:r>
          </w:p>
        </w:tc>
        <w:tc>
          <w:tcPr>
            <w:tcW w:w="1887" w:type="dxa"/>
            <w:shd w:val="clear" w:color="auto" w:fill="C2D69B" w:themeFill="accent3" w:themeFillTint="99"/>
            <w:vAlign w:val="center"/>
          </w:tcPr>
          <w:p w:rsidR="00E04074" w:rsidRPr="00E04074" w:rsidRDefault="00E04074" w:rsidP="00E04074">
            <w:pPr>
              <w:spacing w:after="160" w:line="259" w:lineRule="auto"/>
              <w:contextualSpacing/>
              <w:jc w:val="center"/>
              <w:rPr>
                <w:rFonts w:ascii="Arial" w:eastAsia="Times New Roman" w:hAnsi="Arial" w:cs="Arial"/>
                <w:b/>
                <w:lang w:val="es-CO"/>
              </w:rPr>
            </w:pPr>
            <w:r w:rsidRPr="00E04074">
              <w:rPr>
                <w:rFonts w:ascii="Arial" w:eastAsia="Times New Roman" w:hAnsi="Arial" w:cs="Arial"/>
                <w:b/>
                <w:lang w:val="es-CO"/>
              </w:rPr>
              <w:t>(%) COMPROMISO  **</w:t>
            </w:r>
          </w:p>
        </w:tc>
      </w:tr>
      <w:tr w:rsidR="00E04074" w:rsidRPr="00E04074" w:rsidTr="00E04074">
        <w:tc>
          <w:tcPr>
            <w:tcW w:w="3397"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c>
          <w:tcPr>
            <w:tcW w:w="3544" w:type="dxa"/>
            <w:vAlign w:val="center"/>
          </w:tcPr>
          <w:p w:rsidR="00E04074" w:rsidRPr="00E04074" w:rsidRDefault="00E04074" w:rsidP="00E04074">
            <w:pPr>
              <w:spacing w:after="160" w:line="259" w:lineRule="auto"/>
              <w:ind w:firstLine="720"/>
              <w:jc w:val="center"/>
              <w:rPr>
                <w:rFonts w:ascii="Arial" w:eastAsia="Times New Roman" w:hAnsi="Arial" w:cs="Arial"/>
                <w:lang w:val="es-CO"/>
              </w:rPr>
            </w:pPr>
          </w:p>
        </w:tc>
        <w:tc>
          <w:tcPr>
            <w:tcW w:w="1887"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r>
      <w:tr w:rsidR="00E04074" w:rsidRPr="00E04074" w:rsidTr="00E04074">
        <w:tc>
          <w:tcPr>
            <w:tcW w:w="3397"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c>
          <w:tcPr>
            <w:tcW w:w="3544"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c>
          <w:tcPr>
            <w:tcW w:w="1887"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r>
      <w:tr w:rsidR="00E04074" w:rsidRPr="00E04074" w:rsidTr="00E04074">
        <w:tc>
          <w:tcPr>
            <w:tcW w:w="3397"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c>
          <w:tcPr>
            <w:tcW w:w="3544"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c>
          <w:tcPr>
            <w:tcW w:w="1887" w:type="dxa"/>
            <w:vAlign w:val="center"/>
          </w:tcPr>
          <w:p w:rsidR="00E04074" w:rsidRPr="00E04074" w:rsidRDefault="00E04074" w:rsidP="00E04074">
            <w:pPr>
              <w:spacing w:after="160" w:line="259" w:lineRule="auto"/>
              <w:contextualSpacing/>
              <w:jc w:val="center"/>
              <w:rPr>
                <w:rFonts w:ascii="Arial" w:eastAsia="Times New Roman" w:hAnsi="Arial" w:cs="Arial"/>
                <w:lang w:val="es-CO"/>
              </w:rPr>
            </w:pPr>
          </w:p>
        </w:tc>
      </w:tr>
    </w:tbl>
    <w:p w:rsidR="00E04074" w:rsidRPr="00E04074" w:rsidRDefault="00E04074" w:rsidP="00E04074">
      <w:pPr>
        <w:widowControl/>
        <w:autoSpaceDE/>
        <w:autoSpaceDN/>
        <w:spacing w:after="160" w:line="259" w:lineRule="auto"/>
        <w:jc w:val="both"/>
        <w:rPr>
          <w:rFonts w:ascii="Arial" w:eastAsia="Times New Roman" w:hAnsi="Arial" w:cs="Arial"/>
          <w:i/>
          <w:sz w:val="20"/>
          <w:szCs w:val="20"/>
          <w:lang w:val="es-CO"/>
        </w:rPr>
      </w:pPr>
      <w:r w:rsidRPr="00E04074">
        <w:rPr>
          <w:rFonts w:ascii="Arial" w:eastAsia="Times New Roman" w:hAnsi="Arial" w:cs="Arial"/>
          <w:i/>
          <w:sz w:val="20"/>
          <w:szCs w:val="20"/>
          <w:lang w:val="es-CO"/>
        </w:rPr>
        <w:t>*Discriminar en función del alcance del contrato fijado en el Capítulo V de los términos de referencia, para cada uno de los integrantes.</w:t>
      </w:r>
    </w:p>
    <w:p w:rsidR="00E04074" w:rsidRPr="00E04074" w:rsidRDefault="00E04074" w:rsidP="00E04074">
      <w:pPr>
        <w:widowControl/>
        <w:autoSpaceDE/>
        <w:autoSpaceDN/>
        <w:spacing w:after="160" w:line="259" w:lineRule="auto"/>
        <w:jc w:val="both"/>
        <w:rPr>
          <w:rFonts w:ascii="Arial" w:eastAsia="Times New Roman" w:hAnsi="Arial" w:cs="Arial"/>
          <w:i/>
          <w:sz w:val="20"/>
          <w:szCs w:val="20"/>
          <w:lang w:val="es-CO"/>
        </w:rPr>
      </w:pPr>
      <w:r w:rsidRPr="00E04074">
        <w:rPr>
          <w:rFonts w:ascii="Arial" w:eastAsia="Times New Roman" w:hAnsi="Arial" w:cs="Arial"/>
          <w:i/>
          <w:sz w:val="20"/>
          <w:szCs w:val="20"/>
          <w:lang w:val="es-CO"/>
        </w:rPr>
        <w:t>**El total de la columna, es decir la suma de los porcentajes de compromiso de los miembros, debe ser igual al 100%.</w:t>
      </w:r>
    </w:p>
    <w:p w:rsidR="00E04074" w:rsidRPr="00E04074" w:rsidRDefault="00E04074" w:rsidP="002A4107">
      <w:pPr>
        <w:widowControl/>
        <w:numPr>
          <w:ilvl w:val="0"/>
          <w:numId w:val="28"/>
        </w:numPr>
        <w:autoSpaceDE/>
        <w:autoSpaceDN/>
        <w:spacing w:after="160" w:line="259" w:lineRule="auto"/>
        <w:ind w:left="0" w:firstLine="0"/>
        <w:contextualSpacing/>
        <w:jc w:val="both"/>
        <w:rPr>
          <w:rFonts w:ascii="Arial" w:eastAsia="Times New Roman" w:hAnsi="Arial" w:cs="Arial"/>
          <w:sz w:val="20"/>
          <w:szCs w:val="20"/>
          <w:lang w:val="es-CO"/>
        </w:rPr>
      </w:pPr>
      <w:r w:rsidRPr="00E04074">
        <w:rPr>
          <w:rFonts w:ascii="Arial" w:eastAsia="Times New Roman" w:hAnsi="Arial" w:cs="Arial"/>
          <w:sz w:val="20"/>
          <w:szCs w:val="20"/>
          <w:lang w:val="es-CO"/>
        </w:rPr>
        <w:t>La Unión Temporal se denomina UNIÓN TEMPORAL __________________________________________________.</w:t>
      </w:r>
    </w:p>
    <w:p w:rsidR="00E04074" w:rsidRPr="00E04074" w:rsidRDefault="00E04074" w:rsidP="00E04074">
      <w:pPr>
        <w:widowControl/>
        <w:autoSpaceDE/>
        <w:autoSpaceDN/>
        <w:spacing w:after="160" w:line="259" w:lineRule="auto"/>
        <w:contextualSpacing/>
        <w:jc w:val="both"/>
        <w:rPr>
          <w:rFonts w:ascii="Arial" w:eastAsia="Times New Roman" w:hAnsi="Arial" w:cs="Arial"/>
          <w:sz w:val="20"/>
          <w:szCs w:val="20"/>
          <w:lang w:val="es-CO"/>
        </w:rPr>
      </w:pPr>
    </w:p>
    <w:p w:rsidR="00E04074" w:rsidRPr="00E04074" w:rsidRDefault="00E04074" w:rsidP="002A4107">
      <w:pPr>
        <w:widowControl/>
        <w:numPr>
          <w:ilvl w:val="0"/>
          <w:numId w:val="28"/>
        </w:numPr>
        <w:autoSpaceDE/>
        <w:autoSpaceDN/>
        <w:spacing w:after="160" w:line="259" w:lineRule="auto"/>
        <w:ind w:left="0" w:firstLine="0"/>
        <w:contextualSpacing/>
        <w:jc w:val="both"/>
        <w:rPr>
          <w:rFonts w:ascii="Arial" w:eastAsia="Times New Roman" w:hAnsi="Arial" w:cs="Arial"/>
          <w:sz w:val="20"/>
          <w:szCs w:val="20"/>
          <w:lang w:val="es-CO"/>
        </w:rPr>
      </w:pPr>
      <w:r w:rsidRPr="00E04074">
        <w:rPr>
          <w:rFonts w:ascii="Arial" w:eastAsia="Times New Roman" w:hAnsi="Arial" w:cs="Arial"/>
          <w:sz w:val="20"/>
          <w:szCs w:val="20"/>
          <w:lang w:val="es-CO"/>
        </w:rPr>
        <w:t>La responsabilidad de los integrantes de la Unión Temporal es solidaria.</w:t>
      </w:r>
    </w:p>
    <w:p w:rsidR="00E04074" w:rsidRPr="00E04074" w:rsidRDefault="00E04074" w:rsidP="00E04074">
      <w:pPr>
        <w:widowControl/>
        <w:autoSpaceDE/>
        <w:autoSpaceDN/>
        <w:spacing w:after="160" w:line="259" w:lineRule="auto"/>
        <w:contextualSpacing/>
        <w:jc w:val="both"/>
        <w:rPr>
          <w:rFonts w:ascii="Arial" w:eastAsia="Times New Roman" w:hAnsi="Arial" w:cs="Arial"/>
          <w:sz w:val="20"/>
          <w:szCs w:val="20"/>
          <w:lang w:val="es-CO"/>
        </w:rPr>
      </w:pPr>
    </w:p>
    <w:p w:rsidR="00E04074" w:rsidRPr="00E04074" w:rsidRDefault="00E04074" w:rsidP="002A4107">
      <w:pPr>
        <w:widowControl/>
        <w:numPr>
          <w:ilvl w:val="0"/>
          <w:numId w:val="28"/>
        </w:numPr>
        <w:autoSpaceDE/>
        <w:autoSpaceDN/>
        <w:spacing w:after="160" w:line="259" w:lineRule="auto"/>
        <w:ind w:left="340" w:hanging="340"/>
        <w:contextualSpacing/>
        <w:jc w:val="both"/>
        <w:rPr>
          <w:rFonts w:ascii="Arial" w:eastAsia="Times New Roman" w:hAnsi="Arial" w:cs="Arial"/>
          <w:sz w:val="20"/>
          <w:szCs w:val="20"/>
          <w:lang w:val="es-CO"/>
        </w:rPr>
      </w:pPr>
      <w:r w:rsidRPr="00E04074">
        <w:rPr>
          <w:rFonts w:ascii="Arial" w:eastAsia="Times New Roman" w:hAnsi="Arial" w:cs="Arial"/>
          <w:sz w:val="20"/>
          <w:szCs w:val="20"/>
          <w:lang w:val="es-CO"/>
        </w:rPr>
        <w:lastRenderedPageBreak/>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6. La sede de la Unión Temporal es:</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Dirección de correo:</w:t>
      </w:r>
      <w:r w:rsidRPr="00E04074">
        <w:rPr>
          <w:rFonts w:ascii="Arial" w:eastAsia="Times New Roman" w:hAnsi="Arial" w:cs="Arial"/>
          <w:sz w:val="20"/>
          <w:szCs w:val="20"/>
          <w:lang w:val="es-CO" w:eastAsia="es-CO"/>
        </w:rPr>
        <w:tab/>
        <w:t>_______________________________________________________________________________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Correo Electrónico:</w:t>
      </w:r>
      <w:r w:rsidRPr="00E04074">
        <w:rPr>
          <w:rFonts w:ascii="Arial" w:eastAsia="Times New Roman" w:hAnsi="Arial" w:cs="Arial"/>
          <w:sz w:val="20"/>
          <w:szCs w:val="20"/>
          <w:lang w:val="es-CO" w:eastAsia="es-CO"/>
        </w:rPr>
        <w:tab/>
        <w:t>_______________________________________________________________________________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Teléfono:</w:t>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t xml:space="preserve">________________________________ </w:t>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t>Fax: 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Ciudad:</w:t>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r>
      <w:r w:rsidRPr="00E04074">
        <w:rPr>
          <w:rFonts w:ascii="Arial" w:eastAsia="Times New Roman" w:hAnsi="Arial" w:cs="Arial"/>
          <w:sz w:val="20"/>
          <w:szCs w:val="20"/>
          <w:lang w:val="es-CO" w:eastAsia="es-CO"/>
        </w:rPr>
        <w:tab/>
        <w:t>_______________________________________________________________________________</w:t>
      </w: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p>
    <w:p w:rsidR="00E04074" w:rsidRPr="00E04074" w:rsidRDefault="00E04074" w:rsidP="00E04074">
      <w:pPr>
        <w:widowControl/>
        <w:adjustRightInd w:val="0"/>
        <w:spacing w:after="160" w:line="259" w:lineRule="auto"/>
        <w:jc w:val="both"/>
        <w:rPr>
          <w:rFonts w:ascii="Arial" w:eastAsia="Times New Roman" w:hAnsi="Arial" w:cs="Arial"/>
          <w:sz w:val="20"/>
          <w:szCs w:val="20"/>
          <w:lang w:val="es-CO" w:eastAsia="es-CO"/>
        </w:rPr>
      </w:pPr>
      <w:r w:rsidRPr="00E04074">
        <w:rPr>
          <w:rFonts w:ascii="Arial" w:eastAsia="Times New Roman" w:hAnsi="Arial" w:cs="Arial"/>
          <w:sz w:val="20"/>
          <w:szCs w:val="20"/>
          <w:lang w:val="es-CO" w:eastAsia="es-CO"/>
        </w:rPr>
        <w:t>En constancia, se firma en ______________, a los ______ días del mes de ___________________ de 20__.</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tbl>
      <w:tblPr>
        <w:tblStyle w:val="Tablaconcuadrcula1"/>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E04074" w:rsidRPr="00E04074" w:rsidTr="00E04074">
        <w:tc>
          <w:tcPr>
            <w:tcW w:w="4414" w:type="dxa"/>
          </w:tcPr>
          <w:p w:rsidR="00E04074" w:rsidRPr="00E04074" w:rsidRDefault="00E04074" w:rsidP="00E04074">
            <w:pPr>
              <w:spacing w:after="160" w:line="259" w:lineRule="auto"/>
              <w:jc w:val="both"/>
              <w:rPr>
                <w:rFonts w:ascii="Arial" w:eastAsia="Times New Roman" w:hAnsi="Arial" w:cs="Arial"/>
                <w:lang w:val="es-CO"/>
              </w:rPr>
            </w:pPr>
            <w:r w:rsidRPr="00E04074">
              <w:rPr>
                <w:rFonts w:ascii="Arial" w:eastAsia="Times New Roman" w:hAnsi="Arial" w:cs="Arial"/>
                <w:lang w:val="es-CO"/>
              </w:rPr>
              <w:t>______________________________________________</w:t>
            </w:r>
          </w:p>
          <w:p w:rsidR="00E04074" w:rsidRPr="00E04074" w:rsidRDefault="00E04074" w:rsidP="00E04074">
            <w:pPr>
              <w:spacing w:after="160" w:line="259" w:lineRule="auto"/>
              <w:jc w:val="both"/>
              <w:rPr>
                <w:rFonts w:ascii="Arial" w:eastAsia="Times New Roman" w:hAnsi="Arial" w:cs="Arial"/>
                <w:lang w:val="es-CO"/>
              </w:rPr>
            </w:pPr>
            <w:r w:rsidRPr="00E04074">
              <w:rPr>
                <w:rFonts w:ascii="Arial" w:eastAsia="Times New Roman" w:hAnsi="Arial" w:cs="Arial"/>
                <w:lang w:val="es-CO"/>
              </w:rPr>
              <w:t>(Nombre y firma del Representante Legal de cada uno de los integrantes)</w:t>
            </w:r>
          </w:p>
        </w:tc>
        <w:tc>
          <w:tcPr>
            <w:tcW w:w="4414" w:type="dxa"/>
          </w:tcPr>
          <w:p w:rsidR="00E04074" w:rsidRPr="00E04074" w:rsidRDefault="00E04074" w:rsidP="00E04074">
            <w:pPr>
              <w:spacing w:after="160" w:line="259" w:lineRule="auto"/>
              <w:jc w:val="both"/>
              <w:rPr>
                <w:rFonts w:ascii="Arial" w:eastAsia="Times New Roman" w:hAnsi="Arial" w:cs="Arial"/>
                <w:lang w:val="es-CO"/>
              </w:rPr>
            </w:pPr>
            <w:r w:rsidRPr="00E04074">
              <w:rPr>
                <w:rFonts w:ascii="Arial" w:eastAsia="Times New Roman" w:hAnsi="Arial" w:cs="Arial"/>
                <w:lang w:val="es-CO"/>
              </w:rPr>
              <w:t>______________________________________________</w:t>
            </w:r>
          </w:p>
          <w:p w:rsidR="00E04074" w:rsidRPr="00E04074" w:rsidRDefault="00E04074" w:rsidP="00E04074">
            <w:pPr>
              <w:spacing w:after="160" w:line="259" w:lineRule="auto"/>
              <w:jc w:val="both"/>
              <w:rPr>
                <w:rFonts w:ascii="Arial" w:eastAsia="Times New Roman" w:hAnsi="Arial" w:cs="Arial"/>
                <w:lang w:val="es-CO"/>
              </w:rPr>
            </w:pPr>
            <w:r w:rsidRPr="00E04074">
              <w:rPr>
                <w:rFonts w:ascii="Arial" w:eastAsia="Times New Roman" w:hAnsi="Arial" w:cs="Arial"/>
                <w:lang w:val="es-CO"/>
              </w:rPr>
              <w:t>(Nombre y firma del Representante Legal de la Unión Temporal</w:t>
            </w:r>
          </w:p>
        </w:tc>
      </w:tr>
    </w:tbl>
    <w:p w:rsidR="00E04074" w:rsidRDefault="00E04074" w:rsidP="00E04074">
      <w:pPr>
        <w:widowControl/>
        <w:autoSpaceDE/>
        <w:autoSpaceDN/>
        <w:spacing w:after="120" w:line="259" w:lineRule="auto"/>
        <w:rPr>
          <w:rFonts w:ascii="Arial" w:eastAsia="Times New Roman" w:hAnsi="Arial" w:cs="Arial"/>
          <w:b/>
          <w:iCs/>
          <w:sz w:val="20"/>
          <w:szCs w:val="20"/>
          <w:lang w:val="es-CO"/>
        </w:rPr>
      </w:pPr>
      <w:bookmarkStart w:id="39" w:name="_Toc461532759"/>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Default="000476E7" w:rsidP="00E04074">
      <w:pPr>
        <w:widowControl/>
        <w:autoSpaceDE/>
        <w:autoSpaceDN/>
        <w:spacing w:after="120" w:line="259" w:lineRule="auto"/>
        <w:rPr>
          <w:rFonts w:ascii="Arial" w:eastAsia="Times New Roman" w:hAnsi="Arial" w:cs="Arial"/>
          <w:b/>
          <w:iCs/>
          <w:sz w:val="20"/>
          <w:szCs w:val="20"/>
          <w:lang w:val="es-CO"/>
        </w:rPr>
      </w:pPr>
    </w:p>
    <w:p w:rsidR="000476E7" w:rsidRPr="00E04074" w:rsidRDefault="000476E7" w:rsidP="00E04074">
      <w:pPr>
        <w:widowControl/>
        <w:autoSpaceDE/>
        <w:autoSpaceDN/>
        <w:spacing w:after="120" w:line="259" w:lineRule="auto"/>
        <w:rPr>
          <w:rFonts w:ascii="Arial" w:eastAsia="Times New Roman" w:hAnsi="Arial" w:cs="Arial"/>
          <w:b/>
          <w:iCs/>
          <w:sz w:val="20"/>
          <w:szCs w:val="20"/>
          <w:lang w:val="es-CO"/>
        </w:rPr>
      </w:pP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r w:rsidRPr="00E04074">
        <w:rPr>
          <w:rFonts w:ascii="Arial" w:eastAsia="Times New Roman" w:hAnsi="Arial" w:cs="Arial"/>
          <w:b/>
          <w:iCs/>
          <w:sz w:val="20"/>
          <w:szCs w:val="20"/>
          <w:lang w:val="es-CO"/>
        </w:rPr>
        <w:lastRenderedPageBreak/>
        <w:t>Anexo  3 - Personas Jurídicas. Certificación de cumplimiento del artículo 50 de la ley 789 de 2002</w:t>
      </w:r>
      <w:bookmarkEnd w:id="39"/>
      <w:r w:rsidRPr="00E04074">
        <w:rPr>
          <w:rFonts w:ascii="Arial" w:eastAsia="Times New Roman" w:hAnsi="Arial" w:cs="Arial"/>
          <w:b/>
          <w:iCs/>
          <w:sz w:val="20"/>
          <w:szCs w:val="20"/>
          <w:lang w:val="es-CO"/>
        </w:rPr>
        <w:t xml:space="preserve"> </w:t>
      </w:r>
    </w:p>
    <w:p w:rsidR="00E04074" w:rsidRPr="00E04074" w:rsidRDefault="00E04074" w:rsidP="00E04074">
      <w:pPr>
        <w:widowControl/>
        <w:autoSpaceDE/>
        <w:autoSpaceDN/>
        <w:spacing w:after="160" w:line="259" w:lineRule="auto"/>
        <w:jc w:val="center"/>
        <w:rPr>
          <w:rFonts w:ascii="Arial" w:eastAsia="Times New Roman" w:hAnsi="Arial" w:cs="Arial"/>
          <w:sz w:val="18"/>
          <w:szCs w:val="18"/>
          <w:lang w:val="es-CO"/>
        </w:rPr>
      </w:pPr>
      <w:r w:rsidRPr="00E04074">
        <w:rPr>
          <w:rFonts w:ascii="Arial" w:eastAsia="Times New Roman" w:hAnsi="Arial" w:cs="Arial"/>
          <w:b/>
          <w:sz w:val="18"/>
          <w:szCs w:val="18"/>
          <w:lang w:val="es-CO"/>
        </w:rPr>
        <w:t>CERTIFICACIÓN DE CUMPLIMIENTO DEL ARTÍCULO 50 DE LA LEY 789 DE 2002</w:t>
      </w:r>
    </w:p>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E04074" w:rsidRPr="00E04074" w:rsidTr="00E04074">
        <w:tc>
          <w:tcPr>
            <w:tcW w:w="9142" w:type="dxa"/>
          </w:tcPr>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EN CASO DE PRESENTAR ACUERDO DE PAGO CON ALGUNA DE LAS ENTIDADES ANTERIORMENTE MENCIONADAS, SE DEBERÁ PRECISAR EL VALOR Y EL PLAZO PREVISTO PARA EL ACUERDO DE PAGO, CON INDICACIÓN DEL CUMPLIMIENTO DE ESTA OBLIGACIÓN.</w:t>
            </w:r>
          </w:p>
        </w:tc>
      </w:tr>
    </w:tbl>
    <w:p w:rsidR="00E04074" w:rsidRPr="00E04074" w:rsidRDefault="00E04074" w:rsidP="00E04074">
      <w:pPr>
        <w:widowControl/>
        <w:autoSpaceDE/>
        <w:autoSpaceDN/>
        <w:spacing w:after="160" w:line="259" w:lineRule="auto"/>
        <w:jc w:val="center"/>
        <w:rPr>
          <w:rFonts w:ascii="Arial" w:eastAsia="Times New Roman" w:hAnsi="Arial" w:cs="Arial"/>
          <w:sz w:val="18"/>
          <w:szCs w:val="18"/>
          <w:lang w:val="es-CO"/>
        </w:rPr>
      </w:pPr>
    </w:p>
    <w:p w:rsidR="00E04074" w:rsidRPr="00E04074" w:rsidRDefault="00E04074" w:rsidP="00E04074">
      <w:pPr>
        <w:widowControl/>
        <w:autoSpaceDE/>
        <w:autoSpaceDN/>
        <w:spacing w:after="160" w:line="259" w:lineRule="auto"/>
        <w:jc w:val="center"/>
        <w:rPr>
          <w:rFonts w:ascii="Arial" w:eastAsia="Times New Roman" w:hAnsi="Arial" w:cs="Arial"/>
          <w:sz w:val="18"/>
          <w:szCs w:val="18"/>
          <w:lang w:val="es-CO"/>
        </w:rPr>
      </w:pPr>
      <w:r w:rsidRPr="00E04074">
        <w:rPr>
          <w:rFonts w:ascii="Arial" w:eastAsia="Times New Roman" w:hAnsi="Arial" w:cs="Arial"/>
          <w:sz w:val="18"/>
          <w:szCs w:val="18"/>
          <w:lang w:val="es-CO"/>
        </w:rPr>
        <w:t>Dada en ______  a los  (        )__________ del mes de __________ de 20__</w:t>
      </w:r>
    </w:p>
    <w:tbl>
      <w:tblPr>
        <w:tblStyle w:val="Tablaconcuadrcula1"/>
        <w:tblW w:w="8833" w:type="dxa"/>
        <w:tblLayout w:type="fixed"/>
        <w:tblLook w:val="04A0" w:firstRow="1" w:lastRow="0" w:firstColumn="1" w:lastColumn="0" w:noHBand="0" w:noVBand="1"/>
      </w:tblPr>
      <w:tblGrid>
        <w:gridCol w:w="4503"/>
        <w:gridCol w:w="4330"/>
      </w:tblGrid>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Fi</w:t>
            </w:r>
            <w:r w:rsidRPr="00E04074">
              <w:rPr>
                <w:rFonts w:ascii="Arial" w:eastAsia="Arial" w:hAnsi="Arial" w:cs="Arial"/>
                <w:spacing w:val="-3"/>
                <w:sz w:val="18"/>
                <w:szCs w:val="18"/>
                <w:lang w:val="es-CO"/>
              </w:rPr>
              <w:t>r</w:t>
            </w:r>
            <w:r w:rsidRPr="00E04074">
              <w:rPr>
                <w:rFonts w:ascii="Arial" w:eastAsia="Arial" w:hAnsi="Arial" w:cs="Arial"/>
                <w:spacing w:val="3"/>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de</w:t>
            </w:r>
            <w:r w:rsidRPr="00E04074">
              <w:rPr>
                <w:rFonts w:ascii="Arial" w:eastAsia="Arial" w:hAnsi="Arial" w:cs="Arial"/>
                <w:sz w:val="18"/>
                <w:szCs w:val="18"/>
                <w:lang w:val="es-CO"/>
              </w:rPr>
              <w:t>l</w:t>
            </w:r>
            <w:r w:rsidRPr="00E04074">
              <w:rPr>
                <w:rFonts w:ascii="Arial" w:eastAsia="Arial" w:hAnsi="Arial" w:cs="Arial"/>
                <w:spacing w:val="-1"/>
                <w:sz w:val="18"/>
                <w:szCs w:val="18"/>
                <w:lang w:val="es-CO"/>
              </w:rPr>
              <w:t xml:space="preserve"> repre</w:t>
            </w:r>
            <w:r w:rsidRPr="00E04074">
              <w:rPr>
                <w:rFonts w:ascii="Arial" w:eastAsia="Arial" w:hAnsi="Arial" w:cs="Arial"/>
                <w:spacing w:val="1"/>
                <w:sz w:val="18"/>
                <w:szCs w:val="18"/>
                <w:lang w:val="es-CO"/>
              </w:rPr>
              <w:t>s</w:t>
            </w:r>
            <w:r w:rsidRPr="00E04074">
              <w:rPr>
                <w:rFonts w:ascii="Arial" w:eastAsia="Arial" w:hAnsi="Arial" w:cs="Arial"/>
                <w:spacing w:val="-1"/>
                <w:sz w:val="18"/>
                <w:szCs w:val="18"/>
                <w:lang w:val="es-CO"/>
              </w:rPr>
              <w:t>en</w:t>
            </w:r>
            <w:r w:rsidRPr="00E04074">
              <w:rPr>
                <w:rFonts w:ascii="Arial" w:eastAsia="Arial" w:hAnsi="Arial" w:cs="Arial"/>
                <w:spacing w:val="1"/>
                <w:sz w:val="18"/>
                <w:szCs w:val="18"/>
                <w:lang w:val="es-CO"/>
              </w:rPr>
              <w:t>t</w:t>
            </w:r>
            <w:r w:rsidRPr="00E04074">
              <w:rPr>
                <w:rFonts w:ascii="Arial" w:eastAsia="Arial" w:hAnsi="Arial" w:cs="Arial"/>
                <w:spacing w:val="-1"/>
                <w:sz w:val="18"/>
                <w:szCs w:val="18"/>
                <w:lang w:val="es-CO"/>
              </w:rPr>
              <w:t>an</w:t>
            </w:r>
            <w:r w:rsidRPr="00E04074">
              <w:rPr>
                <w:rFonts w:ascii="Arial" w:eastAsia="Arial" w:hAnsi="Arial" w:cs="Arial"/>
                <w:spacing w:val="1"/>
                <w:sz w:val="18"/>
                <w:szCs w:val="18"/>
                <w:lang w:val="es-CO"/>
              </w:rPr>
              <w:t>t</w:t>
            </w:r>
            <w:r w:rsidRPr="00E04074">
              <w:rPr>
                <w:rFonts w:ascii="Arial" w:eastAsia="Arial" w:hAnsi="Arial" w:cs="Arial"/>
                <w:sz w:val="18"/>
                <w:szCs w:val="18"/>
                <w:lang w:val="es-CO"/>
              </w:rPr>
              <w:t>e le</w:t>
            </w:r>
            <w:r w:rsidRPr="00E04074">
              <w:rPr>
                <w:rFonts w:ascii="Arial" w:eastAsia="Arial" w:hAnsi="Arial" w:cs="Arial"/>
                <w:spacing w:val="-1"/>
                <w:sz w:val="18"/>
                <w:szCs w:val="18"/>
                <w:lang w:val="es-CO"/>
              </w:rPr>
              <w:t>ga</w:t>
            </w:r>
            <w:r w:rsidRPr="00E04074">
              <w:rPr>
                <w:rFonts w:ascii="Arial" w:eastAsia="Arial" w:hAnsi="Arial" w:cs="Arial"/>
                <w:sz w:val="18"/>
                <w:szCs w:val="18"/>
                <w:lang w:val="es-CO"/>
              </w:rPr>
              <w:t>l</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de</w:t>
            </w:r>
            <w:r w:rsidRPr="00E04074">
              <w:rPr>
                <w:rFonts w:ascii="Arial" w:eastAsia="Arial" w:hAnsi="Arial" w:cs="Arial"/>
                <w:sz w:val="18"/>
                <w:szCs w:val="18"/>
                <w:lang w:val="es-CO"/>
              </w:rPr>
              <w:t>l</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P</w:t>
            </w:r>
            <w:r w:rsidRPr="00E04074">
              <w:rPr>
                <w:rFonts w:ascii="Arial" w:eastAsia="Arial" w:hAnsi="Arial" w:cs="Arial"/>
                <w:spacing w:val="-1"/>
                <w:sz w:val="18"/>
                <w:szCs w:val="18"/>
                <w:lang w:val="es-CO"/>
              </w:rPr>
              <w:t>roponen</w:t>
            </w:r>
            <w:r w:rsidRPr="00E04074">
              <w:rPr>
                <w:rFonts w:ascii="Arial" w:eastAsia="Arial" w:hAnsi="Arial" w:cs="Arial"/>
                <w:spacing w:val="1"/>
                <w:sz w:val="18"/>
                <w:szCs w:val="18"/>
                <w:lang w:val="es-CO"/>
              </w:rPr>
              <w:t>t</w:t>
            </w:r>
            <w:r w:rsidRPr="00E04074">
              <w:rPr>
                <w:rFonts w:ascii="Arial" w:eastAsia="Arial" w:hAnsi="Arial" w:cs="Arial"/>
                <w:sz w:val="18"/>
                <w:szCs w:val="18"/>
                <w:lang w:val="es-CO"/>
              </w:rPr>
              <w:t>e:</w:t>
            </w:r>
          </w:p>
        </w:tc>
        <w:tc>
          <w:tcPr>
            <w:tcW w:w="4330" w:type="dxa"/>
            <w:tcBorders>
              <w:top w:val="single" w:sz="4" w:space="0" w:color="FFFFFF" w:themeColor="background1"/>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pacing w:val="-1"/>
                <w:sz w:val="18"/>
                <w:szCs w:val="18"/>
                <w:lang w:val="es-CO"/>
              </w:rPr>
              <w:t>No</w:t>
            </w:r>
            <w:r w:rsidRPr="00E04074">
              <w:rPr>
                <w:rFonts w:ascii="Arial" w:eastAsia="Arial" w:hAnsi="Arial" w:cs="Arial"/>
                <w:spacing w:val="3"/>
                <w:sz w:val="18"/>
                <w:szCs w:val="18"/>
                <w:lang w:val="es-CO"/>
              </w:rPr>
              <w:t>m</w:t>
            </w:r>
            <w:r w:rsidRPr="00E04074">
              <w:rPr>
                <w:rFonts w:ascii="Arial" w:eastAsia="Arial" w:hAnsi="Arial" w:cs="Arial"/>
                <w:spacing w:val="-1"/>
                <w:sz w:val="18"/>
                <w:szCs w:val="18"/>
                <w:lang w:val="es-CO"/>
              </w:rPr>
              <w:t>bre</w:t>
            </w:r>
            <w:r w:rsidRPr="00E04074">
              <w:rPr>
                <w:rFonts w:ascii="Arial" w:eastAsia="Arial" w:hAnsi="Arial" w:cs="Arial"/>
                <w:sz w:val="18"/>
                <w:szCs w:val="18"/>
                <w:lang w:val="es-CO"/>
              </w:rPr>
              <w:t xml:space="preserve">: </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pacing w:val="-1"/>
                <w:position w:val="-1"/>
                <w:sz w:val="18"/>
                <w:szCs w:val="18"/>
                <w:lang w:val="es-CO"/>
              </w:rPr>
              <w:t>Do</w:t>
            </w:r>
            <w:r w:rsidRPr="00E04074">
              <w:rPr>
                <w:rFonts w:ascii="Arial" w:eastAsia="Arial" w:hAnsi="Arial" w:cs="Arial"/>
                <w:spacing w:val="1"/>
                <w:position w:val="-1"/>
                <w:sz w:val="18"/>
                <w:szCs w:val="18"/>
                <w:lang w:val="es-CO"/>
              </w:rPr>
              <w:t>c</w:t>
            </w:r>
            <w:r w:rsidRPr="00E04074">
              <w:rPr>
                <w:rFonts w:ascii="Arial" w:eastAsia="Arial" w:hAnsi="Arial" w:cs="Arial"/>
                <w:spacing w:val="-3"/>
                <w:position w:val="-1"/>
                <w:sz w:val="18"/>
                <w:szCs w:val="18"/>
                <w:lang w:val="es-CO"/>
              </w:rPr>
              <w:t>u</w:t>
            </w:r>
            <w:r w:rsidRPr="00E04074">
              <w:rPr>
                <w:rFonts w:ascii="Arial" w:eastAsia="Arial" w:hAnsi="Arial" w:cs="Arial"/>
                <w:spacing w:val="3"/>
                <w:position w:val="-1"/>
                <w:sz w:val="18"/>
                <w:szCs w:val="18"/>
                <w:lang w:val="es-CO"/>
              </w:rPr>
              <w:t>m</w:t>
            </w:r>
            <w:r w:rsidRPr="00E04074">
              <w:rPr>
                <w:rFonts w:ascii="Arial" w:eastAsia="Arial" w:hAnsi="Arial" w:cs="Arial"/>
                <w:spacing w:val="-1"/>
                <w:position w:val="-1"/>
                <w:sz w:val="18"/>
                <w:szCs w:val="18"/>
                <w:lang w:val="es-CO"/>
              </w:rPr>
              <w:t>en</w:t>
            </w:r>
            <w:r w:rsidRPr="00E04074">
              <w:rPr>
                <w:rFonts w:ascii="Arial" w:eastAsia="Arial" w:hAnsi="Arial" w:cs="Arial"/>
                <w:spacing w:val="1"/>
                <w:position w:val="-1"/>
                <w:sz w:val="18"/>
                <w:szCs w:val="18"/>
                <w:lang w:val="es-CO"/>
              </w:rPr>
              <w:t>t</w:t>
            </w:r>
            <w:r w:rsidRPr="00E04074">
              <w:rPr>
                <w:rFonts w:ascii="Arial" w:eastAsia="Arial" w:hAnsi="Arial" w:cs="Arial"/>
                <w:position w:val="-1"/>
                <w:sz w:val="18"/>
                <w:szCs w:val="18"/>
                <w:lang w:val="es-CO"/>
              </w:rPr>
              <w:t>o</w:t>
            </w:r>
            <w:r w:rsidRPr="00E04074">
              <w:rPr>
                <w:rFonts w:ascii="Arial" w:eastAsia="Arial" w:hAnsi="Arial" w:cs="Arial"/>
                <w:spacing w:val="-2"/>
                <w:position w:val="-1"/>
                <w:sz w:val="18"/>
                <w:szCs w:val="18"/>
                <w:lang w:val="es-CO"/>
              </w:rPr>
              <w:t xml:space="preserve"> </w:t>
            </w:r>
            <w:r w:rsidRPr="00E04074">
              <w:rPr>
                <w:rFonts w:ascii="Arial" w:eastAsia="Arial" w:hAnsi="Arial" w:cs="Arial"/>
                <w:spacing w:val="-1"/>
                <w:position w:val="-1"/>
                <w:sz w:val="18"/>
                <w:szCs w:val="18"/>
                <w:lang w:val="es-CO"/>
              </w:rPr>
              <w:t>d</w:t>
            </w:r>
            <w:r w:rsidRPr="00E04074">
              <w:rPr>
                <w:rFonts w:ascii="Arial" w:eastAsia="Arial" w:hAnsi="Arial" w:cs="Arial"/>
                <w:position w:val="-1"/>
                <w:sz w:val="18"/>
                <w:szCs w:val="18"/>
                <w:lang w:val="es-CO"/>
              </w:rPr>
              <w:t>e</w:t>
            </w:r>
            <w:r w:rsidRPr="00E04074">
              <w:rPr>
                <w:rFonts w:ascii="Arial" w:eastAsia="Arial" w:hAnsi="Arial" w:cs="Arial"/>
                <w:spacing w:val="1"/>
                <w:position w:val="-1"/>
                <w:sz w:val="18"/>
                <w:szCs w:val="18"/>
                <w:lang w:val="es-CO"/>
              </w:rPr>
              <w:t xml:space="preserve"> I</w:t>
            </w:r>
            <w:r w:rsidRPr="00E04074">
              <w:rPr>
                <w:rFonts w:ascii="Arial" w:eastAsia="Arial" w:hAnsi="Arial" w:cs="Arial"/>
                <w:spacing w:val="-1"/>
                <w:position w:val="-1"/>
                <w:sz w:val="18"/>
                <w:szCs w:val="18"/>
                <w:lang w:val="es-CO"/>
              </w:rPr>
              <w:t>de</w:t>
            </w:r>
            <w:r w:rsidRPr="00E04074">
              <w:rPr>
                <w:rFonts w:ascii="Arial" w:eastAsia="Arial" w:hAnsi="Arial" w:cs="Arial"/>
                <w:spacing w:val="-3"/>
                <w:position w:val="-1"/>
                <w:sz w:val="18"/>
                <w:szCs w:val="18"/>
                <w:lang w:val="es-CO"/>
              </w:rPr>
              <w:t>n</w:t>
            </w:r>
            <w:r w:rsidRPr="00E04074">
              <w:rPr>
                <w:rFonts w:ascii="Arial" w:eastAsia="Arial" w:hAnsi="Arial" w:cs="Arial"/>
                <w:spacing w:val="1"/>
                <w:position w:val="-1"/>
                <w:sz w:val="18"/>
                <w:szCs w:val="18"/>
                <w:lang w:val="es-CO"/>
              </w:rPr>
              <w:t>t</w:t>
            </w:r>
            <w:r w:rsidRPr="00E04074">
              <w:rPr>
                <w:rFonts w:ascii="Arial" w:eastAsia="Arial" w:hAnsi="Arial" w:cs="Arial"/>
                <w:position w:val="-1"/>
                <w:sz w:val="18"/>
                <w:szCs w:val="18"/>
                <w:lang w:val="es-CO"/>
              </w:rPr>
              <w:t>id</w:t>
            </w:r>
            <w:r w:rsidRPr="00E04074">
              <w:rPr>
                <w:rFonts w:ascii="Arial" w:eastAsia="Arial" w:hAnsi="Arial" w:cs="Arial"/>
                <w:spacing w:val="-1"/>
                <w:position w:val="-1"/>
                <w:sz w:val="18"/>
                <w:szCs w:val="18"/>
                <w:lang w:val="es-CO"/>
              </w:rPr>
              <w:t>ad</w:t>
            </w:r>
            <w:r w:rsidRPr="00E04074">
              <w:rPr>
                <w:rFonts w:ascii="Arial" w:eastAsia="Arial" w:hAnsi="Arial" w:cs="Arial"/>
                <w:position w:val="-1"/>
                <w:sz w:val="18"/>
                <w:szCs w:val="18"/>
                <w:lang w:val="es-CO"/>
              </w:rPr>
              <w:t>:</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position w:val="-1"/>
                <w:sz w:val="18"/>
                <w:szCs w:val="18"/>
                <w:lang w:val="es-CO"/>
              </w:rPr>
            </w:pPr>
            <w:r w:rsidRPr="00E04074">
              <w:rPr>
                <w:rFonts w:ascii="Arial" w:eastAsia="Arial" w:hAnsi="Arial" w:cs="Arial"/>
                <w:position w:val="-1"/>
                <w:sz w:val="18"/>
                <w:szCs w:val="18"/>
                <w:lang w:val="es-CO"/>
              </w:rPr>
              <w:t>Ciudad y fecha:</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bl>
    <w:p w:rsidR="00E04074" w:rsidRPr="00E04074" w:rsidRDefault="00E04074" w:rsidP="00E04074">
      <w:pPr>
        <w:widowControl/>
        <w:autoSpaceDE/>
        <w:autoSpaceDN/>
        <w:spacing w:after="160" w:line="259" w:lineRule="auto"/>
        <w:jc w:val="both"/>
        <w:rPr>
          <w:rFonts w:ascii="Arial" w:eastAsia="Times New Roman" w:hAnsi="Arial" w:cs="Arial"/>
          <w:b/>
          <w:sz w:val="18"/>
          <w:szCs w:val="18"/>
          <w:lang w:val="es-CO"/>
        </w:rPr>
      </w:pPr>
    </w:p>
    <w:p w:rsidR="00E04074" w:rsidRPr="00E04074" w:rsidRDefault="00E04074" w:rsidP="00E04074">
      <w:pPr>
        <w:widowControl/>
        <w:autoSpaceDE/>
        <w:autoSpaceDN/>
        <w:spacing w:after="160" w:line="259" w:lineRule="auto"/>
        <w:jc w:val="both"/>
        <w:rPr>
          <w:rFonts w:ascii="Arial" w:eastAsia="Times New Roman" w:hAnsi="Arial" w:cs="Arial"/>
          <w:b/>
          <w:sz w:val="18"/>
          <w:szCs w:val="18"/>
          <w:lang w:val="es-CO"/>
        </w:rPr>
      </w:pPr>
    </w:p>
    <w:p w:rsidR="00E04074" w:rsidRPr="00E04074" w:rsidRDefault="00E04074" w:rsidP="00E04074">
      <w:pPr>
        <w:widowControl/>
        <w:autoSpaceDE/>
        <w:autoSpaceDN/>
        <w:spacing w:after="160" w:line="259" w:lineRule="auto"/>
        <w:jc w:val="both"/>
        <w:rPr>
          <w:rFonts w:ascii="Arial" w:eastAsia="Times New Roman" w:hAnsi="Arial" w:cs="Arial"/>
          <w:bCs/>
          <w:sz w:val="20"/>
          <w:szCs w:val="20"/>
          <w:lang w:val="es-CO"/>
        </w:rPr>
        <w:sectPr w:rsidR="00E04074" w:rsidRPr="00E04074">
          <w:type w:val="continuous"/>
          <w:pgSz w:w="12240" w:h="15840"/>
          <w:pgMar w:top="1418" w:right="1701" w:bottom="1418" w:left="1701" w:header="567" w:footer="567" w:gutter="0"/>
          <w:cols w:space="720"/>
        </w:sectPr>
      </w:pPr>
    </w:p>
    <w:p w:rsidR="00E04074" w:rsidRPr="00E04074" w:rsidRDefault="00E04074" w:rsidP="00E04074">
      <w:pPr>
        <w:widowControl/>
        <w:autoSpaceDE/>
        <w:autoSpaceDN/>
        <w:spacing w:after="120" w:line="259" w:lineRule="auto"/>
        <w:rPr>
          <w:rFonts w:ascii="Arial" w:eastAsia="Times New Roman" w:hAnsi="Arial" w:cs="Arial"/>
          <w:iCs/>
          <w:sz w:val="20"/>
          <w:szCs w:val="20"/>
          <w:lang w:val="es-CO"/>
        </w:rPr>
      </w:pPr>
      <w:bookmarkStart w:id="40" w:name="_Toc461532760"/>
      <w:r w:rsidRPr="00E04074">
        <w:rPr>
          <w:rFonts w:ascii="Arial" w:eastAsia="Times New Roman" w:hAnsi="Arial" w:cs="Arial"/>
          <w:b/>
          <w:iCs/>
          <w:sz w:val="20"/>
          <w:szCs w:val="20"/>
          <w:lang w:val="es-CO"/>
        </w:rPr>
        <w:lastRenderedPageBreak/>
        <w:t>Anexo 4 - Personas naturales. Declaración juramentada de pagos de seguridad social y aportes parafiscales</w:t>
      </w:r>
      <w:bookmarkEnd w:id="40"/>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p>
    <w:p w:rsidR="00E04074" w:rsidRPr="00E04074" w:rsidRDefault="00E04074" w:rsidP="00E04074">
      <w:pPr>
        <w:widowControl/>
        <w:autoSpaceDE/>
        <w:autoSpaceDN/>
        <w:spacing w:after="120" w:line="259" w:lineRule="auto"/>
        <w:rPr>
          <w:rFonts w:ascii="Arial" w:eastAsia="Times New Roman" w:hAnsi="Arial" w:cs="Arial"/>
          <w:iCs/>
          <w:sz w:val="20"/>
          <w:szCs w:val="20"/>
          <w:lang w:val="es-CO"/>
        </w:rPr>
      </w:pPr>
      <w:r w:rsidRPr="00E04074">
        <w:rPr>
          <w:rFonts w:ascii="Arial" w:eastAsia="Times New Roman" w:hAnsi="Arial" w:cs="Arial"/>
          <w:b/>
          <w:iCs/>
          <w:sz w:val="20"/>
          <w:szCs w:val="20"/>
          <w:lang w:val="es-CO"/>
        </w:rPr>
        <w:t>DECLARACIÓN JURAMENTADA DE PAGOS DE SEGURIDAD SOCIAL Y APORTES PARAFISCALES</w:t>
      </w:r>
    </w:p>
    <w:p w:rsidR="00E04074" w:rsidRPr="00E04074" w:rsidRDefault="00E04074" w:rsidP="00E04074">
      <w:pPr>
        <w:widowControl/>
        <w:autoSpaceDE/>
        <w:autoSpaceDN/>
        <w:spacing w:after="160" w:line="259" w:lineRule="auto"/>
        <w:jc w:val="center"/>
        <w:rPr>
          <w:rFonts w:ascii="Arial" w:eastAsia="Times New Roman" w:hAnsi="Arial" w:cs="Arial"/>
          <w:b/>
          <w:sz w:val="20"/>
          <w:szCs w:val="20"/>
          <w:lang w:val="es-CO"/>
        </w:rPr>
      </w:pPr>
      <w:r w:rsidRPr="00E04074">
        <w:rPr>
          <w:rFonts w:ascii="Arial" w:eastAsia="Times New Roman" w:hAnsi="Arial" w:cs="Arial"/>
          <w:b/>
          <w:sz w:val="20"/>
          <w:szCs w:val="20"/>
          <w:lang w:val="es-CO"/>
        </w:rPr>
        <w:t>ARTICULO 9 LEY 828 DE 2003</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E04074" w:rsidRPr="00E04074" w:rsidTr="00E04074">
        <w:tc>
          <w:tcPr>
            <w:tcW w:w="8784" w:type="dxa"/>
          </w:tcPr>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tbl>
      <w:tblPr>
        <w:tblStyle w:val="Tablaconcuadrcula1"/>
        <w:tblW w:w="8833" w:type="dxa"/>
        <w:tblLayout w:type="fixed"/>
        <w:tblLook w:val="04A0" w:firstRow="1" w:lastRow="0" w:firstColumn="1" w:lastColumn="0" w:noHBand="0" w:noVBand="1"/>
      </w:tblPr>
      <w:tblGrid>
        <w:gridCol w:w="4503"/>
        <w:gridCol w:w="4330"/>
      </w:tblGrid>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lang w:val="es-CO"/>
              </w:rPr>
              <w:t>Fi</w:t>
            </w:r>
            <w:r w:rsidRPr="00E04074">
              <w:rPr>
                <w:rFonts w:ascii="Arial" w:eastAsia="Arial" w:hAnsi="Arial" w:cs="Arial"/>
                <w:spacing w:val="-3"/>
                <w:lang w:val="es-CO"/>
              </w:rPr>
              <w:t>r</w:t>
            </w:r>
            <w:r w:rsidRPr="00E04074">
              <w:rPr>
                <w:rFonts w:ascii="Arial" w:eastAsia="Arial" w:hAnsi="Arial" w:cs="Arial"/>
                <w:spacing w:val="3"/>
                <w:lang w:val="es-CO"/>
              </w:rPr>
              <w:t>m</w:t>
            </w:r>
            <w:r w:rsidRPr="00E04074">
              <w:rPr>
                <w:rFonts w:ascii="Arial" w:eastAsia="Arial" w:hAnsi="Arial" w:cs="Arial"/>
                <w:lang w:val="es-CO"/>
              </w:rPr>
              <w:t>a</w:t>
            </w:r>
            <w:r w:rsidRPr="00E04074">
              <w:rPr>
                <w:rFonts w:ascii="Arial" w:eastAsia="Arial" w:hAnsi="Arial" w:cs="Arial"/>
                <w:spacing w:val="1"/>
                <w:lang w:val="es-CO"/>
              </w:rPr>
              <w:t xml:space="preserve"> </w:t>
            </w:r>
            <w:r w:rsidRPr="00E04074">
              <w:rPr>
                <w:rFonts w:ascii="Arial" w:eastAsia="Arial" w:hAnsi="Arial" w:cs="Arial"/>
                <w:spacing w:val="-1"/>
                <w:lang w:val="es-CO"/>
              </w:rPr>
              <w:t>de</w:t>
            </w:r>
            <w:r w:rsidRPr="00E04074">
              <w:rPr>
                <w:rFonts w:ascii="Arial" w:eastAsia="Arial" w:hAnsi="Arial" w:cs="Arial"/>
                <w:lang w:val="es-CO"/>
              </w:rPr>
              <w:t>l</w:t>
            </w:r>
            <w:r w:rsidRPr="00E04074">
              <w:rPr>
                <w:rFonts w:ascii="Arial" w:eastAsia="Arial" w:hAnsi="Arial" w:cs="Arial"/>
                <w:spacing w:val="-1"/>
                <w:lang w:val="es-CO"/>
              </w:rPr>
              <w:t xml:space="preserve"> repre</w:t>
            </w:r>
            <w:r w:rsidRPr="00E04074">
              <w:rPr>
                <w:rFonts w:ascii="Arial" w:eastAsia="Arial" w:hAnsi="Arial" w:cs="Arial"/>
                <w:spacing w:val="1"/>
                <w:lang w:val="es-CO"/>
              </w:rPr>
              <w:t>s</w:t>
            </w:r>
            <w:r w:rsidRPr="00E04074">
              <w:rPr>
                <w:rFonts w:ascii="Arial" w:eastAsia="Arial" w:hAnsi="Arial" w:cs="Arial"/>
                <w:spacing w:val="-1"/>
                <w:lang w:val="es-CO"/>
              </w:rPr>
              <w:t>en</w:t>
            </w:r>
            <w:r w:rsidRPr="00E04074">
              <w:rPr>
                <w:rFonts w:ascii="Arial" w:eastAsia="Arial" w:hAnsi="Arial" w:cs="Arial"/>
                <w:spacing w:val="1"/>
                <w:lang w:val="es-CO"/>
              </w:rPr>
              <w:t>t</w:t>
            </w:r>
            <w:r w:rsidRPr="00E04074">
              <w:rPr>
                <w:rFonts w:ascii="Arial" w:eastAsia="Arial" w:hAnsi="Arial" w:cs="Arial"/>
                <w:spacing w:val="-1"/>
                <w:lang w:val="es-CO"/>
              </w:rPr>
              <w:t>an</w:t>
            </w:r>
            <w:r w:rsidRPr="00E04074">
              <w:rPr>
                <w:rFonts w:ascii="Arial" w:eastAsia="Arial" w:hAnsi="Arial" w:cs="Arial"/>
                <w:spacing w:val="1"/>
                <w:lang w:val="es-CO"/>
              </w:rPr>
              <w:t>t</w:t>
            </w:r>
            <w:r w:rsidRPr="00E04074">
              <w:rPr>
                <w:rFonts w:ascii="Arial" w:eastAsia="Arial" w:hAnsi="Arial" w:cs="Arial"/>
                <w:lang w:val="es-CO"/>
              </w:rPr>
              <w:t>e le</w:t>
            </w:r>
            <w:r w:rsidRPr="00E04074">
              <w:rPr>
                <w:rFonts w:ascii="Arial" w:eastAsia="Arial" w:hAnsi="Arial" w:cs="Arial"/>
                <w:spacing w:val="-1"/>
                <w:lang w:val="es-CO"/>
              </w:rPr>
              <w:t>ga</w:t>
            </w:r>
            <w:r w:rsidRPr="00E04074">
              <w:rPr>
                <w:rFonts w:ascii="Arial" w:eastAsia="Arial" w:hAnsi="Arial" w:cs="Arial"/>
                <w:lang w:val="es-CO"/>
              </w:rPr>
              <w:t>l</w:t>
            </w:r>
            <w:r w:rsidRPr="00E04074">
              <w:rPr>
                <w:rFonts w:ascii="Arial" w:eastAsia="Arial" w:hAnsi="Arial" w:cs="Arial"/>
                <w:spacing w:val="1"/>
                <w:lang w:val="es-CO"/>
              </w:rPr>
              <w:t xml:space="preserve"> </w:t>
            </w:r>
            <w:r w:rsidRPr="00E04074">
              <w:rPr>
                <w:rFonts w:ascii="Arial" w:eastAsia="Arial" w:hAnsi="Arial" w:cs="Arial"/>
                <w:spacing w:val="-1"/>
                <w:lang w:val="es-CO"/>
              </w:rPr>
              <w:t>de</w:t>
            </w:r>
            <w:r w:rsidRPr="00E04074">
              <w:rPr>
                <w:rFonts w:ascii="Arial" w:eastAsia="Arial" w:hAnsi="Arial" w:cs="Arial"/>
                <w:lang w:val="es-CO"/>
              </w:rPr>
              <w:t>l</w:t>
            </w:r>
            <w:r w:rsidRPr="00E04074">
              <w:rPr>
                <w:rFonts w:ascii="Arial" w:eastAsia="Arial" w:hAnsi="Arial" w:cs="Arial"/>
                <w:spacing w:val="-1"/>
                <w:lang w:val="es-CO"/>
              </w:rPr>
              <w:t xml:space="preserve"> </w:t>
            </w:r>
            <w:r w:rsidRPr="00E04074">
              <w:rPr>
                <w:rFonts w:ascii="Arial" w:eastAsia="Arial" w:hAnsi="Arial" w:cs="Arial"/>
                <w:spacing w:val="1"/>
                <w:lang w:val="es-CO"/>
              </w:rPr>
              <w:t>P</w:t>
            </w:r>
            <w:r w:rsidRPr="00E04074">
              <w:rPr>
                <w:rFonts w:ascii="Arial" w:eastAsia="Arial" w:hAnsi="Arial" w:cs="Arial"/>
                <w:spacing w:val="-1"/>
                <w:lang w:val="es-CO"/>
              </w:rPr>
              <w:t>roponen</w:t>
            </w:r>
            <w:r w:rsidRPr="00E04074">
              <w:rPr>
                <w:rFonts w:ascii="Arial" w:eastAsia="Arial" w:hAnsi="Arial" w:cs="Arial"/>
                <w:spacing w:val="1"/>
                <w:lang w:val="es-CO"/>
              </w:rPr>
              <w:t>t</w:t>
            </w:r>
            <w:r w:rsidRPr="00E04074">
              <w:rPr>
                <w:rFonts w:ascii="Arial" w:eastAsia="Arial" w:hAnsi="Arial" w:cs="Arial"/>
                <w:lang w:val="es-CO"/>
              </w:rPr>
              <w:t>e:</w:t>
            </w:r>
          </w:p>
        </w:tc>
        <w:tc>
          <w:tcPr>
            <w:tcW w:w="4330" w:type="dxa"/>
            <w:tcBorders>
              <w:top w:val="single" w:sz="4" w:space="0" w:color="FFFFFF" w:themeColor="background1"/>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No</w:t>
            </w:r>
            <w:r w:rsidRPr="00E04074">
              <w:rPr>
                <w:rFonts w:ascii="Arial" w:eastAsia="Arial" w:hAnsi="Arial" w:cs="Arial"/>
                <w:spacing w:val="3"/>
                <w:lang w:val="es-CO"/>
              </w:rPr>
              <w:t>m</w:t>
            </w:r>
            <w:r w:rsidRPr="00E04074">
              <w:rPr>
                <w:rFonts w:ascii="Arial" w:eastAsia="Arial" w:hAnsi="Arial" w:cs="Arial"/>
                <w:spacing w:val="-1"/>
                <w:lang w:val="es-CO"/>
              </w:rPr>
              <w:t>bre</w:t>
            </w:r>
            <w:r w:rsidRPr="00E04074">
              <w:rPr>
                <w:rFonts w:ascii="Arial" w:eastAsia="Arial" w:hAnsi="Arial" w:cs="Arial"/>
                <w:lang w:val="es-CO"/>
              </w:rPr>
              <w:t xml:space="preserve">: </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position w:val="-1"/>
                <w:lang w:val="es-CO"/>
              </w:rPr>
              <w:t>Do</w:t>
            </w:r>
            <w:r w:rsidRPr="00E04074">
              <w:rPr>
                <w:rFonts w:ascii="Arial" w:eastAsia="Arial" w:hAnsi="Arial" w:cs="Arial"/>
                <w:spacing w:val="1"/>
                <w:position w:val="-1"/>
                <w:lang w:val="es-CO"/>
              </w:rPr>
              <w:t>c</w:t>
            </w:r>
            <w:r w:rsidRPr="00E04074">
              <w:rPr>
                <w:rFonts w:ascii="Arial" w:eastAsia="Arial" w:hAnsi="Arial" w:cs="Arial"/>
                <w:spacing w:val="-3"/>
                <w:position w:val="-1"/>
                <w:lang w:val="es-CO"/>
              </w:rPr>
              <w:t>u</w:t>
            </w:r>
            <w:r w:rsidRPr="00E04074">
              <w:rPr>
                <w:rFonts w:ascii="Arial" w:eastAsia="Arial" w:hAnsi="Arial" w:cs="Arial"/>
                <w:spacing w:val="3"/>
                <w:position w:val="-1"/>
                <w:lang w:val="es-CO"/>
              </w:rPr>
              <w:t>m</w:t>
            </w:r>
            <w:r w:rsidRPr="00E04074">
              <w:rPr>
                <w:rFonts w:ascii="Arial" w:eastAsia="Arial" w:hAnsi="Arial" w:cs="Arial"/>
                <w:spacing w:val="-1"/>
                <w:position w:val="-1"/>
                <w:lang w:val="es-CO"/>
              </w:rPr>
              <w:t>en</w:t>
            </w:r>
            <w:r w:rsidRPr="00E04074">
              <w:rPr>
                <w:rFonts w:ascii="Arial" w:eastAsia="Arial" w:hAnsi="Arial" w:cs="Arial"/>
                <w:spacing w:val="1"/>
                <w:position w:val="-1"/>
                <w:lang w:val="es-CO"/>
              </w:rPr>
              <w:t>t</w:t>
            </w:r>
            <w:r w:rsidRPr="00E04074">
              <w:rPr>
                <w:rFonts w:ascii="Arial" w:eastAsia="Arial" w:hAnsi="Arial" w:cs="Arial"/>
                <w:position w:val="-1"/>
                <w:lang w:val="es-CO"/>
              </w:rPr>
              <w:t>o</w:t>
            </w:r>
            <w:r w:rsidRPr="00E04074">
              <w:rPr>
                <w:rFonts w:ascii="Arial" w:eastAsia="Arial" w:hAnsi="Arial" w:cs="Arial"/>
                <w:spacing w:val="-2"/>
                <w:position w:val="-1"/>
                <w:lang w:val="es-CO"/>
              </w:rPr>
              <w:t xml:space="preserve"> </w:t>
            </w:r>
            <w:r w:rsidRPr="00E04074">
              <w:rPr>
                <w:rFonts w:ascii="Arial" w:eastAsia="Arial" w:hAnsi="Arial" w:cs="Arial"/>
                <w:spacing w:val="-1"/>
                <w:position w:val="-1"/>
                <w:lang w:val="es-CO"/>
              </w:rPr>
              <w:t>d</w:t>
            </w:r>
            <w:r w:rsidRPr="00E04074">
              <w:rPr>
                <w:rFonts w:ascii="Arial" w:eastAsia="Arial" w:hAnsi="Arial" w:cs="Arial"/>
                <w:position w:val="-1"/>
                <w:lang w:val="es-CO"/>
              </w:rPr>
              <w:t>e</w:t>
            </w:r>
            <w:r w:rsidRPr="00E04074">
              <w:rPr>
                <w:rFonts w:ascii="Arial" w:eastAsia="Arial" w:hAnsi="Arial" w:cs="Arial"/>
                <w:spacing w:val="1"/>
                <w:position w:val="-1"/>
                <w:lang w:val="es-CO"/>
              </w:rPr>
              <w:t xml:space="preserve"> I</w:t>
            </w:r>
            <w:r w:rsidRPr="00E04074">
              <w:rPr>
                <w:rFonts w:ascii="Arial" w:eastAsia="Arial" w:hAnsi="Arial" w:cs="Arial"/>
                <w:spacing w:val="-1"/>
                <w:position w:val="-1"/>
                <w:lang w:val="es-CO"/>
              </w:rPr>
              <w:t>de</w:t>
            </w:r>
            <w:r w:rsidRPr="00E04074">
              <w:rPr>
                <w:rFonts w:ascii="Arial" w:eastAsia="Arial" w:hAnsi="Arial" w:cs="Arial"/>
                <w:spacing w:val="-3"/>
                <w:position w:val="-1"/>
                <w:lang w:val="es-CO"/>
              </w:rPr>
              <w:t>n</w:t>
            </w:r>
            <w:r w:rsidRPr="00E04074">
              <w:rPr>
                <w:rFonts w:ascii="Arial" w:eastAsia="Arial" w:hAnsi="Arial" w:cs="Arial"/>
                <w:spacing w:val="1"/>
                <w:position w:val="-1"/>
                <w:lang w:val="es-CO"/>
              </w:rPr>
              <w:t>t</w:t>
            </w:r>
            <w:r w:rsidRPr="00E04074">
              <w:rPr>
                <w:rFonts w:ascii="Arial" w:eastAsia="Arial" w:hAnsi="Arial" w:cs="Arial"/>
                <w:position w:val="-1"/>
                <w:lang w:val="es-CO"/>
              </w:rPr>
              <w:t>id</w:t>
            </w:r>
            <w:r w:rsidRPr="00E04074">
              <w:rPr>
                <w:rFonts w:ascii="Arial" w:eastAsia="Arial" w:hAnsi="Arial" w:cs="Arial"/>
                <w:spacing w:val="-1"/>
                <w:position w:val="-1"/>
                <w:lang w:val="es-CO"/>
              </w:rPr>
              <w:t>ad</w:t>
            </w:r>
            <w:r w:rsidRPr="00E04074">
              <w:rPr>
                <w:rFonts w:ascii="Arial" w:eastAsia="Arial" w:hAnsi="Arial" w:cs="Arial"/>
                <w:position w:val="-1"/>
                <w:lang w:val="es-CO"/>
              </w:rPr>
              <w:t>:</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position w:val="-1"/>
                <w:lang w:val="es-CO"/>
              </w:rPr>
            </w:pPr>
            <w:r w:rsidRPr="00E04074">
              <w:rPr>
                <w:rFonts w:ascii="Arial" w:eastAsia="Arial" w:hAnsi="Arial" w:cs="Arial"/>
                <w:position w:val="-1"/>
                <w:lang w:val="es-CO"/>
              </w:rPr>
              <w:t>Ciudad y fecha:</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bl>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Default="00E04074" w:rsidP="00E04074">
      <w:pPr>
        <w:widowControl/>
        <w:autoSpaceDE/>
        <w:autoSpaceDN/>
        <w:spacing w:after="160" w:line="259" w:lineRule="auto"/>
        <w:jc w:val="both"/>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bCs/>
          <w:sz w:val="20"/>
          <w:szCs w:val="20"/>
          <w:lang w:val="es-CO"/>
        </w:rPr>
      </w:pPr>
    </w:p>
    <w:p w:rsidR="000476E7" w:rsidRPr="00E04074" w:rsidRDefault="000476E7" w:rsidP="00E04074">
      <w:pPr>
        <w:widowControl/>
        <w:autoSpaceDE/>
        <w:autoSpaceDN/>
        <w:spacing w:after="160" w:line="259" w:lineRule="auto"/>
        <w:jc w:val="both"/>
        <w:rPr>
          <w:rFonts w:ascii="Arial" w:eastAsia="Times New Roman" w:hAnsi="Arial" w:cs="Arial"/>
          <w:b/>
          <w:sz w:val="20"/>
          <w:szCs w:val="20"/>
          <w:lang w:val="es-CO"/>
        </w:rPr>
      </w:pPr>
    </w:p>
    <w:p w:rsidR="00E04074" w:rsidRPr="00E04074" w:rsidRDefault="00E04074" w:rsidP="00E04074">
      <w:pPr>
        <w:widowControl/>
        <w:autoSpaceDE/>
        <w:autoSpaceDN/>
        <w:spacing w:after="120" w:line="259" w:lineRule="auto"/>
        <w:rPr>
          <w:rFonts w:ascii="Arial" w:eastAsia="Times New Roman" w:hAnsi="Arial" w:cs="Arial"/>
          <w:iCs/>
          <w:sz w:val="20"/>
          <w:szCs w:val="20"/>
          <w:lang w:val="es-CO"/>
        </w:rPr>
      </w:pPr>
      <w:bookmarkStart w:id="41" w:name="_Toc461532761"/>
      <w:r w:rsidRPr="00E04074">
        <w:rPr>
          <w:rFonts w:ascii="Arial" w:eastAsia="Times New Roman" w:hAnsi="Arial" w:cs="Arial"/>
          <w:b/>
          <w:iCs/>
          <w:sz w:val="20"/>
          <w:szCs w:val="20"/>
          <w:lang w:val="es-CO"/>
        </w:rPr>
        <w:lastRenderedPageBreak/>
        <w:t>Anexo  5 - Compromiso anticorrupción</w:t>
      </w:r>
      <w:bookmarkEnd w:id="35"/>
      <w:bookmarkEnd w:id="36"/>
      <w:bookmarkEnd w:id="37"/>
      <w:bookmarkEnd w:id="41"/>
    </w:p>
    <w:p w:rsidR="00E04074" w:rsidRPr="00E04074" w:rsidRDefault="00E04074" w:rsidP="00E04074">
      <w:pPr>
        <w:widowControl/>
        <w:autoSpaceDE/>
        <w:autoSpaceDN/>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[L</w:t>
      </w:r>
      <w:r w:rsidRPr="00E04074">
        <w:rPr>
          <w:rFonts w:ascii="Arial" w:eastAsia="Arial" w:hAnsi="Arial" w:cs="Arial"/>
          <w:spacing w:val="-1"/>
          <w:sz w:val="18"/>
          <w:szCs w:val="18"/>
          <w:lang w:val="es-CO"/>
        </w:rPr>
        <w:t>u</w:t>
      </w:r>
      <w:r w:rsidRPr="00E04074">
        <w:rPr>
          <w:rFonts w:ascii="Arial" w:eastAsia="Arial" w:hAnsi="Arial" w:cs="Arial"/>
          <w:spacing w:val="2"/>
          <w:sz w:val="18"/>
          <w:szCs w:val="18"/>
          <w:lang w:val="es-CO"/>
        </w:rPr>
        <w:t>g</w:t>
      </w:r>
      <w:r w:rsidRPr="00E04074">
        <w:rPr>
          <w:rFonts w:ascii="Arial" w:eastAsia="Arial" w:hAnsi="Arial" w:cs="Arial"/>
          <w:sz w:val="18"/>
          <w:szCs w:val="18"/>
          <w:lang w:val="es-CO"/>
        </w:rPr>
        <w:t>ar</w:t>
      </w:r>
      <w:r w:rsidRPr="00E04074">
        <w:rPr>
          <w:rFonts w:ascii="Arial" w:eastAsia="Arial" w:hAnsi="Arial" w:cs="Arial"/>
          <w:spacing w:val="-3"/>
          <w:sz w:val="18"/>
          <w:szCs w:val="18"/>
          <w:lang w:val="es-CO"/>
        </w:rPr>
        <w:t xml:space="preserve"> </w:t>
      </w:r>
      <w:r w:rsidRPr="00E04074">
        <w:rPr>
          <w:rFonts w:ascii="Arial" w:eastAsia="Arial" w:hAnsi="Arial" w:cs="Arial"/>
          <w:sz w:val="18"/>
          <w:szCs w:val="18"/>
          <w:lang w:val="es-CO"/>
        </w:rPr>
        <w:t>y</w:t>
      </w:r>
      <w:r w:rsidRPr="00E04074">
        <w:rPr>
          <w:rFonts w:ascii="Arial" w:eastAsia="Arial" w:hAnsi="Arial" w:cs="Arial"/>
          <w:spacing w:val="-5"/>
          <w:sz w:val="18"/>
          <w:szCs w:val="18"/>
          <w:lang w:val="es-CO"/>
        </w:rPr>
        <w:t xml:space="preserve"> </w:t>
      </w:r>
      <w:r w:rsidRPr="00E04074">
        <w:rPr>
          <w:rFonts w:ascii="Arial" w:eastAsia="Arial" w:hAnsi="Arial" w:cs="Arial"/>
          <w:spacing w:val="2"/>
          <w:sz w:val="18"/>
          <w:szCs w:val="18"/>
          <w:lang w:val="es-CO"/>
        </w:rPr>
        <w:t>f</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 xml:space="preserve">ha] </w:t>
      </w:r>
    </w:p>
    <w:p w:rsidR="000476E7" w:rsidRDefault="000476E7" w:rsidP="000476E7">
      <w:pPr>
        <w:widowControl/>
        <w:autoSpaceDE/>
        <w:autoSpaceDN/>
        <w:spacing w:after="160" w:line="259" w:lineRule="auto"/>
        <w:jc w:val="both"/>
        <w:rPr>
          <w:rFonts w:ascii="Arial" w:eastAsia="Times New Roman" w:hAnsi="Arial" w:cs="Arial"/>
          <w:sz w:val="20"/>
          <w:szCs w:val="20"/>
          <w:lang w:val="es-CO"/>
        </w:rPr>
      </w:pPr>
    </w:p>
    <w:p w:rsidR="000476E7" w:rsidRPr="00E04074" w:rsidRDefault="000476E7" w:rsidP="000476E7">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Señores:</w:t>
      </w:r>
    </w:p>
    <w:p w:rsidR="000476E7" w:rsidRPr="00E04074" w:rsidRDefault="000476E7" w:rsidP="000476E7">
      <w:pPr>
        <w:widowControl/>
        <w:autoSpaceDE/>
        <w:autoSpaceDN/>
        <w:spacing w:after="160" w:line="259" w:lineRule="auto"/>
        <w:jc w:val="both"/>
        <w:rPr>
          <w:rFonts w:ascii="Arial" w:eastAsia="Times New Roman" w:hAnsi="Arial" w:cs="Arial"/>
          <w:b/>
          <w:sz w:val="20"/>
          <w:szCs w:val="20"/>
          <w:lang w:val="es-CO"/>
        </w:rPr>
      </w:pPr>
      <w:r>
        <w:rPr>
          <w:rFonts w:ascii="Arial" w:eastAsia="Times New Roman" w:hAnsi="Arial" w:cs="Arial"/>
          <w:b/>
          <w:sz w:val="20"/>
          <w:szCs w:val="20"/>
          <w:lang w:val="es-CO"/>
        </w:rPr>
        <w:t>SECRETARÍA DE GOBIERNO</w:t>
      </w:r>
    </w:p>
    <w:p w:rsidR="000476E7" w:rsidRPr="00E04074" w:rsidRDefault="000476E7" w:rsidP="000476E7">
      <w:pPr>
        <w:widowControl/>
        <w:autoSpaceDE/>
        <w:autoSpaceDN/>
        <w:spacing w:after="160" w:line="259" w:lineRule="auto"/>
        <w:jc w:val="both"/>
        <w:rPr>
          <w:rFonts w:ascii="Arial" w:eastAsia="Times New Roman" w:hAnsi="Arial" w:cs="Arial"/>
          <w:b/>
          <w:sz w:val="20"/>
          <w:szCs w:val="20"/>
          <w:lang w:val="es-CO"/>
        </w:rPr>
      </w:pPr>
      <w:r w:rsidRPr="00E04074">
        <w:rPr>
          <w:rFonts w:ascii="Arial" w:eastAsia="Times New Roman" w:hAnsi="Arial" w:cs="Arial"/>
          <w:b/>
          <w:sz w:val="20"/>
          <w:szCs w:val="20"/>
          <w:lang w:val="es-CO"/>
        </w:rPr>
        <w:t>MUNICIPIO DE NEIVA.</w:t>
      </w:r>
    </w:p>
    <w:p w:rsidR="000476E7" w:rsidRPr="00E04074" w:rsidRDefault="000476E7" w:rsidP="000476E7">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Neiva</w:t>
      </w:r>
    </w:p>
    <w:p w:rsidR="00E04074" w:rsidRDefault="00E04074" w:rsidP="00E04074">
      <w:pPr>
        <w:widowControl/>
        <w:autoSpaceDE/>
        <w:autoSpaceDN/>
        <w:spacing w:after="160" w:line="259" w:lineRule="auto"/>
        <w:jc w:val="both"/>
        <w:rPr>
          <w:rFonts w:ascii="Arial" w:eastAsia="Arial" w:hAnsi="Arial" w:cs="Arial"/>
          <w:spacing w:val="-1"/>
          <w:sz w:val="18"/>
          <w:szCs w:val="18"/>
          <w:lang w:val="es-CO"/>
        </w:rPr>
      </w:pPr>
    </w:p>
    <w:p w:rsidR="000476E7" w:rsidRPr="00E04074" w:rsidRDefault="000476E7" w:rsidP="00E04074">
      <w:pPr>
        <w:widowControl/>
        <w:autoSpaceDE/>
        <w:autoSpaceDN/>
        <w:spacing w:after="160" w:line="259" w:lineRule="auto"/>
        <w:jc w:val="both"/>
        <w:rPr>
          <w:rFonts w:ascii="Arial" w:eastAsia="Arial" w:hAnsi="Arial" w:cs="Arial"/>
          <w:sz w:val="18"/>
          <w:szCs w:val="18"/>
          <w:lang w:val="es-CO"/>
        </w:rPr>
      </w:pPr>
    </w:p>
    <w:p w:rsidR="00E04074" w:rsidRPr="00E04074" w:rsidRDefault="00E04074" w:rsidP="00E04074">
      <w:pPr>
        <w:widowControl/>
        <w:autoSpaceDE/>
        <w:autoSpaceDN/>
        <w:spacing w:after="160" w:line="259" w:lineRule="auto"/>
        <w:jc w:val="both"/>
        <w:rPr>
          <w:rFonts w:ascii="Arial" w:eastAsia="Arial" w:hAnsi="Arial" w:cs="Arial"/>
          <w:sz w:val="18"/>
          <w:szCs w:val="18"/>
          <w:lang w:val="es-CO"/>
        </w:rPr>
      </w:pPr>
      <w:r w:rsidRPr="00E04074">
        <w:rPr>
          <w:rFonts w:ascii="Arial" w:eastAsia="Arial" w:hAnsi="Arial" w:cs="Arial"/>
          <w:spacing w:val="-1"/>
          <w:sz w:val="18"/>
          <w:szCs w:val="18"/>
          <w:lang w:val="es-CO"/>
        </w:rPr>
        <w:t>P</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o</w:t>
      </w:r>
      <w:r w:rsidRPr="00E04074">
        <w:rPr>
          <w:rFonts w:ascii="Arial" w:eastAsia="Arial" w:hAnsi="Arial" w:cs="Arial"/>
          <w:spacing w:val="-7"/>
          <w:sz w:val="18"/>
          <w:szCs w:val="18"/>
          <w:lang w:val="es-CO"/>
        </w:rPr>
        <w:t xml:space="preserve"> </w:t>
      </w:r>
      <w:r w:rsidRPr="00E04074">
        <w:rPr>
          <w:rFonts w:ascii="Arial" w:eastAsia="Arial" w:hAnsi="Arial" w:cs="Arial"/>
          <w:spacing w:val="1"/>
          <w:sz w:val="18"/>
          <w:szCs w:val="18"/>
          <w:lang w:val="es-CO"/>
        </w:rPr>
        <w:t>d</w:t>
      </w:r>
      <w:r w:rsidRPr="00E04074">
        <w:rPr>
          <w:rFonts w:ascii="Arial" w:eastAsia="Arial" w:hAnsi="Arial" w:cs="Arial"/>
          <w:sz w:val="18"/>
          <w:szCs w:val="18"/>
          <w:lang w:val="es-CO"/>
        </w:rPr>
        <w:t>e</w:t>
      </w:r>
      <w:r w:rsidRPr="00E04074">
        <w:rPr>
          <w:rFonts w:ascii="Arial" w:eastAsia="Arial" w:hAnsi="Arial" w:cs="Arial"/>
          <w:spacing w:val="-2"/>
          <w:sz w:val="18"/>
          <w:szCs w:val="18"/>
          <w:lang w:val="es-CO"/>
        </w:rPr>
        <w:t xml:space="preserve"> </w:t>
      </w:r>
      <w:r w:rsidRPr="00E04074">
        <w:rPr>
          <w:rFonts w:ascii="Arial" w:eastAsia="Arial" w:hAnsi="Arial" w:cs="Arial"/>
          <w:sz w:val="18"/>
          <w:szCs w:val="18"/>
          <w:lang w:val="es-CO"/>
        </w:rPr>
        <w:t>C</w:t>
      </w:r>
      <w:r w:rsidRPr="00E04074">
        <w:rPr>
          <w:rFonts w:ascii="Arial" w:eastAsia="Arial" w:hAnsi="Arial" w:cs="Arial"/>
          <w:spacing w:val="1"/>
          <w:sz w:val="18"/>
          <w:szCs w:val="18"/>
          <w:lang w:val="es-CO"/>
        </w:rPr>
        <w:t>o</w:t>
      </w:r>
      <w:r w:rsidRPr="00E04074">
        <w:rPr>
          <w:rFonts w:ascii="Arial" w:eastAsia="Arial" w:hAnsi="Arial" w:cs="Arial"/>
          <w:sz w:val="18"/>
          <w:szCs w:val="18"/>
          <w:lang w:val="es-CO"/>
        </w:rPr>
        <w:t>ntrata</w:t>
      </w:r>
      <w:r w:rsidRPr="00E04074">
        <w:rPr>
          <w:rFonts w:ascii="Arial" w:eastAsia="Arial" w:hAnsi="Arial" w:cs="Arial"/>
          <w:spacing w:val="3"/>
          <w:sz w:val="18"/>
          <w:szCs w:val="18"/>
          <w:lang w:val="es-CO"/>
        </w:rPr>
        <w:t>c</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ón</w:t>
      </w:r>
      <w:r w:rsidRPr="00E04074">
        <w:rPr>
          <w:rFonts w:ascii="Arial" w:eastAsia="Arial" w:hAnsi="Arial" w:cs="Arial"/>
          <w:spacing w:val="-10"/>
          <w:sz w:val="18"/>
          <w:szCs w:val="18"/>
          <w:lang w:val="es-CO"/>
        </w:rPr>
        <w:t xml:space="preserve"> </w:t>
      </w:r>
      <w:r w:rsidRPr="00E04074">
        <w:rPr>
          <w:rFonts w:ascii="Arial" w:eastAsia="Arial" w:hAnsi="Arial" w:cs="Arial"/>
          <w:sz w:val="18"/>
          <w:szCs w:val="18"/>
          <w:lang w:val="es-CO"/>
        </w:rPr>
        <w:t xml:space="preserve">- </w:t>
      </w:r>
      <w:r w:rsidRPr="00E04074">
        <w:rPr>
          <w:rFonts w:ascii="Arial" w:eastAsia="Arial" w:hAnsi="Arial" w:cs="Arial"/>
          <w:spacing w:val="2"/>
          <w:sz w:val="18"/>
          <w:szCs w:val="18"/>
          <w:lang w:val="es-CO"/>
        </w:rPr>
        <w:t>[</w:t>
      </w:r>
      <w:r w:rsidRPr="00E04074">
        <w:rPr>
          <w:rFonts w:ascii="Arial" w:eastAsia="Arial" w:hAnsi="Arial" w:cs="Arial"/>
          <w:sz w:val="18"/>
          <w:szCs w:val="18"/>
          <w:lang w:val="es-CO"/>
        </w:rPr>
        <w:t>Insertar</w:t>
      </w:r>
      <w:r w:rsidRPr="00E04074">
        <w:rPr>
          <w:rFonts w:ascii="Arial" w:eastAsia="Arial" w:hAnsi="Arial" w:cs="Arial"/>
          <w:spacing w:val="-6"/>
          <w:sz w:val="18"/>
          <w:szCs w:val="18"/>
          <w:lang w:val="es-CO"/>
        </w:rPr>
        <w:t xml:space="preserve"> </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n</w:t>
      </w:r>
      <w:r w:rsidRPr="00E04074">
        <w:rPr>
          <w:rFonts w:ascii="Arial" w:eastAsia="Arial" w:hAnsi="Arial" w:cs="Arial"/>
          <w:spacing w:val="2"/>
          <w:sz w:val="18"/>
          <w:szCs w:val="18"/>
          <w:lang w:val="es-CO"/>
        </w:rPr>
        <w:t>f</w:t>
      </w:r>
      <w:r w:rsidRPr="00E04074">
        <w:rPr>
          <w:rFonts w:ascii="Arial" w:eastAsia="Arial" w:hAnsi="Arial" w:cs="Arial"/>
          <w:sz w:val="18"/>
          <w:szCs w:val="18"/>
          <w:lang w:val="es-CO"/>
        </w:rPr>
        <w:t>o</w:t>
      </w:r>
      <w:r w:rsidRPr="00E04074">
        <w:rPr>
          <w:rFonts w:ascii="Arial" w:eastAsia="Arial" w:hAnsi="Arial" w:cs="Arial"/>
          <w:spacing w:val="-2"/>
          <w:sz w:val="18"/>
          <w:szCs w:val="18"/>
          <w:lang w:val="es-CO"/>
        </w:rPr>
        <w:t>r</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c</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ó</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w:t>
      </w:r>
    </w:p>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r w:rsidRPr="00E04074">
        <w:rPr>
          <w:rFonts w:ascii="Arial" w:eastAsia="Arial" w:hAnsi="Arial" w:cs="Arial"/>
          <w:sz w:val="18"/>
          <w:szCs w:val="18"/>
          <w:lang w:val="es-CO"/>
        </w:rPr>
        <w:t>[No</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bre</w:t>
      </w:r>
      <w:r w:rsidRPr="00E04074">
        <w:rPr>
          <w:rFonts w:ascii="Arial" w:eastAsia="Arial" w:hAnsi="Arial" w:cs="Arial"/>
          <w:spacing w:val="-3"/>
          <w:sz w:val="18"/>
          <w:szCs w:val="18"/>
          <w:lang w:val="es-CO"/>
        </w:rPr>
        <w:t xml:space="preserve"> </w:t>
      </w:r>
      <w:r w:rsidRPr="00E04074">
        <w:rPr>
          <w:rFonts w:ascii="Arial" w:eastAsia="Arial" w:hAnsi="Arial" w:cs="Arial"/>
          <w:sz w:val="18"/>
          <w:szCs w:val="18"/>
          <w:lang w:val="es-CO"/>
        </w:rPr>
        <w:t>d</w:t>
      </w:r>
      <w:r w:rsidRPr="00E04074">
        <w:rPr>
          <w:rFonts w:ascii="Arial" w:eastAsia="Arial" w:hAnsi="Arial" w:cs="Arial"/>
          <w:spacing w:val="-1"/>
          <w:sz w:val="18"/>
          <w:szCs w:val="18"/>
          <w:lang w:val="es-CO"/>
        </w:rPr>
        <w:t>e</w:t>
      </w:r>
      <w:r w:rsidRPr="00E04074">
        <w:rPr>
          <w:rFonts w:ascii="Arial" w:eastAsia="Arial" w:hAnsi="Arial" w:cs="Arial"/>
          <w:sz w:val="18"/>
          <w:szCs w:val="18"/>
          <w:lang w:val="es-CO"/>
        </w:rPr>
        <w:t>l</w:t>
      </w:r>
      <w:r w:rsidRPr="00E04074">
        <w:rPr>
          <w:rFonts w:ascii="Arial" w:eastAsia="Arial" w:hAnsi="Arial" w:cs="Arial"/>
          <w:spacing w:val="3"/>
          <w:sz w:val="18"/>
          <w:szCs w:val="18"/>
          <w:lang w:val="es-CO"/>
        </w:rPr>
        <w:t xml:space="preserve"> </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p</w:t>
      </w:r>
      <w:r w:rsidRPr="00E04074">
        <w:rPr>
          <w:rFonts w:ascii="Arial" w:eastAsia="Arial" w:hAnsi="Arial" w:cs="Arial"/>
          <w:spacing w:val="3"/>
          <w:sz w:val="18"/>
          <w:szCs w:val="18"/>
          <w:lang w:val="es-CO"/>
        </w:rPr>
        <w:t>r</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t</w:t>
      </w:r>
      <w:r w:rsidRPr="00E04074">
        <w:rPr>
          <w:rFonts w:ascii="Arial" w:eastAsia="Arial" w:hAnsi="Arial" w:cs="Arial"/>
          <w:spacing w:val="2"/>
          <w:sz w:val="18"/>
          <w:szCs w:val="18"/>
          <w:lang w:val="es-CO"/>
        </w:rPr>
        <w:t>a</w:t>
      </w:r>
      <w:r w:rsidRPr="00E04074">
        <w:rPr>
          <w:rFonts w:ascii="Arial" w:eastAsia="Arial" w:hAnsi="Arial" w:cs="Arial"/>
          <w:sz w:val="18"/>
          <w:szCs w:val="18"/>
          <w:lang w:val="es-CO"/>
        </w:rPr>
        <w:t>nte</w:t>
      </w:r>
      <w:r w:rsidRPr="00E04074">
        <w:rPr>
          <w:rFonts w:ascii="Arial" w:eastAsia="Arial" w:hAnsi="Arial" w:cs="Arial"/>
          <w:spacing w:val="-4"/>
          <w:sz w:val="18"/>
          <w:szCs w:val="18"/>
          <w:lang w:val="es-CO"/>
        </w:rPr>
        <w:t xml:space="preserve"> </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g</w:t>
      </w:r>
      <w:r w:rsidRPr="00E04074">
        <w:rPr>
          <w:rFonts w:ascii="Arial" w:eastAsia="Arial" w:hAnsi="Arial" w:cs="Arial"/>
          <w:sz w:val="18"/>
          <w:szCs w:val="18"/>
          <w:lang w:val="es-CO"/>
        </w:rPr>
        <w:t>al</w:t>
      </w:r>
      <w:r w:rsidRPr="00E04074">
        <w:rPr>
          <w:rFonts w:ascii="Arial" w:eastAsia="Arial" w:hAnsi="Arial" w:cs="Arial"/>
          <w:spacing w:val="1"/>
          <w:sz w:val="18"/>
          <w:szCs w:val="18"/>
          <w:lang w:val="es-CO"/>
        </w:rPr>
        <w:t xml:space="preserve"> </w:t>
      </w:r>
      <w:r w:rsidRPr="00E04074">
        <w:rPr>
          <w:rFonts w:ascii="Arial" w:eastAsia="Arial" w:hAnsi="Arial" w:cs="Arial"/>
          <w:sz w:val="18"/>
          <w:szCs w:val="18"/>
          <w:lang w:val="es-CO"/>
        </w:rPr>
        <w:t>o</w:t>
      </w:r>
      <w:r w:rsidRPr="00E04074">
        <w:rPr>
          <w:rFonts w:ascii="Arial" w:eastAsia="Arial" w:hAnsi="Arial" w:cs="Arial"/>
          <w:spacing w:val="5"/>
          <w:sz w:val="18"/>
          <w:szCs w:val="18"/>
          <w:lang w:val="es-CO"/>
        </w:rPr>
        <w:t xml:space="preserve"> </w:t>
      </w:r>
      <w:r w:rsidRPr="00E04074">
        <w:rPr>
          <w:rFonts w:ascii="Arial" w:eastAsia="Arial" w:hAnsi="Arial" w:cs="Arial"/>
          <w:sz w:val="18"/>
          <w:szCs w:val="18"/>
          <w:lang w:val="es-CO"/>
        </w:rPr>
        <w:t>de</w:t>
      </w:r>
      <w:r w:rsidRPr="00E04074">
        <w:rPr>
          <w:rFonts w:ascii="Arial" w:eastAsia="Arial" w:hAnsi="Arial" w:cs="Arial"/>
          <w:spacing w:val="4"/>
          <w:sz w:val="18"/>
          <w:szCs w:val="18"/>
          <w:lang w:val="es-CO"/>
        </w:rPr>
        <w:t xml:space="preserve"> </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a</w:t>
      </w:r>
      <w:r w:rsidRPr="00E04074">
        <w:rPr>
          <w:rFonts w:ascii="Arial" w:eastAsia="Arial" w:hAnsi="Arial" w:cs="Arial"/>
          <w:spacing w:val="4"/>
          <w:sz w:val="18"/>
          <w:szCs w:val="18"/>
          <w:lang w:val="es-CO"/>
        </w:rPr>
        <w:t xml:space="preserve"> </w:t>
      </w:r>
      <w:r w:rsidRPr="00E04074">
        <w:rPr>
          <w:rFonts w:ascii="Arial" w:eastAsia="Arial" w:hAnsi="Arial" w:cs="Arial"/>
          <w:sz w:val="18"/>
          <w:szCs w:val="18"/>
          <w:lang w:val="es-CO"/>
        </w:rPr>
        <w:t>p</w:t>
      </w:r>
      <w:r w:rsidRPr="00E04074">
        <w:rPr>
          <w:rFonts w:ascii="Arial" w:eastAsia="Arial" w:hAnsi="Arial" w:cs="Arial"/>
          <w:spacing w:val="-1"/>
          <w:sz w:val="18"/>
          <w:szCs w:val="18"/>
          <w:lang w:val="es-CO"/>
        </w:rPr>
        <w:t>e</w:t>
      </w:r>
      <w:r w:rsidRPr="00E04074">
        <w:rPr>
          <w:rFonts w:ascii="Arial" w:eastAsia="Arial" w:hAnsi="Arial" w:cs="Arial"/>
          <w:spacing w:val="1"/>
          <w:sz w:val="18"/>
          <w:szCs w:val="18"/>
          <w:lang w:val="es-CO"/>
        </w:rPr>
        <w:t>rs</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 xml:space="preserve"> </w:t>
      </w:r>
      <w:r w:rsidRPr="00E04074">
        <w:rPr>
          <w:rFonts w:ascii="Arial" w:eastAsia="Arial" w:hAnsi="Arial" w:cs="Arial"/>
          <w:sz w:val="18"/>
          <w:szCs w:val="18"/>
          <w:lang w:val="es-CO"/>
        </w:rPr>
        <w:t>n</w:t>
      </w:r>
      <w:r w:rsidRPr="00E04074">
        <w:rPr>
          <w:rFonts w:ascii="Arial" w:eastAsia="Arial" w:hAnsi="Arial" w:cs="Arial"/>
          <w:spacing w:val="-1"/>
          <w:sz w:val="18"/>
          <w:szCs w:val="18"/>
          <w:lang w:val="es-CO"/>
        </w:rPr>
        <w:t>a</w:t>
      </w:r>
      <w:r w:rsidRPr="00E04074">
        <w:rPr>
          <w:rFonts w:ascii="Arial" w:eastAsia="Arial" w:hAnsi="Arial" w:cs="Arial"/>
          <w:sz w:val="18"/>
          <w:szCs w:val="18"/>
          <w:lang w:val="es-CO"/>
        </w:rPr>
        <w:t>tu</w:t>
      </w:r>
      <w:r w:rsidRPr="00E04074">
        <w:rPr>
          <w:rFonts w:ascii="Arial" w:eastAsia="Arial" w:hAnsi="Arial" w:cs="Arial"/>
          <w:spacing w:val="3"/>
          <w:sz w:val="18"/>
          <w:szCs w:val="18"/>
          <w:lang w:val="es-CO"/>
        </w:rPr>
        <w:t>r</w:t>
      </w:r>
      <w:r w:rsidRPr="00E04074">
        <w:rPr>
          <w:rFonts w:ascii="Arial" w:eastAsia="Arial" w:hAnsi="Arial" w:cs="Arial"/>
          <w:sz w:val="18"/>
          <w:szCs w:val="18"/>
          <w:lang w:val="es-CO"/>
        </w:rPr>
        <w:t>al</w:t>
      </w:r>
      <w:r w:rsidRPr="00E04074">
        <w:rPr>
          <w:rFonts w:ascii="Arial" w:eastAsia="Arial" w:hAnsi="Arial" w:cs="Arial"/>
          <w:spacing w:val="-1"/>
          <w:sz w:val="18"/>
          <w:szCs w:val="18"/>
          <w:lang w:val="es-CO"/>
        </w:rPr>
        <w:t xml:space="preserve"> P</w:t>
      </w:r>
      <w:r w:rsidRPr="00E04074">
        <w:rPr>
          <w:rFonts w:ascii="Arial" w:eastAsia="Arial" w:hAnsi="Arial" w:cs="Arial"/>
          <w:spacing w:val="1"/>
          <w:sz w:val="18"/>
          <w:szCs w:val="18"/>
          <w:lang w:val="es-CO"/>
        </w:rPr>
        <w:t>r</w:t>
      </w:r>
      <w:r w:rsidRPr="00E04074">
        <w:rPr>
          <w:rFonts w:ascii="Arial" w:eastAsia="Arial" w:hAnsi="Arial" w:cs="Arial"/>
          <w:spacing w:val="2"/>
          <w:sz w:val="18"/>
          <w:szCs w:val="18"/>
          <w:lang w:val="es-CO"/>
        </w:rPr>
        <w:t>o</w:t>
      </w:r>
      <w:r w:rsidRPr="00E04074">
        <w:rPr>
          <w:rFonts w:ascii="Arial" w:eastAsia="Arial" w:hAnsi="Arial" w:cs="Arial"/>
          <w:sz w:val="18"/>
          <w:szCs w:val="18"/>
          <w:lang w:val="es-CO"/>
        </w:rPr>
        <w:t>p</w:t>
      </w:r>
      <w:r w:rsidRPr="00E04074">
        <w:rPr>
          <w:rFonts w:ascii="Arial" w:eastAsia="Arial" w:hAnsi="Arial" w:cs="Arial"/>
          <w:spacing w:val="-1"/>
          <w:sz w:val="18"/>
          <w:szCs w:val="18"/>
          <w:lang w:val="es-CO"/>
        </w:rPr>
        <w:t>o</w:t>
      </w:r>
      <w:r w:rsidRPr="00E04074">
        <w:rPr>
          <w:rFonts w:ascii="Arial" w:eastAsia="Arial" w:hAnsi="Arial" w:cs="Arial"/>
          <w:spacing w:val="2"/>
          <w:sz w:val="18"/>
          <w:szCs w:val="18"/>
          <w:lang w:val="es-CO"/>
        </w:rPr>
        <w:t>n</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t</w:t>
      </w:r>
      <w:r w:rsidRPr="00E04074">
        <w:rPr>
          <w:rFonts w:ascii="Arial" w:eastAsia="Arial" w:hAnsi="Arial" w:cs="Arial"/>
          <w:spacing w:val="2"/>
          <w:sz w:val="18"/>
          <w:szCs w:val="18"/>
          <w:lang w:val="es-CO"/>
        </w:rPr>
        <w:t>e</w:t>
      </w:r>
      <w:r w:rsidRPr="00E04074">
        <w:rPr>
          <w:rFonts w:ascii="Arial" w:eastAsia="Arial" w:hAnsi="Arial" w:cs="Arial"/>
          <w:spacing w:val="8"/>
          <w:sz w:val="18"/>
          <w:szCs w:val="18"/>
          <w:lang w:val="es-CO"/>
        </w:rPr>
        <w:t>]</w:t>
      </w:r>
      <w:r w:rsidRPr="00E04074">
        <w:rPr>
          <w:rFonts w:ascii="Arial" w:eastAsia="Arial" w:hAnsi="Arial" w:cs="Arial"/>
          <w:sz w:val="18"/>
          <w:szCs w:val="18"/>
          <w:lang w:val="es-CO"/>
        </w:rPr>
        <w:t>,</w:t>
      </w:r>
      <w:r w:rsidRPr="00E04074">
        <w:rPr>
          <w:rFonts w:ascii="Arial" w:eastAsia="Arial" w:hAnsi="Arial" w:cs="Arial"/>
          <w:spacing w:val="-4"/>
          <w:sz w:val="18"/>
          <w:szCs w:val="18"/>
          <w:lang w:val="es-CO"/>
        </w:rPr>
        <w:t xml:space="preserve"> </w:t>
      </w:r>
      <w:r w:rsidRPr="00E04074">
        <w:rPr>
          <w:rFonts w:ascii="Arial" w:eastAsia="Arial" w:hAnsi="Arial" w:cs="Arial"/>
          <w:spacing w:val="-1"/>
          <w:sz w:val="18"/>
          <w:szCs w:val="18"/>
          <w:lang w:val="es-CO"/>
        </w:rPr>
        <w:t>i</w:t>
      </w:r>
      <w:r w:rsidRPr="00E04074">
        <w:rPr>
          <w:rFonts w:ascii="Arial" w:eastAsia="Arial" w:hAnsi="Arial" w:cs="Arial"/>
          <w:spacing w:val="2"/>
          <w:sz w:val="18"/>
          <w:szCs w:val="18"/>
          <w:lang w:val="es-CO"/>
        </w:rPr>
        <w:t>d</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n</w:t>
      </w:r>
      <w:r w:rsidRPr="00E04074">
        <w:rPr>
          <w:rFonts w:ascii="Arial" w:eastAsia="Arial" w:hAnsi="Arial" w:cs="Arial"/>
          <w:spacing w:val="2"/>
          <w:sz w:val="18"/>
          <w:szCs w:val="18"/>
          <w:lang w:val="es-CO"/>
        </w:rPr>
        <w:t>t</w:t>
      </w:r>
      <w:r w:rsidRPr="00E04074">
        <w:rPr>
          <w:rFonts w:ascii="Arial" w:eastAsia="Arial" w:hAnsi="Arial" w:cs="Arial"/>
          <w:spacing w:val="-1"/>
          <w:sz w:val="18"/>
          <w:szCs w:val="18"/>
          <w:lang w:val="es-CO"/>
        </w:rPr>
        <w:t>i</w:t>
      </w:r>
      <w:r w:rsidRPr="00E04074">
        <w:rPr>
          <w:rFonts w:ascii="Arial" w:eastAsia="Arial" w:hAnsi="Arial" w:cs="Arial"/>
          <w:spacing w:val="2"/>
          <w:sz w:val="18"/>
          <w:szCs w:val="18"/>
          <w:lang w:val="es-CO"/>
        </w:rPr>
        <w:t>f</w:t>
      </w:r>
      <w:r w:rsidRPr="00E04074">
        <w:rPr>
          <w:rFonts w:ascii="Arial" w:eastAsia="Arial" w:hAnsi="Arial" w:cs="Arial"/>
          <w:spacing w:val="-1"/>
          <w:sz w:val="18"/>
          <w:szCs w:val="18"/>
          <w:lang w:val="es-CO"/>
        </w:rPr>
        <w:t>i</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d</w:t>
      </w:r>
      <w:r w:rsidRPr="00E04074">
        <w:rPr>
          <w:rFonts w:ascii="Arial" w:eastAsia="Arial" w:hAnsi="Arial" w:cs="Arial"/>
          <w:sz w:val="18"/>
          <w:szCs w:val="18"/>
          <w:lang w:val="es-CO"/>
        </w:rPr>
        <w:t>o</w:t>
      </w:r>
      <w:r w:rsidRPr="00E04074">
        <w:rPr>
          <w:rFonts w:ascii="Arial" w:eastAsia="Arial" w:hAnsi="Arial" w:cs="Arial"/>
          <w:spacing w:val="-4"/>
          <w:sz w:val="18"/>
          <w:szCs w:val="18"/>
          <w:lang w:val="es-CO"/>
        </w:rPr>
        <w:t xml:space="preserve"> </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o</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 xml:space="preserve"> </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p</w:t>
      </w:r>
      <w:r w:rsidRPr="00E04074">
        <w:rPr>
          <w:rFonts w:ascii="Arial" w:eastAsia="Arial" w:hAnsi="Arial" w:cs="Arial"/>
          <w:sz w:val="18"/>
          <w:szCs w:val="18"/>
          <w:lang w:val="es-CO"/>
        </w:rPr>
        <w:t>are</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 xml:space="preserve"> </w:t>
      </w:r>
      <w:r w:rsidRPr="00E04074">
        <w:rPr>
          <w:rFonts w:ascii="Arial" w:eastAsia="Arial" w:hAnsi="Arial" w:cs="Arial"/>
          <w:spacing w:val="2"/>
          <w:sz w:val="18"/>
          <w:szCs w:val="18"/>
          <w:lang w:val="es-CO"/>
        </w:rPr>
        <w:t>a</w:t>
      </w:r>
      <w:r w:rsidRPr="00E04074">
        <w:rPr>
          <w:rFonts w:ascii="Arial" w:eastAsia="Arial" w:hAnsi="Arial" w:cs="Arial"/>
          <w:sz w:val="18"/>
          <w:szCs w:val="18"/>
          <w:lang w:val="es-CO"/>
        </w:rPr>
        <w:t>l p</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e</w:t>
      </w:r>
      <w:r w:rsidRPr="00E04074">
        <w:rPr>
          <w:rFonts w:ascii="Arial" w:eastAsia="Arial" w:hAnsi="Arial" w:cs="Arial"/>
          <w:spacing w:val="8"/>
          <w:sz w:val="18"/>
          <w:szCs w:val="18"/>
          <w:lang w:val="es-CO"/>
        </w:rPr>
        <w:t xml:space="preserve"> </w:t>
      </w:r>
      <w:r w:rsidRPr="00E04074">
        <w:rPr>
          <w:rFonts w:ascii="Arial" w:eastAsia="Arial" w:hAnsi="Arial" w:cs="Arial"/>
          <w:sz w:val="18"/>
          <w:szCs w:val="18"/>
          <w:lang w:val="es-CO"/>
        </w:rPr>
        <w:t>de</w:t>
      </w:r>
      <w:r w:rsidRPr="00E04074">
        <w:rPr>
          <w:rFonts w:ascii="Arial" w:eastAsia="Arial" w:hAnsi="Arial" w:cs="Arial"/>
          <w:spacing w:val="6"/>
          <w:sz w:val="18"/>
          <w:szCs w:val="18"/>
          <w:lang w:val="es-CO"/>
        </w:rPr>
        <w:t xml:space="preserve"> </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i</w:t>
      </w:r>
      <w:r w:rsidRPr="00E04074">
        <w:rPr>
          <w:rFonts w:ascii="Arial" w:eastAsia="Arial" w:hAnsi="Arial" w:cs="Arial"/>
          <w:spacing w:val="6"/>
          <w:sz w:val="18"/>
          <w:szCs w:val="18"/>
          <w:lang w:val="es-CO"/>
        </w:rPr>
        <w:t xml:space="preserve"> </w:t>
      </w:r>
      <w:r w:rsidRPr="00E04074">
        <w:rPr>
          <w:rFonts w:ascii="Arial" w:eastAsia="Arial" w:hAnsi="Arial" w:cs="Arial"/>
          <w:spacing w:val="2"/>
          <w:sz w:val="18"/>
          <w:szCs w:val="18"/>
          <w:lang w:val="es-CO"/>
        </w:rPr>
        <w:t>f</w:t>
      </w:r>
      <w:r w:rsidRPr="00E04074">
        <w:rPr>
          <w:rFonts w:ascii="Arial" w:eastAsia="Arial" w:hAnsi="Arial" w:cs="Arial"/>
          <w:spacing w:val="-1"/>
          <w:sz w:val="18"/>
          <w:szCs w:val="18"/>
          <w:lang w:val="es-CO"/>
        </w:rPr>
        <w:t>i</w:t>
      </w:r>
      <w:r w:rsidRPr="00E04074">
        <w:rPr>
          <w:rFonts w:ascii="Arial" w:eastAsia="Arial" w:hAnsi="Arial" w:cs="Arial"/>
          <w:spacing w:val="-2"/>
          <w:sz w:val="18"/>
          <w:szCs w:val="18"/>
          <w:lang w:val="es-CO"/>
        </w:rPr>
        <w:t>r</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5"/>
          <w:sz w:val="18"/>
          <w:szCs w:val="18"/>
          <w:lang w:val="es-CO"/>
        </w:rPr>
        <w:t xml:space="preserve"> </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b</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do</w:t>
      </w:r>
      <w:r w:rsidRPr="00E04074">
        <w:rPr>
          <w:rFonts w:ascii="Arial" w:eastAsia="Arial" w:hAnsi="Arial" w:cs="Arial"/>
          <w:spacing w:val="3"/>
          <w:sz w:val="18"/>
          <w:szCs w:val="18"/>
          <w:lang w:val="es-CO"/>
        </w:rPr>
        <w:t xml:space="preserve"> </w:t>
      </w:r>
      <w:r w:rsidRPr="00E04074">
        <w:rPr>
          <w:rFonts w:ascii="Arial" w:eastAsia="Arial" w:hAnsi="Arial" w:cs="Arial"/>
          <w:spacing w:val="2"/>
          <w:sz w:val="18"/>
          <w:szCs w:val="18"/>
          <w:lang w:val="es-CO"/>
        </w:rPr>
        <w:t>e</w:t>
      </w:r>
      <w:r w:rsidRPr="00E04074">
        <w:rPr>
          <w:rFonts w:ascii="Arial" w:eastAsia="Arial" w:hAnsi="Arial" w:cs="Arial"/>
          <w:sz w:val="18"/>
          <w:szCs w:val="18"/>
          <w:lang w:val="es-CO"/>
        </w:rPr>
        <w:t>n</w:t>
      </w:r>
      <w:r w:rsidRPr="00E04074">
        <w:rPr>
          <w:rFonts w:ascii="Arial" w:eastAsia="Arial" w:hAnsi="Arial" w:cs="Arial"/>
          <w:spacing w:val="7"/>
          <w:sz w:val="18"/>
          <w:szCs w:val="18"/>
          <w:lang w:val="es-CO"/>
        </w:rPr>
        <w:t xml:space="preserve"> </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i</w:t>
      </w:r>
      <w:r w:rsidRPr="00E04074">
        <w:rPr>
          <w:rFonts w:ascii="Arial" w:eastAsia="Arial" w:hAnsi="Arial" w:cs="Arial"/>
          <w:spacing w:val="6"/>
          <w:sz w:val="18"/>
          <w:szCs w:val="18"/>
          <w:lang w:val="es-CO"/>
        </w:rPr>
        <w:t xml:space="preserve"> </w:t>
      </w:r>
      <w:r w:rsidRPr="00E04074">
        <w:rPr>
          <w:rFonts w:ascii="Arial" w:eastAsia="Arial" w:hAnsi="Arial" w:cs="Arial"/>
          <w:sz w:val="18"/>
          <w:szCs w:val="18"/>
          <w:lang w:val="es-CO"/>
        </w:rPr>
        <w:t>prop</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o</w:t>
      </w:r>
      <w:r w:rsidRPr="00E04074">
        <w:rPr>
          <w:rFonts w:ascii="Arial" w:eastAsia="Arial" w:hAnsi="Arial" w:cs="Arial"/>
          <w:spacing w:val="5"/>
          <w:sz w:val="18"/>
          <w:szCs w:val="18"/>
          <w:lang w:val="es-CO"/>
        </w:rPr>
        <w:t xml:space="preserve"> </w:t>
      </w:r>
      <w:r w:rsidRPr="00E04074">
        <w:rPr>
          <w:rFonts w:ascii="Arial" w:eastAsia="Arial" w:hAnsi="Arial" w:cs="Arial"/>
          <w:sz w:val="18"/>
          <w:szCs w:val="18"/>
          <w:lang w:val="es-CO"/>
        </w:rPr>
        <w:t>n</w:t>
      </w:r>
      <w:r w:rsidRPr="00E04074">
        <w:rPr>
          <w:rFonts w:ascii="Arial" w:eastAsia="Arial" w:hAnsi="Arial" w:cs="Arial"/>
          <w:spacing w:val="-1"/>
          <w:sz w:val="18"/>
          <w:szCs w:val="18"/>
          <w:lang w:val="es-CO"/>
        </w:rPr>
        <w:t>o</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bre</w:t>
      </w:r>
      <w:r w:rsidRPr="00E04074">
        <w:rPr>
          <w:rFonts w:ascii="Arial" w:eastAsia="Arial" w:hAnsi="Arial" w:cs="Arial"/>
          <w:spacing w:val="2"/>
          <w:sz w:val="18"/>
          <w:szCs w:val="18"/>
          <w:lang w:val="es-CO"/>
        </w:rPr>
        <w:t xml:space="preserve"> </w:t>
      </w:r>
      <w:r w:rsidRPr="00E04074">
        <w:rPr>
          <w:rFonts w:ascii="Arial" w:eastAsia="Arial" w:hAnsi="Arial" w:cs="Arial"/>
          <w:sz w:val="18"/>
          <w:szCs w:val="18"/>
          <w:lang w:val="es-CO"/>
        </w:rPr>
        <w:t>o</w:t>
      </w:r>
      <w:r w:rsidRPr="00E04074">
        <w:rPr>
          <w:rFonts w:ascii="Arial" w:eastAsia="Arial" w:hAnsi="Arial" w:cs="Arial"/>
          <w:spacing w:val="8"/>
          <w:sz w:val="18"/>
          <w:szCs w:val="18"/>
          <w:lang w:val="es-CO"/>
        </w:rPr>
        <w:t xml:space="preserve"> </w:t>
      </w:r>
      <w:r w:rsidRPr="00E04074">
        <w:rPr>
          <w:rFonts w:ascii="Arial" w:eastAsia="Arial" w:hAnsi="Arial" w:cs="Arial"/>
          <w:spacing w:val="2"/>
          <w:sz w:val="18"/>
          <w:szCs w:val="18"/>
          <w:lang w:val="es-CO"/>
        </w:rPr>
        <w:t>e</w:t>
      </w:r>
      <w:r w:rsidRPr="00E04074">
        <w:rPr>
          <w:rFonts w:ascii="Arial" w:eastAsia="Arial" w:hAnsi="Arial" w:cs="Arial"/>
          <w:sz w:val="18"/>
          <w:szCs w:val="18"/>
          <w:lang w:val="es-CO"/>
        </w:rPr>
        <w:t>n</w:t>
      </w:r>
      <w:r w:rsidRPr="00E04074">
        <w:rPr>
          <w:rFonts w:ascii="Arial" w:eastAsia="Arial" w:hAnsi="Arial" w:cs="Arial"/>
          <w:spacing w:val="7"/>
          <w:sz w:val="18"/>
          <w:szCs w:val="18"/>
          <w:lang w:val="es-CO"/>
        </w:rPr>
        <w:t xml:space="preserve"> </w:t>
      </w:r>
      <w:r w:rsidRPr="00E04074">
        <w:rPr>
          <w:rFonts w:ascii="Arial" w:eastAsia="Arial" w:hAnsi="Arial" w:cs="Arial"/>
          <w:spacing w:val="2"/>
          <w:sz w:val="18"/>
          <w:szCs w:val="18"/>
          <w:lang w:val="es-CO"/>
        </w:rPr>
        <w:t>m</w:t>
      </w:r>
      <w:r w:rsidRPr="00E04074">
        <w:rPr>
          <w:rFonts w:ascii="Arial" w:eastAsia="Arial" w:hAnsi="Arial" w:cs="Arial"/>
          <w:sz w:val="18"/>
          <w:szCs w:val="18"/>
          <w:lang w:val="es-CO"/>
        </w:rPr>
        <w:t>i</w:t>
      </w:r>
      <w:r w:rsidRPr="00E04074">
        <w:rPr>
          <w:rFonts w:ascii="Arial" w:eastAsia="Arial" w:hAnsi="Arial" w:cs="Arial"/>
          <w:spacing w:val="6"/>
          <w:sz w:val="18"/>
          <w:szCs w:val="18"/>
          <w:lang w:val="es-CO"/>
        </w:rPr>
        <w:t xml:space="preserve"> </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l</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d</w:t>
      </w:r>
      <w:r w:rsidRPr="00E04074">
        <w:rPr>
          <w:rFonts w:ascii="Arial" w:eastAsia="Arial" w:hAnsi="Arial" w:cs="Arial"/>
          <w:spacing w:val="1"/>
          <w:sz w:val="18"/>
          <w:szCs w:val="18"/>
          <w:lang w:val="es-CO"/>
        </w:rPr>
        <w:t>a</w:t>
      </w:r>
      <w:r w:rsidRPr="00E04074">
        <w:rPr>
          <w:rFonts w:ascii="Arial" w:eastAsia="Arial" w:hAnsi="Arial" w:cs="Arial"/>
          <w:sz w:val="18"/>
          <w:szCs w:val="18"/>
          <w:lang w:val="es-CO"/>
        </w:rPr>
        <w:t>d</w:t>
      </w:r>
      <w:r w:rsidRPr="00E04074">
        <w:rPr>
          <w:rFonts w:ascii="Arial" w:eastAsia="Arial" w:hAnsi="Arial" w:cs="Arial"/>
          <w:spacing w:val="3"/>
          <w:sz w:val="18"/>
          <w:szCs w:val="18"/>
          <w:lang w:val="es-CO"/>
        </w:rPr>
        <w:t xml:space="preserve"> </w:t>
      </w:r>
      <w:r w:rsidRPr="00E04074">
        <w:rPr>
          <w:rFonts w:ascii="Arial" w:eastAsia="Arial" w:hAnsi="Arial" w:cs="Arial"/>
          <w:spacing w:val="2"/>
          <w:sz w:val="18"/>
          <w:szCs w:val="18"/>
          <w:lang w:val="es-CO"/>
        </w:rPr>
        <w:t>d</w:t>
      </w:r>
      <w:r w:rsidRPr="00E04074">
        <w:rPr>
          <w:rFonts w:ascii="Arial" w:eastAsia="Arial" w:hAnsi="Arial" w:cs="Arial"/>
          <w:sz w:val="18"/>
          <w:szCs w:val="18"/>
          <w:lang w:val="es-CO"/>
        </w:rPr>
        <w:t>e</w:t>
      </w:r>
      <w:r w:rsidRPr="00E04074">
        <w:rPr>
          <w:rFonts w:ascii="Arial" w:eastAsia="Arial" w:hAnsi="Arial" w:cs="Arial"/>
          <w:spacing w:val="7"/>
          <w:sz w:val="18"/>
          <w:szCs w:val="18"/>
          <w:lang w:val="es-CO"/>
        </w:rPr>
        <w:t xml:space="preserve"> </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p</w:t>
      </w:r>
      <w:r w:rsidRPr="00E04074">
        <w:rPr>
          <w:rFonts w:ascii="Arial" w:eastAsia="Arial" w:hAnsi="Arial" w:cs="Arial"/>
          <w:spacing w:val="3"/>
          <w:sz w:val="18"/>
          <w:szCs w:val="18"/>
          <w:lang w:val="es-CO"/>
        </w:rPr>
        <w:t>r</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t</w:t>
      </w:r>
      <w:r w:rsidRPr="00E04074">
        <w:rPr>
          <w:rFonts w:ascii="Arial" w:eastAsia="Arial" w:hAnsi="Arial" w:cs="Arial"/>
          <w:spacing w:val="2"/>
          <w:sz w:val="18"/>
          <w:szCs w:val="18"/>
          <w:lang w:val="es-CO"/>
        </w:rPr>
        <w:t>a</w:t>
      </w:r>
      <w:r w:rsidRPr="00E04074">
        <w:rPr>
          <w:rFonts w:ascii="Arial" w:eastAsia="Arial" w:hAnsi="Arial" w:cs="Arial"/>
          <w:sz w:val="18"/>
          <w:szCs w:val="18"/>
          <w:lang w:val="es-CO"/>
        </w:rPr>
        <w:t>nte</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g</w:t>
      </w:r>
      <w:r w:rsidRPr="00E04074">
        <w:rPr>
          <w:rFonts w:ascii="Arial" w:eastAsia="Arial" w:hAnsi="Arial" w:cs="Arial"/>
          <w:spacing w:val="2"/>
          <w:sz w:val="18"/>
          <w:szCs w:val="18"/>
          <w:lang w:val="es-CO"/>
        </w:rPr>
        <w:t>a</w:t>
      </w:r>
      <w:r w:rsidRPr="00E04074">
        <w:rPr>
          <w:rFonts w:ascii="Arial" w:eastAsia="Arial" w:hAnsi="Arial" w:cs="Arial"/>
          <w:sz w:val="18"/>
          <w:szCs w:val="18"/>
          <w:lang w:val="es-CO"/>
        </w:rPr>
        <w:t>l</w:t>
      </w:r>
      <w:r w:rsidRPr="00E04074">
        <w:rPr>
          <w:rFonts w:ascii="Arial" w:eastAsia="Arial" w:hAnsi="Arial" w:cs="Arial"/>
          <w:spacing w:val="4"/>
          <w:sz w:val="18"/>
          <w:szCs w:val="18"/>
          <w:lang w:val="es-CO"/>
        </w:rPr>
        <w:t xml:space="preserve"> </w:t>
      </w:r>
      <w:r w:rsidRPr="00E04074">
        <w:rPr>
          <w:rFonts w:ascii="Arial" w:eastAsia="Arial" w:hAnsi="Arial" w:cs="Arial"/>
          <w:sz w:val="18"/>
          <w:szCs w:val="18"/>
          <w:lang w:val="es-CO"/>
        </w:rPr>
        <w:t>d</w:t>
      </w:r>
      <w:r w:rsidRPr="00E04074">
        <w:rPr>
          <w:rFonts w:ascii="Arial" w:eastAsia="Arial" w:hAnsi="Arial" w:cs="Arial"/>
          <w:spacing w:val="1"/>
          <w:sz w:val="18"/>
          <w:szCs w:val="18"/>
          <w:lang w:val="es-CO"/>
        </w:rPr>
        <w:t>e</w:t>
      </w:r>
      <w:r w:rsidRPr="00E04074">
        <w:rPr>
          <w:rFonts w:ascii="Arial" w:eastAsia="Arial" w:hAnsi="Arial" w:cs="Arial"/>
          <w:sz w:val="18"/>
          <w:szCs w:val="18"/>
          <w:lang w:val="es-CO"/>
        </w:rPr>
        <w:t>]</w:t>
      </w:r>
      <w:r w:rsidRPr="00E04074">
        <w:rPr>
          <w:rFonts w:ascii="Arial" w:eastAsia="Arial" w:hAnsi="Arial" w:cs="Arial"/>
          <w:spacing w:val="6"/>
          <w:sz w:val="18"/>
          <w:szCs w:val="18"/>
          <w:lang w:val="es-CO"/>
        </w:rPr>
        <w:t xml:space="preserve"> </w:t>
      </w:r>
      <w:r w:rsidRPr="00E04074">
        <w:rPr>
          <w:rFonts w:ascii="Arial" w:eastAsia="Arial" w:hAnsi="Arial" w:cs="Arial"/>
          <w:sz w:val="18"/>
          <w:szCs w:val="18"/>
          <w:lang w:val="es-CO"/>
        </w:rPr>
        <w:t>[</w:t>
      </w:r>
      <w:r w:rsidRPr="00E04074">
        <w:rPr>
          <w:rFonts w:ascii="Arial" w:eastAsia="Arial" w:hAnsi="Arial" w:cs="Arial"/>
          <w:spacing w:val="2"/>
          <w:sz w:val="18"/>
          <w:szCs w:val="18"/>
          <w:lang w:val="es-CO"/>
        </w:rPr>
        <w:t>n</w:t>
      </w:r>
      <w:r w:rsidRPr="00E04074">
        <w:rPr>
          <w:rFonts w:ascii="Arial" w:eastAsia="Arial" w:hAnsi="Arial" w:cs="Arial"/>
          <w:sz w:val="18"/>
          <w:szCs w:val="18"/>
          <w:lang w:val="es-CO"/>
        </w:rPr>
        <w:t>o</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bre d</w:t>
      </w:r>
      <w:r w:rsidRPr="00E04074">
        <w:rPr>
          <w:rFonts w:ascii="Arial" w:eastAsia="Arial" w:hAnsi="Arial" w:cs="Arial"/>
          <w:spacing w:val="-1"/>
          <w:sz w:val="18"/>
          <w:szCs w:val="18"/>
          <w:lang w:val="es-CO"/>
        </w:rPr>
        <w:t>e</w:t>
      </w:r>
      <w:r w:rsidRPr="00E04074">
        <w:rPr>
          <w:rFonts w:ascii="Arial" w:eastAsia="Arial" w:hAnsi="Arial" w:cs="Arial"/>
          <w:sz w:val="18"/>
          <w:szCs w:val="18"/>
          <w:lang w:val="es-CO"/>
        </w:rPr>
        <w:t>l</w:t>
      </w:r>
      <w:r w:rsidRPr="00E04074">
        <w:rPr>
          <w:rFonts w:ascii="Arial" w:eastAsia="Arial" w:hAnsi="Arial" w:cs="Arial"/>
          <w:spacing w:val="-2"/>
          <w:sz w:val="18"/>
          <w:szCs w:val="18"/>
          <w:lang w:val="es-CO"/>
        </w:rPr>
        <w:t xml:space="preserve"> </w:t>
      </w:r>
      <w:r w:rsidRPr="00E04074">
        <w:rPr>
          <w:rFonts w:ascii="Arial" w:eastAsia="Arial" w:hAnsi="Arial" w:cs="Arial"/>
          <w:spacing w:val="-1"/>
          <w:sz w:val="18"/>
          <w:szCs w:val="18"/>
          <w:lang w:val="es-CO"/>
        </w:rPr>
        <w:t>P</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p</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n</w:t>
      </w:r>
      <w:r w:rsidRPr="00E04074">
        <w:rPr>
          <w:rFonts w:ascii="Arial" w:eastAsia="Arial" w:hAnsi="Arial" w:cs="Arial"/>
          <w:spacing w:val="2"/>
          <w:sz w:val="18"/>
          <w:szCs w:val="18"/>
          <w:lang w:val="es-CO"/>
        </w:rPr>
        <w:t>e</w:t>
      </w:r>
      <w:r w:rsidRPr="00E04074">
        <w:rPr>
          <w:rFonts w:ascii="Arial" w:eastAsia="Arial" w:hAnsi="Arial" w:cs="Arial"/>
          <w:sz w:val="18"/>
          <w:szCs w:val="18"/>
          <w:lang w:val="es-CO"/>
        </w:rPr>
        <w:t>nt</w:t>
      </w:r>
      <w:r w:rsidRPr="00E04074">
        <w:rPr>
          <w:rFonts w:ascii="Arial" w:eastAsia="Arial" w:hAnsi="Arial" w:cs="Arial"/>
          <w:spacing w:val="-1"/>
          <w:sz w:val="18"/>
          <w:szCs w:val="18"/>
          <w:lang w:val="es-CO"/>
        </w:rPr>
        <w:t>e</w:t>
      </w:r>
      <w:r w:rsidRPr="00E04074">
        <w:rPr>
          <w:rFonts w:ascii="Arial" w:eastAsia="Arial" w:hAnsi="Arial" w:cs="Arial"/>
          <w:spacing w:val="3"/>
          <w:sz w:val="18"/>
          <w:szCs w:val="18"/>
          <w:lang w:val="es-CO"/>
        </w:rPr>
        <w:t>]</w:t>
      </w:r>
      <w:r w:rsidRPr="00E04074">
        <w:rPr>
          <w:rFonts w:ascii="Arial" w:eastAsia="Arial" w:hAnsi="Arial" w:cs="Arial"/>
          <w:sz w:val="18"/>
          <w:szCs w:val="18"/>
          <w:lang w:val="es-CO"/>
        </w:rPr>
        <w:t>,</w:t>
      </w:r>
      <w:r w:rsidRPr="00E04074">
        <w:rPr>
          <w:rFonts w:ascii="Arial" w:eastAsia="Arial" w:hAnsi="Arial" w:cs="Arial"/>
          <w:spacing w:val="-11"/>
          <w:sz w:val="18"/>
          <w:szCs w:val="18"/>
          <w:lang w:val="es-CO"/>
        </w:rPr>
        <w:t xml:space="preserve"> </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ni</w:t>
      </w:r>
      <w:r w:rsidRPr="00E04074">
        <w:rPr>
          <w:rFonts w:ascii="Arial" w:eastAsia="Arial" w:hAnsi="Arial" w:cs="Arial"/>
          <w:spacing w:val="2"/>
          <w:sz w:val="18"/>
          <w:szCs w:val="18"/>
          <w:lang w:val="es-CO"/>
        </w:rPr>
        <w:t>f</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to</w:t>
      </w:r>
      <w:r w:rsidRPr="00E04074">
        <w:rPr>
          <w:rFonts w:ascii="Arial" w:eastAsia="Arial" w:hAnsi="Arial" w:cs="Arial"/>
          <w:spacing w:val="-7"/>
          <w:sz w:val="18"/>
          <w:szCs w:val="18"/>
          <w:lang w:val="es-CO"/>
        </w:rPr>
        <w:t xml:space="preserve"> </w:t>
      </w:r>
      <w:r w:rsidRPr="00E04074">
        <w:rPr>
          <w:rFonts w:ascii="Arial" w:eastAsia="Arial" w:hAnsi="Arial" w:cs="Arial"/>
          <w:sz w:val="18"/>
          <w:szCs w:val="18"/>
          <w:lang w:val="es-CO"/>
        </w:rPr>
        <w:t>q</w:t>
      </w:r>
      <w:r w:rsidRPr="00E04074">
        <w:rPr>
          <w:rFonts w:ascii="Arial" w:eastAsia="Arial" w:hAnsi="Arial" w:cs="Arial"/>
          <w:spacing w:val="-1"/>
          <w:sz w:val="18"/>
          <w:szCs w:val="18"/>
          <w:lang w:val="es-CO"/>
        </w:rPr>
        <w:t>u</w:t>
      </w:r>
      <w:r w:rsidRPr="00E04074">
        <w:rPr>
          <w:rFonts w:ascii="Arial" w:eastAsia="Arial" w:hAnsi="Arial" w:cs="Arial"/>
          <w:sz w:val="18"/>
          <w:szCs w:val="18"/>
          <w:lang w:val="es-CO"/>
        </w:rPr>
        <w:t>e:</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1.  Apoyamos la acción del Estado colombiano y de El Municipio de Neiva para fortalecer la transparencia y la rendición de cuentas de la administración pública.</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2.   No estamos en causal de inhabilidad alguna para celebrar el contrato objeto del Proceso de Contratación [Insertar información].</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3.  Nos comprometemos a no ofrecer y no dar dádivas, sobornos o cualquier forma de halago, retribuciones o prebenda a servidores públicos o asesores de la Entidad Contratante, directamente o a través de sus empleados, contratistas o tercero.</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4.   Nos comprometemos a no efectuar acuerdos, o realizar actos o conductas que tengan por objeto o efecto la colusión en el Proceso de Contratación [Insertar información].</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5.  Nos comprometemos a revelar la información que sobre el Proceso de Contratación [Insertar información] nos soliciten los organismos de control de la República de Colombia.</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6.   Nos comprometemos a comunicar a nuestros empleados y asesores el contenido del presente Compromiso Anticorrupción, explicar su importancia y las consecuencias de su incumplimiento por nuestra parte, y la de nuestros empleados o asesores.</w:t>
      </w:r>
    </w:p>
    <w:p w:rsidR="00E04074" w:rsidRPr="00E04074" w:rsidRDefault="00E04074" w:rsidP="00E04074">
      <w:pPr>
        <w:widowControl/>
        <w:autoSpaceDE/>
        <w:autoSpaceDN/>
        <w:spacing w:after="160" w:line="259" w:lineRule="auto"/>
        <w:ind w:left="357" w:hanging="352"/>
        <w:jc w:val="both"/>
        <w:rPr>
          <w:rFonts w:ascii="Arial" w:eastAsia="Times New Roman" w:hAnsi="Arial" w:cs="Arial"/>
          <w:sz w:val="18"/>
          <w:szCs w:val="18"/>
          <w:lang w:val="es-CO"/>
        </w:rPr>
      </w:pPr>
      <w:r w:rsidRPr="00E04074">
        <w:rPr>
          <w:rFonts w:ascii="Arial" w:eastAsia="Times New Roman" w:hAnsi="Arial" w:cs="Arial"/>
          <w:sz w:val="18"/>
          <w:szCs w:val="18"/>
          <w:lang w:val="es-CO"/>
        </w:rPr>
        <w:t>7. Conocemos las consecuencias derivadas del incumplimiento del presente compromiso anticorrupción.</w:t>
      </w:r>
    </w:p>
    <w:p w:rsidR="00E04074" w:rsidRPr="00E04074" w:rsidRDefault="00E04074" w:rsidP="00E04074">
      <w:pPr>
        <w:widowControl/>
        <w:autoSpaceDE/>
        <w:autoSpaceDN/>
        <w:spacing w:after="160" w:line="259" w:lineRule="auto"/>
        <w:jc w:val="both"/>
        <w:rPr>
          <w:rFonts w:ascii="Arial" w:eastAsia="Arial" w:hAnsi="Arial" w:cs="Arial"/>
          <w:sz w:val="18"/>
          <w:szCs w:val="18"/>
          <w:lang w:val="es-CO"/>
        </w:rPr>
      </w:pPr>
      <w:r w:rsidRPr="00E04074">
        <w:rPr>
          <w:rFonts w:ascii="Arial" w:eastAsia="Arial" w:hAnsi="Arial" w:cs="Arial"/>
          <w:spacing w:val="-1"/>
          <w:sz w:val="18"/>
          <w:szCs w:val="18"/>
          <w:lang w:val="es-CO"/>
        </w:rPr>
        <w:t>E</w:t>
      </w:r>
      <w:r w:rsidRPr="00E04074">
        <w:rPr>
          <w:rFonts w:ascii="Arial" w:eastAsia="Arial" w:hAnsi="Arial" w:cs="Arial"/>
          <w:sz w:val="18"/>
          <w:szCs w:val="18"/>
          <w:lang w:val="es-CO"/>
        </w:rPr>
        <w:t>n</w:t>
      </w:r>
      <w:r w:rsidRPr="00E04074">
        <w:rPr>
          <w:rFonts w:ascii="Arial" w:eastAsia="Arial" w:hAnsi="Arial" w:cs="Arial"/>
          <w:spacing w:val="30"/>
          <w:sz w:val="18"/>
          <w:szCs w:val="18"/>
          <w:lang w:val="es-CO"/>
        </w:rPr>
        <w:t xml:space="preserve"> </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n</w:t>
      </w:r>
      <w:r w:rsidRPr="00E04074">
        <w:rPr>
          <w:rFonts w:ascii="Arial" w:eastAsia="Arial" w:hAnsi="Arial" w:cs="Arial"/>
          <w:spacing w:val="1"/>
          <w:sz w:val="18"/>
          <w:szCs w:val="18"/>
          <w:lang w:val="es-CO"/>
        </w:rPr>
        <w:t>s</w:t>
      </w:r>
      <w:r w:rsidRPr="00E04074">
        <w:rPr>
          <w:rFonts w:ascii="Arial" w:eastAsia="Arial" w:hAnsi="Arial" w:cs="Arial"/>
          <w:spacing w:val="2"/>
          <w:sz w:val="18"/>
          <w:szCs w:val="18"/>
          <w:lang w:val="es-CO"/>
        </w:rPr>
        <w:t>t</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n</w:t>
      </w:r>
      <w:r w:rsidRPr="00E04074">
        <w:rPr>
          <w:rFonts w:ascii="Arial" w:eastAsia="Arial" w:hAnsi="Arial" w:cs="Arial"/>
          <w:spacing w:val="1"/>
          <w:sz w:val="18"/>
          <w:szCs w:val="18"/>
          <w:lang w:val="es-CO"/>
        </w:rPr>
        <w:t>c</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a</w:t>
      </w:r>
      <w:r w:rsidRPr="00E04074">
        <w:rPr>
          <w:rFonts w:ascii="Arial" w:eastAsia="Arial" w:hAnsi="Arial" w:cs="Arial"/>
          <w:spacing w:val="26"/>
          <w:sz w:val="18"/>
          <w:szCs w:val="18"/>
          <w:lang w:val="es-CO"/>
        </w:rPr>
        <w:t xml:space="preserve"> </w:t>
      </w:r>
      <w:r w:rsidRPr="00E04074">
        <w:rPr>
          <w:rFonts w:ascii="Arial" w:eastAsia="Arial" w:hAnsi="Arial" w:cs="Arial"/>
          <w:sz w:val="18"/>
          <w:szCs w:val="18"/>
          <w:lang w:val="es-CO"/>
        </w:rPr>
        <w:t>de</w:t>
      </w:r>
      <w:r w:rsidRPr="00E04074">
        <w:rPr>
          <w:rFonts w:ascii="Arial" w:eastAsia="Arial" w:hAnsi="Arial" w:cs="Arial"/>
          <w:spacing w:val="32"/>
          <w:sz w:val="18"/>
          <w:szCs w:val="18"/>
          <w:lang w:val="es-CO"/>
        </w:rPr>
        <w:t xml:space="preserve"> </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o</w:t>
      </w:r>
      <w:r w:rsidRPr="00E04074">
        <w:rPr>
          <w:rFonts w:ascii="Arial" w:eastAsia="Arial" w:hAnsi="Arial" w:cs="Arial"/>
          <w:spacing w:val="31"/>
          <w:sz w:val="18"/>
          <w:szCs w:val="18"/>
          <w:lang w:val="es-CO"/>
        </w:rPr>
        <w:t xml:space="preserve"> </w:t>
      </w:r>
      <w:r w:rsidRPr="00E04074">
        <w:rPr>
          <w:rFonts w:ascii="Arial" w:eastAsia="Arial" w:hAnsi="Arial" w:cs="Arial"/>
          <w:spacing w:val="2"/>
          <w:sz w:val="18"/>
          <w:szCs w:val="18"/>
          <w:lang w:val="es-CO"/>
        </w:rPr>
        <w:t>a</w:t>
      </w:r>
      <w:r w:rsidRPr="00E04074">
        <w:rPr>
          <w:rFonts w:ascii="Arial" w:eastAsia="Arial" w:hAnsi="Arial" w:cs="Arial"/>
          <w:sz w:val="18"/>
          <w:szCs w:val="18"/>
          <w:lang w:val="es-CO"/>
        </w:rPr>
        <w:t>nt</w:t>
      </w:r>
      <w:r w:rsidRPr="00E04074">
        <w:rPr>
          <w:rFonts w:ascii="Arial" w:eastAsia="Arial" w:hAnsi="Arial" w:cs="Arial"/>
          <w:spacing w:val="-1"/>
          <w:sz w:val="18"/>
          <w:szCs w:val="18"/>
          <w:lang w:val="es-CO"/>
        </w:rPr>
        <w:t>e</w:t>
      </w:r>
      <w:r w:rsidRPr="00E04074">
        <w:rPr>
          <w:rFonts w:ascii="Arial" w:eastAsia="Arial" w:hAnsi="Arial" w:cs="Arial"/>
          <w:spacing w:val="3"/>
          <w:sz w:val="18"/>
          <w:szCs w:val="18"/>
          <w:lang w:val="es-CO"/>
        </w:rPr>
        <w:t>r</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or</w:t>
      </w:r>
      <w:r w:rsidRPr="00E04074">
        <w:rPr>
          <w:rFonts w:ascii="Arial" w:eastAsia="Arial" w:hAnsi="Arial" w:cs="Arial"/>
          <w:spacing w:val="27"/>
          <w:sz w:val="18"/>
          <w:szCs w:val="18"/>
          <w:lang w:val="es-CO"/>
        </w:rPr>
        <w:t xml:space="preserve"> </w:t>
      </w:r>
      <w:r w:rsidRPr="00E04074">
        <w:rPr>
          <w:rFonts w:ascii="Arial" w:eastAsia="Arial" w:hAnsi="Arial" w:cs="Arial"/>
          <w:spacing w:val="2"/>
          <w:sz w:val="18"/>
          <w:szCs w:val="18"/>
          <w:lang w:val="es-CO"/>
        </w:rPr>
        <w:t>f</w:t>
      </w:r>
      <w:r w:rsidRPr="00E04074">
        <w:rPr>
          <w:rFonts w:ascii="Arial" w:eastAsia="Arial" w:hAnsi="Arial" w:cs="Arial"/>
          <w:spacing w:val="-1"/>
          <w:sz w:val="18"/>
          <w:szCs w:val="18"/>
          <w:lang w:val="es-CO"/>
        </w:rPr>
        <w:t>i</w:t>
      </w:r>
      <w:r w:rsidRPr="00E04074">
        <w:rPr>
          <w:rFonts w:ascii="Arial" w:eastAsia="Arial" w:hAnsi="Arial" w:cs="Arial"/>
          <w:spacing w:val="-2"/>
          <w:sz w:val="18"/>
          <w:szCs w:val="18"/>
          <w:lang w:val="es-CO"/>
        </w:rPr>
        <w:t>r</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o</w:t>
      </w:r>
      <w:r w:rsidRPr="00E04074">
        <w:rPr>
          <w:rFonts w:ascii="Arial" w:eastAsia="Arial" w:hAnsi="Arial" w:cs="Arial"/>
          <w:spacing w:val="28"/>
          <w:sz w:val="18"/>
          <w:szCs w:val="18"/>
          <w:lang w:val="es-CO"/>
        </w:rPr>
        <w:t xml:space="preserve"> </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te</w:t>
      </w:r>
      <w:r w:rsidRPr="00E04074">
        <w:rPr>
          <w:rFonts w:ascii="Arial" w:eastAsia="Arial" w:hAnsi="Arial" w:cs="Arial"/>
          <w:spacing w:val="29"/>
          <w:sz w:val="18"/>
          <w:szCs w:val="18"/>
          <w:lang w:val="es-CO"/>
        </w:rPr>
        <w:t xml:space="preserve"> </w:t>
      </w:r>
      <w:r w:rsidRPr="00E04074">
        <w:rPr>
          <w:rFonts w:ascii="Arial" w:eastAsia="Arial" w:hAnsi="Arial" w:cs="Arial"/>
          <w:sz w:val="18"/>
          <w:szCs w:val="18"/>
          <w:lang w:val="es-CO"/>
        </w:rPr>
        <w:t>d</w:t>
      </w:r>
      <w:r w:rsidRPr="00E04074">
        <w:rPr>
          <w:rFonts w:ascii="Arial" w:eastAsia="Arial" w:hAnsi="Arial" w:cs="Arial"/>
          <w:spacing w:val="-1"/>
          <w:sz w:val="18"/>
          <w:szCs w:val="18"/>
          <w:lang w:val="es-CO"/>
        </w:rPr>
        <w:t>o</w:t>
      </w:r>
      <w:r w:rsidRPr="00E04074">
        <w:rPr>
          <w:rFonts w:ascii="Arial" w:eastAsia="Arial" w:hAnsi="Arial" w:cs="Arial"/>
          <w:spacing w:val="1"/>
          <w:sz w:val="18"/>
          <w:szCs w:val="18"/>
          <w:lang w:val="es-CO"/>
        </w:rPr>
        <w:t>c</w:t>
      </w:r>
      <w:r w:rsidRPr="00E04074">
        <w:rPr>
          <w:rFonts w:ascii="Arial" w:eastAsia="Arial" w:hAnsi="Arial" w:cs="Arial"/>
          <w:sz w:val="18"/>
          <w:szCs w:val="18"/>
          <w:lang w:val="es-CO"/>
        </w:rPr>
        <w:t>u</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to</w:t>
      </w:r>
      <w:r w:rsidRPr="00E04074">
        <w:rPr>
          <w:rFonts w:ascii="Arial" w:eastAsia="Arial" w:hAnsi="Arial" w:cs="Arial"/>
          <w:spacing w:val="23"/>
          <w:sz w:val="18"/>
          <w:szCs w:val="18"/>
          <w:lang w:val="es-CO"/>
        </w:rPr>
        <w:t xml:space="preserve"> </w:t>
      </w:r>
      <w:r w:rsidRPr="00E04074">
        <w:rPr>
          <w:rFonts w:ascii="Arial" w:eastAsia="Arial" w:hAnsi="Arial" w:cs="Arial"/>
          <w:sz w:val="18"/>
          <w:szCs w:val="18"/>
          <w:lang w:val="es-CO"/>
        </w:rPr>
        <w:t>a</w:t>
      </w:r>
      <w:r w:rsidRPr="00E04074">
        <w:rPr>
          <w:rFonts w:ascii="Arial" w:eastAsia="Arial" w:hAnsi="Arial" w:cs="Arial"/>
          <w:spacing w:val="31"/>
          <w:sz w:val="18"/>
          <w:szCs w:val="18"/>
          <w:lang w:val="es-CO"/>
        </w:rPr>
        <w:t xml:space="preserve"> </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os</w:t>
      </w:r>
      <w:r w:rsidRPr="00E04074">
        <w:rPr>
          <w:rFonts w:ascii="Arial" w:eastAsia="Arial" w:hAnsi="Arial" w:cs="Arial"/>
          <w:spacing w:val="38"/>
          <w:sz w:val="18"/>
          <w:szCs w:val="18"/>
          <w:lang w:val="es-CO"/>
        </w:rPr>
        <w:t xml:space="preserve"> </w:t>
      </w:r>
      <w:r w:rsidRPr="00E04074">
        <w:rPr>
          <w:rFonts w:ascii="Arial" w:eastAsia="Arial" w:hAnsi="Arial" w:cs="Arial"/>
          <w:position w:val="-1"/>
          <w:sz w:val="18"/>
          <w:szCs w:val="18"/>
          <w:lang w:val="es-CO"/>
        </w:rPr>
        <w:t>[Insertar información]</w:t>
      </w:r>
      <w:r w:rsidRPr="00E04074">
        <w:rPr>
          <w:rFonts w:ascii="Arial" w:eastAsia="Arial" w:hAnsi="Arial" w:cs="Arial"/>
          <w:spacing w:val="25"/>
          <w:sz w:val="18"/>
          <w:szCs w:val="18"/>
          <w:lang w:val="es-CO"/>
        </w:rPr>
        <w:t xml:space="preserve"> </w:t>
      </w:r>
      <w:r w:rsidRPr="00E04074">
        <w:rPr>
          <w:rFonts w:ascii="Arial" w:eastAsia="Arial" w:hAnsi="Arial" w:cs="Arial"/>
          <w:sz w:val="18"/>
          <w:szCs w:val="18"/>
          <w:lang w:val="es-CO"/>
        </w:rPr>
        <w:t>dí</w:t>
      </w:r>
      <w:r w:rsidRPr="00E04074">
        <w:rPr>
          <w:rFonts w:ascii="Arial" w:eastAsia="Arial" w:hAnsi="Arial" w:cs="Arial"/>
          <w:spacing w:val="-1"/>
          <w:sz w:val="18"/>
          <w:szCs w:val="18"/>
          <w:lang w:val="es-CO"/>
        </w:rPr>
        <w:t>a</w:t>
      </w:r>
      <w:r w:rsidRPr="00E04074">
        <w:rPr>
          <w:rFonts w:ascii="Arial" w:eastAsia="Arial" w:hAnsi="Arial" w:cs="Arial"/>
          <w:sz w:val="18"/>
          <w:szCs w:val="18"/>
          <w:lang w:val="es-CO"/>
        </w:rPr>
        <w:t>s</w:t>
      </w:r>
      <w:r w:rsidRPr="00E04074">
        <w:rPr>
          <w:rFonts w:ascii="Arial" w:eastAsia="Arial" w:hAnsi="Arial" w:cs="Arial"/>
          <w:spacing w:val="31"/>
          <w:sz w:val="18"/>
          <w:szCs w:val="18"/>
          <w:lang w:val="es-CO"/>
        </w:rPr>
        <w:t xml:space="preserve"> </w:t>
      </w:r>
      <w:r w:rsidRPr="00E04074">
        <w:rPr>
          <w:rFonts w:ascii="Arial" w:eastAsia="Arial" w:hAnsi="Arial" w:cs="Arial"/>
          <w:sz w:val="18"/>
          <w:szCs w:val="18"/>
          <w:lang w:val="es-CO"/>
        </w:rPr>
        <w:t>d</w:t>
      </w:r>
      <w:r w:rsidRPr="00E04074">
        <w:rPr>
          <w:rFonts w:ascii="Arial" w:eastAsia="Arial" w:hAnsi="Arial" w:cs="Arial"/>
          <w:spacing w:val="1"/>
          <w:sz w:val="18"/>
          <w:szCs w:val="18"/>
          <w:lang w:val="es-CO"/>
        </w:rPr>
        <w:t>e</w:t>
      </w:r>
      <w:r w:rsidRPr="00E04074">
        <w:rPr>
          <w:rFonts w:ascii="Arial" w:eastAsia="Arial" w:hAnsi="Arial" w:cs="Arial"/>
          <w:sz w:val="18"/>
          <w:szCs w:val="18"/>
          <w:lang w:val="es-CO"/>
        </w:rPr>
        <w:t>l</w:t>
      </w:r>
      <w:r w:rsidRPr="00E04074">
        <w:rPr>
          <w:rFonts w:ascii="Arial" w:eastAsia="Arial" w:hAnsi="Arial" w:cs="Arial"/>
          <w:spacing w:val="30"/>
          <w:sz w:val="18"/>
          <w:szCs w:val="18"/>
          <w:lang w:val="es-CO"/>
        </w:rPr>
        <w:t xml:space="preserve"> </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es</w:t>
      </w:r>
      <w:r w:rsidRPr="00E04074">
        <w:rPr>
          <w:rFonts w:ascii="Arial" w:eastAsia="Arial" w:hAnsi="Arial" w:cs="Arial"/>
          <w:spacing w:val="30"/>
          <w:sz w:val="18"/>
          <w:szCs w:val="18"/>
          <w:lang w:val="es-CO"/>
        </w:rPr>
        <w:t xml:space="preserve"> </w:t>
      </w:r>
      <w:r w:rsidRPr="00E04074">
        <w:rPr>
          <w:rFonts w:ascii="Arial" w:eastAsia="Arial" w:hAnsi="Arial" w:cs="Arial"/>
          <w:sz w:val="18"/>
          <w:szCs w:val="18"/>
          <w:lang w:val="es-CO"/>
        </w:rPr>
        <w:t>de</w:t>
      </w:r>
      <w:r w:rsidRPr="00E04074">
        <w:rPr>
          <w:rFonts w:ascii="Arial" w:eastAsia="Arial" w:hAnsi="Arial" w:cs="Arial"/>
          <w:b/>
          <w:sz w:val="18"/>
          <w:szCs w:val="18"/>
          <w:lang w:val="es-CO"/>
        </w:rPr>
        <w:t xml:space="preserve"> </w:t>
      </w:r>
      <w:r w:rsidRPr="00E04074">
        <w:rPr>
          <w:rFonts w:ascii="Arial" w:eastAsia="Arial" w:hAnsi="Arial" w:cs="Arial"/>
          <w:position w:val="-1"/>
          <w:sz w:val="18"/>
          <w:szCs w:val="18"/>
          <w:lang w:val="es-CO"/>
        </w:rPr>
        <w:t>[I</w:t>
      </w:r>
      <w:r w:rsidRPr="00E04074">
        <w:rPr>
          <w:rFonts w:ascii="Arial" w:eastAsia="Arial" w:hAnsi="Arial" w:cs="Arial"/>
          <w:spacing w:val="-1"/>
          <w:position w:val="-1"/>
          <w:sz w:val="18"/>
          <w:szCs w:val="18"/>
          <w:lang w:val="es-CO"/>
        </w:rPr>
        <w:t>n</w:t>
      </w:r>
      <w:r w:rsidRPr="00E04074">
        <w:rPr>
          <w:rFonts w:ascii="Arial" w:eastAsia="Arial" w:hAnsi="Arial" w:cs="Arial"/>
          <w:spacing w:val="1"/>
          <w:position w:val="-1"/>
          <w:sz w:val="18"/>
          <w:szCs w:val="18"/>
          <w:lang w:val="es-CO"/>
        </w:rPr>
        <w:t>s</w:t>
      </w:r>
      <w:r w:rsidRPr="00E04074">
        <w:rPr>
          <w:rFonts w:ascii="Arial" w:eastAsia="Arial" w:hAnsi="Arial" w:cs="Arial"/>
          <w:position w:val="-1"/>
          <w:sz w:val="18"/>
          <w:szCs w:val="18"/>
          <w:lang w:val="es-CO"/>
        </w:rPr>
        <w:t>ertar</w:t>
      </w:r>
      <w:r w:rsidRPr="00E04074">
        <w:rPr>
          <w:rFonts w:ascii="Arial" w:eastAsia="Arial" w:hAnsi="Arial" w:cs="Arial"/>
          <w:spacing w:val="-6"/>
          <w:position w:val="-1"/>
          <w:sz w:val="18"/>
          <w:szCs w:val="18"/>
          <w:lang w:val="es-CO"/>
        </w:rPr>
        <w:t xml:space="preserve"> </w:t>
      </w:r>
      <w:r w:rsidRPr="00E04074">
        <w:rPr>
          <w:rFonts w:ascii="Arial" w:eastAsia="Arial" w:hAnsi="Arial" w:cs="Arial"/>
          <w:spacing w:val="1"/>
          <w:position w:val="-1"/>
          <w:sz w:val="18"/>
          <w:szCs w:val="18"/>
          <w:lang w:val="es-CO"/>
        </w:rPr>
        <w:t>i</w:t>
      </w:r>
      <w:r w:rsidRPr="00E04074">
        <w:rPr>
          <w:rFonts w:ascii="Arial" w:eastAsia="Arial" w:hAnsi="Arial" w:cs="Arial"/>
          <w:position w:val="-1"/>
          <w:sz w:val="18"/>
          <w:szCs w:val="18"/>
          <w:lang w:val="es-CO"/>
        </w:rPr>
        <w:t>n</w:t>
      </w:r>
      <w:r w:rsidRPr="00E04074">
        <w:rPr>
          <w:rFonts w:ascii="Arial" w:eastAsia="Arial" w:hAnsi="Arial" w:cs="Arial"/>
          <w:spacing w:val="2"/>
          <w:position w:val="-1"/>
          <w:sz w:val="18"/>
          <w:szCs w:val="18"/>
          <w:lang w:val="es-CO"/>
        </w:rPr>
        <w:t>f</w:t>
      </w:r>
      <w:r w:rsidRPr="00E04074">
        <w:rPr>
          <w:rFonts w:ascii="Arial" w:eastAsia="Arial" w:hAnsi="Arial" w:cs="Arial"/>
          <w:position w:val="-1"/>
          <w:sz w:val="18"/>
          <w:szCs w:val="18"/>
          <w:lang w:val="es-CO"/>
        </w:rPr>
        <w:t>o</w:t>
      </w:r>
      <w:r w:rsidRPr="00E04074">
        <w:rPr>
          <w:rFonts w:ascii="Arial" w:eastAsia="Arial" w:hAnsi="Arial" w:cs="Arial"/>
          <w:spacing w:val="-2"/>
          <w:position w:val="-1"/>
          <w:sz w:val="18"/>
          <w:szCs w:val="18"/>
          <w:lang w:val="es-CO"/>
        </w:rPr>
        <w:t>r</w:t>
      </w:r>
      <w:r w:rsidRPr="00E04074">
        <w:rPr>
          <w:rFonts w:ascii="Arial" w:eastAsia="Arial" w:hAnsi="Arial" w:cs="Arial"/>
          <w:spacing w:val="4"/>
          <w:position w:val="-1"/>
          <w:sz w:val="18"/>
          <w:szCs w:val="18"/>
          <w:lang w:val="es-CO"/>
        </w:rPr>
        <w:t>m</w:t>
      </w:r>
      <w:r w:rsidRPr="00E04074">
        <w:rPr>
          <w:rFonts w:ascii="Arial" w:eastAsia="Arial" w:hAnsi="Arial" w:cs="Arial"/>
          <w:position w:val="-1"/>
          <w:sz w:val="18"/>
          <w:szCs w:val="18"/>
          <w:lang w:val="es-CO"/>
        </w:rPr>
        <w:t>a</w:t>
      </w:r>
      <w:r w:rsidRPr="00E04074">
        <w:rPr>
          <w:rFonts w:ascii="Arial" w:eastAsia="Arial" w:hAnsi="Arial" w:cs="Arial"/>
          <w:spacing w:val="1"/>
          <w:position w:val="-1"/>
          <w:sz w:val="18"/>
          <w:szCs w:val="18"/>
          <w:lang w:val="es-CO"/>
        </w:rPr>
        <w:t>c</w:t>
      </w:r>
      <w:r w:rsidRPr="00E04074">
        <w:rPr>
          <w:rFonts w:ascii="Arial" w:eastAsia="Arial" w:hAnsi="Arial" w:cs="Arial"/>
          <w:spacing w:val="-1"/>
          <w:position w:val="-1"/>
          <w:sz w:val="18"/>
          <w:szCs w:val="18"/>
          <w:lang w:val="es-CO"/>
        </w:rPr>
        <w:t>i</w:t>
      </w:r>
      <w:r w:rsidRPr="00E04074">
        <w:rPr>
          <w:rFonts w:ascii="Arial" w:eastAsia="Arial" w:hAnsi="Arial" w:cs="Arial"/>
          <w:position w:val="-1"/>
          <w:sz w:val="18"/>
          <w:szCs w:val="18"/>
          <w:lang w:val="es-CO"/>
        </w:rPr>
        <w:t>ó</w:t>
      </w:r>
      <w:r w:rsidRPr="00E04074">
        <w:rPr>
          <w:rFonts w:ascii="Arial" w:eastAsia="Arial" w:hAnsi="Arial" w:cs="Arial"/>
          <w:spacing w:val="-1"/>
          <w:position w:val="-1"/>
          <w:sz w:val="18"/>
          <w:szCs w:val="18"/>
          <w:lang w:val="es-CO"/>
        </w:rPr>
        <w:t>n</w:t>
      </w:r>
      <w:r w:rsidRPr="00E04074">
        <w:rPr>
          <w:rFonts w:ascii="Arial" w:eastAsia="Arial" w:hAnsi="Arial" w:cs="Arial"/>
          <w:position w:val="-1"/>
          <w:sz w:val="18"/>
          <w:szCs w:val="18"/>
          <w:lang w:val="es-CO"/>
        </w:rPr>
        <w:t>]</w:t>
      </w:r>
      <w:r w:rsidRPr="00E04074">
        <w:rPr>
          <w:rFonts w:ascii="Arial" w:eastAsia="Arial" w:hAnsi="Arial" w:cs="Arial"/>
          <w:spacing w:val="-10"/>
          <w:position w:val="-1"/>
          <w:sz w:val="18"/>
          <w:szCs w:val="18"/>
          <w:lang w:val="es-CO"/>
        </w:rPr>
        <w:t xml:space="preserve"> </w:t>
      </w:r>
      <w:r w:rsidRPr="00E04074">
        <w:rPr>
          <w:rFonts w:ascii="Arial" w:eastAsia="Arial" w:hAnsi="Arial" w:cs="Arial"/>
          <w:spacing w:val="2"/>
          <w:position w:val="-1"/>
          <w:sz w:val="18"/>
          <w:szCs w:val="18"/>
          <w:lang w:val="es-CO"/>
        </w:rPr>
        <w:t>d</w:t>
      </w:r>
      <w:r w:rsidRPr="00E04074">
        <w:rPr>
          <w:rFonts w:ascii="Arial" w:eastAsia="Arial" w:hAnsi="Arial" w:cs="Arial"/>
          <w:position w:val="-1"/>
          <w:sz w:val="18"/>
          <w:szCs w:val="18"/>
          <w:lang w:val="es-CO"/>
        </w:rPr>
        <w:t>e</w:t>
      </w:r>
      <w:r w:rsidRPr="00E04074">
        <w:rPr>
          <w:rFonts w:ascii="Arial" w:eastAsia="Arial" w:hAnsi="Arial" w:cs="Arial"/>
          <w:spacing w:val="-2"/>
          <w:position w:val="-1"/>
          <w:sz w:val="18"/>
          <w:szCs w:val="18"/>
          <w:lang w:val="es-CO"/>
        </w:rPr>
        <w:t xml:space="preserve"> </w:t>
      </w:r>
      <w:r w:rsidRPr="00E04074">
        <w:rPr>
          <w:rFonts w:ascii="Arial" w:eastAsia="Arial" w:hAnsi="Arial" w:cs="Arial"/>
          <w:position w:val="-1"/>
          <w:sz w:val="18"/>
          <w:szCs w:val="18"/>
          <w:lang w:val="es-CO"/>
        </w:rPr>
        <w:t>[I</w:t>
      </w:r>
      <w:r w:rsidRPr="00E04074">
        <w:rPr>
          <w:rFonts w:ascii="Arial" w:eastAsia="Arial" w:hAnsi="Arial" w:cs="Arial"/>
          <w:spacing w:val="1"/>
          <w:position w:val="-1"/>
          <w:sz w:val="18"/>
          <w:szCs w:val="18"/>
          <w:lang w:val="es-CO"/>
        </w:rPr>
        <w:t>ns</w:t>
      </w:r>
      <w:r w:rsidRPr="00E04074">
        <w:rPr>
          <w:rFonts w:ascii="Arial" w:eastAsia="Arial" w:hAnsi="Arial" w:cs="Arial"/>
          <w:position w:val="-1"/>
          <w:sz w:val="18"/>
          <w:szCs w:val="18"/>
          <w:lang w:val="es-CO"/>
        </w:rPr>
        <w:t>ertar</w:t>
      </w:r>
      <w:r w:rsidRPr="00E04074">
        <w:rPr>
          <w:rFonts w:ascii="Arial" w:eastAsia="Arial" w:hAnsi="Arial" w:cs="Arial"/>
          <w:spacing w:val="-6"/>
          <w:position w:val="-1"/>
          <w:sz w:val="18"/>
          <w:szCs w:val="18"/>
          <w:lang w:val="es-CO"/>
        </w:rPr>
        <w:t xml:space="preserve"> </w:t>
      </w:r>
      <w:r w:rsidRPr="00E04074">
        <w:rPr>
          <w:rFonts w:ascii="Arial" w:eastAsia="Arial" w:hAnsi="Arial" w:cs="Arial"/>
          <w:spacing w:val="-1"/>
          <w:position w:val="-1"/>
          <w:sz w:val="18"/>
          <w:szCs w:val="18"/>
          <w:lang w:val="es-CO"/>
        </w:rPr>
        <w:t>i</w:t>
      </w:r>
      <w:r w:rsidRPr="00E04074">
        <w:rPr>
          <w:rFonts w:ascii="Arial" w:eastAsia="Arial" w:hAnsi="Arial" w:cs="Arial"/>
          <w:position w:val="-1"/>
          <w:sz w:val="18"/>
          <w:szCs w:val="18"/>
          <w:lang w:val="es-CO"/>
        </w:rPr>
        <w:t>n</w:t>
      </w:r>
      <w:r w:rsidRPr="00E04074">
        <w:rPr>
          <w:rFonts w:ascii="Arial" w:eastAsia="Arial" w:hAnsi="Arial" w:cs="Arial"/>
          <w:spacing w:val="2"/>
          <w:position w:val="-1"/>
          <w:sz w:val="18"/>
          <w:szCs w:val="18"/>
          <w:lang w:val="es-CO"/>
        </w:rPr>
        <w:t>f</w:t>
      </w:r>
      <w:r w:rsidRPr="00E04074">
        <w:rPr>
          <w:rFonts w:ascii="Arial" w:eastAsia="Arial" w:hAnsi="Arial" w:cs="Arial"/>
          <w:position w:val="-1"/>
          <w:sz w:val="18"/>
          <w:szCs w:val="18"/>
          <w:lang w:val="es-CO"/>
        </w:rPr>
        <w:t>or</w:t>
      </w:r>
      <w:r w:rsidRPr="00E04074">
        <w:rPr>
          <w:rFonts w:ascii="Arial" w:eastAsia="Arial" w:hAnsi="Arial" w:cs="Arial"/>
          <w:spacing w:val="5"/>
          <w:position w:val="-1"/>
          <w:sz w:val="18"/>
          <w:szCs w:val="18"/>
          <w:lang w:val="es-CO"/>
        </w:rPr>
        <w:t>m</w:t>
      </w:r>
      <w:r w:rsidRPr="00E04074">
        <w:rPr>
          <w:rFonts w:ascii="Arial" w:eastAsia="Arial" w:hAnsi="Arial" w:cs="Arial"/>
          <w:position w:val="-1"/>
          <w:sz w:val="18"/>
          <w:szCs w:val="18"/>
          <w:lang w:val="es-CO"/>
        </w:rPr>
        <w:t>a</w:t>
      </w:r>
      <w:r w:rsidRPr="00E04074">
        <w:rPr>
          <w:rFonts w:ascii="Arial" w:eastAsia="Arial" w:hAnsi="Arial" w:cs="Arial"/>
          <w:spacing w:val="1"/>
          <w:position w:val="-1"/>
          <w:sz w:val="18"/>
          <w:szCs w:val="18"/>
          <w:lang w:val="es-CO"/>
        </w:rPr>
        <w:t>c</w:t>
      </w:r>
      <w:r w:rsidRPr="00E04074">
        <w:rPr>
          <w:rFonts w:ascii="Arial" w:eastAsia="Arial" w:hAnsi="Arial" w:cs="Arial"/>
          <w:spacing w:val="-1"/>
          <w:position w:val="-1"/>
          <w:sz w:val="18"/>
          <w:szCs w:val="18"/>
          <w:lang w:val="es-CO"/>
        </w:rPr>
        <w:t>i</w:t>
      </w:r>
      <w:r w:rsidRPr="00E04074">
        <w:rPr>
          <w:rFonts w:ascii="Arial" w:eastAsia="Arial" w:hAnsi="Arial" w:cs="Arial"/>
          <w:position w:val="-1"/>
          <w:sz w:val="18"/>
          <w:szCs w:val="18"/>
          <w:lang w:val="es-CO"/>
        </w:rPr>
        <w:t>ó</w:t>
      </w:r>
      <w:r w:rsidRPr="00E04074">
        <w:rPr>
          <w:rFonts w:ascii="Arial" w:eastAsia="Arial" w:hAnsi="Arial" w:cs="Arial"/>
          <w:spacing w:val="-1"/>
          <w:position w:val="-1"/>
          <w:sz w:val="18"/>
          <w:szCs w:val="18"/>
          <w:lang w:val="es-CO"/>
        </w:rPr>
        <w:t>n</w:t>
      </w:r>
      <w:r w:rsidRPr="00E04074">
        <w:rPr>
          <w:rFonts w:ascii="Arial" w:eastAsia="Arial" w:hAnsi="Arial" w:cs="Arial"/>
          <w:spacing w:val="2"/>
          <w:position w:val="-1"/>
          <w:sz w:val="18"/>
          <w:szCs w:val="18"/>
          <w:lang w:val="es-CO"/>
        </w:rPr>
        <w:t>]</w:t>
      </w:r>
      <w:r w:rsidRPr="00E04074">
        <w:rPr>
          <w:rFonts w:ascii="Arial" w:eastAsia="Arial" w:hAnsi="Arial" w:cs="Arial"/>
          <w:position w:val="-1"/>
          <w:sz w:val="18"/>
          <w:szCs w:val="18"/>
          <w:lang w:val="es-CO"/>
        </w:rPr>
        <w:t>.</w:t>
      </w:r>
    </w:p>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noProof/>
          <w:sz w:val="18"/>
          <w:szCs w:val="18"/>
          <w:lang w:val="es-CO" w:eastAsia="es-CO"/>
        </w:rPr>
        <mc:AlternateContent>
          <mc:Choice Requires="wpg">
            <w:drawing>
              <wp:anchor distT="0" distB="0" distL="114300" distR="114300" simplePos="0" relativeHeight="251659264" behindDoc="1" locked="0" layoutInCell="1" allowOverlap="1" wp14:anchorId="4D82F078" wp14:editId="33500150">
                <wp:simplePos x="0" y="0"/>
                <wp:positionH relativeFrom="page">
                  <wp:posOffset>1080770</wp:posOffset>
                </wp:positionH>
                <wp:positionV relativeFrom="paragraph">
                  <wp:posOffset>100330</wp:posOffset>
                </wp:positionV>
                <wp:extent cx="1974850" cy="0"/>
                <wp:effectExtent l="13970" t="12700" r="11430" b="6350"/>
                <wp:wrapNone/>
                <wp:docPr id="95"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96" name="Freeform 68"/>
                        <wps:cNvSpPr/>
                        <wps:spPr bwMode="auto">
                          <a:xfrm>
                            <a:off x="1702" y="679"/>
                            <a:ext cx="3111" cy="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E4D4D"/>
                            </a:solidFill>
                            <a:round/>
                          </a:ln>
                        </wps:spPr>
                        <wps:bodyPr rot="0" vert="horz" wrap="square" lIns="91440" tIns="45720" rIns="91440" bIns="45720" anchor="t" anchorCtr="0" upright="1">
                          <a:noAutofit/>
                        </wps:bodyPr>
                      </wps:wsp>
                    </wpg:wgp>
                  </a:graphicData>
                </a:graphic>
              </wp:anchor>
            </w:drawing>
          </mc:Choice>
          <mc:Fallback>
            <w:pict>
              <v:group w14:anchorId="2E33BE2C" id="Group 67" o:spid="_x0000_s1026" style="position:absolute;margin-left:85.1pt;margin-top:7.9pt;width:155.5pt;height:0;z-index:-251657216;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">
                <v:shape id="Freeform 68" o:spid="_x0000_s1027" style="position:absolute;left:1702;top:679;width:3111;height:0;visibility:visible;mso-wrap-style:square;v-text-anchor:top"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" path="m,l3111,e" filled="f" strokecolor="#4e4d4d" strokeweight=".22136mm">
                  <v:path arrowok="t" o:connecttype="custom" o:connectlocs="0,0;3111,0" o:connectangles="0,0"/>
                </v:shape>
                <w10:wrap anchorx="page"/>
              </v:group>
            </w:pict>
          </mc:Fallback>
        </mc:AlternateContent>
      </w:r>
    </w:p>
    <w:p w:rsidR="00E04074" w:rsidRPr="00E04074" w:rsidRDefault="00E04074" w:rsidP="00E04074">
      <w:pPr>
        <w:widowControl/>
        <w:autoSpaceDE/>
        <w:autoSpaceDN/>
        <w:spacing w:after="160" w:line="259" w:lineRule="auto"/>
        <w:jc w:val="both"/>
        <w:rPr>
          <w:rFonts w:ascii="Arial" w:eastAsia="Arial" w:hAnsi="Arial" w:cs="Arial"/>
          <w:b/>
          <w:sz w:val="18"/>
          <w:szCs w:val="18"/>
          <w:lang w:val="es-CO"/>
        </w:rPr>
      </w:pPr>
      <w:r w:rsidRPr="00E04074">
        <w:rPr>
          <w:rFonts w:ascii="Arial" w:eastAsia="Arial" w:hAnsi="Arial" w:cs="Arial"/>
          <w:sz w:val="18"/>
          <w:szCs w:val="18"/>
          <w:lang w:val="es-CO"/>
        </w:rPr>
        <w:t>[Fir</w:t>
      </w:r>
      <w:r w:rsidRPr="00E04074">
        <w:rPr>
          <w:rFonts w:ascii="Arial" w:eastAsia="Arial" w:hAnsi="Arial" w:cs="Arial"/>
          <w:spacing w:val="5"/>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6"/>
          <w:sz w:val="18"/>
          <w:szCs w:val="18"/>
          <w:lang w:val="es-CO"/>
        </w:rPr>
        <w:t xml:space="preserve"> </w:t>
      </w:r>
      <w:r w:rsidRPr="00E04074">
        <w:rPr>
          <w:rFonts w:ascii="Arial" w:eastAsia="Arial" w:hAnsi="Arial" w:cs="Arial"/>
          <w:sz w:val="18"/>
          <w:szCs w:val="18"/>
          <w:lang w:val="es-CO"/>
        </w:rPr>
        <w:t>repre</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ta</w:t>
      </w:r>
      <w:r w:rsidRPr="00E04074">
        <w:rPr>
          <w:rFonts w:ascii="Arial" w:eastAsia="Arial" w:hAnsi="Arial" w:cs="Arial"/>
          <w:spacing w:val="-1"/>
          <w:sz w:val="18"/>
          <w:szCs w:val="18"/>
          <w:lang w:val="es-CO"/>
        </w:rPr>
        <w:t>n</w:t>
      </w:r>
      <w:r w:rsidRPr="00E04074">
        <w:rPr>
          <w:rFonts w:ascii="Arial" w:eastAsia="Arial" w:hAnsi="Arial" w:cs="Arial"/>
          <w:spacing w:val="2"/>
          <w:sz w:val="18"/>
          <w:szCs w:val="18"/>
          <w:lang w:val="es-CO"/>
        </w:rPr>
        <w:t>t</w:t>
      </w:r>
      <w:r w:rsidRPr="00E04074">
        <w:rPr>
          <w:rFonts w:ascii="Arial" w:eastAsia="Arial" w:hAnsi="Arial" w:cs="Arial"/>
          <w:sz w:val="18"/>
          <w:szCs w:val="18"/>
          <w:lang w:val="es-CO"/>
        </w:rPr>
        <w:t>e</w:t>
      </w:r>
      <w:r w:rsidRPr="00E04074">
        <w:rPr>
          <w:rFonts w:ascii="Arial" w:eastAsia="Arial" w:hAnsi="Arial" w:cs="Arial"/>
          <w:spacing w:val="-12"/>
          <w:sz w:val="18"/>
          <w:szCs w:val="18"/>
          <w:lang w:val="es-CO"/>
        </w:rPr>
        <w:t xml:space="preserve"> </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e</w:t>
      </w:r>
      <w:r w:rsidRPr="00E04074">
        <w:rPr>
          <w:rFonts w:ascii="Arial" w:eastAsia="Arial" w:hAnsi="Arial" w:cs="Arial"/>
          <w:spacing w:val="-1"/>
          <w:sz w:val="18"/>
          <w:szCs w:val="18"/>
          <w:lang w:val="es-CO"/>
        </w:rPr>
        <w:t>g</w:t>
      </w:r>
      <w:r w:rsidRPr="00E04074">
        <w:rPr>
          <w:rFonts w:ascii="Arial" w:eastAsia="Arial" w:hAnsi="Arial" w:cs="Arial"/>
          <w:spacing w:val="2"/>
          <w:sz w:val="18"/>
          <w:szCs w:val="18"/>
          <w:lang w:val="es-CO"/>
        </w:rPr>
        <w:t>a</w:t>
      </w:r>
      <w:r w:rsidRPr="00E04074">
        <w:rPr>
          <w:rFonts w:ascii="Arial" w:eastAsia="Arial" w:hAnsi="Arial" w:cs="Arial"/>
          <w:sz w:val="18"/>
          <w:szCs w:val="18"/>
          <w:lang w:val="es-CO"/>
        </w:rPr>
        <w:t>l</w:t>
      </w:r>
      <w:r w:rsidRPr="00E04074">
        <w:rPr>
          <w:rFonts w:ascii="Arial" w:eastAsia="Arial" w:hAnsi="Arial" w:cs="Arial"/>
          <w:spacing w:val="-3"/>
          <w:sz w:val="18"/>
          <w:szCs w:val="18"/>
          <w:lang w:val="es-CO"/>
        </w:rPr>
        <w:t xml:space="preserve"> </w:t>
      </w:r>
      <w:r w:rsidRPr="00E04074">
        <w:rPr>
          <w:rFonts w:ascii="Arial" w:eastAsia="Arial" w:hAnsi="Arial" w:cs="Arial"/>
          <w:sz w:val="18"/>
          <w:szCs w:val="18"/>
          <w:lang w:val="es-CO"/>
        </w:rPr>
        <w:t>d</w:t>
      </w:r>
      <w:r w:rsidRPr="00E04074">
        <w:rPr>
          <w:rFonts w:ascii="Arial" w:eastAsia="Arial" w:hAnsi="Arial" w:cs="Arial"/>
          <w:spacing w:val="-1"/>
          <w:sz w:val="18"/>
          <w:szCs w:val="18"/>
          <w:lang w:val="es-CO"/>
        </w:rPr>
        <w:t>e</w:t>
      </w:r>
      <w:r w:rsidRPr="00E04074">
        <w:rPr>
          <w:rFonts w:ascii="Arial" w:eastAsia="Arial" w:hAnsi="Arial" w:cs="Arial"/>
          <w:sz w:val="18"/>
          <w:szCs w:val="18"/>
          <w:lang w:val="es-CO"/>
        </w:rPr>
        <w:t>l</w:t>
      </w:r>
      <w:r w:rsidRPr="00E04074">
        <w:rPr>
          <w:rFonts w:ascii="Arial" w:eastAsia="Arial" w:hAnsi="Arial" w:cs="Arial"/>
          <w:spacing w:val="-2"/>
          <w:sz w:val="18"/>
          <w:szCs w:val="18"/>
          <w:lang w:val="es-CO"/>
        </w:rPr>
        <w:t xml:space="preserve"> </w:t>
      </w:r>
      <w:r w:rsidRPr="00E04074">
        <w:rPr>
          <w:rFonts w:ascii="Arial" w:eastAsia="Arial" w:hAnsi="Arial" w:cs="Arial"/>
          <w:spacing w:val="-1"/>
          <w:sz w:val="18"/>
          <w:szCs w:val="18"/>
          <w:lang w:val="es-CO"/>
        </w:rPr>
        <w:t>P</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p</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n</w:t>
      </w:r>
      <w:r w:rsidRPr="00E04074">
        <w:rPr>
          <w:rFonts w:ascii="Arial" w:eastAsia="Arial" w:hAnsi="Arial" w:cs="Arial"/>
          <w:spacing w:val="2"/>
          <w:sz w:val="18"/>
          <w:szCs w:val="18"/>
          <w:lang w:val="es-CO"/>
        </w:rPr>
        <w:t>e</w:t>
      </w:r>
      <w:r w:rsidRPr="00E04074">
        <w:rPr>
          <w:rFonts w:ascii="Arial" w:eastAsia="Arial" w:hAnsi="Arial" w:cs="Arial"/>
          <w:sz w:val="18"/>
          <w:szCs w:val="18"/>
          <w:lang w:val="es-CO"/>
        </w:rPr>
        <w:t>nte</w:t>
      </w:r>
      <w:r w:rsidRPr="00E04074">
        <w:rPr>
          <w:rFonts w:ascii="Arial" w:eastAsia="Arial" w:hAnsi="Arial" w:cs="Arial"/>
          <w:spacing w:val="-9"/>
          <w:sz w:val="18"/>
          <w:szCs w:val="18"/>
          <w:lang w:val="es-CO"/>
        </w:rPr>
        <w:t xml:space="preserve"> </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d</w:t>
      </w:r>
      <w:r w:rsidRPr="00E04074">
        <w:rPr>
          <w:rFonts w:ascii="Arial" w:eastAsia="Arial" w:hAnsi="Arial" w:cs="Arial"/>
          <w:sz w:val="18"/>
          <w:szCs w:val="18"/>
          <w:lang w:val="es-CO"/>
        </w:rPr>
        <w:t>el</w:t>
      </w:r>
      <w:r w:rsidRPr="00E04074">
        <w:rPr>
          <w:rFonts w:ascii="Arial" w:eastAsia="Arial" w:hAnsi="Arial" w:cs="Arial"/>
          <w:spacing w:val="-2"/>
          <w:sz w:val="18"/>
          <w:szCs w:val="18"/>
          <w:lang w:val="es-CO"/>
        </w:rPr>
        <w:t xml:space="preserve"> </w:t>
      </w:r>
      <w:r w:rsidRPr="00E04074">
        <w:rPr>
          <w:rFonts w:ascii="Arial" w:eastAsia="Arial" w:hAnsi="Arial" w:cs="Arial"/>
          <w:spacing w:val="-1"/>
          <w:sz w:val="18"/>
          <w:szCs w:val="18"/>
          <w:lang w:val="es-CO"/>
        </w:rPr>
        <w:t>P</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o</w:t>
      </w:r>
      <w:r w:rsidRPr="00E04074">
        <w:rPr>
          <w:rFonts w:ascii="Arial" w:eastAsia="Arial" w:hAnsi="Arial" w:cs="Arial"/>
          <w:spacing w:val="1"/>
          <w:sz w:val="18"/>
          <w:szCs w:val="18"/>
          <w:lang w:val="es-CO"/>
        </w:rPr>
        <w:t>p</w:t>
      </w:r>
      <w:r w:rsidRPr="00E04074">
        <w:rPr>
          <w:rFonts w:ascii="Arial" w:eastAsia="Arial" w:hAnsi="Arial" w:cs="Arial"/>
          <w:spacing w:val="2"/>
          <w:sz w:val="18"/>
          <w:szCs w:val="18"/>
          <w:lang w:val="es-CO"/>
        </w:rPr>
        <w:t>o</w:t>
      </w:r>
      <w:r w:rsidRPr="00E04074">
        <w:rPr>
          <w:rFonts w:ascii="Arial" w:eastAsia="Arial" w:hAnsi="Arial" w:cs="Arial"/>
          <w:sz w:val="18"/>
          <w:szCs w:val="18"/>
          <w:lang w:val="es-CO"/>
        </w:rPr>
        <w:t>n</w:t>
      </w:r>
      <w:r w:rsidRPr="00E04074">
        <w:rPr>
          <w:rFonts w:ascii="Arial" w:eastAsia="Arial" w:hAnsi="Arial" w:cs="Arial"/>
          <w:spacing w:val="-1"/>
          <w:sz w:val="18"/>
          <w:szCs w:val="18"/>
          <w:lang w:val="es-CO"/>
        </w:rPr>
        <w:t>e</w:t>
      </w:r>
      <w:r w:rsidRPr="00E04074">
        <w:rPr>
          <w:rFonts w:ascii="Arial" w:eastAsia="Arial" w:hAnsi="Arial" w:cs="Arial"/>
          <w:sz w:val="18"/>
          <w:szCs w:val="18"/>
          <w:lang w:val="es-CO"/>
        </w:rPr>
        <w:t>n</w:t>
      </w:r>
      <w:r w:rsidRPr="00E04074">
        <w:rPr>
          <w:rFonts w:ascii="Arial" w:eastAsia="Arial" w:hAnsi="Arial" w:cs="Arial"/>
          <w:spacing w:val="2"/>
          <w:sz w:val="18"/>
          <w:szCs w:val="18"/>
          <w:lang w:val="es-CO"/>
        </w:rPr>
        <w:t>t</w:t>
      </w:r>
      <w:r w:rsidRPr="00E04074">
        <w:rPr>
          <w:rFonts w:ascii="Arial" w:eastAsia="Arial" w:hAnsi="Arial" w:cs="Arial"/>
          <w:sz w:val="18"/>
          <w:szCs w:val="18"/>
          <w:lang w:val="es-CO"/>
        </w:rPr>
        <w:t>e</w:t>
      </w:r>
      <w:r w:rsidRPr="00E04074">
        <w:rPr>
          <w:rFonts w:ascii="Arial" w:eastAsia="Arial" w:hAnsi="Arial" w:cs="Arial"/>
          <w:spacing w:val="-10"/>
          <w:sz w:val="18"/>
          <w:szCs w:val="18"/>
          <w:lang w:val="es-CO"/>
        </w:rPr>
        <w:t xml:space="preserve"> </w:t>
      </w:r>
      <w:r w:rsidRPr="00E04074">
        <w:rPr>
          <w:rFonts w:ascii="Arial" w:eastAsia="Arial" w:hAnsi="Arial" w:cs="Arial"/>
          <w:spacing w:val="-1"/>
          <w:sz w:val="18"/>
          <w:szCs w:val="18"/>
          <w:lang w:val="es-CO"/>
        </w:rPr>
        <w:t>p</w:t>
      </w:r>
      <w:r w:rsidRPr="00E04074">
        <w:rPr>
          <w:rFonts w:ascii="Arial" w:eastAsia="Arial" w:hAnsi="Arial" w:cs="Arial"/>
          <w:sz w:val="18"/>
          <w:szCs w:val="18"/>
          <w:lang w:val="es-CO"/>
        </w:rPr>
        <w:t>er</w:t>
      </w:r>
      <w:r w:rsidRPr="00E04074">
        <w:rPr>
          <w:rFonts w:ascii="Arial" w:eastAsia="Arial" w:hAnsi="Arial" w:cs="Arial"/>
          <w:spacing w:val="2"/>
          <w:sz w:val="18"/>
          <w:szCs w:val="18"/>
          <w:lang w:val="es-CO"/>
        </w:rPr>
        <w:t>so</w:t>
      </w:r>
      <w:r w:rsidRPr="00E04074">
        <w:rPr>
          <w:rFonts w:ascii="Arial" w:eastAsia="Arial" w:hAnsi="Arial" w:cs="Arial"/>
          <w:sz w:val="18"/>
          <w:szCs w:val="18"/>
          <w:lang w:val="es-CO"/>
        </w:rPr>
        <w:t>na</w:t>
      </w:r>
      <w:r w:rsidRPr="00E04074">
        <w:rPr>
          <w:rFonts w:ascii="Arial" w:eastAsia="Arial" w:hAnsi="Arial" w:cs="Arial"/>
          <w:spacing w:val="-8"/>
          <w:sz w:val="18"/>
          <w:szCs w:val="18"/>
          <w:lang w:val="es-CO"/>
        </w:rPr>
        <w:t xml:space="preserve"> </w:t>
      </w:r>
      <w:r w:rsidRPr="00E04074">
        <w:rPr>
          <w:rFonts w:ascii="Arial" w:eastAsia="Arial" w:hAnsi="Arial" w:cs="Arial"/>
          <w:spacing w:val="2"/>
          <w:sz w:val="18"/>
          <w:szCs w:val="18"/>
          <w:lang w:val="es-CO"/>
        </w:rPr>
        <w:t>n</w:t>
      </w:r>
      <w:r w:rsidRPr="00E04074">
        <w:rPr>
          <w:rFonts w:ascii="Arial" w:eastAsia="Arial" w:hAnsi="Arial" w:cs="Arial"/>
          <w:sz w:val="18"/>
          <w:szCs w:val="18"/>
          <w:lang w:val="es-CO"/>
        </w:rPr>
        <w:t>at</w:t>
      </w:r>
      <w:r w:rsidRPr="00E04074">
        <w:rPr>
          <w:rFonts w:ascii="Arial" w:eastAsia="Arial" w:hAnsi="Arial" w:cs="Arial"/>
          <w:spacing w:val="-1"/>
          <w:sz w:val="18"/>
          <w:szCs w:val="18"/>
          <w:lang w:val="es-CO"/>
        </w:rPr>
        <w:t>u</w:t>
      </w:r>
      <w:r w:rsidRPr="00E04074">
        <w:rPr>
          <w:rFonts w:ascii="Arial" w:eastAsia="Arial" w:hAnsi="Arial" w:cs="Arial"/>
          <w:spacing w:val="1"/>
          <w:sz w:val="18"/>
          <w:szCs w:val="18"/>
          <w:lang w:val="es-CO"/>
        </w:rPr>
        <w:t>r</w:t>
      </w:r>
      <w:r w:rsidRPr="00E04074">
        <w:rPr>
          <w:rFonts w:ascii="Arial" w:eastAsia="Arial" w:hAnsi="Arial" w:cs="Arial"/>
          <w:spacing w:val="2"/>
          <w:sz w:val="18"/>
          <w:szCs w:val="18"/>
          <w:lang w:val="es-CO"/>
        </w:rPr>
        <w:t>a</w:t>
      </w:r>
      <w:r w:rsidRPr="00E04074">
        <w:rPr>
          <w:rFonts w:ascii="Arial" w:eastAsia="Arial" w:hAnsi="Arial" w:cs="Arial"/>
          <w:spacing w:val="-1"/>
          <w:sz w:val="18"/>
          <w:szCs w:val="18"/>
          <w:lang w:val="es-CO"/>
        </w:rPr>
        <w:t>l</w:t>
      </w:r>
      <w:r w:rsidRPr="00E04074">
        <w:rPr>
          <w:rFonts w:ascii="Arial" w:eastAsia="Arial" w:hAnsi="Arial" w:cs="Arial"/>
          <w:sz w:val="18"/>
          <w:szCs w:val="18"/>
          <w:lang w:val="es-CO"/>
        </w:rPr>
        <w:t xml:space="preserve">] </w:t>
      </w:r>
    </w:p>
    <w:p w:rsidR="00E04074" w:rsidRPr="00E04074" w:rsidRDefault="00E04074" w:rsidP="00E04074">
      <w:pPr>
        <w:widowControl/>
        <w:autoSpaceDE/>
        <w:autoSpaceDN/>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No</w:t>
      </w:r>
      <w:r w:rsidRPr="00E04074">
        <w:rPr>
          <w:rFonts w:ascii="Arial" w:eastAsia="Arial" w:hAnsi="Arial" w:cs="Arial"/>
          <w:spacing w:val="4"/>
          <w:sz w:val="18"/>
          <w:szCs w:val="18"/>
          <w:lang w:val="es-CO"/>
        </w:rPr>
        <w:t>m</w:t>
      </w:r>
      <w:r w:rsidRPr="00E04074">
        <w:rPr>
          <w:rFonts w:ascii="Arial" w:eastAsia="Arial" w:hAnsi="Arial" w:cs="Arial"/>
          <w:sz w:val="18"/>
          <w:szCs w:val="18"/>
          <w:lang w:val="es-CO"/>
        </w:rPr>
        <w:t>b</w:t>
      </w:r>
      <w:r w:rsidRPr="00E04074">
        <w:rPr>
          <w:rFonts w:ascii="Arial" w:eastAsia="Arial" w:hAnsi="Arial" w:cs="Arial"/>
          <w:spacing w:val="1"/>
          <w:sz w:val="18"/>
          <w:szCs w:val="18"/>
          <w:lang w:val="es-CO"/>
        </w:rPr>
        <w:t>r</w:t>
      </w:r>
      <w:r w:rsidRPr="00E04074">
        <w:rPr>
          <w:rFonts w:ascii="Arial" w:eastAsia="Arial" w:hAnsi="Arial" w:cs="Arial"/>
          <w:sz w:val="18"/>
          <w:szCs w:val="18"/>
          <w:lang w:val="es-CO"/>
        </w:rPr>
        <w:t>e:</w:t>
      </w:r>
      <w:r w:rsidRPr="00E04074">
        <w:rPr>
          <w:rFonts w:ascii="Arial" w:eastAsia="Arial" w:hAnsi="Arial" w:cs="Arial"/>
          <w:spacing w:val="-8"/>
          <w:sz w:val="18"/>
          <w:szCs w:val="18"/>
          <w:lang w:val="es-CO"/>
        </w:rPr>
        <w:t xml:space="preserve"> </w:t>
      </w:r>
      <w:r w:rsidRPr="00E04074">
        <w:rPr>
          <w:rFonts w:ascii="Arial" w:eastAsia="Arial" w:hAnsi="Arial" w:cs="Arial"/>
          <w:sz w:val="18"/>
          <w:szCs w:val="18"/>
          <w:lang w:val="es-CO"/>
        </w:rPr>
        <w:t>[I</w:t>
      </w:r>
      <w:r w:rsidRPr="00E04074">
        <w:rPr>
          <w:rFonts w:ascii="Arial" w:eastAsia="Arial" w:hAnsi="Arial" w:cs="Arial"/>
          <w:spacing w:val="-1"/>
          <w:sz w:val="18"/>
          <w:szCs w:val="18"/>
          <w:lang w:val="es-CO"/>
        </w:rPr>
        <w:t>n</w:t>
      </w:r>
      <w:r w:rsidRPr="00E04074">
        <w:rPr>
          <w:rFonts w:ascii="Arial" w:eastAsia="Arial" w:hAnsi="Arial" w:cs="Arial"/>
          <w:spacing w:val="1"/>
          <w:sz w:val="18"/>
          <w:szCs w:val="18"/>
          <w:lang w:val="es-CO"/>
        </w:rPr>
        <w:t>s</w:t>
      </w:r>
      <w:r w:rsidRPr="00E04074">
        <w:rPr>
          <w:rFonts w:ascii="Arial" w:eastAsia="Arial" w:hAnsi="Arial" w:cs="Arial"/>
          <w:sz w:val="18"/>
          <w:szCs w:val="18"/>
          <w:lang w:val="es-CO"/>
        </w:rPr>
        <w:t>ertar</w:t>
      </w:r>
      <w:r w:rsidRPr="00E04074">
        <w:rPr>
          <w:rFonts w:ascii="Arial" w:eastAsia="Arial" w:hAnsi="Arial" w:cs="Arial"/>
          <w:spacing w:val="-6"/>
          <w:sz w:val="18"/>
          <w:szCs w:val="18"/>
          <w:lang w:val="es-CO"/>
        </w:rPr>
        <w:t xml:space="preserve"> </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n</w:t>
      </w:r>
      <w:r w:rsidRPr="00E04074">
        <w:rPr>
          <w:rFonts w:ascii="Arial" w:eastAsia="Arial" w:hAnsi="Arial" w:cs="Arial"/>
          <w:spacing w:val="2"/>
          <w:sz w:val="18"/>
          <w:szCs w:val="18"/>
          <w:lang w:val="es-CO"/>
        </w:rPr>
        <w:t>f</w:t>
      </w:r>
      <w:r w:rsidRPr="00E04074">
        <w:rPr>
          <w:rFonts w:ascii="Arial" w:eastAsia="Arial" w:hAnsi="Arial" w:cs="Arial"/>
          <w:sz w:val="18"/>
          <w:szCs w:val="18"/>
          <w:lang w:val="es-CO"/>
        </w:rPr>
        <w:t>or</w:t>
      </w:r>
      <w:r w:rsidRPr="00E04074">
        <w:rPr>
          <w:rFonts w:ascii="Arial" w:eastAsia="Arial" w:hAnsi="Arial" w:cs="Arial"/>
          <w:spacing w:val="5"/>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c</w:t>
      </w:r>
      <w:r w:rsidRPr="00E04074">
        <w:rPr>
          <w:rFonts w:ascii="Arial" w:eastAsia="Arial" w:hAnsi="Arial" w:cs="Arial"/>
          <w:spacing w:val="-1"/>
          <w:sz w:val="18"/>
          <w:szCs w:val="18"/>
          <w:lang w:val="es-CO"/>
        </w:rPr>
        <w:t>i</w:t>
      </w:r>
      <w:r w:rsidRPr="00E04074">
        <w:rPr>
          <w:rFonts w:ascii="Arial" w:eastAsia="Arial" w:hAnsi="Arial" w:cs="Arial"/>
          <w:sz w:val="18"/>
          <w:szCs w:val="18"/>
          <w:lang w:val="es-CO"/>
        </w:rPr>
        <w:t>ó</w:t>
      </w:r>
      <w:r w:rsidRPr="00E04074">
        <w:rPr>
          <w:rFonts w:ascii="Arial" w:eastAsia="Arial" w:hAnsi="Arial" w:cs="Arial"/>
          <w:spacing w:val="-1"/>
          <w:sz w:val="18"/>
          <w:szCs w:val="18"/>
          <w:lang w:val="es-CO"/>
        </w:rPr>
        <w:t>n</w:t>
      </w:r>
      <w:r w:rsidRPr="00E04074">
        <w:rPr>
          <w:rFonts w:ascii="Arial" w:eastAsia="Arial" w:hAnsi="Arial" w:cs="Arial"/>
          <w:sz w:val="18"/>
          <w:szCs w:val="18"/>
          <w:lang w:val="es-CO"/>
        </w:rPr>
        <w:t>]</w:t>
      </w:r>
    </w:p>
    <w:p w:rsidR="00E04074" w:rsidRPr="00E04074" w:rsidRDefault="00E04074" w:rsidP="00E04074">
      <w:pPr>
        <w:widowControl/>
        <w:autoSpaceDE/>
        <w:autoSpaceDN/>
        <w:spacing w:after="160" w:line="259" w:lineRule="auto"/>
        <w:jc w:val="both"/>
        <w:rPr>
          <w:rFonts w:ascii="Arial" w:eastAsia="Arial" w:hAnsi="Arial" w:cs="Arial"/>
          <w:position w:val="-1"/>
          <w:sz w:val="18"/>
          <w:szCs w:val="18"/>
          <w:lang w:val="es-CO"/>
        </w:rPr>
      </w:pPr>
      <w:r w:rsidRPr="00E04074">
        <w:rPr>
          <w:rFonts w:ascii="Arial" w:eastAsia="Arial" w:hAnsi="Arial" w:cs="Arial"/>
          <w:position w:val="-1"/>
          <w:sz w:val="18"/>
          <w:szCs w:val="18"/>
          <w:lang w:val="es-CO"/>
        </w:rPr>
        <w:t>Do</w:t>
      </w:r>
      <w:r w:rsidRPr="00E04074">
        <w:rPr>
          <w:rFonts w:ascii="Arial" w:eastAsia="Arial" w:hAnsi="Arial" w:cs="Arial"/>
          <w:spacing w:val="1"/>
          <w:position w:val="-1"/>
          <w:sz w:val="18"/>
          <w:szCs w:val="18"/>
          <w:lang w:val="es-CO"/>
        </w:rPr>
        <w:t>c</w:t>
      </w:r>
      <w:r w:rsidRPr="00E04074">
        <w:rPr>
          <w:rFonts w:ascii="Arial" w:eastAsia="Arial" w:hAnsi="Arial" w:cs="Arial"/>
          <w:position w:val="-1"/>
          <w:sz w:val="18"/>
          <w:szCs w:val="18"/>
          <w:lang w:val="es-CO"/>
        </w:rPr>
        <w:t>u</w:t>
      </w:r>
      <w:r w:rsidRPr="00E04074">
        <w:rPr>
          <w:rFonts w:ascii="Arial" w:eastAsia="Arial" w:hAnsi="Arial" w:cs="Arial"/>
          <w:spacing w:val="4"/>
          <w:position w:val="-1"/>
          <w:sz w:val="18"/>
          <w:szCs w:val="18"/>
          <w:lang w:val="es-CO"/>
        </w:rPr>
        <w:t>m</w:t>
      </w:r>
      <w:r w:rsidRPr="00E04074">
        <w:rPr>
          <w:rFonts w:ascii="Arial" w:eastAsia="Arial" w:hAnsi="Arial" w:cs="Arial"/>
          <w:position w:val="-1"/>
          <w:sz w:val="18"/>
          <w:szCs w:val="18"/>
          <w:lang w:val="es-CO"/>
        </w:rPr>
        <w:t>e</w:t>
      </w:r>
      <w:r w:rsidRPr="00E04074">
        <w:rPr>
          <w:rFonts w:ascii="Arial" w:eastAsia="Arial" w:hAnsi="Arial" w:cs="Arial"/>
          <w:spacing w:val="-1"/>
          <w:position w:val="-1"/>
          <w:sz w:val="18"/>
          <w:szCs w:val="18"/>
          <w:lang w:val="es-CO"/>
        </w:rPr>
        <w:t>n</w:t>
      </w:r>
      <w:r w:rsidRPr="00E04074">
        <w:rPr>
          <w:rFonts w:ascii="Arial" w:eastAsia="Arial" w:hAnsi="Arial" w:cs="Arial"/>
          <w:position w:val="-1"/>
          <w:sz w:val="18"/>
          <w:szCs w:val="18"/>
          <w:lang w:val="es-CO"/>
        </w:rPr>
        <w:t>to</w:t>
      </w:r>
      <w:r w:rsidRPr="00E04074">
        <w:rPr>
          <w:rFonts w:ascii="Arial" w:eastAsia="Arial" w:hAnsi="Arial" w:cs="Arial"/>
          <w:spacing w:val="-11"/>
          <w:position w:val="-1"/>
          <w:sz w:val="18"/>
          <w:szCs w:val="18"/>
          <w:lang w:val="es-CO"/>
        </w:rPr>
        <w:t xml:space="preserve"> </w:t>
      </w:r>
      <w:r w:rsidRPr="00E04074">
        <w:rPr>
          <w:rFonts w:ascii="Arial" w:eastAsia="Arial" w:hAnsi="Arial" w:cs="Arial"/>
          <w:position w:val="-1"/>
          <w:sz w:val="18"/>
          <w:szCs w:val="18"/>
          <w:lang w:val="es-CO"/>
        </w:rPr>
        <w:t>de</w:t>
      </w:r>
      <w:r w:rsidRPr="00E04074">
        <w:rPr>
          <w:rFonts w:ascii="Arial" w:eastAsia="Arial" w:hAnsi="Arial" w:cs="Arial"/>
          <w:spacing w:val="-3"/>
          <w:position w:val="-1"/>
          <w:sz w:val="18"/>
          <w:szCs w:val="18"/>
          <w:lang w:val="es-CO"/>
        </w:rPr>
        <w:t xml:space="preserve"> </w:t>
      </w:r>
      <w:r w:rsidRPr="00E04074">
        <w:rPr>
          <w:rFonts w:ascii="Arial" w:eastAsia="Arial" w:hAnsi="Arial" w:cs="Arial"/>
          <w:spacing w:val="2"/>
          <w:position w:val="-1"/>
          <w:sz w:val="18"/>
          <w:szCs w:val="18"/>
          <w:lang w:val="es-CO"/>
        </w:rPr>
        <w:t>I</w:t>
      </w:r>
      <w:r w:rsidRPr="00E04074">
        <w:rPr>
          <w:rFonts w:ascii="Arial" w:eastAsia="Arial" w:hAnsi="Arial" w:cs="Arial"/>
          <w:position w:val="-1"/>
          <w:sz w:val="18"/>
          <w:szCs w:val="18"/>
          <w:lang w:val="es-CO"/>
        </w:rPr>
        <w:t>d</w:t>
      </w:r>
      <w:r w:rsidRPr="00E04074">
        <w:rPr>
          <w:rFonts w:ascii="Arial" w:eastAsia="Arial" w:hAnsi="Arial" w:cs="Arial"/>
          <w:spacing w:val="-1"/>
          <w:position w:val="-1"/>
          <w:sz w:val="18"/>
          <w:szCs w:val="18"/>
          <w:lang w:val="es-CO"/>
        </w:rPr>
        <w:t>e</w:t>
      </w:r>
      <w:r w:rsidRPr="00E04074">
        <w:rPr>
          <w:rFonts w:ascii="Arial" w:eastAsia="Arial" w:hAnsi="Arial" w:cs="Arial"/>
          <w:spacing w:val="2"/>
          <w:position w:val="-1"/>
          <w:sz w:val="18"/>
          <w:szCs w:val="18"/>
          <w:lang w:val="es-CO"/>
        </w:rPr>
        <w:t>n</w:t>
      </w:r>
      <w:r w:rsidRPr="00E04074">
        <w:rPr>
          <w:rFonts w:ascii="Arial" w:eastAsia="Arial" w:hAnsi="Arial" w:cs="Arial"/>
          <w:position w:val="-1"/>
          <w:sz w:val="18"/>
          <w:szCs w:val="18"/>
          <w:lang w:val="es-CO"/>
        </w:rPr>
        <w:t>t</w:t>
      </w:r>
      <w:r w:rsidRPr="00E04074">
        <w:rPr>
          <w:rFonts w:ascii="Arial" w:eastAsia="Arial" w:hAnsi="Arial" w:cs="Arial"/>
          <w:spacing w:val="-1"/>
          <w:position w:val="-1"/>
          <w:sz w:val="18"/>
          <w:szCs w:val="18"/>
          <w:lang w:val="es-CO"/>
        </w:rPr>
        <w:t>i</w:t>
      </w:r>
      <w:r w:rsidRPr="00E04074">
        <w:rPr>
          <w:rFonts w:ascii="Arial" w:eastAsia="Arial" w:hAnsi="Arial" w:cs="Arial"/>
          <w:spacing w:val="2"/>
          <w:position w:val="-1"/>
          <w:sz w:val="18"/>
          <w:szCs w:val="18"/>
          <w:lang w:val="es-CO"/>
        </w:rPr>
        <w:t>d</w:t>
      </w:r>
      <w:r w:rsidRPr="00E04074">
        <w:rPr>
          <w:rFonts w:ascii="Arial" w:eastAsia="Arial" w:hAnsi="Arial" w:cs="Arial"/>
          <w:position w:val="-1"/>
          <w:sz w:val="18"/>
          <w:szCs w:val="18"/>
          <w:lang w:val="es-CO"/>
        </w:rPr>
        <w:t>a</w:t>
      </w:r>
      <w:r w:rsidRPr="00E04074">
        <w:rPr>
          <w:rFonts w:ascii="Arial" w:eastAsia="Arial" w:hAnsi="Arial" w:cs="Arial"/>
          <w:spacing w:val="-1"/>
          <w:position w:val="-1"/>
          <w:sz w:val="18"/>
          <w:szCs w:val="18"/>
          <w:lang w:val="es-CO"/>
        </w:rPr>
        <w:t>d</w:t>
      </w:r>
      <w:r w:rsidRPr="00E04074">
        <w:rPr>
          <w:rFonts w:ascii="Arial" w:eastAsia="Arial" w:hAnsi="Arial" w:cs="Arial"/>
          <w:position w:val="-1"/>
          <w:sz w:val="18"/>
          <w:szCs w:val="18"/>
          <w:lang w:val="es-CO"/>
        </w:rPr>
        <w:t>:</w:t>
      </w:r>
      <w:r w:rsidRPr="00E04074">
        <w:rPr>
          <w:rFonts w:ascii="Arial" w:eastAsia="Arial" w:hAnsi="Arial" w:cs="Arial"/>
          <w:spacing w:val="-5"/>
          <w:position w:val="-1"/>
          <w:sz w:val="18"/>
          <w:szCs w:val="18"/>
          <w:lang w:val="es-CO"/>
        </w:rPr>
        <w:t xml:space="preserve"> </w:t>
      </w:r>
      <w:r w:rsidRPr="00E04074">
        <w:rPr>
          <w:rFonts w:ascii="Arial" w:eastAsia="Arial" w:hAnsi="Arial" w:cs="Arial"/>
          <w:position w:val="-1"/>
          <w:sz w:val="18"/>
          <w:szCs w:val="18"/>
          <w:lang w:val="es-CO"/>
        </w:rPr>
        <w:t>[</w:t>
      </w:r>
      <w:r w:rsidRPr="00E04074">
        <w:rPr>
          <w:rFonts w:ascii="Arial" w:eastAsia="Arial" w:hAnsi="Arial" w:cs="Arial"/>
          <w:spacing w:val="2"/>
          <w:position w:val="-1"/>
          <w:sz w:val="18"/>
          <w:szCs w:val="18"/>
          <w:lang w:val="es-CO"/>
        </w:rPr>
        <w:t>I</w:t>
      </w:r>
      <w:r w:rsidRPr="00E04074">
        <w:rPr>
          <w:rFonts w:ascii="Arial" w:eastAsia="Arial" w:hAnsi="Arial" w:cs="Arial"/>
          <w:position w:val="-1"/>
          <w:sz w:val="18"/>
          <w:szCs w:val="18"/>
          <w:lang w:val="es-CO"/>
        </w:rPr>
        <w:t>n</w:t>
      </w:r>
      <w:r w:rsidRPr="00E04074">
        <w:rPr>
          <w:rFonts w:ascii="Arial" w:eastAsia="Arial" w:hAnsi="Arial" w:cs="Arial"/>
          <w:spacing w:val="1"/>
          <w:position w:val="-1"/>
          <w:sz w:val="18"/>
          <w:szCs w:val="18"/>
          <w:lang w:val="es-CO"/>
        </w:rPr>
        <w:t>s</w:t>
      </w:r>
      <w:r w:rsidRPr="00E04074">
        <w:rPr>
          <w:rFonts w:ascii="Arial" w:eastAsia="Arial" w:hAnsi="Arial" w:cs="Arial"/>
          <w:position w:val="-1"/>
          <w:sz w:val="18"/>
          <w:szCs w:val="18"/>
          <w:lang w:val="es-CO"/>
        </w:rPr>
        <w:t>ertar</w:t>
      </w:r>
      <w:r w:rsidRPr="00E04074">
        <w:rPr>
          <w:rFonts w:ascii="Arial" w:eastAsia="Arial" w:hAnsi="Arial" w:cs="Arial"/>
          <w:spacing w:val="-6"/>
          <w:position w:val="-1"/>
          <w:sz w:val="18"/>
          <w:szCs w:val="18"/>
          <w:lang w:val="es-CO"/>
        </w:rPr>
        <w:t xml:space="preserve"> </w:t>
      </w:r>
      <w:r w:rsidRPr="00E04074">
        <w:rPr>
          <w:rFonts w:ascii="Arial" w:eastAsia="Arial" w:hAnsi="Arial" w:cs="Arial"/>
          <w:spacing w:val="-1"/>
          <w:position w:val="-1"/>
          <w:sz w:val="18"/>
          <w:szCs w:val="18"/>
          <w:lang w:val="es-CO"/>
        </w:rPr>
        <w:t>i</w:t>
      </w:r>
      <w:r w:rsidRPr="00E04074">
        <w:rPr>
          <w:rFonts w:ascii="Arial" w:eastAsia="Arial" w:hAnsi="Arial" w:cs="Arial"/>
          <w:position w:val="-1"/>
          <w:sz w:val="18"/>
          <w:szCs w:val="18"/>
          <w:lang w:val="es-CO"/>
        </w:rPr>
        <w:t>n</w:t>
      </w:r>
      <w:r w:rsidRPr="00E04074">
        <w:rPr>
          <w:rFonts w:ascii="Arial" w:eastAsia="Arial" w:hAnsi="Arial" w:cs="Arial"/>
          <w:spacing w:val="2"/>
          <w:position w:val="-1"/>
          <w:sz w:val="18"/>
          <w:szCs w:val="18"/>
          <w:lang w:val="es-CO"/>
        </w:rPr>
        <w:t>f</w:t>
      </w:r>
      <w:r w:rsidRPr="00E04074">
        <w:rPr>
          <w:rFonts w:ascii="Arial" w:eastAsia="Arial" w:hAnsi="Arial" w:cs="Arial"/>
          <w:position w:val="-1"/>
          <w:sz w:val="18"/>
          <w:szCs w:val="18"/>
          <w:lang w:val="es-CO"/>
        </w:rPr>
        <w:t>or</w:t>
      </w:r>
      <w:r w:rsidRPr="00E04074">
        <w:rPr>
          <w:rFonts w:ascii="Arial" w:eastAsia="Arial" w:hAnsi="Arial" w:cs="Arial"/>
          <w:spacing w:val="5"/>
          <w:position w:val="-1"/>
          <w:sz w:val="18"/>
          <w:szCs w:val="18"/>
          <w:lang w:val="es-CO"/>
        </w:rPr>
        <w:t>m</w:t>
      </w:r>
      <w:r w:rsidRPr="00E04074">
        <w:rPr>
          <w:rFonts w:ascii="Arial" w:eastAsia="Arial" w:hAnsi="Arial" w:cs="Arial"/>
          <w:position w:val="-1"/>
          <w:sz w:val="18"/>
          <w:szCs w:val="18"/>
          <w:lang w:val="es-CO"/>
        </w:rPr>
        <w:t>a</w:t>
      </w:r>
      <w:r w:rsidRPr="00E04074">
        <w:rPr>
          <w:rFonts w:ascii="Arial" w:eastAsia="Arial" w:hAnsi="Arial" w:cs="Arial"/>
          <w:spacing w:val="1"/>
          <w:position w:val="-1"/>
          <w:sz w:val="18"/>
          <w:szCs w:val="18"/>
          <w:lang w:val="es-CO"/>
        </w:rPr>
        <w:t>c</w:t>
      </w:r>
      <w:r w:rsidRPr="00E04074">
        <w:rPr>
          <w:rFonts w:ascii="Arial" w:eastAsia="Arial" w:hAnsi="Arial" w:cs="Arial"/>
          <w:spacing w:val="-1"/>
          <w:position w:val="-1"/>
          <w:sz w:val="18"/>
          <w:szCs w:val="18"/>
          <w:lang w:val="es-CO"/>
        </w:rPr>
        <w:t>i</w:t>
      </w:r>
      <w:r w:rsidRPr="00E04074">
        <w:rPr>
          <w:rFonts w:ascii="Arial" w:eastAsia="Arial" w:hAnsi="Arial" w:cs="Arial"/>
          <w:position w:val="-1"/>
          <w:sz w:val="18"/>
          <w:szCs w:val="18"/>
          <w:lang w:val="es-CO"/>
        </w:rPr>
        <w:t>ó</w:t>
      </w:r>
      <w:r w:rsidRPr="00E04074">
        <w:rPr>
          <w:rFonts w:ascii="Arial" w:eastAsia="Arial" w:hAnsi="Arial" w:cs="Arial"/>
          <w:spacing w:val="-1"/>
          <w:position w:val="-1"/>
          <w:sz w:val="18"/>
          <w:szCs w:val="18"/>
          <w:lang w:val="es-CO"/>
        </w:rPr>
        <w:t>n</w:t>
      </w:r>
      <w:r w:rsidRPr="00E04074">
        <w:rPr>
          <w:rFonts w:ascii="Arial" w:eastAsia="Arial" w:hAnsi="Arial" w:cs="Arial"/>
          <w:position w:val="-1"/>
          <w:sz w:val="18"/>
          <w:szCs w:val="18"/>
          <w:lang w:val="es-CO"/>
        </w:rPr>
        <w:t>]</w:t>
      </w:r>
    </w:p>
    <w:p w:rsidR="000476E7" w:rsidRDefault="000476E7" w:rsidP="00E04074">
      <w:pPr>
        <w:widowControl/>
        <w:autoSpaceDE/>
        <w:autoSpaceDN/>
        <w:spacing w:after="120" w:line="259" w:lineRule="auto"/>
        <w:rPr>
          <w:rFonts w:ascii="Arial" w:eastAsia="Times New Roman" w:hAnsi="Arial" w:cs="Arial"/>
          <w:b/>
          <w:iCs/>
          <w:sz w:val="20"/>
          <w:szCs w:val="20"/>
          <w:lang w:val="es-CO"/>
        </w:rPr>
      </w:pPr>
      <w:bookmarkStart w:id="42" w:name="_Toc447896633"/>
      <w:bookmarkStart w:id="43" w:name="_Toc447540091"/>
      <w:bookmarkStart w:id="44" w:name="_Toc461532762"/>
      <w:bookmarkStart w:id="45" w:name="_Toc444453709"/>
    </w:p>
    <w:p w:rsidR="00E04074" w:rsidRPr="00E04074" w:rsidRDefault="00E04074" w:rsidP="00E04074">
      <w:pPr>
        <w:widowControl/>
        <w:autoSpaceDE/>
        <w:autoSpaceDN/>
        <w:spacing w:after="120" w:line="259" w:lineRule="auto"/>
        <w:rPr>
          <w:rFonts w:ascii="Arial" w:eastAsia="Times New Roman" w:hAnsi="Arial" w:cs="Arial"/>
          <w:b/>
          <w:iCs/>
          <w:sz w:val="20"/>
          <w:szCs w:val="20"/>
          <w:highlight w:val="yellow"/>
          <w:lang w:val="es-CO"/>
        </w:rPr>
      </w:pPr>
      <w:r w:rsidRPr="00E04074">
        <w:rPr>
          <w:rFonts w:ascii="Arial" w:eastAsia="Times New Roman" w:hAnsi="Arial" w:cs="Arial"/>
          <w:b/>
          <w:iCs/>
          <w:sz w:val="20"/>
          <w:szCs w:val="20"/>
          <w:lang w:val="es-CO"/>
        </w:rPr>
        <w:lastRenderedPageBreak/>
        <w:t>Anexo  6 - Certificado de participación independiente del proponente.</w:t>
      </w:r>
    </w:p>
    <w:p w:rsidR="00E04074" w:rsidRPr="00E04074" w:rsidRDefault="00E04074" w:rsidP="00E04074">
      <w:pPr>
        <w:widowControl/>
        <w:autoSpaceDE/>
        <w:autoSpaceDN/>
        <w:spacing w:after="160" w:line="259" w:lineRule="auto"/>
        <w:jc w:val="center"/>
        <w:rPr>
          <w:rFonts w:ascii="Arial" w:eastAsia="Times New Roman" w:hAnsi="Arial" w:cs="Arial"/>
          <w:sz w:val="18"/>
          <w:szCs w:val="18"/>
          <w:lang w:val="es-CO"/>
        </w:rPr>
      </w:pPr>
      <w:r w:rsidRPr="00E04074">
        <w:rPr>
          <w:rFonts w:ascii="Arial" w:eastAsia="Times New Roman" w:hAnsi="Arial" w:cs="Arial"/>
          <w:b/>
          <w:bCs/>
          <w:sz w:val="18"/>
          <w:szCs w:val="18"/>
          <w:lang w:val="es-CO"/>
        </w:rPr>
        <w:t>CERTIFICADO DE PARTICIPACIÓN INDEPENDIENTE DEL PROPONENTE</w:t>
      </w:r>
    </w:p>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_____________________________, identificado con cédula de ciudadanía______________ en calidad de representante legal de ___________________________identificada con Nit_______________ en mí calidad de proponente de la selección abreviada de subasta inversa No.____________ suscribo de manera unilateral el presente certificado de participación independiente de la propuesta y declaro bajo gravedad de juramento: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Ni la entidad que representó, ni la propuesta que se presenta en el proceso de la referencia se encuentra incursas en prácticas de colusión o restrictivas de la competencia con otras empresas o con el mercado.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No hemos tenido comunicación con otro competidor sobre aspectos del proceso de contratación adelantado por el Municipio de Neiva.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No hemos revelado los términos de nuestra oferta ni nuestro interés en participar en el presente proceso a algún competidor.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No hemos invitado a otra empresa para hacer una oferta, o dejar de hacer una oferta, con el fin restringir la competencia dentro del proceso de contratación adelantado por el Municipio de Neiva.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 hechos.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rsidR="00E04074" w:rsidRPr="00E04074" w:rsidRDefault="00E04074" w:rsidP="002A4107">
      <w:pPr>
        <w:widowControl/>
        <w:numPr>
          <w:ilvl w:val="0"/>
          <w:numId w:val="29"/>
        </w:numPr>
        <w:autoSpaceDE/>
        <w:autoSpaceDN/>
        <w:spacing w:after="160" w:line="259" w:lineRule="auto"/>
        <w:jc w:val="both"/>
        <w:rPr>
          <w:rFonts w:ascii="Arial" w:eastAsia="Times New Roman" w:hAnsi="Arial" w:cs="Arial"/>
          <w:sz w:val="18"/>
          <w:szCs w:val="18"/>
          <w:lang w:val="es-CO"/>
        </w:rPr>
      </w:pPr>
      <w:r w:rsidRPr="00E04074">
        <w:rPr>
          <w:rFonts w:ascii="Arial" w:eastAsia="Times New Roman" w:hAnsi="Arial" w:cs="Arial"/>
          <w:sz w:val="18"/>
          <w:szCs w:val="18"/>
          <w:lang w:val="es-CO"/>
        </w:rPr>
        <w:t xml:space="preserve">Que conozco que la Ley 1474 de 2011 -Estatuto Anticorrupción- en su ARTÍCULO 27 estableció que: </w:t>
      </w:r>
    </w:p>
    <w:p w:rsidR="00E04074" w:rsidRPr="00E04074" w:rsidRDefault="00E04074" w:rsidP="00E04074">
      <w:pPr>
        <w:widowControl/>
        <w:autoSpaceDE/>
        <w:autoSpaceDN/>
        <w:spacing w:after="160" w:line="259" w:lineRule="auto"/>
        <w:ind w:leftChars="400" w:left="880" w:rightChars="217" w:right="477"/>
        <w:jc w:val="both"/>
        <w:rPr>
          <w:rFonts w:ascii="Arial" w:eastAsia="Times New Roman" w:hAnsi="Arial" w:cs="Arial"/>
          <w:i/>
          <w:color w:val="000000"/>
          <w:sz w:val="18"/>
          <w:szCs w:val="18"/>
          <w:lang w:val="es-CO"/>
        </w:rPr>
      </w:pPr>
      <w:r w:rsidRPr="00E04074">
        <w:rPr>
          <w:rFonts w:ascii="Arial" w:eastAsia="Times New Roman" w:hAnsi="Arial" w:cs="Arial"/>
          <w:i/>
          <w:color w:val="000000"/>
          <w:sz w:val="18"/>
          <w:szCs w:val="18"/>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E04074" w:rsidRPr="00E04074" w:rsidRDefault="00E04074" w:rsidP="00E04074">
      <w:pPr>
        <w:widowControl/>
        <w:autoSpaceDE/>
        <w:autoSpaceDN/>
        <w:spacing w:after="160" w:line="259" w:lineRule="auto"/>
        <w:ind w:left="880" w:rightChars="217" w:right="477"/>
        <w:jc w:val="both"/>
        <w:rPr>
          <w:rFonts w:ascii="Arial" w:eastAsia="Times New Roman" w:hAnsi="Arial" w:cs="Arial"/>
          <w:i/>
          <w:color w:val="000000"/>
          <w:sz w:val="18"/>
          <w:szCs w:val="18"/>
          <w:lang w:val="es-CO"/>
        </w:rPr>
      </w:pPr>
      <w:r w:rsidRPr="00E04074">
        <w:rPr>
          <w:rFonts w:ascii="Arial" w:eastAsia="Times New Roman" w:hAnsi="Arial" w:cs="Arial"/>
          <w:i/>
          <w:color w:val="000000"/>
          <w:sz w:val="18"/>
          <w:szCs w:val="18"/>
          <w:lang w:val="es-CO"/>
        </w:rPr>
        <w:t xml:space="preserve">PARÁGRAFO. 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E04074" w:rsidRPr="00E04074" w:rsidRDefault="00E04074" w:rsidP="00E04074">
      <w:pPr>
        <w:widowControl/>
        <w:autoSpaceDE/>
        <w:autoSpaceDN/>
        <w:spacing w:after="160" w:line="259" w:lineRule="auto"/>
        <w:jc w:val="both"/>
        <w:rPr>
          <w:rFonts w:ascii="Arial" w:eastAsia="Times New Roman" w:hAnsi="Arial" w:cs="Arial"/>
          <w:color w:val="000000"/>
          <w:sz w:val="18"/>
          <w:szCs w:val="18"/>
          <w:lang w:val="es-CO"/>
        </w:rPr>
      </w:pPr>
      <w:r w:rsidRPr="00E04074">
        <w:rPr>
          <w:rFonts w:ascii="Arial" w:eastAsia="Times New Roman" w:hAnsi="Arial" w:cs="Arial"/>
          <w:color w:val="000000"/>
          <w:sz w:val="18"/>
          <w:szCs w:val="18"/>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rsidR="00E04074" w:rsidRPr="00E04074" w:rsidRDefault="00E04074" w:rsidP="00E04074">
      <w:pPr>
        <w:widowControl/>
        <w:autoSpaceDE/>
        <w:autoSpaceDN/>
        <w:spacing w:after="160" w:line="259" w:lineRule="auto"/>
        <w:jc w:val="both"/>
        <w:rPr>
          <w:rFonts w:ascii="Arial" w:eastAsia="Times New Roman" w:hAnsi="Arial" w:cs="Arial"/>
          <w:color w:val="000000"/>
          <w:sz w:val="18"/>
          <w:szCs w:val="18"/>
          <w:lang w:val="es-CO"/>
        </w:rPr>
      </w:pPr>
      <w:r w:rsidRPr="00E04074">
        <w:rPr>
          <w:rFonts w:ascii="Arial" w:eastAsia="Times New Roman" w:hAnsi="Arial" w:cs="Arial"/>
          <w:color w:val="000000"/>
          <w:sz w:val="18"/>
          <w:szCs w:val="18"/>
          <w:lang w:val="es-CO"/>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rsidR="00E04074" w:rsidRPr="00E04074" w:rsidRDefault="00E04074" w:rsidP="00E04074">
      <w:pPr>
        <w:widowControl/>
        <w:autoSpaceDE/>
        <w:autoSpaceDN/>
        <w:spacing w:after="160" w:line="259" w:lineRule="auto"/>
        <w:jc w:val="both"/>
        <w:rPr>
          <w:rFonts w:ascii="Arial" w:eastAsia="Times New Roman" w:hAnsi="Arial" w:cs="Arial"/>
          <w:color w:val="000000"/>
          <w:sz w:val="18"/>
          <w:szCs w:val="18"/>
          <w:lang w:val="es-CO"/>
        </w:rPr>
      </w:pPr>
      <w:r w:rsidRPr="00E04074">
        <w:rPr>
          <w:rFonts w:ascii="Arial" w:eastAsia="Times New Roman" w:hAnsi="Arial" w:cs="Arial"/>
          <w:color w:val="000000"/>
          <w:sz w:val="18"/>
          <w:szCs w:val="18"/>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E04074" w:rsidRPr="00E04074" w:rsidRDefault="00E04074" w:rsidP="00E04074">
      <w:pPr>
        <w:widowControl/>
        <w:autoSpaceDE/>
        <w:autoSpaceDN/>
        <w:spacing w:after="160" w:line="259" w:lineRule="auto"/>
        <w:jc w:val="both"/>
        <w:rPr>
          <w:rFonts w:ascii="Arial" w:eastAsia="Times New Roman" w:hAnsi="Arial" w:cs="Arial"/>
          <w:color w:val="000000"/>
          <w:sz w:val="18"/>
          <w:szCs w:val="18"/>
          <w:lang w:val="es-CO"/>
        </w:rPr>
      </w:pPr>
      <w:r w:rsidRPr="00E04074">
        <w:rPr>
          <w:rFonts w:ascii="Arial" w:eastAsia="Times New Roman" w:hAnsi="Arial" w:cs="Arial"/>
          <w:color w:val="000000"/>
          <w:sz w:val="18"/>
          <w:szCs w:val="18"/>
          <w:lang w:val="es-CO"/>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p>
    <w:tbl>
      <w:tblPr>
        <w:tblStyle w:val="Tablaconcuadrcula1"/>
        <w:tblW w:w="8833" w:type="dxa"/>
        <w:tblLayout w:type="fixed"/>
        <w:tblLook w:val="04A0" w:firstRow="1" w:lastRow="0" w:firstColumn="1" w:lastColumn="0" w:noHBand="0" w:noVBand="1"/>
      </w:tblPr>
      <w:tblGrid>
        <w:gridCol w:w="4503"/>
        <w:gridCol w:w="4330"/>
      </w:tblGrid>
      <w:tr w:rsidR="00E04074" w:rsidRPr="00E04074" w:rsidTr="00E04074">
        <w:trPr>
          <w:trHeight w:val="56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Fi</w:t>
            </w:r>
            <w:r w:rsidRPr="00E04074">
              <w:rPr>
                <w:rFonts w:ascii="Arial" w:eastAsia="Arial" w:hAnsi="Arial" w:cs="Arial"/>
                <w:spacing w:val="-3"/>
                <w:sz w:val="18"/>
                <w:szCs w:val="18"/>
                <w:lang w:val="es-CO"/>
              </w:rPr>
              <w:t>r</w:t>
            </w:r>
            <w:r w:rsidRPr="00E04074">
              <w:rPr>
                <w:rFonts w:ascii="Arial" w:eastAsia="Arial" w:hAnsi="Arial" w:cs="Arial"/>
                <w:spacing w:val="3"/>
                <w:sz w:val="18"/>
                <w:szCs w:val="18"/>
                <w:lang w:val="es-CO"/>
              </w:rPr>
              <w:t>m</w:t>
            </w:r>
            <w:r w:rsidRPr="00E04074">
              <w:rPr>
                <w:rFonts w:ascii="Arial" w:eastAsia="Arial" w:hAnsi="Arial" w:cs="Arial"/>
                <w:sz w:val="18"/>
                <w:szCs w:val="18"/>
                <w:lang w:val="es-CO"/>
              </w:rPr>
              <w:t>a</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de</w:t>
            </w:r>
            <w:r w:rsidRPr="00E04074">
              <w:rPr>
                <w:rFonts w:ascii="Arial" w:eastAsia="Arial" w:hAnsi="Arial" w:cs="Arial"/>
                <w:sz w:val="18"/>
                <w:szCs w:val="18"/>
                <w:lang w:val="es-CO"/>
              </w:rPr>
              <w:t>l</w:t>
            </w:r>
            <w:r w:rsidRPr="00E04074">
              <w:rPr>
                <w:rFonts w:ascii="Arial" w:eastAsia="Arial" w:hAnsi="Arial" w:cs="Arial"/>
                <w:spacing w:val="-1"/>
                <w:sz w:val="18"/>
                <w:szCs w:val="18"/>
                <w:lang w:val="es-CO"/>
              </w:rPr>
              <w:t xml:space="preserve"> repre</w:t>
            </w:r>
            <w:r w:rsidRPr="00E04074">
              <w:rPr>
                <w:rFonts w:ascii="Arial" w:eastAsia="Arial" w:hAnsi="Arial" w:cs="Arial"/>
                <w:spacing w:val="1"/>
                <w:sz w:val="18"/>
                <w:szCs w:val="18"/>
                <w:lang w:val="es-CO"/>
              </w:rPr>
              <w:t>s</w:t>
            </w:r>
            <w:r w:rsidRPr="00E04074">
              <w:rPr>
                <w:rFonts w:ascii="Arial" w:eastAsia="Arial" w:hAnsi="Arial" w:cs="Arial"/>
                <w:spacing w:val="-1"/>
                <w:sz w:val="18"/>
                <w:szCs w:val="18"/>
                <w:lang w:val="es-CO"/>
              </w:rPr>
              <w:t>en</w:t>
            </w:r>
            <w:r w:rsidRPr="00E04074">
              <w:rPr>
                <w:rFonts w:ascii="Arial" w:eastAsia="Arial" w:hAnsi="Arial" w:cs="Arial"/>
                <w:spacing w:val="1"/>
                <w:sz w:val="18"/>
                <w:szCs w:val="18"/>
                <w:lang w:val="es-CO"/>
              </w:rPr>
              <w:t>t</w:t>
            </w:r>
            <w:r w:rsidRPr="00E04074">
              <w:rPr>
                <w:rFonts w:ascii="Arial" w:eastAsia="Arial" w:hAnsi="Arial" w:cs="Arial"/>
                <w:spacing w:val="-1"/>
                <w:sz w:val="18"/>
                <w:szCs w:val="18"/>
                <w:lang w:val="es-CO"/>
              </w:rPr>
              <w:t>an</w:t>
            </w:r>
            <w:r w:rsidRPr="00E04074">
              <w:rPr>
                <w:rFonts w:ascii="Arial" w:eastAsia="Arial" w:hAnsi="Arial" w:cs="Arial"/>
                <w:spacing w:val="1"/>
                <w:sz w:val="18"/>
                <w:szCs w:val="18"/>
                <w:lang w:val="es-CO"/>
              </w:rPr>
              <w:t>t</w:t>
            </w:r>
            <w:r w:rsidRPr="00E04074">
              <w:rPr>
                <w:rFonts w:ascii="Arial" w:eastAsia="Arial" w:hAnsi="Arial" w:cs="Arial"/>
                <w:sz w:val="18"/>
                <w:szCs w:val="18"/>
                <w:lang w:val="es-CO"/>
              </w:rPr>
              <w:t>e le</w:t>
            </w:r>
            <w:r w:rsidRPr="00E04074">
              <w:rPr>
                <w:rFonts w:ascii="Arial" w:eastAsia="Arial" w:hAnsi="Arial" w:cs="Arial"/>
                <w:spacing w:val="-1"/>
                <w:sz w:val="18"/>
                <w:szCs w:val="18"/>
                <w:lang w:val="es-CO"/>
              </w:rPr>
              <w:t>ga</w:t>
            </w:r>
            <w:r w:rsidRPr="00E04074">
              <w:rPr>
                <w:rFonts w:ascii="Arial" w:eastAsia="Arial" w:hAnsi="Arial" w:cs="Arial"/>
                <w:sz w:val="18"/>
                <w:szCs w:val="18"/>
                <w:lang w:val="es-CO"/>
              </w:rPr>
              <w:t>l</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de</w:t>
            </w:r>
            <w:r w:rsidRPr="00E04074">
              <w:rPr>
                <w:rFonts w:ascii="Arial" w:eastAsia="Arial" w:hAnsi="Arial" w:cs="Arial"/>
                <w:sz w:val="18"/>
                <w:szCs w:val="18"/>
                <w:lang w:val="es-CO"/>
              </w:rPr>
              <w:t>l</w:t>
            </w:r>
            <w:r w:rsidRPr="00E04074">
              <w:rPr>
                <w:rFonts w:ascii="Arial" w:eastAsia="Arial" w:hAnsi="Arial" w:cs="Arial"/>
                <w:spacing w:val="-1"/>
                <w:sz w:val="18"/>
                <w:szCs w:val="18"/>
                <w:lang w:val="es-CO"/>
              </w:rPr>
              <w:t xml:space="preserve"> </w:t>
            </w:r>
            <w:r w:rsidRPr="00E04074">
              <w:rPr>
                <w:rFonts w:ascii="Arial" w:eastAsia="Arial" w:hAnsi="Arial" w:cs="Arial"/>
                <w:spacing w:val="1"/>
                <w:sz w:val="18"/>
                <w:szCs w:val="18"/>
                <w:lang w:val="es-CO"/>
              </w:rPr>
              <w:t>P</w:t>
            </w:r>
            <w:r w:rsidRPr="00E04074">
              <w:rPr>
                <w:rFonts w:ascii="Arial" w:eastAsia="Arial" w:hAnsi="Arial" w:cs="Arial"/>
                <w:spacing w:val="-1"/>
                <w:sz w:val="18"/>
                <w:szCs w:val="18"/>
                <w:lang w:val="es-CO"/>
              </w:rPr>
              <w:t>roponente</w:t>
            </w:r>
            <w:r w:rsidRPr="00E04074">
              <w:rPr>
                <w:rFonts w:ascii="Arial" w:eastAsia="Arial" w:hAnsi="Arial" w:cs="Arial"/>
                <w:spacing w:val="1"/>
                <w:sz w:val="18"/>
                <w:szCs w:val="18"/>
                <w:lang w:val="es-CO"/>
              </w:rPr>
              <w:t xml:space="preserve"> y Cédula de ciudadanía</w:t>
            </w:r>
            <w:r w:rsidRPr="00E04074">
              <w:rPr>
                <w:rFonts w:ascii="Arial" w:eastAsia="Arial" w:hAnsi="Arial" w:cs="Arial"/>
                <w:sz w:val="18"/>
                <w:szCs w:val="18"/>
                <w:lang w:val="es-CO"/>
              </w:rPr>
              <w:t>:</w:t>
            </w:r>
          </w:p>
        </w:tc>
        <w:tc>
          <w:tcPr>
            <w:tcW w:w="4330" w:type="dxa"/>
            <w:tcBorders>
              <w:top w:val="single" w:sz="4" w:space="0" w:color="FFFFFF" w:themeColor="background1"/>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Nombre del Proponente:</w:t>
            </w:r>
          </w:p>
        </w:tc>
        <w:tc>
          <w:tcPr>
            <w:tcW w:w="4330" w:type="dxa"/>
            <w:tcBorders>
              <w:top w:val="single" w:sz="4" w:space="0" w:color="FFFFFF" w:themeColor="background1"/>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Ciudad y Fecha:</w:t>
            </w:r>
          </w:p>
        </w:tc>
        <w:tc>
          <w:tcPr>
            <w:tcW w:w="4330" w:type="dxa"/>
            <w:tcBorders>
              <w:top w:val="single" w:sz="4" w:space="0" w:color="FFFFFF" w:themeColor="background1"/>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Dirección:</w:t>
            </w:r>
          </w:p>
        </w:tc>
        <w:tc>
          <w:tcPr>
            <w:tcW w:w="4330" w:type="dxa"/>
            <w:tcBorders>
              <w:top w:val="single" w:sz="4" w:space="0" w:color="FFFFFF" w:themeColor="background1"/>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z w:val="18"/>
                <w:szCs w:val="18"/>
                <w:lang w:val="es-CO"/>
              </w:rPr>
              <w:t>Teléfono:</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sz w:val="18"/>
                <w:szCs w:val="18"/>
                <w:lang w:val="es-CO"/>
              </w:rPr>
            </w:pPr>
            <w:r w:rsidRPr="00E04074">
              <w:rPr>
                <w:rFonts w:ascii="Arial" w:eastAsia="Arial" w:hAnsi="Arial" w:cs="Arial"/>
                <w:spacing w:val="-1"/>
                <w:sz w:val="18"/>
                <w:szCs w:val="18"/>
                <w:lang w:val="es-CO"/>
              </w:rPr>
              <w:t>Correo electrónico</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r w:rsidR="00E04074" w:rsidRPr="00E04074" w:rsidTr="00E04074">
        <w:trPr>
          <w:trHeight w:val="340"/>
        </w:trPr>
        <w:tc>
          <w:tcPr>
            <w:tcW w:w="4503"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position w:val="-1"/>
                <w:sz w:val="18"/>
                <w:szCs w:val="18"/>
                <w:lang w:val="es-CO"/>
              </w:rPr>
            </w:pPr>
            <w:r w:rsidRPr="00E04074">
              <w:rPr>
                <w:rFonts w:ascii="Arial" w:eastAsia="Arial" w:hAnsi="Arial" w:cs="Arial"/>
                <w:spacing w:val="-1"/>
                <w:position w:val="-1"/>
                <w:sz w:val="18"/>
                <w:szCs w:val="18"/>
                <w:lang w:val="es-CO"/>
              </w:rPr>
              <w:t>NIT:</w:t>
            </w:r>
          </w:p>
        </w:tc>
        <w:tc>
          <w:tcPr>
            <w:tcW w:w="4330" w:type="dxa"/>
            <w:tcBorders>
              <w:left w:val="nil"/>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sz w:val="18"/>
                <w:szCs w:val="18"/>
                <w:lang w:val="es-CO"/>
              </w:rPr>
            </w:pPr>
          </w:p>
        </w:tc>
      </w:tr>
    </w:tbl>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18"/>
          <w:szCs w:val="18"/>
          <w:lang w:val="es-CO"/>
        </w:rPr>
      </w:pPr>
    </w:p>
    <w:tbl>
      <w:tblPr>
        <w:tblW w:w="8819" w:type="dxa"/>
        <w:tblLayout w:type="fixed"/>
        <w:tblLook w:val="04A0" w:firstRow="1" w:lastRow="0" w:firstColumn="1" w:lastColumn="0" w:noHBand="0" w:noVBand="1"/>
      </w:tblPr>
      <w:tblGrid>
        <w:gridCol w:w="8819"/>
      </w:tblGrid>
      <w:tr w:rsidR="00E04074" w:rsidRPr="00E04074" w:rsidTr="00E04074">
        <w:trPr>
          <w:trHeight w:val="355"/>
        </w:trPr>
        <w:tc>
          <w:tcPr>
            <w:tcW w:w="8819" w:type="dxa"/>
            <w:tcBorders>
              <w:tl2br w:val="nil"/>
              <w:tr2bl w:val="nil"/>
            </w:tcBorders>
          </w:tcPr>
          <w:p w:rsidR="00E04074" w:rsidRPr="00E04074" w:rsidRDefault="00E04074" w:rsidP="00E04074">
            <w:pPr>
              <w:widowControl/>
              <w:autoSpaceDE/>
              <w:autoSpaceDN/>
              <w:spacing w:after="160" w:line="259" w:lineRule="auto"/>
              <w:jc w:val="both"/>
              <w:rPr>
                <w:rFonts w:ascii="Arial" w:eastAsia="Times New Roman" w:hAnsi="Arial" w:cs="Arial"/>
                <w:color w:val="000000"/>
                <w:sz w:val="18"/>
                <w:szCs w:val="18"/>
                <w:lang w:val="es-CO"/>
              </w:rPr>
            </w:pPr>
            <w:r w:rsidRPr="00E04074">
              <w:rPr>
                <w:rFonts w:ascii="Arial" w:eastAsia="Times New Roman" w:hAnsi="Arial" w:cs="Arial"/>
                <w:sz w:val="18"/>
                <w:szCs w:val="18"/>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rsidR="00E04074" w:rsidRPr="00E04074" w:rsidRDefault="00E04074" w:rsidP="00E04074">
      <w:pPr>
        <w:widowControl/>
        <w:autoSpaceDE/>
        <w:autoSpaceDN/>
        <w:spacing w:after="160" w:line="259" w:lineRule="auto"/>
        <w:jc w:val="both"/>
        <w:rPr>
          <w:rFonts w:ascii="Arial" w:eastAsia="Times New Roman" w:hAnsi="Arial" w:cs="Arial"/>
          <w:color w:val="000000"/>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br w:type="page"/>
      </w: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r w:rsidRPr="00E04074">
        <w:rPr>
          <w:rFonts w:ascii="Arial" w:eastAsia="Times New Roman" w:hAnsi="Arial" w:cs="Arial"/>
          <w:b/>
          <w:iCs/>
          <w:sz w:val="20"/>
          <w:szCs w:val="20"/>
          <w:lang w:val="es-CO"/>
        </w:rPr>
        <w:lastRenderedPageBreak/>
        <w:t>Anexo  7 - Inhabilidades e Incompatilibidades</w:t>
      </w: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color w:val="000000"/>
          <w:sz w:val="20"/>
          <w:szCs w:val="20"/>
          <w:lang w:val="es-CO"/>
        </w:rPr>
      </w:pPr>
    </w:p>
    <w:p w:rsidR="00E04074" w:rsidRPr="00E04074" w:rsidRDefault="00E04074" w:rsidP="00E04074">
      <w:pPr>
        <w:widowControl/>
        <w:autoSpaceDE/>
        <w:autoSpaceDN/>
        <w:spacing w:after="160" w:line="259" w:lineRule="auto"/>
        <w:jc w:val="center"/>
        <w:rPr>
          <w:rFonts w:ascii="Arial" w:eastAsia="Times New Roman" w:hAnsi="Arial" w:cs="Arial"/>
          <w:b/>
          <w:color w:val="000000"/>
          <w:sz w:val="20"/>
          <w:szCs w:val="20"/>
          <w:lang w:val="es-CO"/>
        </w:rPr>
      </w:pPr>
      <w:r w:rsidRPr="00E04074">
        <w:rPr>
          <w:rFonts w:ascii="Arial" w:eastAsia="Times New Roman" w:hAnsi="Arial" w:cs="Arial"/>
          <w:b/>
          <w:color w:val="000000"/>
          <w:sz w:val="20"/>
          <w:szCs w:val="20"/>
          <w:lang w:val="es-CO"/>
        </w:rPr>
        <w:t>INHABILIDADES E INCOMPATIBILIDADES</w:t>
      </w:r>
    </w:p>
    <w:p w:rsidR="00E04074" w:rsidRPr="00E04074" w:rsidRDefault="00E04074" w:rsidP="00E04074">
      <w:pPr>
        <w:widowControl/>
        <w:autoSpaceDE/>
        <w:autoSpaceDN/>
        <w:spacing w:after="160" w:line="259" w:lineRule="auto"/>
        <w:jc w:val="both"/>
        <w:rPr>
          <w:rFonts w:ascii="Arial" w:eastAsia="Times New Roman" w:hAnsi="Arial" w:cs="Arial"/>
          <w:color w:val="000000"/>
          <w:sz w:val="20"/>
          <w:szCs w:val="20"/>
          <w:lang w:val="es-CO"/>
        </w:rPr>
      </w:pPr>
      <w:r w:rsidRPr="00E04074">
        <w:rPr>
          <w:rFonts w:ascii="Arial" w:eastAsia="Times New Roman" w:hAnsi="Arial" w:cs="Arial"/>
          <w:b/>
          <w:color w:val="000000"/>
          <w:sz w:val="20"/>
          <w:szCs w:val="20"/>
          <w:lang w:val="es-CO"/>
        </w:rPr>
        <w:t xml:space="preserve"> </w:t>
      </w:r>
    </w:p>
    <w:p w:rsidR="00E04074" w:rsidRPr="00E04074" w:rsidRDefault="00E04074" w:rsidP="00E04074">
      <w:pPr>
        <w:widowControl/>
        <w:autoSpaceDE/>
        <w:autoSpaceDN/>
        <w:spacing w:after="160" w:line="259" w:lineRule="auto"/>
        <w:jc w:val="both"/>
        <w:rPr>
          <w:rFonts w:ascii="Arial" w:eastAsia="Times New Roman" w:hAnsi="Arial" w:cs="Arial"/>
          <w:color w:val="000000"/>
          <w:sz w:val="20"/>
          <w:szCs w:val="20"/>
          <w:lang w:val="es-CO"/>
        </w:rPr>
      </w:pPr>
      <w:r w:rsidRPr="00E04074">
        <w:rPr>
          <w:rFonts w:ascii="Arial" w:eastAsia="Times New Roman" w:hAnsi="Arial" w:cs="Arial"/>
          <w:color w:val="000000"/>
          <w:sz w:val="20"/>
          <w:szCs w:val="2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rsidR="00E04074" w:rsidRPr="00E04074" w:rsidRDefault="00E04074" w:rsidP="00E04074">
      <w:pPr>
        <w:widowControl/>
        <w:autoSpaceDE/>
        <w:autoSpaceDN/>
        <w:spacing w:after="160" w:line="259" w:lineRule="auto"/>
        <w:jc w:val="both"/>
        <w:rPr>
          <w:rFonts w:ascii="Arial" w:eastAsia="Times New Roman" w:hAnsi="Arial" w:cs="Arial"/>
          <w:color w:val="000000"/>
          <w:sz w:val="20"/>
          <w:szCs w:val="20"/>
          <w:lang w:val="es-CO"/>
        </w:rPr>
      </w:pPr>
    </w:p>
    <w:tbl>
      <w:tblPr>
        <w:tblStyle w:val="Tablaconcuadrcula1"/>
        <w:tblW w:w="8828" w:type="dxa"/>
        <w:tblLayout w:type="fixed"/>
        <w:tblLook w:val="04A0" w:firstRow="1" w:lastRow="0" w:firstColumn="1" w:lastColumn="0" w:noHBand="0" w:noVBand="1"/>
      </w:tblPr>
      <w:tblGrid>
        <w:gridCol w:w="4501"/>
        <w:gridCol w:w="4327"/>
      </w:tblGrid>
      <w:tr w:rsidR="00E04074" w:rsidRPr="00E04074"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highlight w:val="red"/>
                <w:lang w:val="es-CO"/>
              </w:rPr>
            </w:pPr>
            <w:r w:rsidRPr="00E04074">
              <w:rPr>
                <w:rFonts w:ascii="Arial" w:eastAsia="Arial" w:hAnsi="Arial" w:cs="Arial"/>
                <w:lang w:val="es-CO"/>
              </w:rPr>
              <w:t>Fi</w:t>
            </w:r>
            <w:r w:rsidRPr="00E04074">
              <w:rPr>
                <w:rFonts w:ascii="Arial" w:eastAsia="Arial" w:hAnsi="Arial" w:cs="Arial"/>
                <w:spacing w:val="-3"/>
                <w:lang w:val="es-CO"/>
              </w:rPr>
              <w:t>r</w:t>
            </w:r>
            <w:r w:rsidRPr="00E04074">
              <w:rPr>
                <w:rFonts w:ascii="Arial" w:eastAsia="Arial" w:hAnsi="Arial" w:cs="Arial"/>
                <w:spacing w:val="3"/>
                <w:lang w:val="es-CO"/>
              </w:rPr>
              <w:t>m</w:t>
            </w:r>
            <w:r w:rsidRPr="00E04074">
              <w:rPr>
                <w:rFonts w:ascii="Arial" w:eastAsia="Arial" w:hAnsi="Arial" w:cs="Arial"/>
                <w:lang w:val="es-CO"/>
              </w:rPr>
              <w:t>a</w:t>
            </w:r>
            <w:r w:rsidRPr="00E04074">
              <w:rPr>
                <w:rFonts w:ascii="Arial" w:eastAsia="Arial" w:hAnsi="Arial" w:cs="Arial"/>
                <w:spacing w:val="1"/>
                <w:lang w:val="es-CO"/>
              </w:rPr>
              <w:t xml:space="preserve"> </w:t>
            </w:r>
            <w:r w:rsidRPr="00E04074">
              <w:rPr>
                <w:rFonts w:ascii="Arial" w:eastAsia="Arial" w:hAnsi="Arial" w:cs="Arial"/>
                <w:spacing w:val="-1"/>
                <w:lang w:val="es-CO"/>
              </w:rPr>
              <w:t>de</w:t>
            </w:r>
            <w:r w:rsidRPr="00E04074">
              <w:rPr>
                <w:rFonts w:ascii="Arial" w:eastAsia="Arial" w:hAnsi="Arial" w:cs="Arial"/>
                <w:lang w:val="es-CO"/>
              </w:rPr>
              <w:t>l</w:t>
            </w:r>
            <w:r w:rsidRPr="00E04074">
              <w:rPr>
                <w:rFonts w:ascii="Arial" w:eastAsia="Arial" w:hAnsi="Arial" w:cs="Arial"/>
                <w:spacing w:val="-1"/>
                <w:lang w:val="es-CO"/>
              </w:rPr>
              <w:t xml:space="preserve"> repre</w:t>
            </w:r>
            <w:r w:rsidRPr="00E04074">
              <w:rPr>
                <w:rFonts w:ascii="Arial" w:eastAsia="Arial" w:hAnsi="Arial" w:cs="Arial"/>
                <w:spacing w:val="1"/>
                <w:lang w:val="es-CO"/>
              </w:rPr>
              <w:t>s</w:t>
            </w:r>
            <w:r w:rsidRPr="00E04074">
              <w:rPr>
                <w:rFonts w:ascii="Arial" w:eastAsia="Arial" w:hAnsi="Arial" w:cs="Arial"/>
                <w:spacing w:val="-1"/>
                <w:lang w:val="es-CO"/>
              </w:rPr>
              <w:t>en</w:t>
            </w:r>
            <w:r w:rsidRPr="00E04074">
              <w:rPr>
                <w:rFonts w:ascii="Arial" w:eastAsia="Arial" w:hAnsi="Arial" w:cs="Arial"/>
                <w:spacing w:val="1"/>
                <w:lang w:val="es-CO"/>
              </w:rPr>
              <w:t>t</w:t>
            </w:r>
            <w:r w:rsidRPr="00E04074">
              <w:rPr>
                <w:rFonts w:ascii="Arial" w:eastAsia="Arial" w:hAnsi="Arial" w:cs="Arial"/>
                <w:spacing w:val="-1"/>
                <w:lang w:val="es-CO"/>
              </w:rPr>
              <w:t>an</w:t>
            </w:r>
            <w:r w:rsidRPr="00E04074">
              <w:rPr>
                <w:rFonts w:ascii="Arial" w:eastAsia="Arial" w:hAnsi="Arial" w:cs="Arial"/>
                <w:spacing w:val="1"/>
                <w:lang w:val="es-CO"/>
              </w:rPr>
              <w:t>t</w:t>
            </w:r>
            <w:r w:rsidRPr="00E04074">
              <w:rPr>
                <w:rFonts w:ascii="Arial" w:eastAsia="Arial" w:hAnsi="Arial" w:cs="Arial"/>
                <w:lang w:val="es-CO"/>
              </w:rPr>
              <w:t>e le</w:t>
            </w:r>
            <w:r w:rsidRPr="00E04074">
              <w:rPr>
                <w:rFonts w:ascii="Arial" w:eastAsia="Arial" w:hAnsi="Arial" w:cs="Arial"/>
                <w:spacing w:val="-1"/>
                <w:lang w:val="es-CO"/>
              </w:rPr>
              <w:t>ga</w:t>
            </w:r>
            <w:r w:rsidRPr="00E04074">
              <w:rPr>
                <w:rFonts w:ascii="Arial" w:eastAsia="Arial" w:hAnsi="Arial" w:cs="Arial"/>
                <w:lang w:val="es-CO"/>
              </w:rPr>
              <w:t>l</w:t>
            </w:r>
            <w:r w:rsidRPr="00E04074">
              <w:rPr>
                <w:rFonts w:ascii="Arial" w:eastAsia="Arial" w:hAnsi="Arial" w:cs="Arial"/>
                <w:spacing w:val="1"/>
                <w:lang w:val="es-CO"/>
              </w:rPr>
              <w:t xml:space="preserve"> </w:t>
            </w:r>
            <w:r w:rsidRPr="00E04074">
              <w:rPr>
                <w:rFonts w:ascii="Arial" w:eastAsia="Arial" w:hAnsi="Arial" w:cs="Arial"/>
                <w:spacing w:val="-1"/>
                <w:lang w:val="es-CO"/>
              </w:rPr>
              <w:t>de</w:t>
            </w:r>
            <w:r w:rsidRPr="00E04074">
              <w:rPr>
                <w:rFonts w:ascii="Arial" w:eastAsia="Arial" w:hAnsi="Arial" w:cs="Arial"/>
                <w:lang w:val="es-CO"/>
              </w:rPr>
              <w:t>l</w:t>
            </w:r>
            <w:r w:rsidRPr="00E04074">
              <w:rPr>
                <w:rFonts w:ascii="Arial" w:eastAsia="Arial" w:hAnsi="Arial" w:cs="Arial"/>
                <w:spacing w:val="-1"/>
                <w:lang w:val="es-CO"/>
              </w:rPr>
              <w:t xml:space="preserve"> </w:t>
            </w:r>
            <w:r w:rsidRPr="00E04074">
              <w:rPr>
                <w:rFonts w:ascii="Arial" w:eastAsia="Arial" w:hAnsi="Arial" w:cs="Arial"/>
                <w:spacing w:val="1"/>
                <w:lang w:val="es-CO"/>
              </w:rPr>
              <w:t>P</w:t>
            </w:r>
            <w:r w:rsidRPr="00E04074">
              <w:rPr>
                <w:rFonts w:ascii="Arial" w:eastAsia="Arial" w:hAnsi="Arial" w:cs="Arial"/>
                <w:spacing w:val="-1"/>
                <w:lang w:val="es-CO"/>
              </w:rPr>
              <w:t>roponen</w:t>
            </w:r>
            <w:r w:rsidRPr="00E04074">
              <w:rPr>
                <w:rFonts w:ascii="Arial" w:eastAsia="Arial" w:hAnsi="Arial" w:cs="Arial"/>
                <w:spacing w:val="1"/>
                <w:lang w:val="es-CO"/>
              </w:rPr>
              <w:t>t</w:t>
            </w:r>
            <w:r w:rsidRPr="00E04074">
              <w:rPr>
                <w:rFonts w:ascii="Arial" w:eastAsia="Arial" w:hAnsi="Arial" w:cs="Arial"/>
                <w:lang w:val="es-CO"/>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No</w:t>
            </w:r>
            <w:r w:rsidRPr="00E04074">
              <w:rPr>
                <w:rFonts w:ascii="Arial" w:eastAsia="Arial" w:hAnsi="Arial" w:cs="Arial"/>
                <w:spacing w:val="3"/>
                <w:lang w:val="es-CO"/>
              </w:rPr>
              <w:t>m</w:t>
            </w:r>
            <w:r w:rsidRPr="00E04074">
              <w:rPr>
                <w:rFonts w:ascii="Arial" w:eastAsia="Arial" w:hAnsi="Arial" w:cs="Arial"/>
                <w:spacing w:val="-1"/>
                <w:lang w:val="es-CO"/>
              </w:rPr>
              <w:t>bre</w:t>
            </w:r>
            <w:r w:rsidRPr="00E04074">
              <w:rPr>
                <w:rFonts w:ascii="Arial" w:eastAsia="Arial" w:hAnsi="Arial" w:cs="Arial"/>
                <w:lang w:val="es-CO"/>
              </w:rPr>
              <w:t xml:space="preserve">: </w:t>
            </w:r>
          </w:p>
        </w:tc>
        <w:tc>
          <w:tcPr>
            <w:tcW w:w="4327" w:type="dxa"/>
            <w:tcBorders>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Cargo</w:t>
            </w:r>
            <w:r w:rsidRPr="00E04074">
              <w:rPr>
                <w:rFonts w:ascii="Arial" w:eastAsia="Arial" w:hAnsi="Arial" w:cs="Arial"/>
                <w:lang w:val="es-CO"/>
              </w:rPr>
              <w:t>:</w:t>
            </w:r>
          </w:p>
        </w:tc>
        <w:tc>
          <w:tcPr>
            <w:tcW w:w="4327" w:type="dxa"/>
            <w:tcBorders>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position w:val="-1"/>
                <w:lang w:val="es-CO"/>
              </w:rPr>
            </w:pPr>
            <w:r w:rsidRPr="00E04074">
              <w:rPr>
                <w:rFonts w:ascii="Arial" w:eastAsia="Arial" w:hAnsi="Arial" w:cs="Arial"/>
                <w:spacing w:val="-1"/>
                <w:position w:val="-1"/>
                <w:lang w:val="es-CO"/>
              </w:rPr>
              <w:t>Do</w:t>
            </w:r>
            <w:r w:rsidRPr="00E04074">
              <w:rPr>
                <w:rFonts w:ascii="Arial" w:eastAsia="Arial" w:hAnsi="Arial" w:cs="Arial"/>
                <w:spacing w:val="1"/>
                <w:position w:val="-1"/>
                <w:lang w:val="es-CO"/>
              </w:rPr>
              <w:t>c</w:t>
            </w:r>
            <w:r w:rsidRPr="00E04074">
              <w:rPr>
                <w:rFonts w:ascii="Arial" w:eastAsia="Arial" w:hAnsi="Arial" w:cs="Arial"/>
                <w:spacing w:val="-3"/>
                <w:position w:val="-1"/>
                <w:lang w:val="es-CO"/>
              </w:rPr>
              <w:t>u</w:t>
            </w:r>
            <w:r w:rsidRPr="00E04074">
              <w:rPr>
                <w:rFonts w:ascii="Arial" w:eastAsia="Arial" w:hAnsi="Arial" w:cs="Arial"/>
                <w:spacing w:val="3"/>
                <w:position w:val="-1"/>
                <w:lang w:val="es-CO"/>
              </w:rPr>
              <w:t>m</w:t>
            </w:r>
            <w:r w:rsidRPr="00E04074">
              <w:rPr>
                <w:rFonts w:ascii="Arial" w:eastAsia="Arial" w:hAnsi="Arial" w:cs="Arial"/>
                <w:spacing w:val="-1"/>
                <w:position w:val="-1"/>
                <w:lang w:val="es-CO"/>
              </w:rPr>
              <w:t>en</w:t>
            </w:r>
            <w:r w:rsidRPr="00E04074">
              <w:rPr>
                <w:rFonts w:ascii="Arial" w:eastAsia="Arial" w:hAnsi="Arial" w:cs="Arial"/>
                <w:spacing w:val="1"/>
                <w:position w:val="-1"/>
                <w:lang w:val="es-CO"/>
              </w:rPr>
              <w:t>t</w:t>
            </w:r>
            <w:r w:rsidRPr="00E04074">
              <w:rPr>
                <w:rFonts w:ascii="Arial" w:eastAsia="Arial" w:hAnsi="Arial" w:cs="Arial"/>
                <w:position w:val="-1"/>
                <w:lang w:val="es-CO"/>
              </w:rPr>
              <w:t>o</w:t>
            </w:r>
            <w:r w:rsidRPr="00E04074">
              <w:rPr>
                <w:rFonts w:ascii="Arial" w:eastAsia="Arial" w:hAnsi="Arial" w:cs="Arial"/>
                <w:spacing w:val="-2"/>
                <w:position w:val="-1"/>
                <w:lang w:val="es-CO"/>
              </w:rPr>
              <w:t xml:space="preserve"> </w:t>
            </w:r>
            <w:r w:rsidRPr="00E04074">
              <w:rPr>
                <w:rFonts w:ascii="Arial" w:eastAsia="Arial" w:hAnsi="Arial" w:cs="Arial"/>
                <w:spacing w:val="-1"/>
                <w:position w:val="-1"/>
                <w:lang w:val="es-CO"/>
              </w:rPr>
              <w:t>d</w:t>
            </w:r>
            <w:r w:rsidRPr="00E04074">
              <w:rPr>
                <w:rFonts w:ascii="Arial" w:eastAsia="Arial" w:hAnsi="Arial" w:cs="Arial"/>
                <w:position w:val="-1"/>
                <w:lang w:val="es-CO"/>
              </w:rPr>
              <w:t>e</w:t>
            </w:r>
            <w:r w:rsidRPr="00E04074">
              <w:rPr>
                <w:rFonts w:ascii="Arial" w:eastAsia="Arial" w:hAnsi="Arial" w:cs="Arial"/>
                <w:spacing w:val="1"/>
                <w:position w:val="-1"/>
                <w:lang w:val="es-CO"/>
              </w:rPr>
              <w:t xml:space="preserve"> I</w:t>
            </w:r>
            <w:r w:rsidRPr="00E04074">
              <w:rPr>
                <w:rFonts w:ascii="Arial" w:eastAsia="Arial" w:hAnsi="Arial" w:cs="Arial"/>
                <w:spacing w:val="-1"/>
                <w:position w:val="-1"/>
                <w:lang w:val="es-CO"/>
              </w:rPr>
              <w:t>de</w:t>
            </w:r>
            <w:r w:rsidRPr="00E04074">
              <w:rPr>
                <w:rFonts w:ascii="Arial" w:eastAsia="Arial" w:hAnsi="Arial" w:cs="Arial"/>
                <w:spacing w:val="-3"/>
                <w:position w:val="-1"/>
                <w:lang w:val="es-CO"/>
              </w:rPr>
              <w:t>n</w:t>
            </w:r>
            <w:r w:rsidRPr="00E04074">
              <w:rPr>
                <w:rFonts w:ascii="Arial" w:eastAsia="Arial" w:hAnsi="Arial" w:cs="Arial"/>
                <w:spacing w:val="1"/>
                <w:position w:val="-1"/>
                <w:lang w:val="es-CO"/>
              </w:rPr>
              <w:t>t</w:t>
            </w:r>
            <w:r w:rsidRPr="00E04074">
              <w:rPr>
                <w:rFonts w:ascii="Arial" w:eastAsia="Arial" w:hAnsi="Arial" w:cs="Arial"/>
                <w:position w:val="-1"/>
                <w:lang w:val="es-CO"/>
              </w:rPr>
              <w:t>id</w:t>
            </w:r>
            <w:r w:rsidRPr="00E04074">
              <w:rPr>
                <w:rFonts w:ascii="Arial" w:eastAsia="Arial" w:hAnsi="Arial" w:cs="Arial"/>
                <w:spacing w:val="-1"/>
                <w:position w:val="-1"/>
                <w:lang w:val="es-CO"/>
              </w:rPr>
              <w:t>ad</w:t>
            </w:r>
            <w:r w:rsidRPr="00E04074">
              <w:rPr>
                <w:rFonts w:ascii="Arial" w:eastAsia="Arial" w:hAnsi="Arial" w:cs="Arial"/>
                <w:position w:val="-1"/>
                <w:lang w:val="es-CO"/>
              </w:rPr>
              <w:t>:</w:t>
            </w:r>
          </w:p>
        </w:tc>
        <w:tc>
          <w:tcPr>
            <w:tcW w:w="4327" w:type="dxa"/>
            <w:tcBorders>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bl>
    <w:p w:rsidR="00E04074" w:rsidRPr="00E04074" w:rsidRDefault="00E04074" w:rsidP="00E04074">
      <w:pPr>
        <w:widowControl/>
        <w:autoSpaceDE/>
        <w:autoSpaceDN/>
        <w:spacing w:after="160" w:line="259" w:lineRule="auto"/>
        <w:jc w:val="both"/>
        <w:rPr>
          <w:rFonts w:ascii="Arial" w:eastAsia="Times New Roman" w:hAnsi="Arial" w:cs="Arial"/>
          <w:color w:val="000000"/>
          <w:sz w:val="20"/>
          <w:szCs w:val="20"/>
          <w:lang w:val="es-CO"/>
        </w:rPr>
      </w:pPr>
    </w:p>
    <w:p w:rsidR="00E04074" w:rsidRPr="00E04074" w:rsidRDefault="00E04074" w:rsidP="00E04074">
      <w:pPr>
        <w:widowControl/>
        <w:autoSpaceDE/>
        <w:autoSpaceDN/>
        <w:spacing w:after="120" w:line="259" w:lineRule="auto"/>
        <w:jc w:val="both"/>
        <w:rPr>
          <w:rFonts w:ascii="Arial" w:eastAsia="Times New Roman" w:hAnsi="Arial" w:cs="Arial"/>
          <w:b/>
          <w:iCs/>
          <w:color w:val="000000"/>
          <w:sz w:val="20"/>
          <w:szCs w:val="20"/>
          <w:lang w:val="es-CO"/>
        </w:rPr>
      </w:pPr>
      <w:r w:rsidRPr="00E04074">
        <w:rPr>
          <w:rFonts w:ascii="Arial" w:eastAsia="Times New Roman" w:hAnsi="Arial" w:cs="Arial"/>
          <w:b/>
          <w:iCs/>
          <w:color w:val="000000"/>
          <w:sz w:val="20"/>
          <w:szCs w:val="20"/>
          <w:lang w:val="es-CO"/>
        </w:rPr>
        <w:t xml:space="preserve"> </w:t>
      </w:r>
    </w:p>
    <w:p w:rsidR="00E04074" w:rsidRPr="00E04074" w:rsidRDefault="00E04074" w:rsidP="00E04074">
      <w:pPr>
        <w:widowControl/>
        <w:autoSpaceDE/>
        <w:autoSpaceDN/>
        <w:spacing w:after="120" w:line="259" w:lineRule="auto"/>
        <w:rPr>
          <w:rFonts w:ascii="Arial" w:eastAsia="Times New Roman" w:hAnsi="Arial" w:cs="Arial"/>
          <w:b/>
          <w:iCs/>
          <w:color w:val="000000"/>
          <w:sz w:val="20"/>
          <w:szCs w:val="20"/>
          <w:lang w:val="es-CO"/>
        </w:rPr>
        <w:sectPr w:rsidR="00E04074" w:rsidRPr="00E04074">
          <w:pgSz w:w="12240" w:h="15840"/>
          <w:pgMar w:top="1418" w:right="1701" w:bottom="1418" w:left="1701" w:header="567" w:footer="567" w:gutter="0"/>
          <w:cols w:space="720"/>
          <w:docGrid w:linePitch="299"/>
        </w:sectPr>
      </w:pPr>
    </w:p>
    <w:bookmarkEnd w:id="42"/>
    <w:bookmarkEnd w:id="43"/>
    <w:bookmarkEnd w:id="44"/>
    <w:bookmarkEnd w:id="45"/>
    <w:p w:rsidR="00E04074" w:rsidRPr="00E04074" w:rsidRDefault="00E04074" w:rsidP="00E04074">
      <w:pPr>
        <w:widowControl/>
        <w:autoSpaceDE/>
        <w:autoSpaceDN/>
        <w:spacing w:after="160" w:line="259" w:lineRule="auto"/>
        <w:jc w:val="both"/>
        <w:rPr>
          <w:rFonts w:ascii="Arial" w:eastAsia="Times New Roman" w:hAnsi="Arial" w:cs="Arial"/>
          <w:b/>
          <w:bCs/>
          <w:sz w:val="20"/>
          <w:szCs w:val="20"/>
          <w:lang w:val="es-CO"/>
        </w:rPr>
      </w:pPr>
      <w:r w:rsidRPr="00E04074">
        <w:rPr>
          <w:rFonts w:ascii="Arial" w:eastAsia="Times New Roman" w:hAnsi="Arial" w:cs="Arial"/>
          <w:b/>
          <w:bCs/>
          <w:sz w:val="20"/>
          <w:szCs w:val="20"/>
          <w:lang w:val="es-CO"/>
        </w:rPr>
        <w:lastRenderedPageBreak/>
        <w:t>Anexo 8  - Declaración Juramentada de Multas y sanciones (Proponentes Extranjeros)</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[L</w:t>
      </w:r>
      <w:r w:rsidRPr="00E04074">
        <w:rPr>
          <w:rFonts w:ascii="Arial" w:eastAsia="Arial" w:hAnsi="Arial" w:cs="Arial"/>
          <w:spacing w:val="-1"/>
          <w:sz w:val="20"/>
          <w:szCs w:val="20"/>
          <w:lang w:val="es-CO"/>
        </w:rPr>
        <w:t>u</w:t>
      </w:r>
      <w:r w:rsidRPr="00E04074">
        <w:rPr>
          <w:rFonts w:ascii="Arial" w:eastAsia="Arial" w:hAnsi="Arial" w:cs="Arial"/>
          <w:spacing w:val="2"/>
          <w:sz w:val="20"/>
          <w:szCs w:val="20"/>
          <w:lang w:val="es-CO"/>
        </w:rPr>
        <w:t>g</w:t>
      </w:r>
      <w:r w:rsidRPr="00E04074">
        <w:rPr>
          <w:rFonts w:ascii="Arial" w:eastAsia="Arial" w:hAnsi="Arial" w:cs="Arial"/>
          <w:sz w:val="20"/>
          <w:szCs w:val="20"/>
          <w:lang w:val="es-CO"/>
        </w:rPr>
        <w:t>ar</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y</w:t>
      </w:r>
      <w:r w:rsidRPr="00E04074">
        <w:rPr>
          <w:rFonts w:ascii="Arial" w:eastAsia="Arial" w:hAnsi="Arial" w:cs="Arial"/>
          <w:spacing w:val="-5"/>
          <w:sz w:val="20"/>
          <w:szCs w:val="20"/>
          <w:lang w:val="es-CO"/>
        </w:rPr>
        <w:t xml:space="preserve"> </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 xml:space="preserve">ha] </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p>
    <w:p w:rsidR="000476E7" w:rsidRPr="00E04074" w:rsidRDefault="000476E7" w:rsidP="000476E7">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Señores:</w:t>
      </w:r>
    </w:p>
    <w:p w:rsidR="000476E7" w:rsidRPr="00E04074" w:rsidRDefault="000476E7" w:rsidP="000476E7">
      <w:pPr>
        <w:widowControl/>
        <w:autoSpaceDE/>
        <w:autoSpaceDN/>
        <w:spacing w:after="160" w:line="259" w:lineRule="auto"/>
        <w:jc w:val="both"/>
        <w:rPr>
          <w:rFonts w:ascii="Arial" w:eastAsia="Times New Roman" w:hAnsi="Arial" w:cs="Arial"/>
          <w:b/>
          <w:sz w:val="20"/>
          <w:szCs w:val="20"/>
          <w:lang w:val="es-CO"/>
        </w:rPr>
      </w:pPr>
      <w:r>
        <w:rPr>
          <w:rFonts w:ascii="Arial" w:eastAsia="Times New Roman" w:hAnsi="Arial" w:cs="Arial"/>
          <w:b/>
          <w:sz w:val="20"/>
          <w:szCs w:val="20"/>
          <w:lang w:val="es-CO"/>
        </w:rPr>
        <w:t>SECRETARÍA DE GOBIERNO</w:t>
      </w:r>
    </w:p>
    <w:p w:rsidR="000476E7" w:rsidRPr="00E04074" w:rsidRDefault="000476E7" w:rsidP="000476E7">
      <w:pPr>
        <w:widowControl/>
        <w:autoSpaceDE/>
        <w:autoSpaceDN/>
        <w:spacing w:after="160" w:line="259" w:lineRule="auto"/>
        <w:jc w:val="both"/>
        <w:rPr>
          <w:rFonts w:ascii="Arial" w:eastAsia="Times New Roman" w:hAnsi="Arial" w:cs="Arial"/>
          <w:b/>
          <w:sz w:val="20"/>
          <w:szCs w:val="20"/>
          <w:lang w:val="es-CO"/>
        </w:rPr>
      </w:pPr>
      <w:r w:rsidRPr="00E04074">
        <w:rPr>
          <w:rFonts w:ascii="Arial" w:eastAsia="Times New Roman" w:hAnsi="Arial" w:cs="Arial"/>
          <w:b/>
          <w:sz w:val="20"/>
          <w:szCs w:val="20"/>
          <w:lang w:val="es-CO"/>
        </w:rPr>
        <w:t>MUNICIPIO DE NEIVA.</w:t>
      </w:r>
    </w:p>
    <w:p w:rsidR="000476E7" w:rsidRPr="00E04074" w:rsidRDefault="000476E7" w:rsidP="000476E7">
      <w:pPr>
        <w:widowControl/>
        <w:autoSpaceDE/>
        <w:autoSpaceDN/>
        <w:spacing w:after="160" w:line="259" w:lineRule="auto"/>
        <w:jc w:val="both"/>
        <w:rPr>
          <w:rFonts w:ascii="Arial" w:eastAsia="Times New Roman" w:hAnsi="Arial" w:cs="Arial"/>
          <w:sz w:val="20"/>
          <w:szCs w:val="20"/>
          <w:lang w:val="es-CO"/>
        </w:rPr>
      </w:pPr>
      <w:r w:rsidRPr="00E04074">
        <w:rPr>
          <w:rFonts w:ascii="Arial" w:eastAsia="Times New Roman" w:hAnsi="Arial" w:cs="Arial"/>
          <w:sz w:val="20"/>
          <w:szCs w:val="20"/>
          <w:lang w:val="es-CO"/>
        </w:rPr>
        <w:t>Neiva</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pacing w:val="-1"/>
          <w:sz w:val="20"/>
          <w:szCs w:val="20"/>
          <w:lang w:val="es-CO"/>
        </w:rPr>
        <w:t>P</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o</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e</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C</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ntrata</w:t>
      </w:r>
      <w:r w:rsidRPr="00E04074">
        <w:rPr>
          <w:rFonts w:ascii="Arial" w:eastAsia="Arial" w:hAnsi="Arial" w:cs="Arial"/>
          <w:spacing w:val="3"/>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ón</w:t>
      </w:r>
      <w:r w:rsidRPr="00E04074">
        <w:rPr>
          <w:rFonts w:ascii="Arial" w:eastAsia="Arial" w:hAnsi="Arial" w:cs="Arial"/>
          <w:spacing w:val="-10"/>
          <w:sz w:val="20"/>
          <w:szCs w:val="20"/>
          <w:lang w:val="es-CO"/>
        </w:rPr>
        <w:t xml:space="preserve"> </w:t>
      </w:r>
      <w:r w:rsidRPr="00E04074">
        <w:rPr>
          <w:rFonts w:ascii="Arial" w:eastAsia="Arial" w:hAnsi="Arial" w:cs="Arial"/>
          <w:sz w:val="20"/>
          <w:szCs w:val="20"/>
          <w:lang w:val="es-CO"/>
        </w:rPr>
        <w:t xml:space="preserve">- </w:t>
      </w:r>
      <w:r w:rsidRPr="00E04074">
        <w:rPr>
          <w:rFonts w:ascii="Arial" w:eastAsia="Arial" w:hAnsi="Arial" w:cs="Arial"/>
          <w:spacing w:val="2"/>
          <w:sz w:val="20"/>
          <w:szCs w:val="20"/>
          <w:lang w:val="es-CO"/>
        </w:rPr>
        <w:t>[</w:t>
      </w:r>
      <w:r w:rsidRPr="00E04074">
        <w:rPr>
          <w:rFonts w:ascii="Arial" w:eastAsia="Arial" w:hAnsi="Arial" w:cs="Arial"/>
          <w:sz w:val="20"/>
          <w:szCs w:val="20"/>
          <w:lang w:val="es-CO"/>
        </w:rPr>
        <w:t>Insertar</w:t>
      </w:r>
      <w:r w:rsidRPr="00E04074">
        <w:rPr>
          <w:rFonts w:ascii="Arial" w:eastAsia="Arial" w:hAnsi="Arial" w:cs="Arial"/>
          <w:spacing w:val="-6"/>
          <w:sz w:val="20"/>
          <w:szCs w:val="20"/>
          <w:lang w:val="es-CO"/>
        </w:rPr>
        <w:t xml:space="preserve"> </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o</w:t>
      </w:r>
      <w:r w:rsidRPr="00E04074">
        <w:rPr>
          <w:rFonts w:ascii="Arial" w:eastAsia="Arial" w:hAnsi="Arial" w:cs="Arial"/>
          <w:spacing w:val="-2"/>
          <w:sz w:val="20"/>
          <w:szCs w:val="20"/>
          <w:lang w:val="es-CO"/>
        </w:rPr>
        <w:t>r</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 xml:space="preserve">Asunto: </w:t>
      </w:r>
      <w:r w:rsidRPr="00E04074">
        <w:rPr>
          <w:rFonts w:ascii="Arial" w:eastAsia="Times New Roman" w:hAnsi="Arial" w:cs="Arial"/>
          <w:sz w:val="20"/>
          <w:szCs w:val="20"/>
          <w:lang w:val="es-CO"/>
        </w:rPr>
        <w:t>Declaración de multas y/o sanciones.</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Cordial saludo,</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Arial" w:hAnsi="Arial" w:cs="Arial"/>
          <w:spacing w:val="8"/>
          <w:sz w:val="20"/>
          <w:szCs w:val="20"/>
          <w:lang w:val="es-CO"/>
        </w:rPr>
      </w:pPr>
      <w:r w:rsidRPr="00E04074">
        <w:rPr>
          <w:rFonts w:ascii="Arial" w:eastAsia="Times New Roman" w:hAnsi="Arial" w:cs="Arial"/>
          <w:sz w:val="20"/>
          <w:szCs w:val="20"/>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rsidR="00E04074" w:rsidRPr="00E04074" w:rsidRDefault="00E04074" w:rsidP="00E04074">
      <w:pPr>
        <w:widowControl/>
        <w:autoSpaceDE/>
        <w:autoSpaceDN/>
        <w:spacing w:after="160" w:line="259" w:lineRule="auto"/>
        <w:jc w:val="both"/>
        <w:rPr>
          <w:rFonts w:ascii="Arial" w:eastAsia="Arial" w:hAnsi="Arial" w:cs="Arial"/>
          <w:spacing w:val="8"/>
          <w:sz w:val="20"/>
          <w:szCs w:val="20"/>
          <w:lang w:val="es-CO"/>
        </w:rPr>
      </w:pPr>
      <w:r w:rsidRPr="00E04074">
        <w:rPr>
          <w:rFonts w:ascii="Arial" w:eastAsia="Arial" w:hAnsi="Arial" w:cs="Arial"/>
          <w:spacing w:val="8"/>
          <w:sz w:val="20"/>
          <w:szCs w:val="20"/>
          <w:lang w:val="es-CO"/>
        </w:rPr>
        <w:t>Atentamente,</w:t>
      </w:r>
    </w:p>
    <w:p w:rsidR="00E04074" w:rsidRPr="00E04074" w:rsidRDefault="00E04074" w:rsidP="00E04074">
      <w:pPr>
        <w:widowControl/>
        <w:autoSpaceDE/>
        <w:autoSpaceDN/>
        <w:spacing w:after="160" w:line="259" w:lineRule="auto"/>
        <w:jc w:val="both"/>
        <w:rPr>
          <w:rFonts w:ascii="Arial" w:eastAsia="Arial" w:hAnsi="Arial" w:cs="Arial"/>
          <w:spacing w:val="8"/>
          <w:sz w:val="20"/>
          <w:szCs w:val="20"/>
          <w:lang w:val="es-CO"/>
        </w:rPr>
      </w:pP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p>
    <w:tbl>
      <w:tblPr>
        <w:tblStyle w:val="Tablaconcuadrcula1"/>
        <w:tblW w:w="8833" w:type="dxa"/>
        <w:tblLayout w:type="fixed"/>
        <w:tblLook w:val="04A0" w:firstRow="1" w:lastRow="0" w:firstColumn="1" w:lastColumn="0" w:noHBand="0" w:noVBand="1"/>
      </w:tblPr>
      <w:tblGrid>
        <w:gridCol w:w="4486"/>
        <w:gridCol w:w="4347"/>
      </w:tblGrid>
      <w:tr w:rsidR="00E04074" w:rsidRPr="00E04074" w:rsidTr="00E04074">
        <w:trPr>
          <w:trHeight w:val="340"/>
        </w:trPr>
        <w:tc>
          <w:tcPr>
            <w:tcW w:w="4486"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No</w:t>
            </w:r>
            <w:r w:rsidRPr="00E04074">
              <w:rPr>
                <w:rFonts w:ascii="Arial" w:eastAsia="Arial" w:hAnsi="Arial" w:cs="Arial"/>
                <w:spacing w:val="3"/>
                <w:lang w:val="es-CO"/>
              </w:rPr>
              <w:t>m</w:t>
            </w:r>
            <w:r w:rsidRPr="00E04074">
              <w:rPr>
                <w:rFonts w:ascii="Arial" w:eastAsia="Arial" w:hAnsi="Arial" w:cs="Arial"/>
                <w:spacing w:val="-1"/>
                <w:lang w:val="es-CO"/>
              </w:rPr>
              <w:t>bre</w:t>
            </w:r>
            <w:r w:rsidRPr="00E04074">
              <w:rPr>
                <w:rFonts w:ascii="Arial" w:eastAsia="Arial" w:hAnsi="Arial" w:cs="Arial"/>
                <w:lang w:val="es-CO"/>
              </w:rPr>
              <w:t xml:space="preserve">: </w:t>
            </w:r>
          </w:p>
        </w:tc>
        <w:tc>
          <w:tcPr>
            <w:tcW w:w="4347" w:type="dxa"/>
            <w:tcBorders>
              <w:top w:val="thickThinSmallGap" w:sz="12" w:space="0" w:color="FFFFFF"/>
              <w:left w:val="nil"/>
              <w:right w:val="single" w:sz="4" w:space="0" w:color="FFFFFF" w:themeColor="background1"/>
            </w:tcBorders>
            <w:vAlign w:val="center"/>
          </w:tcPr>
          <w:p w:rsidR="00E04074" w:rsidRPr="00E04074" w:rsidRDefault="00E04074" w:rsidP="00E04074">
            <w:pPr>
              <w:spacing w:before="240" w:after="160" w:line="259" w:lineRule="auto"/>
              <w:jc w:val="both"/>
              <w:rPr>
                <w:rFonts w:ascii="Arial" w:eastAsia="Times New Roman" w:hAnsi="Arial" w:cs="Arial"/>
                <w:lang w:val="es-CO"/>
              </w:rPr>
            </w:pPr>
          </w:p>
        </w:tc>
      </w:tr>
      <w:tr w:rsidR="00E04074" w:rsidRPr="00E04074" w:rsidTr="00E04074">
        <w:trPr>
          <w:trHeight w:val="340"/>
        </w:trPr>
        <w:tc>
          <w:tcPr>
            <w:tcW w:w="4486"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Cargo</w:t>
            </w:r>
            <w:r w:rsidRPr="00E04074">
              <w:rPr>
                <w:rFonts w:ascii="Arial" w:eastAsia="Arial" w:hAnsi="Arial" w:cs="Arial"/>
                <w:lang w:val="es-CO"/>
              </w:rPr>
              <w:t>:</w:t>
            </w:r>
          </w:p>
        </w:tc>
        <w:tc>
          <w:tcPr>
            <w:tcW w:w="4347" w:type="dxa"/>
            <w:tcBorders>
              <w:left w:val="nil"/>
              <w:right w:val="single" w:sz="4" w:space="0" w:color="FFFFFF" w:themeColor="background1"/>
            </w:tcBorders>
            <w:vAlign w:val="center"/>
          </w:tcPr>
          <w:p w:rsidR="00E04074" w:rsidRPr="00E04074" w:rsidRDefault="00E04074" w:rsidP="00E04074">
            <w:pPr>
              <w:spacing w:before="240" w:after="160" w:line="259" w:lineRule="auto"/>
              <w:jc w:val="both"/>
              <w:rPr>
                <w:rFonts w:ascii="Arial" w:eastAsia="Times New Roman" w:hAnsi="Arial" w:cs="Arial"/>
                <w:lang w:val="es-CO"/>
              </w:rPr>
            </w:pPr>
          </w:p>
        </w:tc>
      </w:tr>
      <w:tr w:rsidR="00E04074" w:rsidRPr="00E04074" w:rsidTr="00E04074">
        <w:trPr>
          <w:trHeight w:val="340"/>
        </w:trPr>
        <w:tc>
          <w:tcPr>
            <w:tcW w:w="4486" w:type="dxa"/>
            <w:tcBorders>
              <w:top w:val="nil"/>
              <w:left w:val="nil"/>
              <w:bottom w:val="nil"/>
              <w:right w:val="nil"/>
            </w:tcBorders>
            <w:vAlign w:val="bottom"/>
          </w:tcPr>
          <w:p w:rsidR="00E04074" w:rsidRPr="00E04074" w:rsidRDefault="00E04074" w:rsidP="00E04074">
            <w:pPr>
              <w:spacing w:after="160" w:line="259" w:lineRule="auto"/>
              <w:jc w:val="both"/>
              <w:rPr>
                <w:rFonts w:ascii="Arial" w:eastAsia="Arial" w:hAnsi="Arial" w:cs="Arial"/>
                <w:position w:val="-1"/>
                <w:lang w:val="es-CO"/>
              </w:rPr>
            </w:pPr>
            <w:r w:rsidRPr="00E04074">
              <w:rPr>
                <w:rFonts w:ascii="Arial" w:eastAsia="Arial" w:hAnsi="Arial" w:cs="Arial"/>
                <w:spacing w:val="-1"/>
                <w:position w:val="-1"/>
                <w:lang w:val="es-CO"/>
              </w:rPr>
              <w:t>Do</w:t>
            </w:r>
            <w:r w:rsidRPr="00E04074">
              <w:rPr>
                <w:rFonts w:ascii="Arial" w:eastAsia="Arial" w:hAnsi="Arial" w:cs="Arial"/>
                <w:spacing w:val="1"/>
                <w:position w:val="-1"/>
                <w:lang w:val="es-CO"/>
              </w:rPr>
              <w:t>c</w:t>
            </w:r>
            <w:r w:rsidRPr="00E04074">
              <w:rPr>
                <w:rFonts w:ascii="Arial" w:eastAsia="Arial" w:hAnsi="Arial" w:cs="Arial"/>
                <w:spacing w:val="-3"/>
                <w:position w:val="-1"/>
                <w:lang w:val="es-CO"/>
              </w:rPr>
              <w:t>u</w:t>
            </w:r>
            <w:r w:rsidRPr="00E04074">
              <w:rPr>
                <w:rFonts w:ascii="Arial" w:eastAsia="Arial" w:hAnsi="Arial" w:cs="Arial"/>
                <w:spacing w:val="3"/>
                <w:position w:val="-1"/>
                <w:lang w:val="es-CO"/>
              </w:rPr>
              <w:t>m</w:t>
            </w:r>
            <w:r w:rsidRPr="00E04074">
              <w:rPr>
                <w:rFonts w:ascii="Arial" w:eastAsia="Arial" w:hAnsi="Arial" w:cs="Arial"/>
                <w:spacing w:val="-1"/>
                <w:position w:val="-1"/>
                <w:lang w:val="es-CO"/>
              </w:rPr>
              <w:t>en</w:t>
            </w:r>
            <w:r w:rsidRPr="00E04074">
              <w:rPr>
                <w:rFonts w:ascii="Arial" w:eastAsia="Arial" w:hAnsi="Arial" w:cs="Arial"/>
                <w:spacing w:val="1"/>
                <w:position w:val="-1"/>
                <w:lang w:val="es-CO"/>
              </w:rPr>
              <w:t>t</w:t>
            </w:r>
            <w:r w:rsidRPr="00E04074">
              <w:rPr>
                <w:rFonts w:ascii="Arial" w:eastAsia="Arial" w:hAnsi="Arial" w:cs="Arial"/>
                <w:position w:val="-1"/>
                <w:lang w:val="es-CO"/>
              </w:rPr>
              <w:t>o</w:t>
            </w:r>
            <w:r w:rsidRPr="00E04074">
              <w:rPr>
                <w:rFonts w:ascii="Arial" w:eastAsia="Arial" w:hAnsi="Arial" w:cs="Arial"/>
                <w:spacing w:val="-2"/>
                <w:position w:val="-1"/>
                <w:lang w:val="es-CO"/>
              </w:rPr>
              <w:t xml:space="preserve"> </w:t>
            </w:r>
            <w:r w:rsidRPr="00E04074">
              <w:rPr>
                <w:rFonts w:ascii="Arial" w:eastAsia="Arial" w:hAnsi="Arial" w:cs="Arial"/>
                <w:spacing w:val="-1"/>
                <w:position w:val="-1"/>
                <w:lang w:val="es-CO"/>
              </w:rPr>
              <w:t>d</w:t>
            </w:r>
            <w:r w:rsidRPr="00E04074">
              <w:rPr>
                <w:rFonts w:ascii="Arial" w:eastAsia="Arial" w:hAnsi="Arial" w:cs="Arial"/>
                <w:position w:val="-1"/>
                <w:lang w:val="es-CO"/>
              </w:rPr>
              <w:t>e</w:t>
            </w:r>
            <w:r w:rsidRPr="00E04074">
              <w:rPr>
                <w:rFonts w:ascii="Arial" w:eastAsia="Arial" w:hAnsi="Arial" w:cs="Arial"/>
                <w:spacing w:val="1"/>
                <w:position w:val="-1"/>
                <w:lang w:val="es-CO"/>
              </w:rPr>
              <w:t xml:space="preserve"> I</w:t>
            </w:r>
            <w:r w:rsidRPr="00E04074">
              <w:rPr>
                <w:rFonts w:ascii="Arial" w:eastAsia="Arial" w:hAnsi="Arial" w:cs="Arial"/>
                <w:spacing w:val="-1"/>
                <w:position w:val="-1"/>
                <w:lang w:val="es-CO"/>
              </w:rPr>
              <w:t>de</w:t>
            </w:r>
            <w:r w:rsidRPr="00E04074">
              <w:rPr>
                <w:rFonts w:ascii="Arial" w:eastAsia="Arial" w:hAnsi="Arial" w:cs="Arial"/>
                <w:spacing w:val="-3"/>
                <w:position w:val="-1"/>
                <w:lang w:val="es-CO"/>
              </w:rPr>
              <w:t>n</w:t>
            </w:r>
            <w:r w:rsidRPr="00E04074">
              <w:rPr>
                <w:rFonts w:ascii="Arial" w:eastAsia="Arial" w:hAnsi="Arial" w:cs="Arial"/>
                <w:spacing w:val="1"/>
                <w:position w:val="-1"/>
                <w:lang w:val="es-CO"/>
              </w:rPr>
              <w:t>t</w:t>
            </w:r>
            <w:r w:rsidRPr="00E04074">
              <w:rPr>
                <w:rFonts w:ascii="Arial" w:eastAsia="Arial" w:hAnsi="Arial" w:cs="Arial"/>
                <w:position w:val="-1"/>
                <w:lang w:val="es-CO"/>
              </w:rPr>
              <w:t>id</w:t>
            </w:r>
            <w:r w:rsidRPr="00E04074">
              <w:rPr>
                <w:rFonts w:ascii="Arial" w:eastAsia="Arial" w:hAnsi="Arial" w:cs="Arial"/>
                <w:spacing w:val="-1"/>
                <w:position w:val="-1"/>
                <w:lang w:val="es-CO"/>
              </w:rPr>
              <w:t>ad</w:t>
            </w:r>
            <w:r w:rsidRPr="00E04074">
              <w:rPr>
                <w:rFonts w:ascii="Arial" w:eastAsia="Arial" w:hAnsi="Arial" w:cs="Arial"/>
                <w:position w:val="-1"/>
                <w:lang w:val="es-CO"/>
              </w:rPr>
              <w:t>:</w:t>
            </w:r>
          </w:p>
        </w:tc>
        <w:tc>
          <w:tcPr>
            <w:tcW w:w="4347" w:type="dxa"/>
            <w:tcBorders>
              <w:left w:val="nil"/>
              <w:right w:val="single" w:sz="4" w:space="0" w:color="FFFFFF" w:themeColor="background1"/>
            </w:tcBorders>
            <w:vAlign w:val="center"/>
          </w:tcPr>
          <w:p w:rsidR="00E04074" w:rsidRPr="00E04074" w:rsidRDefault="00E04074" w:rsidP="00E04074">
            <w:pPr>
              <w:spacing w:before="240" w:after="160" w:line="259" w:lineRule="auto"/>
              <w:jc w:val="both"/>
              <w:rPr>
                <w:rFonts w:ascii="Arial" w:eastAsia="Times New Roman" w:hAnsi="Arial" w:cs="Arial"/>
                <w:lang w:val="es-CO"/>
              </w:rPr>
            </w:pPr>
          </w:p>
        </w:tc>
      </w:tr>
    </w:tbl>
    <w:p w:rsid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sz w:val="20"/>
          <w:szCs w:val="20"/>
          <w:lang w:val="es-CO"/>
        </w:rPr>
      </w:pPr>
    </w:p>
    <w:p w:rsidR="00CE3413" w:rsidRDefault="00CE3413" w:rsidP="00E04074">
      <w:pPr>
        <w:widowControl/>
        <w:autoSpaceDE/>
        <w:autoSpaceDN/>
        <w:spacing w:after="160" w:line="259" w:lineRule="auto"/>
        <w:jc w:val="both"/>
        <w:rPr>
          <w:rFonts w:ascii="Arial" w:eastAsia="Times New Roman" w:hAnsi="Arial" w:cs="Arial"/>
          <w:sz w:val="20"/>
          <w:szCs w:val="20"/>
          <w:lang w:val="es-CO"/>
        </w:rPr>
      </w:pPr>
    </w:p>
    <w:p w:rsidR="000476E7" w:rsidRPr="00E04074" w:rsidRDefault="000476E7"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20" w:line="259" w:lineRule="auto"/>
        <w:jc w:val="center"/>
        <w:rPr>
          <w:rFonts w:ascii="Arial" w:eastAsia="Times New Roman" w:hAnsi="Arial" w:cs="Arial"/>
          <w:iCs/>
          <w:sz w:val="20"/>
          <w:szCs w:val="20"/>
          <w:lang w:val="es-CO"/>
        </w:rPr>
      </w:pPr>
      <w:bookmarkStart w:id="46" w:name="_Toc461532769"/>
      <w:bookmarkStart w:id="47" w:name="_Toc447540097"/>
      <w:bookmarkStart w:id="48" w:name="_Toc447896639"/>
      <w:bookmarkStart w:id="49" w:name="_Toc444453712"/>
      <w:r w:rsidRPr="00E04074">
        <w:rPr>
          <w:rFonts w:ascii="Arial" w:eastAsia="Times New Roman" w:hAnsi="Arial" w:cs="Arial"/>
          <w:b/>
          <w:iCs/>
          <w:sz w:val="20"/>
          <w:szCs w:val="20"/>
          <w:lang w:val="es-CO"/>
        </w:rPr>
        <w:lastRenderedPageBreak/>
        <w:t>Anexo 9   – Formato para acreditar los requisitos habilitantes de los Proponentes extranjeros sin domicilio o sucursal en Colombia</w:t>
      </w:r>
      <w:bookmarkEnd w:id="46"/>
      <w:bookmarkEnd w:id="47"/>
      <w:bookmarkEnd w:id="48"/>
      <w:bookmarkEnd w:id="49"/>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b/>
          <w:spacing w:val="-1"/>
          <w:sz w:val="20"/>
          <w:szCs w:val="20"/>
          <w:lang w:val="es-CO"/>
        </w:rPr>
        <w:t>Pr</w:t>
      </w:r>
      <w:r w:rsidRPr="00E04074">
        <w:rPr>
          <w:rFonts w:ascii="Arial" w:eastAsia="Arial" w:hAnsi="Arial" w:cs="Arial"/>
          <w:b/>
          <w:sz w:val="20"/>
          <w:szCs w:val="20"/>
          <w:lang w:val="es-CO"/>
        </w:rPr>
        <w:t>o</w:t>
      </w:r>
      <w:r w:rsidRPr="00E04074">
        <w:rPr>
          <w:rFonts w:ascii="Arial" w:eastAsia="Arial" w:hAnsi="Arial" w:cs="Arial"/>
          <w:b/>
          <w:spacing w:val="2"/>
          <w:sz w:val="20"/>
          <w:szCs w:val="20"/>
          <w:lang w:val="es-CO"/>
        </w:rPr>
        <w:t>c</w:t>
      </w:r>
      <w:r w:rsidRPr="00E04074">
        <w:rPr>
          <w:rFonts w:ascii="Arial" w:eastAsia="Arial" w:hAnsi="Arial" w:cs="Arial"/>
          <w:b/>
          <w:sz w:val="20"/>
          <w:szCs w:val="20"/>
          <w:lang w:val="es-CO"/>
        </w:rPr>
        <w:t>e</w:t>
      </w:r>
      <w:r w:rsidRPr="00E04074">
        <w:rPr>
          <w:rFonts w:ascii="Arial" w:eastAsia="Arial" w:hAnsi="Arial" w:cs="Arial"/>
          <w:b/>
          <w:spacing w:val="-1"/>
          <w:sz w:val="20"/>
          <w:szCs w:val="20"/>
          <w:lang w:val="es-CO"/>
        </w:rPr>
        <w:t>s</w:t>
      </w:r>
      <w:r w:rsidRPr="00E04074">
        <w:rPr>
          <w:rFonts w:ascii="Arial" w:eastAsia="Arial" w:hAnsi="Arial" w:cs="Arial"/>
          <w:b/>
          <w:sz w:val="20"/>
          <w:szCs w:val="20"/>
          <w:lang w:val="es-CO"/>
        </w:rPr>
        <w:t>o</w:t>
      </w:r>
      <w:r w:rsidRPr="00E04074">
        <w:rPr>
          <w:rFonts w:ascii="Arial" w:eastAsia="Arial" w:hAnsi="Arial" w:cs="Arial"/>
          <w:b/>
          <w:spacing w:val="-8"/>
          <w:sz w:val="20"/>
          <w:szCs w:val="20"/>
          <w:lang w:val="es-CO"/>
        </w:rPr>
        <w:t xml:space="preserve"> </w:t>
      </w:r>
      <w:r w:rsidRPr="00E04074">
        <w:rPr>
          <w:rFonts w:ascii="Arial" w:eastAsia="Arial" w:hAnsi="Arial" w:cs="Arial"/>
          <w:b/>
          <w:sz w:val="20"/>
          <w:szCs w:val="20"/>
          <w:lang w:val="es-CO"/>
        </w:rPr>
        <w:t>de C</w:t>
      </w:r>
      <w:r w:rsidRPr="00E04074">
        <w:rPr>
          <w:rFonts w:ascii="Arial" w:eastAsia="Arial" w:hAnsi="Arial" w:cs="Arial"/>
          <w:b/>
          <w:spacing w:val="1"/>
          <w:sz w:val="20"/>
          <w:szCs w:val="20"/>
          <w:lang w:val="es-CO"/>
        </w:rPr>
        <w:t>o</w:t>
      </w:r>
      <w:r w:rsidRPr="00E04074">
        <w:rPr>
          <w:rFonts w:ascii="Arial" w:eastAsia="Arial" w:hAnsi="Arial" w:cs="Arial"/>
          <w:b/>
          <w:sz w:val="20"/>
          <w:szCs w:val="20"/>
          <w:lang w:val="es-CO"/>
        </w:rPr>
        <w:t>n</w:t>
      </w:r>
      <w:r w:rsidRPr="00E04074">
        <w:rPr>
          <w:rFonts w:ascii="Arial" w:eastAsia="Arial" w:hAnsi="Arial" w:cs="Arial"/>
          <w:b/>
          <w:spacing w:val="1"/>
          <w:sz w:val="20"/>
          <w:szCs w:val="20"/>
          <w:lang w:val="es-CO"/>
        </w:rPr>
        <w:t>t</w:t>
      </w:r>
      <w:r w:rsidRPr="00E04074">
        <w:rPr>
          <w:rFonts w:ascii="Arial" w:eastAsia="Arial" w:hAnsi="Arial" w:cs="Arial"/>
          <w:b/>
          <w:spacing w:val="-1"/>
          <w:sz w:val="20"/>
          <w:szCs w:val="20"/>
          <w:lang w:val="es-CO"/>
        </w:rPr>
        <w:t>r</w:t>
      </w:r>
      <w:r w:rsidRPr="00E04074">
        <w:rPr>
          <w:rFonts w:ascii="Arial" w:eastAsia="Arial" w:hAnsi="Arial" w:cs="Arial"/>
          <w:b/>
          <w:sz w:val="20"/>
          <w:szCs w:val="20"/>
          <w:lang w:val="es-CO"/>
        </w:rPr>
        <w:t>ata</w:t>
      </w:r>
      <w:r w:rsidRPr="00E04074">
        <w:rPr>
          <w:rFonts w:ascii="Arial" w:eastAsia="Arial" w:hAnsi="Arial" w:cs="Arial"/>
          <w:b/>
          <w:spacing w:val="2"/>
          <w:sz w:val="20"/>
          <w:szCs w:val="20"/>
          <w:lang w:val="es-CO"/>
        </w:rPr>
        <w:t>c</w:t>
      </w:r>
      <w:r w:rsidRPr="00E04074">
        <w:rPr>
          <w:rFonts w:ascii="Arial" w:eastAsia="Arial" w:hAnsi="Arial" w:cs="Arial"/>
          <w:b/>
          <w:sz w:val="20"/>
          <w:szCs w:val="20"/>
          <w:lang w:val="es-CO"/>
        </w:rPr>
        <w:t>ión</w:t>
      </w:r>
      <w:r w:rsidRPr="00E04074">
        <w:rPr>
          <w:rFonts w:ascii="Arial" w:eastAsia="Arial" w:hAnsi="Arial" w:cs="Arial"/>
          <w:b/>
          <w:spacing w:val="-6"/>
          <w:sz w:val="20"/>
          <w:szCs w:val="20"/>
          <w:lang w:val="es-CO"/>
        </w:rPr>
        <w:t xml:space="preserve"> </w:t>
      </w:r>
      <w:r w:rsidRPr="00E04074">
        <w:rPr>
          <w:rFonts w:ascii="Arial" w:eastAsia="Arial" w:hAnsi="Arial" w:cs="Arial"/>
          <w:sz w:val="20"/>
          <w:szCs w:val="20"/>
          <w:lang w:val="es-CO"/>
        </w:rPr>
        <w:t>[</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cl</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r</w:t>
      </w:r>
      <w:r w:rsidRPr="00E04074">
        <w:rPr>
          <w:rFonts w:ascii="Arial" w:eastAsia="Arial" w:hAnsi="Arial" w:cs="Arial"/>
          <w:spacing w:val="-5"/>
          <w:sz w:val="20"/>
          <w:szCs w:val="20"/>
          <w:lang w:val="es-CO"/>
        </w:rPr>
        <w:t xml:space="preserve"> </w:t>
      </w:r>
      <w:r w:rsidRPr="00E04074">
        <w:rPr>
          <w:rFonts w:ascii="Arial" w:eastAsia="Arial" w:hAnsi="Arial" w:cs="Arial"/>
          <w:spacing w:val="2"/>
          <w:sz w:val="20"/>
          <w:szCs w:val="20"/>
          <w:lang w:val="es-CO"/>
        </w:rPr>
        <w:t>n</w:t>
      </w:r>
      <w:r w:rsidRPr="00E04074">
        <w:rPr>
          <w:rFonts w:ascii="Arial" w:eastAsia="Arial" w:hAnsi="Arial" w:cs="Arial"/>
          <w:sz w:val="20"/>
          <w:szCs w:val="20"/>
          <w:lang w:val="es-CO"/>
        </w:rPr>
        <w:t>ú</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ero</w:t>
      </w:r>
      <w:r w:rsidRPr="00E04074">
        <w:rPr>
          <w:rFonts w:ascii="Arial" w:eastAsia="Arial" w:hAnsi="Arial" w:cs="Arial"/>
          <w:spacing w:val="-7"/>
          <w:sz w:val="20"/>
          <w:szCs w:val="20"/>
          <w:lang w:val="es-CO"/>
        </w:rPr>
        <w:t xml:space="preserve"> </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e</w:t>
      </w:r>
      <w:r w:rsidRPr="00E04074">
        <w:rPr>
          <w:rFonts w:ascii="Arial" w:eastAsia="Arial" w:hAnsi="Arial" w:cs="Arial"/>
          <w:sz w:val="20"/>
          <w:szCs w:val="20"/>
          <w:lang w:val="es-CO"/>
        </w:rPr>
        <w:t>l</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P</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o</w:t>
      </w:r>
      <w:r w:rsidRPr="00E04074">
        <w:rPr>
          <w:rFonts w:ascii="Arial" w:eastAsia="Arial" w:hAnsi="Arial" w:cs="Arial"/>
          <w:spacing w:val="-5"/>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3"/>
          <w:sz w:val="20"/>
          <w:szCs w:val="20"/>
          <w:lang w:val="es-CO"/>
        </w:rPr>
        <w:t xml:space="preserve"> </w:t>
      </w:r>
      <w:r w:rsidRPr="00E04074">
        <w:rPr>
          <w:rFonts w:ascii="Arial" w:eastAsia="Arial" w:hAnsi="Arial" w:cs="Arial"/>
          <w:spacing w:val="2"/>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tra</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ó</w:t>
      </w:r>
      <w:r w:rsidRPr="00E04074">
        <w:rPr>
          <w:rFonts w:ascii="Arial" w:eastAsia="Arial" w:hAnsi="Arial" w:cs="Arial"/>
          <w:sz w:val="20"/>
          <w:szCs w:val="20"/>
          <w:lang w:val="es-CO"/>
        </w:rPr>
        <w:t>n]</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Times New Roman" w:hAnsi="Arial" w:cs="Arial"/>
          <w:noProof/>
          <w:sz w:val="20"/>
          <w:szCs w:val="20"/>
          <w:lang w:val="es-CO" w:eastAsia="es-CO"/>
        </w:rPr>
        <mc:AlternateContent>
          <mc:Choice Requires="wpg">
            <w:drawing>
              <wp:anchor distT="0" distB="0" distL="114300" distR="114300" simplePos="0" relativeHeight="251660288" behindDoc="1" locked="0" layoutInCell="1" allowOverlap="1" wp14:anchorId="62BF1DAE" wp14:editId="58E296CB">
                <wp:simplePos x="0" y="0"/>
                <wp:positionH relativeFrom="page">
                  <wp:posOffset>1957070</wp:posOffset>
                </wp:positionH>
                <wp:positionV relativeFrom="paragraph">
                  <wp:posOffset>186055</wp:posOffset>
                </wp:positionV>
                <wp:extent cx="4737735" cy="0"/>
                <wp:effectExtent l="13970" t="10160" r="10795" b="8890"/>
                <wp:wrapNone/>
                <wp:docPr id="33"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4" name="Freeform 12"/>
                        <wps:cNvSpPr/>
                        <wps:spPr bwMode="auto">
                          <a:xfrm>
                            <a:off x="3082" y="293"/>
                            <a:ext cx="7461" cy="0"/>
                          </a:xfrm>
                          <a:custGeom>
                            <a:avLst/>
                            <a:gdLst>
                              <a:gd name="T0" fmla="+- 0 3082 3082"/>
                              <a:gd name="T1" fmla="*/ T0 w 7461"/>
                              <a:gd name="T2" fmla="+- 0 10543 3082"/>
                              <a:gd name="T3" fmla="*/ T2 w 7461"/>
                            </a:gdLst>
                            <a:ahLst/>
                            <a:cxnLst>
                              <a:cxn ang="0">
                                <a:pos x="T1" y="0"/>
                              </a:cxn>
                              <a:cxn ang="0">
                                <a:pos x="T3" y="0"/>
                              </a:cxn>
                            </a:cxnLst>
                            <a:rect l="0" t="0" r="r" b="b"/>
                            <a:pathLst>
                              <a:path w="7461">
                                <a:moveTo>
                                  <a:pt x="0" y="0"/>
                                </a:moveTo>
                                <a:lnTo>
                                  <a:pt x="7461" y="0"/>
                                </a:lnTo>
                              </a:path>
                            </a:pathLst>
                          </a:custGeom>
                          <a:noFill/>
                          <a:ln w="7366">
                            <a:solidFill>
                              <a:srgbClr val="4E4D4D"/>
                            </a:solidFill>
                            <a:round/>
                          </a:ln>
                        </wps:spPr>
                        <wps:bodyPr rot="0" vert="horz" wrap="square" lIns="91440" tIns="45720" rIns="91440" bIns="45720" anchor="t" anchorCtr="0" upright="1">
                          <a:noAutofit/>
                        </wps:bodyPr>
                      </wps:wsp>
                    </wpg:wgp>
                  </a:graphicData>
                </a:graphic>
              </wp:anchor>
            </w:drawing>
          </mc:Choice>
          <mc:Fallback>
            <w:pict>
              <v:group w14:anchorId="43C5AB06" id="Group 11" o:spid="_x0000_s1026" style="position:absolute;margin-left:154.1pt;margin-top:14.65pt;width:373.05pt;height:0;z-index:-251656192;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">
                <v:shape id="Freeform 12" o:spid="_x0000_s1027" style="position:absolute;left:3082;top:293;width:7461;height: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" path="m,l7461,e" filled="f" strokecolor="#4e4d4d" strokeweight=".58pt">
                  <v:path arrowok="t" o:connecttype="custom" o:connectlocs="0,0;7461,0" o:connectangles="0,0"/>
                </v:shape>
                <w10:wrap anchorx="page"/>
              </v:group>
            </w:pict>
          </mc:Fallback>
        </mc:AlternateContent>
      </w:r>
      <w:r w:rsidRPr="00E04074">
        <w:rPr>
          <w:rFonts w:ascii="Arial" w:eastAsia="Arial" w:hAnsi="Arial" w:cs="Arial"/>
          <w:b/>
          <w:spacing w:val="-1"/>
          <w:position w:val="-1"/>
          <w:sz w:val="20"/>
          <w:szCs w:val="20"/>
          <w:lang w:val="es-CO"/>
        </w:rPr>
        <w:t>Pr</w:t>
      </w:r>
      <w:r w:rsidRPr="00E04074">
        <w:rPr>
          <w:rFonts w:ascii="Arial" w:eastAsia="Arial" w:hAnsi="Arial" w:cs="Arial"/>
          <w:b/>
          <w:position w:val="-1"/>
          <w:sz w:val="20"/>
          <w:szCs w:val="20"/>
          <w:lang w:val="es-CO"/>
        </w:rPr>
        <w:t>oponen</w:t>
      </w:r>
      <w:r w:rsidRPr="00E04074">
        <w:rPr>
          <w:rFonts w:ascii="Arial" w:eastAsia="Arial" w:hAnsi="Arial" w:cs="Arial"/>
          <w:b/>
          <w:spacing w:val="1"/>
          <w:position w:val="-1"/>
          <w:sz w:val="20"/>
          <w:szCs w:val="20"/>
          <w:lang w:val="es-CO"/>
        </w:rPr>
        <w:t>t</w:t>
      </w:r>
      <w:r w:rsidRPr="00E04074">
        <w:rPr>
          <w:rFonts w:ascii="Arial" w:eastAsia="Arial" w:hAnsi="Arial" w:cs="Arial"/>
          <w:b/>
          <w:position w:val="-1"/>
          <w:sz w:val="20"/>
          <w:szCs w:val="20"/>
          <w:lang w:val="es-CO"/>
        </w:rPr>
        <w:t>e:</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De</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aro</w:t>
      </w:r>
      <w:r w:rsidRPr="00E04074">
        <w:rPr>
          <w:rFonts w:ascii="Arial" w:eastAsia="Arial" w:hAnsi="Arial" w:cs="Arial"/>
          <w:spacing w:val="-2"/>
          <w:sz w:val="20"/>
          <w:szCs w:val="20"/>
          <w:lang w:val="es-CO"/>
        </w:rPr>
        <w:t xml:space="preserve"> </w:t>
      </w:r>
      <w:r w:rsidRPr="00E04074">
        <w:rPr>
          <w:rFonts w:ascii="Arial" w:eastAsia="Arial" w:hAnsi="Arial" w:cs="Arial"/>
          <w:spacing w:val="2"/>
          <w:sz w:val="20"/>
          <w:szCs w:val="20"/>
          <w:lang w:val="es-CO"/>
        </w:rPr>
        <w:t>q</w:t>
      </w:r>
      <w:r w:rsidRPr="00E04074">
        <w:rPr>
          <w:rFonts w:ascii="Arial" w:eastAsia="Arial" w:hAnsi="Arial" w:cs="Arial"/>
          <w:sz w:val="20"/>
          <w:szCs w:val="20"/>
          <w:lang w:val="es-CO"/>
        </w:rPr>
        <w:t>ue</w:t>
      </w:r>
      <w:r w:rsidRPr="00E04074">
        <w:rPr>
          <w:rFonts w:ascii="Arial" w:eastAsia="Arial" w:hAnsi="Arial" w:cs="Arial"/>
          <w:spacing w:val="1"/>
          <w:sz w:val="20"/>
          <w:szCs w:val="20"/>
          <w:lang w:val="es-CO"/>
        </w:rPr>
        <w:t xml:space="preserve"> </w:t>
      </w:r>
      <w:r w:rsidRPr="00E04074">
        <w:rPr>
          <w:rFonts w:ascii="Arial" w:eastAsia="Arial" w:hAnsi="Arial" w:cs="Arial"/>
          <w:sz w:val="20"/>
          <w:szCs w:val="20"/>
          <w:lang w:val="es-CO"/>
        </w:rPr>
        <w:t>[</w:t>
      </w:r>
      <w:r w:rsidRPr="00E04074">
        <w:rPr>
          <w:rFonts w:ascii="Arial" w:eastAsia="Arial" w:hAnsi="Arial" w:cs="Arial"/>
          <w:spacing w:val="2"/>
          <w:sz w:val="20"/>
          <w:szCs w:val="20"/>
          <w:lang w:val="es-CO"/>
        </w:rPr>
        <w:t>n</w:t>
      </w:r>
      <w:r w:rsidRPr="00E04074">
        <w:rPr>
          <w:rFonts w:ascii="Arial" w:eastAsia="Arial" w:hAnsi="Arial" w:cs="Arial"/>
          <w:sz w:val="20"/>
          <w:szCs w:val="20"/>
          <w:lang w:val="es-CO"/>
        </w:rPr>
        <w:t>o</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bre</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e</w:t>
      </w:r>
      <w:r w:rsidRPr="00E04074">
        <w:rPr>
          <w:rFonts w:ascii="Arial" w:eastAsia="Arial" w:hAnsi="Arial" w:cs="Arial"/>
          <w:sz w:val="20"/>
          <w:szCs w:val="20"/>
          <w:lang w:val="es-CO"/>
        </w:rPr>
        <w:t xml:space="preserve">l </w:t>
      </w:r>
      <w:r w:rsidRPr="00E04074">
        <w:rPr>
          <w:rFonts w:ascii="Arial" w:eastAsia="Arial" w:hAnsi="Arial" w:cs="Arial"/>
          <w:spacing w:val="2"/>
          <w:sz w:val="20"/>
          <w:szCs w:val="20"/>
          <w:lang w:val="es-CO"/>
        </w:rPr>
        <w:t>e</w:t>
      </w:r>
      <w:r w:rsidRPr="00E04074">
        <w:rPr>
          <w:rFonts w:ascii="Arial" w:eastAsia="Arial" w:hAnsi="Arial" w:cs="Arial"/>
          <w:spacing w:val="1"/>
          <w:sz w:val="20"/>
          <w:szCs w:val="20"/>
          <w:lang w:val="es-CO"/>
        </w:rPr>
        <w:t>x</w:t>
      </w:r>
      <w:r w:rsidRPr="00E04074">
        <w:rPr>
          <w:rFonts w:ascii="Arial" w:eastAsia="Arial" w:hAnsi="Arial" w:cs="Arial"/>
          <w:sz w:val="20"/>
          <w:szCs w:val="20"/>
          <w:lang w:val="es-CO"/>
        </w:rPr>
        <w:t>tra</w:t>
      </w:r>
      <w:r w:rsidRPr="00E04074">
        <w:rPr>
          <w:rFonts w:ascii="Arial" w:eastAsia="Arial" w:hAnsi="Arial" w:cs="Arial"/>
          <w:spacing w:val="-1"/>
          <w:sz w:val="20"/>
          <w:szCs w:val="20"/>
          <w:lang w:val="es-CO"/>
        </w:rPr>
        <w:t>n</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ero</w:t>
      </w:r>
      <w:r w:rsidRPr="00E04074">
        <w:rPr>
          <w:rFonts w:ascii="Arial" w:eastAsia="Arial" w:hAnsi="Arial" w:cs="Arial"/>
          <w:spacing w:val="-4"/>
          <w:sz w:val="20"/>
          <w:szCs w:val="20"/>
          <w:lang w:val="es-CO"/>
        </w:rPr>
        <w:t xml:space="preserve"> </w:t>
      </w:r>
      <w:r w:rsidRPr="00E04074">
        <w:rPr>
          <w:rFonts w:ascii="Arial" w:eastAsia="Arial" w:hAnsi="Arial" w:cs="Arial"/>
          <w:spacing w:val="1"/>
          <w:sz w:val="20"/>
          <w:szCs w:val="20"/>
          <w:lang w:val="es-CO"/>
        </w:rPr>
        <w:t>s</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 xml:space="preserve"> </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o</w:t>
      </w:r>
      <w:r w:rsidRPr="00E04074">
        <w:rPr>
          <w:rFonts w:ascii="Arial" w:eastAsia="Arial" w:hAnsi="Arial" w:cs="Arial"/>
          <w:spacing w:val="4"/>
          <w:sz w:val="20"/>
          <w:szCs w:val="20"/>
          <w:lang w:val="es-CO"/>
        </w:rPr>
        <w:t>m</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il</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o</w:t>
      </w:r>
      <w:r w:rsidRPr="00E04074">
        <w:rPr>
          <w:rFonts w:ascii="Arial" w:eastAsia="Arial" w:hAnsi="Arial" w:cs="Arial"/>
          <w:spacing w:val="-4"/>
          <w:sz w:val="20"/>
          <w:szCs w:val="20"/>
          <w:lang w:val="es-CO"/>
        </w:rPr>
        <w:t xml:space="preserve"> </w:t>
      </w:r>
      <w:r w:rsidRPr="00E04074">
        <w:rPr>
          <w:rFonts w:ascii="Arial" w:eastAsia="Arial" w:hAnsi="Arial" w:cs="Arial"/>
          <w:sz w:val="20"/>
          <w:szCs w:val="20"/>
          <w:lang w:val="es-CO"/>
        </w:rPr>
        <w:t>o</w:t>
      </w:r>
      <w:r w:rsidRPr="00E04074">
        <w:rPr>
          <w:rFonts w:ascii="Arial" w:eastAsia="Arial" w:hAnsi="Arial" w:cs="Arial"/>
          <w:spacing w:val="3"/>
          <w:sz w:val="20"/>
          <w:szCs w:val="20"/>
          <w:lang w:val="es-CO"/>
        </w:rPr>
        <w:t xml:space="preserve"> </w:t>
      </w:r>
      <w:r w:rsidRPr="00E04074">
        <w:rPr>
          <w:rFonts w:ascii="Arial" w:eastAsia="Arial" w:hAnsi="Arial" w:cs="Arial"/>
          <w:spacing w:val="1"/>
          <w:sz w:val="20"/>
          <w:szCs w:val="20"/>
          <w:lang w:val="es-CO"/>
        </w:rPr>
        <w:t>s</w:t>
      </w:r>
      <w:r w:rsidRPr="00E04074">
        <w:rPr>
          <w:rFonts w:ascii="Arial" w:eastAsia="Arial" w:hAnsi="Arial" w:cs="Arial"/>
          <w:spacing w:val="2"/>
          <w:sz w:val="20"/>
          <w:szCs w:val="20"/>
          <w:lang w:val="es-CO"/>
        </w:rPr>
        <w:t>u</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ur</w:t>
      </w:r>
      <w:r w:rsidRPr="00E04074">
        <w:rPr>
          <w:rFonts w:ascii="Arial" w:eastAsia="Arial" w:hAnsi="Arial" w:cs="Arial"/>
          <w:spacing w:val="2"/>
          <w:sz w:val="20"/>
          <w:szCs w:val="20"/>
          <w:lang w:val="es-CO"/>
        </w:rPr>
        <w:t>s</w:t>
      </w:r>
      <w:r w:rsidRPr="00E04074">
        <w:rPr>
          <w:rFonts w:ascii="Arial" w:eastAsia="Arial" w:hAnsi="Arial" w:cs="Arial"/>
          <w:sz w:val="20"/>
          <w:szCs w:val="20"/>
          <w:lang w:val="es-CO"/>
        </w:rPr>
        <w:t>al</w:t>
      </w:r>
      <w:r w:rsidRPr="00E04074">
        <w:rPr>
          <w:rFonts w:ascii="Arial" w:eastAsia="Arial" w:hAnsi="Arial" w:cs="Arial"/>
          <w:spacing w:val="-4"/>
          <w:sz w:val="20"/>
          <w:szCs w:val="20"/>
          <w:lang w:val="es-CO"/>
        </w:rPr>
        <w:t xml:space="preserve"> </w:t>
      </w:r>
      <w:r w:rsidRPr="00E04074">
        <w:rPr>
          <w:rFonts w:ascii="Arial" w:eastAsia="Arial" w:hAnsi="Arial" w:cs="Arial"/>
          <w:sz w:val="20"/>
          <w:szCs w:val="20"/>
          <w:lang w:val="es-CO"/>
        </w:rPr>
        <w:t>en</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C</w:t>
      </w:r>
      <w:r w:rsidRPr="00E04074">
        <w:rPr>
          <w:rFonts w:ascii="Arial" w:eastAsia="Arial" w:hAnsi="Arial" w:cs="Arial"/>
          <w:spacing w:val="2"/>
          <w:sz w:val="20"/>
          <w:szCs w:val="20"/>
          <w:lang w:val="es-CO"/>
        </w:rPr>
        <w:t>o</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o</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b</w:t>
      </w:r>
      <w:r w:rsidRPr="00E04074">
        <w:rPr>
          <w:rFonts w:ascii="Arial" w:eastAsia="Arial" w:hAnsi="Arial" w:cs="Arial"/>
          <w:spacing w:val="-1"/>
          <w:sz w:val="20"/>
          <w:szCs w:val="20"/>
          <w:lang w:val="es-CO"/>
        </w:rPr>
        <w:t>i</w:t>
      </w:r>
      <w:r w:rsidRPr="00E04074">
        <w:rPr>
          <w:rFonts w:ascii="Arial" w:eastAsia="Arial" w:hAnsi="Arial" w:cs="Arial"/>
          <w:spacing w:val="6"/>
          <w:sz w:val="20"/>
          <w:szCs w:val="20"/>
          <w:lang w:val="es-CO"/>
        </w:rPr>
        <w:t>a</w:t>
      </w:r>
      <w:r w:rsidRPr="00E04074">
        <w:rPr>
          <w:rFonts w:ascii="Arial" w:eastAsia="Arial" w:hAnsi="Arial" w:cs="Arial"/>
          <w:sz w:val="20"/>
          <w:szCs w:val="20"/>
          <w:lang w:val="es-CO"/>
        </w:rPr>
        <w:t>]</w:t>
      </w:r>
      <w:r w:rsidRPr="00E04074">
        <w:rPr>
          <w:rFonts w:ascii="Arial" w:eastAsia="Arial" w:hAnsi="Arial" w:cs="Arial"/>
          <w:spacing w:val="-5"/>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u</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o</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on</w:t>
      </w:r>
      <w:r w:rsidRPr="00E04074">
        <w:rPr>
          <w:rFonts w:ascii="Arial" w:eastAsia="Arial" w:hAnsi="Arial" w:cs="Arial"/>
          <w:spacing w:val="1"/>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os</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q</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s</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os h</w:t>
      </w:r>
      <w:r w:rsidRPr="00E04074">
        <w:rPr>
          <w:rFonts w:ascii="Arial" w:eastAsia="Arial" w:hAnsi="Arial" w:cs="Arial"/>
          <w:spacing w:val="-1"/>
          <w:sz w:val="20"/>
          <w:szCs w:val="20"/>
          <w:lang w:val="es-CO"/>
        </w:rPr>
        <w:t>a</w:t>
      </w:r>
      <w:r w:rsidRPr="00E04074">
        <w:rPr>
          <w:rFonts w:ascii="Arial" w:eastAsia="Arial" w:hAnsi="Arial" w:cs="Arial"/>
          <w:spacing w:val="2"/>
          <w:sz w:val="20"/>
          <w:szCs w:val="20"/>
          <w:lang w:val="es-CO"/>
        </w:rPr>
        <w:t>b</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ta</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tes</w:t>
      </w:r>
      <w:r w:rsidRPr="00E04074">
        <w:rPr>
          <w:rFonts w:ascii="Arial" w:eastAsia="Arial" w:hAnsi="Arial" w:cs="Arial"/>
          <w:spacing w:val="-15"/>
          <w:sz w:val="20"/>
          <w:szCs w:val="20"/>
          <w:lang w:val="es-CO"/>
        </w:rPr>
        <w:t xml:space="preserve"> </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ta</w:t>
      </w:r>
      <w:r w:rsidRPr="00E04074">
        <w:rPr>
          <w:rFonts w:ascii="Arial" w:eastAsia="Arial" w:hAnsi="Arial" w:cs="Arial"/>
          <w:spacing w:val="1"/>
          <w:sz w:val="20"/>
          <w:szCs w:val="20"/>
          <w:lang w:val="es-CO"/>
        </w:rPr>
        <w:t>b</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ci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s</w:t>
      </w:r>
      <w:r w:rsidRPr="00E04074">
        <w:rPr>
          <w:rFonts w:ascii="Arial" w:eastAsia="Arial" w:hAnsi="Arial" w:cs="Arial"/>
          <w:spacing w:val="-15"/>
          <w:sz w:val="20"/>
          <w:szCs w:val="20"/>
          <w:lang w:val="es-CO"/>
        </w:rPr>
        <w:t xml:space="preserve"> </w:t>
      </w:r>
      <w:r w:rsidRPr="00E04074">
        <w:rPr>
          <w:rFonts w:ascii="Arial" w:eastAsia="Arial" w:hAnsi="Arial" w:cs="Arial"/>
          <w:sz w:val="20"/>
          <w:szCs w:val="20"/>
          <w:lang w:val="es-CO"/>
        </w:rPr>
        <w:t>en</w:t>
      </w:r>
      <w:r w:rsidRPr="00E04074">
        <w:rPr>
          <w:rFonts w:ascii="Arial" w:eastAsia="Arial" w:hAnsi="Arial" w:cs="Arial"/>
          <w:spacing w:val="-8"/>
          <w:sz w:val="20"/>
          <w:szCs w:val="20"/>
          <w:lang w:val="es-CO"/>
        </w:rPr>
        <w:t xml:space="preserve"> </w:t>
      </w:r>
      <w:r w:rsidRPr="00E04074">
        <w:rPr>
          <w:rFonts w:ascii="Arial" w:eastAsia="Arial" w:hAnsi="Arial" w:cs="Arial"/>
          <w:spacing w:val="2"/>
          <w:sz w:val="20"/>
          <w:szCs w:val="20"/>
          <w:lang w:val="es-CO"/>
        </w:rPr>
        <w:t>e</w:t>
      </w:r>
      <w:r w:rsidRPr="00E04074">
        <w:rPr>
          <w:rFonts w:ascii="Arial" w:eastAsia="Arial" w:hAnsi="Arial" w:cs="Arial"/>
          <w:sz w:val="20"/>
          <w:szCs w:val="20"/>
          <w:lang w:val="es-CO"/>
        </w:rPr>
        <w:t>l</w:t>
      </w:r>
      <w:r w:rsidRPr="00E04074">
        <w:rPr>
          <w:rFonts w:ascii="Arial" w:eastAsia="Arial" w:hAnsi="Arial" w:cs="Arial"/>
          <w:spacing w:val="-10"/>
          <w:sz w:val="20"/>
          <w:szCs w:val="20"/>
          <w:lang w:val="es-CO"/>
        </w:rPr>
        <w:t xml:space="preserve"> </w:t>
      </w:r>
      <w:r w:rsidRPr="00E04074">
        <w:rPr>
          <w:rFonts w:ascii="Arial" w:eastAsia="Arial" w:hAnsi="Arial" w:cs="Arial"/>
          <w:spacing w:val="2"/>
          <w:sz w:val="20"/>
          <w:szCs w:val="20"/>
          <w:lang w:val="es-CO"/>
        </w:rPr>
        <w:t>p</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g</w:t>
      </w:r>
      <w:r w:rsidRPr="00E04074">
        <w:rPr>
          <w:rFonts w:ascii="Arial" w:eastAsia="Arial" w:hAnsi="Arial" w:cs="Arial"/>
          <w:sz w:val="20"/>
          <w:szCs w:val="20"/>
          <w:lang w:val="es-CO"/>
        </w:rPr>
        <w:t>o</w:t>
      </w:r>
      <w:r w:rsidRPr="00E04074">
        <w:rPr>
          <w:rFonts w:ascii="Arial" w:eastAsia="Arial" w:hAnsi="Arial" w:cs="Arial"/>
          <w:spacing w:val="-10"/>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8"/>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d</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o</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e</w:t>
      </w:r>
      <w:r w:rsidRPr="00E04074">
        <w:rPr>
          <w:rFonts w:ascii="Arial" w:eastAsia="Arial" w:hAnsi="Arial" w:cs="Arial"/>
          <w:sz w:val="20"/>
          <w:szCs w:val="20"/>
          <w:lang w:val="es-CO"/>
        </w:rPr>
        <w:t>s</w:t>
      </w:r>
      <w:r w:rsidRPr="00E04074">
        <w:rPr>
          <w:rFonts w:ascii="Arial" w:eastAsia="Arial" w:hAnsi="Arial" w:cs="Arial"/>
          <w:spacing w:val="-15"/>
          <w:sz w:val="20"/>
          <w:szCs w:val="20"/>
          <w:lang w:val="es-CO"/>
        </w:rPr>
        <w:t xml:space="preserve"> </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e</w:t>
      </w:r>
      <w:r w:rsidRPr="00E04074">
        <w:rPr>
          <w:rFonts w:ascii="Arial" w:eastAsia="Arial" w:hAnsi="Arial" w:cs="Arial"/>
          <w:sz w:val="20"/>
          <w:szCs w:val="20"/>
          <w:lang w:val="es-CO"/>
        </w:rPr>
        <w:t>l</w:t>
      </w:r>
      <w:r w:rsidRPr="00E04074">
        <w:rPr>
          <w:rFonts w:ascii="Arial" w:eastAsia="Arial" w:hAnsi="Arial" w:cs="Arial"/>
          <w:spacing w:val="-3"/>
          <w:sz w:val="20"/>
          <w:szCs w:val="20"/>
          <w:lang w:val="es-CO"/>
        </w:rPr>
        <w:t xml:space="preserve"> </w:t>
      </w:r>
      <w:r w:rsidRPr="00E04074">
        <w:rPr>
          <w:rFonts w:ascii="Arial" w:eastAsia="Arial" w:hAnsi="Arial" w:cs="Arial"/>
          <w:spacing w:val="-1"/>
          <w:sz w:val="20"/>
          <w:szCs w:val="20"/>
          <w:lang w:val="es-CO"/>
        </w:rPr>
        <w:t>P</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o</w:t>
      </w:r>
      <w:r w:rsidRPr="00E04074">
        <w:rPr>
          <w:rFonts w:ascii="Arial" w:eastAsia="Arial" w:hAnsi="Arial" w:cs="Arial"/>
          <w:spacing w:val="-13"/>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C</w:t>
      </w:r>
      <w:r w:rsidRPr="00E04074">
        <w:rPr>
          <w:rFonts w:ascii="Arial" w:eastAsia="Arial" w:hAnsi="Arial" w:cs="Arial"/>
          <w:spacing w:val="2"/>
          <w:sz w:val="20"/>
          <w:szCs w:val="20"/>
          <w:lang w:val="es-CO"/>
        </w:rPr>
        <w:t>o</w:t>
      </w:r>
      <w:r w:rsidRPr="00E04074">
        <w:rPr>
          <w:rFonts w:ascii="Arial" w:eastAsia="Arial" w:hAnsi="Arial" w:cs="Arial"/>
          <w:sz w:val="20"/>
          <w:szCs w:val="20"/>
          <w:lang w:val="es-CO"/>
        </w:rPr>
        <w:t>ntrata</w:t>
      </w:r>
      <w:r w:rsidRPr="00E04074">
        <w:rPr>
          <w:rFonts w:ascii="Arial" w:eastAsia="Arial" w:hAnsi="Arial" w:cs="Arial"/>
          <w:spacing w:val="3"/>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ón</w:t>
      </w:r>
      <w:r w:rsidRPr="00E04074">
        <w:rPr>
          <w:rFonts w:ascii="Arial" w:eastAsia="Arial" w:hAnsi="Arial" w:cs="Arial"/>
          <w:spacing w:val="-15"/>
          <w:sz w:val="20"/>
          <w:szCs w:val="20"/>
          <w:lang w:val="es-CO"/>
        </w:rPr>
        <w:t xml:space="preserve"> </w:t>
      </w:r>
      <w:r w:rsidRPr="00E04074">
        <w:rPr>
          <w:rFonts w:ascii="Arial" w:eastAsia="Arial" w:hAnsi="Arial" w:cs="Arial"/>
          <w:spacing w:val="2"/>
          <w:sz w:val="20"/>
          <w:szCs w:val="20"/>
          <w:lang w:val="es-CO"/>
        </w:rPr>
        <w:t>[</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r</w:t>
      </w:r>
      <w:r w:rsidRPr="00E04074">
        <w:rPr>
          <w:rFonts w:ascii="Arial" w:eastAsia="Arial" w:hAnsi="Arial" w:cs="Arial"/>
          <w:spacing w:val="-10"/>
          <w:sz w:val="20"/>
          <w:szCs w:val="20"/>
          <w:lang w:val="es-CO"/>
        </w:rPr>
        <w:t xml:space="preserve"> </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ú</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ero</w:t>
      </w:r>
      <w:r w:rsidRPr="00E04074">
        <w:rPr>
          <w:rFonts w:ascii="Arial" w:eastAsia="Arial" w:hAnsi="Arial" w:cs="Arial"/>
          <w:spacing w:val="-14"/>
          <w:sz w:val="20"/>
          <w:szCs w:val="20"/>
          <w:lang w:val="es-CO"/>
        </w:rPr>
        <w:t xml:space="preserve"> </w:t>
      </w:r>
      <w:r w:rsidRPr="00E04074">
        <w:rPr>
          <w:rFonts w:ascii="Arial" w:eastAsia="Arial" w:hAnsi="Arial" w:cs="Arial"/>
          <w:spacing w:val="2"/>
          <w:sz w:val="20"/>
          <w:szCs w:val="20"/>
          <w:lang w:val="es-CO"/>
        </w:rPr>
        <w:t>d</w:t>
      </w:r>
      <w:r w:rsidRPr="00E04074">
        <w:rPr>
          <w:rFonts w:ascii="Arial" w:eastAsia="Arial" w:hAnsi="Arial" w:cs="Arial"/>
          <w:sz w:val="20"/>
          <w:szCs w:val="20"/>
          <w:lang w:val="es-CO"/>
        </w:rPr>
        <w:t xml:space="preserve">el </w:t>
      </w:r>
      <w:r w:rsidRPr="00E04074">
        <w:rPr>
          <w:rFonts w:ascii="Arial" w:eastAsia="Arial" w:hAnsi="Arial" w:cs="Arial"/>
          <w:spacing w:val="-1"/>
          <w:sz w:val="20"/>
          <w:szCs w:val="20"/>
          <w:lang w:val="es-CO"/>
        </w:rPr>
        <w:t>P</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o</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e</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C</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ntrata</w:t>
      </w:r>
      <w:r w:rsidRPr="00E04074">
        <w:rPr>
          <w:rFonts w:ascii="Arial" w:eastAsia="Arial" w:hAnsi="Arial" w:cs="Arial"/>
          <w:spacing w:val="3"/>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w:t>
      </w:r>
      <w:r w:rsidRPr="00E04074">
        <w:rPr>
          <w:rFonts w:ascii="Arial" w:eastAsia="Arial" w:hAnsi="Arial" w:cs="Arial"/>
          <w:spacing w:val="-6"/>
          <w:sz w:val="20"/>
          <w:szCs w:val="20"/>
          <w:lang w:val="es-CO"/>
        </w:rPr>
        <w:t xml:space="preserve"> </w:t>
      </w:r>
      <w:r w:rsidRPr="00E04074">
        <w:rPr>
          <w:rFonts w:ascii="Arial" w:eastAsia="Arial" w:hAnsi="Arial" w:cs="Arial"/>
          <w:sz w:val="20"/>
          <w:szCs w:val="20"/>
          <w:lang w:val="es-CO"/>
        </w:rPr>
        <w:t>y</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aro</w:t>
      </w:r>
      <w:r w:rsidRPr="00E04074">
        <w:rPr>
          <w:rFonts w:ascii="Arial" w:eastAsia="Arial" w:hAnsi="Arial" w:cs="Arial"/>
          <w:spacing w:val="-5"/>
          <w:sz w:val="20"/>
          <w:szCs w:val="20"/>
          <w:lang w:val="es-CO"/>
        </w:rPr>
        <w:t xml:space="preserve"> </w:t>
      </w:r>
      <w:r w:rsidRPr="00E04074">
        <w:rPr>
          <w:rFonts w:ascii="Arial" w:eastAsia="Arial" w:hAnsi="Arial" w:cs="Arial"/>
          <w:sz w:val="20"/>
          <w:szCs w:val="20"/>
          <w:lang w:val="es-CO"/>
        </w:rPr>
        <w:t>q</w:t>
      </w:r>
      <w:r w:rsidRPr="00E04074">
        <w:rPr>
          <w:rFonts w:ascii="Arial" w:eastAsia="Arial" w:hAnsi="Arial" w:cs="Arial"/>
          <w:spacing w:val="1"/>
          <w:sz w:val="20"/>
          <w:szCs w:val="20"/>
          <w:lang w:val="es-CO"/>
        </w:rPr>
        <w:t>u</w:t>
      </w:r>
      <w:r w:rsidRPr="00E04074">
        <w:rPr>
          <w:rFonts w:ascii="Arial" w:eastAsia="Arial" w:hAnsi="Arial" w:cs="Arial"/>
          <w:sz w:val="20"/>
          <w:szCs w:val="20"/>
          <w:lang w:val="es-CO"/>
        </w:rPr>
        <w:t>e:</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 xml:space="preserve">1.  </w:t>
      </w:r>
      <w:r w:rsidRPr="00E04074">
        <w:rPr>
          <w:rFonts w:ascii="Arial" w:eastAsia="Arial" w:hAnsi="Arial" w:cs="Arial"/>
          <w:spacing w:val="27"/>
          <w:sz w:val="20"/>
          <w:szCs w:val="20"/>
          <w:lang w:val="es-CO"/>
        </w:rPr>
        <w:t xml:space="preserve"> </w:t>
      </w:r>
      <w:r w:rsidRPr="00E04074">
        <w:rPr>
          <w:rFonts w:ascii="Arial" w:eastAsia="Arial" w:hAnsi="Arial" w:cs="Arial"/>
          <w:sz w:val="20"/>
          <w:szCs w:val="20"/>
          <w:lang w:val="es-CO"/>
        </w:rPr>
        <w:t>Cap</w:t>
      </w:r>
      <w:r w:rsidRPr="00E04074">
        <w:rPr>
          <w:rFonts w:ascii="Arial" w:eastAsia="Arial" w:hAnsi="Arial" w:cs="Arial"/>
          <w:spacing w:val="-1"/>
          <w:sz w:val="20"/>
          <w:szCs w:val="20"/>
          <w:lang w:val="es-CO"/>
        </w:rPr>
        <w:t>a</w:t>
      </w:r>
      <w:r w:rsidRPr="00E04074">
        <w:rPr>
          <w:rFonts w:ascii="Arial" w:eastAsia="Arial" w:hAnsi="Arial" w:cs="Arial"/>
          <w:spacing w:val="1"/>
          <w:sz w:val="20"/>
          <w:szCs w:val="20"/>
          <w:lang w:val="es-CO"/>
        </w:rPr>
        <w:t>ci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d</w:t>
      </w:r>
      <w:r w:rsidRPr="00E04074">
        <w:rPr>
          <w:rFonts w:ascii="Arial" w:eastAsia="Arial" w:hAnsi="Arial" w:cs="Arial"/>
          <w:spacing w:val="-8"/>
          <w:sz w:val="20"/>
          <w:szCs w:val="20"/>
          <w:lang w:val="es-CO"/>
        </w:rPr>
        <w:t xml:space="preserve"> </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uríd</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a</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pacing w:val="3"/>
          <w:sz w:val="20"/>
          <w:szCs w:val="20"/>
          <w:lang w:val="es-CO"/>
        </w:rPr>
        <w:t>T</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go</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c</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a</w:t>
      </w:r>
      <w:r w:rsidRPr="00E04074">
        <w:rPr>
          <w:rFonts w:ascii="Arial" w:eastAsia="Arial" w:hAnsi="Arial" w:cs="Arial"/>
          <w:spacing w:val="1"/>
          <w:sz w:val="20"/>
          <w:szCs w:val="20"/>
          <w:lang w:val="es-CO"/>
        </w:rPr>
        <w:t>ci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d</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uríd</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a</w:t>
      </w:r>
      <w:r w:rsidRPr="00E04074">
        <w:rPr>
          <w:rFonts w:ascii="Arial" w:eastAsia="Arial" w:hAnsi="Arial" w:cs="Arial"/>
          <w:spacing w:val="-4"/>
          <w:sz w:val="20"/>
          <w:szCs w:val="20"/>
          <w:lang w:val="es-CO"/>
        </w:rPr>
        <w:t xml:space="preserve"> </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a</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a</w:t>
      </w:r>
      <w:r w:rsidRPr="00E04074">
        <w:rPr>
          <w:rFonts w:ascii="Arial" w:eastAsia="Arial" w:hAnsi="Arial" w:cs="Arial"/>
          <w:spacing w:val="-4"/>
          <w:sz w:val="20"/>
          <w:szCs w:val="20"/>
          <w:lang w:val="es-CO"/>
        </w:rPr>
        <w:t xml:space="preserve"> </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u</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ar</w:t>
      </w:r>
      <w:r w:rsidRPr="00E04074">
        <w:rPr>
          <w:rFonts w:ascii="Arial" w:eastAsia="Arial" w:hAnsi="Arial" w:cs="Arial"/>
          <w:spacing w:val="-7"/>
          <w:sz w:val="20"/>
          <w:szCs w:val="20"/>
          <w:lang w:val="es-CO"/>
        </w:rPr>
        <w:t xml:space="preserve"> </w:t>
      </w:r>
      <w:r w:rsidRPr="00E04074">
        <w:rPr>
          <w:rFonts w:ascii="Arial" w:eastAsia="Arial" w:hAnsi="Arial" w:cs="Arial"/>
          <w:spacing w:val="2"/>
          <w:sz w:val="20"/>
          <w:szCs w:val="20"/>
          <w:lang w:val="es-CO"/>
        </w:rPr>
        <w:t>e</w:t>
      </w:r>
      <w:r w:rsidRPr="00E04074">
        <w:rPr>
          <w:rFonts w:ascii="Arial" w:eastAsia="Arial" w:hAnsi="Arial" w:cs="Arial"/>
          <w:sz w:val="20"/>
          <w:szCs w:val="20"/>
          <w:lang w:val="es-CO"/>
        </w:rPr>
        <w:t>l</w:t>
      </w:r>
      <w:r w:rsidRPr="00E04074">
        <w:rPr>
          <w:rFonts w:ascii="Arial" w:eastAsia="Arial" w:hAnsi="Arial" w:cs="Arial"/>
          <w:spacing w:val="-3"/>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tr</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to</w:t>
      </w:r>
      <w:r w:rsidRPr="00E04074">
        <w:rPr>
          <w:rFonts w:ascii="Arial" w:eastAsia="Arial" w:hAnsi="Arial" w:cs="Arial"/>
          <w:spacing w:val="-8"/>
          <w:sz w:val="20"/>
          <w:szCs w:val="20"/>
          <w:lang w:val="es-CO"/>
        </w:rPr>
        <w:t xml:space="preserve"> </w:t>
      </w:r>
      <w:r w:rsidRPr="00E04074">
        <w:rPr>
          <w:rFonts w:ascii="Arial" w:eastAsia="Arial" w:hAnsi="Arial" w:cs="Arial"/>
          <w:spacing w:val="2"/>
          <w:sz w:val="20"/>
          <w:szCs w:val="20"/>
          <w:lang w:val="es-CO"/>
        </w:rPr>
        <w:t>o</w:t>
      </w:r>
      <w:r w:rsidRPr="00E04074">
        <w:rPr>
          <w:rFonts w:ascii="Arial" w:eastAsia="Arial" w:hAnsi="Arial" w:cs="Arial"/>
          <w:sz w:val="20"/>
          <w:szCs w:val="20"/>
          <w:lang w:val="es-CO"/>
        </w:rPr>
        <w:t>b</w:t>
      </w:r>
      <w:r w:rsidRPr="00E04074">
        <w:rPr>
          <w:rFonts w:ascii="Arial" w:eastAsia="Arial" w:hAnsi="Arial" w:cs="Arial"/>
          <w:spacing w:val="1"/>
          <w:sz w:val="20"/>
          <w:szCs w:val="20"/>
          <w:lang w:val="es-CO"/>
        </w:rPr>
        <w:t>j</w:t>
      </w:r>
      <w:r w:rsidRPr="00E04074">
        <w:rPr>
          <w:rFonts w:ascii="Arial" w:eastAsia="Arial" w:hAnsi="Arial" w:cs="Arial"/>
          <w:spacing w:val="5"/>
          <w:sz w:val="20"/>
          <w:szCs w:val="20"/>
          <w:lang w:val="es-CO"/>
        </w:rPr>
        <w:t>e</w:t>
      </w:r>
      <w:r w:rsidRPr="00E04074">
        <w:rPr>
          <w:rFonts w:ascii="Arial" w:eastAsia="Arial" w:hAnsi="Arial" w:cs="Arial"/>
          <w:sz w:val="20"/>
          <w:szCs w:val="20"/>
          <w:lang w:val="es-CO"/>
        </w:rPr>
        <w:t>to</w:t>
      </w:r>
      <w:r w:rsidRPr="00E04074">
        <w:rPr>
          <w:rFonts w:ascii="Arial" w:eastAsia="Arial" w:hAnsi="Arial" w:cs="Arial"/>
          <w:spacing w:val="-6"/>
          <w:sz w:val="20"/>
          <w:szCs w:val="20"/>
          <w:lang w:val="es-CO"/>
        </w:rPr>
        <w:t xml:space="preserve"> </w:t>
      </w:r>
      <w:r w:rsidRPr="00E04074">
        <w:rPr>
          <w:rFonts w:ascii="Arial" w:eastAsia="Arial" w:hAnsi="Arial" w:cs="Arial"/>
          <w:spacing w:val="2"/>
          <w:sz w:val="20"/>
          <w:szCs w:val="20"/>
          <w:lang w:val="es-CO"/>
        </w:rPr>
        <w:t>d</w:t>
      </w:r>
      <w:r w:rsidRPr="00E04074">
        <w:rPr>
          <w:rFonts w:ascii="Arial" w:eastAsia="Arial" w:hAnsi="Arial" w:cs="Arial"/>
          <w:sz w:val="20"/>
          <w:szCs w:val="20"/>
          <w:lang w:val="es-CO"/>
        </w:rPr>
        <w:t>el</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P</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o</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e</w:t>
      </w:r>
      <w:r w:rsidRPr="00E04074">
        <w:rPr>
          <w:rFonts w:ascii="Arial" w:eastAsia="Arial" w:hAnsi="Arial" w:cs="Arial"/>
          <w:spacing w:val="-2"/>
          <w:sz w:val="20"/>
          <w:szCs w:val="20"/>
          <w:lang w:val="es-CO"/>
        </w:rPr>
        <w:t xml:space="preserve"> </w:t>
      </w:r>
      <w:r w:rsidRPr="00E04074">
        <w:rPr>
          <w:rFonts w:ascii="Arial" w:eastAsia="Arial" w:hAnsi="Arial" w:cs="Arial"/>
          <w:spacing w:val="2"/>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w:t>
      </w:r>
      <w:r w:rsidRPr="00E04074">
        <w:rPr>
          <w:rFonts w:ascii="Arial" w:eastAsia="Arial" w:hAnsi="Arial" w:cs="Arial"/>
          <w:spacing w:val="3"/>
          <w:sz w:val="20"/>
          <w:szCs w:val="20"/>
          <w:lang w:val="es-CO"/>
        </w:rPr>
        <w:t>r</w:t>
      </w:r>
      <w:r w:rsidRPr="00E04074">
        <w:rPr>
          <w:rFonts w:ascii="Arial" w:eastAsia="Arial" w:hAnsi="Arial" w:cs="Arial"/>
          <w:sz w:val="20"/>
          <w:szCs w:val="20"/>
          <w:lang w:val="es-CO"/>
        </w:rPr>
        <w:t>at</w:t>
      </w:r>
      <w:r w:rsidRPr="00E04074">
        <w:rPr>
          <w:rFonts w:ascii="Arial" w:eastAsia="Arial" w:hAnsi="Arial" w:cs="Arial"/>
          <w:spacing w:val="-1"/>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ó</w:t>
      </w:r>
      <w:r w:rsidRPr="00E04074">
        <w:rPr>
          <w:rFonts w:ascii="Arial" w:eastAsia="Arial" w:hAnsi="Arial" w:cs="Arial"/>
          <w:sz w:val="20"/>
          <w:szCs w:val="20"/>
          <w:lang w:val="es-CO"/>
        </w:rPr>
        <w:t>n.</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r w:rsidRPr="00E04074">
        <w:rPr>
          <w:rFonts w:ascii="Arial" w:eastAsia="Arial" w:hAnsi="Arial" w:cs="Arial"/>
          <w:sz w:val="20"/>
          <w:szCs w:val="20"/>
          <w:lang w:val="es-CO"/>
        </w:rPr>
        <w:t xml:space="preserve">2.  </w:t>
      </w:r>
      <w:r w:rsidRPr="00E04074">
        <w:rPr>
          <w:rFonts w:ascii="Arial" w:eastAsia="Arial" w:hAnsi="Arial" w:cs="Arial"/>
          <w:spacing w:val="27"/>
          <w:sz w:val="20"/>
          <w:szCs w:val="20"/>
          <w:lang w:val="es-CO"/>
        </w:rPr>
        <w:t xml:space="preserve"> </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x</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ri</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a</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Cue</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o</w:t>
      </w:r>
      <w:r w:rsidRPr="00E04074">
        <w:rPr>
          <w:rFonts w:ascii="Arial" w:eastAsia="Arial" w:hAnsi="Arial" w:cs="Arial"/>
          <w:spacing w:val="-6"/>
          <w:sz w:val="20"/>
          <w:szCs w:val="20"/>
          <w:lang w:val="es-CO"/>
        </w:rPr>
        <w:t xml:space="preserve"> </w:t>
      </w:r>
      <w:r w:rsidRPr="00E04074">
        <w:rPr>
          <w:rFonts w:ascii="Arial" w:eastAsia="Arial" w:hAnsi="Arial" w:cs="Arial"/>
          <w:sz w:val="20"/>
          <w:szCs w:val="20"/>
          <w:lang w:val="es-CO"/>
        </w:rPr>
        <w:t>con</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x</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ri</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pacing w:val="1"/>
          <w:sz w:val="20"/>
          <w:szCs w:val="20"/>
          <w:lang w:val="es-CO"/>
        </w:rPr>
        <w:t>ci</w:t>
      </w:r>
      <w:r w:rsidRPr="00E04074">
        <w:rPr>
          <w:rFonts w:ascii="Arial" w:eastAsia="Arial" w:hAnsi="Arial" w:cs="Arial"/>
          <w:sz w:val="20"/>
          <w:szCs w:val="20"/>
          <w:lang w:val="es-CO"/>
        </w:rPr>
        <w:t>a</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en</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cl</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r</w:t>
      </w:r>
      <w:r w:rsidRPr="00E04074">
        <w:rPr>
          <w:rFonts w:ascii="Arial" w:eastAsia="Arial" w:hAnsi="Arial" w:cs="Arial"/>
          <w:spacing w:val="-5"/>
          <w:sz w:val="20"/>
          <w:szCs w:val="20"/>
          <w:lang w:val="es-CO"/>
        </w:rPr>
        <w:t xml:space="preserve"> </w:t>
      </w:r>
      <w:r w:rsidRPr="00E04074">
        <w:rPr>
          <w:rFonts w:ascii="Arial" w:eastAsia="Arial" w:hAnsi="Arial" w:cs="Arial"/>
          <w:sz w:val="20"/>
          <w:szCs w:val="20"/>
          <w:lang w:val="es-CO"/>
        </w:rPr>
        <w:t>ex</w:t>
      </w:r>
      <w:r w:rsidRPr="00E04074">
        <w:rPr>
          <w:rFonts w:ascii="Arial" w:eastAsia="Arial" w:hAnsi="Arial" w:cs="Arial"/>
          <w:spacing w:val="2"/>
          <w:sz w:val="20"/>
          <w:szCs w:val="20"/>
          <w:lang w:val="es-CO"/>
        </w:rPr>
        <w:t>p</w:t>
      </w:r>
      <w:r w:rsidRPr="00E04074">
        <w:rPr>
          <w:rFonts w:ascii="Arial" w:eastAsia="Arial" w:hAnsi="Arial" w:cs="Arial"/>
          <w:sz w:val="20"/>
          <w:szCs w:val="20"/>
          <w:lang w:val="es-CO"/>
        </w:rPr>
        <w:t>eri</w:t>
      </w:r>
      <w:r w:rsidRPr="00E04074">
        <w:rPr>
          <w:rFonts w:ascii="Arial" w:eastAsia="Arial" w:hAnsi="Arial" w:cs="Arial"/>
          <w:spacing w:val="1"/>
          <w:sz w:val="20"/>
          <w:szCs w:val="20"/>
          <w:lang w:val="es-CO"/>
        </w:rPr>
        <w:t>e</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a</w:t>
      </w:r>
      <w:r w:rsidRPr="00E04074">
        <w:rPr>
          <w:rFonts w:ascii="Arial" w:eastAsia="Arial" w:hAnsi="Arial" w:cs="Arial"/>
          <w:spacing w:val="-10"/>
          <w:sz w:val="20"/>
          <w:szCs w:val="20"/>
          <w:lang w:val="es-CO"/>
        </w:rPr>
        <w:t xml:space="preserve"> </w:t>
      </w:r>
      <w:r w:rsidRPr="00E04074">
        <w:rPr>
          <w:rFonts w:ascii="Arial" w:eastAsia="Arial" w:hAnsi="Arial" w:cs="Arial"/>
          <w:sz w:val="20"/>
          <w:szCs w:val="20"/>
          <w:lang w:val="es-CO"/>
        </w:rPr>
        <w:t>r</w:t>
      </w:r>
      <w:r w:rsidRPr="00E04074">
        <w:rPr>
          <w:rFonts w:ascii="Arial" w:eastAsia="Arial" w:hAnsi="Arial" w:cs="Arial"/>
          <w:spacing w:val="2"/>
          <w:sz w:val="20"/>
          <w:szCs w:val="20"/>
          <w:lang w:val="es-CO"/>
        </w:rPr>
        <w:t>e</w:t>
      </w:r>
      <w:r w:rsidRPr="00E04074">
        <w:rPr>
          <w:rFonts w:ascii="Arial" w:eastAsia="Arial" w:hAnsi="Arial" w:cs="Arial"/>
          <w:sz w:val="20"/>
          <w:szCs w:val="20"/>
          <w:lang w:val="es-CO"/>
        </w:rPr>
        <w:t>q</w:t>
      </w:r>
      <w:r w:rsidRPr="00E04074">
        <w:rPr>
          <w:rFonts w:ascii="Arial" w:eastAsia="Arial" w:hAnsi="Arial" w:cs="Arial"/>
          <w:spacing w:val="1"/>
          <w:sz w:val="20"/>
          <w:szCs w:val="20"/>
          <w:lang w:val="es-CO"/>
        </w:rPr>
        <w:t>u</w:t>
      </w:r>
      <w:r w:rsidRPr="00E04074">
        <w:rPr>
          <w:rFonts w:ascii="Arial" w:eastAsia="Arial" w:hAnsi="Arial" w:cs="Arial"/>
          <w:sz w:val="20"/>
          <w:szCs w:val="20"/>
          <w:lang w:val="es-CO"/>
        </w:rPr>
        <w:t>eri</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a]</w:t>
      </w:r>
      <w:r w:rsidRPr="00E04074">
        <w:rPr>
          <w:rFonts w:ascii="Arial" w:eastAsia="Arial" w:hAnsi="Arial" w:cs="Arial"/>
          <w:spacing w:val="-7"/>
          <w:sz w:val="20"/>
          <w:szCs w:val="20"/>
          <w:lang w:val="es-CO"/>
        </w:rPr>
        <w:t xml:space="preserve"> </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r un</w:t>
      </w:r>
      <w:r w:rsidRPr="00E04074">
        <w:rPr>
          <w:rFonts w:ascii="Arial" w:eastAsia="Arial" w:hAnsi="Arial" w:cs="Arial"/>
          <w:spacing w:val="-1"/>
          <w:sz w:val="20"/>
          <w:szCs w:val="20"/>
          <w:lang w:val="es-CO"/>
        </w:rPr>
        <w:t xml:space="preserve"> v</w:t>
      </w:r>
      <w:r w:rsidRPr="00E04074">
        <w:rPr>
          <w:rFonts w:ascii="Arial" w:eastAsia="Arial" w:hAnsi="Arial" w:cs="Arial"/>
          <w:spacing w:val="2"/>
          <w:sz w:val="20"/>
          <w:szCs w:val="20"/>
          <w:lang w:val="es-CO"/>
        </w:rPr>
        <w:t>a</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or</w:t>
      </w:r>
      <w:r w:rsidRPr="00E04074">
        <w:rPr>
          <w:rFonts w:ascii="Arial" w:eastAsia="Arial" w:hAnsi="Arial" w:cs="Arial"/>
          <w:spacing w:val="-4"/>
          <w:sz w:val="20"/>
          <w:szCs w:val="20"/>
          <w:lang w:val="es-CO"/>
        </w:rPr>
        <w:t xml:space="preserve"> </w:t>
      </w:r>
      <w:r w:rsidRPr="00E04074">
        <w:rPr>
          <w:rFonts w:ascii="Arial" w:eastAsia="Arial" w:hAnsi="Arial" w:cs="Arial"/>
          <w:spacing w:val="2"/>
          <w:sz w:val="20"/>
          <w:szCs w:val="20"/>
          <w:lang w:val="es-CO"/>
        </w:rPr>
        <w:t>i</w:t>
      </w:r>
      <w:r w:rsidRPr="00E04074">
        <w:rPr>
          <w:rFonts w:ascii="Arial" w:eastAsia="Arial" w:hAnsi="Arial" w:cs="Arial"/>
          <w:sz w:val="20"/>
          <w:szCs w:val="20"/>
          <w:lang w:val="es-CO"/>
        </w:rPr>
        <w:t>g</w:t>
      </w:r>
      <w:r w:rsidRPr="00E04074">
        <w:rPr>
          <w:rFonts w:ascii="Arial" w:eastAsia="Arial" w:hAnsi="Arial" w:cs="Arial"/>
          <w:spacing w:val="-1"/>
          <w:sz w:val="20"/>
          <w:szCs w:val="20"/>
          <w:lang w:val="es-CO"/>
        </w:rPr>
        <w:t>u</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l</w:t>
      </w:r>
      <w:r w:rsidRPr="00E04074">
        <w:rPr>
          <w:rFonts w:ascii="Arial" w:eastAsia="Arial" w:hAnsi="Arial" w:cs="Arial"/>
          <w:spacing w:val="-5"/>
          <w:sz w:val="20"/>
          <w:szCs w:val="20"/>
          <w:lang w:val="es-CO"/>
        </w:rPr>
        <w:t xml:space="preserve"> </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 xml:space="preserve"> </w:t>
      </w:r>
      <w:r w:rsidRPr="00E04074">
        <w:rPr>
          <w:rFonts w:ascii="Arial" w:eastAsia="Arial" w:hAnsi="Arial" w:cs="Arial"/>
          <w:spacing w:val="4"/>
          <w:sz w:val="20"/>
          <w:szCs w:val="20"/>
          <w:lang w:val="es-CO"/>
        </w:rPr>
        <w:t>m</w:t>
      </w:r>
      <w:r w:rsidRPr="00E04074">
        <w:rPr>
          <w:rFonts w:ascii="Arial" w:eastAsia="Arial" w:hAnsi="Arial" w:cs="Arial"/>
          <w:spacing w:val="2"/>
          <w:sz w:val="20"/>
          <w:szCs w:val="20"/>
          <w:lang w:val="es-CO"/>
        </w:rPr>
        <w:t>a</w:t>
      </w:r>
      <w:r w:rsidRPr="00E04074">
        <w:rPr>
          <w:rFonts w:ascii="Arial" w:eastAsia="Arial" w:hAnsi="Arial" w:cs="Arial"/>
          <w:spacing w:val="-4"/>
          <w:sz w:val="20"/>
          <w:szCs w:val="20"/>
          <w:lang w:val="es-CO"/>
        </w:rPr>
        <w:t>y</w:t>
      </w:r>
      <w:r w:rsidRPr="00E04074">
        <w:rPr>
          <w:rFonts w:ascii="Arial" w:eastAsia="Arial" w:hAnsi="Arial" w:cs="Arial"/>
          <w:sz w:val="20"/>
          <w:szCs w:val="20"/>
          <w:lang w:val="es-CO"/>
        </w:rPr>
        <w:t>or</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a [</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cl</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r</w:t>
      </w:r>
      <w:r w:rsidRPr="00E04074">
        <w:rPr>
          <w:rFonts w:ascii="Arial" w:eastAsia="Arial" w:hAnsi="Arial" w:cs="Arial"/>
          <w:spacing w:val="-5"/>
          <w:sz w:val="20"/>
          <w:szCs w:val="20"/>
          <w:lang w:val="es-CO"/>
        </w:rPr>
        <w:t xml:space="preserve"> </w:t>
      </w:r>
      <w:r w:rsidRPr="00E04074">
        <w:rPr>
          <w:rFonts w:ascii="Arial" w:eastAsia="Arial" w:hAnsi="Arial" w:cs="Arial"/>
          <w:spacing w:val="1"/>
          <w:sz w:val="20"/>
          <w:szCs w:val="20"/>
          <w:lang w:val="es-CO"/>
        </w:rPr>
        <w:t>s</w:t>
      </w:r>
      <w:r w:rsidRPr="00E04074">
        <w:rPr>
          <w:rFonts w:ascii="Arial" w:eastAsia="Arial" w:hAnsi="Arial" w:cs="Arial"/>
          <w:spacing w:val="2"/>
          <w:sz w:val="20"/>
          <w:szCs w:val="20"/>
          <w:lang w:val="es-CO"/>
        </w:rPr>
        <w:t>a</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ari</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s</w:t>
      </w:r>
      <w:r w:rsidRPr="00E04074">
        <w:rPr>
          <w:rFonts w:ascii="Arial" w:eastAsia="Arial" w:hAnsi="Arial" w:cs="Arial"/>
          <w:spacing w:val="-6"/>
          <w:sz w:val="20"/>
          <w:szCs w:val="20"/>
          <w:lang w:val="es-CO"/>
        </w:rPr>
        <w:t xml:space="preserve"> </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ín</w:t>
      </w:r>
      <w:r w:rsidRPr="00E04074">
        <w:rPr>
          <w:rFonts w:ascii="Arial" w:eastAsia="Arial" w:hAnsi="Arial" w:cs="Arial"/>
          <w:spacing w:val="-2"/>
          <w:sz w:val="20"/>
          <w:szCs w:val="20"/>
          <w:lang w:val="es-CO"/>
        </w:rPr>
        <w:t>i</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os</w:t>
      </w:r>
      <w:r w:rsidRPr="00E04074">
        <w:rPr>
          <w:rFonts w:ascii="Arial" w:eastAsia="Arial" w:hAnsi="Arial" w:cs="Arial"/>
          <w:spacing w:val="-7"/>
          <w:sz w:val="20"/>
          <w:szCs w:val="20"/>
          <w:lang w:val="es-CO"/>
        </w:rPr>
        <w:t xml:space="preserve"> </w:t>
      </w:r>
      <w:r w:rsidRPr="00E04074">
        <w:rPr>
          <w:rFonts w:ascii="Arial" w:eastAsia="Arial" w:hAnsi="Arial" w:cs="Arial"/>
          <w:sz w:val="20"/>
          <w:szCs w:val="20"/>
          <w:lang w:val="es-CO"/>
        </w:rPr>
        <w:t>e</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exp</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r</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e</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a</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re</w:t>
      </w:r>
      <w:r w:rsidRPr="00E04074">
        <w:rPr>
          <w:rFonts w:ascii="Arial" w:eastAsia="Arial" w:hAnsi="Arial" w:cs="Arial"/>
          <w:spacing w:val="-1"/>
          <w:sz w:val="20"/>
          <w:szCs w:val="20"/>
          <w:lang w:val="es-CO"/>
        </w:rPr>
        <w:t>q</w:t>
      </w:r>
      <w:r w:rsidRPr="00E04074">
        <w:rPr>
          <w:rFonts w:ascii="Arial" w:eastAsia="Arial" w:hAnsi="Arial" w:cs="Arial"/>
          <w:spacing w:val="2"/>
          <w:sz w:val="20"/>
          <w:szCs w:val="20"/>
          <w:lang w:val="es-CO"/>
        </w:rPr>
        <w:t>u</w:t>
      </w:r>
      <w:r w:rsidRPr="00E04074">
        <w:rPr>
          <w:rFonts w:ascii="Arial" w:eastAsia="Arial" w:hAnsi="Arial" w:cs="Arial"/>
          <w:sz w:val="20"/>
          <w:szCs w:val="20"/>
          <w:lang w:val="es-CO"/>
        </w:rPr>
        <w:t>eri</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a]</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S</w:t>
      </w:r>
      <w:r w:rsidRPr="00E04074">
        <w:rPr>
          <w:rFonts w:ascii="Arial" w:eastAsia="Arial" w:hAnsi="Arial" w:cs="Arial"/>
          <w:spacing w:val="2"/>
          <w:sz w:val="20"/>
          <w:szCs w:val="20"/>
          <w:lang w:val="es-CO"/>
        </w:rPr>
        <w:t>M</w:t>
      </w:r>
      <w:r w:rsidRPr="00E04074">
        <w:rPr>
          <w:rFonts w:ascii="Arial" w:eastAsia="Arial" w:hAnsi="Arial" w:cs="Arial"/>
          <w:sz w:val="20"/>
          <w:szCs w:val="20"/>
          <w:lang w:val="es-CO"/>
        </w:rPr>
        <w:t>M</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V</w:t>
      </w:r>
      <w:r w:rsidRPr="00E04074">
        <w:rPr>
          <w:rFonts w:ascii="Arial" w:eastAsia="Arial" w:hAnsi="Arial" w:cs="Arial"/>
          <w:spacing w:val="-6"/>
          <w:sz w:val="20"/>
          <w:szCs w:val="20"/>
          <w:lang w:val="es-CO"/>
        </w:rPr>
        <w:t xml:space="preserve"> </w:t>
      </w:r>
      <w:r w:rsidRPr="00E04074">
        <w:rPr>
          <w:rFonts w:ascii="Arial" w:eastAsia="Arial" w:hAnsi="Arial" w:cs="Arial"/>
          <w:sz w:val="20"/>
          <w:szCs w:val="20"/>
          <w:lang w:val="es-CO"/>
        </w:rPr>
        <w:t>o</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u e</w:t>
      </w:r>
      <w:r w:rsidRPr="00E04074">
        <w:rPr>
          <w:rFonts w:ascii="Arial" w:eastAsia="Arial" w:hAnsi="Arial" w:cs="Arial"/>
          <w:spacing w:val="-1"/>
          <w:sz w:val="20"/>
          <w:szCs w:val="20"/>
          <w:lang w:val="es-CO"/>
        </w:rPr>
        <w:t>q</w:t>
      </w:r>
      <w:r w:rsidRPr="00E04074">
        <w:rPr>
          <w:rFonts w:ascii="Arial" w:eastAsia="Arial" w:hAnsi="Arial" w:cs="Arial"/>
          <w:spacing w:val="2"/>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v</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te</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en</w:t>
      </w:r>
      <w:r w:rsidRPr="00E04074">
        <w:rPr>
          <w:rFonts w:ascii="Arial" w:eastAsia="Arial" w:hAnsi="Arial" w:cs="Arial"/>
          <w:spacing w:val="-1"/>
          <w:sz w:val="20"/>
          <w:szCs w:val="20"/>
          <w:lang w:val="es-CO"/>
        </w:rPr>
        <w:t xml:space="preserve"> </w:t>
      </w:r>
      <w:r w:rsidRPr="00E04074">
        <w:rPr>
          <w:rFonts w:ascii="Arial" w:eastAsia="Arial" w:hAnsi="Arial" w:cs="Arial"/>
          <w:spacing w:val="2"/>
          <w:sz w:val="20"/>
          <w:szCs w:val="20"/>
          <w:lang w:val="es-CO"/>
        </w:rPr>
        <w:t>d</w:t>
      </w:r>
      <w:r w:rsidRPr="00E04074">
        <w:rPr>
          <w:rFonts w:ascii="Arial" w:eastAsia="Arial" w:hAnsi="Arial" w:cs="Arial"/>
          <w:sz w:val="20"/>
          <w:szCs w:val="20"/>
          <w:lang w:val="es-CO"/>
        </w:rPr>
        <w:t>ó</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ares a</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erica</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os</w:t>
      </w:r>
      <w:r w:rsidRPr="00E04074">
        <w:rPr>
          <w:rFonts w:ascii="Arial" w:eastAsia="Arial" w:hAnsi="Arial" w:cs="Arial"/>
          <w:spacing w:val="-9"/>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l</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s</w:t>
      </w:r>
      <w:r w:rsidRPr="00E04074">
        <w:rPr>
          <w:rFonts w:ascii="Arial" w:eastAsia="Arial" w:hAnsi="Arial" w:cs="Arial"/>
          <w:spacing w:val="-8"/>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on</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2"/>
          <w:sz w:val="20"/>
          <w:szCs w:val="20"/>
          <w:lang w:val="es-CO"/>
        </w:rPr>
        <w:t xml:space="preserve"> </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RM</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vi</w:t>
      </w:r>
      <w:r w:rsidRPr="00E04074">
        <w:rPr>
          <w:rFonts w:ascii="Arial" w:eastAsia="Arial" w:hAnsi="Arial" w:cs="Arial"/>
          <w:spacing w:val="2"/>
          <w:sz w:val="20"/>
          <w:szCs w:val="20"/>
          <w:lang w:val="es-CO"/>
        </w:rPr>
        <w:t>g</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e,</w:t>
      </w:r>
      <w:r w:rsidRPr="00E04074">
        <w:rPr>
          <w:rFonts w:ascii="Arial" w:eastAsia="Arial" w:hAnsi="Arial" w:cs="Arial"/>
          <w:spacing w:val="-8"/>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or</w:t>
      </w:r>
      <w:r w:rsidRPr="00E04074">
        <w:rPr>
          <w:rFonts w:ascii="Arial" w:eastAsia="Arial" w:hAnsi="Arial" w:cs="Arial"/>
          <w:spacing w:val="5"/>
          <w:sz w:val="20"/>
          <w:szCs w:val="20"/>
          <w:lang w:val="es-CO"/>
        </w:rPr>
        <w:t>m</w:t>
      </w:r>
      <w:r w:rsidRPr="00E04074">
        <w:rPr>
          <w:rFonts w:ascii="Arial" w:eastAsia="Arial" w:hAnsi="Arial" w:cs="Arial"/>
          <w:sz w:val="20"/>
          <w:szCs w:val="20"/>
          <w:lang w:val="es-CO"/>
        </w:rPr>
        <w:t>e</w:t>
      </w:r>
      <w:r w:rsidRPr="00E04074">
        <w:rPr>
          <w:rFonts w:ascii="Arial" w:eastAsia="Arial" w:hAnsi="Arial" w:cs="Arial"/>
          <w:spacing w:val="-8"/>
          <w:sz w:val="20"/>
          <w:szCs w:val="20"/>
          <w:lang w:val="es-CO"/>
        </w:rPr>
        <w:t xml:space="preserve"> </w:t>
      </w:r>
      <w:r w:rsidRPr="00E04074">
        <w:rPr>
          <w:rFonts w:ascii="Arial" w:eastAsia="Arial" w:hAnsi="Arial" w:cs="Arial"/>
          <w:spacing w:val="-2"/>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2"/>
          <w:sz w:val="20"/>
          <w:szCs w:val="20"/>
          <w:lang w:val="es-CO"/>
        </w:rPr>
        <w:t xml:space="preserve"> i</w:t>
      </w:r>
      <w:r w:rsidRPr="00E04074">
        <w:rPr>
          <w:rFonts w:ascii="Arial" w:eastAsia="Arial" w:hAnsi="Arial" w:cs="Arial"/>
          <w:sz w:val="20"/>
          <w:szCs w:val="20"/>
          <w:lang w:val="es-CO"/>
        </w:rPr>
        <w:t>n</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or</w:t>
      </w:r>
      <w:r w:rsidRPr="00E04074">
        <w:rPr>
          <w:rFonts w:ascii="Arial" w:eastAsia="Arial" w:hAnsi="Arial" w:cs="Arial"/>
          <w:spacing w:val="5"/>
          <w:sz w:val="20"/>
          <w:szCs w:val="20"/>
          <w:lang w:val="es-CO"/>
        </w:rPr>
        <w:t>m</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ón</w:t>
      </w:r>
      <w:r w:rsidRPr="00E04074">
        <w:rPr>
          <w:rFonts w:ascii="Arial" w:eastAsia="Arial" w:hAnsi="Arial" w:cs="Arial"/>
          <w:spacing w:val="-11"/>
          <w:sz w:val="20"/>
          <w:szCs w:val="20"/>
          <w:lang w:val="es-CO"/>
        </w:rPr>
        <w:t xml:space="preserve"> </w:t>
      </w:r>
      <w:r w:rsidRPr="00E04074">
        <w:rPr>
          <w:rFonts w:ascii="Arial" w:eastAsia="Arial" w:hAnsi="Arial" w:cs="Arial"/>
          <w:sz w:val="20"/>
          <w:szCs w:val="20"/>
          <w:lang w:val="es-CO"/>
        </w:rPr>
        <w:t>re</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3"/>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a</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en</w:t>
      </w:r>
      <w:r w:rsidRPr="00E04074">
        <w:rPr>
          <w:rFonts w:ascii="Arial" w:eastAsia="Arial" w:hAnsi="Arial" w:cs="Arial"/>
          <w:spacing w:val="-3"/>
          <w:sz w:val="20"/>
          <w:szCs w:val="20"/>
          <w:lang w:val="es-CO"/>
        </w:rPr>
        <w:t xml:space="preserve"> </w:t>
      </w:r>
      <w:r w:rsidRPr="00E04074">
        <w:rPr>
          <w:rFonts w:ascii="Arial" w:eastAsia="Arial" w:hAnsi="Arial" w:cs="Arial"/>
          <w:spacing w:val="2"/>
          <w:sz w:val="20"/>
          <w:szCs w:val="20"/>
          <w:lang w:val="es-CO"/>
        </w:rPr>
        <w:t>e</w:t>
      </w:r>
      <w:r w:rsidRPr="00E04074">
        <w:rPr>
          <w:rFonts w:ascii="Arial" w:eastAsia="Arial" w:hAnsi="Arial" w:cs="Arial"/>
          <w:sz w:val="20"/>
          <w:szCs w:val="20"/>
          <w:lang w:val="es-CO"/>
        </w:rPr>
        <w:t xml:space="preserve">l respectivo </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x</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 xml:space="preserve"> </w:t>
      </w:r>
      <w:r w:rsidRPr="00E04074">
        <w:rPr>
          <w:rFonts w:ascii="Arial" w:eastAsia="Arial" w:hAnsi="Arial" w:cs="Arial"/>
          <w:spacing w:val="1"/>
          <w:sz w:val="20"/>
          <w:szCs w:val="20"/>
          <w:lang w:val="es-CO"/>
        </w:rPr>
        <w:t>q</w:t>
      </w:r>
      <w:r w:rsidRPr="00E04074">
        <w:rPr>
          <w:rFonts w:ascii="Arial" w:eastAsia="Arial" w:hAnsi="Arial" w:cs="Arial"/>
          <w:sz w:val="20"/>
          <w:szCs w:val="20"/>
          <w:lang w:val="es-CO"/>
        </w:rPr>
        <w:t>ue</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adjunto</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p</w:t>
      </w:r>
      <w:r w:rsidRPr="00E04074">
        <w:rPr>
          <w:rFonts w:ascii="Arial" w:eastAsia="Arial" w:hAnsi="Arial" w:cs="Arial"/>
          <w:spacing w:val="3"/>
          <w:sz w:val="20"/>
          <w:szCs w:val="20"/>
          <w:lang w:val="es-CO"/>
        </w:rPr>
        <w:t>r</w:t>
      </w:r>
      <w:r w:rsidRPr="00E04074">
        <w:rPr>
          <w:rFonts w:ascii="Arial" w:eastAsia="Arial" w:hAnsi="Arial" w:cs="Arial"/>
          <w:spacing w:val="2"/>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te</w:t>
      </w:r>
      <w:r w:rsidRPr="00E04074">
        <w:rPr>
          <w:rFonts w:ascii="Arial" w:eastAsia="Arial" w:hAnsi="Arial" w:cs="Arial"/>
          <w:spacing w:val="-9"/>
          <w:sz w:val="20"/>
          <w:szCs w:val="20"/>
          <w:lang w:val="es-CO"/>
        </w:rPr>
        <w:t xml:space="preserve"> </w:t>
      </w:r>
      <w:r w:rsidRPr="00E04074">
        <w:rPr>
          <w:rFonts w:ascii="Arial" w:eastAsia="Arial" w:hAnsi="Arial" w:cs="Arial"/>
          <w:sz w:val="20"/>
          <w:szCs w:val="20"/>
          <w:lang w:val="es-CO"/>
        </w:rPr>
        <w:t>o</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erta.</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pacing w:val="-1"/>
          <w:sz w:val="20"/>
          <w:szCs w:val="20"/>
          <w:lang w:val="es-CO"/>
        </w:rPr>
        <w:t>P</w:t>
      </w:r>
      <w:r w:rsidRPr="00E04074">
        <w:rPr>
          <w:rFonts w:ascii="Arial" w:eastAsia="Arial" w:hAnsi="Arial" w:cs="Arial"/>
          <w:sz w:val="20"/>
          <w:szCs w:val="20"/>
          <w:lang w:val="es-CO"/>
        </w:rPr>
        <w:t>ara</w:t>
      </w:r>
      <w:r w:rsidRPr="00E04074">
        <w:rPr>
          <w:rFonts w:ascii="Arial" w:eastAsia="Arial" w:hAnsi="Arial" w:cs="Arial"/>
          <w:spacing w:val="10"/>
          <w:sz w:val="20"/>
          <w:szCs w:val="20"/>
          <w:lang w:val="es-CO"/>
        </w:rPr>
        <w:t xml:space="preserve"> </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cr</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di</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ar</w:t>
      </w:r>
      <w:r w:rsidRPr="00E04074">
        <w:rPr>
          <w:rFonts w:ascii="Arial" w:eastAsia="Arial" w:hAnsi="Arial" w:cs="Arial"/>
          <w:spacing w:val="4"/>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9"/>
          <w:sz w:val="20"/>
          <w:szCs w:val="20"/>
          <w:lang w:val="es-CO"/>
        </w:rPr>
        <w:t xml:space="preserve"> </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nt</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ri</w:t>
      </w:r>
      <w:r w:rsidRPr="00E04074">
        <w:rPr>
          <w:rFonts w:ascii="Arial" w:eastAsia="Arial" w:hAnsi="Arial" w:cs="Arial"/>
          <w:sz w:val="20"/>
          <w:szCs w:val="20"/>
          <w:lang w:val="es-CO"/>
        </w:rPr>
        <w:t>or</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or</w:t>
      </w:r>
      <w:r w:rsidRPr="00E04074">
        <w:rPr>
          <w:rFonts w:ascii="Arial" w:eastAsia="Arial" w:hAnsi="Arial" w:cs="Arial"/>
          <w:spacing w:val="5"/>
          <w:sz w:val="20"/>
          <w:szCs w:val="20"/>
          <w:lang w:val="es-CO"/>
        </w:rPr>
        <w:t>m</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 a</w:t>
      </w:r>
      <w:r w:rsidRPr="00E04074">
        <w:rPr>
          <w:rFonts w:ascii="Arial" w:eastAsia="Arial" w:hAnsi="Arial" w:cs="Arial"/>
          <w:spacing w:val="-1"/>
          <w:sz w:val="20"/>
          <w:szCs w:val="20"/>
          <w:lang w:val="es-CO"/>
        </w:rPr>
        <w:t>d</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o</w:t>
      </w:r>
      <w:r w:rsidRPr="00E04074">
        <w:rPr>
          <w:rFonts w:ascii="Arial" w:eastAsia="Arial" w:hAnsi="Arial" w:cs="Arial"/>
          <w:spacing w:val="4"/>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ta</w:t>
      </w:r>
      <w:r w:rsidRPr="00E04074">
        <w:rPr>
          <w:rFonts w:ascii="Arial" w:eastAsia="Arial" w:hAnsi="Arial" w:cs="Arial"/>
          <w:spacing w:val="9"/>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11"/>
          <w:sz w:val="20"/>
          <w:szCs w:val="20"/>
          <w:lang w:val="es-CO"/>
        </w:rPr>
        <w:t xml:space="preserve"> </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o</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u</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tos</w:t>
      </w:r>
      <w:r w:rsidRPr="00E04074">
        <w:rPr>
          <w:rFonts w:ascii="Arial" w:eastAsia="Arial" w:hAnsi="Arial" w:cs="Arial"/>
          <w:spacing w:val="1"/>
          <w:sz w:val="20"/>
          <w:szCs w:val="20"/>
          <w:lang w:val="es-CO"/>
        </w:rPr>
        <w:t xml:space="preserve"> </w:t>
      </w:r>
      <w:r w:rsidRPr="00E04074">
        <w:rPr>
          <w:rFonts w:ascii="Arial" w:eastAsia="Arial" w:hAnsi="Arial" w:cs="Arial"/>
          <w:sz w:val="20"/>
          <w:szCs w:val="20"/>
          <w:lang w:val="es-CO"/>
        </w:rPr>
        <w:t>q</w:t>
      </w:r>
      <w:r w:rsidRPr="00E04074">
        <w:rPr>
          <w:rFonts w:ascii="Arial" w:eastAsia="Arial" w:hAnsi="Arial" w:cs="Arial"/>
          <w:spacing w:val="1"/>
          <w:sz w:val="20"/>
          <w:szCs w:val="20"/>
          <w:lang w:val="es-CO"/>
        </w:rPr>
        <w:t>u</w:t>
      </w:r>
      <w:r w:rsidRPr="00E04074">
        <w:rPr>
          <w:rFonts w:ascii="Arial" w:eastAsia="Arial" w:hAnsi="Arial" w:cs="Arial"/>
          <w:sz w:val="20"/>
          <w:szCs w:val="20"/>
          <w:lang w:val="es-CO"/>
        </w:rPr>
        <w:t>e</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pr</w:t>
      </w:r>
      <w:r w:rsidRPr="00E04074">
        <w:rPr>
          <w:rFonts w:ascii="Arial" w:eastAsia="Arial" w:hAnsi="Arial" w:cs="Arial"/>
          <w:spacing w:val="2"/>
          <w:sz w:val="20"/>
          <w:szCs w:val="20"/>
          <w:lang w:val="es-CO"/>
        </w:rPr>
        <w:t>ue</w:t>
      </w:r>
      <w:r w:rsidRPr="00E04074">
        <w:rPr>
          <w:rFonts w:ascii="Arial" w:eastAsia="Arial" w:hAnsi="Arial" w:cs="Arial"/>
          <w:sz w:val="20"/>
          <w:szCs w:val="20"/>
          <w:lang w:val="es-CO"/>
        </w:rPr>
        <w:t>b</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n</w:t>
      </w:r>
      <w:r w:rsidRPr="00E04074">
        <w:rPr>
          <w:rFonts w:ascii="Arial" w:eastAsia="Arial" w:hAnsi="Arial" w:cs="Arial"/>
          <w:spacing w:val="6"/>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9"/>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a</w:t>
      </w:r>
      <w:r w:rsidRPr="00E04074">
        <w:rPr>
          <w:rFonts w:ascii="Arial" w:eastAsia="Arial" w:hAnsi="Arial" w:cs="Arial"/>
          <w:spacing w:val="1"/>
          <w:sz w:val="20"/>
          <w:szCs w:val="20"/>
          <w:lang w:val="es-CO"/>
        </w:rPr>
        <w:t>ci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 xml:space="preserve">d </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uríd</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 xml:space="preserve">a), </w:t>
      </w:r>
      <w:r w:rsidRPr="00E04074">
        <w:rPr>
          <w:rFonts w:ascii="Arial" w:eastAsia="Arial" w:hAnsi="Arial" w:cs="Arial"/>
          <w:spacing w:val="1"/>
          <w:sz w:val="20"/>
          <w:szCs w:val="20"/>
          <w:lang w:val="es-CO"/>
        </w:rPr>
        <w:t xml:space="preserve"> (c</w:t>
      </w:r>
      <w:r w:rsidRPr="00E04074">
        <w:rPr>
          <w:rFonts w:ascii="Arial" w:eastAsia="Arial" w:hAnsi="Arial" w:cs="Arial"/>
          <w:sz w:val="20"/>
          <w:szCs w:val="20"/>
          <w:lang w:val="es-CO"/>
        </w:rPr>
        <w:t>ert</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f</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es</w:t>
      </w:r>
      <w:r w:rsidRPr="00E04074">
        <w:rPr>
          <w:rFonts w:ascii="Arial" w:eastAsia="Arial" w:hAnsi="Arial" w:cs="Arial"/>
          <w:spacing w:val="51"/>
          <w:sz w:val="20"/>
          <w:szCs w:val="20"/>
          <w:lang w:val="es-CO"/>
        </w:rPr>
        <w:t xml:space="preserve"> </w:t>
      </w:r>
      <w:r w:rsidRPr="00E04074">
        <w:rPr>
          <w:rFonts w:ascii="Arial" w:eastAsia="Arial" w:hAnsi="Arial" w:cs="Arial"/>
          <w:sz w:val="20"/>
          <w:szCs w:val="20"/>
          <w:lang w:val="es-CO"/>
        </w:rPr>
        <w:t xml:space="preserve">de </w:t>
      </w:r>
      <w:r w:rsidRPr="00E04074">
        <w:rPr>
          <w:rFonts w:ascii="Arial" w:eastAsia="Arial" w:hAnsi="Arial" w:cs="Arial"/>
          <w:spacing w:val="6"/>
          <w:sz w:val="20"/>
          <w:szCs w:val="20"/>
          <w:lang w:val="es-CO"/>
        </w:rPr>
        <w:t xml:space="preserve"> </w:t>
      </w:r>
      <w:r w:rsidRPr="00E04074">
        <w:rPr>
          <w:rFonts w:ascii="Arial" w:eastAsia="Arial" w:hAnsi="Arial" w:cs="Arial"/>
          <w:sz w:val="20"/>
          <w:szCs w:val="20"/>
          <w:lang w:val="es-CO"/>
        </w:rPr>
        <w:t>ter</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 xml:space="preserve">eros </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 xml:space="preserve">o </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w:t>
      </w:r>
      <w:r w:rsidRPr="00E04074">
        <w:rPr>
          <w:rFonts w:ascii="Arial" w:eastAsia="Arial" w:hAnsi="Arial" w:cs="Arial"/>
          <w:spacing w:val="3"/>
          <w:sz w:val="20"/>
          <w:szCs w:val="20"/>
          <w:lang w:val="es-CO"/>
        </w:rPr>
        <w:t>r</w:t>
      </w:r>
      <w:r w:rsidRPr="00E04074">
        <w:rPr>
          <w:rFonts w:ascii="Arial" w:eastAsia="Arial" w:hAnsi="Arial" w:cs="Arial"/>
          <w:sz w:val="20"/>
          <w:szCs w:val="20"/>
          <w:lang w:val="es-CO"/>
        </w:rPr>
        <w:t>at</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 xml:space="preserve">s </w:t>
      </w:r>
      <w:r w:rsidRPr="00E04074">
        <w:rPr>
          <w:rFonts w:ascii="Arial" w:eastAsia="Arial" w:hAnsi="Arial" w:cs="Arial"/>
          <w:spacing w:val="4"/>
          <w:sz w:val="20"/>
          <w:szCs w:val="20"/>
          <w:lang w:val="es-CO"/>
        </w:rPr>
        <w:t xml:space="preserve"> </w:t>
      </w:r>
      <w:r w:rsidRPr="00E04074">
        <w:rPr>
          <w:rFonts w:ascii="Arial" w:eastAsia="Arial" w:hAnsi="Arial" w:cs="Arial"/>
          <w:sz w:val="20"/>
          <w:szCs w:val="20"/>
          <w:lang w:val="es-CO"/>
        </w:rPr>
        <w:t>q</w:t>
      </w:r>
      <w:r w:rsidRPr="00E04074">
        <w:rPr>
          <w:rFonts w:ascii="Arial" w:eastAsia="Arial" w:hAnsi="Arial" w:cs="Arial"/>
          <w:spacing w:val="-1"/>
          <w:sz w:val="20"/>
          <w:szCs w:val="20"/>
          <w:lang w:val="es-CO"/>
        </w:rPr>
        <w:t>u</w:t>
      </w:r>
      <w:r w:rsidRPr="00E04074">
        <w:rPr>
          <w:rFonts w:ascii="Arial" w:eastAsia="Arial" w:hAnsi="Arial" w:cs="Arial"/>
          <w:sz w:val="20"/>
          <w:szCs w:val="20"/>
          <w:lang w:val="es-CO"/>
        </w:rPr>
        <w:t xml:space="preserve">e </w:t>
      </w:r>
      <w:r w:rsidRPr="00E04074">
        <w:rPr>
          <w:rFonts w:ascii="Arial" w:eastAsia="Arial" w:hAnsi="Arial" w:cs="Arial"/>
          <w:spacing w:val="5"/>
          <w:sz w:val="20"/>
          <w:szCs w:val="20"/>
          <w:lang w:val="es-CO"/>
        </w:rPr>
        <w:t xml:space="preserve"> </w:t>
      </w:r>
      <w:r w:rsidRPr="00E04074">
        <w:rPr>
          <w:rFonts w:ascii="Arial" w:eastAsia="Arial" w:hAnsi="Arial" w:cs="Arial"/>
          <w:sz w:val="20"/>
          <w:szCs w:val="20"/>
          <w:lang w:val="es-CO"/>
        </w:rPr>
        <w:t>pr</w:t>
      </w:r>
      <w:r w:rsidRPr="00E04074">
        <w:rPr>
          <w:rFonts w:ascii="Arial" w:eastAsia="Arial" w:hAnsi="Arial" w:cs="Arial"/>
          <w:spacing w:val="2"/>
          <w:sz w:val="20"/>
          <w:szCs w:val="20"/>
          <w:lang w:val="es-CO"/>
        </w:rPr>
        <w:t>u</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b</w:t>
      </w:r>
      <w:r w:rsidRPr="00E04074">
        <w:rPr>
          <w:rFonts w:ascii="Arial" w:eastAsia="Arial" w:hAnsi="Arial" w:cs="Arial"/>
          <w:sz w:val="20"/>
          <w:szCs w:val="20"/>
          <w:lang w:val="es-CO"/>
        </w:rPr>
        <w:t xml:space="preserve">an </w:t>
      </w:r>
      <w:r w:rsidRPr="00E04074">
        <w:rPr>
          <w:rFonts w:ascii="Arial" w:eastAsia="Arial" w:hAnsi="Arial" w:cs="Arial"/>
          <w:spacing w:val="1"/>
          <w:sz w:val="20"/>
          <w:szCs w:val="20"/>
          <w:lang w:val="es-CO"/>
        </w:rPr>
        <w:t xml:space="preserve"> l</w:t>
      </w:r>
      <w:r w:rsidRPr="00E04074">
        <w:rPr>
          <w:rFonts w:ascii="Arial" w:eastAsia="Arial" w:hAnsi="Arial" w:cs="Arial"/>
          <w:sz w:val="20"/>
          <w:szCs w:val="20"/>
          <w:lang w:val="es-CO"/>
        </w:rPr>
        <w:t xml:space="preserve">a </w:t>
      </w:r>
      <w:r w:rsidRPr="00E04074">
        <w:rPr>
          <w:rFonts w:ascii="Arial" w:eastAsia="Arial" w:hAnsi="Arial" w:cs="Arial"/>
          <w:spacing w:val="6"/>
          <w:sz w:val="20"/>
          <w:szCs w:val="20"/>
          <w:lang w:val="es-CO"/>
        </w:rPr>
        <w:t xml:space="preserve"> </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x</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e</w:t>
      </w:r>
      <w:r w:rsidRPr="00E04074">
        <w:rPr>
          <w:rFonts w:ascii="Arial" w:eastAsia="Arial" w:hAnsi="Arial" w:cs="Arial"/>
          <w:spacing w:val="3"/>
          <w:sz w:val="20"/>
          <w:szCs w:val="20"/>
          <w:lang w:val="es-CO"/>
        </w:rPr>
        <w:t>r</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 xml:space="preserve">a)  y </w:t>
      </w:r>
      <w:r w:rsidRPr="00E04074">
        <w:rPr>
          <w:rFonts w:ascii="Arial" w:eastAsia="Arial" w:hAnsi="Arial" w:cs="Arial"/>
          <w:spacing w:val="4"/>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 xml:space="preserve">os </w:t>
      </w:r>
      <w:r w:rsidRPr="00E04074">
        <w:rPr>
          <w:rFonts w:ascii="Arial" w:eastAsia="Arial" w:hAnsi="Arial" w:cs="Arial"/>
          <w:spacing w:val="6"/>
          <w:sz w:val="20"/>
          <w:szCs w:val="20"/>
          <w:lang w:val="es-CO"/>
        </w:rPr>
        <w:t xml:space="preserve"> </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ta</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os F</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n</w:t>
      </w:r>
      <w:r w:rsidRPr="00E04074">
        <w:rPr>
          <w:rFonts w:ascii="Arial" w:eastAsia="Arial" w:hAnsi="Arial" w:cs="Arial"/>
          <w:spacing w:val="3"/>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eros</w:t>
      </w:r>
      <w:r w:rsidRPr="00E04074">
        <w:rPr>
          <w:rFonts w:ascii="Arial" w:eastAsia="Arial" w:hAnsi="Arial" w:cs="Arial"/>
          <w:spacing w:val="-9"/>
          <w:sz w:val="20"/>
          <w:szCs w:val="20"/>
          <w:lang w:val="es-CO"/>
        </w:rPr>
        <w:t xml:space="preserve"> </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d</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ta</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os</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3"/>
          <w:sz w:val="20"/>
          <w:szCs w:val="20"/>
          <w:lang w:val="es-CO"/>
        </w:rPr>
        <w:t xml:space="preserve"> </w:t>
      </w:r>
      <w:r w:rsidRPr="00E04074">
        <w:rPr>
          <w:rFonts w:ascii="Arial" w:eastAsia="Arial" w:hAnsi="Arial" w:cs="Arial"/>
          <w:spacing w:val="3"/>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o</w:t>
      </w:r>
      <w:r w:rsidRPr="00E04074">
        <w:rPr>
          <w:rFonts w:ascii="Arial" w:eastAsia="Arial" w:hAnsi="Arial" w:cs="Arial"/>
          <w:spacing w:val="-2"/>
          <w:sz w:val="20"/>
          <w:szCs w:val="20"/>
          <w:lang w:val="es-CO"/>
        </w:rPr>
        <w:t>r</w:t>
      </w:r>
      <w:r w:rsidRPr="00E04074">
        <w:rPr>
          <w:rFonts w:ascii="Arial" w:eastAsia="Arial" w:hAnsi="Arial" w:cs="Arial"/>
          <w:spacing w:val="4"/>
          <w:sz w:val="20"/>
          <w:szCs w:val="20"/>
          <w:lang w:val="es-CO"/>
        </w:rPr>
        <w:t>m</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d</w:t>
      </w:r>
      <w:r w:rsidRPr="00E04074">
        <w:rPr>
          <w:rFonts w:ascii="Arial" w:eastAsia="Arial" w:hAnsi="Arial" w:cs="Arial"/>
          <w:spacing w:val="-11"/>
          <w:sz w:val="20"/>
          <w:szCs w:val="20"/>
          <w:lang w:val="es-CO"/>
        </w:rPr>
        <w:t xml:space="preserve"> </w:t>
      </w:r>
      <w:r w:rsidRPr="00E04074">
        <w:rPr>
          <w:rFonts w:ascii="Arial" w:eastAsia="Arial" w:hAnsi="Arial" w:cs="Arial"/>
          <w:sz w:val="20"/>
          <w:szCs w:val="20"/>
          <w:lang w:val="es-CO"/>
        </w:rPr>
        <w:t>con</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as n</w:t>
      </w:r>
      <w:r w:rsidRPr="00E04074">
        <w:rPr>
          <w:rFonts w:ascii="Arial" w:eastAsia="Arial" w:hAnsi="Arial" w:cs="Arial"/>
          <w:spacing w:val="-1"/>
          <w:sz w:val="20"/>
          <w:szCs w:val="20"/>
          <w:lang w:val="es-CO"/>
        </w:rPr>
        <w:t>o</w:t>
      </w:r>
      <w:r w:rsidRPr="00E04074">
        <w:rPr>
          <w:rFonts w:ascii="Arial" w:eastAsia="Arial" w:hAnsi="Arial" w:cs="Arial"/>
          <w:spacing w:val="1"/>
          <w:sz w:val="20"/>
          <w:szCs w:val="20"/>
          <w:lang w:val="es-CO"/>
        </w:rPr>
        <w:t>r</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as</w:t>
      </w:r>
      <w:r w:rsidRPr="00E04074">
        <w:rPr>
          <w:rFonts w:ascii="Arial" w:eastAsia="Arial" w:hAnsi="Arial" w:cs="Arial"/>
          <w:spacing w:val="-9"/>
          <w:sz w:val="20"/>
          <w:szCs w:val="20"/>
          <w:lang w:val="es-CO"/>
        </w:rPr>
        <w:t xml:space="preserve"> </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p</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b</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es</w:t>
      </w:r>
      <w:r w:rsidRPr="00E04074">
        <w:rPr>
          <w:rFonts w:ascii="Arial" w:eastAsia="Arial" w:hAnsi="Arial" w:cs="Arial"/>
          <w:spacing w:val="-8"/>
          <w:sz w:val="20"/>
          <w:szCs w:val="20"/>
          <w:lang w:val="es-CO"/>
        </w:rPr>
        <w:t xml:space="preserve"> </w:t>
      </w:r>
      <w:r w:rsidRPr="00E04074">
        <w:rPr>
          <w:rFonts w:ascii="Arial" w:eastAsia="Arial" w:hAnsi="Arial" w:cs="Arial"/>
          <w:sz w:val="20"/>
          <w:szCs w:val="20"/>
          <w:lang w:val="es-CO"/>
        </w:rPr>
        <w:t>a</w:t>
      </w:r>
      <w:r w:rsidRPr="00E04074">
        <w:rPr>
          <w:rFonts w:ascii="Arial" w:eastAsia="Arial" w:hAnsi="Arial" w:cs="Arial"/>
          <w:spacing w:val="-2"/>
          <w:sz w:val="20"/>
          <w:szCs w:val="20"/>
          <w:lang w:val="es-CO"/>
        </w:rPr>
        <w:t xml:space="preserve"> </w:t>
      </w:r>
      <w:r w:rsidRPr="00E04074">
        <w:rPr>
          <w:rFonts w:ascii="Arial" w:eastAsia="Arial" w:hAnsi="Arial" w:cs="Arial"/>
          <w:spacing w:val="3"/>
          <w:sz w:val="20"/>
          <w:szCs w:val="20"/>
          <w:lang w:val="es-CO"/>
        </w:rPr>
        <w:t>(</w:t>
      </w:r>
      <w:r w:rsidRPr="00E04074">
        <w:rPr>
          <w:rFonts w:ascii="Arial" w:eastAsia="Arial" w:hAnsi="Arial" w:cs="Arial"/>
          <w:spacing w:val="-1"/>
          <w:sz w:val="20"/>
          <w:szCs w:val="20"/>
          <w:lang w:val="es-CO"/>
        </w:rPr>
        <w:t>i</w:t>
      </w:r>
      <w:r w:rsidRPr="00E04074">
        <w:rPr>
          <w:rFonts w:ascii="Arial" w:eastAsia="Arial" w:hAnsi="Arial" w:cs="Arial"/>
          <w:spacing w:val="6"/>
          <w:sz w:val="20"/>
          <w:szCs w:val="20"/>
          <w:lang w:val="es-CO"/>
        </w:rPr>
        <w:t>n</w:t>
      </w:r>
      <w:r w:rsidRPr="00E04074">
        <w:rPr>
          <w:rFonts w:ascii="Arial" w:eastAsia="Arial" w:hAnsi="Arial" w:cs="Arial"/>
          <w:spacing w:val="1"/>
          <w:sz w:val="20"/>
          <w:szCs w:val="20"/>
          <w:lang w:val="es-CO"/>
        </w:rPr>
        <w:t>cl</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r</w:t>
      </w:r>
      <w:r w:rsidRPr="00E04074">
        <w:rPr>
          <w:rFonts w:ascii="Arial" w:eastAsia="Arial" w:hAnsi="Arial" w:cs="Arial"/>
          <w:spacing w:val="-5"/>
          <w:sz w:val="20"/>
          <w:szCs w:val="20"/>
          <w:lang w:val="es-CO"/>
        </w:rPr>
        <w:t xml:space="preserve"> </w:t>
      </w:r>
      <w:r w:rsidRPr="00E04074">
        <w:rPr>
          <w:rFonts w:ascii="Arial" w:eastAsia="Arial" w:hAnsi="Arial" w:cs="Arial"/>
          <w:spacing w:val="2"/>
          <w:sz w:val="20"/>
          <w:szCs w:val="20"/>
          <w:lang w:val="es-CO"/>
        </w:rPr>
        <w:t>p</w:t>
      </w:r>
      <w:r w:rsidRPr="00E04074">
        <w:rPr>
          <w:rFonts w:ascii="Arial" w:eastAsia="Arial" w:hAnsi="Arial" w:cs="Arial"/>
          <w:sz w:val="20"/>
          <w:szCs w:val="20"/>
          <w:lang w:val="es-CO"/>
        </w:rPr>
        <w:t>aís</w:t>
      </w:r>
      <w:r w:rsidRPr="00E04074">
        <w:rPr>
          <w:rFonts w:ascii="Arial" w:eastAsia="Arial" w:hAnsi="Arial" w:cs="Arial"/>
          <w:spacing w:val="-4"/>
          <w:sz w:val="20"/>
          <w:szCs w:val="20"/>
          <w:lang w:val="es-CO"/>
        </w:rPr>
        <w:t xml:space="preserve"> </w:t>
      </w:r>
      <w:r w:rsidRPr="00E04074">
        <w:rPr>
          <w:rFonts w:ascii="Arial" w:eastAsia="Arial" w:hAnsi="Arial" w:cs="Arial"/>
          <w:spacing w:val="2"/>
          <w:sz w:val="20"/>
          <w:szCs w:val="20"/>
          <w:lang w:val="es-CO"/>
        </w:rPr>
        <w:t>d</w:t>
      </w:r>
      <w:r w:rsidRPr="00E04074">
        <w:rPr>
          <w:rFonts w:ascii="Arial" w:eastAsia="Arial" w:hAnsi="Arial" w:cs="Arial"/>
          <w:sz w:val="20"/>
          <w:szCs w:val="20"/>
          <w:lang w:val="es-CO"/>
        </w:rPr>
        <w:t>e</w:t>
      </w:r>
      <w:r w:rsidRPr="00E04074">
        <w:rPr>
          <w:rFonts w:ascii="Arial" w:eastAsia="Arial" w:hAnsi="Arial" w:cs="Arial"/>
          <w:spacing w:val="-2"/>
          <w:sz w:val="20"/>
          <w:szCs w:val="20"/>
          <w:lang w:val="es-CO"/>
        </w:rPr>
        <w:t xml:space="preserve"> </w:t>
      </w:r>
      <w:r w:rsidRPr="00E04074">
        <w:rPr>
          <w:rFonts w:ascii="Arial" w:eastAsia="Arial" w:hAnsi="Arial" w:cs="Arial"/>
          <w:spacing w:val="-1"/>
          <w:sz w:val="20"/>
          <w:szCs w:val="20"/>
          <w:lang w:val="es-CO"/>
        </w:rPr>
        <w:t>e</w:t>
      </w:r>
      <w:r w:rsidRPr="00E04074">
        <w:rPr>
          <w:rFonts w:ascii="Arial" w:eastAsia="Arial" w:hAnsi="Arial" w:cs="Arial"/>
          <w:spacing w:val="4"/>
          <w:sz w:val="20"/>
          <w:szCs w:val="20"/>
          <w:lang w:val="es-CO"/>
        </w:rPr>
        <w:t>m</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s</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ó</w:t>
      </w:r>
      <w:r w:rsidRPr="00E04074">
        <w:rPr>
          <w:rFonts w:ascii="Arial" w:eastAsia="Arial" w:hAnsi="Arial" w:cs="Arial"/>
          <w:spacing w:val="-1"/>
          <w:sz w:val="20"/>
          <w:szCs w:val="20"/>
          <w:lang w:val="es-CO"/>
        </w:rPr>
        <w:t>n</w:t>
      </w:r>
      <w:r w:rsidRPr="00E04074">
        <w:rPr>
          <w:rFonts w:ascii="Arial" w:eastAsia="Arial" w:hAnsi="Arial" w:cs="Arial"/>
          <w:spacing w:val="1"/>
          <w:sz w:val="20"/>
          <w:szCs w:val="20"/>
          <w:lang w:val="es-CO"/>
        </w:rPr>
        <w:t>)</w:t>
      </w:r>
      <w:r w:rsidRPr="00E04074">
        <w:rPr>
          <w:rFonts w:ascii="Arial" w:eastAsia="Arial" w:hAnsi="Arial" w:cs="Arial"/>
          <w:sz w:val="20"/>
          <w:szCs w:val="20"/>
          <w:lang w:val="es-CO"/>
        </w:rPr>
        <w:t>.</w:t>
      </w:r>
    </w:p>
    <w:p w:rsidR="00E04074" w:rsidRPr="00E04074" w:rsidRDefault="00E04074" w:rsidP="00E04074">
      <w:pPr>
        <w:widowControl/>
        <w:autoSpaceDE/>
        <w:autoSpaceDN/>
        <w:spacing w:after="160" w:line="259" w:lineRule="auto"/>
        <w:jc w:val="both"/>
        <w:rPr>
          <w:rFonts w:ascii="Arial" w:eastAsia="Arial" w:hAnsi="Arial" w:cs="Arial"/>
          <w:sz w:val="20"/>
          <w:szCs w:val="20"/>
          <w:lang w:val="es-CO"/>
        </w:rPr>
      </w:pPr>
      <w:r w:rsidRPr="00E04074">
        <w:rPr>
          <w:rFonts w:ascii="Arial" w:eastAsia="Arial" w:hAnsi="Arial" w:cs="Arial"/>
          <w:sz w:val="20"/>
          <w:szCs w:val="20"/>
          <w:lang w:val="es-CO"/>
        </w:rPr>
        <w:t>De</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ara</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os</w:t>
      </w:r>
      <w:r w:rsidRPr="00E04074">
        <w:rPr>
          <w:rFonts w:ascii="Arial" w:eastAsia="Arial" w:hAnsi="Arial" w:cs="Arial"/>
          <w:spacing w:val="1"/>
          <w:sz w:val="20"/>
          <w:szCs w:val="20"/>
          <w:lang w:val="es-CO"/>
        </w:rPr>
        <w:t xml:space="preserve"> </w:t>
      </w:r>
      <w:r w:rsidRPr="00E04074">
        <w:rPr>
          <w:rFonts w:ascii="Arial" w:eastAsia="Arial" w:hAnsi="Arial" w:cs="Arial"/>
          <w:sz w:val="20"/>
          <w:szCs w:val="20"/>
          <w:lang w:val="es-CO"/>
        </w:rPr>
        <w:t>b</w:t>
      </w:r>
      <w:r w:rsidRPr="00E04074">
        <w:rPr>
          <w:rFonts w:ascii="Arial" w:eastAsia="Arial" w:hAnsi="Arial" w:cs="Arial"/>
          <w:spacing w:val="-1"/>
          <w:sz w:val="20"/>
          <w:szCs w:val="20"/>
          <w:lang w:val="es-CO"/>
        </w:rPr>
        <w:t>a</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o</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9"/>
          <w:sz w:val="20"/>
          <w:szCs w:val="20"/>
          <w:lang w:val="es-CO"/>
        </w:rPr>
        <w:t xml:space="preserve"> </w:t>
      </w:r>
      <w:r w:rsidRPr="00E04074">
        <w:rPr>
          <w:rFonts w:ascii="Arial" w:eastAsia="Arial" w:hAnsi="Arial" w:cs="Arial"/>
          <w:sz w:val="20"/>
          <w:szCs w:val="20"/>
          <w:lang w:val="es-CO"/>
        </w:rPr>
        <w:t>g</w:t>
      </w:r>
      <w:r w:rsidRPr="00E04074">
        <w:rPr>
          <w:rFonts w:ascii="Arial" w:eastAsia="Arial" w:hAnsi="Arial" w:cs="Arial"/>
          <w:spacing w:val="3"/>
          <w:sz w:val="20"/>
          <w:szCs w:val="20"/>
          <w:lang w:val="es-CO"/>
        </w:rPr>
        <w:t>r</w:t>
      </w:r>
      <w:r w:rsidRPr="00E04074">
        <w:rPr>
          <w:rFonts w:ascii="Arial" w:eastAsia="Arial" w:hAnsi="Arial" w:cs="Arial"/>
          <w:spacing w:val="2"/>
          <w:sz w:val="20"/>
          <w:szCs w:val="20"/>
          <w:lang w:val="es-CO"/>
        </w:rPr>
        <w:t>a</w:t>
      </w:r>
      <w:r w:rsidRPr="00E04074">
        <w:rPr>
          <w:rFonts w:ascii="Arial" w:eastAsia="Arial" w:hAnsi="Arial" w:cs="Arial"/>
          <w:spacing w:val="-1"/>
          <w:sz w:val="20"/>
          <w:szCs w:val="20"/>
          <w:lang w:val="es-CO"/>
        </w:rPr>
        <w:t>v</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d</w:t>
      </w:r>
      <w:r w:rsidRPr="00E04074">
        <w:rPr>
          <w:rFonts w:ascii="Arial" w:eastAsia="Arial" w:hAnsi="Arial" w:cs="Arial"/>
          <w:sz w:val="20"/>
          <w:szCs w:val="20"/>
          <w:lang w:val="es-CO"/>
        </w:rPr>
        <w:t>ad</w:t>
      </w:r>
      <w:r w:rsidRPr="00E04074">
        <w:rPr>
          <w:rFonts w:ascii="Arial" w:eastAsia="Arial" w:hAnsi="Arial" w:cs="Arial"/>
          <w:spacing w:val="4"/>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8"/>
          <w:sz w:val="20"/>
          <w:szCs w:val="20"/>
          <w:lang w:val="es-CO"/>
        </w:rPr>
        <w:t xml:space="preserve"> </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ura</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to</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q</w:t>
      </w:r>
      <w:r w:rsidRPr="00E04074">
        <w:rPr>
          <w:rFonts w:ascii="Arial" w:eastAsia="Arial" w:hAnsi="Arial" w:cs="Arial"/>
          <w:spacing w:val="1"/>
          <w:sz w:val="20"/>
          <w:szCs w:val="20"/>
          <w:lang w:val="es-CO"/>
        </w:rPr>
        <w:t>u</w:t>
      </w:r>
      <w:r w:rsidRPr="00E04074">
        <w:rPr>
          <w:rFonts w:ascii="Arial" w:eastAsia="Arial" w:hAnsi="Arial" w:cs="Arial"/>
          <w:sz w:val="20"/>
          <w:szCs w:val="20"/>
          <w:lang w:val="es-CO"/>
        </w:rPr>
        <w:t>e</w:t>
      </w:r>
      <w:r w:rsidRPr="00E04074">
        <w:rPr>
          <w:rFonts w:ascii="Arial" w:eastAsia="Arial" w:hAnsi="Arial" w:cs="Arial"/>
          <w:spacing w:val="7"/>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9"/>
          <w:sz w:val="20"/>
          <w:szCs w:val="20"/>
          <w:lang w:val="es-CO"/>
        </w:rPr>
        <w:t xml:space="preserve"> </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2"/>
          <w:sz w:val="20"/>
          <w:szCs w:val="20"/>
          <w:lang w:val="es-CO"/>
        </w:rPr>
        <w:t>f</w:t>
      </w:r>
      <w:r w:rsidRPr="00E04074">
        <w:rPr>
          <w:rFonts w:ascii="Arial" w:eastAsia="Arial" w:hAnsi="Arial" w:cs="Arial"/>
          <w:sz w:val="20"/>
          <w:szCs w:val="20"/>
          <w:lang w:val="es-CO"/>
        </w:rPr>
        <w:t>o</w:t>
      </w:r>
      <w:r w:rsidRPr="00E04074">
        <w:rPr>
          <w:rFonts w:ascii="Arial" w:eastAsia="Arial" w:hAnsi="Arial" w:cs="Arial"/>
          <w:spacing w:val="-2"/>
          <w:sz w:val="20"/>
          <w:szCs w:val="20"/>
          <w:lang w:val="es-CO"/>
        </w:rPr>
        <w:t>r</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 xml:space="preserve">ón </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pacing w:val="3"/>
          <w:sz w:val="20"/>
          <w:szCs w:val="20"/>
          <w:lang w:val="es-CO"/>
        </w:rPr>
        <w:t>s</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g</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da</w:t>
      </w:r>
      <w:r w:rsidRPr="00E04074">
        <w:rPr>
          <w:rFonts w:ascii="Arial" w:eastAsia="Arial" w:hAnsi="Arial" w:cs="Arial"/>
          <w:spacing w:val="2"/>
          <w:sz w:val="20"/>
          <w:szCs w:val="20"/>
          <w:lang w:val="es-CO"/>
        </w:rPr>
        <w:t xml:space="preserve"> </w:t>
      </w:r>
      <w:r w:rsidRPr="00E04074">
        <w:rPr>
          <w:rFonts w:ascii="Arial" w:eastAsia="Arial" w:hAnsi="Arial" w:cs="Arial"/>
          <w:sz w:val="20"/>
          <w:szCs w:val="20"/>
          <w:lang w:val="es-CO"/>
        </w:rPr>
        <w:t>es</w:t>
      </w:r>
      <w:r w:rsidRPr="00E04074">
        <w:rPr>
          <w:rFonts w:ascii="Arial" w:eastAsia="Arial" w:hAnsi="Arial" w:cs="Arial"/>
          <w:spacing w:val="9"/>
          <w:sz w:val="20"/>
          <w:szCs w:val="20"/>
          <w:lang w:val="es-CO"/>
        </w:rPr>
        <w:t xml:space="preserve"> </w:t>
      </w:r>
      <w:r w:rsidRPr="00E04074">
        <w:rPr>
          <w:rFonts w:ascii="Arial" w:eastAsia="Arial" w:hAnsi="Arial" w:cs="Arial"/>
          <w:spacing w:val="1"/>
          <w:sz w:val="20"/>
          <w:szCs w:val="20"/>
          <w:lang w:val="es-CO"/>
        </w:rPr>
        <w:t>ci</w:t>
      </w:r>
      <w:r w:rsidRPr="00E04074">
        <w:rPr>
          <w:rFonts w:ascii="Arial" w:eastAsia="Arial" w:hAnsi="Arial" w:cs="Arial"/>
          <w:sz w:val="20"/>
          <w:szCs w:val="20"/>
          <w:lang w:val="es-CO"/>
        </w:rPr>
        <w:t xml:space="preserve">erta, </w:t>
      </w:r>
      <w:r w:rsidRPr="00E04074">
        <w:rPr>
          <w:rFonts w:ascii="Arial" w:eastAsia="Arial" w:hAnsi="Arial" w:cs="Arial"/>
          <w:spacing w:val="1"/>
          <w:sz w:val="20"/>
          <w:szCs w:val="20"/>
          <w:lang w:val="es-CO"/>
        </w:rPr>
        <w:t>c</w:t>
      </w:r>
      <w:r w:rsidRPr="00E04074">
        <w:rPr>
          <w:rFonts w:ascii="Arial" w:eastAsia="Arial" w:hAnsi="Arial" w:cs="Arial"/>
          <w:spacing w:val="-3"/>
          <w:sz w:val="20"/>
          <w:szCs w:val="20"/>
          <w:lang w:val="es-CO"/>
        </w:rPr>
        <w:t>o</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pr</w:t>
      </w:r>
      <w:r w:rsidRPr="00E04074">
        <w:rPr>
          <w:rFonts w:ascii="Arial" w:eastAsia="Arial" w:hAnsi="Arial" w:cs="Arial"/>
          <w:spacing w:val="-2"/>
          <w:sz w:val="20"/>
          <w:szCs w:val="20"/>
          <w:lang w:val="es-CO"/>
        </w:rPr>
        <w:t>o</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et</w:t>
      </w:r>
      <w:r w:rsidRPr="00E04074">
        <w:rPr>
          <w:rFonts w:ascii="Arial" w:eastAsia="Arial" w:hAnsi="Arial" w:cs="Arial"/>
          <w:spacing w:val="-2"/>
          <w:sz w:val="20"/>
          <w:szCs w:val="20"/>
          <w:lang w:val="es-CO"/>
        </w:rPr>
        <w:t>i</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d</w:t>
      </w:r>
      <w:r w:rsidRPr="00E04074">
        <w:rPr>
          <w:rFonts w:ascii="Arial" w:eastAsia="Arial" w:hAnsi="Arial" w:cs="Arial"/>
          <w:sz w:val="20"/>
          <w:szCs w:val="20"/>
          <w:lang w:val="es-CO"/>
        </w:rPr>
        <w:t>o</w:t>
      </w:r>
      <w:r w:rsidRPr="00E04074">
        <w:rPr>
          <w:rFonts w:ascii="Arial" w:eastAsia="Arial" w:hAnsi="Arial" w:cs="Arial"/>
          <w:spacing w:val="-20"/>
          <w:sz w:val="20"/>
          <w:szCs w:val="20"/>
          <w:lang w:val="es-CO"/>
        </w:rPr>
        <w:t xml:space="preserve"> </w:t>
      </w:r>
      <w:r w:rsidRPr="00E04074">
        <w:rPr>
          <w:rFonts w:ascii="Arial" w:eastAsia="Arial" w:hAnsi="Arial" w:cs="Arial"/>
          <w:spacing w:val="2"/>
          <w:sz w:val="20"/>
          <w:szCs w:val="20"/>
          <w:lang w:val="es-CO"/>
        </w:rPr>
        <w:t>n</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tra</w:t>
      </w:r>
      <w:r w:rsidRPr="00E04074">
        <w:rPr>
          <w:rFonts w:ascii="Arial" w:eastAsia="Arial" w:hAnsi="Arial" w:cs="Arial"/>
          <w:spacing w:val="-12"/>
          <w:sz w:val="20"/>
          <w:szCs w:val="20"/>
          <w:lang w:val="es-CO"/>
        </w:rPr>
        <w:t xml:space="preserve"> </w:t>
      </w:r>
      <w:r w:rsidRPr="00E04074">
        <w:rPr>
          <w:rFonts w:ascii="Arial" w:eastAsia="Arial" w:hAnsi="Arial" w:cs="Arial"/>
          <w:spacing w:val="1"/>
          <w:sz w:val="20"/>
          <w:szCs w:val="20"/>
          <w:lang w:val="es-CO"/>
        </w:rPr>
        <w:t>r</w:t>
      </w:r>
      <w:r w:rsidRPr="00E04074">
        <w:rPr>
          <w:rFonts w:ascii="Arial" w:eastAsia="Arial" w:hAnsi="Arial" w:cs="Arial"/>
          <w:spacing w:val="2"/>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b</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d</w:t>
      </w:r>
      <w:r w:rsidRPr="00E04074">
        <w:rPr>
          <w:rFonts w:ascii="Arial" w:eastAsia="Arial" w:hAnsi="Arial" w:cs="Arial"/>
          <w:spacing w:val="-19"/>
          <w:sz w:val="20"/>
          <w:szCs w:val="20"/>
          <w:lang w:val="es-CO"/>
        </w:rPr>
        <w:t xml:space="preserve"> </w:t>
      </w:r>
      <w:r w:rsidRPr="00E04074">
        <w:rPr>
          <w:rFonts w:ascii="Arial" w:eastAsia="Arial" w:hAnsi="Arial" w:cs="Arial"/>
          <w:spacing w:val="2"/>
          <w:sz w:val="20"/>
          <w:szCs w:val="20"/>
          <w:lang w:val="es-CO"/>
        </w:rPr>
        <w:t>p</w:t>
      </w:r>
      <w:r w:rsidRPr="00E04074">
        <w:rPr>
          <w:rFonts w:ascii="Arial" w:eastAsia="Arial" w:hAnsi="Arial" w:cs="Arial"/>
          <w:sz w:val="20"/>
          <w:szCs w:val="20"/>
          <w:lang w:val="es-CO"/>
        </w:rPr>
        <w:t>er</w:t>
      </w:r>
      <w:r w:rsidRPr="00E04074">
        <w:rPr>
          <w:rFonts w:ascii="Arial" w:eastAsia="Arial" w:hAnsi="Arial" w:cs="Arial"/>
          <w:spacing w:val="2"/>
          <w:sz w:val="20"/>
          <w:szCs w:val="20"/>
          <w:lang w:val="es-CO"/>
        </w:rPr>
        <w:t>s</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pacing w:val="2"/>
          <w:sz w:val="20"/>
          <w:szCs w:val="20"/>
          <w:lang w:val="es-CO"/>
        </w:rPr>
        <w:t>a</w:t>
      </w:r>
      <w:r w:rsidRPr="00E04074">
        <w:rPr>
          <w:rFonts w:ascii="Arial" w:eastAsia="Arial" w:hAnsi="Arial" w:cs="Arial"/>
          <w:sz w:val="20"/>
          <w:szCs w:val="20"/>
          <w:lang w:val="es-CO"/>
        </w:rPr>
        <w:t>l</w:t>
      </w:r>
      <w:r w:rsidRPr="00E04074">
        <w:rPr>
          <w:rFonts w:ascii="Arial" w:eastAsia="Arial" w:hAnsi="Arial" w:cs="Arial"/>
          <w:spacing w:val="-9"/>
          <w:sz w:val="20"/>
          <w:szCs w:val="20"/>
          <w:lang w:val="es-CO"/>
        </w:rPr>
        <w:t xml:space="preserve"> </w:t>
      </w:r>
      <w:r w:rsidRPr="00E04074">
        <w:rPr>
          <w:rFonts w:ascii="Arial" w:eastAsia="Arial" w:hAnsi="Arial" w:cs="Arial"/>
          <w:sz w:val="20"/>
          <w:szCs w:val="20"/>
          <w:lang w:val="es-CO"/>
        </w:rPr>
        <w:t>y</w:t>
      </w:r>
      <w:r w:rsidRPr="00E04074">
        <w:rPr>
          <w:rFonts w:ascii="Arial" w:eastAsia="Arial" w:hAnsi="Arial" w:cs="Arial"/>
          <w:spacing w:val="-10"/>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w:t>
      </w:r>
      <w:r w:rsidRPr="00E04074">
        <w:rPr>
          <w:rFonts w:ascii="Arial" w:eastAsia="Arial" w:hAnsi="Arial" w:cs="Arial"/>
          <w:spacing w:val="-5"/>
          <w:sz w:val="20"/>
          <w:szCs w:val="20"/>
          <w:lang w:val="es-CO"/>
        </w:rPr>
        <w:t xml:space="preserve"> </w:t>
      </w:r>
      <w:r w:rsidRPr="00E04074">
        <w:rPr>
          <w:rFonts w:ascii="Arial" w:eastAsia="Arial" w:hAnsi="Arial" w:cs="Arial"/>
          <w:spacing w:val="1"/>
          <w:sz w:val="20"/>
          <w:szCs w:val="20"/>
          <w:lang w:val="es-CO"/>
        </w:rPr>
        <w:t>r</w:t>
      </w:r>
      <w:r w:rsidRPr="00E04074">
        <w:rPr>
          <w:rFonts w:ascii="Arial" w:eastAsia="Arial" w:hAnsi="Arial" w:cs="Arial"/>
          <w:sz w:val="20"/>
          <w:szCs w:val="20"/>
          <w:lang w:val="es-CO"/>
        </w:rPr>
        <w:t>e</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o</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a</w:t>
      </w:r>
      <w:r w:rsidRPr="00E04074">
        <w:rPr>
          <w:rFonts w:ascii="Arial" w:eastAsia="Arial" w:hAnsi="Arial" w:cs="Arial"/>
          <w:spacing w:val="1"/>
          <w:sz w:val="20"/>
          <w:szCs w:val="20"/>
          <w:lang w:val="es-CO"/>
        </w:rPr>
        <w:t>b</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l</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d</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d</w:t>
      </w:r>
      <w:r w:rsidRPr="00E04074">
        <w:rPr>
          <w:rFonts w:ascii="Arial" w:eastAsia="Arial" w:hAnsi="Arial" w:cs="Arial"/>
          <w:spacing w:val="-17"/>
          <w:sz w:val="20"/>
          <w:szCs w:val="20"/>
          <w:lang w:val="es-CO"/>
        </w:rPr>
        <w:t xml:space="preserve"> </w:t>
      </w:r>
      <w:r w:rsidRPr="00E04074">
        <w:rPr>
          <w:rFonts w:ascii="Arial" w:eastAsia="Arial" w:hAnsi="Arial" w:cs="Arial"/>
          <w:spacing w:val="-1"/>
          <w:sz w:val="20"/>
          <w:szCs w:val="20"/>
          <w:lang w:val="es-CO"/>
        </w:rPr>
        <w:t>i</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t</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t</w:t>
      </w:r>
      <w:r w:rsidRPr="00E04074">
        <w:rPr>
          <w:rFonts w:ascii="Arial" w:eastAsia="Arial" w:hAnsi="Arial" w:cs="Arial"/>
          <w:sz w:val="20"/>
          <w:szCs w:val="20"/>
          <w:lang w:val="es-CO"/>
        </w:rPr>
        <w:t>u</w:t>
      </w:r>
      <w:r w:rsidRPr="00E04074">
        <w:rPr>
          <w:rFonts w:ascii="Arial" w:eastAsia="Arial" w:hAnsi="Arial" w:cs="Arial"/>
          <w:spacing w:val="1"/>
          <w:sz w:val="20"/>
          <w:szCs w:val="20"/>
          <w:lang w:val="es-CO"/>
        </w:rPr>
        <w:t>c</w:t>
      </w:r>
      <w:r w:rsidRPr="00E04074">
        <w:rPr>
          <w:rFonts w:ascii="Arial" w:eastAsia="Arial" w:hAnsi="Arial" w:cs="Arial"/>
          <w:spacing w:val="-1"/>
          <w:sz w:val="20"/>
          <w:szCs w:val="20"/>
          <w:lang w:val="es-CO"/>
        </w:rPr>
        <w:t>i</w:t>
      </w:r>
      <w:r w:rsidRPr="00E04074">
        <w:rPr>
          <w:rFonts w:ascii="Arial" w:eastAsia="Arial" w:hAnsi="Arial" w:cs="Arial"/>
          <w:spacing w:val="2"/>
          <w:sz w:val="20"/>
          <w:szCs w:val="20"/>
          <w:lang w:val="es-CO"/>
        </w:rPr>
        <w:t>o</w:t>
      </w:r>
      <w:r w:rsidRPr="00E04074">
        <w:rPr>
          <w:rFonts w:ascii="Arial" w:eastAsia="Arial" w:hAnsi="Arial" w:cs="Arial"/>
          <w:sz w:val="20"/>
          <w:szCs w:val="20"/>
          <w:lang w:val="es-CO"/>
        </w:rPr>
        <w:t>n</w:t>
      </w:r>
      <w:r w:rsidRPr="00E04074">
        <w:rPr>
          <w:rFonts w:ascii="Arial" w:eastAsia="Arial" w:hAnsi="Arial" w:cs="Arial"/>
          <w:spacing w:val="1"/>
          <w:sz w:val="20"/>
          <w:szCs w:val="20"/>
          <w:lang w:val="es-CO"/>
        </w:rPr>
        <w:t>a</w:t>
      </w:r>
      <w:r w:rsidRPr="00E04074">
        <w:rPr>
          <w:rFonts w:ascii="Arial" w:eastAsia="Arial" w:hAnsi="Arial" w:cs="Arial"/>
          <w:sz w:val="20"/>
          <w:szCs w:val="20"/>
          <w:lang w:val="es-CO"/>
        </w:rPr>
        <w:t>l</w:t>
      </w:r>
      <w:r w:rsidRPr="00E04074">
        <w:rPr>
          <w:rFonts w:ascii="Arial" w:eastAsia="Arial" w:hAnsi="Arial" w:cs="Arial"/>
          <w:spacing w:val="-16"/>
          <w:sz w:val="20"/>
          <w:szCs w:val="20"/>
          <w:lang w:val="es-CO"/>
        </w:rPr>
        <w:t xml:space="preserve"> </w:t>
      </w:r>
      <w:r w:rsidRPr="00E04074">
        <w:rPr>
          <w:rFonts w:ascii="Arial" w:eastAsia="Arial" w:hAnsi="Arial" w:cs="Arial"/>
          <w:sz w:val="20"/>
          <w:szCs w:val="20"/>
          <w:lang w:val="es-CO"/>
        </w:rPr>
        <w:t>de</w:t>
      </w:r>
      <w:r w:rsidRPr="00E04074">
        <w:rPr>
          <w:rFonts w:ascii="Arial" w:eastAsia="Arial" w:hAnsi="Arial" w:cs="Arial"/>
          <w:spacing w:val="-6"/>
          <w:sz w:val="20"/>
          <w:szCs w:val="20"/>
          <w:lang w:val="es-CO"/>
        </w:rPr>
        <w:t xml:space="preserve"> </w:t>
      </w:r>
      <w:r w:rsidRPr="00E04074">
        <w:rPr>
          <w:rFonts w:ascii="Arial" w:eastAsia="Arial" w:hAnsi="Arial" w:cs="Arial"/>
          <w:spacing w:val="1"/>
          <w:sz w:val="20"/>
          <w:szCs w:val="20"/>
          <w:lang w:val="es-CO"/>
        </w:rPr>
        <w:t>l</w:t>
      </w:r>
      <w:r w:rsidRPr="00E04074">
        <w:rPr>
          <w:rFonts w:ascii="Arial" w:eastAsia="Arial" w:hAnsi="Arial" w:cs="Arial"/>
          <w:sz w:val="20"/>
          <w:szCs w:val="20"/>
          <w:lang w:val="es-CO"/>
        </w:rPr>
        <w:t>as</w:t>
      </w:r>
      <w:r w:rsidRPr="00E04074">
        <w:rPr>
          <w:rFonts w:ascii="Arial" w:eastAsia="Arial" w:hAnsi="Arial" w:cs="Arial"/>
          <w:spacing w:val="-7"/>
          <w:sz w:val="20"/>
          <w:szCs w:val="20"/>
          <w:lang w:val="es-CO"/>
        </w:rPr>
        <w:t xml:space="preserve"> </w:t>
      </w:r>
      <w:r w:rsidRPr="00E04074">
        <w:rPr>
          <w:rFonts w:ascii="Arial" w:eastAsia="Arial" w:hAnsi="Arial" w:cs="Arial"/>
          <w:sz w:val="20"/>
          <w:szCs w:val="20"/>
          <w:lang w:val="es-CO"/>
        </w:rPr>
        <w:t>p</w:t>
      </w:r>
      <w:r w:rsidRPr="00E04074">
        <w:rPr>
          <w:rFonts w:ascii="Arial" w:eastAsia="Arial" w:hAnsi="Arial" w:cs="Arial"/>
          <w:spacing w:val="-1"/>
          <w:sz w:val="20"/>
          <w:szCs w:val="20"/>
          <w:lang w:val="es-CO"/>
        </w:rPr>
        <w:t>e</w:t>
      </w:r>
      <w:r w:rsidRPr="00E04074">
        <w:rPr>
          <w:rFonts w:ascii="Arial" w:eastAsia="Arial" w:hAnsi="Arial" w:cs="Arial"/>
          <w:spacing w:val="1"/>
          <w:sz w:val="20"/>
          <w:szCs w:val="20"/>
          <w:lang w:val="es-CO"/>
        </w:rPr>
        <w:t>rs</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n</w:t>
      </w:r>
      <w:r w:rsidRPr="00E04074">
        <w:rPr>
          <w:rFonts w:ascii="Arial" w:eastAsia="Arial" w:hAnsi="Arial" w:cs="Arial"/>
          <w:sz w:val="20"/>
          <w:szCs w:val="20"/>
          <w:lang w:val="es-CO"/>
        </w:rPr>
        <w:t xml:space="preserve">as </w:t>
      </w:r>
      <w:r w:rsidRPr="00E04074">
        <w:rPr>
          <w:rFonts w:ascii="Arial" w:eastAsia="Arial" w:hAnsi="Arial" w:cs="Arial"/>
          <w:spacing w:val="1"/>
          <w:sz w:val="20"/>
          <w:szCs w:val="20"/>
          <w:lang w:val="es-CO"/>
        </w:rPr>
        <w:t>j</w:t>
      </w:r>
      <w:r w:rsidRPr="00E04074">
        <w:rPr>
          <w:rFonts w:ascii="Arial" w:eastAsia="Arial" w:hAnsi="Arial" w:cs="Arial"/>
          <w:sz w:val="20"/>
          <w:szCs w:val="20"/>
          <w:lang w:val="es-CO"/>
        </w:rPr>
        <w:t>uríd</w:t>
      </w:r>
      <w:r w:rsidRPr="00E04074">
        <w:rPr>
          <w:rFonts w:ascii="Arial" w:eastAsia="Arial" w:hAnsi="Arial" w:cs="Arial"/>
          <w:spacing w:val="-1"/>
          <w:sz w:val="20"/>
          <w:szCs w:val="20"/>
          <w:lang w:val="es-CO"/>
        </w:rPr>
        <w:t>i</w:t>
      </w:r>
      <w:r w:rsidRPr="00E04074">
        <w:rPr>
          <w:rFonts w:ascii="Arial" w:eastAsia="Arial" w:hAnsi="Arial" w:cs="Arial"/>
          <w:spacing w:val="1"/>
          <w:sz w:val="20"/>
          <w:szCs w:val="20"/>
          <w:lang w:val="es-CO"/>
        </w:rPr>
        <w:t>c</w:t>
      </w:r>
      <w:r w:rsidRPr="00E04074">
        <w:rPr>
          <w:rFonts w:ascii="Arial" w:eastAsia="Arial" w:hAnsi="Arial" w:cs="Arial"/>
          <w:sz w:val="20"/>
          <w:szCs w:val="20"/>
          <w:lang w:val="es-CO"/>
        </w:rPr>
        <w:t>as</w:t>
      </w:r>
      <w:r w:rsidRPr="00E04074">
        <w:rPr>
          <w:rFonts w:ascii="Arial" w:eastAsia="Arial" w:hAnsi="Arial" w:cs="Arial"/>
          <w:spacing w:val="-6"/>
          <w:sz w:val="20"/>
          <w:szCs w:val="20"/>
          <w:lang w:val="es-CO"/>
        </w:rPr>
        <w:t xml:space="preserve"> </w:t>
      </w:r>
      <w:r w:rsidRPr="00E04074">
        <w:rPr>
          <w:rFonts w:ascii="Arial" w:eastAsia="Arial" w:hAnsi="Arial" w:cs="Arial"/>
          <w:sz w:val="20"/>
          <w:szCs w:val="20"/>
          <w:lang w:val="es-CO"/>
        </w:rPr>
        <w:t>q</w:t>
      </w:r>
      <w:r w:rsidRPr="00E04074">
        <w:rPr>
          <w:rFonts w:ascii="Arial" w:eastAsia="Arial" w:hAnsi="Arial" w:cs="Arial"/>
          <w:spacing w:val="1"/>
          <w:sz w:val="20"/>
          <w:szCs w:val="20"/>
          <w:lang w:val="es-CO"/>
        </w:rPr>
        <w:t>u</w:t>
      </w:r>
      <w:r w:rsidRPr="00E04074">
        <w:rPr>
          <w:rFonts w:ascii="Arial" w:eastAsia="Arial" w:hAnsi="Arial" w:cs="Arial"/>
          <w:sz w:val="20"/>
          <w:szCs w:val="20"/>
          <w:lang w:val="es-CO"/>
        </w:rPr>
        <w:t>e</w:t>
      </w:r>
      <w:r w:rsidRPr="00E04074">
        <w:rPr>
          <w:rFonts w:ascii="Arial" w:eastAsia="Arial" w:hAnsi="Arial" w:cs="Arial"/>
          <w:spacing w:val="-3"/>
          <w:sz w:val="20"/>
          <w:szCs w:val="20"/>
          <w:lang w:val="es-CO"/>
        </w:rPr>
        <w:t xml:space="preserve"> </w:t>
      </w:r>
      <w:r w:rsidRPr="00E04074">
        <w:rPr>
          <w:rFonts w:ascii="Arial" w:eastAsia="Arial" w:hAnsi="Arial" w:cs="Arial"/>
          <w:sz w:val="20"/>
          <w:szCs w:val="20"/>
          <w:lang w:val="es-CO"/>
        </w:rPr>
        <w:t>repre</w:t>
      </w:r>
      <w:r w:rsidRPr="00E04074">
        <w:rPr>
          <w:rFonts w:ascii="Arial" w:eastAsia="Arial" w:hAnsi="Arial" w:cs="Arial"/>
          <w:spacing w:val="1"/>
          <w:sz w:val="20"/>
          <w:szCs w:val="20"/>
          <w:lang w:val="es-CO"/>
        </w:rPr>
        <w:t>s</w:t>
      </w:r>
      <w:r w:rsidRPr="00E04074">
        <w:rPr>
          <w:rFonts w:ascii="Arial" w:eastAsia="Arial" w:hAnsi="Arial" w:cs="Arial"/>
          <w:spacing w:val="2"/>
          <w:sz w:val="20"/>
          <w:szCs w:val="20"/>
          <w:lang w:val="es-CO"/>
        </w:rPr>
        <w:t>e</w:t>
      </w:r>
      <w:r w:rsidRPr="00E04074">
        <w:rPr>
          <w:rFonts w:ascii="Arial" w:eastAsia="Arial" w:hAnsi="Arial" w:cs="Arial"/>
          <w:sz w:val="20"/>
          <w:szCs w:val="20"/>
          <w:lang w:val="es-CO"/>
        </w:rPr>
        <w:t>nt</w:t>
      </w:r>
      <w:r w:rsidRPr="00E04074">
        <w:rPr>
          <w:rFonts w:ascii="Arial" w:eastAsia="Arial" w:hAnsi="Arial" w:cs="Arial"/>
          <w:spacing w:val="-1"/>
          <w:sz w:val="20"/>
          <w:szCs w:val="20"/>
          <w:lang w:val="es-CO"/>
        </w:rPr>
        <w:t>a</w:t>
      </w:r>
      <w:r w:rsidRPr="00E04074">
        <w:rPr>
          <w:rFonts w:ascii="Arial" w:eastAsia="Arial" w:hAnsi="Arial" w:cs="Arial"/>
          <w:spacing w:val="4"/>
          <w:sz w:val="20"/>
          <w:szCs w:val="20"/>
          <w:lang w:val="es-CO"/>
        </w:rPr>
        <w:t>m</w:t>
      </w:r>
      <w:r w:rsidRPr="00E04074">
        <w:rPr>
          <w:rFonts w:ascii="Arial" w:eastAsia="Arial" w:hAnsi="Arial" w:cs="Arial"/>
          <w:sz w:val="20"/>
          <w:szCs w:val="20"/>
          <w:lang w:val="es-CO"/>
        </w:rPr>
        <w:t>o</w:t>
      </w:r>
      <w:r w:rsidRPr="00E04074">
        <w:rPr>
          <w:rFonts w:ascii="Arial" w:eastAsia="Arial" w:hAnsi="Arial" w:cs="Arial"/>
          <w:spacing w:val="1"/>
          <w:sz w:val="20"/>
          <w:szCs w:val="20"/>
          <w:lang w:val="es-CO"/>
        </w:rPr>
        <w:t>s</w:t>
      </w:r>
      <w:r w:rsidRPr="00E04074">
        <w:rPr>
          <w:rFonts w:ascii="Arial" w:eastAsia="Arial" w:hAnsi="Arial" w:cs="Arial"/>
          <w:sz w:val="20"/>
          <w:szCs w:val="20"/>
          <w:lang w:val="es-CO"/>
        </w:rPr>
        <w:t>.</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tbl>
      <w:tblPr>
        <w:tblStyle w:val="Tablaconcuadrcula1"/>
        <w:tblW w:w="8828" w:type="dxa"/>
        <w:tblLayout w:type="fixed"/>
        <w:tblLook w:val="04A0" w:firstRow="1" w:lastRow="0" w:firstColumn="1" w:lastColumn="0" w:noHBand="0" w:noVBand="1"/>
      </w:tblPr>
      <w:tblGrid>
        <w:gridCol w:w="4501"/>
        <w:gridCol w:w="4327"/>
      </w:tblGrid>
      <w:tr w:rsidR="00E04074" w:rsidRPr="00E04074"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lang w:val="es-CO"/>
              </w:rPr>
              <w:t>Fi</w:t>
            </w:r>
            <w:r w:rsidRPr="00E04074">
              <w:rPr>
                <w:rFonts w:ascii="Arial" w:eastAsia="Arial" w:hAnsi="Arial" w:cs="Arial"/>
                <w:spacing w:val="-3"/>
                <w:lang w:val="es-CO"/>
              </w:rPr>
              <w:t>r</w:t>
            </w:r>
            <w:r w:rsidRPr="00E04074">
              <w:rPr>
                <w:rFonts w:ascii="Arial" w:eastAsia="Arial" w:hAnsi="Arial" w:cs="Arial"/>
                <w:spacing w:val="3"/>
                <w:lang w:val="es-CO"/>
              </w:rPr>
              <w:t>m</w:t>
            </w:r>
            <w:r w:rsidRPr="00E04074">
              <w:rPr>
                <w:rFonts w:ascii="Arial" w:eastAsia="Arial" w:hAnsi="Arial" w:cs="Arial"/>
                <w:lang w:val="es-CO"/>
              </w:rPr>
              <w:t>a</w:t>
            </w:r>
            <w:r w:rsidRPr="00E04074">
              <w:rPr>
                <w:rFonts w:ascii="Arial" w:eastAsia="Arial" w:hAnsi="Arial" w:cs="Arial"/>
                <w:spacing w:val="1"/>
                <w:lang w:val="es-CO"/>
              </w:rPr>
              <w:t xml:space="preserve"> </w:t>
            </w:r>
            <w:r w:rsidRPr="00E04074">
              <w:rPr>
                <w:rFonts w:ascii="Arial" w:eastAsia="Arial" w:hAnsi="Arial" w:cs="Arial"/>
                <w:spacing w:val="-1"/>
                <w:lang w:val="es-CO"/>
              </w:rPr>
              <w:t>repre</w:t>
            </w:r>
            <w:r w:rsidRPr="00E04074">
              <w:rPr>
                <w:rFonts w:ascii="Arial" w:eastAsia="Arial" w:hAnsi="Arial" w:cs="Arial"/>
                <w:spacing w:val="1"/>
                <w:lang w:val="es-CO"/>
              </w:rPr>
              <w:t>s</w:t>
            </w:r>
            <w:r w:rsidRPr="00E04074">
              <w:rPr>
                <w:rFonts w:ascii="Arial" w:eastAsia="Arial" w:hAnsi="Arial" w:cs="Arial"/>
                <w:spacing w:val="-1"/>
                <w:lang w:val="es-CO"/>
              </w:rPr>
              <w:t>en</w:t>
            </w:r>
            <w:r w:rsidRPr="00E04074">
              <w:rPr>
                <w:rFonts w:ascii="Arial" w:eastAsia="Arial" w:hAnsi="Arial" w:cs="Arial"/>
                <w:spacing w:val="1"/>
                <w:lang w:val="es-CO"/>
              </w:rPr>
              <w:t>t</w:t>
            </w:r>
            <w:r w:rsidRPr="00E04074">
              <w:rPr>
                <w:rFonts w:ascii="Arial" w:eastAsia="Arial" w:hAnsi="Arial" w:cs="Arial"/>
                <w:spacing w:val="-1"/>
                <w:lang w:val="es-CO"/>
              </w:rPr>
              <w:t>an</w:t>
            </w:r>
            <w:r w:rsidRPr="00E04074">
              <w:rPr>
                <w:rFonts w:ascii="Arial" w:eastAsia="Arial" w:hAnsi="Arial" w:cs="Arial"/>
                <w:spacing w:val="1"/>
                <w:lang w:val="es-CO"/>
              </w:rPr>
              <w:t>t</w:t>
            </w:r>
            <w:r w:rsidRPr="00E04074">
              <w:rPr>
                <w:rFonts w:ascii="Arial" w:eastAsia="Arial" w:hAnsi="Arial" w:cs="Arial"/>
                <w:lang w:val="es-CO"/>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No</w:t>
            </w:r>
            <w:r w:rsidRPr="00E04074">
              <w:rPr>
                <w:rFonts w:ascii="Arial" w:eastAsia="Arial" w:hAnsi="Arial" w:cs="Arial"/>
                <w:spacing w:val="3"/>
                <w:lang w:val="es-CO"/>
              </w:rPr>
              <w:t>m</w:t>
            </w:r>
            <w:r w:rsidRPr="00E04074">
              <w:rPr>
                <w:rFonts w:ascii="Arial" w:eastAsia="Arial" w:hAnsi="Arial" w:cs="Arial"/>
                <w:spacing w:val="-1"/>
                <w:lang w:val="es-CO"/>
              </w:rPr>
              <w:t>bre</w:t>
            </w:r>
            <w:r w:rsidRPr="00E04074">
              <w:rPr>
                <w:rFonts w:ascii="Arial" w:eastAsia="Arial" w:hAnsi="Arial" w:cs="Arial"/>
                <w:lang w:val="es-CO"/>
              </w:rPr>
              <w:t xml:space="preserve">: </w:t>
            </w:r>
          </w:p>
        </w:tc>
        <w:tc>
          <w:tcPr>
            <w:tcW w:w="4327" w:type="dxa"/>
            <w:tcBorders>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lang w:val="es-CO"/>
              </w:rPr>
            </w:pPr>
            <w:r w:rsidRPr="00E04074">
              <w:rPr>
                <w:rFonts w:ascii="Arial" w:eastAsia="Arial" w:hAnsi="Arial" w:cs="Arial"/>
                <w:spacing w:val="-1"/>
                <w:lang w:val="es-CO"/>
              </w:rPr>
              <w:t>Cargo</w:t>
            </w:r>
            <w:r w:rsidRPr="00E04074">
              <w:rPr>
                <w:rFonts w:ascii="Arial" w:eastAsia="Arial" w:hAnsi="Arial" w:cs="Arial"/>
                <w:lang w:val="es-CO"/>
              </w:rPr>
              <w:t>:</w:t>
            </w:r>
          </w:p>
        </w:tc>
        <w:tc>
          <w:tcPr>
            <w:tcW w:w="4327" w:type="dxa"/>
            <w:tcBorders>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r w:rsidR="00E04074" w:rsidRPr="00E04074"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rsidR="00E04074" w:rsidRPr="00E04074" w:rsidRDefault="00E04074" w:rsidP="00E04074">
            <w:pPr>
              <w:spacing w:after="160" w:line="259" w:lineRule="auto"/>
              <w:jc w:val="both"/>
              <w:rPr>
                <w:rFonts w:ascii="Arial" w:eastAsia="Arial" w:hAnsi="Arial" w:cs="Arial"/>
                <w:position w:val="-1"/>
                <w:lang w:val="es-CO"/>
              </w:rPr>
            </w:pPr>
            <w:r w:rsidRPr="00E04074">
              <w:rPr>
                <w:rFonts w:ascii="Arial" w:eastAsia="Arial" w:hAnsi="Arial" w:cs="Arial"/>
                <w:spacing w:val="-1"/>
                <w:position w:val="-1"/>
                <w:lang w:val="es-CO"/>
              </w:rPr>
              <w:t>Do</w:t>
            </w:r>
            <w:r w:rsidRPr="00E04074">
              <w:rPr>
                <w:rFonts w:ascii="Arial" w:eastAsia="Arial" w:hAnsi="Arial" w:cs="Arial"/>
                <w:spacing w:val="1"/>
                <w:position w:val="-1"/>
                <w:lang w:val="es-CO"/>
              </w:rPr>
              <w:t>c</w:t>
            </w:r>
            <w:r w:rsidRPr="00E04074">
              <w:rPr>
                <w:rFonts w:ascii="Arial" w:eastAsia="Arial" w:hAnsi="Arial" w:cs="Arial"/>
                <w:spacing w:val="-3"/>
                <w:position w:val="-1"/>
                <w:lang w:val="es-CO"/>
              </w:rPr>
              <w:t>u</w:t>
            </w:r>
            <w:r w:rsidRPr="00E04074">
              <w:rPr>
                <w:rFonts w:ascii="Arial" w:eastAsia="Arial" w:hAnsi="Arial" w:cs="Arial"/>
                <w:spacing w:val="3"/>
                <w:position w:val="-1"/>
                <w:lang w:val="es-CO"/>
              </w:rPr>
              <w:t>m</w:t>
            </w:r>
            <w:r w:rsidRPr="00E04074">
              <w:rPr>
                <w:rFonts w:ascii="Arial" w:eastAsia="Arial" w:hAnsi="Arial" w:cs="Arial"/>
                <w:spacing w:val="-1"/>
                <w:position w:val="-1"/>
                <w:lang w:val="es-CO"/>
              </w:rPr>
              <w:t>en</w:t>
            </w:r>
            <w:r w:rsidRPr="00E04074">
              <w:rPr>
                <w:rFonts w:ascii="Arial" w:eastAsia="Arial" w:hAnsi="Arial" w:cs="Arial"/>
                <w:spacing w:val="1"/>
                <w:position w:val="-1"/>
                <w:lang w:val="es-CO"/>
              </w:rPr>
              <w:t>t</w:t>
            </w:r>
            <w:r w:rsidRPr="00E04074">
              <w:rPr>
                <w:rFonts w:ascii="Arial" w:eastAsia="Arial" w:hAnsi="Arial" w:cs="Arial"/>
                <w:position w:val="-1"/>
                <w:lang w:val="es-CO"/>
              </w:rPr>
              <w:t>o</w:t>
            </w:r>
            <w:r w:rsidRPr="00E04074">
              <w:rPr>
                <w:rFonts w:ascii="Arial" w:eastAsia="Arial" w:hAnsi="Arial" w:cs="Arial"/>
                <w:spacing w:val="-2"/>
                <w:position w:val="-1"/>
                <w:lang w:val="es-CO"/>
              </w:rPr>
              <w:t xml:space="preserve"> </w:t>
            </w:r>
            <w:r w:rsidRPr="00E04074">
              <w:rPr>
                <w:rFonts w:ascii="Arial" w:eastAsia="Arial" w:hAnsi="Arial" w:cs="Arial"/>
                <w:spacing w:val="-1"/>
                <w:position w:val="-1"/>
                <w:lang w:val="es-CO"/>
              </w:rPr>
              <w:t>d</w:t>
            </w:r>
            <w:r w:rsidRPr="00E04074">
              <w:rPr>
                <w:rFonts w:ascii="Arial" w:eastAsia="Arial" w:hAnsi="Arial" w:cs="Arial"/>
                <w:position w:val="-1"/>
                <w:lang w:val="es-CO"/>
              </w:rPr>
              <w:t>e</w:t>
            </w:r>
            <w:r w:rsidRPr="00E04074">
              <w:rPr>
                <w:rFonts w:ascii="Arial" w:eastAsia="Arial" w:hAnsi="Arial" w:cs="Arial"/>
                <w:spacing w:val="1"/>
                <w:position w:val="-1"/>
                <w:lang w:val="es-CO"/>
              </w:rPr>
              <w:t xml:space="preserve"> I</w:t>
            </w:r>
            <w:r w:rsidRPr="00E04074">
              <w:rPr>
                <w:rFonts w:ascii="Arial" w:eastAsia="Arial" w:hAnsi="Arial" w:cs="Arial"/>
                <w:spacing w:val="-1"/>
                <w:position w:val="-1"/>
                <w:lang w:val="es-CO"/>
              </w:rPr>
              <w:t>de</w:t>
            </w:r>
            <w:r w:rsidRPr="00E04074">
              <w:rPr>
                <w:rFonts w:ascii="Arial" w:eastAsia="Arial" w:hAnsi="Arial" w:cs="Arial"/>
                <w:spacing w:val="-3"/>
                <w:position w:val="-1"/>
                <w:lang w:val="es-CO"/>
              </w:rPr>
              <w:t>n</w:t>
            </w:r>
            <w:r w:rsidRPr="00E04074">
              <w:rPr>
                <w:rFonts w:ascii="Arial" w:eastAsia="Arial" w:hAnsi="Arial" w:cs="Arial"/>
                <w:spacing w:val="1"/>
                <w:position w:val="-1"/>
                <w:lang w:val="es-CO"/>
              </w:rPr>
              <w:t>t</w:t>
            </w:r>
            <w:r w:rsidRPr="00E04074">
              <w:rPr>
                <w:rFonts w:ascii="Arial" w:eastAsia="Arial" w:hAnsi="Arial" w:cs="Arial"/>
                <w:position w:val="-1"/>
                <w:lang w:val="es-CO"/>
              </w:rPr>
              <w:t>id</w:t>
            </w:r>
            <w:r w:rsidRPr="00E04074">
              <w:rPr>
                <w:rFonts w:ascii="Arial" w:eastAsia="Arial" w:hAnsi="Arial" w:cs="Arial"/>
                <w:spacing w:val="-1"/>
                <w:position w:val="-1"/>
                <w:lang w:val="es-CO"/>
              </w:rPr>
              <w:t>ad</w:t>
            </w:r>
            <w:r w:rsidRPr="00E04074">
              <w:rPr>
                <w:rFonts w:ascii="Arial" w:eastAsia="Arial" w:hAnsi="Arial" w:cs="Arial"/>
                <w:position w:val="-1"/>
                <w:lang w:val="es-CO"/>
              </w:rPr>
              <w:t>:</w:t>
            </w:r>
          </w:p>
        </w:tc>
        <w:tc>
          <w:tcPr>
            <w:tcW w:w="4327" w:type="dxa"/>
            <w:tcBorders>
              <w:left w:val="single" w:sz="4" w:space="0" w:color="FFFFFF" w:themeColor="background1"/>
              <w:right w:val="single" w:sz="4" w:space="0" w:color="FFFFFF" w:themeColor="background1"/>
            </w:tcBorders>
            <w:vAlign w:val="center"/>
          </w:tcPr>
          <w:p w:rsidR="00E04074" w:rsidRPr="00E04074" w:rsidRDefault="00E04074" w:rsidP="00E04074">
            <w:pPr>
              <w:spacing w:after="160" w:line="259" w:lineRule="auto"/>
              <w:jc w:val="both"/>
              <w:rPr>
                <w:rFonts w:ascii="Arial" w:eastAsia="Times New Roman" w:hAnsi="Arial" w:cs="Arial"/>
                <w:lang w:val="es-CO"/>
              </w:rPr>
            </w:pPr>
          </w:p>
        </w:tc>
      </w:tr>
    </w:tbl>
    <w:p w:rsidR="000476E7" w:rsidRDefault="000476E7" w:rsidP="00E04074">
      <w:pPr>
        <w:widowControl/>
        <w:autoSpaceDE/>
        <w:autoSpaceDN/>
        <w:spacing w:after="160" w:line="259" w:lineRule="auto"/>
        <w:jc w:val="center"/>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center"/>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center"/>
        <w:rPr>
          <w:rFonts w:ascii="Arial" w:eastAsia="Times New Roman" w:hAnsi="Arial" w:cs="Arial"/>
          <w:b/>
          <w:bCs/>
          <w:sz w:val="20"/>
          <w:szCs w:val="20"/>
          <w:lang w:val="es-CO"/>
        </w:rPr>
      </w:pPr>
    </w:p>
    <w:p w:rsidR="000476E7" w:rsidRDefault="000476E7" w:rsidP="00E04074">
      <w:pPr>
        <w:widowControl/>
        <w:autoSpaceDE/>
        <w:autoSpaceDN/>
        <w:spacing w:after="160" w:line="259" w:lineRule="auto"/>
        <w:jc w:val="center"/>
        <w:rPr>
          <w:rFonts w:ascii="Arial" w:eastAsia="Times New Roman" w:hAnsi="Arial" w:cs="Arial"/>
          <w:b/>
          <w:bCs/>
          <w:sz w:val="20"/>
          <w:szCs w:val="20"/>
          <w:lang w:val="es-CO"/>
        </w:rPr>
      </w:pPr>
    </w:p>
    <w:p w:rsidR="004D1F72" w:rsidRDefault="004D1F72" w:rsidP="00E04074">
      <w:pPr>
        <w:widowControl/>
        <w:autoSpaceDE/>
        <w:autoSpaceDN/>
        <w:spacing w:after="160" w:line="259" w:lineRule="auto"/>
        <w:jc w:val="center"/>
        <w:rPr>
          <w:rFonts w:ascii="Arial" w:eastAsia="Times New Roman" w:hAnsi="Arial" w:cs="Arial"/>
          <w:b/>
          <w:bCs/>
          <w:sz w:val="20"/>
          <w:szCs w:val="20"/>
          <w:lang w:val="es-CO"/>
        </w:rPr>
      </w:pPr>
    </w:p>
    <w:p w:rsidR="00E04074" w:rsidRPr="00E04074" w:rsidRDefault="00E04074" w:rsidP="00E04074">
      <w:pPr>
        <w:widowControl/>
        <w:autoSpaceDE/>
        <w:autoSpaceDN/>
        <w:spacing w:after="160" w:line="259" w:lineRule="auto"/>
        <w:jc w:val="center"/>
        <w:rPr>
          <w:rFonts w:ascii="Arial" w:eastAsia="Times New Roman" w:hAnsi="Arial" w:cs="Times New Roman"/>
          <w:b/>
          <w:color w:val="000000"/>
          <w:sz w:val="20"/>
          <w:szCs w:val="20"/>
          <w:lang w:val="es-CO"/>
        </w:rPr>
      </w:pPr>
      <w:r w:rsidRPr="00E04074">
        <w:rPr>
          <w:rFonts w:ascii="Arial" w:eastAsia="Times New Roman" w:hAnsi="Arial" w:cs="Arial"/>
          <w:b/>
          <w:bCs/>
          <w:sz w:val="20"/>
          <w:szCs w:val="20"/>
          <w:lang w:val="es-CO"/>
        </w:rPr>
        <w:lastRenderedPageBreak/>
        <w:t xml:space="preserve">Anexo 10  - </w:t>
      </w:r>
      <w:r w:rsidRPr="00E04074">
        <w:rPr>
          <w:rFonts w:ascii="Arial" w:eastAsia="Times New Roman" w:hAnsi="Arial" w:cs="Times New Roman"/>
          <w:b/>
          <w:color w:val="000000"/>
          <w:sz w:val="20"/>
          <w:szCs w:val="20"/>
          <w:lang w:val="es-CO"/>
        </w:rPr>
        <w:t xml:space="preserve">Carta de Compromiso individual del Equipo de trabajo </w:t>
      </w:r>
    </w:p>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EQUIPO DE TRABAJO OFERTADO. EXPERIENCIA DEL PERSONAL PROFESIONAL</w:t>
      </w:r>
    </w:p>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HOJA DE VIDA (PERFIL__________________)</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CE3413" w:rsidRPr="00CE3413" w:rsidTr="00CE3413">
        <w:trPr>
          <w:trHeight w:val="259"/>
          <w:jc w:val="center"/>
        </w:trPr>
        <w:tc>
          <w:tcPr>
            <w:tcW w:w="2830" w:type="dxa"/>
            <w:shd w:val="clear" w:color="auto" w:fill="C2D69B" w:themeFill="accent3" w:themeFillTint="99"/>
            <w:vAlign w:val="center"/>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NOMBRE:</w:t>
            </w:r>
          </w:p>
        </w:tc>
        <w:tc>
          <w:tcPr>
            <w:tcW w:w="599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r>
      <w:tr w:rsidR="00CE3413" w:rsidRPr="00CE3413" w:rsidTr="00CE3413">
        <w:trPr>
          <w:trHeight w:val="276"/>
          <w:jc w:val="center"/>
        </w:trPr>
        <w:tc>
          <w:tcPr>
            <w:tcW w:w="2830" w:type="dxa"/>
            <w:shd w:val="clear" w:color="auto" w:fill="C2D69B" w:themeFill="accent3" w:themeFillTint="99"/>
            <w:vAlign w:val="center"/>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TITULO PROFESIONAL:</w:t>
            </w:r>
          </w:p>
        </w:tc>
        <w:tc>
          <w:tcPr>
            <w:tcW w:w="599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r>
      <w:tr w:rsidR="00CE3413" w:rsidRPr="00CE3413" w:rsidTr="00CE3413">
        <w:trPr>
          <w:trHeight w:val="285"/>
          <w:jc w:val="center"/>
        </w:trPr>
        <w:tc>
          <w:tcPr>
            <w:tcW w:w="2830" w:type="dxa"/>
            <w:shd w:val="clear" w:color="auto" w:fill="C2D69B" w:themeFill="accent3" w:themeFillTint="99"/>
            <w:vAlign w:val="center"/>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TARJETA PROFESIONAL No.</w:t>
            </w:r>
          </w:p>
        </w:tc>
        <w:tc>
          <w:tcPr>
            <w:tcW w:w="599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r>
      <w:tr w:rsidR="00CE3413" w:rsidRPr="00CE3413" w:rsidTr="00CE3413">
        <w:trPr>
          <w:trHeight w:val="260"/>
          <w:jc w:val="center"/>
        </w:trPr>
        <w:tc>
          <w:tcPr>
            <w:tcW w:w="2830" w:type="dxa"/>
            <w:shd w:val="clear" w:color="auto" w:fill="C2D69B" w:themeFill="accent3" w:themeFillTint="99"/>
            <w:vAlign w:val="center"/>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FECHA DE EXPEDICIÓN T.P.</w:t>
            </w:r>
          </w:p>
        </w:tc>
        <w:tc>
          <w:tcPr>
            <w:tcW w:w="599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r>
      <w:tr w:rsidR="00CE3413" w:rsidRPr="00CE3413" w:rsidTr="00CE3413">
        <w:trPr>
          <w:trHeight w:val="278"/>
          <w:jc w:val="center"/>
        </w:trPr>
        <w:tc>
          <w:tcPr>
            <w:tcW w:w="2830" w:type="dxa"/>
            <w:shd w:val="clear" w:color="auto" w:fill="C2D69B" w:themeFill="accent3" w:themeFillTint="99"/>
            <w:vAlign w:val="center"/>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DIRECCIÓN:</w:t>
            </w:r>
          </w:p>
        </w:tc>
        <w:tc>
          <w:tcPr>
            <w:tcW w:w="599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r>
      <w:tr w:rsidR="00CE3413" w:rsidRPr="00CE3413" w:rsidTr="00CE3413">
        <w:trPr>
          <w:trHeight w:val="139"/>
          <w:jc w:val="center"/>
        </w:trPr>
        <w:tc>
          <w:tcPr>
            <w:tcW w:w="2830" w:type="dxa"/>
            <w:shd w:val="clear" w:color="auto" w:fill="C2D69B" w:themeFill="accent3" w:themeFillTint="99"/>
            <w:vAlign w:val="center"/>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TELÉFONOS:</w:t>
            </w:r>
          </w:p>
        </w:tc>
        <w:tc>
          <w:tcPr>
            <w:tcW w:w="599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r>
    </w:tbl>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NOTA: 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CE3413" w:rsidRPr="00CE3413" w:rsidTr="00CE3413">
        <w:trPr>
          <w:jc w:val="center"/>
        </w:trPr>
        <w:tc>
          <w:tcPr>
            <w:tcW w:w="8828" w:type="dxa"/>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tbl>
      <w:tblPr>
        <w:tblStyle w:val="Tablaconcuadrcula"/>
        <w:tblW w:w="8828" w:type="dxa"/>
        <w:tblLayout w:type="fixed"/>
        <w:tblLook w:val="04A0" w:firstRow="1" w:lastRow="0" w:firstColumn="1" w:lastColumn="0" w:noHBand="0" w:noVBand="1"/>
      </w:tblPr>
      <w:tblGrid>
        <w:gridCol w:w="4484"/>
        <w:gridCol w:w="4344"/>
      </w:tblGrid>
      <w:tr w:rsidR="00CE3413" w:rsidRPr="00CE3413" w:rsidTr="00CE3413">
        <w:trPr>
          <w:trHeight w:val="340"/>
        </w:trPr>
        <w:tc>
          <w:tcPr>
            <w:tcW w:w="4484" w:type="dxa"/>
            <w:tcBorders>
              <w:top w:val="nil"/>
              <w:left w:val="nil"/>
              <w:bottom w:val="nil"/>
              <w:right w:val="nil"/>
            </w:tcBorders>
            <w:vAlign w:val="bottom"/>
          </w:tcPr>
          <w:p w:rsidR="00CE3413" w:rsidRPr="00CE3413" w:rsidRDefault="00CE3413" w:rsidP="00CE3413">
            <w:pPr>
              <w:spacing w:after="160" w:line="259" w:lineRule="auto"/>
              <w:jc w:val="center"/>
              <w:rPr>
                <w:rFonts w:ascii="Arial" w:eastAsia="Times New Roman" w:hAnsi="Arial" w:cs="Times New Roman"/>
                <w:b/>
                <w:color w:val="000000"/>
                <w:lang w:val="es-CO"/>
              </w:rPr>
            </w:pPr>
            <w:r w:rsidRPr="00CE3413">
              <w:rPr>
                <w:rFonts w:ascii="Arial" w:eastAsia="Times New Roman" w:hAnsi="Arial" w:cs="Times New Roman"/>
                <w:b/>
                <w:color w:val="000000"/>
                <w:lang w:val="es-CO"/>
              </w:rPr>
              <w:t>Firma profesional o personal:</w:t>
            </w:r>
          </w:p>
        </w:tc>
        <w:tc>
          <w:tcPr>
            <w:tcW w:w="4344" w:type="dxa"/>
            <w:tcBorders>
              <w:top w:val="single" w:sz="4" w:space="0" w:color="FFFFFF" w:themeColor="background1"/>
              <w:left w:val="nil"/>
              <w:right w:val="single" w:sz="4" w:space="0" w:color="FFFFFF" w:themeColor="background1"/>
            </w:tcBorders>
            <w:vAlign w:val="center"/>
          </w:tcPr>
          <w:p w:rsidR="00CE3413" w:rsidRPr="00CE3413" w:rsidRDefault="00CE3413" w:rsidP="00CE3413">
            <w:pPr>
              <w:spacing w:after="160" w:line="259" w:lineRule="auto"/>
              <w:jc w:val="center"/>
              <w:rPr>
                <w:rFonts w:ascii="Arial" w:eastAsia="Times New Roman" w:hAnsi="Arial" w:cs="Times New Roman"/>
                <w:b/>
                <w:color w:val="000000"/>
                <w:lang w:val="es-CO"/>
              </w:rPr>
            </w:pPr>
          </w:p>
        </w:tc>
      </w:tr>
      <w:tr w:rsidR="00CE3413" w:rsidRPr="00CE3413" w:rsidTr="00CE3413">
        <w:trPr>
          <w:trHeight w:val="340"/>
        </w:trPr>
        <w:tc>
          <w:tcPr>
            <w:tcW w:w="4484" w:type="dxa"/>
            <w:tcBorders>
              <w:top w:val="nil"/>
              <w:left w:val="nil"/>
              <w:bottom w:val="nil"/>
              <w:right w:val="nil"/>
            </w:tcBorders>
            <w:vAlign w:val="bottom"/>
          </w:tcPr>
          <w:p w:rsidR="00CE3413" w:rsidRPr="00CE3413" w:rsidRDefault="00CE3413" w:rsidP="00CE3413">
            <w:pPr>
              <w:spacing w:after="160" w:line="259" w:lineRule="auto"/>
              <w:jc w:val="center"/>
              <w:rPr>
                <w:rFonts w:ascii="Arial" w:eastAsia="Times New Roman" w:hAnsi="Arial" w:cs="Times New Roman"/>
                <w:b/>
                <w:color w:val="000000"/>
                <w:lang w:val="es-CO"/>
              </w:rPr>
            </w:pPr>
            <w:r w:rsidRPr="00CE3413">
              <w:rPr>
                <w:rFonts w:ascii="Arial" w:eastAsia="Times New Roman" w:hAnsi="Arial" w:cs="Times New Roman"/>
                <w:b/>
                <w:color w:val="000000"/>
                <w:lang w:val="es-CO"/>
              </w:rPr>
              <w:t xml:space="preserve">Nombre: </w:t>
            </w:r>
          </w:p>
        </w:tc>
        <w:tc>
          <w:tcPr>
            <w:tcW w:w="4344" w:type="dxa"/>
            <w:tcBorders>
              <w:left w:val="nil"/>
              <w:right w:val="single" w:sz="4" w:space="0" w:color="FFFFFF" w:themeColor="background1"/>
            </w:tcBorders>
            <w:vAlign w:val="center"/>
          </w:tcPr>
          <w:p w:rsidR="00CE3413" w:rsidRPr="00CE3413" w:rsidRDefault="00CE3413" w:rsidP="00CE3413">
            <w:pPr>
              <w:spacing w:after="160" w:line="259" w:lineRule="auto"/>
              <w:jc w:val="center"/>
              <w:rPr>
                <w:rFonts w:ascii="Arial" w:eastAsia="Times New Roman" w:hAnsi="Arial" w:cs="Times New Roman"/>
                <w:b/>
                <w:color w:val="000000"/>
                <w:lang w:val="es-CO"/>
              </w:rPr>
            </w:pPr>
          </w:p>
        </w:tc>
      </w:tr>
      <w:tr w:rsidR="00CE3413" w:rsidRPr="00CE3413" w:rsidTr="00CE3413">
        <w:trPr>
          <w:trHeight w:val="340"/>
        </w:trPr>
        <w:tc>
          <w:tcPr>
            <w:tcW w:w="4484" w:type="dxa"/>
            <w:tcBorders>
              <w:top w:val="nil"/>
              <w:left w:val="nil"/>
              <w:bottom w:val="nil"/>
              <w:right w:val="nil"/>
            </w:tcBorders>
            <w:vAlign w:val="bottom"/>
          </w:tcPr>
          <w:p w:rsidR="00CE3413" w:rsidRPr="00CE3413" w:rsidRDefault="00CE3413" w:rsidP="00CE3413">
            <w:pPr>
              <w:spacing w:after="160" w:line="259" w:lineRule="auto"/>
              <w:jc w:val="center"/>
              <w:rPr>
                <w:rFonts w:ascii="Arial" w:eastAsia="Times New Roman" w:hAnsi="Arial" w:cs="Times New Roman"/>
                <w:b/>
                <w:color w:val="000000"/>
                <w:lang w:val="es-CO"/>
              </w:rPr>
            </w:pPr>
            <w:r w:rsidRPr="00CE3413">
              <w:rPr>
                <w:rFonts w:ascii="Arial" w:eastAsia="Times New Roman" w:hAnsi="Arial" w:cs="Times New Roman"/>
                <w:b/>
                <w:color w:val="000000"/>
                <w:lang w:val="es-CO"/>
              </w:rPr>
              <w:t>Documento de Identidad:</w:t>
            </w:r>
          </w:p>
        </w:tc>
        <w:tc>
          <w:tcPr>
            <w:tcW w:w="4344" w:type="dxa"/>
            <w:tcBorders>
              <w:left w:val="nil"/>
              <w:right w:val="single" w:sz="4" w:space="0" w:color="FFFFFF" w:themeColor="background1"/>
            </w:tcBorders>
            <w:vAlign w:val="center"/>
          </w:tcPr>
          <w:p w:rsidR="00CE3413" w:rsidRPr="00CE3413" w:rsidRDefault="00CE3413" w:rsidP="00CE3413">
            <w:pPr>
              <w:spacing w:after="160" w:line="259" w:lineRule="auto"/>
              <w:jc w:val="center"/>
              <w:rPr>
                <w:rFonts w:ascii="Arial" w:eastAsia="Times New Roman" w:hAnsi="Arial" w:cs="Times New Roman"/>
                <w:b/>
                <w:color w:val="000000"/>
                <w:lang w:val="es-CO"/>
              </w:rPr>
            </w:pPr>
          </w:p>
        </w:tc>
      </w:tr>
    </w:tbl>
    <w:p w:rsidR="00CE3413" w:rsidRPr="00CE3413" w:rsidRDefault="00CE3413" w:rsidP="00CE3413">
      <w:pPr>
        <w:widowControl/>
        <w:autoSpaceDE/>
        <w:autoSpaceDN/>
        <w:spacing w:after="160" w:line="259" w:lineRule="auto"/>
        <w:jc w:val="center"/>
        <w:rPr>
          <w:rFonts w:ascii="Arial" w:eastAsia="Times New Roman" w:hAnsi="Arial" w:cs="Times New Roman"/>
          <w:b/>
          <w:iCs/>
          <w:color w:val="000000"/>
          <w:sz w:val="20"/>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CE3413" w:rsidRPr="00CE3413" w:rsidTr="00CE3413">
        <w:trPr>
          <w:trHeight w:val="340"/>
        </w:trPr>
        <w:tc>
          <w:tcPr>
            <w:tcW w:w="4501" w:type="dxa"/>
            <w:tcBorders>
              <w:top w:val="nil"/>
              <w:left w:val="nil"/>
              <w:bottom w:val="nil"/>
              <w:right w:val="nil"/>
            </w:tcBorders>
            <w:vAlign w:val="bottom"/>
          </w:tcPr>
          <w:p w:rsidR="00CE3413" w:rsidRPr="00CE3413" w:rsidRDefault="00CE3413" w:rsidP="00CE3413">
            <w:pPr>
              <w:spacing w:after="160" w:line="259" w:lineRule="auto"/>
              <w:jc w:val="center"/>
              <w:rPr>
                <w:rFonts w:ascii="Arial" w:eastAsia="Times New Roman" w:hAnsi="Arial" w:cs="Times New Roman"/>
                <w:b/>
                <w:color w:val="000000"/>
                <w:lang w:val="es-CO"/>
              </w:rPr>
            </w:pPr>
            <w:r w:rsidRPr="00CE3413">
              <w:rPr>
                <w:rFonts w:ascii="Arial" w:eastAsia="Times New Roman" w:hAnsi="Arial" w:cs="Times New Roman"/>
                <w:b/>
                <w:color w:val="000000"/>
                <w:lang w:val="es-CO"/>
              </w:rPr>
              <w:t>Firma del representante legal del Proponente:</w:t>
            </w:r>
          </w:p>
        </w:tc>
        <w:tc>
          <w:tcPr>
            <w:tcW w:w="4327" w:type="dxa"/>
            <w:tcBorders>
              <w:top w:val="single" w:sz="4" w:space="0" w:color="FFFFFF" w:themeColor="background1"/>
              <w:left w:val="nil"/>
              <w:right w:val="single" w:sz="4" w:space="0" w:color="FFFFFF" w:themeColor="background1"/>
            </w:tcBorders>
            <w:vAlign w:val="center"/>
          </w:tcPr>
          <w:p w:rsidR="00CE3413" w:rsidRPr="00CE3413" w:rsidRDefault="00CE3413" w:rsidP="00CE3413">
            <w:pPr>
              <w:spacing w:after="160" w:line="259" w:lineRule="auto"/>
              <w:jc w:val="center"/>
              <w:rPr>
                <w:rFonts w:ascii="Arial" w:eastAsia="Times New Roman" w:hAnsi="Arial" w:cs="Times New Roman"/>
                <w:b/>
                <w:color w:val="000000"/>
                <w:lang w:val="es-CO"/>
              </w:rPr>
            </w:pPr>
          </w:p>
        </w:tc>
      </w:tr>
      <w:tr w:rsidR="00CE3413" w:rsidRPr="00CE3413" w:rsidTr="00CE3413">
        <w:trPr>
          <w:trHeight w:val="340"/>
        </w:trPr>
        <w:tc>
          <w:tcPr>
            <w:tcW w:w="4501" w:type="dxa"/>
            <w:tcBorders>
              <w:top w:val="nil"/>
              <w:left w:val="nil"/>
              <w:bottom w:val="nil"/>
              <w:right w:val="nil"/>
            </w:tcBorders>
            <w:vAlign w:val="bottom"/>
          </w:tcPr>
          <w:p w:rsidR="00CE3413" w:rsidRPr="00CE3413" w:rsidRDefault="00CE3413" w:rsidP="00CE3413">
            <w:pPr>
              <w:spacing w:after="160" w:line="259" w:lineRule="auto"/>
              <w:jc w:val="center"/>
              <w:rPr>
                <w:rFonts w:ascii="Arial" w:eastAsia="Times New Roman" w:hAnsi="Arial" w:cs="Times New Roman"/>
                <w:b/>
                <w:color w:val="000000"/>
                <w:lang w:val="es-CO"/>
              </w:rPr>
            </w:pPr>
            <w:r w:rsidRPr="00CE3413">
              <w:rPr>
                <w:rFonts w:ascii="Arial" w:eastAsia="Times New Roman" w:hAnsi="Arial" w:cs="Times New Roman"/>
                <w:b/>
                <w:color w:val="000000"/>
                <w:lang w:val="es-CO"/>
              </w:rPr>
              <w:t xml:space="preserve">Nombre: </w:t>
            </w:r>
          </w:p>
        </w:tc>
        <w:tc>
          <w:tcPr>
            <w:tcW w:w="4327" w:type="dxa"/>
            <w:tcBorders>
              <w:left w:val="nil"/>
              <w:right w:val="single" w:sz="4" w:space="0" w:color="FFFFFF" w:themeColor="background1"/>
            </w:tcBorders>
            <w:vAlign w:val="center"/>
          </w:tcPr>
          <w:p w:rsidR="00CE3413" w:rsidRPr="00CE3413" w:rsidRDefault="00CE3413" w:rsidP="00CE3413">
            <w:pPr>
              <w:spacing w:after="160" w:line="259" w:lineRule="auto"/>
              <w:jc w:val="center"/>
              <w:rPr>
                <w:rFonts w:ascii="Arial" w:eastAsia="Times New Roman" w:hAnsi="Arial" w:cs="Times New Roman"/>
                <w:b/>
                <w:color w:val="000000"/>
                <w:lang w:val="es-CO"/>
              </w:rPr>
            </w:pPr>
          </w:p>
        </w:tc>
      </w:tr>
      <w:tr w:rsidR="00CE3413" w:rsidRPr="00CE3413" w:rsidTr="00CE3413">
        <w:trPr>
          <w:trHeight w:val="340"/>
        </w:trPr>
        <w:tc>
          <w:tcPr>
            <w:tcW w:w="4501" w:type="dxa"/>
            <w:tcBorders>
              <w:top w:val="nil"/>
              <w:left w:val="nil"/>
              <w:bottom w:val="nil"/>
              <w:right w:val="nil"/>
            </w:tcBorders>
            <w:vAlign w:val="bottom"/>
          </w:tcPr>
          <w:p w:rsidR="00CE3413" w:rsidRPr="00CE3413" w:rsidRDefault="00CE3413" w:rsidP="00CE3413">
            <w:pPr>
              <w:spacing w:after="160" w:line="259" w:lineRule="auto"/>
              <w:jc w:val="center"/>
              <w:rPr>
                <w:rFonts w:ascii="Arial" w:eastAsia="Times New Roman" w:hAnsi="Arial" w:cs="Times New Roman"/>
                <w:b/>
                <w:color w:val="000000"/>
                <w:lang w:val="es-CO"/>
              </w:rPr>
            </w:pPr>
            <w:r w:rsidRPr="00CE3413">
              <w:rPr>
                <w:rFonts w:ascii="Arial" w:eastAsia="Times New Roman" w:hAnsi="Arial" w:cs="Times New Roman"/>
                <w:b/>
                <w:color w:val="000000"/>
                <w:lang w:val="es-CO"/>
              </w:rPr>
              <w:t>Documento de Identidad:</w:t>
            </w:r>
          </w:p>
        </w:tc>
        <w:tc>
          <w:tcPr>
            <w:tcW w:w="4327" w:type="dxa"/>
            <w:tcBorders>
              <w:left w:val="nil"/>
              <w:right w:val="single" w:sz="4" w:space="0" w:color="FFFFFF" w:themeColor="background1"/>
            </w:tcBorders>
            <w:vAlign w:val="center"/>
          </w:tcPr>
          <w:p w:rsidR="00CE3413" w:rsidRPr="00CE3413" w:rsidRDefault="00CE3413" w:rsidP="00CE3413">
            <w:pPr>
              <w:spacing w:after="160" w:line="259" w:lineRule="auto"/>
              <w:jc w:val="center"/>
              <w:rPr>
                <w:rFonts w:ascii="Arial" w:eastAsia="Times New Roman" w:hAnsi="Arial" w:cs="Times New Roman"/>
                <w:b/>
                <w:color w:val="000000"/>
                <w:lang w:val="es-CO"/>
              </w:rPr>
            </w:pPr>
          </w:p>
        </w:tc>
      </w:tr>
    </w:tbl>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bl>
      <w:tblPr>
        <w:tblW w:w="10135" w:type="dxa"/>
        <w:tblLayout w:type="fixed"/>
        <w:tblLook w:val="04A0" w:firstRow="1" w:lastRow="0" w:firstColumn="1" w:lastColumn="0" w:noHBand="0" w:noVBand="1"/>
      </w:tblPr>
      <w:tblGrid>
        <w:gridCol w:w="846"/>
        <w:gridCol w:w="9289"/>
      </w:tblGrid>
      <w:tr w:rsidR="00CE3413" w:rsidRPr="00CE3413" w:rsidTr="00CE3413">
        <w:tc>
          <w:tcPr>
            <w:tcW w:w="846" w:type="dxa"/>
            <w:vMerge w:val="restart"/>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NOTA:</w:t>
            </w:r>
          </w:p>
        </w:tc>
        <w:tc>
          <w:tcPr>
            <w:tcW w:w="9289" w:type="dxa"/>
          </w:tcPr>
          <w:p w:rsidR="00CE3413" w:rsidRPr="00CE3413" w:rsidRDefault="00CE3413" w:rsidP="00CE3413">
            <w:pPr>
              <w:widowControl/>
              <w:numPr>
                <w:ilvl w:val="0"/>
                <w:numId w:val="47"/>
              </w:numPr>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El contenido del presente formulario podrá ser modificado de conformidad con las exigencias del pliego y deberá ser diligenciado en su totalidad.</w:t>
            </w:r>
          </w:p>
        </w:tc>
      </w:tr>
      <w:tr w:rsidR="00CE3413" w:rsidRPr="00CE3413" w:rsidTr="00CE3413">
        <w:tc>
          <w:tcPr>
            <w:tcW w:w="846" w:type="dxa"/>
            <w:vMerge/>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c>
          <w:tcPr>
            <w:tcW w:w="9289" w:type="dxa"/>
          </w:tcPr>
          <w:p w:rsidR="00CE3413" w:rsidRPr="00CE3413" w:rsidRDefault="00CE3413" w:rsidP="00CE3413">
            <w:pPr>
              <w:widowControl/>
              <w:numPr>
                <w:ilvl w:val="0"/>
                <w:numId w:val="47"/>
              </w:numPr>
              <w:autoSpaceDE/>
              <w:autoSpaceDN/>
              <w:spacing w:after="160" w:line="259" w:lineRule="auto"/>
              <w:jc w:val="center"/>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La información incluida en el presente formulario es de responsabilidad del proponente, y deberá allegarse al mismo la documentación que la soporte.</w:t>
            </w:r>
          </w:p>
        </w:tc>
      </w:tr>
      <w:tr w:rsidR="00CE3413" w:rsidRPr="00CE3413" w:rsidTr="00CE3413">
        <w:tc>
          <w:tcPr>
            <w:tcW w:w="846" w:type="dxa"/>
            <w:vMerge/>
          </w:tcPr>
          <w:p w:rsidR="00CE3413" w:rsidRPr="00CE3413" w:rsidRDefault="00CE3413" w:rsidP="00CE3413">
            <w:pPr>
              <w:widowControl/>
              <w:autoSpaceDE/>
              <w:autoSpaceDN/>
              <w:spacing w:after="160" w:line="259" w:lineRule="auto"/>
              <w:jc w:val="center"/>
              <w:rPr>
                <w:rFonts w:ascii="Arial" w:eastAsia="Times New Roman" w:hAnsi="Arial" w:cs="Times New Roman"/>
                <w:b/>
                <w:color w:val="000000"/>
                <w:sz w:val="20"/>
                <w:szCs w:val="20"/>
                <w:lang w:val="es-CO"/>
              </w:rPr>
            </w:pPr>
          </w:p>
        </w:tc>
        <w:tc>
          <w:tcPr>
            <w:tcW w:w="9289" w:type="dxa"/>
          </w:tcPr>
          <w:p w:rsidR="00CE3413" w:rsidRPr="00CE3413" w:rsidRDefault="00CE3413" w:rsidP="001D4C9F">
            <w:pPr>
              <w:widowControl/>
              <w:numPr>
                <w:ilvl w:val="0"/>
                <w:numId w:val="47"/>
              </w:numPr>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La firma del profesional en este formulario será considerada igualmente como carta de intención.</w:t>
            </w:r>
          </w:p>
        </w:tc>
      </w:tr>
    </w:tbl>
    <w:p w:rsidR="00CE3413" w:rsidRPr="00CE3413" w:rsidRDefault="001D4C9F"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lastRenderedPageBreak/>
        <w:t xml:space="preserve"> </w:t>
      </w:r>
      <w:r w:rsidR="00CE3413" w:rsidRPr="00CE3413">
        <w:rPr>
          <w:rFonts w:ascii="Arial" w:eastAsia="Times New Roman" w:hAnsi="Arial" w:cs="Times New Roman"/>
          <w:b/>
          <w:color w:val="000000"/>
          <w:sz w:val="20"/>
          <w:szCs w:val="20"/>
          <w:lang w:val="es-CO"/>
        </w:rPr>
        <w:t xml:space="preserve">[Lugar y fecha] </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Señores</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OFICINA DE CONTRATACIÓN</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Municipio de Neiva</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Carrera 5 No. 9-74 – Piso 3</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Neiva</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Proceso de Contratación- [Insertarinformación]</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Asunto: Carta de compromiso</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Cordial saludo,</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Por medio de la presente, yo [Nombre del profesional], identificado como aparece al pie de mi firma, manifiesto mi voluntad y disponibilidad para prestar mis servicios profesionales como [Nombre del cargo], con una dedicación del ___% del tiempo destinado para la ejecución de la obra, en caso de que el proponente [Nombre del Proponente], resultara adjudicatario del proceso de selección No. [Insertar información], cuyo objeto es: [Objeto del contrato], y dando expresa constancia de conocimiento del pliego de condiciones referente al personal propuesto.</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 xml:space="preserve">De igual manera certifico que mi hoja de vida solo está siendo presentada por el oferente ___________________ y no hace parte del equipo profesional de otras propuestas. </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Estaré atento a sus observaciones y dispuesto a resolver las inquietudes que pudieran presentarse en la evaluación de mi hoja de vida, para lo cual autorizo ser contactado de acuerdo con la información relacionada al pie de mi firma.</w:t>
      </w:r>
    </w:p>
    <w:p w:rsidR="00CE3413" w:rsidRPr="00CE3413" w:rsidRDefault="00CE3413" w:rsidP="001D4C9F">
      <w:pPr>
        <w:widowControl/>
        <w:autoSpaceDE/>
        <w:autoSpaceDN/>
        <w:spacing w:after="160" w:line="259" w:lineRule="auto"/>
        <w:jc w:val="both"/>
        <w:rPr>
          <w:rFonts w:ascii="Arial" w:eastAsia="Times New Roman" w:hAnsi="Arial" w:cs="Times New Roman"/>
          <w:b/>
          <w:color w:val="000000"/>
          <w:sz w:val="20"/>
          <w:szCs w:val="20"/>
          <w:lang w:val="es-CO"/>
        </w:rPr>
      </w:pPr>
      <w:r w:rsidRPr="00CE3413">
        <w:rPr>
          <w:rFonts w:ascii="Arial" w:eastAsia="Times New Roman" w:hAnsi="Arial" w:cs="Times New Roman"/>
          <w:b/>
          <w:color w:val="000000"/>
          <w:sz w:val="20"/>
          <w:szCs w:val="20"/>
          <w:lang w:val="es-CO"/>
        </w:rPr>
        <w:t>Atentamente,</w:t>
      </w:r>
    </w:p>
    <w:tbl>
      <w:tblPr>
        <w:tblStyle w:val="Tablaconcuadrcula"/>
        <w:tblW w:w="8833" w:type="dxa"/>
        <w:tblLayout w:type="fixed"/>
        <w:tblLook w:val="04A0" w:firstRow="1" w:lastRow="0" w:firstColumn="1" w:lastColumn="0" w:noHBand="0" w:noVBand="1"/>
      </w:tblPr>
      <w:tblGrid>
        <w:gridCol w:w="4486"/>
        <w:gridCol w:w="4347"/>
      </w:tblGrid>
      <w:tr w:rsidR="00CE3413" w:rsidRPr="00CE3413" w:rsidTr="00CE3413">
        <w:trPr>
          <w:trHeight w:val="340"/>
        </w:trPr>
        <w:tc>
          <w:tcPr>
            <w:tcW w:w="4486" w:type="dxa"/>
            <w:tcBorders>
              <w:top w:val="nil"/>
              <w:left w:val="nil"/>
              <w:bottom w:val="nil"/>
              <w:right w:val="nil"/>
            </w:tcBorders>
            <w:vAlign w:val="bottom"/>
          </w:tcPr>
          <w:p w:rsidR="00CE3413" w:rsidRPr="00CE3413" w:rsidRDefault="00CE3413" w:rsidP="001D4C9F">
            <w:pPr>
              <w:spacing w:after="160" w:line="259" w:lineRule="auto"/>
              <w:jc w:val="both"/>
              <w:rPr>
                <w:rFonts w:ascii="Arial" w:eastAsia="Times New Roman" w:hAnsi="Arial" w:cs="Times New Roman"/>
                <w:b/>
                <w:color w:val="000000"/>
                <w:lang w:val="es-CO"/>
              </w:rPr>
            </w:pPr>
            <w:r w:rsidRPr="00CE3413">
              <w:rPr>
                <w:rFonts w:ascii="Arial" w:eastAsia="Times New Roman" w:hAnsi="Arial" w:cs="Times New Roman"/>
                <w:b/>
                <w:color w:val="000000"/>
                <w:lang w:val="es-CO"/>
              </w:rPr>
              <w:t xml:space="preserve">Nombre: </w:t>
            </w:r>
          </w:p>
        </w:tc>
        <w:tc>
          <w:tcPr>
            <w:tcW w:w="4347" w:type="dxa"/>
            <w:tcBorders>
              <w:top w:val="thickThinSmallGap" w:sz="12" w:space="0" w:color="FFFFFF"/>
              <w:left w:val="nil"/>
              <w:right w:val="single" w:sz="4" w:space="0" w:color="FFFFFF" w:themeColor="background1"/>
            </w:tcBorders>
            <w:vAlign w:val="center"/>
          </w:tcPr>
          <w:p w:rsidR="00CE3413" w:rsidRPr="00CE3413" w:rsidRDefault="00CE3413" w:rsidP="001D4C9F">
            <w:pPr>
              <w:spacing w:after="160" w:line="259" w:lineRule="auto"/>
              <w:jc w:val="both"/>
              <w:rPr>
                <w:rFonts w:ascii="Arial" w:eastAsia="Times New Roman" w:hAnsi="Arial" w:cs="Times New Roman"/>
                <w:b/>
                <w:color w:val="000000"/>
                <w:lang w:val="es-CO"/>
              </w:rPr>
            </w:pPr>
          </w:p>
        </w:tc>
      </w:tr>
      <w:tr w:rsidR="00CE3413" w:rsidRPr="00CE3413" w:rsidTr="00CE3413">
        <w:trPr>
          <w:trHeight w:val="340"/>
        </w:trPr>
        <w:tc>
          <w:tcPr>
            <w:tcW w:w="4486" w:type="dxa"/>
            <w:tcBorders>
              <w:top w:val="nil"/>
              <w:left w:val="nil"/>
              <w:bottom w:val="nil"/>
              <w:right w:val="nil"/>
            </w:tcBorders>
            <w:vAlign w:val="bottom"/>
          </w:tcPr>
          <w:p w:rsidR="00CE3413" w:rsidRPr="00CE3413" w:rsidRDefault="00CE3413" w:rsidP="001D4C9F">
            <w:pPr>
              <w:spacing w:after="160" w:line="259" w:lineRule="auto"/>
              <w:jc w:val="both"/>
              <w:rPr>
                <w:rFonts w:ascii="Arial" w:eastAsia="Times New Roman" w:hAnsi="Arial" w:cs="Times New Roman"/>
                <w:b/>
                <w:color w:val="000000"/>
                <w:lang w:val="es-CO"/>
              </w:rPr>
            </w:pPr>
            <w:r w:rsidRPr="00CE3413">
              <w:rPr>
                <w:rFonts w:ascii="Arial" w:eastAsia="Times New Roman" w:hAnsi="Arial" w:cs="Times New Roman"/>
                <w:b/>
                <w:color w:val="000000"/>
                <w:lang w:val="es-CO"/>
              </w:rPr>
              <w:t>Cargo:</w:t>
            </w:r>
          </w:p>
        </w:tc>
        <w:tc>
          <w:tcPr>
            <w:tcW w:w="4347" w:type="dxa"/>
            <w:tcBorders>
              <w:left w:val="nil"/>
              <w:right w:val="single" w:sz="4" w:space="0" w:color="FFFFFF" w:themeColor="background1"/>
            </w:tcBorders>
            <w:vAlign w:val="center"/>
          </w:tcPr>
          <w:p w:rsidR="00CE3413" w:rsidRPr="00CE3413" w:rsidRDefault="00CE3413" w:rsidP="001D4C9F">
            <w:pPr>
              <w:spacing w:after="160" w:line="259" w:lineRule="auto"/>
              <w:jc w:val="both"/>
              <w:rPr>
                <w:rFonts w:ascii="Arial" w:eastAsia="Times New Roman" w:hAnsi="Arial" w:cs="Times New Roman"/>
                <w:b/>
                <w:color w:val="000000"/>
                <w:lang w:val="es-CO"/>
              </w:rPr>
            </w:pPr>
          </w:p>
        </w:tc>
      </w:tr>
      <w:tr w:rsidR="00CE3413" w:rsidRPr="00CE3413" w:rsidTr="00CE3413">
        <w:trPr>
          <w:trHeight w:val="340"/>
        </w:trPr>
        <w:tc>
          <w:tcPr>
            <w:tcW w:w="4486" w:type="dxa"/>
            <w:tcBorders>
              <w:top w:val="nil"/>
              <w:left w:val="nil"/>
              <w:bottom w:val="nil"/>
              <w:right w:val="nil"/>
            </w:tcBorders>
            <w:vAlign w:val="bottom"/>
          </w:tcPr>
          <w:p w:rsidR="00CE3413" w:rsidRPr="00CE3413" w:rsidRDefault="00CE3413" w:rsidP="001D4C9F">
            <w:pPr>
              <w:spacing w:after="160" w:line="259" w:lineRule="auto"/>
              <w:jc w:val="both"/>
              <w:rPr>
                <w:rFonts w:ascii="Arial" w:eastAsia="Times New Roman" w:hAnsi="Arial" w:cs="Times New Roman"/>
                <w:b/>
                <w:color w:val="000000"/>
                <w:lang w:val="es-CO"/>
              </w:rPr>
            </w:pPr>
            <w:r w:rsidRPr="00CE3413">
              <w:rPr>
                <w:rFonts w:ascii="Arial" w:eastAsia="Times New Roman" w:hAnsi="Arial" w:cs="Times New Roman"/>
                <w:b/>
                <w:color w:val="000000"/>
                <w:lang w:val="es-CO"/>
              </w:rPr>
              <w:t>Documento de Identidad:</w:t>
            </w:r>
          </w:p>
        </w:tc>
        <w:tc>
          <w:tcPr>
            <w:tcW w:w="4347" w:type="dxa"/>
            <w:tcBorders>
              <w:left w:val="nil"/>
              <w:right w:val="single" w:sz="4" w:space="0" w:color="FFFFFF" w:themeColor="background1"/>
            </w:tcBorders>
            <w:vAlign w:val="center"/>
          </w:tcPr>
          <w:p w:rsidR="00CE3413" w:rsidRPr="00CE3413" w:rsidRDefault="00CE3413" w:rsidP="001D4C9F">
            <w:pPr>
              <w:spacing w:after="160" w:line="259" w:lineRule="auto"/>
              <w:jc w:val="both"/>
              <w:rPr>
                <w:rFonts w:ascii="Arial" w:eastAsia="Times New Roman" w:hAnsi="Arial" w:cs="Times New Roman"/>
                <w:b/>
                <w:color w:val="000000"/>
                <w:lang w:val="es-CO"/>
              </w:rPr>
            </w:pPr>
          </w:p>
        </w:tc>
      </w:tr>
    </w:tbl>
    <w:p w:rsidR="00E04074" w:rsidRPr="00E04074" w:rsidRDefault="00E04074" w:rsidP="00E04074">
      <w:pPr>
        <w:widowControl/>
        <w:autoSpaceDE/>
        <w:autoSpaceDN/>
        <w:spacing w:after="160" w:line="259" w:lineRule="auto"/>
        <w:jc w:val="both"/>
        <w:rPr>
          <w:rFonts w:asciiTheme="minorHAnsi" w:eastAsia="Times New Roman" w:hAnsiTheme="minorHAnsi" w:cs="Times New Roman"/>
          <w:szCs w:val="20"/>
          <w:lang w:val="es-CO"/>
        </w:rPr>
      </w:pPr>
    </w:p>
    <w:p w:rsidR="00E04074" w:rsidRPr="00E04074" w:rsidRDefault="00E04074" w:rsidP="00E04074">
      <w:pPr>
        <w:widowControl/>
        <w:autoSpaceDE/>
        <w:autoSpaceDN/>
        <w:spacing w:after="160" w:line="259" w:lineRule="auto"/>
        <w:jc w:val="both"/>
        <w:rPr>
          <w:rFonts w:asciiTheme="minorHAnsi" w:eastAsia="Times New Roman" w:hAnsiTheme="minorHAnsi" w:cs="Times New Roman"/>
          <w:szCs w:val="20"/>
          <w:lang w:val="es-CO"/>
        </w:rPr>
      </w:pPr>
    </w:p>
    <w:p w:rsidR="00E04074" w:rsidRPr="00E04074" w:rsidRDefault="00E04074" w:rsidP="00E04074">
      <w:pPr>
        <w:widowControl/>
        <w:autoSpaceDE/>
        <w:autoSpaceDN/>
        <w:spacing w:after="120" w:line="259" w:lineRule="auto"/>
        <w:jc w:val="center"/>
        <w:rPr>
          <w:rFonts w:ascii="Arial" w:eastAsia="Times New Roman" w:hAnsi="Arial" w:cs="Arial"/>
          <w:iCs/>
          <w:sz w:val="20"/>
          <w:szCs w:val="20"/>
          <w:lang w:val="es-CO"/>
        </w:rPr>
      </w:pPr>
      <w:r w:rsidRPr="00E04074">
        <w:rPr>
          <w:rFonts w:ascii="Arial" w:eastAsia="Times New Roman" w:hAnsi="Arial" w:cs="Arial"/>
          <w:b/>
          <w:iCs/>
          <w:sz w:val="20"/>
          <w:szCs w:val="20"/>
          <w:lang w:val="es-CO"/>
        </w:rPr>
        <w:t>Anexo 11- Aval de propuesta</w:t>
      </w:r>
    </w:p>
    <w:p w:rsidR="00E04074" w:rsidRPr="00E04074" w:rsidRDefault="00E04074" w:rsidP="00E04074">
      <w:pPr>
        <w:widowControl/>
        <w:autoSpaceDE/>
        <w:autoSpaceDN/>
        <w:spacing w:after="120" w:line="259" w:lineRule="auto"/>
        <w:rPr>
          <w:rFonts w:ascii="Arial" w:eastAsia="Times New Roman" w:hAnsi="Arial" w:cs="Arial"/>
          <w:b/>
          <w:iCs/>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20" w:line="259" w:lineRule="auto"/>
        <w:jc w:val="center"/>
        <w:rPr>
          <w:rFonts w:ascii="Arial" w:eastAsia="Times New Roman" w:hAnsi="Arial" w:cs="Arial"/>
          <w:b/>
          <w:iCs/>
          <w:sz w:val="48"/>
          <w:szCs w:val="48"/>
          <w:lang w:val="es-CO"/>
        </w:rPr>
      </w:pPr>
      <w:r w:rsidRPr="00E04074">
        <w:rPr>
          <w:rFonts w:ascii="Arial" w:eastAsia="Times New Roman" w:hAnsi="Arial" w:cs="Arial"/>
          <w:b/>
          <w:iCs/>
          <w:sz w:val="48"/>
          <w:szCs w:val="48"/>
          <w:lang w:val="es-CO"/>
        </w:rPr>
        <w:t>NO APLICA</w:t>
      </w: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E04074" w:rsidRDefault="00E04074" w:rsidP="00E04074">
      <w:pPr>
        <w:widowControl/>
        <w:autoSpaceDE/>
        <w:autoSpaceDN/>
        <w:spacing w:after="160" w:line="259" w:lineRule="auto"/>
        <w:jc w:val="both"/>
        <w:rPr>
          <w:rFonts w:ascii="Arial" w:eastAsia="Times New Roman" w:hAnsi="Arial" w:cs="Arial"/>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sz w:val="20"/>
          <w:szCs w:val="20"/>
          <w:lang w:val="es-CO"/>
        </w:rPr>
      </w:pPr>
    </w:p>
    <w:p w:rsidR="00E04074" w:rsidRPr="00E04074" w:rsidRDefault="00E04074" w:rsidP="00E04074">
      <w:pPr>
        <w:widowControl/>
        <w:autoSpaceDE/>
        <w:autoSpaceDN/>
        <w:spacing w:after="160" w:line="259" w:lineRule="auto"/>
        <w:jc w:val="center"/>
        <w:rPr>
          <w:rFonts w:ascii="Arial" w:eastAsia="Times New Roman" w:hAnsi="Arial" w:cs="Arial"/>
          <w:b/>
          <w:bCs/>
          <w:sz w:val="20"/>
          <w:szCs w:val="20"/>
          <w:lang w:val="es-CO"/>
        </w:rPr>
      </w:pPr>
      <w:r w:rsidRPr="00E04074">
        <w:rPr>
          <w:rFonts w:ascii="Arial" w:eastAsia="Times New Roman" w:hAnsi="Arial" w:cs="Arial"/>
          <w:b/>
          <w:bCs/>
          <w:sz w:val="20"/>
          <w:szCs w:val="20"/>
          <w:lang w:val="es-CO"/>
        </w:rPr>
        <w:lastRenderedPageBreak/>
        <w:t>Anexo 12 - Especificaciones Técnicas</w:t>
      </w:r>
    </w:p>
    <w:tbl>
      <w:tblPr>
        <w:tblW w:w="8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9"/>
        <w:gridCol w:w="1984"/>
        <w:gridCol w:w="709"/>
        <w:gridCol w:w="1391"/>
        <w:gridCol w:w="1231"/>
        <w:gridCol w:w="1559"/>
        <w:gridCol w:w="1478"/>
      </w:tblGrid>
      <w:tr w:rsidR="004D1F72" w:rsidRPr="001956AE" w:rsidTr="00CE3413">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val="es-CO" w:eastAsia="es-CO"/>
              </w:rPr>
            </w:pPr>
            <w:r w:rsidRPr="001956AE">
              <w:rPr>
                <w:rFonts w:ascii="Arial" w:eastAsia="Times New Roman" w:hAnsi="Arial" w:cs="Arial"/>
                <w:b/>
                <w:bCs/>
                <w:color w:val="000000"/>
                <w:sz w:val="16"/>
                <w:szCs w:val="16"/>
                <w:lang w:eastAsia="es-CO"/>
              </w:rPr>
              <w:t>PRESUPUESTO OFICIAL</w:t>
            </w:r>
          </w:p>
        </w:tc>
      </w:tr>
      <w:tr w:rsidR="004D1F72" w:rsidRPr="001956AE" w:rsidTr="00CE3413">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REPUESTOS Y MANO DE O</w:t>
            </w:r>
            <w:r w:rsidR="00032EAF">
              <w:rPr>
                <w:rFonts w:ascii="Arial" w:eastAsia="Times New Roman" w:hAnsi="Arial" w:cs="Arial"/>
                <w:b/>
                <w:bCs/>
                <w:color w:val="000000"/>
                <w:sz w:val="16"/>
                <w:szCs w:val="16"/>
                <w:lang w:eastAsia="es-CO"/>
              </w:rPr>
              <w:t>BRA VEHICULO DIMAX PLACA OWI-644</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ITEM</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DESCRIPCION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CANT</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VL UNIT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SUBTOTAL</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IVA</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DELANTERO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$806.723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$153.277</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ALTERNADOR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$2.252.101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$427.899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MUELLE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TIJERA INFERIOR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$470.588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$89.412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TIJERA SUPERIOR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$369.748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$70.252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BUJIA PRECALENTAMIENTO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$605.042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$114.958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$720.000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CAUCHOS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CAUCHOS CENTRO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$571.429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$108.571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1520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$218.487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$41.513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6PK1750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CRUCETA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$235.294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$44.706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DE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$80.672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$15.328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$96.000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LIQUIDO DE FRENO DOT4</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DESENGRASANTE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$37.815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$7.185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ACEITE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$75.630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$14.370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COMBUSTIBLE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POLEN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$117.647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$22.353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ACEITE MOTOR 15W40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REFRIGERANTE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GUAYA FRENO IZQUIERDO EMERGENCIA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PASADORES MORDAZA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$319.328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$60.672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PASTILLAS DELANTERAS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$386.555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$73.445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PASTILLAS TRASERAS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$420.500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$353.361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$67.139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$420.500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KIT ANTIRUIDO MORDAZA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LIMPIADOR DE DISCOS Y CAMPANAS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MUÑECOS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$470.588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$89.412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ROTULA INFERIOR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$655.462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$124.538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lastRenderedPageBreak/>
              <w:t>29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ROTULA SUPERIOR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$705.882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$134.118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$840.000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SENSOR FLUJO DE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$1.537.815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$292.185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$1.830.000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STOP TRASERO IZQUIERDO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$1.875.900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$1.576.387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$299.513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$1.875.900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TERMINAL AXIAL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$638.655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$121.345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CALIBRACION INYECTORES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$2.756.303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$523.697</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CAUCHO Y CRUCETA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$235.294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$44.706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CORREAS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$159.664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$30.336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DE ACEITE Y FILTROS EN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$117.647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$22.353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 FRENO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$100.840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$19.160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FRENOS GENERALES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$268.908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$51.092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REVISION SISTEMA ELECTRICO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$235.294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$44.706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SINCRONIZACION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$720.000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$605.042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$114.958</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$720.000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DELANTERA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TRASERA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$294.118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$55.882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$350.000</w:t>
            </w:r>
          </w:p>
        </w:tc>
      </w:tr>
      <w:tr w:rsidR="004D1F72" w:rsidRPr="001956AE" w:rsidTr="00CE3413">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 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$17.524.400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$19.997.817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$3.799.583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$23.797.400</w:t>
            </w:r>
          </w:p>
        </w:tc>
      </w:tr>
      <w:tr w:rsidR="004D1F72" w:rsidRPr="001956AE" w:rsidTr="00CE3413">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REPUESTOS Y MANO DE OBRA VEHICULO NISSAN PATROL PLACA OWI-555</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ITEM</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DESCRIPCION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CA</w:t>
            </w:r>
            <w:r w:rsidRPr="001956AE">
              <w:rPr>
                <w:rFonts w:ascii="Arial" w:eastAsia="Times New Roman" w:hAnsi="Arial" w:cs="Arial"/>
                <w:b/>
                <w:bCs/>
                <w:color w:val="000000"/>
                <w:sz w:val="16"/>
                <w:szCs w:val="16"/>
                <w:lang w:eastAsia="es-CO"/>
              </w:rPr>
              <w:br/>
              <w:t>NT</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VL UNIT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SUBTOTAL</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IVA</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DIRECCION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$571.429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$108.571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TRASERO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$621.849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$118.151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$740.000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BATERIA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$747.899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$142.101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BOBINA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$1.915.966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$364.034</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BUJIA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7</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AIRE ACONDICIONADO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$226.891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$43.109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$327.731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$62.269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$197.479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$37.521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$235.000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10</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DE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$100.840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$19.160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LIQUIDO DE FRENO DOT5</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DESENGRASANTE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$378.151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$71.849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13</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EMPAQUETADURA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$2.900.000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$2.436.975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$463.025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$2.900.000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ACEITE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$193.277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$36.723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lastRenderedPageBreak/>
              <w:t>15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16</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 CABINA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$75.630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$14.370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17</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COMBUSTIBLE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$264.706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$50.294</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$315.000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MOTOR DE ACEITE 20W 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REFRIGERANTE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20</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INYECTORES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$640.000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$1.613.445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$306.555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$1.920.000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PASTILLAS JUEGO DELANTERAS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$403.361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$76.639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PASTILLAS JUEGO TRASERAS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$302.521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$57.479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23</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LIMPIADOR DE DISCOS Y CAMPANAS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$50.420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$9.580</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LLANTA 255/70R-16</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$5.798.319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$1.101.681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$6.900.000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BARRA MUÑECOS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$638.655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$121.345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ALINEACION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BALANCEO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$134.454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$25.546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MOTOR CORREAS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$109.244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$20.756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30</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DE ACEITE Y FILTROS EN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$67.227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$12.773</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FLUIDOS FRENO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$134.454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$25.546</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CORRECCION FUGAS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$756.303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$143.697</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$900.000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33</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FRENOS GENERALES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$571.429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$108.571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$680.000</w:t>
            </w:r>
          </w:p>
        </w:tc>
      </w:tr>
      <w:tr w:rsidR="004D1F72" w:rsidRPr="001956AE" w:rsidTr="00CE3413">
        <w:trPr>
          <w:trHeight w:val="6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34</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AIRE ACONDICIONADO A TODO COSTO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$747.899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$142.101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$890.000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36</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ARRANQUE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$151.261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$28.739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37</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SISTEMA ELECTRICO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$403.361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$76.639</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SINCRONIZACION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$650.000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$546.218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$103.782</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$650.000</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$580.000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$487.395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$92.605</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$580.000</w:t>
            </w:r>
          </w:p>
        </w:tc>
      </w:tr>
      <w:tr w:rsidR="004D1F72" w:rsidRPr="001956AE" w:rsidTr="00CE3413">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 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$16.555.000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$22.369.749</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$4.250.251</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$26.620.000</w:t>
            </w:r>
          </w:p>
        </w:tc>
      </w:tr>
      <w:tr w:rsidR="004D1F72" w:rsidRPr="001956AE" w:rsidTr="00CE3413">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$34.079.400</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$42.367.566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$8.049.834</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$50.417.400</w:t>
            </w:r>
          </w:p>
        </w:tc>
      </w:tr>
    </w:tbl>
    <w:p w:rsidR="00E04074" w:rsidRPr="00E04074" w:rsidRDefault="00E04074" w:rsidP="00E04074">
      <w:pPr>
        <w:widowControl/>
        <w:autoSpaceDE/>
        <w:autoSpaceDN/>
        <w:spacing w:after="160" w:line="259" w:lineRule="auto"/>
        <w:jc w:val="both"/>
        <w:rPr>
          <w:rFonts w:ascii="Arial" w:eastAsia="Times New Roman" w:hAnsi="Arial" w:cs="Arial"/>
          <w:b/>
          <w:sz w:val="20"/>
          <w:szCs w:val="20"/>
          <w:lang w:val="es-CO"/>
        </w:rPr>
      </w:pPr>
    </w:p>
    <w:p w:rsidR="00E04074" w:rsidRDefault="00E04074" w:rsidP="00E04074">
      <w:pPr>
        <w:widowControl/>
        <w:autoSpaceDE/>
        <w:autoSpaceDN/>
        <w:spacing w:after="160" w:line="259" w:lineRule="auto"/>
        <w:jc w:val="both"/>
        <w:rPr>
          <w:rFonts w:ascii="Arial" w:eastAsia="Times New Roman" w:hAnsi="Arial" w:cs="Arial"/>
          <w:b/>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sz w:val="20"/>
          <w:szCs w:val="20"/>
          <w:lang w:val="es-CO"/>
        </w:rPr>
      </w:pPr>
    </w:p>
    <w:p w:rsidR="000476E7" w:rsidRDefault="000476E7" w:rsidP="00E04074">
      <w:pPr>
        <w:widowControl/>
        <w:autoSpaceDE/>
        <w:autoSpaceDN/>
        <w:spacing w:after="160" w:line="259" w:lineRule="auto"/>
        <w:jc w:val="both"/>
        <w:rPr>
          <w:rFonts w:ascii="Arial" w:eastAsia="Times New Roman" w:hAnsi="Arial" w:cs="Arial"/>
          <w:b/>
          <w:sz w:val="20"/>
          <w:szCs w:val="20"/>
          <w:lang w:val="es-CO"/>
        </w:rPr>
      </w:pPr>
    </w:p>
    <w:p w:rsidR="00E04074" w:rsidRPr="00E04074" w:rsidRDefault="00E04074" w:rsidP="00E04074">
      <w:pPr>
        <w:widowControl/>
        <w:autoSpaceDE/>
        <w:autoSpaceDN/>
        <w:spacing w:after="160" w:line="259" w:lineRule="auto"/>
        <w:jc w:val="center"/>
        <w:rPr>
          <w:rFonts w:ascii="Arial" w:eastAsia="Times New Roman" w:hAnsi="Arial" w:cs="Arial"/>
          <w:b/>
          <w:sz w:val="20"/>
          <w:szCs w:val="20"/>
          <w:lang w:val="es-CO"/>
        </w:rPr>
      </w:pPr>
      <w:r w:rsidRPr="00E04074">
        <w:rPr>
          <w:rFonts w:ascii="Arial" w:eastAsia="Times New Roman" w:hAnsi="Arial" w:cs="Arial"/>
          <w:b/>
          <w:bCs/>
          <w:sz w:val="20"/>
          <w:szCs w:val="20"/>
          <w:lang w:val="es-CO"/>
        </w:rPr>
        <w:lastRenderedPageBreak/>
        <w:t xml:space="preserve">Anexo 13 - Oferta Económica </w:t>
      </w:r>
    </w:p>
    <w:tbl>
      <w:tblPr>
        <w:tblW w:w="8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9"/>
        <w:gridCol w:w="1984"/>
        <w:gridCol w:w="709"/>
        <w:gridCol w:w="1391"/>
        <w:gridCol w:w="1231"/>
        <w:gridCol w:w="1559"/>
        <w:gridCol w:w="1478"/>
      </w:tblGrid>
      <w:tr w:rsidR="004D1F72" w:rsidRPr="001956AE" w:rsidTr="00CE3413">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val="es-CO" w:eastAsia="es-CO"/>
              </w:rPr>
            </w:pPr>
            <w:r w:rsidRPr="001956AE">
              <w:rPr>
                <w:rFonts w:ascii="Arial" w:eastAsia="Times New Roman" w:hAnsi="Arial" w:cs="Arial"/>
                <w:b/>
                <w:bCs/>
                <w:color w:val="000000"/>
                <w:sz w:val="16"/>
                <w:szCs w:val="16"/>
                <w:lang w:eastAsia="es-CO"/>
              </w:rPr>
              <w:t>PRESUPUESTO OFICIAL</w:t>
            </w:r>
          </w:p>
        </w:tc>
      </w:tr>
      <w:tr w:rsidR="004D1F72" w:rsidRPr="001956AE" w:rsidTr="00CE3413">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REPUESTOS Y MANO DE O</w:t>
            </w:r>
            <w:r w:rsidR="00032EAF">
              <w:rPr>
                <w:rFonts w:ascii="Arial" w:eastAsia="Times New Roman" w:hAnsi="Arial" w:cs="Arial"/>
                <w:b/>
                <w:bCs/>
                <w:color w:val="000000"/>
                <w:sz w:val="16"/>
                <w:szCs w:val="16"/>
                <w:lang w:eastAsia="es-CO"/>
              </w:rPr>
              <w:t>BRA VEHICULO DIMAX PLACA OWI-644</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ITEM</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DESCRIPCION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CANT</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VL UNIT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SUBTOTAL</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IVA</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DELANTERO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ALTERNADOR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MUELLE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TIJERA INFERIOR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 TIJERA SUPERIOR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BUJIA PRECALENTAMIENTO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CAUCHOS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CAUCHOS CENTRO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1520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6PK1750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CRUCETA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DE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LIQUIDO DE FRENO DOT4</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DESENGRASANTE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ACEITE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COMBUSTIBLE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POLEN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ACEITE MOTOR 15W40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REFRIGERANTE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GUAYA FRENO IZQUIERDO EMERGENCIA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PASADORES MORDAZA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PASTILLAS DELANTERAS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JUEGO PASTILLAS TRASERAS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KIT ANTIRUIDO MORDAZA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LIMPIADOR DE DISCOS Y CAMPANAS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MUÑECOS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ROTULA INFERIOR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lastRenderedPageBreak/>
              <w:t>29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ROTULA SUPERIOR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SENSOR FLUJO DE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STOP TRASERO IZQUIERDO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TERMINAL AXIAL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CALIBRACION INYECTORES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CAUCHO Y CRUCETA CARDAN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CORREAS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DE ACEITE Y FILTROS EN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38</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 FRENO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39</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40</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FRENOS GENERALES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41</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REVISION SISTEMA ELECTRICO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SINCRONIZACION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DELANTERA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TRASERA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CE3413">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 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r>
      <w:tr w:rsidR="004D1F72" w:rsidRPr="001956AE" w:rsidTr="00CE3413">
        <w:trPr>
          <w:trHeight w:val="300"/>
          <w:jc w:val="center"/>
        </w:trPr>
        <w:tc>
          <w:tcPr>
            <w:tcW w:w="8991" w:type="dxa"/>
            <w:gridSpan w:val="7"/>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REPUESTOS Y MANO DE OBRA VEHICULO NISSAN PATROL PLACA OWI-555</w:t>
            </w:r>
          </w:p>
        </w:tc>
      </w:tr>
      <w:tr w:rsidR="004D1F72" w:rsidRPr="001956AE" w:rsidTr="00CE3413">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ITEM</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DESCRIPCION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CA</w:t>
            </w:r>
            <w:r w:rsidRPr="001956AE">
              <w:rPr>
                <w:rFonts w:ascii="Arial" w:eastAsia="Times New Roman" w:hAnsi="Arial" w:cs="Arial"/>
                <w:b/>
                <w:bCs/>
                <w:color w:val="000000"/>
                <w:sz w:val="16"/>
                <w:szCs w:val="16"/>
                <w:lang w:eastAsia="es-CO"/>
              </w:rPr>
              <w:br/>
              <w:t>NT</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VL UNIT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SUBTOTAL</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IVA</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DIRECCION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AMORTIGUADOR TRASERO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BATERIA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BOBINA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BUJES BARRA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BUJIA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6</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7</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AIRE ACONDICIONADO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CORREA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10</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DE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CUARTO LIQUIDO DE FRENO DOT5</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12</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DESENGRASANTE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13</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EMPAQUETADURA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ACEITE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lastRenderedPageBreak/>
              <w:t>15</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16</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AIRE CABINA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17</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FILTRO COMBUSTIBLE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MOTOR DE ACEITE 20W 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19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GALON DE REFRIGERANTE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20</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INYECTORES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3</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PASTILLAS JUEGO DELANTERAS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PASTILLAS JUEGO TRASERAS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23</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LIMPIADOR DE DISCOS Y CAMPANAS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24</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LLANTA 255/70R-16</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5</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BARRA MUÑECOS ESTABILIZADORA</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2</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26</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ALINEACION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27</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BALANCEO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4</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ACEITE HIDRAULICO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29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MOTOR CORREAS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30</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DE ACEITE Y FILTROS EN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31</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CAMBIO FLUIDOS FRENO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CORRECCION FUGAS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33</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FRENOS GENERALES</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6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34</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AIRE ACONDICIONADO A TODO COSTO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35</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ALTERNADOR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36</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ARRANQUE</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37</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MANTENIMIENTO SISTEMA ELECTRICO</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38</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SINCRONIZACION DE MOTOR</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4D1F72">
        <w:trPr>
          <w:trHeight w:val="300"/>
          <w:jc w:val="center"/>
        </w:trPr>
        <w:tc>
          <w:tcPr>
            <w:tcW w:w="63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39</w:t>
            </w:r>
          </w:p>
        </w:tc>
        <w:tc>
          <w:tcPr>
            <w:tcW w:w="1984" w:type="dxa"/>
            <w:tcBorders>
              <w:top w:val="single" w:sz="4" w:space="0" w:color="auto"/>
              <w:left w:val="single" w:sz="4" w:space="0" w:color="auto"/>
              <w:bottom w:val="single" w:sz="4" w:space="0" w:color="auto"/>
              <w:right w:val="single" w:sz="4" w:space="0" w:color="auto"/>
            </w:tcBorders>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SUSPENSION GENERAL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color w:val="000000"/>
                <w:sz w:val="16"/>
                <w:szCs w:val="16"/>
                <w:lang w:eastAsia="es-CO"/>
              </w:rPr>
            </w:pPr>
            <w:r w:rsidRPr="001956AE">
              <w:rPr>
                <w:rFonts w:ascii="Arial" w:eastAsia="Times New Roman" w:hAnsi="Arial" w:cs="Arial"/>
                <w:color w:val="000000"/>
                <w:sz w:val="16"/>
                <w:szCs w:val="16"/>
                <w:lang w:eastAsia="es-CO"/>
              </w:rPr>
              <w:t>1</w:t>
            </w:r>
          </w:p>
        </w:tc>
        <w:tc>
          <w:tcPr>
            <w:tcW w:w="139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231"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c>
          <w:tcPr>
            <w:tcW w:w="1478" w:type="dxa"/>
            <w:tcBorders>
              <w:top w:val="single" w:sz="4" w:space="0" w:color="auto"/>
              <w:left w:val="single" w:sz="4" w:space="0" w:color="auto"/>
              <w:bottom w:val="single" w:sz="4" w:space="0" w:color="auto"/>
              <w:right w:val="single" w:sz="4" w:space="0" w:color="auto"/>
            </w:tcBorders>
            <w:noWrap/>
            <w:vAlign w:val="bottom"/>
          </w:tcPr>
          <w:p w:rsidR="004D1F72" w:rsidRPr="001956AE" w:rsidRDefault="004D1F72" w:rsidP="00CE3413">
            <w:pPr>
              <w:autoSpaceDE/>
              <w:autoSpaceDN/>
              <w:jc w:val="center"/>
              <w:rPr>
                <w:rFonts w:ascii="Arial" w:eastAsia="Times New Roman" w:hAnsi="Arial" w:cs="Arial"/>
                <w:color w:val="000000"/>
                <w:sz w:val="16"/>
                <w:szCs w:val="16"/>
                <w:lang w:eastAsia="es-CO"/>
              </w:rPr>
            </w:pPr>
          </w:p>
        </w:tc>
      </w:tr>
      <w:tr w:rsidR="004D1F72" w:rsidRPr="001956AE" w:rsidTr="00CE3413">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SUB 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r>
      <w:tr w:rsidR="004D1F72" w:rsidRPr="001956AE" w:rsidTr="00CE3413">
        <w:trPr>
          <w:trHeight w:val="300"/>
          <w:jc w:val="center"/>
        </w:trPr>
        <w:tc>
          <w:tcPr>
            <w:tcW w:w="3332" w:type="dxa"/>
            <w:gridSpan w:val="3"/>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CE3413">
            <w:pPr>
              <w:autoSpaceDE/>
              <w:autoSpaceDN/>
              <w:jc w:val="center"/>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TOTAL</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c>
          <w:tcPr>
            <w:tcW w:w="1478" w:type="dxa"/>
            <w:tcBorders>
              <w:top w:val="single" w:sz="4" w:space="0" w:color="auto"/>
              <w:left w:val="single" w:sz="4" w:space="0" w:color="auto"/>
              <w:bottom w:val="single" w:sz="4" w:space="0" w:color="auto"/>
              <w:right w:val="single" w:sz="4" w:space="0" w:color="auto"/>
            </w:tcBorders>
            <w:noWrap/>
            <w:vAlign w:val="bottom"/>
            <w:hideMark/>
          </w:tcPr>
          <w:p w:rsidR="004D1F72" w:rsidRPr="001956AE" w:rsidRDefault="004D1F72" w:rsidP="004D1F72">
            <w:pPr>
              <w:autoSpaceDE/>
              <w:autoSpaceDN/>
              <w:rPr>
                <w:rFonts w:ascii="Arial" w:eastAsia="Times New Roman" w:hAnsi="Arial" w:cs="Arial"/>
                <w:b/>
                <w:bCs/>
                <w:color w:val="000000"/>
                <w:sz w:val="16"/>
                <w:szCs w:val="16"/>
                <w:lang w:eastAsia="es-CO"/>
              </w:rPr>
            </w:pPr>
            <w:r w:rsidRPr="001956AE">
              <w:rPr>
                <w:rFonts w:ascii="Arial" w:eastAsia="Times New Roman" w:hAnsi="Arial" w:cs="Arial"/>
                <w:b/>
                <w:bCs/>
                <w:color w:val="000000"/>
                <w:sz w:val="16"/>
                <w:szCs w:val="16"/>
                <w:lang w:eastAsia="es-CO"/>
              </w:rPr>
              <w:t>$</w:t>
            </w:r>
          </w:p>
        </w:tc>
      </w:tr>
    </w:tbl>
    <w:p w:rsidR="00E04074" w:rsidRDefault="00E04074"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D1F72" w:rsidRDefault="004D1F72" w:rsidP="000119AD">
      <w:pPr>
        <w:widowControl/>
        <w:autoSpaceDE/>
        <w:autoSpaceDN/>
        <w:jc w:val="both"/>
        <w:rPr>
          <w:rFonts w:ascii="Arial" w:eastAsia="Times New Roman" w:hAnsi="Arial" w:cs="Arial"/>
          <w:sz w:val="21"/>
          <w:szCs w:val="21"/>
          <w:lang w:val="es-CO" w:eastAsia="es-ES"/>
        </w:rPr>
      </w:pPr>
    </w:p>
    <w:p w:rsidR="004523EC" w:rsidRPr="004523EC" w:rsidRDefault="004523EC" w:rsidP="004523EC">
      <w:pPr>
        <w:widowControl/>
        <w:autoSpaceDE/>
        <w:autoSpaceDN/>
        <w:spacing w:after="160" w:line="259" w:lineRule="auto"/>
        <w:rPr>
          <w:rFonts w:ascii="Arial Narrow" w:eastAsia="Times New Roman" w:hAnsi="Arial Narrow" w:cs="Arial"/>
          <w:b/>
          <w:color w:val="000000"/>
          <w:sz w:val="20"/>
          <w:szCs w:val="20"/>
          <w:lang w:val="es-ES_tradnl"/>
        </w:rPr>
      </w:pPr>
      <w:r w:rsidRPr="004523EC">
        <w:rPr>
          <w:rFonts w:ascii="Arial Narrow" w:eastAsia="Times New Roman" w:hAnsi="Arial Narrow" w:cs="Arial"/>
          <w:b/>
          <w:color w:val="000000"/>
          <w:sz w:val="20"/>
          <w:szCs w:val="20"/>
          <w:lang w:val="es-ES_tradnl"/>
        </w:rPr>
        <w:t>VALOR OFERTA ECONÓMICA (LETRAS Y NÚMERO): _____________________________________________________________________________________</w:t>
      </w:r>
    </w:p>
    <w:p w:rsidR="001D4C9F" w:rsidRPr="001956AE" w:rsidRDefault="001D4C9F" w:rsidP="00D212A1">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lastRenderedPageBreak/>
        <w:t>El Presupuesto Oficial de la contratación</w:t>
      </w:r>
      <w:r>
        <w:rPr>
          <w:rFonts w:ascii="Arial" w:eastAsia="Times New Roman" w:hAnsi="Arial" w:cs="Arial"/>
          <w:bCs/>
          <w:sz w:val="21"/>
          <w:szCs w:val="21"/>
          <w:lang w:eastAsia="es-CO"/>
        </w:rPr>
        <w:t xml:space="preserve"> y del contrato a ejecutar</w:t>
      </w:r>
      <w:r w:rsidRPr="001956AE">
        <w:rPr>
          <w:rFonts w:ascii="Arial" w:eastAsia="Times New Roman" w:hAnsi="Arial" w:cs="Arial"/>
          <w:bCs/>
          <w:sz w:val="21"/>
          <w:szCs w:val="21"/>
          <w:lang w:eastAsia="es-CO"/>
        </w:rPr>
        <w:t xml:space="preserve"> se estima en TREINTA Y CINCO MILLONES DE PESOS MONEDA CORRIENTE. ($35.000.000°° MCTE), incluido IVA si a ello hubiere lugar, el cual se sustenta en las consideraciones y la justificación basada en los estudios de mercado y análisis de precios unitarios que se especifican en el Documento Anexo Análisis del sector – Estudio de Mercado, realizado por la dependencia solicitante en cumplimiento del art. 2.2.1.1.2.1.1. del Decreto 1082 de 2015.</w:t>
      </w:r>
    </w:p>
    <w:p w:rsidR="001D4C9F" w:rsidRPr="001956AE" w:rsidRDefault="001D4C9F" w:rsidP="00D212A1">
      <w:pPr>
        <w:widowControl/>
        <w:autoSpaceDE/>
        <w:autoSpaceDN/>
        <w:jc w:val="both"/>
        <w:rPr>
          <w:rFonts w:ascii="Arial" w:eastAsia="Times New Roman" w:hAnsi="Arial" w:cs="Arial"/>
          <w:bCs/>
          <w:sz w:val="21"/>
          <w:szCs w:val="21"/>
          <w:lang w:eastAsia="es-CO"/>
        </w:rPr>
      </w:pPr>
    </w:p>
    <w:p w:rsidR="001D4C9F" w:rsidRPr="001956AE" w:rsidRDefault="001D4C9F" w:rsidP="00D212A1">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Cs/>
          <w:sz w:val="21"/>
          <w:szCs w:val="21"/>
          <w:lang w:eastAsia="es-CO"/>
        </w:rPr>
        <w:t>Para la presentación de la oferta económica solamente se relacionarán los valores unitarios de los ítems requeridos en el suministro y el valor total de los unitarios sobre los cuales se realizará el suministro hasta alcanzar el valor del presupuesto oficial. Es decir, se desarrollará como una bolsa agotable, que se consumirá de acuerdo a los valores unitarios ofertados. La entidad no aceptará propuestas que presenten alguno de sus ítems por encima del presupuesto oficial unitario presupuestado.</w:t>
      </w:r>
    </w:p>
    <w:p w:rsidR="001D4C9F" w:rsidRPr="001956AE" w:rsidRDefault="001D4C9F" w:rsidP="00D212A1">
      <w:pPr>
        <w:widowControl/>
        <w:autoSpaceDE/>
        <w:autoSpaceDN/>
        <w:jc w:val="both"/>
        <w:rPr>
          <w:rFonts w:ascii="Arial" w:eastAsia="Times New Roman" w:hAnsi="Arial" w:cs="Arial"/>
          <w:bCs/>
          <w:sz w:val="21"/>
          <w:szCs w:val="21"/>
          <w:lang w:eastAsia="es-CO"/>
        </w:rPr>
      </w:pPr>
    </w:p>
    <w:p w:rsidR="001D4C9F" w:rsidRPr="001956AE" w:rsidRDefault="001D4C9F" w:rsidP="001D4C9F">
      <w:pPr>
        <w:widowControl/>
        <w:autoSpaceDE/>
        <w:autoSpaceDN/>
        <w:jc w:val="both"/>
        <w:rPr>
          <w:rFonts w:ascii="Arial" w:eastAsia="Times New Roman" w:hAnsi="Arial" w:cs="Arial"/>
          <w:bCs/>
          <w:sz w:val="21"/>
          <w:szCs w:val="21"/>
          <w:lang w:eastAsia="es-CO"/>
        </w:rPr>
      </w:pPr>
      <w:r w:rsidRPr="001956AE">
        <w:rPr>
          <w:rFonts w:ascii="Arial" w:eastAsia="Times New Roman" w:hAnsi="Arial" w:cs="Arial"/>
          <w:b/>
          <w:bCs/>
          <w:sz w:val="21"/>
          <w:szCs w:val="21"/>
          <w:lang w:eastAsia="es-CO"/>
        </w:rPr>
        <w:t>NOTA:</w:t>
      </w:r>
      <w:r w:rsidRPr="001956AE">
        <w:rPr>
          <w:rFonts w:ascii="Arial" w:eastAsia="Times New Roman" w:hAnsi="Arial" w:cs="Arial"/>
          <w:bCs/>
          <w:sz w:val="21"/>
          <w:szCs w:val="21"/>
          <w:lang w:eastAsia="es-CO"/>
        </w:rPr>
        <w:t xml:space="preserve"> Teniendo en cuenta que el presente proceso que se adelanta es para la contratación de un suministro como una bolsa que se consumirá de acuerdo a los valores unitarios ofertados y las cantidades solicitadas y recibidas por la Entidad, para efectos de la evaluación y para obtener el menor precio se tendrá en cuenta la sumatoria de los precios unitarios ofertados. El valor establecido por la Entidad incluye los costos directos e indirectos que debe asumir el contratista para la ejecución del presente contrato. Se proyecta un valor de acuerdo a las actividades y responsabilidades que el contratista debe cumplir teniendo en cuenta que el mismo debe cancelar:</w:t>
      </w:r>
    </w:p>
    <w:tbl>
      <w:tblPr>
        <w:tblStyle w:val="Tablaconcuadrcula5"/>
        <w:tblW w:w="8833" w:type="dxa"/>
        <w:tblLayout w:type="fixed"/>
        <w:tblLook w:val="04A0" w:firstRow="1" w:lastRow="0" w:firstColumn="1" w:lastColumn="0" w:noHBand="0" w:noVBand="1"/>
      </w:tblPr>
      <w:tblGrid>
        <w:gridCol w:w="4503"/>
        <w:gridCol w:w="4330"/>
      </w:tblGrid>
      <w:tr w:rsidR="004523EC" w:rsidRPr="004523EC" w:rsidTr="001956AE">
        <w:trPr>
          <w:trHeight w:val="340"/>
        </w:trPr>
        <w:tc>
          <w:tcPr>
            <w:tcW w:w="4503" w:type="dxa"/>
            <w:tcBorders>
              <w:top w:val="nil"/>
              <w:left w:val="nil"/>
              <w:bottom w:val="nil"/>
              <w:right w:val="nil"/>
            </w:tcBorders>
            <w:vAlign w:val="bottom"/>
          </w:tcPr>
          <w:p w:rsidR="004523EC" w:rsidRPr="004523EC" w:rsidRDefault="004523EC" w:rsidP="004523EC">
            <w:pPr>
              <w:jc w:val="both"/>
              <w:rPr>
                <w:rFonts w:ascii="Verdana" w:eastAsia="Arial" w:hAnsi="Verdana" w:cs="Arial"/>
                <w:sz w:val="16"/>
                <w:lang w:val="es-CO"/>
              </w:rPr>
            </w:pPr>
          </w:p>
          <w:p w:rsidR="004523EC" w:rsidRPr="004523EC" w:rsidRDefault="004523EC" w:rsidP="004523EC">
            <w:pPr>
              <w:jc w:val="both"/>
              <w:rPr>
                <w:rFonts w:ascii="Verdana" w:eastAsia="Arial" w:hAnsi="Verdana" w:cs="Arial"/>
                <w:sz w:val="16"/>
                <w:lang w:val="es-CO"/>
              </w:rPr>
            </w:pPr>
            <w:r w:rsidRPr="004523EC">
              <w:rPr>
                <w:rFonts w:ascii="Verdana" w:eastAsia="Arial" w:hAnsi="Verdana" w:cs="Arial"/>
                <w:sz w:val="16"/>
                <w:lang w:val="es-CO"/>
              </w:rPr>
              <w:t>Fi</w:t>
            </w:r>
            <w:r w:rsidRPr="004523EC">
              <w:rPr>
                <w:rFonts w:ascii="Verdana" w:eastAsia="Arial" w:hAnsi="Verdana" w:cs="Arial"/>
                <w:spacing w:val="-3"/>
                <w:sz w:val="16"/>
                <w:lang w:val="es-CO"/>
              </w:rPr>
              <w:t>r</w:t>
            </w:r>
            <w:r w:rsidRPr="004523EC">
              <w:rPr>
                <w:rFonts w:ascii="Verdana" w:eastAsia="Arial" w:hAnsi="Verdana" w:cs="Arial"/>
                <w:spacing w:val="3"/>
                <w:sz w:val="16"/>
                <w:lang w:val="es-CO"/>
              </w:rPr>
              <w:t>m</w:t>
            </w:r>
            <w:r w:rsidRPr="004523EC">
              <w:rPr>
                <w:rFonts w:ascii="Verdana" w:eastAsia="Arial" w:hAnsi="Verdana" w:cs="Arial"/>
                <w:sz w:val="16"/>
                <w:lang w:val="es-CO"/>
              </w:rPr>
              <w:t>a</w:t>
            </w:r>
            <w:r w:rsidRPr="004523EC">
              <w:rPr>
                <w:rFonts w:ascii="Verdana" w:eastAsia="Arial" w:hAnsi="Verdana" w:cs="Arial"/>
                <w:spacing w:val="1"/>
                <w:sz w:val="16"/>
                <w:lang w:val="es-CO"/>
              </w:rPr>
              <w:t xml:space="preserve"> </w:t>
            </w:r>
            <w:r w:rsidRPr="004523EC">
              <w:rPr>
                <w:rFonts w:ascii="Verdana" w:eastAsia="Arial" w:hAnsi="Verdana" w:cs="Arial"/>
                <w:spacing w:val="-1"/>
                <w:sz w:val="16"/>
                <w:lang w:val="es-CO"/>
              </w:rPr>
              <w:t>de</w:t>
            </w:r>
            <w:r w:rsidRPr="004523EC">
              <w:rPr>
                <w:rFonts w:ascii="Verdana" w:eastAsia="Arial" w:hAnsi="Verdana" w:cs="Arial"/>
                <w:sz w:val="16"/>
                <w:lang w:val="es-CO"/>
              </w:rPr>
              <w:t>l</w:t>
            </w:r>
            <w:r w:rsidRPr="004523EC">
              <w:rPr>
                <w:rFonts w:ascii="Verdana" w:eastAsia="Arial" w:hAnsi="Verdana" w:cs="Arial"/>
                <w:spacing w:val="-1"/>
                <w:sz w:val="16"/>
                <w:lang w:val="es-CO"/>
              </w:rPr>
              <w:t xml:space="preserve"> repre</w:t>
            </w:r>
            <w:r w:rsidRPr="004523EC">
              <w:rPr>
                <w:rFonts w:ascii="Verdana" w:eastAsia="Arial" w:hAnsi="Verdana" w:cs="Arial"/>
                <w:spacing w:val="1"/>
                <w:sz w:val="16"/>
                <w:lang w:val="es-CO"/>
              </w:rPr>
              <w:t>s</w:t>
            </w:r>
            <w:r w:rsidRPr="004523EC">
              <w:rPr>
                <w:rFonts w:ascii="Verdana" w:eastAsia="Arial" w:hAnsi="Verdana" w:cs="Arial"/>
                <w:spacing w:val="-1"/>
                <w:sz w:val="16"/>
                <w:lang w:val="es-CO"/>
              </w:rPr>
              <w:t>en</w:t>
            </w:r>
            <w:r w:rsidRPr="004523EC">
              <w:rPr>
                <w:rFonts w:ascii="Verdana" w:eastAsia="Arial" w:hAnsi="Verdana" w:cs="Arial"/>
                <w:spacing w:val="1"/>
                <w:sz w:val="16"/>
                <w:lang w:val="es-CO"/>
              </w:rPr>
              <w:t>t</w:t>
            </w:r>
            <w:r w:rsidRPr="004523EC">
              <w:rPr>
                <w:rFonts w:ascii="Verdana" w:eastAsia="Arial" w:hAnsi="Verdana" w:cs="Arial"/>
                <w:spacing w:val="-1"/>
                <w:sz w:val="16"/>
                <w:lang w:val="es-CO"/>
              </w:rPr>
              <w:t>an</w:t>
            </w:r>
            <w:r w:rsidRPr="004523EC">
              <w:rPr>
                <w:rFonts w:ascii="Verdana" w:eastAsia="Arial" w:hAnsi="Verdana" w:cs="Arial"/>
                <w:spacing w:val="1"/>
                <w:sz w:val="16"/>
                <w:lang w:val="es-CO"/>
              </w:rPr>
              <w:t>t</w:t>
            </w:r>
            <w:r w:rsidRPr="004523EC">
              <w:rPr>
                <w:rFonts w:ascii="Verdana" w:eastAsia="Arial" w:hAnsi="Verdana" w:cs="Arial"/>
                <w:sz w:val="16"/>
                <w:lang w:val="es-CO"/>
              </w:rPr>
              <w:t>e le</w:t>
            </w:r>
            <w:r w:rsidRPr="004523EC">
              <w:rPr>
                <w:rFonts w:ascii="Verdana" w:eastAsia="Arial" w:hAnsi="Verdana" w:cs="Arial"/>
                <w:spacing w:val="-1"/>
                <w:sz w:val="16"/>
                <w:lang w:val="es-CO"/>
              </w:rPr>
              <w:t>ga</w:t>
            </w:r>
            <w:r w:rsidRPr="004523EC">
              <w:rPr>
                <w:rFonts w:ascii="Verdana" w:eastAsia="Arial" w:hAnsi="Verdana" w:cs="Arial"/>
                <w:sz w:val="16"/>
                <w:lang w:val="es-CO"/>
              </w:rPr>
              <w:t>l</w:t>
            </w:r>
            <w:r w:rsidRPr="004523EC">
              <w:rPr>
                <w:rFonts w:ascii="Verdana" w:eastAsia="Arial" w:hAnsi="Verdana" w:cs="Arial"/>
                <w:spacing w:val="1"/>
                <w:sz w:val="16"/>
                <w:lang w:val="es-CO"/>
              </w:rPr>
              <w:t xml:space="preserve"> </w:t>
            </w:r>
            <w:r w:rsidRPr="004523EC">
              <w:rPr>
                <w:rFonts w:ascii="Verdana" w:eastAsia="Arial" w:hAnsi="Verdana" w:cs="Arial"/>
                <w:spacing w:val="-1"/>
                <w:sz w:val="16"/>
                <w:lang w:val="es-CO"/>
              </w:rPr>
              <w:t>de</w:t>
            </w:r>
            <w:r w:rsidRPr="004523EC">
              <w:rPr>
                <w:rFonts w:ascii="Verdana" w:eastAsia="Arial" w:hAnsi="Verdana" w:cs="Arial"/>
                <w:sz w:val="16"/>
                <w:lang w:val="es-CO"/>
              </w:rPr>
              <w:t>l</w:t>
            </w:r>
            <w:r w:rsidRPr="004523EC">
              <w:rPr>
                <w:rFonts w:ascii="Verdana" w:eastAsia="Arial" w:hAnsi="Verdana" w:cs="Arial"/>
                <w:spacing w:val="-1"/>
                <w:sz w:val="16"/>
                <w:lang w:val="es-CO"/>
              </w:rPr>
              <w:t xml:space="preserve"> </w:t>
            </w:r>
            <w:r w:rsidRPr="004523EC">
              <w:rPr>
                <w:rFonts w:ascii="Verdana" w:eastAsia="Arial" w:hAnsi="Verdana" w:cs="Arial"/>
                <w:spacing w:val="1"/>
                <w:sz w:val="16"/>
                <w:lang w:val="es-CO"/>
              </w:rPr>
              <w:t>P</w:t>
            </w:r>
            <w:r w:rsidRPr="004523EC">
              <w:rPr>
                <w:rFonts w:ascii="Verdana" w:eastAsia="Arial" w:hAnsi="Verdana" w:cs="Arial"/>
                <w:spacing w:val="-1"/>
                <w:sz w:val="16"/>
                <w:lang w:val="es-CO"/>
              </w:rPr>
              <w:t>roponen</w:t>
            </w:r>
            <w:r w:rsidRPr="004523EC">
              <w:rPr>
                <w:rFonts w:ascii="Verdana" w:eastAsia="Arial" w:hAnsi="Verdana" w:cs="Arial"/>
                <w:spacing w:val="1"/>
                <w:sz w:val="16"/>
                <w:lang w:val="es-CO"/>
              </w:rPr>
              <w:t>t</w:t>
            </w:r>
            <w:r w:rsidRPr="004523EC">
              <w:rPr>
                <w:rFonts w:ascii="Verdana" w:eastAsia="Arial" w:hAnsi="Verdana" w:cs="Arial"/>
                <w:sz w:val="16"/>
                <w:lang w:val="es-CO"/>
              </w:rPr>
              <w:t>e:</w:t>
            </w:r>
          </w:p>
        </w:tc>
        <w:tc>
          <w:tcPr>
            <w:tcW w:w="4330" w:type="dxa"/>
            <w:tcBorders>
              <w:top w:val="single" w:sz="4" w:space="0" w:color="FFFFFF"/>
              <w:left w:val="nil"/>
              <w:right w:val="single" w:sz="4" w:space="0" w:color="FFFFFF"/>
            </w:tcBorders>
            <w:vAlign w:val="center"/>
          </w:tcPr>
          <w:p w:rsidR="004523EC" w:rsidRPr="004523EC" w:rsidRDefault="004523EC" w:rsidP="004523EC">
            <w:pPr>
              <w:jc w:val="both"/>
              <w:rPr>
                <w:rFonts w:ascii="Verdana" w:eastAsia="Times New Roman" w:hAnsi="Verdana" w:cs="Arial"/>
                <w:sz w:val="16"/>
                <w:lang w:val="es-CO"/>
              </w:rPr>
            </w:pPr>
          </w:p>
        </w:tc>
      </w:tr>
      <w:tr w:rsidR="004523EC" w:rsidRPr="004523EC" w:rsidTr="001956AE">
        <w:trPr>
          <w:trHeight w:val="340"/>
        </w:trPr>
        <w:tc>
          <w:tcPr>
            <w:tcW w:w="4503" w:type="dxa"/>
            <w:tcBorders>
              <w:top w:val="nil"/>
              <w:left w:val="nil"/>
              <w:bottom w:val="nil"/>
              <w:right w:val="nil"/>
            </w:tcBorders>
            <w:vAlign w:val="bottom"/>
          </w:tcPr>
          <w:p w:rsidR="004523EC" w:rsidRPr="004523EC" w:rsidRDefault="004523EC" w:rsidP="004523EC">
            <w:pPr>
              <w:jc w:val="both"/>
              <w:rPr>
                <w:rFonts w:ascii="Verdana" w:eastAsia="Arial" w:hAnsi="Verdana" w:cs="Arial"/>
                <w:sz w:val="16"/>
                <w:lang w:val="es-CO"/>
              </w:rPr>
            </w:pPr>
            <w:r w:rsidRPr="004523EC">
              <w:rPr>
                <w:rFonts w:ascii="Verdana" w:eastAsia="Arial" w:hAnsi="Verdana" w:cs="Arial"/>
                <w:spacing w:val="-1"/>
                <w:sz w:val="16"/>
                <w:lang w:val="es-CO"/>
              </w:rPr>
              <w:t>No</w:t>
            </w:r>
            <w:r w:rsidRPr="004523EC">
              <w:rPr>
                <w:rFonts w:ascii="Verdana" w:eastAsia="Arial" w:hAnsi="Verdana" w:cs="Arial"/>
                <w:spacing w:val="3"/>
                <w:sz w:val="16"/>
                <w:lang w:val="es-CO"/>
              </w:rPr>
              <w:t>m</w:t>
            </w:r>
            <w:r w:rsidRPr="004523EC">
              <w:rPr>
                <w:rFonts w:ascii="Verdana" w:eastAsia="Arial" w:hAnsi="Verdana" w:cs="Arial"/>
                <w:spacing w:val="-1"/>
                <w:sz w:val="16"/>
                <w:lang w:val="es-CO"/>
              </w:rPr>
              <w:t>bre</w:t>
            </w:r>
            <w:r w:rsidRPr="004523EC">
              <w:rPr>
                <w:rFonts w:ascii="Verdana" w:eastAsia="Arial" w:hAnsi="Verdana" w:cs="Arial"/>
                <w:sz w:val="16"/>
                <w:lang w:val="es-CO"/>
              </w:rPr>
              <w:t xml:space="preserve">: </w:t>
            </w:r>
          </w:p>
        </w:tc>
        <w:tc>
          <w:tcPr>
            <w:tcW w:w="4330" w:type="dxa"/>
            <w:tcBorders>
              <w:left w:val="nil"/>
              <w:right w:val="single" w:sz="4" w:space="0" w:color="FFFFFF"/>
            </w:tcBorders>
            <w:vAlign w:val="center"/>
          </w:tcPr>
          <w:p w:rsidR="004523EC" w:rsidRPr="004523EC" w:rsidRDefault="004523EC" w:rsidP="004523EC">
            <w:pPr>
              <w:jc w:val="both"/>
              <w:rPr>
                <w:rFonts w:ascii="Verdana" w:eastAsia="Times New Roman" w:hAnsi="Verdana" w:cs="Arial"/>
                <w:sz w:val="16"/>
                <w:lang w:val="es-CO"/>
              </w:rPr>
            </w:pPr>
          </w:p>
        </w:tc>
      </w:tr>
      <w:tr w:rsidR="004523EC" w:rsidRPr="004523EC" w:rsidTr="001956AE">
        <w:trPr>
          <w:trHeight w:val="340"/>
        </w:trPr>
        <w:tc>
          <w:tcPr>
            <w:tcW w:w="4503" w:type="dxa"/>
            <w:tcBorders>
              <w:top w:val="nil"/>
              <w:left w:val="nil"/>
              <w:bottom w:val="nil"/>
              <w:right w:val="nil"/>
            </w:tcBorders>
            <w:vAlign w:val="bottom"/>
          </w:tcPr>
          <w:p w:rsidR="004523EC" w:rsidRPr="004523EC" w:rsidRDefault="004523EC" w:rsidP="004523EC">
            <w:pPr>
              <w:jc w:val="both"/>
              <w:rPr>
                <w:rFonts w:ascii="Verdana" w:eastAsia="Arial" w:hAnsi="Verdana" w:cs="Arial"/>
                <w:sz w:val="16"/>
                <w:lang w:val="es-CO"/>
              </w:rPr>
            </w:pPr>
            <w:r w:rsidRPr="004523EC">
              <w:rPr>
                <w:rFonts w:ascii="Verdana" w:eastAsia="Arial" w:hAnsi="Verdana" w:cs="Arial"/>
                <w:spacing w:val="-1"/>
                <w:position w:val="-1"/>
                <w:sz w:val="16"/>
                <w:lang w:val="es-CO"/>
              </w:rPr>
              <w:t>Do</w:t>
            </w:r>
            <w:r w:rsidRPr="004523EC">
              <w:rPr>
                <w:rFonts w:ascii="Verdana" w:eastAsia="Arial" w:hAnsi="Verdana" w:cs="Arial"/>
                <w:spacing w:val="1"/>
                <w:position w:val="-1"/>
                <w:sz w:val="16"/>
                <w:lang w:val="es-CO"/>
              </w:rPr>
              <w:t>c</w:t>
            </w:r>
            <w:r w:rsidRPr="004523EC">
              <w:rPr>
                <w:rFonts w:ascii="Verdana" w:eastAsia="Arial" w:hAnsi="Verdana" w:cs="Arial"/>
                <w:spacing w:val="-3"/>
                <w:position w:val="-1"/>
                <w:sz w:val="16"/>
                <w:lang w:val="es-CO"/>
              </w:rPr>
              <w:t>u</w:t>
            </w:r>
            <w:r w:rsidRPr="004523EC">
              <w:rPr>
                <w:rFonts w:ascii="Verdana" w:eastAsia="Arial" w:hAnsi="Verdana" w:cs="Arial"/>
                <w:spacing w:val="3"/>
                <w:position w:val="-1"/>
                <w:sz w:val="16"/>
                <w:lang w:val="es-CO"/>
              </w:rPr>
              <w:t>m</w:t>
            </w:r>
            <w:r w:rsidRPr="004523EC">
              <w:rPr>
                <w:rFonts w:ascii="Verdana" w:eastAsia="Arial" w:hAnsi="Verdana" w:cs="Arial"/>
                <w:spacing w:val="-1"/>
                <w:position w:val="-1"/>
                <w:sz w:val="16"/>
                <w:lang w:val="es-CO"/>
              </w:rPr>
              <w:t>en</w:t>
            </w:r>
            <w:r w:rsidRPr="004523EC">
              <w:rPr>
                <w:rFonts w:ascii="Verdana" w:eastAsia="Arial" w:hAnsi="Verdana" w:cs="Arial"/>
                <w:spacing w:val="1"/>
                <w:position w:val="-1"/>
                <w:sz w:val="16"/>
                <w:lang w:val="es-CO"/>
              </w:rPr>
              <w:t>t</w:t>
            </w:r>
            <w:r w:rsidRPr="004523EC">
              <w:rPr>
                <w:rFonts w:ascii="Verdana" w:eastAsia="Arial" w:hAnsi="Verdana" w:cs="Arial"/>
                <w:position w:val="-1"/>
                <w:sz w:val="16"/>
                <w:lang w:val="es-CO"/>
              </w:rPr>
              <w:t>o</w:t>
            </w:r>
            <w:r w:rsidRPr="004523EC">
              <w:rPr>
                <w:rFonts w:ascii="Verdana" w:eastAsia="Arial" w:hAnsi="Verdana" w:cs="Arial"/>
                <w:spacing w:val="-2"/>
                <w:position w:val="-1"/>
                <w:sz w:val="16"/>
                <w:lang w:val="es-CO"/>
              </w:rPr>
              <w:t xml:space="preserve"> </w:t>
            </w:r>
            <w:r w:rsidRPr="004523EC">
              <w:rPr>
                <w:rFonts w:ascii="Verdana" w:eastAsia="Arial" w:hAnsi="Verdana" w:cs="Arial"/>
                <w:spacing w:val="-1"/>
                <w:position w:val="-1"/>
                <w:sz w:val="16"/>
                <w:lang w:val="es-CO"/>
              </w:rPr>
              <w:t>d</w:t>
            </w:r>
            <w:r w:rsidRPr="004523EC">
              <w:rPr>
                <w:rFonts w:ascii="Verdana" w:eastAsia="Arial" w:hAnsi="Verdana" w:cs="Arial"/>
                <w:position w:val="-1"/>
                <w:sz w:val="16"/>
                <w:lang w:val="es-CO"/>
              </w:rPr>
              <w:t>e</w:t>
            </w:r>
            <w:r w:rsidRPr="004523EC">
              <w:rPr>
                <w:rFonts w:ascii="Verdana" w:eastAsia="Arial" w:hAnsi="Verdana" w:cs="Arial"/>
                <w:spacing w:val="1"/>
                <w:position w:val="-1"/>
                <w:sz w:val="16"/>
                <w:lang w:val="es-CO"/>
              </w:rPr>
              <w:t xml:space="preserve"> I</w:t>
            </w:r>
            <w:r w:rsidRPr="004523EC">
              <w:rPr>
                <w:rFonts w:ascii="Verdana" w:eastAsia="Arial" w:hAnsi="Verdana" w:cs="Arial"/>
                <w:spacing w:val="-1"/>
                <w:position w:val="-1"/>
                <w:sz w:val="16"/>
                <w:lang w:val="es-CO"/>
              </w:rPr>
              <w:t>de</w:t>
            </w:r>
            <w:r w:rsidRPr="004523EC">
              <w:rPr>
                <w:rFonts w:ascii="Verdana" w:eastAsia="Arial" w:hAnsi="Verdana" w:cs="Arial"/>
                <w:spacing w:val="-3"/>
                <w:position w:val="-1"/>
                <w:sz w:val="16"/>
                <w:lang w:val="es-CO"/>
              </w:rPr>
              <w:t>n</w:t>
            </w:r>
            <w:r w:rsidRPr="004523EC">
              <w:rPr>
                <w:rFonts w:ascii="Verdana" w:eastAsia="Arial" w:hAnsi="Verdana" w:cs="Arial"/>
                <w:spacing w:val="1"/>
                <w:position w:val="-1"/>
                <w:sz w:val="16"/>
                <w:lang w:val="es-CO"/>
              </w:rPr>
              <w:t>t</w:t>
            </w:r>
            <w:r w:rsidRPr="004523EC">
              <w:rPr>
                <w:rFonts w:ascii="Verdana" w:eastAsia="Arial" w:hAnsi="Verdana" w:cs="Arial"/>
                <w:position w:val="-1"/>
                <w:sz w:val="16"/>
                <w:lang w:val="es-CO"/>
              </w:rPr>
              <w:t>id</w:t>
            </w:r>
            <w:r w:rsidRPr="004523EC">
              <w:rPr>
                <w:rFonts w:ascii="Verdana" w:eastAsia="Arial" w:hAnsi="Verdana" w:cs="Arial"/>
                <w:spacing w:val="-1"/>
                <w:position w:val="-1"/>
                <w:sz w:val="16"/>
                <w:lang w:val="es-CO"/>
              </w:rPr>
              <w:t>ad</w:t>
            </w:r>
            <w:r w:rsidRPr="004523EC">
              <w:rPr>
                <w:rFonts w:ascii="Verdana" w:eastAsia="Arial" w:hAnsi="Verdana" w:cs="Arial"/>
                <w:position w:val="-1"/>
                <w:sz w:val="16"/>
                <w:lang w:val="es-CO"/>
              </w:rPr>
              <w:t>:</w:t>
            </w:r>
          </w:p>
        </w:tc>
        <w:tc>
          <w:tcPr>
            <w:tcW w:w="4330" w:type="dxa"/>
            <w:tcBorders>
              <w:left w:val="nil"/>
              <w:right w:val="single" w:sz="4" w:space="0" w:color="FFFFFF"/>
            </w:tcBorders>
            <w:vAlign w:val="center"/>
          </w:tcPr>
          <w:p w:rsidR="004523EC" w:rsidRPr="004523EC" w:rsidRDefault="004523EC" w:rsidP="004523EC">
            <w:pPr>
              <w:jc w:val="both"/>
              <w:rPr>
                <w:rFonts w:ascii="Verdana" w:eastAsia="Times New Roman" w:hAnsi="Verdana" w:cs="Arial"/>
                <w:sz w:val="16"/>
                <w:lang w:val="es-CO"/>
              </w:rPr>
            </w:pPr>
          </w:p>
        </w:tc>
      </w:tr>
    </w:tbl>
    <w:p w:rsidR="004523EC" w:rsidRPr="004523EC" w:rsidRDefault="004523EC" w:rsidP="004523EC">
      <w:pPr>
        <w:widowControl/>
        <w:autoSpaceDE/>
        <w:autoSpaceDN/>
        <w:spacing w:after="120" w:line="259" w:lineRule="auto"/>
        <w:jc w:val="center"/>
        <w:rPr>
          <w:rFonts w:ascii="Arial Narrow" w:eastAsia="Times New Roman" w:hAnsi="Arial Narrow" w:cs="Times New Roman"/>
          <w:b/>
          <w:iCs/>
          <w:szCs w:val="18"/>
          <w:lang w:val="es-CO"/>
        </w:rPr>
      </w:pPr>
    </w:p>
    <w:p w:rsidR="000476E7" w:rsidRPr="000119AD" w:rsidRDefault="000476E7" w:rsidP="000119AD">
      <w:pPr>
        <w:widowControl/>
        <w:autoSpaceDE/>
        <w:autoSpaceDN/>
        <w:jc w:val="both"/>
        <w:rPr>
          <w:rFonts w:ascii="Arial" w:eastAsia="Times New Roman" w:hAnsi="Arial" w:cs="Arial"/>
          <w:sz w:val="21"/>
          <w:szCs w:val="21"/>
          <w:lang w:val="es-CO" w:eastAsia="es-ES"/>
        </w:rPr>
      </w:pPr>
    </w:p>
    <w:sectPr w:rsidR="000476E7" w:rsidRPr="000119AD">
      <w:headerReference w:type="default" r:id="rId16"/>
      <w:footerReference w:type="default" r:id="rId17"/>
      <w:pgSz w:w="12250" w:h="15850"/>
      <w:pgMar w:top="3560" w:right="880" w:bottom="0" w:left="1220" w:header="948"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0C75A" w16cex:dateUtc="2021-11-18T17:36:00Z"/>
  <w16cex:commentExtensible w16cex:durableId="2540C791" w16cex:dateUtc="2021-11-18T17:37:00Z"/>
  <w16cex:commentExtensible w16cex:durableId="2540C7BB" w16cex:dateUtc="2021-11-18T17:38:00Z"/>
  <w16cex:commentExtensible w16cex:durableId="2540C83F" w16cex:dateUtc="2021-11-18T17:40:00Z"/>
  <w16cex:commentExtensible w16cex:durableId="2540C995" w16cex:dateUtc="2021-11-18T17:46:00Z"/>
  <w16cex:commentExtensible w16cex:durableId="2540C9BA" w16cex:dateUtc="2021-11-18T17:46:00Z"/>
  <w16cex:commentExtensible w16cex:durableId="2540CA5B" w16cex:dateUtc="2021-11-18T17:49:00Z"/>
  <w16cex:commentExtensible w16cex:durableId="2540D1EF" w16cex:dateUtc="2021-11-18T18:21:00Z"/>
  <w16cex:commentExtensible w16cex:durableId="2540D209" w16cex:dateUtc="2021-11-18T18:22:00Z"/>
  <w16cex:commentExtensible w16cex:durableId="2540D21C" w16cex:dateUtc="2021-11-18T18:22:00Z"/>
  <w16cex:commentExtensible w16cex:durableId="2540D233" w16cex:dateUtc="2021-11-18T18:22:00Z"/>
  <w16cex:commentExtensible w16cex:durableId="2540D365" w16cex:dateUtc="2021-11-18T18:28:00Z"/>
  <w16cex:commentExtensible w16cex:durableId="2540D3DE" w16cex:dateUtc="2021-11-18T18:30:00Z"/>
  <w16cex:commentExtensible w16cex:durableId="2540D37A" w16cex:dateUtc="2021-11-18T18:28:00Z"/>
  <w16cex:commentExtensible w16cex:durableId="2540D3B6" w16cex:dateUtc="2021-11-18T18:29:00Z"/>
  <w16cex:commentExtensible w16cex:durableId="2540D47E" w16cex:dateUtc="2021-11-18T18:32:00Z"/>
  <w16cex:commentExtensible w16cex:durableId="2540D3CC" w16cex:dateUtc="2021-11-18T18:29:00Z"/>
  <w16cex:commentExtensible w16cex:durableId="2540D48F" w16cex:dateUtc="2021-11-18T18:33:00Z"/>
  <w16cex:commentExtensible w16cex:durableId="2540D49C" w16cex:dateUtc="2021-11-18T18:33:00Z"/>
  <w16cex:commentExtensible w16cex:durableId="2540D546" w16cex:dateUtc="2021-11-18T18:36:00Z"/>
  <w16cex:commentExtensible w16cex:durableId="2540D560" w16cex:dateUtc="2021-11-18T18:36:00Z"/>
  <w16cex:commentExtensible w16cex:durableId="2540D56F" w16cex:dateUtc="2021-11-18T18:36:00Z"/>
  <w16cex:commentExtensible w16cex:durableId="2540D598" w16cex:dateUtc="2021-11-18T18:37:00Z"/>
  <w16cex:commentExtensible w16cex:durableId="2540D5B2" w16cex:dateUtc="2021-11-18T18:37:00Z"/>
  <w16cex:commentExtensible w16cex:durableId="2540D5C2" w16cex:dateUtc="2021-11-18T18:38:00Z"/>
  <w16cex:commentExtensible w16cex:durableId="2540D617" w16cex:dateUtc="2021-11-18T18:39:00Z"/>
  <w16cex:commentExtensible w16cex:durableId="2540E80B" w16cex:dateUtc="2021-11-18T19:56:00Z"/>
  <w16cex:commentExtensible w16cex:durableId="2540E84D" w16cex:dateUtc="2021-11-18T19:57:00Z"/>
  <w16cex:commentExtensible w16cex:durableId="2540E85C" w16cex:dateUtc="2021-11-18T19:57:00Z"/>
  <w16cex:commentExtensible w16cex:durableId="2540E865" w16cex:dateUtc="2021-11-18T19:57:00Z"/>
  <w16cex:commentExtensible w16cex:durableId="2540E86F" w16cex:dateUtc="2021-11-18T19:57:00Z"/>
  <w16cex:commentExtensible w16cex:durableId="2540E8B7" w16cex:dateUtc="2021-11-18T19:59:00Z"/>
  <w16cex:commentExtensible w16cex:durableId="2540E8DC" w16cex:dateUtc="2021-11-18T19:59:00Z"/>
  <w16cex:commentExtensible w16cex:durableId="2540E8EC" w16cex:dateUtc="2021-11-18T19:59:00Z"/>
  <w16cex:commentExtensible w16cex:durableId="2540E926" w16cex:dateUtc="2021-11-18T20:00:00Z"/>
  <w16cex:commentExtensible w16cex:durableId="2540E943" w16cex:dateUtc="2021-11-18T20:01:00Z"/>
  <w16cex:commentExtensible w16cex:durableId="2540E94D" w16cex:dateUtc="2021-11-18T20:01:00Z"/>
  <w16cex:commentExtensible w16cex:durableId="2540E957" w16cex:dateUtc="2021-11-18T20:01:00Z"/>
  <w16cex:commentExtensible w16cex:durableId="2540E966" w16cex:dateUtc="2021-11-18T20:01:00Z"/>
  <w16cex:commentExtensible w16cex:durableId="2540E971" w16cex:dateUtc="2021-11-18T20:02:00Z"/>
  <w16cex:commentExtensible w16cex:durableId="2540E988" w16cex:dateUtc="2021-11-18T2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7C272B" w16cid:durableId="2540C75A"/>
  <w16cid:commentId w16cid:paraId="28695F24" w16cid:durableId="2540C791"/>
  <w16cid:commentId w16cid:paraId="1919EBFF" w16cid:durableId="2540C7BB"/>
  <w16cid:commentId w16cid:paraId="1110FE98" w16cid:durableId="2540C83F"/>
  <w16cid:commentId w16cid:paraId="5922B699" w16cid:durableId="2540C995"/>
  <w16cid:commentId w16cid:paraId="1592F42F" w16cid:durableId="2540C9BA"/>
  <w16cid:commentId w16cid:paraId="6CCD75D6" w16cid:durableId="2540CA5B"/>
  <w16cid:commentId w16cid:paraId="6BC83BD2" w16cid:durableId="2540D1EF"/>
  <w16cid:commentId w16cid:paraId="013CB639" w16cid:durableId="2540D209"/>
  <w16cid:commentId w16cid:paraId="7267DA66" w16cid:durableId="2540D21C"/>
  <w16cid:commentId w16cid:paraId="5BCDFA24" w16cid:durableId="2540D233"/>
  <w16cid:commentId w16cid:paraId="2A85AEA3" w16cid:durableId="2540D365"/>
  <w16cid:commentId w16cid:paraId="2B78F29F" w16cid:durableId="2540D3DE"/>
  <w16cid:commentId w16cid:paraId="229E3126" w16cid:durableId="2540D37A"/>
  <w16cid:commentId w16cid:paraId="1A7E0C2A" w16cid:durableId="2540D3B6"/>
  <w16cid:commentId w16cid:paraId="3C199792" w16cid:durableId="2540D47E"/>
  <w16cid:commentId w16cid:paraId="2B3F1A8F" w16cid:durableId="2540D3CC"/>
  <w16cid:commentId w16cid:paraId="0BC01B7E" w16cid:durableId="2540D48F"/>
  <w16cid:commentId w16cid:paraId="1C17663C" w16cid:durableId="2540D49C"/>
  <w16cid:commentId w16cid:paraId="14D6F3B3" w16cid:durableId="2540D546"/>
  <w16cid:commentId w16cid:paraId="71802B9D" w16cid:durableId="2540D560"/>
  <w16cid:commentId w16cid:paraId="34235E19" w16cid:durableId="2540D56F"/>
  <w16cid:commentId w16cid:paraId="52DE52A3" w16cid:durableId="2540D598"/>
  <w16cid:commentId w16cid:paraId="2F85BFD1" w16cid:durableId="2540D5B2"/>
  <w16cid:commentId w16cid:paraId="21601B4F" w16cid:durableId="2540D5C2"/>
  <w16cid:commentId w16cid:paraId="2CCB7BF4" w16cid:durableId="2540D617"/>
  <w16cid:commentId w16cid:paraId="3760AFD4" w16cid:durableId="2540E80B"/>
  <w16cid:commentId w16cid:paraId="292C93B8" w16cid:durableId="2540E84D"/>
  <w16cid:commentId w16cid:paraId="1B5EA902" w16cid:durableId="2540E85C"/>
  <w16cid:commentId w16cid:paraId="10F6EEFD" w16cid:durableId="2540E865"/>
  <w16cid:commentId w16cid:paraId="38BC8A47" w16cid:durableId="2540E86F"/>
  <w16cid:commentId w16cid:paraId="6DA75CCF" w16cid:durableId="2540E8B7"/>
  <w16cid:commentId w16cid:paraId="5E53E597" w16cid:durableId="2540E8DC"/>
  <w16cid:commentId w16cid:paraId="04B1A4DA" w16cid:durableId="2540E8EC"/>
  <w16cid:commentId w16cid:paraId="74A893B9" w16cid:durableId="2540E926"/>
  <w16cid:commentId w16cid:paraId="7C858EE0" w16cid:durableId="2540E943"/>
  <w16cid:commentId w16cid:paraId="54328F20" w16cid:durableId="2540E94D"/>
  <w16cid:commentId w16cid:paraId="574DA863" w16cid:durableId="2540E957"/>
  <w16cid:commentId w16cid:paraId="34AF3571" w16cid:durableId="2540E966"/>
  <w16cid:commentId w16cid:paraId="1C2C936A" w16cid:durableId="2540E971"/>
  <w16cid:commentId w16cid:paraId="60F8F404" w16cid:durableId="2540E98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96F" w:rsidRDefault="00DE296F">
      <w:r>
        <w:separator/>
      </w:r>
    </w:p>
  </w:endnote>
  <w:endnote w:type="continuationSeparator" w:id="0">
    <w:p w:rsidR="00DE296F" w:rsidRDefault="00DE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UI Symbol"/>
    <w:charset w:val="00"/>
    <w:family w:val="auto"/>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roman"/>
    <w:notTrueType/>
    <w:pitch w:val="default"/>
  </w:font>
  <w:font w:name="TT E 22 E 53 B 8t 00">
    <w:altName w:val="Calibri"/>
    <w:charset w:val="00"/>
    <w:family w:val="auto"/>
    <w:pitch w:val="default"/>
    <w:sig w:usb0="00000000"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default"/>
    <w:sig w:usb0="00000000" w:usb1="00000000"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altName w:val="Malgun Gothic"/>
    <w:panose1 w:val="02030600000101010101"/>
    <w:charset w:val="81"/>
    <w:family w:val="roman"/>
    <w:pitch w:val="default"/>
    <w:sig w:usb0="00000000" w:usb1="00000000"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58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2947"/>
    </w:tblGrid>
    <w:tr w:rsidR="00CE3413" w:rsidTr="00E04074">
      <w:trPr>
        <w:jc w:val="center"/>
      </w:trPr>
      <w:tc>
        <w:tcPr>
          <w:tcW w:w="2944" w:type="dxa"/>
        </w:tcPr>
        <w:p w:rsidR="00CE3413" w:rsidRDefault="00CE3413">
          <w:pPr>
            <w:tabs>
              <w:tab w:val="center" w:pos="4252"/>
              <w:tab w:val="right" w:pos="8504"/>
            </w:tabs>
            <w:jc w:val="right"/>
            <w:rPr>
              <w:rFonts w:eastAsia="Calibri" w:cs="Arial"/>
              <w:sz w:val="16"/>
              <w:szCs w:val="16"/>
            </w:rPr>
          </w:pPr>
          <w:r>
            <w:rPr>
              <w:rFonts w:ascii="Times New Roman" w:hAnsi="Times New Roman"/>
              <w:noProof/>
              <w:sz w:val="16"/>
              <w:szCs w:val="16"/>
              <w:lang w:val="es-CO"/>
            </w:rPr>
            <w:drawing>
              <wp:anchor distT="0" distB="0" distL="114300" distR="114300" simplePos="0" relativeHeight="484679680" behindDoc="1" locked="0" layoutInCell="1" allowOverlap="1" wp14:anchorId="218CBE27" wp14:editId="2F67AF04">
                <wp:simplePos x="0" y="0"/>
                <wp:positionH relativeFrom="column">
                  <wp:posOffset>-688975</wp:posOffset>
                </wp:positionH>
                <wp:positionV relativeFrom="page">
                  <wp:posOffset>5085080</wp:posOffset>
                </wp:positionV>
                <wp:extent cx="3724275" cy="4507865"/>
                <wp:effectExtent l="0" t="0" r="9525" b="6985"/>
                <wp:wrapNone/>
                <wp:docPr id="35" name="Imagen 35"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rsidR="00CE3413" w:rsidRDefault="00CE3413">
          <w:pPr>
            <w:tabs>
              <w:tab w:val="center" w:pos="4252"/>
              <w:tab w:val="right" w:pos="8504"/>
            </w:tabs>
            <w:jc w:val="center"/>
            <w:rPr>
              <w:rFonts w:eastAsia="Calibri" w:cs="Arial"/>
              <w:sz w:val="16"/>
              <w:szCs w:val="16"/>
            </w:rPr>
          </w:pPr>
        </w:p>
      </w:tc>
    </w:tr>
  </w:tbl>
  <w:p w:rsidR="00CE3413" w:rsidRDefault="00CE341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413" w:rsidRDefault="00CE3413" w:rsidP="00EA71A4">
    <w:pPr>
      <w:pStyle w:val="Textoindependiente"/>
      <w:spacing w:before="10"/>
      <w:rPr>
        <w:sz w:val="20"/>
      </w:rPr>
    </w:pPr>
  </w:p>
  <w:p w:rsidR="00CE3413" w:rsidRDefault="00CE3413">
    <w:pPr>
      <w:pStyle w:val="Piedepgina"/>
    </w:pPr>
  </w:p>
  <w:p w:rsidR="00CE3413" w:rsidRDefault="00CE341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96F" w:rsidRDefault="00DE296F">
      <w:r>
        <w:separator/>
      </w:r>
    </w:p>
  </w:footnote>
  <w:footnote w:type="continuationSeparator" w:id="0">
    <w:p w:rsidR="00DE296F" w:rsidRDefault="00DE296F">
      <w:r>
        <w:continuationSeparator/>
      </w:r>
    </w:p>
  </w:footnote>
  <w:footnote w:id="1">
    <w:p w:rsidR="00CE3413" w:rsidRDefault="00CE3413" w:rsidP="00FA449F">
      <w:pPr>
        <w:pStyle w:val="Textonotapie"/>
      </w:pPr>
      <w:r>
        <w:rPr>
          <w:rStyle w:val="Refdenotaalpie"/>
        </w:rPr>
        <w:footnoteRef/>
      </w:r>
      <w:hyperlink r:id="rId1" w:history="1">
        <w:r>
          <w:rPr>
            <w:rStyle w:val="Hipervnculo"/>
          </w:rPr>
          <w:t>https://www.colombiacompra.gov.co/sites/cce_public/files/cce_documentos/20170407_presentar_oferta_proveedor_0.pdf</w:t>
        </w:r>
      </w:hyperlink>
      <w:r>
        <w:t xml:space="preserve"> </w:t>
      </w:r>
    </w:p>
  </w:footnote>
  <w:footnote w:id="2">
    <w:p w:rsidR="00CE3413" w:rsidRDefault="00CE3413" w:rsidP="00FA449F">
      <w:pPr>
        <w:pStyle w:val="Textonotapie"/>
      </w:pPr>
      <w:r>
        <w:rPr>
          <w:rStyle w:val="Refdenotaalpie"/>
        </w:rPr>
        <w:footnoteRef/>
      </w:r>
      <w:hyperlink r:id="rId2" w:history="1">
        <w:r>
          <w:rPr>
            <w:rStyle w:val="Hipervnculo"/>
          </w:rPr>
          <w:t>https://www.colombiacompra.gov.co/sites/cce_public/files/cce_documentos/20170407_presentar_observaciones_proveedor.pdf</w:t>
        </w:r>
      </w:hyperlink>
      <w:r>
        <w:t xml:space="preserve"> </w:t>
      </w:r>
    </w:p>
  </w:footnote>
  <w:footnote w:id="3">
    <w:p w:rsidR="00CE3413" w:rsidRDefault="00CE3413" w:rsidP="00FA449F">
      <w:pPr>
        <w:pStyle w:val="Textonotapie"/>
      </w:pPr>
      <w:r>
        <w:rPr>
          <w:rStyle w:val="Refdenotaalpie"/>
        </w:rPr>
        <w:footnoteRef/>
      </w:r>
      <w:r>
        <w:t xml:space="preserve"> </w:t>
      </w:r>
      <w:hyperlink r:id="rId3" w:history="1">
        <w:r>
          <w:rPr>
            <w:rStyle w:val="Hipervnculo"/>
          </w:rPr>
          <w:t>https://www.colombiacompra.gov.co/sites/cce_public/files/cce_documentos/guia_indisponibilidad_secopii.pdf</w:t>
        </w:r>
      </w:hyperlink>
      <w:r>
        <w:t xml:space="preserve"> </w:t>
      </w:r>
    </w:p>
  </w:footnote>
  <w:footnote w:id="4">
    <w:p w:rsidR="00CE3413" w:rsidRDefault="00CE3413" w:rsidP="00FA449F">
      <w:pPr>
        <w:pStyle w:val="Textonotapie"/>
      </w:pPr>
      <w:r>
        <w:rPr>
          <w:rStyle w:val="Refdenotaalpie"/>
        </w:rPr>
        <w:footnoteRef/>
      </w:r>
      <w:hyperlink r:id="rId4" w:history="1">
        <w:r>
          <w:rPr>
            <w:rStyle w:val="Hipervnculo"/>
          </w:rPr>
          <w:t>https://www.colombiacompra.gov.co/sites/cce_public/files/cce_documentos/20170407_presentar_observaciones_proveedor.pdf</w:t>
        </w:r>
      </w:hyperlink>
      <w:r>
        <w:t xml:space="preserve"> </w:t>
      </w:r>
    </w:p>
    <w:p w:rsidR="00CE3413" w:rsidRDefault="00CE3413" w:rsidP="00FA449F">
      <w:pPr>
        <w:pStyle w:val="Textonotapie"/>
      </w:pPr>
    </w:p>
  </w:footnote>
  <w:footnote w:id="5">
    <w:p w:rsidR="00CE3413" w:rsidRDefault="00CE3413" w:rsidP="00FA449F">
      <w:pPr>
        <w:pStyle w:val="Textonotapie"/>
      </w:pPr>
      <w:r>
        <w:rPr>
          <w:rStyle w:val="Refdenotaalpie"/>
        </w:rPr>
        <w:footnoteRef/>
      </w:r>
      <w:hyperlink r:id="rId5" w:history="1">
        <w:r>
          <w:rPr>
            <w:rStyle w:val="Hipervnculo"/>
          </w:rPr>
          <w:t>https://www.colombiacompra.gov.co/sites/cce_public/files/cce_documentos/20170407_guia_registro_proveedor.pdf</w:t>
        </w:r>
      </w:hyperlink>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413" w:rsidRDefault="00CE3413" w:rsidP="00E04074">
    <w:pPr>
      <w:tabs>
        <w:tab w:val="left" w:pos="6645"/>
      </w:tabs>
      <w:spacing w:line="200" w:lineRule="exact"/>
    </w:pPr>
  </w:p>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CE3413" w:rsidTr="00E04074">
      <w:trPr>
        <w:trHeight w:val="1648"/>
      </w:trPr>
      <w:tc>
        <w:tcPr>
          <w:tcW w:w="1931" w:type="dxa"/>
          <w:shd w:val="clear" w:color="auto" w:fill="auto"/>
        </w:tcPr>
        <w:p w:rsidR="00CE3413" w:rsidRDefault="00CE3413" w:rsidP="00E04074">
          <w:pPr>
            <w:rPr>
              <w:lang w:val="es-CO"/>
            </w:rPr>
          </w:pPr>
          <w:r>
            <w:rPr>
              <w:noProof/>
              <w:lang w:val="es-CO" w:eastAsia="es-CO"/>
            </w:rPr>
            <w:drawing>
              <wp:anchor distT="0" distB="0" distL="114300" distR="114300" simplePos="0" relativeHeight="484681728" behindDoc="0" locked="0" layoutInCell="1" allowOverlap="1" wp14:anchorId="21F7E2BE" wp14:editId="3DC2679E">
                <wp:simplePos x="0" y="0"/>
                <wp:positionH relativeFrom="column">
                  <wp:posOffset>17780</wp:posOffset>
                </wp:positionH>
                <wp:positionV relativeFrom="paragraph">
                  <wp:posOffset>217170</wp:posOffset>
                </wp:positionV>
                <wp:extent cx="1094105" cy="510540"/>
                <wp:effectExtent l="0" t="0" r="10795" b="3810"/>
                <wp:wrapNone/>
                <wp:docPr id="36"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rsidR="00CE3413" w:rsidRPr="000B446B" w:rsidRDefault="00CE3413" w:rsidP="00E04074">
          <w:pPr>
            <w:tabs>
              <w:tab w:val="center" w:pos="4419"/>
              <w:tab w:val="right" w:pos="8838"/>
            </w:tabs>
            <w:jc w:val="center"/>
            <w:rPr>
              <w:rFonts w:ascii="Arial" w:eastAsia="Calibri" w:hAnsi="Arial" w:cs="Arial"/>
              <w:b/>
              <w:sz w:val="20"/>
              <w:szCs w:val="18"/>
            </w:rPr>
          </w:pPr>
          <w:r>
            <w:rPr>
              <w:rFonts w:ascii="Arial" w:eastAsia="Calibri" w:hAnsi="Arial" w:cs="Arial"/>
              <w:b/>
              <w:sz w:val="20"/>
              <w:szCs w:val="18"/>
            </w:rPr>
            <w:t>INVITACIÓN PÚBLICA DE MÍNIMA CUANTÍA</w:t>
          </w:r>
        </w:p>
        <w:p w:rsidR="00CE3413" w:rsidRPr="000B446B" w:rsidRDefault="00CE3413" w:rsidP="00E04074">
          <w:pPr>
            <w:tabs>
              <w:tab w:val="center" w:pos="4419"/>
              <w:tab w:val="right" w:pos="8838"/>
            </w:tabs>
            <w:jc w:val="center"/>
            <w:rPr>
              <w:rFonts w:ascii="Arial" w:eastAsia="Calibri" w:hAnsi="Arial" w:cs="Arial"/>
              <w:b/>
              <w:sz w:val="20"/>
              <w:szCs w:val="18"/>
            </w:rPr>
          </w:pPr>
        </w:p>
        <w:p w:rsidR="00CE3413" w:rsidRDefault="00CE3413" w:rsidP="00E04074">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shd w:val="clear" w:color="auto" w:fill="auto"/>
        </w:tcPr>
        <w:p w:rsidR="00CE3413" w:rsidRDefault="00CE3413" w:rsidP="00E04074">
          <w:pPr>
            <w:rPr>
              <w:lang w:val="es-CO"/>
            </w:rPr>
          </w:pPr>
          <w:r>
            <w:rPr>
              <w:noProof/>
              <w:lang w:val="es-CO" w:eastAsia="es-CO"/>
            </w:rPr>
            <w:drawing>
              <wp:inline distT="0" distB="0" distL="0" distR="0" wp14:anchorId="660DF502" wp14:editId="407D3B0C">
                <wp:extent cx="1240848" cy="955343"/>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5541" cy="958956"/>
                        </a:xfrm>
                        <a:prstGeom prst="rect">
                          <a:avLst/>
                        </a:prstGeom>
                        <a:noFill/>
                      </pic:spPr>
                    </pic:pic>
                  </a:graphicData>
                </a:graphic>
              </wp:inline>
            </w:drawing>
          </w:r>
        </w:p>
      </w:tc>
    </w:tr>
  </w:tbl>
  <w:p w:rsidR="00CE3413" w:rsidRDefault="00CE3413" w:rsidP="00E04074">
    <w:pPr>
      <w:tabs>
        <w:tab w:val="left" w:pos="6645"/>
      </w:tabs>
      <w:spacing w:line="200" w:lineRule="exact"/>
    </w:pPr>
    <w:r>
      <w:rPr>
        <w:noProof/>
        <w:lang w:val="es-CO" w:eastAsia="es-CO"/>
      </w:rPr>
      <w:drawing>
        <wp:anchor distT="0" distB="0" distL="114300" distR="114300" simplePos="0" relativeHeight="484683776" behindDoc="1" locked="0" layoutInCell="1" allowOverlap="1" wp14:anchorId="1F4F15BA" wp14:editId="3801364B">
          <wp:simplePos x="0" y="0"/>
          <wp:positionH relativeFrom="margin">
            <wp:align>center</wp:align>
          </wp:positionH>
          <wp:positionV relativeFrom="paragraph">
            <wp:posOffset>2959100</wp:posOffset>
          </wp:positionV>
          <wp:extent cx="4693920" cy="4693920"/>
          <wp:effectExtent l="0" t="0" r="0" b="0"/>
          <wp:wrapNone/>
          <wp:docPr id="38" name="Imagen 38" descr="WhatsApp Image 2021-09-23 a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1-09-23 at 5"/>
                  <pic:cNvPicPr>
                    <a:picLocks noChangeAspect="1" noChangeArrowheads="1"/>
                  </pic:cNvPicPr>
                </pic:nvPicPr>
                <pic:blipFill>
                  <a:blip r:embed="rId3">
                    <a:lum bright="80000" contrast="-70000"/>
                    <a:extLst>
                      <a:ext uri="{28A0092B-C50C-407E-A947-70E740481C1C}">
                        <a14:useLocalDpi xmlns:a14="http://schemas.microsoft.com/office/drawing/2010/main" val="0"/>
                      </a:ext>
                    </a:extLst>
                  </a:blip>
                  <a:srcRect/>
                  <a:stretch>
                    <a:fillRect/>
                  </a:stretch>
                </pic:blipFill>
                <pic:spPr bwMode="auto">
                  <a:xfrm>
                    <a:off x="0" y="0"/>
                    <a:ext cx="4693920" cy="4693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CE3413" w:rsidTr="000B446B">
      <w:trPr>
        <w:trHeight w:val="1648"/>
      </w:trPr>
      <w:tc>
        <w:tcPr>
          <w:tcW w:w="1931" w:type="dxa"/>
          <w:shd w:val="clear" w:color="auto" w:fill="auto"/>
        </w:tcPr>
        <w:p w:rsidR="00CE3413" w:rsidRDefault="00CE3413" w:rsidP="000B446B">
          <w:pPr>
            <w:rPr>
              <w:lang w:val="es-CO"/>
            </w:rPr>
          </w:pPr>
          <w:bookmarkStart w:id="50" w:name="_Hlk65598169"/>
          <w:r>
            <w:rPr>
              <w:noProof/>
              <w:lang w:val="es-CO" w:eastAsia="es-CO"/>
            </w:rPr>
            <w:drawing>
              <wp:anchor distT="0" distB="0" distL="114300" distR="114300" simplePos="0" relativeHeight="484676608" behindDoc="0" locked="0" layoutInCell="1" allowOverlap="1" wp14:anchorId="758DCC6F" wp14:editId="5BE8B203">
                <wp:simplePos x="0" y="0"/>
                <wp:positionH relativeFrom="column">
                  <wp:posOffset>17780</wp:posOffset>
                </wp:positionH>
                <wp:positionV relativeFrom="paragraph">
                  <wp:posOffset>217170</wp:posOffset>
                </wp:positionV>
                <wp:extent cx="1094105" cy="510540"/>
                <wp:effectExtent l="0" t="0" r="10795" b="3810"/>
                <wp:wrapNone/>
                <wp:docPr id="39"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rsidR="00CE3413" w:rsidRPr="000B446B" w:rsidRDefault="00CE3413" w:rsidP="000B446B">
          <w:pPr>
            <w:tabs>
              <w:tab w:val="center" w:pos="4419"/>
              <w:tab w:val="right" w:pos="8838"/>
            </w:tabs>
            <w:jc w:val="center"/>
            <w:rPr>
              <w:rFonts w:ascii="Arial" w:eastAsia="Calibri" w:hAnsi="Arial" w:cs="Arial"/>
              <w:b/>
              <w:sz w:val="20"/>
              <w:szCs w:val="18"/>
            </w:rPr>
          </w:pPr>
          <w:r>
            <w:rPr>
              <w:rFonts w:ascii="Arial" w:eastAsia="Calibri" w:hAnsi="Arial" w:cs="Arial"/>
              <w:b/>
              <w:sz w:val="20"/>
              <w:szCs w:val="18"/>
            </w:rPr>
            <w:t>INVITACIÓN PÚBLICA DE MÍNIMA CUANTÍA</w:t>
          </w:r>
        </w:p>
        <w:p w:rsidR="00CE3413" w:rsidRPr="000B446B" w:rsidRDefault="00CE3413" w:rsidP="000B446B">
          <w:pPr>
            <w:tabs>
              <w:tab w:val="center" w:pos="4419"/>
              <w:tab w:val="right" w:pos="8838"/>
            </w:tabs>
            <w:jc w:val="center"/>
            <w:rPr>
              <w:rFonts w:ascii="Arial" w:eastAsia="Calibri" w:hAnsi="Arial" w:cs="Arial"/>
              <w:b/>
              <w:sz w:val="20"/>
              <w:szCs w:val="18"/>
            </w:rPr>
          </w:pPr>
        </w:p>
        <w:p w:rsidR="00CE3413" w:rsidRDefault="00CE3413" w:rsidP="000B446B">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shd w:val="clear" w:color="auto" w:fill="auto"/>
        </w:tcPr>
        <w:p w:rsidR="00CE3413" w:rsidRDefault="00CE3413" w:rsidP="000B446B">
          <w:pPr>
            <w:rPr>
              <w:lang w:val="es-CO"/>
            </w:rPr>
          </w:pPr>
          <w:r>
            <w:rPr>
              <w:noProof/>
              <w:lang w:val="es-CO" w:eastAsia="es-CO"/>
            </w:rPr>
            <w:drawing>
              <wp:inline distT="0" distB="0" distL="0" distR="0" wp14:anchorId="09020851" wp14:editId="2E05BC21">
                <wp:extent cx="1240848" cy="955343"/>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5541" cy="958956"/>
                        </a:xfrm>
                        <a:prstGeom prst="rect">
                          <a:avLst/>
                        </a:prstGeom>
                        <a:noFill/>
                      </pic:spPr>
                    </pic:pic>
                  </a:graphicData>
                </a:graphic>
              </wp:inline>
            </w:drawing>
          </w:r>
        </w:p>
      </w:tc>
    </w:tr>
  </w:tbl>
  <w:bookmarkEnd w:id="50"/>
  <w:p w:rsidR="00CE3413" w:rsidRDefault="00CE3413">
    <w:pPr>
      <w:pStyle w:val="Textoindependiente"/>
      <w:spacing w:line="14" w:lineRule="auto"/>
      <w:rPr>
        <w:sz w:val="20"/>
      </w:rPr>
    </w:pPr>
    <w:r>
      <w:rPr>
        <w:noProof/>
        <w:lang w:val="es-CO" w:eastAsia="es-CO"/>
      </w:rPr>
      <mc:AlternateContent>
        <mc:Choice Requires="wps">
          <w:drawing>
            <wp:anchor distT="0" distB="0" distL="114300" distR="114300" simplePos="0" relativeHeight="484672000" behindDoc="1" locked="0" layoutInCell="1" allowOverlap="1" wp14:anchorId="41C12358" wp14:editId="2A5D94BE">
              <wp:simplePos x="0" y="0"/>
              <wp:positionH relativeFrom="page">
                <wp:posOffset>4968875</wp:posOffset>
              </wp:positionH>
              <wp:positionV relativeFrom="page">
                <wp:posOffset>1818640</wp:posOffset>
              </wp:positionV>
              <wp:extent cx="2098675" cy="2247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224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3413" w:rsidRPr="000B446B" w:rsidRDefault="00CE3413" w:rsidP="000B446B">
                          <w:pPr>
                            <w:spacing w:before="11"/>
                            <w:ind w:left="20"/>
                            <w:jc w:val="center"/>
                            <w:rPr>
                              <w:rFonts w:ascii="Arial"/>
                              <w:b/>
                            </w:rPr>
                          </w:pPr>
                          <w:r w:rsidRPr="000B446B">
                            <w:rPr>
                              <w:rFonts w:ascii="Arial"/>
                              <w:b/>
                            </w:rPr>
                            <w:t>SECRETARIA</w:t>
                          </w:r>
                          <w:r w:rsidRPr="000B446B">
                            <w:rPr>
                              <w:rFonts w:ascii="Arial"/>
                              <w:b/>
                              <w:spacing w:val="-7"/>
                            </w:rPr>
                            <w:t xml:space="preserve"> </w:t>
                          </w:r>
                          <w:r>
                            <w:rPr>
                              <w:rFonts w:ascii="Arial"/>
                              <w:b/>
                            </w:rPr>
                            <w:t>DE GOBIERNO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C12358" id="_x0000_t202" coordsize="21600,21600" o:spt="202" path="m,l,21600r21600,l21600,xe">
              <v:stroke joinstyle="miter"/>
              <v:path gradientshapeok="t" o:connecttype="rect"/>
            </v:shapetype>
            <v:shape id="Text Box 2" o:spid="_x0000_s1026" type="#_x0000_t202" style="position:absolute;margin-left:391.25pt;margin-top:143.2pt;width:165.25pt;height:17.7pt;z-index:-1864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Y+NrwIAAKk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" filled="f" stroked="f">
              <v:textbox inset="0,0,0,0">
                <w:txbxContent>
                  <w:p w:rsidR="00CE3413" w:rsidRPr="000B446B" w:rsidRDefault="00CE3413" w:rsidP="000B446B">
                    <w:pPr>
                      <w:spacing w:before="11"/>
                      <w:ind w:left="20"/>
                      <w:jc w:val="center"/>
                      <w:rPr>
                        <w:rFonts w:ascii="Arial"/>
                        <w:b/>
                      </w:rPr>
                    </w:pPr>
                    <w:r w:rsidRPr="000B446B">
                      <w:rPr>
                        <w:rFonts w:ascii="Arial"/>
                        <w:b/>
                      </w:rPr>
                      <w:t>SECRETARIA</w:t>
                    </w:r>
                    <w:r w:rsidRPr="000B446B">
                      <w:rPr>
                        <w:rFonts w:ascii="Arial"/>
                        <w:b/>
                        <w:spacing w:val="-7"/>
                      </w:rPr>
                      <w:t xml:space="preserve"> </w:t>
                    </w:r>
                    <w:r>
                      <w:rPr>
                        <w:rFonts w:ascii="Arial"/>
                        <w:b/>
                      </w:rPr>
                      <w:t>DE GOBIERNO</w:t>
                    </w:r>
                  </w:p>
                </w:txbxContent>
              </v:textbox>
              <w10:wrap anchorx="page" anchory="page"/>
            </v:shape>
          </w:pict>
        </mc:Fallback>
      </mc:AlternateContent>
    </w:r>
    <w:r>
      <w:rPr>
        <w:noProof/>
        <w:lang w:val="es-CO" w:eastAsia="es-CO"/>
      </w:rPr>
      <w:drawing>
        <wp:anchor distT="0" distB="0" distL="114300" distR="114300" simplePos="0" relativeHeight="484677632" behindDoc="1" locked="0" layoutInCell="1" allowOverlap="1" wp14:editId="16A4F118">
          <wp:simplePos x="0" y="0"/>
          <wp:positionH relativeFrom="column">
            <wp:posOffset>941080</wp:posOffset>
          </wp:positionH>
          <wp:positionV relativeFrom="paragraph">
            <wp:posOffset>2670810</wp:posOffset>
          </wp:positionV>
          <wp:extent cx="4693920" cy="4693920"/>
          <wp:effectExtent l="0" t="0" r="0" b="0"/>
          <wp:wrapNone/>
          <wp:docPr id="57" name="Imagen 57" descr="WhatsApp Image 2021-09-23 a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1-09-23 at 5"/>
                  <pic:cNvPicPr>
                    <a:picLocks noChangeAspect="1" noChangeArrowheads="1"/>
                  </pic:cNvPicPr>
                </pic:nvPicPr>
                <pic:blipFill>
                  <a:blip r:embed="rId3">
                    <a:lum bright="80000" contrast="-70000"/>
                    <a:extLst>
                      <a:ext uri="{28A0092B-C50C-407E-A947-70E740481C1C}">
                        <a14:useLocalDpi xmlns:a14="http://schemas.microsoft.com/office/drawing/2010/main" val="0"/>
                      </a:ext>
                    </a:extLst>
                  </a:blip>
                  <a:srcRect/>
                  <a:stretch>
                    <a:fillRect/>
                  </a:stretch>
                </pic:blipFill>
                <pic:spPr bwMode="auto">
                  <a:xfrm>
                    <a:off x="0" y="0"/>
                    <a:ext cx="4693920" cy="4693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0" distR="0" simplePos="0" relativeHeight="484671488" behindDoc="1" locked="0" layoutInCell="1" allowOverlap="1" wp14:anchorId="050020E1" wp14:editId="3773AD4B">
          <wp:simplePos x="0" y="0"/>
          <wp:positionH relativeFrom="page">
            <wp:posOffset>7291069</wp:posOffset>
          </wp:positionH>
          <wp:positionV relativeFrom="page">
            <wp:posOffset>2018029</wp:posOffset>
          </wp:positionV>
          <wp:extent cx="243839" cy="243840"/>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tretch>
                    <a:fillRect/>
                  </a:stretch>
                </pic:blipFill>
                <pic:spPr>
                  <a:xfrm>
                    <a:off x="0" y="0"/>
                    <a:ext cx="243839" cy="243840"/>
                  </a:xfrm>
                  <a:prstGeom prst="rect">
                    <a:avLst/>
                  </a:prstGeom>
                </pic:spPr>
              </pic:pic>
            </a:graphicData>
          </a:graphic>
        </wp:anchor>
      </w:drawing>
    </w:r>
    <w:r>
      <w:rPr>
        <w:noProof/>
        <w:lang w:val="es-CO" w:eastAsia="es-CO"/>
      </w:rPr>
      <mc:AlternateContent>
        <mc:Choice Requires="wps">
          <w:drawing>
            <wp:anchor distT="0" distB="0" distL="114300" distR="114300" simplePos="0" relativeHeight="484672512" behindDoc="1" locked="0" layoutInCell="1" allowOverlap="1" wp14:anchorId="2975C7B4" wp14:editId="50E39615">
              <wp:simplePos x="0" y="0"/>
              <wp:positionH relativeFrom="page">
                <wp:posOffset>7319645</wp:posOffset>
              </wp:positionH>
              <wp:positionV relativeFrom="page">
                <wp:posOffset>2072640</wp:posOffset>
              </wp:positionV>
              <wp:extent cx="18923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3413" w:rsidRDefault="00CE3413">
                          <w:pPr>
                            <w:spacing w:before="15"/>
                            <w:ind w:left="60"/>
                            <w:rPr>
                              <w:rFonts w:ascii="Arial"/>
                              <w:b/>
                              <w:sz w:val="16"/>
                            </w:rPr>
                          </w:pPr>
                          <w:r>
                            <w:fldChar w:fldCharType="begin"/>
                          </w:r>
                          <w:r>
                            <w:rPr>
                              <w:rFonts w:ascii="Arial"/>
                              <w:b/>
                              <w:color w:val="7E5F00"/>
                              <w:sz w:val="16"/>
                            </w:rPr>
                            <w:instrText xml:space="preserve"> PAGE </w:instrText>
                          </w:r>
                          <w:r>
                            <w:fldChar w:fldCharType="separate"/>
                          </w:r>
                          <w:r w:rsidR="00FF2A0E">
                            <w:rPr>
                              <w:rFonts w:ascii="Arial"/>
                              <w:b/>
                              <w:noProof/>
                              <w:color w:val="7E5F00"/>
                              <w:sz w:val="16"/>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5C7B4" id="Text Box 1" o:spid="_x0000_s1027" type="#_x0000_t202" style="position:absolute;margin-left:576.35pt;margin-top:163.2pt;width:14.9pt;height:11pt;z-index:-1864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" filled="f" stroked="f">
              <v:textbox inset="0,0,0,0">
                <w:txbxContent>
                  <w:p w:rsidR="00CE3413" w:rsidRDefault="00CE3413">
                    <w:pPr>
                      <w:spacing w:before="15"/>
                      <w:ind w:left="60"/>
                      <w:rPr>
                        <w:rFonts w:ascii="Arial"/>
                        <w:b/>
                        <w:sz w:val="16"/>
                      </w:rPr>
                    </w:pPr>
                    <w:r>
                      <w:fldChar w:fldCharType="begin"/>
                    </w:r>
                    <w:r>
                      <w:rPr>
                        <w:rFonts w:ascii="Arial"/>
                        <w:b/>
                        <w:color w:val="7E5F00"/>
                        <w:sz w:val="16"/>
                      </w:rPr>
                      <w:instrText xml:space="preserve"> PAGE </w:instrText>
                    </w:r>
                    <w:r>
                      <w:fldChar w:fldCharType="separate"/>
                    </w:r>
                    <w:r w:rsidR="00FF2A0E">
                      <w:rPr>
                        <w:rFonts w:ascii="Arial"/>
                        <w:b/>
                        <w:noProof/>
                        <w:color w:val="7E5F00"/>
                        <w:sz w:val="16"/>
                      </w:rPr>
                      <w:t>58</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1143"/>
    <w:multiLevelType w:val="multilevel"/>
    <w:tmpl w:val="E0C22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1418F"/>
    <w:multiLevelType w:val="multilevel"/>
    <w:tmpl w:val="ACE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0B1329"/>
    <w:multiLevelType w:val="multilevel"/>
    <w:tmpl w:val="0D0B1329"/>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605E87"/>
    <w:multiLevelType w:val="multilevel"/>
    <w:tmpl w:val="5ADC2FA8"/>
    <w:lvl w:ilvl="0">
      <w:start w:val="1"/>
      <w:numFmt w:val="bullet"/>
      <w:lvlText w:val="⮚"/>
      <w:lvlJc w:val="left"/>
      <w:pPr>
        <w:ind w:left="1438" w:hanging="360"/>
      </w:pPr>
      <w:rPr>
        <w:rFonts w:ascii="Noto Sans Symbols" w:eastAsia="Noto Sans Symbols" w:hAnsi="Noto Sans Symbols" w:cs="Noto Sans Symbols"/>
      </w:rPr>
    </w:lvl>
    <w:lvl w:ilvl="1">
      <w:start w:val="1"/>
      <w:numFmt w:val="bullet"/>
      <w:lvlText w:val="o"/>
      <w:lvlJc w:val="left"/>
      <w:pPr>
        <w:ind w:left="2158" w:hanging="360"/>
      </w:pPr>
      <w:rPr>
        <w:rFonts w:ascii="Courier New" w:eastAsia="Courier New" w:hAnsi="Courier New" w:cs="Courier New"/>
      </w:rPr>
    </w:lvl>
    <w:lvl w:ilvl="2">
      <w:start w:val="1"/>
      <w:numFmt w:val="bullet"/>
      <w:lvlText w:val="▪"/>
      <w:lvlJc w:val="left"/>
      <w:pPr>
        <w:ind w:left="2878" w:hanging="360"/>
      </w:pPr>
      <w:rPr>
        <w:rFonts w:ascii="Noto Sans Symbols" w:eastAsia="Noto Sans Symbols" w:hAnsi="Noto Sans Symbols" w:cs="Noto Sans Symbols"/>
      </w:rPr>
    </w:lvl>
    <w:lvl w:ilvl="3">
      <w:start w:val="1"/>
      <w:numFmt w:val="bullet"/>
      <w:lvlText w:val="●"/>
      <w:lvlJc w:val="left"/>
      <w:pPr>
        <w:ind w:left="3598" w:hanging="360"/>
      </w:pPr>
      <w:rPr>
        <w:rFonts w:ascii="Noto Sans Symbols" w:eastAsia="Noto Sans Symbols" w:hAnsi="Noto Sans Symbols" w:cs="Noto Sans Symbols"/>
      </w:rPr>
    </w:lvl>
    <w:lvl w:ilvl="4">
      <w:start w:val="1"/>
      <w:numFmt w:val="bullet"/>
      <w:lvlText w:val="o"/>
      <w:lvlJc w:val="left"/>
      <w:pPr>
        <w:ind w:left="4318" w:hanging="360"/>
      </w:pPr>
      <w:rPr>
        <w:rFonts w:ascii="Courier New" w:eastAsia="Courier New" w:hAnsi="Courier New" w:cs="Courier New"/>
      </w:rPr>
    </w:lvl>
    <w:lvl w:ilvl="5">
      <w:start w:val="1"/>
      <w:numFmt w:val="bullet"/>
      <w:lvlText w:val="▪"/>
      <w:lvlJc w:val="left"/>
      <w:pPr>
        <w:ind w:left="5038" w:hanging="360"/>
      </w:pPr>
      <w:rPr>
        <w:rFonts w:ascii="Noto Sans Symbols" w:eastAsia="Noto Sans Symbols" w:hAnsi="Noto Sans Symbols" w:cs="Noto Sans Symbols"/>
      </w:rPr>
    </w:lvl>
    <w:lvl w:ilvl="6">
      <w:start w:val="1"/>
      <w:numFmt w:val="bullet"/>
      <w:lvlText w:val="●"/>
      <w:lvlJc w:val="left"/>
      <w:pPr>
        <w:ind w:left="5758" w:hanging="360"/>
      </w:pPr>
      <w:rPr>
        <w:rFonts w:ascii="Noto Sans Symbols" w:eastAsia="Noto Sans Symbols" w:hAnsi="Noto Sans Symbols" w:cs="Noto Sans Symbols"/>
      </w:rPr>
    </w:lvl>
    <w:lvl w:ilvl="7">
      <w:start w:val="1"/>
      <w:numFmt w:val="bullet"/>
      <w:lvlText w:val="o"/>
      <w:lvlJc w:val="left"/>
      <w:pPr>
        <w:ind w:left="6478" w:hanging="360"/>
      </w:pPr>
      <w:rPr>
        <w:rFonts w:ascii="Courier New" w:eastAsia="Courier New" w:hAnsi="Courier New" w:cs="Courier New"/>
      </w:rPr>
    </w:lvl>
    <w:lvl w:ilvl="8">
      <w:start w:val="1"/>
      <w:numFmt w:val="bullet"/>
      <w:lvlText w:val="▪"/>
      <w:lvlJc w:val="left"/>
      <w:pPr>
        <w:ind w:left="7198" w:hanging="360"/>
      </w:pPr>
      <w:rPr>
        <w:rFonts w:ascii="Noto Sans Symbols" w:eastAsia="Noto Sans Symbols" w:hAnsi="Noto Sans Symbols" w:cs="Noto Sans Symbols"/>
      </w:rPr>
    </w:lvl>
  </w:abstractNum>
  <w:abstractNum w:abstractNumId="6" w15:restartNumberingAfterBreak="0">
    <w:nsid w:val="149E305C"/>
    <w:multiLevelType w:val="multilevel"/>
    <w:tmpl w:val="149E305C"/>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8" w15:restartNumberingAfterBreak="0">
    <w:nsid w:val="1AD75F70"/>
    <w:multiLevelType w:val="multilevel"/>
    <w:tmpl w:val="06C62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797215"/>
    <w:multiLevelType w:val="multilevel"/>
    <w:tmpl w:val="272169E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AB5B7C"/>
    <w:multiLevelType w:val="multilevel"/>
    <w:tmpl w:val="D2DCDE7A"/>
    <w:lvl w:ilvl="0">
      <w:start w:val="1"/>
      <w:numFmt w:val="lowerLetter"/>
      <w:lvlText w:val="%1)"/>
      <w:lvlJc w:val="left"/>
      <w:pPr>
        <w:ind w:left="718" w:hanging="360"/>
      </w:pPr>
      <w:rPr>
        <w:vertAlign w:val="baseline"/>
      </w:rPr>
    </w:lvl>
    <w:lvl w:ilvl="1">
      <w:start w:val="1"/>
      <w:numFmt w:val="lowerLetter"/>
      <w:lvlText w:val="%2."/>
      <w:lvlJc w:val="left"/>
      <w:pPr>
        <w:ind w:left="1438" w:hanging="360"/>
      </w:pPr>
      <w:rPr>
        <w:b/>
        <w:vertAlign w:val="baseline"/>
      </w:rPr>
    </w:lvl>
    <w:lvl w:ilvl="2">
      <w:start w:val="1"/>
      <w:numFmt w:val="lowerRoman"/>
      <w:lvlText w:val="%3."/>
      <w:lvlJc w:val="right"/>
      <w:pPr>
        <w:ind w:left="2158" w:hanging="180"/>
      </w:pPr>
      <w:rPr>
        <w:vertAlign w:val="baseline"/>
      </w:rPr>
    </w:lvl>
    <w:lvl w:ilvl="3">
      <w:start w:val="1"/>
      <w:numFmt w:val="decimal"/>
      <w:lvlText w:val="%4."/>
      <w:lvlJc w:val="left"/>
      <w:pPr>
        <w:ind w:left="2878" w:hanging="360"/>
      </w:pPr>
      <w:rPr>
        <w:vertAlign w:val="baseline"/>
      </w:rPr>
    </w:lvl>
    <w:lvl w:ilvl="4">
      <w:start w:val="1"/>
      <w:numFmt w:val="lowerLetter"/>
      <w:lvlText w:val="%5."/>
      <w:lvlJc w:val="left"/>
      <w:pPr>
        <w:ind w:left="3598" w:hanging="360"/>
      </w:pPr>
      <w:rPr>
        <w:vertAlign w:val="baseline"/>
      </w:rPr>
    </w:lvl>
    <w:lvl w:ilvl="5">
      <w:start w:val="1"/>
      <w:numFmt w:val="lowerRoman"/>
      <w:lvlText w:val="%6."/>
      <w:lvlJc w:val="right"/>
      <w:pPr>
        <w:ind w:left="4318" w:hanging="180"/>
      </w:pPr>
      <w:rPr>
        <w:vertAlign w:val="baseline"/>
      </w:rPr>
    </w:lvl>
    <w:lvl w:ilvl="6">
      <w:start w:val="1"/>
      <w:numFmt w:val="decimal"/>
      <w:lvlText w:val="%7."/>
      <w:lvlJc w:val="left"/>
      <w:pPr>
        <w:ind w:left="5038" w:hanging="360"/>
      </w:pPr>
      <w:rPr>
        <w:vertAlign w:val="baseline"/>
      </w:rPr>
    </w:lvl>
    <w:lvl w:ilvl="7">
      <w:start w:val="1"/>
      <w:numFmt w:val="lowerLetter"/>
      <w:lvlText w:val="%8."/>
      <w:lvlJc w:val="left"/>
      <w:pPr>
        <w:ind w:left="5758" w:hanging="360"/>
      </w:pPr>
      <w:rPr>
        <w:vertAlign w:val="baseline"/>
      </w:rPr>
    </w:lvl>
    <w:lvl w:ilvl="8">
      <w:start w:val="1"/>
      <w:numFmt w:val="lowerRoman"/>
      <w:lvlText w:val="%9."/>
      <w:lvlJc w:val="right"/>
      <w:pPr>
        <w:ind w:left="6478" w:hanging="180"/>
      </w:pPr>
      <w:rPr>
        <w:vertAlign w:val="baseline"/>
      </w:rPr>
    </w:lvl>
  </w:abstractNum>
  <w:abstractNum w:abstractNumId="11" w15:restartNumberingAfterBreak="0">
    <w:nsid w:val="21B43010"/>
    <w:multiLevelType w:val="multilevel"/>
    <w:tmpl w:val="21B4301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221E157E"/>
    <w:multiLevelType w:val="multilevel"/>
    <w:tmpl w:val="221E157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3FA76E2"/>
    <w:multiLevelType w:val="multilevel"/>
    <w:tmpl w:val="23FA76E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72169E8"/>
    <w:multiLevelType w:val="multilevel"/>
    <w:tmpl w:val="272169E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A24598D"/>
    <w:multiLevelType w:val="multilevel"/>
    <w:tmpl w:val="A376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7" w15:restartNumberingAfterBreak="0">
    <w:nsid w:val="31845D9A"/>
    <w:multiLevelType w:val="multilevel"/>
    <w:tmpl w:val="5C164EFA"/>
    <w:lvl w:ilvl="0">
      <w:start w:val="1"/>
      <w:numFmt w:val="lowerLetter"/>
      <w:lvlText w:val="%1)"/>
      <w:lvlJc w:val="left"/>
      <w:pPr>
        <w:ind w:left="718" w:hanging="360"/>
      </w:pPr>
      <w:rPr>
        <w:b/>
        <w:vertAlign w:val="baseline"/>
      </w:rPr>
    </w:lvl>
    <w:lvl w:ilvl="1">
      <w:start w:val="1"/>
      <w:numFmt w:val="lowerLetter"/>
      <w:lvlText w:val="(%2)"/>
      <w:lvlJc w:val="left"/>
      <w:pPr>
        <w:ind w:left="1438" w:hanging="360"/>
      </w:pPr>
      <w:rPr>
        <w:vertAlign w:val="baseline"/>
      </w:rPr>
    </w:lvl>
    <w:lvl w:ilvl="2">
      <w:start w:val="1"/>
      <w:numFmt w:val="lowerRoman"/>
      <w:lvlText w:val="%3."/>
      <w:lvlJc w:val="right"/>
      <w:pPr>
        <w:ind w:left="2158" w:hanging="180"/>
      </w:pPr>
      <w:rPr>
        <w:vertAlign w:val="baseline"/>
      </w:rPr>
    </w:lvl>
    <w:lvl w:ilvl="3">
      <w:start w:val="1"/>
      <w:numFmt w:val="decimal"/>
      <w:lvlText w:val="%4."/>
      <w:lvlJc w:val="left"/>
      <w:pPr>
        <w:ind w:left="2878" w:hanging="360"/>
      </w:pPr>
      <w:rPr>
        <w:vertAlign w:val="baseline"/>
      </w:rPr>
    </w:lvl>
    <w:lvl w:ilvl="4">
      <w:start w:val="1"/>
      <w:numFmt w:val="lowerLetter"/>
      <w:lvlText w:val="%5."/>
      <w:lvlJc w:val="left"/>
      <w:pPr>
        <w:ind w:left="3598" w:hanging="360"/>
      </w:pPr>
      <w:rPr>
        <w:vertAlign w:val="baseline"/>
      </w:rPr>
    </w:lvl>
    <w:lvl w:ilvl="5">
      <w:start w:val="1"/>
      <w:numFmt w:val="lowerRoman"/>
      <w:lvlText w:val="%6."/>
      <w:lvlJc w:val="right"/>
      <w:pPr>
        <w:ind w:left="4318" w:hanging="180"/>
      </w:pPr>
      <w:rPr>
        <w:vertAlign w:val="baseline"/>
      </w:rPr>
    </w:lvl>
    <w:lvl w:ilvl="6">
      <w:start w:val="1"/>
      <w:numFmt w:val="decimal"/>
      <w:lvlText w:val="%7."/>
      <w:lvlJc w:val="left"/>
      <w:pPr>
        <w:ind w:left="5038" w:hanging="360"/>
      </w:pPr>
      <w:rPr>
        <w:vertAlign w:val="baseline"/>
      </w:rPr>
    </w:lvl>
    <w:lvl w:ilvl="7">
      <w:start w:val="1"/>
      <w:numFmt w:val="lowerLetter"/>
      <w:lvlText w:val="%8."/>
      <w:lvlJc w:val="left"/>
      <w:pPr>
        <w:ind w:left="5758" w:hanging="360"/>
      </w:pPr>
      <w:rPr>
        <w:vertAlign w:val="baseline"/>
      </w:rPr>
    </w:lvl>
    <w:lvl w:ilvl="8">
      <w:start w:val="1"/>
      <w:numFmt w:val="lowerRoman"/>
      <w:lvlText w:val="%9."/>
      <w:lvlJc w:val="right"/>
      <w:pPr>
        <w:ind w:left="6478" w:hanging="180"/>
      </w:pPr>
      <w:rPr>
        <w:vertAlign w:val="baseline"/>
      </w:rPr>
    </w:lvl>
  </w:abstractNum>
  <w:abstractNum w:abstractNumId="18" w15:restartNumberingAfterBreak="0">
    <w:nsid w:val="35A52D17"/>
    <w:multiLevelType w:val="multilevel"/>
    <w:tmpl w:val="79900CD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225DEF"/>
    <w:multiLevelType w:val="multilevel"/>
    <w:tmpl w:val="3A225DE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21"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2" w15:restartNumberingAfterBreak="0">
    <w:nsid w:val="44B5260F"/>
    <w:multiLevelType w:val="multilevel"/>
    <w:tmpl w:val="7422B518"/>
    <w:lvl w:ilvl="0">
      <w:start w:val="1"/>
      <w:numFmt w:val="bullet"/>
      <w:lvlText w:val="⮚"/>
      <w:lvlJc w:val="left"/>
      <w:pPr>
        <w:ind w:left="718" w:hanging="360"/>
      </w:pPr>
      <w:rPr>
        <w:rFonts w:ascii="Noto Sans Symbols" w:eastAsia="Noto Sans Symbols" w:hAnsi="Noto Sans Symbols" w:cs="Noto Sans Symbols"/>
        <w:vertAlign w:val="baseline"/>
      </w:rPr>
    </w:lvl>
    <w:lvl w:ilvl="1">
      <w:start w:val="1"/>
      <w:numFmt w:val="bullet"/>
      <w:lvlText w:val="o"/>
      <w:lvlJc w:val="left"/>
      <w:pPr>
        <w:ind w:left="1438" w:hanging="360"/>
      </w:pPr>
      <w:rPr>
        <w:rFonts w:ascii="Courier New" w:eastAsia="Courier New" w:hAnsi="Courier New" w:cs="Courier New"/>
        <w:vertAlign w:val="baseline"/>
      </w:rPr>
    </w:lvl>
    <w:lvl w:ilvl="2">
      <w:start w:val="1"/>
      <w:numFmt w:val="bullet"/>
      <w:lvlText w:val="▪"/>
      <w:lvlJc w:val="left"/>
      <w:pPr>
        <w:ind w:left="2158" w:hanging="360"/>
      </w:pPr>
      <w:rPr>
        <w:rFonts w:ascii="Noto Sans Symbols" w:eastAsia="Noto Sans Symbols" w:hAnsi="Noto Sans Symbols" w:cs="Noto Sans Symbols"/>
        <w:vertAlign w:val="baseline"/>
      </w:rPr>
    </w:lvl>
    <w:lvl w:ilvl="3">
      <w:start w:val="1"/>
      <w:numFmt w:val="bullet"/>
      <w:lvlText w:val="●"/>
      <w:lvlJc w:val="left"/>
      <w:pPr>
        <w:ind w:left="2878" w:hanging="360"/>
      </w:pPr>
      <w:rPr>
        <w:rFonts w:ascii="Noto Sans Symbols" w:eastAsia="Noto Sans Symbols" w:hAnsi="Noto Sans Symbols" w:cs="Noto Sans Symbols"/>
        <w:vertAlign w:val="baseline"/>
      </w:rPr>
    </w:lvl>
    <w:lvl w:ilvl="4">
      <w:start w:val="1"/>
      <w:numFmt w:val="bullet"/>
      <w:lvlText w:val="o"/>
      <w:lvlJc w:val="left"/>
      <w:pPr>
        <w:ind w:left="3598" w:hanging="360"/>
      </w:pPr>
      <w:rPr>
        <w:rFonts w:ascii="Courier New" w:eastAsia="Courier New" w:hAnsi="Courier New" w:cs="Courier New"/>
        <w:vertAlign w:val="baseline"/>
      </w:rPr>
    </w:lvl>
    <w:lvl w:ilvl="5">
      <w:start w:val="1"/>
      <w:numFmt w:val="bullet"/>
      <w:lvlText w:val="▪"/>
      <w:lvlJc w:val="left"/>
      <w:pPr>
        <w:ind w:left="4318" w:hanging="360"/>
      </w:pPr>
      <w:rPr>
        <w:rFonts w:ascii="Noto Sans Symbols" w:eastAsia="Noto Sans Symbols" w:hAnsi="Noto Sans Symbols" w:cs="Noto Sans Symbols"/>
        <w:vertAlign w:val="baseline"/>
      </w:rPr>
    </w:lvl>
    <w:lvl w:ilvl="6">
      <w:start w:val="1"/>
      <w:numFmt w:val="bullet"/>
      <w:lvlText w:val="●"/>
      <w:lvlJc w:val="left"/>
      <w:pPr>
        <w:ind w:left="5038" w:hanging="360"/>
      </w:pPr>
      <w:rPr>
        <w:rFonts w:ascii="Noto Sans Symbols" w:eastAsia="Noto Sans Symbols" w:hAnsi="Noto Sans Symbols" w:cs="Noto Sans Symbols"/>
        <w:vertAlign w:val="baseline"/>
      </w:rPr>
    </w:lvl>
    <w:lvl w:ilvl="7">
      <w:start w:val="1"/>
      <w:numFmt w:val="bullet"/>
      <w:lvlText w:val="o"/>
      <w:lvlJc w:val="left"/>
      <w:pPr>
        <w:ind w:left="5758" w:hanging="360"/>
      </w:pPr>
      <w:rPr>
        <w:rFonts w:ascii="Courier New" w:eastAsia="Courier New" w:hAnsi="Courier New" w:cs="Courier New"/>
        <w:vertAlign w:val="baseline"/>
      </w:rPr>
    </w:lvl>
    <w:lvl w:ilvl="8">
      <w:start w:val="1"/>
      <w:numFmt w:val="bullet"/>
      <w:lvlText w:val="▪"/>
      <w:lvlJc w:val="left"/>
      <w:pPr>
        <w:ind w:left="6478" w:hanging="360"/>
      </w:pPr>
      <w:rPr>
        <w:rFonts w:ascii="Noto Sans Symbols" w:eastAsia="Noto Sans Symbols" w:hAnsi="Noto Sans Symbols" w:cs="Noto Sans Symbols"/>
        <w:vertAlign w:val="baseline"/>
      </w:rPr>
    </w:lvl>
  </w:abstractNum>
  <w:abstractNum w:abstractNumId="23" w15:restartNumberingAfterBreak="0">
    <w:nsid w:val="4CAD4C9F"/>
    <w:multiLevelType w:val="multilevel"/>
    <w:tmpl w:val="50146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25" w15:restartNumberingAfterBreak="0">
    <w:nsid w:val="51340E47"/>
    <w:multiLevelType w:val="multilevel"/>
    <w:tmpl w:val="B9E07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DB32A8"/>
    <w:multiLevelType w:val="multilevel"/>
    <w:tmpl w:val="37D43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914806A"/>
    <w:multiLevelType w:val="singleLevel"/>
    <w:tmpl w:val="5914806A"/>
    <w:lvl w:ilvl="0">
      <w:start w:val="1"/>
      <w:numFmt w:val="bullet"/>
      <w:lvlText w:val=""/>
      <w:lvlJc w:val="left"/>
      <w:pPr>
        <w:ind w:left="420" w:hanging="420"/>
      </w:pPr>
      <w:rPr>
        <w:rFonts w:ascii="Wingdings" w:hAnsi="Wingdings" w:hint="default"/>
        <w:sz w:val="13"/>
      </w:rPr>
    </w:lvl>
  </w:abstractNum>
  <w:abstractNum w:abstractNumId="28" w15:restartNumberingAfterBreak="0">
    <w:nsid w:val="5914C639"/>
    <w:multiLevelType w:val="singleLevel"/>
    <w:tmpl w:val="5914C639"/>
    <w:lvl w:ilvl="0">
      <w:start w:val="1"/>
      <w:numFmt w:val="decimal"/>
      <w:lvlText w:val="%1)"/>
      <w:lvlJc w:val="left"/>
      <w:pPr>
        <w:ind w:left="425" w:hanging="425"/>
      </w:pPr>
      <w:rPr>
        <w:rFonts w:hint="default"/>
      </w:rPr>
    </w:lvl>
  </w:abstractNum>
  <w:abstractNum w:abstractNumId="29"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30" w15:restartNumberingAfterBreak="0">
    <w:nsid w:val="59486EA9"/>
    <w:multiLevelType w:val="multilevel"/>
    <w:tmpl w:val="3944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E66182"/>
    <w:multiLevelType w:val="hybridMultilevel"/>
    <w:tmpl w:val="12B289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24778F9"/>
    <w:multiLevelType w:val="multilevel"/>
    <w:tmpl w:val="624778F9"/>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3003B24"/>
    <w:multiLevelType w:val="multilevel"/>
    <w:tmpl w:val="3AA2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DA3AA2"/>
    <w:multiLevelType w:val="multilevel"/>
    <w:tmpl w:val="65DA3AA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6" w15:restartNumberingAfterBreak="0">
    <w:nsid w:val="66230D8E"/>
    <w:multiLevelType w:val="multilevel"/>
    <w:tmpl w:val="66230D8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69364D3"/>
    <w:multiLevelType w:val="multilevel"/>
    <w:tmpl w:val="753E652E"/>
    <w:lvl w:ilvl="0">
      <w:start w:val="1"/>
      <w:numFmt w:val="decimal"/>
      <w:lvlText w:val="%1."/>
      <w:lvlJc w:val="left"/>
      <w:pPr>
        <w:ind w:left="644" w:hanging="357"/>
      </w:pPr>
      <w:rPr>
        <w:b/>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38"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8CA5E85"/>
    <w:multiLevelType w:val="multilevel"/>
    <w:tmpl w:val="CD106B3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0" w15:restartNumberingAfterBreak="0">
    <w:nsid w:val="6BB43563"/>
    <w:multiLevelType w:val="multilevel"/>
    <w:tmpl w:val="B71404F8"/>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6C832999"/>
    <w:multiLevelType w:val="multilevel"/>
    <w:tmpl w:val="060E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0D02CE"/>
    <w:multiLevelType w:val="multilevel"/>
    <w:tmpl w:val="272169E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4E83B74"/>
    <w:multiLevelType w:val="multilevel"/>
    <w:tmpl w:val="74E83B7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4" w15:restartNumberingAfterBreak="0">
    <w:nsid w:val="75773737"/>
    <w:multiLevelType w:val="multilevel"/>
    <w:tmpl w:val="D1089EAE"/>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45" w15:restartNumberingAfterBreak="0">
    <w:nsid w:val="7D2E13DB"/>
    <w:multiLevelType w:val="multilevel"/>
    <w:tmpl w:val="7D2E13DB"/>
    <w:lvl w:ilvl="0">
      <w:start w:val="1"/>
      <w:numFmt w:val="decimal"/>
      <w:lvlText w:val="%1."/>
      <w:lvlJc w:val="left"/>
      <w:pPr>
        <w:ind w:left="792" w:hanging="360"/>
      </w:pPr>
      <w:rPr>
        <w:rFonts w:hint="default"/>
      </w:rPr>
    </w:lvl>
    <w:lvl w:ilvl="1">
      <w:start w:val="14"/>
      <w:numFmt w:val="decimal"/>
      <w:isLgl/>
      <w:lvlText w:val="%1.%2"/>
      <w:lvlJc w:val="left"/>
      <w:pPr>
        <w:ind w:left="1467" w:hanging="435"/>
      </w:pPr>
      <w:rPr>
        <w:rFonts w:hint="default"/>
      </w:rPr>
    </w:lvl>
    <w:lvl w:ilvl="2">
      <w:start w:val="1"/>
      <w:numFmt w:val="decimal"/>
      <w:isLgl/>
      <w:lvlText w:val="%1.%2.%3"/>
      <w:lvlJc w:val="left"/>
      <w:pPr>
        <w:ind w:left="2352" w:hanging="720"/>
      </w:pPr>
      <w:rPr>
        <w:rFonts w:hint="default"/>
      </w:rPr>
    </w:lvl>
    <w:lvl w:ilvl="3">
      <w:start w:val="1"/>
      <w:numFmt w:val="decimal"/>
      <w:isLgl/>
      <w:lvlText w:val="%1.%2.%3.%4"/>
      <w:lvlJc w:val="left"/>
      <w:pPr>
        <w:ind w:left="2952"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512" w:hanging="1080"/>
      </w:pPr>
      <w:rPr>
        <w:rFonts w:hint="default"/>
      </w:rPr>
    </w:lvl>
    <w:lvl w:ilvl="6">
      <w:start w:val="1"/>
      <w:numFmt w:val="decimal"/>
      <w:isLgl/>
      <w:lvlText w:val="%1.%2.%3.%4.%5.%6.%7"/>
      <w:lvlJc w:val="left"/>
      <w:pPr>
        <w:ind w:left="5472" w:hanging="1440"/>
      </w:pPr>
      <w:rPr>
        <w:rFonts w:hint="default"/>
      </w:rPr>
    </w:lvl>
    <w:lvl w:ilvl="7">
      <w:start w:val="1"/>
      <w:numFmt w:val="decimal"/>
      <w:isLgl/>
      <w:lvlText w:val="%1.%2.%3.%4.%5.%6.%7.%8"/>
      <w:lvlJc w:val="left"/>
      <w:pPr>
        <w:ind w:left="6072" w:hanging="1440"/>
      </w:pPr>
      <w:rPr>
        <w:rFonts w:hint="default"/>
      </w:rPr>
    </w:lvl>
    <w:lvl w:ilvl="8">
      <w:start w:val="1"/>
      <w:numFmt w:val="decimal"/>
      <w:isLgl/>
      <w:lvlText w:val="%1.%2.%3.%4.%5.%6.%7.%8.%9"/>
      <w:lvlJc w:val="left"/>
      <w:pPr>
        <w:ind w:left="6672" w:hanging="1440"/>
      </w:pPr>
      <w:rPr>
        <w:rFonts w:hint="default"/>
      </w:rPr>
    </w:lvl>
  </w:abstractNum>
  <w:abstractNum w:abstractNumId="46" w15:restartNumberingAfterBreak="0">
    <w:nsid w:val="7DA262A9"/>
    <w:multiLevelType w:val="singleLevel"/>
    <w:tmpl w:val="7DA262A9"/>
    <w:lvl w:ilvl="0">
      <w:start w:val="1"/>
      <w:numFmt w:val="decimal"/>
      <w:suff w:val="space"/>
      <w:lvlText w:val="%1."/>
      <w:lvlJc w:val="left"/>
    </w:lvl>
  </w:abstractNum>
  <w:num w:numId="1">
    <w:abstractNumId w:val="27"/>
  </w:num>
  <w:num w:numId="2">
    <w:abstractNumId w:val="36"/>
  </w:num>
  <w:num w:numId="3">
    <w:abstractNumId w:val="18"/>
  </w:num>
  <w:num w:numId="4">
    <w:abstractNumId w:val="40"/>
  </w:num>
  <w:num w:numId="5">
    <w:abstractNumId w:val="45"/>
  </w:num>
  <w:num w:numId="6">
    <w:abstractNumId w:val="46"/>
  </w:num>
  <w:num w:numId="7">
    <w:abstractNumId w:val="19"/>
  </w:num>
  <w:num w:numId="8">
    <w:abstractNumId w:val="28"/>
  </w:num>
  <w:num w:numId="9">
    <w:abstractNumId w:val="14"/>
  </w:num>
  <w:num w:numId="10">
    <w:abstractNumId w:val="6"/>
  </w:num>
  <w:num w:numId="11">
    <w:abstractNumId w:val="4"/>
  </w:num>
  <w:num w:numId="12">
    <w:abstractNumId w:val="13"/>
  </w:num>
  <w:num w:numId="13">
    <w:abstractNumId w:val="12"/>
  </w:num>
  <w:num w:numId="14">
    <w:abstractNumId w:val="43"/>
  </w:num>
  <w:num w:numId="15">
    <w:abstractNumId w:val="35"/>
  </w:num>
  <w:num w:numId="16">
    <w:abstractNumId w:val="11"/>
  </w:num>
  <w:num w:numId="17">
    <w:abstractNumId w:val="33"/>
  </w:num>
  <w:num w:numId="18">
    <w:abstractNumId w:val="17"/>
  </w:num>
  <w:num w:numId="19">
    <w:abstractNumId w:val="10"/>
  </w:num>
  <w:num w:numId="20">
    <w:abstractNumId w:val="37"/>
  </w:num>
  <w:num w:numId="21">
    <w:abstractNumId w:val="20"/>
  </w:num>
  <w:num w:numId="22">
    <w:abstractNumId w:val="3"/>
  </w:num>
  <w:num w:numId="23">
    <w:abstractNumId w:val="2"/>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6"/>
  </w:num>
  <w:num w:numId="27">
    <w:abstractNumId w:val="7"/>
  </w:num>
  <w:num w:numId="28">
    <w:abstractNumId w:val="38"/>
  </w:num>
  <w:num w:numId="29">
    <w:abstractNumId w:val="29"/>
  </w:num>
  <w:num w:numId="30">
    <w:abstractNumId w:val="42"/>
  </w:num>
  <w:num w:numId="31">
    <w:abstractNumId w:val="9"/>
  </w:num>
  <w:num w:numId="32">
    <w:abstractNumId w:val="15"/>
  </w:num>
  <w:num w:numId="33">
    <w:abstractNumId w:val="25"/>
    <w:lvlOverride w:ilvl="0">
      <w:lvl w:ilvl="0">
        <w:numFmt w:val="lowerLetter"/>
        <w:lvlText w:val="%1."/>
        <w:lvlJc w:val="left"/>
      </w:lvl>
    </w:lvlOverride>
  </w:num>
  <w:num w:numId="34">
    <w:abstractNumId w:val="34"/>
  </w:num>
  <w:num w:numId="35">
    <w:abstractNumId w:val="0"/>
    <w:lvlOverride w:ilvl="0">
      <w:lvl w:ilvl="0">
        <w:numFmt w:val="upperLetter"/>
        <w:lvlText w:val="%1."/>
        <w:lvlJc w:val="left"/>
      </w:lvl>
    </w:lvlOverride>
  </w:num>
  <w:num w:numId="36">
    <w:abstractNumId w:val="23"/>
    <w:lvlOverride w:ilvl="0">
      <w:lvl w:ilvl="0">
        <w:numFmt w:val="lowerLetter"/>
        <w:lvlText w:val="%1."/>
        <w:lvlJc w:val="left"/>
      </w:lvl>
    </w:lvlOverride>
  </w:num>
  <w:num w:numId="37">
    <w:abstractNumId w:val="30"/>
  </w:num>
  <w:num w:numId="38">
    <w:abstractNumId w:val="41"/>
    <w:lvlOverride w:ilvl="0">
      <w:lvl w:ilvl="0">
        <w:numFmt w:val="upperRoman"/>
        <w:lvlText w:val="%1."/>
        <w:lvlJc w:val="right"/>
      </w:lvl>
    </w:lvlOverride>
  </w:num>
  <w:num w:numId="39">
    <w:abstractNumId w:val="8"/>
  </w:num>
  <w:num w:numId="40">
    <w:abstractNumId w:val="1"/>
  </w:num>
  <w:num w:numId="41">
    <w:abstractNumId w:val="31"/>
  </w:num>
  <w:num w:numId="42">
    <w:abstractNumId w:val="5"/>
  </w:num>
  <w:num w:numId="43">
    <w:abstractNumId w:val="26"/>
  </w:num>
  <w:num w:numId="44">
    <w:abstractNumId w:val="39"/>
  </w:num>
  <w:num w:numId="45">
    <w:abstractNumId w:val="22"/>
  </w:num>
  <w:num w:numId="46">
    <w:abstractNumId w:val="44"/>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592"/>
    <w:rsid w:val="000004A5"/>
    <w:rsid w:val="000119AD"/>
    <w:rsid w:val="00030B74"/>
    <w:rsid w:val="00032EAF"/>
    <w:rsid w:val="00033500"/>
    <w:rsid w:val="00041D7C"/>
    <w:rsid w:val="00046E82"/>
    <w:rsid w:val="000476E7"/>
    <w:rsid w:val="00053DBD"/>
    <w:rsid w:val="00057D57"/>
    <w:rsid w:val="0006624A"/>
    <w:rsid w:val="000719B7"/>
    <w:rsid w:val="000A0F44"/>
    <w:rsid w:val="000B13CF"/>
    <w:rsid w:val="000B412A"/>
    <w:rsid w:val="000B446B"/>
    <w:rsid w:val="000D451E"/>
    <w:rsid w:val="000E6610"/>
    <w:rsid w:val="000F0C31"/>
    <w:rsid w:val="00105498"/>
    <w:rsid w:val="00107403"/>
    <w:rsid w:val="001153D2"/>
    <w:rsid w:val="00126EB8"/>
    <w:rsid w:val="00134650"/>
    <w:rsid w:val="001434DD"/>
    <w:rsid w:val="00152F86"/>
    <w:rsid w:val="001536CE"/>
    <w:rsid w:val="00167AE0"/>
    <w:rsid w:val="001956AE"/>
    <w:rsid w:val="001A19A7"/>
    <w:rsid w:val="001A4B42"/>
    <w:rsid w:val="001B02F4"/>
    <w:rsid w:val="001B7ADC"/>
    <w:rsid w:val="001C410C"/>
    <w:rsid w:val="001C6C22"/>
    <w:rsid w:val="001C753B"/>
    <w:rsid w:val="001D4C9F"/>
    <w:rsid w:val="001E6808"/>
    <w:rsid w:val="00215A31"/>
    <w:rsid w:val="00217584"/>
    <w:rsid w:val="00222148"/>
    <w:rsid w:val="0022524C"/>
    <w:rsid w:val="002256A8"/>
    <w:rsid w:val="00237716"/>
    <w:rsid w:val="00257332"/>
    <w:rsid w:val="00264F17"/>
    <w:rsid w:val="0027124A"/>
    <w:rsid w:val="002815AF"/>
    <w:rsid w:val="0029522B"/>
    <w:rsid w:val="002A4107"/>
    <w:rsid w:val="002A521B"/>
    <w:rsid w:val="002D15C6"/>
    <w:rsid w:val="002D3291"/>
    <w:rsid w:val="00317A41"/>
    <w:rsid w:val="00323CDF"/>
    <w:rsid w:val="00341A88"/>
    <w:rsid w:val="003440DE"/>
    <w:rsid w:val="00367CC5"/>
    <w:rsid w:val="00395B3D"/>
    <w:rsid w:val="003A2592"/>
    <w:rsid w:val="003A7570"/>
    <w:rsid w:val="003B396F"/>
    <w:rsid w:val="003B3A66"/>
    <w:rsid w:val="003E4EA7"/>
    <w:rsid w:val="004107BE"/>
    <w:rsid w:val="00416F06"/>
    <w:rsid w:val="00427E99"/>
    <w:rsid w:val="004336CA"/>
    <w:rsid w:val="00437537"/>
    <w:rsid w:val="00445181"/>
    <w:rsid w:val="004523EC"/>
    <w:rsid w:val="004774D6"/>
    <w:rsid w:val="0049199F"/>
    <w:rsid w:val="004A5FE9"/>
    <w:rsid w:val="004A6CC1"/>
    <w:rsid w:val="004B0DFF"/>
    <w:rsid w:val="004D1F72"/>
    <w:rsid w:val="004D39BB"/>
    <w:rsid w:val="00514B58"/>
    <w:rsid w:val="005208D2"/>
    <w:rsid w:val="00574AE7"/>
    <w:rsid w:val="00580986"/>
    <w:rsid w:val="00580E20"/>
    <w:rsid w:val="00586AD2"/>
    <w:rsid w:val="00590FDB"/>
    <w:rsid w:val="005910EA"/>
    <w:rsid w:val="005B6F5F"/>
    <w:rsid w:val="005C2C65"/>
    <w:rsid w:val="005C3202"/>
    <w:rsid w:val="005D6561"/>
    <w:rsid w:val="005E429D"/>
    <w:rsid w:val="005E7DB3"/>
    <w:rsid w:val="005F0860"/>
    <w:rsid w:val="0061372C"/>
    <w:rsid w:val="00617BC6"/>
    <w:rsid w:val="006443D4"/>
    <w:rsid w:val="0065298B"/>
    <w:rsid w:val="00667307"/>
    <w:rsid w:val="006A065A"/>
    <w:rsid w:val="006A098C"/>
    <w:rsid w:val="006B7B55"/>
    <w:rsid w:val="006E3CC4"/>
    <w:rsid w:val="007023D0"/>
    <w:rsid w:val="00705788"/>
    <w:rsid w:val="00731489"/>
    <w:rsid w:val="00740B59"/>
    <w:rsid w:val="007522F7"/>
    <w:rsid w:val="00775321"/>
    <w:rsid w:val="00776D42"/>
    <w:rsid w:val="00786BA8"/>
    <w:rsid w:val="007A3D06"/>
    <w:rsid w:val="007B1450"/>
    <w:rsid w:val="007C5305"/>
    <w:rsid w:val="007D3A81"/>
    <w:rsid w:val="007D73F7"/>
    <w:rsid w:val="007E0745"/>
    <w:rsid w:val="007F2D10"/>
    <w:rsid w:val="00806A06"/>
    <w:rsid w:val="00807255"/>
    <w:rsid w:val="00821E69"/>
    <w:rsid w:val="00843D05"/>
    <w:rsid w:val="00850862"/>
    <w:rsid w:val="00852E96"/>
    <w:rsid w:val="00866E6A"/>
    <w:rsid w:val="008737B5"/>
    <w:rsid w:val="008971E5"/>
    <w:rsid w:val="008A356B"/>
    <w:rsid w:val="008A5ACC"/>
    <w:rsid w:val="008A6A49"/>
    <w:rsid w:val="009032A8"/>
    <w:rsid w:val="0092351D"/>
    <w:rsid w:val="009401BC"/>
    <w:rsid w:val="00940A70"/>
    <w:rsid w:val="009457D2"/>
    <w:rsid w:val="0094692F"/>
    <w:rsid w:val="00954FD2"/>
    <w:rsid w:val="00956E4E"/>
    <w:rsid w:val="009678D6"/>
    <w:rsid w:val="00986D09"/>
    <w:rsid w:val="00995727"/>
    <w:rsid w:val="009B2929"/>
    <w:rsid w:val="009B47BB"/>
    <w:rsid w:val="009C2085"/>
    <w:rsid w:val="009C2E52"/>
    <w:rsid w:val="009D1BDB"/>
    <w:rsid w:val="009D2DBB"/>
    <w:rsid w:val="009E1299"/>
    <w:rsid w:val="009E3517"/>
    <w:rsid w:val="009E7734"/>
    <w:rsid w:val="00A162F4"/>
    <w:rsid w:val="00A22AFC"/>
    <w:rsid w:val="00A275AC"/>
    <w:rsid w:val="00A47008"/>
    <w:rsid w:val="00A52CE6"/>
    <w:rsid w:val="00A87B86"/>
    <w:rsid w:val="00AA475E"/>
    <w:rsid w:val="00AC3C21"/>
    <w:rsid w:val="00AC3C78"/>
    <w:rsid w:val="00AC533E"/>
    <w:rsid w:val="00B033EB"/>
    <w:rsid w:val="00B04C61"/>
    <w:rsid w:val="00B21902"/>
    <w:rsid w:val="00B30179"/>
    <w:rsid w:val="00B36267"/>
    <w:rsid w:val="00B369F6"/>
    <w:rsid w:val="00B7166E"/>
    <w:rsid w:val="00B81635"/>
    <w:rsid w:val="00B903AB"/>
    <w:rsid w:val="00B92921"/>
    <w:rsid w:val="00BA7A5B"/>
    <w:rsid w:val="00BF4C64"/>
    <w:rsid w:val="00C31F5C"/>
    <w:rsid w:val="00C52F31"/>
    <w:rsid w:val="00C55514"/>
    <w:rsid w:val="00C610F6"/>
    <w:rsid w:val="00C678AB"/>
    <w:rsid w:val="00C81D8C"/>
    <w:rsid w:val="00CA2523"/>
    <w:rsid w:val="00CB2120"/>
    <w:rsid w:val="00CB4AC6"/>
    <w:rsid w:val="00CD1E8F"/>
    <w:rsid w:val="00CD6E36"/>
    <w:rsid w:val="00CE3413"/>
    <w:rsid w:val="00D07178"/>
    <w:rsid w:val="00D07609"/>
    <w:rsid w:val="00D14DBA"/>
    <w:rsid w:val="00D5757B"/>
    <w:rsid w:val="00D63B00"/>
    <w:rsid w:val="00D7438E"/>
    <w:rsid w:val="00D87111"/>
    <w:rsid w:val="00DA7F55"/>
    <w:rsid w:val="00DD4406"/>
    <w:rsid w:val="00DE296F"/>
    <w:rsid w:val="00E04074"/>
    <w:rsid w:val="00E113CA"/>
    <w:rsid w:val="00E163A6"/>
    <w:rsid w:val="00E30156"/>
    <w:rsid w:val="00E3657C"/>
    <w:rsid w:val="00E67A46"/>
    <w:rsid w:val="00EA23D6"/>
    <w:rsid w:val="00EA71A4"/>
    <w:rsid w:val="00EC092D"/>
    <w:rsid w:val="00EC530B"/>
    <w:rsid w:val="00ED2661"/>
    <w:rsid w:val="00EE7F88"/>
    <w:rsid w:val="00EF5BCF"/>
    <w:rsid w:val="00F130D2"/>
    <w:rsid w:val="00F17753"/>
    <w:rsid w:val="00F430A0"/>
    <w:rsid w:val="00F575EA"/>
    <w:rsid w:val="00F62954"/>
    <w:rsid w:val="00F66198"/>
    <w:rsid w:val="00F95BE5"/>
    <w:rsid w:val="00FA1928"/>
    <w:rsid w:val="00FA449F"/>
    <w:rsid w:val="00FC6EC3"/>
    <w:rsid w:val="00FF2A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8CABD"/>
  <w15:docId w15:val="{EFE0FE89-B795-4747-B47E-348D6018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7" w:qFormat="1"/>
    <w:lsdException w:name="Medium Shading 1 Accent 2" w:uiPriority="68" w:qFormat="1"/>
    <w:lsdException w:name="Medium Shading 2 Accent 2" w:uiPriority="69"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6AE"/>
    <w:rPr>
      <w:rFonts w:ascii="Arial MT" w:eastAsia="Arial MT" w:hAnsi="Arial MT" w:cs="Arial MT"/>
      <w:lang w:val="es-ES"/>
    </w:rPr>
  </w:style>
  <w:style w:type="paragraph" w:styleId="Ttulo1">
    <w:name w:val="heading 1"/>
    <w:basedOn w:val="Normal"/>
    <w:link w:val="Ttulo1Car"/>
    <w:uiPriority w:val="9"/>
    <w:qFormat/>
    <w:pPr>
      <w:ind w:left="477" w:right="253"/>
      <w:outlineLvl w:val="0"/>
    </w:pPr>
    <w:rPr>
      <w:rFonts w:ascii="Arial" w:eastAsia="Arial" w:hAnsi="Arial" w:cs="Arial"/>
      <w:b/>
      <w:bCs/>
      <w:sz w:val="24"/>
      <w:szCs w:val="24"/>
    </w:rPr>
  </w:style>
  <w:style w:type="paragraph" w:styleId="Ttulo2">
    <w:name w:val="heading 2"/>
    <w:basedOn w:val="Normal"/>
    <w:link w:val="Ttulo2Car"/>
    <w:unhideWhenUsed/>
    <w:qFormat/>
    <w:pPr>
      <w:ind w:left="482"/>
      <w:outlineLvl w:val="1"/>
    </w:pPr>
    <w:rPr>
      <w:rFonts w:ascii="Arial" w:eastAsia="Arial" w:hAnsi="Arial" w:cs="Arial"/>
      <w:b/>
      <w:bCs/>
    </w:rPr>
  </w:style>
  <w:style w:type="paragraph" w:styleId="Ttulo3">
    <w:name w:val="heading 3"/>
    <w:basedOn w:val="Normal"/>
    <w:next w:val="Normal"/>
    <w:link w:val="Ttulo3Car"/>
    <w:uiPriority w:val="9"/>
    <w:unhideWhenUsed/>
    <w:qFormat/>
    <w:rsid w:val="000B446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FA449F"/>
    <w:pPr>
      <w:keepNext/>
      <w:widowControl/>
      <w:tabs>
        <w:tab w:val="left" w:pos="420"/>
      </w:tabs>
      <w:autoSpaceDE/>
      <w:autoSpaceDN/>
      <w:spacing w:before="240" w:after="60"/>
      <w:ind w:left="850" w:hanging="850"/>
      <w:outlineLvl w:val="3"/>
    </w:pPr>
    <w:rPr>
      <w:rFonts w:ascii="Calibri" w:eastAsia="Calibri" w:hAnsi="Calibri" w:cs="Times New Roman"/>
      <w:b/>
      <w:bCs/>
      <w:sz w:val="28"/>
      <w:szCs w:val="28"/>
    </w:rPr>
  </w:style>
  <w:style w:type="paragraph" w:styleId="Ttulo5">
    <w:name w:val="heading 5"/>
    <w:basedOn w:val="Normal"/>
    <w:next w:val="Normal"/>
    <w:link w:val="Ttulo5Car"/>
    <w:uiPriority w:val="9"/>
    <w:unhideWhenUsed/>
    <w:qFormat/>
    <w:rsid w:val="00E04074"/>
    <w:pPr>
      <w:widowControl/>
      <w:autoSpaceDE/>
      <w:autoSpaceDN/>
      <w:spacing w:after="160" w:line="259" w:lineRule="auto"/>
      <w:ind w:left="1008" w:hanging="1008"/>
      <w:outlineLvl w:val="4"/>
    </w:pPr>
    <w:rPr>
      <w:rFonts w:asciiTheme="minorHAnsi" w:eastAsiaTheme="minorEastAsia" w:hAnsiTheme="minorHAnsi" w:cstheme="minorBidi"/>
      <w:b/>
      <w:bCs/>
      <w:iCs/>
      <w:szCs w:val="26"/>
      <w:lang w:val="es-CO"/>
    </w:rPr>
  </w:style>
  <w:style w:type="paragraph" w:styleId="Ttulo6">
    <w:name w:val="heading 6"/>
    <w:basedOn w:val="Normal"/>
    <w:next w:val="Normal"/>
    <w:link w:val="Ttulo6Car"/>
    <w:qFormat/>
    <w:rsid w:val="00E04074"/>
    <w:pPr>
      <w:widowControl/>
      <w:autoSpaceDE/>
      <w:autoSpaceDN/>
      <w:spacing w:after="160" w:line="259" w:lineRule="auto"/>
      <w:ind w:left="1152" w:hanging="1152"/>
      <w:jc w:val="both"/>
      <w:outlineLvl w:val="5"/>
    </w:pPr>
    <w:rPr>
      <w:rFonts w:asciiTheme="minorHAnsi" w:eastAsia="Times New Roman" w:hAnsiTheme="minorHAnsi" w:cs="Times New Roman"/>
      <w:b/>
      <w:bCs/>
      <w:lang w:val="es-CO"/>
    </w:rPr>
  </w:style>
  <w:style w:type="paragraph" w:styleId="Ttulo7">
    <w:name w:val="heading 7"/>
    <w:basedOn w:val="Normal"/>
    <w:next w:val="Normal"/>
    <w:link w:val="Ttulo7Car"/>
    <w:uiPriority w:val="9"/>
    <w:unhideWhenUsed/>
    <w:qFormat/>
    <w:rsid w:val="000B446B"/>
    <w:pPr>
      <w:keepNext/>
      <w:keepLines/>
      <w:spacing w:before="200"/>
      <w:outlineLvl w:val="6"/>
    </w:pPr>
    <w:rPr>
      <w:rFonts w:asciiTheme="majorHAnsi" w:eastAsiaTheme="majorEastAsia" w:hAnsiTheme="majorHAnsi" w:cstheme="majorBidi"/>
      <w:i/>
      <w:iCs/>
      <w:color w:val="404040" w:themeColor="text1" w:themeTint="BF"/>
      <w:lang w:eastAsia="es-ES" w:bidi="es-ES"/>
    </w:rPr>
  </w:style>
  <w:style w:type="paragraph" w:styleId="Ttulo8">
    <w:name w:val="heading 8"/>
    <w:basedOn w:val="Normal"/>
    <w:next w:val="Normal"/>
    <w:link w:val="Ttulo8Car"/>
    <w:uiPriority w:val="9"/>
    <w:unhideWhenUsed/>
    <w:qFormat/>
    <w:rsid w:val="000B446B"/>
    <w:pPr>
      <w:keepNext/>
      <w:keepLines/>
      <w:spacing w:before="40"/>
      <w:outlineLvl w:val="7"/>
    </w:pPr>
    <w:rPr>
      <w:rFonts w:asciiTheme="majorHAnsi" w:eastAsiaTheme="majorEastAsia" w:hAnsiTheme="majorHAnsi" w:cstheme="majorBidi"/>
      <w:color w:val="262626" w:themeColor="text1" w:themeTint="D9"/>
      <w:sz w:val="21"/>
      <w:szCs w:val="21"/>
      <w:lang w:eastAsia="es-ES" w:bidi="es-ES"/>
    </w:rPr>
  </w:style>
  <w:style w:type="paragraph" w:styleId="Ttulo9">
    <w:name w:val="heading 9"/>
    <w:basedOn w:val="Normal"/>
    <w:next w:val="Normal"/>
    <w:link w:val="Ttulo9Car"/>
    <w:uiPriority w:val="9"/>
    <w:unhideWhenUsed/>
    <w:qFormat/>
    <w:rsid w:val="00E04074"/>
    <w:pPr>
      <w:widowControl/>
      <w:autoSpaceDE/>
      <w:autoSpaceDN/>
      <w:spacing w:before="240" w:after="60" w:line="259" w:lineRule="auto"/>
      <w:ind w:left="1584" w:hanging="1584"/>
      <w:jc w:val="both"/>
      <w:outlineLvl w:val="8"/>
    </w:pPr>
    <w:rPr>
      <w:rFonts w:asciiTheme="majorHAnsi" w:eastAsiaTheme="majorEastAsia" w:hAnsiTheme="majorHAnsi" w:cstheme="majorBidi"/>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Ttulo">
    <w:name w:val="Title"/>
    <w:basedOn w:val="Normal"/>
    <w:link w:val="TtuloCar"/>
    <w:qFormat/>
    <w:pPr>
      <w:ind w:left="480" w:right="253"/>
      <w:jc w:val="center"/>
    </w:pPr>
    <w:rPr>
      <w:rFonts w:ascii="Arial" w:eastAsia="Arial" w:hAnsi="Arial" w:cs="Arial"/>
      <w:b/>
      <w:bCs/>
      <w:sz w:val="36"/>
      <w:szCs w:val="36"/>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HOJA"/>
    <w:basedOn w:val="Normal"/>
    <w:link w:val="PrrafodelistaCar"/>
    <w:uiPriority w:val="34"/>
    <w:qFormat/>
    <w:pPr>
      <w:ind w:left="1202" w:hanging="360"/>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qFormat/>
    <w:rsid w:val="00C81D8C"/>
    <w:rPr>
      <w:sz w:val="16"/>
      <w:szCs w:val="16"/>
    </w:rPr>
  </w:style>
  <w:style w:type="paragraph" w:styleId="Textocomentario">
    <w:name w:val="annotation text"/>
    <w:basedOn w:val="Normal"/>
    <w:link w:val="TextocomentarioCar"/>
    <w:uiPriority w:val="99"/>
    <w:unhideWhenUsed/>
    <w:qFormat/>
    <w:rsid w:val="00C81D8C"/>
    <w:rPr>
      <w:sz w:val="20"/>
      <w:szCs w:val="20"/>
    </w:rPr>
  </w:style>
  <w:style w:type="character" w:customStyle="1" w:styleId="TextocomentarioCar">
    <w:name w:val="Texto comentario Car"/>
    <w:basedOn w:val="Fuentedeprrafopredeter"/>
    <w:link w:val="Textocomentario"/>
    <w:uiPriority w:val="99"/>
    <w:qFormat/>
    <w:rsid w:val="00C81D8C"/>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unhideWhenUsed/>
    <w:qFormat/>
    <w:rsid w:val="00C81D8C"/>
    <w:rPr>
      <w:b/>
      <w:bCs/>
    </w:rPr>
  </w:style>
  <w:style w:type="character" w:customStyle="1" w:styleId="AsuntodelcomentarioCar">
    <w:name w:val="Asunto del comentario Car"/>
    <w:basedOn w:val="TextocomentarioCar"/>
    <w:link w:val="Asuntodelcomentario"/>
    <w:uiPriority w:val="99"/>
    <w:qFormat/>
    <w:rsid w:val="00C81D8C"/>
    <w:rPr>
      <w:rFonts w:ascii="Arial MT" w:eastAsia="Arial MT" w:hAnsi="Arial MT" w:cs="Arial MT"/>
      <w:b/>
      <w:bCs/>
      <w:sz w:val="20"/>
      <w:szCs w:val="20"/>
      <w:lang w:val="es-ES"/>
    </w:rPr>
  </w:style>
  <w:style w:type="paragraph" w:styleId="Textodeglobo">
    <w:name w:val="Balloon Text"/>
    <w:basedOn w:val="Normal"/>
    <w:link w:val="TextodegloboCar"/>
    <w:unhideWhenUsed/>
    <w:qFormat/>
    <w:rsid w:val="004774D6"/>
    <w:rPr>
      <w:rFonts w:ascii="Segoe UI" w:hAnsi="Segoe UI" w:cs="Segoe UI"/>
      <w:sz w:val="18"/>
      <w:szCs w:val="18"/>
    </w:rPr>
  </w:style>
  <w:style w:type="character" w:customStyle="1" w:styleId="TextodegloboCar">
    <w:name w:val="Texto de globo Car"/>
    <w:basedOn w:val="Fuentedeprrafopredeter"/>
    <w:link w:val="Textodeglobo"/>
    <w:qFormat/>
    <w:rsid w:val="004774D6"/>
    <w:rPr>
      <w:rFonts w:ascii="Segoe UI" w:eastAsia="Arial MT" w:hAnsi="Segoe UI" w:cs="Segoe UI"/>
      <w:sz w:val="18"/>
      <w:szCs w:val="18"/>
      <w:lang w:val="es-ES"/>
    </w:rPr>
  </w:style>
  <w:style w:type="paragraph" w:styleId="Encabezado">
    <w:name w:val="header"/>
    <w:basedOn w:val="Normal"/>
    <w:link w:val="EncabezadoCar"/>
    <w:unhideWhenUsed/>
    <w:qFormat/>
    <w:rsid w:val="00EA71A4"/>
    <w:pPr>
      <w:tabs>
        <w:tab w:val="center" w:pos="4419"/>
        <w:tab w:val="right" w:pos="8838"/>
      </w:tabs>
    </w:pPr>
  </w:style>
  <w:style w:type="character" w:customStyle="1" w:styleId="EncabezadoCar">
    <w:name w:val="Encabezado Car"/>
    <w:basedOn w:val="Fuentedeprrafopredeter"/>
    <w:link w:val="Encabezado"/>
    <w:qFormat/>
    <w:rsid w:val="00EA71A4"/>
    <w:rPr>
      <w:rFonts w:ascii="Arial MT" w:eastAsia="Arial MT" w:hAnsi="Arial MT" w:cs="Arial MT"/>
      <w:lang w:val="es-ES"/>
    </w:rPr>
  </w:style>
  <w:style w:type="paragraph" w:styleId="Piedepgina">
    <w:name w:val="footer"/>
    <w:basedOn w:val="Normal"/>
    <w:link w:val="PiedepginaCar"/>
    <w:uiPriority w:val="99"/>
    <w:unhideWhenUsed/>
    <w:qFormat/>
    <w:rsid w:val="00EA71A4"/>
    <w:pPr>
      <w:tabs>
        <w:tab w:val="center" w:pos="4419"/>
        <w:tab w:val="right" w:pos="8838"/>
      </w:tabs>
    </w:pPr>
  </w:style>
  <w:style w:type="character" w:customStyle="1" w:styleId="PiedepginaCar">
    <w:name w:val="Pie de página Car"/>
    <w:basedOn w:val="Fuentedeprrafopredeter"/>
    <w:link w:val="Piedepgina"/>
    <w:uiPriority w:val="99"/>
    <w:qFormat/>
    <w:rsid w:val="00EA71A4"/>
    <w:rPr>
      <w:rFonts w:ascii="Arial MT" w:eastAsia="Arial MT" w:hAnsi="Arial MT" w:cs="Arial MT"/>
      <w:lang w:val="es-ES"/>
    </w:rPr>
  </w:style>
  <w:style w:type="paragraph" w:customStyle="1" w:styleId="InviasNormal">
    <w:name w:val="Invias Normal"/>
    <w:basedOn w:val="Normal"/>
    <w:link w:val="InviasNormalCar"/>
    <w:qFormat/>
    <w:rsid w:val="009C2E52"/>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qFormat/>
    <w:rsid w:val="009C2E52"/>
    <w:rPr>
      <w:rFonts w:ascii="Arial" w:eastAsia="Times New Roman" w:hAnsi="Arial" w:cs="Arial"/>
      <w:szCs w:val="24"/>
      <w:lang w:val="es-CO" w:eastAsia="es-E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basedOn w:val="Fuentedeprrafopredeter"/>
    <w:link w:val="Prrafodelista"/>
    <w:uiPriority w:val="34"/>
    <w:qFormat/>
    <w:locked/>
    <w:rsid w:val="009C2E52"/>
    <w:rPr>
      <w:rFonts w:ascii="Arial MT" w:eastAsia="Arial MT" w:hAnsi="Arial MT" w:cs="Arial MT"/>
      <w:lang w:val="es-ES"/>
    </w:rPr>
  </w:style>
  <w:style w:type="character" w:customStyle="1" w:styleId="TextoindependienteCar">
    <w:name w:val="Texto independiente Car"/>
    <w:basedOn w:val="Fuentedeprrafopredeter"/>
    <w:link w:val="Textoindependiente"/>
    <w:qFormat/>
    <w:rsid w:val="0094692F"/>
    <w:rPr>
      <w:rFonts w:ascii="Arial MT" w:eastAsia="Arial MT" w:hAnsi="Arial MT" w:cs="Arial MT"/>
      <w:lang w:val="es-ES"/>
    </w:rPr>
  </w:style>
  <w:style w:type="character" w:customStyle="1" w:styleId="Ttulo3Car">
    <w:name w:val="Título 3 Car"/>
    <w:basedOn w:val="Fuentedeprrafopredeter"/>
    <w:link w:val="Ttulo3"/>
    <w:uiPriority w:val="9"/>
    <w:qFormat/>
    <w:rsid w:val="000B446B"/>
    <w:rPr>
      <w:rFonts w:asciiTheme="majorHAnsi" w:eastAsiaTheme="majorEastAsia" w:hAnsiTheme="majorHAnsi" w:cstheme="majorBidi"/>
      <w:color w:val="243F60" w:themeColor="accent1" w:themeShade="7F"/>
      <w:sz w:val="24"/>
      <w:szCs w:val="24"/>
      <w:lang w:val="es-ES"/>
    </w:rPr>
  </w:style>
  <w:style w:type="character" w:customStyle="1" w:styleId="Ttulo7Car">
    <w:name w:val="Título 7 Car"/>
    <w:basedOn w:val="Fuentedeprrafopredeter"/>
    <w:link w:val="Ttulo7"/>
    <w:uiPriority w:val="9"/>
    <w:qFormat/>
    <w:rsid w:val="000B446B"/>
    <w:rPr>
      <w:rFonts w:asciiTheme="majorHAnsi" w:eastAsiaTheme="majorEastAsia" w:hAnsiTheme="majorHAnsi" w:cstheme="majorBidi"/>
      <w:i/>
      <w:iCs/>
      <w:color w:val="404040" w:themeColor="text1" w:themeTint="BF"/>
      <w:lang w:val="es-ES" w:eastAsia="es-ES" w:bidi="es-ES"/>
    </w:rPr>
  </w:style>
  <w:style w:type="character" w:customStyle="1" w:styleId="Ttulo8Car">
    <w:name w:val="Título 8 Car"/>
    <w:basedOn w:val="Fuentedeprrafopredeter"/>
    <w:link w:val="Ttulo8"/>
    <w:uiPriority w:val="9"/>
    <w:qFormat/>
    <w:rsid w:val="000B446B"/>
    <w:rPr>
      <w:rFonts w:asciiTheme="majorHAnsi" w:eastAsiaTheme="majorEastAsia" w:hAnsiTheme="majorHAnsi" w:cstheme="majorBidi"/>
      <w:color w:val="262626" w:themeColor="text1" w:themeTint="D9"/>
      <w:sz w:val="21"/>
      <w:szCs w:val="21"/>
      <w:lang w:val="es-ES" w:eastAsia="es-ES" w:bidi="es-ES"/>
    </w:rPr>
  </w:style>
  <w:style w:type="numbering" w:customStyle="1" w:styleId="Sinlista1">
    <w:name w:val="Sin lista1"/>
    <w:next w:val="Sinlista"/>
    <w:uiPriority w:val="99"/>
    <w:semiHidden/>
    <w:unhideWhenUsed/>
    <w:rsid w:val="000B446B"/>
  </w:style>
  <w:style w:type="table" w:styleId="Tablaconcuadrcula">
    <w:name w:val="Table Grid"/>
    <w:basedOn w:val="Tablanormal"/>
    <w:qFormat/>
    <w:rsid w:val="000B446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B446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
    <w:name w:val="Table Normal4"/>
    <w:uiPriority w:val="2"/>
    <w:semiHidden/>
    <w:unhideWhenUsed/>
    <w:qFormat/>
    <w:rsid w:val="000B446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Style4">
    <w:name w:val="_Style 4"/>
    <w:basedOn w:val="Normal"/>
    <w:uiPriority w:val="34"/>
    <w:qFormat/>
    <w:rsid w:val="000B446B"/>
    <w:pPr>
      <w:widowControl/>
      <w:autoSpaceDE/>
      <w:autoSpaceDN/>
      <w:spacing w:after="200" w:line="276" w:lineRule="auto"/>
      <w:ind w:left="720"/>
      <w:contextualSpacing/>
    </w:pPr>
    <w:rPr>
      <w:rFonts w:ascii="Calibri" w:eastAsia="Calibri" w:hAnsi="Calibri" w:cs="Times New Roman"/>
    </w:rPr>
  </w:style>
  <w:style w:type="character" w:styleId="Hipervnculo">
    <w:name w:val="Hyperlink"/>
    <w:basedOn w:val="Fuentedeprrafopredeter"/>
    <w:uiPriority w:val="99"/>
    <w:unhideWhenUsed/>
    <w:qFormat/>
    <w:rsid w:val="000B446B"/>
    <w:rPr>
      <w:color w:val="0000FF" w:themeColor="hyperlink"/>
      <w:u w:val="single"/>
    </w:rPr>
  </w:style>
  <w:style w:type="table" w:customStyle="1" w:styleId="Style12">
    <w:name w:val="_Style 12"/>
    <w:basedOn w:val="Tablanormal"/>
    <w:qFormat/>
    <w:rsid w:val="000B446B"/>
    <w:pPr>
      <w:widowControl/>
      <w:autoSpaceDE/>
      <w:autoSpaceDN/>
      <w:spacing w:after="200" w:line="276" w:lineRule="auto"/>
    </w:pPr>
    <w:rPr>
      <w:rFonts w:ascii="Times New Roman" w:eastAsia="SimSun" w:hAnsi="Times New Roman" w:cs="Times New Roman"/>
      <w:sz w:val="20"/>
      <w:szCs w:val="20"/>
      <w:lang w:val="es-CO" w:eastAsia="es-MX"/>
    </w:rPr>
    <w:tblPr/>
  </w:style>
  <w:style w:type="character" w:customStyle="1" w:styleId="dossiermaininfodetailboxtitlelabel">
    <w:name w:val="dossiermaininfodetailboxtitlelabel"/>
    <w:basedOn w:val="Fuentedeprrafopredeter"/>
    <w:rsid w:val="000B446B"/>
  </w:style>
  <w:style w:type="character" w:customStyle="1" w:styleId="TtuloCar">
    <w:name w:val="Título Car"/>
    <w:basedOn w:val="Fuentedeprrafopredeter"/>
    <w:link w:val="Ttulo"/>
    <w:qFormat/>
    <w:rsid w:val="000B446B"/>
    <w:rPr>
      <w:rFonts w:ascii="Arial" w:eastAsia="Arial" w:hAnsi="Arial" w:cs="Arial"/>
      <w:b/>
      <w:bCs/>
      <w:sz w:val="36"/>
      <w:szCs w:val="36"/>
      <w:lang w:val="es-ES"/>
    </w:rPr>
  </w:style>
  <w:style w:type="paragraph" w:styleId="NormalWeb">
    <w:name w:val="Normal (Web)"/>
    <w:uiPriority w:val="99"/>
    <w:qFormat/>
    <w:rsid w:val="008737B5"/>
    <w:pPr>
      <w:widowControl/>
      <w:autoSpaceDE/>
      <w:autoSpaceDN/>
      <w:spacing w:before="100" w:beforeAutospacing="1" w:after="100" w:afterAutospacing="1"/>
    </w:pPr>
    <w:rPr>
      <w:rFonts w:ascii="Calibri" w:eastAsia="Calibri" w:hAnsi="Calibri" w:cs="Times New Roman"/>
      <w:sz w:val="24"/>
      <w:szCs w:val="24"/>
      <w:lang w:eastAsia="zh-CN"/>
    </w:rPr>
  </w:style>
  <w:style w:type="character" w:customStyle="1" w:styleId="Ttulo4Car">
    <w:name w:val="Título 4 Car"/>
    <w:basedOn w:val="Fuentedeprrafopredeter"/>
    <w:link w:val="Ttulo4"/>
    <w:uiPriority w:val="9"/>
    <w:qFormat/>
    <w:rsid w:val="00FA449F"/>
    <w:rPr>
      <w:rFonts w:ascii="Calibri" w:eastAsia="Calibri" w:hAnsi="Calibri" w:cs="Times New Roman"/>
      <w:b/>
      <w:bCs/>
      <w:sz w:val="28"/>
      <w:szCs w:val="28"/>
      <w:lang w:val="es-ES"/>
    </w:rPr>
  </w:style>
  <w:style w:type="numbering" w:customStyle="1" w:styleId="Sinlista2">
    <w:name w:val="Sin lista2"/>
    <w:next w:val="Sinlista"/>
    <w:uiPriority w:val="99"/>
    <w:semiHidden/>
    <w:unhideWhenUsed/>
    <w:rsid w:val="00FA449F"/>
  </w:style>
  <w:style w:type="character" w:styleId="Refdenotaalpie">
    <w:name w:val="footnote reference"/>
    <w:basedOn w:val="Fuentedeprrafopredeter"/>
    <w:qFormat/>
    <w:rsid w:val="00FA449F"/>
    <w:rPr>
      <w:vertAlign w:val="superscript"/>
    </w:rPr>
  </w:style>
  <w:style w:type="character" w:customStyle="1" w:styleId="Hipervnculovisitado1">
    <w:name w:val="Hipervínculo visitado1"/>
    <w:basedOn w:val="Fuentedeprrafopredeter"/>
    <w:qFormat/>
    <w:rsid w:val="00FA449F"/>
    <w:rPr>
      <w:color w:val="954F72"/>
      <w:u w:val="single"/>
    </w:rPr>
  </w:style>
  <w:style w:type="paragraph" w:styleId="Textonotapie">
    <w:name w:val="footnote text"/>
    <w:basedOn w:val="Normal"/>
    <w:link w:val="TextonotapieCar"/>
    <w:qFormat/>
    <w:rsid w:val="00FA449F"/>
    <w:pPr>
      <w:widowControl/>
      <w:autoSpaceDE/>
      <w:autoSpaceDN/>
      <w:snapToGrid w:val="0"/>
      <w:spacing w:after="160"/>
    </w:pPr>
    <w:rPr>
      <w:rFonts w:ascii="Calibri" w:eastAsia="Calibri" w:hAnsi="Calibri" w:cs="Times New Roman"/>
      <w:sz w:val="18"/>
      <w:szCs w:val="18"/>
      <w:lang w:val="es-CO"/>
    </w:rPr>
  </w:style>
  <w:style w:type="character" w:customStyle="1" w:styleId="TextonotapieCar">
    <w:name w:val="Texto nota pie Car"/>
    <w:basedOn w:val="Fuentedeprrafopredeter"/>
    <w:link w:val="Textonotapie"/>
    <w:qFormat/>
    <w:rsid w:val="00FA449F"/>
    <w:rPr>
      <w:rFonts w:ascii="Calibri" w:eastAsia="Calibri" w:hAnsi="Calibri" w:cs="Times New Roman"/>
      <w:sz w:val="18"/>
      <w:szCs w:val="18"/>
      <w:lang w:val="es-CO"/>
    </w:rPr>
  </w:style>
  <w:style w:type="paragraph" w:styleId="Descripcin">
    <w:name w:val="caption"/>
    <w:basedOn w:val="Normal"/>
    <w:next w:val="Normal"/>
    <w:link w:val="DescripcinCar"/>
    <w:unhideWhenUsed/>
    <w:qFormat/>
    <w:rsid w:val="00FA449F"/>
    <w:pPr>
      <w:widowControl/>
      <w:autoSpaceDE/>
      <w:autoSpaceDN/>
      <w:spacing w:after="120"/>
    </w:pPr>
    <w:rPr>
      <w:rFonts w:ascii="Calibri" w:eastAsia="Calibri" w:hAnsi="Calibri" w:cs="Times New Roman"/>
      <w:b/>
      <w:iCs/>
      <w:szCs w:val="18"/>
      <w:lang w:val="es-CO"/>
    </w:rPr>
  </w:style>
  <w:style w:type="paragraph" w:customStyle="1" w:styleId="Prrafodelista1">
    <w:name w:val="Párrafo de lista1"/>
    <w:basedOn w:val="Normal"/>
    <w:uiPriority w:val="34"/>
    <w:qFormat/>
    <w:rsid w:val="00FA449F"/>
    <w:pPr>
      <w:widowControl/>
      <w:autoSpaceDE/>
      <w:autoSpaceDN/>
      <w:spacing w:after="160"/>
      <w:ind w:left="720"/>
      <w:contextualSpacing/>
      <w:jc w:val="both"/>
    </w:pPr>
    <w:rPr>
      <w:rFonts w:ascii="Calibri" w:eastAsia="Calibri" w:hAnsi="Calibri" w:cs="Times New Roman"/>
      <w:lang w:val="es-CO"/>
    </w:rPr>
  </w:style>
  <w:style w:type="paragraph" w:customStyle="1" w:styleId="Default">
    <w:name w:val="Default"/>
    <w:link w:val="DefaultCar"/>
    <w:qFormat/>
    <w:rsid w:val="00FA449F"/>
    <w:pPr>
      <w:widowControl/>
      <w:adjustRightInd w:val="0"/>
    </w:pPr>
    <w:rPr>
      <w:rFonts w:ascii="Calibri" w:eastAsia="Times New Roman" w:hAnsi="Calibri" w:cs="Calibri"/>
      <w:color w:val="000000"/>
      <w:sz w:val="24"/>
      <w:szCs w:val="24"/>
      <w:lang w:val="es-ES" w:eastAsia="es-ES"/>
    </w:rPr>
  </w:style>
  <w:style w:type="paragraph" w:customStyle="1" w:styleId="western">
    <w:name w:val="western"/>
    <w:basedOn w:val="Normal"/>
    <w:qFormat/>
    <w:rsid w:val="00FA449F"/>
    <w:pPr>
      <w:widowControl/>
      <w:autoSpaceDE/>
      <w:autoSpaceDN/>
      <w:spacing w:before="100" w:beforeAutospacing="1" w:after="100" w:afterAutospacing="1"/>
      <w:jc w:val="both"/>
    </w:pPr>
    <w:rPr>
      <w:rFonts w:ascii="Calibri" w:eastAsia="Times New Roman" w:hAnsi="Calibri" w:cs="Times New Roman"/>
      <w:lang w:val="es-CO" w:eastAsia="es-CO"/>
    </w:rPr>
  </w:style>
  <w:style w:type="character" w:customStyle="1" w:styleId="apple-converted-space">
    <w:name w:val="apple-converted-space"/>
    <w:qFormat/>
    <w:rsid w:val="00FA449F"/>
  </w:style>
  <w:style w:type="character" w:customStyle="1" w:styleId="Ttulo2Car">
    <w:name w:val="Título 2 Car"/>
    <w:basedOn w:val="Fuentedeprrafopredeter"/>
    <w:link w:val="Ttulo2"/>
    <w:qFormat/>
    <w:rsid w:val="00FA449F"/>
    <w:rPr>
      <w:rFonts w:ascii="Arial" w:eastAsia="Arial" w:hAnsi="Arial" w:cs="Arial"/>
      <w:b/>
      <w:bCs/>
      <w:lang w:val="es-ES"/>
    </w:rPr>
  </w:style>
  <w:style w:type="paragraph" w:customStyle="1" w:styleId="Style2">
    <w:name w:val="_Style 2"/>
    <w:basedOn w:val="Normal"/>
    <w:qFormat/>
    <w:rsid w:val="00FA449F"/>
    <w:pPr>
      <w:widowControl/>
      <w:autoSpaceDE/>
      <w:autoSpaceDN/>
      <w:spacing w:after="200" w:line="276" w:lineRule="auto"/>
      <w:ind w:left="720"/>
      <w:contextualSpacing/>
      <w:jc w:val="both"/>
    </w:pPr>
    <w:rPr>
      <w:rFonts w:ascii="Calibri" w:eastAsia="Calibri" w:hAnsi="Calibri" w:cs="Times New Roman"/>
      <w:lang w:val="es-CO"/>
    </w:rPr>
  </w:style>
  <w:style w:type="character" w:customStyle="1" w:styleId="PrrafodelistaCar1">
    <w:name w:val="Párrafo de lista Car1"/>
    <w:uiPriority w:val="34"/>
    <w:qFormat/>
    <w:locked/>
    <w:rsid w:val="00FA449F"/>
    <w:rPr>
      <w:rFonts w:ascii="Calibri" w:eastAsia="Calibri" w:hAnsi="Calibri"/>
      <w:sz w:val="22"/>
      <w:szCs w:val="22"/>
      <w:lang w:eastAsia="en-US"/>
    </w:rPr>
  </w:style>
  <w:style w:type="paragraph" w:customStyle="1" w:styleId="Prrafodelista41">
    <w:name w:val="Párrafo de lista41"/>
    <w:basedOn w:val="Normal"/>
    <w:qFormat/>
    <w:rsid w:val="00FA449F"/>
    <w:pPr>
      <w:widowControl/>
      <w:autoSpaceDE/>
      <w:autoSpaceDN/>
      <w:spacing w:after="160" w:line="259" w:lineRule="auto"/>
      <w:ind w:left="720"/>
      <w:contextualSpacing/>
      <w:jc w:val="both"/>
    </w:pPr>
    <w:rPr>
      <w:rFonts w:ascii="Calibri" w:eastAsia="Calibri" w:hAnsi="Calibri" w:cs="Times New Roman"/>
      <w:lang w:val="es-CO"/>
    </w:rPr>
  </w:style>
  <w:style w:type="paragraph" w:customStyle="1" w:styleId="Prrafodelista5">
    <w:name w:val="Párrafo de lista5"/>
    <w:basedOn w:val="Normal"/>
    <w:qFormat/>
    <w:rsid w:val="00FA449F"/>
    <w:pPr>
      <w:widowControl/>
      <w:autoSpaceDE/>
      <w:autoSpaceDN/>
      <w:spacing w:before="100" w:beforeAutospacing="1" w:after="100" w:afterAutospacing="1" w:line="256" w:lineRule="auto"/>
      <w:contextualSpacing/>
      <w:jc w:val="both"/>
    </w:pPr>
    <w:rPr>
      <w:rFonts w:ascii="Calibri" w:eastAsia="Calibri" w:hAnsi="Calibri" w:cs="Times New Roman"/>
      <w:lang w:val="es-CO" w:eastAsia="es-CO"/>
    </w:rPr>
  </w:style>
  <w:style w:type="paragraph" w:customStyle="1" w:styleId="Lneadereferencia">
    <w:name w:val="Línea de referencia"/>
    <w:basedOn w:val="Textoindependiente"/>
    <w:link w:val="LneadereferenciaCar"/>
    <w:qFormat/>
    <w:rsid w:val="00FA449F"/>
    <w:pPr>
      <w:widowControl/>
      <w:autoSpaceDE/>
      <w:autoSpaceDN/>
      <w:jc w:val="both"/>
    </w:pPr>
    <w:rPr>
      <w:rFonts w:ascii="Tahoma" w:eastAsia="Times New Roman" w:hAnsi="Tahoma" w:cs="Verdana"/>
      <w:lang w:val="es-CO"/>
    </w:rPr>
  </w:style>
  <w:style w:type="paragraph" w:styleId="Sinespaciado">
    <w:name w:val="No Spacing"/>
    <w:uiPriority w:val="99"/>
    <w:qFormat/>
    <w:rsid w:val="00FA449F"/>
    <w:pPr>
      <w:widowControl/>
      <w:autoSpaceDE/>
      <w:autoSpaceDN/>
    </w:pPr>
    <w:rPr>
      <w:rFonts w:ascii="Calibri" w:eastAsia="SimSun" w:hAnsi="Calibri" w:cs="Times New Roman"/>
      <w:lang w:val="es-ES" w:eastAsia="es-ES"/>
    </w:rPr>
  </w:style>
  <w:style w:type="character" w:styleId="Hipervnculovisitado">
    <w:name w:val="FollowedHyperlink"/>
    <w:basedOn w:val="Fuentedeprrafopredeter"/>
    <w:uiPriority w:val="99"/>
    <w:unhideWhenUsed/>
    <w:qFormat/>
    <w:rsid w:val="00FA449F"/>
    <w:rPr>
      <w:color w:val="800080" w:themeColor="followedHyperlink"/>
      <w:u w:val="single"/>
    </w:rPr>
  </w:style>
  <w:style w:type="character" w:customStyle="1" w:styleId="Ttulo5Car">
    <w:name w:val="Título 5 Car"/>
    <w:basedOn w:val="Fuentedeprrafopredeter"/>
    <w:link w:val="Ttulo5"/>
    <w:uiPriority w:val="9"/>
    <w:qFormat/>
    <w:rsid w:val="00E04074"/>
    <w:rPr>
      <w:rFonts w:eastAsiaTheme="minorEastAsia"/>
      <w:b/>
      <w:bCs/>
      <w:iCs/>
      <w:szCs w:val="26"/>
      <w:lang w:val="es-CO"/>
    </w:rPr>
  </w:style>
  <w:style w:type="character" w:customStyle="1" w:styleId="Ttulo6Car">
    <w:name w:val="Título 6 Car"/>
    <w:basedOn w:val="Fuentedeprrafopredeter"/>
    <w:link w:val="Ttulo6"/>
    <w:qFormat/>
    <w:rsid w:val="00E04074"/>
    <w:rPr>
      <w:rFonts w:eastAsia="Times New Roman" w:cs="Times New Roman"/>
      <w:b/>
      <w:bCs/>
      <w:lang w:val="es-CO"/>
    </w:rPr>
  </w:style>
  <w:style w:type="character" w:customStyle="1" w:styleId="Ttulo9Car">
    <w:name w:val="Título 9 Car"/>
    <w:basedOn w:val="Fuentedeprrafopredeter"/>
    <w:link w:val="Ttulo9"/>
    <w:uiPriority w:val="9"/>
    <w:qFormat/>
    <w:rsid w:val="00E04074"/>
    <w:rPr>
      <w:rFonts w:asciiTheme="majorHAnsi" w:eastAsiaTheme="majorEastAsia" w:hAnsiTheme="majorHAnsi" w:cstheme="majorBidi"/>
      <w:lang w:val="es-CO"/>
    </w:rPr>
  </w:style>
  <w:style w:type="numbering" w:customStyle="1" w:styleId="Sinlista3">
    <w:name w:val="Sin lista3"/>
    <w:next w:val="Sinlista"/>
    <w:uiPriority w:val="99"/>
    <w:semiHidden/>
    <w:unhideWhenUsed/>
    <w:rsid w:val="00E04074"/>
  </w:style>
  <w:style w:type="character" w:styleId="CitaHTML">
    <w:name w:val="HTML Cite"/>
    <w:uiPriority w:val="99"/>
    <w:unhideWhenUsed/>
    <w:qFormat/>
    <w:rsid w:val="00E04074"/>
    <w:rPr>
      <w:i/>
      <w:iCs/>
    </w:rPr>
  </w:style>
  <w:style w:type="character" w:styleId="nfasis">
    <w:name w:val="Emphasis"/>
    <w:basedOn w:val="Fuentedeprrafopredeter"/>
    <w:qFormat/>
    <w:rsid w:val="00E04074"/>
    <w:rPr>
      <w:i/>
      <w:iCs/>
    </w:rPr>
  </w:style>
  <w:style w:type="character" w:styleId="Nmerodepgina">
    <w:name w:val="page number"/>
    <w:basedOn w:val="Fuentedeprrafopredeter"/>
    <w:unhideWhenUsed/>
    <w:qFormat/>
    <w:rsid w:val="00E04074"/>
  </w:style>
  <w:style w:type="character" w:styleId="Textoennegrita">
    <w:name w:val="Strong"/>
    <w:basedOn w:val="Fuentedeprrafopredeter"/>
    <w:uiPriority w:val="22"/>
    <w:qFormat/>
    <w:rsid w:val="00E04074"/>
    <w:rPr>
      <w:b/>
      <w:bCs/>
    </w:rPr>
  </w:style>
  <w:style w:type="paragraph" w:styleId="TDC3">
    <w:name w:val="toc 3"/>
    <w:basedOn w:val="Normal"/>
    <w:next w:val="Normal"/>
    <w:uiPriority w:val="39"/>
    <w:unhideWhenUsed/>
    <w:qFormat/>
    <w:rsid w:val="00E04074"/>
    <w:pPr>
      <w:widowControl/>
      <w:tabs>
        <w:tab w:val="left" w:pos="851"/>
        <w:tab w:val="right" w:leader="dot" w:pos="8828"/>
      </w:tabs>
      <w:autoSpaceDE/>
      <w:autoSpaceDN/>
      <w:spacing w:after="100" w:line="259" w:lineRule="auto"/>
      <w:jc w:val="both"/>
    </w:pPr>
    <w:rPr>
      <w:rFonts w:asciiTheme="minorHAnsi" w:eastAsia="Times New Roman" w:hAnsiTheme="minorHAnsi" w:cs="Times New Roman"/>
      <w:szCs w:val="20"/>
      <w:lang w:val="es-CO"/>
    </w:rPr>
  </w:style>
  <w:style w:type="paragraph" w:styleId="TDC9">
    <w:name w:val="toc 9"/>
    <w:basedOn w:val="Normal"/>
    <w:next w:val="Normal"/>
    <w:uiPriority w:val="39"/>
    <w:unhideWhenUsed/>
    <w:qFormat/>
    <w:rsid w:val="00E04074"/>
    <w:pPr>
      <w:widowControl/>
      <w:autoSpaceDE/>
      <w:autoSpaceDN/>
      <w:spacing w:after="160" w:line="276" w:lineRule="auto"/>
      <w:ind w:left="1760"/>
      <w:jc w:val="both"/>
    </w:pPr>
    <w:rPr>
      <w:rFonts w:ascii="Calibri" w:eastAsia="Calibri" w:hAnsi="Calibri" w:cs="Calibri"/>
      <w:szCs w:val="20"/>
      <w:lang w:val="es-CO"/>
    </w:rPr>
  </w:style>
  <w:style w:type="paragraph" w:styleId="TDC7">
    <w:name w:val="toc 7"/>
    <w:basedOn w:val="Normal"/>
    <w:next w:val="Normal"/>
    <w:uiPriority w:val="39"/>
    <w:unhideWhenUsed/>
    <w:qFormat/>
    <w:rsid w:val="00E04074"/>
    <w:pPr>
      <w:widowControl/>
      <w:autoSpaceDE/>
      <w:autoSpaceDN/>
      <w:spacing w:after="160" w:line="276" w:lineRule="auto"/>
      <w:ind w:left="1320"/>
      <w:jc w:val="both"/>
    </w:pPr>
    <w:rPr>
      <w:rFonts w:ascii="Calibri" w:eastAsia="Calibri" w:hAnsi="Calibri" w:cs="Calibri"/>
      <w:szCs w:val="20"/>
      <w:lang w:val="es-CO"/>
    </w:rPr>
  </w:style>
  <w:style w:type="paragraph" w:styleId="TDC1">
    <w:name w:val="toc 1"/>
    <w:basedOn w:val="Normal"/>
    <w:next w:val="Normal"/>
    <w:uiPriority w:val="39"/>
    <w:unhideWhenUsed/>
    <w:qFormat/>
    <w:rsid w:val="00E04074"/>
    <w:pPr>
      <w:widowControl/>
      <w:tabs>
        <w:tab w:val="left" w:pos="879"/>
        <w:tab w:val="left" w:pos="993"/>
        <w:tab w:val="right" w:leader="dot" w:pos="8828"/>
      </w:tabs>
      <w:autoSpaceDE/>
      <w:autoSpaceDN/>
      <w:spacing w:after="100" w:line="259" w:lineRule="auto"/>
      <w:ind w:left="879" w:hanging="879"/>
      <w:jc w:val="both"/>
    </w:pPr>
    <w:rPr>
      <w:rFonts w:asciiTheme="minorHAnsi" w:eastAsia="Times New Roman" w:hAnsiTheme="minorHAnsi" w:cs="Times New Roman"/>
      <w:szCs w:val="20"/>
      <w:lang w:val="es-CO"/>
    </w:rPr>
  </w:style>
  <w:style w:type="paragraph" w:styleId="Mapadeldocumento">
    <w:name w:val="Document Map"/>
    <w:basedOn w:val="Normal"/>
    <w:link w:val="MapadeldocumentoCar"/>
    <w:uiPriority w:val="99"/>
    <w:unhideWhenUsed/>
    <w:qFormat/>
    <w:rsid w:val="00E04074"/>
    <w:pPr>
      <w:widowControl/>
      <w:autoSpaceDE/>
      <w:autoSpaceDN/>
      <w:spacing w:after="160" w:line="259" w:lineRule="auto"/>
      <w:jc w:val="both"/>
    </w:pPr>
    <w:rPr>
      <w:rFonts w:asciiTheme="minorHAnsi" w:eastAsia="Times New Roman" w:hAnsiTheme="minorHAnsi" w:cs="Times New Roman"/>
      <w:sz w:val="24"/>
      <w:szCs w:val="24"/>
      <w:lang w:val="en-US"/>
    </w:rPr>
  </w:style>
  <w:style w:type="character" w:customStyle="1" w:styleId="MapadeldocumentoCar">
    <w:name w:val="Mapa del documento Car"/>
    <w:basedOn w:val="Fuentedeprrafopredeter"/>
    <w:link w:val="Mapadeldocumento"/>
    <w:uiPriority w:val="99"/>
    <w:qFormat/>
    <w:rsid w:val="00E04074"/>
    <w:rPr>
      <w:rFonts w:eastAsia="Times New Roman" w:cs="Times New Roman"/>
      <w:sz w:val="24"/>
      <w:szCs w:val="24"/>
    </w:rPr>
  </w:style>
  <w:style w:type="paragraph" w:styleId="TDC8">
    <w:name w:val="toc 8"/>
    <w:basedOn w:val="Normal"/>
    <w:next w:val="Normal"/>
    <w:uiPriority w:val="39"/>
    <w:unhideWhenUsed/>
    <w:qFormat/>
    <w:rsid w:val="00E04074"/>
    <w:pPr>
      <w:widowControl/>
      <w:autoSpaceDE/>
      <w:autoSpaceDN/>
      <w:spacing w:after="160" w:line="276" w:lineRule="auto"/>
      <w:ind w:left="1540"/>
      <w:jc w:val="both"/>
    </w:pPr>
    <w:rPr>
      <w:rFonts w:ascii="Calibri" w:eastAsia="Calibri" w:hAnsi="Calibri" w:cs="Calibri"/>
      <w:szCs w:val="20"/>
      <w:lang w:val="es-CO"/>
    </w:rPr>
  </w:style>
  <w:style w:type="paragraph" w:styleId="TDC2">
    <w:name w:val="toc 2"/>
    <w:basedOn w:val="Normal"/>
    <w:next w:val="Normal"/>
    <w:uiPriority w:val="39"/>
    <w:unhideWhenUsed/>
    <w:qFormat/>
    <w:rsid w:val="00E04074"/>
    <w:pPr>
      <w:widowControl/>
      <w:tabs>
        <w:tab w:val="left" w:pos="880"/>
        <w:tab w:val="right" w:leader="dot" w:pos="8828"/>
      </w:tabs>
      <w:autoSpaceDE/>
      <w:autoSpaceDN/>
      <w:spacing w:after="100" w:line="259" w:lineRule="auto"/>
      <w:jc w:val="both"/>
    </w:pPr>
    <w:rPr>
      <w:rFonts w:asciiTheme="minorHAnsi" w:eastAsia="Times New Roman" w:hAnsiTheme="minorHAnsi" w:cs="Times New Roman"/>
      <w:szCs w:val="20"/>
      <w:lang w:val="es-CO"/>
    </w:rPr>
  </w:style>
  <w:style w:type="paragraph" w:styleId="Cierre">
    <w:name w:val="Closing"/>
    <w:basedOn w:val="Normal"/>
    <w:link w:val="CierreCar"/>
    <w:qFormat/>
    <w:rsid w:val="00E04074"/>
    <w:pPr>
      <w:widowControl/>
      <w:autoSpaceDE/>
      <w:autoSpaceDN/>
      <w:spacing w:after="160" w:line="259" w:lineRule="auto"/>
      <w:ind w:left="4252"/>
      <w:jc w:val="both"/>
    </w:pPr>
    <w:rPr>
      <w:rFonts w:asciiTheme="minorHAnsi" w:eastAsia="Times New Roman" w:hAnsiTheme="minorHAnsi" w:cs="Times New Roman"/>
      <w:szCs w:val="20"/>
      <w:lang w:eastAsia="es-ES"/>
    </w:rPr>
  </w:style>
  <w:style w:type="character" w:customStyle="1" w:styleId="CierreCar">
    <w:name w:val="Cierre Car"/>
    <w:basedOn w:val="Fuentedeprrafopredeter"/>
    <w:link w:val="Cierre"/>
    <w:qFormat/>
    <w:rsid w:val="00E04074"/>
    <w:rPr>
      <w:rFonts w:eastAsia="Times New Roman" w:cs="Times New Roman"/>
      <w:szCs w:val="20"/>
      <w:lang w:val="es-ES" w:eastAsia="es-ES"/>
    </w:rPr>
  </w:style>
  <w:style w:type="paragraph" w:styleId="TDC6">
    <w:name w:val="toc 6"/>
    <w:basedOn w:val="Normal"/>
    <w:next w:val="Normal"/>
    <w:uiPriority w:val="39"/>
    <w:unhideWhenUsed/>
    <w:qFormat/>
    <w:rsid w:val="00E04074"/>
    <w:pPr>
      <w:widowControl/>
      <w:autoSpaceDE/>
      <w:autoSpaceDN/>
      <w:spacing w:after="160" w:line="276" w:lineRule="auto"/>
      <w:ind w:left="1100"/>
      <w:jc w:val="both"/>
    </w:pPr>
    <w:rPr>
      <w:rFonts w:ascii="Calibri" w:eastAsia="Calibri" w:hAnsi="Calibri" w:cs="Calibri"/>
      <w:szCs w:val="20"/>
      <w:lang w:val="es-CO"/>
    </w:rPr>
  </w:style>
  <w:style w:type="paragraph" w:styleId="TDC5">
    <w:name w:val="toc 5"/>
    <w:basedOn w:val="Normal"/>
    <w:next w:val="Normal"/>
    <w:uiPriority w:val="39"/>
    <w:unhideWhenUsed/>
    <w:qFormat/>
    <w:rsid w:val="00E04074"/>
    <w:pPr>
      <w:widowControl/>
      <w:autoSpaceDE/>
      <w:autoSpaceDN/>
      <w:spacing w:after="160" w:line="276" w:lineRule="auto"/>
      <w:ind w:left="880"/>
      <w:jc w:val="both"/>
    </w:pPr>
    <w:rPr>
      <w:rFonts w:ascii="Calibri" w:eastAsia="Calibri" w:hAnsi="Calibri" w:cs="Calibri"/>
      <w:szCs w:val="20"/>
      <w:lang w:val="es-CO"/>
    </w:rPr>
  </w:style>
  <w:style w:type="paragraph" w:styleId="Tabladeilustraciones">
    <w:name w:val="table of figures"/>
    <w:basedOn w:val="Normal"/>
    <w:next w:val="Normal"/>
    <w:uiPriority w:val="99"/>
    <w:unhideWhenUsed/>
    <w:qFormat/>
    <w:rsid w:val="00E04074"/>
    <w:pPr>
      <w:widowControl/>
      <w:autoSpaceDE/>
      <w:autoSpaceDN/>
      <w:spacing w:after="160" w:line="259" w:lineRule="auto"/>
      <w:jc w:val="both"/>
    </w:pPr>
    <w:rPr>
      <w:rFonts w:asciiTheme="minorHAnsi" w:eastAsia="Times New Roman" w:hAnsiTheme="minorHAnsi" w:cs="Times New Roman"/>
      <w:szCs w:val="20"/>
      <w:lang w:val="es-CO"/>
    </w:rPr>
  </w:style>
  <w:style w:type="paragraph" w:styleId="TDC4">
    <w:name w:val="toc 4"/>
    <w:basedOn w:val="Normal"/>
    <w:next w:val="Normal"/>
    <w:uiPriority w:val="39"/>
    <w:unhideWhenUsed/>
    <w:qFormat/>
    <w:rsid w:val="00E04074"/>
    <w:pPr>
      <w:widowControl/>
      <w:autoSpaceDE/>
      <w:autoSpaceDN/>
      <w:spacing w:after="160" w:line="276" w:lineRule="auto"/>
      <w:ind w:left="660"/>
      <w:jc w:val="both"/>
    </w:pPr>
    <w:rPr>
      <w:rFonts w:ascii="Calibri" w:eastAsia="Calibri" w:hAnsi="Calibri" w:cs="Calibri"/>
      <w:szCs w:val="20"/>
      <w:lang w:val="es-CO"/>
    </w:rPr>
  </w:style>
  <w:style w:type="paragraph" w:styleId="Textoindependiente2">
    <w:name w:val="Body Text 2"/>
    <w:basedOn w:val="Normal"/>
    <w:link w:val="Textoindependiente2Car"/>
    <w:uiPriority w:val="99"/>
    <w:qFormat/>
    <w:rsid w:val="00E04074"/>
    <w:pPr>
      <w:widowControl/>
      <w:autoSpaceDE/>
      <w:autoSpaceDN/>
      <w:spacing w:after="160" w:line="259" w:lineRule="auto"/>
      <w:jc w:val="both"/>
    </w:pPr>
    <w:rPr>
      <w:rFonts w:ascii="Arial" w:eastAsia="Times New Roman" w:hAnsi="Arial" w:cs="Times New Roman"/>
      <w:sz w:val="24"/>
      <w:szCs w:val="24"/>
      <w:lang w:val="zh-CN" w:eastAsia="es-ES"/>
    </w:rPr>
  </w:style>
  <w:style w:type="character" w:customStyle="1" w:styleId="Textoindependiente2Car">
    <w:name w:val="Texto independiente 2 Car"/>
    <w:basedOn w:val="Fuentedeprrafopredeter"/>
    <w:link w:val="Textoindependiente2"/>
    <w:uiPriority w:val="99"/>
    <w:qFormat/>
    <w:rsid w:val="00E04074"/>
    <w:rPr>
      <w:rFonts w:ascii="Arial" w:eastAsia="Times New Roman" w:hAnsi="Arial" w:cs="Times New Roman"/>
      <w:sz w:val="24"/>
      <w:szCs w:val="24"/>
      <w:lang w:val="zh-CN" w:eastAsia="es-ES"/>
    </w:rPr>
  </w:style>
  <w:style w:type="paragraph" w:styleId="Sangra3detindependiente">
    <w:name w:val="Body Text Indent 3"/>
    <w:basedOn w:val="Normal"/>
    <w:link w:val="Sangra3detindependienteCar"/>
    <w:unhideWhenUsed/>
    <w:qFormat/>
    <w:rsid w:val="00E04074"/>
    <w:pPr>
      <w:widowControl/>
      <w:autoSpaceDE/>
      <w:autoSpaceDN/>
      <w:spacing w:after="120" w:line="259" w:lineRule="auto"/>
      <w:ind w:left="283"/>
      <w:jc w:val="both"/>
    </w:pPr>
    <w:rPr>
      <w:rFonts w:asciiTheme="minorHAnsi" w:eastAsia="Times New Roman" w:hAnsiTheme="minorHAnsi" w:cs="Times New Roman"/>
      <w:sz w:val="16"/>
      <w:szCs w:val="16"/>
      <w:lang w:val="es-CO" w:eastAsia="es-ES"/>
    </w:rPr>
  </w:style>
  <w:style w:type="character" w:customStyle="1" w:styleId="Sangra3detindependienteCar">
    <w:name w:val="Sangría 3 de t. independiente Car"/>
    <w:basedOn w:val="Fuentedeprrafopredeter"/>
    <w:link w:val="Sangra3detindependiente"/>
    <w:qFormat/>
    <w:rsid w:val="00E04074"/>
    <w:rPr>
      <w:rFonts w:eastAsia="Times New Roman" w:cs="Times New Roman"/>
      <w:sz w:val="16"/>
      <w:szCs w:val="16"/>
      <w:lang w:val="es-CO" w:eastAsia="es-ES"/>
    </w:rPr>
  </w:style>
  <w:style w:type="paragraph" w:styleId="Sangradetextonormal">
    <w:name w:val="Body Text Indent"/>
    <w:basedOn w:val="Normal"/>
    <w:link w:val="SangradetextonormalCar"/>
    <w:uiPriority w:val="99"/>
    <w:qFormat/>
    <w:rsid w:val="00E04074"/>
    <w:pPr>
      <w:widowControl/>
      <w:autoSpaceDE/>
      <w:autoSpaceDN/>
      <w:spacing w:after="120" w:line="259" w:lineRule="auto"/>
      <w:ind w:left="283"/>
      <w:jc w:val="both"/>
    </w:pPr>
    <w:rPr>
      <w:rFonts w:asciiTheme="minorHAnsi" w:eastAsia="Times New Roman" w:hAnsiTheme="minorHAnsi" w:cs="Times New Roman"/>
      <w:sz w:val="24"/>
      <w:szCs w:val="24"/>
      <w:lang w:eastAsia="es-ES"/>
    </w:rPr>
  </w:style>
  <w:style w:type="character" w:customStyle="1" w:styleId="SangradetextonormalCar">
    <w:name w:val="Sangría de texto normal Car"/>
    <w:basedOn w:val="Fuentedeprrafopredeter"/>
    <w:link w:val="Sangradetextonormal"/>
    <w:uiPriority w:val="99"/>
    <w:qFormat/>
    <w:rsid w:val="00E04074"/>
    <w:rPr>
      <w:rFonts w:eastAsia="Times New Roman" w:cs="Times New Roman"/>
      <w:sz w:val="24"/>
      <w:szCs w:val="24"/>
      <w:lang w:val="es-ES" w:eastAsia="es-ES"/>
    </w:rPr>
  </w:style>
  <w:style w:type="paragraph" w:styleId="Lista2">
    <w:name w:val="List 2"/>
    <w:basedOn w:val="Normal"/>
    <w:qFormat/>
    <w:rsid w:val="00E04074"/>
    <w:pPr>
      <w:widowControl/>
      <w:autoSpaceDE/>
      <w:autoSpaceDN/>
      <w:spacing w:after="160" w:line="259" w:lineRule="auto"/>
      <w:ind w:left="720" w:hanging="360"/>
      <w:jc w:val="both"/>
    </w:pPr>
    <w:rPr>
      <w:rFonts w:ascii="Arial" w:eastAsia="Times New Roman" w:hAnsi="Arial" w:cs="Times New Roman"/>
      <w:szCs w:val="20"/>
      <w:lang w:eastAsia="es-ES"/>
    </w:rPr>
  </w:style>
  <w:style w:type="paragraph" w:styleId="Encabezadodemensaje">
    <w:name w:val="Message Header"/>
    <w:basedOn w:val="Normal"/>
    <w:link w:val="EncabezadodemensajeCar"/>
    <w:qFormat/>
    <w:rsid w:val="00E04074"/>
    <w:pPr>
      <w:widowControl/>
      <w:pBdr>
        <w:top w:val="single" w:sz="6" w:space="1" w:color="auto"/>
        <w:left w:val="single" w:sz="6" w:space="1" w:color="auto"/>
        <w:bottom w:val="single" w:sz="6" w:space="1" w:color="auto"/>
        <w:right w:val="single" w:sz="6" w:space="1" w:color="auto"/>
      </w:pBdr>
      <w:shd w:val="pct20" w:color="auto" w:fill="auto"/>
      <w:autoSpaceDE/>
      <w:autoSpaceDN/>
      <w:spacing w:after="160" w:line="259" w:lineRule="auto"/>
      <w:ind w:left="1134" w:hanging="1134"/>
      <w:jc w:val="both"/>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qFormat/>
    <w:rsid w:val="00E04074"/>
    <w:rPr>
      <w:rFonts w:ascii="Arial" w:eastAsia="Times New Roman" w:hAnsi="Arial" w:cs="Times New Roman"/>
      <w:sz w:val="24"/>
      <w:szCs w:val="24"/>
      <w:shd w:val="pct20" w:color="auto" w:fill="auto"/>
      <w:lang w:val="es-ES" w:eastAsia="es-ES"/>
    </w:rPr>
  </w:style>
  <w:style w:type="paragraph" w:styleId="Lista">
    <w:name w:val="List"/>
    <w:basedOn w:val="Normal"/>
    <w:qFormat/>
    <w:rsid w:val="00E04074"/>
    <w:pPr>
      <w:widowControl/>
      <w:autoSpaceDE/>
      <w:autoSpaceDN/>
      <w:spacing w:after="160" w:line="259" w:lineRule="auto"/>
      <w:ind w:left="283" w:hanging="283"/>
      <w:jc w:val="both"/>
    </w:pPr>
    <w:rPr>
      <w:rFonts w:asciiTheme="minorHAnsi" w:eastAsia="Times New Roman" w:hAnsiTheme="minorHAnsi" w:cs="Times New Roman"/>
      <w:sz w:val="24"/>
      <w:szCs w:val="24"/>
      <w:lang w:eastAsia="es-ES"/>
    </w:rPr>
  </w:style>
  <w:style w:type="paragraph" w:styleId="Listaconvietas2">
    <w:name w:val="List Bullet 2"/>
    <w:basedOn w:val="Normal"/>
    <w:qFormat/>
    <w:rsid w:val="00E04074"/>
    <w:pPr>
      <w:widowControl/>
      <w:tabs>
        <w:tab w:val="left" w:pos="851"/>
      </w:tabs>
      <w:autoSpaceDE/>
      <w:autoSpaceDN/>
      <w:jc w:val="both"/>
    </w:pPr>
    <w:rPr>
      <w:rFonts w:ascii="Arial" w:eastAsia="Times New Roman" w:hAnsi="Arial" w:cs="Arial"/>
      <w:color w:val="0070C0"/>
      <w:sz w:val="20"/>
      <w:szCs w:val="20"/>
      <w:lang w:val="es-CO" w:eastAsia="es-ES"/>
    </w:rPr>
  </w:style>
  <w:style w:type="paragraph" w:styleId="Listaconvietas4">
    <w:name w:val="List Bullet 4"/>
    <w:basedOn w:val="Normal"/>
    <w:qFormat/>
    <w:rsid w:val="00E04074"/>
    <w:pPr>
      <w:widowControl/>
      <w:tabs>
        <w:tab w:val="left" w:pos="0"/>
      </w:tabs>
      <w:autoSpaceDE/>
      <w:autoSpaceDN/>
      <w:spacing w:after="160" w:line="259" w:lineRule="auto"/>
      <w:jc w:val="both"/>
    </w:pPr>
    <w:rPr>
      <w:rFonts w:ascii="Bookman Old Style" w:eastAsia="Times New Roman" w:hAnsi="Bookman Old Style" w:cs="Bookman Old Style"/>
      <w:lang w:val="es-CO" w:eastAsia="es-ES"/>
    </w:rPr>
  </w:style>
  <w:style w:type="paragraph" w:styleId="Sangra2detindependiente">
    <w:name w:val="Body Text Indent 2"/>
    <w:basedOn w:val="Normal"/>
    <w:link w:val="Sangra2detindependienteCar"/>
    <w:qFormat/>
    <w:rsid w:val="00E04074"/>
    <w:pPr>
      <w:widowControl/>
      <w:autoSpaceDE/>
      <w:autoSpaceDN/>
      <w:spacing w:after="120" w:line="480" w:lineRule="auto"/>
      <w:ind w:left="283"/>
    </w:pPr>
    <w:rPr>
      <w:rFonts w:ascii="Times New Roman" w:eastAsia="Times New Roman" w:hAnsi="Times New Roman" w:cs="Times New Roman"/>
      <w:sz w:val="20"/>
      <w:szCs w:val="20"/>
      <w:lang w:val="es-CO" w:eastAsia="es-ES"/>
    </w:rPr>
  </w:style>
  <w:style w:type="character" w:customStyle="1" w:styleId="Sangra2detindependienteCar">
    <w:name w:val="Sangría 2 de t. independiente Car"/>
    <w:basedOn w:val="Fuentedeprrafopredeter"/>
    <w:link w:val="Sangra2detindependiente"/>
    <w:qFormat/>
    <w:rsid w:val="00E04074"/>
    <w:rPr>
      <w:rFonts w:ascii="Times New Roman" w:eastAsia="Times New Roman" w:hAnsi="Times New Roman" w:cs="Times New Roman"/>
      <w:sz w:val="20"/>
      <w:szCs w:val="20"/>
      <w:lang w:val="es-CO" w:eastAsia="es-ES"/>
    </w:rPr>
  </w:style>
  <w:style w:type="paragraph" w:styleId="Subttulo">
    <w:name w:val="Subtitle"/>
    <w:basedOn w:val="Normal"/>
    <w:next w:val="Normal"/>
    <w:link w:val="SubttuloCar"/>
    <w:qFormat/>
    <w:rsid w:val="00E04074"/>
    <w:pPr>
      <w:widowControl/>
      <w:autoSpaceDE/>
      <w:autoSpaceDN/>
      <w:spacing w:after="160" w:line="259" w:lineRule="auto"/>
      <w:jc w:val="both"/>
    </w:pPr>
    <w:rPr>
      <w:rFonts w:asciiTheme="minorHAnsi" w:eastAsiaTheme="minorEastAsia" w:hAnsiTheme="minorHAnsi" w:cstheme="minorBidi"/>
      <w:color w:val="595959" w:themeColor="text1" w:themeTint="A6"/>
      <w:spacing w:val="15"/>
      <w:lang w:val="es-CO"/>
    </w:rPr>
  </w:style>
  <w:style w:type="character" w:customStyle="1" w:styleId="SubttuloCar">
    <w:name w:val="Subtítulo Car"/>
    <w:basedOn w:val="Fuentedeprrafopredeter"/>
    <w:link w:val="Subttulo"/>
    <w:qFormat/>
    <w:rsid w:val="00E04074"/>
    <w:rPr>
      <w:rFonts w:eastAsiaTheme="minorEastAsia"/>
      <w:color w:val="595959" w:themeColor="text1" w:themeTint="A6"/>
      <w:spacing w:val="15"/>
      <w:lang w:val="es-CO"/>
    </w:rPr>
  </w:style>
  <w:style w:type="paragraph" w:styleId="Textodebloque">
    <w:name w:val="Block Text"/>
    <w:basedOn w:val="Normal"/>
    <w:qFormat/>
    <w:rsid w:val="00E04074"/>
    <w:pPr>
      <w:widowControl/>
      <w:autoSpaceDE/>
      <w:autoSpaceDN/>
      <w:spacing w:after="160" w:line="259" w:lineRule="auto"/>
      <w:ind w:left="284" w:right="760"/>
      <w:jc w:val="both"/>
    </w:pPr>
    <w:rPr>
      <w:rFonts w:asciiTheme="minorHAnsi" w:eastAsia="Times New Roman" w:hAnsiTheme="minorHAnsi" w:cs="Times New Roman"/>
      <w:szCs w:val="20"/>
      <w:lang w:val="es-CO" w:eastAsia="es-ES"/>
    </w:rPr>
  </w:style>
  <w:style w:type="paragraph" w:styleId="Textoindependiente3">
    <w:name w:val="Body Text 3"/>
    <w:basedOn w:val="Normal"/>
    <w:link w:val="Textoindependiente3Car"/>
    <w:unhideWhenUsed/>
    <w:qFormat/>
    <w:rsid w:val="00E04074"/>
    <w:pPr>
      <w:widowControl/>
      <w:autoSpaceDE/>
      <w:autoSpaceDN/>
      <w:spacing w:after="120" w:line="259" w:lineRule="auto"/>
      <w:jc w:val="both"/>
    </w:pPr>
    <w:rPr>
      <w:rFonts w:asciiTheme="minorHAnsi" w:eastAsia="Times New Roman" w:hAnsiTheme="minorHAnsi" w:cs="Times New Roman"/>
      <w:sz w:val="16"/>
      <w:szCs w:val="16"/>
      <w:lang w:val="zh-CN" w:eastAsia="es-ES"/>
    </w:rPr>
  </w:style>
  <w:style w:type="character" w:customStyle="1" w:styleId="Textoindependiente3Car">
    <w:name w:val="Texto independiente 3 Car"/>
    <w:basedOn w:val="Fuentedeprrafopredeter"/>
    <w:link w:val="Textoindependiente3"/>
    <w:qFormat/>
    <w:rsid w:val="00E04074"/>
    <w:rPr>
      <w:rFonts w:eastAsia="Times New Roman" w:cs="Times New Roman"/>
      <w:sz w:val="16"/>
      <w:szCs w:val="16"/>
      <w:lang w:val="zh-CN" w:eastAsia="es-ES"/>
    </w:rPr>
  </w:style>
  <w:style w:type="paragraph" w:styleId="Textosinformato">
    <w:name w:val="Plain Text"/>
    <w:basedOn w:val="Normal"/>
    <w:link w:val="TextosinformatoCar"/>
    <w:qFormat/>
    <w:rsid w:val="00E04074"/>
    <w:pPr>
      <w:widowControl/>
      <w:autoSpaceDE/>
      <w:autoSpaceDN/>
      <w:spacing w:after="160" w:line="259" w:lineRule="auto"/>
      <w:jc w:val="both"/>
    </w:pPr>
    <w:rPr>
      <w:rFonts w:ascii="Courier New" w:eastAsia="Calibri" w:hAnsi="Courier New" w:cs="Times New Roman"/>
      <w:szCs w:val="20"/>
      <w:lang w:val="zh-CN" w:eastAsia="es-CO"/>
    </w:rPr>
  </w:style>
  <w:style w:type="character" w:customStyle="1" w:styleId="TextosinformatoCar">
    <w:name w:val="Texto sin formato Car"/>
    <w:basedOn w:val="Fuentedeprrafopredeter"/>
    <w:link w:val="Textosinformato"/>
    <w:qFormat/>
    <w:rsid w:val="00E04074"/>
    <w:rPr>
      <w:rFonts w:ascii="Courier New" w:eastAsia="Calibri" w:hAnsi="Courier New" w:cs="Times New Roman"/>
      <w:szCs w:val="20"/>
      <w:lang w:val="zh-CN" w:eastAsia="es-CO"/>
    </w:rPr>
  </w:style>
  <w:style w:type="table" w:customStyle="1" w:styleId="Tablaconcuadrcula1">
    <w:name w:val="Tabla con cuadrícula1"/>
    <w:basedOn w:val="Tablanormal"/>
    <w:next w:val="Tablaconcuadrcula"/>
    <w:uiPriority w:val="59"/>
    <w:qFormat/>
    <w:rsid w:val="00E04074"/>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sid w:val="00E04074"/>
    <w:rPr>
      <w:rFonts w:ascii="Arial" w:eastAsia="Arial" w:hAnsi="Arial" w:cs="Arial"/>
      <w:b/>
      <w:bCs/>
      <w:sz w:val="24"/>
      <w:szCs w:val="24"/>
      <w:lang w:val="es-ES"/>
    </w:rPr>
  </w:style>
  <w:style w:type="character" w:customStyle="1" w:styleId="Textodelmarcadordeposicin1">
    <w:name w:val="Texto del marcador de posición1"/>
    <w:basedOn w:val="Fuentedeprrafopredeter"/>
    <w:uiPriority w:val="67"/>
    <w:qFormat/>
    <w:rsid w:val="00E04074"/>
    <w:rPr>
      <w:color w:val="808080"/>
    </w:rPr>
  </w:style>
  <w:style w:type="paragraph" w:customStyle="1" w:styleId="TtulodeTDC1">
    <w:name w:val="Título de TDC1"/>
    <w:basedOn w:val="Ttulo1"/>
    <w:next w:val="Normal"/>
    <w:uiPriority w:val="39"/>
    <w:unhideWhenUsed/>
    <w:qFormat/>
    <w:rsid w:val="00E04074"/>
    <w:pPr>
      <w:keepNext/>
      <w:keepLines/>
      <w:widowControl/>
      <w:pBdr>
        <w:bottom w:val="thinThickSmallGap" w:sz="12" w:space="1" w:color="auto"/>
      </w:pBdr>
      <w:autoSpaceDE/>
      <w:autoSpaceDN/>
      <w:spacing w:before="240" w:after="160" w:line="259" w:lineRule="auto"/>
      <w:ind w:left="0" w:righ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customStyle="1" w:styleId="Subttulo2">
    <w:name w:val="Subtítulo 2"/>
    <w:basedOn w:val="Subttulo"/>
    <w:next w:val="Normal"/>
    <w:qFormat/>
    <w:rsid w:val="00E04074"/>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paragraph" w:customStyle="1" w:styleId="Textoindependiente21">
    <w:name w:val="Texto independiente 21"/>
    <w:basedOn w:val="Normal"/>
    <w:qFormat/>
    <w:rsid w:val="00E04074"/>
    <w:pPr>
      <w:widowControl/>
      <w:autoSpaceDE/>
      <w:autoSpaceDN/>
      <w:spacing w:after="160" w:line="259" w:lineRule="auto"/>
      <w:jc w:val="both"/>
    </w:pPr>
    <w:rPr>
      <w:rFonts w:asciiTheme="minorHAnsi" w:eastAsia="Times New Roman" w:hAnsiTheme="minorHAnsi" w:cs="Times New Roman"/>
      <w:b/>
      <w:sz w:val="24"/>
      <w:szCs w:val="20"/>
      <w:lang w:eastAsia="es-ES"/>
    </w:rPr>
  </w:style>
  <w:style w:type="paragraph" w:customStyle="1" w:styleId="Estilo1">
    <w:name w:val="Estilo1"/>
    <w:basedOn w:val="Ttulo1"/>
    <w:next w:val="Citadestacada1"/>
    <w:link w:val="Estilo1Car"/>
    <w:qFormat/>
    <w:rsid w:val="00E04074"/>
    <w:pPr>
      <w:keepNext/>
      <w:widowControl/>
      <w:numPr>
        <w:numId w:val="21"/>
      </w:numPr>
      <w:pBdr>
        <w:bottom w:val="thickThinSmallGap" w:sz="12" w:space="1" w:color="auto"/>
      </w:pBdr>
      <w:tabs>
        <w:tab w:val="left" w:pos="454"/>
      </w:tabs>
      <w:autoSpaceDE/>
      <w:autoSpaceDN/>
      <w:spacing w:after="160" w:line="259" w:lineRule="auto"/>
      <w:ind w:left="357" w:right="0" w:hanging="357"/>
    </w:pPr>
    <w:rPr>
      <w:rFonts w:eastAsiaTheme="majorEastAsia" w:cstheme="majorBidi"/>
      <w:kern w:val="32"/>
      <w:lang w:val="es-CO"/>
    </w:rPr>
  </w:style>
  <w:style w:type="paragraph" w:customStyle="1" w:styleId="Citadestacada1">
    <w:name w:val="Cita destacada1"/>
    <w:basedOn w:val="Normal"/>
    <w:next w:val="Normal"/>
    <w:link w:val="CitadestacadaCar"/>
    <w:uiPriority w:val="30"/>
    <w:qFormat/>
    <w:rsid w:val="00E04074"/>
    <w:pPr>
      <w:widowControl/>
      <w:pBdr>
        <w:top w:val="single" w:sz="4" w:space="10" w:color="4F81BD" w:themeColor="accent1"/>
        <w:bottom w:val="single" w:sz="4" w:space="10" w:color="4F81BD" w:themeColor="accent1"/>
      </w:pBdr>
      <w:autoSpaceDE/>
      <w:autoSpaceDN/>
      <w:spacing w:before="360" w:after="360" w:line="259" w:lineRule="auto"/>
      <w:ind w:left="864" w:right="864"/>
      <w:jc w:val="center"/>
    </w:pPr>
    <w:rPr>
      <w:rFonts w:asciiTheme="minorHAnsi" w:eastAsia="Times New Roman" w:hAnsiTheme="minorHAnsi" w:cs="Times New Roman"/>
      <w:i/>
      <w:iCs/>
      <w:color w:val="4F81BD" w:themeColor="accent1"/>
      <w:szCs w:val="20"/>
      <w:lang w:val="es-CO"/>
    </w:rPr>
  </w:style>
  <w:style w:type="paragraph" w:customStyle="1" w:styleId="Estilo2">
    <w:name w:val="Estilo2"/>
    <w:basedOn w:val="Citadestacada1"/>
    <w:link w:val="Estilo2Car"/>
    <w:qFormat/>
    <w:rsid w:val="00E04074"/>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sid w:val="00E04074"/>
    <w:rPr>
      <w:rFonts w:eastAsia="Times New Roman" w:cs="Times New Roman"/>
      <w:i/>
      <w:iCs/>
      <w:color w:val="4F81BD" w:themeColor="accent1"/>
      <w:szCs w:val="20"/>
      <w:lang w:val="es-CO"/>
    </w:rPr>
  </w:style>
  <w:style w:type="character" w:customStyle="1" w:styleId="Estilo1Car">
    <w:name w:val="Estilo1 Car"/>
    <w:basedOn w:val="Ttulo1Car"/>
    <w:link w:val="Estilo1"/>
    <w:qFormat/>
    <w:rsid w:val="00E04074"/>
    <w:rPr>
      <w:rFonts w:ascii="Arial" w:eastAsiaTheme="majorEastAsia" w:hAnsi="Arial" w:cstheme="majorBidi"/>
      <w:b/>
      <w:bCs/>
      <w:kern w:val="32"/>
      <w:sz w:val="24"/>
      <w:szCs w:val="24"/>
      <w:lang w:val="es-CO"/>
    </w:rPr>
  </w:style>
  <w:style w:type="character" w:customStyle="1" w:styleId="Estilo2Car">
    <w:name w:val="Estilo2 Car"/>
    <w:basedOn w:val="CitadestacadaCar"/>
    <w:link w:val="Estilo2"/>
    <w:qFormat/>
    <w:rsid w:val="00E04074"/>
    <w:rPr>
      <w:rFonts w:eastAsia="Times New Roman" w:cs="Times New Roman"/>
      <w:i/>
      <w:iCs/>
      <w:color w:val="000000" w:themeColor="text1"/>
      <w:szCs w:val="20"/>
      <w:lang w:val="es-CO"/>
    </w:rPr>
  </w:style>
  <w:style w:type="paragraph" w:customStyle="1" w:styleId="rtejustify">
    <w:name w:val="rtejustify"/>
    <w:basedOn w:val="Normal"/>
    <w:qFormat/>
    <w:rsid w:val="00E04074"/>
    <w:pPr>
      <w:widowControl/>
      <w:autoSpaceDE/>
      <w:autoSpaceDN/>
      <w:spacing w:before="100" w:beforeAutospacing="1" w:after="100" w:afterAutospacing="1" w:line="259" w:lineRule="auto"/>
      <w:jc w:val="both"/>
    </w:pPr>
    <w:rPr>
      <w:rFonts w:ascii="Times New Roman" w:eastAsia="Times New Roman" w:hAnsi="Times New Roman" w:cs="Times New Roman"/>
      <w:sz w:val="24"/>
      <w:szCs w:val="24"/>
      <w:lang w:val="es-CO" w:eastAsia="es-CO"/>
    </w:rPr>
  </w:style>
  <w:style w:type="paragraph" w:customStyle="1" w:styleId="Revisin1">
    <w:name w:val="Revisión1"/>
    <w:hidden/>
    <w:uiPriority w:val="99"/>
    <w:semiHidden/>
    <w:qFormat/>
    <w:rsid w:val="00E04074"/>
    <w:pPr>
      <w:widowControl/>
      <w:autoSpaceDE/>
      <w:autoSpaceDN/>
      <w:spacing w:after="160" w:line="259" w:lineRule="auto"/>
    </w:pPr>
    <w:rPr>
      <w:rFonts w:ascii="Arial" w:eastAsia="Times New Roman" w:hAnsi="Arial" w:cs="Times New Roman"/>
      <w:szCs w:val="20"/>
      <w:lang w:val="es-CO"/>
    </w:rPr>
  </w:style>
  <w:style w:type="paragraph" w:customStyle="1" w:styleId="Textoindependiente31">
    <w:name w:val="Texto independiente 31"/>
    <w:basedOn w:val="Normal"/>
    <w:qFormat/>
    <w:rsid w:val="00E04074"/>
    <w:pPr>
      <w:widowControl/>
      <w:autoSpaceDE/>
      <w:autoSpaceDN/>
      <w:spacing w:after="160" w:line="259" w:lineRule="auto"/>
      <w:jc w:val="both"/>
    </w:pPr>
    <w:rPr>
      <w:rFonts w:asciiTheme="minorHAnsi" w:eastAsia="Times New Roman" w:hAnsiTheme="minorHAnsi" w:cs="Times New Roman"/>
      <w:sz w:val="24"/>
      <w:szCs w:val="20"/>
      <w:lang w:eastAsia="es-ES"/>
    </w:rPr>
  </w:style>
  <w:style w:type="paragraph" w:customStyle="1" w:styleId="Normal0">
    <w:name w:val="Normal0"/>
    <w:basedOn w:val="Normal"/>
    <w:qFormat/>
    <w:rsid w:val="00E04074"/>
    <w:pPr>
      <w:suppressAutoHyphens/>
      <w:autoSpaceDE/>
      <w:autoSpaceDN/>
      <w:spacing w:after="160" w:line="259" w:lineRule="auto"/>
      <w:jc w:val="both"/>
    </w:pPr>
    <w:rPr>
      <w:rFonts w:asciiTheme="minorHAnsi" w:eastAsia="Times New Roman" w:hAnsiTheme="minorHAnsi" w:cs="Times New Roman"/>
      <w:sz w:val="24"/>
      <w:szCs w:val="20"/>
      <w:lang w:eastAsia="es-ES"/>
    </w:rPr>
  </w:style>
  <w:style w:type="table" w:styleId="Sombreadoclaro-nfasis6">
    <w:name w:val="Light Shading Accent 6"/>
    <w:basedOn w:val="Tablanormal"/>
    <w:uiPriority w:val="60"/>
    <w:qFormat/>
    <w:rsid w:val="00E04074"/>
    <w:pPr>
      <w:widowControl/>
      <w:autoSpaceDE/>
      <w:autoSpaceDN/>
    </w:pPr>
    <w:rPr>
      <w:rFonts w:ascii="Calibri" w:eastAsia="Calibri" w:hAnsi="Calibri"/>
      <w:color w:val="E36C0A" w:themeColor="accent6" w:themeShade="BF"/>
      <w:sz w:val="20"/>
      <w:szCs w:val="20"/>
      <w:lang w:val="es-CO" w:eastAsia="es-CO"/>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TextoCuadros">
    <w:name w:val="Invias-Texto Cuadros"/>
    <w:uiPriority w:val="99"/>
    <w:qFormat/>
    <w:rsid w:val="00E04074"/>
    <w:pPr>
      <w:widowControl/>
      <w:autoSpaceDE/>
      <w:autoSpaceDN/>
      <w:spacing w:after="160" w:line="259" w:lineRule="auto"/>
      <w:jc w:val="center"/>
    </w:pPr>
    <w:rPr>
      <w:rFonts w:ascii="Arial Narrow" w:eastAsia="Times New Roman" w:hAnsi="Arial Narrow" w:cs="Arial"/>
      <w:b/>
      <w:caps/>
      <w:sz w:val="24"/>
      <w:szCs w:val="24"/>
      <w:lang w:val="es-ES" w:eastAsia="es-CO"/>
    </w:rPr>
  </w:style>
  <w:style w:type="paragraph" w:customStyle="1" w:styleId="Invias-Capitulo">
    <w:name w:val="Invias-Capitulo"/>
    <w:next w:val="Normal"/>
    <w:uiPriority w:val="99"/>
    <w:qFormat/>
    <w:rsid w:val="00E04074"/>
    <w:pPr>
      <w:keepNext/>
      <w:pageBreakBefore/>
      <w:widowControl/>
      <w:numPr>
        <w:numId w:val="22"/>
      </w:numPr>
      <w:autoSpaceDE/>
      <w:autoSpaceDN/>
      <w:spacing w:before="600" w:after="360" w:line="259" w:lineRule="auto"/>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qFormat/>
    <w:rsid w:val="00E04074"/>
    <w:pPr>
      <w:keepNext/>
      <w:widowControl/>
      <w:numPr>
        <w:ilvl w:val="1"/>
        <w:numId w:val="22"/>
      </w:numPr>
      <w:autoSpaceDE/>
      <w:autoSpaceDN/>
      <w:spacing w:after="160" w:line="259" w:lineRule="auto"/>
      <w:jc w:val="both"/>
      <w:outlineLvl w:val="1"/>
    </w:pPr>
    <w:rPr>
      <w:rFonts w:ascii="Arial Narrow" w:eastAsia="Times New Roman" w:hAnsi="Arial Narrow" w:cs="Arial"/>
      <w:b/>
      <w:color w:val="000000"/>
      <w:sz w:val="24"/>
      <w:szCs w:val="24"/>
      <w:lang w:val="es-CO" w:eastAsia="es-ES"/>
    </w:rPr>
  </w:style>
  <w:style w:type="paragraph" w:customStyle="1" w:styleId="Invias-Titulo2">
    <w:name w:val="Invias-Titulo 2"/>
    <w:next w:val="Normal"/>
    <w:uiPriority w:val="99"/>
    <w:qFormat/>
    <w:rsid w:val="00E04074"/>
    <w:pPr>
      <w:keepNext/>
      <w:widowControl/>
      <w:numPr>
        <w:ilvl w:val="2"/>
        <w:numId w:val="22"/>
      </w:numPr>
      <w:autoSpaceDE/>
      <w:autoSpaceDN/>
      <w:spacing w:after="160" w:line="259" w:lineRule="auto"/>
      <w:ind w:left="720"/>
      <w:jc w:val="both"/>
      <w:outlineLvl w:val="1"/>
    </w:pPr>
    <w:rPr>
      <w:rFonts w:ascii="Arial Narrow" w:eastAsia="Times New Roman" w:hAnsi="Arial Narrow" w:cs="Times New Roman"/>
      <w:b/>
      <w:sz w:val="24"/>
      <w:szCs w:val="24"/>
      <w:lang w:val="es-CO" w:eastAsia="es-CO"/>
    </w:rPr>
  </w:style>
  <w:style w:type="paragraph" w:customStyle="1" w:styleId="Invias-Titulo3">
    <w:name w:val="Invias-Titulo 3"/>
    <w:next w:val="Normal"/>
    <w:link w:val="Invias-Titulo3Car"/>
    <w:uiPriority w:val="99"/>
    <w:qFormat/>
    <w:rsid w:val="00E04074"/>
    <w:pPr>
      <w:keepNext/>
      <w:widowControl/>
      <w:autoSpaceDE/>
      <w:autoSpaceDN/>
      <w:spacing w:after="160" w:line="259" w:lineRule="auto"/>
      <w:ind w:left="1080" w:hanging="654"/>
      <w:jc w:val="both"/>
      <w:outlineLvl w:val="3"/>
    </w:pPr>
    <w:rPr>
      <w:rFonts w:asciiTheme="majorHAnsi" w:eastAsia="Times New Roman" w:hAnsiTheme="majorHAnsi" w:cs="Times New Roman"/>
      <w:b/>
      <w:sz w:val="20"/>
      <w:szCs w:val="20"/>
      <w:lang w:val="zh-CN" w:eastAsia="es-ES"/>
    </w:rPr>
  </w:style>
  <w:style w:type="paragraph" w:customStyle="1" w:styleId="Invias-VietaPunto">
    <w:name w:val="Invias-Viñeta Punto"/>
    <w:uiPriority w:val="99"/>
    <w:qFormat/>
    <w:rsid w:val="00E04074"/>
    <w:pPr>
      <w:widowControl/>
      <w:numPr>
        <w:numId w:val="23"/>
      </w:numPr>
      <w:autoSpaceDE/>
      <w:autoSpaceDN/>
      <w:spacing w:before="120" w:after="120" w:line="259" w:lineRule="auto"/>
      <w:ind w:left="720"/>
      <w:jc w:val="both"/>
    </w:pPr>
    <w:rPr>
      <w:rFonts w:ascii="Arial Narrow" w:eastAsia="Times New Roman" w:hAnsi="Arial Narrow" w:cs="Times New Roman"/>
      <w:sz w:val="24"/>
      <w:szCs w:val="24"/>
      <w:lang w:val="es-CO" w:eastAsia="es-ES"/>
    </w:rPr>
  </w:style>
  <w:style w:type="character" w:customStyle="1" w:styleId="Invias-Titulo3Car">
    <w:name w:val="Invias-Titulo 3 Car"/>
    <w:link w:val="Invias-Titulo3"/>
    <w:uiPriority w:val="99"/>
    <w:qFormat/>
    <w:locked/>
    <w:rsid w:val="00E04074"/>
    <w:rPr>
      <w:rFonts w:asciiTheme="majorHAnsi" w:eastAsia="Times New Roman" w:hAnsiTheme="majorHAnsi" w:cs="Times New Roman"/>
      <w:b/>
      <w:sz w:val="20"/>
      <w:szCs w:val="20"/>
      <w:lang w:val="zh-CN" w:eastAsia="es-ES"/>
    </w:rPr>
  </w:style>
  <w:style w:type="paragraph" w:customStyle="1" w:styleId="Textoindependiente32">
    <w:name w:val="Texto independiente 32"/>
    <w:basedOn w:val="Normal"/>
    <w:qFormat/>
    <w:rsid w:val="00E04074"/>
    <w:pPr>
      <w:widowControl/>
      <w:autoSpaceDE/>
      <w:autoSpaceDN/>
      <w:spacing w:after="160" w:line="259" w:lineRule="auto"/>
      <w:jc w:val="both"/>
    </w:pPr>
    <w:rPr>
      <w:rFonts w:ascii="Arial" w:eastAsia="Times New Roman" w:hAnsi="Arial" w:cs="Times New Roman"/>
      <w:szCs w:val="20"/>
      <w:lang w:eastAsia="es-ES"/>
    </w:rPr>
  </w:style>
  <w:style w:type="paragraph" w:customStyle="1" w:styleId="Textoindependiente22">
    <w:name w:val="Texto independiente 22"/>
    <w:basedOn w:val="Normal"/>
    <w:qFormat/>
    <w:rsid w:val="00E04074"/>
    <w:pPr>
      <w:autoSpaceDE/>
      <w:autoSpaceDN/>
      <w:spacing w:after="120" w:line="259" w:lineRule="auto"/>
      <w:ind w:left="283"/>
      <w:jc w:val="both"/>
    </w:pPr>
    <w:rPr>
      <w:rFonts w:ascii="Flareserif821 XBd SWC" w:eastAsia="Times New Roman" w:hAnsi="Flareserif821 XBd SWC" w:cs="Times New Roman"/>
      <w:b/>
      <w:sz w:val="24"/>
      <w:szCs w:val="20"/>
      <w:lang w:val="es-CO" w:eastAsia="es-ES"/>
    </w:rPr>
  </w:style>
  <w:style w:type="character" w:customStyle="1" w:styleId="CarCar10">
    <w:name w:val="Car Car10"/>
    <w:qFormat/>
    <w:rsid w:val="00E04074"/>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E04074"/>
    <w:rPr>
      <w:rFonts w:ascii="Arial Narrow" w:hAnsi="Arial Narrow" w:cs="Arial Narrow"/>
      <w:color w:val="000000"/>
      <w:sz w:val="22"/>
      <w:szCs w:val="22"/>
      <w:lang w:val="es-CO" w:eastAsia="es-ES" w:bidi="ar-SA"/>
    </w:rPr>
  </w:style>
  <w:style w:type="paragraph" w:customStyle="1" w:styleId="MARITZA6">
    <w:name w:val="MARITZA6"/>
    <w:basedOn w:val="Normal"/>
    <w:qFormat/>
    <w:rsid w:val="00E04074"/>
    <w:pPr>
      <w:tabs>
        <w:tab w:val="left" w:pos="-720"/>
        <w:tab w:val="left" w:pos="0"/>
      </w:tabs>
      <w:suppressAutoHyphens/>
      <w:overflowPunct w:val="0"/>
      <w:adjustRightInd w:val="0"/>
      <w:spacing w:after="160" w:line="259" w:lineRule="auto"/>
      <w:jc w:val="center"/>
      <w:textAlignment w:val="baseline"/>
    </w:pPr>
    <w:rPr>
      <w:rFonts w:ascii="Sans Serif 12cpi" w:eastAsia="Times New Roman" w:hAnsi="Sans Serif 12cpi" w:cs="Sans Serif 12cpi"/>
      <w:b/>
      <w:bCs/>
      <w:spacing w:val="-2"/>
      <w:sz w:val="24"/>
      <w:szCs w:val="24"/>
      <w:lang w:val="es-CO" w:eastAsia="es-ES"/>
    </w:rPr>
  </w:style>
  <w:style w:type="paragraph" w:customStyle="1" w:styleId="BodyText22">
    <w:name w:val="Body Text 22"/>
    <w:basedOn w:val="Normal"/>
    <w:qFormat/>
    <w:rsid w:val="00E04074"/>
    <w:pPr>
      <w:widowControl/>
      <w:overflowPunct w:val="0"/>
      <w:adjustRightInd w:val="0"/>
      <w:spacing w:after="160" w:line="259" w:lineRule="auto"/>
      <w:jc w:val="both"/>
      <w:textAlignment w:val="baseline"/>
    </w:pPr>
    <w:rPr>
      <w:rFonts w:ascii="Arial" w:eastAsia="Times New Roman" w:hAnsi="Arial" w:cs="Times New Roman"/>
      <w:szCs w:val="20"/>
      <w:lang w:val="es-CO" w:eastAsia="es-ES"/>
    </w:rPr>
  </w:style>
  <w:style w:type="paragraph" w:customStyle="1" w:styleId="BodyText31">
    <w:name w:val="Body Text 31"/>
    <w:basedOn w:val="Normal"/>
    <w:qFormat/>
    <w:rsid w:val="00E04074"/>
    <w:pPr>
      <w:overflowPunct w:val="0"/>
      <w:adjustRightInd w:val="0"/>
      <w:spacing w:after="160" w:line="259" w:lineRule="auto"/>
      <w:jc w:val="both"/>
      <w:textAlignment w:val="baseline"/>
    </w:pPr>
    <w:rPr>
      <w:rFonts w:ascii="Arial" w:eastAsia="Times New Roman" w:hAnsi="Arial" w:cs="Arial"/>
      <w:sz w:val="24"/>
      <w:szCs w:val="24"/>
      <w:lang w:val="es-CO" w:eastAsia="es-ES"/>
    </w:rPr>
  </w:style>
  <w:style w:type="paragraph" w:customStyle="1" w:styleId="Prrafodelista11">
    <w:name w:val="Párrafo de lista11"/>
    <w:basedOn w:val="Normal"/>
    <w:qFormat/>
    <w:rsid w:val="00E04074"/>
    <w:pPr>
      <w:widowControl/>
      <w:autoSpaceDE/>
      <w:autoSpaceDN/>
      <w:spacing w:after="200" w:line="276" w:lineRule="auto"/>
      <w:ind w:left="720"/>
      <w:contextualSpacing/>
      <w:jc w:val="both"/>
    </w:pPr>
    <w:rPr>
      <w:rFonts w:ascii="Calibri" w:eastAsia="Times New Roman" w:hAnsi="Calibri" w:cs="Times New Roman"/>
      <w:lang w:val="es-CO"/>
    </w:rPr>
  </w:style>
  <w:style w:type="paragraph" w:customStyle="1" w:styleId="Textopredeterminado">
    <w:name w:val="Texto predeterminado"/>
    <w:basedOn w:val="Normal"/>
    <w:qFormat/>
    <w:rsid w:val="00E04074"/>
    <w:pPr>
      <w:widowControl/>
      <w:overflowPunct w:val="0"/>
      <w:adjustRightInd w:val="0"/>
      <w:spacing w:after="160" w:line="259" w:lineRule="auto"/>
      <w:jc w:val="both"/>
      <w:textAlignment w:val="baseline"/>
    </w:pPr>
    <w:rPr>
      <w:rFonts w:ascii="Arial" w:eastAsia="Times New Roman" w:hAnsi="Arial" w:cs="Arial"/>
      <w:sz w:val="24"/>
      <w:szCs w:val="24"/>
      <w:lang w:val="en-US" w:eastAsia="es-ES"/>
    </w:rPr>
  </w:style>
  <w:style w:type="paragraph" w:customStyle="1" w:styleId="BodyText23">
    <w:name w:val="Body Text 23"/>
    <w:basedOn w:val="Normal"/>
    <w:qFormat/>
    <w:rsid w:val="00E04074"/>
    <w:pPr>
      <w:widowControl/>
      <w:overflowPunct w:val="0"/>
      <w:adjustRightInd w:val="0"/>
      <w:spacing w:after="160" w:line="259" w:lineRule="auto"/>
      <w:jc w:val="both"/>
      <w:textAlignment w:val="baseline"/>
    </w:pPr>
    <w:rPr>
      <w:rFonts w:ascii="Arial" w:eastAsia="Times New Roman" w:hAnsi="Arial" w:cs="Times New Roman"/>
      <w:szCs w:val="20"/>
      <w:lang w:val="es-CO" w:eastAsia="es-ES"/>
    </w:rPr>
  </w:style>
  <w:style w:type="paragraph" w:customStyle="1" w:styleId="Sinespaciado1">
    <w:name w:val="Sin espaciado1"/>
    <w:uiPriority w:val="1"/>
    <w:qFormat/>
    <w:rsid w:val="00E04074"/>
    <w:pPr>
      <w:autoSpaceDE/>
      <w:autoSpaceDN/>
      <w:spacing w:after="160" w:line="259" w:lineRule="auto"/>
    </w:pPr>
    <w:rPr>
      <w:rFonts w:ascii="Calibri" w:eastAsia="Calibri" w:hAnsi="Calibri" w:cs="Times New Roman"/>
    </w:rPr>
  </w:style>
  <w:style w:type="character" w:customStyle="1" w:styleId="apple-style-span">
    <w:name w:val="apple-style-span"/>
    <w:qFormat/>
    <w:rsid w:val="00E04074"/>
  </w:style>
  <w:style w:type="character" w:customStyle="1" w:styleId="TtuloCar2">
    <w:name w:val="Título Car2"/>
    <w:qFormat/>
    <w:rsid w:val="00E04074"/>
    <w:rPr>
      <w:rFonts w:ascii="Cambria" w:hAnsi="Cambria"/>
      <w:color w:val="17365D"/>
      <w:spacing w:val="5"/>
      <w:kern w:val="28"/>
      <w:sz w:val="52"/>
      <w:szCs w:val="52"/>
      <w:lang w:val="es-CO"/>
    </w:rPr>
  </w:style>
  <w:style w:type="paragraph" w:customStyle="1" w:styleId="Prrafodelista2">
    <w:name w:val="Párrafo de lista2"/>
    <w:basedOn w:val="Normal"/>
    <w:qFormat/>
    <w:rsid w:val="00E04074"/>
    <w:pPr>
      <w:widowControl/>
      <w:autoSpaceDE/>
      <w:autoSpaceDN/>
      <w:spacing w:after="200" w:line="276" w:lineRule="auto"/>
      <w:ind w:left="720"/>
      <w:contextualSpacing/>
      <w:jc w:val="both"/>
    </w:pPr>
    <w:rPr>
      <w:rFonts w:ascii="Calibri" w:eastAsia="Times New Roman" w:hAnsi="Calibri" w:cs="Times New Roman"/>
      <w:lang w:val="es-CO"/>
    </w:rPr>
  </w:style>
  <w:style w:type="character" w:customStyle="1" w:styleId="Listavistosa-nfasis1Car">
    <w:name w:val="Lista vistosa - Énfasis 1 Car"/>
    <w:uiPriority w:val="34"/>
    <w:qFormat/>
    <w:locked/>
    <w:rsid w:val="00E04074"/>
    <w:rPr>
      <w:rFonts w:ascii="Times New Roman" w:eastAsia="Times New Roman" w:hAnsi="Times New Roman" w:cs="Times New Roman"/>
      <w:sz w:val="24"/>
      <w:szCs w:val="24"/>
      <w:lang w:eastAsia="es-ES"/>
    </w:rPr>
  </w:style>
  <w:style w:type="paragraph" w:customStyle="1" w:styleId="ecxmsonormal">
    <w:name w:val="ecxmsonormal"/>
    <w:basedOn w:val="Normal"/>
    <w:qFormat/>
    <w:rsid w:val="00E04074"/>
    <w:pPr>
      <w:widowControl/>
      <w:autoSpaceDE/>
      <w:autoSpaceDN/>
      <w:spacing w:before="100" w:beforeAutospacing="1" w:after="100" w:afterAutospacing="1" w:line="259" w:lineRule="auto"/>
      <w:jc w:val="both"/>
    </w:pPr>
    <w:rPr>
      <w:rFonts w:asciiTheme="minorHAnsi" w:eastAsia="Times New Roman" w:hAnsiTheme="minorHAnsi" w:cs="Times New Roman"/>
      <w:sz w:val="24"/>
      <w:szCs w:val="24"/>
      <w:lang w:val="es-CO" w:eastAsia="es-CO"/>
    </w:rPr>
  </w:style>
  <w:style w:type="paragraph" w:customStyle="1" w:styleId="font5">
    <w:name w:val="font5"/>
    <w:basedOn w:val="Normal"/>
    <w:qFormat/>
    <w:rsid w:val="00E04074"/>
    <w:pPr>
      <w:widowControl/>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font6">
    <w:name w:val="font6"/>
    <w:basedOn w:val="Normal"/>
    <w:qFormat/>
    <w:rsid w:val="00E04074"/>
    <w:pPr>
      <w:widowControl/>
      <w:autoSpaceDE/>
      <w:autoSpaceDN/>
      <w:spacing w:before="100" w:beforeAutospacing="1" w:after="100" w:afterAutospacing="1" w:line="259" w:lineRule="auto"/>
      <w:jc w:val="both"/>
    </w:pPr>
    <w:rPr>
      <w:rFonts w:ascii="Arial" w:eastAsia="Times New Roman" w:hAnsi="Arial" w:cs="Arial"/>
      <w:sz w:val="17"/>
      <w:szCs w:val="17"/>
      <w:lang w:val="es-CO" w:eastAsia="es-CO"/>
    </w:rPr>
  </w:style>
  <w:style w:type="paragraph" w:customStyle="1" w:styleId="xl82">
    <w:name w:val="xl82"/>
    <w:basedOn w:val="Normal"/>
    <w:qFormat/>
    <w:rsid w:val="00E04074"/>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3">
    <w:name w:val="xl83"/>
    <w:basedOn w:val="Normal"/>
    <w:qFormat/>
    <w:rsid w:val="00E04074"/>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4">
    <w:name w:val="xl84"/>
    <w:basedOn w:val="Normal"/>
    <w:qFormat/>
    <w:rsid w:val="00E04074"/>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5">
    <w:name w:val="xl85"/>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86">
    <w:name w:val="xl8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87">
    <w:name w:val="xl8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88">
    <w:name w:val="xl8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89">
    <w:name w:val="xl89"/>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0">
    <w:name w:val="xl9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91">
    <w:name w:val="xl9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92">
    <w:name w:val="xl92"/>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3">
    <w:name w:val="xl9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4">
    <w:name w:val="xl9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5">
    <w:name w:val="xl95"/>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6">
    <w:name w:val="xl9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7">
    <w:name w:val="xl97"/>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8">
    <w:name w:val="xl9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9">
    <w:name w:val="xl9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00">
    <w:name w:val="xl100"/>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101">
    <w:name w:val="xl10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02">
    <w:name w:val="xl10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03">
    <w:name w:val="xl10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pPr>
    <w:rPr>
      <w:rFonts w:ascii="Arial" w:eastAsia="Times New Roman" w:hAnsi="Arial" w:cs="Arial"/>
      <w:szCs w:val="20"/>
      <w:lang w:val="es-CO" w:eastAsia="es-CO"/>
    </w:rPr>
  </w:style>
  <w:style w:type="paragraph" w:customStyle="1" w:styleId="xl104">
    <w:name w:val="xl10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5">
    <w:name w:val="xl105"/>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06">
    <w:name w:val="xl10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7">
    <w:name w:val="xl10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08">
    <w:name w:val="xl10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9">
    <w:name w:val="xl109"/>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0">
    <w:name w:val="xl110"/>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1">
    <w:name w:val="xl11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2">
    <w:name w:val="xl112"/>
    <w:basedOn w:val="Normal"/>
    <w:qFormat/>
    <w:rsid w:val="00E04074"/>
    <w:pPr>
      <w:widowControl/>
      <w:pBdr>
        <w:top w:val="single" w:sz="4" w:space="0" w:color="auto"/>
        <w:left w:val="single" w:sz="8"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3">
    <w:name w:val="xl113"/>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4">
    <w:name w:val="xl114"/>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5">
    <w:name w:val="xl115"/>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6">
    <w:name w:val="xl116"/>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7">
    <w:name w:val="xl117"/>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8">
    <w:name w:val="xl118"/>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9">
    <w:name w:val="xl119"/>
    <w:basedOn w:val="Normal"/>
    <w:qFormat/>
    <w:rsid w:val="00E04074"/>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0">
    <w:name w:val="xl120"/>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1">
    <w:name w:val="xl121"/>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2">
    <w:name w:val="xl122"/>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23">
    <w:name w:val="xl123"/>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 w:val="24"/>
      <w:szCs w:val="24"/>
      <w:lang w:val="es-CO" w:eastAsia="es-CO"/>
    </w:rPr>
  </w:style>
  <w:style w:type="paragraph" w:customStyle="1" w:styleId="xl124">
    <w:name w:val="xl124"/>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pPr>
    <w:rPr>
      <w:rFonts w:ascii="Arial" w:eastAsia="Times New Roman" w:hAnsi="Arial" w:cs="Arial"/>
      <w:szCs w:val="20"/>
      <w:lang w:val="es-CO" w:eastAsia="es-CO"/>
    </w:rPr>
  </w:style>
  <w:style w:type="paragraph" w:customStyle="1" w:styleId="xl125">
    <w:name w:val="xl125"/>
    <w:basedOn w:val="Normal"/>
    <w:qFormat/>
    <w:rsid w:val="00E04074"/>
    <w:pPr>
      <w:widowControl/>
      <w:pBdr>
        <w:top w:val="single" w:sz="4" w:space="0" w:color="auto"/>
        <w:left w:val="single" w:sz="8"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6">
    <w:name w:val="xl126"/>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7">
    <w:name w:val="xl12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8">
    <w:name w:val="xl12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29">
    <w:name w:val="xl12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0">
    <w:name w:val="xl13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 w:val="24"/>
      <w:szCs w:val="24"/>
      <w:lang w:val="es-CO" w:eastAsia="es-CO"/>
    </w:rPr>
  </w:style>
  <w:style w:type="paragraph" w:customStyle="1" w:styleId="xl131">
    <w:name w:val="xl13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32">
    <w:name w:val="xl13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3">
    <w:name w:val="xl133"/>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4">
    <w:name w:val="xl13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35">
    <w:name w:val="xl13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36">
    <w:name w:val="xl136"/>
    <w:basedOn w:val="Normal"/>
    <w:qFormat/>
    <w:rsid w:val="00E04074"/>
    <w:pPr>
      <w:widowControl/>
      <w:pBdr>
        <w:top w:val="single" w:sz="8" w:space="0" w:color="auto"/>
        <w:left w:val="single" w:sz="4" w:space="0" w:color="auto"/>
        <w:bottom w:val="single" w:sz="8" w:space="0" w:color="auto"/>
      </w:pBdr>
      <w:autoSpaceDE/>
      <w:autoSpaceDN/>
      <w:spacing w:before="100" w:beforeAutospacing="1" w:after="100" w:afterAutospacing="1" w:line="259" w:lineRule="auto"/>
      <w:jc w:val="right"/>
      <w:textAlignment w:val="center"/>
    </w:pPr>
    <w:rPr>
      <w:rFonts w:ascii="Arial" w:eastAsia="Times New Roman" w:hAnsi="Arial" w:cs="Arial"/>
      <w:b/>
      <w:bCs/>
      <w:sz w:val="24"/>
      <w:szCs w:val="24"/>
      <w:lang w:val="es-CO" w:eastAsia="es-CO"/>
    </w:rPr>
  </w:style>
  <w:style w:type="paragraph" w:customStyle="1" w:styleId="xl137">
    <w:name w:val="xl137"/>
    <w:basedOn w:val="Normal"/>
    <w:qFormat/>
    <w:rsid w:val="00E04074"/>
    <w:pPr>
      <w:widowControl/>
      <w:pBdr>
        <w:top w:val="single" w:sz="8" w:space="0" w:color="auto"/>
        <w:bottom w:val="single" w:sz="8" w:space="0" w:color="auto"/>
      </w:pBdr>
      <w:autoSpaceDE/>
      <w:autoSpaceDN/>
      <w:spacing w:before="100" w:beforeAutospacing="1" w:after="100" w:afterAutospacing="1" w:line="259" w:lineRule="auto"/>
      <w:jc w:val="right"/>
      <w:textAlignment w:val="center"/>
    </w:pPr>
    <w:rPr>
      <w:rFonts w:ascii="Arial" w:eastAsia="Times New Roman" w:hAnsi="Arial" w:cs="Arial"/>
      <w:b/>
      <w:bCs/>
      <w:sz w:val="24"/>
      <w:szCs w:val="24"/>
      <w:lang w:val="es-CO" w:eastAsia="es-CO"/>
    </w:rPr>
  </w:style>
  <w:style w:type="paragraph" w:customStyle="1" w:styleId="xl138">
    <w:name w:val="xl138"/>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39">
    <w:name w:val="xl139"/>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0">
    <w:name w:val="xl140"/>
    <w:basedOn w:val="Normal"/>
    <w:qFormat/>
    <w:rsid w:val="00E04074"/>
    <w:pPr>
      <w:widowControl/>
      <w:pBdr>
        <w:top w:val="single" w:sz="4" w:space="0" w:color="auto"/>
        <w:left w:val="single" w:sz="8"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1">
    <w:name w:val="xl141"/>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2">
    <w:name w:val="xl142"/>
    <w:basedOn w:val="Normal"/>
    <w:qFormat/>
    <w:rsid w:val="00E04074"/>
    <w:pPr>
      <w:widowControl/>
      <w:pBdr>
        <w:top w:val="single" w:sz="4" w:space="0" w:color="auto"/>
        <w:left w:val="single" w:sz="8"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3">
    <w:name w:val="xl143"/>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4">
    <w:name w:val="xl144"/>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WW-Default">
    <w:name w:val="WW-Default"/>
    <w:qFormat/>
    <w:rsid w:val="00E04074"/>
    <w:pPr>
      <w:suppressAutoHyphens/>
      <w:autoSpaceDN/>
      <w:spacing w:after="160" w:line="259" w:lineRule="auto"/>
    </w:pPr>
    <w:rPr>
      <w:rFonts w:ascii="TT E 22 E 53 B 8t 00" w:eastAsia="Arial" w:hAnsi="TT E 22 E 53 B 8t 00" w:cs="TT E 22 E 53 B 8t 00"/>
      <w:color w:val="000000"/>
      <w:sz w:val="24"/>
      <w:szCs w:val="24"/>
      <w:lang w:val="es-ES" w:eastAsia="ar-SA"/>
    </w:rPr>
  </w:style>
  <w:style w:type="table" w:customStyle="1" w:styleId="TableGrid">
    <w:name w:val="TableGrid"/>
    <w:qFormat/>
    <w:rsid w:val="00E04074"/>
    <w:pPr>
      <w:widowControl/>
      <w:autoSpaceDE/>
      <w:autoSpaceDN/>
    </w:pPr>
    <w:rPr>
      <w:rFonts w:ascii="Calibri" w:eastAsia="MS Mincho" w:hAnsi="Calibri"/>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rsid w:val="00E04074"/>
    <w:pPr>
      <w:widowControl/>
      <w:autoSpaceDE/>
      <w:autoSpaceDN/>
      <w:spacing w:after="160" w:line="254" w:lineRule="auto"/>
      <w:ind w:left="59"/>
      <w:jc w:val="both"/>
    </w:pPr>
    <w:rPr>
      <w:rFonts w:ascii="Arial" w:eastAsia="Arial" w:hAnsi="Arial" w:cs="Times New Roman"/>
      <w:color w:val="4E4D4D"/>
      <w:sz w:val="16"/>
      <w:szCs w:val="20"/>
      <w:lang w:val="es-CO" w:eastAsia="es-CO"/>
    </w:rPr>
  </w:style>
  <w:style w:type="character" w:customStyle="1" w:styleId="footnotedescriptionChar">
    <w:name w:val="footnote description Char"/>
    <w:link w:val="footnotedescription"/>
    <w:qFormat/>
    <w:rsid w:val="00E04074"/>
    <w:rPr>
      <w:rFonts w:ascii="Arial" w:eastAsia="Arial" w:hAnsi="Arial" w:cs="Times New Roman"/>
      <w:color w:val="4E4D4D"/>
      <w:sz w:val="16"/>
      <w:szCs w:val="20"/>
      <w:lang w:val="es-CO" w:eastAsia="es-CO"/>
    </w:rPr>
  </w:style>
  <w:style w:type="character" w:customStyle="1" w:styleId="footnotemark">
    <w:name w:val="footnote mark"/>
    <w:qFormat/>
    <w:rsid w:val="00E04074"/>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E04074"/>
    <w:pPr>
      <w:widowControl/>
      <w:numPr>
        <w:numId w:val="24"/>
      </w:numPr>
      <w:autoSpaceDE/>
      <w:autoSpaceDN/>
      <w:spacing w:before="240" w:after="120" w:line="259" w:lineRule="auto"/>
      <w:jc w:val="both"/>
    </w:pPr>
    <w:rPr>
      <w:rFonts w:ascii="Arial Narrow" w:eastAsia="Calibri" w:hAnsi="Arial Narrow" w:cs="Times New Roman"/>
      <w:sz w:val="24"/>
      <w:szCs w:val="24"/>
      <w:lang w:eastAsia="es-ES"/>
    </w:rPr>
  </w:style>
  <w:style w:type="character" w:customStyle="1" w:styleId="PuestoCar">
    <w:name w:val="Puesto Car"/>
    <w:basedOn w:val="Fuentedeprrafopredeter"/>
    <w:qFormat/>
    <w:rsid w:val="00E04074"/>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sid w:val="00E04074"/>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sid w:val="00E04074"/>
    <w:pPr>
      <w:widowControl/>
      <w:autoSpaceDE/>
      <w:autoSpaceDN/>
    </w:pPr>
    <w:rPr>
      <w:sz w:val="24"/>
      <w:szCs w:val="24"/>
      <w:lang w:val="es-CO" w:eastAsia="es-ES"/>
    </w:rP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rsid w:val="00E04074"/>
    <w:pPr>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rsid w:val="00E04074"/>
    <w:pPr>
      <w:widowControl/>
      <w:autoSpaceDE/>
      <w:autoSpaceDN/>
      <w:spacing w:before="240" w:after="240" w:line="259" w:lineRule="auto"/>
      <w:jc w:val="both"/>
    </w:pPr>
    <w:rPr>
      <w:rFonts w:ascii="Arial Narrow" w:eastAsia="Times New Roman" w:hAnsi="Arial Narrow" w:cs="Times New Roman"/>
      <w:sz w:val="24"/>
      <w:szCs w:val="24"/>
      <w:lang w:val="es-CO" w:eastAsia="es-ES"/>
    </w:rPr>
  </w:style>
  <w:style w:type="paragraph" w:customStyle="1" w:styleId="Sinespaciado11">
    <w:name w:val="Sin espaciado11"/>
    <w:uiPriority w:val="1"/>
    <w:qFormat/>
    <w:rsid w:val="00E04074"/>
    <w:pPr>
      <w:widowControl/>
      <w:autoSpaceDE/>
      <w:autoSpaceDN/>
      <w:spacing w:after="160" w:line="259" w:lineRule="auto"/>
      <w:jc w:val="both"/>
    </w:pPr>
    <w:rPr>
      <w:rFonts w:ascii="Arial" w:eastAsia="Calibri" w:hAnsi="Arial" w:cs="Arial"/>
      <w:sz w:val="24"/>
      <w:szCs w:val="24"/>
      <w:lang w:val="es-ES"/>
    </w:rPr>
  </w:style>
  <w:style w:type="paragraph" w:customStyle="1" w:styleId="Cuadrculaclara-nfasis31">
    <w:name w:val="Cuadrícula clara - Énfasis 31"/>
    <w:basedOn w:val="Normal"/>
    <w:uiPriority w:val="34"/>
    <w:qFormat/>
    <w:rsid w:val="00E04074"/>
    <w:pPr>
      <w:widowControl/>
      <w:autoSpaceDE/>
      <w:autoSpaceDN/>
      <w:spacing w:after="160" w:line="259" w:lineRule="auto"/>
      <w:ind w:left="720"/>
      <w:contextualSpacing/>
      <w:jc w:val="both"/>
    </w:pPr>
    <w:rPr>
      <w:rFonts w:asciiTheme="minorHAnsi" w:eastAsia="Times New Roman" w:hAnsiTheme="minorHAnsi" w:cs="Times New Roman"/>
      <w:sz w:val="24"/>
      <w:szCs w:val="24"/>
      <w:lang w:val="es-CO" w:eastAsia="es-ES"/>
    </w:rPr>
  </w:style>
  <w:style w:type="paragraph" w:customStyle="1" w:styleId="BodyText21">
    <w:name w:val="Body Text 21"/>
    <w:basedOn w:val="Normal"/>
    <w:uiPriority w:val="99"/>
    <w:qFormat/>
    <w:rsid w:val="00E04074"/>
    <w:pPr>
      <w:widowControl/>
      <w:autoSpaceDE/>
      <w:autoSpaceDN/>
      <w:spacing w:after="160" w:line="259" w:lineRule="auto"/>
      <w:jc w:val="both"/>
    </w:pPr>
    <w:rPr>
      <w:rFonts w:ascii="Arial" w:eastAsia="Times New Roman" w:hAnsi="Arial" w:cs="Times New Roman"/>
      <w:szCs w:val="20"/>
      <w:lang w:val="es-CO" w:eastAsia="es-ES"/>
    </w:rPr>
  </w:style>
  <w:style w:type="paragraph" w:customStyle="1" w:styleId="NormalTahoma">
    <w:name w:val="Normal + Tahoma"/>
    <w:basedOn w:val="Normal"/>
    <w:qFormat/>
    <w:rsid w:val="00E04074"/>
    <w:pPr>
      <w:widowControl/>
      <w:autoSpaceDE/>
      <w:autoSpaceDN/>
      <w:spacing w:after="160" w:line="259" w:lineRule="auto"/>
      <w:jc w:val="center"/>
    </w:pPr>
    <w:rPr>
      <w:rFonts w:ascii="Tahoma" w:eastAsia="Times New Roman" w:hAnsi="Tahoma" w:cs="Tahoma"/>
      <w:b/>
      <w:lang w:val="es-MX" w:eastAsia="es-ES"/>
    </w:rPr>
  </w:style>
  <w:style w:type="paragraph" w:customStyle="1" w:styleId="Ttulo1Arial">
    <w:name w:val="Título 1 + Arial"/>
    <w:basedOn w:val="Normal"/>
    <w:qFormat/>
    <w:rsid w:val="00E04074"/>
    <w:pPr>
      <w:keepNext/>
      <w:widowControl/>
      <w:autoSpaceDE/>
      <w:autoSpaceDN/>
      <w:spacing w:after="160" w:line="259" w:lineRule="auto"/>
      <w:ind w:left="4320"/>
      <w:jc w:val="both"/>
      <w:outlineLvl w:val="5"/>
    </w:pPr>
    <w:rPr>
      <w:rFonts w:ascii="Arial" w:eastAsia="Times New Roman" w:hAnsi="Arial" w:cs="Arial"/>
      <w:bCs/>
      <w:sz w:val="24"/>
      <w:szCs w:val="20"/>
      <w:lang w:val="es-MX" w:eastAsia="es-MX"/>
    </w:rPr>
  </w:style>
  <w:style w:type="paragraph" w:customStyle="1" w:styleId="BodyText2Car">
    <w:name w:val="Body Text 2 Car"/>
    <w:basedOn w:val="Normal"/>
    <w:qFormat/>
    <w:rsid w:val="00E04074"/>
    <w:pPr>
      <w:autoSpaceDE/>
      <w:autoSpaceDN/>
      <w:spacing w:after="160" w:line="259" w:lineRule="auto"/>
      <w:ind w:left="851"/>
      <w:jc w:val="both"/>
    </w:pPr>
    <w:rPr>
      <w:rFonts w:ascii="Arial" w:eastAsia="Times New Roman" w:hAnsi="Arial" w:cs="Times New Roman"/>
      <w:szCs w:val="20"/>
      <w:lang w:eastAsia="es-ES"/>
    </w:rPr>
  </w:style>
  <w:style w:type="paragraph" w:customStyle="1" w:styleId="Ttulo3Edgar3Sous-titre3">
    <w:name w:val="Título 3.Edgar 3.Sous-titre (3)"/>
    <w:basedOn w:val="Normal"/>
    <w:next w:val="Normal"/>
    <w:qFormat/>
    <w:rsid w:val="00E04074"/>
    <w:pPr>
      <w:keepNext/>
      <w:widowControl/>
      <w:autoSpaceDE/>
      <w:autoSpaceDN/>
      <w:spacing w:after="160" w:line="259" w:lineRule="auto"/>
      <w:ind w:right="-91"/>
      <w:jc w:val="both"/>
      <w:outlineLvl w:val="2"/>
    </w:pPr>
    <w:rPr>
      <w:rFonts w:ascii="Arial" w:eastAsia="Times New Roman" w:hAnsi="Arial" w:cs="Times New Roman"/>
      <w:b/>
      <w:color w:val="000000"/>
      <w:szCs w:val="20"/>
      <w:lang w:val="es-CO" w:eastAsia="es-ES"/>
    </w:rPr>
  </w:style>
  <w:style w:type="paragraph" w:customStyle="1" w:styleId="Listavistosa-nfasis11">
    <w:name w:val="Lista vistosa - Énfasis 11"/>
    <w:basedOn w:val="Normal"/>
    <w:uiPriority w:val="34"/>
    <w:qFormat/>
    <w:rsid w:val="00E04074"/>
    <w:pPr>
      <w:widowControl/>
      <w:autoSpaceDE/>
      <w:autoSpaceDN/>
      <w:spacing w:after="160" w:line="259" w:lineRule="auto"/>
      <w:ind w:left="708"/>
      <w:jc w:val="both"/>
    </w:pPr>
    <w:rPr>
      <w:rFonts w:asciiTheme="minorHAnsi" w:eastAsia="Times New Roman" w:hAnsiTheme="minorHAnsi" w:cs="Times New Roman"/>
      <w:sz w:val="24"/>
      <w:szCs w:val="24"/>
      <w:lang w:val="es-CO" w:eastAsia="es-ES"/>
    </w:rPr>
  </w:style>
  <w:style w:type="paragraph" w:customStyle="1" w:styleId="Sinespaciado2">
    <w:name w:val="Sin espaciado2"/>
    <w:qFormat/>
    <w:rsid w:val="00E04074"/>
    <w:pPr>
      <w:widowControl/>
      <w:autoSpaceDE/>
      <w:autoSpaceDN/>
      <w:spacing w:after="160" w:line="259" w:lineRule="auto"/>
    </w:pPr>
    <w:rPr>
      <w:rFonts w:ascii="Calibri" w:eastAsia="Calibri" w:hAnsi="Calibri" w:cs="Times New Roman"/>
      <w:lang w:val="es-CO"/>
    </w:rPr>
  </w:style>
  <w:style w:type="table" w:customStyle="1" w:styleId="Cuadrculaclara-nfasis11">
    <w:name w:val="Cuadrícula clara - Énfasis 11"/>
    <w:basedOn w:val="Tablanormal"/>
    <w:uiPriority w:val="62"/>
    <w:qFormat/>
    <w:rsid w:val="00E04074"/>
    <w:pPr>
      <w:widowControl/>
      <w:autoSpaceDE/>
      <w:autoSpaceDN/>
    </w:pPr>
    <w:rPr>
      <w:rFonts w:ascii="Arial" w:eastAsia="Calibri" w:hAnsi="Arial" w:cs="Arial"/>
      <w:sz w:val="20"/>
      <w:szCs w:val="20"/>
      <w:lang w:val="es-CO" w:eastAsia="es-CO"/>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sid w:val="00E04074"/>
    <w:pPr>
      <w:spacing w:after="160" w:line="259" w:lineRule="auto"/>
    </w:pPr>
    <w:rPr>
      <w:rFonts w:ascii="Arial" w:eastAsia="Calibri" w:hAnsi="Arial" w:cs="Arial"/>
      <w:color w:val="auto"/>
    </w:rPr>
  </w:style>
  <w:style w:type="table" w:customStyle="1" w:styleId="Tabladecuadrcula5oscura-nfasis61">
    <w:name w:val="Tabla de cuadrícula 5 oscura - Énfasis 61"/>
    <w:basedOn w:val="Tablanormal"/>
    <w:uiPriority w:val="50"/>
    <w:qFormat/>
    <w:rsid w:val="00E04074"/>
    <w:pPr>
      <w:widowControl/>
      <w:autoSpaceDE/>
      <w:autoSpaceDN/>
    </w:pPr>
    <w:rPr>
      <w:rFonts w:ascii="Calibri" w:eastAsia="Calibri" w:hAnsi="Calibri"/>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sid w:val="00E04074"/>
    <w:pPr>
      <w:widowControl/>
      <w:autoSpaceDE/>
      <w:autoSpaceDN/>
    </w:pPr>
    <w:rPr>
      <w:rFonts w:ascii="Calibri" w:eastAsia="Calibri" w:hAnsi="Calibri"/>
      <w:sz w:val="20"/>
      <w:szCs w:val="20"/>
      <w:lang w:val="es-CO" w:eastAsia="es-CO"/>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sid w:val="00E04074"/>
    <w:pPr>
      <w:widowControl/>
      <w:autoSpaceDE/>
      <w:autoSpaceDN/>
    </w:pPr>
    <w:rPr>
      <w:rFonts w:ascii="Calibri" w:eastAsia="Calibri" w:hAnsi="Calibri"/>
      <w:lang w:val="es-MX"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sid w:val="00E04074"/>
    <w:pPr>
      <w:widowControl/>
      <w:autoSpaceDE/>
      <w:autoSpaceDN/>
    </w:pPr>
    <w:rPr>
      <w:rFonts w:ascii="Calibri" w:eastAsia="Calibri" w:hAnsi="Calibri"/>
      <w:sz w:val="20"/>
      <w:szCs w:val="20"/>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character" w:customStyle="1" w:styleId="Heading2Char">
    <w:name w:val="Heading 2 Char"/>
    <w:uiPriority w:val="99"/>
    <w:semiHidden/>
    <w:qFormat/>
    <w:locked/>
    <w:rsid w:val="00E04074"/>
    <w:rPr>
      <w:rFonts w:ascii="Cambria" w:hAnsi="Cambria" w:cs="Times New Roman"/>
      <w:b/>
      <w:bCs/>
      <w:i/>
      <w:iCs/>
      <w:sz w:val="28"/>
      <w:szCs w:val="28"/>
      <w:lang w:val="es-ES"/>
    </w:rPr>
  </w:style>
  <w:style w:type="character" w:customStyle="1" w:styleId="DescripcinCar">
    <w:name w:val="Descripción Car"/>
    <w:link w:val="Descripcin"/>
    <w:qFormat/>
    <w:locked/>
    <w:rsid w:val="00E04074"/>
    <w:rPr>
      <w:rFonts w:ascii="Calibri" w:eastAsia="Calibri" w:hAnsi="Calibri" w:cs="Times New Roman"/>
      <w:b/>
      <w:iCs/>
      <w:szCs w:val="18"/>
      <w:lang w:val="es-CO"/>
    </w:rPr>
  </w:style>
  <w:style w:type="paragraph" w:customStyle="1" w:styleId="parrafos">
    <w:name w:val="parrafos"/>
    <w:basedOn w:val="Normal"/>
    <w:qFormat/>
    <w:rsid w:val="00E04074"/>
    <w:pPr>
      <w:widowControl/>
      <w:suppressAutoHyphens/>
      <w:autoSpaceDE/>
      <w:autoSpaceDN/>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E04074"/>
    <w:pPr>
      <w:widowControl/>
      <w:tabs>
        <w:tab w:val="left" w:pos="-720"/>
      </w:tabs>
      <w:suppressAutoHyphens/>
      <w:autoSpaceDE/>
      <w:autoSpaceDN/>
      <w:spacing w:after="120" w:line="259" w:lineRule="auto"/>
      <w:jc w:val="both"/>
    </w:pPr>
    <w:rPr>
      <w:rFonts w:ascii="Arial" w:eastAsia="Times New Roman" w:hAnsi="Arial" w:cs="Times New Roman"/>
      <w:spacing w:val="-2"/>
      <w:kern w:val="1"/>
      <w:sz w:val="24"/>
      <w:szCs w:val="20"/>
      <w:lang w:val="es-CO" w:eastAsia="ar-SA"/>
    </w:rPr>
  </w:style>
  <w:style w:type="paragraph" w:customStyle="1" w:styleId="Articulo">
    <w:name w:val="Articulo"/>
    <w:basedOn w:val="Normal"/>
    <w:next w:val="Normal"/>
    <w:qFormat/>
    <w:rsid w:val="00E04074"/>
    <w:pPr>
      <w:widowControl/>
      <w:autoSpaceDE/>
      <w:autoSpaceDN/>
      <w:spacing w:after="160" w:line="259" w:lineRule="auto"/>
      <w:jc w:val="both"/>
    </w:pPr>
    <w:rPr>
      <w:rFonts w:ascii="Arial Narrow" w:eastAsia="Times New Roman" w:hAnsi="Arial Narrow" w:cs="Arial"/>
      <w:b/>
      <w:bCs/>
      <w:lang w:eastAsia="es-ES"/>
    </w:rPr>
  </w:style>
  <w:style w:type="paragraph" w:customStyle="1" w:styleId="Textoindependiente1">
    <w:name w:val="Texto independiente("/>
    <w:basedOn w:val="Normal"/>
    <w:qFormat/>
    <w:rsid w:val="00E04074"/>
    <w:pPr>
      <w:widowControl/>
      <w:tabs>
        <w:tab w:val="left" w:pos="-720"/>
      </w:tabs>
      <w:suppressAutoHyphens/>
      <w:autoSpaceDE/>
      <w:autoSpaceDN/>
      <w:spacing w:after="120" w:line="259" w:lineRule="auto"/>
      <w:jc w:val="both"/>
    </w:pPr>
    <w:rPr>
      <w:rFonts w:ascii="Arial" w:eastAsia="Times New Roman" w:hAnsi="Arial" w:cs="Times New Roman"/>
      <w:spacing w:val="-2"/>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E04074"/>
    <w:pPr>
      <w:widowControl/>
      <w:autoSpaceDE/>
      <w:autoSpaceDN/>
      <w:spacing w:after="160" w:line="240" w:lineRule="exact"/>
      <w:jc w:val="both"/>
    </w:pPr>
    <w:rPr>
      <w:rFonts w:asciiTheme="minorHAnsi" w:eastAsia="Times New Roman" w:hAnsiTheme="minorHAnsi" w:cs="Times New Roman"/>
      <w:sz w:val="21"/>
      <w:szCs w:val="21"/>
      <w:lang w:val="en-US"/>
    </w:rPr>
  </w:style>
  <w:style w:type="paragraph" w:customStyle="1" w:styleId="MARITZA3">
    <w:name w:val="MARITZA3"/>
    <w:qFormat/>
    <w:rsid w:val="00E04074"/>
    <w:pPr>
      <w:widowControl/>
      <w:tabs>
        <w:tab w:val="left" w:pos="-720"/>
        <w:tab w:val="left" w:pos="0"/>
      </w:tabs>
      <w:autoSpaceDE/>
      <w:autoSpaceDN/>
      <w:spacing w:after="160" w:line="259" w:lineRule="auto"/>
      <w:jc w:val="both"/>
    </w:pPr>
    <w:rPr>
      <w:rFonts w:ascii="Times New Roman" w:eastAsia="Times New Roman" w:hAnsi="Times New Roman" w:cs="Times New Roman"/>
      <w:sz w:val="24"/>
      <w:szCs w:val="20"/>
      <w:lang w:eastAsia="es-ES"/>
    </w:rPr>
  </w:style>
  <w:style w:type="paragraph" w:customStyle="1" w:styleId="TextoindependienteSubsectionBodyText">
    <w:name w:val="Texto independiente.Subsection Body Text"/>
    <w:basedOn w:val="Normal"/>
    <w:qFormat/>
    <w:rsid w:val="00E04074"/>
    <w:pPr>
      <w:widowControl/>
      <w:tabs>
        <w:tab w:val="left" w:pos="900"/>
      </w:tabs>
      <w:autoSpaceDE/>
      <w:autoSpaceDN/>
      <w:spacing w:after="160" w:line="259" w:lineRule="auto"/>
      <w:ind w:right="618"/>
      <w:jc w:val="both"/>
    </w:pPr>
    <w:rPr>
      <w:rFonts w:ascii="Arial" w:eastAsia="Times New Roman" w:hAnsi="Arial" w:cs="Times New Roman"/>
      <w:szCs w:val="20"/>
      <w:lang w:val="es-CO" w:eastAsia="es-ES"/>
    </w:rPr>
  </w:style>
  <w:style w:type="paragraph" w:customStyle="1" w:styleId="osdealamacenamientoexterno">
    <w:name w:val="os de alamacenamiento externo"/>
    <w:basedOn w:val="Normal"/>
    <w:qFormat/>
    <w:rsid w:val="00E04074"/>
    <w:pPr>
      <w:widowControl/>
      <w:spacing w:after="160" w:line="259" w:lineRule="auto"/>
      <w:jc w:val="both"/>
    </w:pPr>
    <w:rPr>
      <w:rFonts w:ascii="Arial" w:eastAsia="Times New Roman" w:hAnsi="Arial" w:cs="Times New Roman"/>
      <w:sz w:val="24"/>
      <w:szCs w:val="24"/>
      <w:lang w:val="es-CO" w:eastAsia="es-ES"/>
    </w:rPr>
  </w:style>
  <w:style w:type="character" w:customStyle="1" w:styleId="style571">
    <w:name w:val="style571"/>
    <w:qFormat/>
    <w:rsid w:val="00E04074"/>
    <w:rPr>
      <w:rFonts w:ascii="Verdana" w:hAnsi="Verdana" w:cs="Times New Roman"/>
      <w:sz w:val="20"/>
      <w:szCs w:val="20"/>
    </w:rPr>
  </w:style>
  <w:style w:type="paragraph" w:customStyle="1" w:styleId="Textosinformato1">
    <w:name w:val="Texto sin formato1"/>
    <w:basedOn w:val="Normal"/>
    <w:qFormat/>
    <w:rsid w:val="00E04074"/>
    <w:pPr>
      <w:widowControl/>
      <w:autoSpaceDE/>
      <w:autoSpaceDN/>
      <w:spacing w:after="160" w:line="259" w:lineRule="auto"/>
      <w:jc w:val="both"/>
    </w:pPr>
    <w:rPr>
      <w:rFonts w:ascii="Courier New" w:eastAsia="Times New Roman" w:hAnsi="Courier New" w:cs="Times New Roman"/>
      <w:sz w:val="24"/>
      <w:szCs w:val="24"/>
    </w:rPr>
  </w:style>
  <w:style w:type="paragraph" w:customStyle="1" w:styleId="CM12">
    <w:name w:val="CM12"/>
    <w:basedOn w:val="Default"/>
    <w:next w:val="Default"/>
    <w:qFormat/>
    <w:rsid w:val="00E04074"/>
    <w:pPr>
      <w:widowControl w:val="0"/>
      <w:adjustRightInd/>
      <w:spacing w:after="255" w:line="259" w:lineRule="auto"/>
    </w:pPr>
    <w:rPr>
      <w:rFonts w:ascii="Times" w:hAnsi="Times" w:cs="Times"/>
      <w:color w:val="auto"/>
    </w:rPr>
  </w:style>
  <w:style w:type="paragraph" w:customStyle="1" w:styleId="Normali">
    <w:name w:val="Normal(i)"/>
    <w:basedOn w:val="Normal"/>
    <w:qFormat/>
    <w:rsid w:val="00E04074"/>
    <w:pPr>
      <w:keepLines/>
      <w:widowControl/>
      <w:tabs>
        <w:tab w:val="left" w:pos="1843"/>
      </w:tabs>
      <w:autoSpaceDE/>
      <w:autoSpaceDN/>
      <w:spacing w:after="120" w:line="259" w:lineRule="auto"/>
      <w:jc w:val="both"/>
    </w:pPr>
    <w:rPr>
      <w:rFonts w:asciiTheme="minorHAnsi" w:eastAsia="Times New Roman" w:hAnsiTheme="minorHAnsi" w:cs="Times New Roman"/>
      <w:sz w:val="24"/>
      <w:szCs w:val="20"/>
      <w:lang w:val="en-GB" w:eastAsia="en-GB"/>
    </w:rPr>
  </w:style>
  <w:style w:type="character" w:customStyle="1" w:styleId="TextocomentarioCar1">
    <w:name w:val="Texto comentario Car1"/>
    <w:uiPriority w:val="99"/>
    <w:semiHidden/>
    <w:qFormat/>
    <w:rsid w:val="00E04074"/>
    <w:rPr>
      <w:rFonts w:ascii="Calibri" w:eastAsia="Calibri" w:hAnsi="Calibri" w:cs="Times New Roman"/>
      <w:sz w:val="20"/>
      <w:szCs w:val="20"/>
    </w:rPr>
  </w:style>
  <w:style w:type="paragraph" w:customStyle="1" w:styleId="MARITZA4">
    <w:name w:val="MARITZA4"/>
    <w:basedOn w:val="MARITZA3"/>
    <w:qFormat/>
    <w:rsid w:val="00E04074"/>
    <w:pPr>
      <w:jc w:val="center"/>
    </w:pPr>
    <w:rPr>
      <w:b/>
    </w:rPr>
  </w:style>
  <w:style w:type="paragraph" w:customStyle="1" w:styleId="p2">
    <w:name w:val="p2"/>
    <w:basedOn w:val="Normal"/>
    <w:qFormat/>
    <w:rsid w:val="00E04074"/>
    <w:pPr>
      <w:tabs>
        <w:tab w:val="left" w:pos="720"/>
      </w:tabs>
      <w:autoSpaceDE/>
      <w:autoSpaceDN/>
      <w:spacing w:after="160" w:line="240" w:lineRule="atLeast"/>
      <w:jc w:val="both"/>
    </w:pPr>
    <w:rPr>
      <w:rFonts w:asciiTheme="minorHAnsi" w:eastAsia="Times New Roman" w:hAnsiTheme="minorHAnsi" w:cs="Times New Roman"/>
      <w:sz w:val="24"/>
      <w:szCs w:val="20"/>
      <w:lang w:eastAsia="es-ES"/>
    </w:rPr>
  </w:style>
  <w:style w:type="paragraph" w:customStyle="1" w:styleId="Tibitoc">
    <w:name w:val="Tibitoc"/>
    <w:basedOn w:val="Normal"/>
    <w:qFormat/>
    <w:rsid w:val="00E04074"/>
    <w:pPr>
      <w:widowControl/>
      <w:autoSpaceDE/>
      <w:autoSpaceDN/>
      <w:spacing w:after="160" w:line="259" w:lineRule="auto"/>
      <w:jc w:val="center"/>
    </w:pPr>
    <w:rPr>
      <w:rFonts w:ascii="Arial" w:eastAsia="Times New Roman" w:hAnsi="Arial" w:cs="Times New Roman"/>
      <w:b/>
      <w:szCs w:val="20"/>
      <w:lang w:val="es-CO" w:eastAsia="es-ES"/>
    </w:rPr>
  </w:style>
  <w:style w:type="paragraph" w:customStyle="1" w:styleId="Subcaptulo">
    <w:name w:val="Subcapítulo"/>
    <w:basedOn w:val="Normal"/>
    <w:qFormat/>
    <w:rsid w:val="00E04074"/>
    <w:pPr>
      <w:widowControl/>
      <w:tabs>
        <w:tab w:val="left" w:pos="360"/>
        <w:tab w:val="left" w:pos="2160"/>
      </w:tabs>
      <w:spacing w:after="120" w:line="259" w:lineRule="auto"/>
      <w:jc w:val="center"/>
    </w:pPr>
    <w:rPr>
      <w:rFonts w:ascii="Verdana" w:eastAsia="Times New Roman" w:hAnsi="Verdana" w:cs="Times New Roman"/>
      <w:b/>
      <w:sz w:val="24"/>
      <w:szCs w:val="20"/>
      <w:lang w:val="es-CO" w:eastAsia="es-ES"/>
    </w:rPr>
  </w:style>
  <w:style w:type="paragraph" w:customStyle="1" w:styleId="NormalSencillo">
    <w:name w:val="Normal Sencillo"/>
    <w:basedOn w:val="Normal"/>
    <w:next w:val="Normal"/>
    <w:qFormat/>
    <w:rsid w:val="00E04074"/>
    <w:pPr>
      <w:widowControl/>
      <w:suppressAutoHyphens/>
      <w:autoSpaceDE/>
      <w:autoSpaceDN/>
      <w:spacing w:after="160" w:line="259" w:lineRule="auto"/>
      <w:jc w:val="both"/>
    </w:pPr>
    <w:rPr>
      <w:rFonts w:ascii="Arial" w:eastAsia="Times New Roman" w:hAnsi="Arial" w:cs="Times New Roman"/>
      <w:szCs w:val="20"/>
      <w:lang w:val="es-CO" w:eastAsia="es-ES"/>
    </w:rPr>
  </w:style>
  <w:style w:type="paragraph" w:customStyle="1" w:styleId="CM4">
    <w:name w:val="CM4"/>
    <w:basedOn w:val="Default"/>
    <w:next w:val="Default"/>
    <w:qFormat/>
    <w:rsid w:val="00E04074"/>
    <w:pPr>
      <w:widowControl w:val="0"/>
      <w:adjustRightInd/>
      <w:spacing w:after="160" w:line="260" w:lineRule="atLeast"/>
    </w:pPr>
    <w:rPr>
      <w:rFonts w:ascii="Times" w:hAnsi="Times" w:cs="Times"/>
      <w:color w:val="auto"/>
    </w:rPr>
  </w:style>
  <w:style w:type="paragraph" w:customStyle="1" w:styleId="CM17">
    <w:name w:val="CM17"/>
    <w:basedOn w:val="Default"/>
    <w:next w:val="Default"/>
    <w:qFormat/>
    <w:rsid w:val="00E04074"/>
    <w:pPr>
      <w:widowControl w:val="0"/>
      <w:adjustRightInd/>
      <w:spacing w:after="113" w:line="259" w:lineRule="auto"/>
    </w:pPr>
    <w:rPr>
      <w:rFonts w:ascii="Times" w:hAnsi="Times" w:cs="Times"/>
      <w:color w:val="auto"/>
    </w:rPr>
  </w:style>
  <w:style w:type="paragraph" w:customStyle="1" w:styleId="CM1">
    <w:name w:val="CM1"/>
    <w:basedOn w:val="Default"/>
    <w:next w:val="Default"/>
    <w:qFormat/>
    <w:rsid w:val="00E04074"/>
    <w:pPr>
      <w:widowControl w:val="0"/>
      <w:adjustRightInd/>
      <w:spacing w:after="160" w:line="258" w:lineRule="atLeast"/>
    </w:pPr>
    <w:rPr>
      <w:rFonts w:ascii="Times" w:hAnsi="Times" w:cs="Times"/>
      <w:color w:val="auto"/>
    </w:rPr>
  </w:style>
  <w:style w:type="paragraph" w:customStyle="1" w:styleId="CM21">
    <w:name w:val="CM21"/>
    <w:basedOn w:val="Default"/>
    <w:next w:val="Default"/>
    <w:qFormat/>
    <w:rsid w:val="00E04074"/>
    <w:pPr>
      <w:widowControl w:val="0"/>
      <w:adjustRightInd/>
      <w:spacing w:after="510" w:line="259" w:lineRule="auto"/>
    </w:pPr>
    <w:rPr>
      <w:rFonts w:ascii="Times" w:hAnsi="Times" w:cs="Times"/>
      <w:color w:val="auto"/>
    </w:rPr>
  </w:style>
  <w:style w:type="paragraph" w:customStyle="1" w:styleId="CM14">
    <w:name w:val="CM14"/>
    <w:basedOn w:val="Default"/>
    <w:next w:val="Default"/>
    <w:qFormat/>
    <w:rsid w:val="00E04074"/>
    <w:pPr>
      <w:widowControl w:val="0"/>
      <w:adjustRightInd/>
      <w:spacing w:after="618" w:line="259" w:lineRule="auto"/>
    </w:pPr>
    <w:rPr>
      <w:rFonts w:ascii="Times" w:hAnsi="Times" w:cs="Times"/>
      <w:color w:val="auto"/>
    </w:rPr>
  </w:style>
  <w:style w:type="character" w:customStyle="1" w:styleId="AsuntodelcomentarioCar1">
    <w:name w:val="Asunto del comentario Car1"/>
    <w:uiPriority w:val="99"/>
    <w:semiHidden/>
    <w:qFormat/>
    <w:rsid w:val="00E04074"/>
    <w:rPr>
      <w:rFonts w:ascii="Calibri" w:eastAsia="Calibri" w:hAnsi="Calibri" w:cs="Times New Roman"/>
      <w:b/>
      <w:bCs/>
      <w:sz w:val="20"/>
      <w:szCs w:val="20"/>
    </w:rPr>
  </w:style>
  <w:style w:type="paragraph" w:customStyle="1" w:styleId="WW-Textoindependiente2">
    <w:name w:val="WW-Texto independiente 2"/>
    <w:basedOn w:val="Normal"/>
    <w:qFormat/>
    <w:rsid w:val="00E04074"/>
    <w:pPr>
      <w:suppressAutoHyphens/>
      <w:autoSpaceDE/>
      <w:autoSpaceDN/>
      <w:spacing w:after="160" w:line="259" w:lineRule="auto"/>
      <w:jc w:val="both"/>
    </w:pPr>
    <w:rPr>
      <w:rFonts w:ascii="Arial" w:eastAsia="Times New Roman" w:hAnsi="Arial" w:cs="Times New Roman"/>
      <w:szCs w:val="20"/>
      <w:lang w:eastAsia="es-ES"/>
    </w:rPr>
  </w:style>
  <w:style w:type="paragraph" w:customStyle="1" w:styleId="WW-Textoindependiente3">
    <w:name w:val="WW-Texto independiente 3"/>
    <w:basedOn w:val="Normal"/>
    <w:qFormat/>
    <w:rsid w:val="00E04074"/>
    <w:pPr>
      <w:suppressAutoHyphens/>
      <w:autoSpaceDE/>
      <w:autoSpaceDN/>
      <w:spacing w:after="160" w:line="259" w:lineRule="auto"/>
      <w:jc w:val="both"/>
    </w:pPr>
    <w:rPr>
      <w:rFonts w:ascii="Arial" w:eastAsia="Times New Roman" w:hAnsi="Arial" w:cs="Times New Roman"/>
      <w:b/>
      <w:szCs w:val="20"/>
      <w:lang w:eastAsia="es-ES"/>
    </w:rPr>
  </w:style>
  <w:style w:type="paragraph" w:customStyle="1" w:styleId="MINUTAS">
    <w:name w:val="MINUTAS"/>
    <w:qFormat/>
    <w:rsid w:val="00E04074"/>
    <w:pPr>
      <w:widowControl/>
      <w:adjustRightInd w:val="0"/>
      <w:spacing w:before="170" w:after="160" w:line="259" w:lineRule="auto"/>
      <w:ind w:left="170" w:right="170" w:firstLine="1"/>
      <w:jc w:val="both"/>
    </w:pPr>
    <w:rPr>
      <w:rFonts w:ascii="Helvetica" w:eastAsia="Times New Roman" w:hAnsi="Helvetica" w:cs="Times New Roman"/>
      <w:sz w:val="20"/>
      <w:szCs w:val="20"/>
      <w:lang w:eastAsia="es-ES"/>
    </w:rPr>
  </w:style>
  <w:style w:type="paragraph" w:customStyle="1" w:styleId="Subminuta">
    <w:name w:val="Subminuta"/>
    <w:qFormat/>
    <w:rsid w:val="00E04074"/>
    <w:pPr>
      <w:widowControl/>
      <w:adjustRightInd w:val="0"/>
      <w:spacing w:before="283" w:after="160" w:line="259" w:lineRule="auto"/>
      <w:ind w:left="624" w:hanging="454"/>
    </w:pPr>
    <w:rPr>
      <w:rFonts w:ascii="Times" w:eastAsia="Times New Roman" w:hAnsi="Times" w:cs="Times New Roman"/>
      <w:sz w:val="20"/>
      <w:szCs w:val="20"/>
      <w:lang w:eastAsia="es-ES"/>
    </w:rPr>
  </w:style>
  <w:style w:type="paragraph" w:customStyle="1" w:styleId="ecmsonormal">
    <w:name w:val="ec_msonormal"/>
    <w:basedOn w:val="Normal"/>
    <w:qFormat/>
    <w:rsid w:val="00E04074"/>
    <w:pPr>
      <w:widowControl/>
      <w:autoSpaceDE/>
      <w:autoSpaceDN/>
      <w:spacing w:before="100" w:beforeAutospacing="1" w:after="100" w:afterAutospacing="1" w:line="259" w:lineRule="auto"/>
      <w:jc w:val="both"/>
    </w:pPr>
    <w:rPr>
      <w:rFonts w:asciiTheme="minorHAnsi" w:eastAsia="Times New Roman" w:hAnsiTheme="minorHAnsi" w:cs="Times New Roman"/>
      <w:sz w:val="24"/>
      <w:szCs w:val="24"/>
      <w:lang w:eastAsia="es-ES"/>
    </w:rPr>
  </w:style>
  <w:style w:type="paragraph" w:customStyle="1" w:styleId="Ttulo2Edgar2Titresecondaire2">
    <w:name w:val="Título 2.Edgar 2.Titre secondaire (2)"/>
    <w:basedOn w:val="Normal"/>
    <w:next w:val="Normal"/>
    <w:qFormat/>
    <w:rsid w:val="00E04074"/>
    <w:pPr>
      <w:keepNext/>
      <w:widowControl/>
      <w:tabs>
        <w:tab w:val="left" w:pos="576"/>
      </w:tabs>
      <w:autoSpaceDE/>
      <w:autoSpaceDN/>
      <w:spacing w:after="160" w:line="259" w:lineRule="auto"/>
      <w:ind w:left="576" w:right="-91" w:hanging="576"/>
      <w:jc w:val="both"/>
      <w:outlineLvl w:val="1"/>
    </w:pPr>
    <w:rPr>
      <w:rFonts w:ascii="Arial" w:eastAsia="Times New Roman" w:hAnsi="Arial" w:cs="Times New Roman"/>
      <w:b/>
      <w:szCs w:val="20"/>
      <w:lang w:val="es-CO" w:eastAsia="es-ES"/>
    </w:rPr>
  </w:style>
  <w:style w:type="table" w:styleId="Sombreadomedio2-nfasis2">
    <w:name w:val="Medium Shading 2 Accent 2"/>
    <w:basedOn w:val="Tablanormal"/>
    <w:uiPriority w:val="69"/>
    <w:qFormat/>
    <w:rsid w:val="00E04074"/>
    <w:pPr>
      <w:widowControl/>
      <w:autoSpaceDE/>
      <w:autoSpaceDN/>
    </w:pPr>
    <w:rPr>
      <w:rFonts w:ascii="Calibri" w:eastAsia="Calibri" w:hAnsi="Calibri"/>
      <w:sz w:val="20"/>
      <w:szCs w:val="20"/>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sid w:val="00E04074"/>
    <w:pPr>
      <w:widowControl/>
      <w:autoSpaceDE/>
      <w:autoSpaceDN/>
    </w:pPr>
    <w:rPr>
      <w:rFonts w:ascii="Calibri" w:eastAsia="Calibri" w:hAnsi="Calibri"/>
      <w:sz w:val="20"/>
      <w:szCs w:val="20"/>
      <w:lang w:val="es-CO" w:eastAsia="es-CO"/>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sid w:val="00E04074"/>
    <w:pPr>
      <w:widowControl/>
      <w:autoSpaceDE/>
      <w:autoSpaceDN/>
    </w:pPr>
    <w:rPr>
      <w:rFonts w:ascii="Cambria" w:hAnsi="Cambria"/>
      <w:color w:val="000000"/>
      <w:sz w:val="20"/>
      <w:szCs w:val="20"/>
      <w:lang w:val="es-CO" w:eastAsia="es-CO"/>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sid w:val="00E04074"/>
    <w:rPr>
      <w:rFonts w:ascii="Arial Narrow" w:eastAsia="Calibri" w:hAnsi="Arial Narrow" w:cs="Times New Roman"/>
      <w:sz w:val="24"/>
      <w:szCs w:val="24"/>
      <w:lang w:eastAsia="es-ES"/>
    </w:rPr>
  </w:style>
  <w:style w:type="paragraph" w:customStyle="1" w:styleId="Invias-VietaRomana">
    <w:name w:val="Invias-Viñeta Romana"/>
    <w:basedOn w:val="Normal"/>
    <w:next w:val="InviasNormal"/>
    <w:uiPriority w:val="99"/>
    <w:qFormat/>
    <w:rsid w:val="00E04074"/>
    <w:pPr>
      <w:widowControl/>
      <w:numPr>
        <w:numId w:val="25"/>
      </w:numPr>
      <w:autoSpaceDE/>
      <w:autoSpaceDN/>
      <w:spacing w:before="240" w:after="240" w:line="259" w:lineRule="auto"/>
      <w:jc w:val="both"/>
    </w:pPr>
    <w:rPr>
      <w:rFonts w:ascii="Arial Narrow" w:eastAsia="Times New Roman" w:hAnsi="Arial Narrow" w:cs="Times New Roman"/>
      <w:sz w:val="24"/>
      <w:szCs w:val="24"/>
      <w:lang w:val="es-CO" w:eastAsia="es-ES"/>
    </w:rPr>
  </w:style>
  <w:style w:type="paragraph" w:customStyle="1" w:styleId="Invias-Notaaclaratoria">
    <w:name w:val="Invias-Nota aclaratoria"/>
    <w:basedOn w:val="Normal"/>
    <w:next w:val="Normal"/>
    <w:uiPriority w:val="99"/>
    <w:qFormat/>
    <w:rsid w:val="00E04074"/>
    <w:pPr>
      <w:widowControl/>
      <w:autoSpaceDE/>
      <w:autoSpaceDN/>
      <w:spacing w:before="120" w:after="240" w:line="259" w:lineRule="auto"/>
      <w:jc w:val="both"/>
    </w:pPr>
    <w:rPr>
      <w:rFonts w:ascii="Arial" w:eastAsia="Times New Roman" w:hAnsi="Arial" w:cs="Times New Roman"/>
      <w:b/>
      <w:szCs w:val="24"/>
      <w:lang w:val="es-CO" w:eastAsia="es-ES"/>
    </w:rPr>
  </w:style>
  <w:style w:type="paragraph" w:customStyle="1" w:styleId="Invias-Titulo4">
    <w:name w:val="Invias-Titulo 4"/>
    <w:next w:val="Normal"/>
    <w:uiPriority w:val="99"/>
    <w:qFormat/>
    <w:rsid w:val="00E04074"/>
    <w:pPr>
      <w:keepNext/>
      <w:widowControl/>
      <w:tabs>
        <w:tab w:val="left" w:pos="1080"/>
      </w:tabs>
      <w:autoSpaceDE/>
      <w:autoSpaceDN/>
      <w:spacing w:before="240" w:after="120" w:line="259" w:lineRule="auto"/>
      <w:ind w:left="1080" w:hanging="1080"/>
      <w:outlineLvl w:val="4"/>
    </w:pPr>
    <w:rPr>
      <w:rFonts w:ascii="Arial Narrow" w:eastAsia="Times New Roman" w:hAnsi="Arial Narrow" w:cs="Times New Roman"/>
      <w:b/>
      <w:szCs w:val="24"/>
      <w:lang w:val="es-CO" w:eastAsia="es-ES"/>
    </w:rPr>
  </w:style>
  <w:style w:type="paragraph" w:customStyle="1" w:styleId="Invias-Titulo5">
    <w:name w:val="Invias-Titulo 5"/>
    <w:next w:val="Normal"/>
    <w:uiPriority w:val="99"/>
    <w:qFormat/>
    <w:rsid w:val="00E04074"/>
    <w:pPr>
      <w:keepNext/>
      <w:widowControl/>
      <w:tabs>
        <w:tab w:val="left" w:pos="1080"/>
      </w:tabs>
      <w:autoSpaceDE/>
      <w:autoSpaceDN/>
      <w:spacing w:before="240" w:after="120" w:line="259" w:lineRule="auto"/>
      <w:ind w:left="1080" w:hanging="1080"/>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E04074"/>
    <w:pPr>
      <w:keepNext/>
      <w:widowControl/>
      <w:tabs>
        <w:tab w:val="left" w:pos="1440"/>
      </w:tabs>
      <w:autoSpaceDE/>
      <w:autoSpaceDN/>
      <w:spacing w:before="240" w:after="120" w:line="259"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E04074"/>
    <w:pPr>
      <w:widowControl/>
      <w:numPr>
        <w:numId w:val="26"/>
      </w:numPr>
      <w:autoSpaceDE/>
      <w:autoSpaceDN/>
      <w:spacing w:before="240" w:after="240" w:line="259" w:lineRule="auto"/>
      <w:ind w:left="1077" w:hanging="357"/>
      <w:jc w:val="both"/>
    </w:pPr>
    <w:rPr>
      <w:rFonts w:ascii="Arial Narrow" w:eastAsia="Times New Roman" w:hAnsi="Arial Narrow" w:cs="Times New Roman"/>
      <w:sz w:val="24"/>
      <w:szCs w:val="24"/>
      <w:lang w:val="es-CO" w:eastAsia="es-ES"/>
    </w:rPr>
  </w:style>
  <w:style w:type="paragraph" w:customStyle="1" w:styleId="inviasnormal0">
    <w:name w:val="inviasnormal"/>
    <w:basedOn w:val="Normal"/>
    <w:qFormat/>
    <w:rsid w:val="00E04074"/>
    <w:pPr>
      <w:widowControl/>
      <w:spacing w:before="120" w:after="240" w:line="259" w:lineRule="auto"/>
      <w:jc w:val="both"/>
    </w:pPr>
    <w:rPr>
      <w:rFonts w:ascii="Arial" w:eastAsia="Times New Roman" w:hAnsi="Arial" w:cs="Arial"/>
      <w:lang w:eastAsia="es-ES"/>
    </w:rPr>
  </w:style>
  <w:style w:type="paragraph" w:customStyle="1" w:styleId="invias-titulo20">
    <w:name w:val="invias-titulo2"/>
    <w:basedOn w:val="Normal"/>
    <w:qFormat/>
    <w:rsid w:val="00E04074"/>
    <w:pPr>
      <w:widowControl/>
      <w:autoSpaceDE/>
      <w:autoSpaceDN/>
      <w:spacing w:before="360" w:after="320" w:line="259" w:lineRule="auto"/>
      <w:jc w:val="both"/>
    </w:pPr>
    <w:rPr>
      <w:rFonts w:ascii="Arial" w:eastAsia="Times New Roman" w:hAnsi="Arial" w:cs="Arial"/>
      <w:b/>
      <w:bCs/>
      <w:lang w:eastAsia="es-ES"/>
    </w:rPr>
  </w:style>
  <w:style w:type="paragraph" w:customStyle="1" w:styleId="invias-titulo30">
    <w:name w:val="invias-titulo3"/>
    <w:basedOn w:val="Normal"/>
    <w:qFormat/>
    <w:rsid w:val="00E04074"/>
    <w:pPr>
      <w:widowControl/>
      <w:autoSpaceDE/>
      <w:autoSpaceDN/>
      <w:spacing w:before="360" w:after="240" w:line="259" w:lineRule="auto"/>
      <w:ind w:left="142" w:hanging="142"/>
      <w:jc w:val="both"/>
    </w:pPr>
    <w:rPr>
      <w:rFonts w:ascii="Arial Narrow" w:eastAsia="Times New Roman" w:hAnsi="Arial Narrow" w:cs="Times New Roman"/>
      <w:b/>
      <w:bCs/>
      <w:lang w:eastAsia="es-ES"/>
    </w:rPr>
  </w:style>
  <w:style w:type="character" w:customStyle="1" w:styleId="Fuentedeprrafopredeter0">
    <w:name w:val="Fuente de párrafo predeter"/>
    <w:uiPriority w:val="1"/>
    <w:unhideWhenUsed/>
    <w:qFormat/>
    <w:rsid w:val="00E04074"/>
  </w:style>
  <w:style w:type="paragraph" w:customStyle="1" w:styleId="1">
    <w:name w:val="1"/>
    <w:basedOn w:val="Normal"/>
    <w:next w:val="Normal"/>
    <w:unhideWhenUsed/>
    <w:qFormat/>
    <w:rsid w:val="00E04074"/>
    <w:pPr>
      <w:widowControl/>
      <w:autoSpaceDE/>
      <w:autoSpaceDN/>
      <w:spacing w:after="200" w:line="276" w:lineRule="auto"/>
      <w:jc w:val="both"/>
    </w:pPr>
    <w:rPr>
      <w:rFonts w:ascii="Arial" w:eastAsia="Calibri" w:hAnsi="Arial" w:cs="Times New Roman"/>
      <w:b/>
      <w:sz w:val="18"/>
      <w:szCs w:val="20"/>
    </w:rPr>
  </w:style>
  <w:style w:type="table" w:customStyle="1" w:styleId="Tabladecuadrcula1clara-nfasis61">
    <w:name w:val="Tabla de cuadrícula 1 clara - Énfasis 61"/>
    <w:basedOn w:val="Tablanormal"/>
    <w:uiPriority w:val="46"/>
    <w:qFormat/>
    <w:rsid w:val="00E04074"/>
    <w:pPr>
      <w:widowControl/>
      <w:autoSpaceDE/>
      <w:autoSpaceDN/>
    </w:pPr>
    <w:rPr>
      <w:rFonts w:ascii="Calibri" w:eastAsia="Calibri" w:hAnsi="Calibri"/>
      <w:sz w:val="20"/>
      <w:szCs w:val="20"/>
      <w:lang w:val="es-CO" w:eastAsia="es-CO"/>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sid w:val="00E04074"/>
    <w:pPr>
      <w:widowControl/>
      <w:autoSpaceDE/>
      <w:autoSpaceDN/>
    </w:pPr>
    <w:rPr>
      <w:rFonts w:ascii="Calibri" w:eastAsia="Calibri" w:hAnsi="Calibri"/>
      <w:sz w:val="20"/>
      <w:szCs w:val="20"/>
      <w:lang w:val="es-CO" w:eastAsia="es-CO"/>
    </w:rPr>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sid w:val="00E04074"/>
    <w:pPr>
      <w:widowControl/>
      <w:autoSpaceDE/>
      <w:autoSpaceDN/>
    </w:pPr>
    <w:rPr>
      <w:rFonts w:ascii="Calibri" w:hAnsi="Calibri"/>
      <w:lang w:val="es-CO"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sid w:val="00E04074"/>
    <w:pPr>
      <w:widowControl/>
      <w:autoSpaceDE/>
      <w:autoSpaceDN/>
    </w:pPr>
    <w:rPr>
      <w:rFonts w:ascii="Calibri" w:eastAsia="Calibri" w:hAnsi="Calibri"/>
      <w:sz w:val="20"/>
      <w:szCs w:val="20"/>
      <w:lang w:val="es-CO" w:eastAsia="es-CO"/>
    </w:rPr>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paragraph" w:customStyle="1" w:styleId="xl65">
    <w:name w:val="xl6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66">
    <w:name w:val="xl6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EB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67">
    <w:name w:val="xl6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68">
    <w:name w:val="xl6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69">
    <w:name w:val="xl6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0">
    <w:name w:val="xl7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2">
    <w:name w:val="xl7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3">
    <w:name w:val="xl7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4">
    <w:name w:val="xl7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5">
    <w:name w:val="xl7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6">
    <w:name w:val="xl7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7">
    <w:name w:val="xl7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8">
    <w:name w:val="xl7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9">
    <w:name w:val="xl7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80">
    <w:name w:val="xl8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81">
    <w:name w:val="xl8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p0">
    <w:name w:val="p0"/>
    <w:basedOn w:val="Normal"/>
    <w:qFormat/>
    <w:rsid w:val="00E04074"/>
    <w:pPr>
      <w:tabs>
        <w:tab w:val="left" w:pos="720"/>
      </w:tabs>
      <w:autoSpaceDE/>
      <w:autoSpaceDN/>
      <w:spacing w:after="160" w:line="240" w:lineRule="atLeast"/>
      <w:jc w:val="both"/>
    </w:pPr>
    <w:rPr>
      <w:rFonts w:ascii="Times New Roman" w:eastAsia="Times New Roman" w:hAnsi="Times New Roman" w:cs="Times New Roman"/>
      <w:sz w:val="24"/>
      <w:szCs w:val="24"/>
      <w:lang w:val="es-CO" w:eastAsia="es-ES"/>
    </w:rPr>
  </w:style>
  <w:style w:type="paragraph" w:customStyle="1" w:styleId="MARITZA2">
    <w:name w:val="MARITZA2"/>
    <w:uiPriority w:val="99"/>
    <w:qFormat/>
    <w:rsid w:val="00E04074"/>
    <w:pPr>
      <w:autoSpaceDE/>
      <w:autoSpaceDN/>
      <w:spacing w:after="160" w:line="259" w:lineRule="auto"/>
      <w:jc w:val="both"/>
    </w:pPr>
    <w:rPr>
      <w:rFonts w:ascii="Times New Roman" w:eastAsia="Times New Roman" w:hAnsi="Times New Roman" w:cs="Times New Roman"/>
      <w:sz w:val="20"/>
      <w:szCs w:val="20"/>
      <w:lang w:val="es-ES" w:eastAsia="es-ES"/>
    </w:rPr>
  </w:style>
  <w:style w:type="paragraph" w:customStyle="1" w:styleId="font7">
    <w:name w:val="font7"/>
    <w:basedOn w:val="Normal"/>
    <w:qFormat/>
    <w:rsid w:val="00E04074"/>
    <w:pPr>
      <w:widowControl/>
      <w:autoSpaceDE/>
      <w:autoSpaceDN/>
      <w:spacing w:before="100" w:beforeAutospacing="1" w:after="100" w:afterAutospacing="1" w:line="259" w:lineRule="auto"/>
    </w:pPr>
    <w:rPr>
      <w:rFonts w:ascii="Tahoma" w:eastAsia="Times New Roman" w:hAnsi="Tahoma" w:cs="Tahoma"/>
      <w:b/>
      <w:bCs/>
      <w:color w:val="000000"/>
      <w:sz w:val="16"/>
      <w:szCs w:val="16"/>
      <w:lang w:val="es-CO" w:eastAsia="es-CO"/>
    </w:rPr>
  </w:style>
  <w:style w:type="paragraph" w:customStyle="1" w:styleId="font8">
    <w:name w:val="font8"/>
    <w:basedOn w:val="Normal"/>
    <w:qFormat/>
    <w:rsid w:val="00E04074"/>
    <w:pPr>
      <w:widowControl/>
      <w:autoSpaceDE/>
      <w:autoSpaceDN/>
      <w:spacing w:before="100" w:beforeAutospacing="1" w:after="100" w:afterAutospacing="1" w:line="259" w:lineRule="auto"/>
    </w:pPr>
    <w:rPr>
      <w:rFonts w:ascii="Tahoma" w:eastAsia="Times New Roman" w:hAnsi="Tahoma" w:cs="Tahoma"/>
      <w:color w:val="000000"/>
      <w:sz w:val="16"/>
      <w:szCs w:val="16"/>
      <w:lang w:val="es-CO" w:eastAsia="es-CO"/>
    </w:rPr>
  </w:style>
  <w:style w:type="paragraph" w:customStyle="1" w:styleId="font9">
    <w:name w:val="font9"/>
    <w:basedOn w:val="Normal"/>
    <w:qFormat/>
    <w:rsid w:val="00E04074"/>
    <w:pPr>
      <w:widowControl/>
      <w:autoSpaceDE/>
      <w:autoSpaceDN/>
      <w:spacing w:before="100" w:beforeAutospacing="1" w:after="100" w:afterAutospacing="1" w:line="259" w:lineRule="auto"/>
    </w:pPr>
    <w:rPr>
      <w:rFonts w:ascii="Tahoma" w:eastAsia="Times New Roman" w:hAnsi="Tahoma" w:cs="Tahoma"/>
      <w:b/>
      <w:bCs/>
      <w:color w:val="000000"/>
      <w:sz w:val="18"/>
      <w:szCs w:val="18"/>
      <w:lang w:val="es-CO" w:eastAsia="es-CO"/>
    </w:rPr>
  </w:style>
  <w:style w:type="paragraph" w:customStyle="1" w:styleId="font10">
    <w:name w:val="font10"/>
    <w:basedOn w:val="Normal"/>
    <w:qFormat/>
    <w:rsid w:val="00E04074"/>
    <w:pPr>
      <w:widowControl/>
      <w:autoSpaceDE/>
      <w:autoSpaceDN/>
      <w:spacing w:before="100" w:beforeAutospacing="1" w:after="100" w:afterAutospacing="1" w:line="259" w:lineRule="auto"/>
    </w:pPr>
    <w:rPr>
      <w:rFonts w:ascii="Tahoma" w:eastAsia="Times New Roman" w:hAnsi="Tahoma" w:cs="Tahoma"/>
      <w:color w:val="000000"/>
      <w:sz w:val="18"/>
      <w:szCs w:val="18"/>
      <w:lang w:val="es-CO" w:eastAsia="es-CO"/>
    </w:rPr>
  </w:style>
  <w:style w:type="paragraph" w:customStyle="1" w:styleId="font11">
    <w:name w:val="font11"/>
    <w:basedOn w:val="Normal"/>
    <w:qFormat/>
    <w:rsid w:val="00E04074"/>
    <w:pPr>
      <w:widowControl/>
      <w:autoSpaceDE/>
      <w:autoSpaceDN/>
      <w:spacing w:before="100" w:beforeAutospacing="1" w:after="100" w:afterAutospacing="1" w:line="259" w:lineRule="auto"/>
    </w:pPr>
    <w:rPr>
      <w:rFonts w:ascii="Calibri" w:eastAsia="Times New Roman" w:hAnsi="Calibri" w:cs="Calibri"/>
      <w:sz w:val="20"/>
      <w:szCs w:val="20"/>
      <w:lang w:val="es-CO" w:eastAsia="es-CO"/>
    </w:rPr>
  </w:style>
  <w:style w:type="paragraph" w:customStyle="1" w:styleId="font12">
    <w:name w:val="font12"/>
    <w:basedOn w:val="Normal"/>
    <w:qFormat/>
    <w:rsid w:val="00E04074"/>
    <w:pPr>
      <w:widowControl/>
      <w:autoSpaceDE/>
      <w:autoSpaceDN/>
      <w:spacing w:before="100" w:beforeAutospacing="1" w:after="100" w:afterAutospacing="1" w:line="259" w:lineRule="auto"/>
    </w:pPr>
    <w:rPr>
      <w:rFonts w:ascii="Calibri" w:eastAsia="Times New Roman" w:hAnsi="Calibri" w:cs="Calibri"/>
      <w:b/>
      <w:bCs/>
      <w:sz w:val="20"/>
      <w:szCs w:val="20"/>
      <w:lang w:val="es-CO" w:eastAsia="es-CO"/>
    </w:rPr>
  </w:style>
  <w:style w:type="paragraph" w:customStyle="1" w:styleId="font13">
    <w:name w:val="font13"/>
    <w:basedOn w:val="Normal"/>
    <w:qFormat/>
    <w:rsid w:val="00E04074"/>
    <w:pPr>
      <w:widowControl/>
      <w:autoSpaceDE/>
      <w:autoSpaceDN/>
      <w:spacing w:before="100" w:beforeAutospacing="1" w:after="100" w:afterAutospacing="1" w:line="259" w:lineRule="auto"/>
    </w:pPr>
    <w:rPr>
      <w:rFonts w:ascii="Calibri" w:eastAsia="Times New Roman" w:hAnsi="Calibri" w:cs="Calibri"/>
      <w:color w:val="000000"/>
      <w:sz w:val="20"/>
      <w:szCs w:val="20"/>
      <w:lang w:val="es-CO" w:eastAsia="es-CO"/>
    </w:rPr>
  </w:style>
  <w:style w:type="paragraph" w:customStyle="1" w:styleId="font14">
    <w:name w:val="font14"/>
    <w:basedOn w:val="Normal"/>
    <w:qFormat/>
    <w:rsid w:val="00E04074"/>
    <w:pPr>
      <w:widowControl/>
      <w:autoSpaceDE/>
      <w:autoSpaceDN/>
      <w:spacing w:before="100" w:beforeAutospacing="1" w:after="100" w:afterAutospacing="1" w:line="259" w:lineRule="auto"/>
    </w:pPr>
    <w:rPr>
      <w:rFonts w:ascii="Calibri" w:eastAsia="Times New Roman" w:hAnsi="Calibri" w:cs="Calibri"/>
      <w:b/>
      <w:bCs/>
      <w:color w:val="000000"/>
      <w:sz w:val="20"/>
      <w:szCs w:val="20"/>
      <w:lang w:val="es-CO" w:eastAsia="es-CO"/>
    </w:rPr>
  </w:style>
  <w:style w:type="paragraph" w:customStyle="1" w:styleId="xl145">
    <w:name w:val="xl145"/>
    <w:basedOn w:val="Normal"/>
    <w:qFormat/>
    <w:rsid w:val="00E04074"/>
    <w:pPr>
      <w:widowControl/>
      <w:pBdr>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6">
    <w:name w:val="xl146"/>
    <w:basedOn w:val="Normal"/>
    <w:qFormat/>
    <w:rsid w:val="00E04074"/>
    <w:pPr>
      <w:widowControl/>
      <w:pBdr>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7">
    <w:name w:val="xl147"/>
    <w:basedOn w:val="Normal"/>
    <w:qFormat/>
    <w:rsid w:val="00E04074"/>
    <w:pPr>
      <w:widowControl/>
      <w:pBdr>
        <w:bottom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lang w:val="es-CO" w:eastAsia="es-CO"/>
    </w:rPr>
  </w:style>
  <w:style w:type="paragraph" w:customStyle="1" w:styleId="xl148">
    <w:name w:val="xl148"/>
    <w:basedOn w:val="Normal"/>
    <w:qFormat/>
    <w:rsid w:val="00E04074"/>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9">
    <w:name w:val="xl149"/>
    <w:basedOn w:val="Normal"/>
    <w:qFormat/>
    <w:rsid w:val="00E04074"/>
    <w:pPr>
      <w:widowControl/>
      <w:pBdr>
        <w:top w:val="single" w:sz="4" w:space="0" w:color="auto"/>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50">
    <w:name w:val="xl150"/>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51">
    <w:name w:val="xl151"/>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lang w:val="es-CO" w:eastAsia="es-CO"/>
    </w:rPr>
  </w:style>
  <w:style w:type="paragraph" w:customStyle="1" w:styleId="xl152">
    <w:name w:val="xl152"/>
    <w:basedOn w:val="Normal"/>
    <w:qFormat/>
    <w:rsid w:val="00E04074"/>
    <w:pPr>
      <w:widowControl/>
      <w:pBdr>
        <w:top w:val="single" w:sz="4" w:space="0" w:color="auto"/>
        <w:bottom w:val="single" w:sz="4" w:space="0" w:color="auto"/>
        <w:right w:val="double" w:sz="6"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153">
    <w:name w:val="xl15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4">
    <w:name w:val="xl15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5">
    <w:name w:val="xl15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color w:val="000000"/>
      <w:sz w:val="24"/>
      <w:szCs w:val="24"/>
      <w:lang w:val="es-CO" w:eastAsia="es-CO"/>
    </w:rPr>
  </w:style>
  <w:style w:type="paragraph" w:customStyle="1" w:styleId="xl156">
    <w:name w:val="xl15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7">
    <w:name w:val="xl15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58">
    <w:name w:val="xl15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59">
    <w:name w:val="xl15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0">
    <w:name w:val="xl160"/>
    <w:basedOn w:val="Normal"/>
    <w:qFormat/>
    <w:rsid w:val="00E04074"/>
    <w:pPr>
      <w:widowControl/>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161">
    <w:name w:val="xl161"/>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2">
    <w:name w:val="xl16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63">
    <w:name w:val="xl16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4">
    <w:name w:val="xl16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5">
    <w:name w:val="xl16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6">
    <w:name w:val="xl166"/>
    <w:basedOn w:val="Normal"/>
    <w:qFormat/>
    <w:rsid w:val="00E0407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7">
    <w:name w:val="xl16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8">
    <w:name w:val="xl16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9">
    <w:name w:val="xl169"/>
    <w:basedOn w:val="Normal"/>
    <w:qFormat/>
    <w:rsid w:val="00E0407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70">
    <w:name w:val="xl170"/>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1">
    <w:name w:val="xl171"/>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2">
    <w:name w:val="xl17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3">
    <w:name w:val="xl173"/>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174">
    <w:name w:val="xl174"/>
    <w:basedOn w:val="Normal"/>
    <w:qFormat/>
    <w:rsid w:val="00E04074"/>
    <w:pPr>
      <w:widowControl/>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175">
    <w:name w:val="xl175"/>
    <w:basedOn w:val="Normal"/>
    <w:qFormat/>
    <w:rsid w:val="00E04074"/>
    <w:pPr>
      <w:widowControl/>
      <w:pBdr>
        <w:top w:val="single" w:sz="4"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6">
    <w:name w:val="xl176"/>
    <w:basedOn w:val="Normal"/>
    <w:qFormat/>
    <w:rsid w:val="00E04074"/>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7">
    <w:name w:val="xl177"/>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sz w:val="24"/>
      <w:szCs w:val="24"/>
      <w:lang w:val="es-CO" w:eastAsia="es-CO"/>
    </w:rPr>
  </w:style>
  <w:style w:type="paragraph" w:customStyle="1" w:styleId="xl178">
    <w:name w:val="xl178"/>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9">
    <w:name w:val="xl179"/>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0">
    <w:name w:val="xl180"/>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1">
    <w:name w:val="xl181"/>
    <w:basedOn w:val="Normal"/>
    <w:qFormat/>
    <w:rsid w:val="00E04074"/>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2">
    <w:name w:val="xl182"/>
    <w:basedOn w:val="Normal"/>
    <w:qFormat/>
    <w:rsid w:val="00E04074"/>
    <w:pPr>
      <w:widowControl/>
      <w:pBdr>
        <w:top w:val="single" w:sz="8"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3">
    <w:name w:val="xl183"/>
    <w:basedOn w:val="Normal"/>
    <w:qFormat/>
    <w:rsid w:val="00E04074"/>
    <w:pPr>
      <w:widowControl/>
      <w:pBdr>
        <w:top w:val="single" w:sz="8"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4">
    <w:name w:val="xl184"/>
    <w:basedOn w:val="Normal"/>
    <w:qFormat/>
    <w:rsid w:val="00E04074"/>
    <w:pPr>
      <w:widowControl/>
      <w:pBdr>
        <w:top w:val="single" w:sz="8"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5">
    <w:name w:val="xl185"/>
    <w:basedOn w:val="Normal"/>
    <w:qFormat/>
    <w:rsid w:val="00E04074"/>
    <w:pPr>
      <w:widowControl/>
      <w:pBdr>
        <w:top w:val="single" w:sz="8" w:space="0" w:color="auto"/>
        <w:left w:val="single" w:sz="4" w:space="0" w:color="auto"/>
        <w:right w:val="single" w:sz="8"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6">
    <w:name w:val="xl18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Calibri" w:eastAsia="Times New Roman" w:hAnsi="Calibri" w:cs="Calibri"/>
      <w:b/>
      <w:bCs/>
      <w:color w:val="000000"/>
      <w:sz w:val="24"/>
      <w:szCs w:val="24"/>
      <w:lang w:val="es-CO" w:eastAsia="es-CO"/>
    </w:rPr>
  </w:style>
  <w:style w:type="paragraph" w:customStyle="1" w:styleId="xl187">
    <w:name w:val="xl18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88">
    <w:name w:val="xl18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89">
    <w:name w:val="xl18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90">
    <w:name w:val="xl19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91">
    <w:name w:val="xl19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color w:val="000000"/>
      <w:sz w:val="24"/>
      <w:szCs w:val="24"/>
      <w:lang w:val="es-CO" w:eastAsia="es-CO"/>
    </w:rPr>
  </w:style>
  <w:style w:type="paragraph" w:customStyle="1" w:styleId="xl192">
    <w:name w:val="xl19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color w:val="000000"/>
      <w:sz w:val="24"/>
      <w:szCs w:val="24"/>
      <w:lang w:val="es-CO" w:eastAsia="es-CO"/>
    </w:rPr>
  </w:style>
  <w:style w:type="paragraph" w:customStyle="1" w:styleId="xl193">
    <w:name w:val="xl19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4">
    <w:name w:val="xl194"/>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95">
    <w:name w:val="xl19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6">
    <w:name w:val="xl19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7">
    <w:name w:val="xl19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8">
    <w:name w:val="xl19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9">
    <w:name w:val="xl19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0">
    <w:name w:val="xl20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1">
    <w:name w:val="xl20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02">
    <w:name w:val="xl202"/>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3">
    <w:name w:val="xl20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4">
    <w:name w:val="xl20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05">
    <w:name w:val="xl205"/>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6">
    <w:name w:val="xl206"/>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7">
    <w:name w:val="xl20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color w:val="000000"/>
      <w:sz w:val="24"/>
      <w:szCs w:val="24"/>
      <w:lang w:val="es-CO" w:eastAsia="es-CO"/>
    </w:rPr>
  </w:style>
  <w:style w:type="paragraph" w:customStyle="1" w:styleId="xl208">
    <w:name w:val="xl208"/>
    <w:basedOn w:val="Normal"/>
    <w:qFormat/>
    <w:rsid w:val="00E04074"/>
    <w:pPr>
      <w:widowControl/>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9">
    <w:name w:val="xl209"/>
    <w:basedOn w:val="Normal"/>
    <w:qFormat/>
    <w:rsid w:val="00E04074"/>
    <w:pPr>
      <w:widowControl/>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0">
    <w:name w:val="xl210"/>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211">
    <w:name w:val="xl21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212">
    <w:name w:val="xl21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3">
    <w:name w:val="xl213"/>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4">
    <w:name w:val="xl214"/>
    <w:basedOn w:val="Normal"/>
    <w:qFormat/>
    <w:rsid w:val="00E04074"/>
    <w:pPr>
      <w:widowControl/>
      <w:pBdr>
        <w:top w:val="double" w:sz="6" w:space="0" w:color="auto"/>
        <w:left w:val="double" w:sz="6"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5">
    <w:name w:val="xl215"/>
    <w:basedOn w:val="Normal"/>
    <w:qFormat/>
    <w:rsid w:val="00E04074"/>
    <w:pPr>
      <w:widowControl/>
      <w:pBdr>
        <w:top w:val="double" w:sz="6" w:space="0" w:color="auto"/>
        <w:left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6">
    <w:name w:val="xl216"/>
    <w:basedOn w:val="Normal"/>
    <w:qFormat/>
    <w:rsid w:val="00E04074"/>
    <w:pPr>
      <w:widowControl/>
      <w:pBdr>
        <w:top w:val="single" w:sz="4" w:space="0" w:color="auto"/>
        <w:left w:val="double" w:sz="6"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7">
    <w:name w:val="xl21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8">
    <w:name w:val="xl218"/>
    <w:basedOn w:val="Normal"/>
    <w:qFormat/>
    <w:rsid w:val="00E04074"/>
    <w:pPr>
      <w:widowControl/>
      <w:pBdr>
        <w:top w:val="single" w:sz="4" w:space="0" w:color="auto"/>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9">
    <w:name w:val="xl219"/>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20">
    <w:name w:val="xl220"/>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21">
    <w:name w:val="xl22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2">
    <w:name w:val="xl222"/>
    <w:basedOn w:val="Normal"/>
    <w:qFormat/>
    <w:rsid w:val="00E0407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23">
    <w:name w:val="xl22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4">
    <w:name w:val="xl22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5">
    <w:name w:val="xl225"/>
    <w:basedOn w:val="Normal"/>
    <w:qFormat/>
    <w:rsid w:val="00E0407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6">
    <w:name w:val="xl226"/>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7">
    <w:name w:val="xl227"/>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8">
    <w:name w:val="xl228"/>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9">
    <w:name w:val="xl22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30">
    <w:name w:val="xl23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231">
    <w:name w:val="xl23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32">
    <w:name w:val="xl23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3">
    <w:name w:val="xl23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4">
    <w:name w:val="xl234"/>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5">
    <w:name w:val="xl23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color w:val="000000"/>
      <w:lang w:val="es-CO" w:eastAsia="es-CO"/>
    </w:rPr>
  </w:style>
  <w:style w:type="paragraph" w:customStyle="1" w:styleId="xl236">
    <w:name w:val="xl23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7">
    <w:name w:val="xl23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8">
    <w:name w:val="xl238"/>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9">
    <w:name w:val="xl23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40">
    <w:name w:val="xl24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sz w:val="24"/>
      <w:szCs w:val="24"/>
      <w:lang w:val="es-CO" w:eastAsia="es-CO"/>
    </w:rPr>
  </w:style>
  <w:style w:type="paragraph" w:customStyle="1" w:styleId="xl241">
    <w:name w:val="xl24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42">
    <w:name w:val="xl242"/>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43">
    <w:name w:val="xl24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44">
    <w:name w:val="xl24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45">
    <w:name w:val="xl24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46">
    <w:name w:val="xl24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color w:val="000000"/>
      <w:sz w:val="24"/>
      <w:szCs w:val="24"/>
      <w:lang w:val="es-CO" w:eastAsia="es-CO"/>
    </w:rPr>
  </w:style>
  <w:style w:type="character" w:customStyle="1" w:styleId="LneadereferenciaCar">
    <w:name w:val="Línea de referencia Car"/>
    <w:link w:val="Lneadereferencia"/>
    <w:qFormat/>
    <w:rsid w:val="00E04074"/>
    <w:rPr>
      <w:rFonts w:ascii="Tahoma" w:eastAsia="Times New Roman" w:hAnsi="Tahoma" w:cs="Verdana"/>
      <w:lang w:val="es-CO"/>
    </w:rPr>
  </w:style>
  <w:style w:type="paragraph" w:customStyle="1" w:styleId="Titulo2">
    <w:name w:val="Titulo 2"/>
    <w:basedOn w:val="Normal"/>
    <w:link w:val="Titulo2Car"/>
    <w:qFormat/>
    <w:rsid w:val="00E04074"/>
    <w:pPr>
      <w:widowControl/>
      <w:tabs>
        <w:tab w:val="left" w:pos="8030"/>
        <w:tab w:val="left" w:pos="8250"/>
      </w:tabs>
      <w:autoSpaceDE/>
      <w:autoSpaceDN/>
      <w:spacing w:after="160" w:line="259" w:lineRule="auto"/>
      <w:jc w:val="both"/>
      <w:outlineLvl w:val="1"/>
    </w:pPr>
    <w:rPr>
      <w:rFonts w:ascii="Arial" w:eastAsia="Times New Roman" w:hAnsi="Arial" w:cs="Times New Roman"/>
      <w:b/>
      <w:bCs/>
      <w:sz w:val="20"/>
      <w:szCs w:val="20"/>
      <w:lang w:eastAsia="es-ES"/>
    </w:rPr>
  </w:style>
  <w:style w:type="character" w:customStyle="1" w:styleId="Titulo2Car">
    <w:name w:val="Titulo 2 Car"/>
    <w:link w:val="Titulo2"/>
    <w:qFormat/>
    <w:rsid w:val="00E04074"/>
    <w:rPr>
      <w:rFonts w:ascii="Arial" w:eastAsia="Times New Roman" w:hAnsi="Arial" w:cs="Times New Roman"/>
      <w:b/>
      <w:bCs/>
      <w:sz w:val="20"/>
      <w:szCs w:val="20"/>
      <w:lang w:val="es-ES" w:eastAsia="es-ES"/>
    </w:rPr>
  </w:style>
  <w:style w:type="paragraph" w:customStyle="1" w:styleId="Textoindependiente211">
    <w:name w:val="Texto independiente 211"/>
    <w:basedOn w:val="Normal"/>
    <w:uiPriority w:val="99"/>
    <w:qFormat/>
    <w:rsid w:val="00E04074"/>
    <w:pPr>
      <w:widowControl/>
      <w:autoSpaceDE/>
      <w:autoSpaceDN/>
      <w:spacing w:after="160" w:line="259" w:lineRule="auto"/>
      <w:jc w:val="both"/>
    </w:pPr>
    <w:rPr>
      <w:rFonts w:ascii="Arial" w:eastAsia="Times New Roman" w:hAnsi="Arial" w:cs="Times New Roman"/>
      <w:b/>
      <w:sz w:val="24"/>
      <w:szCs w:val="20"/>
      <w:lang w:eastAsia="es-ES"/>
    </w:rPr>
  </w:style>
  <w:style w:type="character" w:customStyle="1" w:styleId="Cuerpodeltexto">
    <w:name w:val="Cuerpo del texto_"/>
    <w:link w:val="Cuerpodeltexto0"/>
    <w:qFormat/>
    <w:rsid w:val="00E04074"/>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E04074"/>
    <w:pPr>
      <w:shd w:val="clear" w:color="auto" w:fill="FFFFFF"/>
      <w:autoSpaceDE/>
      <w:autoSpaceDN/>
      <w:spacing w:before="180" w:after="480" w:line="251" w:lineRule="exact"/>
      <w:ind w:hanging="360"/>
      <w:jc w:val="both"/>
    </w:pPr>
    <w:rPr>
      <w:rFonts w:ascii="Arial" w:eastAsia="Arial" w:hAnsi="Arial" w:cs="Arial"/>
      <w:sz w:val="21"/>
      <w:szCs w:val="21"/>
      <w:lang w:val="en-US"/>
    </w:rPr>
  </w:style>
  <w:style w:type="character" w:customStyle="1" w:styleId="CuerpodeltextoCursiva">
    <w:name w:val="Cuerpo del texto + Cursiva"/>
    <w:qFormat/>
    <w:rsid w:val="00E04074"/>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E04074"/>
    <w:pPr>
      <w:widowControl/>
      <w:autoSpaceDE/>
      <w:autoSpaceDN/>
      <w:spacing w:after="160" w:line="259" w:lineRule="auto"/>
    </w:pPr>
    <w:rPr>
      <w:rFonts w:ascii="Calibri" w:eastAsia="Calibri" w:hAnsi="Calibri" w:cs="Times New Roman"/>
      <w:lang w:val="es-CO"/>
    </w:rPr>
  </w:style>
  <w:style w:type="paragraph" w:customStyle="1" w:styleId="CUERPOTEXTO">
    <w:name w:val="CUERPO TEXTO"/>
    <w:qFormat/>
    <w:rsid w:val="00E04074"/>
    <w:pPr>
      <w:suppressAutoHyphens/>
      <w:autoSpaceDE/>
      <w:autoSpaceDN/>
      <w:spacing w:before="28" w:after="28" w:line="220" w:lineRule="atLeast"/>
      <w:ind w:firstLine="283"/>
      <w:jc w:val="both"/>
    </w:pPr>
    <w:rPr>
      <w:rFonts w:ascii="Times New Roman" w:eastAsia="Times New Roman" w:hAnsi="Times New Roman" w:cs="Times New Roman"/>
      <w:color w:val="000000"/>
      <w:sz w:val="20"/>
      <w:szCs w:val="20"/>
      <w:lang w:val="es-ES" w:eastAsia="es-ES"/>
    </w:rPr>
  </w:style>
  <w:style w:type="character" w:customStyle="1" w:styleId="DefaultCar">
    <w:name w:val="Default Car"/>
    <w:link w:val="Default"/>
    <w:qFormat/>
    <w:rsid w:val="00E04074"/>
    <w:rPr>
      <w:rFonts w:ascii="Calibri" w:eastAsia="Times New Roman" w:hAnsi="Calibri" w:cs="Calibri"/>
      <w:color w:val="000000"/>
      <w:sz w:val="24"/>
      <w:szCs w:val="24"/>
      <w:lang w:val="es-ES" w:eastAsia="es-ES"/>
    </w:rPr>
  </w:style>
  <w:style w:type="character" w:customStyle="1" w:styleId="Ttulo1Car1">
    <w:name w:val="Título 1 Car1"/>
    <w:basedOn w:val="Fuentedeprrafopredeter"/>
    <w:uiPriority w:val="9"/>
    <w:qFormat/>
    <w:rsid w:val="00E04074"/>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sid w:val="00E04074"/>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sid w:val="00E04074"/>
    <w:rPr>
      <w:rFonts w:eastAsia="Times New Roman" w:cs="Times New Roman"/>
      <w:szCs w:val="20"/>
      <w:lang w:val="es-CO"/>
    </w:rPr>
  </w:style>
  <w:style w:type="character" w:customStyle="1" w:styleId="TextoindependienteCar1">
    <w:name w:val="Texto independiente Car1"/>
    <w:basedOn w:val="Fuentedeprrafopredeter"/>
    <w:semiHidden/>
    <w:qFormat/>
    <w:rsid w:val="00E04074"/>
    <w:rPr>
      <w:rFonts w:eastAsia="Times New Roman" w:cs="Times New Roman"/>
      <w:szCs w:val="20"/>
      <w:lang w:val="es-CO"/>
    </w:rPr>
  </w:style>
  <w:style w:type="table" w:customStyle="1" w:styleId="Tablaconcuadrcula11">
    <w:name w:val="Tabla con cuadrícula11"/>
    <w:basedOn w:val="Tablanormal"/>
    <w:uiPriority w:val="59"/>
    <w:qFormat/>
    <w:rsid w:val="00E04074"/>
    <w:pPr>
      <w:widowControl/>
      <w:autoSpaceDE/>
      <w:autoSpaceDN/>
    </w:pPr>
    <w:rPr>
      <w:rFonts w:ascii="Calibri" w:eastAsia="Calibri" w:hAnsi="Calibri"/>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l">
    <w:name w:val="il"/>
    <w:qFormat/>
    <w:rsid w:val="00E04074"/>
  </w:style>
  <w:style w:type="paragraph" w:customStyle="1" w:styleId="xmsonormal">
    <w:name w:val="x_msonormal"/>
    <w:basedOn w:val="Normal"/>
    <w:qFormat/>
    <w:rsid w:val="00E0407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5">
    <w:name w:val="Tabla con cuadrícula5"/>
    <w:basedOn w:val="Tablanormal"/>
    <w:next w:val="Tablaconcuadrcula"/>
    <w:uiPriority w:val="59"/>
    <w:qFormat/>
    <w:rsid w:val="004523EC"/>
    <w:pPr>
      <w:widowControl/>
      <w:autoSpaceDE/>
      <w:autoSpaceDN/>
      <w:spacing w:after="160" w:line="259"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94550">
      <w:bodyDiv w:val="1"/>
      <w:marLeft w:val="0"/>
      <w:marRight w:val="0"/>
      <w:marTop w:val="0"/>
      <w:marBottom w:val="0"/>
      <w:divBdr>
        <w:top w:val="none" w:sz="0" w:space="0" w:color="auto"/>
        <w:left w:val="none" w:sz="0" w:space="0" w:color="auto"/>
        <w:bottom w:val="none" w:sz="0" w:space="0" w:color="auto"/>
        <w:right w:val="none" w:sz="0" w:space="0" w:color="auto"/>
      </w:divBdr>
    </w:div>
    <w:div w:id="63918365">
      <w:bodyDiv w:val="1"/>
      <w:marLeft w:val="0"/>
      <w:marRight w:val="0"/>
      <w:marTop w:val="0"/>
      <w:marBottom w:val="0"/>
      <w:divBdr>
        <w:top w:val="none" w:sz="0" w:space="0" w:color="auto"/>
        <w:left w:val="none" w:sz="0" w:space="0" w:color="auto"/>
        <w:bottom w:val="none" w:sz="0" w:space="0" w:color="auto"/>
        <w:right w:val="none" w:sz="0" w:space="0" w:color="auto"/>
      </w:divBdr>
    </w:div>
    <w:div w:id="84963850">
      <w:bodyDiv w:val="1"/>
      <w:marLeft w:val="0"/>
      <w:marRight w:val="0"/>
      <w:marTop w:val="0"/>
      <w:marBottom w:val="0"/>
      <w:divBdr>
        <w:top w:val="none" w:sz="0" w:space="0" w:color="auto"/>
        <w:left w:val="none" w:sz="0" w:space="0" w:color="auto"/>
        <w:bottom w:val="none" w:sz="0" w:space="0" w:color="auto"/>
        <w:right w:val="none" w:sz="0" w:space="0" w:color="auto"/>
      </w:divBdr>
    </w:div>
    <w:div w:id="91752841">
      <w:bodyDiv w:val="1"/>
      <w:marLeft w:val="0"/>
      <w:marRight w:val="0"/>
      <w:marTop w:val="0"/>
      <w:marBottom w:val="0"/>
      <w:divBdr>
        <w:top w:val="none" w:sz="0" w:space="0" w:color="auto"/>
        <w:left w:val="none" w:sz="0" w:space="0" w:color="auto"/>
        <w:bottom w:val="none" w:sz="0" w:space="0" w:color="auto"/>
        <w:right w:val="none" w:sz="0" w:space="0" w:color="auto"/>
      </w:divBdr>
    </w:div>
    <w:div w:id="621771168">
      <w:bodyDiv w:val="1"/>
      <w:marLeft w:val="0"/>
      <w:marRight w:val="0"/>
      <w:marTop w:val="0"/>
      <w:marBottom w:val="0"/>
      <w:divBdr>
        <w:top w:val="none" w:sz="0" w:space="0" w:color="auto"/>
        <w:left w:val="none" w:sz="0" w:space="0" w:color="auto"/>
        <w:bottom w:val="none" w:sz="0" w:space="0" w:color="auto"/>
        <w:right w:val="none" w:sz="0" w:space="0" w:color="auto"/>
      </w:divBdr>
    </w:div>
    <w:div w:id="1003702048">
      <w:bodyDiv w:val="1"/>
      <w:marLeft w:val="0"/>
      <w:marRight w:val="0"/>
      <w:marTop w:val="0"/>
      <w:marBottom w:val="0"/>
      <w:divBdr>
        <w:top w:val="none" w:sz="0" w:space="0" w:color="auto"/>
        <w:left w:val="none" w:sz="0" w:space="0" w:color="auto"/>
        <w:bottom w:val="none" w:sz="0" w:space="0" w:color="auto"/>
        <w:right w:val="none" w:sz="0" w:space="0" w:color="auto"/>
      </w:divBdr>
    </w:div>
    <w:div w:id="1115829482">
      <w:bodyDiv w:val="1"/>
      <w:marLeft w:val="0"/>
      <w:marRight w:val="0"/>
      <w:marTop w:val="0"/>
      <w:marBottom w:val="0"/>
      <w:divBdr>
        <w:top w:val="none" w:sz="0" w:space="0" w:color="auto"/>
        <w:left w:val="none" w:sz="0" w:space="0" w:color="auto"/>
        <w:bottom w:val="none" w:sz="0" w:space="0" w:color="auto"/>
        <w:right w:val="none" w:sz="0" w:space="0" w:color="auto"/>
      </w:divBdr>
    </w:div>
    <w:div w:id="1351492959">
      <w:bodyDiv w:val="1"/>
      <w:marLeft w:val="0"/>
      <w:marRight w:val="0"/>
      <w:marTop w:val="0"/>
      <w:marBottom w:val="0"/>
      <w:divBdr>
        <w:top w:val="none" w:sz="0" w:space="0" w:color="auto"/>
        <w:left w:val="none" w:sz="0" w:space="0" w:color="auto"/>
        <w:bottom w:val="none" w:sz="0" w:space="0" w:color="auto"/>
        <w:right w:val="none" w:sz="0" w:space="0" w:color="auto"/>
      </w:divBdr>
    </w:div>
    <w:div w:id="1374184946">
      <w:bodyDiv w:val="1"/>
      <w:marLeft w:val="0"/>
      <w:marRight w:val="0"/>
      <w:marTop w:val="0"/>
      <w:marBottom w:val="0"/>
      <w:divBdr>
        <w:top w:val="none" w:sz="0" w:space="0" w:color="auto"/>
        <w:left w:val="none" w:sz="0" w:space="0" w:color="auto"/>
        <w:bottom w:val="none" w:sz="0" w:space="0" w:color="auto"/>
        <w:right w:val="none" w:sz="0" w:space="0" w:color="auto"/>
      </w:divBdr>
    </w:div>
    <w:div w:id="207214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sor@alcaldianeiva.gov.co," TargetMode="External"/><Relationship Id="rId13" Type="http://schemas.openxmlformats.org/officeDocument/2006/relationships/hyperlink" Target="mailto:asesor@alcaldianeiv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sesor@alcaldianeiva.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sesor@alcaldianeiva.gov.co," TargetMode="External"/><Relationship Id="rId10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mmunity.secop.gov.co/Public/Tendering/ContractNoticeManagement/Index?currentLanguage=en&amp;Page=login&amp;Country=CO&amp;SkinName=CCE" TargetMode="External"/><Relationship Id="rId19" Type="http://schemas.openxmlformats.org/officeDocument/2006/relationships/theme" Target="theme/theme1.xml"/><Relationship Id="rId10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asesor@alcaldianeiv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guia_indisponibilidad_secopii.pdf" TargetMode="External"/><Relationship Id="rId2" Type="http://schemas.openxmlformats.org/officeDocument/2006/relationships/hyperlink" Target="https://www.colombiacompra.gov.co/sites/cce_public/files/cce_documentos/20170407_presentar_observaciones_proveedor.pdf" TargetMode="External"/><Relationship Id="rId1" Type="http://schemas.openxmlformats.org/officeDocument/2006/relationships/hyperlink" Target="https://www.colombiacompra.gov.co/sites/cce_public/files/cce_documentos/20170407_presentar_oferta_proveedor_0.pdf" TargetMode="External"/><Relationship Id="rId5" Type="http://schemas.openxmlformats.org/officeDocument/2006/relationships/hyperlink" Target="https://www.colombiacompra.gov.co/sites/cce_public/files/cce_documentos/20170407_guia_registro_proveedor.pdf" TargetMode="External"/><Relationship Id="rId4" Type="http://schemas.openxmlformats.org/officeDocument/2006/relationships/hyperlink" Target="https://www.colombiacompra.gov.co/sites/cce_public/files/cce_documentos/20170407_presentar_observaciones_proveedor.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8A3A8-DEDC-4D0C-AEFF-0B5BA2A93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21923</Words>
  <Characters>120579</Characters>
  <Application>Microsoft Office Word</Application>
  <DocSecurity>0</DocSecurity>
  <Lines>1004</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GENERAL</dc:creator>
  <cp:lastModifiedBy>TOSHIBA</cp:lastModifiedBy>
  <cp:revision>4</cp:revision>
  <cp:lastPrinted>2023-06-22T17:14:00Z</cp:lastPrinted>
  <dcterms:created xsi:type="dcterms:W3CDTF">2023-06-26T00:23:00Z</dcterms:created>
  <dcterms:modified xsi:type="dcterms:W3CDTF">2023-06-27T23:15:00Z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Microsoft® Word 2010</vt:lpwstr>
  </property>
  <property fmtid="{D5CDD505-2E9C-101B-9397-08002B2CF9AE}" pid="4" name="LastSaved">
    <vt:filetime>2021-11-18T00:00:00Z</vt:filetime>
  </property>
</Properties>
</file>