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C8F9C" w14:textId="7EF5A802" w:rsidR="00463963" w:rsidRPr="00D26927" w:rsidRDefault="00463963" w:rsidP="00E50601">
      <w:pPr>
        <w:pStyle w:val="Sinespaciado"/>
        <w:jc w:val="both"/>
        <w:rPr>
          <w:rFonts w:ascii="Arial Narrow" w:hAnsi="Arial Narrow" w:cs="Arial"/>
          <w:b/>
          <w:sz w:val="22"/>
          <w:szCs w:val="22"/>
        </w:rPr>
      </w:pPr>
    </w:p>
    <w:p w14:paraId="313B59A7" w14:textId="4CEB1822" w:rsidR="00EE6285" w:rsidRPr="00D26927" w:rsidRDefault="00EE6285" w:rsidP="00E50601">
      <w:pPr>
        <w:pStyle w:val="Sinespaciado"/>
        <w:jc w:val="both"/>
        <w:rPr>
          <w:rFonts w:ascii="Arial Narrow" w:hAnsi="Arial Narrow" w:cs="Arial"/>
          <w:b/>
          <w:sz w:val="22"/>
          <w:szCs w:val="22"/>
        </w:rPr>
      </w:pPr>
    </w:p>
    <w:p w14:paraId="7209C097" w14:textId="7B2E64CD" w:rsidR="00EE6285" w:rsidRPr="00D26927" w:rsidRDefault="00EE6285" w:rsidP="00E50601">
      <w:pPr>
        <w:pStyle w:val="Sinespaciado"/>
        <w:jc w:val="both"/>
        <w:rPr>
          <w:rFonts w:ascii="Arial Narrow" w:hAnsi="Arial Narrow" w:cs="Arial"/>
          <w:b/>
          <w:sz w:val="22"/>
          <w:szCs w:val="22"/>
        </w:rPr>
      </w:pPr>
    </w:p>
    <w:p w14:paraId="3DDE07BB" w14:textId="09DB6322" w:rsidR="00EE6285" w:rsidRPr="00D26927" w:rsidRDefault="00EE6285" w:rsidP="00E50601">
      <w:pPr>
        <w:pStyle w:val="Sinespaciado"/>
        <w:jc w:val="both"/>
        <w:rPr>
          <w:rFonts w:ascii="Arial Narrow" w:hAnsi="Arial Narrow" w:cs="Arial"/>
          <w:b/>
          <w:sz w:val="22"/>
          <w:szCs w:val="22"/>
        </w:rPr>
      </w:pPr>
    </w:p>
    <w:p w14:paraId="4076CCCB" w14:textId="289B5F7D" w:rsidR="00EE6285" w:rsidRPr="00D26927" w:rsidRDefault="00EE6285" w:rsidP="00E50601">
      <w:pPr>
        <w:pStyle w:val="Sinespaciado"/>
        <w:jc w:val="both"/>
        <w:rPr>
          <w:rFonts w:ascii="Arial Narrow" w:hAnsi="Arial Narrow" w:cs="Arial"/>
          <w:b/>
          <w:sz w:val="22"/>
          <w:szCs w:val="22"/>
        </w:rPr>
      </w:pPr>
    </w:p>
    <w:p w14:paraId="6BAB0CC8" w14:textId="77777777" w:rsidR="00EE6285" w:rsidRPr="00D26927" w:rsidRDefault="00EE6285" w:rsidP="00E50601">
      <w:pPr>
        <w:pStyle w:val="Sinespaciado"/>
        <w:jc w:val="both"/>
        <w:rPr>
          <w:rFonts w:ascii="Arial Narrow" w:hAnsi="Arial Narrow" w:cs="Arial"/>
          <w:b/>
          <w:sz w:val="22"/>
          <w:szCs w:val="22"/>
        </w:rPr>
      </w:pPr>
    </w:p>
    <w:p w14:paraId="292E25B8" w14:textId="5CE920C0"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REPÚ</w:t>
      </w:r>
      <w:r w:rsidR="00541C1A" w:rsidRPr="00D26927">
        <w:rPr>
          <w:rFonts w:ascii="Arial Narrow" w:hAnsi="Arial Narrow" w:cs="Arial"/>
          <w:b/>
          <w:sz w:val="22"/>
          <w:szCs w:val="22"/>
        </w:rPr>
        <w:t>B</w:t>
      </w:r>
      <w:r w:rsidRPr="00D26927">
        <w:rPr>
          <w:rFonts w:ascii="Arial Narrow" w:hAnsi="Arial Narrow" w:cs="Arial"/>
          <w:b/>
          <w:sz w:val="22"/>
          <w:szCs w:val="22"/>
        </w:rPr>
        <w:t>LICA DE COLOMBIA</w:t>
      </w:r>
    </w:p>
    <w:p w14:paraId="6A69D9B6" w14:textId="77777777"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MINISTERIO DE TRANSPORTE</w:t>
      </w:r>
    </w:p>
    <w:p w14:paraId="79D1FB19" w14:textId="77777777"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UNIDAD ADMINISTRATIVA ESPECIAL DE AERONÁUTICA CIVIL</w:t>
      </w:r>
    </w:p>
    <w:p w14:paraId="079AE213" w14:textId="77777777" w:rsidR="00463963" w:rsidRPr="00D26927" w:rsidRDefault="00463963" w:rsidP="00E50601">
      <w:pPr>
        <w:pStyle w:val="Sinespaciado"/>
        <w:jc w:val="center"/>
        <w:rPr>
          <w:rFonts w:ascii="Arial Narrow" w:hAnsi="Arial Narrow" w:cs="Arial"/>
          <w:sz w:val="22"/>
          <w:szCs w:val="22"/>
        </w:rPr>
      </w:pPr>
    </w:p>
    <w:p w14:paraId="5BDFAD45" w14:textId="77777777" w:rsidR="00463963" w:rsidRPr="00D26927" w:rsidRDefault="00463963" w:rsidP="00E50601">
      <w:pPr>
        <w:pStyle w:val="Sinespaciado"/>
        <w:jc w:val="center"/>
        <w:rPr>
          <w:rFonts w:ascii="Arial Narrow" w:hAnsi="Arial Narrow" w:cs="Arial"/>
          <w:sz w:val="22"/>
          <w:szCs w:val="22"/>
        </w:rPr>
      </w:pPr>
    </w:p>
    <w:p w14:paraId="2F071D03" w14:textId="77777777" w:rsidR="00463963" w:rsidRPr="00D26927" w:rsidRDefault="00463963" w:rsidP="00E50601">
      <w:pPr>
        <w:pStyle w:val="Sinespaciado"/>
        <w:jc w:val="center"/>
        <w:rPr>
          <w:rFonts w:ascii="Arial Narrow" w:hAnsi="Arial Narrow" w:cs="Arial"/>
          <w:sz w:val="22"/>
          <w:szCs w:val="22"/>
        </w:rPr>
      </w:pPr>
    </w:p>
    <w:p w14:paraId="3EF0D9FA" w14:textId="77777777" w:rsidR="00463963" w:rsidRPr="00D26927" w:rsidRDefault="00463963" w:rsidP="00E50601">
      <w:pPr>
        <w:pStyle w:val="Sinespaciado"/>
        <w:jc w:val="center"/>
        <w:rPr>
          <w:rFonts w:ascii="Arial Narrow" w:hAnsi="Arial Narrow" w:cs="Arial"/>
          <w:sz w:val="22"/>
          <w:szCs w:val="22"/>
        </w:rPr>
      </w:pPr>
    </w:p>
    <w:p w14:paraId="38E71626" w14:textId="648CD686" w:rsidR="00463963" w:rsidRPr="00D26927" w:rsidRDefault="00463963" w:rsidP="00E50601">
      <w:pPr>
        <w:pStyle w:val="Sinespaciado"/>
        <w:jc w:val="center"/>
        <w:rPr>
          <w:rFonts w:ascii="Arial Narrow" w:hAnsi="Arial Narrow" w:cs="Arial"/>
          <w:sz w:val="22"/>
          <w:szCs w:val="22"/>
        </w:rPr>
      </w:pPr>
      <w:r w:rsidRPr="00D26927">
        <w:rPr>
          <w:rFonts w:ascii="Arial Narrow" w:hAnsi="Arial Narrow" w:cs="Arial"/>
          <w:noProof/>
          <w:sz w:val="22"/>
          <w:szCs w:val="22"/>
          <w:lang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D26927" w:rsidRDefault="00463963" w:rsidP="00E50601">
      <w:pPr>
        <w:pStyle w:val="Sinespaciado"/>
        <w:jc w:val="center"/>
        <w:rPr>
          <w:rFonts w:ascii="Arial Narrow" w:hAnsi="Arial Narrow" w:cs="Arial"/>
          <w:sz w:val="22"/>
          <w:szCs w:val="22"/>
        </w:rPr>
      </w:pPr>
    </w:p>
    <w:p w14:paraId="65464432" w14:textId="77777777" w:rsidR="00463963" w:rsidRPr="00D26927" w:rsidRDefault="00463963" w:rsidP="00E50601">
      <w:pPr>
        <w:pStyle w:val="Sinespaciado"/>
        <w:tabs>
          <w:tab w:val="left" w:pos="5955"/>
        </w:tabs>
        <w:jc w:val="center"/>
        <w:rPr>
          <w:rFonts w:ascii="Arial Narrow" w:hAnsi="Arial Narrow" w:cs="Arial"/>
          <w:sz w:val="22"/>
          <w:szCs w:val="22"/>
        </w:rPr>
      </w:pPr>
    </w:p>
    <w:p w14:paraId="53B325ED" w14:textId="77777777" w:rsidR="00463963" w:rsidRPr="00D26927" w:rsidRDefault="00463963" w:rsidP="00E50601">
      <w:pPr>
        <w:pStyle w:val="Sinespaciado"/>
        <w:jc w:val="center"/>
        <w:rPr>
          <w:rFonts w:ascii="Arial Narrow" w:hAnsi="Arial Narrow" w:cs="Arial"/>
          <w:sz w:val="22"/>
          <w:szCs w:val="22"/>
        </w:rPr>
      </w:pPr>
    </w:p>
    <w:p w14:paraId="1AC2E74A" w14:textId="77777777" w:rsidR="00463963" w:rsidRPr="00D26927" w:rsidRDefault="00463963" w:rsidP="00E50601">
      <w:pPr>
        <w:pStyle w:val="Sinespaciado"/>
        <w:jc w:val="center"/>
        <w:rPr>
          <w:rFonts w:ascii="Arial Narrow" w:hAnsi="Arial Narrow" w:cs="Arial"/>
          <w:sz w:val="22"/>
          <w:szCs w:val="22"/>
        </w:rPr>
      </w:pPr>
    </w:p>
    <w:p w14:paraId="422FD4D4" w14:textId="77777777"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 xml:space="preserve">COMPLEMENTARIO AL PLIEGO DE CONDICIONES </w:t>
      </w:r>
    </w:p>
    <w:p w14:paraId="4004A5C7" w14:textId="6027CE41"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 xml:space="preserve">SELECCIÓN ABREVIADA DE MENOR CUANTÍA No. </w:t>
      </w:r>
      <w:r w:rsidR="00EE6285" w:rsidRPr="00D26927">
        <w:rPr>
          <w:rFonts w:ascii="Arial Narrow" w:hAnsi="Arial Narrow" w:cs="Arial"/>
          <w:b/>
          <w:sz w:val="22"/>
          <w:szCs w:val="22"/>
        </w:rPr>
        <w:t>23000</w:t>
      </w:r>
      <w:r w:rsidR="0095547B">
        <w:rPr>
          <w:rFonts w:ascii="Arial Narrow" w:hAnsi="Arial Narrow" w:cs="Arial"/>
          <w:b/>
          <w:sz w:val="22"/>
          <w:szCs w:val="22"/>
        </w:rPr>
        <w:t>5</w:t>
      </w:r>
      <w:r w:rsidR="00F52880">
        <w:rPr>
          <w:rFonts w:ascii="Arial Narrow" w:hAnsi="Arial Narrow" w:cs="Arial"/>
          <w:b/>
          <w:sz w:val="22"/>
          <w:szCs w:val="22"/>
        </w:rPr>
        <w:t>80</w:t>
      </w:r>
      <w:r w:rsidR="00EE6285" w:rsidRPr="00D26927">
        <w:rPr>
          <w:rFonts w:ascii="Arial Narrow" w:hAnsi="Arial Narrow" w:cs="Arial"/>
          <w:b/>
          <w:sz w:val="22"/>
          <w:szCs w:val="22"/>
        </w:rPr>
        <w:t xml:space="preserve"> H</w:t>
      </w:r>
      <w:r w:rsidR="0095547B">
        <w:rPr>
          <w:rFonts w:ascii="Arial Narrow" w:hAnsi="Arial Narrow" w:cs="Arial"/>
          <w:b/>
          <w:sz w:val="22"/>
          <w:szCs w:val="22"/>
        </w:rPr>
        <w:t>1</w:t>
      </w:r>
      <w:r w:rsidR="00EE6285" w:rsidRPr="00D26927">
        <w:rPr>
          <w:rFonts w:ascii="Arial Narrow" w:hAnsi="Arial Narrow" w:cs="Arial"/>
          <w:b/>
          <w:sz w:val="22"/>
          <w:szCs w:val="22"/>
        </w:rPr>
        <w:t xml:space="preserve"> </w:t>
      </w:r>
      <w:r w:rsidRPr="00D26927">
        <w:rPr>
          <w:rFonts w:ascii="Arial Narrow" w:hAnsi="Arial Narrow" w:cs="Arial"/>
          <w:b/>
          <w:sz w:val="22"/>
          <w:szCs w:val="22"/>
        </w:rPr>
        <w:t>DE 20</w:t>
      </w:r>
      <w:r w:rsidR="00EE6285" w:rsidRPr="00D26927">
        <w:rPr>
          <w:rFonts w:ascii="Arial Narrow" w:hAnsi="Arial Narrow" w:cs="Arial"/>
          <w:b/>
          <w:sz w:val="22"/>
          <w:szCs w:val="22"/>
        </w:rPr>
        <w:t>23</w:t>
      </w:r>
    </w:p>
    <w:p w14:paraId="0D589831" w14:textId="77777777" w:rsidR="00463963" w:rsidRPr="00D26927" w:rsidRDefault="00463963" w:rsidP="00E50601">
      <w:pPr>
        <w:pStyle w:val="Sinespaciado"/>
        <w:jc w:val="center"/>
        <w:rPr>
          <w:rFonts w:ascii="Arial Narrow" w:hAnsi="Arial Narrow" w:cs="Arial"/>
          <w:sz w:val="22"/>
          <w:szCs w:val="22"/>
        </w:rPr>
      </w:pPr>
    </w:p>
    <w:p w14:paraId="1AD33B90" w14:textId="77777777" w:rsidR="00463963" w:rsidRPr="00D26927" w:rsidRDefault="00463963" w:rsidP="00E50601">
      <w:pPr>
        <w:pStyle w:val="Sinespaciado"/>
        <w:jc w:val="center"/>
        <w:rPr>
          <w:rFonts w:ascii="Arial Narrow" w:hAnsi="Arial Narrow" w:cs="Arial"/>
          <w:sz w:val="22"/>
          <w:szCs w:val="22"/>
        </w:rPr>
      </w:pPr>
    </w:p>
    <w:p w14:paraId="34A0B9C9" w14:textId="77777777" w:rsidR="00463963" w:rsidRPr="00D26927" w:rsidRDefault="00463963" w:rsidP="00E50601">
      <w:pPr>
        <w:pStyle w:val="Sinespaciado"/>
        <w:jc w:val="center"/>
        <w:rPr>
          <w:rFonts w:ascii="Arial Narrow" w:hAnsi="Arial Narrow" w:cs="Arial"/>
          <w:sz w:val="22"/>
          <w:szCs w:val="22"/>
        </w:rPr>
      </w:pPr>
    </w:p>
    <w:p w14:paraId="15042FE2" w14:textId="77777777" w:rsidR="00463963" w:rsidRPr="00D26927" w:rsidRDefault="00463963" w:rsidP="00E50601">
      <w:pPr>
        <w:pStyle w:val="Sinespaciado"/>
        <w:jc w:val="center"/>
        <w:rPr>
          <w:rFonts w:ascii="Arial Narrow" w:hAnsi="Arial Narrow" w:cs="Arial"/>
          <w:sz w:val="22"/>
          <w:szCs w:val="22"/>
        </w:rPr>
      </w:pPr>
    </w:p>
    <w:p w14:paraId="5CADBF1A" w14:textId="77777777" w:rsidR="00463963" w:rsidRPr="00D26927" w:rsidRDefault="00463963" w:rsidP="00E50601">
      <w:pPr>
        <w:pStyle w:val="Sinespaciado"/>
        <w:jc w:val="center"/>
        <w:rPr>
          <w:rFonts w:ascii="Arial Narrow" w:hAnsi="Arial Narrow" w:cs="Arial"/>
          <w:sz w:val="22"/>
          <w:szCs w:val="22"/>
        </w:rPr>
      </w:pPr>
    </w:p>
    <w:p w14:paraId="108925A9" w14:textId="77777777" w:rsidR="00463963" w:rsidRPr="00D26927" w:rsidRDefault="00463963" w:rsidP="00E50601">
      <w:pPr>
        <w:pStyle w:val="Sinespaciado"/>
        <w:jc w:val="center"/>
        <w:rPr>
          <w:rFonts w:ascii="Arial Narrow" w:hAnsi="Arial Narrow" w:cs="Arial"/>
          <w:sz w:val="22"/>
          <w:szCs w:val="22"/>
        </w:rPr>
      </w:pPr>
    </w:p>
    <w:p w14:paraId="7876765E" w14:textId="5717A4BB" w:rsidR="00463963" w:rsidRPr="00D26927" w:rsidRDefault="00463963" w:rsidP="0095547B">
      <w:pPr>
        <w:pStyle w:val="Ttulo"/>
        <w:rPr>
          <w:rFonts w:ascii="Arial Narrow" w:hAnsi="Arial Narrow" w:cs="Arial"/>
          <w:sz w:val="22"/>
          <w:szCs w:val="22"/>
        </w:rPr>
      </w:pPr>
      <w:r w:rsidRPr="00D26927">
        <w:rPr>
          <w:rFonts w:ascii="Arial Narrow" w:hAnsi="Arial Narrow" w:cs="Arial"/>
          <w:sz w:val="22"/>
          <w:szCs w:val="22"/>
        </w:rPr>
        <w:t>OBJETO: “</w:t>
      </w:r>
      <w:r w:rsidR="00F52880" w:rsidRPr="00F52880">
        <w:rPr>
          <w:rFonts w:ascii="Arial Narrow" w:hAnsi="Arial Narrow" w:cs="Arial"/>
          <w:sz w:val="22"/>
          <w:szCs w:val="22"/>
        </w:rPr>
        <w:t>ADQUIRIR DIADEMAS BIAURALES/MONOAURALES ALÁMBRICAS CON SUPRESIÓN DE RUIDO, (INCLUYE PTT), PARA LA REGIONAL NORORIENTE</w:t>
      </w:r>
      <w:r w:rsidR="002447B2" w:rsidRPr="002447B2">
        <w:rPr>
          <w:rFonts w:ascii="Arial Narrow" w:hAnsi="Arial Narrow" w:cs="Arial"/>
          <w:sz w:val="22"/>
          <w:szCs w:val="22"/>
        </w:rPr>
        <w:t>.</w:t>
      </w:r>
      <w:r w:rsidR="00EE6285" w:rsidRPr="00D26927">
        <w:rPr>
          <w:rFonts w:ascii="Arial Narrow" w:hAnsi="Arial Narrow" w:cs="Arial"/>
          <w:sz w:val="22"/>
          <w:szCs w:val="22"/>
        </w:rPr>
        <w:t>”</w:t>
      </w:r>
    </w:p>
    <w:p w14:paraId="73A7FA44" w14:textId="77777777" w:rsidR="00463963" w:rsidRPr="00D26927" w:rsidRDefault="00463963" w:rsidP="00E50601">
      <w:pPr>
        <w:spacing w:after="0" w:line="240" w:lineRule="auto"/>
        <w:rPr>
          <w:rFonts w:ascii="Arial Narrow" w:hAnsi="Arial Narrow" w:cs="Arial"/>
          <w:lang w:val="es-ES_tradnl"/>
        </w:rPr>
      </w:pPr>
    </w:p>
    <w:p w14:paraId="0E39084E" w14:textId="77777777" w:rsidR="00463963" w:rsidRPr="00D26927" w:rsidRDefault="00463963" w:rsidP="00E50601">
      <w:pPr>
        <w:pStyle w:val="Sinespaciado"/>
        <w:jc w:val="center"/>
        <w:rPr>
          <w:rFonts w:ascii="Arial Narrow" w:hAnsi="Arial Narrow" w:cs="Arial"/>
          <w:b/>
          <w:bCs/>
          <w:sz w:val="22"/>
          <w:szCs w:val="22"/>
        </w:rPr>
      </w:pPr>
    </w:p>
    <w:p w14:paraId="3D0046B8" w14:textId="77777777" w:rsidR="00463963" w:rsidRPr="00D26927" w:rsidRDefault="00463963" w:rsidP="00E50601">
      <w:pPr>
        <w:pStyle w:val="Sinespaciado"/>
        <w:jc w:val="center"/>
        <w:rPr>
          <w:rFonts w:ascii="Arial Narrow" w:hAnsi="Arial Narrow" w:cs="Arial"/>
          <w:b/>
          <w:bCs/>
          <w:sz w:val="22"/>
          <w:szCs w:val="22"/>
        </w:rPr>
      </w:pPr>
    </w:p>
    <w:p w14:paraId="4EA5C507" w14:textId="77777777" w:rsidR="00463963" w:rsidRPr="00D26927" w:rsidRDefault="00463963" w:rsidP="00E50601">
      <w:pPr>
        <w:pStyle w:val="Sinespaciado"/>
        <w:jc w:val="center"/>
        <w:rPr>
          <w:rFonts w:ascii="Arial Narrow" w:hAnsi="Arial Narrow" w:cs="Arial"/>
          <w:b/>
          <w:bCs/>
          <w:sz w:val="22"/>
          <w:szCs w:val="22"/>
        </w:rPr>
      </w:pPr>
    </w:p>
    <w:p w14:paraId="4884829F" w14:textId="77777777" w:rsidR="00463963" w:rsidRPr="00D26927" w:rsidRDefault="00463963" w:rsidP="00E50601">
      <w:pPr>
        <w:pStyle w:val="Sinespaciado"/>
        <w:jc w:val="center"/>
        <w:rPr>
          <w:rFonts w:ascii="Arial Narrow" w:hAnsi="Arial Narrow" w:cs="Arial"/>
          <w:b/>
          <w:bCs/>
          <w:sz w:val="22"/>
          <w:szCs w:val="22"/>
        </w:rPr>
      </w:pPr>
    </w:p>
    <w:p w14:paraId="1E93E8E0" w14:textId="77777777" w:rsidR="00463963" w:rsidRPr="00D26927" w:rsidRDefault="00463963" w:rsidP="00E50601">
      <w:pPr>
        <w:pStyle w:val="Sinespaciado"/>
        <w:jc w:val="center"/>
        <w:rPr>
          <w:rFonts w:ascii="Arial Narrow" w:hAnsi="Arial Narrow" w:cs="Arial"/>
          <w:b/>
          <w:bCs/>
          <w:sz w:val="22"/>
          <w:szCs w:val="22"/>
        </w:rPr>
      </w:pPr>
    </w:p>
    <w:p w14:paraId="2B59AE6C" w14:textId="77777777" w:rsidR="00463963" w:rsidRPr="00D26927" w:rsidRDefault="00463963" w:rsidP="00E50601">
      <w:pPr>
        <w:pStyle w:val="Sinespaciado"/>
        <w:jc w:val="center"/>
        <w:rPr>
          <w:rFonts w:ascii="Arial Narrow" w:hAnsi="Arial Narrow" w:cs="Arial"/>
          <w:b/>
          <w:bCs/>
          <w:sz w:val="22"/>
          <w:szCs w:val="22"/>
        </w:rPr>
      </w:pPr>
    </w:p>
    <w:p w14:paraId="2A851EEE" w14:textId="77777777" w:rsidR="00463963" w:rsidRPr="00D26927" w:rsidRDefault="00463963" w:rsidP="00E50601">
      <w:pPr>
        <w:pStyle w:val="Sinespaciado"/>
        <w:jc w:val="center"/>
        <w:rPr>
          <w:rFonts w:ascii="Arial Narrow" w:hAnsi="Arial Narrow" w:cs="Arial"/>
          <w:b/>
          <w:bCs/>
          <w:sz w:val="22"/>
          <w:szCs w:val="22"/>
        </w:rPr>
      </w:pPr>
    </w:p>
    <w:p w14:paraId="5000650E" w14:textId="77777777" w:rsidR="00463963" w:rsidRPr="00D26927" w:rsidRDefault="00463963" w:rsidP="00E50601">
      <w:pPr>
        <w:spacing w:after="0" w:line="240" w:lineRule="auto"/>
        <w:jc w:val="center"/>
        <w:rPr>
          <w:rFonts w:ascii="Arial Narrow" w:hAnsi="Arial Narrow" w:cs="Arial"/>
          <w:lang w:val="es-ES_tradnl"/>
        </w:rPr>
      </w:pPr>
    </w:p>
    <w:p w14:paraId="3A31A6B3" w14:textId="77777777" w:rsidR="00463963" w:rsidRPr="00D26927" w:rsidRDefault="00463963" w:rsidP="00E50601">
      <w:pPr>
        <w:spacing w:after="0" w:line="240" w:lineRule="auto"/>
        <w:jc w:val="center"/>
        <w:rPr>
          <w:rFonts w:ascii="Arial Narrow" w:hAnsi="Arial Narrow" w:cs="Arial"/>
          <w:lang w:val="es-ES_tradnl"/>
        </w:rPr>
      </w:pPr>
    </w:p>
    <w:p w14:paraId="1DD4E7FD" w14:textId="30A32CAD" w:rsidR="00463963" w:rsidRPr="00D26927" w:rsidRDefault="00EE6285" w:rsidP="00E50601">
      <w:pPr>
        <w:pStyle w:val="Ttulo"/>
        <w:rPr>
          <w:rFonts w:ascii="Arial Narrow" w:hAnsi="Arial Narrow" w:cs="Arial"/>
          <w:sz w:val="22"/>
          <w:szCs w:val="22"/>
        </w:rPr>
      </w:pPr>
      <w:r w:rsidRPr="00D26927">
        <w:rPr>
          <w:rFonts w:ascii="Arial Narrow" w:hAnsi="Arial Narrow" w:cs="Arial"/>
          <w:sz w:val="22"/>
          <w:szCs w:val="22"/>
        </w:rPr>
        <w:t>CÚCUTA</w:t>
      </w:r>
      <w:r w:rsidR="00463963" w:rsidRPr="00D26927">
        <w:rPr>
          <w:rFonts w:ascii="Arial Narrow" w:hAnsi="Arial Narrow" w:cs="Arial"/>
          <w:sz w:val="22"/>
          <w:szCs w:val="22"/>
        </w:rPr>
        <w:t>, 2</w:t>
      </w:r>
      <w:r w:rsidRPr="00D26927">
        <w:rPr>
          <w:rFonts w:ascii="Arial Narrow" w:hAnsi="Arial Narrow" w:cs="Arial"/>
          <w:sz w:val="22"/>
          <w:szCs w:val="22"/>
        </w:rPr>
        <w:t>023</w:t>
      </w:r>
    </w:p>
    <w:p w14:paraId="0BD488EA" w14:textId="2E32337B" w:rsidR="00463963" w:rsidRPr="00D26927" w:rsidRDefault="00463963" w:rsidP="00E50601">
      <w:pPr>
        <w:spacing w:after="0" w:line="240" w:lineRule="auto"/>
        <w:jc w:val="both"/>
        <w:rPr>
          <w:rFonts w:ascii="Arial Narrow" w:hAnsi="Arial Narrow" w:cs="Arial"/>
          <w:lang w:val="es-ES_tradnl"/>
        </w:rPr>
      </w:pPr>
    </w:p>
    <w:p w14:paraId="56EDB080" w14:textId="77990EE4" w:rsidR="00463963" w:rsidRPr="00D26927" w:rsidRDefault="00463963" w:rsidP="00E50601">
      <w:pPr>
        <w:spacing w:after="0" w:line="240" w:lineRule="auto"/>
        <w:jc w:val="both"/>
        <w:rPr>
          <w:rFonts w:ascii="Arial Narrow" w:hAnsi="Arial Narrow" w:cs="Arial"/>
          <w:lang w:val="es-ES_tradnl"/>
        </w:rPr>
      </w:pPr>
    </w:p>
    <w:p w14:paraId="73952EBB" w14:textId="77777777" w:rsidR="00463963" w:rsidRPr="00D26927"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D26927">
        <w:rPr>
          <w:rFonts w:ascii="Arial Narrow" w:hAnsi="Arial Narrow" w:cs="Arial"/>
          <w:color w:val="auto"/>
          <w:sz w:val="22"/>
          <w:szCs w:val="22"/>
          <w:lang w:val="es-ES_tradnl"/>
        </w:rPr>
        <w:lastRenderedPageBreak/>
        <w:t>CAPITULO I</w:t>
      </w:r>
    </w:p>
    <w:p w14:paraId="3D2E9ED7" w14:textId="77777777" w:rsidR="00463963" w:rsidRPr="00D26927"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D26927" w:rsidRDefault="00463963">
      <w:pPr>
        <w:pStyle w:val="Prrafodelista"/>
        <w:numPr>
          <w:ilvl w:val="1"/>
          <w:numId w:val="22"/>
        </w:numPr>
        <w:spacing w:after="0" w:line="240" w:lineRule="auto"/>
        <w:rPr>
          <w:rFonts w:ascii="Arial Narrow" w:hAnsi="Arial Narrow" w:cs="Arial"/>
          <w:lang w:val="es-ES_tradnl"/>
        </w:rPr>
      </w:pPr>
      <w:r w:rsidRPr="00D26927">
        <w:rPr>
          <w:rFonts w:ascii="Arial Narrow" w:hAnsi="Arial Narrow" w:cs="Arial"/>
          <w:b/>
          <w:lang w:val="es-ES_tradnl"/>
        </w:rPr>
        <w:t>INTRODUCCIÓN</w:t>
      </w:r>
      <w:bookmarkEnd w:id="0"/>
    </w:p>
    <w:p w14:paraId="7FFD601A" w14:textId="77777777" w:rsidR="00463963" w:rsidRPr="00D26927" w:rsidRDefault="00463963" w:rsidP="00E50601">
      <w:pPr>
        <w:pStyle w:val="Sinespaciado"/>
        <w:jc w:val="both"/>
        <w:rPr>
          <w:rFonts w:ascii="Arial Narrow" w:hAnsi="Arial Narrow" w:cs="Arial"/>
          <w:sz w:val="22"/>
          <w:szCs w:val="22"/>
        </w:rPr>
      </w:pPr>
    </w:p>
    <w:p w14:paraId="365CC101" w14:textId="5EA896AC" w:rsidR="00463963" w:rsidRPr="006B43A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 </w:t>
      </w:r>
      <w:r w:rsidRPr="006B43A7">
        <w:rPr>
          <w:rFonts w:ascii="Arial Narrow" w:hAnsi="Arial Narrow" w:cs="Arial"/>
          <w:lang w:val="es-ES_tradnl"/>
        </w:rPr>
        <w:t xml:space="preserve">Unidad Administrativa Especial de </w:t>
      </w:r>
      <w:proofErr w:type="spellStart"/>
      <w:r w:rsidRPr="006B43A7">
        <w:rPr>
          <w:rFonts w:ascii="Arial Narrow" w:hAnsi="Arial Narrow" w:cs="Arial"/>
          <w:lang w:val="es-ES_tradnl"/>
        </w:rPr>
        <w:t>Aeronautica</w:t>
      </w:r>
      <w:proofErr w:type="spellEnd"/>
      <w:r w:rsidRPr="006B43A7">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 </w:t>
      </w:r>
      <w:r w:rsidR="00EE6285" w:rsidRPr="006B43A7">
        <w:rPr>
          <w:rFonts w:ascii="Arial Narrow" w:hAnsi="Arial Narrow" w:cs="Arial"/>
          <w:lang w:val="es-ES_tradnl"/>
        </w:rPr>
        <w:t>prestación de servicios</w:t>
      </w:r>
      <w:r w:rsidRPr="006B43A7">
        <w:rPr>
          <w:rFonts w:ascii="Arial Narrow" w:hAnsi="Arial Narrow" w:cs="Arial"/>
          <w:lang w:val="es-ES_tradnl"/>
        </w:rPr>
        <w:t xml:space="preserve"> para </w:t>
      </w:r>
      <w:r w:rsidR="00F52880" w:rsidRPr="006B43A7">
        <w:rPr>
          <w:rFonts w:ascii="Arial Narrow" w:hAnsi="Arial Narrow" w:cs="Arial"/>
          <w:b/>
          <w:bCs/>
          <w:lang w:val="es-ES_tradnl"/>
        </w:rPr>
        <w:t>ADQUIRIR DIADEMAS BIAURALES/MONOAURALES ALÁMBRICAS CON SUPRESIÓN DE RUIDO, (INCLUYE PTT), PARA LA REGIONAL NORORIENTE</w:t>
      </w:r>
      <w:r w:rsidR="00EE6285" w:rsidRPr="006B43A7">
        <w:rPr>
          <w:rFonts w:ascii="Arial Narrow" w:hAnsi="Arial Narrow" w:cs="Arial"/>
          <w:lang w:val="es-ES_tradnl"/>
        </w:rPr>
        <w:t>,</w:t>
      </w:r>
      <w:r w:rsidRPr="006B43A7">
        <w:rPr>
          <w:rFonts w:ascii="Arial Narrow" w:hAnsi="Arial Narrow" w:cs="Arial"/>
          <w:lang w:val="es-ES_tradnl"/>
        </w:rPr>
        <w:t xml:space="preserve"> en adelante el “Contrato”. </w:t>
      </w:r>
    </w:p>
    <w:p w14:paraId="1F650B12" w14:textId="77777777" w:rsidR="00463963" w:rsidRPr="00D26927" w:rsidRDefault="00463963" w:rsidP="00E50601">
      <w:pPr>
        <w:spacing w:after="0" w:line="240" w:lineRule="auto"/>
        <w:jc w:val="both"/>
        <w:rPr>
          <w:rFonts w:ascii="Arial Narrow" w:hAnsi="Arial Narrow" w:cs="Arial"/>
          <w:lang w:val="es-ES_tradnl"/>
        </w:rPr>
      </w:pPr>
    </w:p>
    <w:p w14:paraId="026684DD"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D26927" w:rsidRDefault="00463963" w:rsidP="00E50601">
      <w:pPr>
        <w:spacing w:after="0" w:line="240" w:lineRule="auto"/>
        <w:jc w:val="both"/>
        <w:rPr>
          <w:rFonts w:ascii="Arial Narrow" w:hAnsi="Arial Narrow" w:cs="Arial"/>
          <w:lang w:val="es-ES_tradnl"/>
        </w:rPr>
      </w:pPr>
    </w:p>
    <w:p w14:paraId="55AF9C8C" w14:textId="2DA4154F" w:rsidR="00463963" w:rsidRPr="00D26927" w:rsidRDefault="00463963" w:rsidP="00E50601">
      <w:pPr>
        <w:pStyle w:val="Sinespaciado"/>
        <w:jc w:val="both"/>
        <w:rPr>
          <w:rFonts w:ascii="Arial Narrow" w:hAnsi="Arial Narrow" w:cs="Arial"/>
          <w:bCs/>
          <w:sz w:val="22"/>
          <w:szCs w:val="22"/>
        </w:rPr>
      </w:pPr>
      <w:r w:rsidRPr="00D26927">
        <w:rPr>
          <w:rFonts w:ascii="Arial Narrow" w:hAnsi="Arial Narrow" w:cs="Arial"/>
          <w:sz w:val="22"/>
          <w:szCs w:val="22"/>
        </w:rPr>
        <w:t xml:space="preserve">La selección del contratista se realiza a través del proceso de </w:t>
      </w:r>
      <w:r w:rsidRPr="00D26927">
        <w:rPr>
          <w:rFonts w:ascii="Arial Narrow" w:hAnsi="Arial Narrow" w:cs="Arial"/>
          <w:b/>
          <w:bCs/>
          <w:sz w:val="22"/>
          <w:szCs w:val="22"/>
        </w:rPr>
        <w:t>Selección Abreviada de Menor Cuantía</w:t>
      </w:r>
      <w:r w:rsidRPr="00D26927">
        <w:rPr>
          <w:rFonts w:ascii="Arial Narrow" w:hAnsi="Arial Narrow" w:cs="Arial"/>
          <w:sz w:val="22"/>
          <w:szCs w:val="22"/>
        </w:rPr>
        <w:t xml:space="preserve">, regulada por las leyes 80 de 1993, 1150 de 2007, 1474 de 2011 y 1882 de 2018, el Decreto 1082 de 2015 y el manual de contratación de la Unidad, </w:t>
      </w:r>
      <w:r w:rsidRPr="00D26927">
        <w:rPr>
          <w:rFonts w:ascii="Arial Narrow" w:hAnsi="Arial Narrow" w:cs="Arial"/>
          <w:bCs/>
          <w:sz w:val="22"/>
          <w:szCs w:val="22"/>
        </w:rPr>
        <w:t>Resoluciones 04337 de diciembre 27 de 2019 “Por la cual se adopta el Manual de Contratación de la Entidad”, modificado mediante Resolución 01942 del 08 de septiembre de 2021</w:t>
      </w:r>
      <w:r w:rsidR="004256B0" w:rsidRPr="00D26927">
        <w:rPr>
          <w:rFonts w:ascii="Arial Narrow" w:hAnsi="Arial Narrow" w:cs="Arial"/>
          <w:bCs/>
          <w:sz w:val="22"/>
          <w:szCs w:val="22"/>
        </w:rPr>
        <w:t xml:space="preserve"> </w:t>
      </w:r>
      <w:r w:rsidR="004256B0" w:rsidRPr="00D26927">
        <w:rPr>
          <w:rFonts w:ascii="Arial Narrow" w:hAnsi="Arial Narrow" w:cs="Arial"/>
          <w:bCs/>
          <w:sz w:val="22"/>
          <w:szCs w:val="22"/>
          <w:lang w:val="es-CO"/>
        </w:rPr>
        <w:t>y demás disposiciones que lo modifique, adicione o aclare</w:t>
      </w:r>
      <w:r w:rsidRPr="00D26927">
        <w:rPr>
          <w:rFonts w:ascii="Arial Narrow" w:hAnsi="Arial Narrow" w:cs="Arial"/>
          <w:bCs/>
          <w:sz w:val="22"/>
          <w:szCs w:val="22"/>
        </w:rPr>
        <w:t>.</w:t>
      </w:r>
    </w:p>
    <w:p w14:paraId="4D1591DB" w14:textId="77777777" w:rsidR="00463963" w:rsidRPr="00D26927" w:rsidRDefault="00463963" w:rsidP="00E50601">
      <w:pPr>
        <w:spacing w:after="0" w:line="240" w:lineRule="auto"/>
        <w:jc w:val="both"/>
        <w:rPr>
          <w:rFonts w:ascii="Arial Narrow" w:hAnsi="Arial Narrow" w:cs="Arial"/>
          <w:lang w:val="es-ES_tradnl"/>
        </w:rPr>
      </w:pPr>
    </w:p>
    <w:p w14:paraId="4F896715"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D26927" w:rsidRDefault="00463963" w:rsidP="00E50601">
      <w:pPr>
        <w:spacing w:after="0" w:line="240" w:lineRule="auto"/>
        <w:jc w:val="both"/>
        <w:rPr>
          <w:rFonts w:ascii="Arial Narrow" w:hAnsi="Arial Narrow" w:cs="Arial"/>
          <w:lang w:val="es-ES_tradnl"/>
        </w:rPr>
      </w:pPr>
    </w:p>
    <w:p w14:paraId="0EF15588"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D26927" w:rsidRDefault="00463963" w:rsidP="00E50601">
      <w:pPr>
        <w:spacing w:after="0" w:line="240" w:lineRule="auto"/>
        <w:jc w:val="both"/>
        <w:rPr>
          <w:rFonts w:ascii="Arial Narrow" w:hAnsi="Arial Narrow" w:cs="Arial"/>
          <w:lang w:val="es-ES_tradnl"/>
        </w:rPr>
      </w:pPr>
    </w:p>
    <w:p w14:paraId="34EB684C" w14:textId="77777777" w:rsidR="00463963" w:rsidRPr="00D26927" w:rsidRDefault="00463963">
      <w:pPr>
        <w:pStyle w:val="Prrafodelista"/>
        <w:numPr>
          <w:ilvl w:val="1"/>
          <w:numId w:val="22"/>
        </w:numPr>
        <w:spacing w:after="0" w:line="240" w:lineRule="auto"/>
        <w:rPr>
          <w:rFonts w:ascii="Arial Narrow" w:hAnsi="Arial Narrow" w:cs="Arial"/>
          <w:b/>
          <w:lang w:val="es-ES_tradnl"/>
        </w:rPr>
      </w:pPr>
      <w:r w:rsidRPr="00D26927">
        <w:rPr>
          <w:rFonts w:ascii="Arial Narrow" w:hAnsi="Arial Narrow" w:cs="Arial"/>
          <w:b/>
          <w:lang w:val="es-ES_tradnl"/>
        </w:rPr>
        <w:t>INVITACIÓN A LAS VEEDURÍAS CIUDADANAS</w:t>
      </w:r>
    </w:p>
    <w:p w14:paraId="460CED19" w14:textId="77777777" w:rsidR="00463963" w:rsidRPr="00D26927" w:rsidRDefault="00463963" w:rsidP="00E50601">
      <w:pPr>
        <w:pStyle w:val="Sinespaciado"/>
        <w:jc w:val="both"/>
        <w:rPr>
          <w:rFonts w:ascii="Arial Narrow" w:hAnsi="Arial Narrow" w:cs="Arial"/>
          <w:sz w:val="22"/>
          <w:szCs w:val="22"/>
        </w:rPr>
      </w:pPr>
    </w:p>
    <w:p w14:paraId="78F0A87A" w14:textId="4BE56F4D"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En cumplimiento de lo dispuesto en el inciso 3 del artículo 66 de la Ley 80 de 1993, la </w:t>
      </w:r>
      <w:r w:rsidRPr="00D26927">
        <w:rPr>
          <w:rFonts w:ascii="Arial Narrow" w:hAnsi="Arial Narrow" w:cs="Arial"/>
          <w:b/>
          <w:sz w:val="22"/>
          <w:szCs w:val="22"/>
        </w:rPr>
        <w:t>UNIDAD ADMINISTRATIVA ESPECIAL DE AERONÁUTICA CIVIL</w:t>
      </w:r>
      <w:r w:rsidRPr="00D26927">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r w:rsidR="00183678">
        <w:rPr>
          <w:rFonts w:ascii="Arial Narrow" w:hAnsi="Arial Narrow" w:cs="Arial"/>
          <w:sz w:val="22"/>
          <w:szCs w:val="22"/>
        </w:rPr>
        <w:t xml:space="preserve"> II</w:t>
      </w:r>
      <w:r w:rsidRPr="00D26927">
        <w:rPr>
          <w:rFonts w:ascii="Arial Narrow" w:hAnsi="Arial Narrow" w:cs="Arial"/>
          <w:sz w:val="22"/>
          <w:szCs w:val="22"/>
        </w:rPr>
        <w:t>.</w:t>
      </w:r>
    </w:p>
    <w:p w14:paraId="437C4CB4" w14:textId="77777777" w:rsidR="00463963" w:rsidRPr="00D26927" w:rsidRDefault="00463963" w:rsidP="00E50601">
      <w:pPr>
        <w:spacing w:after="0" w:line="240" w:lineRule="auto"/>
        <w:jc w:val="both"/>
        <w:rPr>
          <w:rFonts w:ascii="Arial Narrow" w:hAnsi="Arial Narrow" w:cs="Arial"/>
          <w:lang w:val="es-ES_tradnl"/>
        </w:rPr>
      </w:pPr>
    </w:p>
    <w:p w14:paraId="12975CF3" w14:textId="77777777" w:rsidR="00463963" w:rsidRPr="00D26927" w:rsidRDefault="00463963">
      <w:pPr>
        <w:pStyle w:val="Prrafodelista"/>
        <w:numPr>
          <w:ilvl w:val="1"/>
          <w:numId w:val="22"/>
        </w:numPr>
        <w:spacing w:after="0" w:line="240" w:lineRule="auto"/>
        <w:jc w:val="both"/>
        <w:rPr>
          <w:rFonts w:ascii="Arial Narrow" w:hAnsi="Arial Narrow" w:cs="Arial"/>
          <w:b/>
          <w:bCs/>
          <w:lang w:val="es-ES_tradnl"/>
        </w:rPr>
      </w:pPr>
      <w:r w:rsidRPr="00D26927">
        <w:rPr>
          <w:rFonts w:ascii="Arial Narrow" w:hAnsi="Arial Narrow" w:cs="Arial"/>
          <w:b/>
          <w:lang w:val="es-ES_tradnl"/>
        </w:rPr>
        <w:t>GLOSARIO</w:t>
      </w:r>
    </w:p>
    <w:p w14:paraId="53D59BA9" w14:textId="77777777" w:rsidR="00463963" w:rsidRPr="00D26927" w:rsidRDefault="00463963" w:rsidP="00E50601">
      <w:pPr>
        <w:pStyle w:val="Sinespaciado"/>
        <w:jc w:val="both"/>
        <w:rPr>
          <w:rFonts w:ascii="Arial Narrow" w:hAnsi="Arial Narrow" w:cs="Arial"/>
          <w:sz w:val="22"/>
          <w:szCs w:val="22"/>
        </w:rPr>
      </w:pPr>
    </w:p>
    <w:p w14:paraId="44C183E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Los títulos de los numerales y Capítulos se incluyen con fines de referencia</w:t>
      </w:r>
      <w:r w:rsidR="00777D1E" w:rsidRPr="00D26927">
        <w:rPr>
          <w:rFonts w:ascii="Arial Narrow" w:eastAsia="Times New Roman" w:hAnsi="Arial Narrow" w:cs="Arial"/>
          <w:lang w:val="es-ES_tradnl" w:eastAsia="es-ES"/>
        </w:rPr>
        <w:t xml:space="preserve">, </w:t>
      </w:r>
      <w:r w:rsidRPr="00D26927">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Las palabras técnicas que no se encuentren definidas expresamente en el </w:t>
      </w:r>
      <w:r w:rsidRPr="00D26927">
        <w:rPr>
          <w:rFonts w:ascii="Arial Narrow" w:hAnsi="Arial Narrow" w:cs="Arial"/>
          <w:lang w:val="es-ES_tradnl"/>
        </w:rPr>
        <w:t>pliego de condiciones y su complementario</w:t>
      </w:r>
      <w:r w:rsidRPr="00D26927">
        <w:rPr>
          <w:rFonts w:ascii="Arial Narrow" w:eastAsia="Times New Roman" w:hAnsi="Arial Narrow" w:cs="Arial"/>
          <w:lang w:val="es-ES_tradnl" w:eastAsia="es-ES"/>
        </w:rPr>
        <w:t xml:space="preserve"> tendrán los significados que les correspondan según la técnica o ciencia respectiva y las </w:t>
      </w:r>
      <w:r w:rsidRPr="00D26927">
        <w:rPr>
          <w:rFonts w:ascii="Arial Narrow" w:eastAsia="Times New Roman" w:hAnsi="Arial Narrow" w:cs="Arial"/>
          <w:lang w:val="es-ES_tradnl" w:eastAsia="es-ES"/>
        </w:rPr>
        <w:lastRenderedPageBreak/>
        <w:t>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Adenda(s):</w:t>
      </w:r>
      <w:r w:rsidRPr="00D26927">
        <w:rPr>
          <w:rFonts w:ascii="Arial Narrow" w:eastAsia="Times New Roman" w:hAnsi="Arial Narrow" w:cs="Arial"/>
          <w:lang w:val="es-ES_tradnl" w:eastAsia="es-ES"/>
        </w:rPr>
        <w:t xml:space="preserve"> Es el documento por medio del cual la AEROCIVIL modifica el </w:t>
      </w:r>
      <w:r w:rsidRPr="00D26927">
        <w:rPr>
          <w:rFonts w:ascii="Arial Narrow" w:hAnsi="Arial Narrow" w:cs="Arial"/>
          <w:lang w:val="es-ES_tradnl"/>
        </w:rPr>
        <w:t>pliego de condiciones y/o su complementario</w:t>
      </w:r>
      <w:r w:rsidRPr="00D26927">
        <w:rPr>
          <w:rFonts w:ascii="Arial Narrow" w:eastAsia="Times New Roman" w:hAnsi="Arial Narrow" w:cs="Arial"/>
          <w:lang w:val="es-ES_tradnl" w:eastAsia="es-ES"/>
        </w:rPr>
        <w:t>, de acuerdo con el artículo 2.2.1.1.1.3.1 del Decreto 1082 de 2015.</w:t>
      </w:r>
    </w:p>
    <w:p w14:paraId="5BFD68E3"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Adjudicación</w:t>
      </w:r>
      <w:r w:rsidRPr="00D26927">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Adjudicatario(a):</w:t>
      </w:r>
      <w:r w:rsidRPr="00D26927">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AEROCIVIL</w:t>
      </w:r>
      <w:r w:rsidRPr="00D26927">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Anexo:</w:t>
      </w:r>
      <w:r w:rsidRPr="00D26927">
        <w:rPr>
          <w:rFonts w:ascii="Arial Narrow" w:eastAsia="Times New Roman" w:hAnsi="Arial Narrow" w:cs="Arial"/>
          <w:lang w:val="es-ES_tradnl" w:eastAsia="es-ES"/>
        </w:rPr>
        <w:t xml:space="preserve"> Es el conjunto de formatos y documentos que se adjuntan en el pliego de condiciones y su complementario, los cuales </w:t>
      </w:r>
      <w:proofErr w:type="gramStart"/>
      <w:r w:rsidRPr="00D26927">
        <w:rPr>
          <w:rFonts w:ascii="Arial Narrow" w:eastAsia="Times New Roman" w:hAnsi="Arial Narrow" w:cs="Arial"/>
          <w:lang w:val="es-ES_tradnl" w:eastAsia="es-ES"/>
        </w:rPr>
        <w:t>hacen  parte</w:t>
      </w:r>
      <w:proofErr w:type="gramEnd"/>
      <w:r w:rsidRPr="00D26927">
        <w:rPr>
          <w:rFonts w:ascii="Arial Narrow" w:eastAsia="Times New Roman" w:hAnsi="Arial Narrow" w:cs="Arial"/>
          <w:lang w:val="es-ES_tradnl" w:eastAsia="es-ES"/>
        </w:rPr>
        <w:t xml:space="preserve"> integral del mismo.</w:t>
      </w:r>
    </w:p>
    <w:p w14:paraId="1405BC3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Análisis del Sector:</w:t>
      </w:r>
      <w:r w:rsidRPr="00D26927">
        <w:rPr>
          <w:rFonts w:ascii="Arial Narrow" w:eastAsia="Times New Roman" w:hAnsi="Arial Narrow" w:cs="Arial"/>
          <w:lang w:val="es-ES_tradnl" w:eastAsia="es-ES"/>
        </w:rPr>
        <w:t xml:space="preserve"> Estudios puestos a disposición de los Interesados por parte de la </w:t>
      </w:r>
      <w:proofErr w:type="gramStart"/>
      <w:r w:rsidRPr="00D26927">
        <w:rPr>
          <w:rFonts w:ascii="Arial Narrow" w:eastAsia="Times New Roman" w:hAnsi="Arial Narrow" w:cs="Arial"/>
          <w:lang w:val="es-ES_tradnl" w:eastAsia="es-ES"/>
        </w:rPr>
        <w:t>AEROCIVIL,  relacionados</w:t>
      </w:r>
      <w:proofErr w:type="gramEnd"/>
      <w:r w:rsidRPr="00D26927">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Aportes Legales:</w:t>
      </w:r>
      <w:r w:rsidRPr="00D26927">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D26927">
        <w:rPr>
          <w:rFonts w:ascii="Arial Narrow" w:eastAsia="Times New Roman" w:hAnsi="Arial Narrow" w:cs="Arial"/>
          <w:b/>
          <w:bCs/>
          <w:lang w:val="es-ES_tradnl" w:eastAsia="es-ES"/>
        </w:rPr>
        <w:t xml:space="preserve">Capacidad Organizacional: </w:t>
      </w:r>
      <w:r w:rsidRPr="00D26927">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iCs/>
          <w:lang w:val="es-ES_tradnl" w:eastAsia="es-ES"/>
        </w:rPr>
        <w:t>Clasificador de Bienes y Servicios</w:t>
      </w:r>
      <w:r w:rsidRPr="00D26927">
        <w:rPr>
          <w:rFonts w:ascii="Arial Narrow" w:eastAsia="Times New Roman" w:hAnsi="Arial Narrow" w:cs="Arial"/>
          <w:iCs/>
          <w:lang w:val="es-ES_tradnl" w:eastAsia="es-ES"/>
        </w:rPr>
        <w:t xml:space="preserve">: </w:t>
      </w:r>
      <w:r w:rsidRPr="00D26927">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D26927">
        <w:rPr>
          <w:rFonts w:ascii="Arial Narrow" w:eastAsia="Times New Roman" w:hAnsi="Arial Narrow" w:cs="Arial"/>
          <w:b/>
          <w:iCs/>
          <w:lang w:val="es-ES_tradnl" w:eastAsia="es-ES"/>
        </w:rPr>
        <w:t>Colombia Compra Eficiente</w:t>
      </w:r>
      <w:r w:rsidRPr="00D26927">
        <w:rPr>
          <w:rFonts w:ascii="Arial Narrow" w:eastAsia="Times New Roman" w:hAnsi="Arial Narrow" w:cs="Arial"/>
          <w:iCs/>
          <w:lang w:val="es-ES_tradnl" w:eastAsia="es-ES"/>
        </w:rPr>
        <w:t xml:space="preserve">: </w:t>
      </w:r>
      <w:r w:rsidRPr="00D26927">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Certificado de Disponibilidad presupuestal:</w:t>
      </w:r>
      <w:r w:rsidRPr="00D26927">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Consorcio</w:t>
      </w:r>
      <w:r w:rsidRPr="00D26927">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Contratista</w:t>
      </w:r>
      <w:r w:rsidRPr="00D26927">
        <w:rPr>
          <w:rFonts w:ascii="Arial Narrow" w:eastAsia="Times New Roman" w:hAnsi="Arial Narrow" w:cs="Arial"/>
          <w:lang w:val="es-ES_tradnl" w:eastAsia="es-ES"/>
        </w:rPr>
        <w:t>: Adjudicatario que suscribe el Contrato derivado del presente proceso.</w:t>
      </w:r>
    </w:p>
    <w:p w14:paraId="00F5D59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Contrato</w:t>
      </w:r>
      <w:r w:rsidRPr="00D26927">
        <w:rPr>
          <w:rFonts w:ascii="Arial Narrow" w:eastAsia="Times New Roman" w:hAnsi="Arial Narrow" w:cs="Arial"/>
          <w:lang w:val="es-ES_tradnl" w:eastAsia="es-ES"/>
        </w:rPr>
        <w:t xml:space="preserve">: Es el instrumento legal convenido y aceptado tanto por la Aerocivil como por el contratista, </w:t>
      </w:r>
      <w:r w:rsidRPr="00D26927">
        <w:rPr>
          <w:rFonts w:ascii="Arial Narrow" w:eastAsia="Times New Roman" w:hAnsi="Arial Narrow" w:cs="Arial"/>
          <w:lang w:val="es-ES_tradnl" w:eastAsia="es-ES"/>
        </w:rPr>
        <w:lastRenderedPageBreak/>
        <w:t>para ejecutar el objeto del presente proceso de selección y cuyas obligaciones y particularidades serán ley para las partes.</w:t>
      </w:r>
    </w:p>
    <w:p w14:paraId="72107E36"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Día(s) Calendario:</w:t>
      </w:r>
      <w:r w:rsidRPr="00D26927">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D26927">
        <w:rPr>
          <w:rFonts w:ascii="Arial Narrow" w:hAnsi="Arial Narrow" w:cs="Arial"/>
          <w:lang w:val="es-ES_tradnl"/>
        </w:rPr>
        <w:t xml:space="preserve">pliego de condiciones y su complementario, </w:t>
      </w:r>
      <w:r w:rsidRPr="00D26927">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Día(s) Hábil(es):</w:t>
      </w:r>
      <w:r w:rsidRPr="00D26927">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 xml:space="preserve">Dólares de los Estados Unidos de América, o </w:t>
      </w:r>
      <w:proofErr w:type="gramStart"/>
      <w:r w:rsidRPr="00D26927">
        <w:rPr>
          <w:rFonts w:ascii="Arial Narrow" w:eastAsia="Times New Roman" w:hAnsi="Arial Narrow" w:cs="Arial"/>
          <w:b/>
          <w:lang w:val="es-ES_tradnl" w:eastAsia="es-ES"/>
        </w:rPr>
        <w:t>Dólares</w:t>
      </w:r>
      <w:proofErr w:type="gramEnd"/>
      <w:r w:rsidRPr="00D26927">
        <w:rPr>
          <w:rFonts w:ascii="Arial Narrow" w:eastAsia="Times New Roman" w:hAnsi="Arial Narrow" w:cs="Arial"/>
          <w:b/>
          <w:lang w:val="es-ES_tradnl" w:eastAsia="es-ES"/>
        </w:rPr>
        <w:t>, o US$:</w:t>
      </w:r>
      <w:r w:rsidRPr="00D26927">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Especificaciones</w:t>
      </w:r>
      <w:r w:rsidRPr="00D26927">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Estimación del riesgo</w:t>
      </w:r>
      <w:r w:rsidRPr="00D26927">
        <w:rPr>
          <w:rFonts w:ascii="Arial Narrow" w:eastAsia="Times New Roman" w:hAnsi="Arial Narrow" w:cs="Arial"/>
          <w:lang w:val="es-ES_tradnl" w:eastAsia="es-ES"/>
        </w:rPr>
        <w:t>: Es la valoración del riesgo en términos monetarios o porcentuales.</w:t>
      </w:r>
    </w:p>
    <w:p w14:paraId="7844EA2E"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Estudios Previos:</w:t>
      </w:r>
      <w:r w:rsidRPr="00D26927">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bCs/>
          <w:lang w:val="es-ES_tradnl" w:eastAsia="es-ES"/>
        </w:rPr>
        <w:t>Fecha de iniciación de la ejecución del contrato:</w:t>
      </w:r>
      <w:r w:rsidRPr="00D26927">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bCs/>
          <w:lang w:val="es-ES_tradnl" w:eastAsia="es-ES"/>
        </w:rPr>
        <w:t>Fecha de terminación de la ejecución del contrato:</w:t>
      </w:r>
      <w:r w:rsidRPr="00D26927">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Garantía de Seriedad de la oferta:</w:t>
      </w:r>
      <w:r w:rsidRPr="00D26927">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Hábil:</w:t>
      </w:r>
      <w:r w:rsidRPr="00D26927">
        <w:rPr>
          <w:rFonts w:ascii="Arial Narrow" w:eastAsia="Times New Roman" w:hAnsi="Arial Narrow" w:cs="Arial"/>
          <w:lang w:val="es-ES_tradnl" w:eastAsia="es-ES"/>
        </w:rPr>
        <w:t xml:space="preserve"> Cuando el proponente cumple con todos los requisitos técnicos, legales y financieros exigidos en el </w:t>
      </w:r>
      <w:r w:rsidRPr="00D26927">
        <w:rPr>
          <w:rFonts w:ascii="Arial Narrow" w:hAnsi="Arial Narrow" w:cs="Arial"/>
          <w:lang w:val="es-ES_tradnl"/>
        </w:rPr>
        <w:t>pliego de condiciones y su complementario.</w:t>
      </w:r>
    </w:p>
    <w:p w14:paraId="1652EB29"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Inconsistencia:</w:t>
      </w:r>
      <w:r w:rsidRPr="00D26927">
        <w:rPr>
          <w:rFonts w:ascii="Arial Narrow" w:eastAsia="Times New Roman" w:hAnsi="Arial Narrow" w:cs="Arial"/>
          <w:b/>
          <w:bCs/>
          <w:lang w:val="es-ES_tradnl" w:eastAsia="es-ES"/>
        </w:rPr>
        <w:t xml:space="preserve"> </w:t>
      </w:r>
      <w:r w:rsidRPr="00D26927">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Inexactitud:</w:t>
      </w:r>
      <w:r w:rsidRPr="00D26927">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Interesado(s):</w:t>
      </w:r>
      <w:r w:rsidRPr="00D26927">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Objeto:</w:t>
      </w:r>
      <w:r w:rsidRPr="00D26927">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Pesos Colombianos, Pesos o $:</w:t>
      </w:r>
      <w:r w:rsidRPr="00D26927">
        <w:rPr>
          <w:rFonts w:ascii="Arial Narrow" w:eastAsia="Times New Roman" w:hAnsi="Arial Narrow" w:cs="Arial"/>
          <w:lang w:val="es-ES_tradnl" w:eastAsia="es-ES"/>
        </w:rPr>
        <w:t xml:space="preserve"> Es la moneda de curso legal en la República de Colombia.</w:t>
      </w:r>
    </w:p>
    <w:p w14:paraId="43681E5D"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 xml:space="preserve">Pliego de Condiciones y su complementario: </w:t>
      </w:r>
      <w:r w:rsidRPr="00D26927">
        <w:rPr>
          <w:rFonts w:ascii="Arial Narrow" w:eastAsia="Times New Roman" w:hAnsi="Arial Narrow" w:cs="Arial"/>
          <w:lang w:val="es-ES_tradnl" w:eastAsia="es-ES"/>
        </w:rPr>
        <w:t xml:space="preserve">Acto Administrativo de carácter general expedido por </w:t>
      </w:r>
      <w:r w:rsidRPr="00D26927">
        <w:rPr>
          <w:rFonts w:ascii="Arial Narrow" w:eastAsia="Times New Roman" w:hAnsi="Arial Narrow" w:cs="Arial"/>
          <w:lang w:val="es-ES_tradnl" w:eastAsia="es-ES"/>
        </w:rPr>
        <w:lastRenderedPageBreak/>
        <w:t>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D26927"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Ponderación:</w:t>
      </w:r>
      <w:r w:rsidRPr="00D26927">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Primer orden de elegibilidad:</w:t>
      </w:r>
      <w:r w:rsidRPr="00D26927">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D26927">
        <w:rPr>
          <w:rFonts w:ascii="Arial Narrow" w:hAnsi="Arial Narrow" w:cs="Arial"/>
          <w:lang w:val="es-ES_tradnl"/>
        </w:rPr>
        <w:t>pliego de condiciones y su complementario.</w:t>
      </w:r>
    </w:p>
    <w:p w14:paraId="0B9CEF7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Proponente Plural:</w:t>
      </w:r>
      <w:r w:rsidRPr="00D26927">
        <w:rPr>
          <w:rFonts w:ascii="Arial Narrow" w:eastAsia="Times New Roman" w:hAnsi="Arial Narrow" w:cs="Arial"/>
          <w:lang w:val="es-ES_tradnl" w:eastAsia="es-ES"/>
        </w:rPr>
        <w:t xml:space="preserve"> Formas de asociación previstas en la Ley y regladas en el </w:t>
      </w:r>
      <w:r w:rsidRPr="00D26927">
        <w:rPr>
          <w:rFonts w:ascii="Arial Narrow" w:hAnsi="Arial Narrow" w:cs="Arial"/>
          <w:lang w:val="es-ES_tradnl"/>
        </w:rPr>
        <w:t>pliego de condiciones y su complementario</w:t>
      </w:r>
      <w:r w:rsidRPr="00D26927">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Proponente:</w:t>
      </w:r>
      <w:r w:rsidRPr="00D26927">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Propuesta</w:t>
      </w:r>
      <w:r w:rsidRPr="00D26927">
        <w:rPr>
          <w:rFonts w:ascii="Arial Narrow" w:eastAsia="Times New Roman" w:hAnsi="Arial Narrow" w:cs="Arial"/>
          <w:lang w:val="es-ES_tradnl" w:eastAsia="es-ES"/>
        </w:rPr>
        <w:t>: Se entiende por tal, aquella oferta con carácter irrevocable presentada conforme a los requisitos establecidos</w:t>
      </w:r>
      <w:r w:rsidRPr="00D26927">
        <w:rPr>
          <w:rFonts w:ascii="Arial Narrow" w:hAnsi="Arial Narrow" w:cs="Arial"/>
          <w:lang w:val="es-ES_tradnl"/>
        </w:rPr>
        <w:t xml:space="preserve"> en el Pliego de Condiciones y su complementario</w:t>
      </w:r>
      <w:r w:rsidRPr="00D26927">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Propuesta Hábil</w:t>
      </w:r>
      <w:r w:rsidRPr="00D26927">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D26927">
        <w:rPr>
          <w:rFonts w:ascii="Arial Narrow" w:hAnsi="Arial Narrow" w:cs="Arial"/>
          <w:lang w:val="es-ES_tradnl"/>
        </w:rPr>
        <w:t>pliego de condiciones y su complementario</w:t>
      </w:r>
      <w:r w:rsidRPr="00D26927">
        <w:rPr>
          <w:rFonts w:ascii="Arial Narrow" w:eastAsia="Times New Roman" w:hAnsi="Arial Narrow" w:cs="Arial"/>
          <w:lang w:val="es-ES_tradnl" w:eastAsia="es-ES"/>
        </w:rPr>
        <w:t>, cumple con los criterios de evaluación señalados en los mismos.</w:t>
      </w:r>
    </w:p>
    <w:p w14:paraId="032239A3"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Propuesta rechazada</w:t>
      </w:r>
      <w:r w:rsidRPr="00D26927">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D26927">
        <w:rPr>
          <w:rFonts w:ascii="Arial Narrow" w:hAnsi="Arial Narrow" w:cs="Arial"/>
          <w:lang w:val="es-ES_tradnl"/>
        </w:rPr>
        <w:t>pliego de condiciones y su complementario.</w:t>
      </w:r>
    </w:p>
    <w:p w14:paraId="5309DD2F"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Proyecto de Pliego de Condiciones y su complementario</w:t>
      </w:r>
      <w:r w:rsidRPr="00D26927">
        <w:rPr>
          <w:rFonts w:ascii="Arial Narrow" w:eastAsia="Times New Roman" w:hAnsi="Arial Narrow" w:cs="Arial"/>
          <w:lang w:val="es-ES_tradnl" w:eastAsia="es-ES"/>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w:t>
      </w:r>
      <w:proofErr w:type="gramStart"/>
      <w:r w:rsidRPr="00D26927">
        <w:rPr>
          <w:rFonts w:ascii="Arial Narrow" w:eastAsia="Times New Roman" w:hAnsi="Arial Narrow" w:cs="Arial"/>
          <w:lang w:val="es-ES_tradnl" w:eastAsia="es-ES"/>
        </w:rPr>
        <w:t>que</w:t>
      </w:r>
      <w:proofErr w:type="gramEnd"/>
      <w:r w:rsidRPr="00D26927">
        <w:rPr>
          <w:rFonts w:ascii="Arial Narrow" w:eastAsia="Times New Roman" w:hAnsi="Arial Narrow" w:cs="Arial"/>
          <w:lang w:val="es-ES_tradnl" w:eastAsia="es-ES"/>
        </w:rPr>
        <w:t xml:space="preserv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D26927">
        <w:rPr>
          <w:rFonts w:ascii="Arial Narrow" w:eastAsia="Times New Roman" w:hAnsi="Arial Narrow" w:cs="Arial"/>
          <w:b/>
          <w:lang w:val="es-ES_tradnl" w:eastAsia="es-ES"/>
        </w:rPr>
        <w:t xml:space="preserve">Razón de Cobertura de Intereses: </w:t>
      </w:r>
      <w:r w:rsidRPr="00D26927">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Rentabilidad sobre patrimonio</w:t>
      </w:r>
      <w:r w:rsidRPr="00D26927">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D26927">
        <w:rPr>
          <w:rFonts w:ascii="Arial Narrow" w:eastAsia="Times New Roman" w:hAnsi="Arial Narrow" w:cs="Arial"/>
          <w:b/>
          <w:lang w:val="es-ES_tradnl" w:eastAsia="es-ES"/>
        </w:rPr>
        <w:t>Rentabilidad sobre activos:</w:t>
      </w:r>
      <w:r w:rsidRPr="00D26927">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w:t>
      </w:r>
      <w:r w:rsidRPr="00D26927">
        <w:rPr>
          <w:rFonts w:ascii="Arial Narrow" w:eastAsia="Times New Roman" w:hAnsi="Arial Narrow" w:cs="Arial"/>
          <w:lang w:val="es-ES_tradnl" w:eastAsia="es-ES"/>
        </w:rPr>
        <w:lastRenderedPageBreak/>
        <w:t>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Requisitos Habilitantes:</w:t>
      </w:r>
      <w:r w:rsidRPr="00D26927">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Riesgo:</w:t>
      </w:r>
      <w:r w:rsidRPr="00D26927">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RUP:</w:t>
      </w:r>
      <w:r w:rsidRPr="00D26927">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D26927">
        <w:rPr>
          <w:rFonts w:ascii="Arial Narrow" w:eastAsia="Times New Roman" w:hAnsi="Arial Narrow" w:cs="Arial"/>
          <w:b/>
          <w:lang w:val="es-ES_tradnl" w:eastAsia="es-ES"/>
        </w:rPr>
        <w:t xml:space="preserve">Razón de Cobertura de Intereses: </w:t>
      </w:r>
      <w:r w:rsidRPr="00D26927">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SECOP II</w:t>
      </w:r>
      <w:r w:rsidRPr="00D26927">
        <w:rPr>
          <w:rFonts w:ascii="Arial Narrow" w:eastAsia="Times New Roman" w:hAnsi="Arial Narrow" w:cs="Arial"/>
          <w:lang w:val="es-ES_tradnl" w:eastAsia="es-ES"/>
        </w:rPr>
        <w:t xml:space="preserve">: Sistema Electrónico para la Contratación Pública </w:t>
      </w:r>
      <w:hyperlink r:id="rId9" w:history="1">
        <w:r w:rsidRPr="00D26927">
          <w:rPr>
            <w:rStyle w:val="Hipervnculo"/>
            <w:rFonts w:ascii="Arial Narrow" w:hAnsi="Arial Narrow" w:cs="Arial"/>
            <w:color w:val="auto"/>
            <w:lang w:val="es-ES_tradnl"/>
          </w:rPr>
          <w:t>www.colombiacompra.gov.co</w:t>
        </w:r>
      </w:hyperlink>
      <w:r w:rsidRPr="00D26927">
        <w:rPr>
          <w:rFonts w:ascii="Arial Narrow" w:eastAsia="Times New Roman" w:hAnsi="Arial Narrow" w:cs="Arial"/>
          <w:lang w:val="es-ES_tradnl" w:eastAsia="es-ES"/>
        </w:rPr>
        <w:t xml:space="preserve"> </w:t>
      </w:r>
    </w:p>
    <w:p w14:paraId="72D00308"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SMMLV</w:t>
      </w:r>
      <w:r w:rsidRPr="00D26927">
        <w:rPr>
          <w:rFonts w:ascii="Arial Narrow" w:eastAsia="Times New Roman" w:hAnsi="Arial Narrow" w:cs="Arial"/>
          <w:lang w:val="es-ES_tradnl" w:eastAsia="es-ES"/>
        </w:rPr>
        <w:t>: Se entenderá como salarios mínimos mensuales legales vigentes.</w:t>
      </w:r>
    </w:p>
    <w:p w14:paraId="31114BFC"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Subcontratante</w:t>
      </w:r>
      <w:r w:rsidRPr="00D26927">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Subcontratista</w:t>
      </w:r>
      <w:r w:rsidRPr="00D26927">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D26927"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Unión temporal:</w:t>
      </w:r>
      <w:r w:rsidRPr="00D26927">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22037785" w14:textId="31F07AFD" w:rsidR="00463963" w:rsidRDefault="00463963" w:rsidP="00183678">
      <w:pPr>
        <w:pStyle w:val="Sinespaciado"/>
        <w:numPr>
          <w:ilvl w:val="0"/>
          <w:numId w:val="3"/>
        </w:numPr>
        <w:ind w:left="284" w:hanging="284"/>
        <w:jc w:val="both"/>
        <w:rPr>
          <w:rFonts w:ascii="Arial Narrow" w:hAnsi="Arial Narrow" w:cs="Arial"/>
          <w:sz w:val="22"/>
          <w:szCs w:val="22"/>
        </w:rPr>
      </w:pPr>
      <w:r w:rsidRPr="00D26927">
        <w:rPr>
          <w:rFonts w:ascii="Arial Narrow" w:hAnsi="Arial Narrow" w:cs="Arial"/>
          <w:b/>
          <w:sz w:val="22"/>
          <w:szCs w:val="22"/>
        </w:rPr>
        <w:t>V</w:t>
      </w:r>
      <w:r w:rsidRPr="00D26927">
        <w:rPr>
          <w:rFonts w:ascii="Arial Narrow" w:hAnsi="Arial Narrow" w:cs="Arial"/>
          <w:b/>
          <w:bCs/>
          <w:sz w:val="22"/>
          <w:szCs w:val="22"/>
        </w:rPr>
        <w:t xml:space="preserve">alor del Contrato: </w:t>
      </w:r>
      <w:r w:rsidRPr="00D26927">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D26927">
        <w:rPr>
          <w:rFonts w:ascii="Arial Narrow" w:hAnsi="Arial Narrow" w:cs="Arial"/>
          <w:b/>
          <w:sz w:val="22"/>
          <w:szCs w:val="22"/>
        </w:rPr>
        <w:t>Para los obligados a estar inscritos en el RUP es el valor registrado en el mismo</w:t>
      </w:r>
      <w:r w:rsidR="00183678">
        <w:rPr>
          <w:rFonts w:ascii="Arial Narrow" w:hAnsi="Arial Narrow" w:cs="Arial"/>
          <w:sz w:val="22"/>
          <w:szCs w:val="22"/>
        </w:rPr>
        <w:t>.</w:t>
      </w:r>
    </w:p>
    <w:p w14:paraId="4A8E0282" w14:textId="77777777" w:rsidR="00183678" w:rsidRDefault="00183678" w:rsidP="00183678">
      <w:pPr>
        <w:pStyle w:val="Sinespaciado"/>
        <w:jc w:val="both"/>
        <w:rPr>
          <w:rFonts w:ascii="Arial Narrow" w:hAnsi="Arial Narrow" w:cs="Arial"/>
          <w:b/>
          <w:sz w:val="22"/>
          <w:szCs w:val="22"/>
        </w:rPr>
      </w:pPr>
    </w:p>
    <w:p w14:paraId="23823889" w14:textId="77777777" w:rsidR="00183678" w:rsidRDefault="00183678" w:rsidP="00183678">
      <w:pPr>
        <w:pStyle w:val="Sinespaciado"/>
        <w:jc w:val="both"/>
        <w:rPr>
          <w:rFonts w:ascii="Arial Narrow" w:hAnsi="Arial Narrow" w:cs="Arial"/>
          <w:b/>
          <w:sz w:val="22"/>
          <w:szCs w:val="22"/>
        </w:rPr>
      </w:pPr>
    </w:p>
    <w:p w14:paraId="360FB50E" w14:textId="77777777" w:rsidR="00183678" w:rsidRPr="00183678" w:rsidRDefault="00183678" w:rsidP="00183678">
      <w:pPr>
        <w:pStyle w:val="Sinespaciado"/>
        <w:jc w:val="both"/>
        <w:rPr>
          <w:rFonts w:ascii="Arial Narrow" w:hAnsi="Arial Narrow" w:cs="Arial"/>
          <w:sz w:val="22"/>
          <w:szCs w:val="22"/>
        </w:rPr>
      </w:pPr>
    </w:p>
    <w:p w14:paraId="7A0CF6CA" w14:textId="77777777" w:rsidR="00463963" w:rsidRPr="00D26927" w:rsidRDefault="00463963" w:rsidP="00E50601">
      <w:pPr>
        <w:spacing w:after="0" w:line="240" w:lineRule="auto"/>
        <w:jc w:val="both"/>
        <w:rPr>
          <w:rFonts w:ascii="Arial Narrow" w:hAnsi="Arial Narrow" w:cs="Arial"/>
          <w:lang w:val="es-ES_tradnl"/>
        </w:rPr>
      </w:pPr>
    </w:p>
    <w:p w14:paraId="5E649C8A" w14:textId="77777777" w:rsidR="00463963" w:rsidRPr="00D26927" w:rsidRDefault="00463963" w:rsidP="00E50601">
      <w:pPr>
        <w:spacing w:after="0" w:line="240" w:lineRule="auto"/>
        <w:jc w:val="both"/>
        <w:rPr>
          <w:rFonts w:ascii="Arial Narrow" w:hAnsi="Arial Narrow" w:cs="Arial"/>
          <w:lang w:val="es-ES_tradnl"/>
        </w:rPr>
      </w:pPr>
    </w:p>
    <w:p w14:paraId="54D64F65" w14:textId="6F1296B0" w:rsidR="00463963" w:rsidRPr="00D26927" w:rsidRDefault="00463963" w:rsidP="00E50601">
      <w:pPr>
        <w:spacing w:after="0" w:line="240" w:lineRule="auto"/>
        <w:jc w:val="both"/>
        <w:rPr>
          <w:rFonts w:ascii="Arial Narrow" w:hAnsi="Arial Narrow" w:cs="Arial"/>
          <w:lang w:val="es-ES_tradnl"/>
        </w:rPr>
      </w:pPr>
    </w:p>
    <w:p w14:paraId="372BCEDB" w14:textId="26AB7736" w:rsidR="00EE6285" w:rsidRPr="00D26927" w:rsidRDefault="00EE6285" w:rsidP="00E50601">
      <w:pPr>
        <w:spacing w:after="0" w:line="240" w:lineRule="auto"/>
        <w:jc w:val="both"/>
        <w:rPr>
          <w:rFonts w:ascii="Arial Narrow" w:hAnsi="Arial Narrow" w:cs="Arial"/>
          <w:lang w:val="es-ES_tradnl"/>
        </w:rPr>
      </w:pPr>
    </w:p>
    <w:p w14:paraId="1B090951" w14:textId="44B732D4" w:rsidR="00EE6285" w:rsidRPr="00D26927" w:rsidRDefault="00EE6285" w:rsidP="00E50601">
      <w:pPr>
        <w:spacing w:after="0" w:line="240" w:lineRule="auto"/>
        <w:jc w:val="both"/>
        <w:rPr>
          <w:rFonts w:ascii="Arial Narrow" w:hAnsi="Arial Narrow" w:cs="Arial"/>
          <w:lang w:val="es-ES_tradnl"/>
        </w:rPr>
      </w:pPr>
    </w:p>
    <w:p w14:paraId="4325D704" w14:textId="1DB692CA" w:rsidR="00EE6285" w:rsidRPr="00D26927" w:rsidRDefault="00EE6285" w:rsidP="00E50601">
      <w:pPr>
        <w:spacing w:after="0" w:line="240" w:lineRule="auto"/>
        <w:jc w:val="both"/>
        <w:rPr>
          <w:rFonts w:ascii="Arial Narrow" w:hAnsi="Arial Narrow" w:cs="Arial"/>
          <w:lang w:val="es-ES_tradnl"/>
        </w:rPr>
      </w:pPr>
    </w:p>
    <w:p w14:paraId="002A1D2A" w14:textId="77777777" w:rsidR="00EE6285" w:rsidRPr="00D26927" w:rsidRDefault="00EE6285" w:rsidP="00E50601">
      <w:pPr>
        <w:spacing w:after="0" w:line="240" w:lineRule="auto"/>
        <w:jc w:val="both"/>
        <w:rPr>
          <w:rFonts w:ascii="Arial Narrow" w:hAnsi="Arial Narrow" w:cs="Arial"/>
          <w:lang w:val="es-ES_tradnl"/>
        </w:rPr>
      </w:pPr>
    </w:p>
    <w:p w14:paraId="3CB0B9CC" w14:textId="77777777" w:rsidR="00463963" w:rsidRPr="00D26927" w:rsidRDefault="00463963" w:rsidP="00E50601">
      <w:pPr>
        <w:spacing w:after="0" w:line="240" w:lineRule="auto"/>
        <w:jc w:val="both"/>
        <w:rPr>
          <w:rFonts w:ascii="Arial Narrow" w:hAnsi="Arial Narrow" w:cs="Arial"/>
          <w:lang w:val="es-ES_tradnl"/>
        </w:rPr>
      </w:pPr>
    </w:p>
    <w:p w14:paraId="44469648" w14:textId="2F6A69D8" w:rsidR="00463963" w:rsidRPr="006B43A7" w:rsidRDefault="00463963" w:rsidP="00E50601">
      <w:pPr>
        <w:pStyle w:val="Ttulo2"/>
        <w:spacing w:before="0" w:line="240" w:lineRule="auto"/>
        <w:jc w:val="center"/>
        <w:rPr>
          <w:rFonts w:ascii="Arial Narrow" w:hAnsi="Arial Narrow" w:cs="Arial"/>
          <w:color w:val="auto"/>
          <w:sz w:val="22"/>
          <w:szCs w:val="22"/>
          <w:lang w:val="es-ES_tradnl"/>
        </w:rPr>
      </w:pPr>
      <w:r w:rsidRPr="006B43A7">
        <w:rPr>
          <w:rFonts w:ascii="Arial Narrow" w:hAnsi="Arial Narrow" w:cs="Arial"/>
          <w:color w:val="auto"/>
          <w:sz w:val="22"/>
          <w:szCs w:val="22"/>
          <w:lang w:val="es-ES_tradnl"/>
        </w:rPr>
        <w:lastRenderedPageBreak/>
        <w:t>CAPITULO II</w:t>
      </w:r>
    </w:p>
    <w:p w14:paraId="63002417" w14:textId="77777777" w:rsidR="00463963" w:rsidRPr="006B43A7" w:rsidRDefault="00463963" w:rsidP="00E50601">
      <w:pPr>
        <w:pStyle w:val="Ttulo2"/>
        <w:spacing w:before="0" w:line="240" w:lineRule="auto"/>
        <w:jc w:val="center"/>
        <w:rPr>
          <w:rFonts w:ascii="Arial Narrow" w:hAnsi="Arial Narrow" w:cs="Arial"/>
          <w:color w:val="auto"/>
          <w:sz w:val="22"/>
          <w:szCs w:val="22"/>
          <w:lang w:val="es-ES_tradnl"/>
        </w:rPr>
      </w:pPr>
      <w:r w:rsidRPr="006B43A7">
        <w:rPr>
          <w:rFonts w:ascii="Arial Narrow" w:hAnsi="Arial Narrow" w:cs="Arial"/>
          <w:color w:val="auto"/>
          <w:sz w:val="22"/>
          <w:szCs w:val="22"/>
          <w:lang w:val="es-ES_tradnl"/>
        </w:rPr>
        <w:t>CONDICIONES GENERALES</w:t>
      </w:r>
    </w:p>
    <w:p w14:paraId="177581B1" w14:textId="77777777" w:rsidR="00463963" w:rsidRPr="006B43A7" w:rsidRDefault="00463963" w:rsidP="00E50601">
      <w:pPr>
        <w:spacing w:after="0" w:line="240" w:lineRule="auto"/>
        <w:jc w:val="both"/>
        <w:rPr>
          <w:rFonts w:ascii="Arial Narrow" w:hAnsi="Arial Narrow" w:cs="Arial"/>
          <w:lang w:val="es-ES_tradnl"/>
        </w:rPr>
      </w:pPr>
    </w:p>
    <w:p w14:paraId="11FD1608" w14:textId="77777777" w:rsidR="00463963" w:rsidRPr="006B43A7" w:rsidRDefault="00463963">
      <w:pPr>
        <w:pStyle w:val="Prrafodelista"/>
        <w:numPr>
          <w:ilvl w:val="1"/>
          <w:numId w:val="23"/>
        </w:numPr>
        <w:spacing w:after="0" w:line="240" w:lineRule="auto"/>
        <w:jc w:val="both"/>
        <w:rPr>
          <w:rFonts w:ascii="Arial Narrow" w:hAnsi="Arial Narrow" w:cs="Arial"/>
          <w:b/>
          <w:lang w:val="es-ES_tradnl"/>
        </w:rPr>
      </w:pPr>
      <w:bookmarkStart w:id="3" w:name="_Toc398128657"/>
      <w:r w:rsidRPr="006B43A7">
        <w:rPr>
          <w:rFonts w:ascii="Arial Narrow" w:hAnsi="Arial Narrow" w:cs="Arial"/>
          <w:b/>
          <w:lang w:val="es-ES_tradnl"/>
        </w:rPr>
        <w:t>OBJETO</w:t>
      </w:r>
    </w:p>
    <w:p w14:paraId="3542E342" w14:textId="77777777" w:rsidR="00463963" w:rsidRPr="006B43A7" w:rsidRDefault="00463963" w:rsidP="00E50601">
      <w:pPr>
        <w:pStyle w:val="Prrafodelista"/>
        <w:spacing w:after="0" w:line="240" w:lineRule="auto"/>
        <w:ind w:left="0"/>
        <w:jc w:val="both"/>
        <w:rPr>
          <w:rFonts w:ascii="Arial Narrow" w:hAnsi="Arial Narrow" w:cs="Arial"/>
          <w:b/>
          <w:lang w:val="es-ES_tradnl"/>
        </w:rPr>
      </w:pPr>
    </w:p>
    <w:p w14:paraId="62F40375" w14:textId="454BAA3B" w:rsidR="00463963" w:rsidRPr="006B43A7" w:rsidRDefault="00F52880" w:rsidP="00E50601">
      <w:pPr>
        <w:spacing w:after="0" w:line="240" w:lineRule="auto"/>
        <w:jc w:val="both"/>
        <w:rPr>
          <w:rFonts w:ascii="Arial Narrow" w:hAnsi="Arial Narrow" w:cs="Arial"/>
          <w:b/>
          <w:snapToGrid w:val="0"/>
          <w:lang w:val="es-ES_tradnl"/>
        </w:rPr>
      </w:pPr>
      <w:r w:rsidRPr="006B43A7">
        <w:rPr>
          <w:rFonts w:ascii="Arial Narrow" w:hAnsi="Arial Narrow" w:cs="Arial"/>
          <w:b/>
          <w:snapToGrid w:val="0"/>
          <w:lang w:val="es-ES_tradnl"/>
        </w:rPr>
        <w:t>ADQUIRIR DIADEMAS BIAURALES/MONOAURALES ALÁMBRICAS CON SUPRESIÓN DE RUIDO, (INCLUYE PTT), PARA LA REGIONAL NORORIENTE</w:t>
      </w:r>
      <w:r w:rsidR="002447B2" w:rsidRPr="006B43A7">
        <w:rPr>
          <w:rFonts w:ascii="Arial Narrow" w:hAnsi="Arial Narrow" w:cs="Arial"/>
          <w:b/>
          <w:snapToGrid w:val="0"/>
          <w:lang w:val="es-ES_tradnl"/>
        </w:rPr>
        <w:t>.</w:t>
      </w:r>
    </w:p>
    <w:p w14:paraId="6CCB5F3E" w14:textId="77777777" w:rsidR="00E828C0" w:rsidRPr="006B43A7" w:rsidRDefault="00E828C0" w:rsidP="00E50601">
      <w:pPr>
        <w:spacing w:after="0" w:line="240" w:lineRule="auto"/>
        <w:jc w:val="both"/>
        <w:rPr>
          <w:rFonts w:ascii="Arial Narrow" w:hAnsi="Arial Narrow" w:cs="Arial"/>
          <w:snapToGrid w:val="0"/>
          <w:lang w:val="es-ES_tradnl"/>
        </w:rPr>
      </w:pPr>
    </w:p>
    <w:p w14:paraId="46358E79" w14:textId="77777777" w:rsidR="00463963" w:rsidRPr="006B43A7" w:rsidRDefault="00463963">
      <w:pPr>
        <w:pStyle w:val="Prrafodelista"/>
        <w:numPr>
          <w:ilvl w:val="1"/>
          <w:numId w:val="23"/>
        </w:numPr>
        <w:spacing w:after="0" w:line="240" w:lineRule="auto"/>
        <w:ind w:left="426" w:hanging="426"/>
        <w:jc w:val="both"/>
        <w:rPr>
          <w:rFonts w:ascii="Arial Narrow" w:hAnsi="Arial Narrow" w:cs="Arial"/>
          <w:b/>
          <w:lang w:val="es-ES_tradnl"/>
        </w:rPr>
      </w:pPr>
      <w:bookmarkStart w:id="4" w:name="_Toc398128666"/>
      <w:r w:rsidRPr="006B43A7">
        <w:rPr>
          <w:rFonts w:ascii="Arial Narrow" w:hAnsi="Arial Narrow" w:cs="Arial"/>
          <w:b/>
          <w:lang w:val="es-ES_tradnl"/>
        </w:rPr>
        <w:t>PRESUPUESTO OFICIAL</w:t>
      </w:r>
    </w:p>
    <w:p w14:paraId="0FA7922D" w14:textId="77777777" w:rsidR="00463963" w:rsidRPr="006B43A7" w:rsidRDefault="00463963" w:rsidP="00E50601">
      <w:pPr>
        <w:spacing w:after="0" w:line="240" w:lineRule="auto"/>
        <w:jc w:val="both"/>
        <w:rPr>
          <w:rFonts w:ascii="Arial Narrow" w:hAnsi="Arial Narrow" w:cs="Arial"/>
          <w:snapToGrid w:val="0"/>
          <w:lang w:val="es-ES_tradnl"/>
        </w:rPr>
      </w:pPr>
    </w:p>
    <w:p w14:paraId="2A9F7023" w14:textId="25290894" w:rsidR="00463963" w:rsidRPr="006B43A7" w:rsidRDefault="00463963" w:rsidP="00E50601">
      <w:pPr>
        <w:pStyle w:val="Sinespaciado"/>
        <w:jc w:val="both"/>
        <w:rPr>
          <w:rFonts w:ascii="Arial Narrow" w:hAnsi="Arial Narrow" w:cs="Arial"/>
          <w:sz w:val="22"/>
          <w:szCs w:val="22"/>
        </w:rPr>
      </w:pPr>
      <w:r w:rsidRPr="006B43A7">
        <w:rPr>
          <w:rFonts w:ascii="Arial Narrow" w:hAnsi="Arial Narrow" w:cs="Arial"/>
          <w:sz w:val="22"/>
          <w:szCs w:val="22"/>
        </w:rPr>
        <w:t>Que el presupuesto oficial estimado para el presente proceso de selección es por la suma de</w:t>
      </w:r>
      <w:r w:rsidR="00EE6285" w:rsidRPr="006B43A7">
        <w:rPr>
          <w:rFonts w:ascii="Arial Narrow" w:hAnsi="Arial Narrow" w:cs="Arial"/>
          <w:sz w:val="22"/>
          <w:szCs w:val="22"/>
        </w:rPr>
        <w:t xml:space="preserve"> </w:t>
      </w:r>
      <w:r w:rsidR="00F52880" w:rsidRPr="006B43A7">
        <w:rPr>
          <w:rFonts w:ascii="Arial Narrow" w:hAnsi="Arial Narrow" w:cs="Arial"/>
          <w:b/>
          <w:bCs/>
          <w:sz w:val="22"/>
          <w:szCs w:val="22"/>
        </w:rPr>
        <w:t>CIENTO VEINTICINCO MILLONES CIENTO CUARENTA MIL CUATROCIENTOS PESOS M/CTE ($125.140.400,00) incluido IVA</w:t>
      </w:r>
      <w:r w:rsidR="00EE6285" w:rsidRPr="006B43A7">
        <w:rPr>
          <w:rFonts w:ascii="Arial Narrow" w:hAnsi="Arial Narrow" w:cs="Arial"/>
          <w:sz w:val="22"/>
          <w:szCs w:val="22"/>
        </w:rPr>
        <w:t>.</w:t>
      </w:r>
      <w:r w:rsidRPr="006B43A7">
        <w:rPr>
          <w:rFonts w:ascii="Arial Narrow" w:hAnsi="Arial Narrow" w:cs="Arial"/>
          <w:sz w:val="22"/>
          <w:szCs w:val="22"/>
        </w:rPr>
        <w:t xml:space="preserve"> </w:t>
      </w:r>
    </w:p>
    <w:p w14:paraId="759C5B0D" w14:textId="77777777" w:rsidR="00E828C0" w:rsidRPr="006B43A7" w:rsidRDefault="00E828C0" w:rsidP="00E50601">
      <w:pPr>
        <w:pStyle w:val="Sinespaciado"/>
        <w:jc w:val="both"/>
        <w:rPr>
          <w:rFonts w:ascii="Arial Narrow" w:hAnsi="Arial Narrow" w:cs="Arial"/>
          <w:b/>
          <w:sz w:val="22"/>
          <w:szCs w:val="22"/>
        </w:rPr>
      </w:pPr>
    </w:p>
    <w:p w14:paraId="59FC0599" w14:textId="56248980" w:rsidR="00463963" w:rsidRPr="006B43A7" w:rsidRDefault="00463963" w:rsidP="00E50601">
      <w:pPr>
        <w:pStyle w:val="Sinespaciado"/>
        <w:jc w:val="both"/>
        <w:rPr>
          <w:rFonts w:ascii="Arial Narrow" w:hAnsi="Arial Narrow" w:cs="Arial"/>
          <w:bCs/>
          <w:sz w:val="22"/>
          <w:szCs w:val="22"/>
        </w:rPr>
      </w:pPr>
      <w:r w:rsidRPr="006B43A7">
        <w:rPr>
          <w:rFonts w:ascii="Arial Narrow" w:hAnsi="Arial Narrow" w:cs="Arial"/>
          <w:bCs/>
          <w:sz w:val="22"/>
          <w:szCs w:val="22"/>
        </w:rPr>
        <w:t>Que los recursos para atender el objeto de la presente contratación provienen del presupuesto de la Aeronáutica Civil, correspondiente a la presente vigencia fiscal de 202</w:t>
      </w:r>
      <w:r w:rsidR="00EE6285" w:rsidRPr="006B43A7">
        <w:rPr>
          <w:rFonts w:ascii="Arial Narrow" w:hAnsi="Arial Narrow" w:cs="Arial"/>
          <w:bCs/>
          <w:sz w:val="22"/>
          <w:szCs w:val="22"/>
        </w:rPr>
        <w:t>3</w:t>
      </w:r>
      <w:r w:rsidRPr="006B43A7">
        <w:rPr>
          <w:rFonts w:ascii="Arial Narrow" w:hAnsi="Arial Narrow" w:cs="Arial"/>
          <w:bCs/>
          <w:sz w:val="22"/>
          <w:szCs w:val="22"/>
        </w:rPr>
        <w:t xml:space="preserve">, de conformidad con el certificado de disponibilidad presupuestal </w:t>
      </w:r>
      <w:r w:rsidR="002447B2" w:rsidRPr="006B43A7">
        <w:rPr>
          <w:rFonts w:ascii="Arial Narrow" w:hAnsi="Arial Narrow" w:cs="Arial"/>
          <w:bCs/>
          <w:sz w:val="22"/>
          <w:szCs w:val="22"/>
        </w:rPr>
        <w:t xml:space="preserve">SIID Nación No. </w:t>
      </w:r>
      <w:r w:rsidR="00F52880" w:rsidRPr="006B43A7">
        <w:rPr>
          <w:rFonts w:ascii="Arial Narrow" w:hAnsi="Arial Narrow" w:cs="Arial"/>
          <w:bCs/>
          <w:sz w:val="22"/>
          <w:szCs w:val="22"/>
        </w:rPr>
        <w:t>14123</w:t>
      </w:r>
      <w:r w:rsidR="002447B2" w:rsidRPr="006B43A7">
        <w:rPr>
          <w:rFonts w:ascii="Arial Narrow" w:hAnsi="Arial Narrow" w:cs="Arial"/>
          <w:bCs/>
          <w:sz w:val="22"/>
          <w:szCs w:val="22"/>
        </w:rPr>
        <w:t xml:space="preserve"> expedido el </w:t>
      </w:r>
      <w:r w:rsidR="00F52880" w:rsidRPr="006B43A7">
        <w:rPr>
          <w:rFonts w:ascii="Arial Narrow" w:hAnsi="Arial Narrow" w:cs="Arial"/>
          <w:bCs/>
          <w:sz w:val="22"/>
          <w:szCs w:val="22"/>
        </w:rPr>
        <w:t>24</w:t>
      </w:r>
      <w:r w:rsidR="002447B2" w:rsidRPr="006B43A7">
        <w:rPr>
          <w:rFonts w:ascii="Arial Narrow" w:hAnsi="Arial Narrow" w:cs="Arial"/>
          <w:bCs/>
          <w:sz w:val="22"/>
          <w:szCs w:val="22"/>
        </w:rPr>
        <w:t>/0</w:t>
      </w:r>
      <w:r w:rsidR="00F52880" w:rsidRPr="006B43A7">
        <w:rPr>
          <w:rFonts w:ascii="Arial Narrow" w:hAnsi="Arial Narrow" w:cs="Arial"/>
          <w:bCs/>
          <w:sz w:val="22"/>
          <w:szCs w:val="22"/>
        </w:rPr>
        <w:t>4</w:t>
      </w:r>
      <w:r w:rsidR="002447B2" w:rsidRPr="006B43A7">
        <w:rPr>
          <w:rFonts w:ascii="Arial Narrow" w:hAnsi="Arial Narrow" w:cs="Arial"/>
          <w:bCs/>
          <w:sz w:val="22"/>
          <w:szCs w:val="22"/>
        </w:rPr>
        <w:t>/2023.</w:t>
      </w:r>
    </w:p>
    <w:p w14:paraId="1986ADCC" w14:textId="5EC62BD9" w:rsidR="00EE6285" w:rsidRPr="006B43A7" w:rsidRDefault="00EE6285" w:rsidP="00E50601">
      <w:pPr>
        <w:pStyle w:val="Sinespaciado"/>
        <w:jc w:val="both"/>
        <w:rPr>
          <w:rFonts w:ascii="Arial Narrow" w:hAnsi="Arial Narrow" w:cs="Arial"/>
          <w:bCs/>
          <w:sz w:val="22"/>
          <w:szCs w:val="22"/>
        </w:rPr>
      </w:pPr>
    </w:p>
    <w:p w14:paraId="7D567891" w14:textId="420A8CCE" w:rsidR="00EE6285" w:rsidRPr="006B43A7" w:rsidRDefault="00EE6285" w:rsidP="00EE6285">
      <w:pPr>
        <w:ind w:right="142"/>
        <w:rPr>
          <w:rFonts w:ascii="Arial Narrow" w:eastAsia="Arial Unicode MS" w:hAnsi="Arial Narrow" w:cs="Arial"/>
          <w:lang w:val="es-ES_tradnl"/>
        </w:rPr>
      </w:pPr>
      <w:r w:rsidRPr="006B43A7">
        <w:rPr>
          <w:rFonts w:ascii="Arial Narrow" w:eastAsia="Arial Unicode MS" w:hAnsi="Arial Narrow" w:cs="Arial"/>
          <w:b/>
          <w:bCs/>
          <w:lang w:val="es-ES_tradnl"/>
        </w:rPr>
        <w:t>Notas:</w:t>
      </w:r>
      <w:r w:rsidRPr="006B43A7">
        <w:rPr>
          <w:rFonts w:ascii="Arial Narrow" w:eastAsia="Arial Unicode MS" w:hAnsi="Arial Narrow" w:cs="Arial"/>
          <w:lang w:val="es-ES_tradnl"/>
        </w:rPr>
        <w:t xml:space="preserve"> </w:t>
      </w:r>
    </w:p>
    <w:p w14:paraId="795C4936" w14:textId="77777777" w:rsidR="00EE6285" w:rsidRPr="006B43A7" w:rsidRDefault="00EE6285">
      <w:pPr>
        <w:pStyle w:val="Sinespaciado"/>
        <w:numPr>
          <w:ilvl w:val="0"/>
          <w:numId w:val="16"/>
        </w:numPr>
        <w:ind w:left="426" w:right="142" w:hanging="284"/>
        <w:jc w:val="both"/>
        <w:rPr>
          <w:rFonts w:ascii="Arial Narrow" w:hAnsi="Arial Narrow" w:cs="Arial"/>
          <w:sz w:val="22"/>
          <w:szCs w:val="22"/>
        </w:rPr>
      </w:pPr>
      <w:r w:rsidRPr="006B43A7">
        <w:rPr>
          <w:rFonts w:ascii="Arial Narrow" w:hAnsi="Arial Narrow" w:cs="Arial"/>
          <w:sz w:val="22"/>
          <w:szCs w:val="22"/>
        </w:rPr>
        <w:t>Se considerará como causal de rechazo las propuestas que superen el valor estimado del proyecto, descrito en el presupuesto oficial.</w:t>
      </w:r>
    </w:p>
    <w:p w14:paraId="755AB8E1" w14:textId="1D637B72" w:rsidR="00EE6285" w:rsidRPr="006B43A7" w:rsidRDefault="00EE6285" w:rsidP="002447B2">
      <w:pPr>
        <w:pStyle w:val="Sinespaciado"/>
        <w:numPr>
          <w:ilvl w:val="0"/>
          <w:numId w:val="16"/>
        </w:numPr>
        <w:ind w:left="426" w:right="142" w:hanging="284"/>
        <w:jc w:val="both"/>
        <w:rPr>
          <w:rFonts w:ascii="Arial Narrow" w:hAnsi="Arial Narrow" w:cs="Arial"/>
          <w:sz w:val="22"/>
          <w:szCs w:val="22"/>
        </w:rPr>
      </w:pPr>
      <w:r w:rsidRPr="006B43A7">
        <w:rPr>
          <w:rFonts w:ascii="Arial Narrow" w:hAnsi="Arial Narrow" w:cs="Arial"/>
          <w:sz w:val="22"/>
          <w:szCs w:val="22"/>
        </w:rPr>
        <w:t xml:space="preserve">El contratista deberá tener en cuenta que deberá pagar el 2% del valor de cada cuenta que se cancele por concepto de la Estampilla </w:t>
      </w:r>
      <w:proofErr w:type="gramStart"/>
      <w:r w:rsidRPr="006B43A7">
        <w:rPr>
          <w:rFonts w:ascii="Arial Narrow" w:hAnsi="Arial Narrow" w:cs="Arial"/>
          <w:sz w:val="22"/>
          <w:szCs w:val="22"/>
        </w:rPr>
        <w:t>Pro Desarrollo</w:t>
      </w:r>
      <w:proofErr w:type="gramEnd"/>
      <w:r w:rsidRPr="006B43A7">
        <w:rPr>
          <w:rFonts w:ascii="Arial Narrow" w:hAnsi="Arial Narrow" w:cs="Arial"/>
          <w:sz w:val="22"/>
          <w:szCs w:val="22"/>
        </w:rPr>
        <w:t xml:space="preserve"> Académico de la Universidad Pública de Norte de Santander de que trata la ordenanza No. 026 del 10 de diciembre de 2007 de la Gobernación Norte de Santander.</w:t>
      </w:r>
    </w:p>
    <w:p w14:paraId="738CFB45" w14:textId="77777777" w:rsidR="00EE6285" w:rsidRPr="006B43A7" w:rsidRDefault="00EE6285" w:rsidP="00E50601">
      <w:pPr>
        <w:pStyle w:val="Sinespaciado"/>
        <w:jc w:val="both"/>
        <w:rPr>
          <w:rFonts w:ascii="Arial Narrow" w:hAnsi="Arial Narrow" w:cs="Arial"/>
          <w:b/>
          <w:sz w:val="22"/>
          <w:szCs w:val="22"/>
        </w:rPr>
      </w:pPr>
    </w:p>
    <w:p w14:paraId="4DBD2273" w14:textId="77777777" w:rsidR="00463963" w:rsidRPr="006B43A7" w:rsidRDefault="00463963">
      <w:pPr>
        <w:pStyle w:val="Prrafodelista"/>
        <w:numPr>
          <w:ilvl w:val="1"/>
          <w:numId w:val="23"/>
        </w:numPr>
        <w:spacing w:after="0" w:line="240" w:lineRule="auto"/>
        <w:ind w:left="426" w:hanging="426"/>
        <w:jc w:val="both"/>
        <w:rPr>
          <w:rFonts w:ascii="Arial Narrow" w:hAnsi="Arial Narrow" w:cs="Arial"/>
          <w:b/>
          <w:lang w:val="es-ES_tradnl"/>
        </w:rPr>
      </w:pPr>
      <w:r w:rsidRPr="006B43A7">
        <w:rPr>
          <w:rFonts w:ascii="Arial Narrow" w:hAnsi="Arial Narrow" w:cs="Arial"/>
          <w:b/>
          <w:lang w:val="es-ES_tradnl"/>
        </w:rPr>
        <w:t xml:space="preserve">LUGAR DE EJECUCIÓN DEL CONTRATO </w:t>
      </w:r>
    </w:p>
    <w:p w14:paraId="6BDF8305" w14:textId="77777777" w:rsidR="00463963" w:rsidRPr="006B43A7" w:rsidRDefault="00463963" w:rsidP="00E50601">
      <w:pPr>
        <w:pStyle w:val="Default"/>
        <w:jc w:val="both"/>
        <w:rPr>
          <w:rFonts w:ascii="Arial Narrow" w:hAnsi="Arial Narrow"/>
          <w:b/>
          <w:bCs/>
          <w:color w:val="auto"/>
          <w:sz w:val="22"/>
          <w:szCs w:val="22"/>
          <w:lang w:val="es-ES_tradnl"/>
        </w:rPr>
      </w:pPr>
    </w:p>
    <w:bookmarkEnd w:id="4"/>
    <w:p w14:paraId="0549D72A" w14:textId="1B295CA9" w:rsidR="00EE6285" w:rsidRPr="006B43A7" w:rsidRDefault="00F52880" w:rsidP="00EE6285">
      <w:pPr>
        <w:spacing w:after="0" w:line="240" w:lineRule="auto"/>
        <w:ind w:left="360"/>
        <w:jc w:val="both"/>
        <w:rPr>
          <w:rFonts w:ascii="Arial Narrow" w:hAnsi="Arial Narrow" w:cs="Arial"/>
          <w:bCs/>
          <w:snapToGrid w:val="0"/>
        </w:rPr>
      </w:pPr>
      <w:r w:rsidRPr="006B43A7">
        <w:rPr>
          <w:rFonts w:ascii="Arial Narrow" w:eastAsia="Times New Roman" w:hAnsi="Arial Narrow" w:cs="Arial"/>
          <w:lang w:val="es-ES_tradnl" w:eastAsia="es-ES"/>
        </w:rPr>
        <w:t>Los elementos del contrato serán entregados en el almacén regional en el Aeropuerto Camilo Daza de la ciudad de Cúcuta y el Aeropuerto Palo Negro de Bucaramanga</w:t>
      </w:r>
      <w:r w:rsidR="002447B2" w:rsidRPr="006B43A7">
        <w:rPr>
          <w:rFonts w:ascii="Arial Narrow" w:eastAsia="Times New Roman" w:hAnsi="Arial Narrow" w:cs="Arial"/>
          <w:lang w:val="es-ES_tradnl" w:eastAsia="es-ES"/>
        </w:rPr>
        <w:t>.</w:t>
      </w:r>
    </w:p>
    <w:p w14:paraId="55192044" w14:textId="77777777" w:rsidR="00EE6285" w:rsidRPr="006B43A7" w:rsidRDefault="00EE6285" w:rsidP="00EE6285">
      <w:pPr>
        <w:spacing w:after="0" w:line="240" w:lineRule="auto"/>
        <w:ind w:left="360"/>
        <w:jc w:val="both"/>
        <w:rPr>
          <w:rFonts w:ascii="Arial Narrow" w:hAnsi="Arial Narrow" w:cs="Arial"/>
          <w:bCs/>
          <w:snapToGrid w:val="0"/>
        </w:rPr>
      </w:pPr>
    </w:p>
    <w:p w14:paraId="3E2FDE26" w14:textId="77777777" w:rsidR="00463963" w:rsidRPr="006B43A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6B43A7">
        <w:rPr>
          <w:rFonts w:ascii="Arial Narrow" w:hAnsi="Arial Narrow" w:cs="Arial"/>
          <w:b/>
          <w:lang w:val="es-ES_tradnl"/>
        </w:rPr>
        <w:t>PLAZO</w:t>
      </w:r>
      <w:r w:rsidRPr="006B43A7">
        <w:rPr>
          <w:rFonts w:ascii="Arial Narrow" w:hAnsi="Arial Narrow" w:cs="Arial"/>
          <w:b/>
          <w:bCs/>
          <w:lang w:val="es-ES_tradnl"/>
        </w:rPr>
        <w:t xml:space="preserve"> DE EJECUCIÓN</w:t>
      </w:r>
    </w:p>
    <w:p w14:paraId="4D6A2F18" w14:textId="77777777" w:rsidR="00463963" w:rsidRPr="006B43A7" w:rsidRDefault="00463963" w:rsidP="00E50601">
      <w:pPr>
        <w:overflowPunct w:val="0"/>
        <w:autoSpaceDE w:val="0"/>
        <w:autoSpaceDN w:val="0"/>
        <w:spacing w:after="0" w:line="240" w:lineRule="auto"/>
        <w:jc w:val="both"/>
        <w:rPr>
          <w:rFonts w:ascii="Arial Narrow" w:hAnsi="Arial Narrow" w:cs="Arial"/>
          <w:lang w:val="es-ES_tradnl"/>
        </w:rPr>
      </w:pPr>
    </w:p>
    <w:p w14:paraId="6F71524F" w14:textId="78179E31" w:rsidR="00EE6285" w:rsidRPr="006B43A7" w:rsidRDefault="002447B2" w:rsidP="004E30C9">
      <w:pPr>
        <w:overflowPunct w:val="0"/>
        <w:autoSpaceDE w:val="0"/>
        <w:autoSpaceDN w:val="0"/>
        <w:spacing w:after="0" w:line="240" w:lineRule="auto"/>
        <w:ind w:right="142"/>
        <w:jc w:val="both"/>
        <w:rPr>
          <w:rFonts w:ascii="Arial Narrow" w:hAnsi="Arial Narrow" w:cs="Arial"/>
        </w:rPr>
      </w:pPr>
      <w:r w:rsidRPr="006B43A7">
        <w:rPr>
          <w:rFonts w:ascii="Arial Narrow" w:hAnsi="Arial Narrow" w:cs="Arial"/>
        </w:rPr>
        <w:t>El plazo de ejecución del contrato será de tres (3) meses contados a partir de la suscripción del acta de inicio, sin exceder el 20 de diciembre de 2023 en caso de ser prorrogado, previa expedición del registro presupuestal y aprobación de las garantías</w:t>
      </w:r>
      <w:r w:rsidR="00EE6285" w:rsidRPr="006B43A7">
        <w:rPr>
          <w:rFonts w:ascii="Arial Narrow" w:hAnsi="Arial Narrow" w:cs="Arial"/>
        </w:rPr>
        <w:t>.</w:t>
      </w:r>
    </w:p>
    <w:p w14:paraId="2BC67EBB" w14:textId="77777777" w:rsidR="00463963" w:rsidRPr="006B43A7"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6B43A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6B43A7">
        <w:rPr>
          <w:rFonts w:ascii="Arial Narrow" w:hAnsi="Arial Narrow" w:cs="Arial"/>
          <w:b/>
          <w:lang w:val="es-ES_tradnl"/>
        </w:rPr>
        <w:t>FORMA</w:t>
      </w:r>
      <w:r w:rsidRPr="006B43A7">
        <w:rPr>
          <w:rFonts w:ascii="Arial Narrow" w:hAnsi="Arial Narrow" w:cs="Arial"/>
          <w:b/>
          <w:bCs/>
          <w:lang w:val="es-ES_tradnl"/>
        </w:rPr>
        <w:t xml:space="preserve"> DE PAGO</w:t>
      </w:r>
    </w:p>
    <w:p w14:paraId="74CBBC4F" w14:textId="77777777" w:rsidR="00463963" w:rsidRPr="006B43A7" w:rsidRDefault="00463963" w:rsidP="00E50601">
      <w:pPr>
        <w:spacing w:after="0" w:line="240" w:lineRule="auto"/>
        <w:jc w:val="both"/>
        <w:rPr>
          <w:rFonts w:ascii="Arial Narrow" w:hAnsi="Arial Narrow" w:cs="Arial"/>
          <w:lang w:val="es-ES_tradnl"/>
        </w:rPr>
      </w:pPr>
    </w:p>
    <w:p w14:paraId="47040AED" w14:textId="033410C2" w:rsidR="00463963" w:rsidRPr="006B43A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6B43A7">
        <w:rPr>
          <w:rFonts w:ascii="Arial Narrow" w:eastAsia="Arial Unicode MS" w:hAnsi="Arial Narrow" w:cs="Arial"/>
          <w:spacing w:val="-3"/>
          <w:lang w:val="es-ES_tradnl"/>
        </w:rPr>
        <w:t xml:space="preserve">La Unidad pagará al contratista el cien por cierto (100%) del valor del contrato de la siguiente manera: </w:t>
      </w:r>
    </w:p>
    <w:p w14:paraId="4E3DB3FD" w14:textId="77777777" w:rsidR="00EE6285" w:rsidRPr="006B43A7" w:rsidRDefault="00EE6285" w:rsidP="00EE6285">
      <w:pPr>
        <w:tabs>
          <w:tab w:val="left" w:pos="-720"/>
        </w:tabs>
        <w:suppressAutoHyphens/>
        <w:spacing w:after="0" w:line="240" w:lineRule="auto"/>
        <w:jc w:val="both"/>
        <w:rPr>
          <w:rFonts w:ascii="Arial Narrow" w:hAnsi="Arial Narrow"/>
        </w:rPr>
      </w:pPr>
    </w:p>
    <w:p w14:paraId="11BC16C8" w14:textId="3D1CBD54" w:rsidR="00EE6285" w:rsidRPr="006B43A7" w:rsidRDefault="00EE6285" w:rsidP="00EE6285">
      <w:pPr>
        <w:tabs>
          <w:tab w:val="left" w:pos="-720"/>
        </w:tabs>
        <w:suppressAutoHyphens/>
        <w:spacing w:after="0" w:line="240" w:lineRule="auto"/>
        <w:jc w:val="both"/>
        <w:rPr>
          <w:rFonts w:ascii="Arial Narrow" w:hAnsi="Arial Narrow"/>
        </w:rPr>
      </w:pPr>
      <w:r w:rsidRPr="006B43A7">
        <w:rPr>
          <w:rFonts w:ascii="Arial Narrow" w:hAnsi="Arial Narrow"/>
        </w:rPr>
        <w:t xml:space="preserve">La Unidad pagara el valor adjudicado mediante actas de recibo parciales, de acuerdo </w:t>
      </w:r>
      <w:r w:rsidR="006030E2" w:rsidRPr="006B43A7">
        <w:rPr>
          <w:rFonts w:ascii="Arial Narrow" w:hAnsi="Arial Narrow"/>
        </w:rPr>
        <w:t>con</w:t>
      </w:r>
      <w:r w:rsidRPr="006B43A7">
        <w:rPr>
          <w:rFonts w:ascii="Arial Narrow" w:hAnsi="Arial Narrow"/>
        </w:rPr>
        <w:t xml:space="preserve"> las actividades realizadas durante </w:t>
      </w:r>
      <w:r w:rsidR="00F6671F" w:rsidRPr="006B43A7">
        <w:rPr>
          <w:rFonts w:ascii="Arial Narrow" w:hAnsi="Arial Narrow"/>
        </w:rPr>
        <w:t xml:space="preserve">la </w:t>
      </w:r>
      <w:r w:rsidRPr="006B43A7">
        <w:rPr>
          <w:rFonts w:ascii="Arial Narrow" w:hAnsi="Arial Narrow"/>
        </w:rPr>
        <w:t>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7C2A93B" w14:textId="77777777" w:rsidR="00EE6285" w:rsidRPr="00D26927" w:rsidRDefault="00EE6285" w:rsidP="00EE6285">
      <w:pPr>
        <w:tabs>
          <w:tab w:val="left" w:pos="-720"/>
        </w:tabs>
        <w:suppressAutoHyphens/>
        <w:spacing w:after="0" w:line="240" w:lineRule="auto"/>
        <w:jc w:val="both"/>
        <w:rPr>
          <w:rFonts w:ascii="Arial Narrow" w:eastAsia="Arial Unicode MS" w:hAnsi="Arial Narrow" w:cs="Arial"/>
          <w:lang w:eastAsia="x-none"/>
        </w:rPr>
      </w:pPr>
    </w:p>
    <w:p w14:paraId="01E32D94" w14:textId="77777777" w:rsidR="00EE6285" w:rsidRPr="00D26927" w:rsidRDefault="00EE6285" w:rsidP="00EE6285">
      <w:pPr>
        <w:tabs>
          <w:tab w:val="left" w:pos="567"/>
        </w:tabs>
        <w:spacing w:after="0" w:line="240" w:lineRule="auto"/>
        <w:ind w:right="49"/>
        <w:jc w:val="both"/>
        <w:rPr>
          <w:rFonts w:ascii="Arial Narrow" w:hAnsi="Arial Narrow"/>
        </w:rPr>
      </w:pPr>
      <w:r w:rsidRPr="00D26927">
        <w:rPr>
          <w:rFonts w:ascii="Arial Narrow" w:hAnsi="Arial Narrow"/>
        </w:rPr>
        <w:lastRenderedPageBreak/>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03584509" w14:textId="77777777" w:rsidR="00EE6285" w:rsidRPr="00D26927" w:rsidRDefault="00EE6285" w:rsidP="00EE6285">
      <w:pPr>
        <w:tabs>
          <w:tab w:val="left" w:pos="567"/>
        </w:tabs>
        <w:spacing w:after="0" w:line="240" w:lineRule="auto"/>
        <w:ind w:right="49"/>
        <w:jc w:val="both"/>
        <w:rPr>
          <w:rFonts w:ascii="Arial Narrow" w:hAnsi="Arial Narrow"/>
        </w:rPr>
      </w:pPr>
    </w:p>
    <w:p w14:paraId="6C5D1B93" w14:textId="77777777" w:rsidR="00EE6285" w:rsidRPr="00D26927" w:rsidRDefault="00EE6285" w:rsidP="00EE6285">
      <w:pPr>
        <w:tabs>
          <w:tab w:val="left" w:pos="567"/>
        </w:tabs>
        <w:spacing w:after="0" w:line="240" w:lineRule="auto"/>
        <w:ind w:right="49"/>
        <w:jc w:val="both"/>
        <w:rPr>
          <w:rFonts w:ascii="Arial Narrow" w:hAnsi="Arial Narrow"/>
        </w:rPr>
      </w:pPr>
      <w:r w:rsidRPr="00D26927">
        <w:rPr>
          <w:rFonts w:ascii="Arial Narrow" w:hAnsi="Arial Narrow"/>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4AF7B4CD" w14:textId="77777777" w:rsidR="00EE6285" w:rsidRPr="00D26927" w:rsidRDefault="00EE6285" w:rsidP="00EE6285">
      <w:pPr>
        <w:tabs>
          <w:tab w:val="left" w:pos="567"/>
        </w:tabs>
        <w:spacing w:after="0" w:line="240" w:lineRule="auto"/>
        <w:ind w:right="49"/>
        <w:jc w:val="both"/>
        <w:rPr>
          <w:rFonts w:ascii="Arial Narrow" w:hAnsi="Arial Narrow"/>
        </w:rPr>
      </w:pPr>
    </w:p>
    <w:p w14:paraId="1BE00872" w14:textId="77777777" w:rsidR="00EE6285" w:rsidRPr="00D26927" w:rsidRDefault="00EE6285" w:rsidP="00EE6285">
      <w:pPr>
        <w:tabs>
          <w:tab w:val="left" w:pos="-720"/>
        </w:tabs>
        <w:suppressAutoHyphens/>
        <w:spacing w:after="0" w:line="240" w:lineRule="auto"/>
        <w:jc w:val="both"/>
        <w:rPr>
          <w:rFonts w:ascii="Arial Narrow" w:eastAsia="Arial Unicode MS" w:hAnsi="Arial Narrow" w:cs="Arial"/>
          <w:b/>
          <w:lang w:eastAsia="x-none"/>
        </w:rPr>
      </w:pPr>
      <w:r w:rsidRPr="00D26927">
        <w:rPr>
          <w:rFonts w:ascii="Arial Narrow" w:eastAsia="Arial Unicode MS" w:hAnsi="Arial Narrow" w:cs="Arial"/>
          <w:b/>
          <w:lang w:eastAsia="x-none"/>
        </w:rPr>
        <w:t xml:space="preserve">Notas: </w:t>
      </w:r>
    </w:p>
    <w:p w14:paraId="7CB0CD6F" w14:textId="77777777" w:rsidR="00EE6285" w:rsidRPr="00D26927" w:rsidRDefault="00EE6285" w:rsidP="00EE6285">
      <w:pPr>
        <w:tabs>
          <w:tab w:val="left" w:pos="-720"/>
        </w:tabs>
        <w:suppressAutoHyphens/>
        <w:spacing w:after="0" w:line="240" w:lineRule="auto"/>
        <w:jc w:val="both"/>
        <w:rPr>
          <w:rFonts w:ascii="Arial Narrow" w:eastAsia="Arial Unicode MS" w:hAnsi="Arial Narrow" w:cs="Arial"/>
          <w:lang w:eastAsia="x-none"/>
        </w:rPr>
      </w:pPr>
    </w:p>
    <w:p w14:paraId="25C61B3B" w14:textId="77777777" w:rsidR="00EE6285" w:rsidRPr="00D26927" w:rsidRDefault="00EE6285">
      <w:pPr>
        <w:pStyle w:val="Prrafodelista"/>
        <w:numPr>
          <w:ilvl w:val="0"/>
          <w:numId w:val="39"/>
        </w:numPr>
        <w:tabs>
          <w:tab w:val="left" w:pos="-720"/>
        </w:tabs>
        <w:suppressAutoHyphens/>
        <w:spacing w:after="0" w:line="240" w:lineRule="auto"/>
        <w:contextualSpacing w:val="0"/>
        <w:jc w:val="both"/>
        <w:rPr>
          <w:rFonts w:ascii="Arial Narrow" w:eastAsia="Arial Unicode MS" w:hAnsi="Arial Narrow" w:cs="Arial"/>
          <w:lang w:eastAsia="x-none"/>
        </w:rPr>
      </w:pPr>
      <w:r w:rsidRPr="00D26927">
        <w:rPr>
          <w:rFonts w:ascii="Arial Narrow" w:eastAsia="Arial Unicode MS" w:hAnsi="Arial Narrow" w:cs="Arial"/>
          <w:lang w:eastAsia="x-none"/>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3C0F5C4F" w14:textId="77777777" w:rsidR="00EE6285" w:rsidRPr="00D26927" w:rsidRDefault="00EE6285">
      <w:pPr>
        <w:pStyle w:val="Prrafodelista"/>
        <w:numPr>
          <w:ilvl w:val="0"/>
          <w:numId w:val="39"/>
        </w:numPr>
        <w:tabs>
          <w:tab w:val="left" w:pos="-720"/>
        </w:tabs>
        <w:suppressAutoHyphens/>
        <w:spacing w:after="0" w:line="240" w:lineRule="auto"/>
        <w:contextualSpacing w:val="0"/>
        <w:jc w:val="both"/>
        <w:rPr>
          <w:rFonts w:ascii="Arial Narrow" w:eastAsia="Arial Unicode MS" w:hAnsi="Arial Narrow" w:cs="Arial"/>
          <w:lang w:eastAsia="x-none"/>
        </w:rPr>
      </w:pPr>
      <w:r w:rsidRPr="00D26927">
        <w:rPr>
          <w:rFonts w:ascii="Arial Narrow" w:eastAsia="Arial Unicode MS" w:hAnsi="Arial Narrow" w:cs="Arial"/>
          <w:lang w:eastAsia="x-none"/>
        </w:rPr>
        <w:t>La Entidad hará las retenciones a que haya lugar sobre cada pago de acuerdo con las disposiciones legales vigentes sobre la materia.</w:t>
      </w:r>
    </w:p>
    <w:p w14:paraId="34550D2E" w14:textId="77777777" w:rsidR="00EE6285" w:rsidRPr="00D26927" w:rsidRDefault="00EE6285">
      <w:pPr>
        <w:pStyle w:val="Prrafodelista"/>
        <w:numPr>
          <w:ilvl w:val="0"/>
          <w:numId w:val="39"/>
        </w:numPr>
        <w:tabs>
          <w:tab w:val="left" w:pos="-720"/>
        </w:tabs>
        <w:suppressAutoHyphens/>
        <w:spacing w:after="0" w:line="240" w:lineRule="auto"/>
        <w:contextualSpacing w:val="0"/>
        <w:jc w:val="both"/>
        <w:rPr>
          <w:rFonts w:ascii="Arial Narrow" w:eastAsia="Arial Unicode MS" w:hAnsi="Arial Narrow" w:cs="Arial"/>
          <w:lang w:eastAsia="x-none"/>
        </w:rPr>
      </w:pPr>
      <w:r w:rsidRPr="00D26927">
        <w:rPr>
          <w:rFonts w:ascii="Arial Narrow" w:eastAsia="Arial Unicode MS" w:hAnsi="Arial Narrow" w:cs="Arial"/>
          <w:lang w:eastAsia="x-none"/>
        </w:rPr>
        <w:t>L</w:t>
      </w:r>
      <w:r w:rsidRPr="00D26927">
        <w:rPr>
          <w:rFonts w:ascii="Arial Narrow" w:eastAsia="Arial Unicode MS" w:hAnsi="Arial Narrow" w:cs="Arial"/>
          <w:u w:val="single"/>
          <w:lang w:eastAsia="x-none"/>
        </w:rPr>
        <w:t>os pagos deberán tramitarse y publicarse a través de la plataforma SECOP II.</w:t>
      </w:r>
    </w:p>
    <w:p w14:paraId="3DE76651" w14:textId="77777777" w:rsidR="00EE6285" w:rsidRPr="00D26927" w:rsidRDefault="00EE6285">
      <w:pPr>
        <w:pStyle w:val="Prrafodelista"/>
        <w:numPr>
          <w:ilvl w:val="0"/>
          <w:numId w:val="39"/>
        </w:numPr>
        <w:tabs>
          <w:tab w:val="left" w:pos="-720"/>
        </w:tabs>
        <w:suppressAutoHyphens/>
        <w:spacing w:after="0" w:line="240" w:lineRule="auto"/>
        <w:contextualSpacing w:val="0"/>
        <w:jc w:val="both"/>
        <w:rPr>
          <w:rFonts w:ascii="Arial Narrow" w:eastAsia="Arial Unicode MS" w:hAnsi="Arial Narrow" w:cs="Arial"/>
          <w:lang w:eastAsia="x-none"/>
        </w:rPr>
      </w:pPr>
      <w:r w:rsidRPr="00D26927">
        <w:rPr>
          <w:rFonts w:ascii="Arial Narrow" w:eastAsia="Arial Unicode MS" w:hAnsi="Arial Narrow" w:cs="Arial"/>
          <w:lang w:eastAsia="x-none"/>
        </w:rPr>
        <w:t>Para el último pago se deben cumplir las condiciones anteriormente señaladas y prórroga de las garantías a que haya lugar, debidamente aprobadas por la Unidad, cuando a ello hubiere lugar</w:t>
      </w:r>
    </w:p>
    <w:p w14:paraId="5BCD8B1E" w14:textId="77777777" w:rsidR="00463963" w:rsidRPr="00D26927" w:rsidRDefault="00463963" w:rsidP="00E50601">
      <w:pPr>
        <w:pStyle w:val="Sinespaciado"/>
        <w:jc w:val="both"/>
        <w:rPr>
          <w:rFonts w:ascii="Arial Narrow" w:hAnsi="Arial Narrow" w:cs="Arial"/>
          <w:sz w:val="22"/>
          <w:szCs w:val="22"/>
        </w:rPr>
      </w:pPr>
    </w:p>
    <w:p w14:paraId="775EE3DF" w14:textId="202F81C8" w:rsidR="00463963" w:rsidRPr="006030E2" w:rsidRDefault="00463963">
      <w:pPr>
        <w:pStyle w:val="Prrafodelista"/>
        <w:numPr>
          <w:ilvl w:val="2"/>
          <w:numId w:val="23"/>
        </w:numPr>
        <w:spacing w:after="0" w:line="240" w:lineRule="auto"/>
        <w:jc w:val="both"/>
        <w:rPr>
          <w:rFonts w:ascii="Arial Narrow" w:hAnsi="Arial Narrow" w:cs="Arial"/>
          <w:b/>
          <w:bCs/>
          <w:color w:val="A6A6A6" w:themeColor="background1" w:themeShade="A6"/>
          <w:lang w:val="es-ES_tradnl"/>
        </w:rPr>
      </w:pPr>
      <w:r w:rsidRPr="006030E2">
        <w:rPr>
          <w:rFonts w:ascii="Arial Narrow" w:hAnsi="Arial Narrow" w:cs="Arial"/>
          <w:b/>
          <w:color w:val="A6A6A6" w:themeColor="background1" w:themeShade="A6"/>
          <w:lang w:val="es-ES_tradnl"/>
        </w:rPr>
        <w:t>ANTICIPO</w:t>
      </w:r>
      <w:r w:rsidRPr="006030E2">
        <w:rPr>
          <w:rFonts w:ascii="Arial Narrow" w:hAnsi="Arial Narrow" w:cs="Arial"/>
          <w:b/>
          <w:bCs/>
          <w:color w:val="A6A6A6" w:themeColor="background1" w:themeShade="A6"/>
          <w:lang w:val="es-ES_tradnl"/>
        </w:rPr>
        <w:t xml:space="preserve"> (</w:t>
      </w:r>
      <w:r w:rsidR="00EE6285" w:rsidRPr="006030E2">
        <w:rPr>
          <w:rFonts w:ascii="Arial Narrow" w:hAnsi="Arial Narrow" w:cs="Arial"/>
          <w:b/>
          <w:bCs/>
          <w:color w:val="A6A6A6" w:themeColor="background1" w:themeShade="A6"/>
          <w:lang w:val="es-ES_tradnl"/>
        </w:rPr>
        <w:t>NO APLICA</w:t>
      </w:r>
      <w:r w:rsidRPr="006030E2">
        <w:rPr>
          <w:rFonts w:ascii="Arial Narrow" w:hAnsi="Arial Narrow" w:cs="Arial"/>
          <w:b/>
          <w:bCs/>
          <w:color w:val="A6A6A6" w:themeColor="background1" w:themeShade="A6"/>
          <w:lang w:val="es-ES_tradnl"/>
        </w:rPr>
        <w:t>)</w:t>
      </w:r>
    </w:p>
    <w:p w14:paraId="22AF85E4" w14:textId="77777777" w:rsidR="00463963" w:rsidRPr="00D26927" w:rsidRDefault="00463963" w:rsidP="00E50601">
      <w:pPr>
        <w:pStyle w:val="Sinespaciado"/>
        <w:jc w:val="both"/>
        <w:rPr>
          <w:rFonts w:ascii="Arial Narrow" w:hAnsi="Arial Narrow" w:cs="Arial"/>
          <w:sz w:val="22"/>
          <w:szCs w:val="22"/>
        </w:rPr>
      </w:pPr>
    </w:p>
    <w:p w14:paraId="42B0366C"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lang w:val="es-ES_tradnl"/>
        </w:rPr>
      </w:pPr>
      <w:r w:rsidRPr="00D26927">
        <w:rPr>
          <w:rFonts w:ascii="Arial Narrow" w:hAnsi="Arial Narrow" w:cs="Arial"/>
          <w:b/>
          <w:lang w:val="es-ES_tradnl"/>
        </w:rPr>
        <w:t xml:space="preserve">QUIENES PUEDEN PARTICIPAR </w:t>
      </w:r>
    </w:p>
    <w:p w14:paraId="7D24A8B8" w14:textId="77777777" w:rsidR="00463963" w:rsidRPr="00D26927" w:rsidRDefault="00463963" w:rsidP="00E50601">
      <w:pPr>
        <w:spacing w:after="0" w:line="240" w:lineRule="auto"/>
        <w:jc w:val="both"/>
        <w:rPr>
          <w:rFonts w:ascii="Arial Narrow" w:hAnsi="Arial Narrow" w:cs="Arial"/>
          <w:lang w:val="es-ES_tradnl"/>
        </w:rPr>
      </w:pPr>
    </w:p>
    <w:p w14:paraId="026992BC" w14:textId="77777777" w:rsidR="00463963" w:rsidRPr="00D26927" w:rsidRDefault="00463963">
      <w:pPr>
        <w:pStyle w:val="Sinespaciado"/>
        <w:numPr>
          <w:ilvl w:val="0"/>
          <w:numId w:val="17"/>
        </w:numPr>
        <w:ind w:left="426" w:hanging="284"/>
        <w:jc w:val="both"/>
        <w:rPr>
          <w:rFonts w:ascii="Arial Narrow" w:hAnsi="Arial Narrow" w:cs="Arial"/>
          <w:sz w:val="22"/>
          <w:szCs w:val="22"/>
        </w:rPr>
      </w:pPr>
      <w:r w:rsidRPr="00D26927">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502BF354" w14:textId="1897D12F" w:rsidR="00463963" w:rsidRPr="00F6671F" w:rsidRDefault="00463963" w:rsidP="00F6671F">
      <w:pPr>
        <w:pStyle w:val="Sinespaciado"/>
        <w:numPr>
          <w:ilvl w:val="0"/>
          <w:numId w:val="17"/>
        </w:numPr>
        <w:ind w:left="426" w:hanging="284"/>
        <w:jc w:val="both"/>
        <w:rPr>
          <w:rFonts w:ascii="Arial Narrow" w:hAnsi="Arial Narrow" w:cs="Arial"/>
          <w:sz w:val="22"/>
          <w:szCs w:val="22"/>
        </w:rPr>
      </w:pPr>
      <w:r w:rsidRPr="00D26927">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4122CDD5" w14:textId="77777777" w:rsidR="00463963" w:rsidRPr="00D26927" w:rsidRDefault="00463963">
      <w:pPr>
        <w:pStyle w:val="Sinespaciado"/>
        <w:numPr>
          <w:ilvl w:val="0"/>
          <w:numId w:val="17"/>
        </w:numPr>
        <w:ind w:left="426" w:hanging="284"/>
        <w:jc w:val="both"/>
        <w:rPr>
          <w:rFonts w:ascii="Arial Narrow" w:hAnsi="Arial Narrow" w:cs="Arial"/>
          <w:snapToGrid w:val="0"/>
          <w:sz w:val="22"/>
          <w:szCs w:val="22"/>
        </w:rPr>
      </w:pPr>
      <w:r w:rsidRPr="00D26927">
        <w:rPr>
          <w:rFonts w:ascii="Arial Narrow" w:hAnsi="Arial Narrow" w:cs="Arial"/>
          <w:sz w:val="22"/>
          <w:szCs w:val="22"/>
        </w:rPr>
        <w:t>No pueden participar</w:t>
      </w:r>
      <w:r w:rsidRPr="00D26927">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D26927" w:rsidRDefault="00463963" w:rsidP="00E50601">
      <w:pPr>
        <w:spacing w:after="0" w:line="240" w:lineRule="auto"/>
        <w:jc w:val="both"/>
        <w:rPr>
          <w:rFonts w:ascii="Arial Narrow" w:hAnsi="Arial Narrow" w:cs="Arial"/>
          <w:snapToGrid w:val="0"/>
          <w:lang w:val="es-ES_tradnl"/>
        </w:rPr>
      </w:pPr>
    </w:p>
    <w:p w14:paraId="69DDC985"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5" w:name="_Toc398128659"/>
      <w:bookmarkEnd w:id="3"/>
      <w:r w:rsidRPr="00D26927">
        <w:rPr>
          <w:rFonts w:ascii="Arial Narrow" w:hAnsi="Arial Narrow" w:cs="Arial"/>
          <w:b/>
          <w:lang w:val="es-ES_tradnl"/>
        </w:rPr>
        <w:t>COSTOS</w:t>
      </w:r>
      <w:r w:rsidRPr="00D26927">
        <w:rPr>
          <w:rFonts w:ascii="Arial Narrow" w:hAnsi="Arial Narrow" w:cs="Arial"/>
          <w:b/>
          <w:bCs/>
          <w:lang w:val="es-ES_tradnl"/>
        </w:rPr>
        <w:t xml:space="preserve"> </w:t>
      </w:r>
      <w:r w:rsidRPr="00D26927">
        <w:rPr>
          <w:rFonts w:ascii="Arial Narrow" w:hAnsi="Arial Narrow" w:cs="Arial"/>
          <w:b/>
          <w:lang w:val="es-ES_tradnl"/>
        </w:rPr>
        <w:t>DERIVADOS</w:t>
      </w:r>
      <w:r w:rsidRPr="00D26927">
        <w:rPr>
          <w:rFonts w:ascii="Arial Narrow" w:hAnsi="Arial Narrow" w:cs="Arial"/>
          <w:b/>
          <w:bCs/>
          <w:lang w:val="es-ES_tradnl"/>
        </w:rPr>
        <w:t xml:space="preserve"> DE PARTICIPAR EN EL PROCESO DE CONTRATACIÓN</w:t>
      </w:r>
      <w:bookmarkEnd w:id="5"/>
      <w:r w:rsidRPr="00D26927">
        <w:rPr>
          <w:rFonts w:ascii="Arial Narrow" w:hAnsi="Arial Narrow" w:cs="Arial"/>
          <w:b/>
          <w:bCs/>
          <w:lang w:val="es-ES_tradnl"/>
        </w:rPr>
        <w:t xml:space="preserve"> </w:t>
      </w:r>
    </w:p>
    <w:p w14:paraId="7C88E547" w14:textId="77777777" w:rsidR="00463963" w:rsidRPr="00D26927" w:rsidRDefault="00463963" w:rsidP="00E50601">
      <w:pPr>
        <w:pStyle w:val="Sinespaciado"/>
        <w:jc w:val="both"/>
        <w:rPr>
          <w:rFonts w:ascii="Arial Narrow" w:hAnsi="Arial Narrow" w:cs="Arial"/>
          <w:sz w:val="22"/>
          <w:szCs w:val="22"/>
        </w:rPr>
      </w:pPr>
    </w:p>
    <w:p w14:paraId="2AD0DF90"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D26927" w:rsidRDefault="00463963" w:rsidP="00E50601">
      <w:pPr>
        <w:pStyle w:val="Sinespaciado"/>
        <w:jc w:val="both"/>
        <w:rPr>
          <w:rFonts w:ascii="Arial Narrow" w:hAnsi="Arial Narrow" w:cs="Arial"/>
          <w:sz w:val="22"/>
          <w:szCs w:val="22"/>
        </w:rPr>
      </w:pPr>
    </w:p>
    <w:p w14:paraId="43155EAC" w14:textId="08DD217E"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D26927">
        <w:rPr>
          <w:rFonts w:ascii="Arial Narrow" w:hAnsi="Arial Narrow" w:cs="Arial"/>
          <w:b/>
          <w:lang w:val="es-ES_tradnl"/>
        </w:rPr>
        <w:t>CONDICIONES</w:t>
      </w:r>
      <w:r w:rsidRPr="00D26927">
        <w:rPr>
          <w:rFonts w:ascii="Arial Narrow" w:hAnsi="Arial Narrow" w:cs="Arial"/>
          <w:b/>
          <w:bCs/>
          <w:lang w:val="es-ES_tradnl"/>
        </w:rPr>
        <w:t xml:space="preserve"> LOCALES</w:t>
      </w:r>
    </w:p>
    <w:p w14:paraId="25DDC92C" w14:textId="77777777" w:rsidR="00463963" w:rsidRPr="00D26927" w:rsidRDefault="00463963" w:rsidP="00E50601">
      <w:pPr>
        <w:spacing w:after="0" w:line="240" w:lineRule="auto"/>
        <w:jc w:val="both"/>
        <w:rPr>
          <w:rFonts w:ascii="Arial Narrow" w:hAnsi="Arial Narrow" w:cs="Arial"/>
          <w:lang w:val="es-ES_tradnl"/>
        </w:rPr>
      </w:pPr>
    </w:p>
    <w:p w14:paraId="487B6AE9" w14:textId="77777777" w:rsidR="00463963" w:rsidRPr="00D26927" w:rsidRDefault="00463963" w:rsidP="00E50601">
      <w:pPr>
        <w:pStyle w:val="Ttulo3"/>
        <w:spacing w:before="0" w:line="240" w:lineRule="auto"/>
        <w:jc w:val="both"/>
        <w:rPr>
          <w:rFonts w:ascii="Arial Narrow" w:hAnsi="Arial Narrow" w:cs="Arial"/>
          <w:b w:val="0"/>
          <w:color w:val="auto"/>
          <w:lang w:val="es-ES_tradnl"/>
        </w:rPr>
      </w:pPr>
      <w:r w:rsidRPr="00D26927">
        <w:rPr>
          <w:rFonts w:ascii="Arial Narrow" w:hAnsi="Arial Narrow" w:cs="Arial"/>
          <w:b w:val="0"/>
          <w:color w:val="auto"/>
          <w:lang w:val="es-ES_tradnl"/>
        </w:rPr>
        <w:lastRenderedPageBreak/>
        <w:t xml:space="preserve">Los proponentes deberán informarse de las condiciones locales que puedan afectarlos en el desarrollo del contrato, pues no se aceptará como razón válida para una prórroga </w:t>
      </w:r>
      <w:proofErr w:type="gramStart"/>
      <w:r w:rsidRPr="00D26927">
        <w:rPr>
          <w:rFonts w:ascii="Arial Narrow" w:hAnsi="Arial Narrow" w:cs="Arial"/>
          <w:b w:val="0"/>
          <w:color w:val="auto"/>
          <w:lang w:val="es-ES_tradnl"/>
        </w:rPr>
        <w:t>del mismo</w:t>
      </w:r>
      <w:proofErr w:type="gramEnd"/>
      <w:r w:rsidRPr="00D26927">
        <w:rPr>
          <w:rFonts w:ascii="Arial Narrow" w:hAnsi="Arial Narrow" w:cs="Arial"/>
          <w:b w:val="0"/>
          <w:color w:val="auto"/>
          <w:lang w:val="es-ES_tradnl"/>
        </w:rPr>
        <w:t xml:space="preserve">, para cualquier otra reclamación o para la justificación de un incumplimiento, la existencia de condiciones que pudieron conocerse y preverse con la información acerca de las circunstancias de tiempo, modo y lugar en que se ejecutará el contrato. </w:t>
      </w:r>
    </w:p>
    <w:p w14:paraId="25F589C5" w14:textId="77777777" w:rsidR="006841C1" w:rsidRPr="00D26927" w:rsidRDefault="006841C1" w:rsidP="00E50601">
      <w:pPr>
        <w:pStyle w:val="Sinespaciado"/>
        <w:jc w:val="both"/>
        <w:rPr>
          <w:rFonts w:ascii="Arial Narrow" w:hAnsi="Arial Narrow" w:cs="Arial"/>
          <w:sz w:val="22"/>
          <w:szCs w:val="22"/>
        </w:rPr>
      </w:pPr>
    </w:p>
    <w:p w14:paraId="01D25C39"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 w:name="_Toc398128661"/>
      <w:r w:rsidRPr="00D26927">
        <w:rPr>
          <w:rFonts w:ascii="Arial Narrow" w:hAnsi="Arial Narrow" w:cs="Arial"/>
          <w:b/>
          <w:lang w:val="es-ES_tradnl"/>
        </w:rPr>
        <w:t>IDIOMA</w:t>
      </w:r>
      <w:bookmarkEnd w:id="6"/>
      <w:r w:rsidRPr="00D26927">
        <w:rPr>
          <w:rFonts w:ascii="Arial Narrow" w:hAnsi="Arial Narrow" w:cs="Arial"/>
          <w:b/>
          <w:bCs/>
          <w:lang w:val="es-ES_tradnl"/>
        </w:rPr>
        <w:t xml:space="preserve"> </w:t>
      </w:r>
    </w:p>
    <w:p w14:paraId="7E28BA4A" w14:textId="77777777" w:rsidR="00463963" w:rsidRPr="00D26927" w:rsidRDefault="00463963" w:rsidP="00E50601">
      <w:pPr>
        <w:pStyle w:val="Sinespaciado"/>
        <w:jc w:val="both"/>
        <w:rPr>
          <w:rFonts w:ascii="Arial Narrow" w:hAnsi="Arial Narrow" w:cs="Arial"/>
          <w:sz w:val="22"/>
          <w:szCs w:val="22"/>
        </w:rPr>
      </w:pPr>
    </w:p>
    <w:p w14:paraId="7B7FA2F1"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w:t>
      </w:r>
    </w:p>
    <w:p w14:paraId="53341A7C" w14:textId="7B1F7920"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Los documentos, públicos o privados, con los cuales los proponentes acrediten los requisitos habilitantes que </w:t>
      </w:r>
      <w:r w:rsidR="006030E2" w:rsidRPr="00D26927">
        <w:rPr>
          <w:rFonts w:ascii="Arial Narrow" w:hAnsi="Arial Narrow" w:cs="Arial"/>
          <w:lang w:val="es-ES_tradnl"/>
        </w:rPr>
        <w:t>estén</w:t>
      </w:r>
      <w:r w:rsidRPr="00D26927">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D26927" w:rsidRDefault="00463963" w:rsidP="00E50601">
      <w:pPr>
        <w:pStyle w:val="Sinespaciado"/>
        <w:jc w:val="both"/>
        <w:rPr>
          <w:rFonts w:ascii="Arial Narrow" w:hAnsi="Arial Narrow" w:cs="Arial"/>
          <w:sz w:val="22"/>
          <w:szCs w:val="22"/>
        </w:rPr>
      </w:pPr>
    </w:p>
    <w:p w14:paraId="519ACF8A" w14:textId="0176C660"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7" w:name="_Toc398128662"/>
      <w:r w:rsidRPr="00D26927">
        <w:rPr>
          <w:rFonts w:ascii="Arial Narrow" w:hAnsi="Arial Narrow" w:cs="Arial"/>
          <w:b/>
          <w:lang w:val="es-ES_tradnl"/>
        </w:rPr>
        <w:t>DOCUMENTOS</w:t>
      </w:r>
      <w:r w:rsidRPr="00D26927">
        <w:rPr>
          <w:rFonts w:ascii="Arial Narrow" w:hAnsi="Arial Narrow" w:cs="Arial"/>
          <w:b/>
          <w:bCs/>
          <w:lang w:val="es-ES_tradnl"/>
        </w:rPr>
        <w:t xml:space="preserve"> </w:t>
      </w:r>
      <w:bookmarkEnd w:id="7"/>
      <w:r w:rsidRPr="00D26927">
        <w:rPr>
          <w:rFonts w:ascii="Arial Narrow" w:hAnsi="Arial Narrow" w:cs="Arial"/>
          <w:b/>
          <w:bCs/>
          <w:lang w:val="es-ES_tradnl"/>
        </w:rPr>
        <w:t>OTORGADOS EN EL EXTERIOR</w:t>
      </w:r>
    </w:p>
    <w:p w14:paraId="3B18CE87" w14:textId="77777777" w:rsidR="00463963" w:rsidRPr="00D26927"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26927"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8" w:name="_Hlk104228336"/>
      <w:r w:rsidRPr="00D26927">
        <w:rPr>
          <w:rFonts w:ascii="Arial Narrow" w:hAnsi="Arial Narrow" w:cs="Calibri"/>
          <w:szCs w:val="22"/>
          <w:bdr w:val="none" w:sz="0" w:space="0" w:color="auto" w:frame="1"/>
        </w:rPr>
        <w:t>Los documentos públicos expedidos en el exterior, que se pretendan hacer valer en el presente proceso, deben cumplir con el requisito de apostilla o legalización (</w:t>
      </w:r>
      <w:proofErr w:type="spellStart"/>
      <w:r w:rsidRPr="00D26927">
        <w:rPr>
          <w:rFonts w:ascii="Arial Narrow" w:hAnsi="Arial Narrow" w:cs="Calibri"/>
          <w:szCs w:val="22"/>
          <w:bdr w:val="none" w:sz="0" w:space="0" w:color="auto" w:frame="1"/>
        </w:rPr>
        <w:t>consularización</w:t>
      </w:r>
      <w:proofErr w:type="spellEnd"/>
      <w:r w:rsidRPr="00D26927">
        <w:rPr>
          <w:rFonts w:ascii="Arial Narrow" w:hAnsi="Arial Narrow" w:cs="Calibri"/>
          <w:szCs w:val="22"/>
          <w:bdr w:val="none" w:sz="0" w:space="0" w:color="auto" w:frame="1"/>
        </w:rPr>
        <w:t>), dependiendo si el país de origen es signatario del Convenio de La Haya de 1961, o es un país signatario de la Convención de Viena de 1963.  </w:t>
      </w:r>
      <w:r w:rsidRPr="00D26927">
        <w:rPr>
          <w:rFonts w:ascii="Arial Narrow" w:hAnsi="Arial Narrow" w:cs="Calibri"/>
          <w:b/>
          <w:bCs/>
          <w:szCs w:val="22"/>
          <w:u w:val="single"/>
          <w:bdr w:val="none" w:sz="0" w:space="0" w:color="auto" w:frame="1"/>
        </w:rPr>
        <w:t>Los documentos privados otorgados en el extranjero 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26927">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26927"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26927">
        <w:rPr>
          <w:rFonts w:ascii="Arial Narrow" w:hAnsi="Arial Narrow" w:cs="Calibri"/>
          <w:szCs w:val="22"/>
          <w:bdr w:val="none" w:sz="0" w:space="0" w:color="auto" w:frame="1"/>
        </w:rPr>
        <w:t> </w:t>
      </w:r>
    </w:p>
    <w:p w14:paraId="2AC82074" w14:textId="77777777" w:rsidR="008A4E11" w:rsidRPr="00D26927"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26927">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26927"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26927">
        <w:rPr>
          <w:rFonts w:ascii="Arial Narrow" w:hAnsi="Arial Narrow" w:cs="Calibri"/>
          <w:szCs w:val="22"/>
          <w:bdr w:val="none" w:sz="0" w:space="0" w:color="auto" w:frame="1"/>
        </w:rPr>
        <w:t> </w:t>
      </w:r>
    </w:p>
    <w:p w14:paraId="285DA19C" w14:textId="44A50D31" w:rsidR="008A4E11" w:rsidRPr="00D26927"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26927">
        <w:rPr>
          <w:rFonts w:ascii="Arial Narrow" w:hAnsi="Arial Narrow" w:cs="Calibri"/>
          <w:szCs w:val="22"/>
          <w:bdr w:val="none" w:sz="0" w:space="0" w:color="auto" w:frame="1"/>
        </w:rPr>
        <w:t xml:space="preserve">Los Manuales, fichas técnicas, catálogos, Data </w:t>
      </w:r>
      <w:proofErr w:type="spellStart"/>
      <w:r w:rsidRPr="00D26927">
        <w:rPr>
          <w:rFonts w:ascii="Arial Narrow" w:hAnsi="Arial Narrow" w:cs="Calibri"/>
          <w:szCs w:val="22"/>
          <w:bdr w:val="none" w:sz="0" w:space="0" w:color="auto" w:frame="1"/>
        </w:rPr>
        <w:t>sheets</w:t>
      </w:r>
      <w:proofErr w:type="spellEnd"/>
      <w:r w:rsidRPr="00D26927">
        <w:rPr>
          <w:rFonts w:ascii="Arial Narrow" w:hAnsi="Arial Narrow" w:cs="Calibri"/>
          <w:szCs w:val="22"/>
          <w:bdr w:val="none" w:sz="0" w:space="0" w:color="auto" w:frame="1"/>
        </w:rPr>
        <w:t>, no serán objeto de apostilla o legalización, ni de traducción oficial, salvo las certificaciones, aclaraciones, o demás documentos expedidos en el exterior.  </w:t>
      </w:r>
    </w:p>
    <w:p w14:paraId="2B0D951F" w14:textId="77777777" w:rsidR="008A4E11" w:rsidRPr="00D26927"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26927">
        <w:rPr>
          <w:rFonts w:ascii="Calibri" w:hAnsi="Calibri" w:cs="Calibri"/>
          <w:szCs w:val="22"/>
        </w:rPr>
        <w:t> </w:t>
      </w:r>
    </w:p>
    <w:p w14:paraId="431E899F" w14:textId="4F2602A6" w:rsidR="008A4E11" w:rsidRPr="00D26927"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26927">
        <w:rPr>
          <w:rFonts w:ascii="Arial Narrow" w:hAnsi="Arial Narrow" w:cs="Calibri"/>
          <w:b/>
          <w:bCs/>
          <w:szCs w:val="22"/>
          <w:u w:val="single"/>
          <w:bdr w:val="none" w:sz="0" w:space="0" w:color="auto" w:frame="1"/>
        </w:rPr>
        <w:t>Nota: </w:t>
      </w:r>
      <w:r w:rsidRPr="00D26927">
        <w:rPr>
          <w:rFonts w:ascii="Arial Narrow" w:hAnsi="Arial Narrow" w:cs="Calibri"/>
          <w:b/>
          <w:bCs/>
          <w:szCs w:val="22"/>
          <w:bdr w:val="none" w:sz="0" w:space="0" w:color="auto" w:frame="1"/>
        </w:rPr>
        <w:t>El proponente tendrá la oportunidad de acreditar </w:t>
      </w:r>
      <w:r w:rsidRPr="00D26927">
        <w:rPr>
          <w:rFonts w:ascii="Arial Narrow" w:hAnsi="Arial Narrow" w:cs="Calibri"/>
          <w:b/>
          <w:bCs/>
          <w:szCs w:val="22"/>
          <w:bdr w:val="none" w:sz="0" w:space="0" w:color="auto" w:frame="1"/>
          <w:lang w:val="es-ES_tradnl"/>
        </w:rPr>
        <w:t>hasta el día anterior a la fecha de expedición del acto de adjudicación o declaratoria de desierta</w:t>
      </w:r>
      <w:r w:rsidRPr="00D26927">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26927">
        <w:rPr>
          <w:rFonts w:ascii="Arial Narrow" w:hAnsi="Arial Narrow" w:cs="Calibri"/>
          <w:b/>
          <w:bCs/>
          <w:szCs w:val="22"/>
          <w:bdr w:val="none" w:sz="0" w:space="0" w:color="auto" w:frame="1"/>
        </w:rPr>
        <w:t>Consularización</w:t>
      </w:r>
      <w:proofErr w:type="spellEnd"/>
      <w:r w:rsidRPr="00D26927">
        <w:rPr>
          <w:rFonts w:ascii="Arial Narrow" w:hAnsi="Arial Narrow" w:cs="Calibri"/>
          <w:b/>
          <w:bCs/>
          <w:szCs w:val="22"/>
          <w:bdr w:val="none" w:sz="0" w:space="0" w:color="auto" w:frame="1"/>
        </w:rPr>
        <w:t xml:space="preserve">, sobre  el (los) documento(s) objeto de apostilla o </w:t>
      </w:r>
      <w:proofErr w:type="spellStart"/>
      <w:r w:rsidRPr="00D26927">
        <w:rPr>
          <w:rFonts w:ascii="Arial Narrow" w:hAnsi="Arial Narrow" w:cs="Calibri"/>
          <w:b/>
          <w:bCs/>
          <w:szCs w:val="22"/>
          <w:bdr w:val="none" w:sz="0" w:space="0" w:color="auto" w:frame="1"/>
        </w:rPr>
        <w:t>consularización</w:t>
      </w:r>
      <w:proofErr w:type="spellEnd"/>
      <w:r w:rsidRPr="00D26927">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8"/>
    <w:bookmarkEnd w:id="9"/>
    <w:p w14:paraId="14AC82E1" w14:textId="77777777" w:rsidR="00463963" w:rsidRPr="00D26927" w:rsidRDefault="00463963" w:rsidP="008A4E11">
      <w:pPr>
        <w:pStyle w:val="NormalWeb"/>
        <w:shd w:val="clear" w:color="auto" w:fill="FFFFFF"/>
        <w:spacing w:before="0" w:beforeAutospacing="0" w:after="0" w:afterAutospacing="0"/>
        <w:jc w:val="both"/>
        <w:rPr>
          <w:rFonts w:ascii="Calibri" w:hAnsi="Calibri" w:cs="Calibri"/>
          <w:szCs w:val="22"/>
          <w:lang w:val="es-ES_tradnl"/>
        </w:rPr>
      </w:pPr>
      <w:r w:rsidRPr="00D26927">
        <w:rPr>
          <w:rFonts w:ascii="Calibri" w:hAnsi="Calibri" w:cs="Calibri"/>
          <w:szCs w:val="22"/>
          <w:lang w:val="es-ES_tradnl"/>
        </w:rPr>
        <w:t> </w:t>
      </w:r>
    </w:p>
    <w:p w14:paraId="7BBFF056" w14:textId="77777777" w:rsidR="00463963" w:rsidRPr="00D26927" w:rsidRDefault="00463963">
      <w:pPr>
        <w:pStyle w:val="Prrafodelista"/>
        <w:numPr>
          <w:ilvl w:val="1"/>
          <w:numId w:val="23"/>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D26927">
        <w:rPr>
          <w:rFonts w:ascii="Arial Narrow" w:eastAsia="Arial Unicode MS" w:hAnsi="Arial Narrow" w:cs="Arial"/>
          <w:b/>
          <w:bCs/>
          <w:spacing w:val="-3"/>
          <w:lang w:val="es-ES_tradnl"/>
        </w:rPr>
        <w:t xml:space="preserve">TÍTULOS OBTENIDOS EN EL EXTERIOR </w:t>
      </w:r>
    </w:p>
    <w:p w14:paraId="0D7414A6"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lastRenderedPageBreak/>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D26927"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D26927" w:rsidRDefault="00463963" w:rsidP="00E50601">
      <w:pPr>
        <w:spacing w:after="0" w:line="240" w:lineRule="auto"/>
        <w:jc w:val="both"/>
        <w:rPr>
          <w:rFonts w:ascii="Arial Narrow" w:hAnsi="Arial Narrow" w:cs="Arial"/>
          <w:spacing w:val="-3"/>
          <w:lang w:val="es-ES_tradnl"/>
        </w:rPr>
      </w:pPr>
    </w:p>
    <w:p w14:paraId="37E1D3C2"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lang w:val="es-ES_tradnl"/>
        </w:rPr>
      </w:pPr>
      <w:bookmarkStart w:id="11" w:name="_Toc99029278"/>
      <w:r w:rsidRPr="00D26927">
        <w:rPr>
          <w:rFonts w:ascii="Arial Narrow" w:hAnsi="Arial Narrow" w:cs="Arial"/>
          <w:b/>
          <w:lang w:val="es-ES_tradnl"/>
        </w:rPr>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1FF29E76" w:rsidR="00463963" w:rsidRPr="00D26927"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D26927">
        <w:rPr>
          <w:rFonts w:ascii="Arial Narrow" w:eastAsia="Arial Unicode MS" w:hAnsi="Arial Narrow"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Pr="00D26927">
        <w:rPr>
          <w:rFonts w:ascii="Arial Narrow" w:eastAsia="Arial" w:hAnsi="Arial Narrow" w:cs="Arial"/>
          <w:lang w:val="es-ES_tradnl"/>
        </w:rPr>
        <w:t xml:space="preserve"> </w:t>
      </w:r>
      <w:hyperlink r:id="rId10" w:history="1">
        <w:r w:rsidRPr="00D26927">
          <w:rPr>
            <w:rStyle w:val="Hipervnculo"/>
            <w:rFonts w:ascii="Arial Narrow" w:eastAsia="Arial" w:hAnsi="Arial Narrow" w:cs="Arial"/>
            <w:color w:val="auto"/>
            <w:lang w:val="es-ES_tradnl"/>
          </w:rPr>
          <w:t>https://www.colombiacompra.gov.co/secop-ii/indisponibilidad-en-el-secop-ii</w:t>
        </w:r>
      </w:hyperlink>
    </w:p>
    <w:p w14:paraId="68F27B3F" w14:textId="77777777" w:rsidR="00463963" w:rsidRPr="00D26927" w:rsidRDefault="00463963" w:rsidP="00E50601">
      <w:pPr>
        <w:pStyle w:val="InviasNormal"/>
        <w:spacing w:before="0" w:after="0"/>
        <w:rPr>
          <w:rFonts w:ascii="Arial" w:eastAsia="Arial" w:hAnsi="Arial" w:cs="Arial"/>
          <w:sz w:val="20"/>
          <w:szCs w:val="20"/>
          <w:lang w:val="es-ES_tradnl"/>
        </w:rPr>
      </w:pPr>
    </w:p>
    <w:p w14:paraId="396F09B0" w14:textId="77777777" w:rsidR="00463963" w:rsidRPr="00D26927"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D26927">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D26927" w:rsidRDefault="00463963" w:rsidP="00E50601">
      <w:pPr>
        <w:spacing w:after="0" w:line="240" w:lineRule="auto"/>
        <w:jc w:val="both"/>
        <w:rPr>
          <w:rFonts w:ascii="Arial Narrow" w:hAnsi="Arial Narrow" w:cs="Arial"/>
          <w:spacing w:val="-3"/>
          <w:lang w:val="es-ES_tradnl"/>
        </w:rPr>
      </w:pPr>
    </w:p>
    <w:p w14:paraId="10B10CA1" w14:textId="040491FC" w:rsidR="00463963" w:rsidRPr="002447B2" w:rsidRDefault="00463963">
      <w:pPr>
        <w:pStyle w:val="Prrafodelista"/>
        <w:numPr>
          <w:ilvl w:val="1"/>
          <w:numId w:val="23"/>
        </w:numPr>
        <w:spacing w:after="0" w:line="240" w:lineRule="auto"/>
        <w:ind w:left="426" w:hanging="426"/>
        <w:jc w:val="both"/>
        <w:rPr>
          <w:rFonts w:ascii="Arial Narrow" w:hAnsi="Arial Narrow" w:cs="Arial"/>
          <w:b/>
          <w:bCs/>
          <w:color w:val="BFBFBF" w:themeColor="background1" w:themeShade="BF"/>
          <w:lang w:val="es-ES_tradnl"/>
        </w:rPr>
      </w:pPr>
      <w:r w:rsidRPr="002447B2">
        <w:rPr>
          <w:rFonts w:ascii="Arial Narrow" w:hAnsi="Arial Narrow" w:cs="Arial"/>
          <w:b/>
          <w:color w:val="BFBFBF" w:themeColor="background1" w:themeShade="BF"/>
          <w:lang w:val="es-ES_tradnl"/>
        </w:rPr>
        <w:t>PROPUESTAS</w:t>
      </w:r>
      <w:r w:rsidRPr="002447B2">
        <w:rPr>
          <w:rFonts w:ascii="Arial Narrow" w:hAnsi="Arial Narrow" w:cs="Arial"/>
          <w:b/>
          <w:bCs/>
          <w:color w:val="BFBFBF" w:themeColor="background1" w:themeShade="BF"/>
          <w:lang w:val="es-ES_tradnl"/>
        </w:rPr>
        <w:t xml:space="preserve"> PARCIALES</w:t>
      </w:r>
    </w:p>
    <w:p w14:paraId="733E2792" w14:textId="77777777" w:rsidR="00463963" w:rsidRPr="002447B2" w:rsidRDefault="00463963" w:rsidP="00E50601">
      <w:pPr>
        <w:spacing w:after="0" w:line="240" w:lineRule="auto"/>
        <w:jc w:val="both"/>
        <w:rPr>
          <w:rFonts w:ascii="Arial Narrow" w:hAnsi="Arial Narrow" w:cs="Arial"/>
          <w:color w:val="BFBFBF" w:themeColor="background1" w:themeShade="BF"/>
          <w:lang w:val="es-ES_tradnl"/>
        </w:rPr>
      </w:pPr>
    </w:p>
    <w:p w14:paraId="3280F6E3" w14:textId="56E4D5E6" w:rsidR="00463963" w:rsidRPr="00D26927" w:rsidRDefault="00463963" w:rsidP="00E50601">
      <w:pPr>
        <w:spacing w:after="0" w:line="240" w:lineRule="auto"/>
        <w:jc w:val="both"/>
        <w:rPr>
          <w:rFonts w:ascii="Arial Narrow" w:hAnsi="Arial Narrow" w:cs="Arial"/>
          <w:lang w:val="es-ES_tradnl"/>
        </w:rPr>
      </w:pPr>
      <w:r w:rsidRPr="002447B2">
        <w:rPr>
          <w:rFonts w:ascii="Arial Narrow" w:hAnsi="Arial Narrow" w:cs="Arial"/>
          <w:color w:val="BFBFBF" w:themeColor="background1" w:themeShade="BF"/>
          <w:lang w:val="es-ES_tradnl"/>
        </w:rPr>
        <w:t>La Aerocivil</w:t>
      </w:r>
      <w:r w:rsidR="00EE6285" w:rsidRPr="002447B2">
        <w:rPr>
          <w:rFonts w:ascii="Arial Narrow" w:hAnsi="Arial Narrow" w:cs="Arial"/>
          <w:color w:val="BFBFBF" w:themeColor="background1" w:themeShade="BF"/>
          <w:lang w:val="es-ES_tradnl"/>
        </w:rPr>
        <w:t xml:space="preserve"> NO</w:t>
      </w:r>
      <w:r w:rsidRPr="002447B2">
        <w:rPr>
          <w:rFonts w:ascii="Arial Narrow" w:hAnsi="Arial Narrow" w:cs="Arial"/>
          <w:color w:val="BFBFBF" w:themeColor="background1" w:themeShade="BF"/>
          <w:lang w:val="es-ES_tradnl"/>
        </w:rPr>
        <w:t xml:space="preserve"> aceptará la presentación de propuestas parciales para el presente proceso de contratación</w:t>
      </w:r>
      <w:r w:rsidRPr="006030E2">
        <w:rPr>
          <w:rFonts w:ascii="Arial Narrow" w:hAnsi="Arial Narrow" w:cs="Arial"/>
          <w:color w:val="00B050"/>
          <w:lang w:val="es-ES_tradnl"/>
        </w:rPr>
        <w:t>.</w:t>
      </w:r>
    </w:p>
    <w:p w14:paraId="188C3D35" w14:textId="77777777" w:rsidR="00463963" w:rsidRPr="00D26927" w:rsidRDefault="00463963" w:rsidP="00E50601">
      <w:pPr>
        <w:spacing w:after="0" w:line="240" w:lineRule="auto"/>
        <w:jc w:val="both"/>
        <w:rPr>
          <w:rFonts w:ascii="Arial Narrow" w:hAnsi="Arial Narrow" w:cs="Arial"/>
          <w:lang w:val="es-ES_tradnl"/>
        </w:rPr>
      </w:pPr>
    </w:p>
    <w:p w14:paraId="5714CC74"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D26927">
        <w:rPr>
          <w:rFonts w:ascii="Arial Narrow" w:hAnsi="Arial Narrow" w:cs="Arial"/>
          <w:b/>
          <w:lang w:val="es-ES_tradnl"/>
        </w:rPr>
        <w:t>PROPUESTAS</w:t>
      </w:r>
      <w:r w:rsidRPr="00D26927">
        <w:rPr>
          <w:rFonts w:ascii="Arial Narrow" w:hAnsi="Arial Narrow" w:cs="Arial"/>
          <w:b/>
          <w:bCs/>
          <w:lang w:val="es-ES_tradnl"/>
        </w:rPr>
        <w:t xml:space="preserve"> ALTERNATIVAS</w:t>
      </w:r>
    </w:p>
    <w:p w14:paraId="53F472CE" w14:textId="77777777" w:rsidR="00463963" w:rsidRPr="00D26927" w:rsidRDefault="00463963" w:rsidP="00E50601">
      <w:pPr>
        <w:pStyle w:val="Sinespaciado"/>
        <w:jc w:val="both"/>
        <w:rPr>
          <w:rFonts w:ascii="Arial Narrow" w:hAnsi="Arial Narrow" w:cs="Arial"/>
          <w:b/>
          <w:sz w:val="22"/>
          <w:szCs w:val="22"/>
        </w:rPr>
      </w:pPr>
    </w:p>
    <w:p w14:paraId="63E51B8E"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D26927" w:rsidRDefault="00463963" w:rsidP="00E50601">
      <w:pPr>
        <w:pStyle w:val="Sinespaciado"/>
        <w:rPr>
          <w:rFonts w:ascii="Arial Narrow" w:hAnsi="Arial Narrow"/>
          <w:sz w:val="22"/>
          <w:szCs w:val="22"/>
        </w:rPr>
      </w:pPr>
    </w:p>
    <w:p w14:paraId="43483418" w14:textId="77777777" w:rsidR="00463963" w:rsidRPr="00D26927" w:rsidRDefault="00463963">
      <w:pPr>
        <w:pStyle w:val="Prrafodelista"/>
        <w:numPr>
          <w:ilvl w:val="0"/>
          <w:numId w:val="9"/>
        </w:numPr>
        <w:spacing w:after="0" w:line="240" w:lineRule="auto"/>
        <w:ind w:left="567" w:hanging="567"/>
        <w:jc w:val="both"/>
        <w:rPr>
          <w:rFonts w:ascii="Arial Narrow" w:hAnsi="Arial Narrow" w:cs="Arial"/>
          <w:lang w:val="es-ES_tradnl"/>
        </w:rPr>
      </w:pPr>
      <w:r w:rsidRPr="00D26927">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D26927"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D26927" w:rsidRDefault="00463963">
      <w:pPr>
        <w:pStyle w:val="Prrafodelista"/>
        <w:numPr>
          <w:ilvl w:val="0"/>
          <w:numId w:val="9"/>
        </w:numPr>
        <w:spacing w:after="0" w:line="240" w:lineRule="auto"/>
        <w:ind w:left="567" w:hanging="567"/>
        <w:jc w:val="both"/>
        <w:rPr>
          <w:rFonts w:ascii="Arial Narrow" w:hAnsi="Arial Narrow" w:cs="Arial"/>
          <w:lang w:val="es-ES_tradnl"/>
        </w:rPr>
      </w:pPr>
      <w:r w:rsidRPr="00D26927">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D26927" w:rsidRDefault="00463963" w:rsidP="00E50601">
      <w:pPr>
        <w:pStyle w:val="Sinespaciado"/>
        <w:rPr>
          <w:rFonts w:ascii="Arial Narrow" w:hAnsi="Arial Narrow"/>
          <w:sz w:val="22"/>
          <w:szCs w:val="22"/>
        </w:rPr>
      </w:pPr>
    </w:p>
    <w:p w14:paraId="4C8DAC77" w14:textId="77777777" w:rsidR="00463963" w:rsidRPr="00D26927" w:rsidRDefault="00463963" w:rsidP="00E50601">
      <w:pPr>
        <w:pStyle w:val="Sinespaciado"/>
        <w:ind w:left="567"/>
        <w:jc w:val="both"/>
        <w:rPr>
          <w:rFonts w:ascii="Arial Narrow" w:hAnsi="Arial Narrow" w:cs="Arial"/>
          <w:sz w:val="22"/>
          <w:szCs w:val="22"/>
        </w:rPr>
      </w:pPr>
      <w:r w:rsidRPr="00D26927">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D26927" w:rsidRDefault="00463963" w:rsidP="00E50601">
      <w:pPr>
        <w:pStyle w:val="Sinespaciado"/>
        <w:ind w:left="567"/>
        <w:rPr>
          <w:rFonts w:ascii="Arial Narrow" w:hAnsi="Arial Narrow"/>
          <w:sz w:val="22"/>
          <w:szCs w:val="22"/>
        </w:rPr>
      </w:pPr>
    </w:p>
    <w:p w14:paraId="0D13446F" w14:textId="77777777" w:rsidR="00463963" w:rsidRPr="00D26927" w:rsidRDefault="00463963" w:rsidP="00E50601">
      <w:pPr>
        <w:spacing w:after="0" w:line="240" w:lineRule="auto"/>
        <w:ind w:left="567"/>
        <w:jc w:val="both"/>
        <w:rPr>
          <w:rFonts w:ascii="Arial Narrow" w:hAnsi="Arial Narrow" w:cs="Arial"/>
          <w:lang w:val="es-ES_tradnl"/>
        </w:rPr>
      </w:pPr>
      <w:r w:rsidRPr="00D26927">
        <w:rPr>
          <w:rFonts w:ascii="Arial Narrow" w:hAnsi="Arial Narrow" w:cs="Arial"/>
          <w:lang w:val="es-ES_tradnl"/>
        </w:rPr>
        <w:t>Las propuestas alternativas en SECOP II se deben allegar como “otros anexos” en su oferta, donde el Proponente debe hacer la claridad de su intención de presentar una propuesta alternativa.</w:t>
      </w:r>
    </w:p>
    <w:p w14:paraId="7E87AB0F" w14:textId="77777777" w:rsidR="00E50601" w:rsidRPr="00D26927" w:rsidRDefault="00E50601" w:rsidP="00E50601">
      <w:pPr>
        <w:pStyle w:val="Sinespaciado"/>
        <w:jc w:val="both"/>
        <w:rPr>
          <w:rFonts w:ascii="Arial Narrow" w:hAnsi="Arial Narrow" w:cs="Arial"/>
          <w:sz w:val="22"/>
          <w:szCs w:val="22"/>
        </w:rPr>
      </w:pPr>
    </w:p>
    <w:p w14:paraId="0B32B337"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2" w:name="_Toc84416974"/>
      <w:r w:rsidRPr="00D26927">
        <w:rPr>
          <w:rFonts w:ascii="Arial Narrow" w:hAnsi="Arial Narrow" w:cs="Arial"/>
          <w:b/>
          <w:lang w:val="es-ES_tradnl"/>
        </w:rPr>
        <w:t>INFORMACIÓN</w:t>
      </w:r>
      <w:r w:rsidRPr="00D26927">
        <w:rPr>
          <w:rFonts w:ascii="Arial Narrow" w:hAnsi="Arial Narrow" w:cs="Arial"/>
          <w:b/>
          <w:bCs/>
          <w:lang w:val="es-ES_tradnl"/>
        </w:rPr>
        <w:t xml:space="preserve"> INEXACTA</w:t>
      </w:r>
      <w:bookmarkEnd w:id="62"/>
    </w:p>
    <w:p w14:paraId="3311F037" w14:textId="77777777" w:rsidR="00463963" w:rsidRPr="00D26927" w:rsidRDefault="00463963" w:rsidP="00E50601">
      <w:pPr>
        <w:spacing w:after="0" w:line="240" w:lineRule="auto"/>
        <w:jc w:val="both"/>
        <w:rPr>
          <w:rFonts w:ascii="Arial Narrow" w:hAnsi="Arial Narrow" w:cs="Arial"/>
          <w:lang w:val="es-ES_tradnl"/>
        </w:rPr>
      </w:pPr>
    </w:p>
    <w:p w14:paraId="52394067"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D26927" w:rsidRDefault="00463963" w:rsidP="00E50601">
      <w:pPr>
        <w:spacing w:after="0" w:line="240" w:lineRule="auto"/>
        <w:jc w:val="both"/>
        <w:rPr>
          <w:rFonts w:ascii="Arial Narrow" w:hAnsi="Arial Narrow" w:cs="Arial"/>
          <w:lang w:val="es-ES_tradnl"/>
        </w:rPr>
      </w:pPr>
    </w:p>
    <w:p w14:paraId="39470795" w14:textId="5151F83E"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74FAAEC6" w14:textId="77777777" w:rsidR="00463963" w:rsidRPr="00D26927" w:rsidRDefault="00463963" w:rsidP="00E50601">
      <w:pPr>
        <w:spacing w:after="0" w:line="240" w:lineRule="auto"/>
        <w:jc w:val="both"/>
        <w:rPr>
          <w:rFonts w:ascii="Arial Narrow" w:hAnsi="Arial Narrow" w:cs="Arial"/>
          <w:lang w:val="es-ES_tradnl"/>
        </w:rPr>
      </w:pPr>
    </w:p>
    <w:p w14:paraId="5377BC9C"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3" w:name="_Toc84416975"/>
      <w:r w:rsidRPr="00D26927">
        <w:rPr>
          <w:rFonts w:ascii="Arial Narrow" w:hAnsi="Arial Narrow" w:cs="Arial"/>
          <w:b/>
          <w:lang w:val="es-ES_tradnl"/>
        </w:rPr>
        <w:t>INFORMACIÓN</w:t>
      </w:r>
      <w:r w:rsidRPr="00D26927">
        <w:rPr>
          <w:rFonts w:ascii="Arial Narrow" w:hAnsi="Arial Narrow" w:cs="Arial"/>
          <w:b/>
          <w:bCs/>
          <w:lang w:val="es-ES_tradnl"/>
        </w:rPr>
        <w:t xml:space="preserve"> RESERVADA</w:t>
      </w:r>
      <w:bookmarkEnd w:id="63"/>
    </w:p>
    <w:p w14:paraId="338B82C4" w14:textId="77777777" w:rsidR="00463963" w:rsidRPr="00D26927" w:rsidRDefault="00463963" w:rsidP="00E50601">
      <w:pPr>
        <w:spacing w:after="0" w:line="240" w:lineRule="auto"/>
        <w:jc w:val="both"/>
        <w:rPr>
          <w:rFonts w:ascii="Arial Narrow" w:hAnsi="Arial Narrow" w:cs="Arial"/>
          <w:lang w:val="es-ES_tradnl"/>
        </w:rPr>
      </w:pPr>
    </w:p>
    <w:p w14:paraId="0A2467BB"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D26927" w:rsidRDefault="00463963" w:rsidP="00E50601">
      <w:pPr>
        <w:spacing w:after="0" w:line="240" w:lineRule="auto"/>
        <w:jc w:val="both"/>
        <w:rPr>
          <w:rFonts w:ascii="Arial Narrow" w:hAnsi="Arial Narrow" w:cs="Arial"/>
          <w:lang w:val="es-ES_tradnl"/>
        </w:rPr>
      </w:pPr>
    </w:p>
    <w:p w14:paraId="360E8A05" w14:textId="35BA4BFF"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D26927" w:rsidDel="0087791D">
        <w:rPr>
          <w:rFonts w:ascii="Arial Narrow" w:hAnsi="Arial Narrow" w:cs="Arial"/>
          <w:lang w:val="es-ES_tradnl"/>
        </w:rPr>
        <w:t xml:space="preserve"> </w:t>
      </w:r>
    </w:p>
    <w:p w14:paraId="47023EB1" w14:textId="77777777" w:rsidR="00E50601" w:rsidRPr="00D26927" w:rsidRDefault="00E50601" w:rsidP="00E50601">
      <w:pPr>
        <w:spacing w:after="0" w:line="240" w:lineRule="auto"/>
        <w:jc w:val="both"/>
        <w:rPr>
          <w:rFonts w:ascii="Arial Narrow" w:hAnsi="Arial Narrow" w:cs="Arial"/>
          <w:lang w:val="es-ES_tradnl"/>
        </w:rPr>
      </w:pPr>
    </w:p>
    <w:p w14:paraId="66D1C432"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4" w:name="_Toc84416976"/>
      <w:r w:rsidRPr="00D26927">
        <w:rPr>
          <w:rFonts w:ascii="Arial Narrow" w:hAnsi="Arial Narrow" w:cs="Arial"/>
          <w:b/>
          <w:lang w:val="es-ES_tradnl"/>
        </w:rPr>
        <w:t>MONEDA</w:t>
      </w:r>
      <w:bookmarkEnd w:id="64"/>
    </w:p>
    <w:p w14:paraId="18609EF6" w14:textId="77777777" w:rsidR="00463963" w:rsidRPr="00D26927" w:rsidRDefault="00463963" w:rsidP="00E50601">
      <w:pPr>
        <w:spacing w:after="0" w:line="240" w:lineRule="auto"/>
        <w:jc w:val="both"/>
        <w:rPr>
          <w:rFonts w:ascii="Arial Narrow" w:hAnsi="Arial Narrow" w:cs="Arial"/>
          <w:lang w:val="es-ES_tradnl"/>
        </w:rPr>
      </w:pPr>
    </w:p>
    <w:p w14:paraId="4DBF1351" w14:textId="77777777" w:rsidR="00463963" w:rsidRPr="00D26927" w:rsidRDefault="00463963">
      <w:pPr>
        <w:numPr>
          <w:ilvl w:val="0"/>
          <w:numId w:val="13"/>
        </w:numPr>
        <w:spacing w:after="0" w:line="240" w:lineRule="auto"/>
        <w:ind w:left="426"/>
        <w:jc w:val="both"/>
        <w:rPr>
          <w:rFonts w:ascii="Arial Narrow" w:hAnsi="Arial Narrow" w:cs="Arial"/>
          <w:b/>
          <w:bCs/>
          <w:lang w:val="es-ES_tradnl"/>
        </w:rPr>
      </w:pPr>
      <w:r w:rsidRPr="00D26927">
        <w:rPr>
          <w:rFonts w:ascii="Arial Narrow" w:hAnsi="Arial Narrow" w:cs="Arial"/>
          <w:b/>
          <w:bCs/>
          <w:lang w:val="es-ES_tradnl"/>
        </w:rPr>
        <w:t>Monedas Extranjeras</w:t>
      </w:r>
    </w:p>
    <w:p w14:paraId="3654DCFF" w14:textId="77777777" w:rsidR="00463963" w:rsidRPr="00D26927" w:rsidRDefault="00463963" w:rsidP="00E50601">
      <w:pPr>
        <w:spacing w:after="0" w:line="240" w:lineRule="auto"/>
        <w:jc w:val="both"/>
        <w:rPr>
          <w:rFonts w:ascii="Arial Narrow" w:hAnsi="Arial Narrow" w:cs="Arial"/>
          <w:lang w:val="es-ES_tradnl"/>
        </w:rPr>
      </w:pPr>
    </w:p>
    <w:p w14:paraId="70AF02EB"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Los valores de los documentos aportados en la propuesta deben presentarse en </w:t>
      </w:r>
      <w:proofErr w:type="gramStart"/>
      <w:r w:rsidRPr="00D26927">
        <w:rPr>
          <w:rFonts w:ascii="Arial Narrow" w:hAnsi="Arial Narrow" w:cs="Arial"/>
          <w:lang w:val="es-ES_tradnl"/>
        </w:rPr>
        <w:t>Pesos Colombianos</w:t>
      </w:r>
      <w:proofErr w:type="gramEnd"/>
      <w:r w:rsidRPr="00D26927">
        <w:rPr>
          <w:rFonts w:ascii="Arial Narrow" w:hAnsi="Arial Narrow" w:cs="Arial"/>
          <w:lang w:val="es-ES_tradnl"/>
        </w:rPr>
        <w:t xml:space="preserve">. Cuando un valor se exprese en moneda extranjera debe convertirse a </w:t>
      </w:r>
      <w:proofErr w:type="gramStart"/>
      <w:r w:rsidRPr="00D26927">
        <w:rPr>
          <w:rFonts w:ascii="Arial Narrow" w:hAnsi="Arial Narrow" w:cs="Arial"/>
          <w:lang w:val="es-ES_tradnl"/>
        </w:rPr>
        <w:t>Pesos Colombianos</w:t>
      </w:r>
      <w:proofErr w:type="gramEnd"/>
      <w:r w:rsidRPr="00D26927">
        <w:rPr>
          <w:rFonts w:ascii="Arial Narrow" w:hAnsi="Arial Narrow" w:cs="Arial"/>
          <w:lang w:val="es-ES_tradnl"/>
        </w:rPr>
        <w:t>, teniendo en cuenta lo siguiente:</w:t>
      </w:r>
    </w:p>
    <w:p w14:paraId="050FDAE0" w14:textId="77777777" w:rsidR="00463963" w:rsidRPr="00D26927" w:rsidRDefault="00463963" w:rsidP="00E50601">
      <w:pPr>
        <w:spacing w:after="0" w:line="240" w:lineRule="auto"/>
        <w:jc w:val="both"/>
        <w:rPr>
          <w:rFonts w:ascii="Arial Narrow" w:hAnsi="Arial Narrow" w:cs="Arial"/>
          <w:lang w:val="es-ES_tradnl"/>
        </w:rPr>
      </w:pPr>
    </w:p>
    <w:p w14:paraId="36B46EC3" w14:textId="77777777" w:rsidR="000B1EBE" w:rsidRPr="00D26927" w:rsidRDefault="000B1EBE">
      <w:pPr>
        <w:numPr>
          <w:ilvl w:val="0"/>
          <w:numId w:val="10"/>
        </w:numPr>
        <w:spacing w:after="0" w:line="240" w:lineRule="auto"/>
        <w:ind w:left="426" w:right="142" w:hanging="426"/>
        <w:contextualSpacing/>
        <w:jc w:val="both"/>
        <w:rPr>
          <w:rFonts w:ascii="Arial Narrow" w:hAnsi="Arial Narrow" w:cs="Arial"/>
        </w:rPr>
      </w:pPr>
      <w:r w:rsidRPr="00D26927">
        <w:rPr>
          <w:rFonts w:ascii="Arial Narrow" w:hAnsi="Arial Narrow" w:cs="Arial"/>
        </w:rPr>
        <w:t xml:space="preserve">Si los valores de un Contrato están expresados originalmente en </w:t>
      </w:r>
      <w:proofErr w:type="gramStart"/>
      <w:r w:rsidRPr="00D26927">
        <w:rPr>
          <w:rFonts w:ascii="Arial Narrow" w:hAnsi="Arial Narrow" w:cs="Arial"/>
        </w:rPr>
        <w:t>Dólares</w:t>
      </w:r>
      <w:proofErr w:type="gramEnd"/>
      <w:r w:rsidRPr="00D26927">
        <w:rPr>
          <w:rFonts w:ascii="Arial Narrow" w:hAnsi="Arial Narrow" w:cs="Arial"/>
        </w:rPr>
        <w:t xml:space="preserve">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w:t>
      </w:r>
      <w:r w:rsidRPr="00D26927">
        <w:rPr>
          <w:rFonts w:ascii="Arial Narrow" w:hAnsi="Arial Narrow" w:cs="Arial"/>
        </w:rPr>
        <w:lastRenderedPageBreak/>
        <w:t xml:space="preserve">conversión de cada Contrato en el </w:t>
      </w:r>
      <w:bookmarkStart w:id="65" w:name="_Hlk104229013"/>
      <w:r w:rsidRPr="00D26927">
        <w:rPr>
          <w:rFonts w:ascii="Arial Narrow" w:hAnsi="Arial Narrow" w:cs="Arial"/>
        </w:rPr>
        <w:t>“Formato 19 A– Experiencia General o Formato 19 B Experiencia Específica” o “Formato 19 C Experiencia Ponderable” (cuando sean exigidos)</w:t>
      </w:r>
      <w:bookmarkEnd w:id="65"/>
      <w:r w:rsidRPr="00D26927">
        <w:rPr>
          <w:rFonts w:ascii="Arial Narrow" w:hAnsi="Arial Narrow" w:cs="Arial"/>
        </w:rPr>
        <w:t xml:space="preserve">. La TRM utilizada será la certificada por la Superintendencia Financiera de Colombia. </w:t>
      </w:r>
    </w:p>
    <w:p w14:paraId="2B086B6C" w14:textId="77777777" w:rsidR="00463963" w:rsidRPr="00D26927" w:rsidRDefault="00463963" w:rsidP="00E50601">
      <w:pPr>
        <w:spacing w:after="0" w:line="240" w:lineRule="auto"/>
        <w:ind w:left="426"/>
        <w:jc w:val="both"/>
        <w:rPr>
          <w:rFonts w:ascii="Arial Narrow" w:hAnsi="Arial Narrow" w:cs="Arial"/>
          <w:lang w:val="es-ES_tradnl"/>
        </w:rPr>
      </w:pPr>
    </w:p>
    <w:p w14:paraId="7D0DDE08" w14:textId="77777777" w:rsidR="00463963" w:rsidRDefault="00463963">
      <w:pPr>
        <w:numPr>
          <w:ilvl w:val="0"/>
          <w:numId w:val="10"/>
        </w:numPr>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 xml:space="preserve">Si los valores del Contrato están expresados originalmente en una moneda diferente a </w:t>
      </w:r>
      <w:proofErr w:type="gramStart"/>
      <w:r w:rsidRPr="00D26927">
        <w:rPr>
          <w:rFonts w:ascii="Arial Narrow" w:hAnsi="Arial Narrow" w:cs="Arial"/>
          <w:lang w:val="es-ES_tradnl"/>
        </w:rPr>
        <w:t>Dólares</w:t>
      </w:r>
      <w:proofErr w:type="gramEnd"/>
      <w:r w:rsidRPr="00D26927">
        <w:rPr>
          <w:rFonts w:ascii="Arial Narrow" w:hAnsi="Arial Narrow" w:cs="Arial"/>
          <w:lang w:val="es-ES_tradnl"/>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w:t>
      </w:r>
      <w:proofErr w:type="gramStart"/>
      <w:r w:rsidRPr="00D26927">
        <w:rPr>
          <w:rFonts w:ascii="Arial Narrow" w:hAnsi="Arial Narrow" w:cs="Arial"/>
          <w:lang w:val="es-ES_tradnl"/>
        </w:rPr>
        <w:t>link</w:t>
      </w:r>
      <w:proofErr w:type="gramEnd"/>
      <w:r w:rsidRPr="00D26927">
        <w:rPr>
          <w:rFonts w:ascii="Arial Narrow" w:hAnsi="Arial Narrow" w:cs="Arial"/>
          <w:lang w:val="es-ES_tradnl"/>
        </w:rPr>
        <w:t xml:space="preserve">: https://www.oanda.com/lang/es/currency/converter/] Hecho esto, se procederá en la forma señalada en el numeral anterior. </w:t>
      </w:r>
    </w:p>
    <w:p w14:paraId="433343B6" w14:textId="77777777" w:rsidR="00584B76" w:rsidRPr="00D26927" w:rsidRDefault="00584B76" w:rsidP="00584B76">
      <w:pPr>
        <w:spacing w:after="0" w:line="240" w:lineRule="auto"/>
        <w:contextualSpacing/>
        <w:jc w:val="both"/>
        <w:rPr>
          <w:rFonts w:ascii="Arial Narrow" w:hAnsi="Arial Narrow" w:cs="Arial"/>
          <w:lang w:val="es-ES_tradnl"/>
        </w:rPr>
      </w:pPr>
    </w:p>
    <w:p w14:paraId="16675D72" w14:textId="77777777" w:rsidR="00463963" w:rsidRPr="00D26927" w:rsidRDefault="00463963">
      <w:pPr>
        <w:numPr>
          <w:ilvl w:val="0"/>
          <w:numId w:val="10"/>
        </w:numPr>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 xml:space="preserve">Si los valores de los estados financieros están expresados originalmente en </w:t>
      </w:r>
      <w:proofErr w:type="gramStart"/>
      <w:r w:rsidRPr="00D26927">
        <w:rPr>
          <w:rFonts w:ascii="Arial Narrow" w:hAnsi="Arial Narrow" w:cs="Arial"/>
          <w:lang w:val="es-ES_tradnl"/>
        </w:rPr>
        <w:t>Dólares</w:t>
      </w:r>
      <w:proofErr w:type="gramEnd"/>
      <w:r w:rsidRPr="00D26927">
        <w:rPr>
          <w:rFonts w:ascii="Arial Narrow" w:hAnsi="Arial Narrow" w:cs="Arial"/>
          <w:lang w:val="es-ES_tradnl"/>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1678A0CE" w14:textId="77777777" w:rsidR="00463963" w:rsidRPr="00D26927" w:rsidRDefault="00463963" w:rsidP="00E50601">
      <w:pPr>
        <w:spacing w:after="0" w:line="240" w:lineRule="auto"/>
        <w:ind w:left="426"/>
        <w:jc w:val="both"/>
        <w:rPr>
          <w:rFonts w:ascii="Arial Narrow" w:hAnsi="Arial Narrow" w:cs="Arial"/>
          <w:lang w:val="es-ES_tradnl"/>
        </w:rPr>
      </w:pPr>
    </w:p>
    <w:p w14:paraId="2CBDAFC4" w14:textId="57B30AC7" w:rsidR="00463963" w:rsidRPr="00D26927" w:rsidRDefault="00463963">
      <w:pPr>
        <w:numPr>
          <w:ilvl w:val="0"/>
          <w:numId w:val="10"/>
        </w:numPr>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 xml:space="preserve">Si los valores de los estados financieros están expresados originalmente en una moneda diferente a </w:t>
      </w:r>
      <w:proofErr w:type="gramStart"/>
      <w:r w:rsidRPr="00D26927">
        <w:rPr>
          <w:rFonts w:ascii="Arial Narrow" w:hAnsi="Arial Narrow" w:cs="Arial"/>
          <w:lang w:val="es-ES_tradnl"/>
        </w:rPr>
        <w:t>Dólares</w:t>
      </w:r>
      <w:proofErr w:type="gramEnd"/>
      <w:r w:rsidRPr="00D26927">
        <w:rPr>
          <w:rFonts w:ascii="Arial Narrow" w:hAnsi="Arial Narrow" w:cs="Arial"/>
          <w:lang w:val="es-ES_tradnl"/>
        </w:rPr>
        <w:t xml:space="preserve"> de los Estados Unidos de América, éstos deberán convertirse inicialmente a Dólares de los Estados Unidos de América utilizando para ello el valor correspondiente a la fecha de expedición de los estados financieros. Para verificar la tasa de cambio entre la moneda y el </w:t>
      </w:r>
      <w:proofErr w:type="gramStart"/>
      <w:r w:rsidRPr="00D26927">
        <w:rPr>
          <w:rFonts w:ascii="Arial Narrow" w:hAnsi="Arial Narrow" w:cs="Arial"/>
          <w:lang w:val="es-ES_tradnl"/>
        </w:rPr>
        <w:t>Dólar</w:t>
      </w:r>
      <w:proofErr w:type="gramEnd"/>
      <w:r w:rsidRPr="00D26927">
        <w:rPr>
          <w:rFonts w:ascii="Arial Narrow" w:hAnsi="Arial Narrow" w:cs="Arial"/>
          <w:lang w:val="es-ES_tradnl"/>
        </w:rPr>
        <w:t xml:space="preserve"> de los Estados Unidos de América, el Proponente podrá utilizar la página web https://www.oanda.com/lang/es/currency/converter/. Hecho esto se procederá en la forma señalada en el numeral III. </w:t>
      </w:r>
    </w:p>
    <w:p w14:paraId="0AB167B0" w14:textId="77777777" w:rsidR="006841C1" w:rsidRPr="00D26927"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D26927" w:rsidRDefault="00463963">
      <w:pPr>
        <w:numPr>
          <w:ilvl w:val="0"/>
          <w:numId w:val="13"/>
        </w:numPr>
        <w:spacing w:after="0" w:line="240" w:lineRule="auto"/>
        <w:ind w:left="426"/>
        <w:jc w:val="both"/>
        <w:rPr>
          <w:rFonts w:ascii="Arial Narrow" w:hAnsi="Arial Narrow" w:cs="Arial"/>
          <w:b/>
          <w:bCs/>
          <w:lang w:val="es-ES_tradnl"/>
        </w:rPr>
      </w:pPr>
      <w:r w:rsidRPr="00D26927">
        <w:rPr>
          <w:rFonts w:ascii="Arial Narrow" w:hAnsi="Arial Narrow" w:cs="Arial"/>
          <w:b/>
          <w:bCs/>
          <w:lang w:val="es-ES_tradnl"/>
        </w:rPr>
        <w:t>Conversión a Salarios Mínimos Mensuales Legales Vigentes (SMMLV):</w:t>
      </w:r>
    </w:p>
    <w:p w14:paraId="30FD9045" w14:textId="77777777" w:rsidR="00463963" w:rsidRPr="00D26927" w:rsidRDefault="00463963" w:rsidP="00E50601">
      <w:pPr>
        <w:spacing w:after="0" w:line="240" w:lineRule="auto"/>
        <w:jc w:val="both"/>
        <w:rPr>
          <w:rFonts w:ascii="Arial Narrow" w:hAnsi="Arial Narrow" w:cs="Arial"/>
          <w:lang w:val="es-ES_tradnl"/>
        </w:rPr>
      </w:pPr>
    </w:p>
    <w:p w14:paraId="0A94779E"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D26927" w:rsidRDefault="00463963" w:rsidP="00E50601">
      <w:pPr>
        <w:spacing w:after="0" w:line="240" w:lineRule="auto"/>
        <w:jc w:val="both"/>
        <w:rPr>
          <w:rFonts w:ascii="Arial Narrow" w:hAnsi="Arial Narrow" w:cs="Arial"/>
          <w:lang w:val="es-ES_tradnl"/>
        </w:rPr>
      </w:pPr>
    </w:p>
    <w:p w14:paraId="1295C097" w14:textId="77777777" w:rsidR="00463963" w:rsidRPr="00D26927" w:rsidRDefault="00463963">
      <w:pPr>
        <w:numPr>
          <w:ilvl w:val="0"/>
          <w:numId w:val="11"/>
        </w:numPr>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 xml:space="preserve">Los valores convertidos a </w:t>
      </w:r>
      <w:proofErr w:type="gramStart"/>
      <w:r w:rsidRPr="00D26927">
        <w:rPr>
          <w:rFonts w:ascii="Arial Narrow" w:hAnsi="Arial Narrow" w:cs="Arial"/>
          <w:lang w:val="es-ES_tradnl"/>
        </w:rPr>
        <w:t>Pesos Colombianos</w:t>
      </w:r>
      <w:proofErr w:type="gramEnd"/>
      <w:r w:rsidRPr="00D26927">
        <w:rPr>
          <w:rFonts w:ascii="Arial Narrow" w:hAnsi="Arial Narrow" w:cs="Arial"/>
          <w:lang w:val="es-ES_tradnl"/>
        </w:rPr>
        <w:t>,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D26927"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D26927" w:rsidRDefault="00463963">
      <w:pPr>
        <w:numPr>
          <w:ilvl w:val="0"/>
          <w:numId w:val="11"/>
        </w:numPr>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 xml:space="preserve">Los valores convertidos a SMMLV deben ajustarse a la unidad más próxima de la siguiente forma: hacia arriba para valores mayores o iguales a </w:t>
      </w:r>
      <w:proofErr w:type="gramStart"/>
      <w:r w:rsidRPr="00D26927">
        <w:rPr>
          <w:rFonts w:ascii="Arial Narrow" w:hAnsi="Arial Narrow" w:cs="Arial"/>
          <w:lang w:val="es-ES_tradnl"/>
        </w:rPr>
        <w:t>cero punto</w:t>
      </w:r>
      <w:proofErr w:type="gramEnd"/>
      <w:r w:rsidRPr="00D26927">
        <w:rPr>
          <w:rFonts w:ascii="Arial Narrow" w:hAnsi="Arial Narrow" w:cs="Arial"/>
          <w:lang w:val="es-ES_tradnl"/>
        </w:rPr>
        <w:t xml:space="preserve"> cinco (0.5) y hacia abajo para valores menores a cero punto cinco (0.5).</w:t>
      </w:r>
    </w:p>
    <w:p w14:paraId="19EFAD48" w14:textId="77777777" w:rsidR="00463963" w:rsidRPr="00D26927"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D26927"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D26927"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D26927"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D26927">
        <w:rPr>
          <w:rFonts w:ascii="Arial Narrow" w:hAnsi="Arial Narrow" w:cs="Arial"/>
          <w:b/>
          <w:lang w:val="es-ES_tradnl"/>
        </w:rPr>
        <w:t>CONFLICTO</w:t>
      </w:r>
      <w:r w:rsidRPr="00D26927">
        <w:rPr>
          <w:rFonts w:ascii="Arial Narrow" w:hAnsi="Arial Narrow" w:cs="Arial"/>
          <w:b/>
          <w:bCs/>
          <w:lang w:val="es-ES_tradnl"/>
        </w:rPr>
        <w:t xml:space="preserve"> DE INTERÉS DE ORIGEN CONSTITUCIONAL O LEGAL</w:t>
      </w:r>
      <w:bookmarkEnd w:id="66"/>
    </w:p>
    <w:p w14:paraId="1921B49C" w14:textId="77777777" w:rsidR="00463963" w:rsidRPr="00D26927" w:rsidRDefault="00463963" w:rsidP="00E50601">
      <w:pPr>
        <w:spacing w:after="0" w:line="240" w:lineRule="auto"/>
        <w:jc w:val="both"/>
        <w:rPr>
          <w:rFonts w:ascii="Arial Narrow" w:hAnsi="Arial Narrow" w:cs="Arial"/>
          <w:lang w:val="es-ES_tradnl"/>
        </w:rPr>
      </w:pPr>
    </w:p>
    <w:p w14:paraId="3D1A8855"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D26927" w:rsidRDefault="00463963" w:rsidP="00E50601">
      <w:pPr>
        <w:spacing w:after="0" w:line="240" w:lineRule="auto"/>
        <w:jc w:val="both"/>
        <w:rPr>
          <w:rFonts w:ascii="Arial Narrow" w:hAnsi="Arial Narrow" w:cs="Arial"/>
          <w:lang w:val="es-ES_tradnl"/>
        </w:rPr>
      </w:pPr>
    </w:p>
    <w:p w14:paraId="48144918" w14:textId="77777777" w:rsidR="00463963" w:rsidRPr="00D26927" w:rsidRDefault="00463963" w:rsidP="00E50601">
      <w:pPr>
        <w:spacing w:after="0" w:line="240" w:lineRule="auto"/>
        <w:jc w:val="both"/>
        <w:rPr>
          <w:rFonts w:ascii="Arial Narrow" w:eastAsia="Times New Roman" w:hAnsi="Arial Narrow" w:cs="Arial"/>
          <w:lang w:val="es-ES_tradnl" w:eastAsia="es-CO"/>
        </w:rPr>
      </w:pPr>
      <w:r w:rsidRPr="00D26927">
        <w:rPr>
          <w:rFonts w:ascii="Arial Narrow" w:hAnsi="Arial Narrow" w:cs="Arial"/>
          <w:lang w:val="es-ES_tradnl"/>
        </w:rPr>
        <w:t xml:space="preserve">Tampoco podrán participar quienes hayan </w:t>
      </w:r>
      <w:r w:rsidRPr="00D26927">
        <w:rPr>
          <w:rFonts w:ascii="Arial Narrow" w:eastAsia="Times New Roman" w:hAnsi="Arial Narrow" w:cs="Arial"/>
          <w:lang w:val="es-ES_tradnl"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D26927">
        <w:rPr>
          <w:rFonts w:ascii="Arial Narrow" w:eastAsia="Times New Roman" w:hAnsi="Arial Narrow" w:cs="Arial"/>
          <w:lang w:val="es-ES_tradnl" w:eastAsia="es-CO"/>
        </w:rPr>
        <w:t>Funcionarios</w:t>
      </w:r>
      <w:proofErr w:type="gramEnd"/>
      <w:r w:rsidRPr="00D26927">
        <w:rPr>
          <w:rFonts w:ascii="Arial Narrow" w:eastAsia="Times New Roman" w:hAnsi="Arial Narrow" w:cs="Arial"/>
          <w:lang w:val="es-ES_tradnl" w:eastAsia="es-CO"/>
        </w:rPr>
        <w:t xml:space="preserve"> Públicos o Contratistas.</w:t>
      </w:r>
    </w:p>
    <w:p w14:paraId="4D44F024" w14:textId="77777777" w:rsidR="00463963" w:rsidRPr="00D26927" w:rsidRDefault="00463963" w:rsidP="00E50601">
      <w:pPr>
        <w:spacing w:after="0" w:line="240" w:lineRule="auto"/>
        <w:jc w:val="both"/>
        <w:rPr>
          <w:rFonts w:ascii="Arial Narrow" w:hAnsi="Arial Narrow" w:cs="Arial"/>
          <w:lang w:val="es-ES_tradnl"/>
        </w:rPr>
      </w:pPr>
    </w:p>
    <w:p w14:paraId="68BD676C"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7" w:name="_Toc84416980"/>
      <w:r w:rsidRPr="00D26927">
        <w:rPr>
          <w:rFonts w:ascii="Arial Narrow" w:hAnsi="Arial Narrow" w:cs="Arial"/>
          <w:b/>
          <w:lang w:val="es-ES_tradnl"/>
        </w:rPr>
        <w:t>NORMAS</w:t>
      </w:r>
      <w:r w:rsidRPr="00D26927">
        <w:rPr>
          <w:rFonts w:ascii="Arial Narrow" w:hAnsi="Arial Narrow" w:cs="Arial"/>
          <w:b/>
          <w:bCs/>
          <w:lang w:val="es-ES_tradnl"/>
        </w:rPr>
        <w:t xml:space="preserve"> DE INTERPRETACIÓN DEL PLIEGO DE CONDICIONES</w:t>
      </w:r>
      <w:bookmarkEnd w:id="67"/>
      <w:r w:rsidRPr="00D26927">
        <w:rPr>
          <w:rFonts w:ascii="Arial Narrow" w:hAnsi="Arial Narrow" w:cs="Arial"/>
          <w:b/>
          <w:bCs/>
          <w:lang w:val="es-ES_tradnl"/>
        </w:rPr>
        <w:t xml:space="preserve"> </w:t>
      </w:r>
    </w:p>
    <w:p w14:paraId="45358BFA" w14:textId="77777777" w:rsidR="00463963" w:rsidRPr="00D26927" w:rsidRDefault="00463963" w:rsidP="00E50601">
      <w:pPr>
        <w:spacing w:after="0" w:line="240" w:lineRule="auto"/>
        <w:jc w:val="both"/>
        <w:rPr>
          <w:rFonts w:ascii="Arial Narrow" w:hAnsi="Arial Narrow" w:cs="Arial"/>
          <w:lang w:val="es-ES_tradnl"/>
        </w:rPr>
      </w:pPr>
    </w:p>
    <w:p w14:paraId="3247C552" w14:textId="77777777" w:rsidR="00463963"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1EF88A1" w14:textId="77777777" w:rsidR="00584B76" w:rsidRPr="00D26927" w:rsidRDefault="00584B76" w:rsidP="00E50601">
      <w:pPr>
        <w:pStyle w:val="Sinespaciado"/>
        <w:jc w:val="both"/>
        <w:rPr>
          <w:rFonts w:ascii="Arial Narrow" w:hAnsi="Arial Narrow" w:cs="Arial"/>
          <w:sz w:val="22"/>
          <w:szCs w:val="22"/>
        </w:rPr>
      </w:pPr>
    </w:p>
    <w:p w14:paraId="1EA848A8"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D26927" w:rsidRDefault="00463963" w:rsidP="00E50601">
      <w:pPr>
        <w:spacing w:after="0" w:line="240" w:lineRule="auto"/>
        <w:jc w:val="both"/>
        <w:rPr>
          <w:rFonts w:ascii="Arial Narrow" w:hAnsi="Arial Narrow" w:cs="Arial"/>
          <w:lang w:val="es-ES_tradnl"/>
        </w:rPr>
      </w:pPr>
    </w:p>
    <w:p w14:paraId="206DBDC0"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D26927" w:rsidRDefault="00463963" w:rsidP="00E50601">
      <w:pPr>
        <w:spacing w:after="0" w:line="240" w:lineRule="auto"/>
        <w:jc w:val="both"/>
        <w:rPr>
          <w:rFonts w:ascii="Arial Narrow" w:hAnsi="Arial Narrow" w:cs="Arial"/>
          <w:lang w:val="es-ES_tradnl"/>
        </w:rPr>
      </w:pPr>
    </w:p>
    <w:p w14:paraId="232D0A70"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Además, se seguirán los siguientes criterios para interpretar y entender el Pliego de Condiciones:</w:t>
      </w:r>
    </w:p>
    <w:p w14:paraId="11F625E2" w14:textId="77777777" w:rsidR="00463963" w:rsidRPr="00D26927" w:rsidRDefault="00463963" w:rsidP="00E50601">
      <w:pPr>
        <w:spacing w:after="0" w:line="240" w:lineRule="auto"/>
        <w:jc w:val="both"/>
        <w:rPr>
          <w:rFonts w:ascii="Arial Narrow" w:hAnsi="Arial Narrow" w:cs="Arial"/>
          <w:lang w:val="es-ES_tradnl"/>
        </w:rPr>
      </w:pPr>
    </w:p>
    <w:p w14:paraId="2B18159C"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Las palabras definidas en este Pliego de Condiciones deben entenderse en dicho sentido.</w:t>
      </w:r>
    </w:p>
    <w:p w14:paraId="0E896A42"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D26927"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D26927">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D26927" w:rsidRDefault="00463963" w:rsidP="00E50601">
      <w:pPr>
        <w:spacing w:after="0" w:line="240" w:lineRule="auto"/>
        <w:jc w:val="both"/>
        <w:rPr>
          <w:rFonts w:ascii="Arial Narrow" w:hAnsi="Arial Narrow" w:cs="Arial"/>
          <w:lang w:val="es-ES_tradnl"/>
        </w:rPr>
      </w:pPr>
    </w:p>
    <w:p w14:paraId="47F14427"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8" w:name="_Toc84416981"/>
      <w:r w:rsidRPr="00D26927">
        <w:rPr>
          <w:rFonts w:ascii="Arial Narrow" w:hAnsi="Arial Narrow" w:cs="Arial"/>
          <w:b/>
          <w:lang w:val="es-ES_tradnl"/>
        </w:rPr>
        <w:t>RETIRO</w:t>
      </w:r>
      <w:r w:rsidRPr="00D26927">
        <w:rPr>
          <w:rFonts w:ascii="Arial Narrow" w:hAnsi="Arial Narrow" w:cs="Arial"/>
          <w:b/>
          <w:bCs/>
          <w:lang w:val="es-ES_tradnl"/>
        </w:rPr>
        <w:t xml:space="preserve"> DE LA PROPUESTA</w:t>
      </w:r>
      <w:bookmarkEnd w:id="68"/>
    </w:p>
    <w:p w14:paraId="3FC1B4DA" w14:textId="77777777" w:rsidR="00463963" w:rsidRPr="00D26927" w:rsidRDefault="00463963" w:rsidP="00E50601">
      <w:pPr>
        <w:spacing w:after="0" w:line="240" w:lineRule="auto"/>
        <w:jc w:val="both"/>
        <w:rPr>
          <w:rFonts w:ascii="Arial Narrow" w:hAnsi="Arial Narrow" w:cs="Arial"/>
          <w:lang w:val="es-ES_tradnl"/>
        </w:rPr>
      </w:pPr>
    </w:p>
    <w:p w14:paraId="0543F1BB"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D26927" w:rsidRDefault="00463963" w:rsidP="00E50601">
      <w:pPr>
        <w:spacing w:after="0" w:line="240" w:lineRule="auto"/>
        <w:jc w:val="both"/>
        <w:rPr>
          <w:rFonts w:ascii="Arial Narrow" w:hAnsi="Arial Narrow" w:cs="Arial"/>
          <w:lang w:val="es-ES_tradnl"/>
        </w:rPr>
      </w:pPr>
    </w:p>
    <w:p w14:paraId="1DD12542"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bookmarkStart w:id="69" w:name="_Toc84416982"/>
      <w:r w:rsidRPr="00D26927">
        <w:rPr>
          <w:rFonts w:ascii="Arial Narrow" w:hAnsi="Arial Narrow" w:cs="Arial"/>
          <w:b/>
          <w:lang w:val="es-ES_tradnl"/>
        </w:rPr>
        <w:t>CONFIDENCIALIDAD</w:t>
      </w:r>
      <w:r w:rsidRPr="00D26927">
        <w:rPr>
          <w:rFonts w:ascii="Arial Narrow" w:hAnsi="Arial Narrow" w:cs="Arial"/>
          <w:b/>
          <w:bCs/>
          <w:lang w:val="es-ES_tradnl"/>
        </w:rPr>
        <w:t xml:space="preserve"> DE LA INFORMACIÓN RELACIONADA CON DATOS SENSIBLES</w:t>
      </w:r>
      <w:bookmarkEnd w:id="69"/>
    </w:p>
    <w:p w14:paraId="7B8F284B" w14:textId="77777777" w:rsidR="00463963" w:rsidRPr="00D26927" w:rsidRDefault="00463963" w:rsidP="00E50601">
      <w:pPr>
        <w:spacing w:after="0" w:line="240" w:lineRule="auto"/>
        <w:jc w:val="both"/>
        <w:rPr>
          <w:rFonts w:ascii="Arial Narrow" w:hAnsi="Arial Narrow" w:cs="Arial"/>
          <w:lang w:val="es-ES_tradnl"/>
        </w:rPr>
      </w:pPr>
    </w:p>
    <w:p w14:paraId="3E09C4D9"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w:t>
      </w:r>
      <w:proofErr w:type="spellStart"/>
      <w:r w:rsidRPr="00D26927">
        <w:rPr>
          <w:rFonts w:ascii="Arial Narrow" w:hAnsi="Arial Narrow" w:cs="Arial"/>
          <w:lang w:val="es-ES_tradnl"/>
        </w:rPr>
        <w:t>ii</w:t>
      </w:r>
      <w:proofErr w:type="spellEnd"/>
      <w:r w:rsidRPr="00D26927">
        <w:rPr>
          <w:rFonts w:ascii="Arial Narrow" w:hAnsi="Arial Narrow" w:cs="Arial"/>
          <w:lang w:val="es-ES_tradnl"/>
        </w:rPr>
        <w:t xml:space="preserve">) personas en proceso de reincorporación y/o reintegración y </w:t>
      </w:r>
      <w:proofErr w:type="spellStart"/>
      <w:r w:rsidRPr="00D26927">
        <w:rPr>
          <w:rFonts w:ascii="Arial Narrow" w:hAnsi="Arial Narrow" w:cs="Arial"/>
          <w:lang w:val="es-ES_tradnl"/>
        </w:rPr>
        <w:t>iii</w:t>
      </w:r>
      <w:proofErr w:type="spellEnd"/>
      <w:r w:rsidRPr="00D26927">
        <w:rPr>
          <w:rFonts w:ascii="Arial Narrow" w:hAnsi="Arial Narrow" w:cs="Arial"/>
          <w:lang w:val="es-ES_tradnl"/>
        </w:rPr>
        <w:t xml:space="preserve">) la población indígena, negra, afrocolombiana, raizal, palenquera, </w:t>
      </w:r>
      <w:proofErr w:type="spellStart"/>
      <w:r w:rsidRPr="00D26927">
        <w:rPr>
          <w:rFonts w:ascii="Arial Narrow" w:hAnsi="Arial Narrow" w:cs="Arial"/>
          <w:lang w:val="es-ES_tradnl"/>
        </w:rPr>
        <w:t>Rrom</w:t>
      </w:r>
      <w:proofErr w:type="spellEnd"/>
      <w:r w:rsidRPr="00D26927">
        <w:rPr>
          <w:rFonts w:ascii="Arial Narrow" w:hAnsi="Arial Narrow" w:cs="Arial"/>
          <w:lang w:val="es-ES_tradnl"/>
        </w:rPr>
        <w:t xml:space="preserve"> o gitanas. </w:t>
      </w:r>
    </w:p>
    <w:p w14:paraId="17D19F90" w14:textId="77777777" w:rsidR="00463963" w:rsidRPr="00D26927" w:rsidRDefault="00463963" w:rsidP="00E50601">
      <w:pPr>
        <w:spacing w:after="0" w:line="240" w:lineRule="auto"/>
        <w:jc w:val="both"/>
        <w:rPr>
          <w:rFonts w:ascii="Arial Narrow" w:hAnsi="Arial Narrow" w:cs="Arial"/>
          <w:lang w:val="es-ES_tradnl"/>
        </w:rPr>
      </w:pPr>
    </w:p>
    <w:p w14:paraId="5FE30BE9"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w:t>
      </w:r>
      <w:proofErr w:type="spellStart"/>
      <w:r w:rsidRPr="00D26927">
        <w:rPr>
          <w:rFonts w:ascii="Arial Narrow" w:hAnsi="Arial Narrow" w:cs="Arial"/>
          <w:lang w:val="es-ES_tradnl"/>
        </w:rPr>
        <w:t>Rrom</w:t>
      </w:r>
      <w:proofErr w:type="spellEnd"/>
      <w:r w:rsidRPr="00D26927">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D26927" w:rsidRDefault="00463963" w:rsidP="00E50601">
      <w:pPr>
        <w:spacing w:after="0" w:line="240" w:lineRule="auto"/>
        <w:jc w:val="both"/>
        <w:rPr>
          <w:rFonts w:ascii="Arial Narrow" w:hAnsi="Arial Narrow" w:cs="Arial"/>
          <w:lang w:val="es-ES_tradnl"/>
        </w:rPr>
      </w:pPr>
    </w:p>
    <w:p w14:paraId="32E55BD6" w14:textId="7FC312BF"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w:t>
      </w:r>
      <w:proofErr w:type="spellStart"/>
      <w:r w:rsidRPr="00D26927">
        <w:rPr>
          <w:rFonts w:ascii="Arial Narrow" w:hAnsi="Arial Narrow" w:cs="Arial"/>
          <w:lang w:val="es-ES_tradnl"/>
        </w:rPr>
        <w:t>Rrom</w:t>
      </w:r>
      <w:proofErr w:type="spellEnd"/>
      <w:r w:rsidRPr="00D26927">
        <w:rPr>
          <w:rFonts w:ascii="Arial Narrow" w:hAnsi="Arial Narrow" w:cs="Arial"/>
          <w:lang w:val="es-ES_tradnl"/>
        </w:rPr>
        <w:t xml:space="preserve"> o gitanas, diligencie el “Formato </w:t>
      </w:r>
      <w:r w:rsidR="00510F6B" w:rsidRPr="00D26927">
        <w:rPr>
          <w:rFonts w:ascii="Arial Narrow" w:hAnsi="Arial Narrow" w:cs="Arial"/>
          <w:lang w:val="es-ES_tradnl"/>
        </w:rPr>
        <w:t>11</w:t>
      </w:r>
      <w:r w:rsidRPr="00D26927">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D26927" w:rsidRDefault="00463963" w:rsidP="00E50601">
      <w:pPr>
        <w:spacing w:after="0" w:line="240" w:lineRule="auto"/>
        <w:jc w:val="both"/>
        <w:rPr>
          <w:rFonts w:ascii="Arial Narrow" w:hAnsi="Arial Narrow" w:cs="Arial"/>
          <w:lang w:val="es-ES_tradnl"/>
        </w:rPr>
      </w:pPr>
    </w:p>
    <w:p w14:paraId="53B40225" w14:textId="77777777" w:rsidR="00463963" w:rsidRPr="00D26927" w:rsidRDefault="00463963">
      <w:pPr>
        <w:pStyle w:val="Prrafodelista"/>
        <w:numPr>
          <w:ilvl w:val="1"/>
          <w:numId w:val="23"/>
        </w:numPr>
        <w:spacing w:after="0" w:line="240" w:lineRule="auto"/>
        <w:ind w:left="426" w:hanging="426"/>
        <w:jc w:val="both"/>
        <w:rPr>
          <w:rFonts w:ascii="Arial Narrow" w:hAnsi="Arial Narrow" w:cs="Arial"/>
          <w:b/>
          <w:bCs/>
          <w:lang w:val="es-ES_tradnl"/>
        </w:rPr>
      </w:pPr>
      <w:r w:rsidRPr="00D26927">
        <w:rPr>
          <w:rFonts w:ascii="Arial Narrow" w:hAnsi="Arial Narrow" w:cs="Arial"/>
          <w:b/>
          <w:lang w:val="es-ES_tradnl"/>
        </w:rPr>
        <w:t>GUÍAS</w:t>
      </w:r>
      <w:r w:rsidRPr="00D26927">
        <w:rPr>
          <w:rFonts w:ascii="Arial Narrow" w:hAnsi="Arial Narrow" w:cs="Arial"/>
          <w:b/>
          <w:bCs/>
          <w:lang w:val="es-ES_tradnl"/>
        </w:rPr>
        <w:t xml:space="preserve"> PRÁCTICAS, MANUALES DE USO Y FORMATOS DEL SECOP II </w:t>
      </w:r>
    </w:p>
    <w:p w14:paraId="3BC3359C" w14:textId="77777777" w:rsidR="00463963" w:rsidRPr="00D26927" w:rsidRDefault="00463963" w:rsidP="00E50601">
      <w:pPr>
        <w:spacing w:after="0" w:line="240" w:lineRule="auto"/>
        <w:rPr>
          <w:rFonts w:ascii="Arial Narrow" w:hAnsi="Arial Narrow" w:cs="Arial"/>
          <w:b/>
          <w:bCs/>
          <w:lang w:val="es-ES_tradnl"/>
        </w:rPr>
      </w:pPr>
    </w:p>
    <w:p w14:paraId="4AEC784A" w14:textId="7777777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La agencia para la contratación pública Colombia Compra Eficiente creada mediante Decreto Ley 4170 de noviembre 3 de 2011 ha dispuesto en su portal web (</w:t>
      </w:r>
      <w:hyperlink r:id="rId11" w:history="1">
        <w:r w:rsidRPr="00D26927">
          <w:rPr>
            <w:rFonts w:ascii="Arial Narrow" w:eastAsia="Times New Roman" w:hAnsi="Arial Narrow" w:cs="Arial"/>
            <w:lang w:val="es-ES_tradnl" w:eastAsia="es-ES"/>
          </w:rPr>
          <w:t>www.colombiacompra.gov.co</w:t>
        </w:r>
      </w:hyperlink>
      <w:r w:rsidRPr="00D26927">
        <w:rPr>
          <w:rFonts w:ascii="Arial Narrow" w:eastAsia="Times New Roman" w:hAnsi="Arial Narrow" w:cs="Arial"/>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709A746E" w14:textId="7B5006A1"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De allí que se recomienda a los interesados y eventuales proponentes consultar dicha información en el siguiente link: </w:t>
      </w:r>
      <w:hyperlink r:id="rId12" w:history="1">
        <w:r w:rsidRPr="00D26927">
          <w:rPr>
            <w:rStyle w:val="Hipervnculo"/>
            <w:rFonts w:ascii="Arial Narrow" w:hAnsi="Arial Narrow" w:cs="Arial"/>
            <w:color w:val="auto"/>
            <w:lang w:val="es-ES_tradnl"/>
          </w:rPr>
          <w:t>https://colombiacompra.gov.co/manuales-guias-y-pliegos-tipo/manuales-y-guias</w:t>
        </w:r>
      </w:hyperlink>
      <w:r w:rsidRPr="00D26927">
        <w:rPr>
          <w:rFonts w:ascii="Arial Narrow" w:eastAsia="Times New Roman" w:hAnsi="Arial Narrow" w:cs="Arial"/>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D26927" w:rsidRDefault="00463963" w:rsidP="00E50601">
      <w:pPr>
        <w:spacing w:after="0" w:line="240" w:lineRule="auto"/>
        <w:contextualSpacing/>
        <w:jc w:val="both"/>
        <w:rPr>
          <w:rFonts w:ascii="Arial Narrow" w:eastAsia="Times New Roman" w:hAnsi="Arial Narrow" w:cs="Arial"/>
          <w:lang w:val="es-ES_tradnl" w:eastAsia="es-ES"/>
        </w:rPr>
      </w:pPr>
    </w:p>
    <w:p w14:paraId="4DF86C99" w14:textId="7777777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Por lo anterior, es responsabilidad de los proponentes tener en cuenta esta información para efectos de estructurar y presentar sus propuestas.  </w:t>
      </w:r>
    </w:p>
    <w:p w14:paraId="4E6AF808"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78BA2B90" w14:textId="7777777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lastRenderedPageBreak/>
        <w:t xml:space="preserve">En caso de presentarse indisponibilidad del sistema, los proponentes e interesados en el proceso, deberán aplicar el “Protocolo de Indisponibilidad </w:t>
      </w:r>
      <w:proofErr w:type="spellStart"/>
      <w:r w:rsidRPr="00D26927">
        <w:rPr>
          <w:rFonts w:ascii="Arial Narrow" w:eastAsia="Times New Roman" w:hAnsi="Arial Narrow" w:cs="Arial"/>
          <w:lang w:val="es-ES_tradnl" w:eastAsia="es-ES"/>
        </w:rPr>
        <w:t>Secop</w:t>
      </w:r>
      <w:proofErr w:type="spellEnd"/>
      <w:r w:rsidRPr="00D26927">
        <w:rPr>
          <w:rFonts w:ascii="Arial Narrow" w:eastAsia="Times New Roman" w:hAnsi="Arial Narrow" w:cs="Arial"/>
          <w:lang w:val="es-ES_tradnl" w:eastAsia="es-ES"/>
        </w:rPr>
        <w:t xml:space="preserve"> II” que se utiliza en estos casos, la cual encuentra en el sitio de soporte de Colombia Compra Eficiente:  </w:t>
      </w:r>
    </w:p>
    <w:p w14:paraId="1926194B"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65A50DF6" w14:textId="0C915412" w:rsidR="00463963" w:rsidRPr="00D26927" w:rsidRDefault="00000000" w:rsidP="00E50601">
      <w:pPr>
        <w:spacing w:after="0" w:line="240" w:lineRule="auto"/>
        <w:jc w:val="both"/>
        <w:rPr>
          <w:rFonts w:ascii="Arial Narrow" w:eastAsia="Times New Roman" w:hAnsi="Arial Narrow" w:cs="Arial"/>
          <w:sz w:val="20"/>
          <w:szCs w:val="20"/>
          <w:lang w:val="es-ES_tradnl" w:eastAsia="es-ES"/>
        </w:rPr>
      </w:pPr>
      <w:hyperlink r:id="rId13" w:history="1">
        <w:r w:rsidR="00463963" w:rsidRPr="00D26927">
          <w:rPr>
            <w:rStyle w:val="Hipervnculo"/>
            <w:rFonts w:ascii="Arial Narrow" w:hAnsi="Arial Narrow" w:cs="Arial"/>
            <w:color w:val="auto"/>
            <w:sz w:val="20"/>
            <w:lang w:val="es-ES_tradnl"/>
          </w:rPr>
          <w:t>https://colombiacompra.gov.co/sites/cce_public/files/files_2020/cce-sec-gi-14_protocolo_de_indisponibilidad_secop_ii_25-11-2022_0.pdf</w:t>
        </w:r>
      </w:hyperlink>
    </w:p>
    <w:p w14:paraId="08158DA8" w14:textId="77777777" w:rsidR="00463963" w:rsidRPr="00D26927"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3DE8201A" w14:textId="6BE48D20" w:rsidR="00463963" w:rsidRPr="00D26927"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SOLO en caso de indisponibilidad del sistema SECOP II, debidamente certificada por Colombia Compra Eficiente, los proponentes o interesados podrán remitir sus constancias y documentos al correo </w:t>
      </w:r>
      <w:hyperlink r:id="rId14" w:history="1">
        <w:r w:rsidR="008B7AC0" w:rsidRPr="00AE2A5E">
          <w:rPr>
            <w:rStyle w:val="Hipervnculo"/>
            <w:rFonts w:ascii="Arial Narrow" w:eastAsia="Times New Roman" w:hAnsi="Arial Narrow" w:cs="Arial"/>
            <w:b/>
            <w:lang w:val="es-ES_tradnl" w:eastAsia="es-ES"/>
          </w:rPr>
          <w:t>contrcuc@aerocivil.gov.co</w:t>
        </w:r>
      </w:hyperlink>
      <w:r w:rsidRPr="00D26927">
        <w:rPr>
          <w:rFonts w:ascii="Arial Narrow" w:eastAsia="Times New Roman" w:hAnsi="Arial Narrow" w:cs="Arial"/>
          <w:lang w:val="es-ES_tradnl" w:eastAsia="es-ES"/>
        </w:rPr>
        <w:t xml:space="preserve">, acorde con las directrices del “Protocolo de Indisponibilidad </w:t>
      </w:r>
      <w:proofErr w:type="spellStart"/>
      <w:r w:rsidRPr="00D26927">
        <w:rPr>
          <w:rFonts w:ascii="Arial Narrow" w:eastAsia="Times New Roman" w:hAnsi="Arial Narrow" w:cs="Arial"/>
          <w:lang w:val="es-ES_tradnl" w:eastAsia="es-ES"/>
        </w:rPr>
        <w:t>Secop</w:t>
      </w:r>
      <w:proofErr w:type="spellEnd"/>
      <w:r w:rsidRPr="00D26927">
        <w:rPr>
          <w:rFonts w:ascii="Arial Narrow" w:eastAsia="Times New Roman" w:hAnsi="Arial Narrow" w:cs="Arial"/>
          <w:lang w:val="es-ES_tradnl"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77777777" w:rsidR="00463963" w:rsidRPr="00D26927" w:rsidRDefault="00463963" w:rsidP="00E50601">
      <w:pPr>
        <w:spacing w:after="0" w:line="240" w:lineRule="auto"/>
        <w:jc w:val="both"/>
        <w:rPr>
          <w:rFonts w:ascii="Arial Narrow" w:eastAsia="Times New Roman" w:hAnsi="Arial Narrow" w:cs="Arial"/>
          <w:b/>
          <w:spacing w:val="-3"/>
          <w:lang w:val="es-ES_tradnl" w:eastAsia="es-ES"/>
        </w:rPr>
      </w:pPr>
    </w:p>
    <w:p w14:paraId="4617F45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2004DCFC"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59E784D" w14:textId="77777777" w:rsidR="00463963" w:rsidRPr="00D26927" w:rsidRDefault="00463963" w:rsidP="00E50601">
      <w:pPr>
        <w:pStyle w:val="Ttulo2"/>
        <w:spacing w:before="0" w:line="240" w:lineRule="auto"/>
        <w:jc w:val="center"/>
        <w:rPr>
          <w:rFonts w:ascii="Arial Narrow" w:hAnsi="Arial Narrow" w:cs="Arial"/>
          <w:color w:val="auto"/>
          <w:sz w:val="22"/>
          <w:szCs w:val="22"/>
          <w:lang w:val="es-ES_tradnl"/>
        </w:rPr>
      </w:pPr>
      <w:r w:rsidRPr="00D26927">
        <w:rPr>
          <w:rFonts w:ascii="Arial Narrow" w:hAnsi="Arial Narrow" w:cs="Arial"/>
          <w:color w:val="auto"/>
          <w:sz w:val="22"/>
          <w:szCs w:val="22"/>
          <w:lang w:val="es-ES_tradnl"/>
        </w:rPr>
        <w:br w:type="page"/>
      </w:r>
      <w:r w:rsidRPr="00D26927">
        <w:rPr>
          <w:rFonts w:ascii="Arial Narrow" w:hAnsi="Arial Narrow" w:cs="Arial"/>
          <w:color w:val="auto"/>
          <w:sz w:val="22"/>
          <w:szCs w:val="22"/>
          <w:lang w:val="es-ES_tradnl"/>
        </w:rPr>
        <w:lastRenderedPageBreak/>
        <w:t>CAPITULO III</w:t>
      </w:r>
    </w:p>
    <w:p w14:paraId="5B7A0A1F" w14:textId="77777777" w:rsidR="00463963" w:rsidRPr="00D26927"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D26927">
        <w:rPr>
          <w:rFonts w:ascii="Arial Narrow" w:eastAsia="Times New Roman" w:hAnsi="Arial Narrow" w:cs="Arial"/>
          <w:b/>
          <w:bCs/>
          <w:lang w:val="es-ES_tradnl" w:eastAsia="es-ES"/>
        </w:rPr>
        <w:t>CONDICIONES E INSTRUCCIONES</w:t>
      </w:r>
    </w:p>
    <w:p w14:paraId="73E333AE"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CONVOCATORIA, PROYECTO DE PLIEGO DE CONDICIONES Y ESTUDIOS PREVIOS </w:t>
      </w:r>
    </w:p>
    <w:p w14:paraId="0B36515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D26927">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w:t>
      </w:r>
      <w:proofErr w:type="gramStart"/>
      <w:r w:rsidRPr="00D26927">
        <w:rPr>
          <w:rFonts w:ascii="Arial Narrow" w:eastAsia="Times New Roman" w:hAnsi="Arial Narrow" w:cs="Arial"/>
          <w:lang w:val="es-ES_tradnl" w:eastAsia="es-CO"/>
        </w:rPr>
        <w:t>proceso,</w:t>
      </w:r>
      <w:proofErr w:type="gramEnd"/>
      <w:r w:rsidRPr="00D26927">
        <w:rPr>
          <w:rFonts w:ascii="Arial Narrow" w:eastAsia="Times New Roman" w:hAnsi="Arial Narrow" w:cs="Arial"/>
          <w:lang w:val="es-ES_tradnl" w:eastAsia="es-CO"/>
        </w:rPr>
        <w:t xml:space="preserve"> podrán formular las observaciones que consideren pertinentes a través del SECOP II opción </w:t>
      </w:r>
      <w:r w:rsidRPr="00D26927">
        <w:rPr>
          <w:rFonts w:ascii="Arial Narrow" w:eastAsia="Times New Roman" w:hAnsi="Arial Narrow" w:cs="Arial"/>
          <w:b/>
          <w:lang w:val="es-ES_tradnl" w:eastAsia="es-CO"/>
        </w:rPr>
        <w:t>mensajes</w:t>
      </w:r>
      <w:r w:rsidRPr="00D26927">
        <w:rPr>
          <w:rFonts w:ascii="Arial Narrow" w:eastAsia="Times New Roman" w:hAnsi="Arial Narrow" w:cs="Arial"/>
          <w:lang w:val="es-ES_tradnl" w:eastAsia="es-CO"/>
        </w:rPr>
        <w:t xml:space="preserve">. </w:t>
      </w:r>
    </w:p>
    <w:p w14:paraId="07B4221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5FF8405B"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bCs/>
          <w:lang w:val="es-ES_tradnl" w:eastAsia="es-ES"/>
        </w:rPr>
        <w:t xml:space="preserve">Los Estudios Previos podrán ajustarse con posterioridad a la apertura del proceso de selección. </w:t>
      </w:r>
      <w:r w:rsidR="008B7AC0" w:rsidRPr="00D26927">
        <w:rPr>
          <w:rFonts w:ascii="Arial Narrow" w:eastAsia="Times New Roman" w:hAnsi="Arial Narrow" w:cs="Arial"/>
          <w:bCs/>
          <w:lang w:val="es-ES_tradnl" w:eastAsia="es-ES"/>
        </w:rPr>
        <w:t>En caso de que</w:t>
      </w:r>
      <w:r w:rsidRPr="00D26927">
        <w:rPr>
          <w:rFonts w:ascii="Arial Narrow" w:eastAsia="Times New Roman" w:hAnsi="Arial Narrow" w:cs="Arial"/>
          <w:bCs/>
          <w:lang w:val="es-ES_tradnl" w:eastAsia="es-ES"/>
        </w:rPr>
        <w:t xml:space="preserv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0E4D8180" w14:textId="71FF3D94" w:rsidR="00AD101E" w:rsidRPr="00D26927"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20C4519E" w:rsidR="00AD101E" w:rsidRPr="00694D8E" w:rsidRDefault="00AD101E">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color w:val="A6A6A6" w:themeColor="background1" w:themeShade="A6"/>
          <w:lang w:val="es-ES_tradnl" w:eastAsia="es-CO"/>
        </w:rPr>
      </w:pPr>
      <w:r w:rsidRPr="00694D8E">
        <w:rPr>
          <w:rFonts w:ascii="Arial Narrow" w:hAnsi="Arial Narrow" w:cs="Arial"/>
          <w:b/>
          <w:color w:val="A6A6A6" w:themeColor="background1" w:themeShade="A6"/>
          <w:lang w:val="es-ES_tradnl" w:eastAsia="es-CO"/>
        </w:rPr>
        <w:t>CONVOCATORIA A MIPYMES</w:t>
      </w:r>
      <w:r w:rsidR="00694D8E" w:rsidRPr="00694D8E">
        <w:rPr>
          <w:rFonts w:ascii="Arial Narrow" w:hAnsi="Arial Narrow" w:cs="Arial"/>
          <w:b/>
          <w:color w:val="A6A6A6" w:themeColor="background1" w:themeShade="A6"/>
          <w:lang w:val="es-ES_tradnl" w:eastAsia="es-CO"/>
        </w:rPr>
        <w:t xml:space="preserve"> (NO APLICA)</w:t>
      </w:r>
    </w:p>
    <w:p w14:paraId="0048B16F" w14:textId="77777777" w:rsidR="00AD101E" w:rsidRPr="00D26927"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B45482C" w14:textId="03C2DEA3"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De conformidad con lo dispuesto en el parágrafo 1 del artículo 30 y el artículo 34 de la Ley 2069 de 2020, </w:t>
      </w:r>
      <w:r w:rsidR="00A61997" w:rsidRPr="00694D8E">
        <w:rPr>
          <w:rFonts w:ascii="Arial Narrow" w:eastAsia="Times New Roman" w:hAnsi="Arial Narrow" w:cs="Arial"/>
          <w:bCs/>
          <w:color w:val="A6A6A6" w:themeColor="background1" w:themeShade="A6"/>
          <w:lang w:val="es-ES_tradnl" w:eastAsia="es-ES"/>
        </w:rPr>
        <w:t xml:space="preserve">durante la etapa de publicación del proyecto de pliego de condiciones, </w:t>
      </w:r>
      <w:r w:rsidRPr="00694D8E">
        <w:rPr>
          <w:rFonts w:ascii="Arial Narrow" w:eastAsia="Times New Roman" w:hAnsi="Arial Narrow" w:cs="Arial"/>
          <w:bCs/>
          <w:color w:val="A6A6A6" w:themeColor="background1" w:themeShade="A6"/>
          <w:lang w:val="es-ES_tradnl" w:eastAsia="es-ES"/>
        </w:rPr>
        <w:t xml:space="preserve">se convoca a las </w:t>
      </w:r>
      <w:proofErr w:type="spellStart"/>
      <w:r w:rsidRPr="00694D8E">
        <w:rPr>
          <w:rFonts w:ascii="Arial Narrow" w:eastAsia="Times New Roman" w:hAnsi="Arial Narrow" w:cs="Arial"/>
          <w:bCs/>
          <w:color w:val="A6A6A6" w:themeColor="background1" w:themeShade="A6"/>
          <w:lang w:val="es-ES_tradnl" w:eastAsia="es-ES"/>
        </w:rPr>
        <w:t>Mipymes</w:t>
      </w:r>
      <w:proofErr w:type="spellEnd"/>
      <w:r w:rsidRPr="00694D8E">
        <w:rPr>
          <w:rFonts w:ascii="Arial Narrow" w:eastAsia="Times New Roman" w:hAnsi="Arial Narrow" w:cs="Arial"/>
          <w:bCs/>
          <w:color w:val="A6A6A6" w:themeColor="background1" w:themeShade="A6"/>
          <w:lang w:val="es-ES_tradnl" w:eastAsia="es-ES"/>
        </w:rPr>
        <w:t xml:space="preserve"> interesadas en participar en el presente proceso.</w:t>
      </w:r>
    </w:p>
    <w:p w14:paraId="5BEEABBB"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 </w:t>
      </w:r>
    </w:p>
    <w:p w14:paraId="6E3F0690"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Podrán participar las </w:t>
      </w:r>
      <w:proofErr w:type="spellStart"/>
      <w:r w:rsidRPr="00694D8E">
        <w:rPr>
          <w:rFonts w:ascii="Arial Narrow" w:eastAsia="Times New Roman" w:hAnsi="Arial Narrow" w:cs="Arial"/>
          <w:bCs/>
          <w:color w:val="A6A6A6" w:themeColor="background1" w:themeShade="A6"/>
          <w:lang w:val="es-ES_tradnl" w:eastAsia="es-ES"/>
        </w:rPr>
        <w:t>Mipymes</w:t>
      </w:r>
      <w:proofErr w:type="spellEnd"/>
      <w:r w:rsidRPr="00694D8E">
        <w:rPr>
          <w:rFonts w:ascii="Arial Narrow" w:eastAsia="Times New Roman" w:hAnsi="Arial Narrow" w:cs="Arial"/>
          <w:bCs/>
          <w:color w:val="A6A6A6" w:themeColor="background1" w:themeShade="A6"/>
          <w:lang w:val="es-ES_tradnl" w:eastAsia="es-ES"/>
        </w:rPr>
        <w:t xml:space="preserve">, las uniones temporales o consorcios, los cuales deberán estar integrados únicamente por </w:t>
      </w:r>
      <w:proofErr w:type="spellStart"/>
      <w:r w:rsidRPr="00694D8E">
        <w:rPr>
          <w:rFonts w:ascii="Arial Narrow" w:eastAsia="Times New Roman" w:hAnsi="Arial Narrow" w:cs="Arial"/>
          <w:bCs/>
          <w:color w:val="A6A6A6" w:themeColor="background1" w:themeShade="A6"/>
          <w:lang w:val="es-ES_tradnl" w:eastAsia="es-ES"/>
        </w:rPr>
        <w:t>Mipymes</w:t>
      </w:r>
      <w:proofErr w:type="spellEnd"/>
      <w:r w:rsidRPr="00694D8E">
        <w:rPr>
          <w:rFonts w:ascii="Arial Narrow" w:eastAsia="Times New Roman" w:hAnsi="Arial Narrow" w:cs="Arial"/>
          <w:bCs/>
          <w:color w:val="A6A6A6" w:themeColor="background1" w:themeShade="A6"/>
          <w:lang w:val="es-ES_tradnl" w:eastAsia="es-ES"/>
        </w:rPr>
        <w:t xml:space="preserve"> y promesas de sociedad futura suscritas por </w:t>
      </w:r>
      <w:proofErr w:type="spellStart"/>
      <w:r w:rsidRPr="00694D8E">
        <w:rPr>
          <w:rFonts w:ascii="Arial Narrow" w:eastAsia="Times New Roman" w:hAnsi="Arial Narrow" w:cs="Arial"/>
          <w:bCs/>
          <w:color w:val="A6A6A6" w:themeColor="background1" w:themeShade="A6"/>
          <w:lang w:val="es-ES_tradnl" w:eastAsia="es-ES"/>
        </w:rPr>
        <w:t>Mipymes</w:t>
      </w:r>
      <w:proofErr w:type="spellEnd"/>
      <w:r w:rsidRPr="00694D8E">
        <w:rPr>
          <w:rFonts w:ascii="Arial Narrow" w:eastAsia="Times New Roman" w:hAnsi="Arial Narrow" w:cs="Arial"/>
          <w:bCs/>
          <w:color w:val="A6A6A6" w:themeColor="background1" w:themeShade="A6"/>
          <w:lang w:val="es-ES_tradnl" w:eastAsia="es-ES"/>
        </w:rPr>
        <w:t xml:space="preserve"> con mínimo un (1) año de existencia.</w:t>
      </w:r>
    </w:p>
    <w:p w14:paraId="02EBB628"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 </w:t>
      </w:r>
    </w:p>
    <w:p w14:paraId="27B7C91E"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Para efectos de la limitación de la convocatoria, cada consorcio o unión temporal se contará por sí mismo y no por el número de </w:t>
      </w:r>
      <w:proofErr w:type="spellStart"/>
      <w:r w:rsidRPr="00694D8E">
        <w:rPr>
          <w:rFonts w:ascii="Arial Narrow" w:eastAsia="Times New Roman" w:hAnsi="Arial Narrow" w:cs="Arial"/>
          <w:bCs/>
          <w:color w:val="A6A6A6" w:themeColor="background1" w:themeShade="A6"/>
          <w:lang w:val="es-ES_tradnl" w:eastAsia="es-ES"/>
        </w:rPr>
        <w:t>Mipymes</w:t>
      </w:r>
      <w:proofErr w:type="spellEnd"/>
      <w:r w:rsidRPr="00694D8E">
        <w:rPr>
          <w:rFonts w:ascii="Arial Narrow" w:eastAsia="Times New Roman" w:hAnsi="Arial Narrow" w:cs="Arial"/>
          <w:bCs/>
          <w:color w:val="A6A6A6" w:themeColor="background1" w:themeShade="A6"/>
          <w:lang w:val="es-ES_tradnl" w:eastAsia="es-ES"/>
        </w:rPr>
        <w:t xml:space="preserve"> que los integren.</w:t>
      </w:r>
    </w:p>
    <w:p w14:paraId="50AB3A4C"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 </w:t>
      </w:r>
    </w:p>
    <w:p w14:paraId="53E86181"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Para limitar la convocatoria o el proceso, es necesario que como mínimo dos (2) </w:t>
      </w:r>
      <w:proofErr w:type="spellStart"/>
      <w:r w:rsidRPr="00694D8E">
        <w:rPr>
          <w:rFonts w:ascii="Arial Narrow" w:eastAsia="Times New Roman" w:hAnsi="Arial Narrow" w:cs="Arial"/>
          <w:bCs/>
          <w:color w:val="A6A6A6" w:themeColor="background1" w:themeShade="A6"/>
          <w:lang w:val="es-ES_tradnl" w:eastAsia="es-ES"/>
        </w:rPr>
        <w:t>Mipymes</w:t>
      </w:r>
      <w:proofErr w:type="spellEnd"/>
      <w:r w:rsidRPr="00694D8E">
        <w:rPr>
          <w:rFonts w:ascii="Arial Narrow" w:eastAsia="Times New Roman" w:hAnsi="Arial Narrow" w:cs="Arial"/>
          <w:bCs/>
          <w:color w:val="A6A6A6" w:themeColor="background1" w:themeShade="A6"/>
          <w:lang w:val="es-ES_tradnl" w:eastAsia="es-ES"/>
        </w:rPr>
        <w:t xml:space="preserve"> acrediten dicha condición, mediante la presentación de los siguientes documentos:</w:t>
      </w:r>
    </w:p>
    <w:p w14:paraId="14F18149"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 </w:t>
      </w:r>
    </w:p>
    <w:p w14:paraId="0FF984D2" w14:textId="77777777" w:rsidR="00AD101E" w:rsidRPr="00694D8E"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1.</w:t>
      </w:r>
      <w:r w:rsidRPr="00694D8E">
        <w:rPr>
          <w:rFonts w:ascii="Arial Narrow" w:eastAsia="Times New Roman" w:hAnsi="Arial Narrow" w:cs="Arial"/>
          <w:bCs/>
          <w:color w:val="A6A6A6" w:themeColor="background1" w:themeShade="A6"/>
          <w:lang w:val="es-ES_tradnl" w:eastAsia="es-ES"/>
        </w:rPr>
        <w:tab/>
        <w:t xml:space="preserve">Las personas naturales mediante certificación expedida por ellos y un contador público, adjuntando copia del registro mercantil. </w:t>
      </w:r>
    </w:p>
    <w:p w14:paraId="726921B6" w14:textId="77777777" w:rsidR="00AD101E" w:rsidRPr="00694D8E"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2.</w:t>
      </w:r>
      <w:r w:rsidRPr="00694D8E">
        <w:rPr>
          <w:rFonts w:ascii="Arial Narrow" w:eastAsia="Times New Roman" w:hAnsi="Arial Narrow" w:cs="Arial"/>
          <w:bCs/>
          <w:color w:val="A6A6A6" w:themeColor="background1" w:themeShade="A6"/>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 </w:t>
      </w:r>
    </w:p>
    <w:p w14:paraId="0134F2ED"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En todo caso, las </w:t>
      </w:r>
      <w:proofErr w:type="spellStart"/>
      <w:r w:rsidRPr="00694D8E">
        <w:rPr>
          <w:rFonts w:ascii="Arial Narrow" w:eastAsia="Times New Roman" w:hAnsi="Arial Narrow" w:cs="Arial"/>
          <w:bCs/>
          <w:color w:val="A6A6A6" w:themeColor="background1" w:themeShade="A6"/>
          <w:lang w:val="es-ES_tradnl" w:eastAsia="es-ES"/>
        </w:rPr>
        <w:t>Mipyme</w:t>
      </w:r>
      <w:proofErr w:type="spellEnd"/>
      <w:r w:rsidRPr="00694D8E">
        <w:rPr>
          <w:rFonts w:ascii="Arial Narrow" w:eastAsia="Times New Roman" w:hAnsi="Arial Narrow" w:cs="Arial"/>
          <w:bCs/>
          <w:color w:val="A6A6A6" w:themeColor="background1" w:themeShade="A6"/>
          <w:lang w:val="es-ES_tradnl" w:eastAsia="es-ES"/>
        </w:rPr>
        <w:t xml:space="preserve"> también podrán acreditar esta condición con la copia del certificado del Registro Único de Proponentes, el cual deberá encontrarse vigente y en firme al momento de su presentación</w:t>
      </w:r>
    </w:p>
    <w:p w14:paraId="67581FB3"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 </w:t>
      </w:r>
    </w:p>
    <w:p w14:paraId="3AC4F94F" w14:textId="0EED8B12"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Para efectos de la limitación a </w:t>
      </w:r>
      <w:proofErr w:type="spellStart"/>
      <w:r w:rsidRPr="00694D8E">
        <w:rPr>
          <w:rFonts w:ascii="Arial Narrow" w:eastAsia="Times New Roman" w:hAnsi="Arial Narrow" w:cs="Arial"/>
          <w:bCs/>
          <w:color w:val="A6A6A6" w:themeColor="background1" w:themeShade="A6"/>
          <w:lang w:val="es-ES_tradnl" w:eastAsia="es-ES"/>
        </w:rPr>
        <w:t>Mipyme</w:t>
      </w:r>
      <w:proofErr w:type="spellEnd"/>
      <w:r w:rsidRPr="00694D8E">
        <w:rPr>
          <w:rFonts w:ascii="Arial Narrow" w:eastAsia="Times New Roman" w:hAnsi="Arial Narrow" w:cs="Arial"/>
          <w:bCs/>
          <w:color w:val="A6A6A6" w:themeColor="background1" w:themeShade="A6"/>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694D8E" w:rsidRDefault="003C78BD"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p>
    <w:p w14:paraId="748DB29D"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lastRenderedPageBreak/>
        <w:t xml:space="preserve">Solo se aceptarán las ofertas de </w:t>
      </w:r>
      <w:proofErr w:type="spellStart"/>
      <w:r w:rsidRPr="00694D8E">
        <w:rPr>
          <w:rFonts w:ascii="Arial Narrow" w:eastAsia="Times New Roman" w:hAnsi="Arial Narrow" w:cs="Arial"/>
          <w:bCs/>
          <w:color w:val="A6A6A6" w:themeColor="background1" w:themeShade="A6"/>
          <w:lang w:val="es-ES_tradnl" w:eastAsia="es-ES"/>
        </w:rPr>
        <w:t>Mipyme</w:t>
      </w:r>
      <w:proofErr w:type="spellEnd"/>
      <w:r w:rsidRPr="00694D8E">
        <w:rPr>
          <w:rFonts w:ascii="Arial Narrow" w:eastAsia="Times New Roman" w:hAnsi="Arial Narrow" w:cs="Arial"/>
          <w:bCs/>
          <w:color w:val="A6A6A6" w:themeColor="background1" w:themeShade="A6"/>
          <w:lang w:val="es-ES_tradnl" w:eastAsia="es-ES"/>
        </w:rPr>
        <w:t xml:space="preserve"> o de proponentes plurales integrados únicamente por </w:t>
      </w:r>
      <w:proofErr w:type="spellStart"/>
      <w:r w:rsidRPr="00694D8E">
        <w:rPr>
          <w:rFonts w:ascii="Arial Narrow" w:eastAsia="Times New Roman" w:hAnsi="Arial Narrow" w:cs="Arial"/>
          <w:bCs/>
          <w:color w:val="A6A6A6" w:themeColor="background1" w:themeShade="A6"/>
          <w:lang w:val="es-ES_tradnl" w:eastAsia="es-ES"/>
        </w:rPr>
        <w:t>Mipyme</w:t>
      </w:r>
      <w:proofErr w:type="spellEnd"/>
      <w:r w:rsidRPr="00694D8E">
        <w:rPr>
          <w:rFonts w:ascii="Arial Narrow" w:eastAsia="Times New Roman" w:hAnsi="Arial Narrow" w:cs="Arial"/>
          <w:bCs/>
          <w:color w:val="A6A6A6" w:themeColor="background1" w:themeShade="A6"/>
          <w:lang w:val="es-ES_tradnl" w:eastAsia="es-ES"/>
        </w:rPr>
        <w:t>.</w:t>
      </w:r>
    </w:p>
    <w:p w14:paraId="7B0A1DC1"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p>
    <w:p w14:paraId="4E246488"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
          <w:color w:val="A6A6A6" w:themeColor="background1" w:themeShade="A6"/>
          <w:lang w:val="es-ES_tradnl" w:eastAsia="es-ES"/>
        </w:rPr>
      </w:pPr>
      <w:r w:rsidRPr="00694D8E">
        <w:rPr>
          <w:rFonts w:ascii="Arial Narrow" w:eastAsia="Times New Roman" w:hAnsi="Arial Narrow" w:cs="Arial"/>
          <w:b/>
          <w:color w:val="A6A6A6" w:themeColor="background1" w:themeShade="A6"/>
          <w:lang w:val="es-ES_tradnl" w:eastAsia="es-ES"/>
        </w:rPr>
        <w:t>Inscripción:</w:t>
      </w:r>
    </w:p>
    <w:p w14:paraId="65319324"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 </w:t>
      </w:r>
    </w:p>
    <w:p w14:paraId="39E6AED6"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 xml:space="preserve">Para efecto de la inscripción, las </w:t>
      </w:r>
      <w:proofErr w:type="spellStart"/>
      <w:r w:rsidRPr="00694D8E">
        <w:rPr>
          <w:rFonts w:ascii="Arial Narrow" w:eastAsia="Times New Roman" w:hAnsi="Arial Narrow" w:cs="Arial"/>
          <w:bCs/>
          <w:color w:val="A6A6A6" w:themeColor="background1" w:themeShade="A6"/>
          <w:lang w:val="es-ES_tradnl" w:eastAsia="es-ES"/>
        </w:rPr>
        <w:t>Mipymes</w:t>
      </w:r>
      <w:proofErr w:type="spellEnd"/>
      <w:r w:rsidRPr="00694D8E">
        <w:rPr>
          <w:rFonts w:ascii="Arial Narrow" w:eastAsia="Times New Roman" w:hAnsi="Arial Narrow" w:cs="Arial"/>
          <w:bCs/>
          <w:color w:val="A6A6A6" w:themeColor="background1" w:themeShade="A6"/>
          <w:lang w:val="es-ES_tradnl" w:eastAsia="es-ES"/>
        </w:rPr>
        <w:t xml:space="preserve"> interesadas en participar en el proceso, deberán presentar los documentos antes relacionados, vía mensaje en la plataforma del </w:t>
      </w:r>
      <w:proofErr w:type="spellStart"/>
      <w:r w:rsidRPr="00694D8E">
        <w:rPr>
          <w:rFonts w:ascii="Arial Narrow" w:eastAsia="Times New Roman" w:hAnsi="Arial Narrow" w:cs="Arial"/>
          <w:bCs/>
          <w:color w:val="A6A6A6" w:themeColor="background1" w:themeShade="A6"/>
          <w:lang w:val="es-ES_tradnl" w:eastAsia="es-ES"/>
        </w:rPr>
        <w:t>Secop</w:t>
      </w:r>
      <w:proofErr w:type="spellEnd"/>
      <w:r w:rsidRPr="00694D8E">
        <w:rPr>
          <w:rFonts w:ascii="Arial Narrow" w:eastAsia="Times New Roman" w:hAnsi="Arial Narrow" w:cs="Arial"/>
          <w:bCs/>
          <w:color w:val="A6A6A6" w:themeColor="background1" w:themeShade="A6"/>
          <w:lang w:val="es-ES_tradnl" w:eastAsia="es-ES"/>
        </w:rPr>
        <w:t xml:space="preserve"> II.</w:t>
      </w:r>
    </w:p>
    <w:p w14:paraId="61CE0AA7"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p>
    <w:p w14:paraId="387B8A60"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r w:rsidRPr="00694D8E">
        <w:rPr>
          <w:rFonts w:ascii="Arial Narrow" w:eastAsia="Times New Roman" w:hAnsi="Arial Narrow" w:cs="Arial"/>
          <w:bCs/>
          <w:color w:val="A6A6A6" w:themeColor="background1" w:themeShade="A6"/>
          <w:lang w:val="es-ES_tradnl" w:eastAsia="es-ES"/>
        </w:rPr>
        <w:t>Dichos documentos se recibirán desde la publicación de la presente invitación, hasta la fecha establecida en el cronograma del proceso.</w:t>
      </w:r>
    </w:p>
    <w:p w14:paraId="76785951" w14:textId="77777777" w:rsidR="00AD101E" w:rsidRPr="00694D8E"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color w:val="A6A6A6" w:themeColor="background1" w:themeShade="A6"/>
          <w:lang w:val="es-ES_tradnl" w:eastAsia="es-ES"/>
        </w:rPr>
      </w:pPr>
    </w:p>
    <w:p w14:paraId="61BA8035" w14:textId="088780ED" w:rsidR="00AD101E" w:rsidRPr="00D26927"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694D8E">
        <w:rPr>
          <w:rFonts w:ascii="Arial Narrow" w:eastAsia="Times New Roman" w:hAnsi="Arial Narrow" w:cs="Arial"/>
          <w:bCs/>
          <w:color w:val="A6A6A6" w:themeColor="background1" w:themeShade="A6"/>
          <w:lang w:val="es-ES_tradnl" w:eastAsia="es-ES"/>
        </w:rPr>
        <w:t xml:space="preserve">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w:t>
      </w:r>
      <w:proofErr w:type="spellStart"/>
      <w:r w:rsidRPr="00694D8E">
        <w:rPr>
          <w:rFonts w:ascii="Arial Narrow" w:eastAsia="Times New Roman" w:hAnsi="Arial Narrow" w:cs="Arial"/>
          <w:bCs/>
          <w:color w:val="A6A6A6" w:themeColor="background1" w:themeShade="A6"/>
          <w:lang w:val="es-ES_tradnl" w:eastAsia="es-ES"/>
        </w:rPr>
        <w:t>Mipymes</w:t>
      </w:r>
      <w:proofErr w:type="spellEnd"/>
      <w:r w:rsidRPr="00694D8E">
        <w:rPr>
          <w:rFonts w:ascii="Arial Narrow" w:eastAsia="Times New Roman" w:hAnsi="Arial Narrow" w:cs="Arial"/>
          <w:bCs/>
          <w:color w:val="A6A6A6" w:themeColor="background1" w:themeShade="A6"/>
          <w:lang w:val="es-ES_tradnl" w:eastAsia="es-ES"/>
        </w:rPr>
        <w:t>.</w:t>
      </w:r>
    </w:p>
    <w:p w14:paraId="3F108908"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APERTURA Y PLAZO DEL PROCESO </w:t>
      </w:r>
    </w:p>
    <w:p w14:paraId="7468E6DA" w14:textId="77777777" w:rsidR="00463963" w:rsidRPr="00D26927"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D26927">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REVOCATORIA DEL ACTO DE APERTURA</w:t>
      </w:r>
    </w:p>
    <w:p w14:paraId="62318B5B" w14:textId="77777777" w:rsidR="00463963" w:rsidRPr="00D26927"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D26927" w:rsidRDefault="00463963" w:rsidP="00E50601">
      <w:pPr>
        <w:pStyle w:val="Sinespaciado"/>
        <w:jc w:val="both"/>
        <w:rPr>
          <w:rFonts w:ascii="Arial Narrow" w:hAnsi="Arial Narrow" w:cs="Arial"/>
          <w:sz w:val="22"/>
          <w:szCs w:val="22"/>
        </w:rPr>
      </w:pPr>
    </w:p>
    <w:p w14:paraId="0D953C05"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D26927" w:rsidRDefault="00463963" w:rsidP="00E50601">
      <w:pPr>
        <w:pStyle w:val="Sinespaciado"/>
        <w:jc w:val="both"/>
        <w:rPr>
          <w:rFonts w:ascii="Arial Narrow" w:hAnsi="Arial Narrow" w:cs="Arial"/>
          <w:b/>
          <w:sz w:val="22"/>
          <w:szCs w:val="22"/>
        </w:rPr>
      </w:pPr>
    </w:p>
    <w:p w14:paraId="088ADD2C" w14:textId="18E682AC"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Cuando el proponente registre el certificado de indisponibilidad de la plataforma, la entidad pone a disposición el siguiente correo: </w:t>
      </w:r>
      <w:hyperlink r:id="rId15" w:history="1">
        <w:r w:rsidR="00EE6285" w:rsidRPr="00D26927">
          <w:rPr>
            <w:rStyle w:val="Hipervnculo"/>
            <w:rFonts w:ascii="Arial Narrow" w:hAnsi="Arial Narrow" w:cs="Arial"/>
            <w:color w:val="auto"/>
            <w:sz w:val="22"/>
            <w:szCs w:val="22"/>
          </w:rPr>
          <w:t>contrcuc@aerocivil.gov.co</w:t>
        </w:r>
      </w:hyperlink>
    </w:p>
    <w:p w14:paraId="4BD9C890" w14:textId="77777777" w:rsidR="00E50601" w:rsidRPr="00D26927" w:rsidRDefault="00E50601"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ADENDAS </w:t>
      </w:r>
    </w:p>
    <w:p w14:paraId="6921F6D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D26927">
        <w:rPr>
          <w:rFonts w:ascii="Arial Narrow" w:eastAsia="Times New Roman" w:hAnsi="Arial Narrow" w:cs="Arial"/>
          <w:lang w:val="es-ES_tradnl" w:eastAsia="es-ES"/>
        </w:rPr>
        <w:t xml:space="preserve">el día </w:t>
      </w:r>
      <w:r w:rsidRPr="00D26927">
        <w:rPr>
          <w:rFonts w:ascii="Arial Narrow" w:eastAsia="Times New Roman" w:hAnsi="Arial Narrow" w:cs="Arial"/>
          <w:lang w:val="es-ES_tradnl" w:eastAsia="es-ES"/>
        </w:rPr>
        <w:t xml:space="preserve">hábil anterior a la fecha prevista para el cierre del presente proceso de selección. La AEROCIVIL mediante acto administrativo podrá, suprimir y modificar aspectos relacionados con el pliego de condiciones, su complementario y los documentos que hacen parte </w:t>
      </w:r>
      <w:proofErr w:type="gramStart"/>
      <w:r w:rsidRPr="00D26927">
        <w:rPr>
          <w:rFonts w:ascii="Arial Narrow" w:eastAsia="Times New Roman" w:hAnsi="Arial Narrow" w:cs="Arial"/>
          <w:lang w:val="es-ES_tradnl" w:eastAsia="es-ES"/>
        </w:rPr>
        <w:t>del mismo</w:t>
      </w:r>
      <w:proofErr w:type="gramEnd"/>
      <w:r w:rsidRPr="00D26927">
        <w:rPr>
          <w:rFonts w:ascii="Arial Narrow" w:eastAsia="Times New Roman" w:hAnsi="Arial Narrow" w:cs="Arial"/>
          <w:lang w:val="es-ES_tradnl" w:eastAsia="es-ES"/>
        </w:rPr>
        <w:t>.</w:t>
      </w:r>
    </w:p>
    <w:p w14:paraId="3E7BD922"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D26927">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PRÓRROGA DEL PROCESO </w:t>
      </w:r>
    </w:p>
    <w:p w14:paraId="66F2322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Cuando lo estime conveniente la Aerocivil, de oficio o a solicitud de un número plural de posibles oferentes, po</w:t>
      </w:r>
      <w:r w:rsidRPr="00D26927">
        <w:rPr>
          <w:rFonts w:ascii="Arial Narrow" w:eastAsia="Times New Roman" w:hAnsi="Arial Narrow" w:cs="Arial"/>
          <w:lang w:val="es-ES_tradnl" w:eastAsia="es-ES"/>
        </w:rPr>
        <w:softHyphen/>
        <w:t>drá prorrogar el plazo hasta antes de su vencimiento.</w:t>
      </w:r>
      <w:r w:rsidRPr="00D26927">
        <w:rPr>
          <w:rFonts w:ascii="Arial Narrow" w:eastAsia="Times New Roman" w:hAnsi="Arial Narrow" w:cs="Arial"/>
          <w:b/>
          <w:lang w:val="es-ES_tradnl" w:eastAsia="es-ES"/>
        </w:rPr>
        <w:t xml:space="preserve"> </w:t>
      </w:r>
      <w:r w:rsidRPr="00D26927">
        <w:rPr>
          <w:rFonts w:ascii="Arial Narrow" w:eastAsia="Times New Roman" w:hAnsi="Arial Narrow" w:cs="Arial"/>
          <w:lang w:val="es-ES_tradnl" w:eastAsia="es-ES"/>
        </w:rPr>
        <w:t xml:space="preserve">Dicha prórroga se comunicará a través del </w:t>
      </w:r>
      <w:r w:rsidRPr="00D26927">
        <w:rPr>
          <w:rFonts w:ascii="Arial Narrow" w:eastAsia="Times New Roman" w:hAnsi="Arial Narrow" w:cs="Arial"/>
          <w:bCs/>
          <w:lang w:val="es-ES_tradnl" w:eastAsia="es-ES"/>
        </w:rPr>
        <w:t>SECOP II</w:t>
      </w:r>
      <w:r w:rsidRPr="00D26927">
        <w:rPr>
          <w:rFonts w:ascii="Arial Narrow" w:eastAsia="Times New Roman" w:hAnsi="Arial Narrow" w:cs="Arial"/>
          <w:lang w:val="es-ES_tradnl" w:eastAsia="es-ES"/>
        </w:rPr>
        <w:t>, informándose de la modificación mediante adenda.</w:t>
      </w:r>
    </w:p>
    <w:p w14:paraId="147A0F2E"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DE LA PRESENTACIÓN Y ENTREGA DE LAS PROPUESTAS</w:t>
      </w:r>
    </w:p>
    <w:p w14:paraId="3BC7C0D1"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sidRPr="00D26927">
        <w:rPr>
          <w:rFonts w:ascii="Arial Narrow" w:eastAsia="Times New Roman" w:hAnsi="Arial Narrow" w:cs="Arial"/>
          <w:lang w:val="es-ES_tradnl" w:eastAsia="es-ES"/>
        </w:rPr>
        <w:t xml:space="preserve"> SECOP II.</w:t>
      </w:r>
    </w:p>
    <w:p w14:paraId="30AF1591"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2" w:name="_Toc45547575"/>
      <w:bookmarkEnd w:id="72"/>
    </w:p>
    <w:p w14:paraId="47DB2ABA"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3" w:name="_Toc45547576"/>
      <w:bookmarkEnd w:id="73"/>
    </w:p>
    <w:p w14:paraId="3E02ED4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4" w:name="_Toc45547577"/>
      <w:bookmarkEnd w:id="74"/>
    </w:p>
    <w:p w14:paraId="1154754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8"/>
      <w:bookmarkEnd w:id="75"/>
      <w:r w:rsidRPr="00D26927">
        <w:rPr>
          <w:rFonts w:ascii="Arial Narrow" w:eastAsia="Times New Roman" w:hAnsi="Arial Narrow" w:cs="Arial"/>
          <w:lang w:val="es-ES_tradnl"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D26927">
        <w:rPr>
          <w:rFonts w:ascii="Arial Narrow" w:eastAsia="Times New Roman" w:hAnsi="Arial Narrow" w:cs="Arial"/>
          <w:lang w:val="es-ES_tradnl" w:eastAsia="es-ES"/>
        </w:rPr>
        <w:t>la misma</w:t>
      </w:r>
      <w:proofErr w:type="gramEnd"/>
      <w:r w:rsidRPr="00D26927">
        <w:rPr>
          <w:rFonts w:ascii="Arial Narrow" w:eastAsia="Times New Roman" w:hAnsi="Arial Narrow" w:cs="Arial"/>
          <w:lang w:val="es-ES_tradnl" w:eastAsia="es-ES"/>
        </w:rPr>
        <w:t xml:space="preserve"> y, con una nota al margen donde manifieste clara y expresamente la corrección realizada. Adicionalmente, se deberá tener en cuenta:</w:t>
      </w:r>
    </w:p>
    <w:p w14:paraId="702349FA" w14:textId="77777777" w:rsidR="00463963" w:rsidRPr="00D26927"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6AC96B7D" w:rsidR="00463963" w:rsidRPr="00D26927" w:rsidRDefault="00463963">
      <w:pPr>
        <w:widowControl w:val="0"/>
        <w:numPr>
          <w:ilvl w:val="0"/>
          <w:numId w:val="18"/>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6" w:name="_Hlk513128737"/>
      <w:r w:rsidRPr="00D26927">
        <w:rPr>
          <w:rFonts w:ascii="Arial Narrow" w:eastAsia="Times New Roman" w:hAnsi="Arial Narrow" w:cs="Arial"/>
          <w:lang w:val="es-ES_tradnl" w:eastAsia="es-ES"/>
        </w:rPr>
        <w:t xml:space="preserve">Los proponentes tendrán en cuenta que sus ofrecimientos tendrán un término de </w:t>
      </w:r>
      <w:r w:rsidR="00901407" w:rsidRPr="00D26927">
        <w:rPr>
          <w:rFonts w:ascii="Arial Narrow" w:eastAsia="Times New Roman" w:hAnsi="Arial Narrow" w:cs="Arial"/>
          <w:lang w:val="es-ES_tradnl" w:eastAsia="es-ES"/>
        </w:rPr>
        <w:t>validez</w:t>
      </w:r>
      <w:r w:rsidRPr="00D26927">
        <w:rPr>
          <w:rFonts w:ascii="Arial Narrow" w:eastAsia="Times New Roman" w:hAnsi="Arial Narrow" w:cs="Arial"/>
          <w:lang w:val="es-ES_tradnl" w:eastAsia="es-ES"/>
        </w:rPr>
        <w:t xml:space="preserve"> igual al de la vigencia de la póliza que garantiza la seriedad de la propuesta.</w:t>
      </w:r>
    </w:p>
    <w:p w14:paraId="08CBCDC2" w14:textId="0F03AFCE" w:rsidR="00463963" w:rsidRPr="006B43A7" w:rsidRDefault="00463963">
      <w:pPr>
        <w:numPr>
          <w:ilvl w:val="0"/>
          <w:numId w:val="18"/>
        </w:numPr>
        <w:tabs>
          <w:tab w:val="left" w:pos="-720"/>
        </w:tabs>
        <w:spacing w:after="0" w:line="240" w:lineRule="auto"/>
        <w:ind w:left="426"/>
        <w:jc w:val="both"/>
        <w:rPr>
          <w:rFonts w:ascii="Arial Narrow" w:hAnsi="Arial Narrow" w:cs="Arial"/>
          <w:b/>
          <w:spacing w:val="-3"/>
          <w:lang w:val="es-ES_tradnl"/>
        </w:rPr>
      </w:pPr>
      <w:r w:rsidRPr="00D26927">
        <w:rPr>
          <w:rFonts w:ascii="Arial Narrow" w:hAnsi="Arial Narrow" w:cs="Arial"/>
          <w:spacing w:val="-3"/>
          <w:lang w:val="es-ES_tradnl"/>
        </w:rPr>
        <w:t xml:space="preserve">Las propuestas se presentarán a través de la plataforma del SECOP II, </w:t>
      </w:r>
      <w:r w:rsidRPr="00D26927">
        <w:rPr>
          <w:rFonts w:ascii="Arial Narrow" w:hAnsi="Arial Narrow" w:cs="Arial"/>
          <w:bCs/>
          <w:spacing w:val="-3"/>
          <w:lang w:val="es-ES_tradnl"/>
        </w:rPr>
        <w:t xml:space="preserve">antes de la hora establecida para </w:t>
      </w:r>
      <w:r w:rsidRPr="006B43A7">
        <w:rPr>
          <w:rFonts w:ascii="Arial Narrow" w:hAnsi="Arial Narrow" w:cs="Arial"/>
          <w:bCs/>
          <w:spacing w:val="-3"/>
          <w:lang w:val="es-ES_tradnl"/>
        </w:rPr>
        <w:t>el cierre.</w:t>
      </w:r>
    </w:p>
    <w:p w14:paraId="0DA14BC5" w14:textId="77777777" w:rsidR="00463963" w:rsidRPr="006B43A7" w:rsidRDefault="00463963">
      <w:pPr>
        <w:numPr>
          <w:ilvl w:val="0"/>
          <w:numId w:val="18"/>
        </w:numPr>
        <w:tabs>
          <w:tab w:val="left" w:pos="-720"/>
        </w:tabs>
        <w:spacing w:after="0" w:line="240" w:lineRule="auto"/>
        <w:ind w:left="426"/>
        <w:jc w:val="both"/>
        <w:rPr>
          <w:rFonts w:ascii="Arial Narrow" w:hAnsi="Arial Narrow" w:cs="Arial"/>
          <w:spacing w:val="-3"/>
          <w:lang w:val="es-ES_tradnl"/>
        </w:rPr>
      </w:pPr>
      <w:r w:rsidRPr="006B43A7">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EFB02BF" w:rsidR="00463963" w:rsidRPr="006B43A7" w:rsidRDefault="00463963">
      <w:pPr>
        <w:numPr>
          <w:ilvl w:val="0"/>
          <w:numId w:val="18"/>
        </w:numPr>
        <w:spacing w:after="0" w:line="240" w:lineRule="auto"/>
        <w:ind w:left="426"/>
        <w:jc w:val="both"/>
        <w:rPr>
          <w:rFonts w:ascii="Arial Narrow" w:hAnsi="Arial Narrow" w:cs="Arial"/>
          <w:spacing w:val="-3"/>
          <w:lang w:val="es-ES_tradnl"/>
        </w:rPr>
      </w:pPr>
      <w:bookmarkStart w:id="77" w:name="_Hlk104917006"/>
      <w:r w:rsidRPr="006B43A7">
        <w:rPr>
          <w:rFonts w:ascii="Arial Narrow" w:hAnsi="Arial Narrow" w:cs="Arial"/>
          <w:spacing w:val="-3"/>
          <w:lang w:val="es-ES_tradnl"/>
        </w:rPr>
        <w:t>El proponente deberá adjuntar a la plataforma del SECOP II el formato No. 7</w:t>
      </w:r>
      <w:r w:rsidR="006841C1" w:rsidRPr="006B43A7">
        <w:rPr>
          <w:rFonts w:ascii="Arial Narrow" w:hAnsi="Arial Narrow" w:cs="Arial"/>
          <w:spacing w:val="-3"/>
          <w:lang w:val="es-ES_tradnl"/>
        </w:rPr>
        <w:t xml:space="preserve"> </w:t>
      </w:r>
      <w:r w:rsidRPr="006B43A7">
        <w:rPr>
          <w:rFonts w:ascii="Arial Narrow" w:hAnsi="Arial Narrow" w:cs="Arial"/>
          <w:spacing w:val="-3"/>
          <w:lang w:val="es-ES_tradnl"/>
        </w:rPr>
        <w:t>diligenciado en su totalidad, so pena de RECHAZO.</w:t>
      </w:r>
    </w:p>
    <w:p w14:paraId="25C1123F" w14:textId="77777777" w:rsidR="003C78BD" w:rsidRPr="006B43A7" w:rsidRDefault="003C78BD">
      <w:pPr>
        <w:numPr>
          <w:ilvl w:val="0"/>
          <w:numId w:val="18"/>
        </w:numPr>
        <w:tabs>
          <w:tab w:val="left" w:pos="-720"/>
        </w:tabs>
        <w:spacing w:after="0" w:line="240" w:lineRule="auto"/>
        <w:ind w:left="426" w:right="142"/>
        <w:jc w:val="both"/>
        <w:rPr>
          <w:rFonts w:ascii="Arial Narrow" w:hAnsi="Arial Narrow" w:cs="Arial"/>
          <w:spacing w:val="-3"/>
        </w:rPr>
      </w:pPr>
      <w:r w:rsidRPr="006B43A7">
        <w:rPr>
          <w:rFonts w:ascii="Arial Narrow" w:hAnsi="Arial Narrow" w:cs="Arial"/>
          <w:spacing w:val="-3"/>
        </w:rPr>
        <w:t xml:space="preserve">En caso de presentarse discrepancia entre el valor consignado en la plataforma del SECOP II y el formato No. 7 prevalecerá lo consignado en el formato No. 7. </w:t>
      </w:r>
      <w:r w:rsidRPr="006B43A7">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6B43A7">
        <w:rPr>
          <w:rFonts w:ascii="Arial Narrow" w:hAnsi="Arial Narrow" w:cs="Arial"/>
          <w:spacing w:val="-3"/>
        </w:rPr>
        <w:t>.</w:t>
      </w:r>
      <w:bookmarkEnd w:id="77"/>
    </w:p>
    <w:p w14:paraId="1A97A90B" w14:textId="77777777" w:rsidR="00463963" w:rsidRPr="00D26927" w:rsidRDefault="00463963">
      <w:pPr>
        <w:numPr>
          <w:ilvl w:val="0"/>
          <w:numId w:val="18"/>
        </w:numPr>
        <w:spacing w:after="0" w:line="240" w:lineRule="auto"/>
        <w:ind w:left="426"/>
        <w:jc w:val="both"/>
        <w:rPr>
          <w:rFonts w:ascii="Arial Narrow" w:hAnsi="Arial Narrow" w:cs="Arial"/>
          <w:spacing w:val="-3"/>
          <w:lang w:val="es-ES_tradnl"/>
        </w:rPr>
      </w:pPr>
      <w:r w:rsidRPr="006B43A7">
        <w:rPr>
          <w:rFonts w:ascii="Arial Narrow" w:hAnsi="Arial Narrow" w:cs="Arial"/>
          <w:spacing w:val="-3"/>
          <w:lang w:val="es-ES_tradnl"/>
        </w:rPr>
        <w:t xml:space="preserve">Las propuestas se presentarán a través de la plataforma del SECOP II, antes de la hora establecida para el cierre y atendiendo a los requerimientos establecidos por la entidad en el presente </w:t>
      </w:r>
      <w:r w:rsidRPr="00D26927">
        <w:rPr>
          <w:rFonts w:ascii="Arial Narrow" w:hAnsi="Arial Narrow" w:cs="Arial"/>
          <w:spacing w:val="-3"/>
          <w:lang w:val="es-ES_tradnl"/>
        </w:rPr>
        <w:t>proceso y a las disposiciones de Colombia Compra Eficiente en sus manuales y guías vigentes.</w:t>
      </w:r>
    </w:p>
    <w:p w14:paraId="473CBC13" w14:textId="77777777" w:rsidR="00463963" w:rsidRPr="00D26927" w:rsidRDefault="00463963" w:rsidP="00E50601">
      <w:pPr>
        <w:spacing w:after="0" w:line="240" w:lineRule="auto"/>
        <w:jc w:val="both"/>
        <w:rPr>
          <w:rFonts w:ascii="Arial Narrow" w:hAnsi="Arial Narrow" w:cs="Arial"/>
          <w:spacing w:val="-3"/>
          <w:lang w:val="es-ES_tradnl"/>
        </w:rPr>
      </w:pPr>
      <w:r w:rsidRPr="00D26927">
        <w:rPr>
          <w:rFonts w:ascii="Arial Narrow" w:hAnsi="Arial Narrow" w:cs="Arial"/>
          <w:spacing w:val="-3"/>
          <w:lang w:val="es-ES_tradnl"/>
        </w:rPr>
        <w:t xml:space="preserve"> </w:t>
      </w:r>
    </w:p>
    <w:p w14:paraId="0007FDC6"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8" w:name="_Toc99029268"/>
      <w:bookmarkStart w:id="79" w:name="_Toc35616203"/>
      <w:bookmarkStart w:id="80" w:name="_Toc40113330"/>
      <w:r w:rsidRPr="00D26927">
        <w:rPr>
          <w:rFonts w:ascii="Arial Narrow" w:hAnsi="Arial Narrow" w:cs="Arial"/>
          <w:b/>
          <w:lang w:val="es-ES_tradnl" w:eastAsia="es-CO"/>
        </w:rPr>
        <w:t>APODERADO</w:t>
      </w:r>
      <w:bookmarkEnd w:id="78"/>
      <w:r w:rsidRPr="00D26927">
        <w:rPr>
          <w:rFonts w:ascii="Arial Narrow" w:hAnsi="Arial Narrow" w:cs="Arial"/>
          <w:b/>
          <w:lang w:val="es-ES_tradnl" w:eastAsia="es-CO"/>
        </w:rPr>
        <w:t xml:space="preserve"> </w:t>
      </w:r>
      <w:bookmarkEnd w:id="79"/>
      <w:bookmarkEnd w:id="80"/>
    </w:p>
    <w:p w14:paraId="4D9F326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 xml:space="preserve">Los Proponentes podrán presentar ofertas directamente o suscritas por intermedio de apoderado, evento en el cual deben anexar el poder, otorgado en legal forma (artículo 5 del Decreto – Ley 019 de 2012), en el que se </w:t>
      </w:r>
      <w:r w:rsidRPr="00D26927">
        <w:rPr>
          <w:rFonts w:ascii="Arial Narrow" w:eastAsia="Times New Roman" w:hAnsi="Arial Narrow" w:cs="Arial"/>
          <w:spacing w:val="-3"/>
          <w:lang w:val="es-ES_tradnl" w:eastAsia="es-ES"/>
        </w:rPr>
        <w:lastRenderedPageBreak/>
        <w:t>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D26927">
        <w:rPr>
          <w:rFonts w:ascii="Arial Narrow" w:eastAsia="Times New Roman" w:hAnsi="Arial Narrow" w:cs="Arial"/>
          <w:spacing w:val="-3"/>
          <w:lang w:val="es-ES_tradnl" w:eastAsia="es-ES"/>
        </w:rPr>
        <w:t>ii</w:t>
      </w:r>
      <w:proofErr w:type="spellEnd"/>
      <w:r w:rsidRPr="00D26927">
        <w:rPr>
          <w:rFonts w:ascii="Arial Narrow" w:eastAsia="Times New Roman" w:hAnsi="Arial Narrow" w:cs="Arial"/>
          <w:spacing w:val="-3"/>
          <w:lang w:val="es-ES_tradnl" w:eastAsia="es-ES"/>
        </w:rPr>
        <w:t>) responder a los requerimientos y aclaraciones solicitados por la Entidad en el curso proceso; (</w:t>
      </w:r>
      <w:proofErr w:type="spellStart"/>
      <w:r w:rsidRPr="00D26927">
        <w:rPr>
          <w:rFonts w:ascii="Arial Narrow" w:eastAsia="Times New Roman" w:hAnsi="Arial Narrow" w:cs="Arial"/>
          <w:spacing w:val="-3"/>
          <w:lang w:val="es-ES_tradnl" w:eastAsia="es-ES"/>
        </w:rPr>
        <w:t>iii</w:t>
      </w:r>
      <w:proofErr w:type="spellEnd"/>
      <w:r w:rsidRPr="00D26927">
        <w:rPr>
          <w:rFonts w:ascii="Arial Narrow" w:eastAsia="Times New Roman" w:hAnsi="Arial Narrow" w:cs="Arial"/>
          <w:spacing w:val="-3"/>
          <w:lang w:val="es-ES_tradnl" w:eastAsia="es-ES"/>
        </w:rPr>
        <w:t>) recibir las notificaciones a que haya lugar dentro del proceso (</w:t>
      </w:r>
      <w:proofErr w:type="spellStart"/>
      <w:r w:rsidRPr="00D26927">
        <w:rPr>
          <w:rFonts w:ascii="Arial Narrow" w:eastAsia="Times New Roman" w:hAnsi="Arial Narrow" w:cs="Arial"/>
          <w:spacing w:val="-3"/>
          <w:lang w:val="es-ES_tradnl" w:eastAsia="es-ES"/>
        </w:rPr>
        <w:t>iv</w:t>
      </w:r>
      <w:proofErr w:type="spellEnd"/>
      <w:r w:rsidRPr="00D26927">
        <w:rPr>
          <w:rFonts w:ascii="Arial Narrow" w:eastAsia="Times New Roman" w:hAnsi="Arial Narrow" w:cs="Arial"/>
          <w:spacing w:val="-3"/>
          <w:lang w:val="es-ES_tradnl" w:eastAsia="es-ES"/>
        </w:rPr>
        <w:t>) suscribir el Contrato en nombre y representación del adjudicatario así como el acta de terminación y liquidación, si a ello hubiere lugar.</w:t>
      </w:r>
    </w:p>
    <w:p w14:paraId="5FDB151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D26927"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D26927">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D26927">
        <w:rPr>
          <w:rFonts w:ascii="Arial" w:eastAsia="Arial" w:hAnsi="Arial" w:cs="Arial"/>
          <w:sz w:val="20"/>
          <w:szCs w:val="20"/>
          <w:lang w:val="es-ES_tradnl"/>
        </w:rPr>
        <w:t xml:space="preserve">. </w:t>
      </w:r>
    </w:p>
    <w:p w14:paraId="090E5A5B" w14:textId="77777777" w:rsidR="00463963" w:rsidRPr="00D26927" w:rsidRDefault="00463963" w:rsidP="00E50601">
      <w:pPr>
        <w:spacing w:after="0" w:line="240" w:lineRule="auto"/>
        <w:jc w:val="both"/>
        <w:rPr>
          <w:rFonts w:ascii="Arial Narrow" w:hAnsi="Arial Narrow" w:cs="Arial"/>
          <w:spacing w:val="-3"/>
          <w:lang w:val="es-ES_tradnl"/>
        </w:rPr>
      </w:pPr>
    </w:p>
    <w:bookmarkEnd w:id="76"/>
    <w:p w14:paraId="06AD070A"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D26927">
        <w:rPr>
          <w:rFonts w:ascii="Arial Narrow" w:hAnsi="Arial Narrow" w:cs="Arial"/>
          <w:b/>
          <w:lang w:val="es-ES_tradnl" w:eastAsia="es-CO"/>
        </w:rPr>
        <w:t xml:space="preserve">PRESENTACIÓN PROPUESTA ECONÓMICA </w:t>
      </w:r>
    </w:p>
    <w:p w14:paraId="36F3C40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D26927">
        <w:rPr>
          <w:rFonts w:ascii="Arial" w:eastAsia="Arial" w:hAnsi="Arial" w:cs="Arial"/>
          <w:sz w:val="20"/>
          <w:szCs w:val="20"/>
          <w:lang w:val="es-ES_tradnl" w:eastAsia="es-ES"/>
        </w:rPr>
        <w:t xml:space="preserve"> </w:t>
      </w:r>
      <w:r w:rsidRPr="00D26927">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5625AA0A" w:rsidR="00463963" w:rsidRPr="006B43A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B43A7">
        <w:rPr>
          <w:rFonts w:ascii="Arial Narrow" w:eastAsia="Times New Roman" w:hAnsi="Arial Narrow" w:cs="Arial"/>
          <w:spacing w:val="-3"/>
          <w:lang w:val="es-ES_tradnl" w:eastAsia="es-ES"/>
        </w:rPr>
        <w:t>Para la presentación de la propuesta económica el proponente debe diligenciar en su totalidad los valores de la totalidad de los bienes, servicios, elementos o componentes relacionados formato No. 7 – Propuesta económica</w:t>
      </w:r>
      <w:r w:rsidR="00E27837" w:rsidRPr="006B43A7">
        <w:rPr>
          <w:rFonts w:ascii="Arial Narrow" w:eastAsia="Times New Roman" w:hAnsi="Arial Narrow" w:cs="Arial"/>
          <w:spacing w:val="-3"/>
          <w:lang w:val="es-ES_tradnl" w:eastAsia="es-ES"/>
        </w:rPr>
        <w:t xml:space="preserve"> </w:t>
      </w:r>
      <w:r w:rsidRPr="006B43A7">
        <w:rPr>
          <w:rFonts w:ascii="Arial Narrow" w:eastAsia="Times New Roman" w:hAnsi="Arial Narrow" w:cs="Arial"/>
          <w:spacing w:val="-3"/>
          <w:lang w:val="es-ES_tradnl" w:eastAsia="es-ES"/>
        </w:rPr>
        <w:t>y presentarlo en el sobre que corresponda en el SECOP II.</w:t>
      </w:r>
    </w:p>
    <w:p w14:paraId="0BF23DB6" w14:textId="77777777" w:rsidR="00463963" w:rsidRPr="006B43A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6B43A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B43A7">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6B43A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67522D26" w:rsidR="00463963" w:rsidRPr="006B43A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B43A7">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r w:rsidR="00E27837" w:rsidRPr="006B43A7">
        <w:rPr>
          <w:rFonts w:ascii="Arial Narrow" w:eastAsia="Times New Roman" w:hAnsi="Arial Narrow" w:cs="Arial"/>
          <w:spacing w:val="-3"/>
          <w:lang w:val="es-ES_tradnl" w:eastAsia="es-ES"/>
        </w:rPr>
        <w:t>.</w:t>
      </w:r>
    </w:p>
    <w:p w14:paraId="0FD21926" w14:textId="77777777" w:rsidR="00E27837" w:rsidRPr="006B43A7" w:rsidRDefault="00E27837"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EBB44F6" w14:textId="6C5692FE" w:rsidR="00E27837" w:rsidRPr="006B43A7" w:rsidRDefault="00E27837"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B43A7">
        <w:rPr>
          <w:rFonts w:ascii="Arial Narrow" w:hAnsi="Arial Narrow" w:cs="Arial"/>
        </w:rPr>
        <w:t xml:space="preserve">El contratista deberá tener en cuenta que deberá pagar el 2% del valor de cada cuenta que se cancele por concepto de la Estampilla </w:t>
      </w:r>
      <w:proofErr w:type="gramStart"/>
      <w:r w:rsidRPr="006B43A7">
        <w:rPr>
          <w:rFonts w:ascii="Arial Narrow" w:hAnsi="Arial Narrow" w:cs="Arial"/>
        </w:rPr>
        <w:t>Pro Desarrollo</w:t>
      </w:r>
      <w:proofErr w:type="gramEnd"/>
      <w:r w:rsidRPr="006B43A7">
        <w:rPr>
          <w:rFonts w:ascii="Arial Narrow" w:hAnsi="Arial Narrow" w:cs="Arial"/>
        </w:rPr>
        <w:t xml:space="preserve"> Académico de la Universidad Pública de Norte de Santander de que trata la ordenanza No. 026 del 10 de diciembre de 2007 de la Gobernación Norte de Santander.</w:t>
      </w:r>
    </w:p>
    <w:p w14:paraId="2623DE1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D26927"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E27837">
        <w:rPr>
          <w:rFonts w:ascii="Arial Narrow" w:eastAsia="Times New Roman" w:hAnsi="Arial Narrow" w:cs="Arial"/>
          <w:color w:val="BFBFBF" w:themeColor="background1" w:themeShade="BF"/>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Pr="00D26927"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Pr="001E2514" w:rsidRDefault="006841C1">
      <w:pPr>
        <w:pStyle w:val="Prrafodelista"/>
        <w:widowControl w:val="0"/>
        <w:numPr>
          <w:ilvl w:val="2"/>
          <w:numId w:val="21"/>
        </w:numPr>
        <w:overflowPunct w:val="0"/>
        <w:autoSpaceDE w:val="0"/>
        <w:autoSpaceDN w:val="0"/>
        <w:adjustRightInd w:val="0"/>
        <w:spacing w:after="0" w:line="240" w:lineRule="auto"/>
        <w:jc w:val="both"/>
        <w:rPr>
          <w:rFonts w:ascii="Arial Narrow" w:hAnsi="Arial Narrow" w:cs="Arial"/>
          <w:b/>
          <w:color w:val="BFBFBF" w:themeColor="background1" w:themeShade="BF"/>
        </w:rPr>
      </w:pPr>
      <w:r w:rsidRPr="001E2514">
        <w:rPr>
          <w:rFonts w:ascii="Arial Narrow" w:hAnsi="Arial Narrow" w:cs="Arial"/>
          <w:b/>
          <w:color w:val="BFBFBF" w:themeColor="background1" w:themeShade="BF"/>
          <w:lang w:val="es-ES_tradnl" w:eastAsia="es-CO"/>
        </w:rPr>
        <w:t>LISTA</w:t>
      </w:r>
      <w:r w:rsidRPr="001E2514">
        <w:rPr>
          <w:rFonts w:ascii="Arial Narrow" w:hAnsi="Arial Narrow" w:cs="Arial"/>
          <w:b/>
          <w:color w:val="BFBFBF" w:themeColor="background1" w:themeShade="BF"/>
        </w:rPr>
        <w:t xml:space="preserve"> DE PRECIOS DE REFERENCIA </w:t>
      </w:r>
    </w:p>
    <w:p w14:paraId="620C2511" w14:textId="77777777" w:rsidR="006841C1" w:rsidRPr="001E2514" w:rsidRDefault="006841C1" w:rsidP="006841C1">
      <w:pPr>
        <w:tabs>
          <w:tab w:val="left" w:pos="-720"/>
        </w:tabs>
        <w:suppressAutoHyphens/>
        <w:spacing w:after="0" w:line="240" w:lineRule="auto"/>
        <w:contextualSpacing/>
        <w:jc w:val="both"/>
        <w:rPr>
          <w:rFonts w:ascii="Arial Narrow" w:hAnsi="Arial Narrow" w:cs="Arial"/>
          <w:b/>
          <w:color w:val="BFBFBF" w:themeColor="background1" w:themeShade="BF"/>
        </w:rPr>
      </w:pPr>
    </w:p>
    <w:p w14:paraId="06F6D871" w14:textId="5F35AEB0" w:rsidR="006841C1" w:rsidRPr="001E2514" w:rsidRDefault="006841C1" w:rsidP="006841C1">
      <w:pPr>
        <w:tabs>
          <w:tab w:val="left" w:pos="-720"/>
        </w:tabs>
        <w:suppressAutoHyphens/>
        <w:spacing w:after="0" w:line="240" w:lineRule="auto"/>
        <w:contextualSpacing/>
        <w:jc w:val="both"/>
        <w:rPr>
          <w:rFonts w:ascii="Arial Narrow" w:hAnsi="Arial Narrow" w:cs="Arial"/>
          <w:color w:val="BFBFBF" w:themeColor="background1" w:themeShade="BF"/>
        </w:rPr>
      </w:pPr>
      <w:r w:rsidRPr="001E2514">
        <w:rPr>
          <w:rFonts w:ascii="Arial Narrow" w:hAnsi="Arial Narrow" w:cs="Arial"/>
          <w:color w:val="BFBFBF" w:themeColor="background1" w:themeShade="BF"/>
        </w:rPr>
        <w:t>Para el presente proceso</w:t>
      </w:r>
      <w:r w:rsidR="001E2514">
        <w:rPr>
          <w:rFonts w:ascii="Arial Narrow" w:hAnsi="Arial Narrow" w:cs="Arial"/>
          <w:color w:val="BFBFBF" w:themeColor="background1" w:themeShade="BF"/>
        </w:rPr>
        <w:t xml:space="preserve"> no</w:t>
      </w:r>
      <w:r w:rsidRPr="001E2514">
        <w:rPr>
          <w:rFonts w:ascii="Arial Narrow" w:hAnsi="Arial Narrow" w:cs="Arial"/>
          <w:color w:val="BFBFBF" w:themeColor="background1" w:themeShade="BF"/>
        </w:rPr>
        <w:t xml:space="preserve"> se contará con lista de precios de referencia, la cual se desarrollará en el Formato 7A “Lista de Precios</w:t>
      </w:r>
      <w:r w:rsidR="00E27837" w:rsidRPr="001E2514">
        <w:rPr>
          <w:rFonts w:ascii="Arial Narrow" w:hAnsi="Arial Narrow" w:cs="Arial"/>
          <w:color w:val="BFBFBF" w:themeColor="background1" w:themeShade="BF"/>
        </w:rPr>
        <w:t xml:space="preserve"> de Referencia</w:t>
      </w:r>
      <w:r w:rsidRPr="001E2514">
        <w:rPr>
          <w:rFonts w:ascii="Arial Narrow" w:hAnsi="Arial Narrow" w:cs="Arial"/>
          <w:color w:val="BFBFBF" w:themeColor="background1" w:themeShade="BF"/>
        </w:rPr>
        <w:t>”. La</w:t>
      </w:r>
      <w:r w:rsidR="00E27837" w:rsidRPr="001E2514">
        <w:rPr>
          <w:rFonts w:ascii="Arial Narrow" w:hAnsi="Arial Narrow" w:cs="Arial"/>
          <w:color w:val="BFBFBF" w:themeColor="background1" w:themeShade="BF"/>
        </w:rPr>
        <w:t>s</w:t>
      </w:r>
      <w:r w:rsidRPr="001E2514">
        <w:rPr>
          <w:rFonts w:ascii="Arial Narrow" w:hAnsi="Arial Narrow" w:cs="Arial"/>
          <w:color w:val="BFBFBF" w:themeColor="background1" w:themeShade="BF"/>
        </w:rPr>
        <w:t xml:space="preserve"> ofertas que superen los precios de referencia establecidos incurrirán en causal de rechazo.</w:t>
      </w:r>
    </w:p>
    <w:p w14:paraId="46DA23AB" w14:textId="77777777" w:rsidR="006841C1" w:rsidRPr="001E2514" w:rsidRDefault="006841C1" w:rsidP="006841C1">
      <w:pPr>
        <w:tabs>
          <w:tab w:val="left" w:pos="-720"/>
        </w:tabs>
        <w:suppressAutoHyphens/>
        <w:spacing w:after="0" w:line="240" w:lineRule="auto"/>
        <w:contextualSpacing/>
        <w:jc w:val="both"/>
        <w:rPr>
          <w:rFonts w:ascii="Arial Narrow" w:hAnsi="Arial Narrow" w:cs="Arial"/>
          <w:color w:val="BFBFBF" w:themeColor="background1" w:themeShade="BF"/>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1E2514" w:rsidRPr="001E2514"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1E2514" w:rsidRDefault="006841C1" w:rsidP="000A2BC3">
            <w:pPr>
              <w:autoSpaceDE w:val="0"/>
              <w:autoSpaceDN w:val="0"/>
              <w:adjustRightInd w:val="0"/>
              <w:spacing w:after="0" w:line="240" w:lineRule="auto"/>
              <w:contextualSpacing/>
              <w:jc w:val="center"/>
              <w:rPr>
                <w:rFonts w:ascii="Arial Narrow" w:eastAsia="Calibri" w:hAnsi="Arial Narrow" w:cs="Arial"/>
                <w:b/>
                <w:color w:val="BFBFBF" w:themeColor="background1" w:themeShade="BF"/>
                <w:lang w:eastAsia="es-CO"/>
              </w:rPr>
            </w:pPr>
            <w:r w:rsidRPr="001E2514">
              <w:rPr>
                <w:rFonts w:ascii="Arial Narrow" w:eastAsia="Calibri" w:hAnsi="Arial Narrow" w:cs="Arial"/>
                <w:b/>
                <w:color w:val="BFBFBF" w:themeColor="background1" w:themeShade="BF"/>
                <w:lang w:eastAsia="es-CO"/>
              </w:rPr>
              <w:t>SI</w:t>
            </w:r>
          </w:p>
        </w:tc>
        <w:tc>
          <w:tcPr>
            <w:tcW w:w="2503" w:type="pct"/>
            <w:shd w:val="clear" w:color="auto" w:fill="auto"/>
            <w:vAlign w:val="center"/>
          </w:tcPr>
          <w:p w14:paraId="77F08287" w14:textId="7DAD66BE" w:rsidR="006841C1" w:rsidRPr="001E2514" w:rsidRDefault="006841C1" w:rsidP="000A2BC3">
            <w:pPr>
              <w:autoSpaceDE w:val="0"/>
              <w:autoSpaceDN w:val="0"/>
              <w:adjustRightInd w:val="0"/>
              <w:spacing w:after="0" w:line="240" w:lineRule="auto"/>
              <w:contextualSpacing/>
              <w:jc w:val="center"/>
              <w:rPr>
                <w:rFonts w:ascii="Arial Narrow" w:eastAsia="Calibri" w:hAnsi="Arial Narrow" w:cs="Arial"/>
                <w:b/>
                <w:color w:val="BFBFBF" w:themeColor="background1" w:themeShade="BF"/>
                <w:lang w:eastAsia="es-CO"/>
              </w:rPr>
            </w:pPr>
          </w:p>
        </w:tc>
      </w:tr>
      <w:tr w:rsidR="001E2514" w:rsidRPr="001E2514"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1E2514" w:rsidRDefault="006841C1" w:rsidP="000A2BC3">
            <w:pPr>
              <w:autoSpaceDE w:val="0"/>
              <w:autoSpaceDN w:val="0"/>
              <w:adjustRightInd w:val="0"/>
              <w:spacing w:after="0" w:line="240" w:lineRule="auto"/>
              <w:contextualSpacing/>
              <w:jc w:val="center"/>
              <w:rPr>
                <w:rFonts w:ascii="Arial Narrow" w:eastAsia="Calibri" w:hAnsi="Arial Narrow" w:cs="Arial"/>
                <w:b/>
                <w:color w:val="BFBFBF" w:themeColor="background1" w:themeShade="BF"/>
                <w:lang w:eastAsia="es-CO"/>
              </w:rPr>
            </w:pPr>
            <w:r w:rsidRPr="001E2514">
              <w:rPr>
                <w:rFonts w:ascii="Arial Narrow" w:eastAsia="Calibri" w:hAnsi="Arial Narrow" w:cs="Arial"/>
                <w:b/>
                <w:color w:val="BFBFBF" w:themeColor="background1" w:themeShade="BF"/>
                <w:lang w:eastAsia="es-CO"/>
              </w:rPr>
              <w:t>NO</w:t>
            </w:r>
          </w:p>
        </w:tc>
        <w:tc>
          <w:tcPr>
            <w:tcW w:w="2503" w:type="pct"/>
            <w:vAlign w:val="center"/>
          </w:tcPr>
          <w:p w14:paraId="70454A4F" w14:textId="004B93D1" w:rsidR="006841C1" w:rsidRPr="001E2514" w:rsidRDefault="001E2514" w:rsidP="000A2BC3">
            <w:pPr>
              <w:autoSpaceDE w:val="0"/>
              <w:autoSpaceDN w:val="0"/>
              <w:adjustRightInd w:val="0"/>
              <w:spacing w:after="0" w:line="240" w:lineRule="auto"/>
              <w:contextualSpacing/>
              <w:jc w:val="center"/>
              <w:rPr>
                <w:rFonts w:ascii="Arial Narrow" w:eastAsia="Calibri" w:hAnsi="Arial Narrow" w:cs="Arial"/>
                <w:b/>
                <w:color w:val="BFBFBF" w:themeColor="background1" w:themeShade="BF"/>
                <w:lang w:eastAsia="es-CO"/>
              </w:rPr>
            </w:pPr>
            <w:r w:rsidRPr="001E2514">
              <w:rPr>
                <w:rFonts w:ascii="Arial Narrow" w:eastAsia="Calibri" w:hAnsi="Arial Narrow" w:cs="Arial"/>
                <w:b/>
                <w:color w:val="BFBFBF" w:themeColor="background1" w:themeShade="BF"/>
                <w:lang w:eastAsia="es-CO"/>
              </w:rPr>
              <w:t>X</w:t>
            </w:r>
          </w:p>
        </w:tc>
      </w:tr>
    </w:tbl>
    <w:p w14:paraId="4B113F36" w14:textId="03B5C852" w:rsidR="00EE6285" w:rsidRPr="001E2514" w:rsidRDefault="00EE6285" w:rsidP="00EE6285">
      <w:pPr>
        <w:tabs>
          <w:tab w:val="left" w:pos="-720"/>
        </w:tabs>
        <w:suppressAutoHyphens/>
        <w:contextualSpacing/>
        <w:jc w:val="both"/>
        <w:rPr>
          <w:rFonts w:ascii="Arial Narrow" w:hAnsi="Arial Narrow" w:cs="Arial"/>
          <w:b/>
          <w:color w:val="BFBFBF" w:themeColor="background1" w:themeShade="BF"/>
        </w:rPr>
      </w:pPr>
      <w:r w:rsidRPr="001E2514">
        <w:rPr>
          <w:rFonts w:ascii="Arial Narrow" w:hAnsi="Arial Narrow" w:cs="Arial"/>
          <w:b/>
          <w:color w:val="BFBFBF" w:themeColor="background1" w:themeShade="BF"/>
        </w:rPr>
        <w:t xml:space="preserve">Notas: </w:t>
      </w:r>
    </w:p>
    <w:p w14:paraId="6FB2DBCC" w14:textId="77777777" w:rsidR="00EE6285" w:rsidRPr="001E2514" w:rsidRDefault="00EE6285">
      <w:pPr>
        <w:pStyle w:val="Sinespaciado"/>
        <w:numPr>
          <w:ilvl w:val="0"/>
          <w:numId w:val="37"/>
        </w:numPr>
        <w:ind w:left="426" w:right="142" w:hanging="284"/>
        <w:contextualSpacing/>
        <w:jc w:val="both"/>
        <w:rPr>
          <w:rFonts w:ascii="Arial Narrow" w:hAnsi="Arial Narrow" w:cs="Arial"/>
          <w:color w:val="BFBFBF" w:themeColor="background1" w:themeShade="BF"/>
          <w:sz w:val="22"/>
          <w:szCs w:val="22"/>
        </w:rPr>
      </w:pPr>
      <w:bookmarkStart w:id="81" w:name="_Hlk104915682"/>
      <w:r w:rsidRPr="001E2514">
        <w:rPr>
          <w:rFonts w:ascii="Arial Narrow" w:hAnsi="Arial Narrow" w:cs="Arial"/>
          <w:color w:val="BFBFBF" w:themeColor="background1" w:themeShade="BF"/>
          <w:sz w:val="22"/>
          <w:szCs w:val="22"/>
        </w:rPr>
        <w:t xml:space="preserve">La ejecución del presupuesto oficial o monto de la bolsa se hará por monto agotable, mediante requerimientos periódicos hasta agotar el valor del contrato o hasta el vencimiento del plazo, lo primero que suceda. </w:t>
      </w:r>
    </w:p>
    <w:p w14:paraId="3BA71181" w14:textId="77777777" w:rsidR="00EE6285" w:rsidRPr="001E2514" w:rsidRDefault="00EE6285">
      <w:pPr>
        <w:pStyle w:val="Sinespaciado"/>
        <w:numPr>
          <w:ilvl w:val="0"/>
          <w:numId w:val="37"/>
        </w:numPr>
        <w:ind w:left="426" w:right="142" w:hanging="284"/>
        <w:contextualSpacing/>
        <w:jc w:val="both"/>
        <w:rPr>
          <w:rFonts w:ascii="Arial Narrow" w:hAnsi="Arial Narrow" w:cs="Arial"/>
          <w:color w:val="BFBFBF" w:themeColor="background1" w:themeShade="BF"/>
          <w:sz w:val="22"/>
          <w:szCs w:val="22"/>
        </w:rPr>
      </w:pPr>
      <w:r w:rsidRPr="001E2514">
        <w:rPr>
          <w:rFonts w:ascii="Arial Narrow" w:hAnsi="Arial Narrow" w:cs="Arial"/>
          <w:color w:val="BFBFBF" w:themeColor="background1" w:themeShade="BF"/>
          <w:sz w:val="22"/>
          <w:szCs w:val="22"/>
        </w:rPr>
        <w:t xml:space="preserve">Cuando se establezca valor de una bolsa a monto agotable, dicho monto es inmodificable y fijo, por lo tanto, no será </w:t>
      </w:r>
      <w:proofErr w:type="spellStart"/>
      <w:r w:rsidRPr="001E2514">
        <w:rPr>
          <w:rFonts w:ascii="Arial Narrow" w:hAnsi="Arial Narrow" w:cs="Arial"/>
          <w:color w:val="BFBFBF" w:themeColor="background1" w:themeShade="BF"/>
          <w:sz w:val="22"/>
          <w:szCs w:val="22"/>
        </w:rPr>
        <w:t>ofertable</w:t>
      </w:r>
      <w:proofErr w:type="spellEnd"/>
      <w:r w:rsidRPr="001E2514">
        <w:rPr>
          <w:rFonts w:ascii="Arial Narrow" w:hAnsi="Arial Narrow" w:cs="Arial"/>
          <w:color w:val="BFBFBF" w:themeColor="background1" w:themeShade="BF"/>
          <w:sz w:val="22"/>
          <w:szCs w:val="22"/>
        </w:rPr>
        <w:t xml:space="preserve"> y se sumará al valor de la oferta económica del formato 7.</w:t>
      </w:r>
    </w:p>
    <w:p w14:paraId="13574706" w14:textId="77777777" w:rsidR="00EE6285" w:rsidRPr="001E2514" w:rsidRDefault="00EE6285">
      <w:pPr>
        <w:pStyle w:val="Sinespaciado"/>
        <w:numPr>
          <w:ilvl w:val="0"/>
          <w:numId w:val="37"/>
        </w:numPr>
        <w:ind w:left="426" w:right="142" w:hanging="284"/>
        <w:contextualSpacing/>
        <w:jc w:val="both"/>
        <w:rPr>
          <w:rFonts w:ascii="Arial Narrow" w:hAnsi="Arial Narrow" w:cs="Arial"/>
          <w:color w:val="BFBFBF" w:themeColor="background1" w:themeShade="BF"/>
          <w:sz w:val="22"/>
          <w:szCs w:val="22"/>
        </w:rPr>
      </w:pPr>
      <w:r w:rsidRPr="001E2514">
        <w:rPr>
          <w:rFonts w:ascii="Arial Narrow" w:hAnsi="Arial Narrow" w:cs="Arial"/>
          <w:color w:val="BFBFBF" w:themeColor="background1" w:themeShade="BF"/>
          <w:sz w:val="22"/>
          <w:szCs w:val="22"/>
        </w:rPr>
        <w:t>El valor establecido por la entidad para la “bolsa a monto agotable” define los precios de referencia que se requieran acorde a las necesidades de la entidad durante la ejecución del contrato. En todo caso, no se podrá superar el valor máximo establecido como precios techo.</w:t>
      </w:r>
      <w:bookmarkEnd w:id="81"/>
    </w:p>
    <w:p w14:paraId="26384186" w14:textId="77777777" w:rsidR="006841C1" w:rsidRPr="00D26927"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2" w:name="_Toc32144842"/>
      <w:bookmarkStart w:id="83" w:name="_Toc99029319"/>
      <w:r w:rsidRPr="00D26927">
        <w:rPr>
          <w:rFonts w:ascii="Arial Narrow" w:hAnsi="Arial Narrow" w:cs="Arial"/>
          <w:b/>
          <w:lang w:val="es-ES_tradnl" w:eastAsia="es-CO"/>
        </w:rPr>
        <w:t>CORRECCIONES ARITMÉTICAS</w:t>
      </w:r>
      <w:bookmarkEnd w:id="82"/>
      <w:bookmarkEnd w:id="83"/>
    </w:p>
    <w:p w14:paraId="3E8B85B9"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D26927" w:rsidRDefault="00463963">
      <w:pPr>
        <w:widowControl w:val="0"/>
        <w:numPr>
          <w:ilvl w:val="0"/>
          <w:numId w:val="19"/>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D26927" w:rsidRDefault="00463963">
      <w:pPr>
        <w:widowControl w:val="0"/>
        <w:numPr>
          <w:ilvl w:val="0"/>
          <w:numId w:val="19"/>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7F7211A3" w14:textId="77777777" w:rsidR="001751CE" w:rsidRPr="00D26927"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4" w:name="_Toc99029320"/>
      <w:r w:rsidRPr="00D26927">
        <w:rPr>
          <w:rFonts w:ascii="Arial Narrow" w:hAnsi="Arial Narrow" w:cs="Arial"/>
          <w:b/>
          <w:lang w:val="es-ES_tradnl" w:eastAsia="es-CO"/>
        </w:rPr>
        <w:t>PRECIO ARTIFICIALMENTE BAJO</w:t>
      </w:r>
      <w:bookmarkEnd w:id="84"/>
    </w:p>
    <w:p w14:paraId="77C7D32B"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D26927"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eastAsia="es-ES"/>
        </w:rPr>
        <w:t xml:space="preserve">En el evento en el que el precio de una oferta, al momento de su evaluación, no parezca suficiente para </w:t>
      </w:r>
      <w:r w:rsidRPr="00D26927">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D26927"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633849D" w:rsidR="006841C1" w:rsidRPr="00D26927"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w:t>
      </w:r>
      <w:proofErr w:type="gramStart"/>
      <w:r w:rsidRPr="00D26927">
        <w:rPr>
          <w:rFonts w:ascii="Arial Narrow" w:eastAsia="Times New Roman" w:hAnsi="Arial Narrow" w:cs="Arial"/>
          <w:spacing w:val="-3"/>
          <w:lang w:val="es-ES_tradnl" w:eastAsia="es-ES"/>
        </w:rPr>
        <w:t>y</w:t>
      </w:r>
      <w:proofErr w:type="gramEnd"/>
      <w:r w:rsidRPr="00D26927">
        <w:rPr>
          <w:rFonts w:ascii="Arial Narrow" w:eastAsia="Times New Roman" w:hAnsi="Arial Narrow" w:cs="Arial"/>
          <w:spacing w:val="-3"/>
          <w:lang w:val="es-ES_tradnl" w:eastAsia="es-ES"/>
        </w:rPr>
        <w:t xml:space="preserve"> por lo </w:t>
      </w:r>
      <w:r w:rsidR="002344D5" w:rsidRPr="00D26927">
        <w:rPr>
          <w:rFonts w:ascii="Arial Narrow" w:eastAsia="Times New Roman" w:hAnsi="Arial Narrow" w:cs="Arial"/>
          <w:spacing w:val="-3"/>
          <w:lang w:val="es-ES_tradnl" w:eastAsia="es-ES"/>
        </w:rPr>
        <w:t>tanto, requerirá</w:t>
      </w:r>
      <w:r w:rsidRPr="00D26927">
        <w:rPr>
          <w:rFonts w:ascii="Arial Narrow" w:eastAsia="Times New Roman" w:hAnsi="Arial Narrow" w:cs="Arial"/>
          <w:spacing w:val="-3"/>
          <w:lang w:val="es-ES_tradnl" w:eastAsia="es-ES"/>
        </w:rPr>
        <w:t xml:space="preserve"> al oferente para que explique las razones que sustentan el valor ofrecido durante el término de traslado del informe de evaluación preliminar, de lo contrario, el comité evaluador podrá recomendar el rechazo de las propuestas. </w:t>
      </w:r>
    </w:p>
    <w:p w14:paraId="01CD24A5" w14:textId="77777777" w:rsidR="00337168" w:rsidRPr="00D26927" w:rsidRDefault="00337168" w:rsidP="00337168">
      <w:pPr>
        <w:tabs>
          <w:tab w:val="left" w:pos="-720"/>
        </w:tabs>
        <w:suppressAutoHyphens/>
        <w:spacing w:line="240" w:lineRule="auto"/>
        <w:contextualSpacing/>
        <w:jc w:val="both"/>
        <w:rPr>
          <w:rFonts w:ascii="Arial Narrow" w:hAnsi="Arial Narrow" w:cs="Arial"/>
        </w:rPr>
      </w:pPr>
      <w:bookmarkStart w:id="85" w:name="_Hlk106096486"/>
    </w:p>
    <w:p w14:paraId="36038BD5" w14:textId="77777777" w:rsidR="00337168" w:rsidRPr="00D26927" w:rsidRDefault="00337168" w:rsidP="00337168">
      <w:pPr>
        <w:tabs>
          <w:tab w:val="left" w:pos="-720"/>
        </w:tabs>
        <w:suppressAutoHyphens/>
        <w:spacing w:line="240" w:lineRule="auto"/>
        <w:contextualSpacing/>
        <w:jc w:val="both"/>
        <w:rPr>
          <w:rFonts w:ascii="Arial Narrow" w:hAnsi="Arial Narrow" w:cs="Arial"/>
          <w:b/>
        </w:rPr>
      </w:pPr>
      <w:r w:rsidRPr="00D26927">
        <w:rPr>
          <w:rFonts w:ascii="Arial Narrow" w:hAnsi="Arial Narrow" w:cs="Arial"/>
        </w:rPr>
        <w:lastRenderedPageBreak/>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5"/>
    <w:p w14:paraId="74288AF7"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D26927">
        <w:rPr>
          <w:rFonts w:ascii="Arial Narrow" w:hAnsi="Arial Narrow" w:cs="Arial"/>
          <w:b/>
          <w:lang w:val="es-ES_tradnl" w:eastAsia="es-CO"/>
        </w:rPr>
        <w:t>VERIFICACIÓN</w:t>
      </w:r>
      <w:r w:rsidRPr="00D26927">
        <w:rPr>
          <w:rFonts w:ascii="Arial Narrow" w:eastAsia="Times New Roman" w:hAnsi="Arial Narrow" w:cs="Arial"/>
          <w:b/>
          <w:lang w:val="es-ES_tradnl" w:eastAsia="es-ES"/>
        </w:rPr>
        <w:t xml:space="preserve"> DE LOS REQUISITOS HABILITANTES Y DE EVALUACIÓN </w:t>
      </w:r>
    </w:p>
    <w:p w14:paraId="526827BB"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   </w:t>
      </w:r>
    </w:p>
    <w:p w14:paraId="00C91079"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La Aerocivil</w:t>
      </w:r>
      <w:r w:rsidRPr="00D26927">
        <w:rPr>
          <w:rFonts w:ascii="Arial Narrow" w:hAnsi="Arial Narrow" w:cs="Arial"/>
          <w:i/>
          <w:iCs/>
          <w:sz w:val="22"/>
          <w:szCs w:val="22"/>
        </w:rPr>
        <w:t xml:space="preserve"> </w:t>
      </w:r>
      <w:r w:rsidRPr="00D26927">
        <w:rPr>
          <w:rFonts w:ascii="Arial Narrow" w:hAnsi="Arial Narrow" w:cs="Arial"/>
          <w:sz w:val="22"/>
          <w:szCs w:val="22"/>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w:t>
      </w:r>
      <w:proofErr w:type="gramStart"/>
      <w:r w:rsidRPr="00D26927">
        <w:rPr>
          <w:rFonts w:ascii="Arial Narrow" w:hAnsi="Arial Narrow" w:cs="Arial"/>
          <w:sz w:val="22"/>
          <w:szCs w:val="22"/>
        </w:rPr>
        <w:t>la misma</w:t>
      </w:r>
      <w:proofErr w:type="gramEnd"/>
      <w:r w:rsidRPr="00D26927">
        <w:rPr>
          <w:rFonts w:ascii="Arial Narrow" w:hAnsi="Arial Narrow" w:cs="Arial"/>
          <w:sz w:val="22"/>
          <w:szCs w:val="22"/>
        </w:rPr>
        <w:t>, o transgredir principios fundamentales que rigen la contratación estatal.</w:t>
      </w:r>
    </w:p>
    <w:p w14:paraId="3C8995C6" w14:textId="77777777" w:rsidR="00463963" w:rsidRPr="00D26927" w:rsidRDefault="00463963" w:rsidP="00E50601">
      <w:pPr>
        <w:pStyle w:val="Sinespaciado"/>
        <w:jc w:val="both"/>
        <w:rPr>
          <w:rFonts w:ascii="Arial Narrow" w:hAnsi="Arial Narrow" w:cs="Arial"/>
          <w:sz w:val="22"/>
          <w:szCs w:val="22"/>
        </w:rPr>
      </w:pPr>
    </w:p>
    <w:p w14:paraId="0543A008"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D26927">
        <w:rPr>
          <w:rFonts w:ascii="Arial Narrow" w:hAnsi="Arial Narrow" w:cs="Arial"/>
          <w:b/>
          <w:lang w:val="es-ES_tradnl" w:eastAsia="es-CO"/>
        </w:rPr>
        <w:t>TÉRMINO</w:t>
      </w:r>
      <w:r w:rsidRPr="00D26927">
        <w:rPr>
          <w:rFonts w:ascii="Arial Narrow" w:eastAsia="Times New Roman" w:hAnsi="Arial Narrow" w:cs="Arial"/>
          <w:b/>
          <w:lang w:val="es-ES_tradnl" w:eastAsia="es-ES"/>
        </w:rPr>
        <w:t xml:space="preserve"> DE TRASLADO DEL INFORME DE EVALUACIÓN </w:t>
      </w:r>
    </w:p>
    <w:p w14:paraId="0E5EFC58"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1CFC6455"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Los proponentes podrán consultar el informe de verificación de requisitos habilitantes y de evaluación de las propuestas </w:t>
      </w:r>
      <w:r w:rsidRPr="00D26927">
        <w:rPr>
          <w:rFonts w:ascii="Arial Narrow" w:hAnsi="Arial Narrow" w:cs="Arial"/>
          <w:bCs/>
          <w:sz w:val="22"/>
          <w:szCs w:val="22"/>
        </w:rPr>
        <w:t xml:space="preserve">en el SECOP II </w:t>
      </w:r>
      <w:r w:rsidRPr="00D26927">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D26927" w:rsidRDefault="00463963" w:rsidP="00E50601">
      <w:pPr>
        <w:pStyle w:val="Sinespaciado"/>
        <w:jc w:val="both"/>
        <w:rPr>
          <w:rFonts w:ascii="Arial Narrow" w:hAnsi="Arial Narrow" w:cs="Arial"/>
          <w:sz w:val="22"/>
          <w:szCs w:val="22"/>
        </w:rPr>
      </w:pPr>
    </w:p>
    <w:p w14:paraId="7BD8F06A" w14:textId="598573BC" w:rsidR="00463963" w:rsidRPr="00D26927" w:rsidRDefault="00463963" w:rsidP="00E50601">
      <w:pPr>
        <w:pStyle w:val="Sinespaciado"/>
        <w:jc w:val="both"/>
        <w:rPr>
          <w:rFonts w:ascii="Arial Narrow" w:hAnsi="Arial Narrow" w:cs="Arial"/>
          <w:sz w:val="22"/>
          <w:szCs w:val="22"/>
        </w:rPr>
      </w:pPr>
      <w:r w:rsidRPr="00D26927">
        <w:rPr>
          <w:rFonts w:ascii="Arial Narrow" w:eastAsia="Calibri" w:hAnsi="Arial Narrow" w:cs="Arial"/>
          <w:bCs/>
          <w:sz w:val="22"/>
          <w:szCs w:val="22"/>
          <w:lang w:eastAsia="en-US"/>
        </w:rPr>
        <w:t xml:space="preserve">De conformidad con lo señalado en la Ley 1882 de 2018, durante este </w:t>
      </w:r>
      <w:r w:rsidR="002344D5" w:rsidRPr="00D26927">
        <w:rPr>
          <w:rFonts w:ascii="Arial Narrow" w:eastAsia="Calibri" w:hAnsi="Arial Narrow" w:cs="Arial"/>
          <w:bCs/>
          <w:sz w:val="22"/>
          <w:szCs w:val="22"/>
          <w:lang w:eastAsia="en-US"/>
        </w:rPr>
        <w:t>término</w:t>
      </w:r>
      <w:r w:rsidRPr="00D26927">
        <w:rPr>
          <w:rFonts w:ascii="Arial Narrow" w:eastAsia="Calibri" w:hAnsi="Arial Narrow" w:cs="Arial"/>
          <w:bCs/>
          <w:sz w:val="22"/>
          <w:szCs w:val="22"/>
          <w:lang w:eastAsia="en-US"/>
        </w:rPr>
        <w:t xml:space="preserve"> deben presentar</w:t>
      </w:r>
      <w:r w:rsidRPr="00D26927">
        <w:rPr>
          <w:rFonts w:ascii="Arial Narrow" w:hAnsi="Arial Narrow" w:cs="Arial"/>
          <w:sz w:val="22"/>
          <w:szCs w:val="22"/>
        </w:rPr>
        <w:t xml:space="preserve"> los documentos y aclaraciones solicitados por la AEROCIVIL en el momento de la evaluación, que no afecten la asignación de puntaje.</w:t>
      </w:r>
    </w:p>
    <w:p w14:paraId="4C8C1721" w14:textId="77777777" w:rsidR="00463963" w:rsidRPr="00D26927" w:rsidRDefault="00463963" w:rsidP="00E50601">
      <w:pPr>
        <w:pStyle w:val="Sinespaciado"/>
        <w:jc w:val="both"/>
        <w:rPr>
          <w:rFonts w:ascii="Arial Narrow" w:hAnsi="Arial Narrow" w:cs="Arial"/>
          <w:sz w:val="22"/>
          <w:szCs w:val="22"/>
        </w:rPr>
      </w:pPr>
    </w:p>
    <w:p w14:paraId="47A9C310" w14:textId="7B3BD12F" w:rsidR="00463963" w:rsidRDefault="00463963" w:rsidP="00E50601">
      <w:pPr>
        <w:pStyle w:val="Sinespaciado"/>
        <w:jc w:val="both"/>
        <w:rPr>
          <w:rFonts w:ascii="Arial Narrow" w:eastAsia="Calibri" w:hAnsi="Arial Narrow" w:cs="Arial"/>
          <w:bCs/>
          <w:sz w:val="22"/>
          <w:szCs w:val="22"/>
          <w:lang w:eastAsia="en-US"/>
        </w:rPr>
      </w:pPr>
      <w:r w:rsidRPr="00D26927">
        <w:rPr>
          <w:rFonts w:ascii="Arial Narrow" w:hAnsi="Arial Narrow" w:cs="Arial"/>
          <w:sz w:val="22"/>
          <w:szCs w:val="22"/>
        </w:rPr>
        <w:t>En ejercicio de esta facultad, no podrán completar, adicionar, modificar o mejorar sus ofrecimientos.</w:t>
      </w:r>
    </w:p>
    <w:p w14:paraId="44039C06" w14:textId="77777777" w:rsidR="002344D5" w:rsidRPr="00D26927" w:rsidRDefault="002344D5" w:rsidP="00E50601">
      <w:pPr>
        <w:pStyle w:val="Sinespaciado"/>
        <w:jc w:val="both"/>
        <w:rPr>
          <w:rFonts w:ascii="Arial Narrow" w:eastAsia="Calibri" w:hAnsi="Arial Narrow" w:cs="Arial"/>
          <w:bCs/>
          <w:sz w:val="22"/>
          <w:szCs w:val="22"/>
          <w:lang w:eastAsia="en-US"/>
        </w:rPr>
      </w:pPr>
    </w:p>
    <w:p w14:paraId="6EECEF8C" w14:textId="6FB5E02A" w:rsidR="001751CE" w:rsidRPr="00D26927" w:rsidRDefault="00463963" w:rsidP="00E50601">
      <w:pPr>
        <w:widowControl w:val="0"/>
        <w:overflowPunct w:val="0"/>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D26927">
        <w:rPr>
          <w:rFonts w:ascii="Arial Narrow" w:eastAsia="Times New Roman" w:hAnsi="Arial Narrow" w:cs="Arial"/>
          <w:lang w:val="es-ES_tradnl" w:eastAsia="es-ES"/>
        </w:rPr>
        <w:t xml:space="preserve"> El proponente no podrá subsanar aquellos requisitos que en virtud del artículo 5º de la Ley 1150 de 2007 no pueden subsanarse.</w:t>
      </w:r>
      <w:r w:rsidRPr="00D26927">
        <w:rPr>
          <w:rFonts w:ascii="Arial Narrow" w:hAnsi="Arial Narrow" w:cs="Arial"/>
          <w:lang w:val="es-ES_tradnl"/>
        </w:rPr>
        <w:t xml:space="preserve">  </w:t>
      </w:r>
    </w:p>
    <w:p w14:paraId="2A16822D" w14:textId="7EA36E8F" w:rsidR="001751CE" w:rsidRPr="00D26927"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6" w:name="_Toc326656686"/>
      <w:bookmarkStart w:id="87" w:name="_Toc410631477"/>
      <w:r w:rsidRPr="00D26927">
        <w:rPr>
          <w:rFonts w:ascii="Arial Narrow" w:hAnsi="Arial Narrow" w:cs="Arial"/>
          <w:b/>
          <w:lang w:val="es-ES_tradnl" w:eastAsia="es-CO"/>
        </w:rPr>
        <w:t>REGLAS</w:t>
      </w:r>
      <w:r w:rsidRPr="00D26927">
        <w:rPr>
          <w:rFonts w:ascii="Arial Narrow" w:eastAsia="MS Gothic" w:hAnsi="Arial Narrow" w:cs="Arial"/>
          <w:b/>
          <w:lang w:val="es-ES_tradnl"/>
        </w:rPr>
        <w:t xml:space="preserve"> DE SUBSANABILIDAD</w:t>
      </w:r>
      <w:bookmarkEnd w:id="86"/>
      <w:bookmarkEnd w:id="87"/>
    </w:p>
    <w:p w14:paraId="23D78AF2"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9FF8495" w14:textId="77777777" w:rsidR="002344D5" w:rsidRPr="00D26927" w:rsidRDefault="002344D5" w:rsidP="00E50601">
      <w:pPr>
        <w:tabs>
          <w:tab w:val="left" w:pos="-142"/>
        </w:tabs>
        <w:autoSpaceDE w:val="0"/>
        <w:autoSpaceDN w:val="0"/>
        <w:adjustRightInd w:val="0"/>
        <w:spacing w:after="0" w:line="240" w:lineRule="auto"/>
        <w:jc w:val="both"/>
        <w:rPr>
          <w:rFonts w:ascii="Arial Narrow" w:hAnsi="Arial Narrow" w:cs="Arial"/>
          <w:lang w:val="es-ES_tradnl"/>
        </w:rPr>
      </w:pPr>
    </w:p>
    <w:p w14:paraId="0A537331" w14:textId="081E8068"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D26927">
        <w:rPr>
          <w:rFonts w:ascii="Arial Narrow" w:hAnsi="Arial Narrow" w:cs="Arial"/>
          <w:lang w:val="es-ES_tradnl"/>
        </w:rPr>
        <w:t>tres</w:t>
      </w:r>
      <w:r w:rsidRPr="00D26927">
        <w:rPr>
          <w:rFonts w:ascii="Arial Narrow" w:hAnsi="Arial Narrow" w:cs="Arial"/>
          <w:lang w:val="es-ES_tradnl"/>
        </w:rPr>
        <w:t xml:space="preserve"> (</w:t>
      </w:r>
      <w:r w:rsidR="00075A5B" w:rsidRPr="00D26927">
        <w:rPr>
          <w:rFonts w:ascii="Arial Narrow" w:hAnsi="Arial Narrow" w:cs="Arial"/>
          <w:lang w:val="es-ES_tradnl"/>
        </w:rPr>
        <w:t>3</w:t>
      </w:r>
      <w:r w:rsidRPr="00D26927">
        <w:rPr>
          <w:rFonts w:ascii="Arial Narrow" w:hAnsi="Arial Narrow" w:cs="Arial"/>
          <w:lang w:val="es-ES_tradnl"/>
        </w:rPr>
        <w:t xml:space="preserve">) días hábiles siguientes, contados a partir del día hábil siguiente a la publicación del informe de evaluación, </w:t>
      </w:r>
      <w:r w:rsidRPr="00D26927">
        <w:rPr>
          <w:rFonts w:ascii="Arial Narrow" w:hAnsi="Arial Narrow" w:cs="Arial"/>
          <w:b/>
          <w:bCs/>
          <w:lang w:val="es-ES_tradnl"/>
        </w:rPr>
        <w:t>so pena del rechazo de la propuesta</w:t>
      </w:r>
      <w:r w:rsidRPr="00D26927">
        <w:rPr>
          <w:rFonts w:ascii="Arial Narrow" w:hAnsi="Arial Narrow" w:cs="Arial"/>
          <w:lang w:val="es-ES_tradnl"/>
        </w:rPr>
        <w:t>. Las subsanaciones se harán por medio de mensajes, en la forma prevista en la plataforma.</w:t>
      </w:r>
    </w:p>
    <w:p w14:paraId="3E76D5CD"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En caso de que la </w:t>
      </w:r>
      <w:r w:rsidRPr="00D26927" w:rsidDel="00E41DBB">
        <w:rPr>
          <w:rFonts w:ascii="Arial Narrow" w:hAnsi="Arial Narrow" w:cs="Arial"/>
          <w:lang w:val="es-ES_tradnl"/>
        </w:rPr>
        <w:t>Entidad</w:t>
      </w:r>
      <w:r w:rsidRPr="00D26927">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w:t>
      </w:r>
      <w:r w:rsidRPr="00D26927">
        <w:rPr>
          <w:rFonts w:ascii="Arial Narrow" w:hAnsi="Arial Narrow" w:cs="Arial"/>
          <w:lang w:val="es-ES_tradnl"/>
        </w:rPr>
        <w:lastRenderedPageBreak/>
        <w:t>término igual al establecido para el traslado del informe de evaluación,</w:t>
      </w:r>
      <w:r w:rsidRPr="00D26927" w:rsidDel="008C5B46">
        <w:rPr>
          <w:rFonts w:ascii="Arial Narrow" w:hAnsi="Arial Narrow" w:cs="Arial"/>
          <w:lang w:val="es-ES_tradnl"/>
        </w:rPr>
        <w:t xml:space="preserve"> </w:t>
      </w:r>
      <w:r w:rsidRPr="00D26927">
        <w:rPr>
          <w:rFonts w:ascii="Arial Narrow" w:hAnsi="Arial Narrow" w:cs="Arial"/>
          <w:lang w:val="es-ES_tradnl"/>
        </w:rPr>
        <w:t xml:space="preserve">con el fin de que los allegue. En caso de que sea necesario, la </w:t>
      </w:r>
      <w:r w:rsidRPr="00D26927" w:rsidDel="00E41DBB">
        <w:rPr>
          <w:rFonts w:ascii="Arial Narrow" w:hAnsi="Arial Narrow" w:cs="Arial"/>
          <w:lang w:val="es-ES_tradnl"/>
        </w:rPr>
        <w:t>entidad</w:t>
      </w:r>
      <w:r w:rsidRPr="00D26927">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D26927">
        <w:rPr>
          <w:rFonts w:ascii="Arial Narrow" w:hAnsi="Arial Narrow" w:cs="Arial"/>
          <w:lang w:val="es-ES_tradnl"/>
        </w:rPr>
        <w:t xml:space="preserve">De conformidad con el parágrafo primero del artículo 5º de la Ley 1150 de 2007, modificado por el artículo 5° de la Ley 1882 de 2018 </w:t>
      </w:r>
      <w:r w:rsidRPr="00D26927">
        <w:rPr>
          <w:rFonts w:ascii="Arial Narrow" w:hAnsi="Arial Narrow" w:cs="Arial"/>
          <w:i/>
          <w:lang w:val="es-ES_tradnl"/>
        </w:rPr>
        <w:t xml:space="preserve">“(…) La ausencia de requisitos o la falta de documentos referentes a </w:t>
      </w:r>
      <w:proofErr w:type="spellStart"/>
      <w:r w:rsidRPr="00D26927">
        <w:rPr>
          <w:rFonts w:ascii="Arial Narrow" w:hAnsi="Arial Narrow" w:cs="Arial"/>
          <w:i/>
          <w:lang w:val="es-ES_tradnl"/>
        </w:rPr>
        <w:t>Ia</w:t>
      </w:r>
      <w:proofErr w:type="spellEnd"/>
      <w:r w:rsidRPr="00D26927">
        <w:rPr>
          <w:rFonts w:ascii="Arial Narrow" w:hAnsi="Arial Narrow" w:cs="Arial"/>
          <w:i/>
          <w:lang w:val="es-ES_tradnl"/>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D26927">
        <w:rPr>
          <w:rFonts w:ascii="Arial Narrow" w:hAnsi="Arial Narrow" w:cs="Arial"/>
          <w:i/>
          <w:lang w:val="es-ES_tradnl"/>
        </w:rPr>
        <w:t>puntaje,</w:t>
      </w:r>
      <w:proofErr w:type="gramEnd"/>
      <w:r w:rsidRPr="00D26927">
        <w:rPr>
          <w:rFonts w:ascii="Arial Narrow" w:hAnsi="Arial Narrow" w:cs="Arial"/>
          <w:i/>
          <w:lang w:val="es-ES_tradnl"/>
        </w:rPr>
        <w:t xml:space="preserve"> deberán ser solicitados por las entidades estatales y </w:t>
      </w:r>
      <w:r w:rsidRPr="00D26927">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D26927">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D26927">
        <w:rPr>
          <w:rFonts w:ascii="Arial Narrow" w:hAnsi="Arial Narrow" w:cs="Arial"/>
          <w:i/>
          <w:lang w:val="es-ES_tradnl"/>
        </w:rPr>
        <w:t>Ia</w:t>
      </w:r>
      <w:proofErr w:type="spellEnd"/>
      <w:r w:rsidRPr="00D26927">
        <w:rPr>
          <w:rFonts w:ascii="Arial Narrow" w:hAnsi="Arial Narrow" w:cs="Arial"/>
          <w:i/>
          <w:lang w:val="es-ES_tradnl"/>
        </w:rPr>
        <w:t xml:space="preserve"> documentación solicitada por la entidad estatal hasta el plazo anteriormente señalado.</w:t>
      </w:r>
    </w:p>
    <w:p w14:paraId="245EAB5A"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i/>
          <w:lang w:val="es-ES_tradnl"/>
        </w:rPr>
        <w:t>Durante el término otorgado para subsanar las ofertas, los proponentes no podrán acreditar circunstancias ocurridas con posterioridad al cierre del proceso”.</w:t>
      </w:r>
      <w:r w:rsidRPr="00D26927">
        <w:rPr>
          <w:rFonts w:ascii="Arial Narrow" w:hAnsi="Arial Narrow" w:cs="Arial"/>
          <w:lang w:val="es-ES_tradnl"/>
        </w:rPr>
        <w:t xml:space="preserve"> (Subrayado fuera de texto).</w:t>
      </w:r>
    </w:p>
    <w:p w14:paraId="5F07D41E" w14:textId="77777777" w:rsidR="00463963" w:rsidRPr="00D26927"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DE123F6" w:rsidR="00463AD0" w:rsidRPr="00D26927"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26927">
        <w:rPr>
          <w:rFonts w:ascii="Arial Narrow" w:hAnsi="Arial Narrow" w:cs="Calibri"/>
          <w:b/>
          <w:bCs/>
          <w:szCs w:val="22"/>
          <w:u w:val="single"/>
          <w:bdr w:val="none" w:sz="0" w:space="0" w:color="auto" w:frame="1"/>
        </w:rPr>
        <w:t>Nota: </w:t>
      </w:r>
      <w:r w:rsidRPr="00D26927">
        <w:rPr>
          <w:rFonts w:ascii="Arial Narrow" w:hAnsi="Arial Narrow" w:cs="Calibri"/>
          <w:b/>
          <w:bCs/>
          <w:szCs w:val="22"/>
          <w:bdr w:val="none" w:sz="0" w:space="0" w:color="auto" w:frame="1"/>
        </w:rPr>
        <w:t>El proponente tendrá la oportunidad de acreditar </w:t>
      </w:r>
      <w:r w:rsidRPr="00D26927">
        <w:rPr>
          <w:rFonts w:ascii="Arial Narrow" w:hAnsi="Arial Narrow" w:cs="Calibri"/>
          <w:b/>
          <w:bCs/>
          <w:szCs w:val="22"/>
          <w:bdr w:val="none" w:sz="0" w:space="0" w:color="auto" w:frame="1"/>
          <w:lang w:val="es-ES_tradnl"/>
        </w:rPr>
        <w:t>hasta el día anterior a la fecha de expedición del acto de adjudicación o declaratoria de desierta</w:t>
      </w:r>
      <w:r w:rsidRPr="00D26927">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26927">
        <w:rPr>
          <w:rFonts w:ascii="Arial Narrow" w:hAnsi="Arial Narrow" w:cs="Calibri"/>
          <w:b/>
          <w:bCs/>
          <w:szCs w:val="22"/>
          <w:bdr w:val="none" w:sz="0" w:space="0" w:color="auto" w:frame="1"/>
        </w:rPr>
        <w:t>Consularización</w:t>
      </w:r>
      <w:proofErr w:type="spellEnd"/>
      <w:r w:rsidRPr="00D26927">
        <w:rPr>
          <w:rFonts w:ascii="Arial Narrow" w:hAnsi="Arial Narrow" w:cs="Calibri"/>
          <w:b/>
          <w:bCs/>
          <w:szCs w:val="22"/>
          <w:bdr w:val="none" w:sz="0" w:space="0" w:color="auto" w:frame="1"/>
        </w:rPr>
        <w:t xml:space="preserve">, sobre  el (los) documento(s) objeto de apostilla o </w:t>
      </w:r>
      <w:proofErr w:type="spellStart"/>
      <w:r w:rsidRPr="00D26927">
        <w:rPr>
          <w:rFonts w:ascii="Arial Narrow" w:hAnsi="Arial Narrow" w:cs="Calibri"/>
          <w:b/>
          <w:bCs/>
          <w:szCs w:val="22"/>
          <w:bdr w:val="none" w:sz="0" w:space="0" w:color="auto" w:frame="1"/>
        </w:rPr>
        <w:t>consularización</w:t>
      </w:r>
      <w:proofErr w:type="spellEnd"/>
      <w:r w:rsidRPr="00D26927">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712D8A87" w14:textId="77777777" w:rsidR="00B541E4" w:rsidRPr="00D26927"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D26927">
        <w:rPr>
          <w:rFonts w:ascii="Arial Narrow" w:hAnsi="Arial Narrow" w:cs="Arial"/>
          <w:b/>
          <w:bCs/>
          <w:lang w:val="es-ES_tradnl"/>
        </w:rPr>
        <w:t xml:space="preserve">ORDEN DE ELEGIBILIDAD Y ADJUDICACIÓN  </w:t>
      </w:r>
    </w:p>
    <w:p w14:paraId="136ED091" w14:textId="77777777" w:rsidR="00463963" w:rsidRPr="00D26927" w:rsidRDefault="00463963" w:rsidP="00E50601">
      <w:pPr>
        <w:pStyle w:val="Sinespaciado"/>
        <w:jc w:val="both"/>
        <w:rPr>
          <w:rFonts w:ascii="Arial Narrow" w:hAnsi="Arial Narrow" w:cs="Arial"/>
          <w:sz w:val="22"/>
          <w:szCs w:val="22"/>
        </w:rPr>
      </w:pPr>
    </w:p>
    <w:p w14:paraId="4C4FCB85" w14:textId="520F43A7" w:rsidR="006121B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La adjudicación se hará</w:t>
      </w:r>
      <w:r w:rsidR="006121B3" w:rsidRPr="00D26927">
        <w:rPr>
          <w:rFonts w:ascii="Arial Narrow" w:hAnsi="Arial Narrow" w:cs="Arial"/>
          <w:sz w:val="22"/>
          <w:szCs w:val="22"/>
        </w:rPr>
        <w:t xml:space="preserve"> (</w:t>
      </w:r>
      <w:r w:rsidR="00F3195F" w:rsidRPr="00D26927">
        <w:rPr>
          <w:rFonts w:ascii="Arial Narrow" w:hAnsi="Arial Narrow" w:cs="Arial"/>
          <w:sz w:val="22"/>
          <w:szCs w:val="22"/>
        </w:rPr>
        <w:t xml:space="preserve">de forma </w:t>
      </w:r>
      <w:r w:rsidR="006121B3" w:rsidRPr="00D26927">
        <w:rPr>
          <w:rFonts w:ascii="Arial Narrow" w:hAnsi="Arial Narrow" w:cs="Arial"/>
          <w:sz w:val="22"/>
          <w:szCs w:val="22"/>
        </w:rPr>
        <w:t>global o por lotes</w:t>
      </w:r>
      <w:r w:rsidR="00463AD0" w:rsidRPr="00D26927">
        <w:rPr>
          <w:rFonts w:ascii="Arial Narrow" w:hAnsi="Arial Narrow" w:cs="Arial"/>
          <w:sz w:val="22"/>
          <w:szCs w:val="22"/>
        </w:rPr>
        <w:t xml:space="preserve"> o por el valor del presupuesto oficial</w:t>
      </w:r>
      <w:r w:rsidR="006121B3" w:rsidRPr="00D26927">
        <w:rPr>
          <w:rFonts w:ascii="Arial Narrow" w:hAnsi="Arial Narrow" w:cs="Arial"/>
          <w:sz w:val="22"/>
          <w:szCs w:val="22"/>
        </w:rPr>
        <w:t>)</w:t>
      </w:r>
      <w:r w:rsidRPr="00D26927">
        <w:rPr>
          <w:rFonts w:ascii="Arial Narrow" w:hAnsi="Arial Narrow" w:cs="Arial"/>
          <w:sz w:val="22"/>
          <w:szCs w:val="22"/>
        </w:rPr>
        <w:t xml:space="preserve"> según el orden de elegibilidad establecido. El ordenador del gasto, por medio de acto administrativo motivado adjudicará el proceso al</w:t>
      </w:r>
      <w:r w:rsidR="006121B3" w:rsidRPr="00D26927">
        <w:rPr>
          <w:rFonts w:ascii="Arial Narrow" w:hAnsi="Arial Narrow" w:cs="Arial"/>
          <w:sz w:val="22"/>
          <w:szCs w:val="22"/>
        </w:rPr>
        <w:t xml:space="preserve"> o los</w:t>
      </w:r>
      <w:r w:rsidRPr="00D26927">
        <w:rPr>
          <w:rFonts w:ascii="Arial Narrow" w:hAnsi="Arial Narrow" w:cs="Arial"/>
          <w:sz w:val="22"/>
          <w:szCs w:val="22"/>
        </w:rPr>
        <w:t xml:space="preserve"> proponente</w:t>
      </w:r>
      <w:r w:rsidR="006121B3" w:rsidRPr="00D26927">
        <w:rPr>
          <w:rFonts w:ascii="Arial Narrow" w:hAnsi="Arial Narrow" w:cs="Arial"/>
          <w:sz w:val="22"/>
          <w:szCs w:val="22"/>
        </w:rPr>
        <w:t>s, según sea el caso,</w:t>
      </w:r>
      <w:r w:rsidRPr="00D26927">
        <w:rPr>
          <w:rFonts w:ascii="Arial Narrow" w:hAnsi="Arial Narrow" w:cs="Arial"/>
          <w:sz w:val="22"/>
          <w:szCs w:val="22"/>
        </w:rPr>
        <w:t xml:space="preserve"> ubicado en el primer lugar del orden de elegibilidad, y que cumpla con todos los requisitos exigidos en el presente pliego de condiciones o procederá a la declaratoria de desierta del proceso si a ello hubiere lugar.</w:t>
      </w:r>
    </w:p>
    <w:p w14:paraId="5C8B3FA7" w14:textId="77777777" w:rsidR="00463963" w:rsidRPr="00D26927" w:rsidRDefault="00463963" w:rsidP="00E50601">
      <w:pPr>
        <w:pStyle w:val="Sinespaciado"/>
        <w:jc w:val="both"/>
        <w:rPr>
          <w:rFonts w:ascii="Arial Narrow" w:hAnsi="Arial Narrow" w:cs="Arial"/>
          <w:sz w:val="22"/>
          <w:szCs w:val="22"/>
        </w:rPr>
      </w:pPr>
    </w:p>
    <w:p w14:paraId="6515C12F"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D26927">
        <w:rPr>
          <w:rFonts w:ascii="Arial Narrow" w:hAnsi="Arial Narrow" w:cs="Arial"/>
          <w:b/>
          <w:bCs/>
          <w:lang w:val="es-ES_tradnl"/>
        </w:rPr>
        <w:t xml:space="preserve">DECLARATORIA DE DESIERTA </w:t>
      </w:r>
    </w:p>
    <w:p w14:paraId="0EA107E9" w14:textId="77777777" w:rsidR="00463963" w:rsidRPr="00D26927" w:rsidRDefault="00463963" w:rsidP="00E50601">
      <w:pPr>
        <w:pStyle w:val="Sinespaciado"/>
        <w:jc w:val="both"/>
        <w:rPr>
          <w:rFonts w:ascii="Arial Narrow" w:hAnsi="Arial Narrow" w:cs="Arial"/>
          <w:sz w:val="22"/>
          <w:szCs w:val="22"/>
        </w:rPr>
      </w:pPr>
    </w:p>
    <w:p w14:paraId="52B93555" w14:textId="0A8E28CA"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263FE6DB" w14:textId="77777777" w:rsidR="00463963" w:rsidRPr="00D26927" w:rsidRDefault="00463963" w:rsidP="00E50601">
      <w:pPr>
        <w:pStyle w:val="Sinespaciado"/>
        <w:jc w:val="both"/>
        <w:rPr>
          <w:rFonts w:ascii="Arial Narrow" w:hAnsi="Arial Narrow" w:cs="Arial"/>
          <w:b/>
          <w:sz w:val="22"/>
          <w:szCs w:val="22"/>
        </w:rPr>
      </w:pPr>
    </w:p>
    <w:p w14:paraId="7C882563" w14:textId="77777777" w:rsidR="00463963" w:rsidRPr="00D26927" w:rsidRDefault="00463963" w:rsidP="001516E4">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lastRenderedPageBreak/>
        <w:t>No se presenten Ofertas</w:t>
      </w:r>
    </w:p>
    <w:p w14:paraId="0E0F5243" w14:textId="26A8CB71" w:rsidR="00463963" w:rsidRPr="00D26927" w:rsidRDefault="00463963" w:rsidP="001516E4">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D26927" w:rsidRDefault="00AD101E" w:rsidP="009C09FF">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t>No se presenten manifestaciones de interés en participar en el plazo establecido en el pliego de condiciones</w:t>
      </w:r>
    </w:p>
    <w:p w14:paraId="7CD37B39" w14:textId="77777777" w:rsidR="00463963" w:rsidRPr="00D26927" w:rsidRDefault="00463963" w:rsidP="001516E4">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t>Existan causas o motivos que impidan la escogencia objetiva del Proponente</w:t>
      </w:r>
    </w:p>
    <w:p w14:paraId="582B4453" w14:textId="77777777" w:rsidR="00463963" w:rsidRPr="00D26927" w:rsidRDefault="00463963" w:rsidP="001516E4">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D26927" w:rsidRDefault="00463963" w:rsidP="001516E4">
      <w:pPr>
        <w:pStyle w:val="Sinespaciado"/>
        <w:numPr>
          <w:ilvl w:val="0"/>
          <w:numId w:val="7"/>
        </w:numPr>
        <w:ind w:left="709" w:hanging="567"/>
        <w:jc w:val="both"/>
        <w:rPr>
          <w:rFonts w:ascii="Arial Narrow" w:hAnsi="Arial Narrow" w:cs="Arial"/>
          <w:sz w:val="22"/>
          <w:szCs w:val="22"/>
        </w:rPr>
      </w:pPr>
      <w:r w:rsidRPr="00D26927">
        <w:rPr>
          <w:rFonts w:ascii="Arial Narrow" w:hAnsi="Arial Narrow" w:cs="Arial"/>
          <w:sz w:val="22"/>
          <w:szCs w:val="22"/>
        </w:rPr>
        <w:t xml:space="preserve">En los demás casos contemplados en la ley. </w:t>
      </w:r>
    </w:p>
    <w:p w14:paraId="1B9E485C" w14:textId="77777777" w:rsidR="00463963" w:rsidRPr="00D26927" w:rsidRDefault="00463963" w:rsidP="00E50601">
      <w:pPr>
        <w:pStyle w:val="Sinespaciado"/>
        <w:jc w:val="both"/>
        <w:rPr>
          <w:rFonts w:ascii="Arial Narrow" w:hAnsi="Arial Narrow" w:cs="Arial"/>
          <w:sz w:val="22"/>
          <w:szCs w:val="22"/>
        </w:rPr>
      </w:pPr>
    </w:p>
    <w:p w14:paraId="224AC51E"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El acto administrativo que declare desierto el proceso será publicado en el SECOP II.</w:t>
      </w:r>
    </w:p>
    <w:p w14:paraId="2978E59E" w14:textId="77777777" w:rsidR="00463963" w:rsidRPr="00D26927" w:rsidRDefault="00463963" w:rsidP="00E50601">
      <w:pPr>
        <w:pStyle w:val="Sinespaciado"/>
        <w:jc w:val="both"/>
        <w:rPr>
          <w:rFonts w:ascii="Arial Narrow" w:hAnsi="Arial Narrow" w:cs="Arial"/>
          <w:sz w:val="22"/>
          <w:szCs w:val="22"/>
        </w:rPr>
      </w:pPr>
    </w:p>
    <w:p w14:paraId="1E0DB073"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D26927">
        <w:rPr>
          <w:rFonts w:ascii="Arial Narrow" w:hAnsi="Arial Narrow" w:cs="Arial"/>
          <w:b/>
          <w:bCs/>
          <w:lang w:val="es-ES_tradnl"/>
        </w:rPr>
        <w:t>RECHAZO</w:t>
      </w:r>
    </w:p>
    <w:p w14:paraId="0E36DB49" w14:textId="77777777" w:rsidR="00463963" w:rsidRPr="00D26927" w:rsidRDefault="00463963" w:rsidP="00E50601">
      <w:pPr>
        <w:pStyle w:val="Ttulo3"/>
        <w:spacing w:before="0" w:line="240" w:lineRule="auto"/>
        <w:jc w:val="both"/>
        <w:rPr>
          <w:rFonts w:ascii="Arial Narrow" w:hAnsi="Arial Narrow" w:cs="Arial"/>
          <w:color w:val="auto"/>
          <w:lang w:val="es-ES_tradnl"/>
        </w:rPr>
      </w:pPr>
    </w:p>
    <w:p w14:paraId="69873923" w14:textId="0ABF8D00"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En adición a otras causas previstas por la ley, la AEROCIVIL, rechazará las ofertas presentadas en los siguientes casos:</w:t>
      </w:r>
    </w:p>
    <w:p w14:paraId="03A7E7B5" w14:textId="77777777" w:rsidR="00463963" w:rsidRPr="00D26927"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 xml:space="preserve">Cuando al Proponente </w:t>
      </w:r>
      <w:r w:rsidRPr="00D26927">
        <w:rPr>
          <w:rFonts w:ascii="Arial Narrow" w:eastAsia="Arial Unicode MS" w:hAnsi="Arial Narrow" w:cs="Arial"/>
          <w:iCs/>
          <w:lang w:val="es-ES_tradnl"/>
        </w:rPr>
        <w:t>en forma individual o conjunta</w:t>
      </w:r>
      <w:r w:rsidRPr="00D26927">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D26927"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D26927">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se acrediten circunstancias ocurridas con posterioridad al cierre del presente proceso.</w:t>
      </w:r>
    </w:p>
    <w:p w14:paraId="720CDD67"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 xml:space="preserve">Cuando no se presente la garantía de seriedad de la oferta junto con la propuesta </w:t>
      </w:r>
    </w:p>
    <w:p w14:paraId="7296BFD0" w14:textId="77777777" w:rsidR="00463963" w:rsidRPr="00D26927"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D26927">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48847A2A" w14:textId="1169145F" w:rsidR="00463963" w:rsidRPr="009A2253" w:rsidRDefault="00463963" w:rsidP="009A2253">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190F4A4"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propuesta y las demás serán rechazadas.</w:t>
      </w:r>
    </w:p>
    <w:p w14:paraId="03DCA218" w14:textId="77777777" w:rsidR="00463963" w:rsidRPr="00D26927"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el valor total de la propuesta supere el Presupuesto Oficial.</w:t>
      </w:r>
    </w:p>
    <w:p w14:paraId="424322BF" w14:textId="610627E5" w:rsidR="00463963" w:rsidRPr="006B43A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6B43A7">
        <w:rPr>
          <w:rFonts w:ascii="Arial Narrow" w:hAnsi="Arial Narrow" w:cs="Arial"/>
          <w:lang w:val="es-ES_tradnl"/>
        </w:rPr>
        <w:t>Cuando el valor total de la propuesta corregida supere el Presupuesto Oficial</w:t>
      </w:r>
    </w:p>
    <w:p w14:paraId="2498E3C9" w14:textId="50315779" w:rsidR="00463963" w:rsidRPr="006B43A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6B43A7">
        <w:rPr>
          <w:rFonts w:ascii="Arial Narrow" w:hAnsi="Arial Narrow" w:cs="Arial"/>
          <w:lang w:val="es-ES_tradnl"/>
        </w:rPr>
        <w:lastRenderedPageBreak/>
        <w:t xml:space="preserve">Cuando el Formato No. 7, NO se presente o NO esté diligenciado con la totalidad de los ítems o actividades del Presupuesto Oficial o se modifique la descripción de algún ítem o no se ofrezca cantidad solicitada. </w:t>
      </w:r>
    </w:p>
    <w:p w14:paraId="18676D2A" w14:textId="013A487F" w:rsidR="00463963" w:rsidRPr="00D26927"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6B43A7">
        <w:rPr>
          <w:rFonts w:ascii="Arial Narrow" w:hAnsi="Arial Narrow" w:cs="Arial"/>
          <w:lang w:val="es-ES_tradnl"/>
        </w:rPr>
        <w:t xml:space="preserve">Cuando se presente propuesta condicionada para la adjudicación </w:t>
      </w:r>
      <w:r w:rsidRPr="00D26927">
        <w:rPr>
          <w:rFonts w:ascii="Arial Narrow" w:hAnsi="Arial Narrow" w:cs="Arial"/>
          <w:lang w:val="es-ES_tradnl"/>
        </w:rPr>
        <w:t>del Contrato.</w:t>
      </w:r>
    </w:p>
    <w:p w14:paraId="52D3A140" w14:textId="77777777" w:rsidR="00463963" w:rsidRPr="00D2692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Presentar la oferta extemporáneamente</w:t>
      </w:r>
    </w:p>
    <w:p w14:paraId="1BDDE88C" w14:textId="77777777" w:rsidR="00463963" w:rsidRPr="00D2692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D2692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Pr="00D26927"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D26927">
        <w:rPr>
          <w:rFonts w:ascii="Arial Narrow" w:hAnsi="Arial Narrow" w:cs="Arial"/>
          <w:lang w:val="es-ES_tradnl"/>
        </w:rPr>
        <w:t>Cuando se determine que la oferta contiene precios artificialmente bajo, luego de analizadas las explicaciones del proponente</w:t>
      </w:r>
    </w:p>
    <w:p w14:paraId="48666025" w14:textId="6C432145" w:rsidR="008475BE"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sidRPr="00D26927">
        <w:rPr>
          <w:rFonts w:ascii="Arial Narrow" w:hAnsi="Arial Narrow" w:cs="Arial"/>
        </w:rPr>
        <w:t xml:space="preserve">Cuando la oferta de un proponente plural se presente bajo el usuario de uno de sus integrantes y no con el usuario registrado en </w:t>
      </w:r>
      <w:r w:rsidR="001E2514" w:rsidRPr="00D26927">
        <w:rPr>
          <w:rFonts w:ascii="Arial Narrow" w:hAnsi="Arial Narrow" w:cs="Arial"/>
        </w:rPr>
        <w:t>SECOP</w:t>
      </w:r>
      <w:r w:rsidRPr="00D26927">
        <w:rPr>
          <w:rFonts w:ascii="Arial Narrow" w:hAnsi="Arial Narrow" w:cs="Arial"/>
        </w:rPr>
        <w:t xml:space="preserve"> II del proponente plural.</w:t>
      </w:r>
    </w:p>
    <w:p w14:paraId="3F8D1044" w14:textId="47739D79" w:rsidR="004824D3" w:rsidRPr="00D26927"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D26927">
        <w:rPr>
          <w:rFonts w:ascii="Arial Narrow" w:hAnsi="Arial Narrow" w:cs="Arial"/>
          <w:lang w:val="es-ES_tradnl"/>
        </w:rPr>
        <w:t>En los demás casos que expresamente el pliego o la ley así lo indiquen.</w:t>
      </w:r>
    </w:p>
    <w:p w14:paraId="396D11D6" w14:textId="77777777" w:rsidR="002921F2" w:rsidRPr="00D26927"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D26927" w:rsidRDefault="00463963">
      <w:pPr>
        <w:pStyle w:val="Prrafodelista"/>
        <w:widowControl w:val="0"/>
        <w:numPr>
          <w:ilvl w:val="1"/>
          <w:numId w:val="21"/>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D26927">
        <w:rPr>
          <w:rFonts w:ascii="Arial Narrow" w:hAnsi="Arial Narrow" w:cs="Arial"/>
          <w:b/>
          <w:bCs/>
          <w:lang w:val="es-ES_tradnl"/>
        </w:rPr>
        <w:t xml:space="preserve">RIESGOS </w:t>
      </w:r>
    </w:p>
    <w:p w14:paraId="27E56D10" w14:textId="77777777" w:rsidR="00463963" w:rsidRPr="00D26927" w:rsidRDefault="00463963" w:rsidP="00E50601">
      <w:pPr>
        <w:pStyle w:val="Sinespaciado"/>
        <w:jc w:val="both"/>
        <w:rPr>
          <w:rFonts w:ascii="Arial Narrow" w:hAnsi="Arial Narrow" w:cs="Arial"/>
          <w:sz w:val="22"/>
          <w:szCs w:val="22"/>
        </w:rPr>
      </w:pPr>
    </w:p>
    <w:p w14:paraId="2795D1FC"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D26927" w:rsidRDefault="00463963" w:rsidP="00E50601">
      <w:pPr>
        <w:pStyle w:val="Sinespaciado"/>
        <w:jc w:val="both"/>
        <w:rPr>
          <w:rFonts w:ascii="Arial Narrow" w:hAnsi="Arial Narrow" w:cs="Arial"/>
          <w:sz w:val="22"/>
          <w:szCs w:val="22"/>
        </w:rPr>
      </w:pPr>
    </w:p>
    <w:p w14:paraId="1C8D22BA" w14:textId="0CA424AB" w:rsidR="00463963"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Esta matriz se encuentra publicada en los estudios y documentos previos desde el proyecto de Pliego de Condiciones y su complementario. </w:t>
      </w:r>
    </w:p>
    <w:p w14:paraId="1E663ACF" w14:textId="77777777" w:rsidR="002344D5" w:rsidRPr="00D26927" w:rsidRDefault="002344D5" w:rsidP="00E50601">
      <w:pPr>
        <w:pStyle w:val="Sinespaciado"/>
        <w:jc w:val="both"/>
        <w:rPr>
          <w:rFonts w:ascii="Arial Narrow" w:hAnsi="Arial Narrow" w:cs="Arial"/>
          <w:sz w:val="22"/>
          <w:szCs w:val="22"/>
        </w:rPr>
      </w:pPr>
    </w:p>
    <w:p w14:paraId="220ED2A0" w14:textId="7B28481D"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D26927" w:rsidRDefault="00463963" w:rsidP="00E50601">
      <w:pPr>
        <w:pStyle w:val="Sinespaciado"/>
        <w:jc w:val="both"/>
        <w:rPr>
          <w:rFonts w:ascii="Arial Narrow" w:hAnsi="Arial Narrow" w:cs="Arial"/>
          <w:sz w:val="22"/>
          <w:szCs w:val="22"/>
        </w:rPr>
      </w:pPr>
    </w:p>
    <w:p w14:paraId="49B713BE"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D26927" w:rsidRDefault="00463963" w:rsidP="00E50601">
      <w:pPr>
        <w:pStyle w:val="Sinespaciado"/>
        <w:jc w:val="both"/>
        <w:rPr>
          <w:rFonts w:ascii="Arial Narrow" w:hAnsi="Arial Narrow" w:cs="Arial"/>
          <w:sz w:val="22"/>
          <w:szCs w:val="22"/>
        </w:rPr>
      </w:pPr>
    </w:p>
    <w:p w14:paraId="507B17F8"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D26927" w:rsidRDefault="00463963" w:rsidP="00E50601">
      <w:pPr>
        <w:pStyle w:val="Sinespaciado"/>
        <w:jc w:val="both"/>
        <w:rPr>
          <w:rFonts w:ascii="Arial Narrow" w:hAnsi="Arial Narrow" w:cs="Arial"/>
          <w:sz w:val="22"/>
          <w:szCs w:val="22"/>
        </w:rPr>
      </w:pPr>
    </w:p>
    <w:p w14:paraId="2128F71D"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3B9CCBE2" w14:textId="77777777" w:rsidR="00463963" w:rsidRPr="00D26927" w:rsidRDefault="00463963" w:rsidP="00E50601">
      <w:pPr>
        <w:pStyle w:val="Ttulo2"/>
        <w:spacing w:before="0" w:line="240" w:lineRule="auto"/>
        <w:jc w:val="center"/>
        <w:rPr>
          <w:rFonts w:ascii="Arial Narrow" w:hAnsi="Arial Narrow" w:cs="Arial"/>
          <w:color w:val="auto"/>
          <w:sz w:val="22"/>
          <w:szCs w:val="22"/>
          <w:lang w:val="es-ES_tradnl"/>
        </w:rPr>
      </w:pPr>
      <w:bookmarkStart w:id="88" w:name="_Hlk97202605"/>
      <w:r w:rsidRPr="00D26927">
        <w:rPr>
          <w:rFonts w:ascii="Arial Narrow" w:hAnsi="Arial Narrow" w:cs="Arial"/>
          <w:color w:val="auto"/>
          <w:sz w:val="22"/>
          <w:szCs w:val="22"/>
          <w:lang w:val="es-ES_tradnl"/>
        </w:rPr>
        <w:br w:type="page"/>
      </w:r>
      <w:r w:rsidRPr="00D26927">
        <w:rPr>
          <w:rFonts w:ascii="Arial Narrow" w:hAnsi="Arial Narrow" w:cs="Arial"/>
          <w:color w:val="auto"/>
          <w:sz w:val="22"/>
          <w:szCs w:val="22"/>
          <w:lang w:val="es-ES_tradnl"/>
        </w:rPr>
        <w:lastRenderedPageBreak/>
        <w:t>CAPITULO IV</w:t>
      </w:r>
    </w:p>
    <w:bookmarkEnd w:id="88"/>
    <w:p w14:paraId="0946675C" w14:textId="77777777" w:rsidR="00463963" w:rsidRPr="00D26927" w:rsidRDefault="00463963" w:rsidP="00E50601">
      <w:pPr>
        <w:pStyle w:val="Ttulo2"/>
        <w:spacing w:before="0" w:line="240" w:lineRule="auto"/>
        <w:jc w:val="center"/>
        <w:rPr>
          <w:rFonts w:ascii="Arial Narrow" w:hAnsi="Arial Narrow" w:cs="Arial"/>
          <w:color w:val="auto"/>
          <w:sz w:val="22"/>
          <w:szCs w:val="22"/>
          <w:lang w:val="es-ES_tradnl"/>
        </w:rPr>
      </w:pPr>
      <w:r w:rsidRPr="00D26927">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D26927"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D26927"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D26927">
        <w:rPr>
          <w:rFonts w:ascii="Arial Narrow" w:hAnsi="Arial Narrow"/>
          <w:b/>
          <w:bCs/>
          <w:lang w:val="es-ES_tradnl"/>
        </w:rPr>
        <w:t>REQUISITOS HABILITANTES</w:t>
      </w:r>
    </w:p>
    <w:p w14:paraId="381BAC35" w14:textId="77777777" w:rsidR="00463963" w:rsidRPr="00D26927" w:rsidRDefault="00463963" w:rsidP="00E50601">
      <w:pPr>
        <w:pStyle w:val="Sinespaciado"/>
        <w:jc w:val="both"/>
        <w:rPr>
          <w:rFonts w:ascii="Arial Narrow" w:hAnsi="Arial Narrow" w:cs="Arial"/>
          <w:sz w:val="22"/>
          <w:szCs w:val="22"/>
        </w:rPr>
      </w:pPr>
    </w:p>
    <w:p w14:paraId="18AA43A6"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D26927" w:rsidRDefault="00463963" w:rsidP="00E50601">
      <w:pPr>
        <w:pStyle w:val="Sinespaciado"/>
        <w:jc w:val="both"/>
        <w:rPr>
          <w:rFonts w:ascii="Arial Narrow" w:hAnsi="Arial Narrow" w:cs="Arial"/>
          <w:sz w:val="22"/>
          <w:szCs w:val="22"/>
        </w:rPr>
      </w:pPr>
    </w:p>
    <w:p w14:paraId="1C440FC0"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D26927" w:rsidRDefault="00463963" w:rsidP="00E50601">
      <w:pPr>
        <w:pStyle w:val="Sinespaciado"/>
        <w:jc w:val="both"/>
        <w:rPr>
          <w:rFonts w:ascii="Arial Narrow" w:hAnsi="Arial Narrow" w:cs="Arial"/>
          <w:sz w:val="22"/>
          <w:szCs w:val="22"/>
        </w:rPr>
      </w:pPr>
    </w:p>
    <w:p w14:paraId="440C4E51" w14:textId="75DE4F10"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D26927"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6B43A7" w:rsidRPr="006B43A7" w14:paraId="0878DD71" w14:textId="77777777" w:rsidTr="009C09FF">
        <w:trPr>
          <w:trHeight w:val="205"/>
          <w:jc w:val="center"/>
        </w:trPr>
        <w:tc>
          <w:tcPr>
            <w:tcW w:w="3990" w:type="dxa"/>
            <w:shd w:val="clear" w:color="auto" w:fill="auto"/>
            <w:vAlign w:val="center"/>
          </w:tcPr>
          <w:p w14:paraId="5139AC59" w14:textId="77777777" w:rsidR="00A93322" w:rsidRPr="006B43A7" w:rsidRDefault="00A93322" w:rsidP="009C09FF">
            <w:pPr>
              <w:spacing w:after="0" w:line="240" w:lineRule="auto"/>
              <w:jc w:val="center"/>
              <w:rPr>
                <w:rFonts w:ascii="Arial Narrow" w:hAnsi="Arial Narrow" w:cs="Arial"/>
                <w:b/>
                <w:sz w:val="20"/>
                <w:szCs w:val="20"/>
                <w:lang w:val="es-ES_tradnl"/>
              </w:rPr>
            </w:pPr>
            <w:r w:rsidRPr="006B43A7">
              <w:rPr>
                <w:rFonts w:ascii="Arial Narrow" w:hAnsi="Arial Narrow" w:cs="Arial"/>
                <w:b/>
                <w:sz w:val="20"/>
                <w:szCs w:val="20"/>
                <w:lang w:val="es-ES_tradnl"/>
              </w:rPr>
              <w:t>Requisitos</w:t>
            </w:r>
          </w:p>
        </w:tc>
        <w:tc>
          <w:tcPr>
            <w:tcW w:w="2436" w:type="dxa"/>
            <w:shd w:val="clear" w:color="auto" w:fill="auto"/>
            <w:vAlign w:val="center"/>
          </w:tcPr>
          <w:p w14:paraId="2C95C37A" w14:textId="77777777" w:rsidR="00A93322" w:rsidRPr="006B43A7" w:rsidRDefault="00A93322" w:rsidP="009C09FF">
            <w:pPr>
              <w:spacing w:after="0" w:line="240" w:lineRule="auto"/>
              <w:jc w:val="center"/>
              <w:rPr>
                <w:rFonts w:ascii="Arial Narrow" w:hAnsi="Arial Narrow" w:cs="Arial"/>
                <w:b/>
                <w:sz w:val="20"/>
                <w:szCs w:val="20"/>
                <w:lang w:val="es-ES_tradnl"/>
              </w:rPr>
            </w:pPr>
            <w:r w:rsidRPr="006B43A7">
              <w:rPr>
                <w:rFonts w:ascii="Arial Narrow" w:hAnsi="Arial Narrow" w:cs="Arial"/>
                <w:b/>
                <w:sz w:val="20"/>
                <w:szCs w:val="20"/>
                <w:lang w:val="es-ES_tradnl"/>
              </w:rPr>
              <w:t>Resultado verificación</w:t>
            </w:r>
          </w:p>
        </w:tc>
      </w:tr>
      <w:tr w:rsidR="006B43A7" w:rsidRPr="006B43A7" w14:paraId="07B13662" w14:textId="77777777" w:rsidTr="009C09FF">
        <w:trPr>
          <w:trHeight w:val="198"/>
          <w:jc w:val="center"/>
        </w:trPr>
        <w:tc>
          <w:tcPr>
            <w:tcW w:w="3990" w:type="dxa"/>
            <w:shd w:val="clear" w:color="auto" w:fill="auto"/>
            <w:vAlign w:val="center"/>
          </w:tcPr>
          <w:p w14:paraId="1FD3DB6B" w14:textId="77777777" w:rsidR="00A93322" w:rsidRPr="006B43A7" w:rsidRDefault="00A93322" w:rsidP="009C09FF">
            <w:pPr>
              <w:pStyle w:val="Prrafodelista"/>
              <w:spacing w:after="0" w:line="240" w:lineRule="auto"/>
              <w:ind w:left="0"/>
              <w:jc w:val="center"/>
              <w:rPr>
                <w:rFonts w:ascii="Arial Narrow" w:hAnsi="Arial Narrow" w:cs="Arial"/>
                <w:sz w:val="20"/>
                <w:szCs w:val="20"/>
                <w:lang w:val="es-ES_tradnl"/>
              </w:rPr>
            </w:pPr>
            <w:r w:rsidRPr="006B43A7">
              <w:rPr>
                <w:rFonts w:ascii="Arial Narrow" w:hAnsi="Arial Narrow" w:cs="Arial"/>
                <w:sz w:val="20"/>
                <w:szCs w:val="20"/>
                <w:lang w:val="es-ES_tradnl"/>
              </w:rPr>
              <w:t>Capacidad Jurídica</w:t>
            </w:r>
          </w:p>
        </w:tc>
        <w:tc>
          <w:tcPr>
            <w:tcW w:w="2436" w:type="dxa"/>
            <w:shd w:val="clear" w:color="auto" w:fill="auto"/>
            <w:vAlign w:val="center"/>
          </w:tcPr>
          <w:p w14:paraId="1D956786" w14:textId="77777777" w:rsidR="00A93322" w:rsidRPr="006B43A7" w:rsidRDefault="00A93322" w:rsidP="009C09FF">
            <w:pPr>
              <w:spacing w:after="0" w:line="240" w:lineRule="auto"/>
              <w:jc w:val="center"/>
              <w:rPr>
                <w:rFonts w:ascii="Arial Narrow" w:hAnsi="Arial Narrow" w:cs="Arial"/>
                <w:sz w:val="20"/>
                <w:szCs w:val="20"/>
                <w:lang w:val="es-ES_tradnl"/>
              </w:rPr>
            </w:pPr>
            <w:r w:rsidRPr="006B43A7">
              <w:rPr>
                <w:rFonts w:ascii="Arial Narrow" w:hAnsi="Arial Narrow" w:cs="Arial"/>
                <w:sz w:val="20"/>
                <w:szCs w:val="20"/>
                <w:lang w:val="es-ES_tradnl"/>
              </w:rPr>
              <w:t>Cumple/No cumple</w:t>
            </w:r>
          </w:p>
        </w:tc>
      </w:tr>
      <w:tr w:rsidR="006B43A7" w:rsidRPr="006B43A7" w14:paraId="0463F41B" w14:textId="77777777" w:rsidTr="009C09FF">
        <w:trPr>
          <w:trHeight w:val="205"/>
          <w:jc w:val="center"/>
        </w:trPr>
        <w:tc>
          <w:tcPr>
            <w:tcW w:w="3990" w:type="dxa"/>
            <w:shd w:val="clear" w:color="auto" w:fill="auto"/>
            <w:vAlign w:val="center"/>
          </w:tcPr>
          <w:p w14:paraId="347FF1A5" w14:textId="77777777" w:rsidR="00A93322" w:rsidRPr="006B43A7" w:rsidRDefault="00A93322" w:rsidP="009C09FF">
            <w:pPr>
              <w:pStyle w:val="Prrafodelista"/>
              <w:spacing w:after="0" w:line="240" w:lineRule="auto"/>
              <w:ind w:left="0"/>
              <w:jc w:val="center"/>
              <w:rPr>
                <w:rFonts w:ascii="Arial Narrow" w:hAnsi="Arial Narrow" w:cs="Arial"/>
                <w:sz w:val="20"/>
                <w:szCs w:val="20"/>
                <w:lang w:val="es-ES_tradnl"/>
              </w:rPr>
            </w:pPr>
            <w:r w:rsidRPr="006B43A7">
              <w:rPr>
                <w:rFonts w:ascii="Arial Narrow" w:hAnsi="Arial Narrow" w:cs="Arial"/>
                <w:sz w:val="20"/>
                <w:szCs w:val="20"/>
                <w:lang w:val="es-ES_tradnl"/>
              </w:rPr>
              <w:t>Capacidad Financiera</w:t>
            </w:r>
          </w:p>
        </w:tc>
        <w:tc>
          <w:tcPr>
            <w:tcW w:w="2436" w:type="dxa"/>
            <w:shd w:val="clear" w:color="auto" w:fill="auto"/>
            <w:vAlign w:val="center"/>
          </w:tcPr>
          <w:p w14:paraId="2B660895" w14:textId="77777777" w:rsidR="00A93322" w:rsidRPr="006B43A7" w:rsidRDefault="00A93322" w:rsidP="009C09FF">
            <w:pPr>
              <w:spacing w:after="0" w:line="240" w:lineRule="auto"/>
              <w:jc w:val="center"/>
              <w:rPr>
                <w:rFonts w:ascii="Arial Narrow" w:hAnsi="Arial Narrow" w:cs="Arial"/>
                <w:sz w:val="20"/>
                <w:szCs w:val="20"/>
                <w:lang w:val="es-ES_tradnl"/>
              </w:rPr>
            </w:pPr>
            <w:r w:rsidRPr="006B43A7">
              <w:rPr>
                <w:rFonts w:ascii="Arial Narrow" w:hAnsi="Arial Narrow" w:cs="Arial"/>
                <w:sz w:val="20"/>
                <w:szCs w:val="20"/>
                <w:lang w:val="es-ES_tradnl"/>
              </w:rPr>
              <w:t>Cumple/No cumple</w:t>
            </w:r>
          </w:p>
        </w:tc>
      </w:tr>
      <w:tr w:rsidR="006B43A7" w:rsidRPr="006B43A7" w14:paraId="05F5CDCC" w14:textId="77777777" w:rsidTr="009C09FF">
        <w:trPr>
          <w:trHeight w:val="205"/>
          <w:jc w:val="center"/>
        </w:trPr>
        <w:tc>
          <w:tcPr>
            <w:tcW w:w="3990" w:type="dxa"/>
            <w:shd w:val="clear" w:color="auto" w:fill="auto"/>
            <w:vAlign w:val="center"/>
          </w:tcPr>
          <w:p w14:paraId="09985739" w14:textId="77777777" w:rsidR="00A93322" w:rsidRPr="006B43A7" w:rsidRDefault="00A93322" w:rsidP="009C09FF">
            <w:pPr>
              <w:pStyle w:val="Prrafodelista"/>
              <w:spacing w:after="0" w:line="240" w:lineRule="auto"/>
              <w:ind w:left="0"/>
              <w:jc w:val="center"/>
              <w:rPr>
                <w:rFonts w:ascii="Arial Narrow" w:hAnsi="Arial Narrow" w:cs="Arial"/>
                <w:sz w:val="20"/>
                <w:szCs w:val="20"/>
                <w:lang w:val="es-ES_tradnl"/>
              </w:rPr>
            </w:pPr>
            <w:r w:rsidRPr="006B43A7">
              <w:rPr>
                <w:rFonts w:ascii="Arial Narrow" w:hAnsi="Arial Narrow" w:cs="Arial"/>
                <w:sz w:val="20"/>
                <w:szCs w:val="20"/>
                <w:lang w:val="es-ES_tradnl"/>
              </w:rPr>
              <w:t>Capacidad Organizacional</w:t>
            </w:r>
          </w:p>
        </w:tc>
        <w:tc>
          <w:tcPr>
            <w:tcW w:w="2436" w:type="dxa"/>
            <w:shd w:val="clear" w:color="auto" w:fill="auto"/>
            <w:vAlign w:val="center"/>
          </w:tcPr>
          <w:p w14:paraId="3456EE04" w14:textId="77777777" w:rsidR="00A93322" w:rsidRPr="006B43A7" w:rsidRDefault="00A93322" w:rsidP="009C09FF">
            <w:pPr>
              <w:spacing w:after="0" w:line="240" w:lineRule="auto"/>
              <w:jc w:val="center"/>
              <w:rPr>
                <w:rFonts w:ascii="Arial Narrow" w:hAnsi="Arial Narrow" w:cs="Arial"/>
                <w:sz w:val="20"/>
                <w:szCs w:val="20"/>
                <w:lang w:val="es-ES_tradnl"/>
              </w:rPr>
            </w:pPr>
            <w:r w:rsidRPr="006B43A7">
              <w:rPr>
                <w:rFonts w:ascii="Arial Narrow" w:hAnsi="Arial Narrow" w:cs="Arial"/>
                <w:sz w:val="20"/>
                <w:szCs w:val="20"/>
                <w:lang w:val="es-ES_tradnl"/>
              </w:rPr>
              <w:t>Cumple/No cumple</w:t>
            </w:r>
          </w:p>
        </w:tc>
      </w:tr>
      <w:tr w:rsidR="006B43A7" w:rsidRPr="006B43A7" w14:paraId="24A767A7" w14:textId="77777777" w:rsidTr="009C09FF">
        <w:trPr>
          <w:trHeight w:val="205"/>
          <w:jc w:val="center"/>
        </w:trPr>
        <w:tc>
          <w:tcPr>
            <w:tcW w:w="3990" w:type="dxa"/>
            <w:shd w:val="clear" w:color="auto" w:fill="auto"/>
            <w:vAlign w:val="center"/>
          </w:tcPr>
          <w:p w14:paraId="41E4C361" w14:textId="08B49294" w:rsidR="00A93322" w:rsidRPr="006B43A7" w:rsidRDefault="00B541E4" w:rsidP="009C09FF">
            <w:pPr>
              <w:pStyle w:val="Prrafodelista"/>
              <w:spacing w:after="0" w:line="240" w:lineRule="auto"/>
              <w:ind w:left="0"/>
              <w:jc w:val="center"/>
              <w:rPr>
                <w:rFonts w:ascii="Arial Narrow" w:hAnsi="Arial Narrow" w:cs="Arial"/>
                <w:sz w:val="20"/>
                <w:szCs w:val="20"/>
                <w:lang w:val="es-ES_tradnl"/>
              </w:rPr>
            </w:pPr>
            <w:r w:rsidRPr="006B43A7">
              <w:rPr>
                <w:rFonts w:ascii="Arial Narrow" w:hAnsi="Arial Narrow" w:cs="Arial"/>
                <w:sz w:val="20"/>
                <w:szCs w:val="20"/>
                <w:lang w:val="es-ES_tradnl"/>
              </w:rPr>
              <w:t>Requisitos Técnicos Habilitantes</w:t>
            </w:r>
          </w:p>
        </w:tc>
        <w:tc>
          <w:tcPr>
            <w:tcW w:w="2436" w:type="dxa"/>
            <w:shd w:val="clear" w:color="auto" w:fill="auto"/>
            <w:vAlign w:val="center"/>
          </w:tcPr>
          <w:p w14:paraId="002849E4" w14:textId="77777777" w:rsidR="00A93322" w:rsidRPr="006B43A7" w:rsidRDefault="00A93322" w:rsidP="009C09FF">
            <w:pPr>
              <w:spacing w:after="0" w:line="240" w:lineRule="auto"/>
              <w:jc w:val="center"/>
              <w:rPr>
                <w:rFonts w:ascii="Arial Narrow" w:hAnsi="Arial Narrow" w:cs="Arial"/>
                <w:sz w:val="20"/>
                <w:szCs w:val="20"/>
                <w:lang w:val="es-ES_tradnl"/>
              </w:rPr>
            </w:pPr>
            <w:r w:rsidRPr="006B43A7">
              <w:rPr>
                <w:rFonts w:ascii="Arial Narrow" w:hAnsi="Arial Narrow" w:cs="Arial"/>
                <w:sz w:val="20"/>
                <w:szCs w:val="20"/>
                <w:lang w:val="es-ES_tradnl"/>
              </w:rPr>
              <w:t>Cumple/No cumple</w:t>
            </w:r>
          </w:p>
        </w:tc>
      </w:tr>
      <w:tr w:rsidR="006B43A7" w:rsidRPr="006B43A7" w14:paraId="15C32F0E" w14:textId="77777777" w:rsidTr="009C09FF">
        <w:trPr>
          <w:trHeight w:val="205"/>
          <w:jc w:val="center"/>
        </w:trPr>
        <w:tc>
          <w:tcPr>
            <w:tcW w:w="3990" w:type="dxa"/>
            <w:shd w:val="clear" w:color="auto" w:fill="auto"/>
            <w:vAlign w:val="center"/>
          </w:tcPr>
          <w:p w14:paraId="45403182" w14:textId="77777777" w:rsidR="00A93322" w:rsidRPr="006B43A7" w:rsidRDefault="00A93322" w:rsidP="009C09FF">
            <w:pPr>
              <w:pStyle w:val="Prrafodelista"/>
              <w:spacing w:after="0" w:line="240" w:lineRule="auto"/>
              <w:ind w:left="0"/>
              <w:jc w:val="center"/>
              <w:rPr>
                <w:rFonts w:ascii="Arial Narrow" w:hAnsi="Arial Narrow" w:cs="Arial"/>
                <w:sz w:val="20"/>
                <w:szCs w:val="20"/>
                <w:lang w:val="es-ES_tradnl"/>
              </w:rPr>
            </w:pPr>
            <w:r w:rsidRPr="006B43A7">
              <w:rPr>
                <w:rFonts w:ascii="Arial Narrow" w:hAnsi="Arial Narrow" w:cs="Arial"/>
                <w:sz w:val="20"/>
                <w:szCs w:val="20"/>
                <w:lang w:val="es-ES_tradnl"/>
              </w:rPr>
              <w:t>Otros Aspectos Técnicos</w:t>
            </w:r>
          </w:p>
        </w:tc>
        <w:tc>
          <w:tcPr>
            <w:tcW w:w="2436" w:type="dxa"/>
            <w:shd w:val="clear" w:color="auto" w:fill="auto"/>
            <w:vAlign w:val="center"/>
          </w:tcPr>
          <w:p w14:paraId="4AB82729" w14:textId="77777777" w:rsidR="00A93322" w:rsidRPr="006B43A7" w:rsidRDefault="00A93322" w:rsidP="009C09FF">
            <w:pPr>
              <w:spacing w:after="0" w:line="240" w:lineRule="auto"/>
              <w:jc w:val="center"/>
              <w:rPr>
                <w:rFonts w:ascii="Arial Narrow" w:hAnsi="Arial Narrow" w:cs="Arial"/>
                <w:sz w:val="20"/>
                <w:szCs w:val="20"/>
                <w:lang w:val="es-ES_tradnl"/>
              </w:rPr>
            </w:pPr>
            <w:r w:rsidRPr="006B43A7">
              <w:rPr>
                <w:rFonts w:ascii="Arial Narrow" w:hAnsi="Arial Narrow" w:cs="Arial"/>
                <w:sz w:val="20"/>
                <w:szCs w:val="20"/>
                <w:lang w:val="es-ES_tradnl"/>
              </w:rPr>
              <w:t>Cumple/No cumple</w:t>
            </w:r>
          </w:p>
        </w:tc>
      </w:tr>
    </w:tbl>
    <w:p w14:paraId="65B0F87C" w14:textId="77777777" w:rsidR="00A93322" w:rsidRPr="00D26927" w:rsidRDefault="00A93322" w:rsidP="00E50601">
      <w:pPr>
        <w:pStyle w:val="Sinespaciado"/>
        <w:jc w:val="both"/>
        <w:rPr>
          <w:rFonts w:ascii="Arial Narrow" w:hAnsi="Arial Narrow" w:cs="Arial"/>
          <w:sz w:val="22"/>
          <w:szCs w:val="22"/>
        </w:rPr>
      </w:pPr>
    </w:p>
    <w:p w14:paraId="0D0F3DAA" w14:textId="7A148845" w:rsidR="001516E4" w:rsidRPr="00D26927" w:rsidRDefault="001516E4">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cs="Arial"/>
          <w:b/>
          <w:bCs/>
          <w:lang w:val="es-ES_tradnl"/>
        </w:rPr>
      </w:pPr>
      <w:r w:rsidRPr="00D26927">
        <w:rPr>
          <w:rFonts w:ascii="Arial Narrow" w:hAnsi="Arial Narrow" w:cs="Arial"/>
          <w:b/>
          <w:bCs/>
          <w:lang w:val="es-ES_tradnl"/>
        </w:rPr>
        <w:t xml:space="preserve">Manifestación de Interés en </w:t>
      </w:r>
      <w:r w:rsidR="00A93322" w:rsidRPr="00D26927">
        <w:rPr>
          <w:rFonts w:ascii="Arial Narrow" w:hAnsi="Arial Narrow" w:cs="Arial"/>
          <w:b/>
          <w:bCs/>
          <w:lang w:val="es-ES_tradnl"/>
        </w:rPr>
        <w:t>Participar</w:t>
      </w:r>
    </w:p>
    <w:p w14:paraId="1CBD6B24" w14:textId="77777777" w:rsidR="001516E4" w:rsidRPr="00D26927" w:rsidRDefault="001516E4" w:rsidP="001516E4">
      <w:pPr>
        <w:pStyle w:val="Sinespaciado"/>
        <w:jc w:val="both"/>
        <w:rPr>
          <w:rFonts w:ascii="Arial Narrow" w:hAnsi="Arial Narrow" w:cs="Arial"/>
          <w:sz w:val="22"/>
          <w:szCs w:val="22"/>
        </w:rPr>
      </w:pPr>
    </w:p>
    <w:p w14:paraId="29C40963" w14:textId="1731DC8A"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r w:rsidR="001E2514" w:rsidRPr="00D26927">
        <w:rPr>
          <w:rFonts w:ascii="Arial Narrow" w:hAnsi="Arial Narrow" w:cs="Arial"/>
          <w:sz w:val="22"/>
          <w:szCs w:val="22"/>
        </w:rPr>
        <w:t>Interés</w:t>
      </w:r>
      <w:r w:rsidRPr="00D26927">
        <w:rPr>
          <w:rFonts w:ascii="Arial Narrow" w:hAnsi="Arial Narrow" w:cs="Arial"/>
          <w:sz w:val="22"/>
          <w:szCs w:val="22"/>
        </w:rPr>
        <w:t>.</w:t>
      </w:r>
    </w:p>
    <w:p w14:paraId="60A8F57A" w14:textId="77777777" w:rsidR="001516E4" w:rsidRPr="00D26927" w:rsidRDefault="001516E4" w:rsidP="001516E4">
      <w:pPr>
        <w:pStyle w:val="Sinespaciado"/>
        <w:jc w:val="both"/>
        <w:rPr>
          <w:rFonts w:ascii="Arial Narrow" w:hAnsi="Arial Narrow" w:cs="Arial"/>
          <w:sz w:val="22"/>
          <w:szCs w:val="22"/>
        </w:rPr>
      </w:pPr>
    </w:p>
    <w:p w14:paraId="4CDE3358"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D26927" w:rsidRDefault="001516E4" w:rsidP="001516E4">
      <w:pPr>
        <w:pStyle w:val="Sinespaciado"/>
        <w:jc w:val="both"/>
        <w:rPr>
          <w:rFonts w:ascii="Arial Narrow" w:hAnsi="Arial Narrow" w:cs="Arial"/>
          <w:sz w:val="22"/>
          <w:szCs w:val="22"/>
        </w:rPr>
      </w:pPr>
    </w:p>
    <w:p w14:paraId="4433C573"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Al momento de la inscripción, el sistema asignará un número consecutivo iniciando con el número uno (1) y registrará la fecha y hora de </w:t>
      </w:r>
      <w:proofErr w:type="gramStart"/>
      <w:r w:rsidRPr="00D26927">
        <w:rPr>
          <w:rFonts w:ascii="Arial Narrow" w:hAnsi="Arial Narrow" w:cs="Arial"/>
          <w:sz w:val="22"/>
          <w:szCs w:val="22"/>
        </w:rPr>
        <w:t>la misma</w:t>
      </w:r>
      <w:proofErr w:type="gramEnd"/>
      <w:r w:rsidRPr="00D26927">
        <w:rPr>
          <w:rFonts w:ascii="Arial Narrow" w:hAnsi="Arial Narrow" w:cs="Arial"/>
          <w:sz w:val="22"/>
          <w:szCs w:val="22"/>
        </w:rPr>
        <w:t>.</w:t>
      </w:r>
    </w:p>
    <w:p w14:paraId="112A9F34"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 </w:t>
      </w:r>
    </w:p>
    <w:p w14:paraId="2B2A39E0"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D26927" w:rsidRDefault="001516E4" w:rsidP="001516E4">
      <w:pPr>
        <w:pStyle w:val="Sinespaciado"/>
        <w:jc w:val="both"/>
        <w:rPr>
          <w:rFonts w:ascii="Arial Narrow" w:hAnsi="Arial Narrow" w:cs="Arial"/>
          <w:sz w:val="22"/>
          <w:szCs w:val="22"/>
        </w:rPr>
      </w:pPr>
    </w:p>
    <w:p w14:paraId="73E4E89C" w14:textId="7C63858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Los proponentes que manifiesten su interés en participar deben presentar propuesta de acuerdo con la inscripción realizada, es decir, como persona natural, persona jurídica, consorcio o unión temporal. La AEROCIVIL no aceptará propuestas presentadas a </w:t>
      </w:r>
      <w:r w:rsidR="002C2325" w:rsidRPr="00D26927">
        <w:rPr>
          <w:rFonts w:ascii="Arial Narrow" w:hAnsi="Arial Narrow" w:cs="Arial"/>
          <w:sz w:val="22"/>
          <w:szCs w:val="22"/>
        </w:rPr>
        <w:t>título</w:t>
      </w:r>
      <w:r w:rsidRPr="00D26927">
        <w:rPr>
          <w:rFonts w:ascii="Arial Narrow" w:hAnsi="Arial Narrow" w:cs="Arial"/>
          <w:sz w:val="22"/>
          <w:szCs w:val="22"/>
        </w:rPr>
        <w:t xml:space="preserve"> diferente del registrado en la inscripción.</w:t>
      </w:r>
    </w:p>
    <w:p w14:paraId="2FBC9E29" w14:textId="77777777" w:rsidR="001516E4" w:rsidRPr="00D26927" w:rsidRDefault="001516E4" w:rsidP="001516E4">
      <w:pPr>
        <w:pStyle w:val="Sinespaciado"/>
        <w:jc w:val="both"/>
        <w:rPr>
          <w:rFonts w:ascii="Arial Narrow" w:hAnsi="Arial Narrow" w:cs="Arial"/>
          <w:sz w:val="22"/>
          <w:szCs w:val="22"/>
        </w:rPr>
      </w:pPr>
    </w:p>
    <w:p w14:paraId="5F6D5E62" w14:textId="28520148" w:rsidR="001516E4"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41DAAEAC" w14:textId="77777777" w:rsidR="002C2325" w:rsidRPr="00D26927" w:rsidRDefault="002C2325" w:rsidP="001516E4">
      <w:pPr>
        <w:pStyle w:val="Sinespaciado"/>
        <w:jc w:val="both"/>
        <w:rPr>
          <w:rFonts w:ascii="Arial Narrow" w:hAnsi="Arial Narrow" w:cs="Arial"/>
          <w:sz w:val="22"/>
          <w:szCs w:val="22"/>
        </w:rPr>
      </w:pPr>
    </w:p>
    <w:p w14:paraId="01CABB22"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lastRenderedPageBreak/>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                        </w:t>
      </w:r>
    </w:p>
    <w:p w14:paraId="2EB6408B"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D26927" w:rsidRDefault="001516E4" w:rsidP="001516E4">
      <w:pPr>
        <w:pStyle w:val="Sinespaciado"/>
        <w:jc w:val="both"/>
        <w:rPr>
          <w:rFonts w:ascii="Arial Narrow" w:hAnsi="Arial Narrow" w:cs="Arial"/>
          <w:sz w:val="22"/>
          <w:szCs w:val="22"/>
        </w:rPr>
      </w:pPr>
    </w:p>
    <w:p w14:paraId="6F79B6CF" w14:textId="77777777"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D26927" w:rsidRDefault="001516E4" w:rsidP="001516E4">
      <w:pPr>
        <w:pStyle w:val="Sinespaciado"/>
        <w:jc w:val="both"/>
        <w:rPr>
          <w:rFonts w:ascii="Arial Narrow" w:hAnsi="Arial Narrow" w:cs="Arial"/>
          <w:sz w:val="22"/>
          <w:szCs w:val="22"/>
        </w:rPr>
      </w:pPr>
    </w:p>
    <w:p w14:paraId="6797FBA5" w14:textId="2E0840B4" w:rsidR="001516E4" w:rsidRPr="00D26927" w:rsidRDefault="001516E4" w:rsidP="001516E4">
      <w:pPr>
        <w:pStyle w:val="Sinespaciado"/>
        <w:jc w:val="both"/>
        <w:rPr>
          <w:rFonts w:ascii="Arial Narrow" w:hAnsi="Arial Narrow" w:cs="Arial"/>
          <w:sz w:val="22"/>
          <w:szCs w:val="22"/>
        </w:rPr>
      </w:pPr>
      <w:r w:rsidRPr="00D26927">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D26927" w:rsidRDefault="00463963" w:rsidP="00E50601">
      <w:pPr>
        <w:pStyle w:val="Sinespaciado"/>
        <w:jc w:val="both"/>
        <w:rPr>
          <w:rFonts w:ascii="Arial Narrow" w:hAnsi="Arial Narrow" w:cs="Arial"/>
          <w:sz w:val="22"/>
          <w:szCs w:val="22"/>
        </w:rPr>
      </w:pPr>
    </w:p>
    <w:p w14:paraId="5FF7D25A"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cs="Arial"/>
          <w:b/>
          <w:bCs/>
          <w:lang w:val="es-ES_tradnl"/>
        </w:rPr>
        <w:t>Generalidades</w:t>
      </w:r>
    </w:p>
    <w:p w14:paraId="414DC1CE" w14:textId="77777777" w:rsidR="00463963" w:rsidRPr="00D26927" w:rsidRDefault="00463963" w:rsidP="00E50601">
      <w:pPr>
        <w:pStyle w:val="Capitulo2"/>
        <w:ind w:right="0"/>
        <w:rPr>
          <w:lang w:val="es-ES_tradnl"/>
        </w:rPr>
      </w:pPr>
    </w:p>
    <w:p w14:paraId="5F10C005" w14:textId="77777777" w:rsidR="00463963" w:rsidRPr="00D26927" w:rsidRDefault="00463963">
      <w:pPr>
        <w:pStyle w:val="Sinespaciado"/>
        <w:numPr>
          <w:ilvl w:val="0"/>
          <w:numId w:val="20"/>
        </w:numPr>
        <w:ind w:left="426"/>
        <w:jc w:val="both"/>
        <w:rPr>
          <w:rFonts w:ascii="Arial Narrow" w:hAnsi="Arial Narrow" w:cs="Arial"/>
          <w:sz w:val="22"/>
          <w:szCs w:val="22"/>
        </w:rPr>
      </w:pPr>
      <w:r w:rsidRPr="00D26927">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D26927" w:rsidRDefault="00463963">
      <w:pPr>
        <w:pStyle w:val="Sinespaciado"/>
        <w:numPr>
          <w:ilvl w:val="0"/>
          <w:numId w:val="20"/>
        </w:numPr>
        <w:ind w:left="426"/>
        <w:jc w:val="both"/>
        <w:rPr>
          <w:rFonts w:ascii="Arial Narrow" w:hAnsi="Arial Narrow" w:cs="Arial"/>
          <w:sz w:val="22"/>
          <w:szCs w:val="22"/>
        </w:rPr>
      </w:pPr>
      <w:r w:rsidRPr="00D26927">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D6BC2C4" w:rsidR="00463963" w:rsidRPr="00D26927" w:rsidRDefault="00463963">
      <w:pPr>
        <w:pStyle w:val="Sinespaciado"/>
        <w:numPr>
          <w:ilvl w:val="0"/>
          <w:numId w:val="20"/>
        </w:numPr>
        <w:ind w:left="426"/>
        <w:jc w:val="both"/>
        <w:rPr>
          <w:rFonts w:ascii="Arial Narrow" w:hAnsi="Arial Narrow" w:cs="Arial"/>
          <w:sz w:val="22"/>
          <w:szCs w:val="22"/>
        </w:rPr>
      </w:pPr>
      <w:r w:rsidRPr="00D26927">
        <w:rPr>
          <w:rFonts w:ascii="Arial Narrow" w:hAnsi="Arial Narrow" w:cs="Arial"/>
          <w:sz w:val="22"/>
          <w:szCs w:val="22"/>
        </w:rPr>
        <w:t>Todos los Proponentes deben diligenciar los formatos requeridos en el presente proceso</w:t>
      </w:r>
      <w:r w:rsidR="002C2325">
        <w:rPr>
          <w:rFonts w:ascii="Arial Narrow" w:hAnsi="Arial Narrow" w:cs="Arial"/>
          <w:sz w:val="22"/>
          <w:szCs w:val="22"/>
        </w:rPr>
        <w:t>.</w:t>
      </w:r>
    </w:p>
    <w:p w14:paraId="58E10561" w14:textId="77777777" w:rsidR="00463963" w:rsidRPr="00D26927" w:rsidRDefault="00463963">
      <w:pPr>
        <w:pStyle w:val="Sinespaciado"/>
        <w:numPr>
          <w:ilvl w:val="0"/>
          <w:numId w:val="20"/>
        </w:numPr>
        <w:ind w:left="426"/>
        <w:jc w:val="both"/>
        <w:rPr>
          <w:rFonts w:ascii="Arial Narrow" w:hAnsi="Arial Narrow" w:cs="Arial"/>
          <w:sz w:val="22"/>
          <w:szCs w:val="22"/>
        </w:rPr>
      </w:pPr>
      <w:r w:rsidRPr="00D26927">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D26927" w:rsidRDefault="00463963" w:rsidP="00E50601">
      <w:pPr>
        <w:pStyle w:val="Capitulo2"/>
        <w:ind w:right="0"/>
        <w:rPr>
          <w:lang w:val="es-ES_tradnl"/>
        </w:rPr>
      </w:pPr>
      <w:bookmarkStart w:id="89" w:name="_Toc398128670"/>
      <w:bookmarkEnd w:id="89"/>
    </w:p>
    <w:p w14:paraId="642EF785" w14:textId="77777777" w:rsidR="00463963" w:rsidRPr="00D26927"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D26927">
        <w:rPr>
          <w:rFonts w:ascii="Arial Narrow" w:hAnsi="Arial Narrow"/>
          <w:b/>
          <w:bCs/>
          <w:lang w:val="es-ES_tradnl"/>
        </w:rPr>
        <w:t xml:space="preserve">CAPACIDAD JURÍDICA  </w:t>
      </w:r>
    </w:p>
    <w:p w14:paraId="78DA9AFB" w14:textId="77777777" w:rsidR="00463963" w:rsidRPr="00D26927" w:rsidRDefault="00463963" w:rsidP="00E50601">
      <w:pPr>
        <w:pStyle w:val="Default"/>
        <w:jc w:val="both"/>
        <w:rPr>
          <w:rFonts w:ascii="Arial Narrow" w:hAnsi="Arial Narrow"/>
          <w:color w:val="auto"/>
          <w:sz w:val="22"/>
          <w:szCs w:val="22"/>
          <w:lang w:val="es-ES_tradnl"/>
        </w:rPr>
      </w:pPr>
    </w:p>
    <w:p w14:paraId="75787E13" w14:textId="77777777" w:rsidR="00463963" w:rsidRPr="00D26927" w:rsidRDefault="00463963" w:rsidP="00E50601">
      <w:pPr>
        <w:pStyle w:val="Default"/>
        <w:jc w:val="both"/>
        <w:rPr>
          <w:rFonts w:ascii="Arial Narrow" w:hAnsi="Arial Narrow"/>
          <w:color w:val="auto"/>
          <w:sz w:val="22"/>
          <w:szCs w:val="22"/>
          <w:lang w:val="es-ES_tradnl"/>
        </w:rPr>
      </w:pPr>
      <w:r w:rsidRPr="00D26927">
        <w:rPr>
          <w:rFonts w:ascii="Arial Narrow" w:hAnsi="Arial Narrow"/>
          <w:color w:val="auto"/>
          <w:sz w:val="22"/>
          <w:szCs w:val="22"/>
          <w:lang w:val="es-ES_tradnl"/>
        </w:rPr>
        <w:t>En el presente Proceso de Contratación pueden participar (i) personas jurídicas, nacionales o extranjeras; (</w:t>
      </w:r>
      <w:proofErr w:type="spellStart"/>
      <w:r w:rsidRPr="00D26927">
        <w:rPr>
          <w:rFonts w:ascii="Arial Narrow" w:hAnsi="Arial Narrow"/>
          <w:color w:val="auto"/>
          <w:sz w:val="22"/>
          <w:szCs w:val="22"/>
          <w:lang w:val="es-ES_tradnl"/>
        </w:rPr>
        <w:t>ii</w:t>
      </w:r>
      <w:proofErr w:type="spellEnd"/>
      <w:r w:rsidRPr="00D26927">
        <w:rPr>
          <w:rFonts w:ascii="Arial Narrow" w:hAnsi="Arial Narrow"/>
          <w:color w:val="auto"/>
          <w:sz w:val="22"/>
          <w:szCs w:val="22"/>
          <w:lang w:val="es-ES_tradnl"/>
        </w:rPr>
        <w:t>) personas naturales que tengan capacidad para obligarse por sí mismas; y (</w:t>
      </w:r>
      <w:proofErr w:type="spellStart"/>
      <w:r w:rsidRPr="00D26927">
        <w:rPr>
          <w:rFonts w:ascii="Arial Narrow" w:hAnsi="Arial Narrow"/>
          <w:color w:val="auto"/>
          <w:sz w:val="22"/>
          <w:szCs w:val="22"/>
          <w:lang w:val="es-ES_tradnl"/>
        </w:rPr>
        <w:t>iii</w:t>
      </w:r>
      <w:proofErr w:type="spellEnd"/>
      <w:r w:rsidRPr="00D26927">
        <w:rPr>
          <w:rFonts w:ascii="Arial Narrow" w:hAnsi="Arial Narrow"/>
          <w:color w:val="auto"/>
          <w:sz w:val="22"/>
          <w:szCs w:val="22"/>
          <w:lang w:val="es-ES_tradnl"/>
        </w:rPr>
        <w:t>) consorcios y uniones conformados por las personas naturales o jurídicas en las condiciones previstas anteriormente, cuyo objeto social les permita cumplir con el objeto del Contrato.</w:t>
      </w:r>
    </w:p>
    <w:p w14:paraId="2A899883" w14:textId="77777777" w:rsidR="00463963" w:rsidRPr="00D26927" w:rsidRDefault="00463963" w:rsidP="00E50601">
      <w:pPr>
        <w:pStyle w:val="Default"/>
        <w:jc w:val="both"/>
        <w:rPr>
          <w:rFonts w:ascii="Arial Narrow" w:hAnsi="Arial Narrow"/>
          <w:color w:val="auto"/>
          <w:sz w:val="22"/>
          <w:szCs w:val="22"/>
          <w:lang w:val="es-ES_tradnl"/>
        </w:rPr>
      </w:pPr>
    </w:p>
    <w:p w14:paraId="7BACABEF" w14:textId="3A4CDEFA" w:rsidR="00463963" w:rsidRPr="00D26927" w:rsidRDefault="00463963" w:rsidP="00E50601">
      <w:pPr>
        <w:pStyle w:val="Default"/>
        <w:jc w:val="both"/>
        <w:rPr>
          <w:rFonts w:ascii="Arial Narrow" w:hAnsi="Arial Narrow"/>
          <w:color w:val="auto"/>
          <w:sz w:val="22"/>
          <w:szCs w:val="22"/>
          <w:lang w:val="es-ES_tradnl"/>
        </w:rPr>
      </w:pPr>
      <w:r w:rsidRPr="00D26927">
        <w:rPr>
          <w:rFonts w:ascii="Arial Narrow" w:hAnsi="Arial Narrow"/>
          <w:color w:val="auto"/>
          <w:sz w:val="22"/>
          <w:szCs w:val="22"/>
          <w:lang w:val="es-ES_tradnl"/>
        </w:rPr>
        <w:t xml:space="preserve">Las personas jurídicas o proponentes plurales deben tener una duración por lo menos igual a la vigencia del Contrato y </w:t>
      </w:r>
      <w:r w:rsidR="00F73140" w:rsidRPr="00D26927">
        <w:rPr>
          <w:rFonts w:ascii="Arial Narrow" w:hAnsi="Arial Narrow"/>
          <w:color w:val="auto"/>
          <w:sz w:val="22"/>
          <w:szCs w:val="22"/>
          <w:lang w:val="es-ES_tradnl"/>
        </w:rPr>
        <w:t>tres</w:t>
      </w:r>
      <w:r w:rsidRPr="00D26927">
        <w:rPr>
          <w:rFonts w:ascii="Arial Narrow" w:hAnsi="Arial Narrow"/>
          <w:color w:val="auto"/>
          <w:sz w:val="22"/>
          <w:szCs w:val="22"/>
          <w:lang w:val="es-ES_tradnl"/>
        </w:rPr>
        <w:t xml:space="preserve"> </w:t>
      </w:r>
      <w:r w:rsidR="00F73140" w:rsidRPr="00D26927">
        <w:rPr>
          <w:rFonts w:ascii="Arial Narrow" w:hAnsi="Arial Narrow"/>
          <w:color w:val="auto"/>
          <w:sz w:val="22"/>
          <w:szCs w:val="22"/>
          <w:lang w:val="es-ES_tradnl"/>
        </w:rPr>
        <w:t xml:space="preserve">(3) </w:t>
      </w:r>
      <w:r w:rsidRPr="00D26927">
        <w:rPr>
          <w:rFonts w:ascii="Arial Narrow" w:hAnsi="Arial Narrow"/>
          <w:color w:val="auto"/>
          <w:sz w:val="22"/>
          <w:szCs w:val="22"/>
          <w:lang w:val="es-ES_tradnl"/>
        </w:rPr>
        <w:t>año</w:t>
      </w:r>
      <w:r w:rsidR="00F73140" w:rsidRPr="00D26927">
        <w:rPr>
          <w:rFonts w:ascii="Arial Narrow" w:hAnsi="Arial Narrow"/>
          <w:color w:val="auto"/>
          <w:sz w:val="22"/>
          <w:szCs w:val="22"/>
          <w:lang w:val="es-ES_tradnl"/>
        </w:rPr>
        <w:t>s</w:t>
      </w:r>
      <w:r w:rsidRPr="00D26927">
        <w:rPr>
          <w:rFonts w:ascii="Arial Narrow" w:hAnsi="Arial Narrow"/>
          <w:color w:val="auto"/>
          <w:sz w:val="22"/>
          <w:szCs w:val="22"/>
          <w:lang w:val="es-ES_tradnl"/>
        </w:rPr>
        <w:t xml:space="preserve"> más. </w:t>
      </w:r>
    </w:p>
    <w:p w14:paraId="2A4CE191" w14:textId="77777777" w:rsidR="00463963" w:rsidRPr="00D26927" w:rsidRDefault="00463963" w:rsidP="00E50601">
      <w:pPr>
        <w:pStyle w:val="Default"/>
        <w:jc w:val="both"/>
        <w:rPr>
          <w:rFonts w:ascii="Arial Narrow" w:hAnsi="Arial Narrow"/>
          <w:color w:val="auto"/>
          <w:sz w:val="22"/>
          <w:szCs w:val="22"/>
          <w:lang w:val="es-ES_tradnl"/>
        </w:rPr>
      </w:pPr>
    </w:p>
    <w:p w14:paraId="62764753" w14:textId="2A1BC194" w:rsidR="00463963" w:rsidRPr="00D26927" w:rsidRDefault="00463963" w:rsidP="00E50601">
      <w:pPr>
        <w:pStyle w:val="Default"/>
        <w:jc w:val="both"/>
        <w:rPr>
          <w:rFonts w:ascii="Arial Narrow" w:hAnsi="Arial Narrow"/>
          <w:color w:val="auto"/>
          <w:sz w:val="22"/>
          <w:szCs w:val="22"/>
          <w:lang w:val="es-ES_tradnl"/>
        </w:rPr>
      </w:pPr>
      <w:bookmarkStart w:id="90" w:name="_Hlk508372531"/>
      <w:r w:rsidRPr="00D26927">
        <w:rPr>
          <w:rFonts w:ascii="Arial Narrow" w:hAnsi="Arial Narrow"/>
          <w:color w:val="auto"/>
          <w:sz w:val="22"/>
          <w:szCs w:val="22"/>
          <w:lang w:val="es-ES_tradnl"/>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6E9B1836" w14:textId="77777777" w:rsidR="00463963" w:rsidRPr="00D26927" w:rsidRDefault="00463963" w:rsidP="00E50601">
      <w:pPr>
        <w:pStyle w:val="Default"/>
        <w:jc w:val="both"/>
        <w:rPr>
          <w:rFonts w:ascii="Arial Narrow" w:hAnsi="Arial Narrow"/>
          <w:color w:val="auto"/>
          <w:sz w:val="22"/>
          <w:szCs w:val="22"/>
          <w:lang w:val="es-ES_tradnl"/>
        </w:rPr>
      </w:pPr>
    </w:p>
    <w:p w14:paraId="4EFCC062" w14:textId="05DE25A8" w:rsidR="00463963" w:rsidRPr="00D26927" w:rsidRDefault="00463963" w:rsidP="00E50601">
      <w:pPr>
        <w:pStyle w:val="Default"/>
        <w:jc w:val="both"/>
        <w:rPr>
          <w:rFonts w:ascii="Arial Narrow" w:hAnsi="Arial Narrow"/>
          <w:color w:val="auto"/>
          <w:sz w:val="22"/>
          <w:szCs w:val="22"/>
          <w:lang w:val="es-ES_tradnl" w:eastAsia="es-CO"/>
        </w:rPr>
      </w:pPr>
      <w:r w:rsidRPr="00D26927">
        <w:rPr>
          <w:rFonts w:ascii="Arial Narrow" w:hAnsi="Arial Narrow"/>
          <w:color w:val="auto"/>
          <w:sz w:val="22"/>
          <w:szCs w:val="22"/>
          <w:lang w:val="es-ES_tradnl"/>
        </w:rPr>
        <w:t xml:space="preserve">De igual manera y en </w:t>
      </w:r>
      <w:proofErr w:type="spellStart"/>
      <w:r w:rsidRPr="00D26927">
        <w:rPr>
          <w:rFonts w:ascii="Arial Narrow" w:hAnsi="Arial Narrow"/>
          <w:color w:val="auto"/>
          <w:sz w:val="22"/>
          <w:szCs w:val="22"/>
          <w:lang w:val="es-ES_tradnl"/>
        </w:rPr>
        <w:t>cumplimientpo</w:t>
      </w:r>
      <w:proofErr w:type="spellEnd"/>
      <w:r w:rsidRPr="00D26927">
        <w:rPr>
          <w:rFonts w:ascii="Arial Narrow" w:hAnsi="Arial Narrow"/>
          <w:color w:val="auto"/>
          <w:sz w:val="22"/>
          <w:szCs w:val="22"/>
          <w:lang w:val="es-ES_tradnl"/>
        </w:rPr>
        <w:t xml:space="preserve"> de lo señalado en la Ley 1801 de 2016, por la cual </w:t>
      </w:r>
      <w:r w:rsidRPr="00D26927">
        <w:rPr>
          <w:rFonts w:ascii="Arial Narrow" w:hAnsi="Arial Narrow"/>
          <w:color w:val="auto"/>
          <w:sz w:val="22"/>
          <w:szCs w:val="22"/>
          <w:lang w:val="es-ES_tradnl" w:eastAsia="es-CO"/>
        </w:rPr>
        <w:t>se expide el Código Nacional de Policía y Convivencia, verificará que el proponente singular y los integrantes del proponente plural no registren medidas correctivas impuestas por la autoridad de Policía.</w:t>
      </w:r>
    </w:p>
    <w:p w14:paraId="516D57AD" w14:textId="77777777" w:rsidR="00463963" w:rsidRPr="00D26927" w:rsidRDefault="00463963" w:rsidP="00E50601">
      <w:pPr>
        <w:pStyle w:val="Default"/>
        <w:jc w:val="both"/>
        <w:rPr>
          <w:rFonts w:ascii="Arial Narrow" w:hAnsi="Arial Narrow"/>
          <w:color w:val="auto"/>
          <w:sz w:val="22"/>
          <w:szCs w:val="22"/>
          <w:lang w:val="es-ES_tradnl" w:eastAsia="es-CO"/>
        </w:rPr>
      </w:pPr>
    </w:p>
    <w:p w14:paraId="6AC96D26" w14:textId="77777777" w:rsidR="00463963" w:rsidRPr="00D26927" w:rsidRDefault="00463963" w:rsidP="00E50601">
      <w:pPr>
        <w:pStyle w:val="Default"/>
        <w:jc w:val="both"/>
        <w:rPr>
          <w:rFonts w:ascii="Arial Narrow" w:hAnsi="Arial Narrow"/>
          <w:color w:val="auto"/>
          <w:sz w:val="22"/>
          <w:szCs w:val="22"/>
          <w:lang w:val="es-ES_tradnl"/>
        </w:rPr>
      </w:pPr>
      <w:r w:rsidRPr="00D26927">
        <w:rPr>
          <w:rFonts w:ascii="Arial Narrow" w:hAnsi="Arial Narrow"/>
          <w:color w:val="auto"/>
          <w:sz w:val="22"/>
          <w:szCs w:val="22"/>
          <w:lang w:val="es-ES_tradnl" w:eastAsia="es-CO"/>
        </w:rPr>
        <w:t>P</w:t>
      </w:r>
      <w:r w:rsidRPr="00D26927">
        <w:rPr>
          <w:rFonts w:ascii="Arial Narrow" w:hAnsi="Arial Narrow"/>
          <w:color w:val="auto"/>
          <w:sz w:val="22"/>
          <w:szCs w:val="22"/>
          <w:lang w:val="es-ES_tradnl"/>
        </w:rPr>
        <w:t>ara acreditar la capacidad jurídica se deberán presentar los siguientes documentos:</w:t>
      </w:r>
    </w:p>
    <w:bookmarkEnd w:id="90"/>
    <w:p w14:paraId="4C6D3AD2" w14:textId="77777777" w:rsidR="00463963" w:rsidRPr="00D26927" w:rsidRDefault="00463963" w:rsidP="00E50601">
      <w:pPr>
        <w:pStyle w:val="Default"/>
        <w:jc w:val="both"/>
        <w:rPr>
          <w:rFonts w:ascii="Arial Narrow" w:hAnsi="Arial Narrow"/>
          <w:color w:val="auto"/>
          <w:sz w:val="22"/>
          <w:szCs w:val="22"/>
          <w:lang w:val="es-ES_tradnl"/>
        </w:rPr>
      </w:pPr>
    </w:p>
    <w:p w14:paraId="15767969" w14:textId="71462AC1"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Formato 14 </w:t>
      </w:r>
      <w:r w:rsidR="002C2325">
        <w:rPr>
          <w:rFonts w:ascii="Arial Narrow" w:hAnsi="Arial Narrow"/>
          <w:b/>
          <w:bCs/>
          <w:lang w:val="es-ES_tradnl"/>
        </w:rPr>
        <w:t xml:space="preserve">– </w:t>
      </w:r>
      <w:r w:rsidRPr="00D26927">
        <w:rPr>
          <w:rFonts w:ascii="Arial Narrow" w:hAnsi="Arial Narrow"/>
          <w:b/>
          <w:bCs/>
          <w:lang w:val="es-ES_tradnl"/>
        </w:rPr>
        <w:t>Carta De Presentación de la Oferta</w:t>
      </w:r>
    </w:p>
    <w:p w14:paraId="7D1C72EE" w14:textId="77777777" w:rsidR="00463963" w:rsidRPr="00D26927" w:rsidRDefault="00463963" w:rsidP="00E50601">
      <w:pPr>
        <w:spacing w:after="0" w:line="240" w:lineRule="auto"/>
        <w:jc w:val="both"/>
        <w:rPr>
          <w:rFonts w:ascii="Arial Narrow" w:hAnsi="Arial Narrow" w:cs="Arial"/>
          <w:b/>
          <w:lang w:val="es-ES_tradnl"/>
        </w:rPr>
      </w:pPr>
    </w:p>
    <w:p w14:paraId="477200BB" w14:textId="438081AD"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lastRenderedPageBreak/>
        <w:t xml:space="preserve">La carta de presentación debe elaborarse según el modelo adjunto, Tanto el representante legal de la persona jurídica como </w:t>
      </w:r>
      <w:proofErr w:type="gramStart"/>
      <w:r w:rsidRPr="00D26927">
        <w:rPr>
          <w:rFonts w:ascii="Arial Narrow" w:hAnsi="Arial Narrow" w:cs="Arial"/>
          <w:lang w:val="es-ES_tradnl"/>
        </w:rPr>
        <w:t>el</w:t>
      </w:r>
      <w:r w:rsidR="002C2325">
        <w:rPr>
          <w:rFonts w:ascii="Arial Narrow" w:hAnsi="Arial Narrow" w:cs="Arial"/>
          <w:lang w:val="es-ES_tradnl"/>
        </w:rPr>
        <w:t xml:space="preserve"> </w:t>
      </w:r>
      <w:r w:rsidRPr="00D26927">
        <w:rPr>
          <w:rFonts w:ascii="Arial Narrow" w:hAnsi="Arial Narrow" w:cs="Arial"/>
          <w:lang w:val="es-ES_tradnl"/>
        </w:rPr>
        <w:t>proponente persona natural</w:t>
      </w:r>
      <w:proofErr w:type="gramEnd"/>
      <w:r w:rsidRPr="00D26927">
        <w:rPr>
          <w:rFonts w:ascii="Arial Narrow" w:hAnsi="Arial Narrow" w:cs="Arial"/>
          <w:lang w:val="es-ES_tradnl"/>
        </w:rPr>
        <w:t xml:space="preserve">, deberán aportar fotocopia de su cédula de ciudadanía, extranjería o pasaporte, según corresponda. </w:t>
      </w:r>
    </w:p>
    <w:p w14:paraId="7B92F1E7" w14:textId="77777777" w:rsidR="00463963" w:rsidRPr="00D26927" w:rsidRDefault="00463963" w:rsidP="00E50601">
      <w:pPr>
        <w:spacing w:after="0" w:line="240" w:lineRule="auto"/>
        <w:jc w:val="both"/>
        <w:rPr>
          <w:rFonts w:ascii="Arial Narrow" w:hAnsi="Arial Narrow" w:cs="Arial"/>
          <w:lang w:val="es-ES_tradnl"/>
        </w:rPr>
      </w:pPr>
    </w:p>
    <w:p w14:paraId="4F57214E"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D26927" w:rsidRDefault="00463963" w:rsidP="00E50601">
      <w:pPr>
        <w:spacing w:after="0" w:line="240" w:lineRule="auto"/>
        <w:jc w:val="both"/>
        <w:rPr>
          <w:rFonts w:ascii="Arial Narrow" w:hAnsi="Arial Narrow" w:cs="Arial"/>
          <w:lang w:val="es-ES_tradnl"/>
        </w:rPr>
      </w:pPr>
    </w:p>
    <w:p w14:paraId="55341B89"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La carta de presentación deberá estar suscrita a través de Firma Manuscrita, Firma Electrónica o Firma Digital.</w:t>
      </w:r>
    </w:p>
    <w:p w14:paraId="4B1140A5" w14:textId="77777777" w:rsidR="00463963" w:rsidRPr="00D26927" w:rsidRDefault="00463963" w:rsidP="00E50601">
      <w:pPr>
        <w:spacing w:after="0" w:line="240" w:lineRule="auto"/>
        <w:jc w:val="both"/>
        <w:rPr>
          <w:rFonts w:ascii="Arial Narrow" w:hAnsi="Arial Narrow" w:cs="Arial"/>
          <w:lang w:val="es-ES_tradnl"/>
        </w:rPr>
      </w:pPr>
    </w:p>
    <w:p w14:paraId="6FE9C6AA"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El Proponente debe diligenciar los Formatos que correspondan. Todos los espacios en blanco deberán diligenciarse con la información solicitada. </w:t>
      </w:r>
    </w:p>
    <w:p w14:paraId="5DF6E2A0" w14:textId="77777777" w:rsidR="00463963" w:rsidRPr="00D26927" w:rsidRDefault="00463963" w:rsidP="00E50601">
      <w:pPr>
        <w:spacing w:after="0" w:line="240" w:lineRule="auto"/>
        <w:jc w:val="both"/>
        <w:rPr>
          <w:rFonts w:ascii="Arial Narrow" w:hAnsi="Arial Narrow" w:cs="Arial"/>
          <w:lang w:val="es-ES_tradnl"/>
        </w:rPr>
      </w:pPr>
    </w:p>
    <w:p w14:paraId="63610351"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Pacto de Transparencia </w:t>
      </w:r>
    </w:p>
    <w:p w14:paraId="1BC9298C" w14:textId="77777777" w:rsidR="00463963" w:rsidRPr="00D26927" w:rsidRDefault="00463963" w:rsidP="00E50601">
      <w:pPr>
        <w:pStyle w:val="Sinespaciado"/>
        <w:jc w:val="both"/>
        <w:rPr>
          <w:rFonts w:ascii="Arial Narrow" w:hAnsi="Arial Narrow" w:cs="Arial"/>
          <w:sz w:val="22"/>
          <w:szCs w:val="22"/>
        </w:rPr>
      </w:pPr>
    </w:p>
    <w:p w14:paraId="0F4BA1A6"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D26927">
        <w:rPr>
          <w:rFonts w:ascii="Arial Narrow" w:hAnsi="Arial Narrow" w:cs="Arial"/>
          <w:sz w:val="22"/>
          <w:szCs w:val="22"/>
        </w:rPr>
        <w:t>del mismo</w:t>
      </w:r>
      <w:proofErr w:type="gramEnd"/>
      <w:r w:rsidRPr="00D26927">
        <w:rPr>
          <w:rFonts w:ascii="Arial Narrow" w:hAnsi="Arial Narrow" w:cs="Arial"/>
          <w:sz w:val="22"/>
          <w:szCs w:val="22"/>
        </w:rPr>
        <w:t xml:space="preserve">, sin perjuicio de que tal incumplimiento tenga consecuencias adicionales. </w:t>
      </w:r>
    </w:p>
    <w:p w14:paraId="63852336"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Existencia y representación legal para empresas nacionales</w:t>
      </w:r>
    </w:p>
    <w:p w14:paraId="1B942303" w14:textId="77777777" w:rsidR="00463963" w:rsidRPr="00D26927"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33FB9E5E"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sidRPr="00D26927">
        <w:rPr>
          <w:rFonts w:ascii="Arial Narrow" w:hAnsi="Arial Narrow" w:cs="Arial"/>
          <w:lang w:val="es-ES_tradnl"/>
        </w:rPr>
        <w:t xml:space="preserve">(3) </w:t>
      </w:r>
      <w:r w:rsidRPr="00D26927">
        <w:rPr>
          <w:rFonts w:ascii="Arial Narrow" w:hAnsi="Arial Narrow" w:cs="Arial"/>
          <w:lang w:val="es-ES_tradnl"/>
        </w:rPr>
        <w:t>años más.</w:t>
      </w:r>
    </w:p>
    <w:p w14:paraId="05466EC2"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Existencia y representación legal para empresas extranjeras: </w:t>
      </w:r>
    </w:p>
    <w:p w14:paraId="1A88DC96" w14:textId="77777777" w:rsidR="00463963" w:rsidRPr="00D26927" w:rsidRDefault="00463963" w:rsidP="00E50601">
      <w:pPr>
        <w:spacing w:after="0" w:line="240" w:lineRule="auto"/>
        <w:jc w:val="both"/>
        <w:rPr>
          <w:rFonts w:ascii="Arial Narrow" w:hAnsi="Arial Narrow" w:cs="Arial"/>
          <w:lang w:val="es-ES_tradnl"/>
        </w:rPr>
      </w:pPr>
    </w:p>
    <w:p w14:paraId="0F8313AE" w14:textId="77777777" w:rsidR="00463963" w:rsidRPr="00D26927" w:rsidRDefault="00463963" w:rsidP="001516E4">
      <w:pPr>
        <w:numPr>
          <w:ilvl w:val="2"/>
          <w:numId w:val="6"/>
        </w:numPr>
        <w:spacing w:after="0" w:line="240" w:lineRule="auto"/>
        <w:ind w:left="1276" w:hanging="709"/>
        <w:jc w:val="both"/>
        <w:rPr>
          <w:rFonts w:ascii="Arial Narrow" w:hAnsi="Arial Narrow" w:cs="Arial"/>
          <w:lang w:val="es-ES_tradnl"/>
        </w:rPr>
      </w:pPr>
      <w:r w:rsidRPr="00D26927">
        <w:rPr>
          <w:rFonts w:ascii="Arial Narrow" w:hAnsi="Arial Narrow" w:cs="Arial"/>
          <w:b/>
          <w:lang w:val="es-ES_tradnl"/>
        </w:rPr>
        <w:t>Personas jurídicas extranjeras</w:t>
      </w:r>
      <w:r w:rsidRPr="00D26927">
        <w:rPr>
          <w:rFonts w:ascii="Arial Narrow" w:hAnsi="Arial Narrow" w:cs="Arial"/>
          <w:lang w:val="es-ES_tradnl"/>
        </w:rPr>
        <w:t xml:space="preserve"> </w:t>
      </w:r>
      <w:r w:rsidRPr="00D26927">
        <w:rPr>
          <w:rFonts w:ascii="Arial Narrow" w:hAnsi="Arial Narrow" w:cs="Arial"/>
          <w:b/>
          <w:lang w:val="es-ES_tradnl"/>
        </w:rPr>
        <w:t>con sucursal en Colombia</w:t>
      </w:r>
      <w:r w:rsidRPr="00D26927">
        <w:rPr>
          <w:rFonts w:ascii="Arial Narrow" w:hAnsi="Arial Narrow" w:cs="Arial"/>
          <w:lang w:val="es-ES_tradnl"/>
        </w:rPr>
        <w:t xml:space="preserve"> </w:t>
      </w:r>
    </w:p>
    <w:p w14:paraId="3296B2A2" w14:textId="77777777" w:rsidR="00463963" w:rsidRPr="00D26927" w:rsidRDefault="00463963" w:rsidP="00E50601">
      <w:pPr>
        <w:spacing w:after="0" w:line="240" w:lineRule="auto"/>
        <w:jc w:val="both"/>
        <w:rPr>
          <w:rFonts w:ascii="Arial Narrow" w:hAnsi="Arial Narrow" w:cs="Arial"/>
          <w:lang w:val="es-ES_tradnl"/>
        </w:rPr>
      </w:pPr>
    </w:p>
    <w:p w14:paraId="5A4FC213" w14:textId="1DA088E2"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sidRPr="00D26927">
        <w:rPr>
          <w:rFonts w:ascii="Arial Narrow" w:hAnsi="Arial Narrow" w:cs="Arial"/>
          <w:lang w:val="es-ES_tradnl"/>
        </w:rPr>
        <w:t>tres</w:t>
      </w:r>
      <w:r w:rsidRPr="00D26927">
        <w:rPr>
          <w:rFonts w:ascii="Arial Narrow" w:hAnsi="Arial Narrow" w:cs="Arial"/>
          <w:lang w:val="es-ES_tradnl"/>
        </w:rPr>
        <w:t xml:space="preserve"> (</w:t>
      </w:r>
      <w:r w:rsidR="00F73140" w:rsidRPr="00D26927">
        <w:rPr>
          <w:rFonts w:ascii="Arial Narrow" w:hAnsi="Arial Narrow" w:cs="Arial"/>
          <w:lang w:val="es-ES_tradnl"/>
        </w:rPr>
        <w:t>3</w:t>
      </w:r>
      <w:r w:rsidRPr="00D26927">
        <w:rPr>
          <w:rFonts w:ascii="Arial Narrow" w:hAnsi="Arial Narrow" w:cs="Arial"/>
          <w:lang w:val="es-ES_tradnl"/>
        </w:rPr>
        <w:t>) año</w:t>
      </w:r>
      <w:r w:rsidR="00F73140" w:rsidRPr="00D26927">
        <w:rPr>
          <w:rFonts w:ascii="Arial Narrow" w:hAnsi="Arial Narrow" w:cs="Arial"/>
          <w:lang w:val="es-ES_tradnl"/>
        </w:rPr>
        <w:t>s</w:t>
      </w:r>
      <w:r w:rsidRPr="00D26927">
        <w:rPr>
          <w:rFonts w:ascii="Arial Narrow" w:hAnsi="Arial Narrow" w:cs="Arial"/>
          <w:lang w:val="es-ES_tradnl"/>
        </w:rPr>
        <w:t xml:space="preserve"> más. </w:t>
      </w:r>
    </w:p>
    <w:p w14:paraId="40D528D8"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31DEAFA4"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r w:rsidR="002C2325" w:rsidRPr="00D26927">
        <w:rPr>
          <w:rFonts w:ascii="Arial Narrow" w:hAnsi="Arial Narrow" w:cs="Arial"/>
          <w:lang w:val="es-ES_tradnl"/>
        </w:rPr>
        <w:t>selección</w:t>
      </w:r>
      <w:r w:rsidRPr="00D26927">
        <w:rPr>
          <w:rFonts w:ascii="Arial Narrow" w:hAnsi="Arial Narrow" w:cs="Arial"/>
          <w:lang w:val="es-ES_tradnl"/>
        </w:rPr>
        <w:t xml:space="preserve">.  </w:t>
      </w:r>
    </w:p>
    <w:p w14:paraId="417288A1" w14:textId="77777777" w:rsidR="00463963" w:rsidRPr="00D26927" w:rsidRDefault="00463963" w:rsidP="00E50601">
      <w:pPr>
        <w:spacing w:after="0" w:line="240" w:lineRule="auto"/>
        <w:jc w:val="both"/>
        <w:rPr>
          <w:rFonts w:ascii="Arial Narrow" w:hAnsi="Arial Narrow" w:cs="Arial"/>
          <w:lang w:val="es-ES_tradnl"/>
        </w:rPr>
      </w:pPr>
    </w:p>
    <w:p w14:paraId="61F051C4" w14:textId="77777777" w:rsidR="00463963" w:rsidRPr="00D26927" w:rsidRDefault="00463963" w:rsidP="001516E4">
      <w:pPr>
        <w:numPr>
          <w:ilvl w:val="2"/>
          <w:numId w:val="6"/>
        </w:numPr>
        <w:spacing w:after="0" w:line="240" w:lineRule="auto"/>
        <w:ind w:left="1276" w:hanging="709"/>
        <w:jc w:val="both"/>
        <w:rPr>
          <w:rFonts w:ascii="Arial Narrow" w:hAnsi="Arial Narrow" w:cs="Arial"/>
          <w:lang w:val="es-ES_tradnl"/>
        </w:rPr>
      </w:pPr>
      <w:r w:rsidRPr="00D26927">
        <w:rPr>
          <w:rFonts w:ascii="Arial Narrow" w:hAnsi="Arial Narrow" w:cs="Arial"/>
          <w:b/>
          <w:lang w:val="es-ES_tradnl"/>
        </w:rPr>
        <w:lastRenderedPageBreak/>
        <w:t>Personas jurídicas extranjeras sin sucursal en Colombia</w:t>
      </w:r>
    </w:p>
    <w:p w14:paraId="5B7DBEC4" w14:textId="77777777" w:rsidR="00463963" w:rsidRPr="00D26927" w:rsidRDefault="00463963" w:rsidP="00E50601">
      <w:pPr>
        <w:spacing w:after="0" w:line="240" w:lineRule="auto"/>
        <w:jc w:val="both"/>
        <w:rPr>
          <w:rFonts w:ascii="Arial Narrow" w:hAnsi="Arial Narrow" w:cs="Arial"/>
          <w:lang w:val="es-ES_tradnl"/>
        </w:rPr>
      </w:pPr>
    </w:p>
    <w:p w14:paraId="020C5AFF"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D26927" w:rsidRDefault="00463963" w:rsidP="00E50601">
      <w:pPr>
        <w:spacing w:after="0" w:line="240" w:lineRule="auto"/>
        <w:jc w:val="both"/>
        <w:rPr>
          <w:rFonts w:ascii="Arial Narrow" w:hAnsi="Arial Narrow" w:cs="Arial"/>
          <w:b/>
          <w:lang w:val="es-ES_tradnl"/>
        </w:rPr>
      </w:pPr>
    </w:p>
    <w:p w14:paraId="68CA74BA" w14:textId="1CA768BB"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 persona jurídica deberá acreditar que su duración no será inferior a la del plazo del contrato y </w:t>
      </w:r>
      <w:r w:rsidR="00F73140" w:rsidRPr="00D26927">
        <w:rPr>
          <w:rFonts w:ascii="Arial Narrow" w:hAnsi="Arial Narrow" w:cs="Arial"/>
          <w:lang w:val="es-ES_tradnl"/>
        </w:rPr>
        <w:t>tres (3)</w:t>
      </w:r>
      <w:r w:rsidRPr="00D26927">
        <w:rPr>
          <w:rFonts w:ascii="Arial Narrow" w:hAnsi="Arial Narrow" w:cs="Arial"/>
          <w:lang w:val="es-ES_tradnl"/>
        </w:rPr>
        <w:t xml:space="preserve"> año</w:t>
      </w:r>
      <w:r w:rsidR="00F73140" w:rsidRPr="00D26927">
        <w:rPr>
          <w:rFonts w:ascii="Arial Narrow" w:hAnsi="Arial Narrow" w:cs="Arial"/>
          <w:lang w:val="es-ES_tradnl"/>
        </w:rPr>
        <w:t>s</w:t>
      </w:r>
      <w:r w:rsidRPr="00D26927">
        <w:rPr>
          <w:rFonts w:ascii="Arial Narrow" w:hAnsi="Arial Narrow" w:cs="Arial"/>
          <w:lang w:val="es-ES_tradnl"/>
        </w:rPr>
        <w:t xml:space="preserve"> más.</w:t>
      </w:r>
    </w:p>
    <w:p w14:paraId="39ED0173" w14:textId="77777777" w:rsidR="00463963" w:rsidRPr="00D26927" w:rsidRDefault="00463963" w:rsidP="00E50601">
      <w:pPr>
        <w:spacing w:after="0" w:line="240" w:lineRule="auto"/>
        <w:jc w:val="both"/>
        <w:rPr>
          <w:rFonts w:ascii="Arial Narrow" w:hAnsi="Arial Narrow" w:cs="Arial"/>
          <w:lang w:val="es-ES_tradnl"/>
        </w:rPr>
      </w:pPr>
    </w:p>
    <w:p w14:paraId="545D789C" w14:textId="47050630"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Acta de Junta de Socios, Asamblea General de Accionistas o Junta Directiva</w:t>
      </w:r>
    </w:p>
    <w:p w14:paraId="20E8DEBA" w14:textId="77777777" w:rsidR="00463963" w:rsidRPr="00D26927"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D26927" w:rsidRDefault="00463963" w:rsidP="00E50601">
      <w:pPr>
        <w:autoSpaceDE w:val="0"/>
        <w:autoSpaceDN w:val="0"/>
        <w:adjustRightInd w:val="0"/>
        <w:spacing w:after="0" w:line="240" w:lineRule="auto"/>
        <w:jc w:val="both"/>
        <w:rPr>
          <w:rFonts w:ascii="Arial Narrow" w:hAnsi="Arial Narrow" w:cs="Arial"/>
          <w:u w:val="single"/>
          <w:lang w:val="es-ES_tradnl"/>
        </w:rPr>
      </w:pPr>
      <w:r w:rsidRPr="00D26927">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D26927"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2C7BCE97" w:rsidR="00463963" w:rsidRPr="00D26927" w:rsidRDefault="00463963" w:rsidP="00E50601">
      <w:pPr>
        <w:autoSpaceDE w:val="0"/>
        <w:autoSpaceDN w:val="0"/>
        <w:adjustRightInd w:val="0"/>
        <w:spacing w:after="0" w:line="240" w:lineRule="auto"/>
        <w:jc w:val="both"/>
        <w:rPr>
          <w:rFonts w:ascii="Arial Narrow" w:hAnsi="Arial Narrow" w:cs="Arial"/>
          <w:u w:val="single"/>
          <w:lang w:val="es-ES_tradnl"/>
        </w:rPr>
      </w:pPr>
      <w:r w:rsidRPr="00D26927">
        <w:rPr>
          <w:rFonts w:ascii="Arial Narrow" w:hAnsi="Arial Narrow" w:cs="Arial"/>
          <w:lang w:val="es-ES_tradnl"/>
        </w:rPr>
        <w:t>Esta Acta debe ser expedida conforme a lo establecido por el Código de Comercio, en especial el Capítulo VII Sección I y el artículo 189, para efectos de eficacia y validez; teniendo las siguientes alternativas: (i) fotocopia del libro de actas y autenticada por Notario o (</w:t>
      </w:r>
      <w:proofErr w:type="spellStart"/>
      <w:r w:rsidRPr="00D26927">
        <w:rPr>
          <w:rFonts w:ascii="Arial Narrow" w:hAnsi="Arial Narrow" w:cs="Arial"/>
          <w:lang w:val="es-ES_tradnl"/>
        </w:rPr>
        <w:t>ii</w:t>
      </w:r>
      <w:proofErr w:type="spellEnd"/>
      <w:r w:rsidRPr="00D26927">
        <w:rPr>
          <w:rFonts w:ascii="Arial Narrow" w:hAnsi="Arial Narrow" w:cs="Arial"/>
          <w:lang w:val="es-ES_tradnl"/>
        </w:rPr>
        <w:t>) Fotocopia con inclusión de nota que es fiel copia tomada de su original y firma</w:t>
      </w:r>
      <w:r w:rsidR="002C2325">
        <w:rPr>
          <w:rFonts w:ascii="Arial Narrow" w:hAnsi="Arial Narrow" w:cs="Arial"/>
          <w:lang w:val="es-ES_tradnl"/>
        </w:rPr>
        <w:t>da</w:t>
      </w:r>
      <w:r w:rsidRPr="00D26927">
        <w:rPr>
          <w:rFonts w:ascii="Arial Narrow" w:hAnsi="Arial Narrow" w:cs="Arial"/>
          <w:lang w:val="es-ES_tradnl"/>
        </w:rPr>
        <w:t xml:space="preserve"> por el secretario o el presidente.</w:t>
      </w:r>
    </w:p>
    <w:p w14:paraId="3D6401CB"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bookmarkStart w:id="91" w:name="_Toc99029288"/>
      <w:r w:rsidRPr="00D26927">
        <w:rPr>
          <w:rFonts w:ascii="Arial Narrow" w:hAnsi="Arial Narrow"/>
          <w:b/>
          <w:bCs/>
          <w:lang w:val="es-ES_tradnl"/>
        </w:rPr>
        <w:t>Personas Naturales</w:t>
      </w:r>
      <w:bookmarkEnd w:id="91"/>
    </w:p>
    <w:p w14:paraId="21C701DC"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Deben presentar los siguientes documentos en copia simple: </w:t>
      </w:r>
    </w:p>
    <w:p w14:paraId="7473674E" w14:textId="77777777" w:rsidR="00463963" w:rsidRPr="00D26927"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D26927" w:rsidRDefault="00463963">
      <w:pPr>
        <w:numPr>
          <w:ilvl w:val="0"/>
          <w:numId w:val="24"/>
        </w:num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Persona natural de nacionalidad colombiana: cédula de ciudadanía.</w:t>
      </w:r>
    </w:p>
    <w:p w14:paraId="191C80A8" w14:textId="77777777" w:rsidR="00463963" w:rsidRPr="00D26927" w:rsidRDefault="00463963">
      <w:pPr>
        <w:numPr>
          <w:ilvl w:val="0"/>
          <w:numId w:val="24"/>
        </w:num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Persona natural extranjera con residencia en Colombia: cédula de extranjería. </w:t>
      </w:r>
    </w:p>
    <w:p w14:paraId="75806E11" w14:textId="77777777" w:rsidR="00463963" w:rsidRPr="00D26927" w:rsidRDefault="00463963">
      <w:pPr>
        <w:numPr>
          <w:ilvl w:val="0"/>
          <w:numId w:val="24"/>
        </w:numPr>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Persona natural extranjera sin domicilio en Colombia: pasaporte.</w:t>
      </w:r>
    </w:p>
    <w:p w14:paraId="5B0B757D" w14:textId="77777777" w:rsidR="00463963" w:rsidRPr="00D26927"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Certificación de pago de aportes a la seguridad social y parafiscal - Diligenciar en el Formato </w:t>
      </w:r>
      <w:r w:rsidR="00F73140" w:rsidRPr="00D26927">
        <w:rPr>
          <w:rFonts w:ascii="Arial Narrow" w:hAnsi="Arial Narrow"/>
          <w:b/>
          <w:bCs/>
          <w:lang w:val="es-ES_tradnl"/>
        </w:rPr>
        <w:t>16</w:t>
      </w:r>
      <w:r w:rsidRPr="00D26927">
        <w:rPr>
          <w:rFonts w:ascii="Arial Narrow" w:hAnsi="Arial Narrow"/>
          <w:b/>
          <w:bCs/>
          <w:lang w:val="es-ES_tradnl"/>
        </w:rPr>
        <w:t>.</w:t>
      </w:r>
    </w:p>
    <w:p w14:paraId="653242B5" w14:textId="77777777" w:rsidR="00463963" w:rsidRPr="00D26927"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D26927" w:rsidRDefault="00463963" w:rsidP="00E50601">
      <w:pPr>
        <w:pStyle w:val="Prrafodelista"/>
        <w:spacing w:after="0" w:line="240" w:lineRule="auto"/>
        <w:ind w:left="0"/>
        <w:contextualSpacing w:val="0"/>
        <w:jc w:val="both"/>
        <w:rPr>
          <w:rFonts w:ascii="Arial Narrow" w:hAnsi="Arial Narrow" w:cs="Arial"/>
          <w:lang w:val="es-ES_tradnl"/>
        </w:rPr>
      </w:pPr>
      <w:r w:rsidRPr="00D26927">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D26927"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3EAE6E2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En caso de presentar acuerdo de pago con las entidades recaudadoras respecto de alguna de las obligaciones mencionadas deberá manifestar que existe el acuerdo y que se encuentra al día en el </w:t>
      </w:r>
      <w:r w:rsidRPr="00D26927">
        <w:rPr>
          <w:rFonts w:ascii="Arial Narrow" w:eastAsia="Times New Roman" w:hAnsi="Arial Narrow" w:cs="Arial"/>
          <w:lang w:val="es-ES_tradnl" w:eastAsia="es-ES"/>
        </w:rPr>
        <w:lastRenderedPageBreak/>
        <w:t xml:space="preserve">cumplimiento </w:t>
      </w:r>
      <w:proofErr w:type="gramStart"/>
      <w:r w:rsidRPr="00D26927">
        <w:rPr>
          <w:rFonts w:ascii="Arial Narrow" w:eastAsia="Times New Roman" w:hAnsi="Arial Narrow" w:cs="Arial"/>
          <w:lang w:val="es-ES_tradnl" w:eastAsia="es-ES"/>
        </w:rPr>
        <w:t>del</w:t>
      </w:r>
      <w:r w:rsidR="002C2325">
        <w:rPr>
          <w:rFonts w:ascii="Arial Narrow" w:eastAsia="Times New Roman" w:hAnsi="Arial Narrow" w:cs="Arial"/>
          <w:lang w:val="es-ES_tradnl" w:eastAsia="es-ES"/>
        </w:rPr>
        <w:t xml:space="preserve"> </w:t>
      </w:r>
      <w:r w:rsidRPr="00D26927">
        <w:rPr>
          <w:rFonts w:ascii="Arial Narrow" w:eastAsia="Times New Roman" w:hAnsi="Arial Narrow" w:cs="Arial"/>
          <w:lang w:val="es-ES_tradnl" w:eastAsia="es-ES"/>
        </w:rPr>
        <w:t>mismo</w:t>
      </w:r>
      <w:proofErr w:type="gramEnd"/>
      <w:r w:rsidRPr="00D26927">
        <w:rPr>
          <w:rFonts w:ascii="Arial Narrow" w:eastAsia="Times New Roman" w:hAnsi="Arial Narrow" w:cs="Arial"/>
          <w:lang w:val="es-ES_tradnl" w:eastAsia="es-ES"/>
        </w:rPr>
        <w:t>. En este evento el oferente deberá anexar copia del acuerdo de pago correspondiente y el comprobante de pago soporte del mes anterior al cierre del proceso de selección.</w:t>
      </w:r>
    </w:p>
    <w:p w14:paraId="08BBBC10"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D26927" w:rsidRDefault="00463963" w:rsidP="00E50601">
      <w:pPr>
        <w:pStyle w:val="Prrafodelista"/>
        <w:spacing w:after="0" w:line="240" w:lineRule="auto"/>
        <w:ind w:left="0"/>
        <w:contextualSpacing w:val="0"/>
        <w:jc w:val="both"/>
        <w:rPr>
          <w:rFonts w:ascii="Arial Narrow" w:hAnsi="Arial Narrow" w:cs="Arial"/>
          <w:lang w:val="es-ES_tradnl"/>
        </w:rPr>
      </w:pPr>
      <w:r w:rsidRPr="00D26927">
        <w:rPr>
          <w:rFonts w:ascii="Arial Narrow" w:hAnsi="Arial Narrow" w:cs="Arial"/>
          <w:lang w:val="es-ES_tradnl"/>
        </w:rPr>
        <w:t xml:space="preserve">El proponente, persona natural, con personal a cargo deberá presentar una declaración, bajo la gravedad de juramento que se entiende prestado con la presentación de </w:t>
      </w:r>
      <w:proofErr w:type="gramStart"/>
      <w:r w:rsidRPr="00D26927">
        <w:rPr>
          <w:rFonts w:ascii="Arial Narrow" w:hAnsi="Arial Narrow" w:cs="Arial"/>
          <w:lang w:val="es-ES_tradnl"/>
        </w:rPr>
        <w:t>la misma</w:t>
      </w:r>
      <w:proofErr w:type="gramEnd"/>
      <w:r w:rsidRPr="00D26927">
        <w:rPr>
          <w:rFonts w:ascii="Arial Narrow" w:hAnsi="Arial Narrow" w:cs="Arial"/>
          <w:lang w:val="es-ES_tradnl"/>
        </w:rPr>
        <w:t>, en la que conste el pago de sus aportes y el de sus empleados a los sistemas de salud, riesgos profesionales, pensiones y aportes a las Cajas de Compensación Familiar, Instituto Colombiano de Bienestar Familiar, Servicio Nacional de Aprendizaje</w:t>
      </w:r>
      <w:r w:rsidRPr="00D26927">
        <w:rPr>
          <w:rFonts w:ascii="Arial Narrow" w:hAnsi="Arial Narrow" w:cs="Arial"/>
          <w:i/>
          <w:lang w:val="es-ES_tradnl"/>
        </w:rPr>
        <w:t xml:space="preserve">. </w:t>
      </w:r>
      <w:r w:rsidRPr="00D26927">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D26927"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D26927" w:rsidRDefault="00463963" w:rsidP="00E50601">
      <w:pPr>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D26927">
        <w:rPr>
          <w:rFonts w:ascii="Arial Narrow" w:eastAsia="Times New Roman" w:hAnsi="Arial Narrow" w:cs="Arial"/>
          <w:lang w:val="es-ES_tradnl" w:eastAsia="es-ES"/>
        </w:rPr>
        <w:t>del mismo</w:t>
      </w:r>
      <w:proofErr w:type="gramEnd"/>
      <w:r w:rsidRPr="00D26927">
        <w:rPr>
          <w:rFonts w:ascii="Arial Narrow" w:eastAsia="Times New Roman" w:hAnsi="Arial Narrow" w:cs="Arial"/>
          <w:lang w:val="es-ES_tradnl" w:eastAsia="es-ES"/>
        </w:rPr>
        <w:t>. En este evento el oferente deberá anexar copia del acuerdo de pago correspondiente y el comprobante de pago soporte del mes anterior al cierre del proceso de selección.</w:t>
      </w:r>
    </w:p>
    <w:p w14:paraId="1CC07B2E" w14:textId="77777777" w:rsidR="00463963" w:rsidRPr="00D26927" w:rsidRDefault="00463963" w:rsidP="00E50601">
      <w:pPr>
        <w:spacing w:after="0" w:line="240" w:lineRule="auto"/>
        <w:jc w:val="both"/>
        <w:rPr>
          <w:rFonts w:ascii="Arial Narrow" w:hAnsi="Arial Narrow" w:cs="Arial"/>
          <w:lang w:val="es-ES_tradnl" w:eastAsia="es-ES"/>
        </w:rPr>
      </w:pPr>
    </w:p>
    <w:p w14:paraId="1F4254D3"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D26927">
        <w:rPr>
          <w:rFonts w:ascii="Arial Narrow" w:eastAsia="Times New Roman" w:hAnsi="Arial Narrow" w:cs="Arial"/>
          <w:lang w:val="es-ES_tradnl" w:eastAsia="es-ES"/>
        </w:rPr>
        <w:t>Seguridad  Social</w:t>
      </w:r>
      <w:proofErr w:type="gramEnd"/>
      <w:r w:rsidRPr="00D26927">
        <w:rPr>
          <w:rFonts w:ascii="Arial Narrow" w:eastAsia="Times New Roman" w:hAnsi="Arial Narrow" w:cs="Arial"/>
          <w:lang w:val="es-ES_tradnl" w:eastAsia="es-ES"/>
        </w:rPr>
        <w:t xml:space="preserve"> y Aportes Parafiscales.</w:t>
      </w:r>
    </w:p>
    <w:p w14:paraId="71C32E3C"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2D3FD93F"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En caso</w:t>
      </w:r>
      <w:r w:rsidR="002C2325">
        <w:rPr>
          <w:rFonts w:ascii="Arial Narrow" w:eastAsia="Times New Roman" w:hAnsi="Arial Narrow" w:cs="Arial"/>
          <w:lang w:val="es-ES_tradnl" w:eastAsia="es-ES"/>
        </w:rPr>
        <w:t xml:space="preserve"> de</w:t>
      </w:r>
      <w:r w:rsidRPr="00D26927">
        <w:rPr>
          <w:rFonts w:ascii="Arial Narrow" w:eastAsia="Times New Roman" w:hAnsi="Arial Narrow" w:cs="Arial"/>
          <w:lang w:val="es-ES_tradnl" w:eastAsia="es-ES"/>
        </w:rPr>
        <w:t xml:space="preserve">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b/>
          <w:lang w:val="es-ES_tradnl" w:eastAsia="es-ES"/>
        </w:rPr>
        <w:t>NOTA:</w:t>
      </w:r>
      <w:r w:rsidRPr="00D26927">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D26927"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 xml:space="preserve">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w:t>
      </w:r>
      <w:r w:rsidRPr="00D26927">
        <w:rPr>
          <w:rFonts w:ascii="Arial Narrow" w:eastAsia="Times New Roman" w:hAnsi="Arial Narrow" w:cs="Arial"/>
          <w:lang w:val="es-ES_tradnl" w:eastAsia="es-ES"/>
        </w:rPr>
        <w:lastRenderedPageBreak/>
        <w:t>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D26927" w:rsidRDefault="00463963" w:rsidP="00E50601">
      <w:pPr>
        <w:pStyle w:val="Listaconvietas3"/>
        <w:ind w:left="0"/>
        <w:rPr>
          <w:rFonts w:ascii="Arial Narrow" w:hAnsi="Arial Narrow"/>
          <w:lang w:val="es-ES_tradnl"/>
        </w:rPr>
      </w:pPr>
    </w:p>
    <w:p w14:paraId="03610CD1"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Garantía de seriedad de la oferta</w:t>
      </w:r>
    </w:p>
    <w:p w14:paraId="3D35624D" w14:textId="77777777" w:rsidR="00463963" w:rsidRPr="00D26927" w:rsidRDefault="00463963" w:rsidP="00E50601">
      <w:pPr>
        <w:pStyle w:val="Textoindependienteprimerasangra21"/>
        <w:spacing w:after="0"/>
        <w:ind w:left="0" w:firstLine="0"/>
        <w:jc w:val="both"/>
        <w:rPr>
          <w:rFonts w:ascii="Arial Narrow" w:hAnsi="Arial Narrow" w:cs="Arial"/>
          <w:sz w:val="22"/>
          <w:szCs w:val="22"/>
          <w:lang w:val="es-ES_tradnl"/>
        </w:rPr>
      </w:pPr>
      <w:r w:rsidRPr="00D26927">
        <w:rPr>
          <w:rFonts w:ascii="Arial Narrow" w:hAnsi="Arial Narrow" w:cs="Arial"/>
          <w:sz w:val="22"/>
          <w:szCs w:val="22"/>
          <w:lang w:val="es-ES_tradnl"/>
        </w:rPr>
        <w:tab/>
      </w:r>
    </w:p>
    <w:p w14:paraId="4408FC8A" w14:textId="77777777" w:rsidR="00463963" w:rsidRPr="00D26927" w:rsidRDefault="00463963" w:rsidP="00E50601">
      <w:pPr>
        <w:pStyle w:val="textoindependienteprimerasangra210"/>
        <w:spacing w:before="0" w:beforeAutospacing="0" w:after="0" w:afterAutospacing="0"/>
        <w:jc w:val="both"/>
        <w:rPr>
          <w:rFonts w:ascii="Arial Narrow" w:hAnsi="Arial Narrow" w:cs="Arial"/>
          <w:sz w:val="22"/>
          <w:szCs w:val="22"/>
        </w:rPr>
      </w:pPr>
      <w:bookmarkStart w:id="92" w:name="_Hlk508372669"/>
      <w:r w:rsidRPr="00D26927">
        <w:rPr>
          <w:rFonts w:ascii="Arial Narrow" w:hAnsi="Arial Narrow" w:cs="Arial"/>
          <w:sz w:val="22"/>
          <w:szCs w:val="22"/>
        </w:rPr>
        <w:t>El OFERENTE deberá constituir a su costa y presentar con su oferta, garantía de seriedad de la oferta. La garantía deberá constituirse con las siguientes indicaciones:</w:t>
      </w:r>
    </w:p>
    <w:p w14:paraId="27CD086F" w14:textId="77777777" w:rsidR="00463963" w:rsidRPr="00D26927" w:rsidRDefault="00463963" w:rsidP="00E50601">
      <w:pPr>
        <w:pStyle w:val="textoindependienteprimerasangra210"/>
        <w:spacing w:before="0" w:beforeAutospacing="0" w:after="0" w:afterAutospacing="0"/>
        <w:jc w:val="both"/>
        <w:rPr>
          <w:rFonts w:ascii="Arial Narrow" w:hAnsi="Arial Narrow" w:cs="Arial"/>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D26927" w:rsidRPr="00D26927" w14:paraId="7B1BE84F" w14:textId="77777777" w:rsidTr="00A93322">
        <w:tc>
          <w:tcPr>
            <w:tcW w:w="3510" w:type="dxa"/>
            <w:shd w:val="clear" w:color="auto" w:fill="auto"/>
            <w:vAlign w:val="center"/>
          </w:tcPr>
          <w:p w14:paraId="7FC95D0B" w14:textId="77777777" w:rsidR="00463963" w:rsidRPr="00D26927" w:rsidRDefault="00463963" w:rsidP="00E50601">
            <w:pPr>
              <w:pStyle w:val="textoindependienteprimerasangra210"/>
              <w:spacing w:before="0" w:beforeAutospacing="0" w:after="0" w:afterAutospacing="0"/>
              <w:rPr>
                <w:rFonts w:ascii="Arial Narrow" w:hAnsi="Arial Narrow" w:cs="Arial"/>
                <w:b/>
                <w:bCs/>
                <w:sz w:val="20"/>
                <w:szCs w:val="20"/>
              </w:rPr>
            </w:pPr>
            <w:r w:rsidRPr="00D26927">
              <w:rPr>
                <w:rFonts w:ascii="Arial Narrow" w:hAnsi="Arial Narrow" w:cs="Arial"/>
                <w:b/>
                <w:bCs/>
                <w:sz w:val="20"/>
                <w:szCs w:val="20"/>
              </w:rPr>
              <w:t>Asegurado y beneficiario:                </w:t>
            </w:r>
          </w:p>
        </w:tc>
        <w:tc>
          <w:tcPr>
            <w:tcW w:w="5024" w:type="dxa"/>
            <w:shd w:val="clear" w:color="auto" w:fill="auto"/>
            <w:vAlign w:val="center"/>
          </w:tcPr>
          <w:p w14:paraId="6B035D37" w14:textId="77777777" w:rsidR="00463963" w:rsidRPr="00D26927" w:rsidRDefault="00463963" w:rsidP="00E50601">
            <w:pPr>
              <w:tabs>
                <w:tab w:val="left" w:pos="5982"/>
              </w:tabs>
              <w:spacing w:after="0" w:line="240" w:lineRule="auto"/>
              <w:jc w:val="both"/>
              <w:rPr>
                <w:rFonts w:ascii="Arial Narrow" w:hAnsi="Arial Narrow" w:cs="Arial"/>
                <w:b/>
                <w:bCs/>
                <w:sz w:val="20"/>
                <w:szCs w:val="20"/>
                <w:lang w:val="es-ES_tradnl"/>
              </w:rPr>
            </w:pPr>
            <w:r w:rsidRPr="00D26927">
              <w:rPr>
                <w:rFonts w:ascii="Arial Narrow" w:hAnsi="Arial Narrow" w:cs="Arial"/>
                <w:b/>
                <w:bCs/>
                <w:sz w:val="20"/>
                <w:szCs w:val="20"/>
                <w:lang w:val="es-ES_tradnl"/>
              </w:rPr>
              <w:t>UNIDAD ADMINISTRATIVA ESPECIAL DE AERONÁUTICA CIVIL</w:t>
            </w:r>
          </w:p>
        </w:tc>
      </w:tr>
      <w:tr w:rsidR="00D26927" w:rsidRPr="00D26927" w14:paraId="628B4DD0" w14:textId="77777777" w:rsidTr="00A93322">
        <w:tc>
          <w:tcPr>
            <w:tcW w:w="3510" w:type="dxa"/>
            <w:shd w:val="clear" w:color="auto" w:fill="auto"/>
            <w:vAlign w:val="center"/>
          </w:tcPr>
          <w:p w14:paraId="78AC1D1A" w14:textId="77777777" w:rsidR="00463963" w:rsidRPr="00D26927" w:rsidRDefault="00463963" w:rsidP="00E50601">
            <w:pPr>
              <w:pStyle w:val="textoindependienteprimerasangra210"/>
              <w:spacing w:before="0" w:beforeAutospacing="0" w:after="0" w:afterAutospacing="0"/>
              <w:rPr>
                <w:rFonts w:ascii="Arial Narrow" w:hAnsi="Arial Narrow" w:cs="Arial"/>
                <w:b/>
                <w:bCs/>
                <w:sz w:val="20"/>
                <w:szCs w:val="20"/>
              </w:rPr>
            </w:pPr>
            <w:proofErr w:type="spellStart"/>
            <w:r w:rsidRPr="00D26927">
              <w:rPr>
                <w:rFonts w:ascii="Arial Narrow" w:hAnsi="Arial Narrow" w:cs="Arial"/>
                <w:b/>
                <w:bCs/>
                <w:sz w:val="20"/>
                <w:szCs w:val="20"/>
              </w:rPr>
              <w:t>Nit</w:t>
            </w:r>
            <w:proofErr w:type="spellEnd"/>
            <w:r w:rsidRPr="00D26927">
              <w:rPr>
                <w:rFonts w:ascii="Arial Narrow" w:hAnsi="Arial Narrow" w:cs="Arial"/>
                <w:b/>
                <w:bCs/>
                <w:sz w:val="20"/>
                <w:szCs w:val="20"/>
              </w:rPr>
              <w:t>:                                                    </w:t>
            </w:r>
          </w:p>
        </w:tc>
        <w:tc>
          <w:tcPr>
            <w:tcW w:w="5024" w:type="dxa"/>
            <w:shd w:val="clear" w:color="auto" w:fill="auto"/>
            <w:vAlign w:val="center"/>
          </w:tcPr>
          <w:p w14:paraId="7DE558C4" w14:textId="77777777" w:rsidR="00463963" w:rsidRPr="00D26927" w:rsidRDefault="00463963" w:rsidP="00E50601">
            <w:pPr>
              <w:tabs>
                <w:tab w:val="left" w:pos="5982"/>
              </w:tabs>
              <w:spacing w:after="0" w:line="240" w:lineRule="auto"/>
              <w:jc w:val="both"/>
              <w:rPr>
                <w:rFonts w:ascii="Arial Narrow" w:hAnsi="Arial Narrow" w:cs="Arial"/>
                <w:sz w:val="20"/>
                <w:szCs w:val="20"/>
                <w:lang w:val="es-ES_tradnl"/>
              </w:rPr>
            </w:pPr>
            <w:r w:rsidRPr="00D26927">
              <w:rPr>
                <w:rFonts w:ascii="Arial Narrow" w:hAnsi="Arial Narrow" w:cs="Arial"/>
                <w:sz w:val="20"/>
                <w:szCs w:val="20"/>
                <w:lang w:val="es-ES_tradnl"/>
              </w:rPr>
              <w:t>899999059-3</w:t>
            </w:r>
          </w:p>
        </w:tc>
      </w:tr>
      <w:tr w:rsidR="00D26927" w:rsidRPr="00D26927" w14:paraId="52058091" w14:textId="77777777" w:rsidTr="00A93322">
        <w:tc>
          <w:tcPr>
            <w:tcW w:w="3510" w:type="dxa"/>
            <w:shd w:val="clear" w:color="auto" w:fill="auto"/>
            <w:vAlign w:val="center"/>
          </w:tcPr>
          <w:p w14:paraId="15351316" w14:textId="77777777" w:rsidR="00463963" w:rsidRPr="00D26927" w:rsidRDefault="00463963" w:rsidP="00E50601">
            <w:pPr>
              <w:pStyle w:val="textoindependienteprimerasangra210"/>
              <w:spacing w:before="0" w:beforeAutospacing="0" w:after="0" w:afterAutospacing="0"/>
              <w:rPr>
                <w:rFonts w:ascii="Arial Narrow" w:hAnsi="Arial Narrow" w:cs="Arial"/>
                <w:b/>
                <w:bCs/>
                <w:sz w:val="20"/>
                <w:szCs w:val="20"/>
              </w:rPr>
            </w:pPr>
            <w:r w:rsidRPr="00D26927">
              <w:rPr>
                <w:rFonts w:ascii="Arial Narrow" w:hAnsi="Arial Narrow" w:cs="Arial"/>
                <w:b/>
                <w:bCs/>
                <w:sz w:val="20"/>
                <w:szCs w:val="20"/>
              </w:rPr>
              <w:t>Tomador y afianzado:                       </w:t>
            </w:r>
          </w:p>
        </w:tc>
        <w:tc>
          <w:tcPr>
            <w:tcW w:w="5024" w:type="dxa"/>
            <w:shd w:val="clear" w:color="auto" w:fill="auto"/>
            <w:vAlign w:val="center"/>
          </w:tcPr>
          <w:p w14:paraId="3029E366" w14:textId="77777777" w:rsidR="00463963" w:rsidRPr="00D26927" w:rsidRDefault="00463963" w:rsidP="00E50601">
            <w:pPr>
              <w:tabs>
                <w:tab w:val="left" w:pos="5982"/>
              </w:tabs>
              <w:spacing w:after="0" w:line="240" w:lineRule="auto"/>
              <w:jc w:val="both"/>
              <w:rPr>
                <w:rFonts w:ascii="Arial Narrow" w:hAnsi="Arial Narrow" w:cs="Arial"/>
                <w:sz w:val="20"/>
                <w:szCs w:val="20"/>
                <w:lang w:val="es-ES_tradnl"/>
              </w:rPr>
            </w:pPr>
            <w:r w:rsidRPr="00D26927">
              <w:rPr>
                <w:rFonts w:ascii="Arial Narrow" w:hAnsi="Arial Narrow" w:cs="Arial"/>
                <w:sz w:val="20"/>
                <w:szCs w:val="20"/>
                <w:lang w:val="es-ES_tradnl"/>
              </w:rPr>
              <w:t>El OFERENTE.</w:t>
            </w:r>
          </w:p>
        </w:tc>
      </w:tr>
      <w:tr w:rsidR="00D26927" w:rsidRPr="00D26927" w14:paraId="0981408B" w14:textId="77777777" w:rsidTr="00A93322">
        <w:tc>
          <w:tcPr>
            <w:tcW w:w="3510" w:type="dxa"/>
            <w:shd w:val="clear" w:color="auto" w:fill="auto"/>
            <w:vAlign w:val="center"/>
          </w:tcPr>
          <w:p w14:paraId="38222394" w14:textId="77777777" w:rsidR="00463963" w:rsidRPr="00D26927" w:rsidRDefault="00463963" w:rsidP="00E50601">
            <w:pPr>
              <w:pStyle w:val="textoindependienteprimerasangra210"/>
              <w:spacing w:before="0" w:beforeAutospacing="0" w:after="0" w:afterAutospacing="0"/>
              <w:rPr>
                <w:rFonts w:ascii="Arial Narrow" w:hAnsi="Arial Narrow" w:cs="Arial"/>
                <w:b/>
                <w:bCs/>
                <w:sz w:val="20"/>
                <w:szCs w:val="20"/>
              </w:rPr>
            </w:pPr>
            <w:r w:rsidRPr="00D26927">
              <w:rPr>
                <w:rFonts w:ascii="Arial Narrow" w:hAnsi="Arial Narrow" w:cs="Arial"/>
                <w:b/>
                <w:bCs/>
                <w:sz w:val="20"/>
                <w:szCs w:val="20"/>
              </w:rPr>
              <w:t>Valor asegurado:                              </w:t>
            </w:r>
          </w:p>
        </w:tc>
        <w:tc>
          <w:tcPr>
            <w:tcW w:w="5024" w:type="dxa"/>
            <w:shd w:val="clear" w:color="auto" w:fill="auto"/>
            <w:vAlign w:val="center"/>
          </w:tcPr>
          <w:p w14:paraId="10BBA3A2" w14:textId="449B8C56" w:rsidR="00463963" w:rsidRPr="00D26927" w:rsidRDefault="00463963" w:rsidP="00E50601">
            <w:pPr>
              <w:pStyle w:val="textoindependienteprimerasangra210"/>
              <w:tabs>
                <w:tab w:val="left" w:pos="5982"/>
              </w:tabs>
              <w:spacing w:before="0" w:beforeAutospacing="0" w:after="0" w:afterAutospacing="0"/>
              <w:jc w:val="both"/>
              <w:rPr>
                <w:rFonts w:ascii="Arial Narrow" w:hAnsi="Arial Narrow" w:cs="Arial"/>
                <w:sz w:val="20"/>
                <w:szCs w:val="20"/>
              </w:rPr>
            </w:pPr>
            <w:r w:rsidRPr="00D26927">
              <w:rPr>
                <w:rFonts w:ascii="Arial Narrow" w:hAnsi="Arial Narrow" w:cs="Arial"/>
                <w:b/>
                <w:bCs/>
                <w:sz w:val="20"/>
                <w:szCs w:val="20"/>
              </w:rPr>
              <w:t xml:space="preserve">El </w:t>
            </w:r>
            <w:r w:rsidR="00356C09" w:rsidRPr="00D26927">
              <w:rPr>
                <w:rFonts w:ascii="Arial Narrow" w:hAnsi="Arial Narrow" w:cs="Arial"/>
                <w:b/>
                <w:bCs/>
                <w:sz w:val="20"/>
                <w:szCs w:val="20"/>
              </w:rPr>
              <w:t>diez</w:t>
            </w:r>
            <w:r w:rsidRPr="00D26927">
              <w:rPr>
                <w:rFonts w:ascii="Arial Narrow" w:hAnsi="Arial Narrow" w:cs="Arial"/>
                <w:b/>
                <w:bCs/>
                <w:sz w:val="20"/>
                <w:szCs w:val="20"/>
              </w:rPr>
              <w:t xml:space="preserve"> por ciento (1</w:t>
            </w:r>
            <w:r w:rsidR="00356C09" w:rsidRPr="00D26927">
              <w:rPr>
                <w:rFonts w:ascii="Arial Narrow" w:hAnsi="Arial Narrow" w:cs="Arial"/>
                <w:b/>
                <w:bCs/>
                <w:sz w:val="20"/>
                <w:szCs w:val="20"/>
              </w:rPr>
              <w:t>0</w:t>
            </w:r>
            <w:r w:rsidRPr="00D26927">
              <w:rPr>
                <w:rFonts w:ascii="Arial Narrow" w:hAnsi="Arial Narrow" w:cs="Arial"/>
                <w:b/>
                <w:bCs/>
                <w:sz w:val="20"/>
                <w:szCs w:val="20"/>
              </w:rPr>
              <w:t>%)</w:t>
            </w:r>
            <w:r w:rsidRPr="00D26927">
              <w:rPr>
                <w:rFonts w:ascii="Arial Narrow" w:hAnsi="Arial Narrow" w:cs="Arial"/>
                <w:sz w:val="20"/>
                <w:szCs w:val="20"/>
              </w:rPr>
              <w:t xml:space="preserve"> del presupuesto oficial </w:t>
            </w:r>
          </w:p>
        </w:tc>
      </w:tr>
      <w:tr w:rsidR="00463963" w:rsidRPr="00D26927" w14:paraId="29FC6B67" w14:textId="77777777" w:rsidTr="00A93322">
        <w:tc>
          <w:tcPr>
            <w:tcW w:w="3510" w:type="dxa"/>
            <w:shd w:val="clear" w:color="auto" w:fill="auto"/>
            <w:vAlign w:val="center"/>
          </w:tcPr>
          <w:p w14:paraId="3E95BAEF" w14:textId="77777777" w:rsidR="00463963" w:rsidRPr="00D26927" w:rsidRDefault="00463963" w:rsidP="00E50601">
            <w:pPr>
              <w:pStyle w:val="textoindependienteprimerasangra210"/>
              <w:spacing w:before="0" w:beforeAutospacing="0" w:after="0" w:afterAutospacing="0"/>
              <w:rPr>
                <w:rFonts w:ascii="Arial Narrow" w:hAnsi="Arial Narrow" w:cs="Arial"/>
                <w:b/>
                <w:bCs/>
                <w:sz w:val="20"/>
                <w:szCs w:val="20"/>
              </w:rPr>
            </w:pPr>
            <w:r w:rsidRPr="00D26927">
              <w:rPr>
                <w:rFonts w:ascii="Arial Narrow" w:hAnsi="Arial Narrow" w:cs="Arial"/>
                <w:b/>
                <w:bCs/>
                <w:sz w:val="20"/>
                <w:szCs w:val="20"/>
              </w:rPr>
              <w:t>Vigencia:                                  </w:t>
            </w:r>
          </w:p>
        </w:tc>
        <w:tc>
          <w:tcPr>
            <w:tcW w:w="5024" w:type="dxa"/>
            <w:shd w:val="clear" w:color="auto" w:fill="auto"/>
            <w:vAlign w:val="center"/>
          </w:tcPr>
          <w:p w14:paraId="113143A2" w14:textId="77777777" w:rsidR="00463963" w:rsidRPr="00D26927" w:rsidRDefault="00463963" w:rsidP="00E50601">
            <w:pPr>
              <w:tabs>
                <w:tab w:val="left" w:pos="5982"/>
              </w:tabs>
              <w:spacing w:after="0" w:line="240" w:lineRule="auto"/>
              <w:jc w:val="both"/>
              <w:rPr>
                <w:rFonts w:ascii="Arial Narrow" w:hAnsi="Arial Narrow" w:cs="Arial"/>
                <w:sz w:val="20"/>
                <w:szCs w:val="20"/>
                <w:lang w:val="es-ES_tradnl"/>
              </w:rPr>
            </w:pPr>
            <w:r w:rsidRPr="00D26927">
              <w:rPr>
                <w:rFonts w:ascii="Arial Narrow" w:hAnsi="Arial Narrow" w:cs="Arial"/>
                <w:sz w:val="20"/>
                <w:szCs w:val="20"/>
                <w:lang w:val="es-ES_tradnl"/>
              </w:rPr>
              <w:t>Noventa (90) días calendario contados a partir del día de la entrega de la oferta.</w:t>
            </w:r>
          </w:p>
        </w:tc>
      </w:tr>
    </w:tbl>
    <w:p w14:paraId="3B9D78CE" w14:textId="77777777" w:rsidR="00463963" w:rsidRPr="00D26927" w:rsidRDefault="00463963" w:rsidP="00E50601">
      <w:pPr>
        <w:spacing w:after="0" w:line="240" w:lineRule="auto"/>
        <w:jc w:val="both"/>
        <w:rPr>
          <w:rFonts w:ascii="Arial Narrow" w:hAnsi="Arial Narrow" w:cs="Arial"/>
          <w:lang w:val="es-ES_tradnl"/>
        </w:rPr>
      </w:pPr>
    </w:p>
    <w:p w14:paraId="65BF1EC0" w14:textId="77777777" w:rsidR="00463963" w:rsidRPr="00D26927" w:rsidRDefault="00463963" w:rsidP="00E50601">
      <w:pPr>
        <w:pStyle w:val="listaconvietas310"/>
        <w:spacing w:before="0" w:beforeAutospacing="0" w:after="0" w:afterAutospacing="0"/>
        <w:jc w:val="both"/>
        <w:rPr>
          <w:rFonts w:ascii="Arial Narrow" w:hAnsi="Arial Narrow" w:cs="Arial"/>
          <w:b/>
          <w:bCs/>
          <w:sz w:val="22"/>
          <w:szCs w:val="22"/>
        </w:rPr>
      </w:pPr>
      <w:r w:rsidRPr="00D26927">
        <w:rPr>
          <w:rFonts w:ascii="Arial Narrow" w:hAnsi="Arial Narrow" w:cs="Arial"/>
          <w:b/>
          <w:bCs/>
          <w:sz w:val="22"/>
          <w:szCs w:val="22"/>
        </w:rPr>
        <w:t>Notas Generales:</w:t>
      </w:r>
    </w:p>
    <w:p w14:paraId="700B9DA3" w14:textId="77777777" w:rsidR="00463963" w:rsidRPr="00D26927" w:rsidRDefault="00463963" w:rsidP="00E50601">
      <w:pPr>
        <w:pStyle w:val="listaconvietas310"/>
        <w:spacing w:before="0" w:beforeAutospacing="0" w:after="0" w:afterAutospacing="0"/>
        <w:jc w:val="both"/>
        <w:rPr>
          <w:rFonts w:ascii="Arial Narrow" w:hAnsi="Arial Narrow" w:cs="Arial"/>
          <w:sz w:val="22"/>
          <w:szCs w:val="22"/>
        </w:rPr>
      </w:pPr>
    </w:p>
    <w:p w14:paraId="08AB7A04" w14:textId="77777777" w:rsidR="00463963" w:rsidRPr="00D26927" w:rsidRDefault="00463963" w:rsidP="001516E4">
      <w:pPr>
        <w:pStyle w:val="listaconvietas310"/>
        <w:numPr>
          <w:ilvl w:val="3"/>
          <w:numId w:val="8"/>
        </w:numPr>
        <w:spacing w:before="0" w:beforeAutospacing="0" w:after="0" w:afterAutospacing="0"/>
        <w:ind w:left="567"/>
        <w:jc w:val="both"/>
        <w:rPr>
          <w:rFonts w:ascii="Arial Narrow" w:hAnsi="Arial Narrow" w:cs="Arial"/>
          <w:sz w:val="22"/>
          <w:szCs w:val="22"/>
        </w:rPr>
      </w:pPr>
      <w:r w:rsidRPr="00D26927">
        <w:rPr>
          <w:rFonts w:ascii="Arial Narrow" w:hAnsi="Arial Narrow" w:cs="Arial"/>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D26927" w:rsidRDefault="00463963" w:rsidP="001516E4">
      <w:pPr>
        <w:pStyle w:val="listaconvietas310"/>
        <w:numPr>
          <w:ilvl w:val="3"/>
          <w:numId w:val="8"/>
        </w:numPr>
        <w:spacing w:before="0" w:beforeAutospacing="0" w:after="0" w:afterAutospacing="0"/>
        <w:ind w:left="567"/>
        <w:jc w:val="both"/>
        <w:rPr>
          <w:rFonts w:ascii="Arial Narrow" w:hAnsi="Arial Narrow" w:cs="Arial"/>
          <w:sz w:val="22"/>
          <w:szCs w:val="22"/>
        </w:rPr>
      </w:pPr>
      <w:r w:rsidRPr="00D26927">
        <w:rPr>
          <w:rFonts w:ascii="Arial Narrow" w:hAnsi="Arial Narrow" w:cs="Arial"/>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D26927" w:rsidRDefault="00463963" w:rsidP="001516E4">
      <w:pPr>
        <w:pStyle w:val="listaconvietas310"/>
        <w:numPr>
          <w:ilvl w:val="3"/>
          <w:numId w:val="8"/>
        </w:numPr>
        <w:spacing w:before="0" w:beforeAutospacing="0" w:after="0" w:afterAutospacing="0"/>
        <w:ind w:left="567"/>
        <w:jc w:val="both"/>
        <w:rPr>
          <w:rFonts w:ascii="Arial Narrow" w:hAnsi="Arial Narrow" w:cs="Arial"/>
          <w:sz w:val="22"/>
          <w:szCs w:val="22"/>
        </w:rPr>
      </w:pPr>
      <w:r w:rsidRPr="00D26927">
        <w:rPr>
          <w:rFonts w:ascii="Arial Narrow" w:hAnsi="Arial Narrow" w:cs="Arial"/>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D26927" w:rsidRDefault="00463963" w:rsidP="001516E4">
      <w:pPr>
        <w:pStyle w:val="listaconvietas310"/>
        <w:numPr>
          <w:ilvl w:val="3"/>
          <w:numId w:val="8"/>
        </w:numPr>
        <w:spacing w:before="0" w:beforeAutospacing="0" w:after="0" w:afterAutospacing="0"/>
        <w:ind w:left="567"/>
        <w:jc w:val="both"/>
        <w:rPr>
          <w:rFonts w:ascii="Arial Narrow" w:hAnsi="Arial Narrow" w:cs="Arial"/>
          <w:sz w:val="22"/>
          <w:szCs w:val="22"/>
        </w:rPr>
      </w:pPr>
      <w:r w:rsidRPr="00D26927">
        <w:rPr>
          <w:rFonts w:ascii="Arial Narrow" w:hAnsi="Arial Narrow" w:cs="Arial"/>
          <w:sz w:val="22"/>
          <w:szCs w:val="22"/>
        </w:rPr>
        <w:t xml:space="preserve">La no entrega de la Garantía de Seriedad junto con la propuesta no será subsanable y será causal de rechazo de </w:t>
      </w:r>
      <w:proofErr w:type="gramStart"/>
      <w:r w:rsidRPr="00D26927">
        <w:rPr>
          <w:rFonts w:ascii="Arial Narrow" w:hAnsi="Arial Narrow" w:cs="Arial"/>
          <w:sz w:val="22"/>
          <w:szCs w:val="22"/>
        </w:rPr>
        <w:t>la misma</w:t>
      </w:r>
      <w:proofErr w:type="gramEnd"/>
      <w:r w:rsidRPr="00D26927">
        <w:rPr>
          <w:rFonts w:ascii="Arial Narrow" w:hAnsi="Arial Narrow" w:cs="Arial"/>
          <w:sz w:val="22"/>
          <w:szCs w:val="22"/>
        </w:rPr>
        <w:t>.</w:t>
      </w:r>
    </w:p>
    <w:p w14:paraId="7D49BAF7" w14:textId="77777777" w:rsidR="00463963" w:rsidRPr="00D26927" w:rsidRDefault="00463963" w:rsidP="00E50601">
      <w:pPr>
        <w:spacing w:after="0" w:line="240" w:lineRule="auto"/>
        <w:contextualSpacing/>
        <w:jc w:val="both"/>
        <w:rPr>
          <w:rFonts w:ascii="Arial Narrow" w:hAnsi="Arial Narrow" w:cs="Arial"/>
          <w:b/>
          <w:lang w:val="es-ES_tradnl"/>
        </w:rPr>
      </w:pPr>
    </w:p>
    <w:bookmarkEnd w:id="92"/>
    <w:p w14:paraId="10968CF2"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Oferente Plural</w:t>
      </w:r>
    </w:p>
    <w:p w14:paraId="7AA9D316" w14:textId="77777777" w:rsidR="00463963" w:rsidRPr="00D26927" w:rsidRDefault="00463963" w:rsidP="00E50601">
      <w:pPr>
        <w:spacing w:after="0" w:line="240" w:lineRule="auto"/>
        <w:jc w:val="both"/>
        <w:rPr>
          <w:rFonts w:ascii="Arial Narrow" w:hAnsi="Arial Narrow" w:cs="Arial"/>
          <w:b/>
          <w:lang w:val="es-ES_tradnl"/>
        </w:rPr>
      </w:pPr>
    </w:p>
    <w:p w14:paraId="03B66B08" w14:textId="77777777" w:rsidR="00356C09" w:rsidRPr="00D26927" w:rsidRDefault="00356C09" w:rsidP="00356C09">
      <w:pPr>
        <w:spacing w:after="0" w:line="240" w:lineRule="auto"/>
        <w:ind w:right="142"/>
        <w:jc w:val="both"/>
        <w:rPr>
          <w:rFonts w:ascii="Arial Narrow" w:hAnsi="Arial Narrow" w:cs="Arial"/>
        </w:rPr>
      </w:pPr>
      <w:bookmarkStart w:id="93" w:name="_Hlk513134454"/>
      <w:r w:rsidRPr="00D26927">
        <w:rPr>
          <w:rFonts w:ascii="Arial Narrow" w:hAnsi="Arial Narrow" w:cs="Arial"/>
        </w:rPr>
        <w:t>El oferente plural deberá diligenciar el “Formato 15 -</w:t>
      </w:r>
      <w:bookmarkStart w:id="94" w:name="_Hlk104920170"/>
      <w:r w:rsidRPr="00D26927">
        <w:rPr>
          <w:rFonts w:ascii="Arial Narrow" w:hAnsi="Arial Narrow" w:cs="Arial"/>
        </w:rPr>
        <w:t xml:space="preserve"> Constitución Consorcio o Unión Temporal</w:t>
      </w:r>
      <w:bookmarkEnd w:id="94"/>
      <w:r w:rsidRPr="00D26927">
        <w:rPr>
          <w:rFonts w:ascii="Arial Narrow" w:hAnsi="Arial Narrow" w:cs="Arial"/>
        </w:rPr>
        <w:t>”. Cualquier otra forma o tipo de asociación deben presentar el documento idóneo permitido por la ley</w:t>
      </w:r>
      <w:bookmarkEnd w:id="93"/>
      <w:r w:rsidRPr="00D26927">
        <w:rPr>
          <w:rFonts w:ascii="Arial Narrow" w:hAnsi="Arial Narrow" w:cs="Arial"/>
        </w:rPr>
        <w:t>.</w:t>
      </w:r>
    </w:p>
    <w:p w14:paraId="78BEB2F9" w14:textId="77777777" w:rsidR="00463963" w:rsidRPr="006B43A7" w:rsidRDefault="00463963" w:rsidP="00E50601">
      <w:pPr>
        <w:spacing w:after="0" w:line="240" w:lineRule="auto"/>
        <w:jc w:val="both"/>
        <w:rPr>
          <w:rFonts w:ascii="Arial Narrow" w:hAnsi="Arial Narrow" w:cs="Arial"/>
          <w:lang w:val="es-ES_tradnl"/>
        </w:rPr>
      </w:pPr>
    </w:p>
    <w:p w14:paraId="46E4FB7C" w14:textId="77777777" w:rsidR="00463963" w:rsidRPr="006B43A7"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bookmarkStart w:id="95" w:name="_Toc398128672"/>
      <w:r w:rsidRPr="006B43A7">
        <w:rPr>
          <w:rFonts w:ascii="Arial Narrow" w:hAnsi="Arial Narrow"/>
          <w:b/>
          <w:bCs/>
          <w:lang w:val="es-ES_tradnl"/>
        </w:rPr>
        <w:t>CAPACIDAD FINANCIERA</w:t>
      </w:r>
    </w:p>
    <w:p w14:paraId="599095CB" w14:textId="77777777" w:rsidR="00463963" w:rsidRPr="006B43A7" w:rsidRDefault="00463963" w:rsidP="00E50601">
      <w:pPr>
        <w:spacing w:after="0" w:line="240" w:lineRule="auto"/>
        <w:jc w:val="both"/>
        <w:rPr>
          <w:rFonts w:ascii="Arial Narrow" w:hAnsi="Arial Narrow" w:cs="Arial"/>
          <w:bCs/>
          <w:lang w:val="es-ES_tradnl" w:eastAsia="es-CO"/>
        </w:rPr>
      </w:pPr>
    </w:p>
    <w:p w14:paraId="1ACF6D1B" w14:textId="354ED256" w:rsidR="00463963" w:rsidRPr="006B43A7" w:rsidRDefault="00463963">
      <w:pPr>
        <w:pStyle w:val="Prrafodelista"/>
        <w:widowControl w:val="0"/>
        <w:numPr>
          <w:ilvl w:val="2"/>
          <w:numId w:val="10"/>
        </w:numPr>
        <w:overflowPunct w:val="0"/>
        <w:autoSpaceDE w:val="0"/>
        <w:autoSpaceDN w:val="0"/>
        <w:adjustRightInd w:val="0"/>
        <w:spacing w:after="0" w:line="240" w:lineRule="auto"/>
        <w:ind w:left="426" w:hanging="426"/>
        <w:jc w:val="both"/>
        <w:rPr>
          <w:rFonts w:ascii="Arial Narrow" w:hAnsi="Arial Narrow"/>
          <w:lang w:val="es-ES_tradnl"/>
        </w:rPr>
      </w:pPr>
      <w:r w:rsidRPr="006B43A7">
        <w:rPr>
          <w:rFonts w:ascii="Arial Narrow" w:hAnsi="Arial Narrow"/>
          <w:b/>
          <w:bCs/>
          <w:lang w:val="es-ES_tradnl"/>
        </w:rPr>
        <w:t>Registro</w:t>
      </w:r>
      <w:r w:rsidRPr="006B43A7">
        <w:rPr>
          <w:rFonts w:ascii="Arial Narrow" w:hAnsi="Arial Narrow"/>
          <w:b/>
          <w:lang w:val="es-ES_tradnl"/>
        </w:rPr>
        <w:t xml:space="preserve"> Único de Proponentes RUP.</w:t>
      </w:r>
    </w:p>
    <w:p w14:paraId="22996EEA" w14:textId="77777777" w:rsidR="00463963" w:rsidRPr="006B43A7" w:rsidRDefault="00463963" w:rsidP="00E50601">
      <w:pPr>
        <w:spacing w:after="0" w:line="240" w:lineRule="auto"/>
        <w:jc w:val="both"/>
        <w:rPr>
          <w:rFonts w:ascii="Arial Narrow" w:hAnsi="Arial Narrow" w:cs="Arial"/>
          <w:b/>
          <w:bCs/>
          <w:lang w:val="es-ES_tradnl" w:eastAsia="es-CO"/>
        </w:rPr>
      </w:pPr>
      <w:r w:rsidRPr="006B43A7">
        <w:rPr>
          <w:rFonts w:ascii="Arial Narrow" w:hAnsi="Arial Narrow" w:cs="Arial"/>
          <w:b/>
          <w:bCs/>
          <w:lang w:val="es-ES_tradnl" w:eastAsia="es-CO"/>
        </w:rPr>
        <w:t> </w:t>
      </w:r>
    </w:p>
    <w:p w14:paraId="73CDC425" w14:textId="59C9C685" w:rsidR="00356C09" w:rsidRPr="006B43A7" w:rsidRDefault="009C68DF" w:rsidP="00356C09">
      <w:pPr>
        <w:spacing w:after="0" w:line="240" w:lineRule="auto"/>
        <w:jc w:val="both"/>
        <w:rPr>
          <w:rFonts w:ascii="Arial Narrow" w:hAnsi="Arial Narrow" w:cs="Arial"/>
        </w:rPr>
      </w:pPr>
      <w:r w:rsidRPr="006B43A7">
        <w:rPr>
          <w:rFonts w:ascii="Arial Narrow" w:hAnsi="Arial Narrow" w:cs="Arial"/>
        </w:rPr>
        <w:t xml:space="preserve">Atendiendo a las condiciones aludidas en los decretos 399, 579 de 2021 y el decreto </w:t>
      </w:r>
      <w:r w:rsidR="004553A9" w:rsidRPr="006B43A7">
        <w:rPr>
          <w:rFonts w:ascii="Arial Narrow" w:hAnsi="Arial Narrow" w:cs="Arial"/>
        </w:rPr>
        <w:t>1041 de 2022</w:t>
      </w:r>
      <w:r w:rsidRPr="006B43A7">
        <w:rPr>
          <w:rFonts w:ascii="Arial Narrow" w:hAnsi="Arial Narrow" w:cs="Arial"/>
        </w:rPr>
        <w:t xml:space="preserve">, en relación con los indicadores de la capacidad financiera y organizacional, se tendrá en cuenta la información vigente y en firme en el RUP, por lo que la UNIDAD ADMINISTRATVA ESPECIAL DE AERONAUTICA CIVIL evaluará estos </w:t>
      </w:r>
      <w:r w:rsidR="004553A9" w:rsidRPr="006B43A7">
        <w:rPr>
          <w:rFonts w:ascii="Arial Narrow" w:hAnsi="Arial Narrow" w:cs="Arial"/>
        </w:rPr>
        <w:t>indicadores</w:t>
      </w:r>
      <w:r w:rsidRPr="006B43A7">
        <w:rPr>
          <w:rFonts w:ascii="Arial Narrow" w:hAnsi="Arial Narrow" w:cs="Arial"/>
        </w:rPr>
        <w:t xml:space="preserve">, teniendo en cuenta el mejor año fiscal que se refleje en el </w:t>
      </w:r>
      <w:r w:rsidR="004553A9" w:rsidRPr="006B43A7">
        <w:rPr>
          <w:rFonts w:ascii="Arial Narrow" w:hAnsi="Arial Narrow" w:cs="Arial"/>
        </w:rPr>
        <w:t>registro</w:t>
      </w:r>
      <w:r w:rsidRPr="006B43A7">
        <w:rPr>
          <w:rFonts w:ascii="Arial Narrow" w:hAnsi="Arial Narrow" w:cs="Arial"/>
        </w:rPr>
        <w:t xml:space="preserve"> de cada proponente.</w:t>
      </w:r>
    </w:p>
    <w:p w14:paraId="18F0AE2C" w14:textId="77777777" w:rsidR="00463963" w:rsidRPr="006B43A7" w:rsidRDefault="00463963" w:rsidP="00E50601">
      <w:pPr>
        <w:spacing w:after="0" w:line="240" w:lineRule="auto"/>
        <w:jc w:val="both"/>
        <w:rPr>
          <w:rFonts w:ascii="Arial Narrow" w:hAnsi="Arial Narrow" w:cs="Arial"/>
          <w:lang w:val="es-ES_tradnl"/>
        </w:rPr>
      </w:pPr>
    </w:p>
    <w:p w14:paraId="64569A56" w14:textId="77777777" w:rsidR="00463963" w:rsidRPr="00D2692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La fecha de la información financiera del RUP de las sociedades extranjeras con sucursal en Colombia que requieren la inscripción en este Registro, corresponderá a la </w:t>
      </w:r>
      <w:r w:rsidRPr="00D26927">
        <w:rPr>
          <w:rFonts w:ascii="Arial Narrow" w:hAnsi="Arial Narrow" w:cs="Arial"/>
          <w:lang w:val="es-ES_tradnl"/>
        </w:rPr>
        <w:t xml:space="preserve">del último Balance General y Estado de Resultados, de conformidad con la legislación del respectivo país de origen. </w:t>
      </w:r>
    </w:p>
    <w:p w14:paraId="696BB29A" w14:textId="77777777" w:rsidR="00463963" w:rsidRPr="00D26927" w:rsidRDefault="00463963" w:rsidP="00E50601">
      <w:pPr>
        <w:spacing w:after="0" w:line="240" w:lineRule="auto"/>
        <w:jc w:val="both"/>
        <w:rPr>
          <w:rFonts w:ascii="Arial Narrow" w:hAnsi="Arial Narrow" w:cs="Arial"/>
          <w:lang w:val="es-ES_tradnl"/>
        </w:rPr>
      </w:pPr>
    </w:p>
    <w:p w14:paraId="63AFA438"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lastRenderedPageBreak/>
        <w:t>Todos los integrantes de un consorcio, unión temporal o cualquier forma de asociación escogida, deben acreditar individualmente el requisito anterior.</w:t>
      </w:r>
    </w:p>
    <w:p w14:paraId="643BF639" w14:textId="77777777" w:rsidR="00463963" w:rsidRPr="00D26927" w:rsidRDefault="00463963" w:rsidP="00E50601">
      <w:pPr>
        <w:spacing w:after="0" w:line="240" w:lineRule="auto"/>
        <w:jc w:val="both"/>
        <w:rPr>
          <w:rFonts w:ascii="Arial Narrow" w:hAnsi="Arial Narrow" w:cs="Arial"/>
          <w:lang w:val="es-ES_tradnl"/>
        </w:rPr>
      </w:pPr>
    </w:p>
    <w:p w14:paraId="6B61C88A" w14:textId="77777777" w:rsidR="00463963"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045A18C4" w14:textId="77777777" w:rsidR="004553A9" w:rsidRPr="00D26927" w:rsidRDefault="004553A9" w:rsidP="00E50601">
      <w:pPr>
        <w:spacing w:after="0" w:line="240" w:lineRule="auto"/>
        <w:jc w:val="both"/>
        <w:rPr>
          <w:rFonts w:ascii="Arial Narrow" w:hAnsi="Arial Narrow" w:cs="Arial"/>
          <w:lang w:val="es-ES_tradnl"/>
        </w:rPr>
      </w:pPr>
    </w:p>
    <w:p w14:paraId="2AACC033"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D26927" w:rsidRDefault="00463963" w:rsidP="00E50601">
      <w:pPr>
        <w:spacing w:after="0" w:line="240" w:lineRule="auto"/>
        <w:jc w:val="both"/>
        <w:rPr>
          <w:rFonts w:ascii="Arial Narrow" w:hAnsi="Arial Narrow" w:cs="Arial"/>
          <w:lang w:val="es-ES_tradnl"/>
        </w:rPr>
      </w:pPr>
    </w:p>
    <w:p w14:paraId="46BA984C"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 xml:space="preserve">Verificación Capacidad Financiera </w:t>
      </w:r>
    </w:p>
    <w:p w14:paraId="7F716988" w14:textId="77777777" w:rsidR="00463963" w:rsidRPr="00D26927" w:rsidRDefault="00463963" w:rsidP="00E50601">
      <w:pPr>
        <w:spacing w:after="0" w:line="240" w:lineRule="auto"/>
        <w:jc w:val="both"/>
        <w:rPr>
          <w:rFonts w:ascii="Arial Narrow" w:hAnsi="Arial Narrow" w:cs="Arial"/>
          <w:b/>
          <w:bCs/>
          <w:lang w:val="es-ES_tradnl" w:eastAsia="es-CO"/>
        </w:rPr>
      </w:pPr>
    </w:p>
    <w:p w14:paraId="3CEA8303" w14:textId="77777777" w:rsidR="00463963" w:rsidRDefault="00463963" w:rsidP="00E50601">
      <w:pPr>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La verificación de la Capacidad Financiera del proponente es a título de requisito habilitante (cumple o no cumple), y se hará teniendo en cuenta los siguientes indicadores:</w:t>
      </w:r>
    </w:p>
    <w:p w14:paraId="73DEB141" w14:textId="77777777" w:rsidR="002F64DF" w:rsidRDefault="002F64DF" w:rsidP="00E50601">
      <w:pPr>
        <w:spacing w:after="0" w:line="240" w:lineRule="auto"/>
        <w:jc w:val="both"/>
        <w:rPr>
          <w:rFonts w:ascii="Arial Narrow" w:hAnsi="Arial Narrow" w:cs="Arial"/>
          <w:lang w:val="es-ES_tradnl" w:eastAsia="es-CO"/>
        </w:rPr>
      </w:pPr>
    </w:p>
    <w:p w14:paraId="13E5417C" w14:textId="77777777" w:rsidR="00742ADC" w:rsidRPr="00742ADC" w:rsidRDefault="00742ADC" w:rsidP="00742ADC">
      <w:pPr>
        <w:pStyle w:val="Prrafodelista"/>
        <w:numPr>
          <w:ilvl w:val="0"/>
          <w:numId w:val="50"/>
        </w:numPr>
        <w:spacing w:after="0" w:line="240" w:lineRule="auto"/>
        <w:jc w:val="both"/>
        <w:rPr>
          <w:rFonts w:ascii="Arial Narrow" w:hAnsi="Arial Narrow" w:cs="Arial"/>
          <w:lang w:val="es-ES_tradnl" w:eastAsia="es-CO"/>
        </w:rPr>
      </w:pPr>
      <w:r w:rsidRPr="00742ADC">
        <w:rPr>
          <w:rFonts w:ascii="Arial Narrow" w:hAnsi="Arial Narrow" w:cs="Arial"/>
          <w:lang w:val="es-ES_tradnl" w:eastAsia="es-CO"/>
        </w:rPr>
        <w:t xml:space="preserve">Índices de capacidad financiera y organizacionales para </w:t>
      </w:r>
      <w:proofErr w:type="spellStart"/>
      <w:r w:rsidRPr="00742ADC">
        <w:rPr>
          <w:rFonts w:ascii="Arial Narrow" w:hAnsi="Arial Narrow" w:cs="Arial"/>
          <w:lang w:val="es-ES_tradnl" w:eastAsia="es-CO"/>
        </w:rPr>
        <w:t>Mipyme</w:t>
      </w:r>
      <w:proofErr w:type="spellEnd"/>
      <w:r w:rsidRPr="00742ADC">
        <w:rPr>
          <w:rFonts w:ascii="Arial Narrow" w:hAnsi="Arial Narrow" w:cs="Arial"/>
          <w:lang w:val="es-ES_tradnl" w:eastAsia="es-CO"/>
        </w:rPr>
        <w:t>.</w:t>
      </w:r>
    </w:p>
    <w:p w14:paraId="5D0DDC15" w14:textId="77777777" w:rsidR="00742ADC" w:rsidRPr="00742ADC" w:rsidRDefault="00742ADC" w:rsidP="00742ADC">
      <w:pPr>
        <w:spacing w:after="0" w:line="240" w:lineRule="auto"/>
        <w:ind w:left="360"/>
        <w:jc w:val="both"/>
        <w:rPr>
          <w:rFonts w:ascii="Arial Narrow" w:hAnsi="Arial Narrow" w:cs="Arial"/>
          <w:lang w:val="es-ES_tradnl" w:eastAsia="es-CO"/>
        </w:rPr>
      </w:pPr>
    </w:p>
    <w:p w14:paraId="1C8C6E7B" w14:textId="0FF39834" w:rsidR="00463963" w:rsidRPr="00742ADC" w:rsidRDefault="00742ADC" w:rsidP="00742ADC">
      <w:pPr>
        <w:pStyle w:val="Prrafodelista"/>
        <w:spacing w:after="0" w:line="240" w:lineRule="auto"/>
        <w:jc w:val="both"/>
        <w:rPr>
          <w:rFonts w:ascii="Arial Narrow" w:hAnsi="Arial Narrow" w:cs="Arial"/>
          <w:lang w:val="es-ES_tradnl" w:eastAsia="es-CO"/>
        </w:rPr>
      </w:pPr>
      <w:r w:rsidRPr="00742ADC">
        <w:rPr>
          <w:rFonts w:ascii="Arial Narrow" w:hAnsi="Arial Narrow" w:cs="Arial"/>
          <w:lang w:val="es-ES_tradnl" w:eastAsia="es-CO"/>
        </w:rPr>
        <w:t xml:space="preserve">El Proponente persona natural o jurídica que demuestre la condición de </w:t>
      </w:r>
      <w:proofErr w:type="spellStart"/>
      <w:r w:rsidRPr="00742ADC">
        <w:rPr>
          <w:rFonts w:ascii="Arial Narrow" w:hAnsi="Arial Narrow" w:cs="Arial"/>
          <w:lang w:val="es-ES_tradnl" w:eastAsia="es-CO"/>
        </w:rPr>
        <w:t>Mipyme</w:t>
      </w:r>
      <w:proofErr w:type="spellEnd"/>
      <w:r w:rsidRPr="00742ADC">
        <w:rPr>
          <w:rFonts w:ascii="Arial Narrow" w:hAnsi="Arial Narrow" w:cs="Arial"/>
          <w:lang w:val="es-ES_tradnl" w:eastAsia="es-CO"/>
        </w:rPr>
        <w:t xml:space="preserve"> de conformidad con lo previsto en el artículo 2.2.1.2.4.2.4. del Decreto 1082 de 2015, en concordancia con el parágrafo del artículo 2.2.1.13.2.4 del Decreto 1074 de 2015 o las normas que los modifiquen, sustituyan o complementen, probará los siguientes indicadores:</w:t>
      </w:r>
    </w:p>
    <w:p w14:paraId="52771CCE" w14:textId="77777777" w:rsidR="00463963" w:rsidRPr="00D26927" w:rsidRDefault="00463963" w:rsidP="00E50601">
      <w:pPr>
        <w:spacing w:after="0" w:line="240" w:lineRule="auto"/>
        <w:jc w:val="center"/>
        <w:rPr>
          <w:rFonts w:ascii="Arial Narrow" w:hAnsi="Arial Narrow" w:cs="Arial"/>
          <w:b/>
          <w:bCs/>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8"/>
        <w:gridCol w:w="2577"/>
      </w:tblGrid>
      <w:tr w:rsidR="006B43A7" w:rsidRPr="006B43A7" w14:paraId="1FA728FA" w14:textId="77777777" w:rsidTr="009C09FF">
        <w:trPr>
          <w:trHeight w:val="84"/>
          <w:jc w:val="center"/>
        </w:trPr>
        <w:tc>
          <w:tcPr>
            <w:tcW w:w="2868" w:type="dxa"/>
            <w:tcMar>
              <w:top w:w="0" w:type="dxa"/>
              <w:left w:w="108" w:type="dxa"/>
              <w:bottom w:w="0" w:type="dxa"/>
              <w:right w:w="108" w:type="dxa"/>
            </w:tcMar>
            <w:hideMark/>
          </w:tcPr>
          <w:p w14:paraId="3E98E68C"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b/>
                <w:bCs/>
                <w:sz w:val="20"/>
                <w:szCs w:val="20"/>
                <w:lang w:val="es-ES_tradnl"/>
              </w:rPr>
              <w:t>Indicador</w:t>
            </w:r>
          </w:p>
        </w:tc>
        <w:tc>
          <w:tcPr>
            <w:tcW w:w="2577" w:type="dxa"/>
            <w:tcMar>
              <w:top w:w="0" w:type="dxa"/>
              <w:left w:w="108" w:type="dxa"/>
              <w:bottom w:w="0" w:type="dxa"/>
              <w:right w:w="108" w:type="dxa"/>
            </w:tcMar>
            <w:hideMark/>
          </w:tcPr>
          <w:p w14:paraId="0AD16F4A"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b/>
                <w:bCs/>
                <w:sz w:val="20"/>
                <w:szCs w:val="20"/>
                <w:lang w:val="es-ES_tradnl"/>
              </w:rPr>
              <w:t>Índice requerido</w:t>
            </w:r>
          </w:p>
        </w:tc>
      </w:tr>
      <w:tr w:rsidR="006B43A7" w:rsidRPr="006B43A7" w14:paraId="05693DD4" w14:textId="77777777" w:rsidTr="009C09FF">
        <w:trPr>
          <w:trHeight w:val="84"/>
          <w:jc w:val="center"/>
        </w:trPr>
        <w:tc>
          <w:tcPr>
            <w:tcW w:w="2868" w:type="dxa"/>
            <w:tcMar>
              <w:top w:w="0" w:type="dxa"/>
              <w:left w:w="108" w:type="dxa"/>
              <w:bottom w:w="0" w:type="dxa"/>
              <w:right w:w="108" w:type="dxa"/>
            </w:tcMar>
            <w:hideMark/>
          </w:tcPr>
          <w:p w14:paraId="6ADBB00C"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 xml:space="preserve">Liquidez </w:t>
            </w:r>
          </w:p>
        </w:tc>
        <w:tc>
          <w:tcPr>
            <w:tcW w:w="2577" w:type="dxa"/>
            <w:tcMar>
              <w:top w:w="0" w:type="dxa"/>
              <w:left w:w="108" w:type="dxa"/>
              <w:bottom w:w="0" w:type="dxa"/>
              <w:right w:w="108" w:type="dxa"/>
            </w:tcMar>
            <w:hideMark/>
          </w:tcPr>
          <w:p w14:paraId="08FDA32A" w14:textId="1509989E"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Mayor o igual a: </w:t>
            </w:r>
            <w:r w:rsidR="004553A9" w:rsidRPr="006B43A7">
              <w:rPr>
                <w:rFonts w:ascii="Arial Narrow" w:hAnsi="Arial Narrow" w:cs="Arial"/>
                <w:sz w:val="20"/>
                <w:szCs w:val="20"/>
                <w:lang w:val="es-ES_tradnl"/>
              </w:rPr>
              <w:t>1</w:t>
            </w:r>
            <w:r w:rsidR="00B95F31">
              <w:rPr>
                <w:rFonts w:ascii="Arial Narrow" w:hAnsi="Arial Narrow" w:cs="Arial"/>
                <w:sz w:val="20"/>
                <w:szCs w:val="20"/>
                <w:lang w:val="es-ES_tradnl"/>
              </w:rPr>
              <w:t>,1</w:t>
            </w:r>
            <w:r w:rsidR="004553A9" w:rsidRPr="006B43A7">
              <w:rPr>
                <w:rFonts w:ascii="Arial Narrow" w:hAnsi="Arial Narrow" w:cs="Arial"/>
                <w:sz w:val="20"/>
                <w:szCs w:val="20"/>
                <w:lang w:val="es-ES_tradnl"/>
              </w:rPr>
              <w:t xml:space="preserve"> veces</w:t>
            </w:r>
          </w:p>
        </w:tc>
      </w:tr>
      <w:tr w:rsidR="006B43A7" w:rsidRPr="006B43A7" w14:paraId="215BFE2C" w14:textId="77777777" w:rsidTr="009C09FF">
        <w:trPr>
          <w:trHeight w:val="202"/>
          <w:jc w:val="center"/>
        </w:trPr>
        <w:tc>
          <w:tcPr>
            <w:tcW w:w="2868" w:type="dxa"/>
            <w:tcMar>
              <w:top w:w="0" w:type="dxa"/>
              <w:left w:w="108" w:type="dxa"/>
              <w:bottom w:w="0" w:type="dxa"/>
              <w:right w:w="108" w:type="dxa"/>
            </w:tcMar>
            <w:hideMark/>
          </w:tcPr>
          <w:p w14:paraId="3175B101"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 xml:space="preserve">Endeudamiento </w:t>
            </w:r>
          </w:p>
        </w:tc>
        <w:tc>
          <w:tcPr>
            <w:tcW w:w="2577" w:type="dxa"/>
            <w:tcMar>
              <w:top w:w="0" w:type="dxa"/>
              <w:left w:w="108" w:type="dxa"/>
              <w:bottom w:w="0" w:type="dxa"/>
              <w:right w:w="108" w:type="dxa"/>
            </w:tcMar>
            <w:hideMark/>
          </w:tcPr>
          <w:p w14:paraId="0B1435AE" w14:textId="60C72B23"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Menor o igual a: </w:t>
            </w:r>
            <w:r w:rsidR="004553A9" w:rsidRPr="006B43A7">
              <w:rPr>
                <w:rFonts w:ascii="Arial Narrow" w:hAnsi="Arial Narrow" w:cs="Arial"/>
                <w:sz w:val="20"/>
                <w:szCs w:val="20"/>
                <w:lang w:val="es-ES_tradnl"/>
              </w:rPr>
              <w:t>7</w:t>
            </w:r>
            <w:r w:rsidR="00B95F31">
              <w:rPr>
                <w:rFonts w:ascii="Arial Narrow" w:hAnsi="Arial Narrow" w:cs="Arial"/>
                <w:sz w:val="20"/>
                <w:szCs w:val="20"/>
                <w:lang w:val="es-ES_tradnl"/>
              </w:rPr>
              <w:t>5</w:t>
            </w:r>
            <w:r w:rsidR="004553A9" w:rsidRPr="006B43A7">
              <w:rPr>
                <w:rFonts w:ascii="Arial Narrow" w:hAnsi="Arial Narrow" w:cs="Arial"/>
                <w:sz w:val="20"/>
                <w:szCs w:val="20"/>
                <w:lang w:val="es-ES_tradnl"/>
              </w:rPr>
              <w:t>%</w:t>
            </w:r>
          </w:p>
        </w:tc>
      </w:tr>
      <w:tr w:rsidR="006B43A7" w:rsidRPr="006B43A7" w14:paraId="562F1849" w14:textId="77777777" w:rsidTr="009C09FF">
        <w:trPr>
          <w:trHeight w:val="84"/>
          <w:jc w:val="center"/>
        </w:trPr>
        <w:tc>
          <w:tcPr>
            <w:tcW w:w="2868" w:type="dxa"/>
            <w:tcMar>
              <w:top w:w="0" w:type="dxa"/>
              <w:left w:w="108" w:type="dxa"/>
              <w:bottom w:w="0" w:type="dxa"/>
              <w:right w:w="108" w:type="dxa"/>
            </w:tcMar>
          </w:tcPr>
          <w:p w14:paraId="6132AD08"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Cobertura de Intereses</w:t>
            </w:r>
          </w:p>
        </w:tc>
        <w:tc>
          <w:tcPr>
            <w:tcW w:w="2577" w:type="dxa"/>
            <w:tcMar>
              <w:top w:w="0" w:type="dxa"/>
              <w:left w:w="108" w:type="dxa"/>
              <w:bottom w:w="0" w:type="dxa"/>
              <w:right w:w="108" w:type="dxa"/>
            </w:tcMar>
          </w:tcPr>
          <w:p w14:paraId="7024FDF2" w14:textId="40D9C0EA"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 xml:space="preserve">Mayor o igual a: </w:t>
            </w:r>
            <w:r w:rsidR="00B95F31">
              <w:rPr>
                <w:rFonts w:ascii="Arial Narrow" w:hAnsi="Arial Narrow" w:cs="Arial"/>
                <w:sz w:val="20"/>
                <w:szCs w:val="20"/>
                <w:lang w:val="es-ES_tradnl"/>
              </w:rPr>
              <w:t>0</w:t>
            </w:r>
            <w:r w:rsidR="004553A9" w:rsidRPr="006B43A7">
              <w:rPr>
                <w:rFonts w:ascii="Arial Narrow" w:hAnsi="Arial Narrow" w:cs="Arial"/>
                <w:sz w:val="20"/>
                <w:szCs w:val="20"/>
                <w:lang w:val="es-ES_tradnl"/>
              </w:rPr>
              <w:t>%</w:t>
            </w:r>
          </w:p>
        </w:tc>
      </w:tr>
      <w:tr w:rsidR="006B43A7" w:rsidRPr="006B43A7" w14:paraId="5179DEB5" w14:textId="77777777" w:rsidTr="009C09FF">
        <w:trPr>
          <w:trHeight w:val="84"/>
          <w:jc w:val="center"/>
        </w:trPr>
        <w:tc>
          <w:tcPr>
            <w:tcW w:w="2868" w:type="dxa"/>
            <w:tcMar>
              <w:top w:w="0" w:type="dxa"/>
              <w:left w:w="108" w:type="dxa"/>
              <w:bottom w:w="0" w:type="dxa"/>
              <w:right w:w="108" w:type="dxa"/>
            </w:tcMar>
          </w:tcPr>
          <w:p w14:paraId="67C38D98"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Capital de Trabajo</w:t>
            </w:r>
          </w:p>
        </w:tc>
        <w:tc>
          <w:tcPr>
            <w:tcW w:w="2577" w:type="dxa"/>
            <w:tcMar>
              <w:top w:w="0" w:type="dxa"/>
              <w:left w:w="108" w:type="dxa"/>
              <w:bottom w:w="0" w:type="dxa"/>
              <w:right w:w="108" w:type="dxa"/>
            </w:tcMar>
          </w:tcPr>
          <w:p w14:paraId="541C01B2" w14:textId="60AF3C0E"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eastAsia="es-CO"/>
              </w:rPr>
              <w:t xml:space="preserve">Mayor o igual a: </w:t>
            </w:r>
            <w:r w:rsidR="004553A9" w:rsidRPr="006B43A7">
              <w:rPr>
                <w:rFonts w:ascii="Arial Narrow" w:hAnsi="Arial Narrow" w:cs="Arial"/>
                <w:sz w:val="20"/>
                <w:szCs w:val="20"/>
                <w:lang w:val="es-ES_tradnl" w:eastAsia="es-CO"/>
              </w:rPr>
              <w:t>$</w:t>
            </w:r>
            <w:r w:rsidR="006D7921">
              <w:rPr>
                <w:rFonts w:ascii="Arial Narrow" w:hAnsi="Arial Narrow" w:cs="Arial"/>
                <w:sz w:val="20"/>
                <w:szCs w:val="20"/>
                <w:lang w:val="es-ES_tradnl" w:eastAsia="es-CO"/>
              </w:rPr>
              <w:t>12.750.000</w:t>
            </w:r>
          </w:p>
        </w:tc>
      </w:tr>
      <w:tr w:rsidR="006B43A7" w:rsidRPr="006B43A7" w14:paraId="638A6824" w14:textId="77777777" w:rsidTr="009C09FF">
        <w:trPr>
          <w:trHeight w:val="84"/>
          <w:jc w:val="center"/>
        </w:trPr>
        <w:tc>
          <w:tcPr>
            <w:tcW w:w="2868" w:type="dxa"/>
            <w:tcMar>
              <w:top w:w="0" w:type="dxa"/>
              <w:left w:w="108" w:type="dxa"/>
              <w:bottom w:w="0" w:type="dxa"/>
              <w:right w:w="108" w:type="dxa"/>
            </w:tcMar>
          </w:tcPr>
          <w:p w14:paraId="4B61A5D0" w14:textId="77777777" w:rsidR="00463963" w:rsidRPr="006B43A7" w:rsidRDefault="00463963" w:rsidP="00E50601">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Patrimonio</w:t>
            </w:r>
          </w:p>
        </w:tc>
        <w:tc>
          <w:tcPr>
            <w:tcW w:w="2577" w:type="dxa"/>
            <w:tcMar>
              <w:top w:w="0" w:type="dxa"/>
              <w:left w:w="108" w:type="dxa"/>
              <w:bottom w:w="0" w:type="dxa"/>
              <w:right w:w="108" w:type="dxa"/>
            </w:tcMar>
          </w:tcPr>
          <w:p w14:paraId="7C22F127" w14:textId="7EDF4199" w:rsidR="00463963" w:rsidRPr="006B43A7" w:rsidRDefault="00463963" w:rsidP="00E50601">
            <w:pPr>
              <w:spacing w:after="0" w:line="240" w:lineRule="auto"/>
              <w:jc w:val="both"/>
              <w:rPr>
                <w:rFonts w:ascii="Arial Narrow" w:hAnsi="Arial Narrow" w:cs="Arial"/>
                <w:sz w:val="20"/>
                <w:szCs w:val="20"/>
                <w:lang w:val="es-ES_tradnl" w:eastAsia="es-CO"/>
              </w:rPr>
            </w:pPr>
            <w:r w:rsidRPr="006B43A7">
              <w:rPr>
                <w:rFonts w:ascii="Arial Narrow" w:hAnsi="Arial Narrow" w:cs="Arial"/>
                <w:sz w:val="20"/>
                <w:szCs w:val="20"/>
                <w:lang w:val="es-ES_tradnl" w:eastAsia="es-CO"/>
              </w:rPr>
              <w:t>Mayor o igual a: $</w:t>
            </w:r>
            <w:r w:rsidR="006D7921">
              <w:rPr>
                <w:rFonts w:ascii="Arial Narrow" w:hAnsi="Arial Narrow" w:cs="Arial"/>
                <w:sz w:val="20"/>
                <w:szCs w:val="20"/>
                <w:lang w:val="es-ES_tradnl" w:eastAsia="es-CO"/>
              </w:rPr>
              <w:t>25.500.000</w:t>
            </w:r>
          </w:p>
        </w:tc>
      </w:tr>
    </w:tbl>
    <w:p w14:paraId="4FCA1A66" w14:textId="77777777" w:rsidR="00463963" w:rsidRDefault="00463963" w:rsidP="00E50601">
      <w:pPr>
        <w:spacing w:after="0" w:line="240" w:lineRule="auto"/>
        <w:jc w:val="both"/>
        <w:rPr>
          <w:rFonts w:ascii="Arial Narrow" w:hAnsi="Arial Narrow" w:cs="Arial"/>
          <w:bCs/>
          <w:lang w:val="es-ES_tradnl"/>
        </w:rPr>
      </w:pPr>
    </w:p>
    <w:p w14:paraId="2714B536" w14:textId="77777777" w:rsidR="00294700" w:rsidRPr="00294700" w:rsidRDefault="00294700" w:rsidP="00294700">
      <w:pPr>
        <w:pStyle w:val="Prrafodelista"/>
        <w:numPr>
          <w:ilvl w:val="0"/>
          <w:numId w:val="50"/>
        </w:numPr>
        <w:spacing w:after="0" w:line="240" w:lineRule="auto"/>
        <w:jc w:val="both"/>
        <w:rPr>
          <w:rFonts w:ascii="Arial Narrow" w:hAnsi="Arial Narrow" w:cs="Arial"/>
          <w:bCs/>
          <w:lang w:val="es-ES_tradnl"/>
        </w:rPr>
      </w:pPr>
      <w:r w:rsidRPr="00294700">
        <w:rPr>
          <w:rFonts w:ascii="Arial Narrow" w:hAnsi="Arial Narrow" w:cs="Arial"/>
          <w:bCs/>
          <w:lang w:val="es-ES_tradnl"/>
        </w:rPr>
        <w:t>Índices de capacidad financiera y organizacionales para los demás Proponentes</w:t>
      </w:r>
    </w:p>
    <w:p w14:paraId="607894DC" w14:textId="77777777" w:rsidR="00294700" w:rsidRPr="00294700" w:rsidRDefault="00294700" w:rsidP="00294700">
      <w:pPr>
        <w:spacing w:after="0" w:line="240" w:lineRule="auto"/>
        <w:ind w:left="360"/>
        <w:jc w:val="both"/>
        <w:rPr>
          <w:rFonts w:ascii="Arial Narrow" w:hAnsi="Arial Narrow" w:cs="Arial"/>
          <w:bCs/>
          <w:lang w:val="es-ES_tradnl"/>
        </w:rPr>
      </w:pPr>
    </w:p>
    <w:p w14:paraId="0CF39743" w14:textId="77777777" w:rsidR="00294700" w:rsidRDefault="00294700" w:rsidP="00294700">
      <w:pPr>
        <w:pStyle w:val="Prrafodelista"/>
        <w:spacing w:after="0" w:line="240" w:lineRule="auto"/>
        <w:jc w:val="both"/>
        <w:rPr>
          <w:rFonts w:ascii="Arial Narrow" w:hAnsi="Arial Narrow" w:cs="Arial"/>
          <w:bCs/>
          <w:lang w:val="es-ES_tradnl"/>
        </w:rPr>
      </w:pPr>
      <w:r w:rsidRPr="00294700">
        <w:rPr>
          <w:rFonts w:ascii="Arial Narrow" w:hAnsi="Arial Narrow" w:cs="Arial"/>
          <w:bCs/>
          <w:lang w:val="es-ES_tradnl"/>
        </w:rPr>
        <w:t xml:space="preserve">Los Proponentes que NO demuestren la condición de </w:t>
      </w:r>
      <w:proofErr w:type="spellStart"/>
      <w:r w:rsidRPr="00294700">
        <w:rPr>
          <w:rFonts w:ascii="Arial Narrow" w:hAnsi="Arial Narrow" w:cs="Arial"/>
          <w:bCs/>
          <w:lang w:val="es-ES_tradnl"/>
        </w:rPr>
        <w:t>Mipyme</w:t>
      </w:r>
      <w:proofErr w:type="spellEnd"/>
      <w:r w:rsidRPr="00294700">
        <w:rPr>
          <w:rFonts w:ascii="Arial Narrow" w:hAnsi="Arial Narrow" w:cs="Arial"/>
          <w:bCs/>
          <w:lang w:val="es-ES_tradnl"/>
        </w:rPr>
        <w:t xml:space="preserve"> de conformidad con lo en el artículo 2.2.1.2.4.2.4. del Decreto 1082 de 2015, en concordancia con el parágrafo del artículo 2.2.1.13.2.4 del Decreto 1074 de 2015 o las normas que los modifiquen, sustituyan o complementen, acreditarán los siguientes indicadores:</w:t>
      </w:r>
    </w:p>
    <w:p w14:paraId="19940EA3" w14:textId="77777777" w:rsidR="00294700" w:rsidRDefault="00294700" w:rsidP="00294700">
      <w:pPr>
        <w:pStyle w:val="Prrafodelista"/>
        <w:spacing w:after="0" w:line="240" w:lineRule="auto"/>
        <w:jc w:val="both"/>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8"/>
        <w:gridCol w:w="2577"/>
      </w:tblGrid>
      <w:tr w:rsidR="00294700" w:rsidRPr="006B43A7" w14:paraId="497B82B0" w14:textId="77777777" w:rsidTr="00E10652">
        <w:trPr>
          <w:trHeight w:val="84"/>
          <w:jc w:val="center"/>
        </w:trPr>
        <w:tc>
          <w:tcPr>
            <w:tcW w:w="2868" w:type="dxa"/>
            <w:tcMar>
              <w:top w:w="0" w:type="dxa"/>
              <w:left w:w="108" w:type="dxa"/>
              <w:bottom w:w="0" w:type="dxa"/>
              <w:right w:w="108" w:type="dxa"/>
            </w:tcMar>
            <w:hideMark/>
          </w:tcPr>
          <w:p w14:paraId="41DEC6B4" w14:textId="77777777"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b/>
                <w:bCs/>
                <w:sz w:val="20"/>
                <w:szCs w:val="20"/>
                <w:lang w:val="es-ES_tradnl"/>
              </w:rPr>
              <w:t>Indicador</w:t>
            </w:r>
          </w:p>
        </w:tc>
        <w:tc>
          <w:tcPr>
            <w:tcW w:w="2577" w:type="dxa"/>
            <w:tcMar>
              <w:top w:w="0" w:type="dxa"/>
              <w:left w:w="108" w:type="dxa"/>
              <w:bottom w:w="0" w:type="dxa"/>
              <w:right w:w="108" w:type="dxa"/>
            </w:tcMar>
            <w:hideMark/>
          </w:tcPr>
          <w:p w14:paraId="1A79B0AC" w14:textId="77777777"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b/>
                <w:bCs/>
                <w:sz w:val="20"/>
                <w:szCs w:val="20"/>
                <w:lang w:val="es-ES_tradnl"/>
              </w:rPr>
              <w:t>Índice requerido</w:t>
            </w:r>
          </w:p>
        </w:tc>
      </w:tr>
      <w:tr w:rsidR="00294700" w:rsidRPr="006B43A7" w14:paraId="4E7FE051" w14:textId="77777777" w:rsidTr="00E10652">
        <w:trPr>
          <w:trHeight w:val="84"/>
          <w:jc w:val="center"/>
        </w:trPr>
        <w:tc>
          <w:tcPr>
            <w:tcW w:w="2868" w:type="dxa"/>
            <w:tcMar>
              <w:top w:w="0" w:type="dxa"/>
              <w:left w:w="108" w:type="dxa"/>
              <w:bottom w:w="0" w:type="dxa"/>
              <w:right w:w="108" w:type="dxa"/>
            </w:tcMar>
            <w:hideMark/>
          </w:tcPr>
          <w:p w14:paraId="2251695D" w14:textId="77777777"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 xml:space="preserve">Liquidez </w:t>
            </w:r>
          </w:p>
        </w:tc>
        <w:tc>
          <w:tcPr>
            <w:tcW w:w="2577" w:type="dxa"/>
            <w:tcMar>
              <w:top w:w="0" w:type="dxa"/>
              <w:left w:w="108" w:type="dxa"/>
              <w:bottom w:w="0" w:type="dxa"/>
              <w:right w:w="108" w:type="dxa"/>
            </w:tcMar>
            <w:hideMark/>
          </w:tcPr>
          <w:p w14:paraId="2843DCF1" w14:textId="77777777"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Mayor o igual a: 1.2 veces</w:t>
            </w:r>
          </w:p>
        </w:tc>
      </w:tr>
      <w:tr w:rsidR="00294700" w:rsidRPr="006B43A7" w14:paraId="5C85F43D" w14:textId="77777777" w:rsidTr="00E10652">
        <w:trPr>
          <w:trHeight w:val="202"/>
          <w:jc w:val="center"/>
        </w:trPr>
        <w:tc>
          <w:tcPr>
            <w:tcW w:w="2868" w:type="dxa"/>
            <w:tcMar>
              <w:top w:w="0" w:type="dxa"/>
              <w:left w:w="108" w:type="dxa"/>
              <w:bottom w:w="0" w:type="dxa"/>
              <w:right w:w="108" w:type="dxa"/>
            </w:tcMar>
            <w:hideMark/>
          </w:tcPr>
          <w:p w14:paraId="1ACD6A4E" w14:textId="77777777"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 xml:space="preserve">Endeudamiento </w:t>
            </w:r>
          </w:p>
        </w:tc>
        <w:tc>
          <w:tcPr>
            <w:tcW w:w="2577" w:type="dxa"/>
            <w:tcMar>
              <w:top w:w="0" w:type="dxa"/>
              <w:left w:w="108" w:type="dxa"/>
              <w:bottom w:w="0" w:type="dxa"/>
              <w:right w:w="108" w:type="dxa"/>
            </w:tcMar>
            <w:hideMark/>
          </w:tcPr>
          <w:p w14:paraId="5573F4DF" w14:textId="77777777"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Menor o igual a: 70%</w:t>
            </w:r>
          </w:p>
        </w:tc>
      </w:tr>
      <w:tr w:rsidR="00294700" w:rsidRPr="006B43A7" w14:paraId="5BB2B6AD" w14:textId="77777777" w:rsidTr="00E10652">
        <w:trPr>
          <w:trHeight w:val="84"/>
          <w:jc w:val="center"/>
        </w:trPr>
        <w:tc>
          <w:tcPr>
            <w:tcW w:w="2868" w:type="dxa"/>
            <w:tcMar>
              <w:top w:w="0" w:type="dxa"/>
              <w:left w:w="108" w:type="dxa"/>
              <w:bottom w:w="0" w:type="dxa"/>
              <w:right w:w="108" w:type="dxa"/>
            </w:tcMar>
          </w:tcPr>
          <w:p w14:paraId="19F7B136" w14:textId="77777777"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Cobertura de Intereses</w:t>
            </w:r>
          </w:p>
        </w:tc>
        <w:tc>
          <w:tcPr>
            <w:tcW w:w="2577" w:type="dxa"/>
            <w:tcMar>
              <w:top w:w="0" w:type="dxa"/>
              <w:left w:w="108" w:type="dxa"/>
              <w:bottom w:w="0" w:type="dxa"/>
              <w:right w:w="108" w:type="dxa"/>
            </w:tcMar>
          </w:tcPr>
          <w:p w14:paraId="4E56316B" w14:textId="77777777"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Mayor o igual a: 1%</w:t>
            </w:r>
          </w:p>
        </w:tc>
      </w:tr>
      <w:tr w:rsidR="00294700" w:rsidRPr="006B43A7" w14:paraId="47ABFD29" w14:textId="77777777" w:rsidTr="00E10652">
        <w:trPr>
          <w:trHeight w:val="84"/>
          <w:jc w:val="center"/>
        </w:trPr>
        <w:tc>
          <w:tcPr>
            <w:tcW w:w="2868" w:type="dxa"/>
            <w:tcMar>
              <w:top w:w="0" w:type="dxa"/>
              <w:left w:w="108" w:type="dxa"/>
              <w:bottom w:w="0" w:type="dxa"/>
              <w:right w:w="108" w:type="dxa"/>
            </w:tcMar>
          </w:tcPr>
          <w:p w14:paraId="7216FEC2" w14:textId="77777777"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t>Capital de Trabajo</w:t>
            </w:r>
          </w:p>
        </w:tc>
        <w:tc>
          <w:tcPr>
            <w:tcW w:w="2577" w:type="dxa"/>
            <w:tcMar>
              <w:top w:w="0" w:type="dxa"/>
              <w:left w:w="108" w:type="dxa"/>
              <w:bottom w:w="0" w:type="dxa"/>
              <w:right w:w="108" w:type="dxa"/>
            </w:tcMar>
          </w:tcPr>
          <w:p w14:paraId="7738589A" w14:textId="7A3A025B"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eastAsia="es-CO"/>
              </w:rPr>
              <w:t>Mayor o igual a: $</w:t>
            </w:r>
            <w:r w:rsidR="00C62BE2">
              <w:rPr>
                <w:rFonts w:ascii="Arial Narrow" w:hAnsi="Arial Narrow" w:cs="Arial"/>
                <w:sz w:val="20"/>
                <w:szCs w:val="20"/>
                <w:lang w:val="es-ES_tradnl" w:eastAsia="es-CO"/>
              </w:rPr>
              <w:t>12.750.000</w:t>
            </w:r>
          </w:p>
        </w:tc>
      </w:tr>
      <w:tr w:rsidR="00294700" w:rsidRPr="006B43A7" w14:paraId="4C00E9AE" w14:textId="77777777" w:rsidTr="00E10652">
        <w:trPr>
          <w:trHeight w:val="84"/>
          <w:jc w:val="center"/>
        </w:trPr>
        <w:tc>
          <w:tcPr>
            <w:tcW w:w="2868" w:type="dxa"/>
            <w:tcMar>
              <w:top w:w="0" w:type="dxa"/>
              <w:left w:w="108" w:type="dxa"/>
              <w:bottom w:w="0" w:type="dxa"/>
              <w:right w:w="108" w:type="dxa"/>
            </w:tcMar>
          </w:tcPr>
          <w:p w14:paraId="2C1BF96B" w14:textId="77777777" w:rsidR="00294700" w:rsidRPr="006B43A7" w:rsidRDefault="00294700" w:rsidP="00E10652">
            <w:pPr>
              <w:spacing w:after="0" w:line="240" w:lineRule="auto"/>
              <w:jc w:val="both"/>
              <w:rPr>
                <w:rFonts w:ascii="Arial Narrow" w:hAnsi="Arial Narrow" w:cs="Arial"/>
                <w:sz w:val="20"/>
                <w:szCs w:val="20"/>
                <w:lang w:val="es-ES_tradnl"/>
              </w:rPr>
            </w:pPr>
            <w:r w:rsidRPr="006B43A7">
              <w:rPr>
                <w:rFonts w:ascii="Arial Narrow" w:hAnsi="Arial Narrow" w:cs="Arial"/>
                <w:sz w:val="20"/>
                <w:szCs w:val="20"/>
                <w:lang w:val="es-ES_tradnl"/>
              </w:rPr>
              <w:lastRenderedPageBreak/>
              <w:t>Patrimonio</w:t>
            </w:r>
          </w:p>
        </w:tc>
        <w:tc>
          <w:tcPr>
            <w:tcW w:w="2577" w:type="dxa"/>
            <w:tcMar>
              <w:top w:w="0" w:type="dxa"/>
              <w:left w:w="108" w:type="dxa"/>
              <w:bottom w:w="0" w:type="dxa"/>
              <w:right w:w="108" w:type="dxa"/>
            </w:tcMar>
          </w:tcPr>
          <w:p w14:paraId="483C4A73" w14:textId="78D8B245" w:rsidR="00294700" w:rsidRPr="006B43A7" w:rsidRDefault="00294700" w:rsidP="00E10652">
            <w:pPr>
              <w:spacing w:after="0" w:line="240" w:lineRule="auto"/>
              <w:jc w:val="both"/>
              <w:rPr>
                <w:rFonts w:ascii="Arial Narrow" w:hAnsi="Arial Narrow" w:cs="Arial"/>
                <w:sz w:val="20"/>
                <w:szCs w:val="20"/>
                <w:lang w:val="es-ES_tradnl" w:eastAsia="es-CO"/>
              </w:rPr>
            </w:pPr>
            <w:r w:rsidRPr="006B43A7">
              <w:rPr>
                <w:rFonts w:ascii="Arial Narrow" w:hAnsi="Arial Narrow" w:cs="Arial"/>
                <w:sz w:val="20"/>
                <w:szCs w:val="20"/>
                <w:lang w:val="es-ES_tradnl" w:eastAsia="es-CO"/>
              </w:rPr>
              <w:t>Mayor o igual a: $</w:t>
            </w:r>
            <w:r w:rsidR="00440EFF">
              <w:rPr>
                <w:rFonts w:ascii="Arial Narrow" w:hAnsi="Arial Narrow" w:cs="Arial"/>
                <w:sz w:val="20"/>
                <w:szCs w:val="20"/>
                <w:lang w:val="es-ES_tradnl" w:eastAsia="es-CO"/>
              </w:rPr>
              <w:t>25.500.000</w:t>
            </w:r>
          </w:p>
        </w:tc>
      </w:tr>
    </w:tbl>
    <w:p w14:paraId="329F19D9" w14:textId="1C991630" w:rsidR="00742ADC" w:rsidRPr="00294700" w:rsidRDefault="00742ADC" w:rsidP="00294700">
      <w:pPr>
        <w:spacing w:after="0" w:line="240" w:lineRule="auto"/>
        <w:jc w:val="both"/>
        <w:rPr>
          <w:rFonts w:ascii="Arial Narrow" w:hAnsi="Arial Narrow" w:cs="Arial"/>
          <w:bCs/>
          <w:lang w:val="es-ES_tradnl"/>
        </w:rPr>
      </w:pPr>
    </w:p>
    <w:p w14:paraId="1763956C" w14:textId="77777777" w:rsidR="00463963" w:rsidRPr="00D26927" w:rsidRDefault="00463963" w:rsidP="00E50601">
      <w:pPr>
        <w:spacing w:after="0" w:line="240" w:lineRule="auto"/>
        <w:jc w:val="both"/>
        <w:rPr>
          <w:rFonts w:ascii="Arial Narrow" w:hAnsi="Arial Narrow" w:cs="Arial"/>
          <w:b/>
          <w:lang w:val="es-ES_tradnl"/>
        </w:rPr>
      </w:pPr>
      <w:r w:rsidRPr="00D26927">
        <w:rPr>
          <w:rFonts w:ascii="Arial Narrow" w:hAnsi="Arial Narrow" w:cs="Arial"/>
          <w:b/>
          <w:lang w:val="es-ES_tradnl"/>
        </w:rPr>
        <w:t xml:space="preserve">De donde: </w:t>
      </w:r>
    </w:p>
    <w:p w14:paraId="626805F5" w14:textId="77777777" w:rsidR="00463963" w:rsidRPr="00D26927" w:rsidRDefault="00463963" w:rsidP="00E50601">
      <w:pPr>
        <w:spacing w:after="0" w:line="240" w:lineRule="auto"/>
        <w:jc w:val="both"/>
        <w:rPr>
          <w:rFonts w:ascii="Arial Narrow" w:hAnsi="Arial Narrow" w:cs="Arial"/>
          <w:lang w:val="es-ES_tradnl"/>
        </w:rPr>
      </w:pPr>
    </w:p>
    <w:p w14:paraId="4BB96AE9"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Liquidez = Activo Corriente / Pasivo Corriente</w:t>
      </w:r>
    </w:p>
    <w:p w14:paraId="23473D7F"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Endeudamiento = Pasivo Total / Activo Total</w:t>
      </w:r>
    </w:p>
    <w:p w14:paraId="7F0EE43C"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Capital de Trabajo = Activo Corriente – Pasivo Corriente</w:t>
      </w:r>
    </w:p>
    <w:p w14:paraId="7956CD5A"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Cobertura de Intereses = Utilidad Operacional / Gastos de Intereses</w:t>
      </w:r>
    </w:p>
    <w:p w14:paraId="1210E3C5"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Patrimonio= Activo Total – Pasivo Total</w:t>
      </w:r>
    </w:p>
    <w:p w14:paraId="2CFEA99A" w14:textId="77777777" w:rsidR="00463963" w:rsidRPr="00D26927" w:rsidRDefault="00463963" w:rsidP="00E50601">
      <w:pPr>
        <w:spacing w:after="0" w:line="240" w:lineRule="auto"/>
        <w:jc w:val="both"/>
        <w:rPr>
          <w:rFonts w:ascii="Arial Narrow" w:hAnsi="Arial Narrow" w:cs="Arial"/>
          <w:lang w:val="es-ES_tradnl"/>
        </w:rPr>
      </w:pPr>
    </w:p>
    <w:p w14:paraId="40BD32CA"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Las razones financieras se calcularán con base en la información financiera suministrada. </w:t>
      </w:r>
    </w:p>
    <w:p w14:paraId="355251EA" w14:textId="77777777" w:rsidR="00463963" w:rsidRPr="00D26927" w:rsidRDefault="00463963" w:rsidP="00E50601">
      <w:pPr>
        <w:spacing w:after="0" w:line="240" w:lineRule="auto"/>
        <w:jc w:val="both"/>
        <w:rPr>
          <w:rFonts w:ascii="Arial Narrow" w:hAnsi="Arial Narrow" w:cs="Arial"/>
          <w:lang w:val="es-ES_tradnl"/>
        </w:rPr>
      </w:pPr>
    </w:p>
    <w:p w14:paraId="321D5261" w14:textId="77777777" w:rsidR="00463963" w:rsidRPr="00D26927" w:rsidRDefault="00463963" w:rsidP="00E50601">
      <w:pPr>
        <w:spacing w:after="0" w:line="240" w:lineRule="auto"/>
        <w:jc w:val="both"/>
        <w:rPr>
          <w:rFonts w:ascii="Arial Narrow" w:hAnsi="Arial Narrow" w:cs="Arial"/>
          <w:b/>
          <w:bCs/>
          <w:lang w:val="es-ES_tradnl"/>
        </w:rPr>
      </w:pPr>
      <w:r w:rsidRPr="00D26927">
        <w:rPr>
          <w:rFonts w:ascii="Arial Narrow" w:hAnsi="Arial Narrow" w:cs="Arial"/>
          <w:lang w:val="es-ES_tradnl"/>
        </w:rPr>
        <w:t xml:space="preserve">El proponente </w:t>
      </w:r>
      <w:r w:rsidRPr="00D26927">
        <w:rPr>
          <w:rFonts w:ascii="Arial Narrow" w:hAnsi="Arial Narrow" w:cs="Arial"/>
          <w:b/>
          <w:bCs/>
          <w:lang w:val="es-ES_tradnl"/>
        </w:rPr>
        <w:t>CUMPLE</w:t>
      </w:r>
      <w:r w:rsidRPr="00D26927">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D26927">
        <w:rPr>
          <w:rFonts w:ascii="Arial Narrow" w:hAnsi="Arial Narrow" w:cs="Arial"/>
          <w:b/>
          <w:bCs/>
          <w:lang w:val="es-ES_tradnl"/>
        </w:rPr>
        <w:t>NO CUMPLE.</w:t>
      </w:r>
    </w:p>
    <w:p w14:paraId="29EE1AF2" w14:textId="77777777" w:rsidR="00463963" w:rsidRPr="00D26927" w:rsidRDefault="00463963" w:rsidP="00E50601">
      <w:pPr>
        <w:spacing w:after="0" w:line="240" w:lineRule="auto"/>
        <w:jc w:val="both"/>
        <w:rPr>
          <w:rFonts w:ascii="Arial Narrow" w:hAnsi="Arial Narrow" w:cs="Arial"/>
          <w:b/>
          <w:bCs/>
          <w:lang w:val="es-ES_tradnl"/>
        </w:rPr>
      </w:pPr>
    </w:p>
    <w:p w14:paraId="2E8C893C"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D26927">
        <w:rPr>
          <w:rFonts w:ascii="Arial Narrow" w:hAnsi="Arial Narrow" w:cs="Arial"/>
          <w:b/>
          <w:lang w:val="es-ES_tradnl"/>
        </w:rPr>
        <w:t>CUMPLE</w:t>
      </w:r>
      <w:r w:rsidRPr="00D26927">
        <w:rPr>
          <w:rFonts w:ascii="Arial Narrow" w:hAnsi="Arial Narrow" w:cs="Arial"/>
          <w:lang w:val="es-ES_tradnl"/>
        </w:rPr>
        <w:t xml:space="preserve"> el indicador. Si la utilidad operacional es negativa, el oferente </w:t>
      </w:r>
      <w:r w:rsidRPr="00D26927">
        <w:rPr>
          <w:rFonts w:ascii="Arial Narrow" w:hAnsi="Arial Narrow" w:cs="Arial"/>
          <w:b/>
          <w:lang w:val="es-ES_tradnl"/>
        </w:rPr>
        <w:t>NO CUMPLE</w:t>
      </w:r>
      <w:r w:rsidRPr="00D26927">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D26927">
        <w:rPr>
          <w:rFonts w:ascii="Arial Narrow" w:hAnsi="Arial Narrow" w:cs="Arial"/>
          <w:b/>
          <w:bCs/>
          <w:lang w:val="es-ES_tradnl"/>
        </w:rPr>
        <w:t>CUMPLE</w:t>
      </w:r>
      <w:r w:rsidRPr="00D26927">
        <w:rPr>
          <w:rFonts w:ascii="Arial Narrow" w:hAnsi="Arial Narrow" w:cs="Arial"/>
          <w:lang w:val="es-ES_tradnl"/>
        </w:rPr>
        <w:t xml:space="preserve"> con el indicador. </w:t>
      </w:r>
    </w:p>
    <w:p w14:paraId="60799C09" w14:textId="77777777" w:rsidR="00463963" w:rsidRPr="00D26927" w:rsidRDefault="00463963" w:rsidP="00E50601">
      <w:pPr>
        <w:spacing w:after="0" w:line="240" w:lineRule="auto"/>
        <w:jc w:val="both"/>
        <w:rPr>
          <w:rFonts w:ascii="Arial Narrow" w:hAnsi="Arial Narrow" w:cs="Arial"/>
          <w:lang w:val="es-ES_tradnl"/>
        </w:rPr>
      </w:pPr>
    </w:p>
    <w:p w14:paraId="3463EBEC" w14:textId="77777777" w:rsidR="00463963" w:rsidRPr="00D26927" w:rsidRDefault="00463963" w:rsidP="00E50601">
      <w:pPr>
        <w:pStyle w:val="Invias-VietaNumerada"/>
        <w:spacing w:before="0" w:after="0"/>
        <w:rPr>
          <w:rFonts w:cs="Arial"/>
          <w:sz w:val="22"/>
          <w:szCs w:val="22"/>
          <w:lang w:val="es-ES_tradnl"/>
        </w:rPr>
      </w:pPr>
      <w:r w:rsidRPr="00D26927">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D26927" w:rsidRDefault="00463963" w:rsidP="00E50601">
      <w:pPr>
        <w:spacing w:after="0" w:line="240" w:lineRule="auto"/>
        <w:rPr>
          <w:rFonts w:ascii="Arial Narrow" w:hAnsi="Arial Narrow" w:cs="Arial"/>
          <w:lang w:val="es-ES_tradnl"/>
        </w:rPr>
      </w:pPr>
    </w:p>
    <w:p w14:paraId="5EE32129" w14:textId="77777777" w:rsidR="00463963" w:rsidRPr="00D26927" w:rsidRDefault="00463963" w:rsidP="00E50601">
      <w:pPr>
        <w:spacing w:after="0" w:line="240" w:lineRule="auto"/>
        <w:rPr>
          <w:rFonts w:ascii="Arial Narrow" w:hAnsi="Arial Narrow" w:cs="Arial"/>
          <w:lang w:val="es-ES_tradnl"/>
        </w:rPr>
      </w:pPr>
      <w:r w:rsidRPr="00D26927">
        <w:rPr>
          <w:rFonts w:ascii="Arial Narrow" w:hAnsi="Arial Narrow" w:cs="Arial"/>
          <w:lang w:val="es-ES_tradnl"/>
        </w:rPr>
        <w:t>La siguiente es la fórmula aplicable para los indicadores de Liquidez, Endeudamiento y Cobertura de Intereses:</w:t>
      </w:r>
    </w:p>
    <w:p w14:paraId="4A7C09D2" w14:textId="77777777" w:rsidR="00463963" w:rsidRPr="00D26927" w:rsidRDefault="00463963" w:rsidP="00E50601">
      <w:pPr>
        <w:spacing w:after="0" w:line="240" w:lineRule="auto"/>
        <w:rPr>
          <w:rFonts w:ascii="Arial Narrow" w:hAnsi="Arial Narrow" w:cs="Arial"/>
          <w:lang w:val="es-ES_tradnl"/>
        </w:rPr>
      </w:pPr>
    </w:p>
    <w:p w14:paraId="139194A9" w14:textId="52CAD2FD" w:rsidR="00463963" w:rsidRPr="00D26927" w:rsidRDefault="00463963" w:rsidP="00E50601">
      <w:pPr>
        <w:spacing w:after="0" w:line="240" w:lineRule="auto"/>
        <w:jc w:val="center"/>
        <w:rPr>
          <w:rFonts w:ascii="Arial Narrow" w:hAnsi="Arial Narrow" w:cs="Arial"/>
          <w:lang w:val="es-ES_tradnl"/>
        </w:rPr>
      </w:pPr>
      <w:r w:rsidRPr="00D26927">
        <w:rPr>
          <w:rFonts w:ascii="Arial Narrow" w:hAnsi="Arial Narrow" w:cs="Arial"/>
          <w:noProof/>
          <w:lang w:val="es-ES_tradnl"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D26927" w:rsidRDefault="00463963" w:rsidP="00E50601">
      <w:pPr>
        <w:spacing w:after="0" w:line="240" w:lineRule="auto"/>
        <w:rPr>
          <w:rFonts w:ascii="Arial Narrow" w:hAnsi="Arial Narrow" w:cs="Arial"/>
          <w:lang w:val="es-ES_tradnl"/>
        </w:rPr>
      </w:pPr>
    </w:p>
    <w:p w14:paraId="5F42EC64" w14:textId="77777777" w:rsidR="00463963" w:rsidRPr="00D26927" w:rsidRDefault="00463963" w:rsidP="00E50601">
      <w:pPr>
        <w:spacing w:after="0" w:line="240" w:lineRule="auto"/>
        <w:rPr>
          <w:rFonts w:ascii="Arial Narrow" w:hAnsi="Arial Narrow" w:cs="Arial"/>
          <w:lang w:val="es-ES_tradnl"/>
        </w:rPr>
      </w:pPr>
      <w:r w:rsidRPr="00D26927">
        <w:rPr>
          <w:rFonts w:ascii="Arial Narrow" w:hAnsi="Arial Narrow" w:cs="Arial"/>
          <w:lang w:val="es-ES_tradnl"/>
        </w:rPr>
        <w:t>Donde n es el número de integrantes del oferente plural.</w:t>
      </w:r>
    </w:p>
    <w:p w14:paraId="2573A08E" w14:textId="77777777" w:rsidR="00463963" w:rsidRPr="00D26927" w:rsidRDefault="00463963" w:rsidP="00E50601">
      <w:pPr>
        <w:spacing w:after="0" w:line="240" w:lineRule="auto"/>
        <w:rPr>
          <w:rFonts w:ascii="Arial Narrow" w:hAnsi="Arial Narrow" w:cs="Arial"/>
          <w:lang w:val="es-ES_tradnl"/>
        </w:rPr>
      </w:pPr>
    </w:p>
    <w:p w14:paraId="5FE33476"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D26927" w:rsidRDefault="00463963" w:rsidP="00E50601">
      <w:pPr>
        <w:spacing w:after="0" w:line="240" w:lineRule="auto"/>
        <w:rPr>
          <w:rFonts w:ascii="Arial Narrow" w:hAnsi="Arial Narrow" w:cs="Arial"/>
          <w:lang w:val="es-ES_tradnl"/>
        </w:rPr>
      </w:pPr>
    </w:p>
    <w:p w14:paraId="524DD55F" w14:textId="466843DB" w:rsidR="00463963" w:rsidRPr="00D26927" w:rsidRDefault="00000000"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lang w:val="es-ES_tradnl"/>
                </w:rPr>
              </m:ctrlPr>
            </m:dPr>
            <m:e>
              <m:r>
                <w:rPr>
                  <w:rFonts w:ascii="Cambria Math" w:hAnsi="Cambria Math" w:cs="Arial"/>
                  <w:lang w:val="es-ES_tradnl"/>
                </w:rPr>
                <m:t>iii</m:t>
              </m:r>
            </m:e>
          </m:d>
          <m:r>
            <w:rPr>
              <w:rFonts w:ascii="Cambria Math" w:hAnsi="Cambria Math" w:cs="Arial"/>
              <w:lang w:val="es-ES_tradnl"/>
            </w:rPr>
            <m:t>Indicador=</m:t>
          </m:r>
          <m:d>
            <m:dPr>
              <m:ctrlPr>
                <w:rPr>
                  <w:rFonts w:ascii="Cambria Math" w:eastAsia="Calibri" w:hAnsi="Cambria Math" w:cs="Arial"/>
                  <w:i/>
                  <w:iCs/>
                  <w:lang w:val="es-ES_tradnl"/>
                </w:rPr>
              </m:ctrlPr>
            </m:dPr>
            <m:e>
              <m:nary>
                <m:naryPr>
                  <m:chr m:val="∑"/>
                  <m:limLoc m:val="subSup"/>
                  <m:ctrlPr>
                    <w:rPr>
                      <w:rFonts w:ascii="Cambria Math" w:eastAsia="Calibri" w:hAnsi="Cambria Math" w:cs="Arial"/>
                      <w:i/>
                      <w:iCs/>
                      <w:lang w:val="es-ES_tradnl"/>
                    </w:rPr>
                  </m:ctrlPr>
                </m:naryPr>
                <m:sub>
                  <m:r>
                    <w:rPr>
                      <w:rFonts w:ascii="Cambria Math" w:hAnsi="Cambria Math" w:cs="Arial"/>
                      <w:lang w:val="es-ES_tradnl"/>
                    </w:rPr>
                    <m:t>i=1</m:t>
                  </m:r>
                </m:sub>
                <m:sup>
                  <m:r>
                    <w:rPr>
                      <w:rFonts w:ascii="Cambria Math" w:hAnsi="Cambria Math" w:cs="Arial"/>
                      <w:lang w:val="es-ES_tradnl"/>
                    </w:rPr>
                    <m:t>n</m:t>
                  </m:r>
                </m:sup>
                <m:e>
                  <m:r>
                    <w:rPr>
                      <w:rFonts w:ascii="Cambria Math" w:hAnsi="Cambria Math" w:cs="Arial"/>
                      <w:lang w:val="es-ES_tradnl"/>
                    </w:rPr>
                    <m:t xml:space="preserve">Componente 1 indicador i </m:t>
                  </m:r>
                </m:e>
              </m:nary>
            </m:e>
          </m:d>
          <m:r>
            <w:rPr>
              <w:rFonts w:ascii="Cambria Math" w:hAnsi="Cambria Math" w:cs="Arial"/>
              <w:lang w:val="es-ES_tradnl"/>
            </w:rPr>
            <m:t xml:space="preserve">- </m:t>
          </m:r>
          <m:d>
            <m:dPr>
              <m:ctrlPr>
                <w:rPr>
                  <w:rFonts w:ascii="Cambria Math" w:eastAsia="Calibri" w:hAnsi="Cambria Math" w:cs="Arial"/>
                  <w:i/>
                  <w:iCs/>
                  <w:lang w:val="es-ES_tradnl"/>
                </w:rPr>
              </m:ctrlPr>
            </m:dPr>
            <m:e>
              <m:nary>
                <m:naryPr>
                  <m:chr m:val="∑"/>
                  <m:limLoc m:val="subSup"/>
                  <m:ctrlPr>
                    <w:rPr>
                      <w:rFonts w:ascii="Cambria Math" w:eastAsia="Calibri" w:hAnsi="Cambria Math" w:cs="Arial"/>
                      <w:i/>
                      <w:iCs/>
                      <w:lang w:val="es-ES_tradnl"/>
                    </w:rPr>
                  </m:ctrlPr>
                </m:naryPr>
                <m:sub>
                  <m:r>
                    <w:rPr>
                      <w:rFonts w:ascii="Cambria Math" w:hAnsi="Cambria Math" w:cs="Arial"/>
                      <w:lang w:val="es-ES_tradnl"/>
                    </w:rPr>
                    <m:t>i=1</m:t>
                  </m:r>
                </m:sub>
                <m:sup>
                  <m:r>
                    <w:rPr>
                      <w:rFonts w:ascii="Cambria Math" w:hAnsi="Cambria Math" w:cs="Arial"/>
                      <w:lang w:val="es-ES_tradnl"/>
                    </w:rPr>
                    <m:t>n</m:t>
                  </m:r>
                </m:sup>
                <m:e>
                  <m:r>
                    <w:rPr>
                      <w:rFonts w:ascii="Cambria Math" w:hAnsi="Cambria Math" w:cs="Arial"/>
                      <w:lang w:val="es-ES_tradnl"/>
                    </w:rPr>
                    <m:t xml:space="preserve">Componente 2 indicador i </m:t>
                  </m:r>
                </m:e>
              </m:nary>
            </m:e>
          </m:d>
        </m:oMath>
      </m:oMathPara>
    </w:p>
    <w:p w14:paraId="0EFF77A7" w14:textId="77777777" w:rsidR="00463963" w:rsidRPr="00D26927" w:rsidRDefault="00463963" w:rsidP="00E50601">
      <w:pPr>
        <w:spacing w:after="0" w:line="240" w:lineRule="auto"/>
        <w:rPr>
          <w:rFonts w:ascii="Arial Narrow" w:hAnsi="Arial Narrow" w:cs="Arial"/>
          <w:lang w:val="es-ES_tradnl"/>
        </w:rPr>
      </w:pPr>
    </w:p>
    <w:p w14:paraId="799E08D9" w14:textId="77777777" w:rsidR="00463963" w:rsidRPr="00D26927" w:rsidRDefault="00463963" w:rsidP="00E50601">
      <w:pPr>
        <w:spacing w:after="0" w:line="240" w:lineRule="auto"/>
        <w:rPr>
          <w:rFonts w:ascii="Arial Narrow" w:hAnsi="Arial Narrow" w:cs="Arial"/>
          <w:lang w:val="es-ES_tradnl"/>
        </w:rPr>
      </w:pPr>
      <w:r w:rsidRPr="00D26927">
        <w:rPr>
          <w:rFonts w:ascii="Arial Narrow" w:hAnsi="Arial Narrow" w:cs="Arial"/>
          <w:lang w:val="es-ES_tradnl"/>
        </w:rPr>
        <w:t>Donde n es el número de integrantes del oferente plural.</w:t>
      </w:r>
    </w:p>
    <w:p w14:paraId="3EC65C1A" w14:textId="77777777" w:rsidR="00463963" w:rsidRPr="00D26927" w:rsidRDefault="00463963" w:rsidP="00E50601">
      <w:pPr>
        <w:spacing w:after="0" w:line="240" w:lineRule="auto"/>
        <w:jc w:val="both"/>
        <w:rPr>
          <w:rFonts w:ascii="Arial Narrow" w:hAnsi="Arial Narrow" w:cs="Arial"/>
          <w:lang w:val="es-ES_tradnl"/>
        </w:rPr>
      </w:pPr>
    </w:p>
    <w:p w14:paraId="5AC8213E"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lastRenderedPageBreak/>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D26927" w:rsidRDefault="00463963" w:rsidP="00E50601">
      <w:pPr>
        <w:spacing w:after="0" w:line="240" w:lineRule="auto"/>
        <w:jc w:val="both"/>
        <w:rPr>
          <w:rFonts w:ascii="Arial Narrow" w:hAnsi="Arial Narrow" w:cs="Arial"/>
          <w:lang w:val="es-ES_tradnl"/>
        </w:rPr>
      </w:pPr>
    </w:p>
    <w:p w14:paraId="648F00D7" w14:textId="77777777" w:rsidR="00463963" w:rsidRPr="00D26927"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D26927">
        <w:rPr>
          <w:rFonts w:ascii="Arial Narrow" w:hAnsi="Arial Narrow"/>
          <w:b/>
          <w:bCs/>
          <w:lang w:val="es-ES_tradnl"/>
        </w:rPr>
        <w:t>CAPACIDAD ORGANIZACIONAL</w:t>
      </w:r>
    </w:p>
    <w:p w14:paraId="5D2020DB" w14:textId="77777777" w:rsidR="00463963" w:rsidRPr="00D26927" w:rsidRDefault="00463963" w:rsidP="00E50601">
      <w:pPr>
        <w:spacing w:after="0" w:line="240" w:lineRule="auto"/>
        <w:jc w:val="both"/>
        <w:rPr>
          <w:rFonts w:ascii="Arial Narrow" w:hAnsi="Arial Narrow" w:cs="Arial"/>
          <w:lang w:val="es-ES_tradnl"/>
        </w:rPr>
      </w:pPr>
    </w:p>
    <w:p w14:paraId="76EEEBF8" w14:textId="0003E53A" w:rsidR="002C148E"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Default="002C148E" w:rsidP="00E50601">
      <w:pPr>
        <w:spacing w:after="0" w:line="240" w:lineRule="auto"/>
        <w:jc w:val="both"/>
        <w:rPr>
          <w:rFonts w:ascii="Arial Narrow" w:hAnsi="Arial Narrow" w:cs="Arial"/>
          <w:b/>
          <w:bCs/>
          <w:lang w:val="es-ES_tradnl"/>
        </w:rPr>
      </w:pPr>
    </w:p>
    <w:p w14:paraId="5C105D8B" w14:textId="58210548" w:rsidR="00B25F6C" w:rsidRDefault="00B25F6C" w:rsidP="00B25F6C">
      <w:pPr>
        <w:pStyle w:val="Prrafodelista"/>
        <w:numPr>
          <w:ilvl w:val="0"/>
          <w:numId w:val="51"/>
        </w:numPr>
        <w:spacing w:after="0" w:line="240" w:lineRule="auto"/>
        <w:jc w:val="both"/>
        <w:rPr>
          <w:rFonts w:ascii="Arial Narrow" w:hAnsi="Arial Narrow" w:cs="Arial"/>
          <w:b/>
          <w:bCs/>
          <w:lang w:val="es-ES_tradnl"/>
        </w:rPr>
      </w:pPr>
      <w:r w:rsidRPr="00B25F6C">
        <w:rPr>
          <w:rFonts w:ascii="Arial Narrow" w:hAnsi="Arial Narrow" w:cs="Arial"/>
          <w:b/>
          <w:bCs/>
          <w:lang w:val="es-ES_tradnl"/>
        </w:rPr>
        <w:t>Indicadores de Capacidad Organizacional</w:t>
      </w:r>
      <w:r w:rsidRPr="00F81F9B">
        <w:t xml:space="preserve"> </w:t>
      </w:r>
      <w:r w:rsidRPr="00B25F6C">
        <w:rPr>
          <w:rFonts w:ascii="Arial Narrow" w:hAnsi="Arial Narrow" w:cs="Arial"/>
          <w:b/>
          <w:bCs/>
          <w:lang w:val="es-ES_tradnl"/>
        </w:rPr>
        <w:t xml:space="preserve">para </w:t>
      </w:r>
      <w:proofErr w:type="spellStart"/>
      <w:r w:rsidRPr="00B25F6C">
        <w:rPr>
          <w:rFonts w:ascii="Arial Narrow" w:hAnsi="Arial Narrow" w:cs="Arial"/>
          <w:b/>
          <w:bCs/>
          <w:lang w:val="es-ES_tradnl"/>
        </w:rPr>
        <w:t>Mipyme</w:t>
      </w:r>
      <w:proofErr w:type="spellEnd"/>
    </w:p>
    <w:p w14:paraId="09C5A635" w14:textId="77777777" w:rsidR="00B25F6C" w:rsidRDefault="00B25F6C" w:rsidP="008B10E3">
      <w:pPr>
        <w:spacing w:after="0" w:line="240" w:lineRule="auto"/>
        <w:ind w:left="360"/>
        <w:jc w:val="both"/>
        <w:rPr>
          <w:rFonts w:ascii="Arial Narrow" w:hAnsi="Arial Narrow" w:cs="Arial"/>
          <w:b/>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2330"/>
      </w:tblGrid>
      <w:tr w:rsidR="008B10E3" w:rsidRPr="006B43A7" w14:paraId="4F836627" w14:textId="77777777" w:rsidTr="00E10652">
        <w:trPr>
          <w:trHeight w:val="75"/>
          <w:jc w:val="center"/>
        </w:trPr>
        <w:tc>
          <w:tcPr>
            <w:tcW w:w="2485" w:type="dxa"/>
            <w:tcMar>
              <w:top w:w="0" w:type="dxa"/>
              <w:left w:w="108" w:type="dxa"/>
              <w:bottom w:w="0" w:type="dxa"/>
              <w:right w:w="108" w:type="dxa"/>
            </w:tcMar>
          </w:tcPr>
          <w:p w14:paraId="0EB64EB9" w14:textId="77777777" w:rsidR="008B10E3" w:rsidRPr="006B43A7" w:rsidRDefault="008B10E3" w:rsidP="00E10652">
            <w:pPr>
              <w:spacing w:after="0" w:line="240" w:lineRule="auto"/>
              <w:jc w:val="center"/>
              <w:rPr>
                <w:rFonts w:ascii="Arial Narrow" w:hAnsi="Arial Narrow" w:cs="Arial"/>
                <w:lang w:val="es-ES_tradnl"/>
              </w:rPr>
            </w:pPr>
            <w:r w:rsidRPr="006B43A7">
              <w:rPr>
                <w:rFonts w:ascii="Arial Narrow" w:hAnsi="Arial Narrow" w:cs="Arial"/>
                <w:b/>
                <w:bCs/>
                <w:lang w:val="es-ES_tradnl"/>
              </w:rPr>
              <w:t>Indicador</w:t>
            </w:r>
          </w:p>
        </w:tc>
        <w:tc>
          <w:tcPr>
            <w:tcW w:w="2330" w:type="dxa"/>
            <w:tcMar>
              <w:top w:w="0" w:type="dxa"/>
              <w:left w:w="108" w:type="dxa"/>
              <w:bottom w:w="0" w:type="dxa"/>
              <w:right w:w="108" w:type="dxa"/>
            </w:tcMar>
          </w:tcPr>
          <w:p w14:paraId="02F6C22A" w14:textId="77777777" w:rsidR="008B10E3" w:rsidRPr="006B43A7" w:rsidRDefault="008B10E3" w:rsidP="00E10652">
            <w:pPr>
              <w:spacing w:after="0" w:line="240" w:lineRule="auto"/>
              <w:jc w:val="center"/>
              <w:rPr>
                <w:rFonts w:ascii="Arial Narrow" w:hAnsi="Arial Narrow" w:cs="Arial"/>
                <w:lang w:val="es-ES_tradnl"/>
              </w:rPr>
            </w:pPr>
            <w:r w:rsidRPr="006B43A7">
              <w:rPr>
                <w:rFonts w:ascii="Arial Narrow" w:hAnsi="Arial Narrow" w:cs="Arial"/>
                <w:b/>
                <w:bCs/>
                <w:lang w:val="es-ES_tradnl"/>
              </w:rPr>
              <w:t>Índice Requerido</w:t>
            </w:r>
          </w:p>
        </w:tc>
      </w:tr>
      <w:tr w:rsidR="008B10E3" w:rsidRPr="006B43A7" w14:paraId="3E8A3D49" w14:textId="77777777" w:rsidTr="00E10652">
        <w:trPr>
          <w:trHeight w:val="75"/>
          <w:jc w:val="center"/>
        </w:trPr>
        <w:tc>
          <w:tcPr>
            <w:tcW w:w="2485" w:type="dxa"/>
            <w:tcMar>
              <w:top w:w="0" w:type="dxa"/>
              <w:left w:w="108" w:type="dxa"/>
              <w:bottom w:w="0" w:type="dxa"/>
              <w:right w:w="108" w:type="dxa"/>
            </w:tcMar>
            <w:hideMark/>
          </w:tcPr>
          <w:p w14:paraId="7EF2B60A" w14:textId="77777777" w:rsidR="008B10E3" w:rsidRPr="006B43A7" w:rsidRDefault="008B10E3" w:rsidP="00E10652">
            <w:pPr>
              <w:spacing w:after="0" w:line="240" w:lineRule="auto"/>
              <w:jc w:val="both"/>
              <w:rPr>
                <w:rFonts w:ascii="Arial Narrow" w:hAnsi="Arial Narrow" w:cs="Arial"/>
                <w:lang w:val="es-ES_tradnl"/>
              </w:rPr>
            </w:pPr>
            <w:r w:rsidRPr="006B43A7">
              <w:rPr>
                <w:rFonts w:ascii="Arial Narrow" w:hAnsi="Arial Narrow" w:cs="Arial"/>
                <w:lang w:val="es-ES_tradnl"/>
              </w:rPr>
              <w:t xml:space="preserve">Rentabilidad del patrimonio </w:t>
            </w:r>
          </w:p>
        </w:tc>
        <w:tc>
          <w:tcPr>
            <w:tcW w:w="2330" w:type="dxa"/>
            <w:tcMar>
              <w:top w:w="0" w:type="dxa"/>
              <w:left w:w="108" w:type="dxa"/>
              <w:bottom w:w="0" w:type="dxa"/>
              <w:right w:w="108" w:type="dxa"/>
            </w:tcMar>
            <w:hideMark/>
          </w:tcPr>
          <w:p w14:paraId="403EA69A" w14:textId="08256EAE" w:rsidR="008B10E3" w:rsidRPr="006B43A7" w:rsidRDefault="008B10E3" w:rsidP="00E10652">
            <w:pPr>
              <w:spacing w:after="0" w:line="240" w:lineRule="auto"/>
              <w:jc w:val="both"/>
              <w:rPr>
                <w:rFonts w:ascii="Arial Narrow" w:hAnsi="Arial Narrow" w:cs="Arial"/>
                <w:lang w:val="es-ES_tradnl"/>
              </w:rPr>
            </w:pPr>
            <w:r w:rsidRPr="006B43A7">
              <w:rPr>
                <w:rFonts w:ascii="Arial Narrow" w:hAnsi="Arial Narrow" w:cs="Arial"/>
                <w:lang w:val="es-ES_tradnl"/>
              </w:rPr>
              <w:t>Mayor o igual a: 0%</w:t>
            </w:r>
          </w:p>
        </w:tc>
      </w:tr>
      <w:tr w:rsidR="008B10E3" w:rsidRPr="006B43A7" w14:paraId="0236B296" w14:textId="77777777" w:rsidTr="00E10652">
        <w:trPr>
          <w:trHeight w:val="75"/>
          <w:jc w:val="center"/>
        </w:trPr>
        <w:tc>
          <w:tcPr>
            <w:tcW w:w="2485" w:type="dxa"/>
            <w:tcMar>
              <w:top w:w="0" w:type="dxa"/>
              <w:left w:w="108" w:type="dxa"/>
              <w:bottom w:w="0" w:type="dxa"/>
              <w:right w:w="108" w:type="dxa"/>
            </w:tcMar>
            <w:hideMark/>
          </w:tcPr>
          <w:p w14:paraId="585DDD1B" w14:textId="77777777" w:rsidR="008B10E3" w:rsidRPr="006B43A7" w:rsidRDefault="008B10E3" w:rsidP="00E10652">
            <w:pPr>
              <w:spacing w:after="0" w:line="240" w:lineRule="auto"/>
              <w:jc w:val="both"/>
              <w:rPr>
                <w:rFonts w:ascii="Arial Narrow" w:hAnsi="Arial Narrow" w:cs="Arial"/>
                <w:lang w:val="es-ES_tradnl"/>
              </w:rPr>
            </w:pPr>
            <w:r w:rsidRPr="006B43A7">
              <w:rPr>
                <w:rFonts w:ascii="Arial Narrow" w:hAnsi="Arial Narrow" w:cs="Arial"/>
                <w:lang w:val="es-ES_tradnl"/>
              </w:rPr>
              <w:t xml:space="preserve">Rentabilidad del Activo </w:t>
            </w:r>
          </w:p>
        </w:tc>
        <w:tc>
          <w:tcPr>
            <w:tcW w:w="2330" w:type="dxa"/>
            <w:tcMar>
              <w:top w:w="0" w:type="dxa"/>
              <w:left w:w="108" w:type="dxa"/>
              <w:bottom w:w="0" w:type="dxa"/>
              <w:right w:w="108" w:type="dxa"/>
            </w:tcMar>
            <w:hideMark/>
          </w:tcPr>
          <w:p w14:paraId="23F82881" w14:textId="27BC256F" w:rsidR="008B10E3" w:rsidRPr="006B43A7" w:rsidRDefault="008B10E3" w:rsidP="00E10652">
            <w:pPr>
              <w:spacing w:after="0" w:line="240" w:lineRule="auto"/>
              <w:jc w:val="both"/>
              <w:rPr>
                <w:rFonts w:ascii="Arial Narrow" w:hAnsi="Arial Narrow" w:cs="Arial"/>
                <w:lang w:val="es-ES_tradnl"/>
              </w:rPr>
            </w:pPr>
            <w:r w:rsidRPr="006B43A7">
              <w:rPr>
                <w:rFonts w:ascii="Arial Narrow" w:hAnsi="Arial Narrow" w:cs="Arial"/>
                <w:lang w:val="es-ES_tradnl"/>
              </w:rPr>
              <w:t>Mayor o igual a: 0%</w:t>
            </w:r>
          </w:p>
        </w:tc>
      </w:tr>
    </w:tbl>
    <w:p w14:paraId="2A8A178D" w14:textId="77777777" w:rsidR="008B10E3" w:rsidRPr="008B10E3" w:rsidRDefault="008B10E3" w:rsidP="008B10E3">
      <w:pPr>
        <w:spacing w:after="0" w:line="240" w:lineRule="auto"/>
        <w:ind w:left="360"/>
        <w:jc w:val="both"/>
        <w:rPr>
          <w:rFonts w:ascii="Arial Narrow" w:hAnsi="Arial Narrow" w:cs="Arial"/>
          <w:b/>
          <w:bCs/>
          <w:lang w:val="es-ES_tradnl"/>
        </w:rPr>
      </w:pPr>
    </w:p>
    <w:p w14:paraId="689AFDAD" w14:textId="16A263DA" w:rsidR="00463963" w:rsidRPr="008B10E3" w:rsidRDefault="00463963" w:rsidP="008B10E3">
      <w:pPr>
        <w:pStyle w:val="Prrafodelista"/>
        <w:numPr>
          <w:ilvl w:val="0"/>
          <w:numId w:val="51"/>
        </w:numPr>
        <w:spacing w:after="0" w:line="240" w:lineRule="auto"/>
        <w:rPr>
          <w:rFonts w:ascii="Arial Narrow" w:hAnsi="Arial Narrow" w:cs="Arial"/>
          <w:b/>
          <w:bCs/>
          <w:lang w:val="es-ES_tradnl"/>
        </w:rPr>
      </w:pPr>
      <w:r w:rsidRPr="008B10E3">
        <w:rPr>
          <w:rFonts w:ascii="Arial Narrow" w:hAnsi="Arial Narrow" w:cs="Arial"/>
          <w:b/>
          <w:bCs/>
          <w:lang w:val="es-ES_tradnl"/>
        </w:rPr>
        <w:t>Indicadores de Capacidad Organizacional</w:t>
      </w:r>
      <w:r w:rsidR="00F81F9B" w:rsidRPr="00F81F9B">
        <w:t xml:space="preserve"> </w:t>
      </w:r>
      <w:r w:rsidR="00F81F9B" w:rsidRPr="008B10E3">
        <w:rPr>
          <w:rFonts w:ascii="Arial Narrow" w:hAnsi="Arial Narrow" w:cs="Arial"/>
          <w:b/>
          <w:bCs/>
          <w:lang w:val="es-ES_tradnl"/>
        </w:rPr>
        <w:t>para los demás Proponentes</w:t>
      </w:r>
    </w:p>
    <w:p w14:paraId="1D02BDC7" w14:textId="77777777" w:rsidR="00463963" w:rsidRPr="00D26927" w:rsidRDefault="00463963" w:rsidP="00E50601">
      <w:pPr>
        <w:spacing w:after="0" w:line="240" w:lineRule="auto"/>
        <w:jc w:val="center"/>
        <w:rPr>
          <w:rFonts w:ascii="Arial Narrow" w:hAnsi="Arial Narrow" w:cs="Arial"/>
          <w:b/>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2330"/>
      </w:tblGrid>
      <w:tr w:rsidR="006B43A7" w:rsidRPr="006B43A7" w14:paraId="7A971028" w14:textId="77777777" w:rsidTr="00DF76C0">
        <w:trPr>
          <w:trHeight w:val="75"/>
          <w:jc w:val="center"/>
        </w:trPr>
        <w:tc>
          <w:tcPr>
            <w:tcW w:w="2485" w:type="dxa"/>
            <w:tcMar>
              <w:top w:w="0" w:type="dxa"/>
              <w:left w:w="108" w:type="dxa"/>
              <w:bottom w:w="0" w:type="dxa"/>
              <w:right w:w="108" w:type="dxa"/>
            </w:tcMar>
          </w:tcPr>
          <w:p w14:paraId="0D372C4D" w14:textId="77777777" w:rsidR="00463963" w:rsidRPr="006B43A7" w:rsidRDefault="00463963" w:rsidP="00E50601">
            <w:pPr>
              <w:spacing w:after="0" w:line="240" w:lineRule="auto"/>
              <w:jc w:val="center"/>
              <w:rPr>
                <w:rFonts w:ascii="Arial Narrow" w:hAnsi="Arial Narrow" w:cs="Arial"/>
                <w:lang w:val="es-ES_tradnl"/>
              </w:rPr>
            </w:pPr>
            <w:r w:rsidRPr="006B43A7">
              <w:rPr>
                <w:rFonts w:ascii="Arial Narrow" w:hAnsi="Arial Narrow" w:cs="Arial"/>
                <w:b/>
                <w:bCs/>
                <w:lang w:val="es-ES_tradnl"/>
              </w:rPr>
              <w:t>Indicador</w:t>
            </w:r>
          </w:p>
        </w:tc>
        <w:tc>
          <w:tcPr>
            <w:tcW w:w="2330" w:type="dxa"/>
            <w:tcMar>
              <w:top w:w="0" w:type="dxa"/>
              <w:left w:w="108" w:type="dxa"/>
              <w:bottom w:w="0" w:type="dxa"/>
              <w:right w:w="108" w:type="dxa"/>
            </w:tcMar>
          </w:tcPr>
          <w:p w14:paraId="18AB3182" w14:textId="77777777" w:rsidR="00463963" w:rsidRPr="006B43A7" w:rsidRDefault="00463963" w:rsidP="00E50601">
            <w:pPr>
              <w:spacing w:after="0" w:line="240" w:lineRule="auto"/>
              <w:jc w:val="center"/>
              <w:rPr>
                <w:rFonts w:ascii="Arial Narrow" w:hAnsi="Arial Narrow" w:cs="Arial"/>
                <w:lang w:val="es-ES_tradnl"/>
              </w:rPr>
            </w:pPr>
            <w:r w:rsidRPr="006B43A7">
              <w:rPr>
                <w:rFonts w:ascii="Arial Narrow" w:hAnsi="Arial Narrow" w:cs="Arial"/>
                <w:b/>
                <w:bCs/>
                <w:lang w:val="es-ES_tradnl"/>
              </w:rPr>
              <w:t>Índice Requerido</w:t>
            </w:r>
          </w:p>
        </w:tc>
      </w:tr>
      <w:tr w:rsidR="006B43A7" w:rsidRPr="006B43A7" w14:paraId="19852D58" w14:textId="77777777" w:rsidTr="00DF76C0">
        <w:trPr>
          <w:trHeight w:val="75"/>
          <w:jc w:val="center"/>
        </w:trPr>
        <w:tc>
          <w:tcPr>
            <w:tcW w:w="2485" w:type="dxa"/>
            <w:tcMar>
              <w:top w:w="0" w:type="dxa"/>
              <w:left w:w="108" w:type="dxa"/>
              <w:bottom w:w="0" w:type="dxa"/>
              <w:right w:w="108" w:type="dxa"/>
            </w:tcMar>
            <w:hideMark/>
          </w:tcPr>
          <w:p w14:paraId="1053B6C2" w14:textId="77777777"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Rentabilidad del patrimonio </w:t>
            </w:r>
          </w:p>
        </w:tc>
        <w:tc>
          <w:tcPr>
            <w:tcW w:w="2330" w:type="dxa"/>
            <w:tcMar>
              <w:top w:w="0" w:type="dxa"/>
              <w:left w:w="108" w:type="dxa"/>
              <w:bottom w:w="0" w:type="dxa"/>
              <w:right w:w="108" w:type="dxa"/>
            </w:tcMar>
            <w:hideMark/>
          </w:tcPr>
          <w:p w14:paraId="7696FD6D" w14:textId="4123DA72"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Mayor o igual a: </w:t>
            </w:r>
            <w:r w:rsidR="00DF76C0" w:rsidRPr="006B43A7">
              <w:rPr>
                <w:rFonts w:ascii="Arial Narrow" w:hAnsi="Arial Narrow" w:cs="Arial"/>
                <w:lang w:val="es-ES_tradnl"/>
              </w:rPr>
              <w:t>0,04</w:t>
            </w:r>
            <w:r w:rsidRPr="006B43A7">
              <w:rPr>
                <w:rFonts w:ascii="Arial Narrow" w:hAnsi="Arial Narrow" w:cs="Arial"/>
                <w:lang w:val="es-ES_tradnl"/>
              </w:rPr>
              <w:t>%</w:t>
            </w:r>
          </w:p>
        </w:tc>
      </w:tr>
      <w:tr w:rsidR="006B43A7" w:rsidRPr="006B43A7" w14:paraId="29E67224" w14:textId="77777777" w:rsidTr="00DF76C0">
        <w:trPr>
          <w:trHeight w:val="75"/>
          <w:jc w:val="center"/>
        </w:trPr>
        <w:tc>
          <w:tcPr>
            <w:tcW w:w="2485" w:type="dxa"/>
            <w:tcMar>
              <w:top w:w="0" w:type="dxa"/>
              <w:left w:w="108" w:type="dxa"/>
              <w:bottom w:w="0" w:type="dxa"/>
              <w:right w:w="108" w:type="dxa"/>
            </w:tcMar>
            <w:hideMark/>
          </w:tcPr>
          <w:p w14:paraId="25294E6E" w14:textId="77777777"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Rentabilidad del Activo </w:t>
            </w:r>
          </w:p>
        </w:tc>
        <w:tc>
          <w:tcPr>
            <w:tcW w:w="2330" w:type="dxa"/>
            <w:tcMar>
              <w:top w:w="0" w:type="dxa"/>
              <w:left w:w="108" w:type="dxa"/>
              <w:bottom w:w="0" w:type="dxa"/>
              <w:right w:w="108" w:type="dxa"/>
            </w:tcMar>
            <w:hideMark/>
          </w:tcPr>
          <w:p w14:paraId="3CB2940C" w14:textId="6125D0E2"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Mayor o igual a: </w:t>
            </w:r>
            <w:r w:rsidR="00DF76C0" w:rsidRPr="006B43A7">
              <w:rPr>
                <w:rFonts w:ascii="Arial Narrow" w:hAnsi="Arial Narrow" w:cs="Arial"/>
                <w:lang w:val="es-ES_tradnl"/>
              </w:rPr>
              <w:t>0,02</w:t>
            </w:r>
            <w:r w:rsidRPr="006B43A7">
              <w:rPr>
                <w:rFonts w:ascii="Arial Narrow" w:hAnsi="Arial Narrow" w:cs="Arial"/>
                <w:lang w:val="es-ES_tradnl"/>
              </w:rPr>
              <w:t>%</w:t>
            </w:r>
          </w:p>
        </w:tc>
      </w:tr>
    </w:tbl>
    <w:p w14:paraId="08B5AA7F" w14:textId="77777777" w:rsidR="00463963" w:rsidRPr="00D26927" w:rsidRDefault="00463963" w:rsidP="00E50601">
      <w:pPr>
        <w:spacing w:after="0" w:line="240" w:lineRule="auto"/>
        <w:jc w:val="both"/>
        <w:rPr>
          <w:rFonts w:ascii="Arial Narrow" w:hAnsi="Arial Narrow" w:cs="Arial"/>
          <w:bCs/>
          <w:lang w:val="es-ES_tradnl"/>
        </w:rPr>
      </w:pPr>
    </w:p>
    <w:p w14:paraId="3C5A6E54" w14:textId="77777777" w:rsidR="00463963" w:rsidRPr="00D26927" w:rsidRDefault="00463963" w:rsidP="00E50601">
      <w:pPr>
        <w:spacing w:after="0" w:line="240" w:lineRule="auto"/>
        <w:jc w:val="both"/>
        <w:rPr>
          <w:rFonts w:ascii="Arial Narrow" w:hAnsi="Arial Narrow" w:cs="Arial"/>
          <w:b/>
          <w:lang w:val="es-ES_tradnl"/>
        </w:rPr>
      </w:pPr>
      <w:r w:rsidRPr="00D26927">
        <w:rPr>
          <w:rFonts w:ascii="Arial Narrow" w:hAnsi="Arial Narrow" w:cs="Arial"/>
          <w:b/>
          <w:lang w:val="es-ES_tradnl"/>
        </w:rPr>
        <w:t xml:space="preserve">De donde: </w:t>
      </w:r>
    </w:p>
    <w:p w14:paraId="74475C16" w14:textId="77777777" w:rsidR="00463963" w:rsidRPr="00D26927" w:rsidRDefault="00463963" w:rsidP="00E50601">
      <w:pPr>
        <w:spacing w:after="0" w:line="240" w:lineRule="auto"/>
        <w:jc w:val="both"/>
        <w:rPr>
          <w:rFonts w:ascii="Arial Narrow" w:hAnsi="Arial Narrow" w:cs="Arial"/>
          <w:lang w:val="es-ES_tradnl"/>
        </w:rPr>
      </w:pPr>
    </w:p>
    <w:p w14:paraId="70A4B472"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Rentabilidad del Patrimonio = Utilidad Operacional / Patrimonio</w:t>
      </w:r>
    </w:p>
    <w:p w14:paraId="79AB6E60"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Rentabilidad del Activo = Utilidad Operacional / Activo Total</w:t>
      </w:r>
    </w:p>
    <w:p w14:paraId="40B6478B" w14:textId="77777777" w:rsidR="00463963" w:rsidRPr="00D26927" w:rsidRDefault="00463963" w:rsidP="00E50601">
      <w:pPr>
        <w:spacing w:after="0" w:line="240" w:lineRule="auto"/>
        <w:jc w:val="both"/>
        <w:rPr>
          <w:rFonts w:ascii="Arial Narrow" w:hAnsi="Arial Narrow" w:cs="Arial"/>
          <w:lang w:val="es-ES_tradnl"/>
        </w:rPr>
      </w:pPr>
    </w:p>
    <w:p w14:paraId="2BE38447" w14:textId="77777777" w:rsidR="00463963" w:rsidRPr="00D26927" w:rsidRDefault="00463963" w:rsidP="00E50601">
      <w:pPr>
        <w:spacing w:after="0" w:line="240" w:lineRule="auto"/>
        <w:jc w:val="both"/>
        <w:rPr>
          <w:rFonts w:ascii="Arial Narrow" w:hAnsi="Arial Narrow" w:cs="Arial"/>
          <w:b/>
          <w:bCs/>
          <w:lang w:val="es-ES_tradnl"/>
        </w:rPr>
      </w:pPr>
      <w:r w:rsidRPr="00D26927">
        <w:rPr>
          <w:rFonts w:ascii="Arial Narrow" w:hAnsi="Arial Narrow" w:cs="Arial"/>
          <w:lang w:val="es-ES_tradnl"/>
        </w:rPr>
        <w:t xml:space="preserve">El proponente </w:t>
      </w:r>
      <w:r w:rsidRPr="00D26927">
        <w:rPr>
          <w:rFonts w:ascii="Arial Narrow" w:hAnsi="Arial Narrow" w:cs="Arial"/>
          <w:b/>
          <w:bCs/>
          <w:lang w:val="es-ES_tradnl"/>
        </w:rPr>
        <w:t>CUMPLE</w:t>
      </w:r>
      <w:r w:rsidRPr="00D26927">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D26927">
        <w:rPr>
          <w:rFonts w:ascii="Arial Narrow" w:hAnsi="Arial Narrow" w:cs="Arial"/>
          <w:b/>
          <w:bCs/>
          <w:lang w:val="es-ES_tradnl"/>
        </w:rPr>
        <w:t>NO CUMPLE.</w:t>
      </w:r>
    </w:p>
    <w:p w14:paraId="52565708" w14:textId="77777777" w:rsidR="00463963" w:rsidRPr="00D26927" w:rsidRDefault="00463963" w:rsidP="00E50601">
      <w:pPr>
        <w:spacing w:after="0" w:line="240" w:lineRule="auto"/>
        <w:jc w:val="both"/>
        <w:rPr>
          <w:rFonts w:ascii="Arial Narrow" w:hAnsi="Arial Narrow" w:cs="Arial"/>
          <w:b/>
          <w:bCs/>
          <w:lang w:val="es-ES_tradnl"/>
        </w:rPr>
      </w:pPr>
    </w:p>
    <w:p w14:paraId="5555B36F" w14:textId="77777777" w:rsidR="00463963" w:rsidRPr="00D26927" w:rsidRDefault="00463963" w:rsidP="00E50601">
      <w:pPr>
        <w:pStyle w:val="Invias-VietaNumerada"/>
        <w:spacing w:before="0" w:after="0"/>
        <w:rPr>
          <w:rFonts w:cs="Arial"/>
          <w:sz w:val="22"/>
          <w:szCs w:val="22"/>
          <w:lang w:val="es-ES_tradnl"/>
        </w:rPr>
      </w:pPr>
      <w:r w:rsidRPr="00D26927">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D26927" w:rsidRDefault="00463963" w:rsidP="00E50601">
      <w:pPr>
        <w:spacing w:after="0" w:line="240" w:lineRule="auto"/>
        <w:rPr>
          <w:rFonts w:ascii="Arial Narrow" w:hAnsi="Arial Narrow" w:cs="Arial"/>
          <w:lang w:val="es-ES_tradnl"/>
        </w:rPr>
      </w:pPr>
    </w:p>
    <w:p w14:paraId="2856CBC9" w14:textId="374BA03A" w:rsidR="00463963" w:rsidRPr="00D26927" w:rsidRDefault="00463963" w:rsidP="00E50601">
      <w:pPr>
        <w:spacing w:after="0" w:line="240" w:lineRule="auto"/>
        <w:jc w:val="center"/>
        <w:rPr>
          <w:rFonts w:ascii="Arial Narrow" w:hAnsi="Arial Narrow" w:cs="Arial"/>
          <w:lang w:val="es-ES_tradnl"/>
        </w:rPr>
      </w:pPr>
      <w:r w:rsidRPr="00D26927">
        <w:rPr>
          <w:rFonts w:ascii="Arial Narrow" w:hAnsi="Arial Narrow" w:cs="Arial"/>
          <w:noProof/>
          <w:lang w:val="es-ES_tradnl"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D26927" w:rsidRDefault="00463963" w:rsidP="00E50601">
      <w:pPr>
        <w:spacing w:after="0" w:line="240" w:lineRule="auto"/>
        <w:rPr>
          <w:rFonts w:ascii="Arial Narrow" w:hAnsi="Arial Narrow" w:cs="Arial"/>
          <w:lang w:val="es-ES_tradnl"/>
        </w:rPr>
      </w:pPr>
    </w:p>
    <w:p w14:paraId="0B235833" w14:textId="77777777" w:rsidR="00463963" w:rsidRPr="00D26927" w:rsidRDefault="00463963" w:rsidP="00E50601">
      <w:pPr>
        <w:pStyle w:val="Invias-VietaNumerada"/>
        <w:spacing w:before="0" w:after="0"/>
        <w:rPr>
          <w:rFonts w:cs="Arial"/>
          <w:sz w:val="22"/>
          <w:szCs w:val="22"/>
          <w:lang w:val="es-ES_tradnl"/>
        </w:rPr>
      </w:pPr>
      <w:r w:rsidRPr="00D26927">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D26927" w:rsidRDefault="00463963" w:rsidP="00E50601">
      <w:pPr>
        <w:spacing w:after="0" w:line="240" w:lineRule="auto"/>
        <w:jc w:val="both"/>
        <w:rPr>
          <w:rFonts w:ascii="Arial Narrow" w:hAnsi="Arial Narrow" w:cs="Arial"/>
          <w:lang w:val="es-ES_tradnl"/>
        </w:rPr>
      </w:pPr>
    </w:p>
    <w:p w14:paraId="745BB1FE"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w:t>
      </w:r>
      <w:r w:rsidRPr="00D26927">
        <w:rPr>
          <w:rFonts w:ascii="Arial Narrow" w:hAnsi="Arial Narrow" w:cs="Arial"/>
          <w:lang w:val="es-ES_tradnl"/>
        </w:rPr>
        <w:lastRenderedPageBreak/>
        <w:t xml:space="preserve">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5CA9B6B9" w14:textId="77777777" w:rsidR="00D670B2" w:rsidRPr="00D26927" w:rsidRDefault="00D670B2" w:rsidP="00E50601">
      <w:pPr>
        <w:spacing w:after="0" w:line="240" w:lineRule="auto"/>
        <w:jc w:val="both"/>
        <w:rPr>
          <w:rFonts w:ascii="Arial Narrow" w:hAnsi="Arial Narrow" w:cs="Arial"/>
        </w:rPr>
      </w:pPr>
    </w:p>
    <w:p w14:paraId="034EE1C1" w14:textId="7E4A3462" w:rsidR="00D670B2" w:rsidRPr="00D26927" w:rsidRDefault="00D670B2">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D26927">
        <w:rPr>
          <w:rFonts w:ascii="Arial Narrow" w:hAnsi="Arial Narrow"/>
          <w:b/>
          <w:bCs/>
          <w:lang w:val="es-ES_tradnl"/>
        </w:rPr>
        <w:t>REQUISITOS TÉCNICOS HABILITANTES</w:t>
      </w:r>
    </w:p>
    <w:p w14:paraId="7FC89320" w14:textId="77777777" w:rsidR="00D670B2" w:rsidRPr="00D26927"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E</w:t>
      </w:r>
      <w:bookmarkEnd w:id="95"/>
      <w:r w:rsidRPr="00D26927">
        <w:rPr>
          <w:rFonts w:ascii="Arial Narrow" w:hAnsi="Arial Narrow"/>
          <w:b/>
          <w:bCs/>
          <w:lang w:val="es-ES_tradnl"/>
        </w:rPr>
        <w:t>XPERIENCIA DEL PROPONENTE</w:t>
      </w:r>
    </w:p>
    <w:p w14:paraId="19F03F2E" w14:textId="77777777" w:rsidR="00463963" w:rsidRPr="00D26927" w:rsidRDefault="00463963" w:rsidP="00E50601">
      <w:pPr>
        <w:spacing w:after="0" w:line="240" w:lineRule="auto"/>
        <w:rPr>
          <w:rFonts w:ascii="Arial Narrow" w:hAnsi="Arial Narrow" w:cs="Arial"/>
          <w:lang w:val="es-ES_tradnl"/>
        </w:rPr>
      </w:pPr>
    </w:p>
    <w:p w14:paraId="30B48202"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D26927"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6B43A7" w:rsidRPr="006B43A7" w14:paraId="25E308EE" w14:textId="77777777" w:rsidTr="002C148E">
        <w:trPr>
          <w:trHeight w:val="283"/>
          <w:tblHeader/>
          <w:jc w:val="center"/>
        </w:trPr>
        <w:tc>
          <w:tcPr>
            <w:tcW w:w="2972" w:type="dxa"/>
            <w:shd w:val="clear" w:color="auto" w:fill="D0CECE"/>
            <w:vAlign w:val="center"/>
            <w:hideMark/>
          </w:tcPr>
          <w:p w14:paraId="5E53599C" w14:textId="77777777" w:rsidR="00463963" w:rsidRPr="006B43A7" w:rsidRDefault="00463963" w:rsidP="00E50601">
            <w:pPr>
              <w:pStyle w:val="Sinespaciado"/>
              <w:jc w:val="center"/>
              <w:rPr>
                <w:rFonts w:ascii="Arial Narrow" w:hAnsi="Arial Narrow" w:cs="Arial"/>
                <w:b/>
                <w:bCs/>
                <w:sz w:val="18"/>
                <w:szCs w:val="18"/>
              </w:rPr>
            </w:pPr>
            <w:r w:rsidRPr="006B43A7">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6B43A7" w:rsidRDefault="00463963" w:rsidP="00E50601">
            <w:pPr>
              <w:pStyle w:val="Sinespaciado"/>
              <w:jc w:val="center"/>
              <w:rPr>
                <w:rFonts w:ascii="Arial Narrow" w:hAnsi="Arial Narrow" w:cs="Arial"/>
                <w:b/>
                <w:bCs/>
                <w:sz w:val="18"/>
                <w:szCs w:val="18"/>
              </w:rPr>
            </w:pPr>
            <w:r w:rsidRPr="006B43A7">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6B43A7" w:rsidRDefault="00463963" w:rsidP="00E50601">
            <w:pPr>
              <w:pStyle w:val="Sinespaciado"/>
              <w:jc w:val="center"/>
              <w:rPr>
                <w:rFonts w:ascii="Arial Narrow" w:hAnsi="Arial Narrow" w:cs="Arial"/>
                <w:b/>
                <w:bCs/>
                <w:sz w:val="18"/>
                <w:szCs w:val="18"/>
              </w:rPr>
            </w:pPr>
            <w:r w:rsidRPr="006B43A7">
              <w:rPr>
                <w:rFonts w:ascii="Arial Narrow" w:hAnsi="Arial Narrow" w:cs="Arial"/>
                <w:b/>
                <w:bCs/>
                <w:sz w:val="18"/>
                <w:szCs w:val="18"/>
              </w:rPr>
              <w:t>APLICA AL PROCESO</w:t>
            </w:r>
          </w:p>
        </w:tc>
      </w:tr>
      <w:tr w:rsidR="006B43A7" w:rsidRPr="006B43A7" w14:paraId="0B591097" w14:textId="77777777" w:rsidTr="002C148E">
        <w:trPr>
          <w:trHeight w:val="283"/>
          <w:jc w:val="center"/>
        </w:trPr>
        <w:tc>
          <w:tcPr>
            <w:tcW w:w="2972" w:type="dxa"/>
            <w:vAlign w:val="center"/>
            <w:hideMark/>
          </w:tcPr>
          <w:p w14:paraId="11DA5DFE" w14:textId="77777777" w:rsidR="00463963" w:rsidRPr="006B43A7" w:rsidRDefault="00463963" w:rsidP="00E50601">
            <w:pPr>
              <w:pStyle w:val="Sinespaciado"/>
              <w:jc w:val="center"/>
              <w:rPr>
                <w:rFonts w:ascii="Arial Narrow" w:hAnsi="Arial Narrow" w:cs="Arial"/>
                <w:sz w:val="18"/>
                <w:szCs w:val="18"/>
              </w:rPr>
            </w:pPr>
            <w:r w:rsidRPr="006B43A7">
              <w:rPr>
                <w:rFonts w:ascii="Arial Narrow" w:hAnsi="Arial Narrow" w:cs="Arial"/>
                <w:sz w:val="18"/>
                <w:szCs w:val="18"/>
              </w:rPr>
              <w:t>Experiencia general del proponente</w:t>
            </w:r>
          </w:p>
        </w:tc>
        <w:tc>
          <w:tcPr>
            <w:tcW w:w="1701" w:type="dxa"/>
            <w:vAlign w:val="center"/>
            <w:hideMark/>
          </w:tcPr>
          <w:p w14:paraId="0154905A" w14:textId="77777777"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CUMPLE /</w:t>
            </w:r>
          </w:p>
          <w:p w14:paraId="24326D37" w14:textId="77777777"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NO CUMPLE</w:t>
            </w:r>
          </w:p>
        </w:tc>
        <w:tc>
          <w:tcPr>
            <w:tcW w:w="1418" w:type="dxa"/>
            <w:vAlign w:val="center"/>
          </w:tcPr>
          <w:p w14:paraId="3D94AA61" w14:textId="5EE2A14A"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 xml:space="preserve">SI </w:t>
            </w:r>
          </w:p>
        </w:tc>
      </w:tr>
      <w:tr w:rsidR="006B43A7" w:rsidRPr="006B43A7" w14:paraId="2F6B7BD1" w14:textId="77777777" w:rsidTr="002C148E">
        <w:trPr>
          <w:trHeight w:val="283"/>
          <w:jc w:val="center"/>
        </w:trPr>
        <w:tc>
          <w:tcPr>
            <w:tcW w:w="2972" w:type="dxa"/>
            <w:vAlign w:val="center"/>
          </w:tcPr>
          <w:p w14:paraId="72DE1545" w14:textId="77777777" w:rsidR="00463963" w:rsidRPr="006B43A7" w:rsidRDefault="00463963" w:rsidP="00E50601">
            <w:pPr>
              <w:pStyle w:val="Sinespaciado"/>
              <w:jc w:val="center"/>
              <w:rPr>
                <w:rFonts w:ascii="Arial Narrow" w:hAnsi="Arial Narrow" w:cs="Arial"/>
                <w:sz w:val="18"/>
                <w:szCs w:val="18"/>
              </w:rPr>
            </w:pPr>
            <w:r w:rsidRPr="006B43A7">
              <w:rPr>
                <w:rFonts w:ascii="Arial Narrow" w:hAnsi="Arial Narrow" w:cs="Arial"/>
                <w:sz w:val="18"/>
                <w:szCs w:val="18"/>
              </w:rPr>
              <w:t>Experiencia específica del proponente</w:t>
            </w:r>
          </w:p>
        </w:tc>
        <w:tc>
          <w:tcPr>
            <w:tcW w:w="1701" w:type="dxa"/>
            <w:vAlign w:val="center"/>
          </w:tcPr>
          <w:p w14:paraId="4CE2DC8B" w14:textId="77777777"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CUMPLE /</w:t>
            </w:r>
          </w:p>
          <w:p w14:paraId="3633B0AA" w14:textId="77777777"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NO CUMPLE</w:t>
            </w:r>
          </w:p>
        </w:tc>
        <w:tc>
          <w:tcPr>
            <w:tcW w:w="1418" w:type="dxa"/>
            <w:vAlign w:val="center"/>
          </w:tcPr>
          <w:p w14:paraId="780D405F" w14:textId="5C4F0794" w:rsidR="00463963" w:rsidRPr="006B43A7" w:rsidRDefault="00463963" w:rsidP="00E50601">
            <w:pPr>
              <w:pStyle w:val="Sinespaciado"/>
              <w:jc w:val="center"/>
              <w:rPr>
                <w:rFonts w:ascii="Arial Narrow" w:hAnsi="Arial Narrow" w:cs="Arial"/>
                <w:bCs/>
                <w:sz w:val="18"/>
                <w:szCs w:val="18"/>
              </w:rPr>
            </w:pPr>
            <w:r w:rsidRPr="006B43A7">
              <w:rPr>
                <w:rFonts w:ascii="Arial Narrow" w:hAnsi="Arial Narrow" w:cs="Arial"/>
                <w:bCs/>
                <w:sz w:val="18"/>
                <w:szCs w:val="18"/>
              </w:rPr>
              <w:t xml:space="preserve">SI </w:t>
            </w:r>
          </w:p>
        </w:tc>
      </w:tr>
    </w:tbl>
    <w:p w14:paraId="242C5E4C" w14:textId="77777777" w:rsidR="00356C09" w:rsidRPr="00D26927"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t>EXPERIENCIA GENERAL</w:t>
      </w:r>
    </w:p>
    <w:p w14:paraId="10AC82EB" w14:textId="77777777" w:rsidR="00463963" w:rsidRPr="00D26927" w:rsidRDefault="00463963" w:rsidP="00E50601">
      <w:pPr>
        <w:spacing w:after="0" w:line="240" w:lineRule="auto"/>
        <w:jc w:val="both"/>
        <w:rPr>
          <w:rFonts w:ascii="Arial Narrow" w:hAnsi="Arial Narrow" w:cs="Arial"/>
          <w:lang w:val="es-ES_tradnl"/>
        </w:rPr>
      </w:pPr>
    </w:p>
    <w:p w14:paraId="0037A014" w14:textId="77777777" w:rsidR="00A85E5B" w:rsidRPr="00E4663C" w:rsidRDefault="00A85E5B" w:rsidP="00A85E5B">
      <w:pPr>
        <w:spacing w:after="0" w:line="240" w:lineRule="auto"/>
        <w:ind w:right="-142"/>
        <w:jc w:val="both"/>
        <w:rPr>
          <w:rFonts w:ascii="Arial Narrow" w:hAnsi="Arial Narrow" w:cs="Arial"/>
        </w:rPr>
      </w:pPr>
      <w:r w:rsidRPr="00CF7A39">
        <w:rPr>
          <w:rFonts w:ascii="Arial Narrow" w:hAnsi="Arial Narrow" w:cs="Arial"/>
        </w:rPr>
        <w:t xml:space="preserve">La </w:t>
      </w:r>
      <w:r w:rsidRPr="00E4663C">
        <w:rPr>
          <w:rFonts w:ascii="Arial Narrow" w:hAnsi="Arial Narrow" w:cs="Arial"/>
        </w:rPr>
        <w:t>AEROCIVIL verificará la experiencia general del proponente con la información relacionada en el Formato No.19A – Experiencia General del Proponente, donde debe diligenciar la información con mínimo uno (1) y máximo cinco (5) contratos, los cuales serán evaluados teniendo en cuenta la tabla de este numeral:</w:t>
      </w:r>
    </w:p>
    <w:p w14:paraId="7104D968" w14:textId="77777777" w:rsidR="00A85E5B" w:rsidRDefault="00A85E5B" w:rsidP="00A85E5B">
      <w:pPr>
        <w:spacing w:after="0" w:line="240" w:lineRule="auto"/>
        <w:ind w:right="-142"/>
        <w:jc w:val="both"/>
        <w:rPr>
          <w:rFonts w:ascii="Arial Narrow" w:hAnsi="Arial Narrow" w:cs="Arial"/>
        </w:rPr>
      </w:pPr>
    </w:p>
    <w:p w14:paraId="1429B534" w14:textId="77777777" w:rsidR="00A85E5B" w:rsidRPr="00E4663C" w:rsidRDefault="00A85E5B" w:rsidP="00A85E5B">
      <w:pPr>
        <w:spacing w:after="0" w:line="240" w:lineRule="auto"/>
        <w:ind w:right="-142"/>
        <w:jc w:val="both"/>
        <w:rPr>
          <w:rFonts w:ascii="Arial Narrow" w:hAnsi="Arial Narrow"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724"/>
      </w:tblGrid>
      <w:tr w:rsidR="00A85E5B" w:rsidRPr="00B3398F" w14:paraId="4DCF828E" w14:textId="77777777" w:rsidTr="00E10652">
        <w:trPr>
          <w:trHeight w:val="753"/>
          <w:tblHeader/>
          <w:jc w:val="cent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6215692F" w14:textId="77777777" w:rsidR="00A85E5B" w:rsidRPr="00B3398F" w:rsidRDefault="00A85E5B" w:rsidP="00E10652">
            <w:pPr>
              <w:spacing w:after="0"/>
              <w:jc w:val="center"/>
              <w:rPr>
                <w:rFonts w:ascii="Arial Narrow" w:eastAsia="Arial" w:hAnsi="Arial Narrow" w:cs="Arial"/>
                <w:b/>
                <w:bCs/>
                <w:color w:val="FFFFFF" w:themeColor="background1"/>
                <w:szCs w:val="20"/>
                <w:lang w:val="es-ES"/>
              </w:rPr>
            </w:pPr>
            <w:r w:rsidRPr="00B3398F">
              <w:rPr>
                <w:rFonts w:ascii="Arial Narrow" w:eastAsia="Calibri" w:hAnsi="Arial Narrow" w:cs="Arial"/>
                <w:b/>
                <w:bCs/>
                <w:color w:val="FFFFFF" w:themeColor="background1"/>
                <w:szCs w:val="20"/>
                <w:lang w:val="es-ES"/>
              </w:rPr>
              <w:t>Número</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de</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contratos</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con</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los</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cuales</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el</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Proponente</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cumple</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la</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experiencia</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acreditada</w:t>
            </w:r>
          </w:p>
        </w:tc>
        <w:tc>
          <w:tcPr>
            <w:tcW w:w="47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6A7128C8" w14:textId="77777777" w:rsidR="00A85E5B" w:rsidRPr="00B3398F" w:rsidRDefault="00A85E5B" w:rsidP="00E10652">
            <w:pPr>
              <w:spacing w:after="0"/>
              <w:jc w:val="center"/>
              <w:rPr>
                <w:rFonts w:ascii="Arial Narrow" w:eastAsia="Arial" w:hAnsi="Arial Narrow" w:cs="Arial"/>
                <w:b/>
                <w:bCs/>
                <w:color w:val="FFFFFF" w:themeColor="background1"/>
                <w:szCs w:val="20"/>
                <w:lang w:val="es-ES"/>
              </w:rPr>
            </w:pPr>
            <w:proofErr w:type="gramStart"/>
            <w:r w:rsidRPr="00B3398F">
              <w:rPr>
                <w:rFonts w:ascii="Arial Narrow" w:eastAsia="Calibri" w:hAnsi="Arial Narrow" w:cs="Arial"/>
                <w:b/>
                <w:bCs/>
                <w:color w:val="FFFFFF" w:themeColor="background1"/>
                <w:szCs w:val="20"/>
                <w:lang w:val="es-ES"/>
              </w:rPr>
              <w:t>Valor</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mínimo</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a</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certificar</w:t>
            </w:r>
            <w:proofErr w:type="gramEnd"/>
          </w:p>
          <w:p w14:paraId="12367267" w14:textId="77777777" w:rsidR="00A85E5B" w:rsidRPr="00B3398F" w:rsidRDefault="00A85E5B" w:rsidP="00E10652">
            <w:pPr>
              <w:spacing w:after="0"/>
              <w:jc w:val="center"/>
              <w:rPr>
                <w:rFonts w:ascii="Arial Narrow" w:eastAsia="Arial" w:hAnsi="Arial Narrow" w:cs="Arial"/>
                <w:b/>
                <w:bCs/>
                <w:color w:val="FFFFFF" w:themeColor="background1"/>
                <w:szCs w:val="20"/>
                <w:lang w:val="es-ES"/>
              </w:rPr>
            </w:pPr>
            <w:r w:rsidRPr="00B3398F">
              <w:rPr>
                <w:rFonts w:ascii="Arial Narrow" w:eastAsia="Calibri" w:hAnsi="Arial Narrow" w:cs="Arial"/>
                <w:b/>
                <w:bCs/>
                <w:color w:val="FFFFFF" w:themeColor="background1"/>
                <w:szCs w:val="20"/>
                <w:lang w:val="es-ES"/>
              </w:rPr>
              <w:t>(como</w:t>
            </w:r>
            <w:r w:rsidRPr="00B3398F">
              <w:rPr>
                <w:rFonts w:ascii="Arial Narrow" w:eastAsia="Arial" w:hAnsi="Arial Narrow" w:cs="Arial"/>
                <w:b/>
                <w:bCs/>
                <w:color w:val="FFFFFF" w:themeColor="background1"/>
                <w:szCs w:val="20"/>
                <w:lang w:val="es-ES"/>
              </w:rPr>
              <w:t xml:space="preserve"> % </w:t>
            </w:r>
            <w:r w:rsidRPr="00B3398F">
              <w:rPr>
                <w:rFonts w:ascii="Arial Narrow" w:eastAsia="Calibri" w:hAnsi="Arial Narrow" w:cs="Arial"/>
                <w:b/>
                <w:bCs/>
                <w:color w:val="FFFFFF" w:themeColor="background1"/>
                <w:szCs w:val="20"/>
                <w:lang w:val="es-ES"/>
              </w:rPr>
              <w:t>del</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Presupuesto</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Oficial</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expresado</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en</w:t>
            </w:r>
            <w:r w:rsidRPr="00B3398F">
              <w:rPr>
                <w:rFonts w:ascii="Arial Narrow" w:eastAsia="Arial" w:hAnsi="Arial Narrow" w:cs="Arial"/>
                <w:b/>
                <w:bCs/>
                <w:color w:val="FFFFFF" w:themeColor="background1"/>
                <w:szCs w:val="20"/>
                <w:lang w:val="es-ES"/>
              </w:rPr>
              <w:t xml:space="preserve"> </w:t>
            </w:r>
            <w:r w:rsidRPr="00B3398F">
              <w:rPr>
                <w:rFonts w:ascii="Arial Narrow" w:eastAsia="Calibri" w:hAnsi="Arial Narrow" w:cs="Arial"/>
                <w:b/>
                <w:bCs/>
                <w:color w:val="FFFFFF" w:themeColor="background1"/>
                <w:szCs w:val="20"/>
                <w:lang w:val="es-ES"/>
              </w:rPr>
              <w:t>SMMLV)</w:t>
            </w:r>
          </w:p>
        </w:tc>
      </w:tr>
      <w:tr w:rsidR="00A85E5B" w:rsidRPr="00B3398F" w14:paraId="16E9A818" w14:textId="77777777" w:rsidTr="00E10652">
        <w:trPr>
          <w:trHeight w:val="260"/>
          <w:jc w:val="center"/>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CD050B6" w14:textId="77777777" w:rsidR="00A85E5B" w:rsidRPr="00B3398F" w:rsidRDefault="00A85E5B" w:rsidP="00E10652">
            <w:pPr>
              <w:spacing w:after="0"/>
              <w:jc w:val="center"/>
              <w:rPr>
                <w:rFonts w:ascii="Arial Narrow" w:eastAsia="Calibri" w:hAnsi="Arial Narrow" w:cs="Arial"/>
                <w:szCs w:val="20"/>
                <w:lang w:val="es-ES"/>
              </w:rPr>
            </w:pPr>
            <w:r w:rsidRPr="00B3398F">
              <w:rPr>
                <w:rFonts w:ascii="Arial Narrow" w:eastAsia="Calibri" w:hAnsi="Arial Narrow" w:cs="Arial"/>
                <w:szCs w:val="20"/>
                <w:lang w:val="es-ES"/>
              </w:rPr>
              <w:t>De</w:t>
            </w:r>
            <w:r w:rsidRPr="00B3398F">
              <w:rPr>
                <w:rFonts w:ascii="Arial Narrow" w:eastAsia="Arial" w:hAnsi="Arial Narrow" w:cs="Arial"/>
                <w:szCs w:val="20"/>
                <w:lang w:val="es-ES"/>
              </w:rPr>
              <w:t xml:space="preserve"> </w:t>
            </w:r>
            <w:r w:rsidRPr="00B3398F">
              <w:rPr>
                <w:rFonts w:ascii="Arial Narrow" w:eastAsia="Calibri" w:hAnsi="Arial Narrow" w:cs="Arial"/>
                <w:szCs w:val="20"/>
                <w:lang w:val="es-ES"/>
              </w:rPr>
              <w:t>1</w:t>
            </w:r>
            <w:r w:rsidRPr="00B3398F">
              <w:rPr>
                <w:rFonts w:ascii="Arial Narrow" w:eastAsia="Arial" w:hAnsi="Arial Narrow" w:cs="Arial"/>
                <w:szCs w:val="20"/>
                <w:lang w:val="es-ES"/>
              </w:rPr>
              <w:t xml:space="preserve"> </w:t>
            </w:r>
            <w:r w:rsidRPr="00B3398F">
              <w:rPr>
                <w:rFonts w:ascii="Arial Narrow" w:eastAsia="Calibri" w:hAnsi="Arial Narrow" w:cs="Arial"/>
                <w:szCs w:val="20"/>
                <w:lang w:val="es-ES"/>
              </w:rPr>
              <w:t>hasta</w:t>
            </w:r>
            <w:r w:rsidRPr="00B3398F">
              <w:rPr>
                <w:rFonts w:ascii="Arial Narrow" w:eastAsia="Arial" w:hAnsi="Arial Narrow" w:cs="Arial"/>
                <w:szCs w:val="20"/>
                <w:lang w:val="es-ES"/>
              </w:rPr>
              <w:t xml:space="preserve"> </w:t>
            </w:r>
            <w:r w:rsidRPr="00B3398F">
              <w:rPr>
                <w:rFonts w:ascii="Arial Narrow" w:eastAsia="Calibri" w:hAnsi="Arial Narrow" w:cs="Arial"/>
                <w:szCs w:val="20"/>
                <w:lang w:val="es-ES"/>
              </w:rPr>
              <w:t>2</w:t>
            </w:r>
          </w:p>
        </w:tc>
        <w:tc>
          <w:tcPr>
            <w:tcW w:w="4724" w:type="dxa"/>
            <w:tcBorders>
              <w:top w:val="single" w:sz="4" w:space="0" w:color="000000"/>
              <w:left w:val="single" w:sz="4" w:space="0" w:color="000000"/>
              <w:bottom w:val="single" w:sz="4" w:space="0" w:color="000000"/>
              <w:right w:val="double" w:sz="4" w:space="0" w:color="auto"/>
            </w:tcBorders>
            <w:vAlign w:val="center"/>
            <w:hideMark/>
          </w:tcPr>
          <w:p w14:paraId="4EB528C3" w14:textId="77777777" w:rsidR="00A85E5B" w:rsidRPr="00B3398F" w:rsidRDefault="00A85E5B" w:rsidP="00E10652">
            <w:pPr>
              <w:spacing w:after="0"/>
              <w:jc w:val="center"/>
              <w:rPr>
                <w:rFonts w:ascii="Arial Narrow" w:eastAsia="Arial" w:hAnsi="Arial Narrow" w:cs="Arial"/>
                <w:szCs w:val="20"/>
                <w:lang w:val="es-ES"/>
              </w:rPr>
            </w:pPr>
            <w:r w:rsidRPr="00B3398F">
              <w:rPr>
                <w:rFonts w:ascii="Arial Narrow" w:eastAsia="Calibri" w:hAnsi="Arial Narrow" w:cs="Arial"/>
                <w:szCs w:val="20"/>
                <w:lang w:val="es-ES"/>
              </w:rPr>
              <w:t>75%</w:t>
            </w:r>
          </w:p>
        </w:tc>
      </w:tr>
      <w:tr w:rsidR="00A85E5B" w:rsidRPr="00B3398F" w14:paraId="3D5B454B" w14:textId="77777777" w:rsidTr="00E10652">
        <w:trPr>
          <w:trHeight w:val="260"/>
          <w:jc w:val="center"/>
        </w:trPr>
        <w:tc>
          <w:tcPr>
            <w:tcW w:w="3199" w:type="dxa"/>
            <w:tcBorders>
              <w:top w:val="single" w:sz="4" w:space="0" w:color="000000"/>
              <w:left w:val="double" w:sz="4" w:space="0" w:color="auto"/>
              <w:bottom w:val="single" w:sz="4" w:space="0" w:color="000000"/>
              <w:right w:val="single" w:sz="4" w:space="0" w:color="000000"/>
            </w:tcBorders>
            <w:vAlign w:val="center"/>
            <w:hideMark/>
          </w:tcPr>
          <w:p w14:paraId="1CE25FBC" w14:textId="77777777" w:rsidR="00A85E5B" w:rsidRPr="00B3398F" w:rsidRDefault="00A85E5B" w:rsidP="00E10652">
            <w:pPr>
              <w:spacing w:after="0"/>
              <w:jc w:val="center"/>
              <w:rPr>
                <w:rFonts w:ascii="Arial Narrow" w:eastAsia="Arial" w:hAnsi="Arial Narrow" w:cs="Arial"/>
                <w:szCs w:val="20"/>
                <w:lang w:val="es-ES"/>
              </w:rPr>
            </w:pPr>
            <w:r w:rsidRPr="00B3398F">
              <w:rPr>
                <w:rFonts w:ascii="Arial Narrow" w:eastAsia="Calibri" w:hAnsi="Arial Narrow" w:cs="Arial"/>
                <w:szCs w:val="20"/>
                <w:lang w:val="es-ES"/>
              </w:rPr>
              <w:t>De</w:t>
            </w:r>
            <w:r w:rsidRPr="00B3398F">
              <w:rPr>
                <w:rFonts w:ascii="Arial Narrow" w:eastAsia="Arial" w:hAnsi="Arial Narrow" w:cs="Arial"/>
                <w:szCs w:val="20"/>
                <w:lang w:val="es-ES"/>
              </w:rPr>
              <w:t xml:space="preserve"> </w:t>
            </w:r>
            <w:r w:rsidRPr="00B3398F">
              <w:rPr>
                <w:rFonts w:ascii="Arial Narrow" w:eastAsia="Calibri" w:hAnsi="Arial Narrow" w:cs="Arial"/>
                <w:szCs w:val="20"/>
                <w:lang w:val="es-ES"/>
              </w:rPr>
              <w:t>3</w:t>
            </w:r>
            <w:r w:rsidRPr="00B3398F">
              <w:rPr>
                <w:rFonts w:ascii="Arial Narrow" w:eastAsia="Arial" w:hAnsi="Arial Narrow" w:cs="Arial"/>
                <w:szCs w:val="20"/>
                <w:lang w:val="es-ES"/>
              </w:rPr>
              <w:t xml:space="preserve"> </w:t>
            </w:r>
            <w:r w:rsidRPr="00B3398F">
              <w:rPr>
                <w:rFonts w:ascii="Arial Narrow" w:eastAsia="Calibri" w:hAnsi="Arial Narrow" w:cs="Arial"/>
                <w:szCs w:val="20"/>
                <w:lang w:val="es-ES"/>
              </w:rPr>
              <w:t>hasta</w:t>
            </w:r>
            <w:r w:rsidRPr="00B3398F">
              <w:rPr>
                <w:rFonts w:ascii="Arial Narrow" w:eastAsia="Arial" w:hAnsi="Arial Narrow" w:cs="Arial"/>
                <w:szCs w:val="20"/>
                <w:lang w:val="es-ES"/>
              </w:rPr>
              <w:t xml:space="preserve"> </w:t>
            </w:r>
            <w:r w:rsidRPr="00B3398F">
              <w:rPr>
                <w:rFonts w:ascii="Arial Narrow" w:eastAsia="Calibri" w:hAnsi="Arial Narrow" w:cs="Arial"/>
                <w:szCs w:val="20"/>
                <w:lang w:val="es-ES"/>
              </w:rPr>
              <w:t>4</w:t>
            </w:r>
          </w:p>
        </w:tc>
        <w:tc>
          <w:tcPr>
            <w:tcW w:w="4724" w:type="dxa"/>
            <w:tcBorders>
              <w:top w:val="single" w:sz="4" w:space="0" w:color="000000"/>
              <w:left w:val="single" w:sz="4" w:space="0" w:color="000000"/>
              <w:bottom w:val="single" w:sz="4" w:space="0" w:color="000000"/>
              <w:right w:val="double" w:sz="4" w:space="0" w:color="auto"/>
            </w:tcBorders>
            <w:vAlign w:val="center"/>
            <w:hideMark/>
          </w:tcPr>
          <w:p w14:paraId="337F7FEC" w14:textId="77777777" w:rsidR="00A85E5B" w:rsidRPr="00B3398F" w:rsidRDefault="00A85E5B" w:rsidP="00E10652">
            <w:pPr>
              <w:spacing w:after="0"/>
              <w:jc w:val="center"/>
              <w:rPr>
                <w:rFonts w:ascii="Arial Narrow" w:eastAsia="Arial" w:hAnsi="Arial Narrow" w:cs="Arial"/>
                <w:szCs w:val="20"/>
                <w:lang w:val="es-ES"/>
              </w:rPr>
            </w:pPr>
            <w:r w:rsidRPr="00B3398F">
              <w:rPr>
                <w:rFonts w:ascii="Arial Narrow" w:eastAsia="Calibri" w:hAnsi="Arial Narrow" w:cs="Arial"/>
                <w:szCs w:val="20"/>
                <w:lang w:val="es-ES"/>
              </w:rPr>
              <w:t>120%</w:t>
            </w:r>
          </w:p>
        </w:tc>
      </w:tr>
      <w:tr w:rsidR="00A85E5B" w:rsidRPr="00B3398F" w14:paraId="4A38DEF6" w14:textId="77777777" w:rsidTr="00E10652">
        <w:trPr>
          <w:trHeight w:val="275"/>
          <w:jc w:val="center"/>
        </w:trPr>
        <w:tc>
          <w:tcPr>
            <w:tcW w:w="3199" w:type="dxa"/>
            <w:tcBorders>
              <w:top w:val="single" w:sz="4" w:space="0" w:color="000000"/>
              <w:left w:val="double" w:sz="4" w:space="0" w:color="auto"/>
              <w:bottom w:val="single" w:sz="4" w:space="0" w:color="000000"/>
              <w:right w:val="single" w:sz="4" w:space="0" w:color="000000"/>
            </w:tcBorders>
            <w:vAlign w:val="center"/>
            <w:hideMark/>
          </w:tcPr>
          <w:p w14:paraId="717E2FCD" w14:textId="77777777" w:rsidR="00A85E5B" w:rsidRPr="00B3398F" w:rsidRDefault="00A85E5B" w:rsidP="00E10652">
            <w:pPr>
              <w:spacing w:after="0"/>
              <w:jc w:val="center"/>
              <w:rPr>
                <w:rFonts w:ascii="Arial Narrow" w:eastAsia="Arial" w:hAnsi="Arial Narrow" w:cs="Arial"/>
                <w:szCs w:val="20"/>
                <w:lang w:val="es-ES"/>
              </w:rPr>
            </w:pPr>
            <w:r w:rsidRPr="00B3398F">
              <w:rPr>
                <w:rFonts w:ascii="Arial Narrow" w:eastAsia="Arial" w:hAnsi="Arial Narrow" w:cs="Arial"/>
                <w:szCs w:val="20"/>
                <w:lang w:val="es-ES"/>
              </w:rPr>
              <w:t>Hasta 5</w:t>
            </w:r>
          </w:p>
        </w:tc>
        <w:tc>
          <w:tcPr>
            <w:tcW w:w="4724" w:type="dxa"/>
            <w:tcBorders>
              <w:top w:val="single" w:sz="4" w:space="0" w:color="000000"/>
              <w:left w:val="single" w:sz="4" w:space="0" w:color="000000"/>
              <w:bottom w:val="single" w:sz="4" w:space="0" w:color="000000"/>
              <w:right w:val="double" w:sz="4" w:space="0" w:color="auto"/>
            </w:tcBorders>
            <w:vAlign w:val="center"/>
            <w:hideMark/>
          </w:tcPr>
          <w:p w14:paraId="10FCB859" w14:textId="77777777" w:rsidR="00A85E5B" w:rsidRPr="00B3398F" w:rsidRDefault="00A85E5B" w:rsidP="00E10652">
            <w:pPr>
              <w:spacing w:after="0"/>
              <w:jc w:val="center"/>
              <w:rPr>
                <w:rFonts w:ascii="Arial Narrow" w:eastAsia="Arial" w:hAnsi="Arial Narrow" w:cs="Arial"/>
                <w:szCs w:val="20"/>
                <w:lang w:val="es-ES"/>
              </w:rPr>
            </w:pPr>
            <w:r w:rsidRPr="00B3398F">
              <w:rPr>
                <w:rFonts w:ascii="Arial Narrow" w:eastAsia="Calibri" w:hAnsi="Arial Narrow" w:cs="Arial"/>
                <w:szCs w:val="20"/>
                <w:lang w:val="es-ES"/>
              </w:rPr>
              <w:t>150%</w:t>
            </w:r>
          </w:p>
        </w:tc>
      </w:tr>
    </w:tbl>
    <w:p w14:paraId="02CE58CA" w14:textId="77777777" w:rsidR="00A85E5B" w:rsidRDefault="00A85E5B" w:rsidP="00A85E5B">
      <w:pPr>
        <w:spacing w:after="0" w:line="240" w:lineRule="auto"/>
        <w:ind w:right="-142"/>
        <w:jc w:val="both"/>
        <w:rPr>
          <w:rFonts w:ascii="Arial Narrow" w:hAnsi="Arial Narrow" w:cs="Arial"/>
        </w:rPr>
      </w:pPr>
    </w:p>
    <w:p w14:paraId="523DF7A2" w14:textId="77777777" w:rsidR="00A85E5B" w:rsidRDefault="00A85E5B" w:rsidP="00A85E5B">
      <w:pPr>
        <w:spacing w:after="0" w:line="240" w:lineRule="auto"/>
        <w:ind w:right="-142"/>
        <w:jc w:val="both"/>
        <w:rPr>
          <w:rFonts w:ascii="Arial Narrow" w:hAnsi="Arial Narrow" w:cs="Arial"/>
        </w:rPr>
      </w:pPr>
    </w:p>
    <w:p w14:paraId="4130F38E" w14:textId="77777777" w:rsidR="00A85E5B" w:rsidRPr="00CF7A39" w:rsidRDefault="00A85E5B" w:rsidP="00A85E5B">
      <w:pPr>
        <w:spacing w:after="0" w:line="240" w:lineRule="auto"/>
        <w:ind w:right="-142"/>
        <w:jc w:val="both"/>
        <w:rPr>
          <w:rFonts w:ascii="Arial Narrow" w:hAnsi="Arial Narrow" w:cs="Arial"/>
        </w:rPr>
      </w:pPr>
      <w:r>
        <w:rPr>
          <w:rFonts w:ascii="Arial Narrow" w:hAnsi="Arial Narrow" w:cs="Arial"/>
        </w:rPr>
        <w:t>Los</w:t>
      </w:r>
      <w:r w:rsidRPr="00CF7A39">
        <w:rPr>
          <w:rFonts w:ascii="Arial Narrow" w:hAnsi="Arial Narrow" w:cs="Arial"/>
        </w:rPr>
        <w:t xml:space="preserve"> contratos</w:t>
      </w:r>
      <w:r>
        <w:rPr>
          <w:rFonts w:ascii="Arial Narrow" w:hAnsi="Arial Narrow" w:cs="Arial"/>
        </w:rPr>
        <w:t xml:space="preserve"> deben estar</w:t>
      </w:r>
      <w:r w:rsidRPr="00CF7A39">
        <w:rPr>
          <w:rFonts w:ascii="Arial Narrow" w:hAnsi="Arial Narrow" w:cs="Arial"/>
        </w:rPr>
        <w:t xml:space="preserve"> registrados en el RUP e identificados en uno (01) de los códigos UNSPSC requeridos</w:t>
      </w:r>
      <w:r>
        <w:rPr>
          <w:rFonts w:ascii="Arial Narrow" w:hAnsi="Arial Narrow" w:cs="Arial"/>
        </w:rPr>
        <w:t>:</w:t>
      </w:r>
    </w:p>
    <w:p w14:paraId="1F9D7978" w14:textId="77777777" w:rsidR="00F52880" w:rsidRPr="00D17FA7" w:rsidRDefault="00F52880" w:rsidP="00F52880">
      <w:pPr>
        <w:ind w:right="-142"/>
        <w:jc w:val="both"/>
        <w:rPr>
          <w:rFonts w:ascii="Arial Narrow" w:hAnsi="Arial Narrow" w:cs="Arial"/>
          <w:color w:val="000000" w:themeColor="text1"/>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263"/>
        <w:gridCol w:w="5387"/>
      </w:tblGrid>
      <w:tr w:rsidR="00F52880" w:rsidRPr="00D17FA7" w14:paraId="68E3C879" w14:textId="77777777" w:rsidTr="00F52880">
        <w:trPr>
          <w:trHeight w:val="397"/>
          <w:tblHeader/>
          <w:jc w:val="center"/>
        </w:trPr>
        <w:tc>
          <w:tcPr>
            <w:tcW w:w="2263" w:type="dxa"/>
            <w:shd w:val="clear" w:color="auto" w:fill="DDD9C3" w:themeFill="background2" w:themeFillShade="E6"/>
            <w:vAlign w:val="center"/>
          </w:tcPr>
          <w:p w14:paraId="7749AB56" w14:textId="77777777" w:rsidR="00F52880" w:rsidRPr="00D17FA7" w:rsidRDefault="00F52880" w:rsidP="009E6E29">
            <w:pPr>
              <w:jc w:val="center"/>
              <w:rPr>
                <w:rFonts w:ascii="Arial Narrow" w:eastAsia="Arial,Times New Roman" w:hAnsi="Arial Narrow" w:cs="Arial"/>
                <w:b/>
                <w:bCs/>
                <w:color w:val="000000" w:themeColor="text1"/>
              </w:rPr>
            </w:pPr>
            <w:r w:rsidRPr="00D17FA7">
              <w:rPr>
                <w:rFonts w:ascii="Arial Narrow" w:hAnsi="Arial Narrow" w:cs="Arial"/>
                <w:b/>
                <w:bCs/>
                <w:color w:val="000000" w:themeColor="text1"/>
              </w:rPr>
              <w:t>Clasificación</w:t>
            </w:r>
            <w:r w:rsidRPr="00D17FA7">
              <w:rPr>
                <w:rFonts w:ascii="Arial Narrow" w:eastAsia="Arial,Times New Roman" w:hAnsi="Arial Narrow" w:cs="Arial"/>
                <w:b/>
                <w:bCs/>
                <w:color w:val="000000" w:themeColor="text1"/>
              </w:rPr>
              <w:t xml:space="preserve"> </w:t>
            </w:r>
            <w:r w:rsidRPr="00D17FA7">
              <w:rPr>
                <w:rFonts w:ascii="Arial Narrow" w:hAnsi="Arial Narrow" w:cs="Arial"/>
                <w:b/>
                <w:bCs/>
                <w:color w:val="000000" w:themeColor="text1"/>
              </w:rPr>
              <w:t>UNSPSC</w:t>
            </w:r>
          </w:p>
        </w:tc>
        <w:tc>
          <w:tcPr>
            <w:tcW w:w="5387" w:type="dxa"/>
            <w:shd w:val="clear" w:color="auto" w:fill="DDD9C3" w:themeFill="background2" w:themeFillShade="E6"/>
            <w:vAlign w:val="center"/>
          </w:tcPr>
          <w:p w14:paraId="603EEBAA" w14:textId="77777777" w:rsidR="00F52880" w:rsidRPr="00D17FA7" w:rsidRDefault="00F52880" w:rsidP="009E6E29">
            <w:pPr>
              <w:jc w:val="center"/>
              <w:rPr>
                <w:rFonts w:ascii="Arial Narrow" w:eastAsia="Arial,Times New Roman" w:hAnsi="Arial Narrow" w:cs="Arial"/>
                <w:b/>
                <w:bCs/>
                <w:color w:val="000000" w:themeColor="text1"/>
              </w:rPr>
            </w:pPr>
            <w:r w:rsidRPr="00D17FA7">
              <w:rPr>
                <w:rFonts w:ascii="Arial Narrow" w:hAnsi="Arial Narrow" w:cs="Arial"/>
                <w:b/>
                <w:bCs/>
                <w:color w:val="000000" w:themeColor="text1"/>
              </w:rPr>
              <w:t>Descripción</w:t>
            </w:r>
          </w:p>
        </w:tc>
      </w:tr>
      <w:tr w:rsidR="00F52880" w:rsidRPr="00D17FA7" w14:paraId="694DBBCB" w14:textId="77777777" w:rsidTr="00F52880">
        <w:trPr>
          <w:trHeight w:val="283"/>
          <w:jc w:val="center"/>
        </w:trPr>
        <w:tc>
          <w:tcPr>
            <w:tcW w:w="2263" w:type="dxa"/>
            <w:vAlign w:val="center"/>
          </w:tcPr>
          <w:p w14:paraId="058EC37F" w14:textId="77777777" w:rsidR="00F52880" w:rsidRPr="00D17FA7" w:rsidRDefault="00F52880" w:rsidP="009E6E29">
            <w:pPr>
              <w:jc w:val="center"/>
              <w:rPr>
                <w:rFonts w:ascii="Arial Narrow" w:eastAsia="Arial,Times New Roman" w:hAnsi="Arial Narrow" w:cs="Arial"/>
                <w:color w:val="000000" w:themeColor="text1"/>
              </w:rPr>
            </w:pPr>
            <w:r w:rsidRPr="00D17FA7">
              <w:rPr>
                <w:rFonts w:ascii="Arial Narrow" w:hAnsi="Arial Narrow" w:cs="Arial"/>
                <w:bCs/>
                <w:color w:val="000000" w:themeColor="text1"/>
              </w:rPr>
              <w:t>32101500</w:t>
            </w:r>
          </w:p>
        </w:tc>
        <w:tc>
          <w:tcPr>
            <w:tcW w:w="5387" w:type="dxa"/>
            <w:vAlign w:val="center"/>
          </w:tcPr>
          <w:p w14:paraId="50EE8413" w14:textId="77777777" w:rsidR="00F52880" w:rsidRPr="00D17FA7" w:rsidRDefault="00F52880" w:rsidP="009E6E29">
            <w:pPr>
              <w:rPr>
                <w:rFonts w:ascii="Arial Narrow" w:eastAsia="Arial,Times New Roman" w:hAnsi="Arial Narrow" w:cs="Arial"/>
                <w:color w:val="000000" w:themeColor="text1"/>
              </w:rPr>
            </w:pPr>
            <w:r w:rsidRPr="00D17FA7">
              <w:rPr>
                <w:rFonts w:ascii="Arial Narrow" w:hAnsi="Arial Narrow" w:cs="Arial"/>
                <w:bCs/>
                <w:color w:val="000000" w:themeColor="text1"/>
              </w:rPr>
              <w:t>Conjuntos de circuitos y componentes de radiofrecuencia (RF)</w:t>
            </w:r>
          </w:p>
        </w:tc>
      </w:tr>
      <w:tr w:rsidR="00F52880" w:rsidRPr="00D17FA7" w14:paraId="0453F64B" w14:textId="77777777" w:rsidTr="00F52880">
        <w:trPr>
          <w:trHeight w:val="283"/>
          <w:jc w:val="center"/>
        </w:trPr>
        <w:tc>
          <w:tcPr>
            <w:tcW w:w="2263" w:type="dxa"/>
            <w:vAlign w:val="center"/>
          </w:tcPr>
          <w:p w14:paraId="662A545A" w14:textId="77777777" w:rsidR="00F52880" w:rsidRPr="00D17FA7" w:rsidRDefault="00F52880" w:rsidP="009E6E29">
            <w:pPr>
              <w:jc w:val="center"/>
              <w:rPr>
                <w:rFonts w:ascii="Arial Narrow" w:eastAsia="Arial,Times New Roman" w:hAnsi="Arial Narrow" w:cs="Arial"/>
                <w:color w:val="000000" w:themeColor="text1"/>
              </w:rPr>
            </w:pPr>
            <w:r w:rsidRPr="00D17FA7">
              <w:rPr>
                <w:rFonts w:ascii="Arial Narrow" w:hAnsi="Arial Narrow" w:cs="Arial"/>
                <w:bCs/>
                <w:color w:val="000000" w:themeColor="text1"/>
              </w:rPr>
              <w:t>43191600</w:t>
            </w:r>
          </w:p>
        </w:tc>
        <w:tc>
          <w:tcPr>
            <w:tcW w:w="5387" w:type="dxa"/>
            <w:vAlign w:val="center"/>
          </w:tcPr>
          <w:p w14:paraId="00F2F956" w14:textId="77777777" w:rsidR="00F52880" w:rsidRPr="00D17FA7" w:rsidRDefault="00F52880" w:rsidP="009E6E29">
            <w:pPr>
              <w:rPr>
                <w:rFonts w:ascii="Arial Narrow" w:eastAsia="Arial,Times New Roman" w:hAnsi="Arial Narrow" w:cs="Arial"/>
                <w:color w:val="000000" w:themeColor="text1"/>
              </w:rPr>
            </w:pPr>
            <w:r w:rsidRPr="00D17FA7">
              <w:rPr>
                <w:rFonts w:ascii="Arial Narrow" w:hAnsi="Arial Narrow" w:cs="Arial"/>
                <w:bCs/>
                <w:color w:val="000000" w:themeColor="text1"/>
              </w:rPr>
              <w:t>Partes o accesorios de dispositivos de comunicación personal</w:t>
            </w:r>
          </w:p>
        </w:tc>
      </w:tr>
      <w:tr w:rsidR="00F52880" w:rsidRPr="00D17FA7" w14:paraId="3018AA59" w14:textId="77777777" w:rsidTr="00F52880">
        <w:trPr>
          <w:trHeight w:val="283"/>
          <w:jc w:val="center"/>
        </w:trPr>
        <w:tc>
          <w:tcPr>
            <w:tcW w:w="2263" w:type="dxa"/>
            <w:vAlign w:val="center"/>
          </w:tcPr>
          <w:p w14:paraId="241C4882" w14:textId="77777777" w:rsidR="00F52880" w:rsidRPr="00D17FA7" w:rsidRDefault="00F52880" w:rsidP="009E6E29">
            <w:pPr>
              <w:jc w:val="center"/>
              <w:rPr>
                <w:rFonts w:ascii="Arial Narrow" w:eastAsia="Arial,Times New Roman" w:hAnsi="Arial Narrow" w:cs="Arial"/>
                <w:color w:val="000000" w:themeColor="text1"/>
              </w:rPr>
            </w:pPr>
            <w:r w:rsidRPr="00D17FA7">
              <w:rPr>
                <w:rFonts w:ascii="Arial Narrow" w:hAnsi="Arial Narrow" w:cs="Arial"/>
                <w:bCs/>
                <w:color w:val="000000" w:themeColor="text1"/>
              </w:rPr>
              <w:t>43221700</w:t>
            </w:r>
          </w:p>
        </w:tc>
        <w:tc>
          <w:tcPr>
            <w:tcW w:w="5387" w:type="dxa"/>
            <w:vAlign w:val="center"/>
          </w:tcPr>
          <w:p w14:paraId="6C16571B" w14:textId="77777777" w:rsidR="00F52880" w:rsidRPr="00D17FA7" w:rsidRDefault="00F52880" w:rsidP="009E6E29">
            <w:pPr>
              <w:rPr>
                <w:rFonts w:ascii="Arial Narrow" w:eastAsia="Arial,Times New Roman" w:hAnsi="Arial Narrow" w:cs="Arial"/>
                <w:color w:val="000000" w:themeColor="text1"/>
              </w:rPr>
            </w:pPr>
            <w:r w:rsidRPr="00D17FA7">
              <w:rPr>
                <w:rFonts w:ascii="Arial Narrow" w:hAnsi="Arial Narrow" w:cs="Arial"/>
                <w:bCs/>
                <w:color w:val="000000" w:themeColor="text1"/>
              </w:rPr>
              <w:t>Equipo fijo de red y componentes</w:t>
            </w:r>
          </w:p>
        </w:tc>
      </w:tr>
      <w:tr w:rsidR="00F52880" w:rsidRPr="00D17FA7" w14:paraId="5E82FCA0" w14:textId="77777777" w:rsidTr="00F52880">
        <w:trPr>
          <w:trHeight w:val="283"/>
          <w:jc w:val="center"/>
        </w:trPr>
        <w:tc>
          <w:tcPr>
            <w:tcW w:w="2263" w:type="dxa"/>
            <w:vAlign w:val="center"/>
          </w:tcPr>
          <w:p w14:paraId="3D4BDA0B" w14:textId="77777777" w:rsidR="00F52880" w:rsidRPr="00D17FA7" w:rsidRDefault="00F52880" w:rsidP="009E6E29">
            <w:pPr>
              <w:jc w:val="center"/>
              <w:rPr>
                <w:rFonts w:ascii="Arial Narrow" w:eastAsia="Arial,Times New Roman" w:hAnsi="Arial Narrow" w:cs="Arial"/>
                <w:color w:val="000000" w:themeColor="text1"/>
              </w:rPr>
            </w:pPr>
            <w:r w:rsidRPr="00D17FA7">
              <w:rPr>
                <w:rFonts w:ascii="Arial Narrow" w:hAnsi="Arial Narrow" w:cs="Arial"/>
                <w:color w:val="000000" w:themeColor="text1"/>
              </w:rPr>
              <w:t>52161500</w:t>
            </w:r>
          </w:p>
        </w:tc>
        <w:tc>
          <w:tcPr>
            <w:tcW w:w="5387" w:type="dxa"/>
            <w:vAlign w:val="center"/>
          </w:tcPr>
          <w:p w14:paraId="21F8BD4D" w14:textId="77777777" w:rsidR="00F52880" w:rsidRPr="00D17FA7" w:rsidRDefault="00F52880" w:rsidP="009E6E29">
            <w:pPr>
              <w:rPr>
                <w:rFonts w:ascii="Arial Narrow" w:eastAsia="Arial,Times New Roman" w:hAnsi="Arial Narrow" w:cs="Arial"/>
                <w:color w:val="000000" w:themeColor="text1"/>
              </w:rPr>
            </w:pPr>
            <w:r w:rsidRPr="00D17FA7">
              <w:rPr>
                <w:rFonts w:ascii="Arial Narrow" w:hAnsi="Arial Narrow" w:cs="Arial"/>
                <w:color w:val="000000" w:themeColor="text1"/>
              </w:rPr>
              <w:t>Equipos audiovisuales</w:t>
            </w:r>
          </w:p>
        </w:tc>
      </w:tr>
    </w:tbl>
    <w:p w14:paraId="0A168680" w14:textId="77777777" w:rsidR="00463963" w:rsidRPr="00D26927" w:rsidRDefault="00463963" w:rsidP="00E50601">
      <w:pPr>
        <w:spacing w:after="0" w:line="240" w:lineRule="auto"/>
        <w:jc w:val="both"/>
        <w:rPr>
          <w:rFonts w:ascii="Arial Narrow" w:hAnsi="Arial Narrow" w:cs="Arial"/>
          <w:b/>
        </w:rPr>
      </w:pPr>
    </w:p>
    <w:p w14:paraId="1D3282DE" w14:textId="77777777" w:rsidR="00463963" w:rsidRPr="00D26927" w:rsidRDefault="00463963">
      <w:pPr>
        <w:pStyle w:val="Prrafodelista"/>
        <w:widowControl w:val="0"/>
        <w:numPr>
          <w:ilvl w:val="3"/>
          <w:numId w:val="10"/>
        </w:numPr>
        <w:overflowPunct w:val="0"/>
        <w:autoSpaceDE w:val="0"/>
        <w:autoSpaceDN w:val="0"/>
        <w:adjustRightInd w:val="0"/>
        <w:spacing w:after="0" w:line="240" w:lineRule="auto"/>
        <w:ind w:left="709"/>
        <w:jc w:val="both"/>
        <w:rPr>
          <w:rFonts w:ascii="Arial Narrow" w:hAnsi="Arial Narrow"/>
          <w:b/>
          <w:bCs/>
          <w:lang w:val="es-ES_tradnl"/>
        </w:rPr>
      </w:pPr>
      <w:r w:rsidRPr="00D26927">
        <w:rPr>
          <w:rFonts w:ascii="Arial Narrow" w:hAnsi="Arial Narrow"/>
          <w:b/>
          <w:bCs/>
          <w:lang w:val="es-ES_tradnl"/>
        </w:rPr>
        <w:lastRenderedPageBreak/>
        <w:t xml:space="preserve">Consideraciones para la Acreditación de la Experiencia General </w:t>
      </w:r>
    </w:p>
    <w:p w14:paraId="0C8A483A" w14:textId="77777777" w:rsidR="00183260" w:rsidRPr="00D26927" w:rsidRDefault="00183260" w:rsidP="00E50601">
      <w:pPr>
        <w:adjustRightInd w:val="0"/>
        <w:spacing w:after="0" w:line="240" w:lineRule="auto"/>
        <w:contextualSpacing/>
        <w:jc w:val="both"/>
        <w:rPr>
          <w:rFonts w:ascii="Arial Narrow" w:hAnsi="Arial Narrow" w:cs="Arial"/>
          <w:kern w:val="32"/>
        </w:rPr>
      </w:pPr>
    </w:p>
    <w:p w14:paraId="4BD5A2DE" w14:textId="77777777" w:rsidR="00183260" w:rsidRPr="00D26927" w:rsidRDefault="00463963">
      <w:pPr>
        <w:numPr>
          <w:ilvl w:val="0"/>
          <w:numId w:val="25"/>
        </w:numPr>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 xml:space="preserve">Para el presente proceso de selección la experiencia a acreditar deberá encontrarse relacionada en el </w:t>
      </w:r>
      <w:r w:rsidRPr="00D26927">
        <w:rPr>
          <w:rFonts w:ascii="Arial Narrow" w:hAnsi="Arial Narrow" w:cs="Arial"/>
          <w:b/>
          <w:bCs/>
          <w:lang w:val="es-ES_tradnl"/>
        </w:rPr>
        <w:t>Formato 19</w:t>
      </w:r>
      <w:r w:rsidR="00356C09" w:rsidRPr="00D26927">
        <w:rPr>
          <w:rFonts w:ascii="Arial Narrow" w:hAnsi="Arial Narrow" w:cs="Arial"/>
          <w:b/>
          <w:bCs/>
          <w:lang w:val="es-ES_tradnl"/>
        </w:rPr>
        <w:t>A</w:t>
      </w:r>
      <w:r w:rsidRPr="00D26927">
        <w:rPr>
          <w:rFonts w:ascii="Arial Narrow" w:hAnsi="Arial Narrow" w:cs="Arial"/>
          <w:b/>
          <w:bCs/>
          <w:lang w:val="es-ES_tradnl"/>
        </w:rPr>
        <w:t xml:space="preserve"> Experiencia General del Proponente</w:t>
      </w:r>
    </w:p>
    <w:p w14:paraId="76B00DCD" w14:textId="77777777" w:rsidR="00183260" w:rsidRPr="00D26927" w:rsidRDefault="00183260" w:rsidP="00183260">
      <w:pPr>
        <w:spacing w:after="0" w:line="240" w:lineRule="auto"/>
        <w:ind w:left="426"/>
        <w:jc w:val="both"/>
        <w:rPr>
          <w:rFonts w:ascii="Arial Narrow" w:hAnsi="Arial Narrow" w:cs="Arial"/>
          <w:lang w:val="es-ES_tradnl"/>
        </w:rPr>
      </w:pPr>
    </w:p>
    <w:p w14:paraId="7FE2F8F3" w14:textId="77777777" w:rsidR="00463963" w:rsidRPr="00D26927" w:rsidRDefault="00463963">
      <w:pPr>
        <w:numPr>
          <w:ilvl w:val="0"/>
          <w:numId w:val="25"/>
        </w:numPr>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D26927"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D26927" w:rsidRDefault="00463963">
      <w:pPr>
        <w:numPr>
          <w:ilvl w:val="0"/>
          <w:numId w:val="25"/>
        </w:numPr>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D26927"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D26927" w:rsidRDefault="00463963">
      <w:pPr>
        <w:numPr>
          <w:ilvl w:val="0"/>
          <w:numId w:val="25"/>
        </w:numPr>
        <w:spacing w:after="0" w:line="240" w:lineRule="auto"/>
        <w:ind w:left="426" w:hanging="142"/>
        <w:jc w:val="both"/>
        <w:rPr>
          <w:rFonts w:ascii="Arial Narrow" w:hAnsi="Arial Narrow" w:cs="Arial"/>
          <w:lang w:val="es-ES_tradnl"/>
        </w:rPr>
      </w:pPr>
      <w:r w:rsidRPr="00D26927">
        <w:rPr>
          <w:rFonts w:ascii="Arial Narrow" w:hAnsi="Arial Narrow" w:cs="Arial"/>
          <w:b/>
          <w:bCs/>
          <w:lang w:val="es-ES_tradnl"/>
        </w:rPr>
        <w:t>Los proponentes extranjeros sin domicilio o sucursal en Colombia, no obligados a tener inscripción en el RUP</w:t>
      </w:r>
      <w:r w:rsidRPr="00D26927">
        <w:rPr>
          <w:rFonts w:ascii="Arial Narrow" w:hAnsi="Arial Narrow" w:cs="Arial"/>
          <w:lang w:val="es-ES_tradnl"/>
        </w:rPr>
        <w:t xml:space="preserve">, deberán diligenciar el </w:t>
      </w:r>
      <w:r w:rsidRPr="00D26927">
        <w:rPr>
          <w:rFonts w:ascii="Arial Narrow" w:hAnsi="Arial Narrow" w:cs="Arial"/>
          <w:b/>
          <w:bCs/>
          <w:lang w:val="es-ES_tradnl"/>
        </w:rPr>
        <w:t>Formato 19</w:t>
      </w:r>
      <w:r w:rsidR="00356C09" w:rsidRPr="00D26927">
        <w:rPr>
          <w:rFonts w:ascii="Arial Narrow" w:hAnsi="Arial Narrow" w:cs="Arial"/>
          <w:b/>
          <w:bCs/>
          <w:lang w:val="es-ES_tradnl"/>
        </w:rPr>
        <w:t>A</w:t>
      </w:r>
      <w:r w:rsidRPr="00D26927">
        <w:rPr>
          <w:rFonts w:ascii="Arial Narrow" w:hAnsi="Arial Narrow" w:cs="Arial"/>
          <w:b/>
          <w:bCs/>
          <w:lang w:val="es-ES_tradnl"/>
        </w:rPr>
        <w:t xml:space="preserve"> Experiencia General del Proponente</w:t>
      </w:r>
      <w:r w:rsidRPr="00D26927">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14:textId="77777777" w:rsidR="00463963" w:rsidRPr="00D26927" w:rsidRDefault="00463963" w:rsidP="00E50601">
      <w:pPr>
        <w:pStyle w:val="HTMLconformatoprevio"/>
        <w:jc w:val="both"/>
        <w:rPr>
          <w:rFonts w:ascii="Arial Narrow" w:hAnsi="Arial Narrow" w:cs="Arial"/>
          <w:color w:val="auto"/>
          <w:sz w:val="22"/>
          <w:szCs w:val="22"/>
          <w:lang w:val="es-ES_tradnl" w:eastAsia="en-US"/>
        </w:rPr>
      </w:pPr>
    </w:p>
    <w:p w14:paraId="1DB5E0EE" w14:textId="77777777" w:rsidR="00463963" w:rsidRPr="00D26927" w:rsidRDefault="00463963" w:rsidP="00E50601">
      <w:pPr>
        <w:spacing w:after="0" w:line="240" w:lineRule="auto"/>
        <w:ind w:left="426"/>
        <w:jc w:val="both"/>
        <w:rPr>
          <w:rFonts w:ascii="Arial Narrow" w:hAnsi="Arial Narrow" w:cs="Arial"/>
          <w:spacing w:val="-3"/>
          <w:lang w:val="es-ES_tradnl"/>
        </w:rPr>
      </w:pPr>
      <w:r w:rsidRPr="00D26927">
        <w:rPr>
          <w:rFonts w:ascii="Arial Narrow" w:hAnsi="Arial Narrow" w:cs="Arial"/>
          <w:lang w:val="es-ES_tradnl"/>
        </w:rPr>
        <w:t xml:space="preserve">Si el valor del contrato está pactado en una moneda extranjera se convertirá a pesos colombianos, dando aplicación a lo contenido en el </w:t>
      </w:r>
      <w:r w:rsidRPr="00D26927">
        <w:rPr>
          <w:rFonts w:ascii="Arial Narrow" w:hAnsi="Arial Narrow" w:cs="Arial"/>
          <w:b/>
          <w:bCs/>
          <w:lang w:val="es-ES_tradnl"/>
        </w:rPr>
        <w:t xml:space="preserve">literal b del numeral 2.16 </w:t>
      </w:r>
      <w:r w:rsidRPr="00D26927">
        <w:rPr>
          <w:rFonts w:ascii="Arial Narrow" w:hAnsi="Arial Narrow" w:cs="Arial"/>
          <w:lang w:val="es-ES_tradnl"/>
        </w:rPr>
        <w:t>del presente documento.</w:t>
      </w:r>
    </w:p>
    <w:p w14:paraId="6582D16B" w14:textId="77777777" w:rsidR="00463963" w:rsidRPr="00D26927"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D26927">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78BBE22D"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Objeto del contrato (Si aplica) </w:t>
      </w:r>
    </w:p>
    <w:p w14:paraId="005BD9E7"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Número del contrato (Si aplica)</w:t>
      </w:r>
    </w:p>
    <w:p w14:paraId="5EC32604"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Entidad Contratante </w:t>
      </w:r>
    </w:p>
    <w:p w14:paraId="7F966302"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Valor inicial del contrato</w:t>
      </w:r>
    </w:p>
    <w:p w14:paraId="4761401B"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Valor final ejecutado del contrato </w:t>
      </w:r>
    </w:p>
    <w:p w14:paraId="78E539BA"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Actividades y/o bienes ejecutados (Si aplica, conforme al literal </w:t>
      </w:r>
      <w:proofErr w:type="spellStart"/>
      <w:r w:rsidRPr="00D26927">
        <w:rPr>
          <w:rFonts w:ascii="Arial Narrow" w:hAnsi="Arial Narrow"/>
          <w:lang w:val="es-ES_tradnl"/>
        </w:rPr>
        <w:t>iii</w:t>
      </w:r>
      <w:proofErr w:type="spellEnd"/>
      <w:r w:rsidRPr="00D26927">
        <w:rPr>
          <w:rFonts w:ascii="Arial Narrow" w:hAnsi="Arial Narrow"/>
          <w:lang w:val="es-ES_tradnl"/>
        </w:rPr>
        <w:t xml:space="preserve"> del presente numeral)</w:t>
      </w:r>
    </w:p>
    <w:p w14:paraId="0CE48052"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Fecha de inicio (debe indicar día, mes y año) </w:t>
      </w:r>
    </w:p>
    <w:p w14:paraId="351B850F"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Fecha de terminación del contrato (debe indicar día, mes y año) </w:t>
      </w:r>
    </w:p>
    <w:p w14:paraId="7BCC5DEC"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Nombre, cargo y datos de contacto de la persona que expide la certificación (para certificaciones)</w:t>
      </w:r>
    </w:p>
    <w:p w14:paraId="34397097" w14:textId="77777777" w:rsidR="00356C09" w:rsidRPr="00D26927" w:rsidRDefault="00356C09" w:rsidP="00E50601">
      <w:pPr>
        <w:spacing w:after="0" w:line="240" w:lineRule="auto"/>
        <w:ind w:left="426"/>
        <w:jc w:val="both"/>
        <w:rPr>
          <w:rFonts w:ascii="Arial Narrow" w:hAnsi="Arial Narrow" w:cs="Arial"/>
          <w:b/>
          <w:bCs/>
          <w:lang w:val="es-ES_tradnl"/>
        </w:rPr>
      </w:pPr>
    </w:p>
    <w:p w14:paraId="1FA06318" w14:textId="658ED976"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b/>
          <w:bCs/>
          <w:lang w:val="es-ES_tradnl"/>
        </w:rPr>
        <w:t>Certificación para empresas con menos de tres (03) años de constituidas:</w:t>
      </w:r>
      <w:r w:rsidRPr="00D26927">
        <w:rPr>
          <w:rFonts w:ascii="Arial Narrow" w:hAnsi="Arial Narrow" w:cs="Arial"/>
          <w:lang w:val="es-ES_tradnl"/>
        </w:rPr>
        <w:t xml:space="preserve">  Las p</w:t>
      </w:r>
      <w:r w:rsidRPr="00D26927">
        <w:rPr>
          <w:rFonts w:ascii="Arial Narrow" w:hAnsi="Arial Narrow" w:cs="Arial"/>
          <w:bCs/>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D26927" w:rsidRDefault="00463963" w:rsidP="00E50601">
      <w:pPr>
        <w:spacing w:after="0" w:line="240" w:lineRule="auto"/>
        <w:ind w:left="426"/>
        <w:jc w:val="both"/>
        <w:rPr>
          <w:rFonts w:ascii="Arial Narrow" w:hAnsi="Arial Narrow" w:cs="Arial"/>
          <w:lang w:val="es-ES_tradnl"/>
        </w:rPr>
      </w:pPr>
    </w:p>
    <w:p w14:paraId="77D6751D"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b/>
          <w:kern w:val="32"/>
          <w:lang w:val="es-ES_tradnl"/>
        </w:rPr>
        <w:lastRenderedPageBreak/>
        <w:t>Nota:</w:t>
      </w:r>
      <w:r w:rsidRPr="00D26927">
        <w:rPr>
          <w:rFonts w:ascii="Arial Narrow" w:hAnsi="Arial Narrow" w:cs="Arial"/>
          <w:bCs/>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D26927">
        <w:rPr>
          <w:rFonts w:ascii="Arial Narrow" w:hAnsi="Arial Narrow" w:cs="Arial"/>
          <w:bCs/>
          <w:kern w:val="32"/>
          <w:lang w:val="es-ES_tradnl"/>
        </w:rPr>
        <w:t>constituyentes”;</w:t>
      </w:r>
      <w:proofErr w:type="gramEnd"/>
      <w:r w:rsidRPr="00D26927">
        <w:rPr>
          <w:rFonts w:ascii="Arial Narrow" w:hAnsi="Arial Narrow" w:cs="Arial"/>
          <w:bCs/>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D26927" w:rsidRDefault="00463963" w:rsidP="00E50601">
      <w:pPr>
        <w:spacing w:after="0" w:line="240" w:lineRule="auto"/>
        <w:ind w:left="426"/>
        <w:jc w:val="both"/>
        <w:rPr>
          <w:rFonts w:ascii="Arial Narrow" w:hAnsi="Arial Narrow" w:cs="Arial"/>
          <w:lang w:val="es-ES_tradnl"/>
        </w:rPr>
      </w:pPr>
    </w:p>
    <w:p w14:paraId="3BD88782" w14:textId="77777777" w:rsidR="00463963" w:rsidRPr="00D26927" w:rsidRDefault="00463963">
      <w:pPr>
        <w:numPr>
          <w:ilvl w:val="0"/>
          <w:numId w:val="25"/>
        </w:numPr>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 xml:space="preserve">En caso de existir discrepancias entre la información registrada en el formato de experiencia y los documentos soporte de </w:t>
      </w:r>
      <w:proofErr w:type="gramStart"/>
      <w:r w:rsidRPr="00D26927">
        <w:rPr>
          <w:rFonts w:ascii="Arial Narrow" w:hAnsi="Arial Narrow" w:cs="Arial"/>
          <w:lang w:val="es-ES_tradnl"/>
        </w:rPr>
        <w:t>la misma</w:t>
      </w:r>
      <w:proofErr w:type="gramEnd"/>
      <w:r w:rsidRPr="00D26927">
        <w:rPr>
          <w:rFonts w:ascii="Arial Narrow" w:hAnsi="Arial Narrow" w:cs="Arial"/>
          <w:lang w:val="es-ES_tradnl"/>
        </w:rPr>
        <w:t>,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D26927"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6B43A7" w:rsidRDefault="00463963">
      <w:pPr>
        <w:pStyle w:val="Prrafodelista"/>
        <w:widowControl w:val="0"/>
        <w:numPr>
          <w:ilvl w:val="2"/>
          <w:numId w:val="10"/>
        </w:numPr>
        <w:overflowPunct w:val="0"/>
        <w:autoSpaceDE w:val="0"/>
        <w:autoSpaceDN w:val="0"/>
        <w:adjustRightInd w:val="0"/>
        <w:spacing w:after="0" w:line="240" w:lineRule="auto"/>
        <w:ind w:left="709"/>
        <w:jc w:val="both"/>
        <w:rPr>
          <w:lang w:val="es-ES_tradnl"/>
        </w:rPr>
      </w:pPr>
      <w:r w:rsidRPr="006B43A7">
        <w:rPr>
          <w:rFonts w:ascii="Arial Narrow" w:hAnsi="Arial Narrow"/>
          <w:b/>
          <w:bCs/>
          <w:lang w:val="es-ES_tradnl"/>
        </w:rPr>
        <w:t xml:space="preserve">EXPERIENCIA ESPECÍFICA DEL PROPONENTE </w:t>
      </w:r>
    </w:p>
    <w:p w14:paraId="65FC17BC" w14:textId="77777777" w:rsidR="00463963" w:rsidRPr="006B43A7"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0E17A696" w14:textId="084BC2A2" w:rsidR="00183260" w:rsidRPr="006B43A7" w:rsidRDefault="00F52880" w:rsidP="00183260">
      <w:pPr>
        <w:tabs>
          <w:tab w:val="left" w:pos="-720"/>
        </w:tabs>
        <w:suppressAutoHyphens/>
        <w:spacing w:after="0" w:line="240" w:lineRule="auto"/>
        <w:jc w:val="both"/>
        <w:rPr>
          <w:rFonts w:ascii="Arial Narrow" w:eastAsia="Arial Unicode MS" w:hAnsi="Arial Narrow" w:cs="Arial"/>
          <w:bCs/>
          <w:spacing w:val="-3"/>
        </w:rPr>
      </w:pPr>
      <w:r w:rsidRPr="007D5BA5">
        <w:rPr>
          <w:rFonts w:ascii="Arial Narrow" w:hAnsi="Arial Narrow" w:cs="Arial"/>
        </w:rPr>
        <w:t>La AEROCIVIL verificará la experiencia específica del proponente con hasta tres (3) certificaciones de contratos o actas de liquidación o actas de terminación de contratos celebrados con entidades públicas o privadas, ejecutados y terminados; debidamente registrados en el RUP e identificados en uno (1)  de los códigos UNSPSC requeridos en la experiencia general; que sumados su valor total, expresado en SMMLV, sea igual o mayor al cien por ciento (100%) del presupuesto oficial), y cuyo objeto, actividades u obligaciones contractuales las cuales deben corresponder a SUMINISTRO DE EQUIPOS VCS O VCCS</w:t>
      </w:r>
      <w:r w:rsidR="007D5BA5" w:rsidRPr="007D5BA5">
        <w:rPr>
          <w:rFonts w:ascii="Arial Narrow" w:hAnsi="Arial Narrow" w:cs="Arial"/>
        </w:rPr>
        <w:t xml:space="preserve"> </w:t>
      </w:r>
      <w:r w:rsidR="007D5BA5" w:rsidRPr="007D5BA5">
        <w:rPr>
          <w:rFonts w:ascii="Arial Narrow" w:hAnsi="Arial Narrow" w:cs="Arial"/>
        </w:rPr>
        <w:t>PARA SISTEMAS AERONÁUTICOS</w:t>
      </w:r>
      <w:r w:rsidRPr="007D5BA5">
        <w:rPr>
          <w:rFonts w:ascii="Arial Narrow" w:hAnsi="Arial Narrow" w:cs="Arial"/>
        </w:rPr>
        <w:t>, O SUMINISTRO DE DIADEMAS</w:t>
      </w:r>
      <w:r w:rsidR="007D5BA5" w:rsidRPr="007D5BA5">
        <w:t xml:space="preserve"> </w:t>
      </w:r>
      <w:r w:rsidR="007D5BA5" w:rsidRPr="007D5BA5">
        <w:rPr>
          <w:rFonts w:ascii="Arial Narrow" w:hAnsi="Arial Narrow" w:cs="Arial"/>
        </w:rPr>
        <w:t>PARA SISTEMAS AERONÁUTICOS</w:t>
      </w:r>
      <w:r w:rsidR="007D5BA5" w:rsidRPr="007D5BA5">
        <w:rPr>
          <w:rFonts w:ascii="Arial Narrow" w:hAnsi="Arial Narrow" w:cs="Arial"/>
        </w:rPr>
        <w:t xml:space="preserve"> </w:t>
      </w:r>
      <w:r w:rsidRPr="007D5BA5">
        <w:rPr>
          <w:rFonts w:ascii="Arial Narrow" w:hAnsi="Arial Narrow" w:cs="Arial"/>
        </w:rPr>
        <w:t xml:space="preserve"> O AURICULARES PARA SISTEMAS AERONÁUTICOS</w:t>
      </w:r>
      <w:r w:rsidR="00DF76C0" w:rsidRPr="007D5BA5">
        <w:rPr>
          <w:rFonts w:ascii="Arial Narrow" w:hAnsi="Arial Narrow" w:cs="Arial"/>
        </w:rPr>
        <w:t>.</w:t>
      </w:r>
    </w:p>
    <w:p w14:paraId="69C06222" w14:textId="77777777" w:rsidR="00463963" w:rsidRPr="007D5BA5" w:rsidRDefault="00463963" w:rsidP="00E50601">
      <w:pPr>
        <w:pStyle w:val="Sinespaciado"/>
        <w:jc w:val="both"/>
        <w:rPr>
          <w:rFonts w:ascii="Arial Narrow" w:hAnsi="Arial Narrow" w:cs="Arial"/>
          <w:b/>
          <w:sz w:val="22"/>
          <w:szCs w:val="22"/>
          <w:lang w:val="es-CO"/>
        </w:rPr>
      </w:pPr>
    </w:p>
    <w:p w14:paraId="1481A4D8" w14:textId="77777777" w:rsidR="00463963" w:rsidRPr="006B43A7" w:rsidRDefault="00463963">
      <w:pPr>
        <w:pStyle w:val="Prrafodelista"/>
        <w:widowControl w:val="0"/>
        <w:numPr>
          <w:ilvl w:val="3"/>
          <w:numId w:val="10"/>
        </w:numPr>
        <w:overflowPunct w:val="0"/>
        <w:autoSpaceDE w:val="0"/>
        <w:autoSpaceDN w:val="0"/>
        <w:adjustRightInd w:val="0"/>
        <w:spacing w:after="0" w:line="240" w:lineRule="auto"/>
        <w:ind w:left="709"/>
        <w:jc w:val="both"/>
        <w:rPr>
          <w:rFonts w:ascii="Arial Narrow" w:hAnsi="Arial Narrow"/>
          <w:b/>
          <w:bCs/>
          <w:lang w:val="es-ES_tradnl"/>
        </w:rPr>
      </w:pPr>
      <w:r w:rsidRPr="006B43A7">
        <w:rPr>
          <w:rFonts w:ascii="Arial Narrow" w:hAnsi="Arial Narrow"/>
          <w:b/>
          <w:bCs/>
          <w:lang w:val="es-ES_tradnl"/>
        </w:rPr>
        <w:t>Consideraciones para la Acreditación de la Experiencia Específica</w:t>
      </w:r>
    </w:p>
    <w:p w14:paraId="0DC2EE64" w14:textId="77777777" w:rsidR="00183260" w:rsidRPr="00D26927" w:rsidRDefault="00183260" w:rsidP="00E50601">
      <w:pPr>
        <w:adjustRightInd w:val="0"/>
        <w:spacing w:after="0" w:line="240" w:lineRule="auto"/>
        <w:contextualSpacing/>
        <w:jc w:val="both"/>
        <w:rPr>
          <w:rFonts w:ascii="Arial Narrow" w:hAnsi="Arial Narrow" w:cs="Arial"/>
          <w:kern w:val="32"/>
          <w:lang w:val="es-ES_tradnl"/>
        </w:rPr>
      </w:pPr>
      <w:bookmarkStart w:id="96" w:name="_Hlk12447445"/>
    </w:p>
    <w:bookmarkEnd w:id="96"/>
    <w:p w14:paraId="73A4C981" w14:textId="77777777" w:rsidR="00183260" w:rsidRPr="00D26927" w:rsidRDefault="00183260">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rPr>
        <w:t xml:space="preserve">En el evento que los documentos que acrediten experiencia sean expedidos por personas de derecho privado, el proponente deberá anexar a la misma: Copia del contrato o su documento equivalente y factura electrónica de venta, en donde se puedan verificar su objeto, plazo, valor y cumplimiento </w:t>
      </w:r>
      <w:proofErr w:type="gramStart"/>
      <w:r w:rsidRPr="00D26927">
        <w:rPr>
          <w:rFonts w:ascii="Arial Narrow" w:hAnsi="Arial Narrow" w:cs="Arial"/>
        </w:rPr>
        <w:t>del mismo</w:t>
      </w:r>
      <w:proofErr w:type="gramEnd"/>
      <w:r w:rsidRPr="00D26927">
        <w:rPr>
          <w:rFonts w:ascii="Arial Narrow" w:hAnsi="Arial Narrow" w:cs="Arial"/>
        </w:rPr>
        <w:t>.</w:t>
      </w:r>
    </w:p>
    <w:p w14:paraId="13D33DF9" w14:textId="77777777" w:rsidR="00183260" w:rsidRPr="00D26927" w:rsidRDefault="00183260" w:rsidP="00183260">
      <w:pPr>
        <w:spacing w:after="0" w:line="240" w:lineRule="auto"/>
        <w:ind w:hanging="142"/>
        <w:jc w:val="both"/>
        <w:rPr>
          <w:rFonts w:ascii="Arial Narrow" w:hAnsi="Arial Narrow" w:cs="Arial"/>
          <w:lang w:val="es-ES_tradnl"/>
        </w:rPr>
      </w:pPr>
    </w:p>
    <w:p w14:paraId="38D4421A" w14:textId="6751A374"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b/>
          <w:bCs/>
          <w:iCs/>
          <w:lang w:val="es-ES_tradnl"/>
        </w:rPr>
      </w:pPr>
      <w:r w:rsidRPr="00D26927">
        <w:rPr>
          <w:rFonts w:ascii="Arial Narrow" w:hAnsi="Arial Narrow" w:cs="Arial"/>
          <w:lang w:val="es-ES_tradnl"/>
        </w:rPr>
        <w:t xml:space="preserve">El proponente debe relacionar en el </w:t>
      </w:r>
      <w:r w:rsidRPr="00D26927">
        <w:rPr>
          <w:rFonts w:ascii="Arial Narrow" w:hAnsi="Arial Narrow" w:cs="Arial"/>
          <w:b/>
          <w:bCs/>
          <w:lang w:val="es-ES_tradnl"/>
        </w:rPr>
        <w:t xml:space="preserve">Formato </w:t>
      </w:r>
      <w:r w:rsidR="00356C09" w:rsidRPr="00D26927">
        <w:rPr>
          <w:rFonts w:ascii="Arial Narrow" w:hAnsi="Arial Narrow" w:cs="Arial"/>
          <w:b/>
          <w:bCs/>
          <w:lang w:val="es-ES_tradnl"/>
        </w:rPr>
        <w:t>19B</w:t>
      </w:r>
      <w:r w:rsidRPr="00D26927">
        <w:rPr>
          <w:rFonts w:ascii="Arial Narrow" w:hAnsi="Arial Narrow" w:cs="Arial"/>
          <w:b/>
          <w:bCs/>
          <w:lang w:val="es-ES_tradnl"/>
        </w:rPr>
        <w:t xml:space="preserve"> Experiencia Específica del Proponente</w:t>
      </w:r>
      <w:r w:rsidRPr="00D26927">
        <w:rPr>
          <w:rFonts w:ascii="Arial Narrow" w:hAnsi="Arial Narrow" w:cs="Arial"/>
          <w:lang w:val="es-ES_tradnl"/>
        </w:rPr>
        <w:t>, los contratos que pretenda hacer valer para la evaluación de su propuesta, dicho formato debe estar diligenciado en su totalidad.</w:t>
      </w:r>
      <w:r w:rsidRPr="00D26927">
        <w:rPr>
          <w:rFonts w:ascii="Arial Narrow" w:hAnsi="Arial Narrow" w:cs="Arial"/>
          <w:iCs/>
          <w:lang w:val="es-ES_tradnl"/>
        </w:rPr>
        <w:t xml:space="preserve"> Sólo serán tenidos en cuenta contratos que hayan sido iniciados, ejecutados y terminados.</w:t>
      </w:r>
    </w:p>
    <w:p w14:paraId="41F8B696" w14:textId="77777777" w:rsidR="00463963" w:rsidRPr="00D26927" w:rsidRDefault="00463963" w:rsidP="004E48C2">
      <w:pPr>
        <w:spacing w:after="0" w:line="240" w:lineRule="auto"/>
        <w:ind w:hanging="142"/>
        <w:jc w:val="both"/>
        <w:rPr>
          <w:rFonts w:ascii="Arial Narrow" w:hAnsi="Arial Narrow" w:cs="Arial"/>
          <w:lang w:val="es-ES_tradnl"/>
        </w:rPr>
      </w:pPr>
    </w:p>
    <w:p w14:paraId="7D817BD8"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b/>
          <w:bCs/>
          <w:lang w:val="es-ES_tradnl"/>
        </w:rPr>
      </w:pPr>
      <w:r w:rsidRPr="00D26927">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Objeto del contrato (Si aplica) </w:t>
      </w:r>
    </w:p>
    <w:p w14:paraId="45F488F5"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Número del contrato (Si aplica)</w:t>
      </w:r>
    </w:p>
    <w:p w14:paraId="5136FAB7"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Entidad Contratante </w:t>
      </w:r>
    </w:p>
    <w:p w14:paraId="453D24E8"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Valor inicial del contrato</w:t>
      </w:r>
    </w:p>
    <w:p w14:paraId="55BDBDBC"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Valor final ejecutado del contrato </w:t>
      </w:r>
    </w:p>
    <w:p w14:paraId="6B24ACE3"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Actividades y/o bienes ejecutados (Si aplica, conforme al literal </w:t>
      </w:r>
      <w:proofErr w:type="spellStart"/>
      <w:r w:rsidRPr="00D26927">
        <w:rPr>
          <w:rFonts w:ascii="Arial Narrow" w:hAnsi="Arial Narrow"/>
          <w:lang w:val="es-ES_tradnl"/>
        </w:rPr>
        <w:t>iii</w:t>
      </w:r>
      <w:proofErr w:type="spellEnd"/>
      <w:r w:rsidRPr="00D26927">
        <w:rPr>
          <w:rFonts w:ascii="Arial Narrow" w:hAnsi="Arial Narrow"/>
          <w:lang w:val="es-ES_tradnl"/>
        </w:rPr>
        <w:t xml:space="preserve"> del presente numeral)</w:t>
      </w:r>
    </w:p>
    <w:p w14:paraId="79096743"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Fecha de inicio (debe indicar día, mes y año) </w:t>
      </w:r>
    </w:p>
    <w:p w14:paraId="78CB7DA2"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t xml:space="preserve">Fecha de terminación del contrato (debe indicar día, mes y año) </w:t>
      </w:r>
    </w:p>
    <w:p w14:paraId="319F9947" w14:textId="77777777" w:rsidR="00463963" w:rsidRPr="00D26927" w:rsidRDefault="00463963">
      <w:pPr>
        <w:numPr>
          <w:ilvl w:val="0"/>
          <w:numId w:val="27"/>
        </w:numPr>
        <w:spacing w:after="0" w:line="240" w:lineRule="auto"/>
        <w:rPr>
          <w:rFonts w:ascii="Arial Narrow" w:hAnsi="Arial Narrow"/>
          <w:lang w:val="es-ES_tradnl"/>
        </w:rPr>
      </w:pPr>
      <w:r w:rsidRPr="00D26927">
        <w:rPr>
          <w:rFonts w:ascii="Arial Narrow" w:hAnsi="Arial Narrow"/>
          <w:lang w:val="es-ES_tradnl"/>
        </w:rPr>
        <w:lastRenderedPageBreak/>
        <w:t>Nombre, cargo y datos de contacto de la persona que expide la certificación (para certificaciones)</w:t>
      </w:r>
    </w:p>
    <w:p w14:paraId="52C80226"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lang w:val="es-ES_tradnl"/>
        </w:rPr>
      </w:pPr>
    </w:p>
    <w:p w14:paraId="5E073EF9" w14:textId="5538F5CE"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 xml:space="preserve">En el caso de </w:t>
      </w:r>
      <w:r w:rsidR="004A4813" w:rsidRPr="00D26927">
        <w:rPr>
          <w:rFonts w:ascii="Arial Narrow" w:hAnsi="Arial Narrow" w:cs="Arial"/>
          <w:lang w:val="es-ES_tradnl"/>
        </w:rPr>
        <w:t>que,</w:t>
      </w:r>
      <w:r w:rsidRPr="00D26927">
        <w:rPr>
          <w:rFonts w:ascii="Arial Narrow" w:hAnsi="Arial Narrow" w:cs="Arial"/>
          <w:lang w:val="es-ES_tradnl"/>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D26927"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Los contratos que se acrediten como experiencia especifica del proponente pueden ser los mismos que se relacionan en la Experiencia general del proponente, siempre y cuando cumplan las condiciones solicitadas.</w:t>
      </w:r>
    </w:p>
    <w:p w14:paraId="58319DC7"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lang w:val="es-ES_tradnl"/>
        </w:rPr>
      </w:pPr>
    </w:p>
    <w:p w14:paraId="027EAD91"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D26927"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613C7C9" w14:textId="77777777" w:rsidR="00463963" w:rsidRPr="00D26927" w:rsidRDefault="00463963" w:rsidP="00E50601">
      <w:pPr>
        <w:autoSpaceDE w:val="0"/>
        <w:autoSpaceDN w:val="0"/>
        <w:adjustRightInd w:val="0"/>
        <w:spacing w:after="0" w:line="240" w:lineRule="auto"/>
        <w:ind w:left="426"/>
        <w:jc w:val="both"/>
        <w:rPr>
          <w:rFonts w:ascii="Arial Narrow" w:hAnsi="Arial Narrow" w:cs="Arial"/>
          <w:lang w:val="es-ES_tradnl"/>
        </w:rPr>
      </w:pPr>
    </w:p>
    <w:p w14:paraId="6FE45D7B" w14:textId="278EA050"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lang w:val="es-ES_tradnl"/>
        </w:rPr>
      </w:pPr>
      <w:r w:rsidRPr="00D26927">
        <w:rPr>
          <w:rFonts w:ascii="Arial Narrow" w:hAnsi="Arial Narrow" w:cs="Arial"/>
          <w:b/>
          <w:bCs/>
          <w:lang w:val="es-ES_tradnl"/>
        </w:rPr>
        <w:t>Los proponentes extranjeros sin domicilio o sucursal en Colombia, no obligados a tener inscripción en el RUP</w:t>
      </w:r>
      <w:r w:rsidRPr="00D26927">
        <w:rPr>
          <w:rFonts w:ascii="Arial Narrow" w:hAnsi="Arial Narrow" w:cs="Arial"/>
          <w:lang w:val="es-ES_tradnl"/>
        </w:rPr>
        <w:t xml:space="preserve">, deberán diligenciar el </w:t>
      </w:r>
      <w:r w:rsidRPr="00D26927">
        <w:rPr>
          <w:rFonts w:ascii="Arial Narrow" w:hAnsi="Arial Narrow" w:cs="Arial"/>
          <w:b/>
          <w:bCs/>
          <w:lang w:val="es-ES_tradnl"/>
        </w:rPr>
        <w:t xml:space="preserve">Formato </w:t>
      </w:r>
      <w:r w:rsidR="00356C09" w:rsidRPr="00D26927">
        <w:rPr>
          <w:rFonts w:ascii="Arial Narrow" w:hAnsi="Arial Narrow" w:cs="Arial"/>
          <w:b/>
          <w:bCs/>
          <w:lang w:val="es-ES_tradnl"/>
        </w:rPr>
        <w:t>19B</w:t>
      </w:r>
      <w:r w:rsidRPr="00D26927">
        <w:rPr>
          <w:rFonts w:ascii="Arial Narrow" w:hAnsi="Arial Narrow" w:cs="Arial"/>
          <w:b/>
          <w:bCs/>
          <w:lang w:val="es-ES_tradnl"/>
        </w:rPr>
        <w:t xml:space="preserve"> Experiencia Específica del Proponente</w:t>
      </w:r>
      <w:r w:rsidRPr="00D26927">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D26927" w:rsidRDefault="00463963" w:rsidP="00E50601">
      <w:pPr>
        <w:pStyle w:val="HTMLconformatoprevio"/>
        <w:jc w:val="both"/>
        <w:rPr>
          <w:rFonts w:ascii="Arial Narrow" w:hAnsi="Arial Narrow" w:cs="Arial"/>
          <w:color w:val="auto"/>
          <w:sz w:val="22"/>
          <w:szCs w:val="22"/>
          <w:lang w:val="es-ES_tradnl" w:eastAsia="en-US"/>
        </w:rPr>
      </w:pPr>
    </w:p>
    <w:p w14:paraId="755F9728"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spacing w:val="-3"/>
          <w:lang w:val="es-ES_tradnl"/>
        </w:rPr>
      </w:pPr>
      <w:r w:rsidRPr="00D26927">
        <w:rPr>
          <w:rFonts w:ascii="Arial Narrow" w:hAnsi="Arial Narrow" w:cs="Arial"/>
          <w:bCs/>
          <w:lang w:val="es-ES_tradnl"/>
        </w:rPr>
        <w:t>Si</w:t>
      </w:r>
      <w:r w:rsidRPr="00D26927">
        <w:rPr>
          <w:rFonts w:ascii="Arial Narrow" w:hAnsi="Arial Narrow" w:cs="Arial"/>
          <w:lang w:val="es-ES_tradnl"/>
        </w:rPr>
        <w:t xml:space="preserve"> el valor del contrato está pactado en una moneda extranjera se convertirá a pesos colombianos, dando aplicación a lo contenido en el </w:t>
      </w:r>
      <w:r w:rsidRPr="00D26927">
        <w:rPr>
          <w:rFonts w:ascii="Arial Narrow" w:hAnsi="Arial Narrow" w:cs="Arial"/>
          <w:b/>
          <w:bCs/>
          <w:lang w:val="es-ES_tradnl"/>
        </w:rPr>
        <w:t xml:space="preserve">literal b del numeral 2.16 </w:t>
      </w:r>
      <w:r w:rsidRPr="00D26927">
        <w:rPr>
          <w:rFonts w:ascii="Arial Narrow" w:hAnsi="Arial Narrow" w:cs="Arial"/>
          <w:lang w:val="es-ES_tradnl"/>
        </w:rPr>
        <w:t>del presente documento.</w:t>
      </w:r>
    </w:p>
    <w:p w14:paraId="6F36DE00" w14:textId="77777777" w:rsidR="00463963" w:rsidRPr="00D26927" w:rsidRDefault="00463963" w:rsidP="00E50601">
      <w:pPr>
        <w:spacing w:after="0" w:line="240" w:lineRule="auto"/>
        <w:ind w:left="426"/>
        <w:jc w:val="both"/>
        <w:rPr>
          <w:rFonts w:ascii="Arial Narrow" w:hAnsi="Arial Narrow" w:cs="Arial"/>
          <w:lang w:val="es-ES_tradnl"/>
        </w:rPr>
      </w:pPr>
    </w:p>
    <w:p w14:paraId="26EFAB99"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bCs/>
          <w:kern w:val="32"/>
          <w:lang w:val="es-ES_tradnl"/>
        </w:rPr>
      </w:pPr>
      <w:r w:rsidRPr="00D26927">
        <w:rPr>
          <w:rFonts w:ascii="Arial Narrow" w:hAnsi="Arial Narrow" w:cs="Arial"/>
          <w:b/>
          <w:bCs/>
          <w:lang w:val="es-ES_tradnl"/>
        </w:rPr>
        <w:t>Certificación para empresas con menos de tres (03) años de constituidas:</w:t>
      </w:r>
      <w:r w:rsidRPr="00D26927">
        <w:rPr>
          <w:rFonts w:ascii="Arial Narrow" w:hAnsi="Arial Narrow" w:cs="Arial"/>
          <w:lang w:val="es-ES_tradnl"/>
        </w:rPr>
        <w:t xml:space="preserve"> Para</w:t>
      </w:r>
      <w:r w:rsidRPr="00D26927">
        <w:rPr>
          <w:rFonts w:ascii="Arial Narrow" w:hAnsi="Arial Narrow" w:cs="Arial"/>
          <w:bCs/>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14:textId="77777777" w:rsidR="00463963" w:rsidRPr="00D26927" w:rsidRDefault="00463963" w:rsidP="00E50601">
      <w:pPr>
        <w:spacing w:after="0" w:line="240" w:lineRule="auto"/>
        <w:ind w:left="426"/>
        <w:jc w:val="both"/>
        <w:rPr>
          <w:rFonts w:ascii="Arial Narrow" w:hAnsi="Arial Narrow" w:cs="Arial"/>
          <w:lang w:val="es-ES_tradnl"/>
        </w:rPr>
      </w:pPr>
    </w:p>
    <w:p w14:paraId="5E4F17B3"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lang w:val="es-ES_tradnl"/>
        </w:rPr>
        <w:t>Certificación para empresas con menos de tres (03) años de constituidas:  Las p</w:t>
      </w:r>
      <w:r w:rsidRPr="00D26927">
        <w:rPr>
          <w:rFonts w:ascii="Arial Narrow" w:hAnsi="Arial Narrow" w:cs="Arial"/>
          <w:bCs/>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14:textId="77777777" w:rsidR="00463963" w:rsidRPr="00D26927" w:rsidRDefault="00463963" w:rsidP="00E50601">
      <w:pPr>
        <w:spacing w:after="0" w:line="240" w:lineRule="auto"/>
        <w:ind w:left="426"/>
        <w:jc w:val="both"/>
        <w:rPr>
          <w:rFonts w:ascii="Arial Narrow" w:hAnsi="Arial Narrow" w:cs="Arial"/>
          <w:lang w:val="es-ES_tradnl"/>
        </w:rPr>
      </w:pPr>
    </w:p>
    <w:p w14:paraId="76E2CDEB" w14:textId="77777777" w:rsidR="00463963" w:rsidRPr="00D26927" w:rsidRDefault="00463963" w:rsidP="00E50601">
      <w:pPr>
        <w:spacing w:after="0" w:line="240" w:lineRule="auto"/>
        <w:ind w:left="426"/>
        <w:jc w:val="both"/>
        <w:rPr>
          <w:rFonts w:ascii="Arial Narrow" w:hAnsi="Arial Narrow" w:cs="Arial"/>
          <w:lang w:val="es-ES_tradnl"/>
        </w:rPr>
      </w:pPr>
      <w:r w:rsidRPr="00D26927">
        <w:rPr>
          <w:rFonts w:ascii="Arial Narrow" w:hAnsi="Arial Narrow" w:cs="Arial"/>
          <w:b/>
          <w:kern w:val="32"/>
          <w:lang w:val="es-ES_tradnl"/>
        </w:rPr>
        <w:lastRenderedPageBreak/>
        <w:t>Nota:</w:t>
      </w:r>
      <w:r w:rsidRPr="00D26927">
        <w:rPr>
          <w:rFonts w:ascii="Arial Narrow" w:hAnsi="Arial Narrow" w:cs="Arial"/>
          <w:bCs/>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D26927">
        <w:rPr>
          <w:rFonts w:ascii="Arial Narrow" w:hAnsi="Arial Narrow" w:cs="Arial"/>
          <w:bCs/>
          <w:kern w:val="32"/>
          <w:lang w:val="es-ES_tradnl"/>
        </w:rPr>
        <w:t>constituyentes”;</w:t>
      </w:r>
      <w:proofErr w:type="gramEnd"/>
      <w:r w:rsidRPr="00D26927">
        <w:rPr>
          <w:rFonts w:ascii="Arial Narrow" w:hAnsi="Arial Narrow" w:cs="Arial"/>
          <w:bCs/>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D26927" w:rsidRDefault="00463963" w:rsidP="00E50601">
      <w:pPr>
        <w:spacing w:after="0" w:line="240" w:lineRule="auto"/>
        <w:ind w:left="426"/>
        <w:jc w:val="both"/>
        <w:rPr>
          <w:rFonts w:ascii="Arial Narrow" w:hAnsi="Arial Narrow" w:cs="Arial"/>
          <w:lang w:val="es-ES_tradnl"/>
        </w:rPr>
      </w:pPr>
    </w:p>
    <w:p w14:paraId="5F84D16D"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bCs/>
          <w:kern w:val="32"/>
          <w:lang w:val="es-ES_tradnl"/>
        </w:rPr>
      </w:pPr>
      <w:r w:rsidRPr="00D26927">
        <w:rPr>
          <w:rFonts w:ascii="Arial Narrow" w:hAnsi="Arial Narrow" w:cs="Arial"/>
          <w:lang w:val="es-ES_tradnl"/>
        </w:rPr>
        <w:t xml:space="preserve">En </w:t>
      </w:r>
      <w:r w:rsidRPr="00D26927">
        <w:rPr>
          <w:rFonts w:ascii="Arial Narrow" w:hAnsi="Arial Narrow" w:cs="Arial"/>
          <w:bCs/>
          <w:kern w:val="32"/>
          <w:lang w:val="es-ES_tradnl"/>
        </w:rPr>
        <w:t xml:space="preserve">caso de existir discrepancias entre la información registrada en el formato de experiencia y los documentos soporte de </w:t>
      </w:r>
      <w:proofErr w:type="gramStart"/>
      <w:r w:rsidRPr="00D26927">
        <w:rPr>
          <w:rFonts w:ascii="Arial Narrow" w:hAnsi="Arial Narrow" w:cs="Arial"/>
          <w:bCs/>
          <w:kern w:val="32"/>
          <w:lang w:val="es-ES_tradnl"/>
        </w:rPr>
        <w:t>la misma</w:t>
      </w:r>
      <w:proofErr w:type="gramEnd"/>
      <w:r w:rsidRPr="00D26927">
        <w:rPr>
          <w:rFonts w:ascii="Arial Narrow" w:hAnsi="Arial Narrow" w:cs="Arial"/>
          <w:bCs/>
          <w:kern w:val="32"/>
          <w:lang w:val="es-ES_tradnl"/>
        </w:rPr>
        <w:t>,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D26927" w:rsidRDefault="00463963" w:rsidP="004E48C2">
      <w:pPr>
        <w:autoSpaceDE w:val="0"/>
        <w:autoSpaceDN w:val="0"/>
        <w:adjustRightInd w:val="0"/>
        <w:spacing w:after="0" w:line="240" w:lineRule="auto"/>
        <w:ind w:left="426"/>
        <w:jc w:val="both"/>
        <w:rPr>
          <w:rFonts w:ascii="Arial Narrow" w:hAnsi="Arial Narrow" w:cs="Arial"/>
          <w:bCs/>
          <w:kern w:val="32"/>
          <w:lang w:val="es-ES_tradnl"/>
        </w:rPr>
      </w:pPr>
    </w:p>
    <w:p w14:paraId="468BC341" w14:textId="77777777" w:rsidR="00463963" w:rsidRPr="00D26927" w:rsidRDefault="00463963">
      <w:pPr>
        <w:numPr>
          <w:ilvl w:val="0"/>
          <w:numId w:val="26"/>
        </w:numPr>
        <w:autoSpaceDE w:val="0"/>
        <w:autoSpaceDN w:val="0"/>
        <w:adjustRightInd w:val="0"/>
        <w:spacing w:after="0" w:line="240" w:lineRule="auto"/>
        <w:ind w:left="426" w:hanging="142"/>
        <w:jc w:val="both"/>
        <w:rPr>
          <w:rFonts w:ascii="Arial Narrow" w:hAnsi="Arial Narrow" w:cs="Arial"/>
          <w:iCs/>
          <w:lang w:val="es-ES_tradnl"/>
        </w:rPr>
      </w:pPr>
      <w:r w:rsidRPr="00D26927">
        <w:rPr>
          <w:rFonts w:ascii="Arial Narrow" w:hAnsi="Arial Narrow" w:cs="Arial"/>
          <w:bCs/>
          <w:kern w:val="32"/>
          <w:lang w:val="es-ES_tradnl"/>
        </w:rPr>
        <w:t>Para efectos de la acreditación de la experiencia requerida en el presente proceso de selección, no se aceptarán</w:t>
      </w:r>
      <w:r w:rsidRPr="00D26927">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D26927" w:rsidRDefault="00463963" w:rsidP="00E50601">
      <w:pPr>
        <w:pStyle w:val="Sinespaciado"/>
        <w:jc w:val="both"/>
        <w:rPr>
          <w:rFonts w:ascii="Arial Narrow" w:hAnsi="Arial Narrow" w:cs="Arial"/>
          <w:b/>
          <w:bCs/>
          <w:sz w:val="22"/>
          <w:szCs w:val="22"/>
        </w:rPr>
      </w:pPr>
    </w:p>
    <w:p w14:paraId="5ECBCEA7" w14:textId="77777777" w:rsidR="00463963" w:rsidRPr="00D26927"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cs="Arial"/>
          <w:b/>
          <w:bCs/>
          <w:lang w:val="es-ES_tradnl"/>
        </w:rPr>
      </w:pPr>
      <w:r w:rsidRPr="00D26927">
        <w:rPr>
          <w:rFonts w:ascii="Arial Narrow" w:hAnsi="Arial Narrow" w:cs="Arial"/>
          <w:b/>
          <w:bCs/>
          <w:lang w:val="es-ES_tradnl"/>
        </w:rPr>
        <w:t>CRITERIOS DIFERENCIALES EMPRENDIMIENTOS O EMPRESAS DE MUJERES Y MIPYMES</w:t>
      </w:r>
    </w:p>
    <w:p w14:paraId="4BC3C6FE" w14:textId="77777777" w:rsidR="00463963" w:rsidRPr="00D26927" w:rsidRDefault="00463963" w:rsidP="00E50601">
      <w:pPr>
        <w:spacing w:after="0" w:line="240" w:lineRule="auto"/>
        <w:jc w:val="both"/>
        <w:rPr>
          <w:rFonts w:ascii="Arial Narrow" w:hAnsi="Arial Narrow" w:cs="Arial"/>
          <w:lang w:val="es-ES_tradnl"/>
        </w:rPr>
      </w:pPr>
    </w:p>
    <w:p w14:paraId="30B5CE73"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Tanto para la experiencia general como específica, el Proponente persona natural o jurídica que acredite la calidad de </w:t>
      </w:r>
      <w:proofErr w:type="spellStart"/>
      <w:r w:rsidRPr="00D26927">
        <w:rPr>
          <w:rFonts w:ascii="Arial Narrow" w:hAnsi="Arial Narrow" w:cs="Arial"/>
          <w:lang w:val="es-ES_tradnl"/>
        </w:rPr>
        <w:t>Mipyme</w:t>
      </w:r>
      <w:proofErr w:type="spellEnd"/>
      <w:r w:rsidRPr="00D26927">
        <w:rPr>
          <w:rFonts w:ascii="Arial Narrow" w:hAnsi="Arial Narrow" w:cs="Arial"/>
          <w:lang w:val="es-ES_tradnl"/>
        </w:rPr>
        <w:t xml:space="preserv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tres (3) inicialmente previstos, para un total máximo de cuatro (4) contratos.</w:t>
      </w:r>
    </w:p>
    <w:p w14:paraId="49BDD2E4" w14:textId="77777777" w:rsidR="00463963" w:rsidRPr="00D26927" w:rsidRDefault="00463963" w:rsidP="00E50601">
      <w:pPr>
        <w:spacing w:after="0" w:line="240" w:lineRule="auto"/>
        <w:jc w:val="both"/>
        <w:rPr>
          <w:rFonts w:ascii="Arial Narrow" w:hAnsi="Arial Narrow" w:cs="Arial"/>
          <w:lang w:val="es-ES_tradnl"/>
        </w:rPr>
      </w:pPr>
    </w:p>
    <w:p w14:paraId="125048C0"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En caso de que el Proponente persona natural o jurídica acredite la calidad de </w:t>
      </w:r>
      <w:proofErr w:type="spellStart"/>
      <w:r w:rsidRPr="00D26927">
        <w:rPr>
          <w:rFonts w:ascii="Arial Narrow" w:hAnsi="Arial Narrow" w:cs="Arial"/>
          <w:lang w:val="es-ES_tradnl"/>
        </w:rPr>
        <w:t>Mipyme</w:t>
      </w:r>
      <w:proofErr w:type="spellEnd"/>
      <w:r w:rsidRPr="00D26927">
        <w:rPr>
          <w:rFonts w:ascii="Arial Narrow" w:hAnsi="Arial Narrow" w:cs="Arial"/>
          <w:lang w:val="es-ES_tradnl"/>
        </w:rPr>
        <w:t xml:space="preserve"> y de emprendimiento y empresa de mujeres con domicilio en el territorio nacional de manera conjunta, podrá acreditar la experiencia solicitada con dos (2) contratos adicionales a los tres (3) inicialmente previstos, para un total de máximo cinco (5) contratos.</w:t>
      </w:r>
    </w:p>
    <w:p w14:paraId="2D03B203" w14:textId="77777777" w:rsidR="00463963" w:rsidRPr="00D26927" w:rsidRDefault="00463963" w:rsidP="00E50601">
      <w:pPr>
        <w:spacing w:after="0" w:line="240" w:lineRule="auto"/>
        <w:jc w:val="both"/>
        <w:rPr>
          <w:rFonts w:ascii="Arial Narrow" w:hAnsi="Arial Narrow" w:cs="Arial"/>
          <w:lang w:val="es-ES_tradnl"/>
        </w:rPr>
      </w:pPr>
    </w:p>
    <w:p w14:paraId="01D0E2C7"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Para el caso de Proponentes Plurales bastará con que uno de sus integrantes tenga una participación igual o superior al diez por ciento (10%) en el consorcio o en la unión temporal y acredite la calidad de </w:t>
      </w:r>
      <w:proofErr w:type="spellStart"/>
      <w:r w:rsidRPr="00D26927">
        <w:rPr>
          <w:rFonts w:ascii="Arial Narrow" w:hAnsi="Arial Narrow" w:cs="Arial"/>
          <w:lang w:val="es-ES_tradnl"/>
        </w:rPr>
        <w:t>Mipyme</w:t>
      </w:r>
      <w:proofErr w:type="spellEnd"/>
      <w:r w:rsidRPr="00D26927">
        <w:rPr>
          <w:rFonts w:ascii="Arial Narrow" w:hAnsi="Arial Narrow" w:cs="Arial"/>
          <w:lang w:val="es-ES_tradnl"/>
        </w:rPr>
        <w:t xml:space="preserv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D26927" w:rsidRDefault="00463963" w:rsidP="00E50601">
      <w:pPr>
        <w:spacing w:after="0" w:line="240" w:lineRule="auto"/>
        <w:jc w:val="both"/>
        <w:rPr>
          <w:rFonts w:ascii="Arial Narrow" w:hAnsi="Arial Narrow" w:cs="Arial"/>
          <w:lang w:val="es-ES_tradnl"/>
        </w:rPr>
      </w:pPr>
    </w:p>
    <w:p w14:paraId="0AC8DF29"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En caso de que el mismo integrante u otro del Proponente Plural tenga una participación igual o superior al diez por ciento (10%) en el consorcio o en la unión temporal y acredite la calidad de </w:t>
      </w:r>
      <w:proofErr w:type="spellStart"/>
      <w:r w:rsidRPr="00D26927">
        <w:rPr>
          <w:rFonts w:ascii="Arial Narrow" w:hAnsi="Arial Narrow" w:cs="Arial"/>
          <w:lang w:val="es-ES_tradnl"/>
        </w:rPr>
        <w:t>Mipyme</w:t>
      </w:r>
      <w:proofErr w:type="spellEnd"/>
      <w:r w:rsidRPr="00D26927">
        <w:rPr>
          <w:rFonts w:ascii="Arial Narrow" w:hAnsi="Arial Narrow" w:cs="Arial"/>
          <w:lang w:val="es-ES_tradnl"/>
        </w:rPr>
        <w:t xml:space="preserv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 Plural también cumplan las condiciones previamente definidas.</w:t>
      </w:r>
    </w:p>
    <w:p w14:paraId="5725CEB5" w14:textId="77777777" w:rsidR="00463963" w:rsidRPr="006B43A7" w:rsidRDefault="00463963" w:rsidP="00E50601">
      <w:pPr>
        <w:spacing w:after="0" w:line="240" w:lineRule="auto"/>
        <w:jc w:val="both"/>
        <w:rPr>
          <w:rFonts w:ascii="Arial Narrow" w:hAnsi="Arial Narrow" w:cs="Arial"/>
          <w:lang w:val="es-ES_tradnl"/>
        </w:rPr>
      </w:pPr>
    </w:p>
    <w:p w14:paraId="6077D30A" w14:textId="0FF2EB1F"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Para acreditar la calidad de </w:t>
      </w:r>
      <w:proofErr w:type="spellStart"/>
      <w:r w:rsidRPr="006B43A7">
        <w:rPr>
          <w:rFonts w:ascii="Arial Narrow" w:hAnsi="Arial Narrow" w:cs="Arial"/>
          <w:lang w:val="es-ES_tradnl"/>
        </w:rPr>
        <w:t>Mipyme</w:t>
      </w:r>
      <w:proofErr w:type="spellEnd"/>
      <w:r w:rsidRPr="006B43A7">
        <w:rPr>
          <w:rFonts w:ascii="Arial Narrow" w:hAnsi="Arial Narrow" w:cs="Arial"/>
          <w:lang w:val="es-ES_tradnl"/>
        </w:rPr>
        <w:t xml:space="preserve"> y/o de emprendimiento y empresa de mujeres el Proponente deberá diligenciar el “Formato </w:t>
      </w:r>
      <w:r w:rsidR="00356C09" w:rsidRPr="006B43A7">
        <w:rPr>
          <w:rFonts w:ascii="Arial Narrow" w:hAnsi="Arial Narrow" w:cs="Arial"/>
          <w:lang w:val="es-ES_tradnl"/>
        </w:rPr>
        <w:t>24</w:t>
      </w:r>
      <w:r w:rsidRPr="006B43A7">
        <w:rPr>
          <w:rFonts w:ascii="Arial Narrow" w:hAnsi="Arial Narrow" w:cs="Arial"/>
          <w:lang w:val="es-ES_tradnl"/>
        </w:rPr>
        <w:t xml:space="preserve">- Acreditación de emprendimientos y empresas de mujeres” y/o el “Formato </w:t>
      </w:r>
      <w:r w:rsidR="00356C09" w:rsidRPr="006B43A7">
        <w:rPr>
          <w:rFonts w:ascii="Arial Narrow" w:hAnsi="Arial Narrow" w:cs="Arial"/>
          <w:lang w:val="es-ES_tradnl"/>
        </w:rPr>
        <w:t>23</w:t>
      </w:r>
      <w:r w:rsidRPr="006B43A7">
        <w:rPr>
          <w:rFonts w:ascii="Arial Narrow" w:hAnsi="Arial Narrow" w:cs="Arial"/>
          <w:lang w:val="es-ES_tradnl"/>
        </w:rPr>
        <w:t xml:space="preserve"> - Acreditación </w:t>
      </w:r>
      <w:proofErr w:type="spellStart"/>
      <w:r w:rsidRPr="006B43A7">
        <w:rPr>
          <w:rFonts w:ascii="Arial Narrow" w:hAnsi="Arial Narrow" w:cs="Arial"/>
          <w:lang w:val="es-ES_tradnl"/>
        </w:rPr>
        <w:t>Mipyme</w:t>
      </w:r>
      <w:proofErr w:type="spellEnd"/>
      <w:r w:rsidRPr="006B43A7">
        <w:rPr>
          <w:rFonts w:ascii="Arial Narrow" w:hAnsi="Arial Narrow" w:cs="Arial"/>
          <w:lang w:val="es-ES_tradnl"/>
        </w:rPr>
        <w:t>” y aportar la documentación requerida en los artículos 2.2.1.2.4.2.4 y 2.2.1.2.4.2.14 del Decreto 1082 de 2015, o la norma que lo modifique, complemente o sustituya.</w:t>
      </w:r>
    </w:p>
    <w:p w14:paraId="60A41CA2" w14:textId="77777777" w:rsidR="00D670B2" w:rsidRPr="006B43A7" w:rsidRDefault="00D670B2" w:rsidP="00E50601">
      <w:pPr>
        <w:spacing w:after="0" w:line="240" w:lineRule="auto"/>
        <w:jc w:val="both"/>
        <w:rPr>
          <w:rFonts w:ascii="Arial Narrow" w:hAnsi="Arial Narrow" w:cs="Arial"/>
          <w:lang w:val="es-ES_tradnl"/>
        </w:rPr>
      </w:pPr>
    </w:p>
    <w:p w14:paraId="3338CA30" w14:textId="77777777" w:rsidR="00463963" w:rsidRPr="006B43A7"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6B43A7">
        <w:rPr>
          <w:rFonts w:ascii="Arial Narrow" w:hAnsi="Arial Narrow"/>
          <w:b/>
          <w:bCs/>
          <w:lang w:val="es-ES_tradnl"/>
        </w:rPr>
        <w:t>OTROS ASPECTOS TÉCNICOS DE OBLIGATORIO CUMPLIMIENTO</w:t>
      </w:r>
    </w:p>
    <w:p w14:paraId="24B172F9" w14:textId="77777777" w:rsidR="00463963" w:rsidRPr="006B43A7" w:rsidRDefault="00463963" w:rsidP="00E50601">
      <w:pPr>
        <w:pStyle w:val="Sinespaciado"/>
        <w:jc w:val="both"/>
        <w:rPr>
          <w:rFonts w:ascii="Arial Narrow" w:hAnsi="Arial Narrow" w:cs="Arial"/>
          <w:sz w:val="22"/>
          <w:szCs w:val="22"/>
        </w:rPr>
      </w:pPr>
    </w:p>
    <w:p w14:paraId="469484A3" w14:textId="053AB88E" w:rsidR="00463963" w:rsidRPr="00DF76C0"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color w:val="00B050"/>
          <w:lang w:val="es-ES_tradnl"/>
        </w:rPr>
      </w:pPr>
      <w:r w:rsidRPr="006B43A7">
        <w:rPr>
          <w:rFonts w:ascii="Arial Narrow" w:hAnsi="Arial Narrow"/>
          <w:b/>
          <w:bCs/>
          <w:lang w:val="es-ES_tradnl"/>
        </w:rPr>
        <w:t xml:space="preserve">FORMATO 8 ESPECIFICACIONES TÉCNICAS </w:t>
      </w:r>
    </w:p>
    <w:p w14:paraId="4AB1344F" w14:textId="77777777" w:rsidR="00463963" w:rsidRPr="00DF76C0" w:rsidRDefault="00463963" w:rsidP="00E50601">
      <w:pPr>
        <w:pStyle w:val="Capitulo2"/>
        <w:ind w:right="0"/>
        <w:rPr>
          <w:color w:val="00B050"/>
          <w:lang w:val="es-ES_tradnl"/>
        </w:rPr>
      </w:pPr>
    </w:p>
    <w:p w14:paraId="6ECEB53F" w14:textId="77777777" w:rsidR="006B43A7" w:rsidRPr="00D17FA7" w:rsidRDefault="006B43A7" w:rsidP="006B43A7">
      <w:pPr>
        <w:pStyle w:val="Prrafodelista"/>
        <w:widowControl w:val="0"/>
        <w:numPr>
          <w:ilvl w:val="0"/>
          <w:numId w:val="49"/>
        </w:numPr>
        <w:overflowPunct w:val="0"/>
        <w:autoSpaceDE w:val="0"/>
        <w:autoSpaceDN w:val="0"/>
        <w:adjustRightInd w:val="0"/>
        <w:spacing w:after="0" w:line="240" w:lineRule="auto"/>
        <w:ind w:right="142"/>
        <w:jc w:val="both"/>
        <w:rPr>
          <w:rFonts w:ascii="Arial Narrow" w:hAnsi="Arial Narrow"/>
          <w:b/>
          <w:bCs/>
          <w:color w:val="000000" w:themeColor="text1"/>
        </w:rPr>
      </w:pPr>
      <w:r w:rsidRPr="00D17FA7">
        <w:rPr>
          <w:rFonts w:ascii="Arial Narrow" w:hAnsi="Arial Narrow"/>
          <w:b/>
          <w:bCs/>
          <w:color w:val="000000" w:themeColor="text1"/>
        </w:rPr>
        <w:t xml:space="preserve">Formato 8 - Especificaciones Técnicas </w:t>
      </w:r>
    </w:p>
    <w:p w14:paraId="0B0C2A9A" w14:textId="77777777" w:rsidR="006B43A7" w:rsidRPr="00D17FA7" w:rsidRDefault="006B43A7" w:rsidP="006B43A7">
      <w:pPr>
        <w:pStyle w:val="Capitulo2"/>
        <w:rPr>
          <w:color w:val="000000" w:themeColor="text1"/>
        </w:rPr>
      </w:pPr>
    </w:p>
    <w:p w14:paraId="6CCAFB08" w14:textId="77777777" w:rsidR="006B43A7" w:rsidRPr="00D17FA7" w:rsidRDefault="006B43A7" w:rsidP="006B43A7">
      <w:pPr>
        <w:pStyle w:val="Capitulo2"/>
        <w:ind w:left="709"/>
        <w:rPr>
          <w:color w:val="000000" w:themeColor="text1"/>
        </w:rPr>
      </w:pPr>
      <w:r w:rsidRPr="00D17FA7">
        <w:rPr>
          <w:color w:val="000000" w:themeColor="text1"/>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420D5EBD" w14:textId="77777777" w:rsidR="006B43A7" w:rsidRPr="00D17FA7" w:rsidRDefault="006B43A7" w:rsidP="006B43A7">
      <w:pPr>
        <w:pStyle w:val="Capitulo2"/>
        <w:ind w:left="709"/>
        <w:rPr>
          <w:color w:val="000000" w:themeColor="text1"/>
        </w:rPr>
      </w:pPr>
    </w:p>
    <w:p w14:paraId="15F843D1" w14:textId="77777777" w:rsidR="006B43A7" w:rsidRPr="00D17FA7" w:rsidRDefault="006B43A7" w:rsidP="006B43A7">
      <w:pPr>
        <w:pStyle w:val="Prrafodelista"/>
        <w:widowControl w:val="0"/>
        <w:numPr>
          <w:ilvl w:val="0"/>
          <w:numId w:val="49"/>
        </w:numPr>
        <w:overflowPunct w:val="0"/>
        <w:autoSpaceDE w:val="0"/>
        <w:autoSpaceDN w:val="0"/>
        <w:adjustRightInd w:val="0"/>
        <w:spacing w:after="0" w:line="240" w:lineRule="auto"/>
        <w:ind w:right="142"/>
        <w:jc w:val="both"/>
        <w:rPr>
          <w:rFonts w:ascii="Arial Narrow" w:eastAsia="Arial Unicode MS" w:hAnsi="Arial Narrow" w:cs="Arial"/>
          <w:bCs/>
          <w:color w:val="000000" w:themeColor="text1"/>
          <w:spacing w:val="-3"/>
        </w:rPr>
      </w:pPr>
      <w:r w:rsidRPr="00D17FA7">
        <w:rPr>
          <w:rFonts w:ascii="Arial Narrow" w:hAnsi="Arial Narrow"/>
          <w:b/>
          <w:bCs/>
          <w:color w:val="000000" w:themeColor="text1"/>
        </w:rPr>
        <w:t>Certificado de Garantía de los Bienes.</w:t>
      </w:r>
    </w:p>
    <w:p w14:paraId="1E6BC46E" w14:textId="77777777" w:rsidR="006B43A7" w:rsidRDefault="006B43A7" w:rsidP="005C03DD">
      <w:pPr>
        <w:tabs>
          <w:tab w:val="left" w:pos="-720"/>
        </w:tabs>
        <w:suppressAutoHyphens/>
        <w:spacing w:after="0"/>
        <w:ind w:left="709"/>
        <w:jc w:val="both"/>
        <w:rPr>
          <w:rFonts w:ascii="Arial Narrow" w:eastAsia="Arial Unicode MS" w:hAnsi="Arial Narrow" w:cs="Arial"/>
          <w:bCs/>
          <w:color w:val="000000" w:themeColor="text1"/>
          <w:spacing w:val="-3"/>
        </w:rPr>
      </w:pPr>
    </w:p>
    <w:p w14:paraId="3D8D706F" w14:textId="275B7798" w:rsidR="006B43A7" w:rsidRPr="006B43A7" w:rsidRDefault="006B43A7" w:rsidP="006B43A7">
      <w:pPr>
        <w:tabs>
          <w:tab w:val="left" w:pos="-720"/>
        </w:tabs>
        <w:suppressAutoHyphens/>
        <w:ind w:left="709"/>
        <w:jc w:val="both"/>
        <w:rPr>
          <w:rFonts w:ascii="Arial Narrow" w:eastAsia="Arial Unicode MS" w:hAnsi="Arial Narrow" w:cs="Arial"/>
          <w:bCs/>
          <w:color w:val="000000" w:themeColor="text1"/>
          <w:spacing w:val="-3"/>
        </w:rPr>
      </w:pPr>
      <w:r w:rsidRPr="00D17FA7">
        <w:rPr>
          <w:rFonts w:ascii="Arial Narrow" w:eastAsia="Arial Unicode MS" w:hAnsi="Arial Narrow" w:cs="Arial"/>
          <w:bCs/>
          <w:color w:val="000000" w:themeColor="text1"/>
          <w:spacing w:val="-3"/>
        </w:rPr>
        <w:t>El proponente debe anexar junto con la propuesta documento suscrito por el Representante Legal, mediante la cual se compromete, en caso de resultar adjudicatario, a otorgar un tiempo de garantía para los bienes de mínimo DOS (02) años y bajo las condiciones descritas en el Formato 8 Especificaciones Técnicas.</w:t>
      </w:r>
    </w:p>
    <w:p w14:paraId="761F24BE" w14:textId="77777777" w:rsidR="006B43A7" w:rsidRPr="00281FFF" w:rsidRDefault="006B43A7" w:rsidP="006B43A7">
      <w:pPr>
        <w:pStyle w:val="Prrafodelista"/>
        <w:widowControl w:val="0"/>
        <w:numPr>
          <w:ilvl w:val="0"/>
          <w:numId w:val="49"/>
        </w:numPr>
        <w:tabs>
          <w:tab w:val="left" w:pos="-720"/>
        </w:tabs>
        <w:suppressAutoHyphens/>
        <w:overflowPunct w:val="0"/>
        <w:autoSpaceDE w:val="0"/>
        <w:autoSpaceDN w:val="0"/>
        <w:adjustRightInd w:val="0"/>
        <w:spacing w:after="0" w:line="240" w:lineRule="auto"/>
        <w:ind w:right="142"/>
        <w:jc w:val="both"/>
        <w:rPr>
          <w:rFonts w:ascii="Arial Narrow" w:eastAsia="Arial Unicode MS" w:hAnsi="Arial Narrow" w:cs="Arial"/>
          <w:bCs/>
          <w:color w:val="000000" w:themeColor="text1"/>
          <w:spacing w:val="-3"/>
        </w:rPr>
      </w:pPr>
      <w:r w:rsidRPr="00281FFF">
        <w:rPr>
          <w:rFonts w:ascii="Arial Narrow" w:hAnsi="Arial Narrow"/>
          <w:b/>
          <w:bCs/>
          <w:color w:val="000000" w:themeColor="text1"/>
        </w:rPr>
        <w:t xml:space="preserve">Fichas Técnicas </w:t>
      </w:r>
    </w:p>
    <w:p w14:paraId="1BAF5241" w14:textId="77777777" w:rsidR="005C03DD" w:rsidRPr="00281FFF" w:rsidRDefault="005C03DD" w:rsidP="005C03DD">
      <w:pPr>
        <w:tabs>
          <w:tab w:val="left" w:pos="-720"/>
        </w:tabs>
        <w:suppressAutoHyphens/>
        <w:spacing w:after="0"/>
        <w:ind w:left="709"/>
        <w:jc w:val="both"/>
        <w:rPr>
          <w:rFonts w:ascii="Arial Narrow" w:eastAsia="Arial Unicode MS" w:hAnsi="Arial Narrow" w:cs="Arial"/>
          <w:bCs/>
          <w:color w:val="000000" w:themeColor="text1"/>
          <w:spacing w:val="-3"/>
        </w:rPr>
      </w:pPr>
    </w:p>
    <w:p w14:paraId="6DF54778" w14:textId="4BE7EE57" w:rsidR="005C03DD" w:rsidRPr="00281FFF" w:rsidRDefault="006B43A7" w:rsidP="005C03DD">
      <w:pPr>
        <w:tabs>
          <w:tab w:val="left" w:pos="-720"/>
        </w:tabs>
        <w:suppressAutoHyphens/>
        <w:ind w:left="709"/>
        <w:jc w:val="both"/>
        <w:rPr>
          <w:rFonts w:ascii="Arial Narrow" w:eastAsia="Arial Unicode MS" w:hAnsi="Arial Narrow" w:cs="Arial"/>
          <w:bCs/>
          <w:color w:val="000000" w:themeColor="text1"/>
          <w:spacing w:val="-3"/>
        </w:rPr>
      </w:pPr>
      <w:r w:rsidRPr="00281FFF">
        <w:rPr>
          <w:rFonts w:ascii="Arial Narrow" w:eastAsia="Arial Unicode MS" w:hAnsi="Arial Narrow" w:cs="Arial"/>
          <w:bCs/>
          <w:color w:val="000000" w:themeColor="text1"/>
          <w:spacing w:val="-3"/>
        </w:rPr>
        <w:t>El Proponente para cumplir con lo solicitado en las Fichas técnicas de la AEROCIVIL deberá aportar los catálogos del fabricante o la ficha del fabricante de los bienes ofertados, donde se pueda verificar el cumplimiento de cada uno de los requerimientos técnicos solicitados por la Entidad. El ofrecimiento técnico constituye un criterio de comparación de las ofertas, por lo tanto, el proponente deberá asegurarse de aportar dicho ofrecimiento técnico junto con la oferta so pena de rechazo.</w:t>
      </w:r>
    </w:p>
    <w:p w14:paraId="43E046EA" w14:textId="77777777" w:rsidR="005C03DD" w:rsidRPr="00281FFF" w:rsidRDefault="00E5551E" w:rsidP="005C03DD">
      <w:pPr>
        <w:tabs>
          <w:tab w:val="left" w:pos="-720"/>
        </w:tabs>
        <w:suppressAutoHyphens/>
        <w:ind w:left="709"/>
        <w:jc w:val="both"/>
        <w:rPr>
          <w:rFonts w:ascii="Arial Narrow" w:hAnsi="Arial Narrow" w:cs="Arial"/>
        </w:rPr>
      </w:pPr>
      <w:r w:rsidRPr="00281FFF">
        <w:rPr>
          <w:rFonts w:ascii="Arial Narrow" w:hAnsi="Arial Narrow" w:cs="Arial"/>
        </w:rPr>
        <w:t>El oferente debe diligenciar y presentar las fichas técnicas para cada ítem de conformidad con los anexos fichas técnicas “ítem 1, 2 y 3” dentro de este pliego y de acuerdo con las diademas ofrecidas para cumplir con el requerimiento de cada una de las consolas.</w:t>
      </w:r>
    </w:p>
    <w:p w14:paraId="1BA4BE4F" w14:textId="77777777" w:rsidR="005C03DD" w:rsidRPr="00281FFF" w:rsidRDefault="00E5551E" w:rsidP="005C03DD">
      <w:pPr>
        <w:tabs>
          <w:tab w:val="left" w:pos="-720"/>
        </w:tabs>
        <w:suppressAutoHyphens/>
        <w:ind w:left="709"/>
        <w:jc w:val="both"/>
        <w:rPr>
          <w:rFonts w:ascii="Arial Narrow" w:hAnsi="Arial Narrow" w:cs="Arial"/>
        </w:rPr>
      </w:pPr>
      <w:r w:rsidRPr="00281FFF">
        <w:rPr>
          <w:rFonts w:ascii="Arial Narrow" w:hAnsi="Arial Narrow" w:cs="Arial"/>
        </w:rPr>
        <w:t>El oferente debe registrar en la oferta el S/N y P/N de cada una de las muestras entregadas.</w:t>
      </w:r>
    </w:p>
    <w:p w14:paraId="24AAA9D9" w14:textId="0ED850E9" w:rsidR="00E5551E" w:rsidRPr="00281FFF" w:rsidRDefault="00E5551E" w:rsidP="005C03DD">
      <w:pPr>
        <w:tabs>
          <w:tab w:val="left" w:pos="-720"/>
        </w:tabs>
        <w:suppressAutoHyphens/>
        <w:ind w:left="709"/>
        <w:jc w:val="both"/>
        <w:rPr>
          <w:rFonts w:ascii="Arial Narrow" w:eastAsia="Times New Roman" w:hAnsi="Arial Narrow" w:cs="Arial"/>
          <w:lang w:eastAsia="es-ES"/>
        </w:rPr>
      </w:pPr>
      <w:r w:rsidRPr="00281FFF">
        <w:rPr>
          <w:rFonts w:ascii="Arial Narrow" w:eastAsia="Times New Roman" w:hAnsi="Arial Narrow" w:cs="Arial"/>
          <w:lang w:eastAsia="es-ES"/>
        </w:rPr>
        <w:t xml:space="preserve">El oferente mediante certificación se hará responsable de entregar las diademas con los </w:t>
      </w:r>
      <w:proofErr w:type="spellStart"/>
      <w:r w:rsidRPr="00281FFF">
        <w:rPr>
          <w:rFonts w:ascii="Arial Narrow" w:eastAsia="Times New Roman" w:hAnsi="Arial Narrow" w:cs="Arial"/>
          <w:lang w:eastAsia="es-ES"/>
        </w:rPr>
        <w:t>pinout</w:t>
      </w:r>
      <w:proofErr w:type="spellEnd"/>
      <w:r w:rsidRPr="00281FFF">
        <w:rPr>
          <w:rFonts w:ascii="Arial Narrow" w:eastAsia="Times New Roman" w:hAnsi="Arial Narrow" w:cs="Arial"/>
          <w:lang w:eastAsia="es-ES"/>
        </w:rPr>
        <w:t xml:space="preserve"> establecidos en el documento Formato 8 de especificaciones técnicas.</w:t>
      </w:r>
    </w:p>
    <w:p w14:paraId="02DF635A" w14:textId="77777777" w:rsidR="006B43A7" w:rsidRPr="00281FFF" w:rsidRDefault="006B43A7" w:rsidP="006B43A7">
      <w:pPr>
        <w:tabs>
          <w:tab w:val="left" w:pos="-720"/>
        </w:tabs>
        <w:suppressAutoHyphens/>
        <w:ind w:left="709"/>
        <w:jc w:val="both"/>
        <w:rPr>
          <w:rFonts w:ascii="Arial Narrow" w:eastAsia="Arial Unicode MS" w:hAnsi="Arial Narrow" w:cs="Arial"/>
          <w:bCs/>
          <w:color w:val="000000" w:themeColor="text1"/>
          <w:spacing w:val="-3"/>
        </w:rPr>
      </w:pPr>
      <w:r w:rsidRPr="00281FFF">
        <w:rPr>
          <w:rFonts w:ascii="Arial Narrow" w:eastAsia="Arial Unicode MS" w:hAnsi="Arial Narrow" w:cs="Arial"/>
          <w:bCs/>
          <w:color w:val="000000" w:themeColor="text1"/>
          <w:spacing w:val="-3"/>
        </w:rPr>
        <w:t>En el caso en que el catálogo o ficha técnica no contenga alguno de los requisitos solicitados, dicha verificación se podrá hacer contra certificación expedida por el fabricante de los bienes ofertados.</w:t>
      </w:r>
    </w:p>
    <w:p w14:paraId="602D006D" w14:textId="15F4C999" w:rsidR="006B43A7" w:rsidRDefault="006B43A7" w:rsidP="006B43A7">
      <w:pPr>
        <w:tabs>
          <w:tab w:val="left" w:pos="-720"/>
        </w:tabs>
        <w:suppressAutoHyphens/>
        <w:ind w:left="709"/>
        <w:jc w:val="both"/>
        <w:rPr>
          <w:rFonts w:ascii="Arial Narrow" w:eastAsia="Arial Unicode MS" w:hAnsi="Arial Narrow" w:cs="Arial"/>
          <w:bCs/>
          <w:color w:val="000000" w:themeColor="text1"/>
          <w:spacing w:val="-3"/>
        </w:rPr>
      </w:pPr>
      <w:r w:rsidRPr="00281FFF">
        <w:rPr>
          <w:rFonts w:ascii="Arial Narrow" w:eastAsia="Arial Unicode MS" w:hAnsi="Arial Narrow" w:cs="Arial"/>
          <w:bCs/>
          <w:color w:val="000000" w:themeColor="text1"/>
          <w:spacing w:val="-3"/>
        </w:rPr>
        <w:t>En el evento que una o algunas de las características técnicas descritas en las fichas técnicas sean modificadas, se evaluará como no cumple.</w:t>
      </w:r>
    </w:p>
    <w:p w14:paraId="4984CE58" w14:textId="06ECD8EB" w:rsidR="00183260" w:rsidRPr="006B43A7" w:rsidRDefault="00183260" w:rsidP="00E50601">
      <w:pPr>
        <w:pStyle w:val="Capitulo2"/>
        <w:ind w:left="0" w:right="0"/>
      </w:pPr>
    </w:p>
    <w:p w14:paraId="5868E851" w14:textId="1F098CD4" w:rsidR="00183260" w:rsidRPr="00D26927" w:rsidRDefault="00183260">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DF76C0">
        <w:rPr>
          <w:rFonts w:ascii="Arial Narrow" w:hAnsi="Arial Narrow"/>
          <w:b/>
          <w:bCs/>
          <w:color w:val="BFBFBF" w:themeColor="background1" w:themeShade="BF"/>
          <w:lang w:val="es-ES_tradnl"/>
        </w:rPr>
        <w:t>Equipo de trabajo</w:t>
      </w:r>
      <w:r w:rsidR="00B71CF7" w:rsidRPr="00DF76C0">
        <w:rPr>
          <w:rFonts w:ascii="Arial Narrow" w:hAnsi="Arial Narrow"/>
          <w:b/>
          <w:bCs/>
          <w:color w:val="BFBFBF" w:themeColor="background1" w:themeShade="BF"/>
          <w:lang w:val="es-ES_tradnl"/>
        </w:rPr>
        <w:t xml:space="preserve"> (NO APLICA)</w:t>
      </w:r>
    </w:p>
    <w:p w14:paraId="4BA55274" w14:textId="77777777" w:rsidR="00183260" w:rsidRPr="00D26927" w:rsidRDefault="00183260" w:rsidP="00183260">
      <w:pPr>
        <w:tabs>
          <w:tab w:val="left" w:pos="-720"/>
        </w:tabs>
        <w:suppressAutoHyphens/>
        <w:spacing w:after="0" w:line="240" w:lineRule="auto"/>
        <w:jc w:val="both"/>
        <w:rPr>
          <w:rFonts w:ascii="Arial Narrow" w:eastAsia="Arial Unicode MS" w:hAnsi="Arial Narrow" w:cs="Arial"/>
          <w:bCs/>
          <w:spacing w:val="-3"/>
          <w:lang w:eastAsia="es-ES"/>
        </w:rPr>
      </w:pPr>
      <w:r w:rsidRPr="00D26927">
        <w:rPr>
          <w:rFonts w:ascii="Arial Narrow" w:eastAsia="Arial Unicode MS" w:hAnsi="Arial Narrow" w:cs="Arial"/>
          <w:bCs/>
          <w:spacing w:val="-3"/>
          <w:lang w:eastAsia="es-ES"/>
        </w:rPr>
        <w:t xml:space="preserve"> </w:t>
      </w:r>
    </w:p>
    <w:p w14:paraId="474A65C5" w14:textId="77777777" w:rsidR="00183260" w:rsidRPr="00D26927" w:rsidRDefault="00183260" w:rsidP="00183260"/>
    <w:p w14:paraId="081A7E96" w14:textId="77777777" w:rsidR="00463963" w:rsidRPr="00D26927" w:rsidRDefault="00463963" w:rsidP="00E50601">
      <w:pPr>
        <w:pStyle w:val="Ttulo2"/>
        <w:spacing w:before="0" w:line="240" w:lineRule="auto"/>
        <w:jc w:val="center"/>
        <w:rPr>
          <w:rFonts w:ascii="Arial Narrow" w:hAnsi="Arial Narrow" w:cs="Arial"/>
          <w:color w:val="auto"/>
          <w:sz w:val="22"/>
          <w:szCs w:val="22"/>
          <w:lang w:val="es-ES_tradnl"/>
        </w:rPr>
      </w:pPr>
      <w:bookmarkStart w:id="97" w:name="_Toc398128680"/>
      <w:r w:rsidRPr="00D26927">
        <w:rPr>
          <w:rFonts w:ascii="Arial Narrow" w:hAnsi="Arial Narrow" w:cs="Arial"/>
          <w:color w:val="auto"/>
          <w:sz w:val="22"/>
          <w:szCs w:val="22"/>
          <w:lang w:val="es-ES_tradnl"/>
        </w:rPr>
        <w:br w:type="page"/>
      </w:r>
      <w:r w:rsidRPr="00D26927">
        <w:rPr>
          <w:rFonts w:ascii="Arial Narrow" w:hAnsi="Arial Narrow" w:cs="Arial"/>
          <w:color w:val="auto"/>
          <w:sz w:val="22"/>
          <w:szCs w:val="22"/>
          <w:lang w:val="es-ES_tradnl"/>
        </w:rPr>
        <w:lastRenderedPageBreak/>
        <w:t>CAPITULO V</w:t>
      </w:r>
    </w:p>
    <w:p w14:paraId="7B76F65D" w14:textId="77777777" w:rsidR="00463963" w:rsidRPr="00D26927" w:rsidRDefault="00463963" w:rsidP="00E50601">
      <w:pPr>
        <w:keepNext/>
        <w:keepLines/>
        <w:spacing w:after="0" w:line="240" w:lineRule="auto"/>
        <w:jc w:val="center"/>
        <w:outlineLvl w:val="0"/>
        <w:rPr>
          <w:rFonts w:ascii="Arial Narrow" w:eastAsia="Yu Gothic Light" w:hAnsi="Arial Narrow"/>
          <w:b/>
          <w:lang w:val="es-ES_tradnl"/>
        </w:rPr>
      </w:pPr>
      <w:bookmarkStart w:id="98" w:name="_Toc84417017"/>
      <w:r w:rsidRPr="00D26927">
        <w:rPr>
          <w:rFonts w:ascii="Arial Narrow" w:eastAsia="Yu Gothic Light" w:hAnsi="Arial Narrow"/>
          <w:b/>
          <w:lang w:val="es-ES_tradnl"/>
        </w:rPr>
        <w:t>CRITERIOS DE EVALUACIÓN Y CRITERIOS DE DESEMPATE</w:t>
      </w:r>
      <w:bookmarkEnd w:id="98"/>
    </w:p>
    <w:p w14:paraId="1DD63EA1" w14:textId="77777777" w:rsidR="00463963" w:rsidRPr="00D26927" w:rsidRDefault="00463963" w:rsidP="00E50601">
      <w:pPr>
        <w:pStyle w:val="Sinespaciado"/>
        <w:jc w:val="both"/>
        <w:rPr>
          <w:rFonts w:ascii="Arial Narrow" w:hAnsi="Arial Narrow" w:cs="Arial"/>
          <w:sz w:val="22"/>
          <w:szCs w:val="22"/>
        </w:rPr>
      </w:pPr>
    </w:p>
    <w:p w14:paraId="3F2D6F3E" w14:textId="77777777" w:rsidR="00463963" w:rsidRPr="00D26927" w:rsidRDefault="00463963">
      <w:pPr>
        <w:pStyle w:val="Prrafodelista"/>
        <w:widowControl w:val="0"/>
        <w:numPr>
          <w:ilvl w:val="1"/>
          <w:numId w:val="28"/>
        </w:numPr>
        <w:overflowPunct w:val="0"/>
        <w:autoSpaceDE w:val="0"/>
        <w:autoSpaceDN w:val="0"/>
        <w:adjustRightInd w:val="0"/>
        <w:spacing w:after="0" w:line="240" w:lineRule="auto"/>
        <w:jc w:val="both"/>
        <w:rPr>
          <w:rFonts w:ascii="Arial Narrow" w:hAnsi="Arial Narrow"/>
          <w:b/>
          <w:bCs/>
          <w:lang w:val="es-ES_tradnl"/>
        </w:rPr>
      </w:pPr>
      <w:r w:rsidRPr="00D26927">
        <w:rPr>
          <w:rFonts w:ascii="Arial Narrow" w:hAnsi="Arial Narrow"/>
          <w:b/>
          <w:bCs/>
          <w:lang w:val="es-ES_tradnl"/>
        </w:rPr>
        <w:t>CRITERIOS DE EVALUACIÓN</w:t>
      </w:r>
    </w:p>
    <w:p w14:paraId="4D1185AC" w14:textId="77777777" w:rsidR="00463963" w:rsidRPr="00D26927" w:rsidRDefault="00463963" w:rsidP="00E50601">
      <w:pPr>
        <w:pStyle w:val="Sinespaciado"/>
        <w:jc w:val="both"/>
        <w:rPr>
          <w:rFonts w:ascii="Arial Narrow" w:hAnsi="Arial Narrow" w:cs="Arial"/>
          <w:sz w:val="22"/>
          <w:szCs w:val="22"/>
        </w:rPr>
      </w:pPr>
    </w:p>
    <w:p w14:paraId="344203C2"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D26927" w:rsidRDefault="00463963" w:rsidP="00E50601">
      <w:pPr>
        <w:pStyle w:val="Sinespaciado"/>
        <w:jc w:val="both"/>
        <w:rPr>
          <w:rFonts w:ascii="Arial Narrow" w:hAnsi="Arial Narrow" w:cs="Arial"/>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6B43A7" w:rsidRPr="00D17FA7" w14:paraId="4469A608" w14:textId="77777777" w:rsidTr="009E6E29">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281840F5" w14:textId="77777777" w:rsidR="006B43A7" w:rsidRPr="00D17FA7" w:rsidRDefault="006B43A7" w:rsidP="009E6E29">
            <w:pPr>
              <w:pStyle w:val="Textodenotaalfinal"/>
              <w:jc w:val="center"/>
              <w:rPr>
                <w:rFonts w:ascii="Arial Narrow" w:hAnsi="Arial Narrow" w:cs="Arial"/>
                <w:b/>
                <w:bCs/>
                <w:color w:val="000000" w:themeColor="text1"/>
                <w:sz w:val="22"/>
                <w:szCs w:val="22"/>
              </w:rPr>
            </w:pPr>
            <w:r w:rsidRPr="00D17FA7">
              <w:rPr>
                <w:rFonts w:ascii="Arial Narrow" w:hAnsi="Arial Narrow" w:cs="Arial"/>
                <w:b/>
                <w:bCs/>
                <w:color w:val="000000" w:themeColor="text1"/>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4580D125" w14:textId="77777777" w:rsidR="006B43A7" w:rsidRPr="00D17FA7" w:rsidRDefault="006B43A7" w:rsidP="009E6E29">
            <w:pPr>
              <w:pStyle w:val="Textodenotaalfinal"/>
              <w:jc w:val="center"/>
              <w:rPr>
                <w:rFonts w:ascii="Arial Narrow" w:hAnsi="Arial Narrow" w:cs="Arial"/>
                <w:b/>
                <w:bCs/>
                <w:color w:val="000000" w:themeColor="text1"/>
                <w:sz w:val="22"/>
                <w:szCs w:val="22"/>
              </w:rPr>
            </w:pPr>
            <w:r w:rsidRPr="00D17FA7">
              <w:rPr>
                <w:rFonts w:ascii="Arial Narrow" w:hAnsi="Arial Narrow" w:cs="Arial"/>
                <w:b/>
                <w:bCs/>
                <w:color w:val="000000" w:themeColor="text1"/>
                <w:sz w:val="22"/>
                <w:szCs w:val="22"/>
              </w:rPr>
              <w:t>Puntaje</w:t>
            </w:r>
          </w:p>
          <w:p w14:paraId="79E43F9F" w14:textId="77777777" w:rsidR="006B43A7" w:rsidRPr="00D17FA7" w:rsidRDefault="006B43A7" w:rsidP="009E6E29">
            <w:pPr>
              <w:pStyle w:val="Textodenotaalfinal"/>
              <w:jc w:val="center"/>
              <w:rPr>
                <w:rFonts w:ascii="Arial Narrow" w:hAnsi="Arial Narrow" w:cs="Arial"/>
                <w:b/>
                <w:bCs/>
                <w:color w:val="000000" w:themeColor="text1"/>
                <w:sz w:val="22"/>
                <w:szCs w:val="22"/>
              </w:rPr>
            </w:pPr>
          </w:p>
        </w:tc>
      </w:tr>
      <w:tr w:rsidR="006B43A7" w:rsidRPr="00D17FA7" w14:paraId="29AB627E" w14:textId="77777777" w:rsidTr="009E6E29">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41350B5" w14:textId="77777777" w:rsidR="006B43A7" w:rsidRPr="00D17FA7" w:rsidRDefault="006B43A7" w:rsidP="009E6E29">
            <w:pPr>
              <w:pStyle w:val="Textodenotaalfinal"/>
              <w:rPr>
                <w:rFonts w:ascii="Arial Narrow" w:hAnsi="Arial Narrow" w:cs="Arial"/>
                <w:bCs/>
                <w:color w:val="000000" w:themeColor="text1"/>
                <w:sz w:val="22"/>
                <w:szCs w:val="22"/>
              </w:rPr>
            </w:pPr>
            <w:r w:rsidRPr="00D17FA7">
              <w:rPr>
                <w:rFonts w:ascii="Arial Narrow" w:hAnsi="Arial Narrow" w:cs="Arial"/>
                <w:color w:val="000000" w:themeColor="text1"/>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140BF464" w14:textId="77777777" w:rsidR="006B43A7" w:rsidRPr="00D17FA7" w:rsidRDefault="006B43A7" w:rsidP="009E6E29">
            <w:pPr>
              <w:pStyle w:val="Textodenotaalfinal"/>
              <w:jc w:val="center"/>
              <w:rPr>
                <w:rFonts w:ascii="Arial Narrow" w:hAnsi="Arial Narrow" w:cs="Arial"/>
                <w:bCs/>
                <w:color w:val="000000" w:themeColor="text1"/>
                <w:sz w:val="22"/>
                <w:szCs w:val="22"/>
              </w:rPr>
            </w:pPr>
            <w:r>
              <w:rPr>
                <w:rFonts w:ascii="Arial Narrow" w:hAnsi="Arial Narrow" w:cs="Arial"/>
                <w:bCs/>
                <w:color w:val="000000" w:themeColor="text1"/>
                <w:sz w:val="22"/>
                <w:szCs w:val="22"/>
              </w:rPr>
              <w:t>89</w:t>
            </w:r>
            <w:r w:rsidRPr="00D17FA7">
              <w:rPr>
                <w:rFonts w:ascii="Arial Narrow" w:hAnsi="Arial Narrow" w:cs="Arial"/>
                <w:bCs/>
                <w:color w:val="000000" w:themeColor="text1"/>
                <w:sz w:val="22"/>
                <w:szCs w:val="22"/>
              </w:rPr>
              <w:t>,</w:t>
            </w:r>
            <w:r>
              <w:rPr>
                <w:rFonts w:ascii="Arial Narrow" w:hAnsi="Arial Narrow" w:cs="Arial"/>
                <w:bCs/>
                <w:color w:val="000000" w:themeColor="text1"/>
                <w:sz w:val="22"/>
                <w:szCs w:val="22"/>
              </w:rPr>
              <w:t>5</w:t>
            </w:r>
            <w:r w:rsidRPr="00D17FA7">
              <w:rPr>
                <w:rFonts w:ascii="Arial Narrow" w:hAnsi="Arial Narrow" w:cs="Arial"/>
                <w:bCs/>
                <w:color w:val="000000" w:themeColor="text1"/>
                <w:sz w:val="22"/>
                <w:szCs w:val="22"/>
              </w:rPr>
              <w:t>0</w:t>
            </w:r>
          </w:p>
        </w:tc>
      </w:tr>
      <w:tr w:rsidR="006B43A7" w:rsidRPr="00D17FA7" w14:paraId="4136365E" w14:textId="77777777" w:rsidTr="009E6E29">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EEE3E29" w14:textId="77777777" w:rsidR="006B43A7" w:rsidRPr="00D17FA7" w:rsidRDefault="006B43A7" w:rsidP="009E6E29">
            <w:pPr>
              <w:pStyle w:val="Textodenotaalfinal"/>
              <w:rPr>
                <w:rFonts w:ascii="Arial Narrow" w:hAnsi="Arial Narrow" w:cs="Arial"/>
                <w:color w:val="000000" w:themeColor="text1"/>
                <w:sz w:val="22"/>
                <w:szCs w:val="22"/>
              </w:rPr>
            </w:pPr>
            <w:r w:rsidRPr="00D17FA7">
              <w:rPr>
                <w:rFonts w:ascii="Arial Narrow" w:hAnsi="Arial Narrow" w:cs="Arial"/>
                <w:color w:val="000000" w:themeColor="text1"/>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04D38231" w14:textId="77777777" w:rsidR="006B43A7" w:rsidRPr="00D17FA7" w:rsidRDefault="006B43A7" w:rsidP="009E6E29">
            <w:pPr>
              <w:pStyle w:val="Textodenotaalfinal"/>
              <w:jc w:val="center"/>
              <w:rPr>
                <w:rFonts w:ascii="Arial Narrow" w:hAnsi="Arial Narrow" w:cs="Arial"/>
                <w:bCs/>
                <w:color w:val="000000" w:themeColor="text1"/>
                <w:sz w:val="22"/>
                <w:szCs w:val="22"/>
              </w:rPr>
            </w:pPr>
            <w:r w:rsidRPr="00D17FA7">
              <w:rPr>
                <w:rFonts w:ascii="Arial Narrow" w:hAnsi="Arial Narrow" w:cs="Arial"/>
                <w:bCs/>
                <w:color w:val="000000" w:themeColor="text1"/>
                <w:sz w:val="22"/>
                <w:szCs w:val="22"/>
              </w:rPr>
              <w:t>10,00</w:t>
            </w:r>
          </w:p>
        </w:tc>
      </w:tr>
      <w:tr w:rsidR="006B43A7" w:rsidRPr="00D17FA7" w14:paraId="5F8EB5A2" w14:textId="77777777" w:rsidTr="009E6E29">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57D08033" w14:textId="77777777" w:rsidR="006B43A7" w:rsidRPr="00D17FA7" w:rsidRDefault="006B43A7" w:rsidP="009E6E29">
            <w:pPr>
              <w:pStyle w:val="Textodenotaalfinal"/>
              <w:rPr>
                <w:rFonts w:ascii="Arial Narrow" w:hAnsi="Arial Narrow" w:cs="Arial"/>
                <w:color w:val="000000" w:themeColor="text1"/>
                <w:sz w:val="22"/>
                <w:szCs w:val="22"/>
              </w:rPr>
            </w:pPr>
            <w:r>
              <w:rPr>
                <w:rFonts w:ascii="Arial Narrow" w:hAnsi="Arial Narrow" w:cs="Arial"/>
                <w:color w:val="000000" w:themeColor="text1"/>
                <w:sz w:val="22"/>
                <w:szCs w:val="22"/>
              </w:rPr>
              <w:t>Emprendimiento de Mujeres</w:t>
            </w:r>
          </w:p>
        </w:tc>
        <w:tc>
          <w:tcPr>
            <w:tcW w:w="1180" w:type="dxa"/>
            <w:tcBorders>
              <w:top w:val="single" w:sz="6" w:space="0" w:color="000000"/>
              <w:left w:val="single" w:sz="6" w:space="0" w:color="000000"/>
              <w:bottom w:val="single" w:sz="6" w:space="0" w:color="000000"/>
              <w:right w:val="single" w:sz="6" w:space="0" w:color="000000"/>
            </w:tcBorders>
          </w:tcPr>
          <w:p w14:paraId="74D30C60" w14:textId="77777777" w:rsidR="006B43A7" w:rsidRPr="00D17FA7" w:rsidRDefault="006B43A7" w:rsidP="009E6E29">
            <w:pPr>
              <w:pStyle w:val="Textodenotaalfinal"/>
              <w:jc w:val="center"/>
              <w:rPr>
                <w:rFonts w:ascii="Arial Narrow" w:hAnsi="Arial Narrow" w:cs="Arial"/>
                <w:bCs/>
                <w:color w:val="000000" w:themeColor="text1"/>
                <w:sz w:val="22"/>
                <w:szCs w:val="22"/>
              </w:rPr>
            </w:pPr>
            <w:r>
              <w:rPr>
                <w:rFonts w:ascii="Arial Narrow" w:hAnsi="Arial Narrow" w:cs="Arial"/>
                <w:bCs/>
                <w:color w:val="000000" w:themeColor="text1"/>
                <w:sz w:val="22"/>
                <w:szCs w:val="22"/>
              </w:rPr>
              <w:t>0,25</w:t>
            </w:r>
          </w:p>
        </w:tc>
      </w:tr>
      <w:tr w:rsidR="006B43A7" w:rsidRPr="00D17FA7" w14:paraId="75718755" w14:textId="77777777" w:rsidTr="009E6E29">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00DB0450" w14:textId="77777777" w:rsidR="006B43A7" w:rsidRPr="00D17FA7" w:rsidRDefault="006B43A7" w:rsidP="009E6E29">
            <w:pPr>
              <w:pStyle w:val="Textodenotaalfinal"/>
              <w:rPr>
                <w:rFonts w:ascii="Arial Narrow" w:hAnsi="Arial Narrow" w:cs="Arial"/>
                <w:color w:val="000000" w:themeColor="text1"/>
                <w:sz w:val="22"/>
                <w:szCs w:val="22"/>
              </w:rPr>
            </w:pPr>
            <w:proofErr w:type="spellStart"/>
            <w:r>
              <w:rPr>
                <w:rFonts w:ascii="Arial Narrow" w:hAnsi="Arial Narrow" w:cs="Arial"/>
                <w:color w:val="000000" w:themeColor="text1"/>
                <w:sz w:val="22"/>
                <w:szCs w:val="22"/>
              </w:rPr>
              <w:t>Mipyme</w:t>
            </w:r>
            <w:proofErr w:type="spellEnd"/>
          </w:p>
        </w:tc>
        <w:tc>
          <w:tcPr>
            <w:tcW w:w="1180" w:type="dxa"/>
            <w:tcBorders>
              <w:top w:val="single" w:sz="6" w:space="0" w:color="000000"/>
              <w:left w:val="single" w:sz="6" w:space="0" w:color="000000"/>
              <w:bottom w:val="single" w:sz="6" w:space="0" w:color="000000"/>
              <w:right w:val="single" w:sz="6" w:space="0" w:color="000000"/>
            </w:tcBorders>
          </w:tcPr>
          <w:p w14:paraId="6D411939" w14:textId="77777777" w:rsidR="006B43A7" w:rsidRPr="00D17FA7" w:rsidRDefault="006B43A7" w:rsidP="009E6E29">
            <w:pPr>
              <w:pStyle w:val="Textodenotaalfinal"/>
              <w:jc w:val="center"/>
              <w:rPr>
                <w:rFonts w:ascii="Arial Narrow" w:hAnsi="Arial Narrow" w:cs="Arial"/>
                <w:bCs/>
                <w:color w:val="000000" w:themeColor="text1"/>
                <w:sz w:val="22"/>
                <w:szCs w:val="22"/>
              </w:rPr>
            </w:pPr>
            <w:r>
              <w:rPr>
                <w:rFonts w:ascii="Arial Narrow" w:hAnsi="Arial Narrow" w:cs="Arial"/>
                <w:bCs/>
                <w:color w:val="000000" w:themeColor="text1"/>
                <w:sz w:val="22"/>
                <w:szCs w:val="22"/>
              </w:rPr>
              <w:t>0,25</w:t>
            </w:r>
          </w:p>
        </w:tc>
      </w:tr>
      <w:tr w:rsidR="006B43A7" w:rsidRPr="00D17FA7" w14:paraId="2A3C9D92" w14:textId="77777777" w:rsidTr="009E6E29">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F61B55A" w14:textId="77777777" w:rsidR="006B43A7" w:rsidRPr="00D17FA7" w:rsidRDefault="006B43A7" w:rsidP="009E6E29">
            <w:pPr>
              <w:pStyle w:val="Textodenotaalfinal"/>
              <w:jc w:val="center"/>
              <w:rPr>
                <w:rFonts w:ascii="Arial Narrow" w:hAnsi="Arial Narrow" w:cs="Arial"/>
                <w:bCs/>
                <w:color w:val="000000" w:themeColor="text1"/>
                <w:sz w:val="22"/>
                <w:szCs w:val="22"/>
              </w:rPr>
            </w:pPr>
            <w:proofErr w:type="gramStart"/>
            <w:r w:rsidRPr="00D17FA7">
              <w:rPr>
                <w:rFonts w:ascii="Arial Narrow" w:hAnsi="Arial Narrow" w:cs="Arial"/>
                <w:b/>
                <w:color w:val="000000" w:themeColor="text1"/>
                <w:sz w:val="22"/>
                <w:szCs w:val="22"/>
              </w:rPr>
              <w:t>TOTAL</w:t>
            </w:r>
            <w:proofErr w:type="gramEnd"/>
            <w:r w:rsidRPr="00D17FA7">
              <w:rPr>
                <w:rFonts w:ascii="Arial Narrow" w:hAnsi="Arial Narrow" w:cs="Arial"/>
                <w:b/>
                <w:color w:val="000000" w:themeColor="text1"/>
                <w:sz w:val="22"/>
                <w:szCs w:val="22"/>
              </w:rPr>
              <w:t xml:space="preserve"> PUNTOS</w:t>
            </w:r>
          </w:p>
        </w:tc>
        <w:tc>
          <w:tcPr>
            <w:tcW w:w="1180" w:type="dxa"/>
            <w:tcBorders>
              <w:top w:val="single" w:sz="6" w:space="0" w:color="000000"/>
              <w:left w:val="single" w:sz="6" w:space="0" w:color="000000"/>
              <w:bottom w:val="single" w:sz="6" w:space="0" w:color="000000"/>
              <w:right w:val="single" w:sz="6" w:space="0" w:color="000000"/>
            </w:tcBorders>
          </w:tcPr>
          <w:p w14:paraId="0276FFB6" w14:textId="77777777" w:rsidR="006B43A7" w:rsidRPr="00D17FA7" w:rsidRDefault="006B43A7" w:rsidP="009E6E29">
            <w:pPr>
              <w:pStyle w:val="Textodenotaalfinal"/>
              <w:jc w:val="center"/>
              <w:rPr>
                <w:rFonts w:ascii="Arial Narrow" w:hAnsi="Arial Narrow" w:cs="Arial"/>
                <w:bCs/>
                <w:color w:val="000000" w:themeColor="text1"/>
                <w:sz w:val="22"/>
                <w:szCs w:val="22"/>
              </w:rPr>
            </w:pPr>
            <w:r w:rsidRPr="00D17FA7">
              <w:rPr>
                <w:rFonts w:ascii="Arial Narrow" w:hAnsi="Arial Narrow" w:cs="Arial"/>
                <w:bCs/>
                <w:color w:val="000000" w:themeColor="text1"/>
                <w:sz w:val="22"/>
                <w:szCs w:val="22"/>
              </w:rPr>
              <w:t>100,00</w:t>
            </w:r>
          </w:p>
        </w:tc>
      </w:tr>
    </w:tbl>
    <w:p w14:paraId="710A528C" w14:textId="77777777" w:rsidR="00463963" w:rsidRPr="00D26927"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D26927" w:rsidRDefault="00463963" w:rsidP="00E50601">
      <w:pPr>
        <w:pStyle w:val="Sinespaciado"/>
        <w:jc w:val="both"/>
        <w:rPr>
          <w:rFonts w:ascii="Arial Narrow" w:hAnsi="Arial Narrow" w:cs="Arial"/>
          <w:sz w:val="22"/>
          <w:szCs w:val="22"/>
        </w:rPr>
      </w:pPr>
      <w:r w:rsidRPr="00D26927">
        <w:rPr>
          <w:rFonts w:ascii="Arial Narrow" w:hAnsi="Arial Narrow" w:cs="Arial"/>
          <w:sz w:val="22"/>
          <w:szCs w:val="22"/>
        </w:rPr>
        <w:t xml:space="preserve">Por tratarse de criterios de ponderación, los mismos no serán objeto de </w:t>
      </w:r>
      <w:proofErr w:type="spellStart"/>
      <w:r w:rsidRPr="00D26927">
        <w:rPr>
          <w:rFonts w:ascii="Arial Narrow" w:hAnsi="Arial Narrow" w:cs="Arial"/>
          <w:sz w:val="22"/>
          <w:szCs w:val="22"/>
        </w:rPr>
        <w:t>subsanabilidad</w:t>
      </w:r>
      <w:proofErr w:type="spellEnd"/>
      <w:r w:rsidRPr="00D26927">
        <w:rPr>
          <w:rFonts w:ascii="Arial Narrow" w:hAnsi="Arial Narrow" w:cs="Arial"/>
          <w:sz w:val="22"/>
          <w:szCs w:val="22"/>
        </w:rPr>
        <w:t>, por lo tanto, se recomienda a los proponentes leer detenidamente todos y cada uno de los requisitos establecidos con el fin de obtener el puntaje.</w:t>
      </w:r>
    </w:p>
    <w:p w14:paraId="0BB31227" w14:textId="77777777" w:rsidR="00463963" w:rsidRPr="00D26927" w:rsidRDefault="00463963" w:rsidP="00E50601">
      <w:pPr>
        <w:pStyle w:val="Sinespaciado"/>
        <w:jc w:val="both"/>
        <w:rPr>
          <w:rFonts w:ascii="Arial Narrow" w:hAnsi="Arial Narrow" w:cs="Arial"/>
          <w:sz w:val="22"/>
          <w:szCs w:val="22"/>
        </w:rPr>
      </w:pPr>
    </w:p>
    <w:p w14:paraId="6FCC0F46" w14:textId="2A2DE513" w:rsidR="00463963" w:rsidRPr="006B43A7" w:rsidRDefault="00463963">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lang w:val="es-ES_tradnl"/>
        </w:rPr>
      </w:pPr>
      <w:r w:rsidRPr="006B43A7">
        <w:rPr>
          <w:rFonts w:ascii="Arial Narrow" w:hAnsi="Arial Narrow"/>
          <w:b/>
          <w:bCs/>
          <w:lang w:val="es-ES_tradnl"/>
        </w:rPr>
        <w:t>PROPUESTA</w:t>
      </w:r>
      <w:r w:rsidRPr="006B43A7">
        <w:rPr>
          <w:rFonts w:ascii="Arial Narrow" w:hAnsi="Arial Narrow" w:cs="Arial"/>
          <w:b/>
          <w:bCs/>
          <w:lang w:val="es-ES_tradnl"/>
        </w:rPr>
        <w:t xml:space="preserve"> ECONÓMICA O PRECIO (</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hAnsi="Arial Narrow" w:cs="Arial"/>
          <w:b/>
          <w:bCs/>
          <w:lang w:val="es-ES_tradnl"/>
        </w:rPr>
        <w:t xml:space="preserve"> PUNTOS)</w:t>
      </w:r>
    </w:p>
    <w:p w14:paraId="0272D79C" w14:textId="77777777" w:rsidR="00463963" w:rsidRPr="006B43A7" w:rsidRDefault="00463963" w:rsidP="00E50601">
      <w:pPr>
        <w:spacing w:after="0" w:line="240" w:lineRule="auto"/>
        <w:jc w:val="both"/>
        <w:rPr>
          <w:rFonts w:ascii="Arial Narrow" w:hAnsi="Arial Narrow" w:cs="Arial"/>
          <w:lang w:val="es-ES_tradnl"/>
        </w:rPr>
      </w:pPr>
    </w:p>
    <w:p w14:paraId="6053AAFD" w14:textId="1C240713" w:rsidR="00183260" w:rsidRPr="006B43A7" w:rsidRDefault="00183260"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99" w:name="_Hlk520467935"/>
      <w:r w:rsidRPr="006B43A7">
        <w:rPr>
          <w:rFonts w:ascii="Arial Narrow" w:hAnsi="Arial Narrow" w:cs="Arial"/>
          <w:lang w:val="es-ES_tradnl"/>
        </w:rPr>
        <w:t>La AEROCIVIL, a partir del valor de la oferta económica d</w:t>
      </w:r>
      <w:r w:rsidR="0016092E" w:rsidRPr="006B43A7">
        <w:rPr>
          <w:rFonts w:ascii="Arial Narrow" w:hAnsi="Arial Narrow" w:cs="Arial"/>
          <w:lang w:val="es-ES_tradnl"/>
        </w:rPr>
        <w:t xml:space="preserve">el FORMATO 7 </w:t>
      </w:r>
      <w:r w:rsidRPr="006B43A7">
        <w:rPr>
          <w:rFonts w:ascii="Arial Narrow" w:hAnsi="Arial Narrow" w:cs="Arial"/>
          <w:lang w:val="es-ES_tradnl"/>
        </w:rPr>
        <w:t xml:space="preserve">asignará un máximo de </w:t>
      </w:r>
      <w:r w:rsidR="006B43A7" w:rsidRPr="006B43A7">
        <w:rPr>
          <w:rFonts w:ascii="Arial Narrow" w:hAnsi="Arial Narrow" w:cs="Arial"/>
          <w:b/>
          <w:bCs/>
          <w:lang w:val="es-ES_tradnl"/>
        </w:rPr>
        <w:t>8</w:t>
      </w:r>
      <w:r w:rsidR="00150CA2" w:rsidRPr="006B43A7">
        <w:rPr>
          <w:rFonts w:ascii="Arial Narrow" w:hAnsi="Arial Narrow" w:cs="Arial"/>
          <w:b/>
          <w:bCs/>
          <w:lang w:val="es-ES_tradnl"/>
        </w:rPr>
        <w:t xml:space="preserve">9,50 </w:t>
      </w:r>
      <w:r w:rsidRPr="006B43A7">
        <w:rPr>
          <w:rFonts w:ascii="Arial Narrow" w:hAnsi="Arial Narrow" w:cs="Arial"/>
          <w:lang w:val="es-ES_tradnl"/>
        </w:rPr>
        <w:t>PUNTOS acumulables de acuerdo con el método escogido en forma aleatoria para la ponderación de la oferta económica:</w:t>
      </w:r>
    </w:p>
    <w:p w14:paraId="45A73B6B" w14:textId="77777777" w:rsidR="00183260" w:rsidRPr="00D26927" w:rsidRDefault="00183260" w:rsidP="00B02D0B">
      <w:pPr>
        <w:widowControl w:val="0"/>
        <w:overflowPunct w:val="0"/>
        <w:autoSpaceDE w:val="0"/>
        <w:autoSpaceDN w:val="0"/>
        <w:adjustRightInd w:val="0"/>
        <w:spacing w:after="0" w:line="240" w:lineRule="auto"/>
        <w:jc w:val="both"/>
        <w:rPr>
          <w:rFonts w:ascii="Arial Narrow" w:hAnsi="Arial Narrow" w:cs="Arial"/>
          <w:lang w:val="es-ES_tradnl"/>
        </w:rPr>
      </w:pPr>
    </w:p>
    <w:p w14:paraId="1EF48AEE" w14:textId="04D39FD4" w:rsidR="00463963" w:rsidRPr="00D26927"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La Entidad seleccionará el método de ponderación de la propuesta económica de acuerdo con l</w:t>
      </w:r>
      <w:r w:rsidR="00B02D0B" w:rsidRPr="00D26927">
        <w:rPr>
          <w:rFonts w:ascii="Arial Narrow" w:hAnsi="Arial Narrow" w:cs="Arial"/>
          <w:lang w:val="es-ES_tradnl"/>
        </w:rPr>
        <w:t>o</w:t>
      </w:r>
      <w:r w:rsidRPr="00D26927">
        <w:rPr>
          <w:rFonts w:ascii="Arial Narrow" w:hAnsi="Arial Narrow" w:cs="Arial"/>
          <w:lang w:val="es-ES_tradnl"/>
        </w:rPr>
        <w:t xml:space="preserve">s siguientes </w:t>
      </w:r>
      <w:r w:rsidR="00B02D0B" w:rsidRPr="00D26927">
        <w:rPr>
          <w:rFonts w:ascii="Arial Narrow" w:hAnsi="Arial Narrow" w:cs="Arial"/>
          <w:lang w:val="es-ES_tradnl" w:eastAsia="es-CO"/>
        </w:rPr>
        <w:t>métodos de evaluación de la oferta económica:</w:t>
      </w:r>
      <w:bookmarkStart w:id="100" w:name="_Hlk511666073"/>
    </w:p>
    <w:bookmarkEnd w:id="99"/>
    <w:bookmarkEnd w:id="100"/>
    <w:p w14:paraId="72F6E6B8" w14:textId="77777777" w:rsidR="00B02D0B" w:rsidRPr="00D26927"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D26927" w:rsidRPr="00D26927"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D26927" w:rsidRDefault="00B02D0B" w:rsidP="00B02D0B">
            <w:pPr>
              <w:autoSpaceDE w:val="0"/>
              <w:autoSpaceDN w:val="0"/>
              <w:adjustRightInd w:val="0"/>
              <w:spacing w:after="0" w:line="240" w:lineRule="auto"/>
              <w:jc w:val="center"/>
              <w:rPr>
                <w:rFonts w:ascii="Arial Narrow" w:hAnsi="Arial Narrow" w:cs="Arial"/>
                <w:lang w:val="es-ES_tradnl"/>
              </w:rPr>
            </w:pPr>
            <w:r w:rsidRPr="00D26927">
              <w:rPr>
                <w:rFonts w:ascii="Arial Narrow" w:hAnsi="Arial Narrow" w:cs="Arial"/>
                <w:b/>
                <w:bCs/>
                <w:lang w:val="es-ES_tradnl"/>
              </w:rPr>
              <w:t>Método</w:t>
            </w:r>
          </w:p>
        </w:tc>
      </w:tr>
      <w:tr w:rsidR="00D26927" w:rsidRPr="00D26927" w14:paraId="77819742" w14:textId="77777777" w:rsidTr="009C09FF">
        <w:trPr>
          <w:trHeight w:val="93"/>
          <w:jc w:val="center"/>
        </w:trPr>
        <w:tc>
          <w:tcPr>
            <w:tcW w:w="5837" w:type="dxa"/>
          </w:tcPr>
          <w:p w14:paraId="695185A9" w14:textId="77777777" w:rsidR="00B02D0B" w:rsidRPr="00D26927"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D26927">
              <w:rPr>
                <w:rFonts w:ascii="Arial Narrow" w:hAnsi="Arial Narrow" w:cs="Arial"/>
                <w:lang w:val="es-ES_tradnl"/>
              </w:rPr>
              <w:t xml:space="preserve">Media aritmética </w:t>
            </w:r>
          </w:p>
        </w:tc>
      </w:tr>
      <w:tr w:rsidR="00D26927" w:rsidRPr="00D26927" w14:paraId="7F551D76" w14:textId="77777777" w:rsidTr="009C09FF">
        <w:trPr>
          <w:trHeight w:val="93"/>
          <w:jc w:val="center"/>
        </w:trPr>
        <w:tc>
          <w:tcPr>
            <w:tcW w:w="5837" w:type="dxa"/>
          </w:tcPr>
          <w:p w14:paraId="4194AA46" w14:textId="77777777" w:rsidR="00B02D0B" w:rsidRPr="00D26927"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D26927">
              <w:rPr>
                <w:rFonts w:ascii="Arial Narrow" w:hAnsi="Arial Narrow" w:cs="Arial"/>
                <w:lang w:val="es-ES_tradnl"/>
              </w:rPr>
              <w:t xml:space="preserve">Media aritmética alta </w:t>
            </w:r>
          </w:p>
        </w:tc>
      </w:tr>
      <w:tr w:rsidR="00D26927" w:rsidRPr="00D26927" w14:paraId="762F7F13" w14:textId="77777777" w:rsidTr="009C09FF">
        <w:trPr>
          <w:trHeight w:val="93"/>
          <w:jc w:val="center"/>
        </w:trPr>
        <w:tc>
          <w:tcPr>
            <w:tcW w:w="5837" w:type="dxa"/>
          </w:tcPr>
          <w:p w14:paraId="7F58367E" w14:textId="77777777" w:rsidR="00B02D0B" w:rsidRPr="00D26927"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D26927">
              <w:rPr>
                <w:rFonts w:ascii="Arial Narrow" w:hAnsi="Arial Narrow" w:cs="Arial"/>
                <w:lang w:val="es-ES_tradnl"/>
              </w:rPr>
              <w:t xml:space="preserve">Media geométrica con presupuesto oficial </w:t>
            </w:r>
          </w:p>
        </w:tc>
      </w:tr>
      <w:tr w:rsidR="00B02D0B" w:rsidRPr="00D26927" w14:paraId="64D7836B" w14:textId="77777777" w:rsidTr="009C09FF">
        <w:trPr>
          <w:trHeight w:val="93"/>
          <w:jc w:val="center"/>
        </w:trPr>
        <w:tc>
          <w:tcPr>
            <w:tcW w:w="5837" w:type="dxa"/>
          </w:tcPr>
          <w:p w14:paraId="172AED1F" w14:textId="77777777" w:rsidR="00B02D0B" w:rsidRPr="00D26927" w:rsidRDefault="00B02D0B">
            <w:pPr>
              <w:numPr>
                <w:ilvl w:val="0"/>
                <w:numId w:val="36"/>
              </w:numPr>
              <w:autoSpaceDE w:val="0"/>
              <w:autoSpaceDN w:val="0"/>
              <w:adjustRightInd w:val="0"/>
              <w:spacing w:after="0" w:line="240" w:lineRule="auto"/>
              <w:ind w:left="1080"/>
              <w:jc w:val="both"/>
              <w:rPr>
                <w:rFonts w:ascii="Arial Narrow" w:hAnsi="Arial Narrow" w:cs="Arial"/>
                <w:lang w:val="es-ES_tradnl"/>
              </w:rPr>
            </w:pPr>
            <w:r w:rsidRPr="00D26927">
              <w:rPr>
                <w:rFonts w:ascii="Arial Narrow" w:hAnsi="Arial Narrow" w:cs="Arial"/>
                <w:lang w:val="es-ES_tradnl"/>
              </w:rPr>
              <w:t xml:space="preserve">Menor valor </w:t>
            </w:r>
          </w:p>
        </w:tc>
      </w:tr>
    </w:tbl>
    <w:p w14:paraId="3AD992D0" w14:textId="77777777" w:rsidR="00B02D0B" w:rsidRPr="00D26927"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1" w:name="_Hlk512620473"/>
    </w:p>
    <w:p w14:paraId="445F0C25" w14:textId="61AA8CAD" w:rsidR="00B02D0B" w:rsidRPr="00D26927"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 xml:space="preserve">Para la determinación del método se tomarán los primeros dos decimales de la TRM que rija el día anterior para la publicación del </w:t>
      </w:r>
      <w:r w:rsidR="006E636D">
        <w:rPr>
          <w:rFonts w:ascii="Arial Narrow" w:hAnsi="Arial Narrow" w:cs="Arial"/>
          <w:lang w:val="es-ES_tradnl" w:eastAsia="es-CO"/>
        </w:rPr>
        <w:t>acto de adjudicación</w:t>
      </w:r>
      <w:r w:rsidRPr="00D26927">
        <w:rPr>
          <w:rFonts w:ascii="Arial Narrow" w:hAnsi="Arial Narrow" w:cs="Arial"/>
          <w:lang w:val="es-ES_tradnl" w:eastAsia="es-CO"/>
        </w:rPr>
        <w:t xml:space="preserve"> del cronograma vigente al momento del cierre, así éste se modifique. El método debe ser escogido de acuerdo con los rangos establecidos en la tabla que se presenta a continuación.</w:t>
      </w:r>
      <w:bookmarkEnd w:id="101"/>
    </w:p>
    <w:p w14:paraId="20B9DBAC" w14:textId="77777777" w:rsidR="00B02D0B" w:rsidRPr="00D26927"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D26927"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D26927">
        <w:rPr>
          <w:rFonts w:ascii="Arial Narrow" w:hAnsi="Arial Narrow" w:cs="Arial"/>
          <w:b/>
          <w:bCs/>
          <w:lang w:val="es-ES_tradnl" w:eastAsia="es-CO"/>
        </w:rPr>
        <w:t xml:space="preserve">Asignación de método de evaluación según TRM </w:t>
      </w:r>
    </w:p>
    <w:p w14:paraId="7A12BAE5" w14:textId="77777777" w:rsidR="00B02D0B" w:rsidRPr="00D26927"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D26927" w:rsidRPr="00D26927" w14:paraId="199F000D" w14:textId="77777777" w:rsidTr="00B02D0B">
        <w:trPr>
          <w:trHeight w:val="249"/>
          <w:jc w:val="center"/>
        </w:trPr>
        <w:tc>
          <w:tcPr>
            <w:tcW w:w="1853" w:type="dxa"/>
            <w:shd w:val="clear" w:color="auto" w:fill="D9D9D9" w:themeFill="background1" w:themeFillShade="D9"/>
          </w:tcPr>
          <w:p w14:paraId="3B98D828"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proofErr w:type="gramStart"/>
            <w:r w:rsidRPr="00D26927">
              <w:rPr>
                <w:rFonts w:ascii="Arial Narrow" w:hAnsi="Arial Narrow" w:cs="Arial"/>
                <w:b/>
                <w:lang w:val="es-ES_tradnl" w:eastAsia="es-CO"/>
              </w:rPr>
              <w:t>Rango  (</w:t>
            </w:r>
            <w:proofErr w:type="gramEnd"/>
            <w:r w:rsidRPr="00D26927">
              <w:rPr>
                <w:rFonts w:ascii="Arial Narrow" w:hAnsi="Arial Narrow" w:cs="Arial"/>
                <w:b/>
                <w:lang w:val="es-ES_tradnl" w:eastAsia="es-CO"/>
              </w:rPr>
              <w:t>inclusive)</w:t>
            </w:r>
          </w:p>
        </w:tc>
        <w:tc>
          <w:tcPr>
            <w:tcW w:w="951" w:type="dxa"/>
            <w:shd w:val="clear" w:color="auto" w:fill="D9D9D9" w:themeFill="background1" w:themeFillShade="D9"/>
          </w:tcPr>
          <w:p w14:paraId="71A93ED6"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D26927">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D26927">
              <w:rPr>
                <w:rFonts w:ascii="Arial Narrow" w:hAnsi="Arial Narrow" w:cs="Arial"/>
                <w:b/>
                <w:lang w:val="es-ES_tradnl" w:eastAsia="es-CO"/>
              </w:rPr>
              <w:t>Método</w:t>
            </w:r>
          </w:p>
        </w:tc>
      </w:tr>
      <w:tr w:rsidR="00D26927" w:rsidRPr="00D26927" w14:paraId="4B0C6D61" w14:textId="77777777" w:rsidTr="00B02D0B">
        <w:trPr>
          <w:trHeight w:val="261"/>
          <w:jc w:val="center"/>
        </w:trPr>
        <w:tc>
          <w:tcPr>
            <w:tcW w:w="1853" w:type="dxa"/>
            <w:shd w:val="clear" w:color="auto" w:fill="auto"/>
          </w:tcPr>
          <w:p w14:paraId="03D1B603"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D26927">
              <w:rPr>
                <w:rFonts w:ascii="Arial Narrow" w:hAnsi="Arial Narrow" w:cs="Arial"/>
                <w:lang w:val="es-ES_tradnl" w:eastAsia="es-CO"/>
              </w:rPr>
              <w:t>De  0.00</w:t>
            </w:r>
            <w:proofErr w:type="gramEnd"/>
            <w:r w:rsidRPr="00D26927">
              <w:rPr>
                <w:rFonts w:ascii="Arial Narrow" w:hAnsi="Arial Narrow" w:cs="Arial"/>
                <w:lang w:val="es-ES_tradnl" w:eastAsia="es-CO"/>
              </w:rPr>
              <w:t xml:space="preserve">  a  0.24</w:t>
            </w:r>
          </w:p>
        </w:tc>
        <w:tc>
          <w:tcPr>
            <w:tcW w:w="951" w:type="dxa"/>
            <w:shd w:val="clear" w:color="auto" w:fill="auto"/>
          </w:tcPr>
          <w:p w14:paraId="1F4048EA"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D26927">
              <w:rPr>
                <w:rFonts w:ascii="Arial Narrow" w:hAnsi="Arial Narrow" w:cs="Arial"/>
                <w:lang w:val="es-ES_tradnl" w:eastAsia="es-CO"/>
              </w:rPr>
              <w:t>1</w:t>
            </w:r>
          </w:p>
        </w:tc>
        <w:tc>
          <w:tcPr>
            <w:tcW w:w="3659" w:type="dxa"/>
            <w:shd w:val="clear" w:color="auto" w:fill="auto"/>
          </w:tcPr>
          <w:p w14:paraId="0039F8DA"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Media aritmética</w:t>
            </w:r>
          </w:p>
        </w:tc>
      </w:tr>
      <w:tr w:rsidR="00D26927" w:rsidRPr="00D26927" w14:paraId="33A77E5F" w14:textId="77777777" w:rsidTr="00B02D0B">
        <w:trPr>
          <w:trHeight w:val="249"/>
          <w:jc w:val="center"/>
        </w:trPr>
        <w:tc>
          <w:tcPr>
            <w:tcW w:w="1853" w:type="dxa"/>
            <w:shd w:val="clear" w:color="auto" w:fill="auto"/>
          </w:tcPr>
          <w:p w14:paraId="36CD0632"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D26927">
              <w:rPr>
                <w:rFonts w:ascii="Arial Narrow" w:hAnsi="Arial Narrow" w:cs="Arial"/>
                <w:lang w:val="es-ES_tradnl" w:eastAsia="es-CO"/>
              </w:rPr>
              <w:t>De  0.25</w:t>
            </w:r>
            <w:proofErr w:type="gramEnd"/>
            <w:r w:rsidRPr="00D26927">
              <w:rPr>
                <w:rFonts w:ascii="Arial Narrow" w:hAnsi="Arial Narrow" w:cs="Arial"/>
                <w:lang w:val="es-ES_tradnl" w:eastAsia="es-CO"/>
              </w:rPr>
              <w:t xml:space="preserve">  a  0.49</w:t>
            </w:r>
          </w:p>
        </w:tc>
        <w:tc>
          <w:tcPr>
            <w:tcW w:w="951" w:type="dxa"/>
            <w:shd w:val="clear" w:color="auto" w:fill="auto"/>
          </w:tcPr>
          <w:p w14:paraId="727379DD"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D26927">
              <w:rPr>
                <w:rFonts w:ascii="Arial Narrow" w:hAnsi="Arial Narrow" w:cs="Arial"/>
                <w:lang w:val="es-ES_tradnl" w:eastAsia="es-CO"/>
              </w:rPr>
              <w:t>2</w:t>
            </w:r>
          </w:p>
        </w:tc>
        <w:tc>
          <w:tcPr>
            <w:tcW w:w="3659" w:type="dxa"/>
            <w:shd w:val="clear" w:color="auto" w:fill="auto"/>
          </w:tcPr>
          <w:p w14:paraId="5316FAFC"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Media aritmética alta</w:t>
            </w:r>
          </w:p>
        </w:tc>
      </w:tr>
      <w:tr w:rsidR="00D26927" w:rsidRPr="00D26927" w14:paraId="3D5F5552" w14:textId="77777777" w:rsidTr="00B02D0B">
        <w:trPr>
          <w:trHeight w:val="261"/>
          <w:jc w:val="center"/>
        </w:trPr>
        <w:tc>
          <w:tcPr>
            <w:tcW w:w="1853" w:type="dxa"/>
            <w:shd w:val="clear" w:color="auto" w:fill="auto"/>
          </w:tcPr>
          <w:p w14:paraId="3BA7E0C6"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D26927">
              <w:rPr>
                <w:rFonts w:ascii="Arial Narrow" w:hAnsi="Arial Narrow" w:cs="Arial"/>
                <w:lang w:val="es-ES_tradnl" w:eastAsia="es-CO"/>
              </w:rPr>
              <w:t>De  0.50</w:t>
            </w:r>
            <w:proofErr w:type="gramEnd"/>
            <w:r w:rsidRPr="00D26927">
              <w:rPr>
                <w:rFonts w:ascii="Arial Narrow" w:hAnsi="Arial Narrow" w:cs="Arial"/>
                <w:lang w:val="es-ES_tradnl" w:eastAsia="es-CO"/>
              </w:rPr>
              <w:t xml:space="preserve">  a  0.74</w:t>
            </w:r>
          </w:p>
        </w:tc>
        <w:tc>
          <w:tcPr>
            <w:tcW w:w="951" w:type="dxa"/>
            <w:shd w:val="clear" w:color="auto" w:fill="auto"/>
          </w:tcPr>
          <w:p w14:paraId="3266D2BD"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D26927">
              <w:rPr>
                <w:rFonts w:ascii="Arial Narrow" w:hAnsi="Arial Narrow" w:cs="Arial"/>
                <w:lang w:val="es-ES_tradnl" w:eastAsia="es-CO"/>
              </w:rPr>
              <w:t>3</w:t>
            </w:r>
          </w:p>
        </w:tc>
        <w:tc>
          <w:tcPr>
            <w:tcW w:w="3659" w:type="dxa"/>
            <w:shd w:val="clear" w:color="auto" w:fill="auto"/>
          </w:tcPr>
          <w:p w14:paraId="2DAF6917"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Media geométrica con presupuesto oficial</w:t>
            </w:r>
          </w:p>
        </w:tc>
      </w:tr>
      <w:tr w:rsidR="00B02D0B" w:rsidRPr="00D26927" w14:paraId="6F51E140" w14:textId="77777777" w:rsidTr="00B02D0B">
        <w:trPr>
          <w:trHeight w:val="249"/>
          <w:jc w:val="center"/>
        </w:trPr>
        <w:tc>
          <w:tcPr>
            <w:tcW w:w="1853" w:type="dxa"/>
            <w:shd w:val="clear" w:color="auto" w:fill="auto"/>
          </w:tcPr>
          <w:p w14:paraId="0D590CF3"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D26927">
              <w:rPr>
                <w:rFonts w:ascii="Arial Narrow" w:hAnsi="Arial Narrow" w:cs="Arial"/>
                <w:lang w:val="es-ES_tradnl" w:eastAsia="es-CO"/>
              </w:rPr>
              <w:t>De  0.75</w:t>
            </w:r>
            <w:proofErr w:type="gramEnd"/>
            <w:r w:rsidRPr="00D26927">
              <w:rPr>
                <w:rFonts w:ascii="Arial Narrow" w:hAnsi="Arial Narrow" w:cs="Arial"/>
                <w:lang w:val="es-ES_tradnl" w:eastAsia="es-CO"/>
              </w:rPr>
              <w:t xml:space="preserve">  a  0.99</w:t>
            </w:r>
          </w:p>
        </w:tc>
        <w:tc>
          <w:tcPr>
            <w:tcW w:w="951" w:type="dxa"/>
            <w:shd w:val="clear" w:color="auto" w:fill="auto"/>
          </w:tcPr>
          <w:p w14:paraId="2C5277CE" w14:textId="77777777" w:rsidR="00B02D0B" w:rsidRPr="00D26927"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D26927">
              <w:rPr>
                <w:rFonts w:ascii="Arial Narrow" w:hAnsi="Arial Narrow" w:cs="Arial"/>
                <w:lang w:val="es-ES_tradnl" w:eastAsia="es-CO"/>
              </w:rPr>
              <w:t>4</w:t>
            </w:r>
          </w:p>
        </w:tc>
        <w:tc>
          <w:tcPr>
            <w:tcW w:w="3659" w:type="dxa"/>
            <w:shd w:val="clear" w:color="auto" w:fill="auto"/>
          </w:tcPr>
          <w:p w14:paraId="72CAF625" w14:textId="77777777" w:rsidR="00B02D0B" w:rsidRPr="00D26927"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D26927">
              <w:rPr>
                <w:rFonts w:ascii="Arial Narrow" w:hAnsi="Arial Narrow" w:cs="Arial"/>
                <w:lang w:val="es-ES_tradnl" w:eastAsia="es-CO"/>
              </w:rPr>
              <w:t>Menor valor</w:t>
            </w:r>
          </w:p>
        </w:tc>
      </w:tr>
    </w:tbl>
    <w:p w14:paraId="333B3F2C" w14:textId="547C8859" w:rsidR="00B02D0B" w:rsidRPr="00D26927"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D26927" w:rsidRDefault="00B02D0B">
      <w:pPr>
        <w:pStyle w:val="Prrafodelista"/>
        <w:widowControl w:val="0"/>
        <w:numPr>
          <w:ilvl w:val="3"/>
          <w:numId w:val="28"/>
        </w:numPr>
        <w:overflowPunct w:val="0"/>
        <w:autoSpaceDE w:val="0"/>
        <w:autoSpaceDN w:val="0"/>
        <w:adjustRightInd w:val="0"/>
        <w:spacing w:after="0" w:line="240" w:lineRule="auto"/>
        <w:jc w:val="both"/>
        <w:rPr>
          <w:rFonts w:ascii="Arial Narrow" w:hAnsi="Arial Narrow" w:cs="Arial"/>
          <w:b/>
          <w:lang w:val="es-ES_tradnl" w:eastAsia="es-CO"/>
        </w:rPr>
      </w:pPr>
      <w:r w:rsidRPr="00D26927">
        <w:rPr>
          <w:rFonts w:ascii="Arial Narrow" w:hAnsi="Arial Narrow" w:cs="Arial"/>
          <w:b/>
          <w:lang w:val="es-ES_tradnl" w:eastAsia="es-CO"/>
        </w:rPr>
        <w:lastRenderedPageBreak/>
        <w:t>Media Aritmética</w:t>
      </w:r>
    </w:p>
    <w:p w14:paraId="43868018" w14:textId="77777777" w:rsidR="00B02D0B" w:rsidRPr="00D26927"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D26927"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D26927"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D26927">
        <w:rPr>
          <w:rFonts w:ascii="Arial Narrow" w:hAnsi="Arial Narrow" w:cs="Arial"/>
          <w:noProof/>
          <w:position w:val="-28"/>
          <w:lang w:val="es-ES_tradnl"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D26927" w:rsidRPr="00D26927" w14:paraId="3B0B7256" w14:textId="77777777" w:rsidTr="009C09FF">
        <w:trPr>
          <w:jc w:val="center"/>
        </w:trPr>
        <w:tc>
          <w:tcPr>
            <w:tcW w:w="946" w:type="dxa"/>
          </w:tcPr>
          <w:p w14:paraId="2D52A68D"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hAnsi="Arial Narrow" w:cs="Arial"/>
                <w:b/>
                <w:noProof/>
                <w:position w:val="-4"/>
                <w:lang w:val="es-ES_tradnl"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8252" w:type="dxa"/>
          </w:tcPr>
          <w:p w14:paraId="74109405"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Media aritmética.</w:t>
            </w:r>
          </w:p>
        </w:tc>
      </w:tr>
      <w:tr w:rsidR="00D26927" w:rsidRPr="00D26927" w14:paraId="58FEDEE6" w14:textId="77777777" w:rsidTr="009C09FF">
        <w:trPr>
          <w:jc w:val="center"/>
        </w:trPr>
        <w:tc>
          <w:tcPr>
            <w:tcW w:w="946" w:type="dxa"/>
          </w:tcPr>
          <w:p w14:paraId="412E2416" w14:textId="77777777" w:rsidR="00B02D0B" w:rsidRPr="00D26927" w:rsidRDefault="00B02D0B" w:rsidP="009C09FF">
            <w:pPr>
              <w:spacing w:after="0" w:line="240" w:lineRule="auto"/>
              <w:jc w:val="both"/>
              <w:rPr>
                <w:rFonts w:ascii="Arial Narrow" w:eastAsia="Calibri" w:hAnsi="Arial Narrow" w:cs="Arial"/>
                <w:b/>
                <w:vertAlign w:val="subscript"/>
                <w:lang w:val="es-ES_tradnl"/>
              </w:rPr>
            </w:pPr>
            <w:r w:rsidRPr="00D26927">
              <w:rPr>
                <w:rFonts w:ascii="Arial Narrow" w:eastAsia="Calibri" w:hAnsi="Arial Narrow" w:cs="Arial"/>
                <w:b/>
                <w:lang w:val="es-ES_tradnl"/>
              </w:rPr>
              <w:t>x</w:t>
            </w:r>
            <w:r w:rsidRPr="00D26927">
              <w:rPr>
                <w:rFonts w:ascii="Arial Narrow" w:eastAsia="Calibri" w:hAnsi="Arial Narrow" w:cs="Arial"/>
                <w:b/>
                <w:vertAlign w:val="subscript"/>
                <w:lang w:val="es-ES_tradnl"/>
              </w:rPr>
              <w:t>i</w:t>
            </w:r>
          </w:p>
        </w:tc>
        <w:tc>
          <w:tcPr>
            <w:tcW w:w="423" w:type="dxa"/>
          </w:tcPr>
          <w:p w14:paraId="222B277A"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8252" w:type="dxa"/>
          </w:tcPr>
          <w:p w14:paraId="6C9631BC"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Valor total corregido de la propuesta i</w:t>
            </w:r>
          </w:p>
        </w:tc>
      </w:tr>
      <w:tr w:rsidR="00B02D0B" w:rsidRPr="00D26927" w14:paraId="2FD428B8" w14:textId="77777777" w:rsidTr="009C09FF">
        <w:trPr>
          <w:jc w:val="center"/>
        </w:trPr>
        <w:tc>
          <w:tcPr>
            <w:tcW w:w="946" w:type="dxa"/>
          </w:tcPr>
          <w:p w14:paraId="44BA0315"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N</w:t>
            </w:r>
          </w:p>
        </w:tc>
        <w:tc>
          <w:tcPr>
            <w:tcW w:w="423" w:type="dxa"/>
          </w:tcPr>
          <w:p w14:paraId="2F151B31"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8252" w:type="dxa"/>
          </w:tcPr>
          <w:p w14:paraId="1DD5D835" w14:textId="540DFB2A" w:rsidR="00B02D0B" w:rsidRPr="00D26927" w:rsidRDefault="00B02D0B" w:rsidP="00B02D0B">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Número total de las propuestas válidas presentadas.</w:t>
            </w:r>
          </w:p>
        </w:tc>
      </w:tr>
    </w:tbl>
    <w:p w14:paraId="5E1CBCA4" w14:textId="77777777" w:rsidR="00B02D0B" w:rsidRPr="00D26927" w:rsidRDefault="00B02D0B" w:rsidP="00B02D0B">
      <w:pPr>
        <w:spacing w:after="0" w:line="240" w:lineRule="auto"/>
        <w:jc w:val="both"/>
        <w:rPr>
          <w:rFonts w:ascii="Arial Narrow" w:hAnsi="Arial Narrow" w:cs="Arial"/>
          <w:b/>
          <w:lang w:val="es-ES_tradnl"/>
        </w:rPr>
      </w:pPr>
    </w:p>
    <w:p w14:paraId="792AEEE9" w14:textId="37694F87" w:rsidR="00B02D0B" w:rsidRPr="00D26927" w:rsidRDefault="00B02D0B" w:rsidP="00B02D0B">
      <w:pPr>
        <w:spacing w:after="0" w:line="240" w:lineRule="auto"/>
        <w:jc w:val="both"/>
        <w:rPr>
          <w:rFonts w:ascii="Arial Narrow" w:hAnsi="Arial Narrow" w:cs="Arial"/>
          <w:b/>
          <w:lang w:val="es-ES_tradnl"/>
        </w:rPr>
      </w:pPr>
      <w:r w:rsidRPr="00D26927">
        <w:rPr>
          <w:rFonts w:ascii="Arial Narrow" w:hAnsi="Arial Narrow" w:cs="Arial"/>
          <w:b/>
          <w:lang w:val="es-ES_tradnl"/>
        </w:rPr>
        <w:t>Ponderación de las propuestas por el método de la Media Aritmética.</w:t>
      </w:r>
    </w:p>
    <w:p w14:paraId="7F1C5933"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Obtenida la media aritmética se procederá a ponderar las propuestas de acuerdo con la siguiente formula.</w:t>
      </w:r>
    </w:p>
    <w:p w14:paraId="25787B5A" w14:textId="292E93B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w:t>
      </w:r>
      <w:r w:rsidRPr="00D26927">
        <w:rPr>
          <w:rFonts w:ascii="Arial Narrow" w:eastAsia="Calibri" w:hAnsi="Arial Narrow" w:cs="Arial"/>
          <w:lang w:val="es-ES_tradnl" w:eastAsia="es-ES"/>
        </w:rPr>
        <w:tab/>
      </w:r>
      <w:r w:rsidRPr="006B43A7">
        <w:rPr>
          <w:rFonts w:ascii="Arial Narrow" w:eastAsia="Calibri" w:hAnsi="Arial Narrow" w:cs="Arial"/>
          <w:lang w:val="es-ES_tradnl" w:eastAsia="es-ES"/>
        </w:rPr>
        <w:t>[</w:t>
      </w:r>
      <w:r w:rsidR="006B43A7" w:rsidRPr="006B43A7">
        <w:rPr>
          <w:rFonts w:ascii="Arial Narrow" w:hAnsi="Arial Narrow" w:cs="Arial"/>
          <w:b/>
          <w:bCs/>
          <w:lang w:val="es-ES_tradnl"/>
        </w:rPr>
        <w:t>8</w:t>
      </w:r>
      <w:r w:rsidR="00150CA2" w:rsidRPr="006B43A7">
        <w:rPr>
          <w:rFonts w:ascii="Arial Narrow" w:hAnsi="Arial Narrow" w:cs="Arial"/>
          <w:b/>
          <w:bCs/>
          <w:lang w:val="es-ES_tradnl"/>
        </w:rPr>
        <w:t xml:space="preserve">9,50 </w:t>
      </w:r>
      <w:r w:rsidRPr="006B43A7">
        <w:rPr>
          <w:rFonts w:ascii="Arial Narrow" w:eastAsia="Calibri" w:hAnsi="Arial Narrow" w:cs="Arial"/>
          <w:b/>
          <w:bCs/>
          <w:lang w:val="es-ES_tradnl" w:eastAsia="es-ES"/>
        </w:rPr>
        <w:t>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6D089EC4" wp14:editId="7EBFBDE9">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6B43A7">
        <w:rPr>
          <w:rFonts w:ascii="Arial Narrow" w:eastAsia="Calibri" w:hAnsi="Arial Narrow" w:cs="Arial"/>
          <w:lang w:val="es-ES_tradnl" w:eastAsia="es-ES"/>
        </w:rPr>
        <w:t xml:space="preserve">para valores menores o iguales </w:t>
      </w:r>
      <w:proofErr w:type="gramStart"/>
      <w:r w:rsidRPr="006B43A7">
        <w:rPr>
          <w:rFonts w:ascii="Arial Narrow" w:eastAsia="Calibri" w:hAnsi="Arial Narrow" w:cs="Arial"/>
          <w:lang w:val="es-ES_tradnl" w:eastAsia="es-ES"/>
        </w:rPr>
        <w:t xml:space="preserve">a  </w:t>
      </w:r>
      <w:r w:rsidRPr="006B43A7">
        <w:rPr>
          <w:rFonts w:ascii="Arial" w:eastAsia="Calibri" w:hAnsi="Arial" w:cs="Arial"/>
          <w:lang w:val="es-ES_tradnl" w:eastAsia="es-ES"/>
        </w:rPr>
        <w:t>̅</w:t>
      </w:r>
      <w:proofErr w:type="gramEnd"/>
      <w:r w:rsidRPr="006B43A7">
        <w:rPr>
          <w:rFonts w:ascii="Arial Narrow" w:eastAsia="Calibri" w:hAnsi="Arial Narrow" w:cs="Arial"/>
          <w:lang w:val="es-ES_tradnl" w:eastAsia="es-ES"/>
        </w:rPr>
        <w:t xml:space="preserve">X </w:t>
      </w:r>
    </w:p>
    <w:p w14:paraId="1A20FCFF"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Puntaje i = </w:t>
      </w:r>
    </w:p>
    <w:p w14:paraId="7E96792E" w14:textId="5365CBF1"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w:t>
      </w:r>
      <w:r w:rsidRPr="006B43A7">
        <w:rPr>
          <w:rFonts w:ascii="Arial Narrow" w:eastAsia="Calibri" w:hAnsi="Arial Narrow" w:cs="Arial"/>
          <w:lang w:val="es-ES_tradnl" w:eastAsia="es-ES"/>
        </w:rPr>
        <w:tab/>
        <w:t>[</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eastAsia="Calibri" w:hAnsi="Arial Narrow" w:cs="Arial"/>
          <w:b/>
          <w:bCs/>
          <w:lang w:val="es-ES_tradnl" w:eastAsia="es-ES"/>
        </w:rPr>
        <w:t xml:space="preserve"> 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1CE58577" wp14:editId="2C3DD669">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6B43A7">
        <w:rPr>
          <w:rFonts w:ascii="Arial Narrow" w:eastAsia="Calibri" w:hAnsi="Arial Narrow" w:cs="Arial"/>
          <w:lang w:val="es-ES_tradnl" w:eastAsia="es-ES"/>
        </w:rPr>
        <w:t xml:space="preserve">para valores mayores </w:t>
      </w:r>
      <w:proofErr w:type="gramStart"/>
      <w:r w:rsidRPr="006B43A7">
        <w:rPr>
          <w:rFonts w:ascii="Arial Narrow" w:eastAsia="Calibri" w:hAnsi="Arial Narrow" w:cs="Arial"/>
          <w:lang w:val="es-ES_tradnl" w:eastAsia="es-ES"/>
        </w:rPr>
        <w:t xml:space="preserve">a  </w:t>
      </w:r>
      <w:r w:rsidRPr="006B43A7">
        <w:rPr>
          <w:rFonts w:ascii="Arial" w:eastAsia="Calibri" w:hAnsi="Arial" w:cs="Arial"/>
          <w:lang w:val="es-ES_tradnl" w:eastAsia="es-ES"/>
        </w:rPr>
        <w:t>̅</w:t>
      </w:r>
      <w:proofErr w:type="gramEnd"/>
      <w:r w:rsidRPr="006B43A7">
        <w:rPr>
          <w:rFonts w:ascii="Arial Narrow" w:eastAsia="Calibri" w:hAnsi="Arial Narrow" w:cs="Arial"/>
          <w:lang w:val="es-ES_tradnl" w:eastAsia="es-ES"/>
        </w:rPr>
        <w:t xml:space="preserve">X </w:t>
      </w:r>
    </w:p>
    <w:p w14:paraId="6DB3E2E7"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6B43A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6B43A7">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D26927" w:rsidRPr="00D26927" w14:paraId="01CD0EFC" w14:textId="77777777" w:rsidTr="00B02D0B">
        <w:trPr>
          <w:jc w:val="center"/>
        </w:trPr>
        <w:tc>
          <w:tcPr>
            <w:tcW w:w="879" w:type="dxa"/>
          </w:tcPr>
          <w:p w14:paraId="1886EA6E"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hAnsi="Arial Narrow" w:cs="Arial"/>
                <w:b/>
                <w:noProof/>
                <w:position w:val="-4"/>
                <w:lang w:val="es-ES_tradnl"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7208" w:type="dxa"/>
            <w:vAlign w:val="bottom"/>
          </w:tcPr>
          <w:p w14:paraId="3C0E0B1C"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Media aritmética.</w:t>
            </w:r>
          </w:p>
        </w:tc>
      </w:tr>
      <w:tr w:rsidR="00D26927" w:rsidRPr="00D26927" w14:paraId="24C79001" w14:textId="77777777" w:rsidTr="00B02D0B">
        <w:trPr>
          <w:jc w:val="center"/>
        </w:trPr>
        <w:tc>
          <w:tcPr>
            <w:tcW w:w="879" w:type="dxa"/>
          </w:tcPr>
          <w:p w14:paraId="32C49CE9"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i/>
                <w:lang w:val="es-ES_tradnl"/>
              </w:rPr>
              <w:t>Vi</w:t>
            </w:r>
          </w:p>
        </w:tc>
        <w:tc>
          <w:tcPr>
            <w:tcW w:w="408" w:type="dxa"/>
          </w:tcPr>
          <w:p w14:paraId="3BC45570"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7208" w:type="dxa"/>
          </w:tcPr>
          <w:p w14:paraId="760E7C68"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Valor total corregido de cada una de las propuestas i.</w:t>
            </w:r>
          </w:p>
        </w:tc>
      </w:tr>
      <w:tr w:rsidR="00B02D0B" w:rsidRPr="00D26927" w14:paraId="237E5927" w14:textId="77777777" w:rsidTr="00B02D0B">
        <w:trPr>
          <w:jc w:val="center"/>
        </w:trPr>
        <w:tc>
          <w:tcPr>
            <w:tcW w:w="879" w:type="dxa"/>
          </w:tcPr>
          <w:p w14:paraId="16EC3156"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I</w:t>
            </w:r>
          </w:p>
        </w:tc>
        <w:tc>
          <w:tcPr>
            <w:tcW w:w="408" w:type="dxa"/>
          </w:tcPr>
          <w:p w14:paraId="7E2D61D7"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7208" w:type="dxa"/>
          </w:tcPr>
          <w:p w14:paraId="2E0F7EC0"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Número de propuesta.</w:t>
            </w:r>
          </w:p>
        </w:tc>
      </w:tr>
    </w:tbl>
    <w:p w14:paraId="1134C6E8"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0200BDA8"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En el caso de propuestas económicas con valores mayores a la media aritmética, se </w:t>
      </w:r>
      <w:r w:rsidR="00150CA2" w:rsidRPr="00D26927">
        <w:rPr>
          <w:rFonts w:ascii="Arial Narrow" w:hAnsi="Arial Narrow" w:cs="Arial"/>
          <w:lang w:val="es-ES_tradnl"/>
        </w:rPr>
        <w:t>tomará</w:t>
      </w:r>
      <w:r w:rsidRPr="00D26927">
        <w:rPr>
          <w:rFonts w:ascii="Arial Narrow" w:hAnsi="Arial Narrow" w:cs="Arial"/>
          <w:lang w:val="es-ES_tradnl"/>
        </w:rPr>
        <w:t xml:space="preserve"> el valor absoluto de la diferencia entre la media aritmética y el valor de la propuesta, como se observa en la fórmula de ponderación.</w:t>
      </w:r>
    </w:p>
    <w:p w14:paraId="21B6EA3A"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D26927" w:rsidRDefault="00B02D0B">
      <w:pPr>
        <w:pStyle w:val="Prrafodelista"/>
        <w:widowControl w:val="0"/>
        <w:numPr>
          <w:ilvl w:val="3"/>
          <w:numId w:val="28"/>
        </w:numPr>
        <w:overflowPunct w:val="0"/>
        <w:autoSpaceDE w:val="0"/>
        <w:autoSpaceDN w:val="0"/>
        <w:adjustRightInd w:val="0"/>
        <w:spacing w:after="0" w:line="240" w:lineRule="auto"/>
        <w:jc w:val="both"/>
        <w:rPr>
          <w:rFonts w:ascii="Arial Narrow" w:hAnsi="Arial Narrow" w:cs="Arial"/>
          <w:b/>
          <w:lang w:val="es-ES_tradnl" w:eastAsia="es-CO"/>
        </w:rPr>
      </w:pPr>
      <w:r w:rsidRPr="00D26927">
        <w:rPr>
          <w:rFonts w:ascii="Arial Narrow" w:hAnsi="Arial Narrow" w:cs="Arial"/>
          <w:b/>
          <w:lang w:val="es-ES_tradnl" w:eastAsia="es-CO"/>
        </w:rPr>
        <w:t>Media Aritmética Alta</w:t>
      </w:r>
    </w:p>
    <w:p w14:paraId="05ABE220" w14:textId="77777777" w:rsidR="00B02D0B" w:rsidRPr="00D26927"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D26927"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D26927">
        <w:rPr>
          <w:rFonts w:ascii="Arial Narrow" w:hAnsi="Arial Narrow" w:cs="Arial"/>
          <w:noProof/>
          <w:position w:val="-24"/>
          <w:lang w:val="es-ES_tradnl"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D26927" w:rsidRPr="00D26927" w14:paraId="260172BC" w14:textId="77777777" w:rsidTr="009C09FF">
        <w:trPr>
          <w:jc w:val="center"/>
        </w:trPr>
        <w:tc>
          <w:tcPr>
            <w:tcW w:w="953" w:type="dxa"/>
          </w:tcPr>
          <w:p w14:paraId="334423AF"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noProof/>
                <w:lang w:val="es-ES_tradnl"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w:t>
            </w:r>
          </w:p>
        </w:tc>
        <w:tc>
          <w:tcPr>
            <w:tcW w:w="8246" w:type="dxa"/>
          </w:tcPr>
          <w:p w14:paraId="6DF8F2E3"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Media aritmética alta.</w:t>
            </w:r>
          </w:p>
          <w:p w14:paraId="028AE861"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b/>
                <w:noProof/>
                <w:position w:val="-4"/>
                <w:lang w:val="es-ES_tradnl"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D26927">
              <w:rPr>
                <w:rFonts w:ascii="Arial Narrow" w:hAnsi="Arial Narrow" w:cs="Arial"/>
                <w:b/>
                <w:lang w:val="es-ES_tradnl"/>
              </w:rPr>
              <w:t>=</w:t>
            </w:r>
            <w:r w:rsidRPr="00D26927">
              <w:rPr>
                <w:rFonts w:ascii="Arial Narrow" w:hAnsi="Arial Narrow" w:cs="Arial"/>
                <w:lang w:val="es-ES_tradnl"/>
              </w:rPr>
              <w:t xml:space="preserve"> Media aritmética.</w:t>
            </w:r>
          </w:p>
        </w:tc>
      </w:tr>
      <w:tr w:rsidR="00B02D0B" w:rsidRPr="00D26927" w14:paraId="65FE5CF9" w14:textId="77777777" w:rsidTr="009C09FF">
        <w:trPr>
          <w:jc w:val="center"/>
        </w:trPr>
        <w:tc>
          <w:tcPr>
            <w:tcW w:w="953" w:type="dxa"/>
          </w:tcPr>
          <w:p w14:paraId="209B5132"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proofErr w:type="spellStart"/>
            <w:r w:rsidRPr="00D26927">
              <w:rPr>
                <w:rFonts w:ascii="Arial Narrow" w:hAnsi="Arial Narrow" w:cs="Arial"/>
                <w:lang w:val="es-ES_tradnl"/>
              </w:rPr>
              <w:t>Vmax</w:t>
            </w:r>
            <w:proofErr w:type="spellEnd"/>
          </w:p>
        </w:tc>
        <w:tc>
          <w:tcPr>
            <w:tcW w:w="422" w:type="dxa"/>
          </w:tcPr>
          <w:p w14:paraId="0186ACCE" w14:textId="77777777"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w:t>
            </w:r>
          </w:p>
        </w:tc>
        <w:tc>
          <w:tcPr>
            <w:tcW w:w="8246" w:type="dxa"/>
          </w:tcPr>
          <w:p w14:paraId="26A012CF" w14:textId="71788622" w:rsidR="00B02D0B" w:rsidRPr="00D26927"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Valor total corregido de la propuesta válida más alta</w:t>
            </w:r>
          </w:p>
        </w:tc>
      </w:tr>
    </w:tbl>
    <w:p w14:paraId="6A41B6A0" w14:textId="77777777" w:rsidR="00B02D0B" w:rsidRPr="00D26927" w:rsidRDefault="00B02D0B" w:rsidP="00B02D0B">
      <w:pPr>
        <w:spacing w:after="0" w:line="240" w:lineRule="auto"/>
        <w:jc w:val="both"/>
        <w:rPr>
          <w:rFonts w:ascii="Arial Narrow" w:hAnsi="Arial Narrow" w:cs="Arial"/>
          <w:b/>
          <w:lang w:val="es-ES_tradnl"/>
        </w:rPr>
      </w:pPr>
    </w:p>
    <w:p w14:paraId="76080B83" w14:textId="77777777" w:rsidR="00B02D0B" w:rsidRPr="00D26927" w:rsidRDefault="00B02D0B" w:rsidP="00B02D0B">
      <w:pPr>
        <w:spacing w:after="0" w:line="240" w:lineRule="auto"/>
        <w:jc w:val="both"/>
        <w:rPr>
          <w:rFonts w:ascii="Arial Narrow" w:hAnsi="Arial Narrow" w:cs="Arial"/>
          <w:b/>
          <w:lang w:val="es-ES_tradnl"/>
        </w:rPr>
      </w:pPr>
      <w:r w:rsidRPr="00D26927">
        <w:rPr>
          <w:rFonts w:ascii="Arial Narrow" w:hAnsi="Arial Narrow" w:cs="Arial"/>
          <w:b/>
          <w:lang w:val="es-ES_tradnl"/>
        </w:rPr>
        <w:t>Ponderación de las propuestas por el método de la Media Aritmética Alta.</w:t>
      </w:r>
    </w:p>
    <w:p w14:paraId="2DAE964E"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D26927">
        <w:rPr>
          <w:rFonts w:ascii="Arial Narrow" w:hAnsi="Arial Narrow" w:cs="Arial"/>
          <w:lang w:val="es-ES_tradnl"/>
        </w:rPr>
        <w:t>Obtenida la media aritmética alta se procederá a ponderar las propuestas de acuerdo con la siguiente formula.</w:t>
      </w:r>
    </w:p>
    <w:p w14:paraId="409CA270" w14:textId="57D62A76"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w:t>
      </w:r>
      <w:r w:rsidR="006B43A7" w:rsidRPr="006B43A7">
        <w:rPr>
          <w:rFonts w:ascii="Arial Narrow" w:eastAsia="Calibri" w:hAnsi="Arial Narrow" w:cs="Arial"/>
          <w:lang w:val="es-ES_tradnl" w:eastAsia="es-ES"/>
        </w:rPr>
        <w:t>8</w:t>
      </w:r>
      <w:r w:rsidR="00150CA2" w:rsidRPr="006B43A7">
        <w:rPr>
          <w:rFonts w:ascii="Arial Narrow" w:hAnsi="Arial Narrow" w:cs="Arial"/>
          <w:b/>
          <w:bCs/>
          <w:lang w:val="es-ES_tradnl"/>
        </w:rPr>
        <w:t>9,50</w:t>
      </w:r>
      <w:r w:rsidRPr="006B43A7">
        <w:rPr>
          <w:rFonts w:ascii="Arial Narrow" w:eastAsia="Calibri" w:hAnsi="Arial Narrow" w:cs="Arial"/>
          <w:b/>
          <w:bCs/>
          <w:lang w:val="es-ES_tradnl" w:eastAsia="es-ES"/>
        </w:rPr>
        <w:t xml:space="preserve"> 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4754F524" wp14:editId="214D2FCF">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5" r:link="rId26"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6B43A7">
        <w:rPr>
          <w:rFonts w:ascii="Arial Narrow" w:eastAsia="Calibri" w:hAnsi="Arial Narrow" w:cs="Arial"/>
          <w:lang w:val="es-ES_tradnl" w:eastAsia="es-ES"/>
        </w:rPr>
        <w:t xml:space="preserve"> para valores menores o iguales a </w:t>
      </w:r>
      <w:r w:rsidRPr="006B43A7">
        <w:rPr>
          <w:rFonts w:ascii="Arial Narrow" w:eastAsia="Calibri" w:hAnsi="Arial Narrow" w:cs="Arial"/>
          <w:b/>
          <w:bCs/>
          <w:lang w:val="es-ES_tradnl" w:eastAsia="es-ES"/>
        </w:rPr>
        <w:t>XA</w:t>
      </w:r>
      <w:r w:rsidRPr="006B43A7">
        <w:rPr>
          <w:rFonts w:ascii="Arial Narrow" w:eastAsia="Calibri" w:hAnsi="Arial Narrow" w:cs="Arial"/>
          <w:lang w:val="es-ES_tradnl" w:eastAsia="es-ES"/>
        </w:rPr>
        <w:t xml:space="preserve">   </w:t>
      </w:r>
    </w:p>
    <w:p w14:paraId="54108511"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Puntaje i =         </w:t>
      </w:r>
    </w:p>
    <w:p w14:paraId="18CDC9F9" w14:textId="67D1D0D6" w:rsidR="00B02D0B" w:rsidRPr="006B43A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6B43A7">
        <w:rPr>
          <w:rFonts w:ascii="Arial Narrow" w:eastAsia="Calibri" w:hAnsi="Arial Narrow" w:cs="Arial"/>
          <w:lang w:val="es-ES_tradnl" w:eastAsia="es-ES"/>
        </w:rPr>
        <w:tab/>
      </w:r>
      <w:r w:rsidRPr="006B43A7">
        <w:rPr>
          <w:rFonts w:ascii="Arial Narrow" w:eastAsia="Calibri" w:hAnsi="Arial Narrow" w:cs="Arial"/>
          <w:lang w:val="es-ES_tradnl" w:eastAsia="es-ES"/>
        </w:rPr>
        <w:tab/>
        <w:t xml:space="preserve"> [</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eastAsia="Calibri" w:hAnsi="Arial Narrow" w:cs="Arial"/>
          <w:b/>
          <w:bCs/>
          <w:lang w:val="es-ES_tradnl" w:eastAsia="es-ES"/>
        </w:rPr>
        <w:t xml:space="preserve"> 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292FE7DA" wp14:editId="2DDE4CE5">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6B43A7">
        <w:rPr>
          <w:rFonts w:ascii="Arial Narrow" w:eastAsia="Calibri" w:hAnsi="Arial Narrow" w:cs="Arial"/>
          <w:lang w:val="es-ES_tradnl" w:eastAsia="es-ES"/>
        </w:rPr>
        <w:t>para valores mayores a </w:t>
      </w:r>
      <w:r w:rsidRPr="006B43A7">
        <w:rPr>
          <w:rFonts w:ascii="Arial Narrow" w:eastAsia="Calibri" w:hAnsi="Arial Narrow" w:cs="Arial"/>
          <w:b/>
          <w:bCs/>
          <w:lang w:val="es-ES_tradnl" w:eastAsia="es-ES"/>
        </w:rPr>
        <w:t>XA</w:t>
      </w:r>
    </w:p>
    <w:p w14:paraId="29CA2568" w14:textId="77777777" w:rsidR="00B02D0B" w:rsidRPr="006B43A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6B43A7">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6B43A7" w:rsidRPr="006B43A7" w14:paraId="5BFD7309" w14:textId="77777777" w:rsidTr="009C09FF">
        <w:trPr>
          <w:jc w:val="center"/>
        </w:trPr>
        <w:tc>
          <w:tcPr>
            <w:tcW w:w="949" w:type="dxa"/>
          </w:tcPr>
          <w:p w14:paraId="4B09D95A" w14:textId="77777777" w:rsidR="00B02D0B" w:rsidRPr="006B43A7" w:rsidRDefault="00B02D0B" w:rsidP="009C09FF">
            <w:pPr>
              <w:spacing w:after="0" w:line="240" w:lineRule="auto"/>
              <w:jc w:val="both"/>
              <w:rPr>
                <w:rFonts w:ascii="Arial Narrow" w:eastAsia="Calibri" w:hAnsi="Arial Narrow" w:cs="Arial"/>
                <w:b/>
                <w:lang w:val="es-ES_tradnl"/>
              </w:rPr>
            </w:pPr>
            <w:r w:rsidRPr="006B43A7">
              <w:rPr>
                <w:rFonts w:ascii="Arial Narrow" w:hAnsi="Arial Narrow" w:cs="Arial"/>
                <w:b/>
                <w:noProof/>
                <w:position w:val="-6"/>
                <w:lang w:val="es-ES_tradnl"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6B43A7" w:rsidRDefault="00B02D0B" w:rsidP="009C09FF">
            <w:pPr>
              <w:spacing w:after="0" w:line="240" w:lineRule="auto"/>
              <w:jc w:val="both"/>
              <w:rPr>
                <w:rFonts w:ascii="Arial Narrow" w:eastAsia="Calibri" w:hAnsi="Arial Narrow" w:cs="Arial"/>
                <w:b/>
                <w:lang w:val="es-ES_tradnl"/>
              </w:rPr>
            </w:pPr>
            <w:r w:rsidRPr="006B43A7">
              <w:rPr>
                <w:rFonts w:ascii="Arial Narrow" w:eastAsia="Calibri" w:hAnsi="Arial Narrow" w:cs="Arial"/>
                <w:b/>
                <w:lang w:val="es-ES_tradnl"/>
              </w:rPr>
              <w:t>=</w:t>
            </w:r>
          </w:p>
        </w:tc>
        <w:tc>
          <w:tcPr>
            <w:tcW w:w="8249" w:type="dxa"/>
            <w:vAlign w:val="bottom"/>
          </w:tcPr>
          <w:p w14:paraId="745E2D51" w14:textId="77777777" w:rsidR="00B02D0B" w:rsidRPr="006B43A7" w:rsidRDefault="00B02D0B" w:rsidP="009C09FF">
            <w:pPr>
              <w:spacing w:after="0" w:line="240" w:lineRule="auto"/>
              <w:jc w:val="both"/>
              <w:rPr>
                <w:rFonts w:ascii="Arial Narrow" w:eastAsia="Calibri" w:hAnsi="Arial Narrow" w:cs="Arial"/>
                <w:lang w:val="es-ES_tradnl"/>
              </w:rPr>
            </w:pPr>
            <w:r w:rsidRPr="006B43A7">
              <w:rPr>
                <w:rFonts w:ascii="Arial Narrow" w:eastAsia="Calibri" w:hAnsi="Arial Narrow" w:cs="Arial"/>
                <w:lang w:val="es-ES_tradnl"/>
              </w:rPr>
              <w:t>Media aritmética alta.</w:t>
            </w:r>
          </w:p>
        </w:tc>
      </w:tr>
      <w:tr w:rsidR="00D26927" w:rsidRPr="00D26927" w14:paraId="66EC761C" w14:textId="77777777" w:rsidTr="009C09FF">
        <w:trPr>
          <w:jc w:val="center"/>
        </w:trPr>
        <w:tc>
          <w:tcPr>
            <w:tcW w:w="949" w:type="dxa"/>
          </w:tcPr>
          <w:p w14:paraId="25330ECA"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i/>
                <w:lang w:val="es-ES_tradnl"/>
              </w:rPr>
              <w:t>Vi</w:t>
            </w:r>
          </w:p>
        </w:tc>
        <w:tc>
          <w:tcPr>
            <w:tcW w:w="423" w:type="dxa"/>
          </w:tcPr>
          <w:p w14:paraId="32CB3227"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8249" w:type="dxa"/>
          </w:tcPr>
          <w:p w14:paraId="384FC2AF"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 xml:space="preserve">Valor total corregido de cada una de las propuestas i </w:t>
            </w:r>
          </w:p>
        </w:tc>
      </w:tr>
      <w:tr w:rsidR="00B02D0B" w:rsidRPr="00D26927" w14:paraId="1933C47B" w14:textId="77777777" w:rsidTr="009C09FF">
        <w:trPr>
          <w:jc w:val="center"/>
        </w:trPr>
        <w:tc>
          <w:tcPr>
            <w:tcW w:w="949" w:type="dxa"/>
          </w:tcPr>
          <w:p w14:paraId="187BF567"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I</w:t>
            </w:r>
          </w:p>
        </w:tc>
        <w:tc>
          <w:tcPr>
            <w:tcW w:w="423" w:type="dxa"/>
          </w:tcPr>
          <w:p w14:paraId="6682331A" w14:textId="77777777" w:rsidR="00B02D0B" w:rsidRPr="00D26927" w:rsidRDefault="00B02D0B" w:rsidP="009C09FF">
            <w:pPr>
              <w:spacing w:after="0" w:line="240" w:lineRule="auto"/>
              <w:jc w:val="both"/>
              <w:rPr>
                <w:rFonts w:ascii="Arial Narrow" w:eastAsia="Calibri" w:hAnsi="Arial Narrow" w:cs="Arial"/>
                <w:b/>
                <w:lang w:val="es-ES_tradnl"/>
              </w:rPr>
            </w:pPr>
            <w:r w:rsidRPr="00D26927">
              <w:rPr>
                <w:rFonts w:ascii="Arial Narrow" w:eastAsia="Calibri" w:hAnsi="Arial Narrow" w:cs="Arial"/>
                <w:b/>
                <w:lang w:val="es-ES_tradnl"/>
              </w:rPr>
              <w:t>=</w:t>
            </w:r>
          </w:p>
        </w:tc>
        <w:tc>
          <w:tcPr>
            <w:tcW w:w="8249" w:type="dxa"/>
          </w:tcPr>
          <w:p w14:paraId="2BEF5F9D" w14:textId="77777777" w:rsidR="00B02D0B" w:rsidRPr="00D26927" w:rsidRDefault="00B02D0B" w:rsidP="009C09FF">
            <w:pPr>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Número de propuesta.</w:t>
            </w:r>
          </w:p>
        </w:tc>
      </w:tr>
    </w:tbl>
    <w:p w14:paraId="7205703B"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04A9D4DB"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En el caso de propuestas económicas con valores mayores a la media aritmética alta se </w:t>
      </w:r>
      <w:r w:rsidR="00150CA2" w:rsidRPr="00D26927">
        <w:rPr>
          <w:rFonts w:ascii="Arial Narrow" w:hAnsi="Arial Narrow" w:cs="Arial"/>
          <w:lang w:val="es-ES_tradnl"/>
        </w:rPr>
        <w:t>tomará</w:t>
      </w:r>
      <w:r w:rsidRPr="00D26927">
        <w:rPr>
          <w:rFonts w:ascii="Arial Narrow" w:hAnsi="Arial Narrow" w:cs="Arial"/>
          <w:lang w:val="es-ES_tradnl"/>
        </w:rPr>
        <w:t xml:space="preserve"> el valor absoluto de la diferencia entre la media aritmética alta y el valor de la propuesta, como se observa en la fórmula de ponderación.</w:t>
      </w:r>
    </w:p>
    <w:p w14:paraId="49F06A2A"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Las propuestas que no estén definidas como válidas no se les tendrá en cuenta puntaje alguno, por concepto de Apoyo a la Industria Nacional y Factor de Calidad.</w:t>
      </w:r>
    </w:p>
    <w:p w14:paraId="6D2BBD5C"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D26927" w:rsidRDefault="00B02D0B">
      <w:pPr>
        <w:pStyle w:val="Prrafodelista"/>
        <w:widowControl w:val="0"/>
        <w:numPr>
          <w:ilvl w:val="3"/>
          <w:numId w:val="28"/>
        </w:numPr>
        <w:overflowPunct w:val="0"/>
        <w:autoSpaceDE w:val="0"/>
        <w:autoSpaceDN w:val="0"/>
        <w:adjustRightInd w:val="0"/>
        <w:spacing w:after="0" w:line="240" w:lineRule="auto"/>
        <w:jc w:val="both"/>
        <w:rPr>
          <w:rFonts w:ascii="Arial Narrow" w:hAnsi="Arial Narrow" w:cs="Arial"/>
          <w:b/>
          <w:lang w:val="es-ES_tradnl" w:eastAsia="es-CO"/>
        </w:rPr>
      </w:pPr>
      <w:r w:rsidRPr="00D26927">
        <w:rPr>
          <w:rFonts w:ascii="Arial Narrow" w:hAnsi="Arial Narrow" w:cs="Arial"/>
          <w:b/>
          <w:lang w:val="es-ES_tradnl" w:eastAsia="es-CO"/>
        </w:rPr>
        <w:t>Media Geométrica con Presupuesto Oficial</w:t>
      </w:r>
    </w:p>
    <w:p w14:paraId="711DA6BC" w14:textId="77777777" w:rsidR="00B02D0B" w:rsidRPr="00D26927"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Para el cálculo de la media geométrica con presupuesto oficial se tendrá en cuenta el número de propuestas válidas y se incluirá el presupuesto oficial del proceso </w:t>
      </w:r>
      <w:proofErr w:type="gramStart"/>
      <w:r w:rsidRPr="00D26927">
        <w:rPr>
          <w:rFonts w:ascii="Arial Narrow" w:hAnsi="Arial Narrow" w:cs="Arial"/>
          <w:lang w:val="es-ES_tradnl"/>
        </w:rPr>
        <w:t>de acuerdo al</w:t>
      </w:r>
      <w:proofErr w:type="gramEnd"/>
      <w:r w:rsidRPr="00D26927">
        <w:rPr>
          <w:rFonts w:ascii="Arial Narrow" w:hAnsi="Arial Narrow" w:cs="Arial"/>
          <w:lang w:val="es-ES_tradnl"/>
        </w:rPr>
        <w:t xml:space="preserve"> siguiente cuadro:</w:t>
      </w:r>
    </w:p>
    <w:p w14:paraId="23CB6E51"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D26927" w:rsidRPr="00D26927"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Número de propuestas (n)</w:t>
            </w:r>
          </w:p>
          <w:p w14:paraId="00082A2C"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Número de veces en las que se incluye el presupuesto oficial</w:t>
            </w:r>
          </w:p>
          <w:p w14:paraId="30912658"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(nv) [veces]</w:t>
            </w:r>
          </w:p>
        </w:tc>
      </w:tr>
      <w:tr w:rsidR="00D26927" w:rsidRPr="00D26927" w14:paraId="2778B890" w14:textId="77777777" w:rsidTr="00B02D0B">
        <w:trPr>
          <w:trHeight w:hRule="exact" w:val="235"/>
          <w:jc w:val="center"/>
        </w:trPr>
        <w:tc>
          <w:tcPr>
            <w:tcW w:w="1628" w:type="dxa"/>
            <w:vAlign w:val="center"/>
          </w:tcPr>
          <w:p w14:paraId="75DC534A"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1 – 3</w:t>
            </w:r>
          </w:p>
        </w:tc>
        <w:tc>
          <w:tcPr>
            <w:tcW w:w="3216" w:type="dxa"/>
            <w:vAlign w:val="center"/>
          </w:tcPr>
          <w:p w14:paraId="2074449B"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1</w:t>
            </w:r>
          </w:p>
        </w:tc>
      </w:tr>
      <w:tr w:rsidR="00D26927" w:rsidRPr="00D26927" w14:paraId="0937AA2C" w14:textId="77777777" w:rsidTr="00B02D0B">
        <w:trPr>
          <w:trHeight w:hRule="exact" w:val="235"/>
          <w:jc w:val="center"/>
        </w:trPr>
        <w:tc>
          <w:tcPr>
            <w:tcW w:w="1628" w:type="dxa"/>
            <w:vAlign w:val="center"/>
          </w:tcPr>
          <w:p w14:paraId="5D4D4660"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4 – 6</w:t>
            </w:r>
          </w:p>
        </w:tc>
        <w:tc>
          <w:tcPr>
            <w:tcW w:w="3216" w:type="dxa"/>
            <w:vAlign w:val="center"/>
          </w:tcPr>
          <w:p w14:paraId="7891B773"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2</w:t>
            </w:r>
          </w:p>
        </w:tc>
      </w:tr>
      <w:tr w:rsidR="00D26927" w:rsidRPr="00D26927" w14:paraId="6C1F53D4" w14:textId="77777777" w:rsidTr="00B02D0B">
        <w:trPr>
          <w:trHeight w:hRule="exact" w:val="235"/>
          <w:jc w:val="center"/>
        </w:trPr>
        <w:tc>
          <w:tcPr>
            <w:tcW w:w="1628" w:type="dxa"/>
            <w:vAlign w:val="center"/>
          </w:tcPr>
          <w:p w14:paraId="378802F9"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7 – 9</w:t>
            </w:r>
          </w:p>
        </w:tc>
        <w:tc>
          <w:tcPr>
            <w:tcW w:w="3216" w:type="dxa"/>
            <w:vAlign w:val="center"/>
          </w:tcPr>
          <w:p w14:paraId="77E6CBA4"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3</w:t>
            </w:r>
          </w:p>
        </w:tc>
      </w:tr>
      <w:tr w:rsidR="00D26927" w:rsidRPr="00D26927" w14:paraId="22C3C61C" w14:textId="77777777" w:rsidTr="00B02D0B">
        <w:trPr>
          <w:trHeight w:hRule="exact" w:val="235"/>
          <w:jc w:val="center"/>
        </w:trPr>
        <w:tc>
          <w:tcPr>
            <w:tcW w:w="1628" w:type="dxa"/>
            <w:vAlign w:val="center"/>
          </w:tcPr>
          <w:p w14:paraId="08DFD299"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10 – 12</w:t>
            </w:r>
          </w:p>
        </w:tc>
        <w:tc>
          <w:tcPr>
            <w:tcW w:w="3216" w:type="dxa"/>
            <w:vAlign w:val="center"/>
          </w:tcPr>
          <w:p w14:paraId="0D9EDE53"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4</w:t>
            </w:r>
          </w:p>
        </w:tc>
      </w:tr>
      <w:tr w:rsidR="00D26927" w:rsidRPr="00D26927" w14:paraId="1A363A38" w14:textId="77777777" w:rsidTr="00B02D0B">
        <w:trPr>
          <w:trHeight w:hRule="exact" w:val="235"/>
          <w:jc w:val="center"/>
        </w:trPr>
        <w:tc>
          <w:tcPr>
            <w:tcW w:w="1628" w:type="dxa"/>
            <w:vAlign w:val="center"/>
          </w:tcPr>
          <w:p w14:paraId="4B93DD3D"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13 – 15</w:t>
            </w:r>
          </w:p>
        </w:tc>
        <w:tc>
          <w:tcPr>
            <w:tcW w:w="3216" w:type="dxa"/>
            <w:vAlign w:val="center"/>
          </w:tcPr>
          <w:p w14:paraId="029B486D"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5</w:t>
            </w:r>
          </w:p>
        </w:tc>
      </w:tr>
      <w:tr w:rsidR="00B02D0B" w:rsidRPr="00D26927" w14:paraId="1C0CBA02" w14:textId="77777777" w:rsidTr="00B02D0B">
        <w:trPr>
          <w:trHeight w:hRule="exact" w:val="235"/>
          <w:jc w:val="center"/>
        </w:trPr>
        <w:tc>
          <w:tcPr>
            <w:tcW w:w="1628" w:type="dxa"/>
            <w:vAlign w:val="center"/>
          </w:tcPr>
          <w:p w14:paraId="2D6427CD"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w:t>
            </w:r>
          </w:p>
        </w:tc>
        <w:tc>
          <w:tcPr>
            <w:tcW w:w="3216" w:type="dxa"/>
            <w:vAlign w:val="center"/>
          </w:tcPr>
          <w:p w14:paraId="7657A974" w14:textId="77777777" w:rsidR="00B02D0B" w:rsidRPr="00D26927" w:rsidRDefault="00B02D0B" w:rsidP="009C09FF">
            <w:pPr>
              <w:spacing w:after="0" w:line="240" w:lineRule="auto"/>
              <w:jc w:val="center"/>
              <w:rPr>
                <w:rFonts w:ascii="Arial Narrow" w:hAnsi="Arial Narrow" w:cs="Arial"/>
                <w:b/>
                <w:caps/>
                <w:noProof/>
                <w:sz w:val="20"/>
                <w:lang w:val="es-ES_tradnl" w:eastAsia="es-CO"/>
              </w:rPr>
            </w:pPr>
            <w:r w:rsidRPr="00D26927">
              <w:rPr>
                <w:rFonts w:ascii="Arial Narrow" w:hAnsi="Arial Narrow" w:cs="Arial"/>
                <w:b/>
                <w:caps/>
                <w:noProof/>
                <w:sz w:val="20"/>
                <w:lang w:val="es-ES_tradnl" w:eastAsia="es-CO"/>
              </w:rPr>
              <w:t>…</w:t>
            </w:r>
          </w:p>
        </w:tc>
      </w:tr>
    </w:tbl>
    <w:p w14:paraId="2F48A3BD"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Y así sucesivamente por cada tres propuestas válidas se incluirá una vez el presupuesto oficial.</w:t>
      </w:r>
    </w:p>
    <w:p w14:paraId="6EE8861D"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 </w:t>
      </w:r>
    </w:p>
    <w:p w14:paraId="696E0610"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 xml:space="preserve">Seguidamente se determinará la media geométrica con la inclusión del presupuesto oficial </w:t>
      </w:r>
      <w:proofErr w:type="gramStart"/>
      <w:r w:rsidRPr="00D26927">
        <w:rPr>
          <w:rFonts w:ascii="Arial Narrow" w:hAnsi="Arial Narrow" w:cs="Arial"/>
          <w:lang w:val="es-ES_tradnl"/>
        </w:rPr>
        <w:t>de acuerdo a</w:t>
      </w:r>
      <w:proofErr w:type="gramEnd"/>
      <w:r w:rsidRPr="00D26927">
        <w:rPr>
          <w:rFonts w:ascii="Arial Narrow" w:hAnsi="Arial Narrow" w:cs="Arial"/>
          <w:lang w:val="es-ES_tradnl"/>
        </w:rPr>
        <w:t xml:space="preserve"> lo establecido en el cuadro anterior mediante la siguiente fórmula:</w:t>
      </w:r>
    </w:p>
    <w:p w14:paraId="3CEB73A5" w14:textId="77777777" w:rsidR="00B02D0B" w:rsidRPr="00D26927"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D26927">
        <w:rPr>
          <w:rFonts w:ascii="Arial Narrow" w:hAnsi="Arial Narrow" w:cs="Arial"/>
          <w:noProof/>
          <w:position w:val="-14"/>
          <w:lang w:val="es-ES_tradnl"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Donde,</w:t>
      </w:r>
    </w:p>
    <w:p w14:paraId="033C0741"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D26927">
        <w:rPr>
          <w:rFonts w:ascii="Arial Narrow" w:eastAsia="Calibri" w:hAnsi="Arial Narrow" w:cs="Arial"/>
          <w:lang w:val="es-ES_tradnl" w:eastAsia="es-ES"/>
        </w:rPr>
        <w:t>Gpo</w:t>
      </w:r>
      <w:proofErr w:type="spellEnd"/>
      <w:r w:rsidRPr="00D26927">
        <w:rPr>
          <w:rFonts w:ascii="Arial Narrow" w:eastAsia="Calibri" w:hAnsi="Arial Narrow" w:cs="Arial"/>
          <w:lang w:val="es-ES_tradnl" w:eastAsia="es-ES"/>
        </w:rPr>
        <w:t xml:space="preserve">     =          Media geométrica con presupuesto oficial. </w:t>
      </w:r>
    </w:p>
    <w:p w14:paraId="30EEE816"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D26927">
        <w:rPr>
          <w:rFonts w:ascii="Arial Narrow" w:eastAsia="Calibri" w:hAnsi="Arial Narrow" w:cs="Arial"/>
          <w:lang w:val="es-ES_tradnl" w:eastAsia="es-ES"/>
        </w:rPr>
        <w:t>nv</w:t>
      </w:r>
      <w:proofErr w:type="spellEnd"/>
      <w:r w:rsidRPr="00D26927">
        <w:rPr>
          <w:rFonts w:ascii="Arial Narrow" w:eastAsia="Calibri" w:hAnsi="Arial Narrow" w:cs="Arial"/>
          <w:lang w:val="es-ES_tradnl" w:eastAsia="es-ES"/>
        </w:rPr>
        <w:t xml:space="preserve">        =          Número de veces que se incluye el presupuesto oficial (PO). </w:t>
      </w:r>
    </w:p>
    <w:p w14:paraId="584A528F"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xml:space="preserve">n          =          Número de Ofertas válidas. </w:t>
      </w:r>
    </w:p>
    <w:p w14:paraId="364E1C21"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xml:space="preserve">PO       =          Presupuesto oficial del Proceso de Contratación. </w:t>
      </w:r>
    </w:p>
    <w:p w14:paraId="6D99F235"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eastAsia="Calibri" w:hAnsi="Arial Narrow" w:cs="Arial"/>
          <w:lang w:val="es-ES_tradnl" w:eastAsia="es-ES"/>
        </w:rPr>
        <w:t xml:space="preserve">Pi         =          Valor de la oferta económica sin decimales del Proponente i. </w:t>
      </w:r>
      <w:r w:rsidRPr="00D26927">
        <w:rPr>
          <w:rFonts w:ascii="Arial Narrow" w:hAnsi="Arial Narrow" w:cs="Arial"/>
          <w:lang w:val="es-ES_tradnl"/>
        </w:rPr>
        <w:t xml:space="preserve"> </w:t>
      </w:r>
    </w:p>
    <w:p w14:paraId="45EDBB63"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lastRenderedPageBreak/>
        <w:t>Establecida la media geométrica se procederá a determinar el puntaje para cada proponente mediante el siguiente procedimiento:</w:t>
      </w:r>
    </w:p>
    <w:p w14:paraId="00301368"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D26927" w:rsidRDefault="00B02D0B" w:rsidP="00B02D0B">
      <w:pPr>
        <w:spacing w:after="0" w:line="240" w:lineRule="auto"/>
        <w:jc w:val="both"/>
        <w:rPr>
          <w:rFonts w:ascii="Arial Narrow" w:hAnsi="Arial Narrow" w:cs="Arial"/>
          <w:b/>
          <w:lang w:val="es-ES_tradnl"/>
        </w:rPr>
      </w:pPr>
      <w:r w:rsidRPr="00D26927">
        <w:rPr>
          <w:rFonts w:ascii="Arial Narrow" w:hAnsi="Arial Narrow" w:cs="Arial"/>
          <w:b/>
          <w:lang w:val="es-ES_tradnl"/>
        </w:rPr>
        <w:t>Ponderación de las propuestas por el método de la Media Geométrica con Presupuesto Oficial.</w:t>
      </w:r>
    </w:p>
    <w:p w14:paraId="7A54CA7D" w14:textId="77777777" w:rsidR="00B02D0B" w:rsidRPr="00D26927" w:rsidRDefault="00B02D0B" w:rsidP="00B02D0B">
      <w:pPr>
        <w:spacing w:after="0" w:line="240" w:lineRule="auto"/>
        <w:ind w:left="360"/>
        <w:jc w:val="both"/>
        <w:rPr>
          <w:rFonts w:ascii="Arial Narrow" w:hAnsi="Arial Narrow" w:cs="Arial"/>
          <w:b/>
          <w:lang w:val="es-ES_tradnl"/>
        </w:rPr>
      </w:pPr>
    </w:p>
    <w:p w14:paraId="21E9161F"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4F9AC090"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eastAsia="Calibri" w:hAnsi="Arial Narrow" w:cs="Arial"/>
          <w:b/>
          <w:bCs/>
          <w:lang w:val="es-ES_tradnl" w:eastAsia="es-ES"/>
        </w:rPr>
        <w:t xml:space="preserve"> 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7A55B636" wp14:editId="453C40AF">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31" r:link="rId32"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6B43A7">
        <w:rPr>
          <w:rFonts w:ascii="Arial Narrow" w:eastAsia="Calibri" w:hAnsi="Arial Narrow" w:cs="Arial"/>
          <w:lang w:val="es-ES_tradnl" w:eastAsia="es-ES"/>
        </w:rPr>
        <w:t xml:space="preserve">para valores menores o iguales a </w:t>
      </w:r>
      <w:proofErr w:type="spellStart"/>
      <w:r w:rsidRPr="006B43A7">
        <w:rPr>
          <w:rFonts w:ascii="Arial Narrow" w:eastAsia="Calibri" w:hAnsi="Arial Narrow" w:cs="Arial"/>
          <w:b/>
          <w:bCs/>
          <w:lang w:val="es-ES_tradnl" w:eastAsia="es-ES"/>
        </w:rPr>
        <w:t>Gpo</w:t>
      </w:r>
      <w:proofErr w:type="spellEnd"/>
      <w:r w:rsidRPr="006B43A7">
        <w:rPr>
          <w:rFonts w:ascii="Arial Narrow" w:eastAsia="Calibri" w:hAnsi="Arial Narrow" w:cs="Arial"/>
          <w:lang w:val="es-ES_tradnl" w:eastAsia="es-ES"/>
        </w:rPr>
        <w:t xml:space="preserve">    </w:t>
      </w:r>
    </w:p>
    <w:p w14:paraId="07BB8D49"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Puntaje i =        </w:t>
      </w:r>
    </w:p>
    <w:p w14:paraId="4127D62D" w14:textId="13CA589A" w:rsidR="00B02D0B" w:rsidRPr="006B43A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6B43A7">
        <w:rPr>
          <w:rFonts w:ascii="Arial Narrow" w:eastAsia="Calibri" w:hAnsi="Arial Narrow" w:cs="Arial"/>
          <w:lang w:val="es-ES_tradnl" w:eastAsia="es-ES"/>
        </w:rPr>
        <w:tab/>
      </w:r>
      <w:r w:rsidRPr="006B43A7">
        <w:rPr>
          <w:rFonts w:ascii="Arial Narrow" w:eastAsia="Calibri" w:hAnsi="Arial Narrow" w:cs="Arial"/>
          <w:lang w:val="es-ES_tradnl" w:eastAsia="es-ES"/>
        </w:rPr>
        <w:tab/>
        <w:t>[</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eastAsia="Calibri" w:hAnsi="Arial Narrow" w:cs="Arial"/>
          <w:b/>
          <w:bCs/>
          <w:lang w:val="es-ES_tradnl" w:eastAsia="es-ES"/>
        </w:rPr>
        <w:t xml:space="preserve"> Puntos</w:t>
      </w:r>
      <w:r w:rsidRPr="006B43A7">
        <w:rPr>
          <w:rFonts w:ascii="Arial Narrow" w:eastAsia="Calibri" w:hAnsi="Arial Narrow" w:cs="Arial"/>
          <w:lang w:val="es-ES_tradnl" w:eastAsia="es-ES"/>
        </w:rPr>
        <w:t xml:space="preserve">] x </w:t>
      </w:r>
      <w:r w:rsidRPr="006B43A7">
        <w:rPr>
          <w:rFonts w:ascii="Arial Narrow" w:eastAsia="Calibri" w:hAnsi="Arial Narrow" w:cs="Arial"/>
          <w:noProof/>
          <w:lang w:val="es-ES_tradnl" w:eastAsia="es-CO"/>
        </w:rPr>
        <w:drawing>
          <wp:inline distT="0" distB="0" distL="0" distR="0" wp14:anchorId="338A5836" wp14:editId="5D66D2E7">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3" r:link="rId34"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6B43A7">
        <w:rPr>
          <w:rFonts w:ascii="Arial Narrow" w:eastAsia="Calibri" w:hAnsi="Arial Narrow" w:cs="Arial"/>
          <w:lang w:val="es-ES_tradnl" w:eastAsia="es-ES"/>
        </w:rPr>
        <w:t xml:space="preserve">para valores mayores a </w:t>
      </w:r>
      <w:proofErr w:type="spellStart"/>
      <w:r w:rsidRPr="006B43A7">
        <w:rPr>
          <w:rFonts w:ascii="Arial Narrow" w:eastAsia="Calibri" w:hAnsi="Arial Narrow" w:cs="Arial"/>
          <w:b/>
          <w:bCs/>
          <w:lang w:val="es-ES_tradnl" w:eastAsia="es-ES"/>
        </w:rPr>
        <w:t>Gpo</w:t>
      </w:r>
      <w:proofErr w:type="spellEnd"/>
    </w:p>
    <w:p w14:paraId="30506014" w14:textId="77777777" w:rsidR="00B02D0B" w:rsidRPr="006B43A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Donde, </w:t>
      </w:r>
    </w:p>
    <w:p w14:paraId="2EA84221"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6B43A7">
        <w:rPr>
          <w:rFonts w:ascii="Arial Narrow" w:eastAsia="Calibri" w:hAnsi="Arial Narrow" w:cs="Arial"/>
          <w:lang w:val="es-ES_tradnl" w:eastAsia="es-ES"/>
        </w:rPr>
        <w:t>Gpo</w:t>
      </w:r>
      <w:proofErr w:type="spellEnd"/>
      <w:r w:rsidRPr="006B43A7">
        <w:rPr>
          <w:rFonts w:ascii="Arial Narrow" w:eastAsia="Calibri" w:hAnsi="Arial Narrow" w:cs="Arial"/>
          <w:lang w:val="es-ES_tradnl" w:eastAsia="es-ES"/>
        </w:rPr>
        <w:t xml:space="preserve">    =          Media geométrica con presupuesto oficial. </w:t>
      </w:r>
    </w:p>
    <w:p w14:paraId="07FDC54E"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Vi         =          Valor total sin decimales de cada </w:t>
      </w:r>
      <w:r w:rsidRPr="00D26927">
        <w:rPr>
          <w:rFonts w:ascii="Arial Narrow" w:eastAsia="Calibri" w:hAnsi="Arial Narrow" w:cs="Arial"/>
          <w:lang w:val="es-ES_tradnl" w:eastAsia="es-ES"/>
        </w:rPr>
        <w:t xml:space="preserve">una de las Ofertas i </w:t>
      </w:r>
    </w:p>
    <w:p w14:paraId="2D870898"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eastAsia="Calibri" w:hAnsi="Arial Narrow" w:cs="Arial"/>
          <w:lang w:val="es-ES_tradnl" w:eastAsia="es-ES"/>
        </w:rPr>
        <w:t>i           =          Número de oferta.</w:t>
      </w:r>
    </w:p>
    <w:p w14:paraId="30617F18"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028A6C7E" w14:textId="77777777" w:rsidR="00150CA2" w:rsidRPr="00D26927" w:rsidRDefault="00150CA2" w:rsidP="00B02D0B">
      <w:pPr>
        <w:tabs>
          <w:tab w:val="left" w:pos="-142"/>
        </w:tabs>
        <w:autoSpaceDE w:val="0"/>
        <w:autoSpaceDN w:val="0"/>
        <w:adjustRightInd w:val="0"/>
        <w:spacing w:after="0" w:line="240" w:lineRule="auto"/>
        <w:jc w:val="both"/>
        <w:rPr>
          <w:rFonts w:ascii="Arial Narrow" w:hAnsi="Arial Narrow" w:cs="Arial"/>
          <w:lang w:val="es-ES_tradnl"/>
        </w:rPr>
      </w:pPr>
    </w:p>
    <w:p w14:paraId="17353932"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D26927" w:rsidRDefault="00B02D0B">
      <w:pPr>
        <w:pStyle w:val="Prrafodelista"/>
        <w:widowControl w:val="0"/>
        <w:numPr>
          <w:ilvl w:val="3"/>
          <w:numId w:val="28"/>
        </w:numPr>
        <w:overflowPunct w:val="0"/>
        <w:autoSpaceDE w:val="0"/>
        <w:autoSpaceDN w:val="0"/>
        <w:adjustRightInd w:val="0"/>
        <w:spacing w:after="0" w:line="240" w:lineRule="auto"/>
        <w:jc w:val="both"/>
        <w:rPr>
          <w:rFonts w:ascii="Arial Narrow" w:hAnsi="Arial Narrow" w:cs="Arial"/>
          <w:b/>
          <w:lang w:val="es-ES_tradnl" w:eastAsia="es-CO"/>
        </w:rPr>
      </w:pPr>
      <w:r w:rsidRPr="00D26927">
        <w:rPr>
          <w:rFonts w:ascii="Arial Narrow" w:hAnsi="Arial Narrow" w:cs="Arial"/>
          <w:b/>
          <w:lang w:val="es-ES_tradnl" w:eastAsia="es-CO"/>
        </w:rPr>
        <w:t>Menor Valor</w:t>
      </w:r>
    </w:p>
    <w:p w14:paraId="2260197D" w14:textId="77777777" w:rsidR="00B02D0B" w:rsidRPr="00D26927"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D26927"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ab/>
      </w:r>
    </w:p>
    <w:p w14:paraId="6AD9460A" w14:textId="77777777" w:rsidR="00B02D0B" w:rsidRPr="00D26927" w:rsidRDefault="00B02D0B" w:rsidP="00B02D0B">
      <w:pPr>
        <w:spacing w:after="0" w:line="240" w:lineRule="auto"/>
        <w:jc w:val="both"/>
        <w:rPr>
          <w:rFonts w:ascii="Arial Narrow" w:hAnsi="Arial Narrow" w:cs="Arial"/>
          <w:b/>
          <w:lang w:val="es-ES_tradnl"/>
        </w:rPr>
      </w:pPr>
      <w:r w:rsidRPr="00D26927">
        <w:rPr>
          <w:rFonts w:ascii="Arial Narrow" w:hAnsi="Arial Narrow" w:cs="Arial"/>
          <w:b/>
          <w:lang w:val="es-ES_tradnl"/>
        </w:rPr>
        <w:t>Ponderación de las propuestas por el método del Menor Valor</w:t>
      </w:r>
    </w:p>
    <w:p w14:paraId="2C60ECB6" w14:textId="77777777" w:rsidR="00B02D0B" w:rsidRPr="00D26927" w:rsidRDefault="00B02D0B" w:rsidP="00B02D0B">
      <w:pPr>
        <w:spacing w:after="0" w:line="240" w:lineRule="auto"/>
        <w:ind w:left="360"/>
        <w:jc w:val="both"/>
        <w:rPr>
          <w:rFonts w:ascii="Arial Narrow" w:hAnsi="Arial Narrow" w:cs="Arial"/>
          <w:b/>
          <w:lang w:val="es-ES_tradnl"/>
        </w:rPr>
      </w:pPr>
    </w:p>
    <w:p w14:paraId="1D65DE5B"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Obtenido el menor valor se procederá a ponderar las propuestas de acuerdo con la siguiente formula.</w:t>
      </w:r>
    </w:p>
    <w:p w14:paraId="68101389" w14:textId="77777777" w:rsidR="00B02D0B" w:rsidRPr="006B43A7"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64CE591C" w:rsidR="00B02D0B" w:rsidRPr="006B43A7"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6B43A7">
        <w:rPr>
          <w:rFonts w:ascii="Arial Narrow" w:eastAsia="Calibri" w:hAnsi="Arial Narrow" w:cs="Arial"/>
          <w:lang w:val="es-ES_tradnl" w:eastAsia="es-ES"/>
        </w:rPr>
        <w:t xml:space="preserve">Puntaje X= </w:t>
      </w:r>
      <w:r w:rsidR="006B43A7" w:rsidRPr="006B43A7">
        <w:rPr>
          <w:rFonts w:ascii="Arial Narrow" w:hAnsi="Arial Narrow" w:cs="Arial"/>
          <w:b/>
          <w:bCs/>
          <w:lang w:val="es-ES_tradnl"/>
        </w:rPr>
        <w:t>8</w:t>
      </w:r>
      <w:r w:rsidR="00150CA2" w:rsidRPr="006B43A7">
        <w:rPr>
          <w:rFonts w:ascii="Arial Narrow" w:hAnsi="Arial Narrow" w:cs="Arial"/>
          <w:b/>
          <w:bCs/>
          <w:lang w:val="es-ES_tradnl"/>
        </w:rPr>
        <w:t>9,50</w:t>
      </w:r>
      <w:r w:rsidRPr="006B43A7">
        <w:rPr>
          <w:rFonts w:ascii="Arial Narrow" w:eastAsia="Calibri" w:hAnsi="Arial Narrow" w:cs="Arial"/>
          <w:lang w:val="es-ES_tradnl" w:eastAsia="es-ES"/>
        </w:rPr>
        <w:t>* (</w:t>
      </w:r>
      <w:proofErr w:type="spellStart"/>
      <w:r w:rsidRPr="006B43A7">
        <w:rPr>
          <w:rFonts w:ascii="Arial Narrow" w:eastAsia="Calibri" w:hAnsi="Arial Narrow" w:cs="Arial"/>
          <w:lang w:val="es-ES_tradnl" w:eastAsia="es-ES"/>
        </w:rPr>
        <w:t>Vmin</w:t>
      </w:r>
      <w:proofErr w:type="spellEnd"/>
      <w:r w:rsidRPr="006B43A7">
        <w:rPr>
          <w:rFonts w:ascii="Arial Narrow" w:eastAsia="Calibri" w:hAnsi="Arial Narrow" w:cs="Arial"/>
          <w:lang w:val="es-ES_tradnl" w:eastAsia="es-ES"/>
        </w:rPr>
        <w:t xml:space="preserve">/Vi)    </w:t>
      </w:r>
    </w:p>
    <w:p w14:paraId="5FA3C3F0" w14:textId="77777777" w:rsidR="00B02D0B" w:rsidRPr="006B43A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xml:space="preserve">Donde, </w:t>
      </w:r>
    </w:p>
    <w:p w14:paraId="247EDFD4"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D26927">
        <w:rPr>
          <w:rFonts w:ascii="Arial Narrow" w:eastAsia="Calibri" w:hAnsi="Arial Narrow" w:cs="Arial"/>
          <w:lang w:val="es-ES_tradnl" w:eastAsia="es-ES"/>
        </w:rPr>
        <w:t>Vmin</w:t>
      </w:r>
      <w:proofErr w:type="spellEnd"/>
      <w:r w:rsidRPr="00D26927">
        <w:rPr>
          <w:rFonts w:ascii="Arial Narrow" w:eastAsia="Calibri" w:hAnsi="Arial Narrow" w:cs="Arial"/>
          <w:lang w:val="es-ES_tradnl" w:eastAsia="es-ES"/>
        </w:rPr>
        <w:t xml:space="preserve">   =          Menor valor de las Ofertas válidas. </w:t>
      </w:r>
    </w:p>
    <w:p w14:paraId="325D981D"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xml:space="preserve">Vi         =          Valor total sin decimales de cada una de las Ofertas i </w:t>
      </w:r>
    </w:p>
    <w:p w14:paraId="4BA1710B" w14:textId="77777777" w:rsidR="00B02D0B" w:rsidRPr="00D26927"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D26927">
        <w:rPr>
          <w:rFonts w:ascii="Arial Narrow" w:eastAsia="Calibri" w:hAnsi="Arial Narrow" w:cs="Arial"/>
          <w:lang w:val="es-ES_tradnl" w:eastAsia="es-ES"/>
        </w:rPr>
        <w:t xml:space="preserve">i           =          Número de oferta. </w:t>
      </w:r>
    </w:p>
    <w:p w14:paraId="0B7A8B0A"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D26927"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D26927">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D26927"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Pr="00D26927"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D26927">
        <w:rPr>
          <w:rFonts w:ascii="Arial Narrow" w:eastAsia="Calibri" w:hAnsi="Arial Narrow" w:cs="Arial"/>
          <w:lang w:val="es-ES_tradnl"/>
        </w:rPr>
        <w:t>Para todos los métodos descritos se tendrá en cuenta hasta el segundo (2°) decimal del valor obtenido como puntaje.</w:t>
      </w:r>
    </w:p>
    <w:p w14:paraId="159D4B23" w14:textId="65C1C9AF" w:rsidR="004E48C2" w:rsidRPr="00D26927"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5663217B" w14:textId="77777777" w:rsidR="0016092E" w:rsidRPr="00D26927" w:rsidRDefault="0016092E" w:rsidP="00B02D0B">
      <w:pPr>
        <w:tabs>
          <w:tab w:val="left" w:pos="-142"/>
        </w:tabs>
        <w:autoSpaceDE w:val="0"/>
        <w:autoSpaceDN w:val="0"/>
        <w:adjustRightInd w:val="0"/>
        <w:spacing w:after="0" w:line="240" w:lineRule="auto"/>
        <w:jc w:val="both"/>
        <w:rPr>
          <w:rFonts w:ascii="Arial Narrow" w:hAnsi="Arial Narrow" w:cs="Arial"/>
          <w:lang w:val="es-ES_tradnl"/>
        </w:rPr>
      </w:pPr>
    </w:p>
    <w:p w14:paraId="213A205A" w14:textId="3234DA68" w:rsidR="004E48C2" w:rsidRPr="00B71CF7" w:rsidRDefault="004E48C2" w:rsidP="001077F7">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color w:val="BFBFBF" w:themeColor="background1" w:themeShade="BF"/>
          <w:lang w:val="es-ES"/>
        </w:rPr>
      </w:pPr>
      <w:r w:rsidRPr="00B71CF7">
        <w:rPr>
          <w:rFonts w:ascii="Arial Narrow" w:hAnsi="Arial Narrow" w:cs="Arial"/>
          <w:b/>
          <w:bCs/>
          <w:color w:val="BFBFBF" w:themeColor="background1" w:themeShade="BF"/>
          <w:lang w:val="es-ES_tradnl"/>
        </w:rPr>
        <w:t>FACTOR TECNICO DE CALIDAD</w:t>
      </w:r>
      <w:r w:rsidR="00B71CF7" w:rsidRPr="00B71CF7">
        <w:rPr>
          <w:rFonts w:ascii="Arial Narrow" w:hAnsi="Arial Narrow" w:cs="Arial"/>
          <w:b/>
          <w:bCs/>
          <w:color w:val="BFBFBF" w:themeColor="background1" w:themeShade="BF"/>
          <w:lang w:val="es-ES_tradnl"/>
        </w:rPr>
        <w:t xml:space="preserve"> (NO APLICA)</w:t>
      </w:r>
    </w:p>
    <w:p w14:paraId="56EC8410" w14:textId="77777777" w:rsidR="0016092E" w:rsidRPr="00D26927" w:rsidRDefault="0016092E" w:rsidP="00E50601">
      <w:pPr>
        <w:spacing w:after="0" w:line="240" w:lineRule="auto"/>
        <w:jc w:val="both"/>
        <w:rPr>
          <w:rFonts w:ascii="Arial Narrow" w:hAnsi="Arial Narrow" w:cs="Arial"/>
          <w:lang w:val="es-ES_tradnl"/>
        </w:rPr>
      </w:pPr>
    </w:p>
    <w:p w14:paraId="54AE2203" w14:textId="602F1A30" w:rsidR="00463963" w:rsidRPr="00B71CF7" w:rsidRDefault="00463963">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color w:val="00B050"/>
          <w:lang w:val="es-ES_tradnl"/>
        </w:rPr>
      </w:pPr>
      <w:r w:rsidRPr="006B43A7">
        <w:rPr>
          <w:rFonts w:ascii="Arial Narrow" w:hAnsi="Arial Narrow" w:cs="Arial"/>
          <w:b/>
          <w:bCs/>
          <w:lang w:val="es-ES_tradnl"/>
        </w:rPr>
        <w:t>APOYO A LA INDUSTRIA NACIONAL – LEY 816 DE 2003 (</w:t>
      </w:r>
      <w:r w:rsidR="006B43A7" w:rsidRPr="006B43A7">
        <w:rPr>
          <w:rFonts w:ascii="Arial Narrow" w:hAnsi="Arial Narrow" w:cs="Arial"/>
          <w:b/>
          <w:bCs/>
          <w:lang w:val="es-ES_tradnl"/>
        </w:rPr>
        <w:t>1</w:t>
      </w:r>
      <w:r w:rsidR="00B71CF7" w:rsidRPr="006B43A7">
        <w:rPr>
          <w:rFonts w:ascii="Arial Narrow" w:hAnsi="Arial Narrow" w:cs="Arial"/>
          <w:b/>
          <w:bCs/>
          <w:lang w:val="es-ES_tradnl"/>
        </w:rPr>
        <w:t>0</w:t>
      </w:r>
      <w:r w:rsidRPr="006B43A7">
        <w:rPr>
          <w:rFonts w:ascii="Arial Narrow" w:hAnsi="Arial Narrow" w:cs="Arial"/>
          <w:b/>
          <w:bCs/>
          <w:lang w:val="es-ES_tradnl"/>
        </w:rPr>
        <w:t xml:space="preserve"> PUNTOS) </w:t>
      </w:r>
    </w:p>
    <w:p w14:paraId="375B9DF0" w14:textId="77777777" w:rsidR="00463963" w:rsidRPr="00B71CF7"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color w:val="00B050"/>
          <w:lang w:val="es-ES_tradnl"/>
        </w:rPr>
      </w:pPr>
    </w:p>
    <w:p w14:paraId="37C5D5EB" w14:textId="6A366403" w:rsidR="00463963" w:rsidRPr="006B43A7" w:rsidRDefault="00463963">
      <w:pPr>
        <w:pStyle w:val="Prrafodelista"/>
        <w:widowControl w:val="0"/>
        <w:numPr>
          <w:ilvl w:val="3"/>
          <w:numId w:val="28"/>
        </w:numPr>
        <w:overflowPunct w:val="0"/>
        <w:autoSpaceDE w:val="0"/>
        <w:autoSpaceDN w:val="0"/>
        <w:adjustRightInd w:val="0"/>
        <w:spacing w:after="0" w:line="240" w:lineRule="auto"/>
        <w:jc w:val="both"/>
        <w:rPr>
          <w:rFonts w:ascii="Arial Narrow" w:eastAsia="Yu Gothic Light" w:hAnsi="Arial Narrow"/>
          <w:b/>
          <w:lang w:val="es-ES_tradnl"/>
        </w:rPr>
      </w:pPr>
      <w:r w:rsidRPr="006B43A7">
        <w:rPr>
          <w:rFonts w:ascii="Arial Narrow" w:eastAsia="Yu Gothic Light" w:hAnsi="Arial Narrow"/>
          <w:b/>
          <w:lang w:val="es-ES_tradnl"/>
        </w:rPr>
        <w:t>Cuando se trata de servicios:</w:t>
      </w:r>
    </w:p>
    <w:p w14:paraId="3BAC64B9" w14:textId="77777777" w:rsidR="00463963" w:rsidRPr="006B43A7" w:rsidRDefault="00463963" w:rsidP="00E50601">
      <w:pPr>
        <w:spacing w:after="0" w:line="240" w:lineRule="auto"/>
        <w:jc w:val="both"/>
        <w:rPr>
          <w:rFonts w:ascii="Arial Narrow" w:hAnsi="Arial Narrow" w:cs="Arial"/>
          <w:lang w:val="es-ES_tradnl"/>
        </w:rPr>
      </w:pPr>
    </w:p>
    <w:p w14:paraId="5FA0EA91" w14:textId="77777777"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 xml:space="preserve">Los Proponentes pueden obtener puntaje de apoyo a la industria nacional por: i) Servicios Nacionales o con Trato Nacional o por </w:t>
      </w:r>
      <w:proofErr w:type="spellStart"/>
      <w:r w:rsidRPr="006B43A7">
        <w:rPr>
          <w:rFonts w:ascii="Arial Narrow" w:hAnsi="Arial Narrow" w:cs="Arial"/>
          <w:lang w:val="es-ES_tradnl"/>
        </w:rPr>
        <w:t>ii</w:t>
      </w:r>
      <w:proofErr w:type="spellEnd"/>
      <w:r w:rsidRPr="006B43A7">
        <w:rPr>
          <w:rFonts w:ascii="Arial Narrow" w:hAnsi="Arial Narrow" w:cs="Arial"/>
          <w:lang w:val="es-ES_tradnl"/>
        </w:rPr>
        <w:t>) la incorporación de componente nacional en servicios extranjeros. La Entidad en ningún caso otorgará simultáneamente el puntaje por ambos aspectos.</w:t>
      </w:r>
    </w:p>
    <w:p w14:paraId="3B53A2F4" w14:textId="77777777" w:rsidR="00463963" w:rsidRPr="006B43A7" w:rsidRDefault="00463963" w:rsidP="00E50601">
      <w:pPr>
        <w:spacing w:after="0" w:line="240" w:lineRule="auto"/>
        <w:jc w:val="both"/>
        <w:rPr>
          <w:rFonts w:ascii="Arial Narrow" w:hAnsi="Arial Narrow" w:cs="Arial"/>
          <w:lang w:val="es-ES_tradnl"/>
        </w:rPr>
      </w:pPr>
    </w:p>
    <w:p w14:paraId="129F4229" w14:textId="77777777" w:rsidR="00463963" w:rsidRPr="006B43A7" w:rsidRDefault="00463963" w:rsidP="00E50601">
      <w:pPr>
        <w:spacing w:after="0" w:line="240" w:lineRule="auto"/>
        <w:jc w:val="both"/>
        <w:rPr>
          <w:rFonts w:ascii="Arial Narrow" w:hAnsi="Arial Narrow" w:cs="Arial"/>
          <w:lang w:val="es-ES_tradnl"/>
        </w:rPr>
      </w:pPr>
      <w:r w:rsidRPr="006B43A7">
        <w:rPr>
          <w:rFonts w:ascii="Arial Narrow" w:hAnsi="Arial Narrow" w:cs="Arial"/>
          <w:lang w:val="es-ES_tradnl"/>
        </w:rPr>
        <w:t>Los puntajes para estimular a la industria nacional se relacionan en la siguiente tabla:</w:t>
      </w:r>
    </w:p>
    <w:p w14:paraId="02B9D85E" w14:textId="77777777" w:rsidR="00463963" w:rsidRPr="006B43A7"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6B43A7" w:rsidRPr="006B43A7" w14:paraId="704EB6AD" w14:textId="77777777" w:rsidTr="009C09FF">
        <w:trPr>
          <w:trHeight w:val="340"/>
          <w:tblHeader/>
          <w:jc w:val="center"/>
        </w:trPr>
        <w:tc>
          <w:tcPr>
            <w:tcW w:w="5387" w:type="dxa"/>
            <w:shd w:val="clear" w:color="auto" w:fill="D0CECE"/>
            <w:vAlign w:val="center"/>
            <w:hideMark/>
          </w:tcPr>
          <w:p w14:paraId="2EAE4DD7" w14:textId="77777777" w:rsidR="00463963" w:rsidRPr="006B43A7" w:rsidRDefault="00463963" w:rsidP="00E50601">
            <w:pPr>
              <w:spacing w:after="0" w:line="240" w:lineRule="auto"/>
              <w:jc w:val="center"/>
              <w:rPr>
                <w:rFonts w:ascii="Arial Narrow" w:hAnsi="Arial Narrow" w:cs="Arial"/>
                <w:b/>
                <w:caps/>
                <w:noProof/>
                <w:lang w:val="es-ES_tradnl"/>
              </w:rPr>
            </w:pPr>
            <w:r w:rsidRPr="006B43A7">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6B43A7" w:rsidRDefault="00463963" w:rsidP="00E50601">
            <w:pPr>
              <w:spacing w:after="0" w:line="240" w:lineRule="auto"/>
              <w:jc w:val="center"/>
              <w:rPr>
                <w:rFonts w:ascii="Arial Narrow" w:hAnsi="Arial Narrow" w:cs="Arial"/>
                <w:b/>
                <w:caps/>
                <w:noProof/>
                <w:lang w:val="es-ES_tradnl"/>
              </w:rPr>
            </w:pPr>
            <w:r w:rsidRPr="006B43A7">
              <w:rPr>
                <w:rFonts w:ascii="Arial Narrow" w:hAnsi="Arial Narrow" w:cs="Arial"/>
                <w:b/>
                <w:bCs/>
                <w:noProof/>
                <w:lang w:val="es-ES_tradnl"/>
              </w:rPr>
              <w:t>Puntaje</w:t>
            </w:r>
          </w:p>
        </w:tc>
      </w:tr>
      <w:tr w:rsidR="006B43A7" w:rsidRPr="006B43A7" w14:paraId="438A47E4" w14:textId="77777777" w:rsidTr="009C09FF">
        <w:trPr>
          <w:trHeight w:val="20"/>
          <w:jc w:val="center"/>
        </w:trPr>
        <w:tc>
          <w:tcPr>
            <w:tcW w:w="5387" w:type="dxa"/>
            <w:vAlign w:val="center"/>
            <w:hideMark/>
          </w:tcPr>
          <w:p w14:paraId="16C30D27" w14:textId="77777777" w:rsidR="00463963" w:rsidRPr="006B43A7" w:rsidRDefault="00463963" w:rsidP="00E50601">
            <w:pPr>
              <w:spacing w:after="0" w:line="240" w:lineRule="auto"/>
              <w:jc w:val="both"/>
              <w:rPr>
                <w:rFonts w:ascii="Arial Narrow" w:hAnsi="Arial Narrow" w:cs="Arial"/>
                <w:caps/>
                <w:lang w:val="es-ES_tradnl"/>
              </w:rPr>
            </w:pPr>
            <w:r w:rsidRPr="006B43A7">
              <w:rPr>
                <w:rFonts w:ascii="Arial Narrow" w:hAnsi="Arial Narrow" w:cs="Arial"/>
                <w:lang w:val="es-ES_tradnl"/>
              </w:rPr>
              <w:t>Promoción de Servicios Nacionales o con Trato Nacional</w:t>
            </w:r>
          </w:p>
        </w:tc>
        <w:tc>
          <w:tcPr>
            <w:tcW w:w="1701" w:type="dxa"/>
            <w:vAlign w:val="center"/>
            <w:hideMark/>
          </w:tcPr>
          <w:p w14:paraId="53DC3FD9" w14:textId="1CDB56B5" w:rsidR="00463963" w:rsidRPr="006B43A7" w:rsidRDefault="00463963" w:rsidP="00E50601">
            <w:pPr>
              <w:spacing w:after="0" w:line="240" w:lineRule="auto"/>
              <w:jc w:val="center"/>
              <w:rPr>
                <w:rFonts w:ascii="Arial Narrow" w:hAnsi="Arial Narrow" w:cs="Arial"/>
                <w:caps/>
                <w:lang w:val="es-ES_tradnl"/>
              </w:rPr>
            </w:pPr>
            <w:r w:rsidRPr="006B43A7">
              <w:rPr>
                <w:rFonts w:ascii="Arial Narrow" w:hAnsi="Arial Narrow" w:cs="Arial"/>
                <w:lang w:val="es-ES_tradnl"/>
              </w:rPr>
              <w:t>1</w:t>
            </w:r>
            <w:r w:rsidR="006B43A7" w:rsidRPr="006B43A7">
              <w:rPr>
                <w:rFonts w:ascii="Arial Narrow" w:hAnsi="Arial Narrow" w:cs="Arial"/>
                <w:lang w:val="es-ES_tradnl"/>
              </w:rPr>
              <w:t>0</w:t>
            </w:r>
          </w:p>
        </w:tc>
      </w:tr>
      <w:tr w:rsidR="00764005" w:rsidRPr="006B43A7" w14:paraId="6DB0E4C9" w14:textId="77777777" w:rsidTr="009C09FF">
        <w:trPr>
          <w:trHeight w:val="20"/>
          <w:jc w:val="center"/>
        </w:trPr>
        <w:tc>
          <w:tcPr>
            <w:tcW w:w="5387" w:type="dxa"/>
            <w:vAlign w:val="center"/>
            <w:hideMark/>
          </w:tcPr>
          <w:p w14:paraId="2AF4CA6C" w14:textId="77777777" w:rsidR="00463963" w:rsidRPr="006B43A7" w:rsidRDefault="00463963" w:rsidP="00E50601">
            <w:pPr>
              <w:spacing w:after="0" w:line="240" w:lineRule="auto"/>
              <w:jc w:val="both"/>
              <w:rPr>
                <w:rFonts w:ascii="Arial Narrow" w:hAnsi="Arial Narrow" w:cs="Arial"/>
                <w:caps/>
                <w:noProof/>
                <w:lang w:val="es-ES_tradnl"/>
              </w:rPr>
            </w:pPr>
            <w:r w:rsidRPr="006B43A7">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6B43A7" w:rsidRDefault="00463963" w:rsidP="00E50601">
            <w:pPr>
              <w:spacing w:after="0" w:line="240" w:lineRule="auto"/>
              <w:jc w:val="center"/>
              <w:rPr>
                <w:rFonts w:ascii="Arial Narrow" w:hAnsi="Arial Narrow" w:cs="Arial"/>
                <w:caps/>
                <w:noProof/>
                <w:lang w:val="es-ES_tradnl"/>
              </w:rPr>
            </w:pPr>
            <w:r w:rsidRPr="006B43A7">
              <w:rPr>
                <w:rFonts w:ascii="Arial Narrow" w:hAnsi="Arial Narrow" w:cs="Arial"/>
                <w:noProof/>
                <w:lang w:val="es-ES_tradnl"/>
              </w:rPr>
              <w:t>5</w:t>
            </w:r>
          </w:p>
        </w:tc>
      </w:tr>
    </w:tbl>
    <w:p w14:paraId="3645F3BF" w14:textId="77777777" w:rsidR="00463963" w:rsidRPr="006B43A7" w:rsidRDefault="00463963" w:rsidP="00E50601">
      <w:pPr>
        <w:spacing w:after="0" w:line="240" w:lineRule="auto"/>
        <w:jc w:val="both"/>
        <w:rPr>
          <w:rFonts w:ascii="Arial Narrow" w:hAnsi="Arial Narrow" w:cs="Arial"/>
          <w:lang w:val="es-ES_tradnl"/>
        </w:rPr>
      </w:pPr>
    </w:p>
    <w:p w14:paraId="34A4C2A0" w14:textId="77777777" w:rsidR="00463963" w:rsidRPr="006B43A7" w:rsidRDefault="00463963">
      <w:pPr>
        <w:pStyle w:val="Prrafodelista"/>
        <w:widowControl w:val="0"/>
        <w:numPr>
          <w:ilvl w:val="0"/>
          <w:numId w:val="29"/>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2" w:name="_Toc84417025"/>
      <w:r w:rsidRPr="006B43A7">
        <w:rPr>
          <w:rFonts w:ascii="Arial Narrow" w:eastAsia="Yu Gothic Light" w:hAnsi="Arial Narrow" w:cs="Arial"/>
          <w:b/>
          <w:lang w:val="es-ES_tradnl"/>
        </w:rPr>
        <w:t>Promoción de Servicios Nacionales o con Trato Nacional</w:t>
      </w:r>
      <w:bookmarkEnd w:id="102"/>
      <w:r w:rsidRPr="006B43A7">
        <w:rPr>
          <w:rFonts w:ascii="Arial Narrow" w:eastAsia="Yu Gothic Light" w:hAnsi="Arial Narrow" w:cs="Arial"/>
          <w:b/>
          <w:lang w:val="es-ES_tradnl"/>
        </w:rPr>
        <w:t xml:space="preserve"> </w:t>
      </w:r>
    </w:p>
    <w:p w14:paraId="2FCB3E9B" w14:textId="77777777" w:rsidR="00463963" w:rsidRPr="006B43A7" w:rsidRDefault="00463963" w:rsidP="00E50601">
      <w:pPr>
        <w:spacing w:after="0" w:line="240" w:lineRule="auto"/>
        <w:jc w:val="both"/>
        <w:rPr>
          <w:rFonts w:ascii="Arial Narrow" w:hAnsi="Arial Narrow" w:cs="Arial"/>
          <w:lang w:val="es-ES_tradnl"/>
        </w:rPr>
      </w:pPr>
    </w:p>
    <w:p w14:paraId="30C83FF4" w14:textId="77777777" w:rsidR="00E970AB" w:rsidRPr="006B43A7" w:rsidRDefault="00E970AB" w:rsidP="00E970AB">
      <w:pPr>
        <w:spacing w:after="0" w:line="240" w:lineRule="auto"/>
        <w:jc w:val="both"/>
        <w:rPr>
          <w:rFonts w:ascii="Arial Narrow" w:eastAsia="Yu Mincho" w:hAnsi="Arial Narrow" w:cs="Arial"/>
          <w:iCs/>
        </w:rPr>
      </w:pPr>
      <w:bookmarkStart w:id="103" w:name="_Hlk104922175"/>
      <w:r w:rsidRPr="006B43A7">
        <w:rPr>
          <w:rFonts w:ascii="Arial Narrow" w:eastAsia="Yu Mincho" w:hAnsi="Arial Narrow" w:cs="Arial"/>
          <w:iCs/>
          <w:lang w:val="es-MX"/>
        </w:rPr>
        <w:t xml:space="preserve">En los contratos que deban cumplirse en Colombia, el servicio es nacional cuando </w:t>
      </w:r>
      <w:r w:rsidRPr="006B43A7">
        <w:rPr>
          <w:rFonts w:ascii="Arial Narrow" w:eastAsia="Yu Mincho" w:hAnsi="Arial Narrow" w:cs="Arial"/>
          <w:iCs/>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rsidRPr="006B43A7">
        <w:t xml:space="preserve"> </w:t>
      </w:r>
      <w:r w:rsidRPr="006B43A7">
        <w:rPr>
          <w:rFonts w:ascii="Arial Narrow" w:eastAsia="Yu Mincho" w:hAnsi="Arial Narrow" w:cs="Arial"/>
          <w:iCs/>
        </w:rPr>
        <w:t>para el desarrollo del contrato o (</w:t>
      </w:r>
      <w:proofErr w:type="spellStart"/>
      <w:r w:rsidRPr="006B43A7">
        <w:rPr>
          <w:rFonts w:ascii="Arial Narrow" w:eastAsia="Yu Mincho" w:hAnsi="Arial Narrow" w:cs="Arial"/>
          <w:iCs/>
        </w:rPr>
        <w:t>ii</w:t>
      </w:r>
      <w:proofErr w:type="spellEnd"/>
      <w:r w:rsidRPr="006B43A7">
        <w:rPr>
          <w:rFonts w:ascii="Arial Narrow" w:eastAsia="Yu Mincho" w:hAnsi="Arial Narrow" w:cs="Arial"/>
          <w:iCs/>
        </w:rPr>
        <w:t>) vincula el porcentaje mínimo de personal colombiano, según corresponda.</w:t>
      </w:r>
    </w:p>
    <w:p w14:paraId="0D4A51FB" w14:textId="77777777" w:rsidR="00E970AB" w:rsidRPr="006B43A7"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0B6CA33F" w14:textId="062E842A" w:rsidR="00E970AB" w:rsidRPr="006B43A7" w:rsidRDefault="00E970AB" w:rsidP="00E970AB">
      <w:pPr>
        <w:spacing w:after="0" w:line="240" w:lineRule="auto"/>
        <w:jc w:val="both"/>
        <w:rPr>
          <w:rFonts w:ascii="Arial Narrow" w:eastAsia="Yu Mincho" w:hAnsi="Arial Narrow" w:cs="Arial"/>
          <w:iCs/>
        </w:rPr>
      </w:pPr>
      <w:r w:rsidRPr="006B43A7">
        <w:rPr>
          <w:rFonts w:ascii="Arial Narrow" w:eastAsia="Yu Mincho" w:hAnsi="Arial Narrow" w:cs="Arial"/>
          <w:iCs/>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6B43A7">
        <w:rPr>
          <w:rFonts w:ascii="Arial Narrow" w:eastAsia="Yu Mincho" w:hAnsi="Arial Narrow" w:cs="Arial"/>
          <w:iCs/>
          <w:lang w:val="es-MX"/>
        </w:rPr>
        <w:t>si</w:t>
      </w:r>
      <w:proofErr w:type="gramEnd"/>
      <w:r w:rsidRPr="006B43A7">
        <w:rPr>
          <w:rFonts w:ascii="Arial Narrow" w:eastAsia="Yu Mincho" w:hAnsi="Arial Narrow" w:cs="Arial"/>
          <w:iCs/>
          <w:lang w:val="es-MX"/>
        </w:rPr>
        <w:t xml:space="preserve"> por el contrario, deciden acogerse a la regla de origen de su país. Para definir la </w:t>
      </w:r>
      <w:r w:rsidRPr="006B43A7">
        <w:rPr>
          <w:rFonts w:ascii="Arial Narrow" w:eastAsia="Yu Mincho" w:hAnsi="Arial Narrow" w:cs="Arial"/>
          <w:iCs/>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61BF6720" w14:textId="77777777" w:rsidR="00E970AB" w:rsidRPr="006B43A7" w:rsidRDefault="00E970AB" w:rsidP="00E970AB">
      <w:pPr>
        <w:spacing w:after="0" w:line="240" w:lineRule="auto"/>
        <w:ind w:right="142"/>
        <w:jc w:val="both"/>
        <w:rPr>
          <w:rFonts w:ascii="Arial Narrow" w:eastAsia="Yu Mincho" w:hAnsi="Arial Narrow" w:cs="Arial"/>
          <w:iCs/>
        </w:rPr>
      </w:pPr>
    </w:p>
    <w:p w14:paraId="06E41C28" w14:textId="77777777" w:rsidR="00E970AB" w:rsidRPr="006B43A7" w:rsidRDefault="00E970AB" w:rsidP="00E970AB">
      <w:pPr>
        <w:spacing w:after="0" w:line="240" w:lineRule="auto"/>
        <w:jc w:val="both"/>
        <w:rPr>
          <w:rFonts w:ascii="Arial Narrow" w:eastAsia="Yu Mincho" w:hAnsi="Arial Narrow" w:cs="Arial"/>
          <w:iCs/>
        </w:rPr>
      </w:pPr>
      <w:r w:rsidRPr="006B43A7">
        <w:rPr>
          <w:rFonts w:ascii="Arial Narrow" w:eastAsia="Yu Mincho" w:hAnsi="Arial Narrow" w:cs="Arial"/>
          <w:iCs/>
        </w:rPr>
        <w:t xml:space="preserve">En el caso de Proponentes Plurales todos, varios o cualquiera de sus integrantes podrá vincular un porcentaje de empleados o contratistas por prestación de servicios colombianos, el </w:t>
      </w:r>
      <w:r w:rsidRPr="006B43A7">
        <w:rPr>
          <w:rFonts w:ascii="Arial Narrow" w:eastAsia="Yu Mincho" w:hAnsi="Arial Narrow" w:cs="Arial"/>
          <w:b/>
          <w:bCs/>
          <w:iCs/>
        </w:rPr>
        <w:t>80% del personal</w:t>
      </w:r>
      <w:r w:rsidRPr="006B43A7">
        <w:rPr>
          <w:rFonts w:ascii="Arial Narrow" w:eastAsia="Yu Mincho" w:hAnsi="Arial Narrow" w:cs="Arial"/>
          <w:iCs/>
        </w:rPr>
        <w:t xml:space="preserve"> requerido para el cumplimiento del contrato. </w:t>
      </w:r>
    </w:p>
    <w:p w14:paraId="7818E2B9" w14:textId="77777777" w:rsidR="00E970AB" w:rsidRPr="006B43A7" w:rsidRDefault="00E970AB" w:rsidP="00E970AB">
      <w:pPr>
        <w:spacing w:after="0" w:line="240" w:lineRule="auto"/>
        <w:jc w:val="both"/>
        <w:rPr>
          <w:rFonts w:ascii="Arial Narrow" w:eastAsia="Yu Mincho" w:hAnsi="Arial Narrow" w:cs="Arial"/>
          <w:iCs/>
        </w:rPr>
      </w:pPr>
    </w:p>
    <w:p w14:paraId="6DBEDC40" w14:textId="77777777" w:rsidR="00E970AB" w:rsidRPr="006B43A7" w:rsidRDefault="00E970AB" w:rsidP="00E970AB">
      <w:pPr>
        <w:spacing w:after="0" w:line="240" w:lineRule="auto"/>
        <w:jc w:val="both"/>
        <w:rPr>
          <w:rFonts w:ascii="Arial Narrow" w:eastAsia="Yu Mincho" w:hAnsi="Arial Narrow" w:cs="Arial"/>
          <w:iCs/>
        </w:rPr>
      </w:pPr>
      <w:r w:rsidRPr="006B43A7">
        <w:rPr>
          <w:rFonts w:ascii="Arial Narrow" w:eastAsia="Yu Mincho" w:hAnsi="Arial Narrow" w:cs="Arial"/>
          <w:iCs/>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6B43A7" w:rsidRDefault="00E970AB" w:rsidP="00E970AB">
      <w:pPr>
        <w:spacing w:after="0" w:line="240" w:lineRule="auto"/>
        <w:jc w:val="both"/>
        <w:rPr>
          <w:rFonts w:ascii="Arial Narrow" w:eastAsia="Yu Mincho" w:hAnsi="Arial Narrow" w:cs="Arial"/>
          <w:iCs/>
        </w:rPr>
      </w:pPr>
      <w:r w:rsidRPr="006B43A7">
        <w:rPr>
          <w:rFonts w:ascii="Arial Narrow" w:eastAsia="Yu Mincho" w:hAnsi="Arial Narrow" w:cs="Arial"/>
          <w:iCs/>
        </w:rPr>
        <w:t xml:space="preserve">  </w:t>
      </w:r>
    </w:p>
    <w:p w14:paraId="7F8BBE5B" w14:textId="77777777" w:rsidR="00E970AB" w:rsidRPr="006B43A7" w:rsidRDefault="00E970AB" w:rsidP="00E970AB">
      <w:pPr>
        <w:spacing w:after="0" w:line="240" w:lineRule="auto"/>
        <w:jc w:val="both"/>
        <w:rPr>
          <w:rFonts w:ascii="Arial Narrow" w:hAnsi="Arial Narrow" w:cs="Arial"/>
          <w:iCs/>
        </w:rPr>
      </w:pPr>
      <w:r w:rsidRPr="006B43A7">
        <w:rPr>
          <w:rFonts w:ascii="Arial Narrow" w:eastAsia="Yu Mincho" w:hAnsi="Arial Narrow" w:cs="Arial"/>
          <w:iCs/>
        </w:rPr>
        <w:t>A tales efectos en la siguiente tabla</w:t>
      </w:r>
      <w:r w:rsidRPr="006B43A7">
        <w:rPr>
          <w:rFonts w:ascii="Arial Narrow" w:hAnsi="Arial Narrow" w:cs="Arial"/>
          <w:iCs/>
        </w:rPr>
        <w:t xml:space="preserve"> se indican las posibles composiciones de Proponentes Plurales, la regla de origen que les aplica en virtud de dicha conformación, así como la franja de puntaje correspondiente</w:t>
      </w:r>
      <w:bookmarkEnd w:id="103"/>
      <w:r w:rsidRPr="006B43A7">
        <w:rPr>
          <w:rFonts w:ascii="Arial Narrow" w:hAnsi="Arial Narrow" w:cs="Arial"/>
          <w:iCs/>
        </w:rPr>
        <w:t xml:space="preserve">: </w:t>
      </w:r>
    </w:p>
    <w:p w14:paraId="07D49E48" w14:textId="77777777" w:rsidR="00463963" w:rsidRPr="006B43A7" w:rsidRDefault="00463963" w:rsidP="00E50601">
      <w:pPr>
        <w:spacing w:after="0" w:line="240" w:lineRule="auto"/>
        <w:jc w:val="both"/>
        <w:rPr>
          <w:rFonts w:ascii="Arial Narrow" w:hAnsi="Arial Narrow" w:cs="Arial"/>
          <w:iCs/>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6B43A7" w:rsidRPr="006B43A7" w14:paraId="6B54C3DB" w14:textId="77777777" w:rsidTr="009C09FF">
        <w:trPr>
          <w:trHeight w:val="241"/>
          <w:tblHeader/>
          <w:jc w:val="center"/>
        </w:trPr>
        <w:tc>
          <w:tcPr>
            <w:tcW w:w="652" w:type="dxa"/>
            <w:shd w:val="clear" w:color="auto" w:fill="D0CECE"/>
            <w:vAlign w:val="center"/>
          </w:tcPr>
          <w:p w14:paraId="02C8DD0B" w14:textId="77777777" w:rsidR="00463963" w:rsidRPr="006B43A7" w:rsidRDefault="00463963" w:rsidP="00E50601">
            <w:pPr>
              <w:spacing w:after="0" w:line="240" w:lineRule="auto"/>
              <w:jc w:val="center"/>
              <w:rPr>
                <w:rFonts w:ascii="Arial Narrow" w:eastAsia="Yu Gothic Light" w:hAnsi="Arial Narrow" w:cs="Arial"/>
                <w:b/>
                <w:iCs/>
                <w:sz w:val="20"/>
                <w:szCs w:val="20"/>
                <w:lang w:val="es-ES_tradnl"/>
              </w:rPr>
            </w:pPr>
            <w:r w:rsidRPr="006B43A7">
              <w:rPr>
                <w:rFonts w:ascii="Arial Narrow" w:eastAsia="Yu Gothic Light" w:hAnsi="Arial Narrow" w:cs="Arial"/>
                <w:b/>
                <w:iCs/>
                <w:sz w:val="20"/>
                <w:szCs w:val="20"/>
                <w:lang w:val="es-ES_tradnl"/>
              </w:rPr>
              <w:lastRenderedPageBreak/>
              <w:t>No.</w:t>
            </w:r>
          </w:p>
        </w:tc>
        <w:tc>
          <w:tcPr>
            <w:tcW w:w="2585" w:type="dxa"/>
            <w:shd w:val="clear" w:color="auto" w:fill="D0CECE"/>
            <w:vAlign w:val="center"/>
          </w:tcPr>
          <w:p w14:paraId="6ED49AE7" w14:textId="77777777" w:rsidR="00463963" w:rsidRPr="006B43A7" w:rsidRDefault="00463963" w:rsidP="00E50601">
            <w:pPr>
              <w:spacing w:after="0" w:line="240" w:lineRule="auto"/>
              <w:jc w:val="center"/>
              <w:rPr>
                <w:rFonts w:ascii="Arial Narrow" w:eastAsia="Yu Gothic Light" w:hAnsi="Arial Narrow" w:cs="Arial"/>
                <w:b/>
                <w:iCs/>
                <w:sz w:val="20"/>
                <w:szCs w:val="20"/>
                <w:lang w:val="es-ES_tradnl"/>
              </w:rPr>
            </w:pPr>
            <w:r w:rsidRPr="006B43A7">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6B43A7"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6B43A7">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6B43A7" w:rsidRDefault="00463963" w:rsidP="00E50601">
            <w:pPr>
              <w:spacing w:after="0" w:line="240" w:lineRule="auto"/>
              <w:jc w:val="center"/>
              <w:rPr>
                <w:rFonts w:ascii="Arial Narrow" w:eastAsia="Yu Gothic Light" w:hAnsi="Arial Narrow" w:cs="Arial"/>
                <w:b/>
                <w:iCs/>
                <w:sz w:val="20"/>
                <w:szCs w:val="20"/>
                <w:lang w:val="es-ES_tradnl"/>
              </w:rPr>
            </w:pPr>
            <w:r w:rsidRPr="006B43A7">
              <w:rPr>
                <w:rFonts w:ascii="Arial Narrow" w:eastAsia="Yu Gothic Light" w:hAnsi="Arial Narrow" w:cs="Arial"/>
                <w:b/>
                <w:iCs/>
                <w:sz w:val="20"/>
                <w:szCs w:val="20"/>
                <w:lang w:val="es-ES_tradnl"/>
              </w:rPr>
              <w:t>Puntaje aplicable</w:t>
            </w:r>
          </w:p>
        </w:tc>
      </w:tr>
      <w:tr w:rsidR="006B43A7" w:rsidRPr="006B43A7" w14:paraId="7A26B3BE" w14:textId="77777777" w:rsidTr="009C09FF">
        <w:trPr>
          <w:trHeight w:val="756"/>
          <w:jc w:val="center"/>
        </w:trPr>
        <w:tc>
          <w:tcPr>
            <w:tcW w:w="652" w:type="dxa"/>
            <w:vAlign w:val="center"/>
          </w:tcPr>
          <w:p w14:paraId="2DEA8685"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1.</w:t>
            </w:r>
          </w:p>
        </w:tc>
        <w:tc>
          <w:tcPr>
            <w:tcW w:w="2585" w:type="dxa"/>
            <w:vAlign w:val="center"/>
          </w:tcPr>
          <w:p w14:paraId="19376DC4"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Únicamente integrantes colombianos</w:t>
            </w:r>
          </w:p>
        </w:tc>
        <w:tc>
          <w:tcPr>
            <w:tcW w:w="3175" w:type="dxa"/>
            <w:vAlign w:val="center"/>
          </w:tcPr>
          <w:p w14:paraId="7E7ABCAF" w14:textId="77777777" w:rsidR="00463963" w:rsidRPr="006B43A7" w:rsidRDefault="00463963" w:rsidP="00E50601">
            <w:pPr>
              <w:tabs>
                <w:tab w:val="left" w:pos="2087"/>
              </w:tabs>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Decreto 1082 de 2015</w:t>
            </w:r>
          </w:p>
        </w:tc>
        <w:tc>
          <w:tcPr>
            <w:tcW w:w="2275" w:type="dxa"/>
            <w:vAlign w:val="center"/>
          </w:tcPr>
          <w:p w14:paraId="45A58687"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Promoción de Servicios Nacionales o con Trato Nacional</w:t>
            </w:r>
          </w:p>
        </w:tc>
      </w:tr>
      <w:tr w:rsidR="006B43A7" w:rsidRPr="006B43A7" w14:paraId="21478D22" w14:textId="77777777" w:rsidTr="009C09FF">
        <w:trPr>
          <w:trHeight w:val="13"/>
          <w:jc w:val="center"/>
        </w:trPr>
        <w:tc>
          <w:tcPr>
            <w:tcW w:w="652" w:type="dxa"/>
            <w:vAlign w:val="center"/>
          </w:tcPr>
          <w:p w14:paraId="39CA83E6"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2.</w:t>
            </w:r>
          </w:p>
        </w:tc>
        <w:tc>
          <w:tcPr>
            <w:tcW w:w="2585" w:type="dxa"/>
            <w:vAlign w:val="center"/>
          </w:tcPr>
          <w:p w14:paraId="2932DC68"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Colombianos en asocio con extranjeros con trato nacional</w:t>
            </w:r>
          </w:p>
        </w:tc>
        <w:tc>
          <w:tcPr>
            <w:tcW w:w="3175" w:type="dxa"/>
            <w:vAlign w:val="center"/>
          </w:tcPr>
          <w:p w14:paraId="1F3E510F" w14:textId="77777777" w:rsidR="00463963" w:rsidRPr="006B43A7" w:rsidRDefault="00463963" w:rsidP="00E50601">
            <w:pPr>
              <w:tabs>
                <w:tab w:val="left" w:pos="2087"/>
              </w:tabs>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Decreto 1082 de 2015</w:t>
            </w:r>
          </w:p>
        </w:tc>
        <w:tc>
          <w:tcPr>
            <w:tcW w:w="2275" w:type="dxa"/>
            <w:vAlign w:val="center"/>
          </w:tcPr>
          <w:p w14:paraId="34B866AB"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 xml:space="preserve">Promoción de Servicios Nacionales o con Trato Nacional </w:t>
            </w:r>
          </w:p>
        </w:tc>
      </w:tr>
      <w:tr w:rsidR="006B43A7" w:rsidRPr="006B43A7" w14:paraId="1731844B" w14:textId="77777777" w:rsidTr="009C09FF">
        <w:trPr>
          <w:trHeight w:val="13"/>
          <w:jc w:val="center"/>
        </w:trPr>
        <w:tc>
          <w:tcPr>
            <w:tcW w:w="652" w:type="dxa"/>
            <w:vAlign w:val="center"/>
          </w:tcPr>
          <w:p w14:paraId="50FE111D"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3.</w:t>
            </w:r>
          </w:p>
        </w:tc>
        <w:tc>
          <w:tcPr>
            <w:tcW w:w="2585" w:type="dxa"/>
            <w:vAlign w:val="center"/>
          </w:tcPr>
          <w:p w14:paraId="3DE3757A"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Únicamente integrado por extranjeros con trato nacional</w:t>
            </w:r>
          </w:p>
        </w:tc>
        <w:tc>
          <w:tcPr>
            <w:tcW w:w="3175" w:type="dxa"/>
          </w:tcPr>
          <w:p w14:paraId="5A1EB165" w14:textId="77777777" w:rsidR="00463963" w:rsidRPr="006B43A7" w:rsidRDefault="00463963" w:rsidP="00E50601">
            <w:pPr>
              <w:tabs>
                <w:tab w:val="left" w:pos="2087"/>
              </w:tabs>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 xml:space="preserve">Promoción de Servicios Nacionales o con Trato Nacional </w:t>
            </w:r>
          </w:p>
        </w:tc>
      </w:tr>
      <w:tr w:rsidR="00463963" w:rsidRPr="006B43A7" w14:paraId="0DEF8E2A" w14:textId="77777777" w:rsidTr="009C09FF">
        <w:trPr>
          <w:trHeight w:val="13"/>
          <w:jc w:val="center"/>
        </w:trPr>
        <w:tc>
          <w:tcPr>
            <w:tcW w:w="652" w:type="dxa"/>
            <w:vAlign w:val="center"/>
          </w:tcPr>
          <w:p w14:paraId="61ACF9ED"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4.</w:t>
            </w:r>
          </w:p>
        </w:tc>
        <w:tc>
          <w:tcPr>
            <w:tcW w:w="2585" w:type="dxa"/>
            <w:vAlign w:val="center"/>
          </w:tcPr>
          <w:p w14:paraId="43FCDA48"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Proponente plural en el que al menos uno de los integrantes es extranjero sin trato nacional.</w:t>
            </w:r>
          </w:p>
        </w:tc>
        <w:tc>
          <w:tcPr>
            <w:tcW w:w="3175" w:type="dxa"/>
            <w:vAlign w:val="center"/>
          </w:tcPr>
          <w:p w14:paraId="564EC62F" w14:textId="77777777" w:rsidR="00463963" w:rsidRPr="006B43A7" w:rsidRDefault="00463963" w:rsidP="00E50601">
            <w:pPr>
              <w:tabs>
                <w:tab w:val="left" w:pos="2087"/>
              </w:tabs>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No aplica la regla de origen del Decreto 1082 de 2015, ni la de los países de origen.</w:t>
            </w:r>
          </w:p>
        </w:tc>
        <w:tc>
          <w:tcPr>
            <w:tcW w:w="2275" w:type="dxa"/>
          </w:tcPr>
          <w:p w14:paraId="2715E499" w14:textId="77777777" w:rsidR="00463963" w:rsidRPr="006B43A7" w:rsidRDefault="00463963" w:rsidP="00E50601">
            <w:pPr>
              <w:spacing w:after="0" w:line="240" w:lineRule="auto"/>
              <w:jc w:val="center"/>
              <w:rPr>
                <w:rFonts w:ascii="Arial Narrow" w:hAnsi="Arial Narrow" w:cs="Arial"/>
                <w:iCs/>
                <w:sz w:val="20"/>
                <w:szCs w:val="20"/>
                <w:lang w:val="es-ES_tradnl"/>
              </w:rPr>
            </w:pPr>
            <w:r w:rsidRPr="006B43A7">
              <w:rPr>
                <w:rFonts w:ascii="Arial Narrow" w:hAnsi="Arial Narrow" w:cs="Arial"/>
                <w:iCs/>
                <w:sz w:val="20"/>
                <w:szCs w:val="20"/>
                <w:lang w:val="es-ES_tradnl"/>
              </w:rPr>
              <w:t>Incorporación de componente nacional en servicios extranjeros</w:t>
            </w:r>
          </w:p>
        </w:tc>
      </w:tr>
    </w:tbl>
    <w:p w14:paraId="2F8830D2" w14:textId="77777777" w:rsidR="00463963" w:rsidRPr="006B43A7"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4" w:name="_Toc84417026"/>
    </w:p>
    <w:p w14:paraId="16C5BDA3" w14:textId="77777777" w:rsidR="00463963" w:rsidRPr="006B43A7" w:rsidRDefault="00463963">
      <w:pPr>
        <w:pStyle w:val="Prrafodelista"/>
        <w:widowControl w:val="0"/>
        <w:numPr>
          <w:ilvl w:val="0"/>
          <w:numId w:val="29"/>
        </w:numPr>
        <w:overflowPunct w:val="0"/>
        <w:autoSpaceDE w:val="0"/>
        <w:autoSpaceDN w:val="0"/>
        <w:adjustRightInd w:val="0"/>
        <w:spacing w:after="0" w:line="240" w:lineRule="auto"/>
        <w:jc w:val="both"/>
        <w:rPr>
          <w:rFonts w:ascii="Arial Narrow" w:eastAsia="Yu Gothic Light" w:hAnsi="Arial Narrow" w:cs="Arial"/>
          <w:b/>
          <w:lang w:val="es-ES_tradnl"/>
        </w:rPr>
      </w:pPr>
      <w:r w:rsidRPr="006B43A7">
        <w:rPr>
          <w:rFonts w:ascii="Arial Narrow" w:eastAsia="Yu Gothic Light" w:hAnsi="Arial Narrow" w:cs="Arial"/>
          <w:b/>
          <w:lang w:val="es-ES_tradnl"/>
        </w:rPr>
        <w:t>Acreditación por Servicios Nacionales o con Trato Nacional</w:t>
      </w:r>
      <w:bookmarkEnd w:id="104"/>
      <w:r w:rsidRPr="006B43A7">
        <w:rPr>
          <w:rFonts w:ascii="Arial Narrow" w:eastAsia="Yu Gothic Light" w:hAnsi="Arial Narrow" w:cs="Arial"/>
          <w:b/>
          <w:lang w:val="es-ES_tradnl"/>
        </w:rPr>
        <w:t xml:space="preserve"> </w:t>
      </w:r>
    </w:p>
    <w:p w14:paraId="3B08C56C" w14:textId="77777777" w:rsidR="00463963" w:rsidRPr="006B43A7" w:rsidRDefault="00463963" w:rsidP="00E50601">
      <w:pPr>
        <w:spacing w:after="0" w:line="240" w:lineRule="auto"/>
        <w:jc w:val="both"/>
        <w:rPr>
          <w:rFonts w:ascii="Arial Narrow" w:hAnsi="Arial Narrow" w:cs="Arial"/>
          <w:lang w:val="es-ES_tradnl"/>
        </w:rPr>
      </w:pPr>
    </w:p>
    <w:p w14:paraId="5E50D667" w14:textId="77777777" w:rsidR="00403F15" w:rsidRPr="006B43A7" w:rsidRDefault="00403F15" w:rsidP="00403F15">
      <w:pPr>
        <w:spacing w:after="0" w:line="240" w:lineRule="auto"/>
        <w:jc w:val="both"/>
        <w:rPr>
          <w:rFonts w:ascii="Arial Narrow" w:eastAsia="Yu Mincho" w:hAnsi="Arial Narrow" w:cs="Arial"/>
          <w:iCs/>
        </w:rPr>
      </w:pPr>
      <w:r w:rsidRPr="006B43A7">
        <w:rPr>
          <w:rFonts w:ascii="Arial Narrow" w:hAnsi="Arial Narrow" w:cs="Arial"/>
          <w:iCs/>
        </w:rPr>
        <w:t>La Entidad asignará hasta diez (10</w:t>
      </w:r>
      <w:r w:rsidRPr="006B43A7">
        <w:rPr>
          <w:rFonts w:ascii="Arial Narrow" w:eastAsia="Yu Mincho" w:hAnsi="Arial Narrow" w:cs="Arial"/>
          <w:iCs/>
        </w:rPr>
        <w:t xml:space="preserve">) puntos a la oferta de: i) Servicios Nacionales o </w:t>
      </w:r>
      <w:proofErr w:type="spellStart"/>
      <w:r w:rsidRPr="006B43A7">
        <w:rPr>
          <w:rFonts w:ascii="Arial Narrow" w:eastAsia="Yu Mincho" w:hAnsi="Arial Narrow" w:cs="Arial"/>
          <w:iCs/>
        </w:rPr>
        <w:t>ii</w:t>
      </w:r>
      <w:proofErr w:type="spellEnd"/>
      <w:r w:rsidRPr="006B43A7">
        <w:rPr>
          <w:rFonts w:ascii="Arial Narrow" w:eastAsia="Yu Mincho" w:hAnsi="Arial Narrow" w:cs="Arial"/>
          <w:iCs/>
        </w:rPr>
        <w:t xml:space="preserve">) con Trato Nacional. </w:t>
      </w:r>
    </w:p>
    <w:p w14:paraId="5E3E078E" w14:textId="77777777" w:rsidR="00403F15" w:rsidRPr="006B43A7" w:rsidRDefault="00403F15" w:rsidP="00403F15">
      <w:pPr>
        <w:spacing w:after="0" w:line="240" w:lineRule="auto"/>
        <w:jc w:val="both"/>
        <w:rPr>
          <w:rFonts w:ascii="Arial Narrow" w:eastAsia="Yu Mincho" w:hAnsi="Arial Narrow" w:cs="Arial"/>
          <w:iCs/>
        </w:rPr>
      </w:pPr>
    </w:p>
    <w:p w14:paraId="0CB4C022" w14:textId="77777777" w:rsidR="00403F15" w:rsidRPr="006B43A7" w:rsidRDefault="00403F15" w:rsidP="00403F15">
      <w:pPr>
        <w:spacing w:after="0" w:line="240" w:lineRule="auto"/>
        <w:jc w:val="both"/>
        <w:rPr>
          <w:rFonts w:ascii="Arial Narrow" w:hAnsi="Arial Narrow" w:cs="Arial"/>
          <w:iCs/>
        </w:rPr>
      </w:pPr>
      <w:r w:rsidRPr="006B43A7">
        <w:rPr>
          <w:rFonts w:ascii="Arial Narrow" w:eastAsia="Yu Mincho" w:hAnsi="Arial Narrow" w:cs="Arial"/>
          <w:iCs/>
        </w:rPr>
        <w:t>Para que el Proponente nacional obtenga puntaje por Servicios Nacionales debe presentar, además del Formato 18A – Promoción de Servicios</w:t>
      </w:r>
      <w:r w:rsidRPr="006B43A7">
        <w:rPr>
          <w:rFonts w:ascii="Arial Narrow" w:hAnsi="Arial Narrow" w:cs="Arial"/>
          <w:iCs/>
        </w:rPr>
        <w:t xml:space="preserve"> Nacionales o con Trato Nacional, alguno de los siguientes documentos, según corresponda: </w:t>
      </w:r>
    </w:p>
    <w:p w14:paraId="0D3BA143" w14:textId="77777777" w:rsidR="00403F15" w:rsidRPr="006B43A7" w:rsidRDefault="00403F15" w:rsidP="00403F15">
      <w:pPr>
        <w:spacing w:after="0" w:line="240" w:lineRule="auto"/>
        <w:ind w:right="142"/>
        <w:jc w:val="both"/>
        <w:rPr>
          <w:rFonts w:ascii="Arial Narrow" w:hAnsi="Arial Narrow" w:cs="Arial"/>
          <w:iCs/>
        </w:rPr>
      </w:pPr>
    </w:p>
    <w:p w14:paraId="43A630B3" w14:textId="77777777" w:rsidR="00403F15" w:rsidRPr="006B43A7" w:rsidRDefault="00403F15">
      <w:pPr>
        <w:numPr>
          <w:ilvl w:val="0"/>
          <w:numId w:val="14"/>
        </w:numPr>
        <w:spacing w:after="0" w:line="240" w:lineRule="auto"/>
        <w:ind w:left="567" w:hanging="426"/>
        <w:contextualSpacing/>
        <w:jc w:val="both"/>
        <w:rPr>
          <w:rFonts w:ascii="Arial Narrow" w:hAnsi="Arial Narrow" w:cs="Arial"/>
          <w:iCs/>
        </w:rPr>
      </w:pPr>
      <w:r w:rsidRPr="006B43A7">
        <w:rPr>
          <w:rFonts w:ascii="Arial Narrow" w:hAnsi="Arial Narrow" w:cs="Arial"/>
          <w:iCs/>
        </w:rPr>
        <w:t>Persona natural colombiana: La cédula de ciudadanía del Proponente.</w:t>
      </w:r>
    </w:p>
    <w:p w14:paraId="59A7270E" w14:textId="77777777" w:rsidR="00403F15" w:rsidRPr="006B43A7" w:rsidRDefault="00403F15">
      <w:pPr>
        <w:numPr>
          <w:ilvl w:val="0"/>
          <w:numId w:val="14"/>
        </w:numPr>
        <w:spacing w:after="0" w:line="240" w:lineRule="auto"/>
        <w:ind w:left="567" w:hanging="426"/>
        <w:contextualSpacing/>
        <w:jc w:val="both"/>
        <w:rPr>
          <w:rFonts w:ascii="Arial Narrow" w:hAnsi="Arial Narrow" w:cs="Arial"/>
          <w:iCs/>
        </w:rPr>
      </w:pPr>
      <w:bookmarkStart w:id="105" w:name="_Hlk80648891"/>
      <w:r w:rsidRPr="006B43A7">
        <w:rPr>
          <w:rFonts w:ascii="Arial Narrow" w:hAnsi="Arial Narrow" w:cs="Arial"/>
          <w:iCs/>
        </w:rPr>
        <w:t xml:space="preserve">Persona natural extranjera residente en Colombia: La visa de residencia que le permita la ejecución del objeto contractual de conformidad con la ley. </w:t>
      </w:r>
    </w:p>
    <w:bookmarkEnd w:id="105"/>
    <w:p w14:paraId="7C9230BB" w14:textId="77777777" w:rsidR="00403F15" w:rsidRPr="006B43A7" w:rsidRDefault="00403F15">
      <w:pPr>
        <w:numPr>
          <w:ilvl w:val="0"/>
          <w:numId w:val="14"/>
        </w:numPr>
        <w:spacing w:after="0" w:line="240" w:lineRule="auto"/>
        <w:ind w:left="567" w:hanging="426"/>
        <w:contextualSpacing/>
        <w:jc w:val="both"/>
        <w:rPr>
          <w:rFonts w:ascii="Arial Narrow" w:hAnsi="Arial Narrow" w:cs="Arial"/>
          <w:iCs/>
        </w:rPr>
      </w:pPr>
      <w:r w:rsidRPr="006B43A7">
        <w:rPr>
          <w:rFonts w:ascii="Arial Narrow" w:hAnsi="Arial Narrow" w:cs="Arial"/>
          <w:iCs/>
        </w:rPr>
        <w:t xml:space="preserve">Persona jurídica constituida en Colombia: El certificado de existencia y representación legal emitido por alguna de las cámaras de comercio del país. </w:t>
      </w:r>
    </w:p>
    <w:p w14:paraId="0F645E50" w14:textId="77777777" w:rsidR="00403F15" w:rsidRPr="006B43A7" w:rsidRDefault="00403F15" w:rsidP="00403F15">
      <w:pPr>
        <w:spacing w:after="0" w:line="240" w:lineRule="auto"/>
        <w:ind w:right="142"/>
        <w:contextualSpacing/>
        <w:jc w:val="both"/>
        <w:rPr>
          <w:rFonts w:ascii="Arial Narrow" w:eastAsia="Times New Roman" w:hAnsi="Arial Narrow" w:cs="Arial"/>
          <w:iCs/>
        </w:rPr>
      </w:pPr>
    </w:p>
    <w:p w14:paraId="1882D797" w14:textId="77777777" w:rsidR="00403F15" w:rsidRPr="006B43A7" w:rsidRDefault="00403F15" w:rsidP="00403F15">
      <w:pPr>
        <w:spacing w:after="0" w:line="240" w:lineRule="auto"/>
        <w:jc w:val="both"/>
        <w:rPr>
          <w:rFonts w:ascii="Arial Narrow" w:eastAsia="Times New Roman" w:hAnsi="Arial Narrow" w:cs="Arial"/>
          <w:iCs/>
        </w:rPr>
      </w:pPr>
      <w:r w:rsidRPr="006B43A7">
        <w:rPr>
          <w:rFonts w:ascii="Arial Narrow" w:eastAsia="Times New Roman" w:hAnsi="Arial Narrow" w:cs="Arial"/>
          <w:iCs/>
        </w:rPr>
        <w:t xml:space="preserve">Para que el Proponente extranjero con trato nacional obtenga el puntaje por apoyo a la industria nacional por promoción de Servicios Nacionales o con Trato Nacional solo deberá presentar el Formato 18A – Promoción de Servicios Nacionales o con </w:t>
      </w:r>
      <w:r w:rsidRPr="006B43A7">
        <w:rPr>
          <w:rFonts w:ascii="Arial Narrow" w:eastAsia="Yu Mincho" w:hAnsi="Arial Narrow" w:cs="Arial"/>
          <w:iCs/>
        </w:rPr>
        <w:t>Trato</w:t>
      </w:r>
      <w:r w:rsidRPr="006B43A7">
        <w:rPr>
          <w:rFonts w:ascii="Arial Narrow" w:eastAsia="Times New Roman" w:hAnsi="Arial Narrow" w:cs="Arial"/>
          <w:iCs/>
        </w:rPr>
        <w:t xml:space="preserve"> Nacional. </w:t>
      </w:r>
    </w:p>
    <w:p w14:paraId="6E957BFE" w14:textId="77777777" w:rsidR="00403F15" w:rsidRPr="006B43A7" w:rsidRDefault="00403F15" w:rsidP="00403F15">
      <w:pPr>
        <w:spacing w:after="0" w:line="240" w:lineRule="auto"/>
        <w:ind w:right="142"/>
        <w:contextualSpacing/>
        <w:jc w:val="both"/>
        <w:rPr>
          <w:rFonts w:ascii="Arial Narrow" w:hAnsi="Arial Narrow" w:cs="Arial"/>
          <w:iCs/>
        </w:rPr>
      </w:pPr>
    </w:p>
    <w:p w14:paraId="77C2ABB1" w14:textId="77777777" w:rsidR="00403F15" w:rsidRPr="006B43A7" w:rsidRDefault="00403F15" w:rsidP="00403F15">
      <w:pPr>
        <w:spacing w:after="0" w:line="240" w:lineRule="auto"/>
        <w:jc w:val="both"/>
        <w:rPr>
          <w:rFonts w:ascii="Arial Narrow" w:eastAsia="Yu Mincho" w:hAnsi="Arial Narrow" w:cs="Arial"/>
          <w:iCs/>
        </w:rPr>
      </w:pPr>
      <w:r w:rsidRPr="006B43A7">
        <w:rPr>
          <w:rFonts w:ascii="Arial Narrow" w:eastAsia="Times New Roman" w:hAnsi="Arial Narrow" w:cs="Arial"/>
          <w:iCs/>
        </w:rPr>
        <w:t xml:space="preserve">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6B43A7">
        <w:rPr>
          <w:rFonts w:ascii="Arial Narrow" w:eastAsia="Yu Mincho" w:hAnsi="Arial Narrow" w:cs="Arial"/>
          <w:iCs/>
        </w:rPr>
        <w:t>la regla de origen contemplada para los Servicios Nacionales del respectivo país, allegando la información y/o documentación que sea requerida.</w:t>
      </w:r>
    </w:p>
    <w:p w14:paraId="02419F37" w14:textId="77777777" w:rsidR="00403F15" w:rsidRPr="006B43A7" w:rsidRDefault="00403F15" w:rsidP="00403F15">
      <w:pPr>
        <w:spacing w:after="0" w:line="240" w:lineRule="auto"/>
        <w:jc w:val="both"/>
        <w:rPr>
          <w:rFonts w:ascii="Arial Narrow" w:eastAsia="Yu Mincho" w:hAnsi="Arial Narrow" w:cs="Arial"/>
          <w:iCs/>
        </w:rPr>
      </w:pPr>
    </w:p>
    <w:p w14:paraId="2A85A27A" w14:textId="77777777" w:rsidR="00403F15" w:rsidRPr="006B43A7" w:rsidRDefault="00403F15" w:rsidP="00403F15">
      <w:pPr>
        <w:spacing w:after="0" w:line="240" w:lineRule="auto"/>
        <w:jc w:val="both"/>
        <w:rPr>
          <w:rFonts w:ascii="Arial Narrow" w:eastAsia="Yu Mincho" w:hAnsi="Arial Narrow" w:cs="Arial"/>
          <w:iCs/>
        </w:rPr>
      </w:pPr>
      <w:r w:rsidRPr="006B43A7">
        <w:rPr>
          <w:rFonts w:ascii="Arial Narrow" w:eastAsia="Yu Mincho" w:hAnsi="Arial Narrow" w:cs="Arial"/>
          <w:iCs/>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6B43A7" w:rsidRDefault="00403F15" w:rsidP="00403F15">
      <w:pPr>
        <w:spacing w:after="0" w:line="240" w:lineRule="auto"/>
        <w:jc w:val="both"/>
        <w:rPr>
          <w:rFonts w:ascii="Arial Narrow" w:eastAsia="Yu Mincho" w:hAnsi="Arial Narrow" w:cs="Arial"/>
          <w:iCs/>
        </w:rPr>
      </w:pPr>
    </w:p>
    <w:p w14:paraId="79516EFA" w14:textId="77777777" w:rsidR="00403F15" w:rsidRPr="006B43A7" w:rsidRDefault="00403F15" w:rsidP="00403F15">
      <w:pPr>
        <w:spacing w:after="0" w:line="240" w:lineRule="auto"/>
        <w:jc w:val="both"/>
        <w:rPr>
          <w:rFonts w:ascii="Arial Narrow" w:hAnsi="Arial Narrow" w:cs="Arial"/>
        </w:rPr>
      </w:pPr>
      <w:r w:rsidRPr="006B43A7">
        <w:rPr>
          <w:rFonts w:ascii="Arial Narrow" w:eastAsia="Yu Mincho" w:hAnsi="Arial Narrow" w:cs="Arial"/>
          <w:iCs/>
        </w:rPr>
        <w:lastRenderedPageBreak/>
        <w:t>La AEROCIVIL asignará el puntaje por apoyo a la industria nacional por promoción de Servicios Nacionales o con Trato Nacional al Proponente Plural conformado por nacionales cuando cada uno de sus integrantes presente alguno de los documentos indicados en</w:t>
      </w:r>
      <w:r w:rsidRPr="006B43A7">
        <w:rPr>
          <w:rFonts w:ascii="Arial Narrow" w:hAnsi="Arial Narrow" w:cs="Arial"/>
        </w:rPr>
        <w:t xml:space="preserve"> este numeral, según corresponda. A su vez, el representante del Proponente Plural deberá diligenciar el Formato 18A – Promoción de Servicios Nacionales o con Trato Nacional. Cuando uno o varios de sus integrantes no cumplan con las condiciones descritas, el Proponente Plural no obtendrá puntaje por Promoción de Servicios Nacionales o Trato Nacional.</w:t>
      </w:r>
    </w:p>
    <w:p w14:paraId="441B7185" w14:textId="77777777" w:rsidR="00403F15" w:rsidRPr="006B43A7" w:rsidRDefault="00403F15" w:rsidP="00403F15">
      <w:pPr>
        <w:spacing w:after="0" w:line="240" w:lineRule="auto"/>
        <w:ind w:right="142"/>
        <w:jc w:val="both"/>
        <w:rPr>
          <w:rFonts w:ascii="Arial Narrow" w:hAnsi="Arial Narrow" w:cs="Arial"/>
        </w:rPr>
      </w:pPr>
    </w:p>
    <w:p w14:paraId="6BDEC92A" w14:textId="77777777" w:rsidR="00403F15" w:rsidRPr="006B43A7" w:rsidRDefault="00403F15">
      <w:pPr>
        <w:pStyle w:val="Prrafodelista"/>
        <w:widowControl w:val="0"/>
        <w:numPr>
          <w:ilvl w:val="0"/>
          <w:numId w:val="29"/>
        </w:numPr>
        <w:overflowPunct w:val="0"/>
        <w:autoSpaceDE w:val="0"/>
        <w:autoSpaceDN w:val="0"/>
        <w:adjustRightInd w:val="0"/>
        <w:spacing w:after="0" w:line="240" w:lineRule="auto"/>
        <w:ind w:right="142"/>
        <w:jc w:val="both"/>
        <w:rPr>
          <w:rFonts w:ascii="Arial Narrow" w:eastAsia="Yu Gothic Light" w:hAnsi="Arial Narrow" w:cs="Arial"/>
          <w:b/>
        </w:rPr>
      </w:pPr>
      <w:bookmarkStart w:id="106" w:name="_Toc84417027"/>
      <w:r w:rsidRPr="006B43A7">
        <w:rPr>
          <w:rFonts w:ascii="Arial Narrow" w:eastAsia="Yu Gothic Light" w:hAnsi="Arial Narrow" w:cs="Arial"/>
          <w:b/>
        </w:rPr>
        <w:t>Incorporación de Componente Nacional en Servicios Extranjeros</w:t>
      </w:r>
      <w:bookmarkEnd w:id="106"/>
    </w:p>
    <w:p w14:paraId="5CD845E5" w14:textId="77777777" w:rsidR="00403F15" w:rsidRPr="006B43A7" w:rsidRDefault="00403F15" w:rsidP="00403F15">
      <w:pPr>
        <w:spacing w:after="0" w:line="240" w:lineRule="auto"/>
        <w:ind w:right="142"/>
        <w:jc w:val="both"/>
        <w:rPr>
          <w:rFonts w:ascii="Arial Narrow" w:hAnsi="Arial Narrow" w:cs="Arial"/>
        </w:rPr>
      </w:pPr>
    </w:p>
    <w:p w14:paraId="6FFE42EC" w14:textId="77777777" w:rsidR="00403F15" w:rsidRPr="006B43A7" w:rsidRDefault="00403F15" w:rsidP="00403F15">
      <w:pPr>
        <w:spacing w:after="0" w:line="240" w:lineRule="auto"/>
        <w:jc w:val="both"/>
        <w:rPr>
          <w:rFonts w:ascii="Arial Narrow" w:hAnsi="Arial Narrow" w:cs="Arial"/>
        </w:rPr>
      </w:pPr>
      <w:bookmarkStart w:id="107" w:name="_Hlk104922098"/>
      <w:r w:rsidRPr="006B43A7">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w:t>
      </w:r>
      <w:r w:rsidRPr="006B43A7">
        <w:rPr>
          <w:rFonts w:ascii="Arial Narrow" w:eastAsia="Arial" w:hAnsi="Arial Narrow" w:cs="Arial"/>
          <w:b/>
          <w:bCs/>
          <w:lang w:val="es-ES" w:eastAsia="es-ES"/>
        </w:rPr>
        <w:t xml:space="preserve">noventa </w:t>
      </w:r>
      <w:r w:rsidRPr="006B43A7">
        <w:rPr>
          <w:rFonts w:ascii="Arial Narrow" w:hAnsi="Arial Narrow" w:cs="Arial"/>
          <w:b/>
          <w:bCs/>
        </w:rPr>
        <w:t>por ciento (90%) del personal técnico, operativo y profesional de origen colombiano.</w:t>
      </w:r>
    </w:p>
    <w:p w14:paraId="085A44AF" w14:textId="77777777" w:rsidR="00403F15" w:rsidRPr="006B43A7" w:rsidRDefault="00403F15" w:rsidP="00403F15">
      <w:pPr>
        <w:spacing w:after="0" w:line="240" w:lineRule="auto"/>
        <w:jc w:val="both"/>
        <w:rPr>
          <w:rFonts w:ascii="Arial Narrow" w:hAnsi="Arial Narrow" w:cs="Arial"/>
        </w:rPr>
      </w:pPr>
    </w:p>
    <w:p w14:paraId="0A09A540" w14:textId="77777777" w:rsidR="00403F15" w:rsidRPr="006B43A7" w:rsidRDefault="00403F15" w:rsidP="00403F15">
      <w:pPr>
        <w:spacing w:after="0" w:line="240" w:lineRule="auto"/>
        <w:jc w:val="both"/>
        <w:rPr>
          <w:rFonts w:ascii="Arial Narrow" w:hAnsi="Arial Narrow" w:cs="Arial"/>
        </w:rPr>
      </w:pPr>
      <w:r w:rsidRPr="006B43A7">
        <w:rPr>
          <w:rFonts w:ascii="Arial Narrow" w:hAnsi="Arial Narrow" w:cs="Arial"/>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6B43A7" w:rsidRDefault="00403F15" w:rsidP="00403F15">
      <w:pPr>
        <w:spacing w:after="0" w:line="240" w:lineRule="auto"/>
        <w:jc w:val="both"/>
        <w:rPr>
          <w:rFonts w:ascii="Arial Narrow" w:hAnsi="Arial Narrow" w:cs="Arial"/>
        </w:rPr>
      </w:pPr>
    </w:p>
    <w:p w14:paraId="5C64C2F5" w14:textId="77777777" w:rsidR="00403F15" w:rsidRPr="006B43A7" w:rsidRDefault="00403F15" w:rsidP="00403F15">
      <w:pPr>
        <w:spacing w:after="0" w:line="240" w:lineRule="auto"/>
        <w:jc w:val="both"/>
        <w:rPr>
          <w:rFonts w:ascii="Arial Narrow" w:hAnsi="Arial Narrow" w:cs="Arial"/>
        </w:rPr>
      </w:pPr>
      <w:r w:rsidRPr="006B43A7">
        <w:rPr>
          <w:rFonts w:ascii="Arial Narrow" w:hAnsi="Arial Narrow" w:cs="Arial"/>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sidRPr="006B43A7">
        <w:rPr>
          <w:rFonts w:ascii="Arial Narrow" w:hAnsi="Arial Narrow" w:cs="Arial"/>
          <w:b/>
          <w:bCs/>
        </w:rPr>
        <w:t>noventa por ciento (90%) de personal técnico, operativo y profesional de origen colombiano</w:t>
      </w:r>
      <w:r w:rsidRPr="006B43A7">
        <w:rPr>
          <w:rFonts w:ascii="Arial Narrow" w:hAnsi="Arial Narrow" w:cs="Arial"/>
        </w:rPr>
        <w:t>, en caso de resultar adjudicatario del Proceso de Contratación.</w:t>
      </w:r>
    </w:p>
    <w:p w14:paraId="20981436" w14:textId="77777777" w:rsidR="00403F15" w:rsidRPr="006B43A7" w:rsidRDefault="00403F15" w:rsidP="00403F15">
      <w:pPr>
        <w:spacing w:after="0" w:line="240" w:lineRule="auto"/>
        <w:jc w:val="both"/>
        <w:rPr>
          <w:rFonts w:ascii="Arial Narrow" w:hAnsi="Arial Narrow" w:cs="Arial"/>
        </w:rPr>
      </w:pPr>
    </w:p>
    <w:p w14:paraId="054C21FB" w14:textId="77777777" w:rsidR="00403F15" w:rsidRPr="006B43A7" w:rsidRDefault="00403F15" w:rsidP="00403F15">
      <w:pPr>
        <w:spacing w:after="0" w:line="240" w:lineRule="auto"/>
        <w:jc w:val="both"/>
        <w:rPr>
          <w:rFonts w:ascii="Arial Narrow" w:eastAsia="Arial" w:hAnsi="Arial Narrow" w:cs="Arial"/>
          <w:lang w:val="es-ES" w:eastAsia="es-ES"/>
        </w:rPr>
      </w:pPr>
      <w:r w:rsidRPr="006B43A7">
        <w:rPr>
          <w:rFonts w:ascii="Arial Narrow" w:hAnsi="Arial Narrow" w:cs="Arial"/>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6B43A7">
        <w:rPr>
          <w:rFonts w:ascii="Arial Narrow" w:eastAsia="Arial" w:hAnsi="Arial Narrow" w:cs="Arial"/>
          <w:lang w:val="es-ES" w:eastAsia="es-ES"/>
        </w:rPr>
        <w:t xml:space="preserve"> Servicios Nacionales o con Trato Nacional.</w:t>
      </w:r>
    </w:p>
    <w:p w14:paraId="54C03CCD" w14:textId="77777777" w:rsidR="00403F15" w:rsidRPr="006B43A7"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6B43A7" w:rsidRDefault="00403F15" w:rsidP="001F72CE">
      <w:pPr>
        <w:spacing w:after="0" w:line="240" w:lineRule="auto"/>
        <w:jc w:val="both"/>
        <w:rPr>
          <w:rFonts w:ascii="Arial Narrow" w:hAnsi="Arial Narrow" w:cs="Arial"/>
        </w:rPr>
      </w:pPr>
      <w:r w:rsidRPr="006B43A7">
        <w:rPr>
          <w:rFonts w:ascii="Arial Narrow" w:eastAsia="Arial" w:hAnsi="Arial Narrow" w:cs="Arial"/>
          <w:lang w:val="es-ES" w:eastAsia="es-ES"/>
        </w:rPr>
        <w:t xml:space="preserve">El Formato 18B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18B – Incorporación de </w:t>
      </w:r>
      <w:r w:rsidRPr="006B43A7">
        <w:rPr>
          <w:rFonts w:ascii="Arial Narrow" w:hAnsi="Arial Narrow" w:cs="Arial"/>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14:textId="77777777" w:rsidR="00403F15" w:rsidRPr="006B43A7" w:rsidRDefault="00403F15" w:rsidP="001F72CE">
      <w:pPr>
        <w:spacing w:after="0" w:line="240" w:lineRule="auto"/>
        <w:jc w:val="both"/>
        <w:rPr>
          <w:rFonts w:ascii="Arial Narrow" w:hAnsi="Arial Narrow" w:cs="Arial"/>
        </w:rPr>
      </w:pPr>
    </w:p>
    <w:p w14:paraId="42D34A47" w14:textId="77777777" w:rsidR="00403F15" w:rsidRPr="00B71CF7" w:rsidRDefault="00403F15" w:rsidP="001F72CE">
      <w:pPr>
        <w:spacing w:after="0" w:line="240" w:lineRule="auto"/>
        <w:jc w:val="both"/>
        <w:rPr>
          <w:rFonts w:ascii="Arial Narrow" w:eastAsia="Arial" w:hAnsi="Arial Narrow" w:cs="Arial"/>
          <w:color w:val="BFBFBF" w:themeColor="background1" w:themeShade="BF"/>
          <w:lang w:val="es-ES" w:eastAsia="es-ES"/>
        </w:rPr>
      </w:pPr>
      <w:r w:rsidRPr="006B43A7">
        <w:rPr>
          <w:rFonts w:ascii="Arial Narrow" w:hAnsi="Arial Narrow" w:cs="Arial"/>
        </w:rPr>
        <w:t>En caso de no efectuar ningún ofrecimiento</w:t>
      </w:r>
      <w:r w:rsidRPr="006B43A7">
        <w:rPr>
          <w:rFonts w:ascii="Arial Narrow" w:eastAsia="Arial" w:hAnsi="Arial Narrow" w:cs="Arial"/>
          <w:lang w:val="es-ES" w:eastAsia="es-ES"/>
        </w:rPr>
        <w:t>, el puntaje por este factor será de cero (0).</w:t>
      </w:r>
    </w:p>
    <w:bookmarkEnd w:id="107"/>
    <w:p w14:paraId="7729EBBB" w14:textId="77777777" w:rsidR="00463963" w:rsidRPr="00D26927" w:rsidRDefault="00463963" w:rsidP="00E50601">
      <w:pPr>
        <w:spacing w:after="0" w:line="240" w:lineRule="auto"/>
        <w:jc w:val="both"/>
        <w:rPr>
          <w:rFonts w:ascii="Arial Narrow" w:eastAsia="Arial" w:hAnsi="Arial Narrow" w:cs="Arial"/>
          <w:lang w:val="es-ES_tradnl" w:eastAsia="es-ES"/>
        </w:rPr>
      </w:pPr>
    </w:p>
    <w:p w14:paraId="1E4564EA" w14:textId="24F3C204" w:rsidR="00463963" w:rsidRPr="006B43A7" w:rsidRDefault="00463963">
      <w:pPr>
        <w:pStyle w:val="Prrafodelista"/>
        <w:widowControl w:val="0"/>
        <w:numPr>
          <w:ilvl w:val="3"/>
          <w:numId w:val="28"/>
        </w:numPr>
        <w:overflowPunct w:val="0"/>
        <w:autoSpaceDE w:val="0"/>
        <w:autoSpaceDN w:val="0"/>
        <w:adjustRightInd w:val="0"/>
        <w:spacing w:after="0" w:line="240" w:lineRule="auto"/>
        <w:jc w:val="both"/>
        <w:rPr>
          <w:rFonts w:ascii="Arial Narrow" w:eastAsia="Yu Gothic Light" w:hAnsi="Arial Narrow"/>
          <w:b/>
          <w:color w:val="BFBFBF" w:themeColor="background1" w:themeShade="BF"/>
          <w:lang w:val="es-ES_tradnl"/>
        </w:rPr>
      </w:pPr>
      <w:r w:rsidRPr="006B43A7">
        <w:rPr>
          <w:rFonts w:ascii="Arial Narrow" w:eastAsia="Yu Gothic Light" w:hAnsi="Arial Narrow"/>
          <w:b/>
          <w:color w:val="BFBFBF" w:themeColor="background1" w:themeShade="BF"/>
          <w:lang w:val="es-ES_tradnl"/>
        </w:rPr>
        <w:t>Cuando se trata de bienes:</w:t>
      </w:r>
      <w:r w:rsidR="006B43A7" w:rsidRPr="006B43A7">
        <w:rPr>
          <w:rFonts w:ascii="Arial Narrow" w:eastAsia="Yu Gothic Light" w:hAnsi="Arial Narrow"/>
          <w:b/>
          <w:color w:val="BFBFBF" w:themeColor="background1" w:themeShade="BF"/>
          <w:lang w:val="es-ES_tradnl"/>
        </w:rPr>
        <w:t xml:space="preserve"> (NO APLICA)</w:t>
      </w:r>
    </w:p>
    <w:p w14:paraId="673D21C6" w14:textId="77777777" w:rsidR="00463963" w:rsidRPr="006B43A7" w:rsidRDefault="00463963" w:rsidP="00E50601">
      <w:pPr>
        <w:spacing w:after="0" w:line="240" w:lineRule="auto"/>
        <w:jc w:val="both"/>
        <w:rPr>
          <w:rFonts w:ascii="Arial Narrow" w:hAnsi="Arial Narrow" w:cs="Arial"/>
          <w:color w:val="BFBFBF" w:themeColor="background1" w:themeShade="BF"/>
          <w:lang w:val="es-ES_tradnl"/>
        </w:rPr>
      </w:pPr>
    </w:p>
    <w:p w14:paraId="4421A010"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color w:val="BFBFBF" w:themeColor="background1" w:themeShade="BF"/>
          <w:lang w:val="es-MX"/>
        </w:rPr>
        <w:t xml:space="preserve">Los Proponentes pueden obtener puntaje de apoyo a la industria nacional por: i) Bienes Nacionales o con Trato Nacional o por </w:t>
      </w:r>
      <w:proofErr w:type="spellStart"/>
      <w:r w:rsidRPr="006B43A7">
        <w:rPr>
          <w:rFonts w:ascii="Arial Narrow" w:hAnsi="Arial Narrow" w:cs="Arial"/>
          <w:color w:val="BFBFBF" w:themeColor="background1" w:themeShade="BF"/>
          <w:lang w:val="es-MX"/>
        </w:rPr>
        <w:t>ii</w:t>
      </w:r>
      <w:proofErr w:type="spellEnd"/>
      <w:r w:rsidRPr="006B43A7">
        <w:rPr>
          <w:rFonts w:ascii="Arial Narrow" w:hAnsi="Arial Narrow" w:cs="Arial"/>
          <w:color w:val="BFBFBF" w:themeColor="background1" w:themeShade="BF"/>
          <w:lang w:val="es-MX"/>
        </w:rPr>
        <w:t xml:space="preserve">) la incorporación de componente nacional </w:t>
      </w:r>
      <w:r w:rsidRPr="006B43A7">
        <w:rPr>
          <w:rFonts w:ascii="Arial Narrow" w:hAnsi="Arial Narrow" w:cs="Arial"/>
          <w:iCs/>
          <w:color w:val="BFBFBF" w:themeColor="background1" w:themeShade="BF"/>
          <w:lang w:val="es-MX"/>
        </w:rPr>
        <w:t>en bienes extranjeros. La Entidad en ningún caso otorgará simultáneamente el puntaje por ambos aspectos.</w:t>
      </w:r>
    </w:p>
    <w:p w14:paraId="59064EA4"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6203D8B2" w14:textId="77777777" w:rsidR="001F72CE" w:rsidRPr="006B43A7" w:rsidRDefault="001F72CE" w:rsidP="001F72CE">
      <w:pPr>
        <w:spacing w:after="0" w:line="240" w:lineRule="auto"/>
        <w:jc w:val="both"/>
        <w:rPr>
          <w:rFonts w:ascii="Arial Narrow" w:hAnsi="Arial Narrow" w:cs="Arial"/>
          <w:color w:val="BFBFBF" w:themeColor="background1" w:themeShade="BF"/>
          <w:lang w:val="es-MX"/>
        </w:rPr>
      </w:pPr>
      <w:r w:rsidRPr="006B43A7">
        <w:rPr>
          <w:rFonts w:ascii="Arial Narrow" w:hAnsi="Arial Narrow" w:cs="Arial"/>
          <w:iCs/>
          <w:color w:val="BFBFBF" w:themeColor="background1" w:themeShade="BF"/>
          <w:lang w:val="es-MX"/>
        </w:rPr>
        <w:t>Los puntajes para estimular a la industria nacional se relacionan en la</w:t>
      </w:r>
      <w:r w:rsidRPr="006B43A7">
        <w:rPr>
          <w:rFonts w:ascii="Arial Narrow" w:hAnsi="Arial Narrow" w:cs="Arial"/>
          <w:color w:val="BFBFBF" w:themeColor="background1" w:themeShade="BF"/>
          <w:lang w:val="es-MX"/>
        </w:rPr>
        <w:t xml:space="preserve"> siguiente tabla:</w:t>
      </w:r>
    </w:p>
    <w:p w14:paraId="489D0CD0" w14:textId="77777777" w:rsidR="001F72CE" w:rsidRPr="006B43A7" w:rsidRDefault="001F72CE" w:rsidP="001F72CE">
      <w:pPr>
        <w:spacing w:after="0" w:line="240" w:lineRule="auto"/>
        <w:ind w:right="142"/>
        <w:jc w:val="both"/>
        <w:rPr>
          <w:rFonts w:ascii="Arial Narrow" w:hAnsi="Arial Narrow" w:cs="Arial"/>
          <w:color w:val="BFBFBF" w:themeColor="background1" w:themeShade="BF"/>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6B43A7" w:rsidRPr="006B43A7" w14:paraId="2E55D2D9" w14:textId="77777777" w:rsidTr="000A2BC3">
        <w:trPr>
          <w:trHeight w:val="340"/>
          <w:tblHeader/>
          <w:jc w:val="center"/>
        </w:trPr>
        <w:tc>
          <w:tcPr>
            <w:tcW w:w="5387" w:type="dxa"/>
            <w:shd w:val="clear" w:color="auto" w:fill="D0CECE"/>
            <w:vAlign w:val="center"/>
            <w:hideMark/>
          </w:tcPr>
          <w:p w14:paraId="4C0173D5" w14:textId="77777777" w:rsidR="001F72CE" w:rsidRPr="006B43A7" w:rsidRDefault="001F72CE" w:rsidP="000A2BC3">
            <w:pPr>
              <w:spacing w:after="0" w:line="240" w:lineRule="auto"/>
              <w:ind w:right="142"/>
              <w:jc w:val="center"/>
              <w:rPr>
                <w:rFonts w:ascii="Arial Narrow" w:hAnsi="Arial Narrow" w:cs="Arial"/>
                <w:b/>
                <w:caps/>
                <w:noProof/>
                <w:color w:val="BFBFBF" w:themeColor="background1" w:themeShade="BF"/>
                <w:lang w:val="es-ES"/>
              </w:rPr>
            </w:pPr>
            <w:r w:rsidRPr="006B43A7">
              <w:rPr>
                <w:rFonts w:ascii="Arial Narrow" w:hAnsi="Arial Narrow" w:cs="Arial"/>
                <w:b/>
                <w:bCs/>
                <w:noProof/>
                <w:color w:val="BFBFBF" w:themeColor="background1" w:themeShade="BF"/>
                <w:lang w:val="es-ES"/>
              </w:rPr>
              <w:t>Concepto</w:t>
            </w:r>
          </w:p>
        </w:tc>
        <w:tc>
          <w:tcPr>
            <w:tcW w:w="1701" w:type="dxa"/>
            <w:shd w:val="clear" w:color="auto" w:fill="D0CECE"/>
            <w:vAlign w:val="center"/>
            <w:hideMark/>
          </w:tcPr>
          <w:p w14:paraId="6EC59E46" w14:textId="77777777" w:rsidR="001F72CE" w:rsidRPr="006B43A7" w:rsidRDefault="001F72CE" w:rsidP="000A2BC3">
            <w:pPr>
              <w:spacing w:after="0" w:line="240" w:lineRule="auto"/>
              <w:ind w:right="142"/>
              <w:jc w:val="center"/>
              <w:rPr>
                <w:rFonts w:ascii="Arial Narrow" w:hAnsi="Arial Narrow" w:cs="Arial"/>
                <w:b/>
                <w:caps/>
                <w:noProof/>
                <w:color w:val="BFBFBF" w:themeColor="background1" w:themeShade="BF"/>
                <w:lang w:val="es-ES"/>
              </w:rPr>
            </w:pPr>
            <w:r w:rsidRPr="006B43A7">
              <w:rPr>
                <w:rFonts w:ascii="Arial Narrow" w:hAnsi="Arial Narrow" w:cs="Arial"/>
                <w:b/>
                <w:bCs/>
                <w:noProof/>
                <w:color w:val="BFBFBF" w:themeColor="background1" w:themeShade="BF"/>
                <w:lang w:val="es-ES"/>
              </w:rPr>
              <w:t>Puntaje</w:t>
            </w:r>
          </w:p>
        </w:tc>
      </w:tr>
      <w:tr w:rsidR="006B43A7" w:rsidRPr="006B43A7" w14:paraId="19B77A3D" w14:textId="77777777" w:rsidTr="000A2BC3">
        <w:trPr>
          <w:trHeight w:val="20"/>
          <w:jc w:val="center"/>
        </w:trPr>
        <w:tc>
          <w:tcPr>
            <w:tcW w:w="5387" w:type="dxa"/>
            <w:vAlign w:val="center"/>
            <w:hideMark/>
          </w:tcPr>
          <w:p w14:paraId="2D86AC92" w14:textId="77777777" w:rsidR="001F72CE" w:rsidRPr="006B43A7" w:rsidRDefault="001F72CE" w:rsidP="000A2BC3">
            <w:pPr>
              <w:spacing w:after="0" w:line="240" w:lineRule="auto"/>
              <w:ind w:right="142"/>
              <w:jc w:val="both"/>
              <w:rPr>
                <w:rFonts w:ascii="Arial Narrow" w:hAnsi="Arial Narrow" w:cs="Arial"/>
                <w:caps/>
                <w:color w:val="BFBFBF" w:themeColor="background1" w:themeShade="BF"/>
                <w:lang w:val="es-ES"/>
              </w:rPr>
            </w:pPr>
            <w:r w:rsidRPr="006B43A7">
              <w:rPr>
                <w:rFonts w:ascii="Arial Narrow" w:hAnsi="Arial Narrow" w:cs="Arial"/>
                <w:color w:val="BFBFBF" w:themeColor="background1" w:themeShade="BF"/>
                <w:lang w:val="es-ES"/>
              </w:rPr>
              <w:t>Promoción de Bienes Nacionales o con Trato Nacional</w:t>
            </w:r>
          </w:p>
        </w:tc>
        <w:tc>
          <w:tcPr>
            <w:tcW w:w="1701" w:type="dxa"/>
            <w:vAlign w:val="center"/>
            <w:hideMark/>
          </w:tcPr>
          <w:p w14:paraId="2297196F" w14:textId="33F7BC75" w:rsidR="001F72CE" w:rsidRPr="006B43A7" w:rsidRDefault="001F72CE" w:rsidP="000A2BC3">
            <w:pPr>
              <w:spacing w:after="0" w:line="240" w:lineRule="auto"/>
              <w:ind w:right="142"/>
              <w:jc w:val="center"/>
              <w:rPr>
                <w:rFonts w:ascii="Arial Narrow" w:hAnsi="Arial Narrow" w:cs="Arial"/>
                <w:caps/>
                <w:color w:val="BFBFBF" w:themeColor="background1" w:themeShade="BF"/>
                <w:lang w:val="es-ES"/>
              </w:rPr>
            </w:pPr>
            <w:r w:rsidRPr="006B43A7">
              <w:rPr>
                <w:rFonts w:ascii="Arial Narrow" w:hAnsi="Arial Narrow" w:cs="Arial"/>
                <w:color w:val="BFBFBF" w:themeColor="background1" w:themeShade="BF"/>
                <w:lang w:val="es-ES"/>
              </w:rPr>
              <w:t>1</w:t>
            </w:r>
            <w:r w:rsidR="00B71CF7" w:rsidRPr="006B43A7">
              <w:rPr>
                <w:rFonts w:ascii="Arial Narrow" w:hAnsi="Arial Narrow" w:cs="Arial"/>
                <w:color w:val="BFBFBF" w:themeColor="background1" w:themeShade="BF"/>
                <w:lang w:val="es-ES"/>
              </w:rPr>
              <w:t>5</w:t>
            </w:r>
          </w:p>
        </w:tc>
      </w:tr>
      <w:tr w:rsidR="001F72CE" w:rsidRPr="006B43A7" w14:paraId="6C92035F" w14:textId="77777777" w:rsidTr="000A2BC3">
        <w:trPr>
          <w:trHeight w:val="20"/>
          <w:jc w:val="center"/>
        </w:trPr>
        <w:tc>
          <w:tcPr>
            <w:tcW w:w="5387" w:type="dxa"/>
            <w:vAlign w:val="center"/>
            <w:hideMark/>
          </w:tcPr>
          <w:p w14:paraId="2ED93181" w14:textId="77777777" w:rsidR="001F72CE" w:rsidRPr="006B43A7" w:rsidRDefault="001F72CE" w:rsidP="000A2BC3">
            <w:pPr>
              <w:spacing w:after="0" w:line="240" w:lineRule="auto"/>
              <w:ind w:right="142"/>
              <w:jc w:val="both"/>
              <w:rPr>
                <w:rFonts w:ascii="Arial Narrow" w:hAnsi="Arial Narrow" w:cs="Arial"/>
                <w:caps/>
                <w:noProof/>
                <w:color w:val="BFBFBF" w:themeColor="background1" w:themeShade="BF"/>
                <w:lang w:val="es-ES"/>
              </w:rPr>
            </w:pPr>
            <w:r w:rsidRPr="006B43A7">
              <w:rPr>
                <w:rFonts w:ascii="Arial Narrow" w:hAnsi="Arial Narrow" w:cs="Arial"/>
                <w:noProof/>
                <w:color w:val="BFBFBF" w:themeColor="background1" w:themeShade="BF"/>
                <w:lang w:val="es-ES"/>
              </w:rPr>
              <w:t>Incorporación de componente nacional en Bienes extranjeros</w:t>
            </w:r>
          </w:p>
        </w:tc>
        <w:tc>
          <w:tcPr>
            <w:tcW w:w="1701" w:type="dxa"/>
            <w:vAlign w:val="center"/>
            <w:hideMark/>
          </w:tcPr>
          <w:p w14:paraId="5D4CF64E" w14:textId="77777777" w:rsidR="001F72CE" w:rsidRPr="006B43A7" w:rsidRDefault="001F72CE" w:rsidP="000A2BC3">
            <w:pPr>
              <w:spacing w:after="0" w:line="240" w:lineRule="auto"/>
              <w:ind w:right="142"/>
              <w:jc w:val="center"/>
              <w:rPr>
                <w:rFonts w:ascii="Arial Narrow" w:hAnsi="Arial Narrow" w:cs="Arial"/>
                <w:caps/>
                <w:noProof/>
                <w:color w:val="BFBFBF" w:themeColor="background1" w:themeShade="BF"/>
                <w:lang w:val="es-ES"/>
              </w:rPr>
            </w:pPr>
            <w:r w:rsidRPr="006B43A7">
              <w:rPr>
                <w:rFonts w:ascii="Arial Narrow" w:hAnsi="Arial Narrow" w:cs="Arial"/>
                <w:noProof/>
                <w:color w:val="BFBFBF" w:themeColor="background1" w:themeShade="BF"/>
                <w:lang w:val="es-ES"/>
              </w:rPr>
              <w:t>5</w:t>
            </w:r>
          </w:p>
        </w:tc>
      </w:tr>
    </w:tbl>
    <w:p w14:paraId="38984913" w14:textId="77777777" w:rsidR="001F72CE" w:rsidRPr="006B43A7" w:rsidRDefault="001F72CE" w:rsidP="001F72CE">
      <w:pPr>
        <w:spacing w:after="0" w:line="240" w:lineRule="auto"/>
        <w:ind w:right="142"/>
        <w:jc w:val="both"/>
        <w:rPr>
          <w:rFonts w:ascii="Arial Narrow" w:hAnsi="Arial Narrow" w:cs="Arial"/>
          <w:iCs/>
          <w:color w:val="BFBFBF" w:themeColor="background1" w:themeShade="BF"/>
          <w:lang w:val="es-MX"/>
        </w:rPr>
      </w:pPr>
    </w:p>
    <w:p w14:paraId="45383797"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Dentro del análisis del sector se verificó que existen bienes que pueden ser de origen nacional, efectuada la calificación económica y técnica y, al puntaje obtenido por cada oferente se le asignará el 10% del puntaje para oferentes de bienes de origen 100% nacional, oferentes de bienes provenientes de estados con los cuales Colombia tenga acuerdos comerciales y proponentes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2054C346" w14:textId="6DD624F5"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El puntaje señalado en el párrafo </w:t>
      </w:r>
      <w:r w:rsidR="00B71CF7" w:rsidRPr="006B43A7">
        <w:rPr>
          <w:rFonts w:ascii="Arial Narrow" w:hAnsi="Arial Narrow" w:cs="Arial"/>
          <w:iCs/>
          <w:color w:val="BFBFBF" w:themeColor="background1" w:themeShade="BF"/>
          <w:lang w:val="es-MX"/>
        </w:rPr>
        <w:t>anterior</w:t>
      </w:r>
      <w:r w:rsidRPr="006B43A7">
        <w:rPr>
          <w:rFonts w:ascii="Arial Narrow" w:hAnsi="Arial Narrow" w:cs="Arial"/>
          <w:iCs/>
          <w:color w:val="BFBFBF" w:themeColor="background1" w:themeShade="BF"/>
          <w:lang w:val="es-MX"/>
        </w:rPr>
        <w:t xml:space="preserve"> se aplicará cuando se cumpla con alguna de estas condiciones: </w:t>
      </w:r>
    </w:p>
    <w:p w14:paraId="6ED421E7"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5B259413" w14:textId="77777777" w:rsidR="001F72CE" w:rsidRPr="006B43A7" w:rsidRDefault="001F72CE">
      <w:pPr>
        <w:numPr>
          <w:ilvl w:val="0"/>
          <w:numId w:val="32"/>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Proponentes de bienes provenientes de Estados con los cuales Colombia tenga acuerdos, en los términos establecidos en tales Acuerdos Comerciales. </w:t>
      </w:r>
    </w:p>
    <w:p w14:paraId="4BAE922A" w14:textId="5C6C2546" w:rsidR="001F72CE" w:rsidRPr="006B43A7" w:rsidRDefault="001F72CE">
      <w:pPr>
        <w:numPr>
          <w:ilvl w:val="0"/>
          <w:numId w:val="32"/>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Los bienes de Estados con los cuales no exista un acuerdo </w:t>
      </w:r>
      <w:r w:rsidR="00B71CF7" w:rsidRPr="006B43A7">
        <w:rPr>
          <w:rFonts w:ascii="Arial Narrow" w:hAnsi="Arial Narrow" w:cs="Arial"/>
          <w:iCs/>
          <w:color w:val="BFBFBF" w:themeColor="background1" w:themeShade="BF"/>
          <w:lang w:val="es-MX"/>
        </w:rPr>
        <w:t>comercial,</w:t>
      </w:r>
      <w:r w:rsidRPr="006B43A7">
        <w:rPr>
          <w:rFonts w:ascii="Arial Narrow" w:hAnsi="Arial Narrow" w:cs="Arial"/>
          <w:iCs/>
          <w:color w:val="BFBFBF" w:themeColor="background1" w:themeShade="BF"/>
          <w:lang w:val="es-MX"/>
        </w:rPr>
        <w:t xml:space="preserve">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Pr="006B43A7" w:rsidRDefault="001F72CE">
      <w:pPr>
        <w:numPr>
          <w:ilvl w:val="0"/>
          <w:numId w:val="32"/>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Los bienes de proponentes miembros de la Comunidad Andina de Naciones teniendo en cuenta la regulación andina aplicable a la materia. </w:t>
      </w:r>
    </w:p>
    <w:p w14:paraId="05E7720A"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1B0EA787"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05DD2EFD"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3531384F"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Entiéndase por bienes acreditados, aquellos bienes importados que cuentan con componente nacional en bienes o servicios profesionales, técnicos y operativos. El proponente indicará en su oferta si incluirá componente nacional. </w:t>
      </w:r>
    </w:p>
    <w:p w14:paraId="3C4A014F"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7E210448"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En el evento en que exista dicho ofrecimiento por parte del proponente,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5DC38ACB"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La asignación del puntaje en este aspecto corresponde al comité técnico evaluador. </w:t>
      </w:r>
    </w:p>
    <w:p w14:paraId="31B0694F"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57C4D430"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Para el caso de bienes de origen nacional, el proponente deberá aportar:</w:t>
      </w:r>
    </w:p>
    <w:p w14:paraId="350D2322"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5409A631" w14:textId="77777777" w:rsidR="001F72CE" w:rsidRPr="006B43A7" w:rsidRDefault="001F72CE">
      <w:pPr>
        <w:numPr>
          <w:ilvl w:val="0"/>
          <w:numId w:val="30"/>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Copia del Registro de Productores de Bienes Nacionales expedido por el Ministerio de Comercio, Industria y Turismo para acreditar que sus bienes son de origen nacional, so pena de no otorgarse puntaje. </w:t>
      </w:r>
    </w:p>
    <w:p w14:paraId="113993A6" w14:textId="77777777" w:rsidR="001F72CE" w:rsidRPr="006B43A7" w:rsidRDefault="001F72CE">
      <w:pPr>
        <w:numPr>
          <w:ilvl w:val="0"/>
          <w:numId w:val="30"/>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Pr="006B43A7" w:rsidRDefault="001F72CE">
      <w:pPr>
        <w:numPr>
          <w:ilvl w:val="0"/>
          <w:numId w:val="30"/>
        </w:num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lastRenderedPageBreak/>
        <w:t>Para el caso de los bienes con reciprocidad, el proponente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Pr="006B43A7" w:rsidRDefault="001F72CE" w:rsidP="001F72CE">
      <w:pPr>
        <w:spacing w:after="0" w:line="240" w:lineRule="auto"/>
        <w:ind w:left="720"/>
        <w:jc w:val="both"/>
        <w:rPr>
          <w:rFonts w:ascii="Arial Narrow" w:hAnsi="Arial Narrow" w:cs="Arial"/>
          <w:iCs/>
          <w:color w:val="BFBFBF" w:themeColor="background1" w:themeShade="BF"/>
          <w:lang w:val="es-MX"/>
        </w:rPr>
      </w:pPr>
    </w:p>
    <w:p w14:paraId="6CC87FF1"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Considerando que el porcentaje asignado para la acreditación de los bienes tiene el carácter de comparación de propuestas y asignación de puntaje, la certificación expedida por el Ministerio de Relaciones Exteriores y demás documentos requeridos para acreditar el factor ponderable, se presentarán con la oferta y no serán susceptibles de </w:t>
      </w:r>
      <w:proofErr w:type="spellStart"/>
      <w:r w:rsidRPr="006B43A7">
        <w:rPr>
          <w:rFonts w:ascii="Arial Narrow" w:hAnsi="Arial Narrow" w:cs="Arial"/>
          <w:iCs/>
          <w:color w:val="BFBFBF" w:themeColor="background1" w:themeShade="BF"/>
          <w:lang w:val="es-MX"/>
        </w:rPr>
        <w:t>subsanabilidad</w:t>
      </w:r>
      <w:proofErr w:type="spellEnd"/>
      <w:r w:rsidRPr="006B43A7">
        <w:rPr>
          <w:rFonts w:ascii="Arial Narrow" w:hAnsi="Arial Narrow" w:cs="Arial"/>
          <w:iCs/>
          <w:color w:val="BFBFBF" w:themeColor="background1" w:themeShade="BF"/>
          <w:lang w:val="es-MX"/>
        </w:rPr>
        <w:t xml:space="preserve">. </w:t>
      </w:r>
    </w:p>
    <w:p w14:paraId="62E11F1C"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71735800"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El proponente 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3DF17042"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La AEROCIVIL se reserva el derecho de verificar durante la ejecución del contrato lo afirmado en la oferta en relación con el origen de los bienes, so pena de declarar el incumplimiento del contrato. </w:t>
      </w:r>
    </w:p>
    <w:p w14:paraId="726C76CE"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4616AD14"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Pr="006B43A7" w:rsidRDefault="001F72CE" w:rsidP="001F72CE">
      <w:pPr>
        <w:spacing w:after="0" w:line="240" w:lineRule="auto"/>
        <w:jc w:val="both"/>
        <w:rPr>
          <w:rFonts w:ascii="Arial Narrow" w:hAnsi="Arial Narrow" w:cs="Arial"/>
          <w:iCs/>
          <w:color w:val="BFBFBF" w:themeColor="background1" w:themeShade="BF"/>
          <w:lang w:val="es-MX"/>
        </w:rPr>
      </w:pPr>
    </w:p>
    <w:p w14:paraId="232500C2" w14:textId="77777777" w:rsidR="001F72CE" w:rsidRPr="006B43A7" w:rsidRDefault="001F72CE">
      <w:pPr>
        <w:numPr>
          <w:ilvl w:val="1"/>
          <w:numId w:val="31"/>
        </w:numPr>
        <w:spacing w:after="0" w:line="240" w:lineRule="auto"/>
        <w:ind w:left="709"/>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Pr="006B43A7" w:rsidRDefault="001F72CE">
      <w:pPr>
        <w:numPr>
          <w:ilvl w:val="1"/>
          <w:numId w:val="31"/>
        </w:numPr>
        <w:spacing w:after="0" w:line="240" w:lineRule="auto"/>
        <w:ind w:left="709"/>
        <w:jc w:val="both"/>
        <w:rPr>
          <w:rFonts w:ascii="Arial Narrow" w:hAnsi="Arial Narrow" w:cs="Arial"/>
          <w:iCs/>
          <w:color w:val="BFBFBF" w:themeColor="background1" w:themeShade="BF"/>
          <w:lang w:val="es-MX"/>
        </w:rPr>
      </w:pPr>
      <w:r w:rsidRPr="006B43A7">
        <w:rPr>
          <w:rFonts w:ascii="Arial Narrow" w:hAnsi="Arial Narrow" w:cs="Arial"/>
          <w:iCs/>
          <w:color w:val="BFBFBF" w:themeColor="background1" w:themeShade="BF"/>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AEROCIVIL otorgará el 5% adicional del puntaje total obtenido. </w:t>
      </w:r>
    </w:p>
    <w:p w14:paraId="62BF2747" w14:textId="77777777" w:rsidR="00463963" w:rsidRPr="006B43A7" w:rsidRDefault="00463963" w:rsidP="00E50601">
      <w:pPr>
        <w:spacing w:after="0" w:line="240" w:lineRule="auto"/>
        <w:jc w:val="both"/>
        <w:rPr>
          <w:rFonts w:ascii="Arial Narrow" w:hAnsi="Arial Narrow" w:cs="Arial"/>
          <w:color w:val="BFBFBF" w:themeColor="background1" w:themeShade="BF"/>
          <w:lang w:val="es-ES_tradnl"/>
        </w:rPr>
      </w:pPr>
    </w:p>
    <w:p w14:paraId="5A52B6B8" w14:textId="77777777" w:rsidR="00463963" w:rsidRPr="00D26927" w:rsidRDefault="00463963">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iCs/>
          <w:lang w:val="es-ES_tradnl"/>
        </w:rPr>
      </w:pPr>
      <w:bookmarkStart w:id="108" w:name="_Toc99029315"/>
      <w:r w:rsidRPr="00D26927">
        <w:rPr>
          <w:rFonts w:ascii="Arial Narrow" w:hAnsi="Arial Narrow" w:cs="Arial"/>
          <w:b/>
          <w:bCs/>
          <w:lang w:val="es-ES_tradnl"/>
        </w:rPr>
        <w:t>EMPRENDIMIENTO</w:t>
      </w:r>
      <w:r w:rsidRPr="00D26927">
        <w:rPr>
          <w:rFonts w:ascii="Arial Narrow" w:hAnsi="Arial Narrow" w:cs="Arial"/>
          <w:b/>
          <w:bCs/>
          <w:iCs/>
          <w:lang w:val="es-ES_tradnl"/>
        </w:rPr>
        <w:t xml:space="preserve"> Y EMPRESAS DE MUJERES</w:t>
      </w:r>
      <w:bookmarkEnd w:id="108"/>
    </w:p>
    <w:p w14:paraId="32388836" w14:textId="77777777" w:rsidR="00463963" w:rsidRPr="00D26927" w:rsidRDefault="00463963" w:rsidP="00E50601">
      <w:pPr>
        <w:spacing w:after="0" w:line="240" w:lineRule="auto"/>
        <w:jc w:val="both"/>
        <w:rPr>
          <w:rFonts w:ascii="Arial Narrow" w:hAnsi="Arial Narrow" w:cs="Arial"/>
          <w:lang w:val="es-ES_tradnl"/>
        </w:rPr>
      </w:pPr>
    </w:p>
    <w:p w14:paraId="4CF960A7"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La AEROCIVIL asignará un puntaje de </w:t>
      </w:r>
      <w:proofErr w:type="gramStart"/>
      <w:r w:rsidRPr="00D26927">
        <w:rPr>
          <w:rFonts w:ascii="Arial Narrow" w:hAnsi="Arial Narrow" w:cs="Arial"/>
        </w:rPr>
        <w:t>cero punto</w:t>
      </w:r>
      <w:proofErr w:type="gramEnd"/>
      <w:r w:rsidRPr="00D26927">
        <w:rPr>
          <w:rFonts w:ascii="Arial Narrow" w:hAnsi="Arial Narrow" w:cs="Arial"/>
        </w:rPr>
        <w:t xml:space="preserve"> veinticinco (0,25) al Proponente que acredite la calidad de emprendimiento y empresa de mujeres con domicilio en el territorio nacional de conformidad con la previsto en el artículo 2.2.1.2.4.2.14. del Decreto 1082 de 2015 o a quien acredite la calidad de </w:t>
      </w:r>
      <w:proofErr w:type="spellStart"/>
      <w:r w:rsidRPr="00D26927">
        <w:rPr>
          <w:rFonts w:ascii="Arial Narrow" w:hAnsi="Arial Narrow" w:cs="Arial"/>
        </w:rPr>
        <w:t>Mipyme</w:t>
      </w:r>
      <w:proofErr w:type="spellEnd"/>
      <w:r w:rsidRPr="00D26927">
        <w:rPr>
          <w:rFonts w:ascii="Arial Narrow" w:hAnsi="Arial Narrow" w:cs="Arial"/>
        </w:rPr>
        <w:t xml:space="preserve"> domiciliada en Colombia de conformidad con el tamaño empresarial previsto en el artículo 2.2.1.13.2.2 del Decreto 1074 de 2015 o la norma que lo modifique, sustituya o complemente. </w:t>
      </w:r>
      <w:r w:rsidRPr="00D26927">
        <w:rPr>
          <w:rFonts w:ascii="Arial Narrow" w:hAnsi="Arial Narrow" w:cs="Arial"/>
          <w:u w:val="single"/>
        </w:rPr>
        <w:t>La asignación del puntaje (0,25 puntos) se dará si el proponente acredita una de las dos condiciones o las dos condiciones.</w:t>
      </w:r>
    </w:p>
    <w:p w14:paraId="15FDB1E6" w14:textId="77777777" w:rsidR="000B2588" w:rsidRPr="00D26927" w:rsidRDefault="000B2588" w:rsidP="000B2588">
      <w:pPr>
        <w:spacing w:after="0" w:line="240" w:lineRule="auto"/>
        <w:ind w:right="-142"/>
        <w:jc w:val="both"/>
        <w:rPr>
          <w:rFonts w:ascii="Arial Narrow" w:hAnsi="Arial Narrow" w:cs="Arial"/>
        </w:rPr>
      </w:pPr>
    </w:p>
    <w:p w14:paraId="409E861E" w14:textId="77777777" w:rsidR="000B2588" w:rsidRPr="00D26927" w:rsidRDefault="000B2588">
      <w:pPr>
        <w:pStyle w:val="Prrafodelista"/>
        <w:widowControl w:val="0"/>
        <w:numPr>
          <w:ilvl w:val="3"/>
          <w:numId w:val="28"/>
        </w:numPr>
        <w:overflowPunct w:val="0"/>
        <w:autoSpaceDE w:val="0"/>
        <w:autoSpaceDN w:val="0"/>
        <w:adjustRightInd w:val="0"/>
        <w:spacing w:after="0" w:line="240" w:lineRule="auto"/>
        <w:ind w:right="-142"/>
        <w:jc w:val="both"/>
        <w:rPr>
          <w:rFonts w:ascii="Arial Narrow" w:hAnsi="Arial Narrow" w:cs="Arial"/>
          <w:b/>
          <w:bCs/>
          <w:iCs/>
        </w:rPr>
      </w:pPr>
      <w:r w:rsidRPr="00D26927">
        <w:rPr>
          <w:rFonts w:ascii="Arial Narrow" w:hAnsi="Arial Narrow" w:cs="Arial"/>
          <w:b/>
          <w:bCs/>
          <w:iCs/>
        </w:rPr>
        <w:t>Emprendimiento y Empresas de Mujeres</w:t>
      </w:r>
    </w:p>
    <w:p w14:paraId="1C8C0444" w14:textId="77777777" w:rsidR="000B2588" w:rsidRPr="00D26927" w:rsidRDefault="000B2588" w:rsidP="000B2588">
      <w:pPr>
        <w:spacing w:after="0" w:line="240" w:lineRule="auto"/>
        <w:ind w:right="-142"/>
        <w:jc w:val="both"/>
        <w:rPr>
          <w:rFonts w:ascii="Arial Narrow" w:hAnsi="Arial Narrow" w:cs="Arial"/>
        </w:rPr>
      </w:pPr>
    </w:p>
    <w:p w14:paraId="428C769A"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La AEROCIVIL asignará un puntaje de </w:t>
      </w:r>
      <w:proofErr w:type="gramStart"/>
      <w:r w:rsidRPr="00D26927">
        <w:rPr>
          <w:rFonts w:ascii="Arial Narrow" w:hAnsi="Arial Narrow" w:cs="Arial"/>
        </w:rPr>
        <w:t>cero punto</w:t>
      </w:r>
      <w:proofErr w:type="gramEnd"/>
      <w:r w:rsidRPr="00D26927">
        <w:rPr>
          <w:rFonts w:ascii="Arial Narrow" w:hAnsi="Arial Narrow" w:cs="Arial"/>
        </w:rPr>
        <w:t xml:space="preserve"> veinticinco (0,25) al Proponente que acredite la calidad de emprendimiento y empresa de mujeres con domicilio en el territorio nacional de conformidad con la previsto en el artículo 2.2.1.2.4.2.14. del Decreto 1082 de 2015 o la norma que lo modifique, sustituya o complemente.</w:t>
      </w:r>
    </w:p>
    <w:p w14:paraId="21AEB9E1" w14:textId="77777777" w:rsidR="000B2588" w:rsidRPr="00D26927" w:rsidRDefault="000B2588" w:rsidP="000B2588">
      <w:pPr>
        <w:spacing w:after="0" w:line="240" w:lineRule="auto"/>
        <w:ind w:right="-142"/>
        <w:jc w:val="both"/>
        <w:rPr>
          <w:rFonts w:ascii="Arial Narrow" w:hAnsi="Arial Narrow" w:cs="Arial"/>
        </w:rPr>
      </w:pPr>
    </w:p>
    <w:p w14:paraId="471DAE9A"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w:t>
      </w:r>
      <w:r w:rsidRPr="00D26927">
        <w:rPr>
          <w:rFonts w:ascii="Arial Narrow" w:hAnsi="Arial Narrow" w:cs="Arial"/>
        </w:rPr>
        <w:lastRenderedPageBreak/>
        <w:t xml:space="preserve">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D26927" w:rsidRDefault="000B2588" w:rsidP="000B2588">
      <w:pPr>
        <w:spacing w:after="0" w:line="240" w:lineRule="auto"/>
        <w:ind w:right="-142"/>
        <w:jc w:val="both"/>
        <w:rPr>
          <w:rFonts w:ascii="Arial Narrow" w:hAnsi="Arial Narrow" w:cs="Arial"/>
        </w:rPr>
      </w:pPr>
    </w:p>
    <w:p w14:paraId="5C385E10"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D26927" w:rsidRDefault="000B2588" w:rsidP="000B2588">
      <w:pPr>
        <w:spacing w:after="0" w:line="240" w:lineRule="auto"/>
        <w:ind w:right="-142"/>
        <w:jc w:val="both"/>
        <w:rPr>
          <w:rFonts w:ascii="Arial Narrow" w:hAnsi="Arial Narrow" w:cs="Arial"/>
        </w:rPr>
      </w:pPr>
    </w:p>
    <w:p w14:paraId="5DFBC372" w14:textId="77777777" w:rsidR="000B2588" w:rsidRPr="00D26927" w:rsidRDefault="000B2588">
      <w:pPr>
        <w:pStyle w:val="Prrafodelista"/>
        <w:widowControl w:val="0"/>
        <w:numPr>
          <w:ilvl w:val="3"/>
          <w:numId w:val="28"/>
        </w:numPr>
        <w:overflowPunct w:val="0"/>
        <w:autoSpaceDE w:val="0"/>
        <w:autoSpaceDN w:val="0"/>
        <w:adjustRightInd w:val="0"/>
        <w:spacing w:after="0" w:line="240" w:lineRule="auto"/>
        <w:ind w:right="-142"/>
        <w:jc w:val="both"/>
        <w:rPr>
          <w:rFonts w:ascii="Arial Narrow" w:hAnsi="Arial Narrow" w:cs="Arial"/>
          <w:b/>
          <w:bCs/>
          <w:iCs/>
        </w:rPr>
      </w:pPr>
      <w:bookmarkStart w:id="109" w:name="_Toc99029316"/>
      <w:proofErr w:type="spellStart"/>
      <w:r w:rsidRPr="00D26927">
        <w:rPr>
          <w:rFonts w:ascii="Arial Narrow" w:hAnsi="Arial Narrow" w:cs="Arial"/>
          <w:b/>
          <w:bCs/>
          <w:iCs/>
        </w:rPr>
        <w:t>Mipyme</w:t>
      </w:r>
      <w:proofErr w:type="spellEnd"/>
      <w:r w:rsidRPr="00D26927">
        <w:rPr>
          <w:rFonts w:ascii="Arial Narrow" w:hAnsi="Arial Narrow" w:cs="Arial"/>
          <w:b/>
          <w:bCs/>
          <w:iCs/>
        </w:rPr>
        <w:t xml:space="preserve"> Domiciliada en Colombia</w:t>
      </w:r>
      <w:bookmarkEnd w:id="109"/>
    </w:p>
    <w:p w14:paraId="1E85DA09" w14:textId="77777777" w:rsidR="000B2588" w:rsidRPr="00D26927" w:rsidRDefault="000B2588" w:rsidP="000B2588">
      <w:pPr>
        <w:spacing w:after="0" w:line="240" w:lineRule="auto"/>
        <w:ind w:right="-142"/>
        <w:jc w:val="both"/>
        <w:rPr>
          <w:rFonts w:ascii="Arial Narrow" w:hAnsi="Arial Narrow" w:cs="Arial"/>
        </w:rPr>
      </w:pPr>
    </w:p>
    <w:p w14:paraId="100A5B25"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La Entidad asignará un puntaje de </w:t>
      </w:r>
      <w:proofErr w:type="gramStart"/>
      <w:r w:rsidRPr="00D26927">
        <w:rPr>
          <w:rFonts w:ascii="Arial Narrow" w:hAnsi="Arial Narrow" w:cs="Arial"/>
        </w:rPr>
        <w:t>cero punto</w:t>
      </w:r>
      <w:proofErr w:type="gramEnd"/>
      <w:r w:rsidRPr="00D26927">
        <w:rPr>
          <w:rFonts w:ascii="Arial Narrow" w:hAnsi="Arial Narrow" w:cs="Arial"/>
        </w:rPr>
        <w:t xml:space="preserve"> veinticinco (0,25) al Proponente que acredite la calidad de </w:t>
      </w:r>
      <w:proofErr w:type="spellStart"/>
      <w:r w:rsidRPr="00D26927">
        <w:rPr>
          <w:rFonts w:ascii="Arial Narrow" w:hAnsi="Arial Narrow" w:cs="Arial"/>
        </w:rPr>
        <w:t>Mipyme</w:t>
      </w:r>
      <w:proofErr w:type="spellEnd"/>
      <w:r w:rsidRPr="00D26927">
        <w:rPr>
          <w:rFonts w:ascii="Arial Narrow" w:hAnsi="Arial Narrow" w:cs="Arial"/>
        </w:rPr>
        <w:t xml:space="preserve"> domiciliada en Colombia de conformidad con el tamaño empresarial previsto en el artículo 2.2.1.13.2.2 del Decreto 1074 de 2015 o la norma que lo modifique, sustituya o complemente. </w:t>
      </w:r>
    </w:p>
    <w:p w14:paraId="7857660A" w14:textId="77777777" w:rsidR="000B2588" w:rsidRPr="00D26927" w:rsidRDefault="000B2588" w:rsidP="000B2588">
      <w:pPr>
        <w:spacing w:after="0" w:line="240" w:lineRule="auto"/>
        <w:ind w:right="-142"/>
        <w:jc w:val="both"/>
        <w:rPr>
          <w:rFonts w:ascii="Arial Narrow" w:hAnsi="Arial Narrow" w:cs="Arial"/>
        </w:rPr>
      </w:pPr>
    </w:p>
    <w:p w14:paraId="4BF29866"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Para que el Proponente obtenga este puntaje debe presentar el “Formato 23 - Acreditación de </w:t>
      </w:r>
      <w:proofErr w:type="spellStart"/>
      <w:r w:rsidRPr="00D26927">
        <w:rPr>
          <w:rFonts w:ascii="Arial Narrow" w:hAnsi="Arial Narrow" w:cs="Arial"/>
        </w:rPr>
        <w:t>Mipyme</w:t>
      </w:r>
      <w:proofErr w:type="spellEnd"/>
      <w:r w:rsidRPr="00D26927">
        <w:rPr>
          <w:rFonts w:ascii="Arial Narrow" w:hAnsi="Arial Narrow" w:cs="Arial"/>
        </w:rPr>
        <w:t>” y aportar la documentación requerida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14:textId="77777777" w:rsidR="000B2588" w:rsidRPr="00D26927" w:rsidRDefault="000B2588" w:rsidP="000B2588">
      <w:pPr>
        <w:spacing w:after="0" w:line="240" w:lineRule="auto"/>
        <w:ind w:right="-142"/>
        <w:jc w:val="both"/>
        <w:rPr>
          <w:rFonts w:ascii="Arial Narrow" w:hAnsi="Arial Narrow" w:cs="Arial"/>
        </w:rPr>
      </w:pPr>
    </w:p>
    <w:p w14:paraId="476F3A7B" w14:textId="77777777" w:rsidR="000B2588" w:rsidRPr="00D26927" w:rsidRDefault="000B2588" w:rsidP="000B2588">
      <w:pPr>
        <w:spacing w:after="0" w:line="240" w:lineRule="auto"/>
        <w:ind w:right="-142"/>
        <w:jc w:val="both"/>
        <w:rPr>
          <w:rFonts w:ascii="Arial Narrow" w:hAnsi="Arial Narrow" w:cs="Arial"/>
        </w:rPr>
      </w:pPr>
      <w:r w:rsidRPr="00D26927">
        <w:rPr>
          <w:rFonts w:ascii="Arial Narrow" w:hAnsi="Arial Narrow" w:cs="Arial"/>
        </w:rPr>
        <w:t xml:space="preserve">Tratándose de Proponentes Plurales este puntaje se otorgará si por lo menos uno de los integrantes acredita la calidad de </w:t>
      </w:r>
      <w:proofErr w:type="spellStart"/>
      <w:r w:rsidRPr="00D26927">
        <w:rPr>
          <w:rFonts w:ascii="Arial Narrow" w:hAnsi="Arial Narrow" w:cs="Arial"/>
        </w:rPr>
        <w:t>Mipyme</w:t>
      </w:r>
      <w:proofErr w:type="spellEnd"/>
      <w:r w:rsidRPr="00D26927">
        <w:rPr>
          <w:rFonts w:ascii="Arial Narrow" w:hAnsi="Arial Narrow" w:cs="Arial"/>
        </w:rPr>
        <w:t xml:space="preserve"> y tiene una participación igual o superior al diez por ciento (10%) en el consorcio o la unión temporal</w:t>
      </w:r>
    </w:p>
    <w:p w14:paraId="540476C4" w14:textId="77777777" w:rsidR="0002448F" w:rsidRPr="00D26927" w:rsidRDefault="0002448F" w:rsidP="00E50601">
      <w:pPr>
        <w:spacing w:after="0" w:line="240" w:lineRule="auto"/>
        <w:jc w:val="both"/>
        <w:rPr>
          <w:rFonts w:ascii="Arial Narrow" w:hAnsi="Arial Narrow" w:cs="Arial"/>
          <w:lang w:val="es-ES_tradnl"/>
        </w:rPr>
      </w:pPr>
    </w:p>
    <w:p w14:paraId="04C1D07D" w14:textId="77777777" w:rsidR="00463963" w:rsidRPr="00D26927" w:rsidRDefault="00463963">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iCs/>
          <w:lang w:val="es-ES_tradnl"/>
        </w:rPr>
      </w:pPr>
      <w:r w:rsidRPr="00D26927">
        <w:rPr>
          <w:rFonts w:ascii="Arial Narrow" w:hAnsi="Arial Narrow" w:cs="Arial"/>
          <w:b/>
          <w:bCs/>
          <w:iCs/>
          <w:lang w:val="es-ES_tradnl"/>
        </w:rPr>
        <w:t> DESCUENTOS PUNTAJE - LEY 2195 DE 2022</w:t>
      </w:r>
    </w:p>
    <w:p w14:paraId="1A68100C" w14:textId="77777777" w:rsidR="00463963" w:rsidRPr="00D26927" w:rsidRDefault="00463963" w:rsidP="00E50601">
      <w:pPr>
        <w:spacing w:after="0" w:line="240" w:lineRule="auto"/>
        <w:jc w:val="both"/>
        <w:rPr>
          <w:rFonts w:ascii="Arial Narrow" w:hAnsi="Arial Narrow" w:cs="Arial"/>
          <w:lang w:val="es-ES_tradnl"/>
        </w:rPr>
      </w:pPr>
    </w:p>
    <w:p w14:paraId="1A9F078A"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D26927" w:rsidRDefault="000B2588" w:rsidP="000B2588">
      <w:pPr>
        <w:spacing w:after="0" w:line="240" w:lineRule="auto"/>
        <w:jc w:val="both"/>
        <w:rPr>
          <w:rFonts w:ascii="Arial Narrow" w:hAnsi="Arial Narrow" w:cs="Arial"/>
        </w:rPr>
      </w:pPr>
    </w:p>
    <w:p w14:paraId="726731B4"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D26927" w:rsidRDefault="000B2588" w:rsidP="000B2588">
      <w:pPr>
        <w:spacing w:after="0" w:line="240" w:lineRule="auto"/>
        <w:jc w:val="both"/>
        <w:rPr>
          <w:rFonts w:ascii="Arial Narrow" w:hAnsi="Arial Narrow" w:cs="Arial"/>
        </w:rPr>
      </w:pPr>
    </w:p>
    <w:p w14:paraId="778F9572"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D26927" w:rsidRDefault="000B2588" w:rsidP="000B2588">
      <w:pPr>
        <w:spacing w:after="0" w:line="240" w:lineRule="auto"/>
        <w:jc w:val="both"/>
        <w:rPr>
          <w:rFonts w:ascii="Arial Narrow" w:hAnsi="Arial Narrow" w:cs="Arial"/>
        </w:rPr>
      </w:pPr>
    </w:p>
    <w:p w14:paraId="79180FB1"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w:t>
      </w:r>
      <w:r w:rsidRPr="00D26927">
        <w:rPr>
          <w:rFonts w:ascii="Arial Narrow" w:hAnsi="Arial Narrow" w:cs="Arial"/>
        </w:rPr>
        <w:lastRenderedPageBreak/>
        <w:t xml:space="preserve">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D26927" w:rsidRDefault="000B2588" w:rsidP="000B2588">
      <w:pPr>
        <w:spacing w:after="0" w:line="240" w:lineRule="auto"/>
        <w:jc w:val="both"/>
        <w:rPr>
          <w:rFonts w:ascii="Arial Narrow" w:hAnsi="Arial Narrow" w:cs="Arial"/>
        </w:rPr>
      </w:pPr>
    </w:p>
    <w:p w14:paraId="5E53BBD0"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D26927" w:rsidRDefault="000B2588" w:rsidP="000B2588">
      <w:pPr>
        <w:spacing w:after="0" w:line="240" w:lineRule="auto"/>
        <w:jc w:val="both"/>
        <w:rPr>
          <w:rFonts w:ascii="Arial Narrow" w:hAnsi="Arial Narrow" w:cs="Arial"/>
        </w:rPr>
      </w:pPr>
    </w:p>
    <w:p w14:paraId="6B4866B2"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D26927" w:rsidRDefault="000B2588" w:rsidP="000B2588">
      <w:pPr>
        <w:spacing w:after="0" w:line="240" w:lineRule="auto"/>
        <w:jc w:val="both"/>
        <w:rPr>
          <w:rFonts w:ascii="Arial Narrow" w:hAnsi="Arial Narrow" w:cs="Arial"/>
        </w:rPr>
      </w:pPr>
    </w:p>
    <w:p w14:paraId="23CD1944" w14:textId="77777777" w:rsidR="000B2588" w:rsidRPr="00D26927" w:rsidRDefault="000B2588" w:rsidP="000B2588">
      <w:pPr>
        <w:spacing w:after="0" w:line="240" w:lineRule="auto"/>
        <w:jc w:val="both"/>
        <w:rPr>
          <w:rFonts w:ascii="Arial Narrow" w:hAnsi="Arial Narrow" w:cs="Arial"/>
        </w:rPr>
      </w:pPr>
      <w:r w:rsidRPr="00D26927">
        <w:rPr>
          <w:rFonts w:ascii="Arial Narrow" w:hAnsi="Arial Narrow" w:cs="Arial"/>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D26927" w:rsidRDefault="000B2588" w:rsidP="000B2588">
      <w:pPr>
        <w:spacing w:after="0" w:line="240" w:lineRule="auto"/>
        <w:jc w:val="both"/>
        <w:rPr>
          <w:rFonts w:ascii="Arial Narrow" w:hAnsi="Arial Narrow" w:cs="Arial"/>
        </w:rPr>
      </w:pPr>
    </w:p>
    <w:p w14:paraId="6C02CD7F" w14:textId="09A5FA9B" w:rsidR="00463963" w:rsidRPr="00D26927" w:rsidRDefault="000B2588" w:rsidP="000B2588">
      <w:pPr>
        <w:spacing w:after="0" w:line="240" w:lineRule="auto"/>
        <w:jc w:val="both"/>
        <w:rPr>
          <w:rFonts w:ascii="Arial Narrow" w:hAnsi="Arial Narrow" w:cs="Arial"/>
        </w:rPr>
      </w:pPr>
      <w:r w:rsidRPr="00D26927">
        <w:rPr>
          <w:rFonts w:ascii="Arial Narrow" w:hAnsi="Arial Narrow" w:cs="Arial"/>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Pr="00D26927" w:rsidRDefault="000B2588" w:rsidP="000B2588">
      <w:pPr>
        <w:spacing w:after="0" w:line="240" w:lineRule="auto"/>
        <w:jc w:val="both"/>
        <w:rPr>
          <w:rFonts w:ascii="Arial Narrow" w:hAnsi="Arial Narrow" w:cs="Arial"/>
        </w:rPr>
      </w:pPr>
    </w:p>
    <w:p w14:paraId="6B1C86B0" w14:textId="77777777" w:rsidR="000B2588" w:rsidRPr="00D26927" w:rsidRDefault="000B2588" w:rsidP="000B2588">
      <w:pPr>
        <w:spacing w:after="0" w:line="240" w:lineRule="auto"/>
        <w:jc w:val="both"/>
        <w:rPr>
          <w:rFonts w:ascii="Arial Narrow" w:hAnsi="Arial Narrow" w:cs="Arial"/>
          <w:lang w:val="es-ES_tradnl"/>
        </w:rPr>
      </w:pPr>
    </w:p>
    <w:p w14:paraId="42927F8A" w14:textId="45D20616" w:rsidR="00463963" w:rsidRPr="00D26927" w:rsidRDefault="00463963">
      <w:pPr>
        <w:pStyle w:val="Prrafodelista"/>
        <w:widowControl w:val="0"/>
        <w:numPr>
          <w:ilvl w:val="2"/>
          <w:numId w:val="28"/>
        </w:numPr>
        <w:overflowPunct w:val="0"/>
        <w:autoSpaceDE w:val="0"/>
        <w:autoSpaceDN w:val="0"/>
        <w:adjustRightInd w:val="0"/>
        <w:spacing w:after="0" w:line="240" w:lineRule="auto"/>
        <w:jc w:val="both"/>
        <w:rPr>
          <w:rFonts w:ascii="Arial Narrow" w:hAnsi="Arial Narrow" w:cs="Arial"/>
          <w:b/>
          <w:bCs/>
          <w:iCs/>
          <w:lang w:val="es-ES_tradnl"/>
        </w:rPr>
      </w:pPr>
      <w:r w:rsidRPr="00D26927">
        <w:rPr>
          <w:rFonts w:ascii="Arial Narrow" w:hAnsi="Arial Narrow" w:cs="Arial"/>
          <w:b/>
          <w:bCs/>
          <w:iCs/>
          <w:lang w:val="es-ES_tradnl"/>
        </w:rPr>
        <w:t>DESCUENTOS PUNTAJE – LEY 2020 DE 2020</w:t>
      </w:r>
      <w:r w:rsidR="0002448F" w:rsidRPr="00D26927">
        <w:rPr>
          <w:rFonts w:ascii="Arial Narrow" w:hAnsi="Arial Narrow" w:cs="Arial"/>
          <w:b/>
          <w:bCs/>
          <w:iCs/>
          <w:lang w:val="es-ES_tradnl"/>
        </w:rPr>
        <w:t xml:space="preserve"> (CUANDO SE TRATE DE PROYECTOS DE OBRA PUBLICA)</w:t>
      </w:r>
    </w:p>
    <w:p w14:paraId="0933BB76" w14:textId="77777777" w:rsidR="00463963" w:rsidRPr="00D26927" w:rsidRDefault="00463963" w:rsidP="00E50601">
      <w:pPr>
        <w:spacing w:after="0" w:line="240" w:lineRule="auto"/>
        <w:jc w:val="both"/>
        <w:rPr>
          <w:rFonts w:ascii="Arial Narrow" w:hAnsi="Arial Narrow" w:cs="Arial"/>
          <w:lang w:val="es-ES_tradnl"/>
        </w:rPr>
      </w:pPr>
    </w:p>
    <w:p w14:paraId="20AB47AE"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 xml:space="preserve">La AEROCIVIL consultará y analizará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14:textId="77777777" w:rsidR="00463963" w:rsidRPr="00D26927" w:rsidRDefault="00463963" w:rsidP="00E50601">
      <w:pPr>
        <w:spacing w:after="0" w:line="240" w:lineRule="auto"/>
        <w:jc w:val="both"/>
        <w:rPr>
          <w:rFonts w:ascii="Arial Narrow" w:hAnsi="Arial Narrow" w:cs="Arial"/>
          <w:lang w:val="es-ES_tradnl"/>
        </w:rPr>
      </w:pPr>
    </w:p>
    <w:p w14:paraId="4E920712" w14:textId="77777777" w:rsidR="00463963" w:rsidRPr="00D26927" w:rsidRDefault="00463963" w:rsidP="00E50601">
      <w:pPr>
        <w:spacing w:after="0" w:line="240" w:lineRule="auto"/>
        <w:jc w:val="both"/>
        <w:rPr>
          <w:rFonts w:ascii="Arial Narrow" w:hAnsi="Arial Narrow" w:cs="Arial"/>
          <w:lang w:val="es-ES_tradnl"/>
        </w:rPr>
      </w:pPr>
      <w:r w:rsidRPr="00D26927">
        <w:rPr>
          <w:rFonts w:ascii="Arial Narrow" w:hAnsi="Arial Narrow" w:cs="Arial"/>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D26927" w:rsidRDefault="00463963" w:rsidP="00E50601">
      <w:pPr>
        <w:spacing w:after="0" w:line="240" w:lineRule="auto"/>
        <w:jc w:val="both"/>
        <w:rPr>
          <w:rFonts w:ascii="Arial Narrow" w:hAnsi="Arial Narrow" w:cs="Arial"/>
          <w:lang w:val="es-ES_tradnl"/>
        </w:rPr>
      </w:pPr>
    </w:p>
    <w:p w14:paraId="79DF98F0" w14:textId="586428A3" w:rsidR="00463963" w:rsidRPr="00D26927" w:rsidRDefault="00461829">
      <w:pPr>
        <w:pStyle w:val="Prrafodelista"/>
        <w:numPr>
          <w:ilvl w:val="1"/>
          <w:numId w:val="28"/>
        </w:numPr>
        <w:autoSpaceDE w:val="0"/>
        <w:autoSpaceDN w:val="0"/>
        <w:spacing w:after="0" w:line="240" w:lineRule="auto"/>
        <w:jc w:val="both"/>
        <w:rPr>
          <w:rFonts w:ascii="Arial Narrow" w:hAnsi="Arial Narrow" w:cs="Arial"/>
          <w:b/>
          <w:bCs/>
          <w:lang w:val="es-ES_tradnl"/>
        </w:rPr>
      </w:pPr>
      <w:r w:rsidRPr="00D26927">
        <w:rPr>
          <w:rFonts w:ascii="Arial Narrow" w:hAnsi="Arial Narrow" w:cs="Arial"/>
          <w:b/>
          <w:bCs/>
          <w:lang w:val="es-ES_tradnl"/>
        </w:rPr>
        <w:t>FACTORES</w:t>
      </w:r>
      <w:r w:rsidR="00463963" w:rsidRPr="00D26927">
        <w:rPr>
          <w:rFonts w:ascii="Arial Narrow" w:hAnsi="Arial Narrow" w:cs="Arial"/>
          <w:b/>
          <w:bCs/>
          <w:lang w:val="es-ES_tradnl"/>
        </w:rPr>
        <w:t xml:space="preserve"> DE DESEMPATE</w:t>
      </w:r>
    </w:p>
    <w:p w14:paraId="11FB2C8C" w14:textId="77777777" w:rsidR="00463963" w:rsidRPr="00D26927" w:rsidRDefault="00463963" w:rsidP="00E50601">
      <w:pPr>
        <w:autoSpaceDE w:val="0"/>
        <w:autoSpaceDN w:val="0"/>
        <w:spacing w:after="0" w:line="240" w:lineRule="auto"/>
        <w:jc w:val="both"/>
        <w:rPr>
          <w:rFonts w:ascii="Arial Narrow" w:hAnsi="Arial Narrow" w:cs="Arial"/>
          <w:lang w:val="es-ES_tradnl"/>
        </w:rPr>
      </w:pPr>
    </w:p>
    <w:p w14:paraId="216CE7DF" w14:textId="77777777" w:rsidR="00461829" w:rsidRPr="00D26927" w:rsidRDefault="00461829" w:rsidP="00461829">
      <w:pPr>
        <w:shd w:val="clear" w:color="auto" w:fill="FFFFFF"/>
        <w:spacing w:after="0" w:line="240" w:lineRule="auto"/>
        <w:jc w:val="both"/>
        <w:rPr>
          <w:rFonts w:ascii="Arial Narrow" w:hAnsi="Arial Narrow" w:cs="Arial"/>
        </w:rPr>
      </w:pPr>
      <w:r w:rsidRPr="00D26927">
        <w:rPr>
          <w:rFonts w:ascii="Arial Narrow" w:hAnsi="Arial Narrow"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6A082343" w14:textId="77777777" w:rsidR="00461829" w:rsidRPr="00D26927" w:rsidRDefault="00461829" w:rsidP="00461829">
      <w:pPr>
        <w:shd w:val="clear" w:color="auto" w:fill="FFFFFF"/>
        <w:spacing w:after="0" w:line="240" w:lineRule="auto"/>
        <w:jc w:val="both"/>
        <w:rPr>
          <w:rFonts w:ascii="Arial Narrow" w:hAnsi="Arial Narrow" w:cs="Arial"/>
        </w:rPr>
      </w:pPr>
    </w:p>
    <w:p w14:paraId="553DA598" w14:textId="68BCCC75" w:rsidR="00461829" w:rsidRPr="00D26927" w:rsidRDefault="00461829">
      <w:pPr>
        <w:numPr>
          <w:ilvl w:val="0"/>
          <w:numId w:val="15"/>
        </w:numPr>
        <w:tabs>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 oferta de bienes o servicios nacionales frente a la oferta de bienes o servicios extranjeros. Para acreditar este factor se tendrán en cuenta las definiciones del artículo 2.2.1.1.1.3.1. en concordancia con el artículo 2.2.1.2.4.2.9. del Decreto 1082 de 2015. El Proponente acreditará el origen de los servicios </w:t>
      </w:r>
      <w:r w:rsidRPr="00D26927">
        <w:rPr>
          <w:rFonts w:ascii="Arial Narrow" w:hAnsi="Arial Narrow" w:cs="Arial"/>
        </w:rPr>
        <w:lastRenderedPageBreak/>
        <w:t xml:space="preserve">con los documentos señalados en el presente documento. Para el caso de los Proponentes Plurales, todos los integrantes deberán acreditar el origen nacional de la oferta en las condiciones señaladas en la ley. </w:t>
      </w:r>
    </w:p>
    <w:p w14:paraId="39069368" w14:textId="77777777" w:rsidR="00461829" w:rsidRPr="00D26927" w:rsidRDefault="00461829" w:rsidP="00461829">
      <w:pPr>
        <w:tabs>
          <w:tab w:val="left" w:pos="993"/>
        </w:tabs>
        <w:spacing w:after="0" w:line="240" w:lineRule="auto"/>
        <w:jc w:val="both"/>
        <w:rPr>
          <w:rFonts w:ascii="Arial Narrow" w:hAnsi="Arial Narrow" w:cs="Arial"/>
        </w:rPr>
      </w:pPr>
    </w:p>
    <w:p w14:paraId="4C51D8CB" w14:textId="77777777" w:rsidR="00461829" w:rsidRPr="00D26927" w:rsidRDefault="00461829">
      <w:pPr>
        <w:numPr>
          <w:ilvl w:val="0"/>
          <w:numId w:val="15"/>
        </w:numPr>
        <w:tabs>
          <w:tab w:val="left" w:pos="284"/>
        </w:tabs>
        <w:spacing w:after="0" w:line="240" w:lineRule="auto"/>
        <w:ind w:left="0" w:firstLine="0"/>
        <w:jc w:val="both"/>
        <w:rPr>
          <w:rFonts w:ascii="Arial Narrow" w:hAnsi="Arial Narrow" w:cs="Arial"/>
        </w:rPr>
      </w:pPr>
      <w:r w:rsidRPr="00D26927">
        <w:rPr>
          <w:rFonts w:ascii="Arial Narrow" w:hAnsi="Arial Narrow" w:cs="Arial"/>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7AF6BFAE" w14:textId="77777777" w:rsidR="00461829" w:rsidRPr="00D26927" w:rsidRDefault="00461829" w:rsidP="00461829">
      <w:pPr>
        <w:spacing w:after="0" w:line="240" w:lineRule="auto"/>
        <w:rPr>
          <w:rFonts w:ascii="Arial Narrow" w:hAnsi="Arial Narrow" w:cs="Arial"/>
        </w:rPr>
      </w:pPr>
    </w:p>
    <w:p w14:paraId="6724718A"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D26927" w:rsidRDefault="00461829" w:rsidP="00461829">
      <w:pPr>
        <w:tabs>
          <w:tab w:val="left" w:pos="993"/>
        </w:tabs>
        <w:spacing w:after="0" w:line="240" w:lineRule="auto"/>
        <w:jc w:val="both"/>
        <w:rPr>
          <w:rFonts w:ascii="Arial Narrow" w:hAnsi="Arial Narrow" w:cs="Arial"/>
        </w:rPr>
      </w:pPr>
    </w:p>
    <w:p w14:paraId="281CA4F3"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D26927" w:rsidRDefault="00461829" w:rsidP="00461829">
      <w:pPr>
        <w:tabs>
          <w:tab w:val="left" w:pos="993"/>
        </w:tabs>
        <w:spacing w:after="0" w:line="240" w:lineRule="auto"/>
        <w:jc w:val="both"/>
        <w:rPr>
          <w:rFonts w:ascii="Arial Narrow" w:hAnsi="Arial Narrow" w:cs="Arial"/>
        </w:rPr>
      </w:pPr>
    </w:p>
    <w:p w14:paraId="4AC55266"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D26927" w:rsidRDefault="00461829" w:rsidP="00461829">
      <w:pPr>
        <w:tabs>
          <w:tab w:val="left" w:pos="993"/>
        </w:tabs>
        <w:spacing w:after="0" w:line="240" w:lineRule="auto"/>
        <w:jc w:val="both"/>
        <w:rPr>
          <w:rFonts w:ascii="Arial Narrow" w:hAnsi="Arial Narrow" w:cs="Arial"/>
        </w:rPr>
      </w:pPr>
    </w:p>
    <w:p w14:paraId="32D0D485"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 </w:t>
      </w:r>
    </w:p>
    <w:p w14:paraId="1075B4EE" w14:textId="77777777" w:rsidR="00461829" w:rsidRPr="00D26927" w:rsidRDefault="00461829" w:rsidP="00461829">
      <w:pPr>
        <w:tabs>
          <w:tab w:val="left" w:pos="993"/>
        </w:tabs>
        <w:spacing w:after="0" w:line="240" w:lineRule="auto"/>
        <w:jc w:val="both"/>
        <w:rPr>
          <w:rFonts w:ascii="Arial Narrow" w:hAnsi="Arial Narrow" w:cs="Arial"/>
        </w:rPr>
      </w:pPr>
    </w:p>
    <w:p w14:paraId="0EAAD44C"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w:t>
      </w:r>
      <w:r w:rsidRPr="00D26927" w:rsidDel="00646930">
        <w:rPr>
          <w:rFonts w:ascii="Arial Narrow" w:hAnsi="Arial Narrow" w:cs="Arial"/>
        </w:rPr>
        <w:t xml:space="preserve"> </w:t>
      </w:r>
      <w:r w:rsidRPr="00D26927">
        <w:rPr>
          <w:rFonts w:ascii="Arial Narrow" w:hAnsi="Arial Narrow" w:cs="Arial"/>
        </w:rPr>
        <w:t xml:space="preserve"> Formato 25B – Vinculación de personas en condición de discapacidad o acreditar este requisito mediante una manifestación bajo la gravedad de juramento. Para aquellos eventos en los que el diez por ciento (10 %) </w:t>
      </w:r>
      <w:r w:rsidRPr="00D26927">
        <w:rPr>
          <w:rFonts w:ascii="Arial Narrow" w:hAnsi="Arial Narrow" w:cs="Arial"/>
        </w:rPr>
        <w:lastRenderedPageBreak/>
        <w:t xml:space="preserve">de la nómina corresponda a un número cuyo primer dígito decimal sea 5, 6, 7, 8 o 9 deberá realizarse la aproximación decimal al número entero siguiente. </w:t>
      </w:r>
    </w:p>
    <w:p w14:paraId="4A9F262D" w14:textId="77777777" w:rsidR="00461829" w:rsidRPr="00D26927" w:rsidRDefault="00461829" w:rsidP="00461829">
      <w:pPr>
        <w:tabs>
          <w:tab w:val="left" w:pos="993"/>
        </w:tabs>
        <w:spacing w:after="0" w:line="240" w:lineRule="auto"/>
        <w:jc w:val="both"/>
        <w:rPr>
          <w:rFonts w:ascii="Arial Narrow" w:hAnsi="Arial Narrow" w:cs="Arial"/>
        </w:rPr>
      </w:pPr>
    </w:p>
    <w:p w14:paraId="56885986"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47DF46F7" w14:textId="77777777" w:rsidR="00461829" w:rsidRPr="00D26927" w:rsidRDefault="00461829" w:rsidP="00461829">
      <w:pPr>
        <w:tabs>
          <w:tab w:val="left" w:pos="993"/>
        </w:tabs>
        <w:spacing w:after="0" w:line="240" w:lineRule="auto"/>
        <w:jc w:val="both"/>
        <w:rPr>
          <w:rFonts w:ascii="Arial Narrow" w:hAnsi="Arial Narrow" w:cs="Arial"/>
        </w:rPr>
      </w:pPr>
    </w:p>
    <w:p w14:paraId="5BB2510A"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D26927" w:rsidRDefault="00461829" w:rsidP="00461829">
      <w:pPr>
        <w:tabs>
          <w:tab w:val="left" w:pos="993"/>
        </w:tabs>
        <w:spacing w:after="0" w:line="240" w:lineRule="auto"/>
        <w:jc w:val="both"/>
        <w:rPr>
          <w:rFonts w:ascii="Arial Narrow" w:hAnsi="Arial Narrow" w:cs="Arial"/>
        </w:rPr>
      </w:pPr>
    </w:p>
    <w:p w14:paraId="249EDE87" w14:textId="77777777" w:rsidR="00461829" w:rsidRPr="00D26927" w:rsidRDefault="00461829">
      <w:pPr>
        <w:numPr>
          <w:ilvl w:val="0"/>
          <w:numId w:val="15"/>
        </w:numPr>
        <w:tabs>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7DCBA440" w14:textId="77777777" w:rsidR="00461829" w:rsidRPr="00D26927"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D26927" w:rsidRDefault="00461829" w:rsidP="00461829">
      <w:pPr>
        <w:spacing w:after="0" w:line="240" w:lineRule="auto"/>
        <w:jc w:val="both"/>
        <w:rPr>
          <w:rFonts w:ascii="Arial Narrow" w:hAnsi="Arial Narrow" w:cs="Arial"/>
        </w:rPr>
      </w:pPr>
    </w:p>
    <w:p w14:paraId="3167D4C8"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 xml:space="preserve">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w:t>
      </w:r>
      <w:proofErr w:type="spellStart"/>
      <w:r w:rsidRPr="00D26927">
        <w:rPr>
          <w:rFonts w:ascii="Arial Narrow" w:hAnsi="Arial Narrow" w:cs="Arial"/>
        </w:rPr>
        <w:t>cumplien</w:t>
      </w:r>
      <w:proofErr w:type="spellEnd"/>
      <w:r w:rsidRPr="00D26927">
        <w:rPr>
          <w:rFonts w:ascii="Arial Narrow" w:hAnsi="Arial Narrow"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D26927" w:rsidRDefault="00461829" w:rsidP="00461829">
      <w:pPr>
        <w:spacing w:after="0" w:line="240" w:lineRule="auto"/>
        <w:jc w:val="both"/>
        <w:rPr>
          <w:rFonts w:ascii="Arial Narrow" w:hAnsi="Arial Narrow" w:cs="Arial"/>
        </w:rPr>
      </w:pPr>
    </w:p>
    <w:p w14:paraId="6F2F027C"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797F39AB" w14:textId="77777777" w:rsidR="00461829" w:rsidRPr="00D26927" w:rsidRDefault="00461829" w:rsidP="00461829">
      <w:pPr>
        <w:spacing w:after="0" w:line="240" w:lineRule="auto"/>
        <w:jc w:val="both"/>
        <w:rPr>
          <w:rFonts w:ascii="Arial Narrow" w:hAnsi="Arial Narrow" w:cs="Arial"/>
        </w:rPr>
      </w:pPr>
    </w:p>
    <w:p w14:paraId="20D4413F"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w:t>
      </w:r>
      <w:r w:rsidRPr="00D26927">
        <w:rPr>
          <w:rFonts w:ascii="Arial Narrow" w:hAnsi="Arial Narrow" w:cs="Arial"/>
        </w:rPr>
        <w:lastRenderedPageBreak/>
        <w:t xml:space="preserve">Plurales, la mayor proporción se definirá con la sumatoria de trabajadores vinculados en la planta de personal de cada uno de sus integrantes. </w:t>
      </w:r>
    </w:p>
    <w:p w14:paraId="09D7C590" w14:textId="77777777" w:rsidR="00461829" w:rsidRPr="00D26927" w:rsidRDefault="00461829" w:rsidP="00461829">
      <w:pPr>
        <w:spacing w:after="0" w:line="240" w:lineRule="auto"/>
        <w:jc w:val="both"/>
        <w:rPr>
          <w:rFonts w:ascii="Arial Narrow" w:hAnsi="Arial Narrow" w:cs="Arial"/>
        </w:rPr>
      </w:pPr>
    </w:p>
    <w:p w14:paraId="35C2D737"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 propuesta presentada por el oferente que acredite, en las condiciones establecidas en la Ley 2069 de 2020 y </w:t>
      </w:r>
      <w:proofErr w:type="spellStart"/>
      <w:r w:rsidRPr="00D26927">
        <w:rPr>
          <w:rFonts w:ascii="Arial Narrow" w:hAnsi="Arial Narrow" w:cs="Arial"/>
        </w:rPr>
        <w:t>eñ</w:t>
      </w:r>
      <w:proofErr w:type="spellEnd"/>
      <w:r w:rsidRPr="00D26927">
        <w:rPr>
          <w:rFonts w:ascii="Arial Narrow" w:hAnsi="Arial Narrow" w:cs="Arial"/>
        </w:rPr>
        <w:t xml:space="preserve"> Decreto 1860 del 2021, que por lo menos el diez por ciento (10%) de su nómina pertenece a población indígena, negra, afrocolombiana, raizal, palanquera, </w:t>
      </w:r>
      <w:proofErr w:type="spellStart"/>
      <w:r w:rsidRPr="00D26927">
        <w:rPr>
          <w:rFonts w:ascii="Arial Narrow" w:hAnsi="Arial Narrow" w:cs="Arial"/>
        </w:rPr>
        <w:t>Rrom</w:t>
      </w:r>
      <w:proofErr w:type="spellEnd"/>
      <w:r w:rsidRPr="00D26927">
        <w:rPr>
          <w:rFonts w:ascii="Arial Narrow" w:hAnsi="Arial Narrow" w:cs="Arial"/>
        </w:rPr>
        <w:t xml:space="preserve"> o gitana, para lo cual, la persona natural, el representante legal o el revisor fiscal, según corresponda, podrá diligenciar el formato propuesto por la entidad Formato 25D – Vinculación de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gitanas o acreditar este requisito mediante una manifestación bajo la gravedad de juramento en la cual certifique que las personas vinculadas a su nómina pertenecen a la población indígena, negra, afrocolombiana, raizal, palanquera, </w:t>
      </w:r>
      <w:proofErr w:type="spellStart"/>
      <w:r w:rsidRPr="00D26927">
        <w:rPr>
          <w:rFonts w:ascii="Arial Narrow" w:hAnsi="Arial Narrow" w:cs="Arial"/>
        </w:rPr>
        <w:t>Rrom</w:t>
      </w:r>
      <w:proofErr w:type="spellEnd"/>
      <w:r w:rsidRPr="00D26927">
        <w:rPr>
          <w:rFonts w:ascii="Arial Narrow" w:hAnsi="Arial Narrow" w:cs="Arial"/>
        </w:rPr>
        <w:t xml:space="preserve">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D26927" w:rsidRDefault="00461829" w:rsidP="00461829">
      <w:pPr>
        <w:tabs>
          <w:tab w:val="left" w:pos="1134"/>
        </w:tabs>
        <w:spacing w:after="0" w:line="240" w:lineRule="auto"/>
        <w:jc w:val="both"/>
        <w:rPr>
          <w:rFonts w:ascii="Arial Narrow" w:hAnsi="Arial Narrow" w:cs="Arial"/>
        </w:rPr>
      </w:pPr>
    </w:p>
    <w:p w14:paraId="0ACD35C6" w14:textId="3046548B" w:rsidR="00461829" w:rsidRPr="00D26927" w:rsidRDefault="00461829" w:rsidP="00461829">
      <w:pPr>
        <w:tabs>
          <w:tab w:val="left" w:pos="1134"/>
        </w:tabs>
        <w:spacing w:after="0" w:line="240" w:lineRule="auto"/>
        <w:jc w:val="both"/>
        <w:rPr>
          <w:rFonts w:ascii="Arial Narrow" w:hAnsi="Arial Narrow" w:cs="Arial"/>
        </w:rPr>
      </w:pPr>
      <w:r w:rsidRPr="00D26927">
        <w:rPr>
          <w:rFonts w:ascii="Arial Narrow" w:hAnsi="Arial Narrow" w:cs="Arial"/>
        </w:rPr>
        <w:t>El tiempo de vinculación en la planta referida de que trata el inciso anterior se acreditará con el certificado</w:t>
      </w:r>
      <w:r w:rsidR="002014AF" w:rsidRPr="00D26927">
        <w:rPr>
          <w:rFonts w:ascii="Arial Narrow" w:hAnsi="Arial Narrow" w:cs="Arial"/>
        </w:rPr>
        <w:t xml:space="preserve"> de</w:t>
      </w:r>
      <w:r w:rsidRPr="00D26927">
        <w:rPr>
          <w:rFonts w:ascii="Arial Narrow" w:hAnsi="Arial Narrow" w:cs="Arial"/>
        </w:rPr>
        <w:t xml:space="preserve">l pago de aportes efectuados </w:t>
      </w:r>
      <w:proofErr w:type="gramStart"/>
      <w:r w:rsidRPr="00D26927">
        <w:rPr>
          <w:rFonts w:ascii="Arial Narrow" w:hAnsi="Arial Narrow" w:cs="Arial"/>
        </w:rPr>
        <w:t>al seguridad social</w:t>
      </w:r>
      <w:proofErr w:type="gramEnd"/>
      <w:r w:rsidRPr="00D26927">
        <w:rPr>
          <w:rFonts w:ascii="Arial Narrow" w:hAnsi="Arial Narrow" w:cs="Arial"/>
        </w:rPr>
        <w:t xml:space="preserve"> del último año o del tiempo de su constitución cuando su conformación es inferior a un (1) año, en el que se demuestren los pagos realizados por el empleador.</w:t>
      </w:r>
    </w:p>
    <w:p w14:paraId="7D94B349" w14:textId="77777777" w:rsidR="00461829" w:rsidRPr="00D26927" w:rsidRDefault="00461829" w:rsidP="00461829">
      <w:pPr>
        <w:tabs>
          <w:tab w:val="left" w:pos="1134"/>
        </w:tabs>
        <w:spacing w:after="0" w:line="240" w:lineRule="auto"/>
        <w:jc w:val="both"/>
        <w:rPr>
          <w:rFonts w:ascii="Arial Narrow" w:hAnsi="Arial Narrow" w:cs="Arial"/>
        </w:rPr>
      </w:pPr>
    </w:p>
    <w:p w14:paraId="4CAEE6DD" w14:textId="77777777" w:rsidR="00461829" w:rsidRPr="00D26927" w:rsidRDefault="00461829" w:rsidP="00461829">
      <w:pPr>
        <w:tabs>
          <w:tab w:val="left" w:pos="1134"/>
        </w:tabs>
        <w:spacing w:after="0" w:line="240" w:lineRule="auto"/>
        <w:jc w:val="both"/>
        <w:rPr>
          <w:rFonts w:ascii="Arial Narrow" w:hAnsi="Arial Narrow" w:cs="Arial"/>
        </w:rPr>
      </w:pPr>
      <w:r w:rsidRPr="00D26927">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 en los términos del Decreto Ley 2893 de 2011, o la norma que lo modifique, sustituya o complemente.</w:t>
      </w:r>
    </w:p>
    <w:p w14:paraId="6CDB8320" w14:textId="77777777" w:rsidR="00461829" w:rsidRPr="00D26927" w:rsidRDefault="00461829" w:rsidP="00461829">
      <w:pPr>
        <w:spacing w:after="0" w:line="240" w:lineRule="auto"/>
        <w:jc w:val="both"/>
        <w:rPr>
          <w:rFonts w:ascii="Arial Narrow" w:hAnsi="Arial Narrow" w:cs="Arial"/>
        </w:rPr>
      </w:pPr>
    </w:p>
    <w:p w14:paraId="3C425078"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 xml:space="preserve">En el caso de los Proponentes Plurales, su representante legal podrá diligenciar el formato propuesto por la entidad Formato 25D – Vinculación de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gitanas o acreditar este requisito mediante una manifestación bajo la gravedad de juramento en la cual certifique que por lo menos el diez por ciento (10%) del total de la nómina de sus integrantes pertenece a población indígena, negra, afrocolombiana, raizal, palanquera, </w:t>
      </w:r>
      <w:proofErr w:type="spellStart"/>
      <w:r w:rsidRPr="00D26927">
        <w:rPr>
          <w:rFonts w:ascii="Arial Narrow" w:hAnsi="Arial Narrow" w:cs="Arial"/>
        </w:rPr>
        <w:t>Rrom</w:t>
      </w:r>
      <w:proofErr w:type="spellEnd"/>
      <w:r w:rsidRPr="00D26927">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 en los términos del Decreto Ley 2893 de 2011, o la norma que lo modifique, sustituya o complemente.</w:t>
      </w:r>
    </w:p>
    <w:p w14:paraId="5715F085" w14:textId="77777777" w:rsidR="00461829" w:rsidRPr="00D26927" w:rsidRDefault="00461829" w:rsidP="00461829">
      <w:pPr>
        <w:spacing w:after="0" w:line="240" w:lineRule="auto"/>
        <w:jc w:val="both"/>
        <w:rPr>
          <w:rFonts w:ascii="Arial Narrow" w:hAnsi="Arial Narrow" w:cs="Arial"/>
        </w:rPr>
      </w:pPr>
    </w:p>
    <w:p w14:paraId="7FB911DA"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 diligencien el Formato 11 - Autorización para el tratamiento de datos personales como requisito para el otorgamiento del criterio de desempate en el que consigne su autorización previa y expresa.</w:t>
      </w:r>
    </w:p>
    <w:p w14:paraId="79EEDBD7" w14:textId="77777777" w:rsidR="00461829" w:rsidRPr="00D26927" w:rsidRDefault="00461829" w:rsidP="00461829">
      <w:pPr>
        <w:tabs>
          <w:tab w:val="left" w:pos="993"/>
        </w:tabs>
        <w:spacing w:after="0" w:line="240" w:lineRule="auto"/>
        <w:jc w:val="both"/>
        <w:rPr>
          <w:rFonts w:ascii="Arial Narrow" w:hAnsi="Arial Narrow" w:cs="Arial"/>
        </w:rPr>
      </w:pPr>
    </w:p>
    <w:p w14:paraId="5B74CCDA"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D26927">
        <w:rPr>
          <w:rFonts w:ascii="Arial Narrow" w:hAnsi="Arial Narrow" w:cs="Arial"/>
        </w:rPr>
        <w:t>ii</w:t>
      </w:r>
      <w:proofErr w:type="spellEnd"/>
      <w:r w:rsidRPr="00D26927">
        <w:rPr>
          <w:rFonts w:ascii="Arial Narrow" w:hAnsi="Arial Narrow" w:cs="Arial"/>
        </w:rPr>
        <w:t xml:space="preserve">) el certificado que emita el Comité Operativo para la Dejación de las Armas respecto de las personas desmovilizadas de forma individual </w:t>
      </w:r>
      <w:proofErr w:type="spellStart"/>
      <w:r w:rsidRPr="00D26927">
        <w:rPr>
          <w:rFonts w:ascii="Arial Narrow" w:hAnsi="Arial Narrow" w:cs="Arial"/>
        </w:rPr>
        <w:t>iii</w:t>
      </w:r>
      <w:proofErr w:type="spellEnd"/>
      <w:r w:rsidRPr="00D26927">
        <w:rPr>
          <w:rFonts w:ascii="Arial Narrow" w:hAnsi="Arial Narrow" w:cs="Arial"/>
        </w:rPr>
        <w:t xml:space="preserve">) Certificado expedido por la Agencia para la Reincorporación y Normalización que acredite que la persona se encuentra en proceso de reinserción o reincorporación o, </w:t>
      </w:r>
      <w:proofErr w:type="spellStart"/>
      <w:r w:rsidRPr="00D26927">
        <w:rPr>
          <w:rFonts w:ascii="Arial Narrow" w:hAnsi="Arial Narrow" w:cs="Arial"/>
        </w:rPr>
        <w:t>iv</w:t>
      </w:r>
      <w:proofErr w:type="spellEnd"/>
      <w:r w:rsidRPr="00D26927">
        <w:rPr>
          <w:rFonts w:ascii="Arial Narrow" w:hAnsi="Arial Narrow" w:cs="Arial"/>
        </w:rPr>
        <w:t xml:space="preserve">) cualquier otro certificado que para el efecto </w:t>
      </w:r>
      <w:r w:rsidRPr="00D26927">
        <w:rPr>
          <w:rFonts w:ascii="Arial Narrow" w:hAnsi="Arial Narrow" w:cs="Arial"/>
        </w:rPr>
        <w:lastRenderedPageBreak/>
        <w:t>determine la Ley. Además, se entregará copia del documento de identificación de la persona en proceso de reintegración o reincorporación.</w:t>
      </w:r>
    </w:p>
    <w:p w14:paraId="2AE3A9E1" w14:textId="77777777" w:rsidR="00461829" w:rsidRPr="00D26927" w:rsidRDefault="00461829" w:rsidP="00461829">
      <w:pPr>
        <w:tabs>
          <w:tab w:val="left" w:pos="993"/>
          <w:tab w:val="left" w:pos="1134"/>
        </w:tabs>
        <w:spacing w:after="0" w:line="240" w:lineRule="auto"/>
        <w:jc w:val="both"/>
        <w:rPr>
          <w:rFonts w:ascii="Arial Narrow" w:hAnsi="Arial Narrow" w:cs="Arial"/>
        </w:rPr>
      </w:pPr>
    </w:p>
    <w:p w14:paraId="7AF8D8AD"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379D710A" w14:textId="77777777" w:rsidR="00461829" w:rsidRPr="00D26927" w:rsidRDefault="00461829" w:rsidP="00461829">
      <w:pPr>
        <w:spacing w:after="0" w:line="240" w:lineRule="auto"/>
        <w:jc w:val="both"/>
        <w:rPr>
          <w:rFonts w:ascii="Arial Narrow" w:hAnsi="Arial Narrow" w:cs="Arial"/>
        </w:rPr>
      </w:pPr>
    </w:p>
    <w:p w14:paraId="2E0660C7"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45BB8B75" w14:textId="77777777" w:rsidR="00461829" w:rsidRPr="00D26927" w:rsidRDefault="00461829" w:rsidP="00461829">
      <w:pPr>
        <w:tabs>
          <w:tab w:val="left" w:pos="993"/>
        </w:tabs>
        <w:spacing w:after="0" w:line="240" w:lineRule="auto"/>
        <w:jc w:val="both"/>
        <w:rPr>
          <w:rFonts w:ascii="Arial Narrow" w:hAnsi="Arial Narrow" w:cs="Arial"/>
        </w:rPr>
      </w:pPr>
    </w:p>
    <w:p w14:paraId="46E1E730"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 </w:t>
      </w:r>
    </w:p>
    <w:p w14:paraId="636EF48D" w14:textId="77777777" w:rsidR="00461829" w:rsidRPr="00D26927" w:rsidRDefault="00461829" w:rsidP="00461829">
      <w:pPr>
        <w:tabs>
          <w:tab w:val="left" w:pos="993"/>
        </w:tabs>
        <w:spacing w:after="0" w:line="240" w:lineRule="auto"/>
        <w:jc w:val="both"/>
        <w:rPr>
          <w:rFonts w:ascii="Arial Narrow" w:hAnsi="Arial Narrow" w:cs="Arial"/>
        </w:rPr>
      </w:pPr>
    </w:p>
    <w:p w14:paraId="32A8B671" w14:textId="77777777" w:rsidR="00461829" w:rsidRPr="00D26927" w:rsidRDefault="00461829">
      <w:pPr>
        <w:numPr>
          <w:ilvl w:val="0"/>
          <w:numId w:val="15"/>
        </w:numPr>
        <w:tabs>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D26927" w:rsidRDefault="00461829" w:rsidP="00461829">
      <w:pPr>
        <w:tabs>
          <w:tab w:val="left" w:pos="993"/>
        </w:tabs>
        <w:spacing w:after="0" w:line="240" w:lineRule="auto"/>
        <w:jc w:val="both"/>
        <w:rPr>
          <w:rFonts w:ascii="Arial Narrow" w:hAnsi="Arial Narrow" w:cs="Arial"/>
        </w:rPr>
      </w:pPr>
    </w:p>
    <w:p w14:paraId="7C694E52"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D26927" w:rsidRDefault="00461829" w:rsidP="00461829">
      <w:pPr>
        <w:tabs>
          <w:tab w:val="left" w:pos="993"/>
        </w:tabs>
        <w:spacing w:after="0" w:line="240" w:lineRule="auto"/>
        <w:jc w:val="both"/>
        <w:rPr>
          <w:rFonts w:ascii="Arial Narrow" w:hAnsi="Arial Narrow" w:cs="Arial"/>
        </w:rPr>
      </w:pPr>
    </w:p>
    <w:p w14:paraId="520415E3"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(b) El integrante del Proponente Plural debe aportar mínimo el veinticinco por ciento (25%) de la experiencia general acreditada en la oferta.</w:t>
      </w:r>
    </w:p>
    <w:p w14:paraId="01C881B5" w14:textId="77777777" w:rsidR="00461829" w:rsidRPr="00D26927" w:rsidRDefault="00461829" w:rsidP="00461829">
      <w:pPr>
        <w:tabs>
          <w:tab w:val="left" w:pos="993"/>
        </w:tabs>
        <w:spacing w:after="0" w:line="240" w:lineRule="auto"/>
        <w:jc w:val="both"/>
        <w:rPr>
          <w:rFonts w:ascii="Arial Narrow" w:hAnsi="Arial Narrow" w:cs="Arial"/>
        </w:rPr>
      </w:pPr>
    </w:p>
    <w:p w14:paraId="0424A0E0"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 </w:t>
      </w:r>
    </w:p>
    <w:p w14:paraId="0C3C53A0" w14:textId="77777777" w:rsidR="00461829" w:rsidRPr="00D26927" w:rsidRDefault="00461829" w:rsidP="00461829">
      <w:pPr>
        <w:tabs>
          <w:tab w:val="left" w:pos="993"/>
        </w:tabs>
        <w:spacing w:after="0" w:line="240" w:lineRule="auto"/>
        <w:jc w:val="both"/>
        <w:rPr>
          <w:rFonts w:ascii="Arial Narrow" w:hAnsi="Arial Narrow" w:cs="Arial"/>
        </w:rPr>
      </w:pPr>
    </w:p>
    <w:p w14:paraId="0160C59C" w14:textId="77777777" w:rsidR="00461829" w:rsidRPr="00D26927" w:rsidRDefault="00461829" w:rsidP="00461829">
      <w:pPr>
        <w:tabs>
          <w:tab w:val="left" w:pos="993"/>
        </w:tabs>
        <w:spacing w:after="0" w:line="240" w:lineRule="auto"/>
        <w:jc w:val="both"/>
        <w:rPr>
          <w:rFonts w:ascii="Arial Narrow" w:hAnsi="Arial Narrow" w:cs="Arial"/>
        </w:rPr>
      </w:pPr>
      <w:r w:rsidRPr="00D26927">
        <w:rPr>
          <w:rFonts w:ascii="Arial Narrow" w:hAnsi="Arial Narrow"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7889A77F" w14:textId="77777777" w:rsidR="00461829" w:rsidRPr="00D26927" w:rsidRDefault="00461829" w:rsidP="00461829">
      <w:pPr>
        <w:spacing w:after="0" w:line="240" w:lineRule="auto"/>
        <w:rPr>
          <w:rFonts w:ascii="Arial Narrow" w:hAnsi="Arial Narrow" w:cs="Arial"/>
        </w:rPr>
      </w:pPr>
    </w:p>
    <w:p w14:paraId="53EBA46B"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 oferta presentada por una </w:t>
      </w:r>
      <w:proofErr w:type="spellStart"/>
      <w:r w:rsidRPr="00D26927">
        <w:rPr>
          <w:rFonts w:ascii="Arial Narrow" w:hAnsi="Arial Narrow" w:cs="Arial"/>
        </w:rPr>
        <w:t>Mipyme</w:t>
      </w:r>
      <w:proofErr w:type="spellEnd"/>
      <w:r w:rsidRPr="00D26927">
        <w:rPr>
          <w:rFonts w:ascii="Arial Narrow" w:hAnsi="Arial Narrow" w:cs="Arial"/>
        </w:rPr>
        <w:t xml:space="preserve">, para lo cual se verificará en los términos del artículo 2.2.1.2.      4.2.4 del Decreto 1860 de 2021, en concordancia con el parágrafo del artículo 2.2.1.13.2.4 del Decreto 1074 de 2015. En este sentido, la acreditación del tamaño empresarial el proponente podrá diligenciar el formato propuesto por la entidad “Formato 25G – Acreditación </w:t>
      </w:r>
      <w:proofErr w:type="spellStart"/>
      <w:r w:rsidRPr="00D26927">
        <w:rPr>
          <w:rFonts w:ascii="Arial Narrow" w:hAnsi="Arial Narrow" w:cs="Arial"/>
        </w:rPr>
        <w:t>Mipyme</w:t>
      </w:r>
      <w:proofErr w:type="spellEnd"/>
      <w:r w:rsidRPr="00D26927">
        <w:rPr>
          <w:rFonts w:ascii="Arial Narrow" w:hAnsi="Arial Narrow" w:cs="Arial"/>
        </w:rPr>
        <w:t xml:space="preserve">” o acreditar este requisito mediante una manifestación bajo la gravedad de juramento, en la que certifique que la </w:t>
      </w:r>
      <w:proofErr w:type="spellStart"/>
      <w:r w:rsidRPr="00D26927">
        <w:rPr>
          <w:rFonts w:ascii="Arial Narrow" w:hAnsi="Arial Narrow" w:cs="Arial"/>
        </w:rPr>
        <w:t>Mipyme</w:t>
      </w:r>
      <w:proofErr w:type="spellEnd"/>
      <w:r w:rsidRPr="00D26927">
        <w:rPr>
          <w:rFonts w:ascii="Arial Narrow" w:hAnsi="Arial Narrow" w:cs="Arial"/>
        </w:rPr>
        <w:t xml:space="preserve"> tiene el tamaño empresarial establecido de conformidad con la Ley 590 de 2000 y el Decreto 1074 de 2015, o las normas que lo modifiquen, sustituyan o complementen. </w:t>
      </w:r>
    </w:p>
    <w:p w14:paraId="120F8B8B"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257DB454"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w:t>
      </w:r>
      <w:proofErr w:type="spellStart"/>
      <w:r w:rsidRPr="00D26927">
        <w:rPr>
          <w:rFonts w:ascii="Arial Narrow" w:hAnsi="Arial Narrow" w:cs="Arial"/>
        </w:rPr>
        <w:t>Mipyme</w:t>
      </w:r>
      <w:proofErr w:type="spellEnd"/>
      <w:r w:rsidRPr="00D26927">
        <w:rPr>
          <w:rFonts w:ascii="Arial Narrow" w:hAnsi="Arial Narrow" w:cs="Arial"/>
        </w:rPr>
        <w:t>”,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627BCB96"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lastRenderedPageBreak/>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499FD1A7" w14:textId="77777777" w:rsidR="00461829" w:rsidRPr="00D26927" w:rsidRDefault="00461829">
      <w:pPr>
        <w:numPr>
          <w:ilvl w:val="0"/>
          <w:numId w:val="15"/>
        </w:numPr>
        <w:tabs>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Pr="00D26927">
        <w:rPr>
          <w:rFonts w:ascii="Arial Narrow" w:hAnsi="Arial Narrow" w:cs="Arial"/>
        </w:rPr>
        <w:t>Mipymes</w:t>
      </w:r>
      <w:proofErr w:type="spellEnd"/>
      <w:r w:rsidRPr="00D26927">
        <w:rPr>
          <w:rFonts w:ascii="Arial Narrow" w:hAnsi="Arial Narrow"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w:t>
      </w:r>
      <w:proofErr w:type="spellStart"/>
      <w:r w:rsidRPr="00D26927">
        <w:rPr>
          <w:rFonts w:ascii="Arial Narrow" w:hAnsi="Arial Narrow" w:cs="Arial"/>
        </w:rPr>
        <w:t>Mipymes</w:t>
      </w:r>
      <w:proofErr w:type="spellEnd"/>
      <w:r w:rsidRPr="00D26927">
        <w:rPr>
          <w:rFonts w:ascii="Arial Narrow" w:hAnsi="Arial Narrow" w:cs="Arial"/>
        </w:rPr>
        <w:t>, cooperativas o asociaciones mutuales” o acreditar este requisito mediante una manifestación bajo la gravedad de juramento</w:t>
      </w:r>
    </w:p>
    <w:p w14:paraId="133ADBD2"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Igualmente, cuando la oferta es presentada por un Proponente Plural se preferirá a este siempre que:</w:t>
      </w:r>
    </w:p>
    <w:p w14:paraId="7D3FE30F"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 xml:space="preserve">(a) Esté conformado por al menos una </w:t>
      </w:r>
      <w:proofErr w:type="spellStart"/>
      <w:r w:rsidRPr="00D26927">
        <w:rPr>
          <w:rFonts w:ascii="Arial Narrow" w:hAnsi="Arial Narrow" w:cs="Arial"/>
        </w:rPr>
        <w:t>Mipyme</w:t>
      </w:r>
      <w:proofErr w:type="spellEnd"/>
      <w:r w:rsidRPr="00D26927">
        <w:rPr>
          <w:rFonts w:ascii="Arial Narrow" w:hAnsi="Arial Narrow" w:cs="Aria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D26927">
        <w:rPr>
          <w:rFonts w:ascii="Arial Narrow" w:hAnsi="Arial Narrow" w:cs="Arial"/>
        </w:rPr>
        <w:t>Mipyme</w:t>
      </w:r>
      <w:proofErr w:type="spellEnd"/>
      <w:r w:rsidRPr="00D26927">
        <w:rPr>
          <w:rFonts w:ascii="Arial Narrow" w:hAnsi="Arial Narrow" w:cs="Arial"/>
        </w:rPr>
        <w:t>, cooperativa o asociación mutual en los términos del numeral 8;</w:t>
      </w:r>
    </w:p>
    <w:p w14:paraId="0F461363"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 xml:space="preserve">(b) La </w:t>
      </w:r>
      <w:proofErr w:type="spellStart"/>
      <w:r w:rsidRPr="00D26927">
        <w:rPr>
          <w:rFonts w:ascii="Arial Narrow" w:hAnsi="Arial Narrow" w:cs="Arial"/>
        </w:rPr>
        <w:t>Mipyme</w:t>
      </w:r>
      <w:proofErr w:type="spellEnd"/>
      <w:r w:rsidRPr="00D26927">
        <w:rPr>
          <w:rFonts w:ascii="Arial Narrow" w:hAnsi="Arial Narrow" w:cs="Arial"/>
        </w:rPr>
        <w:t>, cooperativa o asociación mutual aporte mínimo el veinticinco por ciento (25%) de la experiencia general acreditada en la oferta; y</w:t>
      </w:r>
    </w:p>
    <w:p w14:paraId="72D68154"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2A2C7B96"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 xml:space="preserve">(c) Ni la </w:t>
      </w:r>
      <w:proofErr w:type="spellStart"/>
      <w:r w:rsidRPr="00D26927">
        <w:rPr>
          <w:rFonts w:ascii="Arial Narrow" w:hAnsi="Arial Narrow" w:cs="Arial"/>
        </w:rPr>
        <w:t>Mipyme</w:t>
      </w:r>
      <w:proofErr w:type="spellEnd"/>
      <w:r w:rsidRPr="00D26927">
        <w:rPr>
          <w:rFonts w:ascii="Arial Narrow" w:hAnsi="Arial Narrow" w:cs="Arial"/>
        </w:rPr>
        <w:t xml:space="preserv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w:t>
      </w:r>
      <w:proofErr w:type="spellStart"/>
      <w:r w:rsidRPr="00D26927">
        <w:rPr>
          <w:rFonts w:ascii="Arial Narrow" w:hAnsi="Arial Narrow" w:cs="Arial"/>
        </w:rPr>
        <w:t>Mipyme</w:t>
      </w:r>
      <w:proofErr w:type="spellEnd"/>
      <w:r w:rsidRPr="00D26927">
        <w:rPr>
          <w:rFonts w:ascii="Arial Narrow" w:hAnsi="Arial Narrow" w:cs="Arial"/>
        </w:rPr>
        <w:t>”, o acreditar este requisito mediante una manifestación bajo la gravedad de juramento.</w:t>
      </w:r>
    </w:p>
    <w:p w14:paraId="078DFDF1"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D26927" w:rsidRDefault="00461829">
      <w:pPr>
        <w:numPr>
          <w:ilvl w:val="0"/>
          <w:numId w:val="15"/>
        </w:numPr>
        <w:tabs>
          <w:tab w:val="left" w:pos="0"/>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 xml:space="preserve">Preferir las empresas reconocidas y establecidas como Sociedad de Beneficio e Interés Colectivo o Sociedad BIC, del segmento </w:t>
      </w:r>
      <w:proofErr w:type="spellStart"/>
      <w:r w:rsidRPr="00D26927">
        <w:rPr>
          <w:rFonts w:ascii="Arial Narrow" w:hAnsi="Arial Narrow" w:cs="Arial"/>
        </w:rPr>
        <w:t>Mipymes</w:t>
      </w:r>
      <w:proofErr w:type="spellEnd"/>
      <w:r w:rsidRPr="00D26927">
        <w:rPr>
          <w:rFonts w:ascii="Arial Narrow" w:hAnsi="Arial Narrow"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D26927">
        <w:rPr>
          <w:rFonts w:ascii="Arial Narrow" w:hAnsi="Arial Narrow" w:cs="Arial"/>
        </w:rPr>
        <w:t>Mipymes</w:t>
      </w:r>
      <w:proofErr w:type="spellEnd"/>
      <w:r w:rsidRPr="00D26927">
        <w:rPr>
          <w:rFonts w:ascii="Arial Narrow" w:hAnsi="Arial Narrow" w:cs="Arial"/>
        </w:rPr>
        <w:t xml:space="preserve"> en los términos del numeral 8.</w:t>
      </w:r>
    </w:p>
    <w:p w14:paraId="1E828766"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D26927" w:rsidRDefault="00461829" w:rsidP="00461829">
      <w:pPr>
        <w:tabs>
          <w:tab w:val="left" w:pos="709"/>
          <w:tab w:val="left" w:pos="993"/>
        </w:tabs>
        <w:spacing w:after="0" w:line="240" w:lineRule="auto"/>
        <w:jc w:val="both"/>
        <w:rPr>
          <w:rFonts w:ascii="Arial Narrow" w:hAnsi="Arial Narrow" w:cs="Arial"/>
        </w:rPr>
      </w:pPr>
      <w:r w:rsidRPr="00D26927">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D26927"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Pr="00D26927" w:rsidRDefault="00461829">
      <w:pPr>
        <w:numPr>
          <w:ilvl w:val="0"/>
          <w:numId w:val="15"/>
        </w:numPr>
        <w:tabs>
          <w:tab w:val="left" w:pos="0"/>
          <w:tab w:val="left" w:pos="142"/>
          <w:tab w:val="left" w:pos="284"/>
        </w:tabs>
        <w:spacing w:after="0" w:line="240" w:lineRule="auto"/>
        <w:ind w:left="0" w:firstLine="0"/>
        <w:jc w:val="both"/>
        <w:rPr>
          <w:rFonts w:ascii="Arial Narrow" w:hAnsi="Arial Narrow" w:cs="Arial"/>
        </w:rPr>
      </w:pPr>
      <w:r w:rsidRPr="00D26927">
        <w:rPr>
          <w:rFonts w:ascii="Arial Narrow" w:hAnsi="Arial Narrow" w:cs="Arial"/>
        </w:rPr>
        <w:t>Si después de aplicar los criterios anteriormente mencionados persiste el empate, se utilizará el siguiente método aleatorio:</w:t>
      </w:r>
    </w:p>
    <w:p w14:paraId="62FD3658" w14:textId="77777777" w:rsidR="00461829" w:rsidRPr="00D26927"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D26927" w:rsidRDefault="00461829">
      <w:pPr>
        <w:numPr>
          <w:ilvl w:val="0"/>
          <w:numId w:val="33"/>
        </w:numPr>
        <w:spacing w:after="0" w:line="240" w:lineRule="auto"/>
        <w:jc w:val="both"/>
        <w:rPr>
          <w:rFonts w:ascii="Arial Narrow" w:hAnsi="Arial Narrow" w:cs="Arial"/>
        </w:rPr>
      </w:pPr>
      <w:r w:rsidRPr="00D26927">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D26927" w:rsidRDefault="00461829">
      <w:pPr>
        <w:numPr>
          <w:ilvl w:val="0"/>
          <w:numId w:val="33"/>
        </w:numPr>
        <w:spacing w:after="0" w:line="240" w:lineRule="auto"/>
        <w:jc w:val="both"/>
        <w:rPr>
          <w:rFonts w:ascii="Arial Narrow" w:hAnsi="Arial Narrow" w:cs="Arial"/>
        </w:rPr>
      </w:pPr>
      <w:r w:rsidRPr="00D26927">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D26927" w:rsidRDefault="00461829">
      <w:pPr>
        <w:numPr>
          <w:ilvl w:val="0"/>
          <w:numId w:val="33"/>
        </w:numPr>
        <w:spacing w:after="0" w:line="240" w:lineRule="auto"/>
        <w:jc w:val="both"/>
        <w:rPr>
          <w:rFonts w:ascii="Arial Narrow" w:hAnsi="Arial Narrow" w:cs="Arial"/>
        </w:rPr>
      </w:pPr>
      <w:r w:rsidRPr="00D26927">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Pr="00D26927" w:rsidRDefault="00461829" w:rsidP="00461829">
      <w:pPr>
        <w:spacing w:after="0" w:line="240" w:lineRule="auto"/>
        <w:jc w:val="both"/>
        <w:rPr>
          <w:rFonts w:ascii="Arial Narrow" w:hAnsi="Arial Narrow" w:cs="Arial"/>
          <w:b/>
          <w:bCs/>
        </w:rPr>
      </w:pPr>
    </w:p>
    <w:p w14:paraId="33A09BEE"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b/>
          <w:bCs/>
        </w:rPr>
        <w:t>Nota 1:</w:t>
      </w:r>
      <w:r w:rsidRPr="00D26927">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Pr="00D26927" w:rsidRDefault="00461829" w:rsidP="00461829">
      <w:pPr>
        <w:spacing w:after="0" w:line="240" w:lineRule="auto"/>
        <w:jc w:val="both"/>
        <w:rPr>
          <w:rFonts w:ascii="Arial Narrow" w:hAnsi="Arial Narrow" w:cs="Arial"/>
          <w:lang w:val="es-ES_tradnl"/>
        </w:rPr>
      </w:pPr>
    </w:p>
    <w:p w14:paraId="6FE1ADC1" w14:textId="77777777" w:rsidR="00461829" w:rsidRPr="00D26927" w:rsidDel="00D83B3B" w:rsidRDefault="00461829" w:rsidP="00461829">
      <w:pPr>
        <w:spacing w:after="0" w:line="240" w:lineRule="auto"/>
        <w:jc w:val="both"/>
        <w:rPr>
          <w:rFonts w:ascii="Arial Narrow" w:hAnsi="Arial Narrow" w:cs="Arial"/>
        </w:rPr>
      </w:pPr>
      <w:r w:rsidRPr="00D26927">
        <w:rPr>
          <w:rFonts w:ascii="Arial Narrow" w:hAnsi="Arial Narrow" w:cs="Arial"/>
          <w:b/>
          <w:bCs/>
        </w:rPr>
        <w:t>Nota 2:</w:t>
      </w:r>
      <w:r w:rsidRPr="00D26927">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Pr="00D26927" w:rsidRDefault="00461829" w:rsidP="00461829">
      <w:pPr>
        <w:spacing w:after="0" w:line="240" w:lineRule="auto"/>
        <w:jc w:val="both"/>
        <w:rPr>
          <w:rFonts w:ascii="Arial Narrow" w:hAnsi="Arial Narrow" w:cs="Arial"/>
        </w:rPr>
      </w:pPr>
    </w:p>
    <w:p w14:paraId="3A8BF2F8"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b/>
          <w:bCs/>
        </w:rPr>
        <w:t>Nota 3:</w:t>
      </w:r>
      <w:r w:rsidRPr="00D26927">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D26927" w:rsidRDefault="00461829" w:rsidP="00461829">
      <w:pPr>
        <w:spacing w:after="0" w:line="240" w:lineRule="auto"/>
        <w:jc w:val="both"/>
        <w:rPr>
          <w:rFonts w:ascii="Arial Narrow" w:hAnsi="Arial Narrow" w:cs="Arial"/>
        </w:rPr>
      </w:pPr>
    </w:p>
    <w:p w14:paraId="3D2B4019"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b/>
          <w:bCs/>
        </w:rPr>
        <w:t>Nota 4:</w:t>
      </w:r>
      <w:r w:rsidRPr="00D26927">
        <w:rPr>
          <w:rFonts w:ascii="Arial Narrow" w:hAnsi="Arial Narrow" w:cs="Arial"/>
        </w:rPr>
        <w:t xml:space="preserve"> Conforme con el artículo </w:t>
      </w:r>
      <w:hyperlink r:id="rId35" w:anchor="18" w:history="1">
        <w:r w:rsidRPr="00D26927">
          <w:rPr>
            <w:rFonts w:ascii="Arial Narrow" w:hAnsi="Arial Narrow" w:cs="Arial"/>
          </w:rPr>
          <w:t>18 </w:t>
        </w:r>
      </w:hyperlink>
      <w:r w:rsidRPr="00D26927">
        <w:rPr>
          <w:rFonts w:ascii="Arial Narrow" w:hAnsi="Arial Narrow" w:cs="Arial"/>
        </w:rPr>
        <w:t>de la Ley 1712 de 2014 y los artículos </w:t>
      </w:r>
      <w:hyperlink r:id="rId36" w:anchor="5" w:history="1">
        <w:r w:rsidRPr="00D26927">
          <w:rPr>
            <w:rFonts w:ascii="Arial Narrow" w:hAnsi="Arial Narrow" w:cs="Arial"/>
          </w:rPr>
          <w:t>5 </w:t>
        </w:r>
      </w:hyperlink>
      <w:r w:rsidRPr="00D26927">
        <w:rPr>
          <w:rFonts w:ascii="Arial Narrow" w:hAnsi="Arial Narrow" w:cs="Arial"/>
        </w:rPr>
        <w:t>y </w:t>
      </w:r>
      <w:hyperlink r:id="rId37" w:anchor="6" w:history="1">
        <w:r w:rsidRPr="00D26927">
          <w:rPr>
            <w:rFonts w:ascii="Arial Narrow" w:hAnsi="Arial Narrow" w:cs="Arial"/>
          </w:rPr>
          <w:t>6 </w:t>
        </w:r>
      </w:hyperlink>
      <w:r w:rsidRPr="00D26927">
        <w:rPr>
          <w:rFonts w:ascii="Arial Narrow" w:hAnsi="Arial Narrow" w:cs="Arial"/>
        </w:rPr>
        <w:t xml:space="preserve">de la Ley 1581 de 2012, la AEROCIVIL garantizará el derecho a la reserva legal de toda aquella información que acredite el cumplimiento de los factores de desempate de: i) las mujeres víctimas de violencia intrafamiliar, </w:t>
      </w:r>
      <w:proofErr w:type="spellStart"/>
      <w:r w:rsidRPr="00D26927">
        <w:rPr>
          <w:rFonts w:ascii="Arial Narrow" w:hAnsi="Arial Narrow" w:cs="Arial"/>
        </w:rPr>
        <w:t>ii</w:t>
      </w:r>
      <w:proofErr w:type="spellEnd"/>
      <w:r w:rsidRPr="00D26927">
        <w:rPr>
          <w:rFonts w:ascii="Arial Narrow" w:hAnsi="Arial Narrow" w:cs="Arial"/>
        </w:rPr>
        <w:t xml:space="preserve">) las personas en proceso de reincorporación y/o reintegración y </w:t>
      </w:r>
      <w:proofErr w:type="spellStart"/>
      <w:r w:rsidRPr="00D26927">
        <w:rPr>
          <w:rFonts w:ascii="Arial Narrow" w:hAnsi="Arial Narrow" w:cs="Arial"/>
        </w:rPr>
        <w:t>iii</w:t>
      </w:r>
      <w:proofErr w:type="spellEnd"/>
      <w:r w:rsidRPr="00D26927">
        <w:rPr>
          <w:rFonts w:ascii="Arial Narrow" w:hAnsi="Arial Narrow" w:cs="Arial"/>
        </w:rPr>
        <w:t xml:space="preserve">) la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w:t>
      </w:r>
    </w:p>
    <w:p w14:paraId="3F46C178" w14:textId="77777777" w:rsidR="00461829" w:rsidRPr="00D26927" w:rsidRDefault="00461829" w:rsidP="00461829">
      <w:pPr>
        <w:spacing w:after="0" w:line="240" w:lineRule="auto"/>
        <w:jc w:val="both"/>
        <w:rPr>
          <w:rFonts w:ascii="Arial Narrow" w:hAnsi="Arial Narrow" w:cs="Arial"/>
        </w:rPr>
      </w:pPr>
    </w:p>
    <w:p w14:paraId="1878EFE3" w14:textId="77777777" w:rsidR="00461829" w:rsidRPr="00D26927" w:rsidRDefault="00461829" w:rsidP="00461829">
      <w:pPr>
        <w:spacing w:after="0" w:line="240" w:lineRule="auto"/>
        <w:jc w:val="both"/>
        <w:rPr>
          <w:rFonts w:ascii="Arial Narrow" w:hAnsi="Arial Narrow" w:cs="Arial"/>
        </w:rPr>
      </w:pPr>
      <w:r w:rsidRPr="00D26927">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D26927">
        <w:rPr>
          <w:rFonts w:ascii="Arial Narrow" w:hAnsi="Arial Narrow" w:cs="Arial"/>
        </w:rPr>
        <w:t>Rrom</w:t>
      </w:r>
      <w:proofErr w:type="spellEnd"/>
      <w:r w:rsidRPr="00D26927">
        <w:rPr>
          <w:rFonts w:ascii="Arial Narrow" w:hAnsi="Arial Narrow" w:cs="Arial"/>
        </w:rPr>
        <w:t xml:space="preserve"> o gitana, puesto que su público conocimiento puede afectar el derecho a la intimidad de los oferentes o de sus trabajadores o socios o accionistas.</w:t>
      </w:r>
    </w:p>
    <w:p w14:paraId="7297A264" w14:textId="77777777" w:rsidR="00461829" w:rsidRPr="00D26927" w:rsidRDefault="00461829" w:rsidP="00461829">
      <w:pPr>
        <w:spacing w:after="0" w:line="240" w:lineRule="auto"/>
        <w:jc w:val="both"/>
        <w:rPr>
          <w:rFonts w:ascii="Arial Narrow" w:hAnsi="Arial Narrow" w:cs="Arial"/>
        </w:rPr>
      </w:pPr>
    </w:p>
    <w:p w14:paraId="3E3DC8BE" w14:textId="77777777" w:rsidR="00461829" w:rsidRPr="00D26927" w:rsidRDefault="00461829" w:rsidP="00461829">
      <w:pPr>
        <w:spacing w:after="0" w:line="240" w:lineRule="auto"/>
        <w:jc w:val="both"/>
        <w:rPr>
          <w:rFonts w:ascii="Arial" w:hAnsi="Arial" w:cs="Arial"/>
          <w:sz w:val="20"/>
          <w:szCs w:val="20"/>
          <w:lang w:val="es-ES"/>
        </w:rPr>
      </w:pPr>
      <w:r w:rsidRPr="00D26927">
        <w:rPr>
          <w:rFonts w:ascii="Arial Narrow" w:hAnsi="Arial Narrow" w:cs="Arial"/>
          <w:b/>
          <w:bCs/>
        </w:rPr>
        <w:t>Nota 5:</w:t>
      </w:r>
      <w:r w:rsidRPr="00D26927">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D26927">
        <w:rPr>
          <w:rFonts w:ascii="Arial" w:hAnsi="Arial" w:cs="Arial"/>
          <w:sz w:val="20"/>
          <w:szCs w:val="20"/>
          <w:lang w:val="es-ES"/>
        </w:rPr>
        <w:t xml:space="preserve"> </w:t>
      </w:r>
      <w:r w:rsidRPr="00D26927">
        <w:rPr>
          <w:rFonts w:ascii="Arial Narrow" w:hAnsi="Arial Narrow" w:cs="Arial"/>
        </w:rPr>
        <w:t>legales vigentes (SMMLV).</w:t>
      </w:r>
      <w:r w:rsidRPr="00D26927">
        <w:rPr>
          <w:rFonts w:ascii="Arial" w:hAnsi="Arial" w:cs="Arial"/>
          <w:sz w:val="20"/>
          <w:szCs w:val="20"/>
          <w:lang w:val="es-ES"/>
        </w:rPr>
        <w:t xml:space="preserve"> </w:t>
      </w:r>
    </w:p>
    <w:p w14:paraId="724450AA" w14:textId="77777777" w:rsidR="00463963" w:rsidRPr="00D26927" w:rsidRDefault="00463963" w:rsidP="00E50601">
      <w:pPr>
        <w:spacing w:after="0" w:line="240" w:lineRule="auto"/>
        <w:jc w:val="both"/>
        <w:rPr>
          <w:rFonts w:ascii="Arial Narrow" w:hAnsi="Arial Narrow" w:cs="Arial"/>
          <w:lang w:val="es-ES_tradnl"/>
        </w:rPr>
      </w:pPr>
    </w:p>
    <w:p w14:paraId="41D76E29" w14:textId="77777777" w:rsidR="00463963" w:rsidRPr="00D26927" w:rsidRDefault="00463963" w:rsidP="00E50601">
      <w:pPr>
        <w:pStyle w:val="Prrafodelista"/>
        <w:spacing w:after="0" w:line="240" w:lineRule="auto"/>
        <w:ind w:left="0"/>
        <w:jc w:val="both"/>
        <w:rPr>
          <w:rFonts w:ascii="Arial Narrow" w:hAnsi="Arial Narrow" w:cs="Arial"/>
          <w:lang w:val="es-ES_tradnl"/>
        </w:rPr>
      </w:pPr>
    </w:p>
    <w:p w14:paraId="3B2734E1" w14:textId="77777777" w:rsidR="0002448F" w:rsidRPr="00D26927" w:rsidRDefault="0002448F">
      <w:pPr>
        <w:rPr>
          <w:rFonts w:ascii="Arial Narrow" w:eastAsia="Times New Roman" w:hAnsi="Arial Narrow" w:cs="Arial"/>
          <w:b/>
          <w:lang w:val="es-ES_tradnl" w:eastAsia="es-ES"/>
        </w:rPr>
      </w:pPr>
      <w:bookmarkStart w:id="110" w:name="_Toc398128687"/>
      <w:bookmarkEnd w:id="97"/>
      <w:r w:rsidRPr="00D26927">
        <w:rPr>
          <w:rFonts w:ascii="Arial Narrow" w:hAnsi="Arial Narrow" w:cs="Arial"/>
          <w:b/>
          <w:lang w:val="es-ES_tradnl"/>
        </w:rPr>
        <w:br w:type="page"/>
      </w:r>
    </w:p>
    <w:p w14:paraId="00AA0406" w14:textId="507BDF02"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lastRenderedPageBreak/>
        <w:t>CAPITULO VI</w:t>
      </w:r>
    </w:p>
    <w:p w14:paraId="15690797" w14:textId="77777777" w:rsidR="00463963" w:rsidRPr="00D26927" w:rsidRDefault="00463963" w:rsidP="00E50601">
      <w:pPr>
        <w:pStyle w:val="Sinespaciado"/>
        <w:jc w:val="center"/>
        <w:rPr>
          <w:rFonts w:ascii="Arial Narrow" w:hAnsi="Arial Narrow" w:cs="Arial"/>
          <w:b/>
          <w:sz w:val="22"/>
          <w:szCs w:val="22"/>
        </w:rPr>
      </w:pPr>
      <w:r w:rsidRPr="00D26927">
        <w:rPr>
          <w:rFonts w:ascii="Arial Narrow" w:hAnsi="Arial Narrow" w:cs="Arial"/>
          <w:b/>
          <w:sz w:val="22"/>
          <w:szCs w:val="22"/>
        </w:rPr>
        <w:t>CONDICIONES DEL CONTRATO</w:t>
      </w:r>
    </w:p>
    <w:bookmarkEnd w:id="110"/>
    <w:p w14:paraId="7954E22D" w14:textId="77777777" w:rsidR="00463963" w:rsidRPr="00D26927"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D26927" w:rsidRDefault="00463963">
      <w:pPr>
        <w:pStyle w:val="Prrafodelista"/>
        <w:numPr>
          <w:ilvl w:val="1"/>
          <w:numId w:val="35"/>
        </w:numPr>
        <w:autoSpaceDE w:val="0"/>
        <w:autoSpaceDN w:val="0"/>
        <w:spacing w:after="0" w:line="240" w:lineRule="auto"/>
        <w:jc w:val="both"/>
        <w:rPr>
          <w:rFonts w:ascii="Arial Narrow" w:hAnsi="Arial Narrow" w:cs="Arial"/>
          <w:lang w:val="es-ES_tradnl"/>
        </w:rPr>
      </w:pPr>
      <w:r w:rsidRPr="00D26927">
        <w:rPr>
          <w:rFonts w:ascii="Arial Narrow" w:hAnsi="Arial Narrow" w:cs="Arial"/>
          <w:b/>
          <w:bCs/>
          <w:lang w:val="es-ES_tradnl"/>
        </w:rPr>
        <w:t>GARANTÍAS</w:t>
      </w:r>
    </w:p>
    <w:p w14:paraId="6BF19BA4" w14:textId="77777777" w:rsidR="00463963" w:rsidRPr="00D26927" w:rsidRDefault="00463963" w:rsidP="00E50601">
      <w:pPr>
        <w:spacing w:after="0" w:line="240" w:lineRule="auto"/>
        <w:jc w:val="both"/>
        <w:rPr>
          <w:rFonts w:ascii="Arial Narrow" w:hAnsi="Arial Narrow" w:cs="Arial"/>
          <w:lang w:val="es-ES_tradnl"/>
        </w:rPr>
      </w:pPr>
    </w:p>
    <w:p w14:paraId="2EECD61E" w14:textId="77777777" w:rsidR="00463963"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1" w:name="_Toc368749612"/>
      <w:r w:rsidRPr="00D26927">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7DFCFA4D" w14:textId="77777777" w:rsidR="00D82497" w:rsidRDefault="00D82497"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811"/>
        <w:gridCol w:w="1935"/>
        <w:gridCol w:w="1208"/>
        <w:gridCol w:w="1852"/>
      </w:tblGrid>
      <w:tr w:rsidR="006B43A7" w:rsidRPr="00D17FA7" w14:paraId="35A3EA19" w14:textId="77777777" w:rsidTr="009E6E29">
        <w:tc>
          <w:tcPr>
            <w:tcW w:w="994" w:type="pct"/>
            <w:shd w:val="clear" w:color="auto" w:fill="DDD9C3" w:themeFill="background2" w:themeFillShade="E6"/>
            <w:vAlign w:val="center"/>
          </w:tcPr>
          <w:p w14:paraId="6016082F" w14:textId="77777777" w:rsidR="006B43A7" w:rsidRPr="00D17FA7" w:rsidRDefault="006B43A7" w:rsidP="009E6E29">
            <w:pPr>
              <w:jc w:val="center"/>
              <w:rPr>
                <w:rFonts w:ascii="Arial Narrow" w:hAnsi="Arial Narrow" w:cs="Arial"/>
                <w:b/>
                <w:color w:val="000000" w:themeColor="text1"/>
                <w:spacing w:val="-3"/>
                <w:sz w:val="18"/>
                <w:szCs w:val="18"/>
              </w:rPr>
            </w:pPr>
            <w:proofErr w:type="gramStart"/>
            <w:r w:rsidRPr="00D17FA7">
              <w:rPr>
                <w:rFonts w:ascii="Arial Narrow" w:hAnsi="Arial Narrow" w:cs="Arial"/>
                <w:b/>
                <w:color w:val="000000" w:themeColor="text1"/>
                <w:spacing w:val="-3"/>
                <w:sz w:val="18"/>
                <w:szCs w:val="18"/>
              </w:rPr>
              <w:t>AMPAROS O PÓLIZAS A SOLICITAR</w:t>
            </w:r>
            <w:proofErr w:type="gramEnd"/>
          </w:p>
        </w:tc>
        <w:tc>
          <w:tcPr>
            <w:tcW w:w="1066" w:type="pct"/>
            <w:shd w:val="clear" w:color="auto" w:fill="DDD9C3" w:themeFill="background2" w:themeFillShade="E6"/>
            <w:vAlign w:val="center"/>
          </w:tcPr>
          <w:p w14:paraId="4844EDE2" w14:textId="77777777" w:rsidR="006B43A7" w:rsidRPr="00D17FA7" w:rsidRDefault="006B43A7" w:rsidP="009E6E29">
            <w:pPr>
              <w:jc w:val="center"/>
              <w:rPr>
                <w:rFonts w:ascii="Arial Narrow" w:hAnsi="Arial Narrow" w:cs="Arial"/>
                <w:b/>
                <w:color w:val="000000" w:themeColor="text1"/>
                <w:spacing w:val="-3"/>
                <w:sz w:val="18"/>
                <w:szCs w:val="18"/>
              </w:rPr>
            </w:pPr>
            <w:r w:rsidRPr="00D17FA7">
              <w:rPr>
                <w:rFonts w:ascii="Arial Narrow" w:hAnsi="Arial Narrow" w:cs="Arial"/>
                <w:b/>
                <w:color w:val="000000" w:themeColor="text1"/>
                <w:spacing w:val="-3"/>
                <w:sz w:val="18"/>
                <w:szCs w:val="18"/>
              </w:rPr>
              <w:t>RIESGO QUE PROTEGE</w:t>
            </w:r>
          </w:p>
        </w:tc>
        <w:tc>
          <w:tcPr>
            <w:tcW w:w="1139" w:type="pct"/>
            <w:shd w:val="clear" w:color="auto" w:fill="DDD9C3" w:themeFill="background2" w:themeFillShade="E6"/>
            <w:vAlign w:val="center"/>
          </w:tcPr>
          <w:p w14:paraId="1766C5C7" w14:textId="77777777" w:rsidR="006B43A7" w:rsidRPr="00D17FA7" w:rsidRDefault="006B43A7" w:rsidP="009E6E29">
            <w:pPr>
              <w:jc w:val="center"/>
              <w:rPr>
                <w:rFonts w:ascii="Arial Narrow" w:hAnsi="Arial Narrow" w:cs="Arial"/>
                <w:b/>
                <w:color w:val="000000" w:themeColor="text1"/>
                <w:spacing w:val="-3"/>
                <w:sz w:val="18"/>
                <w:szCs w:val="18"/>
              </w:rPr>
            </w:pPr>
            <w:r w:rsidRPr="00D17FA7">
              <w:rPr>
                <w:rFonts w:ascii="Arial Narrow" w:hAnsi="Arial Narrow" w:cs="Arial"/>
                <w:b/>
                <w:color w:val="000000" w:themeColor="text1"/>
                <w:spacing w:val="-3"/>
                <w:sz w:val="18"/>
                <w:szCs w:val="18"/>
              </w:rPr>
              <w:t xml:space="preserve">CUANTÍA DE COBERTURA </w:t>
            </w:r>
          </w:p>
        </w:tc>
        <w:tc>
          <w:tcPr>
            <w:tcW w:w="711" w:type="pct"/>
            <w:shd w:val="clear" w:color="auto" w:fill="DDD9C3" w:themeFill="background2" w:themeFillShade="E6"/>
            <w:vAlign w:val="center"/>
          </w:tcPr>
          <w:p w14:paraId="5CBE327E" w14:textId="77777777" w:rsidR="006B43A7" w:rsidRPr="00D17FA7" w:rsidRDefault="006B43A7" w:rsidP="009E6E29">
            <w:pPr>
              <w:jc w:val="center"/>
              <w:rPr>
                <w:rFonts w:ascii="Arial Narrow" w:hAnsi="Arial Narrow" w:cs="Arial"/>
                <w:b/>
                <w:color w:val="000000" w:themeColor="text1"/>
                <w:spacing w:val="-3"/>
                <w:sz w:val="18"/>
                <w:szCs w:val="18"/>
              </w:rPr>
            </w:pPr>
            <w:r w:rsidRPr="00D17FA7">
              <w:rPr>
                <w:rFonts w:ascii="Arial Narrow" w:hAnsi="Arial Narrow" w:cs="Arial"/>
                <w:b/>
                <w:color w:val="000000" w:themeColor="text1"/>
                <w:spacing w:val="-3"/>
                <w:sz w:val="18"/>
                <w:szCs w:val="18"/>
              </w:rPr>
              <w:t>VIGENCIA INICIAL</w:t>
            </w:r>
          </w:p>
        </w:tc>
        <w:tc>
          <w:tcPr>
            <w:tcW w:w="1090" w:type="pct"/>
            <w:shd w:val="clear" w:color="auto" w:fill="DDD9C3" w:themeFill="background2" w:themeFillShade="E6"/>
            <w:vAlign w:val="center"/>
          </w:tcPr>
          <w:p w14:paraId="07A3E564" w14:textId="77777777" w:rsidR="006B43A7" w:rsidRPr="00D17FA7" w:rsidRDefault="006B43A7" w:rsidP="009E6E29">
            <w:pPr>
              <w:jc w:val="center"/>
              <w:rPr>
                <w:rFonts w:ascii="Arial Narrow" w:hAnsi="Arial Narrow" w:cs="Arial"/>
                <w:b/>
                <w:color w:val="000000" w:themeColor="text1"/>
                <w:spacing w:val="-3"/>
                <w:sz w:val="18"/>
                <w:szCs w:val="18"/>
              </w:rPr>
            </w:pPr>
            <w:r w:rsidRPr="00D17FA7">
              <w:rPr>
                <w:rFonts w:ascii="Arial Narrow" w:hAnsi="Arial Narrow" w:cs="Arial"/>
                <w:b/>
                <w:color w:val="000000" w:themeColor="text1"/>
                <w:spacing w:val="-3"/>
                <w:sz w:val="18"/>
                <w:szCs w:val="18"/>
              </w:rPr>
              <w:t>VIGENCIA FINAL</w:t>
            </w:r>
          </w:p>
        </w:tc>
      </w:tr>
      <w:tr w:rsidR="006B43A7" w:rsidRPr="00D17FA7" w14:paraId="04100827" w14:textId="77777777" w:rsidTr="009E6E29">
        <w:tc>
          <w:tcPr>
            <w:tcW w:w="994" w:type="pct"/>
            <w:shd w:val="clear" w:color="auto" w:fill="auto"/>
            <w:vAlign w:val="center"/>
          </w:tcPr>
          <w:p w14:paraId="6C588078" w14:textId="77777777" w:rsidR="006B43A7" w:rsidRPr="00D17FA7" w:rsidRDefault="006B43A7" w:rsidP="009E6E29">
            <w:pPr>
              <w:jc w:val="both"/>
              <w:rPr>
                <w:rFonts w:ascii="Arial Narrow" w:hAnsi="Arial Narrow" w:cs="Arial"/>
                <w:b/>
                <w:bCs/>
                <w:color w:val="000000" w:themeColor="text1"/>
                <w:sz w:val="18"/>
                <w:szCs w:val="18"/>
              </w:rPr>
            </w:pPr>
            <w:r w:rsidRPr="00D17FA7">
              <w:rPr>
                <w:rFonts w:ascii="Arial Narrow" w:hAnsi="Arial Narrow" w:cs="Arial"/>
                <w:b/>
                <w:bCs/>
                <w:color w:val="000000" w:themeColor="text1"/>
                <w:sz w:val="18"/>
                <w:szCs w:val="18"/>
              </w:rPr>
              <w:t>Cumplimiento</w:t>
            </w:r>
          </w:p>
          <w:p w14:paraId="1A456F10" w14:textId="77777777" w:rsidR="006B43A7" w:rsidRPr="00D17FA7" w:rsidRDefault="006B43A7" w:rsidP="009E6E29">
            <w:pPr>
              <w:jc w:val="both"/>
              <w:rPr>
                <w:rFonts w:ascii="Arial Narrow" w:hAnsi="Arial Narrow" w:cs="Arial"/>
                <w:b/>
                <w:bCs/>
                <w:color w:val="000000" w:themeColor="text1"/>
                <w:sz w:val="18"/>
                <w:szCs w:val="18"/>
              </w:rPr>
            </w:pPr>
          </w:p>
          <w:p w14:paraId="74C268D7" w14:textId="77777777" w:rsidR="006B43A7" w:rsidRPr="00D17FA7" w:rsidRDefault="006B43A7" w:rsidP="009E6E29">
            <w:pPr>
              <w:jc w:val="both"/>
              <w:rPr>
                <w:rFonts w:ascii="Arial Narrow" w:hAnsi="Arial Narrow" w:cs="Arial"/>
                <w:b/>
                <w:color w:val="000000" w:themeColor="text1"/>
                <w:spacing w:val="-3"/>
                <w:sz w:val="18"/>
                <w:szCs w:val="18"/>
              </w:rPr>
            </w:pPr>
          </w:p>
        </w:tc>
        <w:tc>
          <w:tcPr>
            <w:tcW w:w="1066" w:type="pct"/>
            <w:vAlign w:val="center"/>
          </w:tcPr>
          <w:p w14:paraId="613CEA80"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78FD2E00" w14:textId="77777777" w:rsidR="006B43A7" w:rsidRPr="00D17FA7" w:rsidRDefault="006B43A7" w:rsidP="009E6E29">
            <w:pPr>
              <w:jc w:val="both"/>
              <w:rPr>
                <w:rFonts w:ascii="Arial Narrow" w:hAnsi="Arial Narrow" w:cs="Arial"/>
                <w:bCs/>
                <w:color w:val="000000" w:themeColor="text1"/>
                <w:sz w:val="18"/>
                <w:szCs w:val="18"/>
              </w:rPr>
            </w:pPr>
            <w:r w:rsidRPr="00D17FA7">
              <w:rPr>
                <w:rFonts w:ascii="Arial Narrow" w:hAnsi="Arial Narrow" w:cs="Arial"/>
                <w:bCs/>
                <w:color w:val="000000" w:themeColor="text1"/>
                <w:sz w:val="18"/>
                <w:szCs w:val="18"/>
              </w:rPr>
              <w:t>En una cuantía equivalente al veinte por ciento [20%] del valor del contrato.</w:t>
            </w:r>
          </w:p>
          <w:p w14:paraId="23DABFB8" w14:textId="77777777" w:rsidR="006B43A7" w:rsidRPr="00D17FA7" w:rsidRDefault="006B43A7" w:rsidP="009E6E29">
            <w:pPr>
              <w:jc w:val="both"/>
              <w:rPr>
                <w:rFonts w:ascii="Arial Narrow" w:hAnsi="Arial Narrow" w:cs="Arial"/>
                <w:color w:val="000000" w:themeColor="text1"/>
                <w:spacing w:val="-3"/>
                <w:sz w:val="18"/>
                <w:szCs w:val="18"/>
              </w:rPr>
            </w:pPr>
          </w:p>
        </w:tc>
        <w:tc>
          <w:tcPr>
            <w:tcW w:w="711" w:type="pct"/>
            <w:vAlign w:val="center"/>
          </w:tcPr>
          <w:p w14:paraId="19F9CA4A"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A partir de la fecha de suscripción del contrato</w:t>
            </w:r>
          </w:p>
        </w:tc>
        <w:tc>
          <w:tcPr>
            <w:tcW w:w="1090" w:type="pct"/>
            <w:vAlign w:val="center"/>
          </w:tcPr>
          <w:p w14:paraId="1ED2478F"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Hasta la fecha de terminación del contrato y cuatro (4) meses más.</w:t>
            </w:r>
          </w:p>
        </w:tc>
      </w:tr>
      <w:tr w:rsidR="006B43A7" w:rsidRPr="00D17FA7" w14:paraId="4F19D114" w14:textId="77777777" w:rsidTr="009E6E29">
        <w:tc>
          <w:tcPr>
            <w:tcW w:w="994" w:type="pct"/>
            <w:shd w:val="clear" w:color="auto" w:fill="auto"/>
            <w:vAlign w:val="center"/>
          </w:tcPr>
          <w:p w14:paraId="7615736A" w14:textId="77777777" w:rsidR="006B43A7" w:rsidRPr="00D17FA7" w:rsidRDefault="006B43A7" w:rsidP="009E6E29">
            <w:pPr>
              <w:jc w:val="both"/>
              <w:rPr>
                <w:rFonts w:ascii="Arial Narrow" w:hAnsi="Arial Narrow" w:cs="Arial"/>
                <w:b/>
                <w:color w:val="000000" w:themeColor="text1"/>
                <w:sz w:val="18"/>
                <w:szCs w:val="18"/>
              </w:rPr>
            </w:pPr>
            <w:r w:rsidRPr="00D17FA7">
              <w:rPr>
                <w:rFonts w:ascii="Arial Narrow" w:hAnsi="Arial Narrow" w:cs="Arial"/>
                <w:b/>
                <w:color w:val="000000" w:themeColor="text1"/>
                <w:sz w:val="18"/>
                <w:szCs w:val="18"/>
              </w:rPr>
              <w:t>Calidad y Correcto funcionamiento de los bienes y equipos suministrados</w:t>
            </w:r>
          </w:p>
          <w:p w14:paraId="2FF9B301" w14:textId="77777777" w:rsidR="006B43A7" w:rsidRPr="00D17FA7" w:rsidRDefault="006B43A7" w:rsidP="009E6E29">
            <w:pPr>
              <w:jc w:val="both"/>
              <w:rPr>
                <w:rFonts w:ascii="Arial Narrow" w:hAnsi="Arial Narrow" w:cs="Arial"/>
                <w:b/>
                <w:bCs/>
                <w:color w:val="000000" w:themeColor="text1"/>
                <w:sz w:val="18"/>
                <w:szCs w:val="18"/>
              </w:rPr>
            </w:pPr>
          </w:p>
          <w:p w14:paraId="1954ECD5" w14:textId="77777777" w:rsidR="006B43A7" w:rsidRPr="00D17FA7" w:rsidRDefault="006B43A7" w:rsidP="009E6E29">
            <w:pPr>
              <w:tabs>
                <w:tab w:val="left" w:pos="-720"/>
                <w:tab w:val="left" w:pos="0"/>
              </w:tabs>
              <w:suppressAutoHyphens/>
              <w:jc w:val="both"/>
              <w:rPr>
                <w:rFonts w:ascii="Arial Narrow" w:hAnsi="Arial Narrow" w:cs="Arial"/>
                <w:b/>
                <w:color w:val="000000" w:themeColor="text1"/>
                <w:spacing w:val="-3"/>
                <w:sz w:val="18"/>
                <w:szCs w:val="18"/>
              </w:rPr>
            </w:pPr>
          </w:p>
        </w:tc>
        <w:tc>
          <w:tcPr>
            <w:tcW w:w="1066" w:type="pct"/>
            <w:vAlign w:val="center"/>
          </w:tcPr>
          <w:p w14:paraId="6A0E5515"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Mala calidad o funcionamiento inadecuado de los bienes contratados.</w:t>
            </w:r>
          </w:p>
        </w:tc>
        <w:tc>
          <w:tcPr>
            <w:tcW w:w="1139" w:type="pct"/>
            <w:shd w:val="clear" w:color="auto" w:fill="auto"/>
            <w:vAlign w:val="center"/>
          </w:tcPr>
          <w:p w14:paraId="42E2FF30" w14:textId="77777777" w:rsidR="006B43A7" w:rsidRPr="00D17FA7" w:rsidRDefault="006B43A7" w:rsidP="009E6E29">
            <w:pPr>
              <w:tabs>
                <w:tab w:val="left" w:pos="-720"/>
                <w:tab w:val="left" w:pos="0"/>
              </w:tabs>
              <w:suppressAutoHyphens/>
              <w:jc w:val="both"/>
              <w:rPr>
                <w:rFonts w:ascii="Arial Narrow" w:hAnsi="Arial Narrow" w:cs="Arial"/>
                <w:color w:val="000000" w:themeColor="text1"/>
                <w:spacing w:val="-3"/>
                <w:sz w:val="18"/>
                <w:szCs w:val="18"/>
              </w:rPr>
            </w:pPr>
            <w:r w:rsidRPr="00D17FA7">
              <w:rPr>
                <w:rFonts w:ascii="Arial Narrow" w:hAnsi="Arial Narrow" w:cs="Arial"/>
                <w:bCs/>
                <w:color w:val="000000" w:themeColor="text1"/>
                <w:sz w:val="18"/>
                <w:szCs w:val="18"/>
              </w:rPr>
              <w:t>En una cuantía equivalente al veinte por ciento [20%] del valor del contrato.</w:t>
            </w:r>
          </w:p>
        </w:tc>
        <w:tc>
          <w:tcPr>
            <w:tcW w:w="711" w:type="pct"/>
            <w:vAlign w:val="center"/>
          </w:tcPr>
          <w:p w14:paraId="1964B83F"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A partir de la fecha de recibo a satisfacción del objeto del contrato</w:t>
            </w:r>
          </w:p>
        </w:tc>
        <w:tc>
          <w:tcPr>
            <w:tcW w:w="1090" w:type="pct"/>
            <w:vAlign w:val="center"/>
          </w:tcPr>
          <w:p w14:paraId="47FCFA44" w14:textId="77777777" w:rsidR="006B43A7" w:rsidRPr="00D17FA7" w:rsidRDefault="006B43A7" w:rsidP="009E6E29">
            <w:pPr>
              <w:jc w:val="both"/>
              <w:rPr>
                <w:rFonts w:ascii="Arial Narrow" w:hAnsi="Arial Narrow" w:cs="Arial"/>
                <w:color w:val="000000" w:themeColor="text1"/>
                <w:spacing w:val="-3"/>
                <w:sz w:val="18"/>
                <w:szCs w:val="18"/>
              </w:rPr>
            </w:pPr>
            <w:r w:rsidRPr="00D17FA7">
              <w:rPr>
                <w:rFonts w:ascii="Arial Narrow" w:hAnsi="Arial Narrow" w:cs="Arial"/>
                <w:color w:val="000000" w:themeColor="text1"/>
                <w:spacing w:val="-3"/>
                <w:sz w:val="18"/>
                <w:szCs w:val="18"/>
              </w:rPr>
              <w:t>Con vigencia de veinticuatro [24] mese</w:t>
            </w:r>
            <w:r>
              <w:rPr>
                <w:rFonts w:ascii="Arial Narrow" w:hAnsi="Arial Narrow" w:cs="Arial"/>
                <w:color w:val="000000" w:themeColor="text1"/>
                <w:spacing w:val="-3"/>
                <w:sz w:val="18"/>
                <w:szCs w:val="18"/>
              </w:rPr>
              <w:t>s</w:t>
            </w:r>
            <w:r w:rsidRPr="00D17FA7">
              <w:rPr>
                <w:rFonts w:ascii="Arial Narrow" w:hAnsi="Arial Narrow" w:cs="Arial"/>
                <w:color w:val="000000" w:themeColor="text1"/>
                <w:spacing w:val="-3"/>
                <w:sz w:val="18"/>
                <w:szCs w:val="18"/>
              </w:rPr>
              <w:t xml:space="preserve"> contados a partir del acta de recibo final.</w:t>
            </w:r>
          </w:p>
        </w:tc>
      </w:tr>
    </w:tbl>
    <w:p w14:paraId="4EDF1A55" w14:textId="77777777" w:rsidR="00463963" w:rsidRPr="00DF76C0" w:rsidRDefault="00463963" w:rsidP="00E50601">
      <w:pPr>
        <w:spacing w:after="0" w:line="240" w:lineRule="auto"/>
        <w:rPr>
          <w:rFonts w:ascii="Arial Narrow" w:hAnsi="Arial Narrow" w:cs="Arial"/>
          <w:spacing w:val="-3"/>
        </w:rPr>
      </w:pPr>
    </w:p>
    <w:p w14:paraId="62625F06" w14:textId="77777777" w:rsidR="00463963" w:rsidRPr="00D26927" w:rsidRDefault="00463963">
      <w:pPr>
        <w:pStyle w:val="Prrafodelista"/>
        <w:numPr>
          <w:ilvl w:val="1"/>
          <w:numId w:val="35"/>
        </w:numPr>
        <w:autoSpaceDE w:val="0"/>
        <w:autoSpaceDN w:val="0"/>
        <w:spacing w:after="0" w:line="240" w:lineRule="auto"/>
        <w:jc w:val="both"/>
        <w:rPr>
          <w:rFonts w:ascii="Arial Narrow" w:hAnsi="Arial Narrow" w:cs="Arial"/>
          <w:b/>
          <w:bCs/>
          <w:lang w:val="es-ES_tradnl"/>
        </w:rPr>
      </w:pPr>
      <w:r w:rsidRPr="00D26927">
        <w:rPr>
          <w:rFonts w:ascii="Arial Narrow" w:hAnsi="Arial Narrow" w:cs="Arial"/>
          <w:b/>
          <w:bCs/>
          <w:lang w:val="es-ES_tradnl"/>
        </w:rPr>
        <w:t>PRESENTACIÓN</w:t>
      </w:r>
      <w:r w:rsidRPr="00D26927">
        <w:rPr>
          <w:rFonts w:ascii="Arial Narrow" w:eastAsia="Times New Roman" w:hAnsi="Arial Narrow" w:cs="Arial"/>
          <w:b/>
          <w:bCs/>
          <w:lang w:val="es-ES_tradnl" w:eastAsia="es-ES"/>
        </w:rPr>
        <w:t xml:space="preserve"> FORMATO INGRESO DE PROVEEDORES</w:t>
      </w:r>
    </w:p>
    <w:p w14:paraId="72E44BB5" w14:textId="77777777" w:rsidR="00463963" w:rsidRPr="00D26927"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lang w:val="es-ES_tradnl" w:eastAsia="es-ES"/>
        </w:rPr>
        <w:tab/>
      </w:r>
    </w:p>
    <w:p w14:paraId="3B39597D" w14:textId="77777777" w:rsidR="00463963" w:rsidRPr="00D26927" w:rsidRDefault="00463963" w:rsidP="00E50601">
      <w:pPr>
        <w:spacing w:after="0" w:line="240" w:lineRule="auto"/>
        <w:contextualSpacing/>
        <w:jc w:val="both"/>
        <w:rPr>
          <w:rFonts w:ascii="Arial Narrow" w:eastAsia="Times New Roman" w:hAnsi="Arial Narrow" w:cs="Arial"/>
          <w:spacing w:val="-3"/>
          <w:lang w:val="es-ES_tradnl" w:eastAsia="es-ES"/>
        </w:rPr>
      </w:pPr>
      <w:r w:rsidRPr="00D26927">
        <w:rPr>
          <w:rFonts w:ascii="Arial Narrow" w:eastAsia="Times New Roman" w:hAnsi="Arial Narrow"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D26927">
        <w:rPr>
          <w:rFonts w:ascii="Arial Narrow" w:eastAsia="Times New Roman" w:hAnsi="Arial Narrow" w:cs="Arial"/>
          <w:spacing w:val="-3"/>
          <w:lang w:val="es-ES_tradnl" w:eastAsia="es-ES"/>
        </w:rPr>
        <w:t xml:space="preserve">debe entregar en la Dirección Administrativa  –Grupo de Procesos Contractuales – de la </w:t>
      </w:r>
      <w:r w:rsidRPr="00D26927">
        <w:rPr>
          <w:rFonts w:ascii="Arial Narrow" w:hAnsi="Arial Narrow" w:cs="Arial"/>
          <w:lang w:val="es-ES_tradnl"/>
        </w:rPr>
        <w:t>Aerocivil</w:t>
      </w:r>
      <w:r w:rsidRPr="00D26927">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D26927"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D26927" w:rsidRDefault="00463963" w:rsidP="00E50601">
      <w:pPr>
        <w:spacing w:after="0" w:line="240" w:lineRule="auto"/>
        <w:contextualSpacing/>
        <w:jc w:val="both"/>
        <w:rPr>
          <w:rFonts w:ascii="Arial Narrow" w:eastAsia="Times New Roman" w:hAnsi="Arial Narrow" w:cs="Arial"/>
          <w:spacing w:val="-3"/>
          <w:lang w:val="es-ES_tradnl" w:eastAsia="es-ES"/>
        </w:rPr>
      </w:pPr>
      <w:r w:rsidRPr="00D26927">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D26927" w:rsidRDefault="00463963" w:rsidP="00E50601">
      <w:pPr>
        <w:pStyle w:val="Sinespaciado"/>
        <w:jc w:val="both"/>
        <w:rPr>
          <w:rFonts w:ascii="Arial Narrow" w:hAnsi="Arial Narrow" w:cs="Arial"/>
          <w:sz w:val="22"/>
          <w:szCs w:val="22"/>
        </w:rPr>
      </w:pPr>
    </w:p>
    <w:p w14:paraId="033A9E31" w14:textId="77777777" w:rsidR="00463963" w:rsidRPr="00D26927" w:rsidRDefault="00463963">
      <w:pPr>
        <w:pStyle w:val="Prrafodelista"/>
        <w:numPr>
          <w:ilvl w:val="1"/>
          <w:numId w:val="35"/>
        </w:numPr>
        <w:autoSpaceDE w:val="0"/>
        <w:autoSpaceDN w:val="0"/>
        <w:spacing w:after="0" w:line="240" w:lineRule="auto"/>
        <w:jc w:val="both"/>
        <w:rPr>
          <w:rFonts w:ascii="Arial Narrow" w:eastAsia="Times New Roman" w:hAnsi="Arial Narrow" w:cs="Arial"/>
          <w:b/>
          <w:bCs/>
          <w:lang w:val="es-ES_tradnl" w:eastAsia="es-ES"/>
        </w:rPr>
      </w:pPr>
      <w:r w:rsidRPr="00D26927">
        <w:rPr>
          <w:rFonts w:ascii="Arial Narrow" w:hAnsi="Arial Narrow" w:cs="Arial"/>
          <w:b/>
          <w:bCs/>
          <w:lang w:val="es-ES_tradnl"/>
        </w:rPr>
        <w:t>PRESENTACIÓN</w:t>
      </w:r>
      <w:r w:rsidRPr="00D26927">
        <w:rPr>
          <w:rFonts w:ascii="Arial Narrow" w:eastAsia="Times New Roman" w:hAnsi="Arial Narrow" w:cs="Arial"/>
          <w:b/>
          <w:bCs/>
          <w:lang w:val="es-ES_tradnl" w:eastAsia="es-ES"/>
        </w:rPr>
        <w:t xml:space="preserve"> DEL REGISTRO ÚNICO TRIBUTARIO RUT</w:t>
      </w:r>
    </w:p>
    <w:p w14:paraId="7AD36463" w14:textId="7777777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3469D657" w:rsidR="00463963" w:rsidRPr="00D26927"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D26927">
        <w:rPr>
          <w:rFonts w:ascii="Arial Narrow" w:eastAsia="Times New Roman" w:hAnsi="Arial Narrow" w:cs="Arial"/>
          <w:spacing w:val="-3"/>
          <w:lang w:val="es-ES_tradnl" w:eastAsia="es-ES"/>
        </w:rPr>
        <w:t>Cuando el adjudicatario sea un consorcio o unión temporal o cualquiera de las formas de asociación permitidas en la legislación colombiana, deberá presentar dentro de los tres (3) días hábiles siguientes a la notificación del acto de adjudicación a la Dirección Administrativa –</w:t>
      </w:r>
      <w:r w:rsidR="00D82497">
        <w:rPr>
          <w:rFonts w:ascii="Arial Narrow" w:eastAsia="Times New Roman" w:hAnsi="Arial Narrow" w:cs="Arial"/>
          <w:spacing w:val="-3"/>
          <w:lang w:val="es-ES_tradnl" w:eastAsia="es-ES"/>
        </w:rPr>
        <w:t xml:space="preserve"> </w:t>
      </w:r>
      <w:r w:rsidRPr="00D26927">
        <w:rPr>
          <w:rFonts w:ascii="Arial Narrow" w:eastAsia="Times New Roman" w:hAnsi="Arial Narrow" w:cs="Arial"/>
          <w:spacing w:val="-3"/>
          <w:lang w:val="es-ES_tradnl" w:eastAsia="es-ES"/>
        </w:rPr>
        <w:t xml:space="preserve">Grupo de Procesos Contractuales – de la </w:t>
      </w:r>
      <w:r w:rsidRPr="00D26927">
        <w:rPr>
          <w:rFonts w:ascii="Arial Narrow" w:hAnsi="Arial Narrow" w:cs="Arial"/>
          <w:lang w:val="es-ES_tradnl"/>
        </w:rPr>
        <w:t>Aerocivil</w:t>
      </w:r>
      <w:r w:rsidRPr="00D26927">
        <w:rPr>
          <w:rFonts w:ascii="Arial Narrow" w:eastAsia="Times New Roman" w:hAnsi="Arial Narrow" w:cs="Arial"/>
          <w:spacing w:val="-3"/>
          <w:lang w:val="es-ES_tradnl" w:eastAsia="es-ES"/>
        </w:rPr>
        <w:t>, el RUT del proponente plural.</w:t>
      </w:r>
    </w:p>
    <w:p w14:paraId="3023DA81" w14:textId="77777777" w:rsidR="00463963" w:rsidRPr="00D26927" w:rsidRDefault="00463963" w:rsidP="00E50601">
      <w:pPr>
        <w:spacing w:after="0" w:line="240" w:lineRule="auto"/>
        <w:contextualSpacing/>
        <w:jc w:val="both"/>
        <w:rPr>
          <w:rFonts w:ascii="Arial Narrow" w:hAnsi="Arial Narrow" w:cs="Arial"/>
          <w:lang w:val="es-ES_tradnl"/>
        </w:rPr>
      </w:pPr>
    </w:p>
    <w:bookmarkEnd w:id="111"/>
    <w:p w14:paraId="6A825F47" w14:textId="77777777" w:rsidR="00463963" w:rsidRPr="00D26927" w:rsidRDefault="00463963">
      <w:pPr>
        <w:pStyle w:val="Prrafodelista"/>
        <w:numPr>
          <w:ilvl w:val="1"/>
          <w:numId w:val="35"/>
        </w:numPr>
        <w:autoSpaceDE w:val="0"/>
        <w:autoSpaceDN w:val="0"/>
        <w:spacing w:after="0" w:line="240" w:lineRule="auto"/>
        <w:jc w:val="both"/>
        <w:rPr>
          <w:rFonts w:ascii="Arial Narrow" w:hAnsi="Arial Narrow" w:cs="Arial"/>
          <w:lang w:val="es-ES_tradnl"/>
        </w:rPr>
      </w:pPr>
      <w:r w:rsidRPr="00D26927">
        <w:rPr>
          <w:rFonts w:ascii="Arial Narrow" w:hAnsi="Arial Narrow" w:cs="Arial"/>
          <w:b/>
          <w:bCs/>
          <w:lang w:val="es-ES_tradnl"/>
        </w:rPr>
        <w:t>SUPERVISIÓN</w:t>
      </w:r>
    </w:p>
    <w:p w14:paraId="268E0D86" w14:textId="77777777" w:rsidR="00463963" w:rsidRPr="00D26927" w:rsidRDefault="00463963" w:rsidP="00E50601">
      <w:pPr>
        <w:pStyle w:val="Sinespaciado"/>
        <w:jc w:val="both"/>
        <w:rPr>
          <w:rFonts w:ascii="Arial Narrow" w:hAnsi="Arial Narrow" w:cs="Arial"/>
          <w:sz w:val="22"/>
          <w:szCs w:val="22"/>
        </w:rPr>
      </w:pPr>
    </w:p>
    <w:p w14:paraId="32A98248" w14:textId="14E2BC8B" w:rsidR="00463963" w:rsidRPr="00D26927"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D26927">
        <w:rPr>
          <w:rFonts w:ascii="Arial Narrow" w:eastAsia="Times New Roman" w:hAnsi="Arial Narrow" w:cs="Arial"/>
          <w:lang w:val="es-ES_tradnl" w:eastAsia="es-CO"/>
        </w:rPr>
        <w:lastRenderedPageBreak/>
        <w:t xml:space="preserve">LA AEROCIVIL </w:t>
      </w:r>
      <w:r w:rsidRPr="00D26927">
        <w:rPr>
          <w:rFonts w:ascii="Arial Narrow" w:eastAsia="Times New Roman" w:hAnsi="Arial Narrow" w:cs="Arial"/>
          <w:spacing w:val="-3"/>
          <w:lang w:val="es-ES_tradnl" w:eastAsia="es-CO"/>
        </w:rPr>
        <w:t xml:space="preserve">ejercerá la vigilancia y control del objeto de este Contrato a través del funcionario designado por el ORDENADOR DEL GASTO, quien además </w:t>
      </w:r>
      <w:r w:rsidRPr="00D26927">
        <w:rPr>
          <w:rFonts w:ascii="Arial Narrow" w:eastAsia="Times New Roman" w:hAnsi="Arial Narrow" w:cs="Arial"/>
          <w:bCs/>
          <w:lang w:val="es-ES_tradnl" w:eastAsia="es-CO"/>
        </w:rPr>
        <w:t xml:space="preserve">de las funciones que le corresponde para esta clase de contrato, el supervisor </w:t>
      </w:r>
      <w:r w:rsidRPr="00D26927">
        <w:rPr>
          <w:rFonts w:ascii="Arial Narrow" w:eastAsia="Times New Roman" w:hAnsi="Arial Narrow" w:cs="Arial"/>
          <w:lang w:val="es-ES_tradnl" w:eastAsia="es-CO"/>
        </w:rPr>
        <w:t>tendrá todas las atribuciones y facultades</w:t>
      </w:r>
      <w:r w:rsidRPr="00D26927">
        <w:rPr>
          <w:rFonts w:ascii="Arial Narrow" w:eastAsia="Times New Roman" w:hAnsi="Arial Narrow" w:cs="Arial"/>
          <w:spacing w:val="-3"/>
          <w:lang w:val="es-ES_tradnl" w:eastAsia="es-CO"/>
        </w:rPr>
        <w:t xml:space="preserve"> </w:t>
      </w:r>
      <w:r w:rsidRPr="00D26927">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D26927">
        <w:rPr>
          <w:rFonts w:ascii="Arial Narrow" w:eastAsia="Times New Roman" w:hAnsi="Arial Narrow" w:cs="Arial"/>
          <w:lang w:val="es-ES_tradnl" w:eastAsia="es-CO"/>
        </w:rPr>
        <w:t>Igualmente</w:t>
      </w:r>
      <w:proofErr w:type="gramEnd"/>
      <w:r w:rsidRPr="00D26927">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12" w:name="_Toc415217502"/>
    </w:p>
    <w:p w14:paraId="5C3DB1A3" w14:textId="77777777" w:rsidR="00463963" w:rsidRPr="00D26927"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2"/>
    <w:p w14:paraId="45D4B46C" w14:textId="5B509CDF" w:rsidR="00463963" w:rsidRPr="00D82497" w:rsidRDefault="00463963">
      <w:pPr>
        <w:pStyle w:val="Prrafodelista"/>
        <w:numPr>
          <w:ilvl w:val="1"/>
          <w:numId w:val="35"/>
        </w:numPr>
        <w:autoSpaceDE w:val="0"/>
        <w:autoSpaceDN w:val="0"/>
        <w:spacing w:after="0" w:line="240" w:lineRule="auto"/>
        <w:ind w:left="567" w:hanging="567"/>
        <w:jc w:val="both"/>
        <w:rPr>
          <w:rFonts w:ascii="Arial Narrow" w:eastAsia="MS Gothic" w:hAnsi="Arial Narrow" w:cs="Arial"/>
          <w:b/>
          <w:bCs/>
          <w:color w:val="BFBFBF" w:themeColor="background1" w:themeShade="BF"/>
          <w:lang w:val="es-ES_tradnl"/>
        </w:rPr>
      </w:pPr>
      <w:r w:rsidRPr="00D82497">
        <w:rPr>
          <w:rFonts w:ascii="Arial Narrow" w:eastAsia="MS Gothic" w:hAnsi="Arial Narrow" w:cs="Arial"/>
          <w:b/>
          <w:bCs/>
          <w:color w:val="BFBFBF" w:themeColor="background1" w:themeShade="BF"/>
          <w:lang w:val="es-ES_tradnl"/>
        </w:rPr>
        <w:t xml:space="preserve">FOMENTO A LA EJECUCIÓN DEL CONTRATO – ARTICULO </w:t>
      </w:r>
      <w:r w:rsidRPr="00D82497">
        <w:rPr>
          <w:rFonts w:ascii="Arial Narrow" w:hAnsi="Arial Narrow" w:cs="Arial"/>
          <w:b/>
          <w:color w:val="BFBFBF" w:themeColor="background1" w:themeShade="BF"/>
          <w:lang w:val="es-ES_tradnl"/>
        </w:rPr>
        <w:t>2.2.1.2.4.2.16 DEL DECRETO 1082 DE 2015</w:t>
      </w:r>
    </w:p>
    <w:p w14:paraId="0C1A76E4" w14:textId="77777777" w:rsidR="00463963" w:rsidRPr="00D82497" w:rsidRDefault="00463963" w:rsidP="00E50601">
      <w:pPr>
        <w:spacing w:after="0" w:line="240" w:lineRule="auto"/>
        <w:rPr>
          <w:rFonts w:ascii="Arial Narrow" w:hAnsi="Arial Narrow" w:cs="Arial"/>
          <w:b/>
          <w:color w:val="BFBFBF" w:themeColor="background1" w:themeShade="BF"/>
          <w:lang w:val="es-ES_tradnl"/>
        </w:rPr>
      </w:pPr>
    </w:p>
    <w:p w14:paraId="6E4FD2A1" w14:textId="77777777" w:rsidR="00463963" w:rsidRPr="00D82497" w:rsidRDefault="00463963" w:rsidP="00E50601">
      <w:pPr>
        <w:spacing w:after="0" w:line="240" w:lineRule="auto"/>
        <w:jc w:val="both"/>
        <w:rPr>
          <w:rFonts w:ascii="Arial Narrow" w:hAnsi="Arial Narrow" w:cs="Arial"/>
          <w:bCs/>
          <w:color w:val="BFBFBF" w:themeColor="background1" w:themeShade="BF"/>
          <w:lang w:val="es-ES_tradnl"/>
        </w:rPr>
      </w:pPr>
      <w:r w:rsidRPr="00D82497">
        <w:rPr>
          <w:rFonts w:ascii="Arial Narrow" w:hAnsi="Arial Narrow" w:cs="Arial"/>
          <w:bCs/>
          <w:color w:val="BFBFBF" w:themeColor="background1" w:themeShade="BF"/>
          <w:lang w:val="es-ES_tradnl"/>
        </w:rPr>
        <w:t xml:space="preserve">Dando cumplimiento a lo establecido en el artículo 2.2.1.2.4.2.16 del decreto 1082 de 2015, el contratista destinará para el cumplimiento del contrato la provisión de hasta el 5% de bienes o servicios por parte de población en pobreza extrema, desplazados por la violencia, personas en proceso de reintegración o reincorporación y sujetos de especial protección constitucional, garantizando las condiciones de calidad, sin perjuicio de los Acuerdos </w:t>
      </w:r>
      <w:proofErr w:type="spellStart"/>
      <w:r w:rsidRPr="00D82497">
        <w:rPr>
          <w:rFonts w:ascii="Arial Narrow" w:hAnsi="Arial Narrow" w:cs="Arial"/>
          <w:bCs/>
          <w:color w:val="BFBFBF" w:themeColor="background1" w:themeShade="BF"/>
          <w:lang w:val="es-ES_tradnl"/>
        </w:rPr>
        <w:t>Comeraciales</w:t>
      </w:r>
      <w:proofErr w:type="spellEnd"/>
      <w:r w:rsidRPr="00D82497">
        <w:rPr>
          <w:rFonts w:ascii="Arial Narrow" w:hAnsi="Arial Narrow" w:cs="Arial"/>
          <w:bCs/>
          <w:color w:val="BFBFBF" w:themeColor="background1" w:themeShade="BF"/>
          <w:lang w:val="es-ES_tradnl"/>
        </w:rPr>
        <w:t xml:space="preserve"> vigentes. </w:t>
      </w:r>
    </w:p>
    <w:p w14:paraId="7BF8358B" w14:textId="77777777" w:rsidR="00463963" w:rsidRPr="00D82497" w:rsidRDefault="00463963" w:rsidP="00E50601">
      <w:pPr>
        <w:spacing w:after="0" w:line="240" w:lineRule="auto"/>
        <w:rPr>
          <w:rFonts w:ascii="Arial Narrow" w:hAnsi="Arial Narrow" w:cs="Arial"/>
          <w:bCs/>
          <w:color w:val="BFBFBF" w:themeColor="background1" w:themeShade="BF"/>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D82497" w:rsidRPr="00D82497" w14:paraId="7D4C59D5" w14:textId="77777777" w:rsidTr="009C09FF">
        <w:trPr>
          <w:trHeight w:val="248"/>
          <w:jc w:val="center"/>
        </w:trPr>
        <w:tc>
          <w:tcPr>
            <w:tcW w:w="627" w:type="dxa"/>
            <w:shd w:val="clear" w:color="auto" w:fill="auto"/>
          </w:tcPr>
          <w:p w14:paraId="7C2B2056" w14:textId="77777777" w:rsidR="00463963" w:rsidRPr="00D82497" w:rsidRDefault="00463963" w:rsidP="00E50601">
            <w:pPr>
              <w:spacing w:after="0" w:line="240" w:lineRule="auto"/>
              <w:jc w:val="center"/>
              <w:rPr>
                <w:rFonts w:ascii="Arial Narrow" w:hAnsi="Arial Narrow" w:cs="Arial"/>
                <w:bCs/>
                <w:color w:val="BFBFBF" w:themeColor="background1" w:themeShade="BF"/>
                <w:lang w:val="es-ES_tradnl"/>
              </w:rPr>
            </w:pPr>
            <w:r w:rsidRPr="00D82497">
              <w:rPr>
                <w:rFonts w:ascii="Arial Narrow" w:hAnsi="Arial Narrow" w:cs="Arial"/>
                <w:bCs/>
                <w:color w:val="BFBFBF" w:themeColor="background1" w:themeShade="BF"/>
                <w:lang w:val="es-ES_tradnl"/>
              </w:rPr>
              <w:t>SI</w:t>
            </w:r>
          </w:p>
        </w:tc>
        <w:tc>
          <w:tcPr>
            <w:tcW w:w="627" w:type="dxa"/>
            <w:shd w:val="clear" w:color="auto" w:fill="auto"/>
          </w:tcPr>
          <w:p w14:paraId="1D84736A" w14:textId="77777777" w:rsidR="00463963" w:rsidRPr="00D82497" w:rsidRDefault="00463963" w:rsidP="00E50601">
            <w:pPr>
              <w:spacing w:after="0" w:line="240" w:lineRule="auto"/>
              <w:jc w:val="center"/>
              <w:rPr>
                <w:rFonts w:ascii="Arial Narrow" w:hAnsi="Arial Narrow" w:cs="Arial"/>
                <w:b/>
                <w:color w:val="BFBFBF" w:themeColor="background1" w:themeShade="BF"/>
                <w:lang w:val="es-ES_tradnl"/>
              </w:rPr>
            </w:pPr>
          </w:p>
        </w:tc>
      </w:tr>
      <w:tr w:rsidR="00D82497" w:rsidRPr="00D82497" w14:paraId="5A7EC414" w14:textId="77777777" w:rsidTr="009C09FF">
        <w:trPr>
          <w:trHeight w:val="248"/>
          <w:jc w:val="center"/>
        </w:trPr>
        <w:tc>
          <w:tcPr>
            <w:tcW w:w="627" w:type="dxa"/>
            <w:shd w:val="clear" w:color="auto" w:fill="auto"/>
          </w:tcPr>
          <w:p w14:paraId="751F46A6" w14:textId="77777777" w:rsidR="00463963" w:rsidRPr="00D82497" w:rsidRDefault="00463963" w:rsidP="00E50601">
            <w:pPr>
              <w:spacing w:after="0" w:line="240" w:lineRule="auto"/>
              <w:jc w:val="center"/>
              <w:rPr>
                <w:rFonts w:ascii="Arial Narrow" w:hAnsi="Arial Narrow" w:cs="Arial"/>
                <w:bCs/>
                <w:color w:val="BFBFBF" w:themeColor="background1" w:themeShade="BF"/>
                <w:lang w:val="es-ES_tradnl"/>
              </w:rPr>
            </w:pPr>
            <w:r w:rsidRPr="00D82497">
              <w:rPr>
                <w:rFonts w:ascii="Arial Narrow" w:hAnsi="Arial Narrow" w:cs="Arial"/>
                <w:bCs/>
                <w:color w:val="BFBFBF" w:themeColor="background1" w:themeShade="BF"/>
                <w:lang w:val="es-ES_tradnl"/>
              </w:rPr>
              <w:t>NO</w:t>
            </w:r>
          </w:p>
        </w:tc>
        <w:tc>
          <w:tcPr>
            <w:tcW w:w="627" w:type="dxa"/>
            <w:shd w:val="clear" w:color="auto" w:fill="auto"/>
          </w:tcPr>
          <w:p w14:paraId="4BE63B53" w14:textId="5967CECD" w:rsidR="00463963" w:rsidRPr="00D82497" w:rsidRDefault="0016092E" w:rsidP="00E50601">
            <w:pPr>
              <w:spacing w:after="0" w:line="240" w:lineRule="auto"/>
              <w:jc w:val="center"/>
              <w:rPr>
                <w:rFonts w:ascii="Arial Narrow" w:hAnsi="Arial Narrow" w:cs="Arial"/>
                <w:b/>
                <w:color w:val="BFBFBF" w:themeColor="background1" w:themeShade="BF"/>
                <w:lang w:val="es-ES_tradnl"/>
              </w:rPr>
            </w:pPr>
            <w:r w:rsidRPr="00D82497">
              <w:rPr>
                <w:rFonts w:ascii="Arial Narrow" w:hAnsi="Arial Narrow" w:cs="Arial"/>
                <w:b/>
                <w:color w:val="BFBFBF" w:themeColor="background1" w:themeShade="BF"/>
                <w:lang w:val="es-ES_tradnl"/>
              </w:rPr>
              <w:t>X</w:t>
            </w:r>
          </w:p>
        </w:tc>
      </w:tr>
    </w:tbl>
    <w:p w14:paraId="2E1E8A20" w14:textId="77777777" w:rsidR="00463963" w:rsidRPr="00D26927" w:rsidRDefault="00463963" w:rsidP="00E50601">
      <w:pPr>
        <w:spacing w:after="0" w:line="240" w:lineRule="auto"/>
        <w:rPr>
          <w:rFonts w:ascii="Arial Narrow" w:hAnsi="Arial Narrow" w:cs="Arial"/>
          <w:bCs/>
          <w:lang w:val="es-ES_tradnl"/>
        </w:rPr>
      </w:pPr>
    </w:p>
    <w:p w14:paraId="7AA545EB" w14:textId="77777777" w:rsidR="0016092E" w:rsidRPr="00D82497" w:rsidRDefault="0016092E" w:rsidP="0016092E">
      <w:pPr>
        <w:spacing w:after="0" w:line="240" w:lineRule="auto"/>
        <w:ind w:right="142"/>
        <w:jc w:val="both"/>
        <w:rPr>
          <w:rFonts w:ascii="Arial Narrow" w:hAnsi="Arial Narrow" w:cs="Arial"/>
          <w:bCs/>
          <w:color w:val="BFBFBF" w:themeColor="background1" w:themeShade="BF"/>
        </w:rPr>
      </w:pPr>
      <w:r w:rsidRPr="00D82497">
        <w:rPr>
          <w:rFonts w:ascii="Arial Narrow" w:hAnsi="Arial Narrow" w:cs="Arial"/>
          <w:b/>
          <w:color w:val="BFBFBF" w:themeColor="background1" w:themeShade="BF"/>
        </w:rPr>
        <w:t>JUSTIFICAR:</w:t>
      </w:r>
      <w:r w:rsidRPr="00D82497">
        <w:rPr>
          <w:rFonts w:ascii="Arial Narrow" w:hAnsi="Arial Narrow" w:cs="Arial"/>
          <w:bCs/>
          <w:color w:val="BFBFBF" w:themeColor="background1" w:themeShade="BF"/>
        </w:rPr>
        <w:t xml:space="preserve"> La Entidad considera que no es procedente incluir en el presente proceso contractual la anterior disposición, teniendo en cuenta el objeto contractual, el alcance de las obligaciones contractuales y las especificaciones técnicas requeridas, según las cuales para la ejecución del contrato que se pretende celebrar, no es posible establecer la obligación de vincular personas en pobreza extrema, desplazados por la violencia, personas en proceso de reintegración o reincorporación y sujetos de especial protección constitucional, ya que por la naturaleza del objeto del contrato, el contratista deberá contratar personal especializado y experiencia específica para su correcta ejecución. </w:t>
      </w:r>
    </w:p>
    <w:p w14:paraId="40C1EDD0" w14:textId="77777777" w:rsidR="00DC5879" w:rsidRPr="00D82497" w:rsidRDefault="00DC5879" w:rsidP="00E50601">
      <w:pPr>
        <w:spacing w:after="0" w:line="240" w:lineRule="auto"/>
        <w:rPr>
          <w:color w:val="BFBFBF" w:themeColor="background1" w:themeShade="BF"/>
        </w:rPr>
      </w:pPr>
    </w:p>
    <w:sectPr w:rsidR="00DC5879" w:rsidRPr="00D82497" w:rsidSect="00E6496E">
      <w:headerReference w:type="default" r:id="rId38"/>
      <w:footerReference w:type="default" r:id="rId39"/>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F72C3" w14:textId="77777777" w:rsidR="00AA47F6" w:rsidRDefault="00AA47F6" w:rsidP="00E500B3">
      <w:pPr>
        <w:spacing w:after="0" w:line="240" w:lineRule="auto"/>
      </w:pPr>
      <w:r>
        <w:separator/>
      </w:r>
    </w:p>
  </w:endnote>
  <w:endnote w:type="continuationSeparator" w:id="0">
    <w:p w14:paraId="51A8140F" w14:textId="77777777" w:rsidR="00AA47F6" w:rsidRDefault="00AA47F6"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Times New Roman">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4393805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0AC83964" w14:textId="6204F2EB"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E651B" w14:textId="77777777" w:rsidR="00AA47F6" w:rsidRDefault="00AA47F6" w:rsidP="00E500B3">
      <w:pPr>
        <w:spacing w:after="0" w:line="240" w:lineRule="auto"/>
      </w:pPr>
      <w:r>
        <w:separator/>
      </w:r>
    </w:p>
  </w:footnote>
  <w:footnote w:type="continuationSeparator" w:id="0">
    <w:p w14:paraId="5C3EB7CB" w14:textId="77777777" w:rsidR="00AA47F6" w:rsidRDefault="00AA47F6"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7"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0"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4"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4" w15:restartNumberingAfterBreak="0">
    <w:nsid w:val="38944E53"/>
    <w:multiLevelType w:val="hybridMultilevel"/>
    <w:tmpl w:val="8DD6F66C"/>
    <w:lvl w:ilvl="0" w:tplc="975C4A3E">
      <w:numFmt w:val="bullet"/>
      <w:lvlText w:val="•"/>
      <w:lvlJc w:val="left"/>
      <w:pPr>
        <w:ind w:left="1065" w:hanging="705"/>
      </w:pPr>
      <w:rPr>
        <w:rFonts w:ascii="Arial Narrow" w:eastAsia="Arial Unicode M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6056A3"/>
    <w:multiLevelType w:val="hybridMultilevel"/>
    <w:tmpl w:val="A8C0592C"/>
    <w:lvl w:ilvl="0" w:tplc="7174D83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3" w15:restartNumberingAfterBreak="0">
    <w:nsid w:val="45173322"/>
    <w:multiLevelType w:val="hybridMultilevel"/>
    <w:tmpl w:val="AC909164"/>
    <w:lvl w:ilvl="0" w:tplc="975C4A3E">
      <w:numFmt w:val="bullet"/>
      <w:lvlText w:val="•"/>
      <w:lvlJc w:val="left"/>
      <w:pPr>
        <w:ind w:left="1065" w:hanging="705"/>
      </w:pPr>
      <w:rPr>
        <w:rFonts w:ascii="Arial Narrow" w:eastAsia="Arial Unicode M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6"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65261A9"/>
    <w:multiLevelType w:val="hybridMultilevel"/>
    <w:tmpl w:val="D960D5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41"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6F24154D"/>
    <w:multiLevelType w:val="hybridMultilevel"/>
    <w:tmpl w:val="B79C6708"/>
    <w:lvl w:ilvl="0" w:tplc="6DB4F186">
      <w:numFmt w:val="bullet"/>
      <w:lvlText w:val=""/>
      <w:lvlJc w:val="left"/>
      <w:pPr>
        <w:ind w:left="720" w:hanging="360"/>
      </w:pPr>
      <w:rPr>
        <w:rFonts w:ascii="Symbol" w:eastAsia="Times New Roman" w:hAnsi="Symbo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C163500"/>
    <w:multiLevelType w:val="hybridMultilevel"/>
    <w:tmpl w:val="14A0BB3C"/>
    <w:lvl w:ilvl="0" w:tplc="ACFA985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27305443">
    <w:abstractNumId w:val="4"/>
  </w:num>
  <w:num w:numId="2" w16cid:durableId="1989164688">
    <w:abstractNumId w:val="17"/>
  </w:num>
  <w:num w:numId="3" w16cid:durableId="1341398068">
    <w:abstractNumId w:val="35"/>
  </w:num>
  <w:num w:numId="4" w16cid:durableId="1197736625">
    <w:abstractNumId w:val="13"/>
  </w:num>
  <w:num w:numId="5" w16cid:durableId="1223905250">
    <w:abstractNumId w:val="22"/>
  </w:num>
  <w:num w:numId="6" w16cid:durableId="1393427438">
    <w:abstractNumId w:val="32"/>
  </w:num>
  <w:num w:numId="7" w16cid:durableId="1666854741">
    <w:abstractNumId w:val="37"/>
  </w:num>
  <w:num w:numId="8" w16cid:durableId="559513231">
    <w:abstractNumId w:val="20"/>
  </w:num>
  <w:num w:numId="9" w16cid:durableId="285235707">
    <w:abstractNumId w:val="1"/>
  </w:num>
  <w:num w:numId="10" w16cid:durableId="1208183728">
    <w:abstractNumId w:val="43"/>
  </w:num>
  <w:num w:numId="11" w16cid:durableId="519781707">
    <w:abstractNumId w:val="6"/>
  </w:num>
  <w:num w:numId="12" w16cid:durableId="168639054">
    <w:abstractNumId w:val="30"/>
  </w:num>
  <w:num w:numId="13" w16cid:durableId="767428541">
    <w:abstractNumId w:val="47"/>
  </w:num>
  <w:num w:numId="14" w16cid:durableId="732658285">
    <w:abstractNumId w:val="16"/>
  </w:num>
  <w:num w:numId="15" w16cid:durableId="641812994">
    <w:abstractNumId w:val="9"/>
  </w:num>
  <w:num w:numId="16" w16cid:durableId="2090106152">
    <w:abstractNumId w:val="28"/>
  </w:num>
  <w:num w:numId="17" w16cid:durableId="502743752">
    <w:abstractNumId w:val="31"/>
  </w:num>
  <w:num w:numId="18" w16cid:durableId="2037656045">
    <w:abstractNumId w:val="29"/>
  </w:num>
  <w:num w:numId="19" w16cid:durableId="86275113">
    <w:abstractNumId w:val="45"/>
  </w:num>
  <w:num w:numId="20" w16cid:durableId="285743562">
    <w:abstractNumId w:val="3"/>
  </w:num>
  <w:num w:numId="21" w16cid:durableId="442388696">
    <w:abstractNumId w:val="34"/>
  </w:num>
  <w:num w:numId="22" w16cid:durableId="338703183">
    <w:abstractNumId w:val="8"/>
  </w:num>
  <w:num w:numId="23" w16cid:durableId="182481593">
    <w:abstractNumId w:val="50"/>
  </w:num>
  <w:num w:numId="24" w16cid:durableId="1583636281">
    <w:abstractNumId w:val="48"/>
  </w:num>
  <w:num w:numId="25" w16cid:durableId="173956351">
    <w:abstractNumId w:val="27"/>
  </w:num>
  <w:num w:numId="26" w16cid:durableId="1798909876">
    <w:abstractNumId w:val="7"/>
  </w:num>
  <w:num w:numId="27" w16cid:durableId="1212958288">
    <w:abstractNumId w:val="11"/>
  </w:num>
  <w:num w:numId="28" w16cid:durableId="741026076">
    <w:abstractNumId w:val="12"/>
  </w:num>
  <w:num w:numId="29" w16cid:durableId="1752433200">
    <w:abstractNumId w:val="5"/>
  </w:num>
  <w:num w:numId="30" w16cid:durableId="1770194480">
    <w:abstractNumId w:val="26"/>
  </w:num>
  <w:num w:numId="31" w16cid:durableId="1705523642">
    <w:abstractNumId w:val="42"/>
  </w:num>
  <w:num w:numId="32" w16cid:durableId="131557690">
    <w:abstractNumId w:val="2"/>
  </w:num>
  <w:num w:numId="33" w16cid:durableId="380447690">
    <w:abstractNumId w:val="19"/>
  </w:num>
  <w:num w:numId="34" w16cid:durableId="824854613">
    <w:abstractNumId w:val="18"/>
  </w:num>
  <w:num w:numId="35" w16cid:durableId="298607895">
    <w:abstractNumId w:val="40"/>
  </w:num>
  <w:num w:numId="36" w16cid:durableId="1396388912">
    <w:abstractNumId w:val="23"/>
  </w:num>
  <w:num w:numId="37" w16cid:durableId="1310868791">
    <w:abstractNumId w:val="21"/>
  </w:num>
  <w:num w:numId="38" w16cid:durableId="2090424341">
    <w:abstractNumId w:val="44"/>
  </w:num>
  <w:num w:numId="39" w16cid:durableId="431633076">
    <w:abstractNumId w:val="36"/>
  </w:num>
  <w:num w:numId="40" w16cid:durableId="130297117">
    <w:abstractNumId w:val="24"/>
  </w:num>
  <w:num w:numId="41" w16cid:durableId="665978917">
    <w:abstractNumId w:val="14"/>
  </w:num>
  <w:num w:numId="42" w16cid:durableId="440537978">
    <w:abstractNumId w:val="39"/>
  </w:num>
  <w:num w:numId="43" w16cid:durableId="15224727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49073889">
    <w:abstractNumId w:val="0"/>
  </w:num>
  <w:num w:numId="45" w16cid:durableId="573971586">
    <w:abstractNumId w:val="46"/>
  </w:num>
  <w:num w:numId="46" w16cid:durableId="1403720658">
    <w:abstractNumId w:val="10"/>
  </w:num>
  <w:num w:numId="47" w16cid:durableId="1667319255">
    <w:abstractNumId w:val="33"/>
  </w:num>
  <w:num w:numId="48" w16cid:durableId="671377047">
    <w:abstractNumId w:val="38"/>
  </w:num>
  <w:num w:numId="49" w16cid:durableId="320810853">
    <w:abstractNumId w:val="41"/>
  </w:num>
  <w:num w:numId="50" w16cid:durableId="1366830241">
    <w:abstractNumId w:val="49"/>
  </w:num>
  <w:num w:numId="51" w16cid:durableId="1735160737">
    <w:abstractNumId w:val="2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E2E"/>
    <w:rsid w:val="00123E53"/>
    <w:rsid w:val="00130DDB"/>
    <w:rsid w:val="0013534E"/>
    <w:rsid w:val="00137DC8"/>
    <w:rsid w:val="001411CD"/>
    <w:rsid w:val="0014245B"/>
    <w:rsid w:val="00150CA2"/>
    <w:rsid w:val="00150E01"/>
    <w:rsid w:val="00151298"/>
    <w:rsid w:val="001516E4"/>
    <w:rsid w:val="00151C02"/>
    <w:rsid w:val="00156CEC"/>
    <w:rsid w:val="001578BC"/>
    <w:rsid w:val="0016092E"/>
    <w:rsid w:val="001664A4"/>
    <w:rsid w:val="001668F5"/>
    <w:rsid w:val="0017141D"/>
    <w:rsid w:val="00171B68"/>
    <w:rsid w:val="0017215E"/>
    <w:rsid w:val="00172823"/>
    <w:rsid w:val="001744C2"/>
    <w:rsid w:val="001751CE"/>
    <w:rsid w:val="00180C19"/>
    <w:rsid w:val="00181776"/>
    <w:rsid w:val="00181E98"/>
    <w:rsid w:val="00183260"/>
    <w:rsid w:val="00183678"/>
    <w:rsid w:val="0018389A"/>
    <w:rsid w:val="00183E1B"/>
    <w:rsid w:val="001859CC"/>
    <w:rsid w:val="00186DCE"/>
    <w:rsid w:val="00191997"/>
    <w:rsid w:val="00192D93"/>
    <w:rsid w:val="00193C6C"/>
    <w:rsid w:val="00195BEE"/>
    <w:rsid w:val="00197C4B"/>
    <w:rsid w:val="001A4779"/>
    <w:rsid w:val="001B01D2"/>
    <w:rsid w:val="001B2D42"/>
    <w:rsid w:val="001B4757"/>
    <w:rsid w:val="001B47A0"/>
    <w:rsid w:val="001C26B4"/>
    <w:rsid w:val="001C462A"/>
    <w:rsid w:val="001D1ED5"/>
    <w:rsid w:val="001D406B"/>
    <w:rsid w:val="001D60AE"/>
    <w:rsid w:val="001D6E16"/>
    <w:rsid w:val="001E2514"/>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344D5"/>
    <w:rsid w:val="00240226"/>
    <w:rsid w:val="002447B2"/>
    <w:rsid w:val="002501A9"/>
    <w:rsid w:val="00253FD0"/>
    <w:rsid w:val="00256466"/>
    <w:rsid w:val="0025749E"/>
    <w:rsid w:val="00260695"/>
    <w:rsid w:val="00261661"/>
    <w:rsid w:val="00266C8C"/>
    <w:rsid w:val="002721FE"/>
    <w:rsid w:val="00275B8E"/>
    <w:rsid w:val="00275D32"/>
    <w:rsid w:val="00281FFF"/>
    <w:rsid w:val="00287562"/>
    <w:rsid w:val="002879E6"/>
    <w:rsid w:val="002920F7"/>
    <w:rsid w:val="002921F2"/>
    <w:rsid w:val="0029298E"/>
    <w:rsid w:val="00293CFA"/>
    <w:rsid w:val="00294700"/>
    <w:rsid w:val="00294938"/>
    <w:rsid w:val="002977AE"/>
    <w:rsid w:val="00297942"/>
    <w:rsid w:val="002A09DF"/>
    <w:rsid w:val="002A2E6B"/>
    <w:rsid w:val="002B3653"/>
    <w:rsid w:val="002C0D35"/>
    <w:rsid w:val="002C148E"/>
    <w:rsid w:val="002C2325"/>
    <w:rsid w:val="002C29C2"/>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2F64DF"/>
    <w:rsid w:val="003013CD"/>
    <w:rsid w:val="00302313"/>
    <w:rsid w:val="003031A7"/>
    <w:rsid w:val="003110FA"/>
    <w:rsid w:val="003115F4"/>
    <w:rsid w:val="003137F1"/>
    <w:rsid w:val="00315169"/>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7AC"/>
    <w:rsid w:val="003874FC"/>
    <w:rsid w:val="003925D7"/>
    <w:rsid w:val="00396DF9"/>
    <w:rsid w:val="003A1850"/>
    <w:rsid w:val="003A3768"/>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63A"/>
    <w:rsid w:val="00432A63"/>
    <w:rsid w:val="00434473"/>
    <w:rsid w:val="00436226"/>
    <w:rsid w:val="00437DAE"/>
    <w:rsid w:val="00440EFF"/>
    <w:rsid w:val="0044115E"/>
    <w:rsid w:val="00444654"/>
    <w:rsid w:val="00444AF9"/>
    <w:rsid w:val="0044696C"/>
    <w:rsid w:val="004508BB"/>
    <w:rsid w:val="0045332F"/>
    <w:rsid w:val="004553A9"/>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BC4"/>
    <w:rsid w:val="004A4813"/>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A0"/>
    <w:rsid w:val="004E5699"/>
    <w:rsid w:val="004F0426"/>
    <w:rsid w:val="004F7CED"/>
    <w:rsid w:val="00500E2A"/>
    <w:rsid w:val="005018EF"/>
    <w:rsid w:val="0050693D"/>
    <w:rsid w:val="00510F6B"/>
    <w:rsid w:val="00514EF9"/>
    <w:rsid w:val="00527021"/>
    <w:rsid w:val="00533A9A"/>
    <w:rsid w:val="00533B51"/>
    <w:rsid w:val="0053426D"/>
    <w:rsid w:val="0053541A"/>
    <w:rsid w:val="005401F7"/>
    <w:rsid w:val="00541C1A"/>
    <w:rsid w:val="00546C0B"/>
    <w:rsid w:val="00550F73"/>
    <w:rsid w:val="00551539"/>
    <w:rsid w:val="00551DDF"/>
    <w:rsid w:val="005546E4"/>
    <w:rsid w:val="00556154"/>
    <w:rsid w:val="00557E17"/>
    <w:rsid w:val="00560352"/>
    <w:rsid w:val="005608E1"/>
    <w:rsid w:val="0056467F"/>
    <w:rsid w:val="00570275"/>
    <w:rsid w:val="0057028B"/>
    <w:rsid w:val="005713D1"/>
    <w:rsid w:val="005715CE"/>
    <w:rsid w:val="00577D3D"/>
    <w:rsid w:val="00583C97"/>
    <w:rsid w:val="00584B76"/>
    <w:rsid w:val="0058696C"/>
    <w:rsid w:val="0059417F"/>
    <w:rsid w:val="00594E55"/>
    <w:rsid w:val="005954C5"/>
    <w:rsid w:val="00595ED8"/>
    <w:rsid w:val="00596C1D"/>
    <w:rsid w:val="005971BA"/>
    <w:rsid w:val="005A0C71"/>
    <w:rsid w:val="005A0F4C"/>
    <w:rsid w:val="005A1766"/>
    <w:rsid w:val="005A6208"/>
    <w:rsid w:val="005A7500"/>
    <w:rsid w:val="005B00FC"/>
    <w:rsid w:val="005B2691"/>
    <w:rsid w:val="005B28AA"/>
    <w:rsid w:val="005B4CFF"/>
    <w:rsid w:val="005B52B9"/>
    <w:rsid w:val="005C03DD"/>
    <w:rsid w:val="005C3290"/>
    <w:rsid w:val="005C5FB4"/>
    <w:rsid w:val="005D420A"/>
    <w:rsid w:val="005D5348"/>
    <w:rsid w:val="005E0DB3"/>
    <w:rsid w:val="005F5476"/>
    <w:rsid w:val="00600AF4"/>
    <w:rsid w:val="006030E2"/>
    <w:rsid w:val="00603B93"/>
    <w:rsid w:val="0060457E"/>
    <w:rsid w:val="006065FF"/>
    <w:rsid w:val="006121B3"/>
    <w:rsid w:val="00612716"/>
    <w:rsid w:val="00613E13"/>
    <w:rsid w:val="006161E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172F"/>
    <w:rsid w:val="006841C1"/>
    <w:rsid w:val="00684842"/>
    <w:rsid w:val="00685DE4"/>
    <w:rsid w:val="006875F3"/>
    <w:rsid w:val="0069237B"/>
    <w:rsid w:val="0069416D"/>
    <w:rsid w:val="006942D1"/>
    <w:rsid w:val="00694D8E"/>
    <w:rsid w:val="0069557D"/>
    <w:rsid w:val="0069652F"/>
    <w:rsid w:val="00697F5D"/>
    <w:rsid w:val="006A08B4"/>
    <w:rsid w:val="006A5F25"/>
    <w:rsid w:val="006B43A7"/>
    <w:rsid w:val="006B4AE6"/>
    <w:rsid w:val="006B56FD"/>
    <w:rsid w:val="006C1568"/>
    <w:rsid w:val="006C55C3"/>
    <w:rsid w:val="006C67B9"/>
    <w:rsid w:val="006D4751"/>
    <w:rsid w:val="006D5277"/>
    <w:rsid w:val="006D6266"/>
    <w:rsid w:val="006D7921"/>
    <w:rsid w:val="006E05EA"/>
    <w:rsid w:val="006E3B29"/>
    <w:rsid w:val="006E4B18"/>
    <w:rsid w:val="006E636D"/>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261F"/>
    <w:rsid w:val="00742ADC"/>
    <w:rsid w:val="007439B1"/>
    <w:rsid w:val="00746962"/>
    <w:rsid w:val="00747A6A"/>
    <w:rsid w:val="00747E3A"/>
    <w:rsid w:val="00751DED"/>
    <w:rsid w:val="0075543A"/>
    <w:rsid w:val="00760AAB"/>
    <w:rsid w:val="00760B9D"/>
    <w:rsid w:val="00764005"/>
    <w:rsid w:val="00772231"/>
    <w:rsid w:val="007733D0"/>
    <w:rsid w:val="00773798"/>
    <w:rsid w:val="00777D1E"/>
    <w:rsid w:val="00780D18"/>
    <w:rsid w:val="00781ED2"/>
    <w:rsid w:val="007849F5"/>
    <w:rsid w:val="00792D41"/>
    <w:rsid w:val="00794F81"/>
    <w:rsid w:val="007974AF"/>
    <w:rsid w:val="007A1878"/>
    <w:rsid w:val="007A1DBC"/>
    <w:rsid w:val="007A31A6"/>
    <w:rsid w:val="007A7E91"/>
    <w:rsid w:val="007B7895"/>
    <w:rsid w:val="007C51CF"/>
    <w:rsid w:val="007D02E0"/>
    <w:rsid w:val="007D141C"/>
    <w:rsid w:val="007D32CB"/>
    <w:rsid w:val="007D5BA5"/>
    <w:rsid w:val="007D60B0"/>
    <w:rsid w:val="007D6D72"/>
    <w:rsid w:val="007D7CFB"/>
    <w:rsid w:val="007E237D"/>
    <w:rsid w:val="00803C79"/>
    <w:rsid w:val="0080558C"/>
    <w:rsid w:val="00810734"/>
    <w:rsid w:val="0081141C"/>
    <w:rsid w:val="00812FBD"/>
    <w:rsid w:val="00813CF1"/>
    <w:rsid w:val="00816D84"/>
    <w:rsid w:val="008170F1"/>
    <w:rsid w:val="00817E6A"/>
    <w:rsid w:val="00820909"/>
    <w:rsid w:val="0082356C"/>
    <w:rsid w:val="00826808"/>
    <w:rsid w:val="0082695B"/>
    <w:rsid w:val="008302F5"/>
    <w:rsid w:val="00833CF6"/>
    <w:rsid w:val="00835D3B"/>
    <w:rsid w:val="00836C36"/>
    <w:rsid w:val="00841011"/>
    <w:rsid w:val="00841BDD"/>
    <w:rsid w:val="00843CD1"/>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87569"/>
    <w:rsid w:val="0089273A"/>
    <w:rsid w:val="0089400E"/>
    <w:rsid w:val="008955E2"/>
    <w:rsid w:val="008962B1"/>
    <w:rsid w:val="00896487"/>
    <w:rsid w:val="008973C1"/>
    <w:rsid w:val="008A14D4"/>
    <w:rsid w:val="008A4839"/>
    <w:rsid w:val="008A4E11"/>
    <w:rsid w:val="008A7125"/>
    <w:rsid w:val="008B0694"/>
    <w:rsid w:val="008B0AA0"/>
    <w:rsid w:val="008B10E3"/>
    <w:rsid w:val="008B5758"/>
    <w:rsid w:val="008B7AC0"/>
    <w:rsid w:val="008C0F5A"/>
    <w:rsid w:val="008C39B3"/>
    <w:rsid w:val="008C645B"/>
    <w:rsid w:val="008D0634"/>
    <w:rsid w:val="008D09B7"/>
    <w:rsid w:val="008D6BD3"/>
    <w:rsid w:val="008D6D3B"/>
    <w:rsid w:val="008D7031"/>
    <w:rsid w:val="008E405F"/>
    <w:rsid w:val="008E5D90"/>
    <w:rsid w:val="008F4142"/>
    <w:rsid w:val="008F43CB"/>
    <w:rsid w:val="008F5009"/>
    <w:rsid w:val="008F6C4A"/>
    <w:rsid w:val="008F70A9"/>
    <w:rsid w:val="008F70DF"/>
    <w:rsid w:val="00900340"/>
    <w:rsid w:val="00901407"/>
    <w:rsid w:val="00901D31"/>
    <w:rsid w:val="009043FA"/>
    <w:rsid w:val="009055DE"/>
    <w:rsid w:val="00907225"/>
    <w:rsid w:val="0091411D"/>
    <w:rsid w:val="00914ACD"/>
    <w:rsid w:val="0091599A"/>
    <w:rsid w:val="00920BAA"/>
    <w:rsid w:val="00920D3E"/>
    <w:rsid w:val="009215C9"/>
    <w:rsid w:val="00924446"/>
    <w:rsid w:val="00924D53"/>
    <w:rsid w:val="00927E2E"/>
    <w:rsid w:val="0093089D"/>
    <w:rsid w:val="009317ED"/>
    <w:rsid w:val="009361A3"/>
    <w:rsid w:val="009422E7"/>
    <w:rsid w:val="00943145"/>
    <w:rsid w:val="0094372C"/>
    <w:rsid w:val="00947D89"/>
    <w:rsid w:val="00950793"/>
    <w:rsid w:val="0095547B"/>
    <w:rsid w:val="00957225"/>
    <w:rsid w:val="00957909"/>
    <w:rsid w:val="0096120F"/>
    <w:rsid w:val="00966A51"/>
    <w:rsid w:val="00970909"/>
    <w:rsid w:val="00971FE1"/>
    <w:rsid w:val="0098239A"/>
    <w:rsid w:val="00984D3D"/>
    <w:rsid w:val="009854D7"/>
    <w:rsid w:val="009869BB"/>
    <w:rsid w:val="00992F97"/>
    <w:rsid w:val="00993769"/>
    <w:rsid w:val="009940DE"/>
    <w:rsid w:val="00995931"/>
    <w:rsid w:val="009A0335"/>
    <w:rsid w:val="009A0C4B"/>
    <w:rsid w:val="009A2253"/>
    <w:rsid w:val="009A5102"/>
    <w:rsid w:val="009A69E9"/>
    <w:rsid w:val="009B1812"/>
    <w:rsid w:val="009B382F"/>
    <w:rsid w:val="009B5B0C"/>
    <w:rsid w:val="009C09FF"/>
    <w:rsid w:val="009C4904"/>
    <w:rsid w:val="009C4BAD"/>
    <w:rsid w:val="009C5CFC"/>
    <w:rsid w:val="009C68DF"/>
    <w:rsid w:val="009D06FE"/>
    <w:rsid w:val="009D0AEA"/>
    <w:rsid w:val="009D11A1"/>
    <w:rsid w:val="009D27A9"/>
    <w:rsid w:val="009D718F"/>
    <w:rsid w:val="009D719C"/>
    <w:rsid w:val="009D790D"/>
    <w:rsid w:val="009D7EA2"/>
    <w:rsid w:val="009E0932"/>
    <w:rsid w:val="009E0AD3"/>
    <w:rsid w:val="009E3004"/>
    <w:rsid w:val="009E361B"/>
    <w:rsid w:val="009E6DCC"/>
    <w:rsid w:val="009E7936"/>
    <w:rsid w:val="009F22E7"/>
    <w:rsid w:val="009F6C01"/>
    <w:rsid w:val="00A02D21"/>
    <w:rsid w:val="00A03495"/>
    <w:rsid w:val="00A04324"/>
    <w:rsid w:val="00A04C90"/>
    <w:rsid w:val="00A1323C"/>
    <w:rsid w:val="00A13F59"/>
    <w:rsid w:val="00A144C4"/>
    <w:rsid w:val="00A14BA4"/>
    <w:rsid w:val="00A14D55"/>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75FB5"/>
    <w:rsid w:val="00A80FAE"/>
    <w:rsid w:val="00A85E5B"/>
    <w:rsid w:val="00A90956"/>
    <w:rsid w:val="00A92245"/>
    <w:rsid w:val="00A93322"/>
    <w:rsid w:val="00AA47F6"/>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68D"/>
    <w:rsid w:val="00B22A97"/>
    <w:rsid w:val="00B24AA5"/>
    <w:rsid w:val="00B25F6C"/>
    <w:rsid w:val="00B32D24"/>
    <w:rsid w:val="00B34C01"/>
    <w:rsid w:val="00B36AB0"/>
    <w:rsid w:val="00B44A21"/>
    <w:rsid w:val="00B45B76"/>
    <w:rsid w:val="00B4672F"/>
    <w:rsid w:val="00B47D65"/>
    <w:rsid w:val="00B524A0"/>
    <w:rsid w:val="00B541E4"/>
    <w:rsid w:val="00B570E9"/>
    <w:rsid w:val="00B61A86"/>
    <w:rsid w:val="00B620F0"/>
    <w:rsid w:val="00B708E8"/>
    <w:rsid w:val="00B71CF7"/>
    <w:rsid w:val="00B72D2F"/>
    <w:rsid w:val="00B72FCD"/>
    <w:rsid w:val="00B745B3"/>
    <w:rsid w:val="00B74735"/>
    <w:rsid w:val="00B747ED"/>
    <w:rsid w:val="00B76592"/>
    <w:rsid w:val="00B84875"/>
    <w:rsid w:val="00B85040"/>
    <w:rsid w:val="00B867FE"/>
    <w:rsid w:val="00B902AE"/>
    <w:rsid w:val="00B91B97"/>
    <w:rsid w:val="00B91FF2"/>
    <w:rsid w:val="00B93400"/>
    <w:rsid w:val="00B95F31"/>
    <w:rsid w:val="00BA36E4"/>
    <w:rsid w:val="00BA3D5A"/>
    <w:rsid w:val="00BB2CE1"/>
    <w:rsid w:val="00BB3CEE"/>
    <w:rsid w:val="00BB6EE5"/>
    <w:rsid w:val="00BC1046"/>
    <w:rsid w:val="00BC212D"/>
    <w:rsid w:val="00BC3142"/>
    <w:rsid w:val="00BC371A"/>
    <w:rsid w:val="00BC37B4"/>
    <w:rsid w:val="00BC7209"/>
    <w:rsid w:val="00BC7E5E"/>
    <w:rsid w:val="00BD03B1"/>
    <w:rsid w:val="00BD2250"/>
    <w:rsid w:val="00BE20C8"/>
    <w:rsid w:val="00BE226C"/>
    <w:rsid w:val="00BE6104"/>
    <w:rsid w:val="00BE7B3C"/>
    <w:rsid w:val="00BF0007"/>
    <w:rsid w:val="00BF4F83"/>
    <w:rsid w:val="00BF7E9A"/>
    <w:rsid w:val="00C01C55"/>
    <w:rsid w:val="00C0211D"/>
    <w:rsid w:val="00C11465"/>
    <w:rsid w:val="00C12C57"/>
    <w:rsid w:val="00C14F2E"/>
    <w:rsid w:val="00C15229"/>
    <w:rsid w:val="00C152BA"/>
    <w:rsid w:val="00C24181"/>
    <w:rsid w:val="00C27860"/>
    <w:rsid w:val="00C3702E"/>
    <w:rsid w:val="00C378A7"/>
    <w:rsid w:val="00C4282D"/>
    <w:rsid w:val="00C4472F"/>
    <w:rsid w:val="00C44A19"/>
    <w:rsid w:val="00C457AA"/>
    <w:rsid w:val="00C46F92"/>
    <w:rsid w:val="00C54979"/>
    <w:rsid w:val="00C5621A"/>
    <w:rsid w:val="00C62BE2"/>
    <w:rsid w:val="00C66ADC"/>
    <w:rsid w:val="00C671DE"/>
    <w:rsid w:val="00C71DD2"/>
    <w:rsid w:val="00C72833"/>
    <w:rsid w:val="00C76CD6"/>
    <w:rsid w:val="00C77B91"/>
    <w:rsid w:val="00C8205E"/>
    <w:rsid w:val="00C82829"/>
    <w:rsid w:val="00C83014"/>
    <w:rsid w:val="00C83F25"/>
    <w:rsid w:val="00C84924"/>
    <w:rsid w:val="00C94279"/>
    <w:rsid w:val="00C95933"/>
    <w:rsid w:val="00C978D6"/>
    <w:rsid w:val="00CA10EF"/>
    <w:rsid w:val="00CA27FE"/>
    <w:rsid w:val="00CA4845"/>
    <w:rsid w:val="00CA5351"/>
    <w:rsid w:val="00CB203D"/>
    <w:rsid w:val="00CB22FB"/>
    <w:rsid w:val="00CB3BF8"/>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41D"/>
    <w:rsid w:val="00D237C3"/>
    <w:rsid w:val="00D26064"/>
    <w:rsid w:val="00D26927"/>
    <w:rsid w:val="00D3659A"/>
    <w:rsid w:val="00D41F74"/>
    <w:rsid w:val="00D42054"/>
    <w:rsid w:val="00D446F4"/>
    <w:rsid w:val="00D44FA6"/>
    <w:rsid w:val="00D5445C"/>
    <w:rsid w:val="00D600BA"/>
    <w:rsid w:val="00D603D1"/>
    <w:rsid w:val="00D62146"/>
    <w:rsid w:val="00D65355"/>
    <w:rsid w:val="00D66F7C"/>
    <w:rsid w:val="00D670B2"/>
    <w:rsid w:val="00D67AFB"/>
    <w:rsid w:val="00D763CF"/>
    <w:rsid w:val="00D82497"/>
    <w:rsid w:val="00D83BD7"/>
    <w:rsid w:val="00D873DA"/>
    <w:rsid w:val="00D91EFA"/>
    <w:rsid w:val="00D9307B"/>
    <w:rsid w:val="00D947F2"/>
    <w:rsid w:val="00D97170"/>
    <w:rsid w:val="00DA331B"/>
    <w:rsid w:val="00DA3F2A"/>
    <w:rsid w:val="00DA6323"/>
    <w:rsid w:val="00DA6E6D"/>
    <w:rsid w:val="00DA7527"/>
    <w:rsid w:val="00DB4661"/>
    <w:rsid w:val="00DB7F8E"/>
    <w:rsid w:val="00DC5879"/>
    <w:rsid w:val="00DD76BD"/>
    <w:rsid w:val="00DE34DD"/>
    <w:rsid w:val="00DE672D"/>
    <w:rsid w:val="00DE7893"/>
    <w:rsid w:val="00DF2116"/>
    <w:rsid w:val="00DF2449"/>
    <w:rsid w:val="00DF27A9"/>
    <w:rsid w:val="00DF4C98"/>
    <w:rsid w:val="00DF5865"/>
    <w:rsid w:val="00DF76C0"/>
    <w:rsid w:val="00E00381"/>
    <w:rsid w:val="00E00577"/>
    <w:rsid w:val="00E01B5E"/>
    <w:rsid w:val="00E03409"/>
    <w:rsid w:val="00E13AD0"/>
    <w:rsid w:val="00E1520A"/>
    <w:rsid w:val="00E1548E"/>
    <w:rsid w:val="00E1694E"/>
    <w:rsid w:val="00E17B73"/>
    <w:rsid w:val="00E242A3"/>
    <w:rsid w:val="00E26AF0"/>
    <w:rsid w:val="00E27837"/>
    <w:rsid w:val="00E30821"/>
    <w:rsid w:val="00E313BA"/>
    <w:rsid w:val="00E3158A"/>
    <w:rsid w:val="00E31BBA"/>
    <w:rsid w:val="00E3550B"/>
    <w:rsid w:val="00E36D0D"/>
    <w:rsid w:val="00E41D09"/>
    <w:rsid w:val="00E4243B"/>
    <w:rsid w:val="00E44DC0"/>
    <w:rsid w:val="00E45D7F"/>
    <w:rsid w:val="00E466BD"/>
    <w:rsid w:val="00E500B3"/>
    <w:rsid w:val="00E50601"/>
    <w:rsid w:val="00E5551E"/>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176F"/>
    <w:rsid w:val="00ED5D9F"/>
    <w:rsid w:val="00EE0A1F"/>
    <w:rsid w:val="00EE25EF"/>
    <w:rsid w:val="00EE2C5E"/>
    <w:rsid w:val="00EE6285"/>
    <w:rsid w:val="00EE6FDD"/>
    <w:rsid w:val="00EF0FAA"/>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880"/>
    <w:rsid w:val="00F529A3"/>
    <w:rsid w:val="00F55C86"/>
    <w:rsid w:val="00F55E71"/>
    <w:rsid w:val="00F61C1B"/>
    <w:rsid w:val="00F61C90"/>
    <w:rsid w:val="00F63608"/>
    <w:rsid w:val="00F643D1"/>
    <w:rsid w:val="00F65133"/>
    <w:rsid w:val="00F6671F"/>
    <w:rsid w:val="00F673C5"/>
    <w:rsid w:val="00F67B00"/>
    <w:rsid w:val="00F7232A"/>
    <w:rsid w:val="00F73140"/>
    <w:rsid w:val="00F74B8C"/>
    <w:rsid w:val="00F80F4C"/>
    <w:rsid w:val="00F80FC2"/>
    <w:rsid w:val="00F81F9B"/>
    <w:rsid w:val="00F83078"/>
    <w:rsid w:val="00F90AA3"/>
    <w:rsid w:val="00FA17D2"/>
    <w:rsid w:val="00FA36A6"/>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C94"/>
    <w:rsid w:val="00FF04E5"/>
    <w:rsid w:val="00FF3C09"/>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0E3"/>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uiPriority w:val="34"/>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styleId="Mencinsinresolver">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4"/>
      </w:numPr>
      <w:spacing w:before="120"/>
      <w:outlineLvl w:val="1"/>
    </w:pPr>
    <w:rPr>
      <w:rFonts w:ascii="Times New Roman" w:eastAsia="Times New Roman" w:hAnsi="Times New Roman" w:cs="Arial"/>
      <w:b/>
      <w:color w:val="000000"/>
      <w:sz w:val="24"/>
      <w:szCs w:val="20"/>
      <w:lang w:eastAsia="es-CO"/>
    </w:rPr>
  </w:style>
  <w:style w:type="character" w:styleId="Hipervnculovisitado">
    <w:name w:val="FollowedHyperlink"/>
    <w:basedOn w:val="Fuentedeprrafopredeter"/>
    <w:uiPriority w:val="99"/>
    <w:semiHidden/>
    <w:unhideWhenUsed/>
    <w:rsid w:val="008B7AC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ites/cce_public/files/files_2020/cce-sec-gi-14_protocolo_de_indisponibilidad_secop_ii_25-11-2022_0.pdf" TargetMode="External"/><Relationship Id="rId18" Type="http://schemas.openxmlformats.org/officeDocument/2006/relationships/image" Target="media/image4.wmf"/><Relationship Id="rId26" Type="http://schemas.openxmlformats.org/officeDocument/2006/relationships/image" Target="cid:image007.jpg@01D3D0AD.1E246E60" TargetMode="External"/><Relationship Id="rId39" Type="http://schemas.openxmlformats.org/officeDocument/2006/relationships/footer" Target="footer1.xml"/><Relationship Id="rId21" Type="http://schemas.openxmlformats.org/officeDocument/2006/relationships/image" Target="media/image6.jpeg"/><Relationship Id="rId34" Type="http://schemas.openxmlformats.org/officeDocument/2006/relationships/image" Target="cid:image011.jpg@01D3D0AD.1E246E6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cid:image003.jpg@01D3D0AD.1E246E60" TargetMode="External"/><Relationship Id="rId29" Type="http://schemas.openxmlformats.org/officeDocument/2006/relationships/image" Target="media/image11.w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8.wmf"/><Relationship Id="rId32" Type="http://schemas.openxmlformats.org/officeDocument/2006/relationships/image" Target="cid:image010.jpg@01D3D0AD.1E246E60"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ontrcuc@aerocivil.gov.co" TargetMode="External"/><Relationship Id="rId23" Type="http://schemas.openxmlformats.org/officeDocument/2006/relationships/image" Target="media/image7.wmf"/><Relationship Id="rId28" Type="http://schemas.openxmlformats.org/officeDocument/2006/relationships/image" Target="cid:image008.jpg@01D3D0AD.1E246E60" TargetMode="External"/><Relationship Id="rId36" Type="http://schemas.openxmlformats.org/officeDocument/2006/relationships/hyperlink" Target="https://www.funcionpublica.gov.co/eva/gestornormativo/norma.php?i=49981" TargetMode="External"/><Relationship Id="rId10" Type="http://schemas.openxmlformats.org/officeDocument/2006/relationships/hyperlink" Target="https://www.colombiacompra.gov.co/secop-ii/indisponibilidad-en-el-secop-ii" TargetMode="External"/><Relationship Id="rId19" Type="http://schemas.openxmlformats.org/officeDocument/2006/relationships/image" Target="media/image5.jpeg"/><Relationship Id="rId31"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contrcuc@aerocivil.gov.co" TargetMode="External"/><Relationship Id="rId22" Type="http://schemas.openxmlformats.org/officeDocument/2006/relationships/image" Target="cid:image004.jpg@01D3D0AD.1E246E60" TargetMode="External"/><Relationship Id="rId27" Type="http://schemas.openxmlformats.org/officeDocument/2006/relationships/image" Target="media/image10.jpeg"/><Relationship Id="rId30" Type="http://schemas.openxmlformats.org/officeDocument/2006/relationships/image" Target="media/image12.wmf"/><Relationship Id="rId35" Type="http://schemas.openxmlformats.org/officeDocument/2006/relationships/hyperlink" Target="https://www.funcionpublica.gov.co/eva/gestornormativo/norma.php?i=5688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olombiacompra.gov.co/manuales-guias-y-pliegos-tipo/manuales-y-guias" TargetMode="External"/><Relationship Id="rId17" Type="http://schemas.openxmlformats.org/officeDocument/2006/relationships/image" Target="media/image3.wmf"/><Relationship Id="rId25" Type="http://schemas.openxmlformats.org/officeDocument/2006/relationships/image" Target="media/image9.jpeg"/><Relationship Id="rId33" Type="http://schemas.openxmlformats.org/officeDocument/2006/relationships/image" Target="media/image14.jpeg"/><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60</Pages>
  <Words>27230</Words>
  <Characters>149769</Characters>
  <Application>Microsoft Office Word</Application>
  <DocSecurity>0</DocSecurity>
  <Lines>1248</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Jean Fernando Carrascal Ortiz</cp:lastModifiedBy>
  <cp:revision>21</cp:revision>
  <cp:lastPrinted>2023-05-18T14:22:00Z</cp:lastPrinted>
  <dcterms:created xsi:type="dcterms:W3CDTF">2023-05-23T12:42:00Z</dcterms:created>
  <dcterms:modified xsi:type="dcterms:W3CDTF">2023-06-22T20:55:00Z</dcterms:modified>
</cp:coreProperties>
</file>