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495" w:rsidRDefault="00850495" w:rsidP="00850495">
      <w:pPr>
        <w:jc w:val="center"/>
        <w:rPr>
          <w:rFonts w:ascii="Arial" w:hAnsi="Arial" w:cs="Arial"/>
          <w:sz w:val="24"/>
          <w:szCs w:val="24"/>
        </w:rPr>
      </w:pPr>
      <w:r w:rsidRPr="00850495">
        <w:rPr>
          <w:rFonts w:ascii="Arial" w:hAnsi="Arial" w:cs="Arial"/>
          <w:sz w:val="24"/>
          <w:szCs w:val="24"/>
        </w:rPr>
        <w:t>ESPECIFICACIONES TECNICAS</w:t>
      </w:r>
    </w:p>
    <w:p w:rsidR="00850495" w:rsidRDefault="00850495" w:rsidP="00850495">
      <w:pPr>
        <w:jc w:val="center"/>
        <w:rPr>
          <w:rFonts w:ascii="Arial" w:hAnsi="Arial" w:cs="Arial"/>
          <w:sz w:val="24"/>
          <w:szCs w:val="24"/>
        </w:rPr>
      </w:pPr>
    </w:p>
    <w:p w:rsidR="00850495" w:rsidRPr="00850495" w:rsidRDefault="00850495" w:rsidP="0010189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el</w:t>
      </w:r>
      <w:r w:rsidR="00101894">
        <w:rPr>
          <w:rFonts w:ascii="Arial" w:hAnsi="Arial" w:cs="Arial"/>
          <w:sz w:val="24"/>
          <w:szCs w:val="24"/>
        </w:rPr>
        <w:t xml:space="preserve"> futuro cumplimiento del contrato se deben avalar las siguientes especificaciones técnicas de acuerdo al servicio requerido: </w:t>
      </w:r>
    </w:p>
    <w:p w:rsidR="00306B10" w:rsidRPr="00101894" w:rsidRDefault="00306B10" w:rsidP="001018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01894">
        <w:rPr>
          <w:rFonts w:ascii="Arial" w:hAnsi="Arial" w:cs="Arial"/>
          <w:sz w:val="24"/>
          <w:szCs w:val="24"/>
        </w:rPr>
        <w:t>Espacio WEB para consultar las carteleras Judiciales</w:t>
      </w:r>
      <w:r w:rsidR="00972F01" w:rsidRPr="00101894">
        <w:rPr>
          <w:rFonts w:ascii="Arial" w:hAnsi="Arial" w:cs="Arial"/>
          <w:sz w:val="24"/>
          <w:szCs w:val="24"/>
        </w:rPr>
        <w:t xml:space="preserve"> actualizadas.</w:t>
      </w:r>
    </w:p>
    <w:p w:rsidR="00542E1D" w:rsidRPr="00101894" w:rsidRDefault="00542E1D" w:rsidP="001018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01894">
        <w:rPr>
          <w:rFonts w:ascii="Arial" w:hAnsi="Arial" w:cs="Arial"/>
          <w:sz w:val="24"/>
          <w:szCs w:val="24"/>
        </w:rPr>
        <w:t xml:space="preserve">Garantizar la calidad de las fotografías digitales de la información de </w:t>
      </w:r>
      <w:r w:rsidRPr="00101894">
        <w:rPr>
          <w:rFonts w:ascii="Arial" w:hAnsi="Arial" w:cs="Arial"/>
          <w:sz w:val="24"/>
          <w:szCs w:val="24"/>
        </w:rPr>
        <w:t>los estados, edictos, fijaciones en lista, traslados especiales y traslados secretariales publicados</w:t>
      </w:r>
      <w:r w:rsidRPr="00101894">
        <w:rPr>
          <w:rFonts w:ascii="Arial" w:hAnsi="Arial" w:cs="Arial"/>
          <w:sz w:val="24"/>
          <w:szCs w:val="24"/>
        </w:rPr>
        <w:t>.</w:t>
      </w:r>
    </w:p>
    <w:p w:rsidR="00306B10" w:rsidRPr="00101894" w:rsidRDefault="00850495" w:rsidP="001018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01894">
        <w:rPr>
          <w:rFonts w:ascii="Arial" w:hAnsi="Arial" w:cs="Arial"/>
          <w:sz w:val="24"/>
          <w:szCs w:val="24"/>
        </w:rPr>
        <w:t>Certificar</w:t>
      </w:r>
      <w:r w:rsidR="00542E1D" w:rsidRPr="00101894">
        <w:rPr>
          <w:rFonts w:ascii="Arial" w:hAnsi="Arial" w:cs="Arial"/>
          <w:sz w:val="24"/>
          <w:szCs w:val="24"/>
        </w:rPr>
        <w:t xml:space="preserve"> el acceso </w:t>
      </w:r>
      <w:r w:rsidR="00542E1D" w:rsidRPr="00101894">
        <w:rPr>
          <w:rFonts w:ascii="Arial" w:hAnsi="Arial" w:cs="Arial"/>
          <w:sz w:val="24"/>
          <w:szCs w:val="24"/>
        </w:rPr>
        <w:t xml:space="preserve">a la plataforma digital de consulta, </w:t>
      </w:r>
      <w:r w:rsidR="00542E1D" w:rsidRPr="00101894">
        <w:rPr>
          <w:rFonts w:ascii="Arial" w:hAnsi="Arial" w:cs="Arial"/>
          <w:sz w:val="24"/>
          <w:szCs w:val="24"/>
        </w:rPr>
        <w:t xml:space="preserve">mediante computadores y </w:t>
      </w:r>
      <w:r w:rsidR="00542E1D" w:rsidRPr="00101894">
        <w:rPr>
          <w:rFonts w:ascii="Arial" w:hAnsi="Arial" w:cs="Arial"/>
          <w:sz w:val="24"/>
          <w:szCs w:val="24"/>
        </w:rPr>
        <w:t>a través de aplicativos móviles en los formatos Android y IOS.</w:t>
      </w:r>
    </w:p>
    <w:p w:rsidR="00306B10" w:rsidRDefault="00850495" w:rsidP="001018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01894">
        <w:rPr>
          <w:rFonts w:ascii="Arial" w:hAnsi="Arial" w:cs="Arial"/>
          <w:sz w:val="24"/>
          <w:szCs w:val="24"/>
        </w:rPr>
        <w:t xml:space="preserve">La información podrá ser exportada a formato </w:t>
      </w:r>
      <w:bookmarkStart w:id="0" w:name="_GoBack"/>
      <w:bookmarkEnd w:id="0"/>
      <w:r w:rsidRPr="00101894">
        <w:rPr>
          <w:rFonts w:ascii="Arial" w:hAnsi="Arial" w:cs="Arial"/>
          <w:sz w:val="24"/>
          <w:szCs w:val="24"/>
        </w:rPr>
        <w:t>PDF.</w:t>
      </w:r>
    </w:p>
    <w:p w:rsidR="00101894" w:rsidRDefault="00101894" w:rsidP="00101894">
      <w:pPr>
        <w:jc w:val="both"/>
        <w:rPr>
          <w:rFonts w:ascii="Arial" w:hAnsi="Arial" w:cs="Arial"/>
          <w:sz w:val="24"/>
          <w:szCs w:val="24"/>
        </w:rPr>
      </w:pPr>
    </w:p>
    <w:p w:rsidR="00101894" w:rsidRPr="00101894" w:rsidRDefault="00101894" w:rsidP="00101894">
      <w:pPr>
        <w:jc w:val="both"/>
        <w:rPr>
          <w:rFonts w:ascii="Arial" w:hAnsi="Arial" w:cs="Arial"/>
          <w:sz w:val="24"/>
          <w:szCs w:val="24"/>
        </w:rPr>
      </w:pPr>
    </w:p>
    <w:p w:rsidR="00757018" w:rsidRPr="00CF11FD" w:rsidRDefault="00757018" w:rsidP="00CF11FD"/>
    <w:sectPr w:rsidR="00757018" w:rsidRPr="00CF11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ED3661"/>
    <w:multiLevelType w:val="hybridMultilevel"/>
    <w:tmpl w:val="AF5AB6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710"/>
    <w:rsid w:val="00101894"/>
    <w:rsid w:val="0016627A"/>
    <w:rsid w:val="00306B10"/>
    <w:rsid w:val="00542E1D"/>
    <w:rsid w:val="0057062C"/>
    <w:rsid w:val="00757018"/>
    <w:rsid w:val="00850495"/>
    <w:rsid w:val="00972F01"/>
    <w:rsid w:val="00CF11FD"/>
    <w:rsid w:val="00D9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96"/>
  <w15:chartTrackingRefBased/>
  <w15:docId w15:val="{8855D835-FA10-47D4-9A04-CA296ADFD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01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92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Constanza Urrea Galviz</dc:creator>
  <cp:keywords/>
  <dc:description/>
  <cp:lastModifiedBy>Vanesa Constanza Urrea Galviz</cp:lastModifiedBy>
  <cp:revision>1</cp:revision>
  <dcterms:created xsi:type="dcterms:W3CDTF">2021-02-04T13:37:00Z</dcterms:created>
  <dcterms:modified xsi:type="dcterms:W3CDTF">2021-02-04T15:34:00Z</dcterms:modified>
</cp:coreProperties>
</file>